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5962E" w14:textId="5E9540EB" w:rsidR="00957685" w:rsidRPr="00957685" w:rsidRDefault="00957685" w:rsidP="00957685">
      <w:pPr>
        <w:pStyle w:val="Heading1"/>
        <w:rPr>
          <w:b/>
          <w:bCs/>
          <w:color w:val="auto"/>
        </w:rPr>
      </w:pPr>
      <w:r w:rsidRPr="00957685">
        <w:rPr>
          <w:b/>
          <w:bCs/>
          <w:color w:val="auto"/>
        </w:rPr>
        <w:t>Medicaid 101 Module 4: For LEA Clinical Leadership</w:t>
      </w:r>
    </w:p>
    <w:p w14:paraId="3F687A74" w14:textId="5D40D418" w:rsidR="0079122E" w:rsidRPr="00957685" w:rsidRDefault="0079122E" w:rsidP="00957685">
      <w:pPr>
        <w:pStyle w:val="Heading2"/>
        <w:rPr>
          <w:b/>
          <w:bCs/>
          <w:color w:val="auto"/>
        </w:rPr>
      </w:pPr>
      <w:r w:rsidRPr="00957685">
        <w:rPr>
          <w:b/>
          <w:bCs/>
          <w:color w:val="auto"/>
        </w:rPr>
        <w:t>Title Slide 1</w:t>
      </w:r>
      <w:r w:rsidR="004A108D" w:rsidRPr="00957685">
        <w:rPr>
          <w:b/>
          <w:bCs/>
          <w:color w:val="auto"/>
        </w:rPr>
        <w:t>: Medicaid 101: For LEA Clinical Leadership</w:t>
      </w:r>
    </w:p>
    <w:p w14:paraId="5EF35C8A" w14:textId="08D1F0D8" w:rsidR="00962552" w:rsidRPr="00957685" w:rsidRDefault="0068368C" w:rsidP="00962552">
      <w:r w:rsidRPr="00957685">
        <w:t xml:space="preserve">Welcome to the Medicaid </w:t>
      </w:r>
      <w:r w:rsidR="00354EE0">
        <w:t>one oh one [</w:t>
      </w:r>
      <w:r w:rsidRPr="00957685">
        <w:t>101</w:t>
      </w:r>
      <w:r w:rsidR="00354EE0">
        <w:t>]</w:t>
      </w:r>
      <w:r w:rsidRPr="00957685">
        <w:t xml:space="preserve"> training series developed in partnership between MassHealth and the University of Massachusetts Medical School. </w:t>
      </w:r>
      <w:r w:rsidR="00395D46" w:rsidRPr="00957685">
        <w:t xml:space="preserve">This module is designed for Local Education Agency </w:t>
      </w:r>
      <w:r w:rsidR="00EB7C05" w:rsidRPr="00957685">
        <w:t xml:space="preserve">or </w:t>
      </w:r>
      <w:r w:rsidR="00395D46" w:rsidRPr="00957685">
        <w:t>L</w:t>
      </w:r>
      <w:r w:rsidR="00354EE0">
        <w:t>-</w:t>
      </w:r>
      <w:r w:rsidR="00395D46" w:rsidRPr="00957685">
        <w:t>E</w:t>
      </w:r>
      <w:r w:rsidR="00354EE0">
        <w:t>-</w:t>
      </w:r>
      <w:r w:rsidR="00395D46" w:rsidRPr="00957685">
        <w:t>A clinical leadership.</w:t>
      </w:r>
    </w:p>
    <w:p w14:paraId="0DCA9149" w14:textId="77777777" w:rsidR="004A108D" w:rsidRPr="00957685" w:rsidRDefault="00907BC6" w:rsidP="00957685">
      <w:pPr>
        <w:pStyle w:val="Heading2"/>
        <w:rPr>
          <w:b/>
          <w:bCs/>
          <w:color w:val="auto"/>
        </w:rPr>
      </w:pPr>
      <w:r w:rsidRPr="00957685">
        <w:rPr>
          <w:b/>
          <w:bCs/>
          <w:color w:val="auto"/>
        </w:rPr>
        <w:t>Slide 2</w:t>
      </w:r>
      <w:r w:rsidR="004A108D" w:rsidRPr="00957685">
        <w:rPr>
          <w:b/>
          <w:bCs/>
          <w:color w:val="auto"/>
        </w:rPr>
        <w:t>: Distributed April 2021</w:t>
      </w:r>
    </w:p>
    <w:p w14:paraId="2D4A05DC" w14:textId="1FCA43C0" w:rsidR="00907BC6" w:rsidRPr="008B6C67" w:rsidRDefault="00907BC6" w:rsidP="00907BC6">
      <w:r w:rsidRPr="008B6C67">
        <w:t xml:space="preserve">This training was distributed in April </w:t>
      </w:r>
      <w:r w:rsidR="00EB7C05">
        <w:t xml:space="preserve">of </w:t>
      </w:r>
      <w:r w:rsidR="00354EE0">
        <w:t>twenty twenty-one [</w:t>
      </w:r>
      <w:r w:rsidRPr="008B6C67">
        <w:t>2021</w:t>
      </w:r>
      <w:r w:rsidR="00354EE0">
        <w:t>]</w:t>
      </w:r>
      <w:r w:rsidRPr="008B6C67">
        <w:t xml:space="preserve"> and was accurate at the time of distribution. As always, Local Education Agencies are responsible for reviewing information on the School-Based Medicaid Program website</w:t>
      </w:r>
      <w:r w:rsidR="00DF4619">
        <w:t>,</w:t>
      </w:r>
      <w:r w:rsidRPr="008B6C67">
        <w:t xml:space="preserve"> </w:t>
      </w:r>
      <w:r w:rsidR="00EB7C05">
        <w:t xml:space="preserve">found </w:t>
      </w:r>
      <w:r w:rsidR="00354EE0">
        <w:t>at mass dot gov slash MassHealth slash schools [</w:t>
      </w:r>
      <w:r w:rsidR="00354EE0" w:rsidRPr="002E43A5">
        <w:t>https://www.mass.gov/masshealth/schools</w:t>
      </w:r>
      <w:r w:rsidR="00354EE0">
        <w:t>],</w:t>
      </w:r>
      <w:r w:rsidRPr="008B6C67">
        <w:t xml:space="preserve"> to determine whether subsequent guidance has superseded </w:t>
      </w:r>
      <w:r w:rsidR="00EB7C05">
        <w:t>any</w:t>
      </w:r>
      <w:r w:rsidRPr="008B6C67">
        <w:t xml:space="preserve"> content shared here. MassHealth plans to update these trainings periodically as needed.</w:t>
      </w:r>
    </w:p>
    <w:p w14:paraId="1ADBB08D" w14:textId="6A87C6B8" w:rsidR="004A108D" w:rsidRPr="00957685" w:rsidRDefault="00907BC6" w:rsidP="00957685">
      <w:pPr>
        <w:pStyle w:val="Heading2"/>
        <w:rPr>
          <w:b/>
          <w:bCs/>
          <w:color w:val="auto"/>
        </w:rPr>
      </w:pPr>
      <w:r w:rsidRPr="00957685">
        <w:rPr>
          <w:b/>
          <w:bCs/>
          <w:color w:val="auto"/>
        </w:rPr>
        <w:t>Slide 3</w:t>
      </w:r>
      <w:r w:rsidR="004A108D" w:rsidRPr="00957685">
        <w:rPr>
          <w:b/>
          <w:bCs/>
          <w:color w:val="auto"/>
        </w:rPr>
        <w:t>: Introduction to Medicaid 101 Training Series</w:t>
      </w:r>
    </w:p>
    <w:p w14:paraId="1BE0BD8E" w14:textId="06CE2F9B" w:rsidR="00907BC6" w:rsidRDefault="00EB7C05" w:rsidP="00907BC6">
      <w:r>
        <w:t>So, t</w:t>
      </w:r>
      <w:r w:rsidR="00907BC6" w:rsidRPr="008B6C67">
        <w:t xml:space="preserve">he Medicaid </w:t>
      </w:r>
      <w:r w:rsidR="00354EE0">
        <w:t>one oh one [</w:t>
      </w:r>
      <w:r w:rsidR="00907BC6" w:rsidRPr="008B6C67">
        <w:t>101</w:t>
      </w:r>
      <w:r w:rsidR="00354EE0">
        <w:t>]</w:t>
      </w:r>
      <w:r w:rsidR="00907BC6" w:rsidRPr="008B6C67">
        <w:t xml:space="preserve"> training series is</w:t>
      </w:r>
      <w:r>
        <w:t xml:space="preserve"> really</w:t>
      </w:r>
      <w:r w:rsidR="00907BC6" w:rsidRPr="008B6C67">
        <w:t xml:space="preserve"> designed to provide </w:t>
      </w:r>
      <w:proofErr w:type="gramStart"/>
      <w:r>
        <w:t>basic</w:t>
      </w:r>
      <w:r w:rsidR="00907BC6" w:rsidRPr="008B6C67">
        <w:t xml:space="preserve"> essentials</w:t>
      </w:r>
      <w:proofErr w:type="gramEnd"/>
      <w:r w:rsidR="00907BC6" w:rsidRPr="008B6C67">
        <w:t xml:space="preserve"> to understanding the School-Based Medicaid Program</w:t>
      </w:r>
      <w:r>
        <w:t>.</w:t>
      </w:r>
      <w:r w:rsidR="00907BC6" w:rsidRPr="008B6C67">
        <w:t xml:space="preserve"> </w:t>
      </w:r>
      <w:proofErr w:type="gramStart"/>
      <w:r>
        <w:t>I’ll</w:t>
      </w:r>
      <w:proofErr w:type="gramEnd"/>
      <w:r>
        <w:t xml:space="preserve"> probably refer to that as </w:t>
      </w:r>
      <w:r w:rsidR="00907BC6" w:rsidRPr="008B6C67">
        <w:t>S</w:t>
      </w:r>
      <w:r w:rsidR="00354EE0">
        <w:t>-</w:t>
      </w:r>
      <w:r w:rsidR="00907BC6" w:rsidRPr="008B6C67">
        <w:t>B</w:t>
      </w:r>
      <w:r w:rsidR="00354EE0">
        <w:t>-</w:t>
      </w:r>
      <w:r w:rsidR="00907BC6" w:rsidRPr="008B6C67">
        <w:t>M</w:t>
      </w:r>
      <w:r w:rsidR="00354EE0">
        <w:t>-</w:t>
      </w:r>
      <w:r w:rsidR="00907BC6" w:rsidRPr="008B6C67">
        <w:t>P</w:t>
      </w:r>
      <w:r>
        <w:t xml:space="preserve"> throughout the training.</w:t>
      </w:r>
      <w:r w:rsidR="00907BC6" w:rsidRPr="008B6C67">
        <w:t xml:space="preserve"> Some modules are </w:t>
      </w:r>
      <w:r>
        <w:t xml:space="preserve">broadly </w:t>
      </w:r>
      <w:r w:rsidR="00907BC6" w:rsidRPr="008B6C67">
        <w:t>designed for a</w:t>
      </w:r>
      <w:r>
        <w:t xml:space="preserve"> </w:t>
      </w:r>
      <w:r w:rsidR="00907BC6" w:rsidRPr="008B6C67">
        <w:t xml:space="preserve">general audience. Other modules are </w:t>
      </w:r>
      <w:r>
        <w:t xml:space="preserve">very </w:t>
      </w:r>
      <w:r w:rsidR="00907BC6" w:rsidRPr="008B6C67">
        <w:t>targeted to the learning needs of a specific audience.</w:t>
      </w:r>
    </w:p>
    <w:p w14:paraId="6FA54F8B" w14:textId="248CD2C3" w:rsidR="008B6C67" w:rsidRPr="00EB7C05" w:rsidRDefault="008B6C67" w:rsidP="008B6C67">
      <w:pPr>
        <w:rPr>
          <w:rFonts w:cstheme="minorHAnsi"/>
        </w:rPr>
      </w:pPr>
      <w:proofErr w:type="gramStart"/>
      <w:r w:rsidRPr="00EB7C05">
        <w:rPr>
          <w:rFonts w:cstheme="minorHAnsi"/>
        </w:rPr>
        <w:t>I’m</w:t>
      </w:r>
      <w:proofErr w:type="gramEnd"/>
      <w:r w:rsidRPr="00EB7C05">
        <w:rPr>
          <w:rFonts w:cstheme="minorHAnsi"/>
        </w:rPr>
        <w:t xml:space="preserve"> not going to </w:t>
      </w:r>
      <w:r w:rsidR="00EB7C05" w:rsidRPr="00EB7C05">
        <w:rPr>
          <w:rFonts w:cstheme="minorHAnsi"/>
        </w:rPr>
        <w:t xml:space="preserve">go through and </w:t>
      </w:r>
      <w:r w:rsidRPr="00EB7C05">
        <w:rPr>
          <w:rFonts w:cstheme="minorHAnsi"/>
        </w:rPr>
        <w:t xml:space="preserve">read </w:t>
      </w:r>
      <w:r w:rsidR="00EB7C05" w:rsidRPr="00EB7C05">
        <w:rPr>
          <w:rFonts w:cstheme="minorHAnsi"/>
        </w:rPr>
        <w:t xml:space="preserve">what all the modules are, but, you know, </w:t>
      </w:r>
      <w:r w:rsidRPr="00EB7C05">
        <w:rPr>
          <w:rFonts w:cstheme="minorHAnsi"/>
        </w:rPr>
        <w:t>the</w:t>
      </w:r>
      <w:r w:rsidR="00EB7C05" w:rsidRPr="00EB7C05">
        <w:rPr>
          <w:rFonts w:cstheme="minorHAnsi"/>
        </w:rPr>
        <w:t>y</w:t>
      </w:r>
      <w:r w:rsidR="0021731B">
        <w:rPr>
          <w:rFonts w:cstheme="minorHAnsi"/>
        </w:rPr>
        <w:t>’</w:t>
      </w:r>
      <w:r w:rsidR="00EB7C05" w:rsidRPr="00EB7C05">
        <w:rPr>
          <w:rFonts w:cstheme="minorHAnsi"/>
        </w:rPr>
        <w:t>re</w:t>
      </w:r>
      <w:r w:rsidRPr="00EB7C05">
        <w:rPr>
          <w:rFonts w:cstheme="minorHAnsi"/>
        </w:rPr>
        <w:t xml:space="preserve"> for your reference.</w:t>
      </w:r>
      <w:r w:rsidR="00EB7C05" w:rsidRPr="00EB7C05">
        <w:rPr>
          <w:rFonts w:cstheme="minorHAnsi"/>
        </w:rPr>
        <w:t xml:space="preserve"> There might be other modules in the series that are of interest to you, so think </w:t>
      </w:r>
      <w:r w:rsidR="00EB7C05">
        <w:rPr>
          <w:rFonts w:cstheme="minorHAnsi"/>
        </w:rPr>
        <w:t>about making sure you check it out when it is posted on the website.</w:t>
      </w:r>
    </w:p>
    <w:p w14:paraId="0C166650" w14:textId="4AD269F9" w:rsidR="004A108D" w:rsidRPr="00DF4619" w:rsidRDefault="00907BC6" w:rsidP="00DF4619">
      <w:pPr>
        <w:pStyle w:val="Heading2"/>
        <w:rPr>
          <w:b/>
          <w:bCs/>
          <w:color w:val="auto"/>
        </w:rPr>
      </w:pPr>
      <w:r w:rsidRPr="00DF4619">
        <w:rPr>
          <w:b/>
          <w:bCs/>
          <w:color w:val="auto"/>
        </w:rPr>
        <w:t>Sl</w:t>
      </w:r>
      <w:r w:rsidR="004A108D" w:rsidRPr="00DF4619">
        <w:rPr>
          <w:b/>
          <w:bCs/>
          <w:color w:val="auto"/>
        </w:rPr>
        <w:t>i</w:t>
      </w:r>
      <w:r w:rsidRPr="00DF4619">
        <w:rPr>
          <w:b/>
          <w:bCs/>
          <w:color w:val="auto"/>
        </w:rPr>
        <w:t>de 4</w:t>
      </w:r>
      <w:r w:rsidR="004A108D" w:rsidRPr="00DF4619">
        <w:rPr>
          <w:b/>
          <w:bCs/>
          <w:color w:val="auto"/>
        </w:rPr>
        <w:t>: Introduction to Medicaid 101 Training Series</w:t>
      </w:r>
    </w:p>
    <w:p w14:paraId="5A1F011C" w14:textId="564FA849" w:rsidR="004A108D" w:rsidRPr="008E76FA" w:rsidRDefault="004A108D" w:rsidP="004A108D">
      <w:pPr>
        <w:spacing w:line="240" w:lineRule="auto"/>
        <w:rPr>
          <w:rFonts w:ascii="Arial" w:hAnsi="Arial" w:cs="Arial"/>
          <w:b/>
          <w:bCs/>
          <w:color w:val="3B3838" w:themeColor="background2" w:themeShade="40"/>
        </w:rPr>
      </w:pPr>
      <w:r w:rsidRPr="008E76FA">
        <w:rPr>
          <w:rFonts w:cstheme="minorHAnsi"/>
        </w:rPr>
        <w:t>And th</w:t>
      </w:r>
      <w:r w:rsidR="00EB7C05" w:rsidRPr="008E76FA">
        <w:rPr>
          <w:rFonts w:cstheme="minorHAnsi"/>
        </w:rPr>
        <w:t>is</w:t>
      </w:r>
      <w:r w:rsidR="0021731B" w:rsidRPr="008E76FA">
        <w:rPr>
          <w:rFonts w:cstheme="minorHAnsi"/>
        </w:rPr>
        <w:t xml:space="preserve"> is</w:t>
      </w:r>
      <w:r w:rsidR="00EB7C05" w:rsidRPr="008E76FA">
        <w:rPr>
          <w:rFonts w:cstheme="minorHAnsi"/>
        </w:rPr>
        <w:t xml:space="preserve"> just the remainder </w:t>
      </w:r>
      <w:r w:rsidRPr="008E76FA">
        <w:rPr>
          <w:rFonts w:cstheme="minorHAnsi"/>
        </w:rPr>
        <w:t>of the modules in the series</w:t>
      </w:r>
      <w:r w:rsidR="00BB4F59">
        <w:rPr>
          <w:rFonts w:cstheme="minorHAnsi"/>
        </w:rPr>
        <w:t>.</w:t>
      </w:r>
      <w:r w:rsidR="00EB7C05" w:rsidRPr="008E76FA">
        <w:rPr>
          <w:rFonts w:cstheme="minorHAnsi"/>
        </w:rPr>
        <w:t xml:space="preserve"> </w:t>
      </w:r>
      <w:r w:rsidR="00BB4F59">
        <w:rPr>
          <w:rFonts w:cstheme="minorHAnsi"/>
        </w:rPr>
        <w:t>T</w:t>
      </w:r>
      <w:r w:rsidR="0021731B" w:rsidRPr="008E76FA">
        <w:rPr>
          <w:rFonts w:cstheme="minorHAnsi"/>
        </w:rPr>
        <w:t>he</w:t>
      </w:r>
      <w:r w:rsidR="00EB7C05" w:rsidRPr="008E76FA">
        <w:rPr>
          <w:rFonts w:cstheme="minorHAnsi"/>
        </w:rPr>
        <w:t xml:space="preserve"> total of the </w:t>
      </w:r>
      <w:r w:rsidR="00354EE0">
        <w:rPr>
          <w:rFonts w:cstheme="minorHAnsi"/>
        </w:rPr>
        <w:t>nine</w:t>
      </w:r>
      <w:r w:rsidR="00EB7C05" w:rsidRPr="008E76FA">
        <w:rPr>
          <w:rFonts w:cstheme="minorHAnsi"/>
        </w:rPr>
        <w:t xml:space="preserve"> modules are shown here.</w:t>
      </w:r>
    </w:p>
    <w:p w14:paraId="30E9448D" w14:textId="7AE2872A" w:rsidR="00907BC6" w:rsidRPr="00DF4619" w:rsidRDefault="00907BC6" w:rsidP="00DF4619">
      <w:pPr>
        <w:pStyle w:val="Heading2"/>
        <w:rPr>
          <w:b/>
          <w:bCs/>
          <w:color w:val="auto"/>
        </w:rPr>
      </w:pPr>
      <w:r w:rsidRPr="00DF4619">
        <w:rPr>
          <w:b/>
          <w:bCs/>
          <w:color w:val="auto"/>
        </w:rPr>
        <w:t>Slide 5</w:t>
      </w:r>
      <w:r w:rsidR="004A108D" w:rsidRPr="00DF4619">
        <w:rPr>
          <w:b/>
          <w:bCs/>
          <w:color w:val="auto"/>
        </w:rPr>
        <w:t>:  Training Agenda</w:t>
      </w:r>
    </w:p>
    <w:p w14:paraId="1B7DACA9" w14:textId="213AFC06" w:rsidR="00340785" w:rsidRPr="006C770B" w:rsidRDefault="006C770B" w:rsidP="00340785">
      <w:pPr>
        <w:rPr>
          <w:rFonts w:cstheme="minorHAnsi"/>
        </w:rPr>
      </w:pPr>
      <w:r>
        <w:rPr>
          <w:rFonts w:cstheme="minorHAnsi"/>
        </w:rPr>
        <w:t>So, h</w:t>
      </w:r>
      <w:r w:rsidR="00340785" w:rsidRPr="006C770B">
        <w:rPr>
          <w:rFonts w:cstheme="minorHAnsi"/>
        </w:rPr>
        <w:t xml:space="preserve">ere is today’s training agenda. Please note </w:t>
      </w:r>
      <w:r>
        <w:rPr>
          <w:rFonts w:cstheme="minorHAnsi"/>
        </w:rPr>
        <w:t xml:space="preserve">we’ve sort of written and designed </w:t>
      </w:r>
      <w:r w:rsidR="00340785" w:rsidRPr="006C770B">
        <w:rPr>
          <w:rFonts w:cstheme="minorHAnsi"/>
        </w:rPr>
        <w:t xml:space="preserve">this module </w:t>
      </w:r>
      <w:proofErr w:type="gramStart"/>
      <w:r w:rsidR="00340785" w:rsidRPr="006C770B">
        <w:rPr>
          <w:rFonts w:cstheme="minorHAnsi"/>
        </w:rPr>
        <w:t>assum</w:t>
      </w:r>
      <w:r>
        <w:rPr>
          <w:rFonts w:cstheme="minorHAnsi"/>
        </w:rPr>
        <w:t xml:space="preserve">ing </w:t>
      </w:r>
      <w:r w:rsidR="00340785" w:rsidRPr="006C770B">
        <w:rPr>
          <w:rFonts w:cstheme="minorHAnsi"/>
        </w:rPr>
        <w:t>that</w:t>
      </w:r>
      <w:proofErr w:type="gramEnd"/>
      <w:r w:rsidR="00340785" w:rsidRPr="006C770B">
        <w:rPr>
          <w:rFonts w:cstheme="minorHAnsi"/>
        </w:rPr>
        <w:t xml:space="preserve"> you</w:t>
      </w:r>
      <w:r>
        <w:rPr>
          <w:rFonts w:cstheme="minorHAnsi"/>
        </w:rPr>
        <w:t>’</w:t>
      </w:r>
      <w:r w:rsidR="00340785" w:rsidRPr="006C770B">
        <w:rPr>
          <w:rFonts w:cstheme="minorHAnsi"/>
        </w:rPr>
        <w:t xml:space="preserve">ve already reviewed the </w:t>
      </w:r>
      <w:r w:rsidR="006E0EC1">
        <w:rPr>
          <w:rFonts w:cstheme="minorHAnsi"/>
        </w:rPr>
        <w:t>i</w:t>
      </w:r>
      <w:r w:rsidR="00340785" w:rsidRPr="006C770B">
        <w:rPr>
          <w:rFonts w:cstheme="minorHAnsi"/>
        </w:rPr>
        <w:t>ntroduct</w:t>
      </w:r>
      <w:r w:rsidR="006E0EC1">
        <w:rPr>
          <w:rFonts w:cstheme="minorHAnsi"/>
        </w:rPr>
        <w:t>ory</w:t>
      </w:r>
      <w:r w:rsidR="00340785" w:rsidRPr="006C770B">
        <w:rPr>
          <w:rFonts w:cstheme="minorHAnsi"/>
        </w:rPr>
        <w:t xml:space="preserve"> module </w:t>
      </w:r>
      <w:r>
        <w:rPr>
          <w:rFonts w:cstheme="minorHAnsi"/>
        </w:rPr>
        <w:t>to</w:t>
      </w:r>
      <w:r w:rsidR="00340785" w:rsidRPr="006C770B">
        <w:rPr>
          <w:rFonts w:cstheme="minorHAnsi"/>
        </w:rPr>
        <w:t xml:space="preserve"> the Medicaid </w:t>
      </w:r>
      <w:r w:rsidR="00354EE0">
        <w:rPr>
          <w:rFonts w:cstheme="minorHAnsi"/>
        </w:rPr>
        <w:t>one oh one [</w:t>
      </w:r>
      <w:r w:rsidR="00340785" w:rsidRPr="006C770B">
        <w:rPr>
          <w:rFonts w:cstheme="minorHAnsi"/>
        </w:rPr>
        <w:t>101</w:t>
      </w:r>
      <w:r w:rsidR="00354EE0">
        <w:rPr>
          <w:rFonts w:cstheme="minorHAnsi"/>
        </w:rPr>
        <w:t>]</w:t>
      </w:r>
      <w:r w:rsidR="00340785" w:rsidRPr="006C770B">
        <w:rPr>
          <w:rFonts w:cstheme="minorHAnsi"/>
        </w:rPr>
        <w:t xml:space="preserve"> series. </w:t>
      </w:r>
      <w:r>
        <w:rPr>
          <w:rFonts w:cstheme="minorHAnsi"/>
        </w:rPr>
        <w:t>I think most people attending today have done so.  So, this</w:t>
      </w:r>
      <w:r w:rsidR="00340785" w:rsidRPr="006C770B">
        <w:rPr>
          <w:rFonts w:cstheme="minorHAnsi"/>
        </w:rPr>
        <w:t xml:space="preserve"> agenda </w:t>
      </w:r>
      <w:r>
        <w:rPr>
          <w:rFonts w:cstheme="minorHAnsi"/>
        </w:rPr>
        <w:t>really</w:t>
      </w:r>
      <w:r w:rsidR="00340785" w:rsidRPr="006C770B">
        <w:rPr>
          <w:rFonts w:cstheme="minorHAnsi"/>
        </w:rPr>
        <w:t xml:space="preserve"> builds upon th</w:t>
      </w:r>
      <w:r w:rsidR="006E0EC1">
        <w:rPr>
          <w:rFonts w:cstheme="minorHAnsi"/>
        </w:rPr>
        <w:t>at</w:t>
      </w:r>
      <w:r w:rsidR="00340785" w:rsidRPr="006C770B">
        <w:rPr>
          <w:rFonts w:cstheme="minorHAnsi"/>
        </w:rPr>
        <w:t xml:space="preserve"> background knowledge</w:t>
      </w:r>
      <w:r>
        <w:rPr>
          <w:rFonts w:cstheme="minorHAnsi"/>
        </w:rPr>
        <w:t xml:space="preserve">, but if you </w:t>
      </w:r>
      <w:r w:rsidR="006E0EC1">
        <w:rPr>
          <w:rFonts w:cstheme="minorHAnsi"/>
        </w:rPr>
        <w:t>did</w:t>
      </w:r>
      <w:r>
        <w:rPr>
          <w:rFonts w:cstheme="minorHAnsi"/>
        </w:rPr>
        <w:t xml:space="preserve"> not access the introductory module, </w:t>
      </w:r>
      <w:proofErr w:type="gramStart"/>
      <w:r>
        <w:rPr>
          <w:rFonts w:cstheme="minorHAnsi"/>
        </w:rPr>
        <w:t>don’t</w:t>
      </w:r>
      <w:proofErr w:type="gramEnd"/>
      <w:r>
        <w:rPr>
          <w:rFonts w:cstheme="minorHAnsi"/>
        </w:rPr>
        <w:t xml:space="preserve"> worry.  I think everything here is at a sufficient level that you will be able to follow and understand just fine. But, of course, </w:t>
      </w:r>
      <w:proofErr w:type="gramStart"/>
      <w:r>
        <w:rPr>
          <w:rFonts w:cstheme="minorHAnsi"/>
        </w:rPr>
        <w:t>we’ll</w:t>
      </w:r>
      <w:proofErr w:type="gramEnd"/>
      <w:r>
        <w:rPr>
          <w:rFonts w:cstheme="minorHAnsi"/>
        </w:rPr>
        <w:t xml:space="preserve"> answer questions if helpful as </w:t>
      </w:r>
      <w:r w:rsidR="006E0EC1">
        <w:rPr>
          <w:rFonts w:cstheme="minorHAnsi"/>
        </w:rPr>
        <w:t>well</w:t>
      </w:r>
      <w:r w:rsidR="00340785" w:rsidRPr="006C770B">
        <w:rPr>
          <w:rFonts w:cstheme="minorHAnsi"/>
        </w:rPr>
        <w:t>.</w:t>
      </w:r>
      <w:r w:rsidR="006E0EC1">
        <w:rPr>
          <w:rFonts w:cstheme="minorHAnsi"/>
        </w:rPr>
        <w:t xml:space="preserve"> So, our agenda:</w:t>
      </w:r>
    </w:p>
    <w:p w14:paraId="7C2F8BA2" w14:textId="6206D741" w:rsidR="009A7A20" w:rsidRPr="00BB4F59" w:rsidRDefault="004E5B54" w:rsidP="00BB4F59">
      <w:pPr>
        <w:pStyle w:val="ListParagraph"/>
        <w:numPr>
          <w:ilvl w:val="0"/>
          <w:numId w:val="29"/>
        </w:numPr>
        <w:spacing w:after="120"/>
        <w:contextualSpacing w:val="0"/>
        <w:rPr>
          <w:rFonts w:asciiTheme="minorHAnsi" w:hAnsiTheme="minorHAnsi" w:cstheme="minorHAnsi"/>
          <w:sz w:val="22"/>
          <w:szCs w:val="22"/>
        </w:rPr>
      </w:pPr>
      <w:proofErr w:type="gramStart"/>
      <w:r w:rsidRPr="00BB4F59">
        <w:rPr>
          <w:rFonts w:asciiTheme="minorHAnsi" w:eastAsiaTheme="minorEastAsia" w:hAnsiTheme="minorHAnsi" w:cstheme="minorHAnsi"/>
          <w:kern w:val="24"/>
          <w:sz w:val="22"/>
          <w:szCs w:val="22"/>
        </w:rPr>
        <w:t>We’</w:t>
      </w:r>
      <w:r w:rsidR="006E0EC1" w:rsidRPr="00BB4F59">
        <w:rPr>
          <w:rFonts w:asciiTheme="minorHAnsi" w:eastAsiaTheme="minorEastAsia" w:hAnsiTheme="minorHAnsi" w:cstheme="minorHAnsi"/>
          <w:kern w:val="24"/>
          <w:sz w:val="22"/>
          <w:szCs w:val="22"/>
        </w:rPr>
        <w:t>re</w:t>
      </w:r>
      <w:proofErr w:type="gramEnd"/>
      <w:r w:rsidR="006E0EC1" w:rsidRPr="00BB4F59">
        <w:rPr>
          <w:rFonts w:asciiTheme="minorHAnsi" w:eastAsiaTheme="minorEastAsia" w:hAnsiTheme="minorHAnsi" w:cstheme="minorHAnsi"/>
          <w:kern w:val="24"/>
          <w:sz w:val="22"/>
          <w:szCs w:val="22"/>
        </w:rPr>
        <w:t xml:space="preserve"> going to </w:t>
      </w:r>
      <w:r w:rsidRPr="00BB4F59">
        <w:rPr>
          <w:rFonts w:asciiTheme="minorHAnsi" w:eastAsiaTheme="minorEastAsia" w:hAnsiTheme="minorHAnsi" w:cstheme="minorHAnsi"/>
          <w:kern w:val="24"/>
          <w:sz w:val="22"/>
          <w:szCs w:val="22"/>
        </w:rPr>
        <w:t xml:space="preserve">cover the </w:t>
      </w:r>
      <w:r w:rsidR="00354EE0">
        <w:rPr>
          <w:rFonts w:asciiTheme="minorHAnsi" w:eastAsiaTheme="minorEastAsia" w:hAnsiTheme="minorHAnsi" w:cstheme="minorHAnsi"/>
          <w:kern w:val="24"/>
          <w:sz w:val="22"/>
          <w:szCs w:val="22"/>
        </w:rPr>
        <w:t>t</w:t>
      </w:r>
      <w:r w:rsidR="009A7A20" w:rsidRPr="00BB4F59">
        <w:rPr>
          <w:rFonts w:asciiTheme="minorHAnsi" w:eastAsiaTheme="minorEastAsia" w:hAnsiTheme="minorHAnsi" w:cstheme="minorHAnsi"/>
          <w:kern w:val="24"/>
          <w:sz w:val="22"/>
          <w:szCs w:val="22"/>
        </w:rPr>
        <w:t xml:space="preserve">raining </w:t>
      </w:r>
      <w:r w:rsidR="00354EE0">
        <w:rPr>
          <w:rFonts w:asciiTheme="minorHAnsi" w:eastAsiaTheme="minorEastAsia" w:hAnsiTheme="minorHAnsi" w:cstheme="minorHAnsi"/>
          <w:kern w:val="24"/>
          <w:sz w:val="22"/>
          <w:szCs w:val="22"/>
        </w:rPr>
        <w:t>o</w:t>
      </w:r>
      <w:r w:rsidR="009A7A20" w:rsidRPr="00BB4F59">
        <w:rPr>
          <w:rFonts w:asciiTheme="minorHAnsi" w:eastAsiaTheme="minorEastAsia" w:hAnsiTheme="minorHAnsi" w:cstheme="minorHAnsi"/>
          <w:kern w:val="24"/>
          <w:sz w:val="22"/>
          <w:szCs w:val="22"/>
        </w:rPr>
        <w:t>bjectives</w:t>
      </w:r>
      <w:r w:rsidR="00BB4F59">
        <w:rPr>
          <w:rFonts w:asciiTheme="minorHAnsi" w:eastAsiaTheme="minorEastAsia" w:hAnsiTheme="minorHAnsi" w:cstheme="minorHAnsi"/>
          <w:kern w:val="24"/>
          <w:sz w:val="22"/>
          <w:szCs w:val="22"/>
        </w:rPr>
        <w:t>,</w:t>
      </w:r>
    </w:p>
    <w:p w14:paraId="470CB2A6" w14:textId="54F35740" w:rsidR="009A7A20" w:rsidRPr="00BB4F59" w:rsidRDefault="006E0EC1" w:rsidP="00BB4F59">
      <w:pPr>
        <w:pStyle w:val="ListParagraph"/>
        <w:numPr>
          <w:ilvl w:val="0"/>
          <w:numId w:val="29"/>
        </w:numPr>
        <w:spacing w:after="120"/>
        <w:contextualSpacing w:val="0"/>
        <w:rPr>
          <w:rFonts w:asciiTheme="minorHAnsi" w:hAnsiTheme="minorHAnsi" w:cstheme="minorHAnsi"/>
          <w:sz w:val="22"/>
          <w:szCs w:val="22"/>
        </w:rPr>
      </w:pPr>
      <w:r w:rsidRPr="00BB4F59">
        <w:rPr>
          <w:rFonts w:asciiTheme="minorHAnsi" w:eastAsiaTheme="minorEastAsia" w:hAnsiTheme="minorHAnsi" w:cstheme="minorHAnsi"/>
          <w:kern w:val="24"/>
          <w:sz w:val="22"/>
          <w:szCs w:val="22"/>
        </w:rPr>
        <w:t>Talk about y</w:t>
      </w:r>
      <w:r w:rsidR="009A7A20" w:rsidRPr="00BB4F59">
        <w:rPr>
          <w:rFonts w:asciiTheme="minorHAnsi" w:eastAsiaTheme="minorEastAsia" w:hAnsiTheme="minorHAnsi" w:cstheme="minorHAnsi"/>
          <w:kern w:val="24"/>
          <w:sz w:val="22"/>
          <w:szCs w:val="22"/>
        </w:rPr>
        <w:t xml:space="preserve">our </w:t>
      </w:r>
      <w:r w:rsidRPr="00BB4F59">
        <w:rPr>
          <w:rFonts w:asciiTheme="minorHAnsi" w:eastAsiaTheme="minorEastAsia" w:hAnsiTheme="minorHAnsi" w:cstheme="minorHAnsi"/>
          <w:kern w:val="24"/>
          <w:sz w:val="22"/>
          <w:szCs w:val="22"/>
        </w:rPr>
        <w:t>c</w:t>
      </w:r>
      <w:r w:rsidR="009A7A20" w:rsidRPr="00BB4F59">
        <w:rPr>
          <w:rFonts w:asciiTheme="minorHAnsi" w:eastAsiaTheme="minorEastAsia" w:hAnsiTheme="minorHAnsi" w:cstheme="minorHAnsi"/>
          <w:kern w:val="24"/>
          <w:sz w:val="22"/>
          <w:szCs w:val="22"/>
        </w:rPr>
        <w:t>ontribution to your L</w:t>
      </w:r>
      <w:r w:rsidR="00354EE0">
        <w:rPr>
          <w:rFonts w:asciiTheme="minorHAnsi" w:eastAsiaTheme="minorEastAsia" w:hAnsiTheme="minorHAnsi" w:cstheme="minorHAnsi"/>
          <w:kern w:val="24"/>
          <w:sz w:val="22"/>
          <w:szCs w:val="22"/>
        </w:rPr>
        <w:t>-</w:t>
      </w:r>
      <w:r w:rsidR="009A7A20" w:rsidRPr="00BB4F59">
        <w:rPr>
          <w:rFonts w:asciiTheme="minorHAnsi" w:eastAsiaTheme="minorEastAsia" w:hAnsiTheme="minorHAnsi" w:cstheme="minorHAnsi"/>
          <w:kern w:val="24"/>
          <w:sz w:val="22"/>
          <w:szCs w:val="22"/>
        </w:rPr>
        <w:t>E</w:t>
      </w:r>
      <w:r w:rsidR="00354EE0">
        <w:rPr>
          <w:rFonts w:asciiTheme="minorHAnsi" w:eastAsiaTheme="minorEastAsia" w:hAnsiTheme="minorHAnsi" w:cstheme="minorHAnsi"/>
          <w:kern w:val="24"/>
          <w:sz w:val="22"/>
          <w:szCs w:val="22"/>
        </w:rPr>
        <w:t>-</w:t>
      </w:r>
      <w:r w:rsidR="009A7A20" w:rsidRPr="00BB4F59">
        <w:rPr>
          <w:rFonts w:asciiTheme="minorHAnsi" w:eastAsiaTheme="minorEastAsia" w:hAnsiTheme="minorHAnsi" w:cstheme="minorHAnsi"/>
          <w:kern w:val="24"/>
          <w:sz w:val="22"/>
          <w:szCs w:val="22"/>
        </w:rPr>
        <w:t xml:space="preserve">A’s Medicaid </w:t>
      </w:r>
      <w:r w:rsidR="00354EE0">
        <w:rPr>
          <w:rFonts w:asciiTheme="minorHAnsi" w:eastAsiaTheme="minorEastAsia" w:hAnsiTheme="minorHAnsi" w:cstheme="minorHAnsi"/>
          <w:kern w:val="24"/>
          <w:sz w:val="22"/>
          <w:szCs w:val="22"/>
        </w:rPr>
        <w:t>t</w:t>
      </w:r>
      <w:r w:rsidR="009A7A20" w:rsidRPr="00BB4F59">
        <w:rPr>
          <w:rFonts w:asciiTheme="minorHAnsi" w:eastAsiaTheme="minorEastAsia" w:hAnsiTheme="minorHAnsi" w:cstheme="minorHAnsi"/>
          <w:kern w:val="24"/>
          <w:sz w:val="22"/>
          <w:szCs w:val="22"/>
        </w:rPr>
        <w:t>eam</w:t>
      </w:r>
      <w:r w:rsidR="00BB4F59">
        <w:rPr>
          <w:rFonts w:asciiTheme="minorHAnsi" w:eastAsiaTheme="minorEastAsia" w:hAnsiTheme="minorHAnsi" w:cstheme="minorHAnsi"/>
          <w:kern w:val="24"/>
          <w:sz w:val="22"/>
          <w:szCs w:val="22"/>
        </w:rPr>
        <w:t>,</w:t>
      </w:r>
    </w:p>
    <w:p w14:paraId="4D2E5A41" w14:textId="158B0202" w:rsidR="009A7A20" w:rsidRPr="00BB4F59" w:rsidRDefault="00C03609" w:rsidP="00BB4F59">
      <w:pPr>
        <w:pStyle w:val="ListParagraph"/>
        <w:numPr>
          <w:ilvl w:val="0"/>
          <w:numId w:val="29"/>
        </w:numPr>
        <w:spacing w:after="120"/>
        <w:contextualSpacing w:val="0"/>
        <w:rPr>
          <w:rFonts w:asciiTheme="minorHAnsi" w:hAnsiTheme="minorHAnsi" w:cstheme="minorHAnsi"/>
          <w:sz w:val="22"/>
          <w:szCs w:val="22"/>
        </w:rPr>
      </w:pPr>
      <w:r w:rsidRPr="00BB4F59">
        <w:rPr>
          <w:rFonts w:asciiTheme="minorHAnsi" w:eastAsiaTheme="minorEastAsia" w:hAnsiTheme="minorHAnsi" w:cstheme="minorHAnsi"/>
          <w:kern w:val="24"/>
          <w:sz w:val="22"/>
          <w:szCs w:val="22"/>
        </w:rPr>
        <w:t xml:space="preserve">Explain the </w:t>
      </w:r>
      <w:r w:rsidR="009A7A20" w:rsidRPr="00BB4F59">
        <w:rPr>
          <w:rFonts w:asciiTheme="minorHAnsi" w:eastAsiaTheme="minorEastAsia" w:hAnsiTheme="minorHAnsi" w:cstheme="minorHAnsi"/>
          <w:kern w:val="24"/>
          <w:sz w:val="22"/>
          <w:szCs w:val="22"/>
        </w:rPr>
        <w:t xml:space="preserve">Clinical Leadership </w:t>
      </w:r>
      <w:r w:rsidR="00354EE0">
        <w:rPr>
          <w:rFonts w:asciiTheme="minorHAnsi" w:eastAsiaTheme="minorEastAsia" w:hAnsiTheme="minorHAnsi" w:cstheme="minorHAnsi"/>
          <w:kern w:val="24"/>
          <w:sz w:val="22"/>
          <w:szCs w:val="22"/>
        </w:rPr>
        <w:t>r</w:t>
      </w:r>
      <w:r w:rsidR="009A7A20" w:rsidRPr="00BB4F59">
        <w:rPr>
          <w:rFonts w:asciiTheme="minorHAnsi" w:eastAsiaTheme="minorEastAsia" w:hAnsiTheme="minorHAnsi" w:cstheme="minorHAnsi"/>
          <w:kern w:val="24"/>
          <w:sz w:val="22"/>
          <w:szCs w:val="22"/>
        </w:rPr>
        <w:t>ole</w:t>
      </w:r>
      <w:r w:rsidR="00BB4F59">
        <w:rPr>
          <w:rFonts w:asciiTheme="minorHAnsi" w:eastAsiaTheme="minorEastAsia" w:hAnsiTheme="minorHAnsi" w:cstheme="minorHAnsi"/>
          <w:kern w:val="24"/>
          <w:sz w:val="22"/>
          <w:szCs w:val="22"/>
        </w:rPr>
        <w:t>,</w:t>
      </w:r>
    </w:p>
    <w:p w14:paraId="06494230" w14:textId="2D4C6314" w:rsidR="009A7A20" w:rsidRPr="00BB4F59" w:rsidRDefault="00700EF5" w:rsidP="00BB4F59">
      <w:pPr>
        <w:pStyle w:val="ListParagraph"/>
        <w:numPr>
          <w:ilvl w:val="0"/>
          <w:numId w:val="29"/>
        </w:numPr>
        <w:spacing w:after="120"/>
        <w:contextualSpacing w:val="0"/>
        <w:rPr>
          <w:rFonts w:asciiTheme="minorHAnsi" w:hAnsiTheme="minorHAnsi" w:cstheme="minorHAnsi"/>
          <w:sz w:val="22"/>
          <w:szCs w:val="22"/>
        </w:rPr>
      </w:pPr>
      <w:r w:rsidRPr="00BB4F59">
        <w:rPr>
          <w:rFonts w:asciiTheme="minorHAnsi" w:eastAsiaTheme="minorEastAsia" w:hAnsiTheme="minorHAnsi" w:cstheme="minorHAnsi"/>
          <w:kern w:val="24"/>
          <w:sz w:val="22"/>
          <w:szCs w:val="22"/>
        </w:rPr>
        <w:t>Provide</w:t>
      </w:r>
      <w:r w:rsidR="00C03609" w:rsidRPr="00BB4F59">
        <w:rPr>
          <w:rFonts w:asciiTheme="minorHAnsi" w:eastAsiaTheme="minorEastAsia" w:hAnsiTheme="minorHAnsi" w:cstheme="minorHAnsi"/>
          <w:kern w:val="24"/>
          <w:sz w:val="22"/>
          <w:szCs w:val="22"/>
        </w:rPr>
        <w:t xml:space="preserve"> an </w:t>
      </w:r>
      <w:r w:rsidR="00354EE0">
        <w:rPr>
          <w:rFonts w:asciiTheme="minorHAnsi" w:eastAsiaTheme="minorEastAsia" w:hAnsiTheme="minorHAnsi" w:cstheme="minorHAnsi"/>
          <w:kern w:val="24"/>
          <w:sz w:val="22"/>
          <w:szCs w:val="22"/>
        </w:rPr>
        <w:t>o</w:t>
      </w:r>
      <w:r w:rsidR="009A7A20" w:rsidRPr="00BB4F59">
        <w:rPr>
          <w:rFonts w:asciiTheme="minorHAnsi" w:eastAsiaTheme="minorEastAsia" w:hAnsiTheme="minorHAnsi" w:cstheme="minorHAnsi"/>
          <w:kern w:val="24"/>
          <w:sz w:val="22"/>
          <w:szCs w:val="22"/>
        </w:rPr>
        <w:t xml:space="preserve">verview of Direct Services Claiming </w:t>
      </w:r>
      <w:r w:rsidR="00354EE0">
        <w:rPr>
          <w:rFonts w:asciiTheme="minorHAnsi" w:eastAsiaTheme="minorEastAsia" w:hAnsiTheme="minorHAnsi" w:cstheme="minorHAnsi"/>
          <w:kern w:val="24"/>
          <w:sz w:val="22"/>
          <w:szCs w:val="22"/>
        </w:rPr>
        <w:t>r</w:t>
      </w:r>
      <w:r w:rsidR="009A7A20" w:rsidRPr="00BB4F59">
        <w:rPr>
          <w:rFonts w:asciiTheme="minorHAnsi" w:eastAsiaTheme="minorEastAsia" w:hAnsiTheme="minorHAnsi" w:cstheme="minorHAnsi"/>
          <w:kern w:val="24"/>
          <w:sz w:val="22"/>
          <w:szCs w:val="22"/>
        </w:rPr>
        <w:t>equirements</w:t>
      </w:r>
      <w:r w:rsidR="00BB4F59">
        <w:rPr>
          <w:rFonts w:asciiTheme="minorHAnsi" w:eastAsiaTheme="minorEastAsia" w:hAnsiTheme="minorHAnsi" w:cstheme="minorHAnsi"/>
          <w:kern w:val="24"/>
          <w:sz w:val="22"/>
          <w:szCs w:val="22"/>
        </w:rPr>
        <w:t>,</w:t>
      </w:r>
    </w:p>
    <w:p w14:paraId="669953F7" w14:textId="77777777" w:rsidR="00C03609" w:rsidRPr="00BB4F59" w:rsidRDefault="00C03609" w:rsidP="00BB4F59">
      <w:pPr>
        <w:pStyle w:val="ListParagraph"/>
        <w:numPr>
          <w:ilvl w:val="0"/>
          <w:numId w:val="29"/>
        </w:numPr>
        <w:spacing w:after="120"/>
        <w:contextualSpacing w:val="0"/>
        <w:rPr>
          <w:rFonts w:asciiTheme="minorHAnsi" w:hAnsiTheme="minorHAnsi" w:cstheme="minorHAnsi"/>
          <w:sz w:val="22"/>
          <w:szCs w:val="22"/>
        </w:rPr>
      </w:pPr>
      <w:r w:rsidRPr="00BB4F59">
        <w:rPr>
          <w:rFonts w:asciiTheme="minorHAnsi" w:eastAsiaTheme="minorEastAsia" w:hAnsiTheme="minorHAnsi" w:cstheme="minorHAnsi"/>
          <w:kern w:val="24"/>
          <w:sz w:val="22"/>
          <w:szCs w:val="22"/>
        </w:rPr>
        <w:t>Discuss how clinical leadership applies to:</w:t>
      </w:r>
    </w:p>
    <w:p w14:paraId="437CE55B" w14:textId="1AE606D5" w:rsidR="009A7A20" w:rsidRPr="00BB4F59" w:rsidRDefault="009A7A20" w:rsidP="00BB4F59">
      <w:pPr>
        <w:pStyle w:val="ListParagraph"/>
        <w:numPr>
          <w:ilvl w:val="1"/>
          <w:numId w:val="29"/>
        </w:numPr>
        <w:spacing w:after="120"/>
        <w:contextualSpacing w:val="0"/>
        <w:rPr>
          <w:rFonts w:asciiTheme="minorHAnsi" w:hAnsiTheme="minorHAnsi" w:cstheme="minorHAnsi"/>
          <w:sz w:val="22"/>
          <w:szCs w:val="22"/>
        </w:rPr>
      </w:pPr>
      <w:r w:rsidRPr="00BB4F59">
        <w:rPr>
          <w:rFonts w:asciiTheme="minorHAnsi" w:eastAsiaTheme="minorEastAsia" w:hAnsiTheme="minorHAnsi" w:cstheme="minorHAnsi"/>
          <w:kern w:val="24"/>
          <w:sz w:val="22"/>
          <w:szCs w:val="22"/>
        </w:rPr>
        <w:t xml:space="preserve">Medicaid </w:t>
      </w:r>
      <w:r w:rsidR="00354EE0">
        <w:rPr>
          <w:rFonts w:asciiTheme="minorHAnsi" w:eastAsiaTheme="minorEastAsia" w:hAnsiTheme="minorHAnsi" w:cstheme="minorHAnsi"/>
          <w:kern w:val="24"/>
          <w:sz w:val="22"/>
          <w:szCs w:val="22"/>
        </w:rPr>
        <w:t>c</w:t>
      </w:r>
      <w:r w:rsidRPr="00BB4F59">
        <w:rPr>
          <w:rFonts w:asciiTheme="minorHAnsi" w:eastAsiaTheme="minorEastAsia" w:hAnsiTheme="minorHAnsi" w:cstheme="minorHAnsi"/>
          <w:kern w:val="24"/>
          <w:sz w:val="22"/>
          <w:szCs w:val="22"/>
        </w:rPr>
        <w:t>ompliance</w:t>
      </w:r>
      <w:r w:rsidR="00BB4F59">
        <w:rPr>
          <w:rFonts w:asciiTheme="minorHAnsi" w:eastAsiaTheme="minorEastAsia" w:hAnsiTheme="minorHAnsi" w:cstheme="minorHAnsi"/>
          <w:kern w:val="24"/>
          <w:sz w:val="22"/>
          <w:szCs w:val="22"/>
        </w:rPr>
        <w:t>,</w:t>
      </w:r>
    </w:p>
    <w:p w14:paraId="2977BD8F" w14:textId="776C3856" w:rsidR="009A7A20" w:rsidRPr="00BB4F59" w:rsidRDefault="00C03609" w:rsidP="00BB4F59">
      <w:pPr>
        <w:pStyle w:val="ListParagraph"/>
        <w:numPr>
          <w:ilvl w:val="1"/>
          <w:numId w:val="29"/>
        </w:numPr>
        <w:spacing w:after="120"/>
        <w:contextualSpacing w:val="0"/>
        <w:rPr>
          <w:rFonts w:asciiTheme="minorHAnsi" w:hAnsiTheme="minorHAnsi" w:cstheme="minorHAnsi"/>
          <w:sz w:val="22"/>
          <w:szCs w:val="22"/>
        </w:rPr>
      </w:pPr>
      <w:r w:rsidRPr="00BB4F59">
        <w:rPr>
          <w:rFonts w:asciiTheme="minorHAnsi" w:eastAsiaTheme="minorEastAsia" w:hAnsiTheme="minorHAnsi" w:cstheme="minorHAnsi"/>
          <w:kern w:val="24"/>
          <w:sz w:val="22"/>
          <w:szCs w:val="22"/>
        </w:rPr>
        <w:t xml:space="preserve">The </w:t>
      </w:r>
      <w:r w:rsidR="009A7A20" w:rsidRPr="00BB4F59">
        <w:rPr>
          <w:rFonts w:asciiTheme="minorHAnsi" w:eastAsiaTheme="minorEastAsia" w:hAnsiTheme="minorHAnsi" w:cstheme="minorHAnsi"/>
          <w:kern w:val="24"/>
          <w:sz w:val="22"/>
          <w:szCs w:val="22"/>
        </w:rPr>
        <w:t xml:space="preserve">Medicaid </w:t>
      </w:r>
      <w:r w:rsidR="00354EE0">
        <w:rPr>
          <w:rFonts w:asciiTheme="minorHAnsi" w:eastAsiaTheme="minorEastAsia" w:hAnsiTheme="minorHAnsi" w:cstheme="minorHAnsi"/>
          <w:kern w:val="24"/>
          <w:sz w:val="22"/>
          <w:szCs w:val="22"/>
        </w:rPr>
        <w:t>b</w:t>
      </w:r>
      <w:r w:rsidR="009A7A20" w:rsidRPr="00BB4F59">
        <w:rPr>
          <w:rFonts w:asciiTheme="minorHAnsi" w:eastAsiaTheme="minorEastAsia" w:hAnsiTheme="minorHAnsi" w:cstheme="minorHAnsi"/>
          <w:kern w:val="24"/>
          <w:sz w:val="22"/>
          <w:szCs w:val="22"/>
        </w:rPr>
        <w:t xml:space="preserve">illing </w:t>
      </w:r>
      <w:r w:rsidR="00354EE0">
        <w:rPr>
          <w:rFonts w:asciiTheme="minorHAnsi" w:eastAsiaTheme="minorEastAsia" w:hAnsiTheme="minorHAnsi" w:cstheme="minorHAnsi"/>
          <w:kern w:val="24"/>
          <w:sz w:val="22"/>
          <w:szCs w:val="22"/>
        </w:rPr>
        <w:t>p</w:t>
      </w:r>
      <w:r w:rsidR="009A7A20" w:rsidRPr="00BB4F59">
        <w:rPr>
          <w:rFonts w:asciiTheme="minorHAnsi" w:eastAsiaTheme="minorEastAsia" w:hAnsiTheme="minorHAnsi" w:cstheme="minorHAnsi"/>
          <w:kern w:val="24"/>
          <w:sz w:val="22"/>
          <w:szCs w:val="22"/>
        </w:rPr>
        <w:t>rocess</w:t>
      </w:r>
      <w:r w:rsidR="00BB4F59">
        <w:rPr>
          <w:rFonts w:asciiTheme="minorHAnsi" w:eastAsiaTheme="minorEastAsia" w:hAnsiTheme="minorHAnsi" w:cstheme="minorHAnsi"/>
          <w:kern w:val="24"/>
          <w:sz w:val="22"/>
          <w:szCs w:val="22"/>
        </w:rPr>
        <w:t>,</w:t>
      </w:r>
    </w:p>
    <w:p w14:paraId="71AFE732" w14:textId="5177D692" w:rsidR="009A7A20" w:rsidRPr="00BB4F59" w:rsidRDefault="00C03609" w:rsidP="00BB4F59">
      <w:pPr>
        <w:pStyle w:val="ListParagraph"/>
        <w:numPr>
          <w:ilvl w:val="1"/>
          <w:numId w:val="29"/>
        </w:numPr>
        <w:spacing w:after="120"/>
        <w:contextualSpacing w:val="0"/>
        <w:rPr>
          <w:rFonts w:asciiTheme="minorHAnsi" w:hAnsiTheme="minorHAnsi" w:cstheme="minorHAnsi"/>
          <w:sz w:val="22"/>
          <w:szCs w:val="22"/>
        </w:rPr>
      </w:pPr>
      <w:r w:rsidRPr="00BB4F59">
        <w:rPr>
          <w:rFonts w:asciiTheme="minorHAnsi" w:eastAsiaTheme="minorEastAsia" w:hAnsiTheme="minorHAnsi" w:cstheme="minorHAnsi"/>
          <w:kern w:val="24"/>
          <w:sz w:val="22"/>
          <w:szCs w:val="22"/>
        </w:rPr>
        <w:lastRenderedPageBreak/>
        <w:t xml:space="preserve">And </w:t>
      </w:r>
      <w:r w:rsidR="00354EE0">
        <w:rPr>
          <w:rFonts w:asciiTheme="minorHAnsi" w:eastAsiaTheme="minorEastAsia" w:hAnsiTheme="minorHAnsi" w:cstheme="minorHAnsi"/>
          <w:kern w:val="24"/>
          <w:sz w:val="22"/>
          <w:szCs w:val="22"/>
        </w:rPr>
        <w:t>s</w:t>
      </w:r>
      <w:r w:rsidR="009A7A20" w:rsidRPr="00BB4F59">
        <w:rPr>
          <w:rFonts w:asciiTheme="minorHAnsi" w:eastAsiaTheme="minorEastAsia" w:hAnsiTheme="minorHAnsi" w:cstheme="minorHAnsi"/>
          <w:kern w:val="24"/>
          <w:sz w:val="22"/>
          <w:szCs w:val="22"/>
        </w:rPr>
        <w:t xml:space="preserve">taff </w:t>
      </w:r>
      <w:r w:rsidR="00354EE0">
        <w:rPr>
          <w:rFonts w:asciiTheme="minorHAnsi" w:eastAsiaTheme="minorEastAsia" w:hAnsiTheme="minorHAnsi" w:cstheme="minorHAnsi"/>
          <w:kern w:val="24"/>
          <w:sz w:val="22"/>
          <w:szCs w:val="22"/>
        </w:rPr>
        <w:t>t</w:t>
      </w:r>
      <w:r w:rsidR="009A7A20" w:rsidRPr="00BB4F59">
        <w:rPr>
          <w:rFonts w:asciiTheme="minorHAnsi" w:eastAsiaTheme="minorEastAsia" w:hAnsiTheme="minorHAnsi" w:cstheme="minorHAnsi"/>
          <w:kern w:val="24"/>
          <w:sz w:val="22"/>
          <w:szCs w:val="22"/>
        </w:rPr>
        <w:t>raining</w:t>
      </w:r>
      <w:r w:rsidR="00BB4F59">
        <w:rPr>
          <w:rFonts w:asciiTheme="minorHAnsi" w:eastAsiaTheme="minorEastAsia" w:hAnsiTheme="minorHAnsi" w:cstheme="minorHAnsi"/>
          <w:kern w:val="24"/>
          <w:sz w:val="22"/>
          <w:szCs w:val="22"/>
        </w:rPr>
        <w:t>.</w:t>
      </w:r>
    </w:p>
    <w:p w14:paraId="0445579D" w14:textId="5A681B35" w:rsidR="009A7A20" w:rsidRPr="00BB4F59" w:rsidRDefault="00C03609" w:rsidP="00BB4F59">
      <w:pPr>
        <w:pStyle w:val="ListParagraph"/>
        <w:numPr>
          <w:ilvl w:val="0"/>
          <w:numId w:val="29"/>
        </w:numPr>
        <w:spacing w:after="120"/>
        <w:contextualSpacing w:val="0"/>
        <w:rPr>
          <w:rFonts w:asciiTheme="minorHAnsi" w:hAnsiTheme="minorHAnsi" w:cstheme="minorHAnsi"/>
          <w:sz w:val="22"/>
          <w:szCs w:val="22"/>
        </w:rPr>
      </w:pPr>
      <w:r w:rsidRPr="00BB4F59">
        <w:rPr>
          <w:rFonts w:asciiTheme="minorHAnsi" w:eastAsiaTheme="minorEastAsia" w:hAnsiTheme="minorHAnsi" w:cstheme="minorHAnsi"/>
          <w:kern w:val="24"/>
          <w:sz w:val="22"/>
          <w:szCs w:val="22"/>
        </w:rPr>
        <w:t xml:space="preserve">Review </w:t>
      </w:r>
      <w:r w:rsidR="00700EF5" w:rsidRPr="00BB4F59">
        <w:rPr>
          <w:rFonts w:asciiTheme="minorHAnsi" w:eastAsiaTheme="minorEastAsia" w:hAnsiTheme="minorHAnsi" w:cstheme="minorHAnsi"/>
          <w:kern w:val="24"/>
          <w:sz w:val="22"/>
          <w:szCs w:val="22"/>
        </w:rPr>
        <w:t>som</w:t>
      </w:r>
      <w:r w:rsidRPr="00BB4F59">
        <w:rPr>
          <w:rFonts w:asciiTheme="minorHAnsi" w:eastAsiaTheme="minorEastAsia" w:hAnsiTheme="minorHAnsi" w:cstheme="minorHAnsi"/>
          <w:kern w:val="24"/>
          <w:sz w:val="22"/>
          <w:szCs w:val="22"/>
        </w:rPr>
        <w:t xml:space="preserve">e </w:t>
      </w:r>
      <w:r w:rsidR="00354EE0">
        <w:rPr>
          <w:rFonts w:asciiTheme="minorHAnsi" w:eastAsiaTheme="minorEastAsia" w:hAnsiTheme="minorHAnsi" w:cstheme="minorHAnsi"/>
          <w:kern w:val="24"/>
          <w:sz w:val="22"/>
          <w:szCs w:val="22"/>
        </w:rPr>
        <w:t>n</w:t>
      </w:r>
      <w:r w:rsidR="009A7A20" w:rsidRPr="00BB4F59">
        <w:rPr>
          <w:rFonts w:asciiTheme="minorHAnsi" w:eastAsiaTheme="minorEastAsia" w:hAnsiTheme="minorHAnsi" w:cstheme="minorHAnsi"/>
          <w:kern w:val="24"/>
          <w:sz w:val="22"/>
          <w:szCs w:val="22"/>
        </w:rPr>
        <w:t xml:space="preserve">ext </w:t>
      </w:r>
      <w:r w:rsidR="00354EE0">
        <w:rPr>
          <w:rFonts w:asciiTheme="minorHAnsi" w:eastAsiaTheme="minorEastAsia" w:hAnsiTheme="minorHAnsi" w:cstheme="minorHAnsi"/>
          <w:kern w:val="24"/>
          <w:sz w:val="22"/>
          <w:szCs w:val="22"/>
        </w:rPr>
        <w:t>t</w:t>
      </w:r>
      <w:r w:rsidR="009A7A20" w:rsidRPr="00BB4F59">
        <w:rPr>
          <w:rFonts w:asciiTheme="minorHAnsi" w:eastAsiaTheme="minorEastAsia" w:hAnsiTheme="minorHAnsi" w:cstheme="minorHAnsi"/>
          <w:kern w:val="24"/>
          <w:sz w:val="22"/>
          <w:szCs w:val="22"/>
        </w:rPr>
        <w:t xml:space="preserve">raining </w:t>
      </w:r>
      <w:r w:rsidR="00354EE0">
        <w:rPr>
          <w:rFonts w:asciiTheme="minorHAnsi" w:eastAsiaTheme="minorEastAsia" w:hAnsiTheme="minorHAnsi" w:cstheme="minorHAnsi"/>
          <w:kern w:val="24"/>
          <w:sz w:val="22"/>
          <w:szCs w:val="22"/>
        </w:rPr>
        <w:t>s</w:t>
      </w:r>
      <w:r w:rsidR="009A7A20" w:rsidRPr="00BB4F59">
        <w:rPr>
          <w:rFonts w:asciiTheme="minorHAnsi" w:eastAsiaTheme="minorEastAsia" w:hAnsiTheme="minorHAnsi" w:cstheme="minorHAnsi"/>
          <w:kern w:val="24"/>
          <w:sz w:val="22"/>
          <w:szCs w:val="22"/>
        </w:rPr>
        <w:t>teps</w:t>
      </w:r>
      <w:r w:rsidR="00BB4F59">
        <w:rPr>
          <w:rFonts w:asciiTheme="minorHAnsi" w:eastAsiaTheme="minorEastAsia" w:hAnsiTheme="minorHAnsi" w:cstheme="minorHAnsi"/>
          <w:kern w:val="24"/>
          <w:sz w:val="22"/>
          <w:szCs w:val="22"/>
        </w:rPr>
        <w:t>,</w:t>
      </w:r>
    </w:p>
    <w:p w14:paraId="030CB8E8" w14:textId="65609914" w:rsidR="008377CF" w:rsidRPr="00BB4F59" w:rsidRDefault="00C03609" w:rsidP="00BB4F59">
      <w:pPr>
        <w:pStyle w:val="ListParagraph"/>
        <w:numPr>
          <w:ilvl w:val="0"/>
          <w:numId w:val="29"/>
        </w:numPr>
        <w:spacing w:after="120"/>
        <w:contextualSpacing w:val="0"/>
        <w:rPr>
          <w:rFonts w:asciiTheme="minorHAnsi" w:hAnsiTheme="minorHAnsi" w:cstheme="minorHAnsi"/>
          <w:sz w:val="22"/>
          <w:szCs w:val="22"/>
        </w:rPr>
      </w:pPr>
      <w:r w:rsidRPr="00BB4F59">
        <w:rPr>
          <w:rFonts w:asciiTheme="minorHAnsi" w:eastAsiaTheme="minorEastAsia" w:hAnsiTheme="minorHAnsi" w:cstheme="minorHAnsi"/>
          <w:kern w:val="24"/>
          <w:sz w:val="22"/>
          <w:szCs w:val="22"/>
        </w:rPr>
        <w:t xml:space="preserve">And </w:t>
      </w:r>
      <w:proofErr w:type="gramStart"/>
      <w:r w:rsidR="006E0EC1" w:rsidRPr="00BB4F59">
        <w:rPr>
          <w:rFonts w:asciiTheme="minorHAnsi" w:eastAsiaTheme="minorEastAsia" w:hAnsiTheme="minorHAnsi" w:cstheme="minorHAnsi"/>
          <w:kern w:val="24"/>
          <w:sz w:val="22"/>
          <w:szCs w:val="22"/>
        </w:rPr>
        <w:t>we’ll</w:t>
      </w:r>
      <w:proofErr w:type="gramEnd"/>
      <w:r w:rsidR="006E0EC1" w:rsidRPr="00BB4F59">
        <w:rPr>
          <w:rFonts w:asciiTheme="minorHAnsi" w:eastAsiaTheme="minorEastAsia" w:hAnsiTheme="minorHAnsi" w:cstheme="minorHAnsi"/>
          <w:kern w:val="24"/>
          <w:sz w:val="22"/>
          <w:szCs w:val="22"/>
        </w:rPr>
        <w:t xml:space="preserve"> </w:t>
      </w:r>
      <w:r w:rsidRPr="00BB4F59">
        <w:rPr>
          <w:rFonts w:asciiTheme="minorHAnsi" w:eastAsiaTheme="minorEastAsia" w:hAnsiTheme="minorHAnsi" w:cstheme="minorHAnsi"/>
          <w:kern w:val="24"/>
          <w:sz w:val="22"/>
          <w:szCs w:val="22"/>
        </w:rPr>
        <w:t xml:space="preserve">provide </w:t>
      </w:r>
      <w:r w:rsidR="006E0EC1" w:rsidRPr="00BB4F59">
        <w:rPr>
          <w:rFonts w:asciiTheme="minorHAnsi" w:eastAsiaTheme="minorEastAsia" w:hAnsiTheme="minorHAnsi" w:cstheme="minorHAnsi"/>
          <w:kern w:val="24"/>
          <w:sz w:val="22"/>
          <w:szCs w:val="22"/>
        </w:rPr>
        <w:t>you with some c</w:t>
      </w:r>
      <w:r w:rsidR="009A7A20" w:rsidRPr="00BB4F59">
        <w:rPr>
          <w:rFonts w:asciiTheme="minorHAnsi" w:eastAsiaTheme="minorEastAsia" w:hAnsiTheme="minorHAnsi" w:cstheme="minorHAnsi"/>
          <w:kern w:val="24"/>
          <w:sz w:val="22"/>
          <w:szCs w:val="22"/>
        </w:rPr>
        <w:t xml:space="preserve">ontact </w:t>
      </w:r>
      <w:r w:rsidR="006E0EC1" w:rsidRPr="00BB4F59">
        <w:rPr>
          <w:rFonts w:asciiTheme="minorHAnsi" w:eastAsiaTheme="minorEastAsia" w:hAnsiTheme="minorHAnsi" w:cstheme="minorHAnsi"/>
          <w:kern w:val="24"/>
          <w:sz w:val="22"/>
          <w:szCs w:val="22"/>
        </w:rPr>
        <w:t>i</w:t>
      </w:r>
      <w:r w:rsidR="009A7A20" w:rsidRPr="00BB4F59">
        <w:rPr>
          <w:rFonts w:asciiTheme="minorHAnsi" w:eastAsiaTheme="minorEastAsia" w:hAnsiTheme="minorHAnsi" w:cstheme="minorHAnsi"/>
          <w:kern w:val="24"/>
          <w:sz w:val="22"/>
          <w:szCs w:val="22"/>
        </w:rPr>
        <w:t xml:space="preserve">nformation </w:t>
      </w:r>
      <w:r w:rsidR="0021731B" w:rsidRPr="00BB4F59">
        <w:rPr>
          <w:rFonts w:asciiTheme="minorHAnsi" w:eastAsiaTheme="minorEastAsia" w:hAnsiTheme="minorHAnsi" w:cstheme="minorHAnsi"/>
          <w:kern w:val="24"/>
          <w:sz w:val="22"/>
          <w:szCs w:val="22"/>
        </w:rPr>
        <w:t>and other</w:t>
      </w:r>
      <w:r w:rsidR="009A7A20" w:rsidRPr="00BB4F59">
        <w:rPr>
          <w:rFonts w:asciiTheme="minorHAnsi" w:eastAsiaTheme="minorEastAsia" w:hAnsiTheme="minorHAnsi" w:cstheme="minorHAnsi"/>
          <w:kern w:val="24"/>
          <w:sz w:val="22"/>
          <w:szCs w:val="22"/>
        </w:rPr>
        <w:t xml:space="preserve"> </w:t>
      </w:r>
      <w:r w:rsidR="006E0EC1" w:rsidRPr="00BB4F59">
        <w:rPr>
          <w:rFonts w:asciiTheme="minorHAnsi" w:eastAsiaTheme="minorEastAsia" w:hAnsiTheme="minorHAnsi" w:cstheme="minorHAnsi"/>
          <w:kern w:val="24"/>
          <w:sz w:val="22"/>
          <w:szCs w:val="22"/>
        </w:rPr>
        <w:t>r</w:t>
      </w:r>
      <w:r w:rsidR="009A7A20" w:rsidRPr="00BB4F59">
        <w:rPr>
          <w:rFonts w:asciiTheme="minorHAnsi" w:eastAsiaTheme="minorEastAsia" w:hAnsiTheme="minorHAnsi" w:cstheme="minorHAnsi"/>
          <w:kern w:val="24"/>
          <w:sz w:val="22"/>
          <w:szCs w:val="22"/>
        </w:rPr>
        <w:t>esources</w:t>
      </w:r>
      <w:r w:rsidR="00BB4F59">
        <w:rPr>
          <w:rFonts w:asciiTheme="minorHAnsi" w:eastAsiaTheme="minorEastAsia" w:hAnsiTheme="minorHAnsi" w:cstheme="minorHAnsi"/>
          <w:kern w:val="24"/>
          <w:sz w:val="22"/>
          <w:szCs w:val="22"/>
        </w:rPr>
        <w:t>.</w:t>
      </w:r>
    </w:p>
    <w:p w14:paraId="45EA03C3" w14:textId="4A5B8CD0" w:rsidR="004A108D" w:rsidRPr="00DF4619" w:rsidRDefault="00547F50" w:rsidP="00DF4619">
      <w:pPr>
        <w:pStyle w:val="Heading2"/>
        <w:rPr>
          <w:b/>
          <w:bCs/>
          <w:color w:val="auto"/>
        </w:rPr>
      </w:pPr>
      <w:r w:rsidRPr="00DF4619">
        <w:rPr>
          <w:b/>
          <w:bCs/>
          <w:color w:val="auto"/>
        </w:rPr>
        <w:t>Slide 6</w:t>
      </w:r>
      <w:r w:rsidR="004A108D" w:rsidRPr="00DF4619">
        <w:rPr>
          <w:b/>
          <w:bCs/>
          <w:color w:val="auto"/>
          <w:sz w:val="24"/>
          <w:szCs w:val="24"/>
        </w:rPr>
        <w:t xml:space="preserve">: </w:t>
      </w:r>
      <w:r w:rsidR="004A108D" w:rsidRPr="00DF4619">
        <w:rPr>
          <w:b/>
          <w:bCs/>
          <w:color w:val="auto"/>
        </w:rPr>
        <w:t>Training Objectives</w:t>
      </w:r>
    </w:p>
    <w:p w14:paraId="0EAA1263" w14:textId="7143783D" w:rsidR="00FD1134" w:rsidRPr="004A108D" w:rsidRDefault="006E0EC1" w:rsidP="00FD1134">
      <w:pPr>
        <w:rPr>
          <w:rFonts w:eastAsiaTheme="majorEastAsia" w:cstheme="majorBidi"/>
        </w:rPr>
      </w:pPr>
      <w:r>
        <w:rPr>
          <w:rFonts w:eastAsiaTheme="majorEastAsia" w:cstheme="majorBidi"/>
        </w:rPr>
        <w:t>So, b</w:t>
      </w:r>
      <w:r w:rsidR="00FD1134" w:rsidRPr="008B6C67">
        <w:rPr>
          <w:rFonts w:eastAsiaTheme="majorEastAsia" w:cstheme="majorBidi"/>
        </w:rPr>
        <w:t xml:space="preserve">y the conclusion of this training, </w:t>
      </w:r>
      <w:r w:rsidR="00166E69" w:rsidRPr="004A108D">
        <w:rPr>
          <w:rFonts w:eastAsiaTheme="majorEastAsia" w:cstheme="majorBidi"/>
        </w:rPr>
        <w:t xml:space="preserve">we hope that </w:t>
      </w:r>
      <w:r w:rsidR="00FD1134" w:rsidRPr="004A108D">
        <w:rPr>
          <w:rFonts w:eastAsiaTheme="majorEastAsia" w:cstheme="majorBidi"/>
        </w:rPr>
        <w:t>you will:</w:t>
      </w:r>
    </w:p>
    <w:p w14:paraId="2D90201B" w14:textId="2BAB35B7" w:rsidR="00FD1134" w:rsidRPr="00BB4F59" w:rsidRDefault="00FD1134" w:rsidP="00BB4F59">
      <w:pPr>
        <w:pStyle w:val="ListParagraph"/>
        <w:numPr>
          <w:ilvl w:val="0"/>
          <w:numId w:val="29"/>
        </w:numPr>
        <w:spacing w:after="120"/>
        <w:contextualSpacing w:val="0"/>
        <w:rPr>
          <w:rFonts w:asciiTheme="minorHAnsi" w:eastAsiaTheme="minorEastAsia" w:hAnsiTheme="minorHAnsi" w:cstheme="minorHAnsi"/>
          <w:kern w:val="24"/>
          <w:sz w:val="22"/>
          <w:szCs w:val="22"/>
        </w:rPr>
      </w:pPr>
      <w:r w:rsidRPr="00BB4F59">
        <w:rPr>
          <w:rFonts w:asciiTheme="minorHAnsi" w:eastAsiaTheme="minorEastAsia" w:hAnsiTheme="minorHAnsi" w:cstheme="minorHAnsi"/>
          <w:kern w:val="24"/>
          <w:sz w:val="22"/>
          <w:szCs w:val="22"/>
        </w:rPr>
        <w:t>Understand the components of the Direct Services reimbursement program</w:t>
      </w:r>
      <w:r w:rsidR="00BB4F59">
        <w:rPr>
          <w:rFonts w:asciiTheme="minorHAnsi" w:eastAsiaTheme="minorEastAsia" w:hAnsiTheme="minorHAnsi" w:cstheme="minorHAnsi"/>
          <w:kern w:val="24"/>
          <w:sz w:val="22"/>
          <w:szCs w:val="22"/>
        </w:rPr>
        <w:t>.</w:t>
      </w:r>
    </w:p>
    <w:p w14:paraId="0D2C71DF" w14:textId="62387BEE" w:rsidR="00FD1134" w:rsidRPr="00BB4F59" w:rsidRDefault="00FD1134" w:rsidP="00BB4F59">
      <w:pPr>
        <w:pStyle w:val="ListParagraph"/>
        <w:numPr>
          <w:ilvl w:val="0"/>
          <w:numId w:val="29"/>
        </w:numPr>
        <w:spacing w:after="120"/>
        <w:contextualSpacing w:val="0"/>
        <w:rPr>
          <w:rFonts w:asciiTheme="minorHAnsi" w:eastAsiaTheme="minorEastAsia" w:hAnsiTheme="minorHAnsi" w:cstheme="minorHAnsi"/>
          <w:kern w:val="24"/>
          <w:sz w:val="22"/>
          <w:szCs w:val="22"/>
        </w:rPr>
      </w:pPr>
      <w:r w:rsidRPr="00BB4F59">
        <w:rPr>
          <w:rFonts w:asciiTheme="minorHAnsi" w:eastAsiaTheme="minorEastAsia" w:hAnsiTheme="minorHAnsi" w:cstheme="minorHAnsi"/>
          <w:kern w:val="24"/>
          <w:sz w:val="22"/>
          <w:szCs w:val="22"/>
        </w:rPr>
        <w:t>Understand why involvement from clinical leadership is important to the success of the program</w:t>
      </w:r>
      <w:r w:rsidR="00BB4F59">
        <w:rPr>
          <w:rFonts w:asciiTheme="minorHAnsi" w:eastAsiaTheme="minorEastAsia" w:hAnsiTheme="minorHAnsi" w:cstheme="minorHAnsi"/>
          <w:kern w:val="24"/>
          <w:sz w:val="22"/>
          <w:szCs w:val="22"/>
        </w:rPr>
        <w:t>.</w:t>
      </w:r>
    </w:p>
    <w:p w14:paraId="7D19251D" w14:textId="0796F7ED" w:rsidR="00FD1134" w:rsidRPr="00BB4F59" w:rsidRDefault="005E4FB1" w:rsidP="00BB4F59">
      <w:pPr>
        <w:pStyle w:val="ListParagraph"/>
        <w:numPr>
          <w:ilvl w:val="0"/>
          <w:numId w:val="29"/>
        </w:numPr>
        <w:spacing w:after="120"/>
        <w:contextualSpacing w:val="0"/>
        <w:rPr>
          <w:rFonts w:asciiTheme="minorHAnsi" w:eastAsiaTheme="minorEastAsia" w:hAnsiTheme="minorHAnsi" w:cstheme="minorHAnsi"/>
          <w:kern w:val="24"/>
          <w:sz w:val="22"/>
          <w:szCs w:val="22"/>
        </w:rPr>
      </w:pPr>
      <w:r w:rsidRPr="00BB4F59">
        <w:rPr>
          <w:rFonts w:asciiTheme="minorHAnsi" w:eastAsiaTheme="minorEastAsia" w:hAnsiTheme="minorHAnsi" w:cstheme="minorHAnsi"/>
          <w:kern w:val="24"/>
          <w:sz w:val="22"/>
          <w:szCs w:val="22"/>
        </w:rPr>
        <w:t xml:space="preserve">And </w:t>
      </w:r>
      <w:r w:rsidR="00077B09" w:rsidRPr="00BB4F59">
        <w:rPr>
          <w:rFonts w:asciiTheme="minorHAnsi" w:eastAsiaTheme="minorEastAsia" w:hAnsiTheme="minorHAnsi" w:cstheme="minorHAnsi"/>
          <w:kern w:val="24"/>
          <w:sz w:val="22"/>
          <w:szCs w:val="22"/>
        </w:rPr>
        <w:t>t</w:t>
      </w:r>
      <w:r w:rsidR="00FD1134" w:rsidRPr="00BB4F59">
        <w:rPr>
          <w:rFonts w:asciiTheme="minorHAnsi" w:eastAsiaTheme="minorEastAsia" w:hAnsiTheme="minorHAnsi" w:cstheme="minorHAnsi"/>
          <w:kern w:val="24"/>
          <w:sz w:val="22"/>
          <w:szCs w:val="22"/>
        </w:rPr>
        <w:t>ake away ideas about focus</w:t>
      </w:r>
      <w:r w:rsidR="006E0EC1" w:rsidRPr="00BB4F59">
        <w:rPr>
          <w:rFonts w:asciiTheme="minorHAnsi" w:eastAsiaTheme="minorEastAsia" w:hAnsiTheme="minorHAnsi" w:cstheme="minorHAnsi"/>
          <w:kern w:val="24"/>
          <w:sz w:val="22"/>
          <w:szCs w:val="22"/>
        </w:rPr>
        <w:t>ed</w:t>
      </w:r>
      <w:r w:rsidR="00FD1134" w:rsidRPr="00BB4F59">
        <w:rPr>
          <w:rFonts w:asciiTheme="minorHAnsi" w:eastAsiaTheme="minorEastAsia" w:hAnsiTheme="minorHAnsi" w:cstheme="minorHAnsi"/>
          <w:kern w:val="24"/>
          <w:sz w:val="22"/>
          <w:szCs w:val="22"/>
        </w:rPr>
        <w:t xml:space="preserve"> areas for clinical leaders to </w:t>
      </w:r>
      <w:r w:rsidR="006E0EC1" w:rsidRPr="00BB4F59">
        <w:rPr>
          <w:rFonts w:asciiTheme="minorHAnsi" w:eastAsiaTheme="minorEastAsia" w:hAnsiTheme="minorHAnsi" w:cstheme="minorHAnsi"/>
          <w:kern w:val="24"/>
          <w:sz w:val="22"/>
          <w:szCs w:val="22"/>
        </w:rPr>
        <w:t xml:space="preserve">maybe </w:t>
      </w:r>
      <w:r w:rsidR="00FD1134" w:rsidRPr="00BB4F59">
        <w:rPr>
          <w:rFonts w:asciiTheme="minorHAnsi" w:eastAsiaTheme="minorEastAsia" w:hAnsiTheme="minorHAnsi" w:cstheme="minorHAnsi"/>
          <w:kern w:val="24"/>
          <w:sz w:val="22"/>
          <w:szCs w:val="22"/>
        </w:rPr>
        <w:t>review current practices and processes</w:t>
      </w:r>
      <w:r w:rsidR="006E0EC1" w:rsidRPr="00BB4F59">
        <w:rPr>
          <w:rFonts w:asciiTheme="minorHAnsi" w:eastAsiaTheme="minorEastAsia" w:hAnsiTheme="minorHAnsi" w:cstheme="minorHAnsi"/>
          <w:kern w:val="24"/>
          <w:sz w:val="22"/>
          <w:szCs w:val="22"/>
        </w:rPr>
        <w:t xml:space="preserve">, </w:t>
      </w:r>
      <w:r w:rsidR="00FD1134" w:rsidRPr="00BB4F59">
        <w:rPr>
          <w:rFonts w:asciiTheme="minorHAnsi" w:eastAsiaTheme="minorEastAsia" w:hAnsiTheme="minorHAnsi" w:cstheme="minorHAnsi"/>
          <w:kern w:val="24"/>
          <w:sz w:val="22"/>
          <w:szCs w:val="22"/>
        </w:rPr>
        <w:t xml:space="preserve">evaluate opportunities </w:t>
      </w:r>
      <w:r w:rsidR="006E0EC1" w:rsidRPr="00BB4F59">
        <w:rPr>
          <w:rFonts w:asciiTheme="minorHAnsi" w:eastAsiaTheme="minorEastAsia" w:hAnsiTheme="minorHAnsi" w:cstheme="minorHAnsi"/>
          <w:kern w:val="24"/>
          <w:sz w:val="22"/>
          <w:szCs w:val="22"/>
        </w:rPr>
        <w:t>where your L</w:t>
      </w:r>
      <w:r w:rsidR="00354EE0">
        <w:rPr>
          <w:rFonts w:asciiTheme="minorHAnsi" w:eastAsiaTheme="minorEastAsia" w:hAnsiTheme="minorHAnsi" w:cstheme="minorHAnsi"/>
          <w:kern w:val="24"/>
          <w:sz w:val="22"/>
          <w:szCs w:val="22"/>
        </w:rPr>
        <w:t>-</w:t>
      </w:r>
      <w:r w:rsidR="006E0EC1" w:rsidRPr="00BB4F59">
        <w:rPr>
          <w:rFonts w:asciiTheme="minorHAnsi" w:eastAsiaTheme="minorEastAsia" w:hAnsiTheme="minorHAnsi" w:cstheme="minorHAnsi"/>
          <w:kern w:val="24"/>
          <w:sz w:val="22"/>
          <w:szCs w:val="22"/>
        </w:rPr>
        <w:t>E</w:t>
      </w:r>
      <w:r w:rsidR="00354EE0">
        <w:rPr>
          <w:rFonts w:asciiTheme="minorHAnsi" w:eastAsiaTheme="minorEastAsia" w:hAnsiTheme="minorHAnsi" w:cstheme="minorHAnsi"/>
          <w:kern w:val="24"/>
          <w:sz w:val="22"/>
          <w:szCs w:val="22"/>
        </w:rPr>
        <w:t>-</w:t>
      </w:r>
      <w:r w:rsidR="006E0EC1" w:rsidRPr="00BB4F59">
        <w:rPr>
          <w:rFonts w:asciiTheme="minorHAnsi" w:eastAsiaTheme="minorEastAsia" w:hAnsiTheme="minorHAnsi" w:cstheme="minorHAnsi"/>
          <w:kern w:val="24"/>
          <w:sz w:val="22"/>
          <w:szCs w:val="22"/>
        </w:rPr>
        <w:t>A can improve</w:t>
      </w:r>
      <w:r w:rsidR="00BB4F59">
        <w:rPr>
          <w:rFonts w:asciiTheme="minorHAnsi" w:eastAsiaTheme="minorEastAsia" w:hAnsiTheme="minorHAnsi" w:cstheme="minorHAnsi"/>
          <w:kern w:val="24"/>
          <w:sz w:val="22"/>
          <w:szCs w:val="22"/>
        </w:rPr>
        <w:t>.</w:t>
      </w:r>
    </w:p>
    <w:p w14:paraId="4E4D70C1" w14:textId="4354ADD9" w:rsidR="00FD1134" w:rsidRDefault="006E0EC1" w:rsidP="00FD1134">
      <w:r>
        <w:t>So, just to note that, you know, t</w:t>
      </w:r>
      <w:r w:rsidR="00FD1134" w:rsidRPr="008B6C67">
        <w:t>his training is at th</w:t>
      </w:r>
      <w:r>
        <w:t>at</w:t>
      </w:r>
      <w:r w:rsidR="00FD1134" w:rsidRPr="008B6C67">
        <w:t xml:space="preserve"> </w:t>
      </w:r>
      <w:r w:rsidR="00FD1134" w:rsidRPr="00354EE0">
        <w:t xml:space="preserve">introductory </w:t>
      </w:r>
      <w:r w:rsidR="00354EE0">
        <w:t>one oh one [</w:t>
      </w:r>
      <w:r w:rsidR="00FD1134" w:rsidRPr="00354EE0">
        <w:t>101</w:t>
      </w:r>
      <w:r w:rsidR="00354EE0">
        <w:t>]</w:t>
      </w:r>
      <w:r w:rsidR="00FD1134" w:rsidRPr="00354EE0">
        <w:t xml:space="preserve"> level</w:t>
      </w:r>
      <w:r w:rsidRPr="00354EE0">
        <w:t xml:space="preserve"> for</w:t>
      </w:r>
      <w:r>
        <w:t xml:space="preserve"> the most part</w:t>
      </w:r>
      <w:r w:rsidR="00BB4F59">
        <w:t>.</w:t>
      </w:r>
      <w:r>
        <w:t xml:space="preserve"> </w:t>
      </w:r>
      <w:r w:rsidR="00BB4F59">
        <w:t>T</w:t>
      </w:r>
      <w:r>
        <w:t>hat was the design. So, p</w:t>
      </w:r>
      <w:r w:rsidR="00FD1134" w:rsidRPr="008B6C67">
        <w:t xml:space="preserve">articipants </w:t>
      </w:r>
      <w:r>
        <w:t xml:space="preserve">are going to </w:t>
      </w:r>
      <w:r w:rsidR="00FD1134" w:rsidRPr="008B6C67">
        <w:t xml:space="preserve">get an overall description of concepts and processes </w:t>
      </w:r>
      <w:r>
        <w:t xml:space="preserve">in trying to help you </w:t>
      </w:r>
      <w:r w:rsidR="00FD1134" w:rsidRPr="008B6C67">
        <w:t>build foundational knowledge, but th</w:t>
      </w:r>
      <w:r>
        <w:t xml:space="preserve">e </w:t>
      </w:r>
      <w:r w:rsidR="00FD1134" w:rsidRPr="008B6C67">
        <w:t xml:space="preserve">training </w:t>
      </w:r>
      <w:r>
        <w:t xml:space="preserve">is not going to </w:t>
      </w:r>
      <w:r w:rsidR="00FD1134" w:rsidRPr="008B6C67">
        <w:t xml:space="preserve">provide all the details that clinical staff and leadership need to know about </w:t>
      </w:r>
      <w:r w:rsidR="0021731B">
        <w:t xml:space="preserve">the </w:t>
      </w:r>
      <w:r w:rsidR="00FD1134" w:rsidRPr="008B6C67">
        <w:t xml:space="preserve">Direct Service program requirements. </w:t>
      </w:r>
      <w:r>
        <w:t xml:space="preserve">So, </w:t>
      </w:r>
      <w:proofErr w:type="gramStart"/>
      <w:r>
        <w:t>you’re</w:t>
      </w:r>
      <w:proofErr w:type="gramEnd"/>
      <w:r>
        <w:t xml:space="preserve"> definitely going to want to </w:t>
      </w:r>
      <w:r w:rsidR="00FD1134" w:rsidRPr="008B6C67">
        <w:t>plan to review additional resources and training opportunities</w:t>
      </w:r>
      <w:r>
        <w:t xml:space="preserve">. </w:t>
      </w:r>
      <w:proofErr w:type="gramStart"/>
      <w:r>
        <w:t>We’ll</w:t>
      </w:r>
      <w:proofErr w:type="gramEnd"/>
      <w:r w:rsidR="001E2B23">
        <w:t xml:space="preserve"> </w:t>
      </w:r>
      <w:r w:rsidR="00FD1134" w:rsidRPr="008B6C67">
        <w:t>introduce</w:t>
      </w:r>
      <w:r w:rsidR="001E2B23">
        <w:t xml:space="preserve"> those towards the end of </w:t>
      </w:r>
      <w:r w:rsidR="0021731B">
        <w:t xml:space="preserve">the </w:t>
      </w:r>
      <w:r w:rsidR="00FD1134" w:rsidRPr="008B6C67">
        <w:t>training.</w:t>
      </w:r>
    </w:p>
    <w:p w14:paraId="42EAE097" w14:textId="42596EE8" w:rsidR="004A108D" w:rsidRPr="00DF4619" w:rsidRDefault="00547F50" w:rsidP="00DF4619">
      <w:pPr>
        <w:pStyle w:val="Heading2"/>
        <w:rPr>
          <w:b/>
          <w:bCs/>
          <w:color w:val="auto"/>
        </w:rPr>
      </w:pPr>
      <w:r w:rsidRPr="00DF4619">
        <w:rPr>
          <w:b/>
          <w:bCs/>
          <w:color w:val="auto"/>
        </w:rPr>
        <w:t>Slide 7</w:t>
      </w:r>
      <w:r w:rsidR="004A108D" w:rsidRPr="00DF4619">
        <w:rPr>
          <w:b/>
          <w:bCs/>
          <w:color w:val="auto"/>
        </w:rPr>
        <w:t>: Your Contribution to your LEA’s Medicaid Team</w:t>
      </w:r>
    </w:p>
    <w:p w14:paraId="6F4DA035" w14:textId="0383C4B6" w:rsidR="00BD1FA1" w:rsidRPr="008B6C67" w:rsidRDefault="00CF3158" w:rsidP="00BD1FA1">
      <w:r>
        <w:t>So, as a clinical leader, your contribution to your L</w:t>
      </w:r>
      <w:r w:rsidR="00354EE0">
        <w:t>-</w:t>
      </w:r>
      <w:r>
        <w:t>E</w:t>
      </w:r>
      <w:r w:rsidR="00354EE0">
        <w:t>-</w:t>
      </w:r>
      <w:r>
        <w:t xml:space="preserve">A’s Medicaid </w:t>
      </w:r>
      <w:r w:rsidR="00354EE0">
        <w:t>t</w:t>
      </w:r>
      <w:r>
        <w:t xml:space="preserve">eam is extremely important. </w:t>
      </w:r>
      <w:r w:rsidR="00BD1FA1" w:rsidRPr="008B6C67">
        <w:t>Successful participation in the S</w:t>
      </w:r>
      <w:r w:rsidR="00354EE0">
        <w:t>-</w:t>
      </w:r>
      <w:r w:rsidR="00BD1FA1" w:rsidRPr="008B6C67">
        <w:t>B</w:t>
      </w:r>
      <w:r w:rsidR="00354EE0">
        <w:t>-</w:t>
      </w:r>
      <w:r w:rsidR="00BD1FA1" w:rsidRPr="008B6C67">
        <w:t>M</w:t>
      </w:r>
      <w:r w:rsidR="00354EE0">
        <w:t>-</w:t>
      </w:r>
      <w:r w:rsidR="00BD1FA1" w:rsidRPr="008B6C67">
        <w:t xml:space="preserve">P requires coordination and collaboration among people </w:t>
      </w:r>
      <w:r>
        <w:t xml:space="preserve">in a wide variety of roles </w:t>
      </w:r>
      <w:r w:rsidR="00BD1FA1" w:rsidRPr="008B6C67">
        <w:t xml:space="preserve">responsible for managing </w:t>
      </w:r>
      <w:r>
        <w:t>these</w:t>
      </w:r>
      <w:r w:rsidR="00BD1FA1" w:rsidRPr="008B6C67">
        <w:t xml:space="preserve"> key pieces of the Medicaid program.</w:t>
      </w:r>
    </w:p>
    <w:p w14:paraId="5C8CF3E6" w14:textId="45D6D91E" w:rsidR="00135E89" w:rsidRPr="004A108D" w:rsidRDefault="00BD1FA1" w:rsidP="00BD1FA1">
      <w:r w:rsidRPr="008B6C67">
        <w:t>Your role as a clinical leader is key to the success of your Medicaid team, particularly relative to the Direct Service reimbursement portion of the S</w:t>
      </w:r>
      <w:r w:rsidR="00354EE0">
        <w:t>-</w:t>
      </w:r>
      <w:r w:rsidRPr="008B6C67">
        <w:t>B</w:t>
      </w:r>
      <w:r w:rsidR="00354EE0">
        <w:t>-</w:t>
      </w:r>
      <w:r w:rsidRPr="008B6C67">
        <w:t>M</w:t>
      </w:r>
      <w:r w:rsidR="00354EE0">
        <w:t>-</w:t>
      </w:r>
      <w:r w:rsidRPr="008B6C67">
        <w:t>P.</w:t>
      </w:r>
      <w:r w:rsidR="00166E69">
        <w:t xml:space="preserve"> </w:t>
      </w:r>
      <w:r w:rsidR="00166E69" w:rsidRPr="004A108D">
        <w:t>This module is going to touch on all the areas where clinical leadership involvement in the program can really make a difference</w:t>
      </w:r>
      <w:r w:rsidR="00CF3158">
        <w:t xml:space="preserve">, and there </w:t>
      </w:r>
      <w:r w:rsidR="00135E89" w:rsidRPr="004A108D">
        <w:t xml:space="preserve">are other modules in this training series designed for </w:t>
      </w:r>
      <w:proofErr w:type="gramStart"/>
      <w:r w:rsidR="00CF3158">
        <w:t>all</w:t>
      </w:r>
      <w:r w:rsidR="00135E89" w:rsidRPr="004A108D">
        <w:t xml:space="preserve"> of</w:t>
      </w:r>
      <w:proofErr w:type="gramEnd"/>
      <w:r w:rsidR="00135E89" w:rsidRPr="004A108D">
        <w:t xml:space="preserve"> these </w:t>
      </w:r>
      <w:r w:rsidR="00CF3158">
        <w:t xml:space="preserve">other </w:t>
      </w:r>
      <w:r w:rsidR="00135E89" w:rsidRPr="004A108D">
        <w:t>roles</w:t>
      </w:r>
      <w:r w:rsidR="00CF3158">
        <w:t xml:space="preserve"> on the Medicaid </w:t>
      </w:r>
      <w:r w:rsidR="00354EE0">
        <w:t>t</w:t>
      </w:r>
      <w:r w:rsidR="00CF3158">
        <w:t xml:space="preserve">eam.  So, if there are other roles and other pieces of interest to you, certainly access </w:t>
      </w:r>
      <w:r w:rsidR="0021731B">
        <w:t xml:space="preserve">some of </w:t>
      </w:r>
      <w:r w:rsidR="00CF3158">
        <w:t>those other modules as well.</w:t>
      </w:r>
    </w:p>
    <w:p w14:paraId="23D3FB1F" w14:textId="61122862" w:rsidR="008377CF" w:rsidRPr="00DF4619" w:rsidRDefault="00547F50" w:rsidP="00DF4619">
      <w:pPr>
        <w:pStyle w:val="Heading2"/>
        <w:rPr>
          <w:b/>
          <w:bCs/>
          <w:color w:val="auto"/>
        </w:rPr>
      </w:pPr>
      <w:r w:rsidRPr="00DF4619">
        <w:rPr>
          <w:b/>
          <w:bCs/>
          <w:color w:val="auto"/>
        </w:rPr>
        <w:t>Slide 8</w:t>
      </w:r>
      <w:r w:rsidR="008377CF" w:rsidRPr="00DF4619">
        <w:rPr>
          <w:b/>
          <w:bCs/>
          <w:color w:val="auto"/>
        </w:rPr>
        <w:t>:  Clinical Leadership Role</w:t>
      </w:r>
    </w:p>
    <w:p w14:paraId="63451703" w14:textId="3B415F7E" w:rsidR="000C2DBB" w:rsidRPr="008B6C67" w:rsidRDefault="00CF3158" w:rsidP="000C2DBB">
      <w:pPr>
        <w:rPr>
          <w:rFonts w:eastAsiaTheme="majorEastAsia" w:cstheme="majorHAnsi"/>
        </w:rPr>
      </w:pPr>
      <w:r>
        <w:rPr>
          <w:rFonts w:eastAsiaTheme="majorEastAsia" w:cstheme="majorHAnsi"/>
        </w:rPr>
        <w:t>So, the Clinical Leadership role f</w:t>
      </w:r>
      <w:r w:rsidR="000C2DBB" w:rsidRPr="008B6C67">
        <w:rPr>
          <w:rFonts w:eastAsiaTheme="majorEastAsia" w:cstheme="majorHAnsi"/>
        </w:rPr>
        <w:t>or L</w:t>
      </w:r>
      <w:r w:rsidR="00354EE0">
        <w:rPr>
          <w:rFonts w:eastAsiaTheme="majorEastAsia" w:cstheme="majorHAnsi"/>
        </w:rPr>
        <w:t>-</w:t>
      </w:r>
      <w:r w:rsidR="000C2DBB" w:rsidRPr="008B6C67">
        <w:rPr>
          <w:rFonts w:eastAsiaTheme="majorEastAsia" w:cstheme="majorHAnsi"/>
        </w:rPr>
        <w:t>E</w:t>
      </w:r>
      <w:r w:rsidR="00354EE0">
        <w:rPr>
          <w:rFonts w:eastAsiaTheme="majorEastAsia" w:cstheme="majorHAnsi"/>
        </w:rPr>
        <w:t>-</w:t>
      </w:r>
      <w:r w:rsidR="000C2DBB" w:rsidRPr="008B6C67">
        <w:rPr>
          <w:rFonts w:eastAsiaTheme="majorEastAsia" w:cstheme="majorHAnsi"/>
        </w:rPr>
        <w:t xml:space="preserve">As who participate in the Direct Medical Services reimbursement portion of the </w:t>
      </w:r>
      <w:r>
        <w:rPr>
          <w:rFonts w:eastAsiaTheme="majorEastAsia" w:cstheme="majorHAnsi"/>
        </w:rPr>
        <w:t>S</w:t>
      </w:r>
      <w:r w:rsidR="00354EE0">
        <w:rPr>
          <w:rFonts w:eastAsiaTheme="majorEastAsia" w:cstheme="majorHAnsi"/>
        </w:rPr>
        <w:t>-</w:t>
      </w:r>
      <w:r>
        <w:rPr>
          <w:rFonts w:eastAsiaTheme="majorEastAsia" w:cstheme="majorHAnsi"/>
        </w:rPr>
        <w:t>B</w:t>
      </w:r>
      <w:r w:rsidR="00354EE0">
        <w:rPr>
          <w:rFonts w:eastAsiaTheme="majorEastAsia" w:cstheme="majorHAnsi"/>
        </w:rPr>
        <w:t>-</w:t>
      </w:r>
      <w:r>
        <w:rPr>
          <w:rFonts w:eastAsiaTheme="majorEastAsia" w:cstheme="majorHAnsi"/>
        </w:rPr>
        <w:t>M</w:t>
      </w:r>
      <w:r w:rsidR="00354EE0">
        <w:rPr>
          <w:rFonts w:eastAsiaTheme="majorEastAsia" w:cstheme="majorHAnsi"/>
        </w:rPr>
        <w:t>-</w:t>
      </w:r>
      <w:r>
        <w:rPr>
          <w:rFonts w:eastAsiaTheme="majorEastAsia" w:cstheme="majorHAnsi"/>
        </w:rPr>
        <w:t xml:space="preserve">P </w:t>
      </w:r>
      <w:r w:rsidR="000C2DBB" w:rsidRPr="008B6C67">
        <w:rPr>
          <w:rFonts w:eastAsiaTheme="majorEastAsia" w:cstheme="majorHAnsi"/>
        </w:rPr>
        <w:t>program, identifying clinical leaders</w:t>
      </w:r>
      <w:r>
        <w:rPr>
          <w:rFonts w:eastAsiaTheme="majorEastAsia" w:cstheme="majorHAnsi"/>
        </w:rPr>
        <w:t xml:space="preserve"> really is </w:t>
      </w:r>
      <w:r w:rsidR="000C2DBB" w:rsidRPr="008B6C67">
        <w:rPr>
          <w:rFonts w:eastAsiaTheme="majorEastAsia" w:cstheme="majorHAnsi"/>
        </w:rPr>
        <w:t>a key to success to ensure that all requirements for reimbursement are met and that opportunities for reimbursement are recognized and pursued.</w:t>
      </w:r>
    </w:p>
    <w:p w14:paraId="6C90C081" w14:textId="0F3C7778" w:rsidR="000C2DBB" w:rsidRPr="008B6C67" w:rsidRDefault="000C2DBB" w:rsidP="000C2DBB">
      <w:pPr>
        <w:rPr>
          <w:rFonts w:eastAsiaTheme="majorEastAsia" w:cstheme="majorHAnsi"/>
        </w:rPr>
      </w:pPr>
      <w:r w:rsidRPr="008B6C67">
        <w:rPr>
          <w:rFonts w:eastAsiaTheme="majorEastAsia" w:cstheme="majorHAnsi"/>
        </w:rPr>
        <w:t>Clinical Leadership will be a key to successful participation in the Medicaid program</w:t>
      </w:r>
      <w:r w:rsidR="00CF3158">
        <w:rPr>
          <w:rFonts w:eastAsiaTheme="majorEastAsia" w:cstheme="majorHAnsi"/>
        </w:rPr>
        <w:t>,</w:t>
      </w:r>
      <w:r w:rsidRPr="008B6C67">
        <w:rPr>
          <w:rFonts w:eastAsiaTheme="majorEastAsia" w:cstheme="majorHAnsi"/>
        </w:rPr>
        <w:t xml:space="preserve"> particularly in the following areas:</w:t>
      </w:r>
    </w:p>
    <w:p w14:paraId="0835FCB8" w14:textId="55F927AF" w:rsidR="000C2DBB" w:rsidRPr="00BB4F59" w:rsidRDefault="000C2DBB" w:rsidP="00BB4F59">
      <w:pPr>
        <w:pStyle w:val="ListParagraph"/>
        <w:numPr>
          <w:ilvl w:val="0"/>
          <w:numId w:val="29"/>
        </w:numPr>
        <w:spacing w:after="120"/>
        <w:contextualSpacing w:val="0"/>
        <w:rPr>
          <w:rFonts w:asciiTheme="minorHAnsi" w:eastAsiaTheme="minorEastAsia" w:hAnsiTheme="minorHAnsi" w:cstheme="minorHAnsi"/>
          <w:kern w:val="24"/>
          <w:sz w:val="22"/>
          <w:szCs w:val="22"/>
        </w:rPr>
      </w:pPr>
      <w:r w:rsidRPr="00BB4F59">
        <w:rPr>
          <w:rFonts w:asciiTheme="minorHAnsi" w:eastAsiaTheme="minorEastAsia" w:hAnsiTheme="minorHAnsi" w:cstheme="minorHAnsi"/>
          <w:kern w:val="24"/>
          <w:sz w:val="22"/>
          <w:szCs w:val="22"/>
        </w:rPr>
        <w:t>Compliance with Medicaid program requirements</w:t>
      </w:r>
      <w:r w:rsidR="00354EE0">
        <w:rPr>
          <w:rFonts w:asciiTheme="minorHAnsi" w:eastAsiaTheme="minorEastAsia" w:hAnsiTheme="minorHAnsi" w:cstheme="minorHAnsi"/>
          <w:kern w:val="24"/>
          <w:sz w:val="22"/>
          <w:szCs w:val="22"/>
        </w:rPr>
        <w:t>,</w:t>
      </w:r>
    </w:p>
    <w:p w14:paraId="1A2CC908" w14:textId="52744648" w:rsidR="000C2DBB" w:rsidRPr="00BB4F59" w:rsidRDefault="003339AC" w:rsidP="00BB4F59">
      <w:pPr>
        <w:pStyle w:val="ListParagraph"/>
        <w:numPr>
          <w:ilvl w:val="0"/>
          <w:numId w:val="29"/>
        </w:numPr>
        <w:spacing w:after="120"/>
        <w:contextualSpacing w:val="0"/>
        <w:rPr>
          <w:rFonts w:asciiTheme="minorHAnsi" w:eastAsiaTheme="minorEastAsia" w:hAnsiTheme="minorHAnsi" w:cstheme="minorHAnsi"/>
          <w:kern w:val="24"/>
          <w:sz w:val="22"/>
          <w:szCs w:val="22"/>
        </w:rPr>
      </w:pPr>
      <w:r w:rsidRPr="00BB4F59">
        <w:rPr>
          <w:rFonts w:asciiTheme="minorHAnsi" w:eastAsiaTheme="minorEastAsia" w:hAnsiTheme="minorHAnsi" w:cstheme="minorHAnsi"/>
          <w:kern w:val="24"/>
          <w:sz w:val="22"/>
          <w:szCs w:val="22"/>
        </w:rPr>
        <w:t>Provid</w:t>
      </w:r>
      <w:r w:rsidR="00CF3158" w:rsidRPr="00BB4F59">
        <w:rPr>
          <w:rFonts w:asciiTheme="minorHAnsi" w:eastAsiaTheme="minorEastAsia" w:hAnsiTheme="minorHAnsi" w:cstheme="minorHAnsi"/>
          <w:kern w:val="24"/>
          <w:sz w:val="22"/>
          <w:szCs w:val="22"/>
        </w:rPr>
        <w:t>ing</w:t>
      </w:r>
      <w:r w:rsidRPr="00BB4F59">
        <w:rPr>
          <w:rFonts w:asciiTheme="minorHAnsi" w:eastAsiaTheme="minorEastAsia" w:hAnsiTheme="minorHAnsi" w:cstheme="minorHAnsi"/>
          <w:kern w:val="24"/>
          <w:sz w:val="22"/>
          <w:szCs w:val="22"/>
        </w:rPr>
        <w:t xml:space="preserve"> valuable </w:t>
      </w:r>
      <w:r w:rsidR="000C2DBB" w:rsidRPr="00BB4F59">
        <w:rPr>
          <w:rFonts w:asciiTheme="minorHAnsi" w:eastAsiaTheme="minorEastAsia" w:hAnsiTheme="minorHAnsi" w:cstheme="minorHAnsi"/>
          <w:kern w:val="24"/>
          <w:sz w:val="22"/>
          <w:szCs w:val="22"/>
        </w:rPr>
        <w:t>Clinical perspective and support for the Medicaid billing process</w:t>
      </w:r>
      <w:r w:rsidR="00354EE0">
        <w:rPr>
          <w:rFonts w:asciiTheme="minorHAnsi" w:eastAsiaTheme="minorEastAsia" w:hAnsiTheme="minorHAnsi" w:cstheme="minorHAnsi"/>
          <w:kern w:val="24"/>
          <w:sz w:val="22"/>
          <w:szCs w:val="22"/>
        </w:rPr>
        <w:t>,</w:t>
      </w:r>
    </w:p>
    <w:p w14:paraId="4328F57F" w14:textId="06E028F7" w:rsidR="000C2DBB" w:rsidRPr="00BB4F59" w:rsidRDefault="000C2DBB" w:rsidP="00BB4F59">
      <w:pPr>
        <w:pStyle w:val="ListParagraph"/>
        <w:numPr>
          <w:ilvl w:val="0"/>
          <w:numId w:val="29"/>
        </w:numPr>
        <w:spacing w:after="120"/>
        <w:contextualSpacing w:val="0"/>
        <w:rPr>
          <w:rFonts w:asciiTheme="minorHAnsi" w:eastAsiaTheme="minorEastAsia" w:hAnsiTheme="minorHAnsi" w:cstheme="minorHAnsi"/>
          <w:kern w:val="24"/>
          <w:sz w:val="22"/>
          <w:szCs w:val="22"/>
        </w:rPr>
      </w:pPr>
      <w:r w:rsidRPr="00BB4F59">
        <w:rPr>
          <w:rFonts w:asciiTheme="minorHAnsi" w:eastAsiaTheme="minorEastAsia" w:hAnsiTheme="minorHAnsi" w:cstheme="minorHAnsi"/>
          <w:kern w:val="24"/>
          <w:sz w:val="22"/>
          <w:szCs w:val="22"/>
        </w:rPr>
        <w:t>Staff training</w:t>
      </w:r>
      <w:r w:rsidR="003339AC" w:rsidRPr="00BB4F59">
        <w:rPr>
          <w:rFonts w:asciiTheme="minorHAnsi" w:eastAsiaTheme="minorEastAsia" w:hAnsiTheme="minorHAnsi" w:cstheme="minorHAnsi"/>
          <w:kern w:val="24"/>
          <w:sz w:val="22"/>
          <w:szCs w:val="22"/>
        </w:rPr>
        <w:t xml:space="preserve"> - particularly </w:t>
      </w:r>
      <w:r w:rsidR="004D36F7" w:rsidRPr="00BB4F59">
        <w:rPr>
          <w:rFonts w:asciiTheme="minorHAnsi" w:eastAsiaTheme="minorEastAsia" w:hAnsiTheme="minorHAnsi" w:cstheme="minorHAnsi"/>
          <w:kern w:val="24"/>
          <w:sz w:val="22"/>
          <w:szCs w:val="22"/>
        </w:rPr>
        <w:t>c</w:t>
      </w:r>
      <w:r w:rsidR="003339AC" w:rsidRPr="00BB4F59">
        <w:rPr>
          <w:rFonts w:asciiTheme="minorHAnsi" w:eastAsiaTheme="minorEastAsia" w:hAnsiTheme="minorHAnsi" w:cstheme="minorHAnsi"/>
          <w:kern w:val="24"/>
          <w:sz w:val="22"/>
          <w:szCs w:val="22"/>
        </w:rPr>
        <w:t>linical training for L</w:t>
      </w:r>
      <w:r w:rsidR="00354EE0">
        <w:rPr>
          <w:rFonts w:asciiTheme="minorHAnsi" w:eastAsiaTheme="minorEastAsia" w:hAnsiTheme="minorHAnsi" w:cstheme="minorHAnsi"/>
          <w:kern w:val="24"/>
          <w:sz w:val="22"/>
          <w:szCs w:val="22"/>
        </w:rPr>
        <w:t>-</w:t>
      </w:r>
      <w:r w:rsidR="003339AC" w:rsidRPr="00BB4F59">
        <w:rPr>
          <w:rFonts w:asciiTheme="minorHAnsi" w:eastAsiaTheme="minorEastAsia" w:hAnsiTheme="minorHAnsi" w:cstheme="minorHAnsi"/>
          <w:kern w:val="24"/>
          <w:sz w:val="22"/>
          <w:szCs w:val="22"/>
        </w:rPr>
        <w:t>E</w:t>
      </w:r>
      <w:r w:rsidR="00354EE0">
        <w:rPr>
          <w:rFonts w:asciiTheme="minorHAnsi" w:eastAsiaTheme="minorEastAsia" w:hAnsiTheme="minorHAnsi" w:cstheme="minorHAnsi"/>
          <w:kern w:val="24"/>
          <w:sz w:val="22"/>
          <w:szCs w:val="22"/>
        </w:rPr>
        <w:t>-</w:t>
      </w:r>
      <w:r w:rsidR="003339AC" w:rsidRPr="00BB4F59">
        <w:rPr>
          <w:rFonts w:asciiTheme="minorHAnsi" w:eastAsiaTheme="minorEastAsia" w:hAnsiTheme="minorHAnsi" w:cstheme="minorHAnsi"/>
          <w:kern w:val="24"/>
          <w:sz w:val="22"/>
          <w:szCs w:val="22"/>
        </w:rPr>
        <w:t>A procedures around documentation of plans of care and service delivery to be consistent with clinical standards of practice</w:t>
      </w:r>
      <w:r w:rsidR="00354EE0">
        <w:rPr>
          <w:rFonts w:asciiTheme="minorHAnsi" w:eastAsiaTheme="minorEastAsia" w:hAnsiTheme="minorHAnsi" w:cstheme="minorHAnsi"/>
          <w:kern w:val="24"/>
          <w:sz w:val="22"/>
          <w:szCs w:val="22"/>
        </w:rPr>
        <w:t>,</w:t>
      </w:r>
    </w:p>
    <w:p w14:paraId="155EEED1" w14:textId="60903EFB" w:rsidR="000C2DBB" w:rsidRPr="00BB4F59" w:rsidRDefault="00955FA5" w:rsidP="00BB4F59">
      <w:pPr>
        <w:pStyle w:val="ListParagraph"/>
        <w:numPr>
          <w:ilvl w:val="0"/>
          <w:numId w:val="29"/>
        </w:numPr>
        <w:spacing w:after="120"/>
        <w:contextualSpacing w:val="0"/>
        <w:rPr>
          <w:rFonts w:asciiTheme="minorHAnsi" w:eastAsiaTheme="minorEastAsia" w:hAnsiTheme="minorHAnsi" w:cstheme="minorHAnsi"/>
          <w:kern w:val="24"/>
          <w:sz w:val="22"/>
          <w:szCs w:val="22"/>
        </w:rPr>
      </w:pPr>
      <w:r w:rsidRPr="00BB4F59">
        <w:rPr>
          <w:rFonts w:asciiTheme="minorHAnsi" w:eastAsiaTheme="minorEastAsia" w:hAnsiTheme="minorHAnsi" w:cstheme="minorHAnsi"/>
          <w:kern w:val="24"/>
          <w:sz w:val="22"/>
          <w:szCs w:val="22"/>
        </w:rPr>
        <w:lastRenderedPageBreak/>
        <w:t xml:space="preserve">And </w:t>
      </w:r>
      <w:r w:rsidR="00CF3158" w:rsidRPr="00BB4F59">
        <w:rPr>
          <w:rFonts w:asciiTheme="minorHAnsi" w:eastAsiaTheme="minorEastAsia" w:hAnsiTheme="minorHAnsi" w:cstheme="minorHAnsi"/>
          <w:kern w:val="24"/>
          <w:sz w:val="22"/>
          <w:szCs w:val="22"/>
        </w:rPr>
        <w:t>i</w:t>
      </w:r>
      <w:r w:rsidR="000C2DBB" w:rsidRPr="00BB4F59">
        <w:rPr>
          <w:rFonts w:asciiTheme="minorHAnsi" w:eastAsiaTheme="minorEastAsia" w:hAnsiTheme="minorHAnsi" w:cstheme="minorHAnsi"/>
          <w:kern w:val="24"/>
          <w:sz w:val="22"/>
          <w:szCs w:val="22"/>
        </w:rPr>
        <w:t>ntegrat</w:t>
      </w:r>
      <w:r w:rsidRPr="00BB4F59">
        <w:rPr>
          <w:rFonts w:asciiTheme="minorHAnsi" w:eastAsiaTheme="minorEastAsia" w:hAnsiTheme="minorHAnsi" w:cstheme="minorHAnsi"/>
          <w:kern w:val="24"/>
          <w:sz w:val="22"/>
          <w:szCs w:val="22"/>
        </w:rPr>
        <w:t>ing</w:t>
      </w:r>
      <w:r w:rsidR="000C2DBB" w:rsidRPr="00BB4F59">
        <w:rPr>
          <w:rFonts w:asciiTheme="minorHAnsi" w:eastAsiaTheme="minorEastAsia" w:hAnsiTheme="minorHAnsi" w:cstheme="minorHAnsi"/>
          <w:kern w:val="24"/>
          <w:sz w:val="22"/>
          <w:szCs w:val="22"/>
        </w:rPr>
        <w:t xml:space="preserve"> clinical perspectives and best practices within</w:t>
      </w:r>
      <w:r w:rsidRPr="00BB4F59">
        <w:rPr>
          <w:rFonts w:asciiTheme="minorHAnsi" w:eastAsiaTheme="minorEastAsia" w:hAnsiTheme="minorHAnsi" w:cstheme="minorHAnsi"/>
          <w:kern w:val="24"/>
          <w:sz w:val="22"/>
          <w:szCs w:val="22"/>
        </w:rPr>
        <w:t xml:space="preserve"> a</w:t>
      </w:r>
      <w:r w:rsidR="00290A0C" w:rsidRPr="00BB4F59">
        <w:rPr>
          <w:rFonts w:asciiTheme="minorHAnsi" w:eastAsiaTheme="minorEastAsia" w:hAnsiTheme="minorHAnsi" w:cstheme="minorHAnsi"/>
          <w:kern w:val="24"/>
          <w:sz w:val="22"/>
          <w:szCs w:val="22"/>
        </w:rPr>
        <w:t>n</w:t>
      </w:r>
      <w:r w:rsidR="000C2DBB" w:rsidRPr="00BB4F59">
        <w:rPr>
          <w:rFonts w:asciiTheme="minorHAnsi" w:eastAsiaTheme="minorEastAsia" w:hAnsiTheme="minorHAnsi" w:cstheme="minorHAnsi"/>
          <w:kern w:val="24"/>
          <w:sz w:val="22"/>
          <w:szCs w:val="22"/>
        </w:rPr>
        <w:t xml:space="preserve"> educational landscape and competing priorities</w:t>
      </w:r>
      <w:r w:rsidR="00354EE0">
        <w:rPr>
          <w:rFonts w:asciiTheme="minorHAnsi" w:eastAsiaTheme="minorEastAsia" w:hAnsiTheme="minorHAnsi" w:cstheme="minorHAnsi"/>
          <w:kern w:val="24"/>
          <w:sz w:val="22"/>
          <w:szCs w:val="22"/>
        </w:rPr>
        <w:t>.</w:t>
      </w:r>
    </w:p>
    <w:p w14:paraId="1013FE58" w14:textId="2E0AF165" w:rsidR="000C2DBB" w:rsidRPr="00BB4F59" w:rsidRDefault="003339AC" w:rsidP="00BB4F59">
      <w:pPr>
        <w:pStyle w:val="ListParagraph"/>
        <w:spacing w:after="160"/>
        <w:ind w:left="0"/>
        <w:contextualSpacing w:val="0"/>
        <w:rPr>
          <w:rFonts w:asciiTheme="minorHAnsi" w:eastAsiaTheme="minorHAnsi" w:hAnsiTheme="minorHAnsi" w:cstheme="minorBidi"/>
          <w:sz w:val="22"/>
          <w:szCs w:val="22"/>
        </w:rPr>
      </w:pPr>
      <w:r w:rsidRPr="00BB4F59">
        <w:rPr>
          <w:rFonts w:asciiTheme="minorHAnsi" w:eastAsiaTheme="minorHAnsi" w:hAnsiTheme="minorHAnsi" w:cstheme="minorBidi"/>
          <w:sz w:val="22"/>
          <w:szCs w:val="22"/>
        </w:rPr>
        <w:t>The most successful school districts, in terms of their Medicaid reimbursement program, have a clinical leader or leaders who translate Medicaid requirements</w:t>
      </w:r>
      <w:r w:rsidR="00CF3158" w:rsidRPr="00BB4F59">
        <w:rPr>
          <w:rFonts w:asciiTheme="minorHAnsi" w:eastAsiaTheme="minorHAnsi" w:hAnsiTheme="minorHAnsi" w:cstheme="minorBidi"/>
          <w:sz w:val="22"/>
          <w:szCs w:val="22"/>
        </w:rPr>
        <w:t xml:space="preserve">, </w:t>
      </w:r>
      <w:r w:rsidRPr="00BB4F59">
        <w:rPr>
          <w:rFonts w:asciiTheme="minorHAnsi" w:eastAsiaTheme="minorHAnsi" w:hAnsiTheme="minorHAnsi" w:cstheme="minorBidi"/>
          <w:sz w:val="22"/>
          <w:szCs w:val="22"/>
        </w:rPr>
        <w:t xml:space="preserve">implement the detailed procedures and processes that </w:t>
      </w:r>
      <w:r w:rsidR="00CF3158" w:rsidRPr="00BB4F59">
        <w:rPr>
          <w:rFonts w:asciiTheme="minorHAnsi" w:eastAsiaTheme="minorHAnsi" w:hAnsiTheme="minorHAnsi" w:cstheme="minorBidi"/>
          <w:sz w:val="22"/>
          <w:szCs w:val="22"/>
        </w:rPr>
        <w:t xml:space="preserve">the </w:t>
      </w:r>
      <w:r w:rsidRPr="00BB4F59">
        <w:rPr>
          <w:rFonts w:asciiTheme="minorHAnsi" w:eastAsiaTheme="minorHAnsi" w:hAnsiTheme="minorHAnsi" w:cstheme="minorBidi"/>
          <w:sz w:val="22"/>
          <w:szCs w:val="22"/>
        </w:rPr>
        <w:t xml:space="preserve">clinical staff </w:t>
      </w:r>
      <w:r w:rsidR="00CF3158" w:rsidRPr="00BB4F59">
        <w:rPr>
          <w:rFonts w:asciiTheme="minorHAnsi" w:eastAsiaTheme="minorHAnsi" w:hAnsiTheme="minorHAnsi" w:cstheme="minorBidi"/>
          <w:sz w:val="22"/>
          <w:szCs w:val="22"/>
        </w:rPr>
        <w:t xml:space="preserve">will </w:t>
      </w:r>
      <w:r w:rsidRPr="00BB4F59">
        <w:rPr>
          <w:rFonts w:asciiTheme="minorHAnsi" w:eastAsiaTheme="minorHAnsi" w:hAnsiTheme="minorHAnsi" w:cstheme="minorBidi"/>
          <w:sz w:val="22"/>
          <w:szCs w:val="22"/>
        </w:rPr>
        <w:t>follow.</w:t>
      </w:r>
    </w:p>
    <w:p w14:paraId="5BC07003" w14:textId="1A2456CB" w:rsidR="008377CF" w:rsidRPr="00DF4619" w:rsidRDefault="00547F50" w:rsidP="00DF4619">
      <w:pPr>
        <w:pStyle w:val="Heading2"/>
        <w:rPr>
          <w:b/>
          <w:bCs/>
          <w:color w:val="auto"/>
        </w:rPr>
      </w:pPr>
      <w:r w:rsidRPr="00DF4619">
        <w:rPr>
          <w:b/>
          <w:bCs/>
          <w:color w:val="auto"/>
        </w:rPr>
        <w:t>Slide 9</w:t>
      </w:r>
      <w:r w:rsidR="008377CF" w:rsidRPr="00DF4619">
        <w:rPr>
          <w:b/>
          <w:bCs/>
          <w:color w:val="auto"/>
        </w:rPr>
        <w:t>: SBMP Reimbursement Streams</w:t>
      </w:r>
    </w:p>
    <w:p w14:paraId="5ADDCB0E" w14:textId="7F97B0FB" w:rsidR="003B0537" w:rsidRDefault="003B0537" w:rsidP="00955FA5">
      <w:r>
        <w:t>Just a quick overview of the S</w:t>
      </w:r>
      <w:r w:rsidR="00354EE0">
        <w:t>-</w:t>
      </w:r>
      <w:r>
        <w:t>B</w:t>
      </w:r>
      <w:r w:rsidR="00354EE0">
        <w:t>-</w:t>
      </w:r>
      <w:r>
        <w:t>M</w:t>
      </w:r>
      <w:r w:rsidR="00354EE0">
        <w:t>-</w:t>
      </w:r>
      <w:r>
        <w:t xml:space="preserve">P </w:t>
      </w:r>
      <w:r w:rsidR="00354EE0">
        <w:t>r</w:t>
      </w:r>
      <w:r>
        <w:t xml:space="preserve">eimbursement </w:t>
      </w:r>
      <w:r w:rsidR="00354EE0">
        <w:t>s</w:t>
      </w:r>
      <w:r>
        <w:t>treams.</w:t>
      </w:r>
    </w:p>
    <w:p w14:paraId="558F2719" w14:textId="41C74BE4" w:rsidR="00955FA5" w:rsidRPr="008377CF" w:rsidRDefault="00955FA5" w:rsidP="00BB4F59">
      <w:r w:rsidRPr="008377CF">
        <w:t>Th</w:t>
      </w:r>
      <w:r w:rsidR="0021731B">
        <w:t>e</w:t>
      </w:r>
      <w:r w:rsidRPr="008377CF">
        <w:t xml:space="preserve"> diagram illustrates the two streams, one for Administrative Activity Claiming and one for Direct Services Claiming. L</w:t>
      </w:r>
      <w:r w:rsidR="00354EE0">
        <w:t>-</w:t>
      </w:r>
      <w:r w:rsidRPr="008377CF">
        <w:t>E</w:t>
      </w:r>
      <w:r w:rsidR="00354EE0">
        <w:t>-</w:t>
      </w:r>
      <w:r w:rsidRPr="008377CF">
        <w:t>As may choose to participate in one or both reimbursement streams</w:t>
      </w:r>
      <w:r w:rsidR="003B0537">
        <w:t xml:space="preserve">; </w:t>
      </w:r>
      <w:r w:rsidRPr="008377CF">
        <w:t>however</w:t>
      </w:r>
      <w:r w:rsidR="003B0537">
        <w:t>,</w:t>
      </w:r>
      <w:r w:rsidRPr="008377CF">
        <w:t xml:space="preserve"> R</w:t>
      </w:r>
      <w:r w:rsidR="00354EE0">
        <w:t>-</w:t>
      </w:r>
      <w:r w:rsidRPr="008377CF">
        <w:t>M</w:t>
      </w:r>
      <w:r w:rsidR="00354EE0">
        <w:t>-</w:t>
      </w:r>
      <w:r w:rsidRPr="008377CF">
        <w:t>T</w:t>
      </w:r>
      <w:r w:rsidR="00354EE0">
        <w:t>-</w:t>
      </w:r>
      <w:r w:rsidRPr="008377CF">
        <w:t>S participation is required for either one.</w:t>
      </w:r>
    </w:p>
    <w:p w14:paraId="6FF33E34" w14:textId="4C0D9B0F" w:rsidR="008377CF" w:rsidRPr="00DF4619" w:rsidRDefault="00547F50" w:rsidP="00DF4619">
      <w:pPr>
        <w:pStyle w:val="Heading2"/>
        <w:rPr>
          <w:b/>
          <w:bCs/>
          <w:color w:val="auto"/>
        </w:rPr>
      </w:pPr>
      <w:r w:rsidRPr="00DF4619">
        <w:rPr>
          <w:b/>
          <w:bCs/>
          <w:color w:val="auto"/>
        </w:rPr>
        <w:t>Slide 10</w:t>
      </w:r>
      <w:r w:rsidR="008377CF" w:rsidRPr="00DF4619">
        <w:rPr>
          <w:b/>
          <w:bCs/>
          <w:color w:val="auto"/>
        </w:rPr>
        <w:t>: Clinical Leadership Role</w:t>
      </w:r>
    </w:p>
    <w:p w14:paraId="3DA3735A" w14:textId="75D246CC" w:rsidR="000C2DBB" w:rsidRDefault="000C2DBB" w:rsidP="000C2DBB">
      <w:r w:rsidRPr="008B6C67">
        <w:t>Clinical leaders are challenged to pull together all the</w:t>
      </w:r>
      <w:r w:rsidR="003B0537">
        <w:t>se</w:t>
      </w:r>
      <w:r w:rsidRPr="008B6C67">
        <w:t xml:space="preserve"> pieces to reach your organization’s full potential</w:t>
      </w:r>
      <w:r w:rsidR="0021731B">
        <w:t xml:space="preserve"> in terms of your Medicaid reimbursement program</w:t>
      </w:r>
      <w:r w:rsidRPr="008B6C67">
        <w:t>.</w:t>
      </w:r>
    </w:p>
    <w:p w14:paraId="4D31739A" w14:textId="55929DF5" w:rsidR="00815163" w:rsidRPr="008377CF" w:rsidRDefault="00815163" w:rsidP="000C2DBB">
      <w:r w:rsidRPr="008377CF">
        <w:t>As we can see in this diagram, clinical leaders are involved in a variety of different processes that support the S</w:t>
      </w:r>
      <w:r w:rsidR="00354EE0">
        <w:t>-</w:t>
      </w:r>
      <w:r w:rsidRPr="008377CF">
        <w:t>B</w:t>
      </w:r>
      <w:r w:rsidR="00354EE0">
        <w:t>-</w:t>
      </w:r>
      <w:r w:rsidRPr="008377CF">
        <w:t>M</w:t>
      </w:r>
      <w:r w:rsidR="00354EE0">
        <w:t>-</w:t>
      </w:r>
      <w:r w:rsidRPr="008377CF">
        <w:t xml:space="preserve">P program. </w:t>
      </w:r>
    </w:p>
    <w:p w14:paraId="3BD14B85" w14:textId="58D6BB53" w:rsidR="003F5AB0" w:rsidRPr="00662E57" w:rsidRDefault="008B65B5" w:rsidP="000C2DBB">
      <w:proofErr w:type="gramStart"/>
      <w:r w:rsidRPr="00662E57">
        <w:t>You’re</w:t>
      </w:r>
      <w:proofErr w:type="gramEnd"/>
      <w:r w:rsidRPr="00662E57">
        <w:t xml:space="preserve"> providing oversight and guidance for clinical staff in establishing procedures, training and managing their time. You’re working for your students to ensure the educational needs and requirements are met, as well as </w:t>
      </w:r>
      <w:proofErr w:type="gramStart"/>
      <w:r w:rsidRPr="00662E57">
        <w:t>health-care</w:t>
      </w:r>
      <w:proofErr w:type="gramEnd"/>
      <w:r w:rsidRPr="00662E57">
        <w:t xml:space="preserve"> needs and requirements while keeping in mind requirements that come from </w:t>
      </w:r>
      <w:r w:rsidR="00354EE0">
        <w:t>fur-</w:t>
      </w:r>
      <w:proofErr w:type="spellStart"/>
      <w:r w:rsidR="00354EE0">
        <w:t>pah</w:t>
      </w:r>
      <w:proofErr w:type="spellEnd"/>
      <w:r w:rsidR="00354EE0">
        <w:t xml:space="preserve"> [</w:t>
      </w:r>
      <w:r w:rsidRPr="00662E57">
        <w:t>FERPA</w:t>
      </w:r>
      <w:r w:rsidR="00354EE0">
        <w:t>]</w:t>
      </w:r>
      <w:r w:rsidRPr="00662E57">
        <w:t>, I</w:t>
      </w:r>
      <w:r w:rsidR="00354EE0">
        <w:t>-</w:t>
      </w:r>
      <w:r w:rsidRPr="00662E57">
        <w:t>D</w:t>
      </w:r>
      <w:r w:rsidR="00354EE0">
        <w:t>-</w:t>
      </w:r>
      <w:r w:rsidRPr="00662E57">
        <w:t>E</w:t>
      </w:r>
      <w:r w:rsidR="00354EE0">
        <w:t>-</w:t>
      </w:r>
      <w:r w:rsidRPr="00662E57">
        <w:t>A and other</w:t>
      </w:r>
      <w:r w:rsidR="0021731B">
        <w:t xml:space="preserve"> source</w:t>
      </w:r>
      <w:r w:rsidRPr="00662E57">
        <w:t>s. As a clinical leader in terms of Medicaid requirements</w:t>
      </w:r>
      <w:r w:rsidR="0021731B">
        <w:t>,</w:t>
      </w:r>
      <w:r w:rsidRPr="00662E57">
        <w:t xml:space="preserve"> </w:t>
      </w:r>
      <w:proofErr w:type="gramStart"/>
      <w:r w:rsidRPr="00662E57">
        <w:t>you’re</w:t>
      </w:r>
      <w:proofErr w:type="gramEnd"/>
      <w:r w:rsidRPr="00662E57">
        <w:t xml:space="preserve"> overseeing documentation standards and compliance with the S</w:t>
      </w:r>
      <w:r w:rsidR="00354EE0">
        <w:t>-</w:t>
      </w:r>
      <w:r w:rsidRPr="00662E57">
        <w:t>B</w:t>
      </w:r>
      <w:r w:rsidR="00354EE0">
        <w:t>-</w:t>
      </w:r>
      <w:r w:rsidRPr="00662E57">
        <w:t>M</w:t>
      </w:r>
      <w:r w:rsidR="00354EE0">
        <w:t>-</w:t>
      </w:r>
      <w:r w:rsidRPr="00662E57">
        <w:t>P program requirements. And, whether you yourself are a part of your L</w:t>
      </w:r>
      <w:r w:rsidR="00354EE0">
        <w:t>-</w:t>
      </w:r>
      <w:r w:rsidRPr="00662E57">
        <w:t>E</w:t>
      </w:r>
      <w:r w:rsidR="00354EE0">
        <w:t>-</w:t>
      </w:r>
      <w:r w:rsidRPr="00662E57">
        <w:t>A’s administration or not, as a clinical leader your</w:t>
      </w:r>
      <w:r w:rsidR="002E3FBB" w:rsidRPr="00662E57">
        <w:t xml:space="preserve"> leadership of these clinical processes directly impacts reimbursement, and you may also be part of the process of identifying allowable costs related to health-care services</w:t>
      </w:r>
      <w:r w:rsidR="0021731B">
        <w:t xml:space="preserve"> and things like that</w:t>
      </w:r>
      <w:r w:rsidR="002E3FBB" w:rsidRPr="00662E57">
        <w:t>.</w:t>
      </w:r>
    </w:p>
    <w:p w14:paraId="393E4B50" w14:textId="181C42F4" w:rsidR="00662E57" w:rsidRPr="00DF4619" w:rsidRDefault="00547F50" w:rsidP="00DF4619">
      <w:pPr>
        <w:pStyle w:val="Heading2"/>
        <w:rPr>
          <w:b/>
          <w:bCs/>
          <w:color w:val="auto"/>
        </w:rPr>
      </w:pPr>
      <w:r w:rsidRPr="00DF4619">
        <w:rPr>
          <w:b/>
          <w:bCs/>
          <w:color w:val="auto"/>
        </w:rPr>
        <w:t>Slide 11</w:t>
      </w:r>
      <w:r w:rsidR="00662E57" w:rsidRPr="00DF4619">
        <w:rPr>
          <w:b/>
          <w:bCs/>
          <w:color w:val="auto"/>
        </w:rPr>
        <w:t>: What is Direct Service Claiming (DSC)?</w:t>
      </w:r>
    </w:p>
    <w:p w14:paraId="0F415246" w14:textId="16338E7A" w:rsidR="0021731B" w:rsidRPr="0021731B" w:rsidRDefault="0021731B" w:rsidP="00662E57">
      <w:pPr>
        <w:rPr>
          <w:rFonts w:eastAsiaTheme="majorEastAsia" w:cstheme="minorHAnsi"/>
          <w:color w:val="000000" w:themeColor="text1"/>
        </w:rPr>
      </w:pPr>
      <w:r>
        <w:rPr>
          <w:rFonts w:eastAsiaTheme="majorEastAsia" w:cstheme="minorHAnsi"/>
          <w:color w:val="000000" w:themeColor="text1"/>
        </w:rPr>
        <w:t>So, what is Direct Service Claiming?</w:t>
      </w:r>
    </w:p>
    <w:p w14:paraId="08D1598B" w14:textId="7F54DD69" w:rsidR="00204C3B" w:rsidRPr="00662E57" w:rsidRDefault="00204C3B" w:rsidP="00BB4F59">
      <w:pPr>
        <w:numPr>
          <w:ilvl w:val="0"/>
          <w:numId w:val="30"/>
        </w:numPr>
      </w:pPr>
      <w:r w:rsidRPr="00BB4F59">
        <w:t>The Direct Service Claiming program</w:t>
      </w:r>
      <w:r w:rsidR="00122348">
        <w:t>,</w:t>
      </w:r>
      <w:r w:rsidR="0021731B" w:rsidRPr="00BB4F59">
        <w:t xml:space="preserve"> that revenue stream of the S</w:t>
      </w:r>
      <w:r w:rsidR="00122348">
        <w:t>-</w:t>
      </w:r>
      <w:r w:rsidR="0021731B" w:rsidRPr="00BB4F59">
        <w:t>B</w:t>
      </w:r>
      <w:r w:rsidR="00122348">
        <w:t>-</w:t>
      </w:r>
      <w:r w:rsidR="0021731B" w:rsidRPr="00BB4F59">
        <w:t>M</w:t>
      </w:r>
      <w:r w:rsidR="00122348">
        <w:t>-</w:t>
      </w:r>
      <w:r w:rsidR="0021731B" w:rsidRPr="00BB4F59">
        <w:t>P program</w:t>
      </w:r>
      <w:r w:rsidR="00122348">
        <w:t>,</w:t>
      </w:r>
      <w:r w:rsidR="0021731B" w:rsidRPr="00BB4F59">
        <w:t xml:space="preserve"> </w:t>
      </w:r>
      <w:r w:rsidRPr="00BB4F59">
        <w:t>is the mechanism through which L</w:t>
      </w:r>
      <w:r w:rsidR="00122348">
        <w:t>-</w:t>
      </w:r>
      <w:r w:rsidRPr="00BB4F59">
        <w:t>E</w:t>
      </w:r>
      <w:r w:rsidR="00122348">
        <w:t>-</w:t>
      </w:r>
      <w:r w:rsidRPr="00BB4F59">
        <w:t xml:space="preserve">As seek federal reimbursement for </w:t>
      </w:r>
      <w:r w:rsidR="002E3FBB" w:rsidRPr="00BB4F59">
        <w:t xml:space="preserve">a portion of the costs of </w:t>
      </w:r>
      <w:r w:rsidRPr="00BB4F59">
        <w:t>provi</w:t>
      </w:r>
      <w:r w:rsidR="002E3FBB" w:rsidRPr="00BB4F59">
        <w:t>ding</w:t>
      </w:r>
      <w:r w:rsidRPr="00BB4F59">
        <w:t xml:space="preserve"> direct services.</w:t>
      </w:r>
    </w:p>
    <w:p w14:paraId="6264E4FD" w14:textId="122CECAA" w:rsidR="00204C3B" w:rsidRPr="00662E57" w:rsidRDefault="00204C3B" w:rsidP="00BB4F59">
      <w:pPr>
        <w:numPr>
          <w:ilvl w:val="0"/>
          <w:numId w:val="30"/>
        </w:numPr>
      </w:pPr>
      <w:r w:rsidRPr="00BB4F59">
        <w:t>The S</w:t>
      </w:r>
      <w:r w:rsidR="00122348">
        <w:t>-</w:t>
      </w:r>
      <w:r w:rsidRPr="00BB4F59">
        <w:t>B</w:t>
      </w:r>
      <w:r w:rsidR="00122348">
        <w:t>-</w:t>
      </w:r>
      <w:r w:rsidRPr="00BB4F59">
        <w:t>M</w:t>
      </w:r>
      <w:r w:rsidR="00122348">
        <w:t>-</w:t>
      </w:r>
      <w:r w:rsidRPr="00BB4F59">
        <w:t>P covers direct medical services provided in the school-setting including speech, occupational</w:t>
      </w:r>
      <w:r w:rsidR="0021731B" w:rsidRPr="00BB4F59">
        <w:t xml:space="preserve">, </w:t>
      </w:r>
      <w:r w:rsidRPr="00BB4F59">
        <w:t>physical therap</w:t>
      </w:r>
      <w:r w:rsidR="0021731B" w:rsidRPr="00BB4F59">
        <w:t>y</w:t>
      </w:r>
      <w:r w:rsidRPr="00BB4F59">
        <w:t>, psychological counseling, skilled nursing, audiology services, personal care services, and A</w:t>
      </w:r>
      <w:r w:rsidR="00122348">
        <w:t>-</w:t>
      </w:r>
      <w:r w:rsidRPr="00BB4F59">
        <w:t>B</w:t>
      </w:r>
      <w:r w:rsidR="00122348">
        <w:t>-</w:t>
      </w:r>
      <w:r w:rsidRPr="00BB4F59">
        <w:t xml:space="preserve">A therapy services when </w:t>
      </w:r>
      <w:r w:rsidR="0021731B" w:rsidRPr="00BB4F59">
        <w:t xml:space="preserve">the </w:t>
      </w:r>
      <w:r w:rsidRPr="00BB4F59">
        <w:t>Medicaid claiming requirements are met.</w:t>
      </w:r>
    </w:p>
    <w:p w14:paraId="53B1A04A" w14:textId="70D95C88" w:rsidR="00204C3B" w:rsidRPr="00662E57" w:rsidRDefault="00204C3B" w:rsidP="00BB4F59">
      <w:pPr>
        <w:numPr>
          <w:ilvl w:val="0"/>
          <w:numId w:val="30"/>
        </w:numPr>
      </w:pPr>
      <w:r w:rsidRPr="00BB4F59">
        <w:t>The S</w:t>
      </w:r>
      <w:r w:rsidR="00122348">
        <w:t>-</w:t>
      </w:r>
      <w:r w:rsidRPr="00BB4F59">
        <w:t>B</w:t>
      </w:r>
      <w:r w:rsidR="00122348">
        <w:t>-</w:t>
      </w:r>
      <w:r w:rsidRPr="00BB4F59">
        <w:t>M</w:t>
      </w:r>
      <w:r w:rsidR="00122348">
        <w:t>-</w:t>
      </w:r>
      <w:r w:rsidRPr="00BB4F59">
        <w:t>P program provides reimbursement for the provision of</w:t>
      </w:r>
      <w:r w:rsidR="00EB09A7" w:rsidRPr="00BB4F59">
        <w:t xml:space="preserve"> these</w:t>
      </w:r>
      <w:r w:rsidRPr="00BB4F59">
        <w:t xml:space="preserve"> Medicaid </w:t>
      </w:r>
      <w:r w:rsidR="00122348">
        <w:t>c</w:t>
      </w:r>
      <w:r w:rsidRPr="00BB4F59">
        <w:t xml:space="preserve">overed </w:t>
      </w:r>
      <w:r w:rsidR="00122348">
        <w:t>s</w:t>
      </w:r>
      <w:r w:rsidRPr="00BB4F59">
        <w:t xml:space="preserve">ervices </w:t>
      </w:r>
      <w:r w:rsidR="00EB09A7" w:rsidRPr="00BB4F59">
        <w:t>that I just mentioned when the service</w:t>
      </w:r>
      <w:r w:rsidRPr="00BB4F59">
        <w:t xml:space="preserve"> meet</w:t>
      </w:r>
      <w:r w:rsidR="00EB09A7" w:rsidRPr="00BB4F59">
        <w:t>s</w:t>
      </w:r>
      <w:r w:rsidRPr="00BB4F59">
        <w:t xml:space="preserve"> Medicaid’s definition of medical necessity and all other program requirements, whether services are pursuant to an I</w:t>
      </w:r>
      <w:r w:rsidR="00F03A61">
        <w:t>-</w:t>
      </w:r>
      <w:r w:rsidRPr="00BB4F59">
        <w:t>E</w:t>
      </w:r>
      <w:r w:rsidR="00F03A61">
        <w:t>-</w:t>
      </w:r>
      <w:r w:rsidRPr="00BB4F59">
        <w:t>P, or not.</w:t>
      </w:r>
      <w:r w:rsidR="00EB09A7" w:rsidRPr="00BB4F59">
        <w:t xml:space="preserve"> </w:t>
      </w:r>
      <w:r w:rsidR="00C17864" w:rsidRPr="00BB4F59">
        <w:t>T</w:t>
      </w:r>
      <w:r w:rsidR="00EB09A7" w:rsidRPr="00BB4F59">
        <w:t>his expansion of the program to include reimbursement for services that are not pursuant to an I</w:t>
      </w:r>
      <w:r w:rsidR="00F03A61">
        <w:t>-</w:t>
      </w:r>
      <w:r w:rsidR="00EB09A7" w:rsidRPr="00BB4F59">
        <w:t>E</w:t>
      </w:r>
      <w:r w:rsidR="00F03A61">
        <w:t>-</w:t>
      </w:r>
      <w:r w:rsidR="00EB09A7" w:rsidRPr="00BB4F59">
        <w:t xml:space="preserve">P went into effect July </w:t>
      </w:r>
      <w:r w:rsidR="00F03A61">
        <w:t>first</w:t>
      </w:r>
      <w:r w:rsidR="00EB09A7" w:rsidRPr="00BB4F59">
        <w:t xml:space="preserve"> of </w:t>
      </w:r>
      <w:r w:rsidR="00F03A61">
        <w:t>twenty nineteen [</w:t>
      </w:r>
      <w:r w:rsidR="00EB09A7" w:rsidRPr="00BB4F59">
        <w:t>2019</w:t>
      </w:r>
      <w:r w:rsidR="00F03A61">
        <w:t>]</w:t>
      </w:r>
      <w:r w:rsidR="00C17864" w:rsidRPr="00BB4F59">
        <w:t>.</w:t>
      </w:r>
    </w:p>
    <w:p w14:paraId="605F23AD" w14:textId="405D878C" w:rsidR="00204C3B" w:rsidRPr="00662E57" w:rsidRDefault="00204C3B" w:rsidP="00BB4F59">
      <w:pPr>
        <w:numPr>
          <w:ilvl w:val="0"/>
          <w:numId w:val="30"/>
        </w:numPr>
      </w:pPr>
      <w:r w:rsidRPr="00BB4F59">
        <w:lastRenderedPageBreak/>
        <w:t>L</w:t>
      </w:r>
      <w:r w:rsidR="005D4AB0">
        <w:t>-</w:t>
      </w:r>
      <w:r w:rsidRPr="00BB4F59">
        <w:t>E</w:t>
      </w:r>
      <w:r w:rsidR="005D4AB0">
        <w:t>-</w:t>
      </w:r>
      <w:r w:rsidRPr="00BB4F59">
        <w:t xml:space="preserve">As submit interim claims for </w:t>
      </w:r>
      <w:r w:rsidR="005D4AB0">
        <w:t>c</w:t>
      </w:r>
      <w:r w:rsidRPr="00BB4F59">
        <w:t xml:space="preserve">overed </w:t>
      </w:r>
      <w:r w:rsidR="005D4AB0">
        <w:t>s</w:t>
      </w:r>
      <w:r w:rsidRPr="00BB4F59">
        <w:t>ervices provided to eligible MassHealth-enrolled members through MassHealth’s Medicaid Management Information System</w:t>
      </w:r>
      <w:r w:rsidR="005D4AB0">
        <w:t>,</w:t>
      </w:r>
      <w:r w:rsidRPr="00BB4F59">
        <w:t xml:space="preserve"> M</w:t>
      </w:r>
      <w:r w:rsidR="005D4AB0">
        <w:t>-</w:t>
      </w:r>
      <w:r w:rsidRPr="00BB4F59">
        <w:t>M</w:t>
      </w:r>
      <w:r w:rsidR="005D4AB0">
        <w:t>-</w:t>
      </w:r>
      <w:r w:rsidRPr="00BB4F59">
        <w:t>I</w:t>
      </w:r>
      <w:r w:rsidR="005D4AB0">
        <w:t>-</w:t>
      </w:r>
      <w:r w:rsidRPr="00BB4F59">
        <w:t>S</w:t>
      </w:r>
      <w:r w:rsidR="00BB4F59">
        <w:t>.</w:t>
      </w:r>
      <w:r w:rsidR="00C17864" w:rsidRPr="00BB4F59">
        <w:t xml:space="preserve"> </w:t>
      </w:r>
      <w:proofErr w:type="gramStart"/>
      <w:r w:rsidR="00BB4F59">
        <w:t>T</w:t>
      </w:r>
      <w:r w:rsidR="00C17864" w:rsidRPr="00BB4F59">
        <w:t>hat</w:t>
      </w:r>
      <w:r w:rsidR="005D4AB0">
        <w:t>’</w:t>
      </w:r>
      <w:r w:rsidR="00C17864" w:rsidRPr="00BB4F59">
        <w:t>s</w:t>
      </w:r>
      <w:proofErr w:type="gramEnd"/>
      <w:r w:rsidR="00C17864" w:rsidRPr="00BB4F59">
        <w:t xml:space="preserve"> the MassHealth </w:t>
      </w:r>
      <w:r w:rsidR="005D4AB0">
        <w:t>c</w:t>
      </w:r>
      <w:r w:rsidR="00C17864" w:rsidRPr="00BB4F59">
        <w:t xml:space="preserve">laim </w:t>
      </w:r>
      <w:r w:rsidR="005D4AB0">
        <w:t>p</w:t>
      </w:r>
      <w:r w:rsidR="00C17864" w:rsidRPr="00BB4F59">
        <w:t xml:space="preserve">rocessing </w:t>
      </w:r>
      <w:r w:rsidR="005D4AB0">
        <w:t>s</w:t>
      </w:r>
      <w:r w:rsidR="00C17864" w:rsidRPr="00BB4F59">
        <w:t>ystem</w:t>
      </w:r>
      <w:r w:rsidRPr="00BB4F59">
        <w:t>.</w:t>
      </w:r>
    </w:p>
    <w:p w14:paraId="3CE89A29" w14:textId="7D8BEAEA" w:rsidR="00204C3B" w:rsidRPr="00662E57" w:rsidRDefault="00204C3B" w:rsidP="00BB4F59">
      <w:pPr>
        <w:numPr>
          <w:ilvl w:val="0"/>
          <w:numId w:val="30"/>
        </w:numPr>
      </w:pPr>
      <w:r w:rsidRPr="00BB4F59">
        <w:t xml:space="preserve">Providers must submit </w:t>
      </w:r>
      <w:r w:rsidR="002E3FBB" w:rsidRPr="00BB4F59">
        <w:t>interim</w:t>
      </w:r>
      <w:r w:rsidRPr="00BB4F59">
        <w:t xml:space="preserve"> claims for all services for which they seek reimbursement in the annual Direct Services Cost Report</w:t>
      </w:r>
      <w:r w:rsidR="00C17864" w:rsidRPr="00BB4F59">
        <w:t>.</w:t>
      </w:r>
    </w:p>
    <w:p w14:paraId="15A86DAC" w14:textId="27981E5C" w:rsidR="00662E57" w:rsidRPr="00DF4619" w:rsidRDefault="00547F50" w:rsidP="00DF4619">
      <w:pPr>
        <w:pStyle w:val="Heading2"/>
        <w:rPr>
          <w:b/>
          <w:bCs/>
          <w:color w:val="auto"/>
        </w:rPr>
      </w:pPr>
      <w:r w:rsidRPr="00DF4619">
        <w:rPr>
          <w:b/>
          <w:bCs/>
          <w:color w:val="auto"/>
        </w:rPr>
        <w:t>Slide 12</w:t>
      </w:r>
      <w:r w:rsidR="00662E57" w:rsidRPr="00DF4619">
        <w:rPr>
          <w:b/>
          <w:bCs/>
          <w:color w:val="auto"/>
        </w:rPr>
        <w:t>: Medicaid-Covered Direct Services</w:t>
      </w:r>
    </w:p>
    <w:p w14:paraId="70D5585E" w14:textId="3FF5BB7C" w:rsidR="00204C3B" w:rsidRDefault="00204C3B" w:rsidP="00204C3B">
      <w:pPr>
        <w:numPr>
          <w:ilvl w:val="0"/>
          <w:numId w:val="10"/>
        </w:numPr>
      </w:pPr>
      <w:r w:rsidRPr="008B6C67">
        <w:t xml:space="preserve">The services listed </w:t>
      </w:r>
      <w:r w:rsidR="00D6572A" w:rsidRPr="00C17864">
        <w:t>here</w:t>
      </w:r>
      <w:r w:rsidRPr="00C17864">
        <w:t xml:space="preserve"> </w:t>
      </w:r>
      <w:r w:rsidRPr="008B6C67">
        <w:t xml:space="preserve">are the MassHealth </w:t>
      </w:r>
      <w:r w:rsidR="005D4AB0">
        <w:t>c</w:t>
      </w:r>
      <w:r w:rsidRPr="008B6C67">
        <w:t xml:space="preserve">overed </w:t>
      </w:r>
      <w:r w:rsidR="005D4AB0">
        <w:t>s</w:t>
      </w:r>
      <w:r w:rsidRPr="008B6C67">
        <w:t>ervices within the scope of the S</w:t>
      </w:r>
      <w:r w:rsidR="005D4AB0">
        <w:t>-</w:t>
      </w:r>
      <w:r w:rsidRPr="008B6C67">
        <w:t>B</w:t>
      </w:r>
      <w:r w:rsidR="005D4AB0">
        <w:t>-</w:t>
      </w:r>
      <w:r w:rsidRPr="008B6C67">
        <w:t>M</w:t>
      </w:r>
      <w:r w:rsidR="005D4AB0">
        <w:t>-</w:t>
      </w:r>
      <w:r w:rsidRPr="008B6C67">
        <w:t>P</w:t>
      </w:r>
      <w:r w:rsidR="00C17864">
        <w:t>. So:</w:t>
      </w:r>
    </w:p>
    <w:p w14:paraId="4D04A8E3" w14:textId="46D00BF1" w:rsidR="00BB4F59" w:rsidRPr="00662E57" w:rsidRDefault="00BB4F59" w:rsidP="00BB4F59">
      <w:pPr>
        <w:numPr>
          <w:ilvl w:val="1"/>
          <w:numId w:val="10"/>
        </w:numPr>
      </w:pPr>
      <w:r>
        <w:t>A</w:t>
      </w:r>
      <w:r w:rsidR="005D4AB0">
        <w:t>-</w:t>
      </w:r>
      <w:r>
        <w:t>B</w:t>
      </w:r>
      <w:r w:rsidR="005D4AB0">
        <w:t>-</w:t>
      </w:r>
      <w:r>
        <w:t>A</w:t>
      </w:r>
    </w:p>
    <w:p w14:paraId="46CFEF4C" w14:textId="77777777" w:rsidR="00BB4F59" w:rsidRPr="00662E57" w:rsidRDefault="00BB4F59" w:rsidP="00BB4F59">
      <w:pPr>
        <w:numPr>
          <w:ilvl w:val="1"/>
          <w:numId w:val="10"/>
        </w:numPr>
      </w:pPr>
      <w:r w:rsidRPr="00662E57">
        <w:t>Audiology</w:t>
      </w:r>
    </w:p>
    <w:p w14:paraId="321C007D" w14:textId="77777777" w:rsidR="00BB4F59" w:rsidRPr="00662E57" w:rsidRDefault="00BB4F59" w:rsidP="00BB4F59">
      <w:pPr>
        <w:numPr>
          <w:ilvl w:val="1"/>
          <w:numId w:val="10"/>
        </w:numPr>
      </w:pPr>
      <w:r w:rsidRPr="00662E57">
        <w:t>Dental Screenings</w:t>
      </w:r>
    </w:p>
    <w:p w14:paraId="774B98FE" w14:textId="77777777" w:rsidR="00BB4F59" w:rsidRPr="00662E57" w:rsidRDefault="00BB4F59" w:rsidP="00BB4F59">
      <w:pPr>
        <w:numPr>
          <w:ilvl w:val="1"/>
          <w:numId w:val="10"/>
        </w:numPr>
      </w:pPr>
      <w:r w:rsidRPr="00662E57">
        <w:t>Medical Nutritional Services</w:t>
      </w:r>
    </w:p>
    <w:p w14:paraId="2A394375" w14:textId="77777777" w:rsidR="00BB4F59" w:rsidRPr="00662E57" w:rsidRDefault="00BB4F59" w:rsidP="00BB4F59">
      <w:pPr>
        <w:numPr>
          <w:ilvl w:val="1"/>
          <w:numId w:val="10"/>
        </w:numPr>
      </w:pPr>
      <w:r>
        <w:t xml:space="preserve">The </w:t>
      </w:r>
      <w:r w:rsidRPr="00662E57">
        <w:t xml:space="preserve">Mandated Health </w:t>
      </w:r>
      <w:r>
        <w:t xml:space="preserve">or </w:t>
      </w:r>
      <w:r w:rsidRPr="00662E57">
        <w:t>Behavioral Health Screenings</w:t>
      </w:r>
    </w:p>
    <w:p w14:paraId="71DDAAA7" w14:textId="77777777" w:rsidR="00BB4F59" w:rsidRPr="00662E57" w:rsidRDefault="00BB4F59" w:rsidP="00BB4F59">
      <w:pPr>
        <w:numPr>
          <w:ilvl w:val="1"/>
          <w:numId w:val="10"/>
        </w:numPr>
      </w:pPr>
      <w:r w:rsidRPr="00662E57">
        <w:t>Occupational Therapy</w:t>
      </w:r>
    </w:p>
    <w:p w14:paraId="5FE8CFFD" w14:textId="77777777" w:rsidR="00BB4F59" w:rsidRPr="00662E57" w:rsidRDefault="00BB4F59" w:rsidP="00BB4F59">
      <w:pPr>
        <w:numPr>
          <w:ilvl w:val="1"/>
          <w:numId w:val="10"/>
        </w:numPr>
      </w:pPr>
      <w:r w:rsidRPr="00662E57">
        <w:t xml:space="preserve">Personal Care </w:t>
      </w:r>
    </w:p>
    <w:p w14:paraId="017FF88D" w14:textId="77777777" w:rsidR="00BB4F59" w:rsidRPr="00662E57" w:rsidRDefault="00BB4F59" w:rsidP="00BB4F59">
      <w:pPr>
        <w:numPr>
          <w:ilvl w:val="1"/>
          <w:numId w:val="10"/>
        </w:numPr>
      </w:pPr>
      <w:r w:rsidRPr="00662E57">
        <w:t>Physical Therapy</w:t>
      </w:r>
    </w:p>
    <w:p w14:paraId="256EF252" w14:textId="77777777" w:rsidR="00BB4F59" w:rsidRPr="00662E57" w:rsidRDefault="00BB4F59" w:rsidP="00BB4F59">
      <w:pPr>
        <w:numPr>
          <w:ilvl w:val="1"/>
          <w:numId w:val="10"/>
        </w:numPr>
      </w:pPr>
      <w:r w:rsidRPr="00662E57">
        <w:t>Medical Evaluations</w:t>
      </w:r>
    </w:p>
    <w:p w14:paraId="2C52F701" w14:textId="77777777" w:rsidR="00BB4F59" w:rsidRPr="00662E57" w:rsidRDefault="00BB4F59" w:rsidP="00BB4F59">
      <w:pPr>
        <w:numPr>
          <w:ilvl w:val="1"/>
          <w:numId w:val="10"/>
        </w:numPr>
      </w:pPr>
      <w:r w:rsidRPr="00662E57">
        <w:t>Psychological Counseling</w:t>
      </w:r>
    </w:p>
    <w:p w14:paraId="05DA9DB9" w14:textId="77777777" w:rsidR="00BB4F59" w:rsidRPr="00662E57" w:rsidRDefault="00BB4F59" w:rsidP="00BB4F59">
      <w:pPr>
        <w:numPr>
          <w:ilvl w:val="1"/>
          <w:numId w:val="10"/>
        </w:numPr>
      </w:pPr>
      <w:r w:rsidRPr="00662E57">
        <w:t xml:space="preserve">Skilled Nursing </w:t>
      </w:r>
    </w:p>
    <w:p w14:paraId="2EE16E74" w14:textId="1E7F0EA4" w:rsidR="00BB4F59" w:rsidRPr="00662E57" w:rsidRDefault="00BB4F59" w:rsidP="00BB4F59">
      <w:pPr>
        <w:numPr>
          <w:ilvl w:val="1"/>
          <w:numId w:val="10"/>
        </w:numPr>
      </w:pPr>
      <w:r w:rsidRPr="00662E57">
        <w:t>Speech</w:t>
      </w:r>
      <w:r w:rsidR="005D4AB0">
        <w:t xml:space="preserve"> and </w:t>
      </w:r>
      <w:r w:rsidRPr="00662E57">
        <w:t>Language Therapy</w:t>
      </w:r>
      <w:r>
        <w:t xml:space="preserve">, and </w:t>
      </w:r>
    </w:p>
    <w:p w14:paraId="11F70843" w14:textId="195728BB" w:rsidR="00BB4F59" w:rsidRPr="008B6C67" w:rsidRDefault="00BB4F59" w:rsidP="00BB4F59">
      <w:pPr>
        <w:numPr>
          <w:ilvl w:val="1"/>
          <w:numId w:val="10"/>
        </w:numPr>
      </w:pPr>
      <w:r w:rsidRPr="00662E57">
        <w:t>Vision Services</w:t>
      </w:r>
    </w:p>
    <w:p w14:paraId="54B3C46D" w14:textId="3599E173" w:rsidR="00204C3B" w:rsidRPr="00662E57" w:rsidRDefault="00204C3B" w:rsidP="00204C3B">
      <w:pPr>
        <w:numPr>
          <w:ilvl w:val="0"/>
          <w:numId w:val="12"/>
        </w:numPr>
      </w:pPr>
      <w:proofErr w:type="gramStart"/>
      <w:r w:rsidRPr="008B6C67">
        <w:t xml:space="preserve">All </w:t>
      </w:r>
      <w:r w:rsidR="00C17864">
        <w:t>of</w:t>
      </w:r>
      <w:proofErr w:type="gramEnd"/>
      <w:r w:rsidR="00C17864">
        <w:t xml:space="preserve"> these </w:t>
      </w:r>
      <w:r w:rsidRPr="008B6C67">
        <w:t xml:space="preserve">services listed are covered, regardless of </w:t>
      </w:r>
      <w:r w:rsidR="00C17864">
        <w:t xml:space="preserve">whether they’re part of a child’s </w:t>
      </w:r>
      <w:r w:rsidRPr="008B6C67">
        <w:t>I</w:t>
      </w:r>
      <w:r w:rsidR="005D4AB0">
        <w:t>-</w:t>
      </w:r>
      <w:r w:rsidRPr="008B6C67">
        <w:t>E</w:t>
      </w:r>
      <w:r w:rsidR="005D4AB0">
        <w:t>-</w:t>
      </w:r>
      <w:r w:rsidRPr="008B6C67">
        <w:t xml:space="preserve">P, when all other </w:t>
      </w:r>
      <w:r w:rsidRPr="00662E57">
        <w:t>requirements are met</w:t>
      </w:r>
      <w:r w:rsidR="00BB4F59">
        <w:t>.</w:t>
      </w:r>
    </w:p>
    <w:p w14:paraId="0F837247" w14:textId="09B80208" w:rsidR="00204C3B" w:rsidRPr="00662E57" w:rsidRDefault="00FC2F69" w:rsidP="00204C3B">
      <w:pPr>
        <w:numPr>
          <w:ilvl w:val="0"/>
          <w:numId w:val="12"/>
        </w:numPr>
      </w:pPr>
      <w:r>
        <w:t xml:space="preserve">And the go-to document about covered services and qualified practitioners is called the </w:t>
      </w:r>
      <w:r w:rsidR="00204C3B" w:rsidRPr="00662E57">
        <w:t>L</w:t>
      </w:r>
      <w:r w:rsidR="005D4AB0">
        <w:t>-</w:t>
      </w:r>
      <w:r w:rsidR="00204C3B" w:rsidRPr="00662E57">
        <w:t>E</w:t>
      </w:r>
      <w:r w:rsidR="005D4AB0">
        <w:t>-</w:t>
      </w:r>
      <w:r w:rsidR="00204C3B" w:rsidRPr="00662E57">
        <w:t xml:space="preserve">A Covered Services </w:t>
      </w:r>
      <w:r w:rsidR="005D4AB0">
        <w:t>and</w:t>
      </w:r>
      <w:r w:rsidR="00204C3B" w:rsidRPr="00662E57">
        <w:t xml:space="preserve"> Qualified Practitioners document</w:t>
      </w:r>
      <w:r>
        <w:t xml:space="preserve">. </w:t>
      </w:r>
      <w:proofErr w:type="gramStart"/>
      <w:r>
        <w:t>It’s</w:t>
      </w:r>
      <w:proofErr w:type="gramEnd"/>
      <w:r>
        <w:t xml:space="preserve"> on that </w:t>
      </w:r>
      <w:r w:rsidR="00EB09A7" w:rsidRPr="00662E57">
        <w:t>S</w:t>
      </w:r>
      <w:r w:rsidR="005D4AB0">
        <w:t>-</w:t>
      </w:r>
      <w:r w:rsidR="00EB09A7" w:rsidRPr="00662E57">
        <w:t>B</w:t>
      </w:r>
      <w:r w:rsidR="005D4AB0">
        <w:t>-</w:t>
      </w:r>
      <w:r w:rsidR="00EB09A7" w:rsidRPr="00662E57">
        <w:t>M</w:t>
      </w:r>
      <w:r w:rsidR="005D4AB0">
        <w:t>-</w:t>
      </w:r>
      <w:r w:rsidR="00EB09A7" w:rsidRPr="00662E57">
        <w:t>P website</w:t>
      </w:r>
      <w:r>
        <w:t>.</w:t>
      </w:r>
    </w:p>
    <w:p w14:paraId="73390772" w14:textId="4A0A2587" w:rsidR="00662E57" w:rsidRPr="00DF4619" w:rsidRDefault="00547F50" w:rsidP="00DF4619">
      <w:pPr>
        <w:pStyle w:val="Heading2"/>
        <w:rPr>
          <w:b/>
          <w:bCs/>
          <w:color w:val="auto"/>
        </w:rPr>
      </w:pPr>
      <w:r w:rsidRPr="00DF4619">
        <w:rPr>
          <w:b/>
          <w:bCs/>
          <w:color w:val="auto"/>
        </w:rPr>
        <w:t>Slide 13</w:t>
      </w:r>
      <w:r w:rsidR="00662E57" w:rsidRPr="00DF4619">
        <w:rPr>
          <w:b/>
          <w:bCs/>
          <w:color w:val="auto"/>
        </w:rPr>
        <w:t>: Reimbursable Services Requirements</w:t>
      </w:r>
    </w:p>
    <w:p w14:paraId="024E7F11" w14:textId="04FDE126" w:rsidR="00FC2F69" w:rsidRPr="00FC2F69" w:rsidRDefault="00FC2F69" w:rsidP="00662E57">
      <w:pPr>
        <w:rPr>
          <w:rFonts w:eastAsiaTheme="majorEastAsia" w:cstheme="minorHAnsi"/>
          <w:color w:val="000000" w:themeColor="text1"/>
        </w:rPr>
      </w:pPr>
      <w:r w:rsidRPr="00FC2F69">
        <w:rPr>
          <w:rFonts w:eastAsiaTheme="majorEastAsia" w:cstheme="minorHAnsi"/>
          <w:color w:val="000000" w:themeColor="text1"/>
        </w:rPr>
        <w:t>So, reimbursable services requirements:</w:t>
      </w:r>
    </w:p>
    <w:p w14:paraId="1C76CDAF" w14:textId="1FEE231A" w:rsidR="00986516" w:rsidRPr="00662E57" w:rsidRDefault="00986516" w:rsidP="00986516">
      <w:pPr>
        <w:numPr>
          <w:ilvl w:val="0"/>
          <w:numId w:val="13"/>
        </w:numPr>
      </w:pPr>
      <w:r w:rsidRPr="00662E57">
        <w:t xml:space="preserve">If a </w:t>
      </w:r>
      <w:r w:rsidR="005D4AB0" w:rsidRPr="005D4AB0">
        <w:rPr>
          <w:rStyle w:val="Emphasis"/>
        </w:rPr>
        <w:t>c</w:t>
      </w:r>
      <w:r w:rsidRPr="005D4AB0">
        <w:rPr>
          <w:rStyle w:val="Emphasis"/>
        </w:rPr>
        <w:t>overed</w:t>
      </w:r>
      <w:r w:rsidRPr="00662E57">
        <w:t xml:space="preserve"> </w:t>
      </w:r>
      <w:r w:rsidR="005D4AB0">
        <w:t>s</w:t>
      </w:r>
      <w:r w:rsidRPr="00662E57">
        <w:t>ervice is delivered</w:t>
      </w:r>
      <w:r w:rsidR="005D4AB0">
        <w:t xml:space="preserve">, </w:t>
      </w:r>
      <w:r w:rsidR="00FC2F69">
        <w:t xml:space="preserve">we just went through </w:t>
      </w:r>
      <w:r w:rsidR="005D4AB0">
        <w:t xml:space="preserve">the </w:t>
      </w:r>
      <w:r w:rsidR="00292302">
        <w:t xml:space="preserve">sort of </w:t>
      </w:r>
      <w:r w:rsidR="00FC2F69">
        <w:t>the list of all the covered services</w:t>
      </w:r>
      <w:r w:rsidRPr="00662E57">
        <w:t xml:space="preserve">, the following requirements must be met to be considered a </w:t>
      </w:r>
      <w:r w:rsidR="005D4AB0" w:rsidRPr="005D4AB0">
        <w:rPr>
          <w:rStyle w:val="Emphasis"/>
        </w:rPr>
        <w:t>r</w:t>
      </w:r>
      <w:r w:rsidRPr="005D4AB0">
        <w:rPr>
          <w:rStyle w:val="Emphasis"/>
        </w:rPr>
        <w:t>eimbursable</w:t>
      </w:r>
      <w:r w:rsidRPr="00662E57">
        <w:t xml:space="preserve"> </w:t>
      </w:r>
      <w:r w:rsidR="005D4AB0">
        <w:t>s</w:t>
      </w:r>
      <w:r w:rsidRPr="00662E57">
        <w:t>ervice</w:t>
      </w:r>
      <w:r w:rsidR="00290A0C" w:rsidRPr="00662E57">
        <w:t xml:space="preserve">. </w:t>
      </w:r>
      <w:r w:rsidR="00FC2F69">
        <w:t>So, f</w:t>
      </w:r>
      <w:r w:rsidR="00290A0C" w:rsidRPr="00662E57">
        <w:t xml:space="preserve">or example, occupational therapy is a covered service, but </w:t>
      </w:r>
      <w:proofErr w:type="gramStart"/>
      <w:r w:rsidR="00290A0C" w:rsidRPr="00662E57">
        <w:t>in order for</w:t>
      </w:r>
      <w:proofErr w:type="gramEnd"/>
      <w:r w:rsidR="00290A0C" w:rsidRPr="00662E57">
        <w:t xml:space="preserve"> an L</w:t>
      </w:r>
      <w:r w:rsidR="005D4AB0">
        <w:t>-</w:t>
      </w:r>
      <w:r w:rsidR="00290A0C" w:rsidRPr="00662E57">
        <w:t>E</w:t>
      </w:r>
      <w:r w:rsidR="005D4AB0">
        <w:t>-</w:t>
      </w:r>
      <w:r w:rsidR="00290A0C" w:rsidRPr="00662E57">
        <w:t>A to be reimbursed for an occupational therapy service</w:t>
      </w:r>
      <w:r w:rsidR="00FC2F69">
        <w:t xml:space="preserve"> provided to a student</w:t>
      </w:r>
      <w:r w:rsidR="00290A0C" w:rsidRPr="00662E57">
        <w:t>, these requirements must be met</w:t>
      </w:r>
      <w:r w:rsidRPr="00662E57">
        <w:t>:</w:t>
      </w:r>
    </w:p>
    <w:p w14:paraId="14BD68FA" w14:textId="35B2149C" w:rsidR="00986516" w:rsidRPr="00662E57" w:rsidRDefault="00FC2F69" w:rsidP="00BB4F59">
      <w:pPr>
        <w:numPr>
          <w:ilvl w:val="1"/>
          <w:numId w:val="13"/>
        </w:numPr>
      </w:pPr>
      <w:r>
        <w:lastRenderedPageBreak/>
        <w:t>So, the p</w:t>
      </w:r>
      <w:r w:rsidR="00986516" w:rsidRPr="00662E57">
        <w:t xml:space="preserve">ractitioner </w:t>
      </w:r>
      <w:r>
        <w:t xml:space="preserve">has </w:t>
      </w:r>
      <w:r w:rsidR="00986516" w:rsidRPr="00662E57">
        <w:t>R</w:t>
      </w:r>
      <w:r w:rsidR="005D4AB0">
        <w:t>-</w:t>
      </w:r>
      <w:r w:rsidR="00986516" w:rsidRPr="00662E57">
        <w:t>M</w:t>
      </w:r>
      <w:r w:rsidR="005D4AB0">
        <w:t>-</w:t>
      </w:r>
      <w:r w:rsidR="00986516" w:rsidRPr="00662E57">
        <w:t>T</w:t>
      </w:r>
      <w:r w:rsidR="005D4AB0">
        <w:t>-</w:t>
      </w:r>
      <w:r w:rsidR="00986516" w:rsidRPr="00662E57">
        <w:t xml:space="preserve">S Direct Service </w:t>
      </w:r>
      <w:r w:rsidR="005D4AB0">
        <w:t>p</w:t>
      </w:r>
      <w:r w:rsidR="00986516" w:rsidRPr="00662E57">
        <w:t xml:space="preserve">ool </w:t>
      </w:r>
      <w:r w:rsidR="005D4AB0">
        <w:t>p</w:t>
      </w:r>
      <w:r w:rsidR="00986516" w:rsidRPr="00662E57">
        <w:t>articipation</w:t>
      </w:r>
      <w:r>
        <w:t xml:space="preserve"> requirements</w:t>
      </w:r>
      <w:r w:rsidR="005D4AB0">
        <w:t xml:space="preserve">, </w:t>
      </w:r>
      <w:r>
        <w:t xml:space="preserve">that </w:t>
      </w:r>
      <w:proofErr w:type="gramStart"/>
      <w:r>
        <w:t xml:space="preserve">actually </w:t>
      </w:r>
      <w:r w:rsidR="00292302">
        <w:t>only</w:t>
      </w:r>
      <w:proofErr w:type="gramEnd"/>
      <w:r w:rsidR="00292302">
        <w:t xml:space="preserve"> </w:t>
      </w:r>
      <w:r>
        <w:t xml:space="preserve">applies to </w:t>
      </w:r>
      <w:r w:rsidR="00EB09A7" w:rsidRPr="00662E57">
        <w:t>in-district services</w:t>
      </w:r>
      <w:r w:rsidR="00BB4F59">
        <w:t>,</w:t>
      </w:r>
      <w:r>
        <w:t xml:space="preserve"> not out-of-district</w:t>
      </w:r>
      <w:r w:rsidR="00BB4F59">
        <w:t>.</w:t>
      </w:r>
    </w:p>
    <w:p w14:paraId="4170ED5A" w14:textId="390FA058" w:rsidR="00986516" w:rsidRPr="00662E57" w:rsidRDefault="00986516" w:rsidP="00BB4F59">
      <w:pPr>
        <w:numPr>
          <w:ilvl w:val="1"/>
          <w:numId w:val="13"/>
        </w:numPr>
      </w:pPr>
      <w:r w:rsidRPr="00662E57">
        <w:t>Practitioner</w:t>
      </w:r>
      <w:r w:rsidR="00FC2F69">
        <w:t>s have</w:t>
      </w:r>
      <w:r w:rsidRPr="00662E57">
        <w:t xml:space="preserve"> </w:t>
      </w:r>
      <w:r w:rsidR="005D4AB0">
        <w:t>l</w:t>
      </w:r>
      <w:r w:rsidRPr="00662E57">
        <w:t xml:space="preserve">icense </w:t>
      </w:r>
      <w:r w:rsidR="005D4AB0">
        <w:t>q</w:t>
      </w:r>
      <w:r w:rsidRPr="00662E57">
        <w:t>ualifications</w:t>
      </w:r>
      <w:r w:rsidR="00BB4F59">
        <w:t>.</w:t>
      </w:r>
    </w:p>
    <w:p w14:paraId="244E67D2" w14:textId="1F2B4266" w:rsidR="00986516" w:rsidRPr="00662E57" w:rsidRDefault="00EB09A7" w:rsidP="00BB4F59">
      <w:pPr>
        <w:numPr>
          <w:ilvl w:val="1"/>
          <w:numId w:val="13"/>
        </w:numPr>
      </w:pPr>
      <w:r w:rsidRPr="00662E57">
        <w:t xml:space="preserve">The service must meet </w:t>
      </w:r>
      <w:r w:rsidR="00986516" w:rsidRPr="00662E57">
        <w:t xml:space="preserve">Medicaid’s </w:t>
      </w:r>
      <w:r w:rsidR="005D4AB0">
        <w:t>d</w:t>
      </w:r>
      <w:r w:rsidR="00986516" w:rsidRPr="00662E57">
        <w:t xml:space="preserve">efinition of </w:t>
      </w:r>
      <w:r w:rsidR="005D4AB0">
        <w:t>m</w:t>
      </w:r>
      <w:r w:rsidR="00986516" w:rsidRPr="00662E57">
        <w:t xml:space="preserve">edical </w:t>
      </w:r>
      <w:r w:rsidR="005D4AB0">
        <w:t>n</w:t>
      </w:r>
      <w:r w:rsidR="00986516" w:rsidRPr="00662E57">
        <w:t>ecessity</w:t>
      </w:r>
      <w:r w:rsidR="00BB4F59">
        <w:t>.</w:t>
      </w:r>
    </w:p>
    <w:p w14:paraId="6EF199C2" w14:textId="426D47B1" w:rsidR="00986516" w:rsidRPr="00662E57" w:rsidRDefault="00986516" w:rsidP="00BB4F59">
      <w:pPr>
        <w:numPr>
          <w:ilvl w:val="1"/>
          <w:numId w:val="13"/>
        </w:numPr>
      </w:pPr>
      <w:r w:rsidRPr="00662E57">
        <w:t>Service</w:t>
      </w:r>
      <w:r w:rsidR="00EB09A7" w:rsidRPr="00662E57">
        <w:t>s must be</w:t>
      </w:r>
      <w:r w:rsidRPr="00662E57">
        <w:t xml:space="preserve"> </w:t>
      </w:r>
      <w:r w:rsidR="005D4AB0">
        <w:t>a</w:t>
      </w:r>
      <w:r w:rsidRPr="00662E57">
        <w:t>uthoriz</w:t>
      </w:r>
      <w:r w:rsidR="00EB09A7" w:rsidRPr="00662E57">
        <w:t>ed</w:t>
      </w:r>
      <w:r w:rsidR="00BB4F59">
        <w:t>.</w:t>
      </w:r>
    </w:p>
    <w:p w14:paraId="45A4A9B4" w14:textId="771CDFA6" w:rsidR="00986516" w:rsidRDefault="00D70591" w:rsidP="00BB4F59">
      <w:pPr>
        <w:numPr>
          <w:ilvl w:val="1"/>
          <w:numId w:val="13"/>
        </w:numPr>
      </w:pPr>
      <w:r w:rsidRPr="00662E57">
        <w:t xml:space="preserve">And </w:t>
      </w:r>
      <w:r w:rsidR="00662E57">
        <w:t>s</w:t>
      </w:r>
      <w:r w:rsidR="00986516" w:rsidRPr="00662E57">
        <w:t>ervice</w:t>
      </w:r>
      <w:r w:rsidR="00EB09A7" w:rsidRPr="00662E57">
        <w:t>s must be</w:t>
      </w:r>
      <w:r w:rsidR="00986516" w:rsidRPr="00662E57">
        <w:t xml:space="preserve"> </w:t>
      </w:r>
      <w:r w:rsidR="00EB09A7" w:rsidRPr="00662E57">
        <w:t xml:space="preserve">appropriately </w:t>
      </w:r>
      <w:r w:rsidR="005D4AB0">
        <w:t>d</w:t>
      </w:r>
      <w:r w:rsidR="00986516" w:rsidRPr="00662E57">
        <w:t>ocument</w:t>
      </w:r>
      <w:r w:rsidR="00EB09A7" w:rsidRPr="00662E57">
        <w:t>ed</w:t>
      </w:r>
      <w:r w:rsidR="00BB4F59">
        <w:t>.</w:t>
      </w:r>
    </w:p>
    <w:p w14:paraId="590F2C8A" w14:textId="0B3F922D" w:rsidR="00986516" w:rsidRPr="008B6C67" w:rsidRDefault="00986516" w:rsidP="00986516">
      <w:pPr>
        <w:numPr>
          <w:ilvl w:val="0"/>
          <w:numId w:val="13"/>
        </w:numPr>
      </w:pPr>
      <w:r w:rsidRPr="008B6C67">
        <w:t>L</w:t>
      </w:r>
      <w:r w:rsidR="005D4AB0">
        <w:t>-</w:t>
      </w:r>
      <w:r w:rsidRPr="008B6C67">
        <w:t>E</w:t>
      </w:r>
      <w:r w:rsidR="005D4AB0">
        <w:t>-</w:t>
      </w:r>
      <w:r w:rsidRPr="008B6C67">
        <w:t>As must ensure that each of the</w:t>
      </w:r>
      <w:r w:rsidR="00FC2F69">
        <w:t>se</w:t>
      </w:r>
      <w:r w:rsidRPr="008B6C67">
        <w:t xml:space="preserve"> five requirements is met before an interim claim is submitted to M</w:t>
      </w:r>
      <w:r w:rsidR="005D4AB0">
        <w:t>-</w:t>
      </w:r>
      <w:r w:rsidRPr="008B6C67">
        <w:t>M</w:t>
      </w:r>
      <w:r w:rsidR="005D4AB0">
        <w:t>-</w:t>
      </w:r>
      <w:r w:rsidRPr="008B6C67">
        <w:t>I</w:t>
      </w:r>
      <w:r w:rsidR="005D4AB0">
        <w:t>-</w:t>
      </w:r>
      <w:r w:rsidRPr="008B6C67">
        <w:t>S for adjudication</w:t>
      </w:r>
      <w:r w:rsidR="00FC2F69">
        <w:t xml:space="preserve"> and payment</w:t>
      </w:r>
      <w:r w:rsidRPr="008B6C67">
        <w:t>.</w:t>
      </w:r>
    </w:p>
    <w:p w14:paraId="362C9548" w14:textId="08931E5A" w:rsidR="00986516" w:rsidRPr="00662E57" w:rsidRDefault="00986516" w:rsidP="00986516">
      <w:pPr>
        <w:numPr>
          <w:ilvl w:val="0"/>
          <w:numId w:val="13"/>
        </w:numPr>
      </w:pPr>
      <w:r w:rsidRPr="008B6C67">
        <w:t>The L</w:t>
      </w:r>
      <w:r w:rsidR="005D4AB0">
        <w:t>-</w:t>
      </w:r>
      <w:r w:rsidRPr="008B6C67">
        <w:t>E</w:t>
      </w:r>
      <w:r w:rsidR="005D4AB0">
        <w:t>-</w:t>
      </w:r>
      <w:r w:rsidRPr="008B6C67">
        <w:t>A must maintain</w:t>
      </w:r>
      <w:r w:rsidR="00F10E68">
        <w:t>,</w:t>
      </w:r>
      <w:r w:rsidRPr="008B6C67">
        <w:t xml:space="preserve"> and produce upon request</w:t>
      </w:r>
      <w:r w:rsidR="00F10E68">
        <w:t>,</w:t>
      </w:r>
      <w:r w:rsidRPr="008B6C67">
        <w:t xml:space="preserve"> documentation of compliance with these requirements for each reimbursable service. </w:t>
      </w:r>
      <w:r w:rsidR="00FC2F69">
        <w:t>So, there is a six-year record retention period, and f</w:t>
      </w:r>
      <w:r w:rsidRPr="008B6C67">
        <w:t xml:space="preserve">ailure to produce </w:t>
      </w:r>
      <w:r w:rsidR="00FC2F69">
        <w:t xml:space="preserve">any </w:t>
      </w:r>
      <w:r w:rsidRPr="008B6C67">
        <w:t>document</w:t>
      </w:r>
      <w:r w:rsidR="00FC2F69">
        <w:t xml:space="preserve">ation related to these </w:t>
      </w:r>
      <w:r w:rsidRPr="008B6C67">
        <w:t xml:space="preserve">requirements in the event of </w:t>
      </w:r>
      <w:r w:rsidR="00FC2F69">
        <w:t xml:space="preserve">an </w:t>
      </w:r>
      <w:r w:rsidRPr="008B6C67">
        <w:t xml:space="preserve">audit </w:t>
      </w:r>
      <w:r w:rsidR="00FC2F69">
        <w:t xml:space="preserve">could </w:t>
      </w:r>
      <w:r w:rsidRPr="008B6C67">
        <w:t>result</w:t>
      </w:r>
      <w:r w:rsidR="00FC2F69">
        <w:t xml:space="preserve"> potentially</w:t>
      </w:r>
      <w:r w:rsidRPr="008B6C67">
        <w:t xml:space="preserve"> in recoupment.</w:t>
      </w:r>
    </w:p>
    <w:p w14:paraId="6767BB41" w14:textId="06300B30" w:rsidR="00986516" w:rsidRPr="008B6C67" w:rsidRDefault="00FC2F69" w:rsidP="00986516">
      <w:pPr>
        <w:numPr>
          <w:ilvl w:val="0"/>
          <w:numId w:val="13"/>
        </w:numPr>
      </w:pPr>
      <w:r>
        <w:t>And then just a note to always remember that the understanding of these requirements and guidelines around the program apply</w:t>
      </w:r>
      <w:r w:rsidR="00063376">
        <w:t xml:space="preserve"> when</w:t>
      </w:r>
      <w:r w:rsidR="00986516" w:rsidRPr="00662E57">
        <w:t xml:space="preserve"> participants </w:t>
      </w:r>
      <w:r w:rsidR="00063376">
        <w:t>are answering an R</w:t>
      </w:r>
      <w:r w:rsidR="005D4AB0">
        <w:t>-</w:t>
      </w:r>
      <w:r w:rsidR="00063376">
        <w:t>M</w:t>
      </w:r>
      <w:r w:rsidR="005D4AB0">
        <w:t>-</w:t>
      </w:r>
      <w:r w:rsidR="00063376">
        <w:t>T</w:t>
      </w:r>
      <w:r w:rsidR="005D4AB0">
        <w:t>-</w:t>
      </w:r>
      <w:r w:rsidR="00063376">
        <w:t>S moment as well.  So, if at the time of the selected or sampled moment, the participant</w:t>
      </w:r>
      <w:r w:rsidR="005D4AB0">
        <w:t>,</w:t>
      </w:r>
      <w:r w:rsidR="00063376">
        <w:t xml:space="preserve"> your staff member</w:t>
      </w:r>
      <w:r w:rsidR="005D4AB0">
        <w:t>,</w:t>
      </w:r>
      <w:r w:rsidR="00063376">
        <w:t xml:space="preserve"> was providing a reimbursable Medicaid service, they need to </w:t>
      </w:r>
      <w:r w:rsidR="00290A0C" w:rsidRPr="00662E57">
        <w:t>understand the</w:t>
      </w:r>
      <w:r w:rsidR="00986516" w:rsidRPr="00662E57">
        <w:t xml:space="preserve"> reimbursable</w:t>
      </w:r>
      <w:r w:rsidR="00986516" w:rsidRPr="008B6C67">
        <w:t xml:space="preserve"> services requirements </w:t>
      </w:r>
      <w:r w:rsidR="00063376">
        <w:t>so they can appropriately answer that R</w:t>
      </w:r>
      <w:r w:rsidR="005D4AB0">
        <w:t>-</w:t>
      </w:r>
      <w:r w:rsidR="00063376">
        <w:t>M</w:t>
      </w:r>
      <w:r w:rsidR="005D4AB0">
        <w:t>-</w:t>
      </w:r>
      <w:r w:rsidR="00063376">
        <w:t>T</w:t>
      </w:r>
      <w:r w:rsidR="005D4AB0">
        <w:t>-</w:t>
      </w:r>
      <w:r w:rsidR="00063376">
        <w:t>S moment and</w:t>
      </w:r>
      <w:r w:rsidR="00986516" w:rsidRPr="008B6C67">
        <w:t xml:space="preserve"> respond that they </w:t>
      </w:r>
      <w:proofErr w:type="gramStart"/>
      <w:r w:rsidR="00986516" w:rsidRPr="008B6C67">
        <w:t>were in compliance with</w:t>
      </w:r>
      <w:proofErr w:type="gramEnd"/>
      <w:r w:rsidR="00986516" w:rsidRPr="008B6C67">
        <w:t xml:space="preserve"> program guidelines.</w:t>
      </w:r>
    </w:p>
    <w:p w14:paraId="304CA988" w14:textId="43BB39D9" w:rsidR="00662E57" w:rsidRPr="00DF4619" w:rsidRDefault="00547F50" w:rsidP="00DF4619">
      <w:pPr>
        <w:pStyle w:val="Heading2"/>
        <w:rPr>
          <w:b/>
          <w:bCs/>
          <w:color w:val="auto"/>
        </w:rPr>
      </w:pPr>
      <w:r w:rsidRPr="00DF4619">
        <w:rPr>
          <w:b/>
          <w:bCs/>
          <w:color w:val="auto"/>
        </w:rPr>
        <w:t>Slide 14</w:t>
      </w:r>
      <w:r w:rsidR="00662E57" w:rsidRPr="00DF4619">
        <w:rPr>
          <w:b/>
          <w:bCs/>
          <w:color w:val="auto"/>
        </w:rPr>
        <w:t xml:space="preserve">: Interim Claiming is Required </w:t>
      </w:r>
    </w:p>
    <w:p w14:paraId="140031C5" w14:textId="233825EB" w:rsidR="00986516" w:rsidRPr="008B6C67" w:rsidRDefault="005B2C03" w:rsidP="00986516">
      <w:r>
        <w:t xml:space="preserve">So, interim claiming is required.  </w:t>
      </w:r>
      <w:r w:rsidR="00986516" w:rsidRPr="008B6C67">
        <w:t>Whenever an L</w:t>
      </w:r>
      <w:r w:rsidR="005D4AB0">
        <w:t>-</w:t>
      </w:r>
      <w:r w:rsidR="00986516" w:rsidRPr="008B6C67">
        <w:t>E</w:t>
      </w:r>
      <w:r w:rsidR="005D4AB0">
        <w:t>-</w:t>
      </w:r>
      <w:r w:rsidR="00986516" w:rsidRPr="008B6C67">
        <w:t xml:space="preserve">A provides a </w:t>
      </w:r>
      <w:r w:rsidR="005D4AB0">
        <w:t>r</w:t>
      </w:r>
      <w:r w:rsidR="00986516" w:rsidRPr="008B6C67">
        <w:t xml:space="preserve">eimbursable </w:t>
      </w:r>
      <w:r w:rsidR="005D4AB0">
        <w:t>s</w:t>
      </w:r>
      <w:r w:rsidR="00986516" w:rsidRPr="008B6C67">
        <w:t>ervice</w:t>
      </w:r>
      <w:r w:rsidR="005D4AB0">
        <w:t>,</w:t>
      </w:r>
      <w:r w:rsidR="00986516" w:rsidRPr="008B6C67">
        <w:t xml:space="preserve"> for which your L</w:t>
      </w:r>
      <w:r w:rsidR="005D4AB0">
        <w:t>-</w:t>
      </w:r>
      <w:r w:rsidR="00986516" w:rsidRPr="008B6C67">
        <w:t>E</w:t>
      </w:r>
      <w:r w:rsidR="005D4AB0">
        <w:t>-</w:t>
      </w:r>
      <w:r w:rsidR="00986516" w:rsidRPr="008B6C67">
        <w:t xml:space="preserve">A </w:t>
      </w:r>
      <w:r>
        <w:t xml:space="preserve">is </w:t>
      </w:r>
      <w:r w:rsidR="00986516" w:rsidRPr="008B6C67">
        <w:t>seek</w:t>
      </w:r>
      <w:r>
        <w:t xml:space="preserve">ing </w:t>
      </w:r>
      <w:r w:rsidR="00986516" w:rsidRPr="008B6C67">
        <w:t>reimbursement</w:t>
      </w:r>
      <w:r w:rsidR="005D4AB0">
        <w:t>,</w:t>
      </w:r>
      <w:r w:rsidR="00986516" w:rsidRPr="008B6C67">
        <w:t xml:space="preserve"> to an eligible MassHealth enrolled student</w:t>
      </w:r>
      <w:r w:rsidR="00BB4F59">
        <w:t xml:space="preserve">, </w:t>
      </w:r>
      <w:r>
        <w:t xml:space="preserve">you must </w:t>
      </w:r>
      <w:r w:rsidR="00986516" w:rsidRPr="008B6C67">
        <w:t>submit an interim claim!</w:t>
      </w:r>
    </w:p>
    <w:p w14:paraId="66821793" w14:textId="5DEB7803" w:rsidR="00986516" w:rsidRPr="008B6C67" w:rsidRDefault="00986516" w:rsidP="00986516">
      <w:r w:rsidRPr="00BB4F59">
        <w:rPr>
          <w:rStyle w:val="Emphasis"/>
        </w:rPr>
        <w:t>EVERY</w:t>
      </w:r>
      <w:r w:rsidRPr="008B6C67">
        <w:t xml:space="preserve"> time a qualified practitioner</w:t>
      </w:r>
      <w:r w:rsidR="00F10E68">
        <w:t>,</w:t>
      </w:r>
      <w:r w:rsidRPr="008B6C67">
        <w:t xml:space="preserve"> who participat</w:t>
      </w:r>
      <w:r w:rsidR="00F10E68">
        <w:t>e</w:t>
      </w:r>
      <w:r w:rsidRPr="008B6C67">
        <w:t xml:space="preserve">s in </w:t>
      </w:r>
      <w:r w:rsidR="005B2C03">
        <w:t xml:space="preserve">the </w:t>
      </w:r>
      <w:r w:rsidRPr="008B6C67">
        <w:t>Direct Service R</w:t>
      </w:r>
      <w:r w:rsidR="005D4AB0">
        <w:t>-</w:t>
      </w:r>
      <w:r w:rsidRPr="008B6C67">
        <w:t>M</w:t>
      </w:r>
      <w:r w:rsidR="005D4AB0">
        <w:t>-</w:t>
      </w:r>
      <w:r w:rsidRPr="008B6C67">
        <w:t>T</w:t>
      </w:r>
      <w:r w:rsidR="005D4AB0">
        <w:t>-</w:t>
      </w:r>
      <w:r w:rsidRPr="008B6C67">
        <w:t>S pool</w:t>
      </w:r>
      <w:r w:rsidR="005D4AB0">
        <w:t>,</w:t>
      </w:r>
      <w:r w:rsidR="00F10E68">
        <w:t xml:space="preserve"> if providing in-district services</w:t>
      </w:r>
      <w:r w:rsidR="005B2C03">
        <w:t>,</w:t>
      </w:r>
      <w:r w:rsidRPr="008B6C67">
        <w:t xml:space="preserve"> provides a MassHealth </w:t>
      </w:r>
      <w:r w:rsidR="005D4AB0">
        <w:t>c</w:t>
      </w:r>
      <w:r w:rsidRPr="008B6C67">
        <w:t xml:space="preserve">overed </w:t>
      </w:r>
      <w:r w:rsidR="005D4AB0">
        <w:t>s</w:t>
      </w:r>
      <w:r w:rsidRPr="008B6C67">
        <w:t xml:space="preserve">ervice with the required authorization and service documentation that meets Medicaid’s definition of </w:t>
      </w:r>
      <w:r w:rsidR="005D4AB0">
        <w:t>m</w:t>
      </w:r>
      <w:r w:rsidRPr="008B6C67">
        <w:t xml:space="preserve">edical </w:t>
      </w:r>
      <w:r w:rsidR="005D4AB0">
        <w:t>n</w:t>
      </w:r>
      <w:r w:rsidRPr="008B6C67">
        <w:t>ecessity</w:t>
      </w:r>
      <w:r w:rsidR="005D4AB0">
        <w:t>,</w:t>
      </w:r>
      <w:r w:rsidRPr="008B6C67">
        <w:t xml:space="preserve"> i</w:t>
      </w:r>
      <w:r w:rsidR="00F10E68">
        <w:t>n other words,</w:t>
      </w:r>
      <w:r w:rsidRPr="008B6C67">
        <w:t xml:space="preserve"> </w:t>
      </w:r>
      <w:r w:rsidR="005B2C03">
        <w:t xml:space="preserve">all the things that make it </w:t>
      </w:r>
      <w:r w:rsidRPr="008B6C67">
        <w:t xml:space="preserve">a </w:t>
      </w:r>
      <w:r w:rsidR="005D4AB0">
        <w:t>r</w:t>
      </w:r>
      <w:r w:rsidRPr="008B6C67">
        <w:t xml:space="preserve">eimbursable </w:t>
      </w:r>
      <w:r w:rsidR="005D4AB0">
        <w:t>s</w:t>
      </w:r>
      <w:r w:rsidRPr="008B6C67">
        <w:t>ervice</w:t>
      </w:r>
      <w:r w:rsidR="005D4AB0">
        <w:t>,</w:t>
      </w:r>
      <w:r w:rsidRPr="008B6C67">
        <w:t xml:space="preserve"> to a MassHealth-enrolled student, an interim claim </w:t>
      </w:r>
      <w:r w:rsidR="005B2C03">
        <w:t>must</w:t>
      </w:r>
      <w:r w:rsidRPr="008B6C67">
        <w:t xml:space="preserve"> be submitted.</w:t>
      </w:r>
    </w:p>
    <w:p w14:paraId="53F2415A" w14:textId="72D74EC3" w:rsidR="00662E57" w:rsidRPr="00DF4619" w:rsidRDefault="00547F50" w:rsidP="00DF4619">
      <w:pPr>
        <w:pStyle w:val="Heading2"/>
        <w:rPr>
          <w:b/>
          <w:bCs/>
          <w:color w:val="auto"/>
        </w:rPr>
      </w:pPr>
      <w:r w:rsidRPr="00DF4619">
        <w:rPr>
          <w:b/>
          <w:bCs/>
          <w:color w:val="auto"/>
        </w:rPr>
        <w:t>Slide 15</w:t>
      </w:r>
      <w:r w:rsidR="00662E57" w:rsidRPr="00DF4619">
        <w:rPr>
          <w:b/>
          <w:bCs/>
          <w:color w:val="auto"/>
        </w:rPr>
        <w:t xml:space="preserve">: Interim Billing Submission </w:t>
      </w:r>
    </w:p>
    <w:p w14:paraId="34DA038C" w14:textId="29224CD3" w:rsidR="00986516" w:rsidRPr="005B2C03" w:rsidRDefault="005B2C03" w:rsidP="00986516">
      <w:r>
        <w:t xml:space="preserve">So, </w:t>
      </w:r>
      <w:r w:rsidR="00986516" w:rsidRPr="005B2C03">
        <w:t>L</w:t>
      </w:r>
      <w:r w:rsidR="00B37CFE">
        <w:t>-</w:t>
      </w:r>
      <w:r w:rsidR="00986516" w:rsidRPr="005B2C03">
        <w:t>E</w:t>
      </w:r>
      <w:r w:rsidR="00B37CFE">
        <w:t>-</w:t>
      </w:r>
      <w:r w:rsidR="00986516" w:rsidRPr="005B2C03">
        <w:t>As are expected to submit interim bills consistent with the</w:t>
      </w:r>
      <w:r>
        <w:t>se</w:t>
      </w:r>
      <w:r w:rsidR="00986516" w:rsidRPr="005B2C03">
        <w:t xml:space="preserve"> rules below:</w:t>
      </w:r>
    </w:p>
    <w:p w14:paraId="2AC6EE19" w14:textId="12C81786" w:rsidR="00986516" w:rsidRPr="008B6C67" w:rsidRDefault="005B2C03" w:rsidP="00986516">
      <w:pPr>
        <w:numPr>
          <w:ilvl w:val="0"/>
          <w:numId w:val="14"/>
        </w:numPr>
      </w:pPr>
      <w:r>
        <w:t>So, c</w:t>
      </w:r>
      <w:r w:rsidR="00986516" w:rsidRPr="008B6C67">
        <w:t xml:space="preserve">laims </w:t>
      </w:r>
      <w:r>
        <w:t xml:space="preserve">are </w:t>
      </w:r>
      <w:r w:rsidR="00986516" w:rsidRPr="008B6C67">
        <w:t xml:space="preserve">submitted in </w:t>
      </w:r>
      <w:r>
        <w:t xml:space="preserve">an </w:t>
      </w:r>
      <w:r w:rsidR="00986516" w:rsidRPr="008B6C67">
        <w:t xml:space="preserve">electronic format in accordance with </w:t>
      </w:r>
      <w:r>
        <w:t xml:space="preserve">that’s </w:t>
      </w:r>
      <w:r w:rsidR="00B37CFE">
        <w:t>hip-</w:t>
      </w:r>
      <w:proofErr w:type="spellStart"/>
      <w:r w:rsidR="00B37CFE">
        <w:t>pah</w:t>
      </w:r>
      <w:proofErr w:type="spellEnd"/>
      <w:r w:rsidR="00B37CFE">
        <w:t xml:space="preserve"> [</w:t>
      </w:r>
      <w:r w:rsidR="00986516" w:rsidRPr="008B6C67">
        <w:t>HIPAA</w:t>
      </w:r>
      <w:r w:rsidR="00B37CFE">
        <w:t>]</w:t>
      </w:r>
      <w:r w:rsidR="00986516" w:rsidRPr="008B6C67">
        <w:t xml:space="preserve"> guidelines</w:t>
      </w:r>
      <w:r>
        <w:t xml:space="preserve">; there is something called </w:t>
      </w:r>
      <w:r w:rsidR="00986516" w:rsidRPr="008B6C67">
        <w:t xml:space="preserve">the </w:t>
      </w:r>
      <w:r w:rsidR="00B37CFE">
        <w:t>eight thirty-seven pee [</w:t>
      </w:r>
      <w:r w:rsidR="00986516" w:rsidRPr="008B6C67">
        <w:t>837P</w:t>
      </w:r>
      <w:r w:rsidR="00B37CFE">
        <w:t>]</w:t>
      </w:r>
      <w:r w:rsidR="00986516" w:rsidRPr="008B6C67">
        <w:t xml:space="preserve"> claim format</w:t>
      </w:r>
      <w:r w:rsidR="00B37CFE">
        <w:t>.</w:t>
      </w:r>
      <w:r>
        <w:t xml:space="preserve"> </w:t>
      </w:r>
      <w:proofErr w:type="gramStart"/>
      <w:r w:rsidR="00B37CFE">
        <w:t>I</w:t>
      </w:r>
      <w:r>
        <w:t>t’s</w:t>
      </w:r>
      <w:proofErr w:type="gramEnd"/>
      <w:r>
        <w:t xml:space="preserve"> an electronic claim format for submission of health claims</w:t>
      </w:r>
      <w:r w:rsidR="00B37CFE">
        <w:t>.</w:t>
      </w:r>
      <w:r>
        <w:t xml:space="preserve"> </w:t>
      </w:r>
      <w:r w:rsidR="00B37CFE">
        <w:t>O</w:t>
      </w:r>
      <w:r w:rsidR="00986516" w:rsidRPr="008B6C67">
        <w:t>r through Direct Data Entry</w:t>
      </w:r>
      <w:r>
        <w:t xml:space="preserve">, which is available on </w:t>
      </w:r>
      <w:r w:rsidR="00986516" w:rsidRPr="008B6C67">
        <w:t>the P</w:t>
      </w:r>
      <w:r>
        <w:t xml:space="preserve">rovider </w:t>
      </w:r>
      <w:r w:rsidR="00986516" w:rsidRPr="008B6C67">
        <w:t>O</w:t>
      </w:r>
      <w:r>
        <w:t xml:space="preserve">nline </w:t>
      </w:r>
      <w:r w:rsidR="00986516" w:rsidRPr="008B6C67">
        <w:t>S</w:t>
      </w:r>
      <w:r>
        <w:t xml:space="preserve">ervice </w:t>
      </w:r>
      <w:r w:rsidR="00986516" w:rsidRPr="008B6C67">
        <w:t>C</w:t>
      </w:r>
      <w:r>
        <w:t>enter</w:t>
      </w:r>
      <w:r w:rsidR="00BB4F59">
        <w:t>.</w:t>
      </w:r>
      <w:r>
        <w:t xml:space="preserve"> </w:t>
      </w:r>
      <w:r w:rsidR="00BB4F59">
        <w:t>T</w:t>
      </w:r>
      <w:r>
        <w:t>hat is a free option any L</w:t>
      </w:r>
      <w:r w:rsidR="00B37CFE">
        <w:t>-</w:t>
      </w:r>
      <w:r>
        <w:t>E</w:t>
      </w:r>
      <w:r w:rsidR="00B37CFE">
        <w:t>-</w:t>
      </w:r>
      <w:r>
        <w:t xml:space="preserve">A can use </w:t>
      </w:r>
      <w:r w:rsidR="00592E5D">
        <w:t>to submit claims to M</w:t>
      </w:r>
      <w:r w:rsidR="00B37CFE">
        <w:t>-</w:t>
      </w:r>
      <w:r w:rsidR="00592E5D">
        <w:t>M</w:t>
      </w:r>
      <w:r w:rsidR="00B37CFE">
        <w:t>-</w:t>
      </w:r>
      <w:r w:rsidR="00592E5D">
        <w:t>I</w:t>
      </w:r>
      <w:r w:rsidR="00B37CFE">
        <w:t>-</w:t>
      </w:r>
      <w:r w:rsidR="00592E5D">
        <w:t>S</w:t>
      </w:r>
      <w:r w:rsidR="00986516" w:rsidRPr="008B6C67">
        <w:t>.</w:t>
      </w:r>
    </w:p>
    <w:p w14:paraId="2CA8FF90" w14:textId="0C302D3A" w:rsidR="00986516" w:rsidRDefault="00986516" w:rsidP="00986516">
      <w:pPr>
        <w:numPr>
          <w:ilvl w:val="0"/>
          <w:numId w:val="14"/>
        </w:numPr>
      </w:pPr>
      <w:r w:rsidRPr="008B6C67">
        <w:t>L</w:t>
      </w:r>
      <w:r w:rsidR="00B37CFE">
        <w:t>-</w:t>
      </w:r>
      <w:r w:rsidRPr="008B6C67">
        <w:t>E</w:t>
      </w:r>
      <w:r w:rsidR="00B37CFE">
        <w:t>-</w:t>
      </w:r>
      <w:r w:rsidRPr="008B6C67">
        <w:t>As may perform the billing themselves using th</w:t>
      </w:r>
      <w:r w:rsidR="00592E5D">
        <w:t xml:space="preserve">is </w:t>
      </w:r>
      <w:r w:rsidRPr="008B6C67">
        <w:t>P</w:t>
      </w:r>
      <w:r w:rsidR="00592E5D">
        <w:t xml:space="preserve">rovider </w:t>
      </w:r>
      <w:r w:rsidRPr="008B6C67">
        <w:t>O</w:t>
      </w:r>
      <w:r w:rsidR="00592E5D">
        <w:t xml:space="preserve">nline </w:t>
      </w:r>
      <w:r w:rsidRPr="008B6C67">
        <w:t>S</w:t>
      </w:r>
      <w:r w:rsidR="00592E5D">
        <w:t xml:space="preserve">ervice </w:t>
      </w:r>
      <w:r w:rsidRPr="008B6C67">
        <w:t>C</w:t>
      </w:r>
      <w:r w:rsidR="00592E5D">
        <w:t>enter</w:t>
      </w:r>
      <w:r w:rsidRPr="008B6C67">
        <w:t xml:space="preserve"> D</w:t>
      </w:r>
      <w:r w:rsidR="00B37CFE">
        <w:t>-</w:t>
      </w:r>
      <w:r w:rsidRPr="008B6C67">
        <w:t>D</w:t>
      </w:r>
      <w:r w:rsidR="00B37CFE">
        <w:t>-</w:t>
      </w:r>
      <w:r w:rsidRPr="008B6C67">
        <w:t>E option,</w:t>
      </w:r>
      <w:r w:rsidR="00592E5D">
        <w:t xml:space="preserve"> or you can</w:t>
      </w:r>
      <w:r w:rsidRPr="008B6C67">
        <w:t xml:space="preserve"> purchase software</w:t>
      </w:r>
      <w:r w:rsidR="00592E5D">
        <w:t xml:space="preserve">.  There are lots of options for purchasing billing software that </w:t>
      </w:r>
      <w:r w:rsidRPr="008B6C67">
        <w:t>will generate the</w:t>
      </w:r>
      <w:r w:rsidR="00592E5D">
        <w:t xml:space="preserve">se </w:t>
      </w:r>
      <w:r w:rsidRPr="008B6C67">
        <w:t xml:space="preserve">required </w:t>
      </w:r>
      <w:r w:rsidR="00B97F83">
        <w:t>eight thirty-seven pee [</w:t>
      </w:r>
      <w:r w:rsidR="00B97F83" w:rsidRPr="008B6C67">
        <w:t>837P</w:t>
      </w:r>
      <w:r w:rsidR="00B97F83">
        <w:t>]</w:t>
      </w:r>
      <w:r w:rsidR="00B97F83" w:rsidRPr="008B6C67">
        <w:t xml:space="preserve"> </w:t>
      </w:r>
      <w:r w:rsidRPr="008B6C67">
        <w:t xml:space="preserve">claim files, or </w:t>
      </w:r>
      <w:r w:rsidR="00592E5D">
        <w:t xml:space="preserve">you can </w:t>
      </w:r>
      <w:r w:rsidRPr="008B6C67">
        <w:t>contract with a third party to perform the billing for the district.</w:t>
      </w:r>
    </w:p>
    <w:p w14:paraId="6A60FFEA" w14:textId="44BE40C8" w:rsidR="00986516" w:rsidRPr="008B6C67" w:rsidRDefault="00986516" w:rsidP="00986516">
      <w:pPr>
        <w:numPr>
          <w:ilvl w:val="0"/>
          <w:numId w:val="14"/>
        </w:numPr>
      </w:pPr>
      <w:r w:rsidRPr="008B6C67">
        <w:lastRenderedPageBreak/>
        <w:t xml:space="preserve">Interim claims must be submitted within </w:t>
      </w:r>
      <w:r w:rsidR="00B97F83">
        <w:t>ninety</w:t>
      </w:r>
      <w:r w:rsidRPr="008B6C67">
        <w:t xml:space="preserve"> days of the date of service and must include the appropriate </w:t>
      </w:r>
      <w:r w:rsidR="00B97F83">
        <w:t>p</w:t>
      </w:r>
      <w:r w:rsidRPr="008B6C67">
        <w:t xml:space="preserve">rocedure </w:t>
      </w:r>
      <w:r w:rsidR="00B97F83">
        <w:t>c</w:t>
      </w:r>
      <w:r w:rsidRPr="008B6C67">
        <w:t>ode and a clinically appropriate I</w:t>
      </w:r>
      <w:r w:rsidR="00B97F83">
        <w:t>-</w:t>
      </w:r>
      <w:r w:rsidRPr="008B6C67">
        <w:t>C</w:t>
      </w:r>
      <w:r w:rsidR="00B97F83">
        <w:t>-</w:t>
      </w:r>
      <w:r w:rsidRPr="008B6C67">
        <w:t>D code.</w:t>
      </w:r>
    </w:p>
    <w:p w14:paraId="2646B496" w14:textId="04495A80" w:rsidR="00986516" w:rsidRDefault="00986516" w:rsidP="00986516">
      <w:pPr>
        <w:numPr>
          <w:ilvl w:val="0"/>
          <w:numId w:val="14"/>
        </w:numPr>
      </w:pPr>
      <w:r w:rsidRPr="008B6C67">
        <w:t>All claims are subject to audit</w:t>
      </w:r>
      <w:r w:rsidR="00660C69">
        <w:t xml:space="preserve">, and </w:t>
      </w:r>
      <w:r w:rsidRPr="008B6C67">
        <w:t>L</w:t>
      </w:r>
      <w:r w:rsidR="00B97F83">
        <w:t>-</w:t>
      </w:r>
      <w:r w:rsidRPr="008B6C67">
        <w:t>E</w:t>
      </w:r>
      <w:r w:rsidR="00B97F83">
        <w:t>-</w:t>
      </w:r>
      <w:r w:rsidRPr="008B6C67">
        <w:t xml:space="preserve">As are responsible for ensuring the appropriate documentation can be produced in the event of an audit or </w:t>
      </w:r>
      <w:r w:rsidR="00660C69">
        <w:t xml:space="preserve">any </w:t>
      </w:r>
      <w:r w:rsidRPr="008B6C67">
        <w:t xml:space="preserve">other request by MassHealth or </w:t>
      </w:r>
      <w:r w:rsidR="00660C69">
        <w:t xml:space="preserve">a </w:t>
      </w:r>
      <w:r w:rsidRPr="008B6C67">
        <w:t xml:space="preserve">state or federal compliance agency. </w:t>
      </w:r>
      <w:r w:rsidR="00660C69">
        <w:t>And, again,</w:t>
      </w:r>
      <w:r w:rsidR="00C30891">
        <w:t xml:space="preserve"> </w:t>
      </w:r>
      <w:r w:rsidR="00660C69">
        <w:t>note</w:t>
      </w:r>
      <w:r w:rsidR="00C30891">
        <w:t xml:space="preserve">, you know, </w:t>
      </w:r>
      <w:r w:rsidR="00660C69">
        <w:t>f</w:t>
      </w:r>
      <w:r w:rsidRPr="008B6C67">
        <w:t xml:space="preserve">ailure to </w:t>
      </w:r>
      <w:r w:rsidR="00660C69">
        <w:t xml:space="preserve">comply with that requirement or produce </w:t>
      </w:r>
      <w:r w:rsidRPr="008B6C67">
        <w:t>do</w:t>
      </w:r>
      <w:r w:rsidR="00660C69">
        <w:t>cumentation upon audit</w:t>
      </w:r>
      <w:r w:rsidR="00BB4F59">
        <w:t>,</w:t>
      </w:r>
      <w:r w:rsidR="00660C69">
        <w:t xml:space="preserve"> you know it is a provider contract requirement</w:t>
      </w:r>
      <w:r w:rsidR="00BB4F59">
        <w:t>,</w:t>
      </w:r>
      <w:r w:rsidR="00660C69">
        <w:t xml:space="preserve"> so that would be bad.</w:t>
      </w:r>
    </w:p>
    <w:p w14:paraId="2AD00CB8" w14:textId="55C12FBD" w:rsidR="00E74D8F" w:rsidRPr="00BB4F59" w:rsidRDefault="00E74D8F" w:rsidP="00E74D8F">
      <w:pPr>
        <w:numPr>
          <w:ilvl w:val="0"/>
          <w:numId w:val="14"/>
        </w:numPr>
      </w:pPr>
      <w:r w:rsidRPr="00662E57">
        <w:t>Although clinical leaders may not have day-to-day responsibility for whatever process your L</w:t>
      </w:r>
      <w:r w:rsidR="00B97F83">
        <w:t>-</w:t>
      </w:r>
      <w:r w:rsidRPr="00662E57">
        <w:t>E</w:t>
      </w:r>
      <w:r w:rsidR="00B97F83">
        <w:t>-</w:t>
      </w:r>
      <w:r w:rsidRPr="00662E57">
        <w:t>A has chosen to submit the claims to M</w:t>
      </w:r>
      <w:r w:rsidR="00B97F83">
        <w:t>-</w:t>
      </w:r>
      <w:r w:rsidRPr="00662E57">
        <w:t>M</w:t>
      </w:r>
      <w:r w:rsidR="00B97F83">
        <w:t>-</w:t>
      </w:r>
      <w:r w:rsidRPr="00662E57">
        <w:t>I</w:t>
      </w:r>
      <w:r w:rsidR="00B97F83">
        <w:t>-</w:t>
      </w:r>
      <w:r w:rsidRPr="00662E57">
        <w:t>S, the school-based health care providers whom you lead are the primary users of any Medicaid billing system or software, or at the very least are the primary suppliers of the documentation or billing forms that are the inputs to any billing process. So</w:t>
      </w:r>
      <w:r w:rsidR="00660C69">
        <w:t>,</w:t>
      </w:r>
      <w:r w:rsidRPr="00662E57">
        <w:t xml:space="preserve"> we strongly recommend that</w:t>
      </w:r>
      <w:r w:rsidR="00660C69">
        <w:t xml:space="preserve">, as a clinical leader, </w:t>
      </w:r>
      <w:proofErr w:type="gramStart"/>
      <w:r w:rsidRPr="00662E57">
        <w:t>you’re</w:t>
      </w:r>
      <w:proofErr w:type="gramEnd"/>
      <w:r w:rsidRPr="00662E57">
        <w:t xml:space="preserve"> very familiar with all of the pieces of the process </w:t>
      </w:r>
      <w:r w:rsidR="00660C69">
        <w:t xml:space="preserve">and how it works </w:t>
      </w:r>
      <w:r w:rsidRPr="00662E57">
        <w:t>at your L</w:t>
      </w:r>
      <w:r w:rsidR="00B97F83">
        <w:t>-</w:t>
      </w:r>
      <w:r w:rsidRPr="00662E57">
        <w:t>E</w:t>
      </w:r>
      <w:r w:rsidR="00B97F83">
        <w:t>-</w:t>
      </w:r>
      <w:r w:rsidRPr="00662E57">
        <w:t xml:space="preserve">A and have a good understanding of how </w:t>
      </w:r>
      <w:r w:rsidRPr="00660C69">
        <w:t>interim billing is done. Hopefully</w:t>
      </w:r>
      <w:r w:rsidR="00660C69" w:rsidRPr="00660C69">
        <w:t>,</w:t>
      </w:r>
      <w:r w:rsidRPr="00660C69">
        <w:t xml:space="preserve"> you will also be able to provide input to decision-makers about the process and can contribute clinical perspective on </w:t>
      </w:r>
      <w:r w:rsidR="00660C69">
        <w:t xml:space="preserve">decisions like </w:t>
      </w:r>
      <w:r w:rsidRPr="00660C69">
        <w:t>software purchases or vendor selection.</w:t>
      </w:r>
    </w:p>
    <w:p w14:paraId="6834A1BF" w14:textId="357DA0ED" w:rsidR="00547F50" w:rsidRPr="00DF4619" w:rsidRDefault="00547F50" w:rsidP="00DF4619">
      <w:pPr>
        <w:pStyle w:val="Heading2"/>
        <w:rPr>
          <w:b/>
          <w:bCs/>
          <w:color w:val="auto"/>
        </w:rPr>
      </w:pPr>
      <w:r w:rsidRPr="00DF4619">
        <w:rPr>
          <w:b/>
          <w:bCs/>
          <w:color w:val="auto"/>
        </w:rPr>
        <w:t>Slide 16</w:t>
      </w:r>
      <w:r w:rsidR="00662E57" w:rsidRPr="00DF4619">
        <w:rPr>
          <w:b/>
          <w:bCs/>
          <w:color w:val="auto"/>
        </w:rPr>
        <w:t>: Clinical Leadership for Medicaid Compliance</w:t>
      </w:r>
    </w:p>
    <w:p w14:paraId="6CBA0EA5" w14:textId="0DC0818F" w:rsidR="00986516" w:rsidRPr="00662E57" w:rsidRDefault="00E74D8F" w:rsidP="00986516">
      <w:pPr>
        <w:rPr>
          <w:rFonts w:eastAsiaTheme="majorEastAsia" w:cstheme="majorBidi"/>
        </w:rPr>
      </w:pPr>
      <w:r w:rsidRPr="00662E57">
        <w:rPr>
          <w:rFonts w:eastAsiaTheme="majorEastAsia" w:cstheme="majorBidi"/>
        </w:rPr>
        <w:t>Let’s talk about</w:t>
      </w:r>
      <w:r w:rsidRPr="00662E57">
        <w:rPr>
          <w:rFonts w:eastAsiaTheme="majorEastAsia" w:cstheme="majorBidi"/>
          <w:b/>
          <w:bCs/>
        </w:rPr>
        <w:t xml:space="preserve"> </w:t>
      </w:r>
      <w:bookmarkStart w:id="0" w:name="_Hlk69972046"/>
      <w:r w:rsidR="00B97F83">
        <w:rPr>
          <w:rFonts w:eastAsiaTheme="majorEastAsia" w:cstheme="majorBidi"/>
          <w:b/>
          <w:bCs/>
        </w:rPr>
        <w:t>c</w:t>
      </w:r>
      <w:r w:rsidR="00986516" w:rsidRPr="00662E57">
        <w:rPr>
          <w:rFonts w:eastAsiaTheme="majorEastAsia" w:cstheme="majorBidi"/>
        </w:rPr>
        <w:t xml:space="preserve">linical </w:t>
      </w:r>
      <w:r w:rsidR="00B97F83">
        <w:rPr>
          <w:rFonts w:eastAsiaTheme="majorEastAsia" w:cstheme="majorBidi"/>
        </w:rPr>
        <w:t>l</w:t>
      </w:r>
      <w:r w:rsidR="00986516" w:rsidRPr="00662E57">
        <w:rPr>
          <w:rFonts w:eastAsiaTheme="majorEastAsia" w:cstheme="majorBidi"/>
        </w:rPr>
        <w:t xml:space="preserve">eadership for Medicaid </w:t>
      </w:r>
      <w:proofErr w:type="gramStart"/>
      <w:r w:rsidR="00B97F83">
        <w:rPr>
          <w:rFonts w:eastAsiaTheme="majorEastAsia" w:cstheme="majorBidi"/>
        </w:rPr>
        <w:t>c</w:t>
      </w:r>
      <w:r w:rsidR="00986516" w:rsidRPr="00662E57">
        <w:rPr>
          <w:rFonts w:eastAsiaTheme="majorEastAsia" w:cstheme="majorBidi"/>
        </w:rPr>
        <w:t>ompliance</w:t>
      </w:r>
      <w:bookmarkEnd w:id="0"/>
      <w:proofErr w:type="gramEnd"/>
    </w:p>
    <w:p w14:paraId="6EC23F60" w14:textId="66BBC7CD" w:rsidR="00986516" w:rsidRPr="008B6C67" w:rsidRDefault="00986516" w:rsidP="00986516">
      <w:r w:rsidRPr="008B6C67">
        <w:t>Clinical leaders play an important role in Medicaid program compliance, particularly in these areas</w:t>
      </w:r>
      <w:r w:rsidR="00660C69">
        <w:t>. So</w:t>
      </w:r>
      <w:r w:rsidRPr="008B6C67">
        <w:t>:</w:t>
      </w:r>
    </w:p>
    <w:p w14:paraId="2D06348C" w14:textId="645C10B8" w:rsidR="00986516" w:rsidRPr="00662E57" w:rsidRDefault="00660C69" w:rsidP="00BB4F59">
      <w:pPr>
        <w:numPr>
          <w:ilvl w:val="0"/>
          <w:numId w:val="14"/>
        </w:numPr>
      </w:pPr>
      <w:r>
        <w:t>Help</w:t>
      </w:r>
      <w:r w:rsidR="00986516" w:rsidRPr="00662E57">
        <w:t xml:space="preserve"> translating Medicaid requirements and training</w:t>
      </w:r>
      <w:r>
        <w:t xml:space="preserve"> materials</w:t>
      </w:r>
      <w:r w:rsidR="00986516" w:rsidRPr="00662E57">
        <w:t xml:space="preserve"> to </w:t>
      </w:r>
      <w:r w:rsidR="00001E05" w:rsidRPr="00662E57">
        <w:t xml:space="preserve">ensure that </w:t>
      </w:r>
      <w:proofErr w:type="gramStart"/>
      <w:r w:rsidR="00001E05" w:rsidRPr="00662E57">
        <w:t>they’re</w:t>
      </w:r>
      <w:proofErr w:type="gramEnd"/>
      <w:r w:rsidR="00001E05" w:rsidRPr="00662E57">
        <w:t xml:space="preserve"> understood by your </w:t>
      </w:r>
      <w:r w:rsidR="00986516" w:rsidRPr="00662E57">
        <w:t>school-based practitioners</w:t>
      </w:r>
      <w:r w:rsidR="00BB4F59">
        <w:t>.</w:t>
      </w:r>
    </w:p>
    <w:p w14:paraId="621A9D46" w14:textId="3AFA4813" w:rsidR="00986516" w:rsidRPr="00662E57" w:rsidRDefault="00986516" w:rsidP="00BB4F59">
      <w:pPr>
        <w:numPr>
          <w:ilvl w:val="0"/>
          <w:numId w:val="14"/>
        </w:numPr>
      </w:pPr>
      <w:r w:rsidRPr="00662E57">
        <w:t xml:space="preserve">Monitoring clinical licensure status and ensuring </w:t>
      </w:r>
      <w:r w:rsidR="00660C69">
        <w:t xml:space="preserve">that practitioners have </w:t>
      </w:r>
      <w:r w:rsidRPr="00662E57">
        <w:t xml:space="preserve">supervision </w:t>
      </w:r>
      <w:r w:rsidR="00001E05" w:rsidRPr="00662E57">
        <w:t xml:space="preserve">in place </w:t>
      </w:r>
      <w:r w:rsidRPr="00662E57">
        <w:t>where required</w:t>
      </w:r>
      <w:r w:rsidR="00BB4F59">
        <w:t>.</w:t>
      </w:r>
    </w:p>
    <w:p w14:paraId="32106C09" w14:textId="311EF508" w:rsidR="00986516" w:rsidRPr="00662E57" w:rsidRDefault="00986516" w:rsidP="00BB4F59">
      <w:pPr>
        <w:numPr>
          <w:ilvl w:val="0"/>
          <w:numId w:val="14"/>
        </w:numPr>
      </w:pPr>
      <w:r w:rsidRPr="00662E57">
        <w:t xml:space="preserve">Clinical training for </w:t>
      </w:r>
      <w:r w:rsidR="00001E05" w:rsidRPr="00662E57">
        <w:t xml:space="preserve">your </w:t>
      </w:r>
      <w:r w:rsidRPr="00662E57">
        <w:t>L</w:t>
      </w:r>
      <w:r w:rsidR="00B97F83">
        <w:t>-</w:t>
      </w:r>
      <w:r w:rsidRPr="00662E57">
        <w:t>E</w:t>
      </w:r>
      <w:r w:rsidR="00B97F83">
        <w:t>-</w:t>
      </w:r>
      <w:r w:rsidRPr="00662E57">
        <w:t>A</w:t>
      </w:r>
      <w:r w:rsidR="00001E05" w:rsidRPr="00662E57">
        <w:t>’s</w:t>
      </w:r>
      <w:r w:rsidRPr="00662E57">
        <w:t xml:space="preserve"> procedures around documentation of plans of care and service delivery</w:t>
      </w:r>
      <w:r w:rsidR="00BB4F59">
        <w:t>.</w:t>
      </w:r>
    </w:p>
    <w:p w14:paraId="3B0D546F" w14:textId="0E7B44A9" w:rsidR="00986516" w:rsidRPr="00662E57" w:rsidRDefault="00986516" w:rsidP="00BB4F59">
      <w:pPr>
        <w:numPr>
          <w:ilvl w:val="0"/>
          <w:numId w:val="14"/>
        </w:numPr>
      </w:pPr>
      <w:r w:rsidRPr="00662E57">
        <w:t xml:space="preserve">Clinical input and perspective </w:t>
      </w:r>
      <w:r w:rsidR="00660C69">
        <w:t>o</w:t>
      </w:r>
      <w:r w:rsidRPr="00662E57">
        <w:t>n the design of interface</w:t>
      </w:r>
      <w:r w:rsidR="00C30891">
        <w:t>s</w:t>
      </w:r>
      <w:r w:rsidR="00660C69">
        <w:t xml:space="preserve"> or </w:t>
      </w:r>
      <w:r w:rsidRPr="00662E57">
        <w:t>processes that support Medicaid billing</w:t>
      </w:r>
      <w:r w:rsidR="00BB4F59">
        <w:t>.</w:t>
      </w:r>
    </w:p>
    <w:p w14:paraId="096D04E3" w14:textId="0C9E7600" w:rsidR="00986516" w:rsidRPr="00662E57" w:rsidRDefault="00660C69" w:rsidP="00BB4F59">
      <w:pPr>
        <w:numPr>
          <w:ilvl w:val="0"/>
          <w:numId w:val="14"/>
        </w:numPr>
      </w:pPr>
      <w:r>
        <w:t>And f</w:t>
      </w:r>
      <w:r w:rsidRPr="00662E57">
        <w:t>inally</w:t>
      </w:r>
      <w:r w:rsidR="00001E05" w:rsidRPr="00662E57">
        <w:t xml:space="preserve">, clinical leadership are likely </w:t>
      </w:r>
      <w:r w:rsidR="00986516" w:rsidRPr="00662E57">
        <w:t xml:space="preserve">responsible for ensuring that the appropriate documentation can be produced in the event of an audit </w:t>
      </w:r>
      <w:r>
        <w:t>as we talked about earlier.</w:t>
      </w:r>
    </w:p>
    <w:p w14:paraId="0AAB481C" w14:textId="36219FAC" w:rsidR="00662E57" w:rsidRPr="00DF4619" w:rsidRDefault="00547F50" w:rsidP="00DF4619">
      <w:pPr>
        <w:pStyle w:val="Heading2"/>
        <w:rPr>
          <w:b/>
          <w:bCs/>
          <w:color w:val="auto"/>
        </w:rPr>
      </w:pPr>
      <w:r w:rsidRPr="00DF4619">
        <w:rPr>
          <w:b/>
          <w:bCs/>
          <w:color w:val="auto"/>
        </w:rPr>
        <w:t>Slide 17</w:t>
      </w:r>
      <w:r w:rsidR="00662E57" w:rsidRPr="00DF4619">
        <w:rPr>
          <w:b/>
          <w:bCs/>
          <w:color w:val="auto"/>
        </w:rPr>
        <w:t>: Clinical Leadership for Licensure Compliance</w:t>
      </w:r>
    </w:p>
    <w:p w14:paraId="40DD0088" w14:textId="791315B9" w:rsidR="00660C69" w:rsidRDefault="00660C69" w:rsidP="000A7B8E">
      <w:r>
        <w:t xml:space="preserve">So, </w:t>
      </w:r>
      <w:r w:rsidR="0095612A">
        <w:t>l</w:t>
      </w:r>
      <w:r>
        <w:t xml:space="preserve">icensure </w:t>
      </w:r>
      <w:r w:rsidR="0095612A">
        <w:t>c</w:t>
      </w:r>
      <w:r>
        <w:t>ompliance</w:t>
      </w:r>
      <w:r w:rsidR="0095612A">
        <w:t>.</w:t>
      </w:r>
    </w:p>
    <w:p w14:paraId="111C341D" w14:textId="356BE31B" w:rsidR="000A7B8E" w:rsidRPr="008B6C67" w:rsidRDefault="000A7B8E" w:rsidP="000A7B8E">
      <w:proofErr w:type="gramStart"/>
      <w:r w:rsidRPr="008B6C67">
        <w:t>I</w:t>
      </w:r>
      <w:r w:rsidR="00C30891">
        <w:t>t’</w:t>
      </w:r>
      <w:r w:rsidRPr="008B6C67">
        <w:t>s</w:t>
      </w:r>
      <w:proofErr w:type="gramEnd"/>
      <w:r w:rsidRPr="008B6C67">
        <w:t xml:space="preserve"> important as a clinical leader in your L</w:t>
      </w:r>
      <w:r w:rsidR="00B97F83">
        <w:t>-</w:t>
      </w:r>
      <w:r w:rsidRPr="008B6C67">
        <w:t>E</w:t>
      </w:r>
      <w:r w:rsidR="00B97F83">
        <w:t>-</w:t>
      </w:r>
      <w:r w:rsidRPr="008B6C67">
        <w:t>A to understand the licensure requirements for any participating staff. S</w:t>
      </w:r>
      <w:r w:rsidR="00660C69">
        <w:t xml:space="preserve">o, again, </w:t>
      </w:r>
      <w:proofErr w:type="gramStart"/>
      <w:r w:rsidR="00660C69">
        <w:t>I’m</w:t>
      </w:r>
      <w:proofErr w:type="gramEnd"/>
      <w:r w:rsidR="00660C69">
        <w:t xml:space="preserve"> going to refer you to that </w:t>
      </w:r>
      <w:r w:rsidRPr="00B97F83">
        <w:t>L</w:t>
      </w:r>
      <w:r w:rsidR="00B97F83">
        <w:t>-</w:t>
      </w:r>
      <w:r w:rsidRPr="00B97F83">
        <w:t>E</w:t>
      </w:r>
      <w:r w:rsidR="00B97F83">
        <w:t>-</w:t>
      </w:r>
      <w:r w:rsidRPr="00B97F83">
        <w:t>A Covered Services and Qualified Practitioners</w:t>
      </w:r>
      <w:r w:rsidRPr="008B6C67">
        <w:t xml:space="preserve"> document </w:t>
      </w:r>
      <w:r w:rsidR="00660C69">
        <w:t xml:space="preserve">that’s </w:t>
      </w:r>
      <w:r w:rsidRPr="008B6C67">
        <w:t xml:space="preserve">available on the </w:t>
      </w:r>
      <w:r w:rsidR="00660C69">
        <w:t>S</w:t>
      </w:r>
      <w:r w:rsidR="00B97F83">
        <w:t>-</w:t>
      </w:r>
      <w:r w:rsidR="00660C69">
        <w:t>B</w:t>
      </w:r>
      <w:r w:rsidR="00B97F83">
        <w:t>-</w:t>
      </w:r>
      <w:r w:rsidR="00660C69">
        <w:t>M</w:t>
      </w:r>
      <w:r w:rsidR="00B97F83">
        <w:t>-</w:t>
      </w:r>
      <w:r w:rsidR="00660C69">
        <w:t>P website</w:t>
      </w:r>
      <w:r w:rsidR="00BB4F59">
        <w:t>.</w:t>
      </w:r>
      <w:r w:rsidR="00073028">
        <w:t xml:space="preserve"> </w:t>
      </w:r>
      <w:proofErr w:type="gramStart"/>
      <w:r w:rsidR="00BB4F59">
        <w:t>T</w:t>
      </w:r>
      <w:r w:rsidR="00660C69">
        <w:t>hat’s</w:t>
      </w:r>
      <w:proofErr w:type="gramEnd"/>
      <w:r w:rsidR="00660C69">
        <w:t xml:space="preserve"> the exact link there to the document</w:t>
      </w:r>
      <w:r w:rsidR="00BB4F59">
        <w:t>.</w:t>
      </w:r>
    </w:p>
    <w:p w14:paraId="0207FA5B" w14:textId="6BCBFF71" w:rsidR="000A7B8E" w:rsidRPr="008B6C67" w:rsidRDefault="000A7B8E" w:rsidP="000A7B8E">
      <w:pPr>
        <w:numPr>
          <w:ilvl w:val="0"/>
          <w:numId w:val="15"/>
        </w:numPr>
      </w:pPr>
      <w:r w:rsidRPr="008B6C67">
        <w:t>Medicaid qualified providers must follow their individual clinical licensing regulations regarding scope of practice and supervision requirements</w:t>
      </w:r>
      <w:r w:rsidR="00BB4F59">
        <w:t>.</w:t>
      </w:r>
    </w:p>
    <w:p w14:paraId="071C22EB" w14:textId="6A35489D" w:rsidR="000A7B8E" w:rsidRPr="00662E57" w:rsidRDefault="00073028" w:rsidP="000A7B8E">
      <w:pPr>
        <w:numPr>
          <w:ilvl w:val="0"/>
          <w:numId w:val="15"/>
        </w:numPr>
      </w:pPr>
      <w:r>
        <w:lastRenderedPageBreak/>
        <w:t>So, f</w:t>
      </w:r>
      <w:r w:rsidR="000A7B8E" w:rsidRPr="00662E57">
        <w:t>or example, the Board of Registration of Allied Health Professionals</w:t>
      </w:r>
      <w:r w:rsidR="00B97F83">
        <w:t>,</w:t>
      </w:r>
      <w:r w:rsidR="000A7B8E" w:rsidRPr="00662E57">
        <w:t xml:space="preserve"> pursuant to </w:t>
      </w:r>
      <w:r w:rsidR="00001E05" w:rsidRPr="00662E57">
        <w:t xml:space="preserve">state regulations found at </w:t>
      </w:r>
      <w:r w:rsidR="00B97F83">
        <w:t>two fifty-nine C-M-R three and five [</w:t>
      </w:r>
      <w:r w:rsidR="000A7B8E" w:rsidRPr="00662E57">
        <w:t>259 CMR 3 and 5</w:t>
      </w:r>
      <w:r w:rsidR="00B97F83">
        <w:t>]</w:t>
      </w:r>
      <w:r w:rsidR="000A7B8E" w:rsidRPr="00662E57">
        <w:t xml:space="preserve"> defines the scope of clinical practice for Occupational and Physical Therapists and Assistants. The board’s guidance indicates</w:t>
      </w:r>
      <w:r>
        <w:t xml:space="preserve"> that</w:t>
      </w:r>
      <w:r w:rsidR="000A7B8E" w:rsidRPr="00662E57">
        <w:t>:</w:t>
      </w:r>
    </w:p>
    <w:p w14:paraId="5D744B24" w14:textId="55C7244E" w:rsidR="000A7B8E" w:rsidRPr="00BE4C08" w:rsidRDefault="000A7B8E" w:rsidP="00DF7147">
      <w:pPr>
        <w:pStyle w:val="ListParagraph"/>
        <w:numPr>
          <w:ilvl w:val="1"/>
          <w:numId w:val="15"/>
        </w:numPr>
        <w:spacing w:after="160"/>
        <w:contextualSpacing w:val="0"/>
        <w:rPr>
          <w:rFonts w:asciiTheme="minorHAnsi" w:hAnsiTheme="minorHAnsi"/>
          <w:sz w:val="22"/>
          <w:szCs w:val="22"/>
        </w:rPr>
      </w:pPr>
      <w:r w:rsidRPr="00BE4C08">
        <w:rPr>
          <w:rFonts w:asciiTheme="minorHAnsi" w:hAnsiTheme="minorHAnsi"/>
          <w:sz w:val="22"/>
          <w:szCs w:val="22"/>
        </w:rPr>
        <w:t>OTAs or PTAs may not initiate or alter a treatment program without prior evaluation and approval of the supervising occupational</w:t>
      </w:r>
      <w:r w:rsidR="00B97F83">
        <w:rPr>
          <w:rFonts w:asciiTheme="minorHAnsi" w:hAnsiTheme="minorHAnsi"/>
          <w:sz w:val="22"/>
          <w:szCs w:val="22"/>
        </w:rPr>
        <w:t xml:space="preserve"> </w:t>
      </w:r>
      <w:r w:rsidRPr="00BE4C08">
        <w:rPr>
          <w:rFonts w:asciiTheme="minorHAnsi" w:hAnsiTheme="minorHAnsi"/>
          <w:sz w:val="22"/>
          <w:szCs w:val="22"/>
        </w:rPr>
        <w:t>physical therapist.</w:t>
      </w:r>
    </w:p>
    <w:p w14:paraId="517396A2" w14:textId="5124D8ED" w:rsidR="000A7B8E" w:rsidRPr="00BE4C08" w:rsidRDefault="000A7B8E" w:rsidP="00DF7147">
      <w:pPr>
        <w:pStyle w:val="ListParagraph"/>
        <w:numPr>
          <w:ilvl w:val="1"/>
          <w:numId w:val="15"/>
        </w:numPr>
        <w:spacing w:after="160"/>
        <w:contextualSpacing w:val="0"/>
        <w:rPr>
          <w:rFonts w:asciiTheme="minorHAnsi" w:hAnsiTheme="minorHAnsi"/>
          <w:sz w:val="22"/>
          <w:szCs w:val="22"/>
        </w:rPr>
      </w:pPr>
      <w:r w:rsidRPr="00BE4C08">
        <w:rPr>
          <w:rFonts w:asciiTheme="minorHAnsi" w:hAnsiTheme="minorHAnsi"/>
          <w:sz w:val="22"/>
          <w:szCs w:val="22"/>
        </w:rPr>
        <w:t xml:space="preserve">OTAs </w:t>
      </w:r>
      <w:r w:rsidR="00073028">
        <w:rPr>
          <w:rFonts w:asciiTheme="minorHAnsi" w:hAnsiTheme="minorHAnsi"/>
          <w:sz w:val="22"/>
          <w:szCs w:val="22"/>
        </w:rPr>
        <w:t>and</w:t>
      </w:r>
      <w:r w:rsidRPr="00BE4C08">
        <w:rPr>
          <w:rFonts w:asciiTheme="minorHAnsi" w:hAnsiTheme="minorHAnsi"/>
          <w:sz w:val="22"/>
          <w:szCs w:val="22"/>
        </w:rPr>
        <w:t xml:space="preserve"> PTAs may not interpret data beyond the scope of their occupational or physical therapy assistant education.</w:t>
      </w:r>
    </w:p>
    <w:p w14:paraId="5A66AB5A" w14:textId="0643254C" w:rsidR="000A7B8E" w:rsidRDefault="000A7B8E" w:rsidP="00DF7147">
      <w:pPr>
        <w:pStyle w:val="ListParagraph"/>
        <w:numPr>
          <w:ilvl w:val="1"/>
          <w:numId w:val="15"/>
        </w:numPr>
        <w:spacing w:after="160"/>
        <w:contextualSpacing w:val="0"/>
        <w:rPr>
          <w:rFonts w:asciiTheme="minorHAnsi" w:hAnsiTheme="minorHAnsi"/>
          <w:sz w:val="22"/>
          <w:szCs w:val="22"/>
        </w:rPr>
      </w:pPr>
      <w:r w:rsidRPr="00BE4C08">
        <w:rPr>
          <w:rFonts w:asciiTheme="minorHAnsi" w:hAnsiTheme="minorHAnsi"/>
          <w:sz w:val="22"/>
          <w:szCs w:val="22"/>
        </w:rPr>
        <w:t xml:space="preserve">But it is </w:t>
      </w:r>
      <w:r w:rsidRPr="00B97F83">
        <w:rPr>
          <w:rStyle w:val="Emphasis"/>
          <w:rFonts w:asciiTheme="minorHAnsi" w:hAnsiTheme="minorHAnsi" w:cstheme="minorHAnsi"/>
        </w:rPr>
        <w:t>not</w:t>
      </w:r>
      <w:r w:rsidRPr="00B97F83">
        <w:rPr>
          <w:rFonts w:asciiTheme="minorHAnsi" w:hAnsiTheme="minorHAnsi" w:cstheme="minorHAnsi"/>
          <w:sz w:val="22"/>
          <w:szCs w:val="22"/>
        </w:rPr>
        <w:t xml:space="preserve"> </w:t>
      </w:r>
      <w:r w:rsidRPr="00BE4C08">
        <w:rPr>
          <w:rFonts w:asciiTheme="minorHAnsi" w:hAnsiTheme="minorHAnsi"/>
          <w:sz w:val="22"/>
          <w:szCs w:val="22"/>
        </w:rPr>
        <w:t>a board requirement for OTAs and PTAs to have their service documentation co-signed.</w:t>
      </w:r>
    </w:p>
    <w:p w14:paraId="5A340D44" w14:textId="07704530" w:rsidR="00522B86" w:rsidRPr="00662E57" w:rsidRDefault="00073028" w:rsidP="00522B86">
      <w:r>
        <w:t xml:space="preserve">So, </w:t>
      </w:r>
      <w:r w:rsidR="00DF7147">
        <w:t xml:space="preserve">in </w:t>
      </w:r>
      <w:r>
        <w:t>t</w:t>
      </w:r>
      <w:r w:rsidR="00522B86" w:rsidRPr="00662E57">
        <w:t>his presentation</w:t>
      </w:r>
      <w:r>
        <w:t xml:space="preserve"> </w:t>
      </w:r>
      <w:proofErr w:type="gramStart"/>
      <w:r>
        <w:t>I’m</w:t>
      </w:r>
      <w:proofErr w:type="gramEnd"/>
      <w:r>
        <w:t xml:space="preserve"> not</w:t>
      </w:r>
      <w:r w:rsidR="00522B86" w:rsidRPr="00662E57">
        <w:t xml:space="preserve"> going to go through all of the licensing board</w:t>
      </w:r>
      <w:r>
        <w:t xml:space="preserve">s and all of the </w:t>
      </w:r>
      <w:r w:rsidR="00522B86" w:rsidRPr="00662E57">
        <w:t>requirements for all of the</w:t>
      </w:r>
      <w:r>
        <w:t xml:space="preserve"> variety of </w:t>
      </w:r>
      <w:r w:rsidR="00522B86" w:rsidRPr="00662E57">
        <w:t xml:space="preserve">licensed practitioners working in schools, but </w:t>
      </w:r>
      <w:r>
        <w:t xml:space="preserve">just really, this was to illustrate </w:t>
      </w:r>
      <w:r w:rsidR="00522B86" w:rsidRPr="00662E57">
        <w:t>th</w:t>
      </w:r>
      <w:r>
        <w:t>at it varies. It varies by license, it varies by board, and it is th</w:t>
      </w:r>
      <w:r w:rsidR="00522B86" w:rsidRPr="00662E57">
        <w:t>e responsibility of all licensed practitioners, as well as clinical leaders, to know and understand their scope of practice and clinical practice standards.</w:t>
      </w:r>
    </w:p>
    <w:p w14:paraId="13CE65C3" w14:textId="3CF7BD4D" w:rsidR="00547F50" w:rsidRPr="00DF4619" w:rsidRDefault="00547F50" w:rsidP="00DF4619">
      <w:pPr>
        <w:pStyle w:val="Heading2"/>
        <w:rPr>
          <w:b/>
          <w:bCs/>
          <w:color w:val="auto"/>
        </w:rPr>
      </w:pPr>
      <w:r w:rsidRPr="00DF4619">
        <w:rPr>
          <w:b/>
          <w:bCs/>
          <w:color w:val="auto"/>
        </w:rPr>
        <w:t>Slide 18</w:t>
      </w:r>
      <w:r w:rsidR="00662E57" w:rsidRPr="00DF4619">
        <w:rPr>
          <w:b/>
          <w:bCs/>
          <w:color w:val="auto"/>
        </w:rPr>
        <w:t>:  Clinical Leadership Support for RMTS</w:t>
      </w:r>
    </w:p>
    <w:p w14:paraId="4CB07C84" w14:textId="48952B49" w:rsidR="000A7B8E" w:rsidRPr="00662E57" w:rsidRDefault="00522B86" w:rsidP="000A7B8E">
      <w:pPr>
        <w:rPr>
          <w:rFonts w:eastAsiaTheme="majorEastAsia" w:cstheme="majorBidi"/>
          <w:b/>
          <w:bCs/>
        </w:rPr>
      </w:pPr>
      <w:r w:rsidRPr="00662E57">
        <w:rPr>
          <w:rFonts w:eastAsiaTheme="majorEastAsia" w:cstheme="majorBidi"/>
        </w:rPr>
        <w:t>So</w:t>
      </w:r>
      <w:r w:rsidR="00662E57" w:rsidRPr="00662E57">
        <w:rPr>
          <w:rFonts w:eastAsiaTheme="majorEastAsia" w:cstheme="majorBidi"/>
        </w:rPr>
        <w:t>,</w:t>
      </w:r>
      <w:r w:rsidRPr="00662E57">
        <w:rPr>
          <w:rFonts w:eastAsiaTheme="majorEastAsia" w:cstheme="majorBidi"/>
        </w:rPr>
        <w:t xml:space="preserve"> </w:t>
      </w:r>
      <w:proofErr w:type="gramStart"/>
      <w:r w:rsidRPr="00662E57">
        <w:rPr>
          <w:rFonts w:eastAsiaTheme="majorEastAsia" w:cstheme="majorBidi"/>
        </w:rPr>
        <w:t>let’s</w:t>
      </w:r>
      <w:proofErr w:type="gramEnd"/>
      <w:r w:rsidRPr="00662E57">
        <w:rPr>
          <w:rFonts w:eastAsiaTheme="majorEastAsia" w:cstheme="majorBidi"/>
        </w:rPr>
        <w:t xml:space="preserve"> talk about</w:t>
      </w:r>
      <w:r w:rsidRPr="00662E57">
        <w:rPr>
          <w:rFonts w:eastAsiaTheme="majorEastAsia" w:cstheme="majorBidi"/>
          <w:b/>
          <w:bCs/>
        </w:rPr>
        <w:t xml:space="preserve"> </w:t>
      </w:r>
      <w:r w:rsidR="0095612A">
        <w:rPr>
          <w:rFonts w:eastAsiaTheme="majorEastAsia" w:cstheme="majorBidi"/>
          <w:b/>
          <w:bCs/>
        </w:rPr>
        <w:t>c</w:t>
      </w:r>
      <w:r w:rsidR="000A7B8E" w:rsidRPr="00E63288">
        <w:rPr>
          <w:rFonts w:eastAsiaTheme="majorEastAsia" w:cstheme="majorBidi"/>
        </w:rPr>
        <w:t xml:space="preserve">linical </w:t>
      </w:r>
      <w:r w:rsidR="0095612A">
        <w:rPr>
          <w:rFonts w:eastAsiaTheme="majorEastAsia" w:cstheme="majorBidi"/>
        </w:rPr>
        <w:t>l</w:t>
      </w:r>
      <w:r w:rsidR="000A7B8E" w:rsidRPr="00E63288">
        <w:rPr>
          <w:rFonts w:eastAsiaTheme="majorEastAsia" w:cstheme="majorBidi"/>
        </w:rPr>
        <w:t xml:space="preserve">eadership </w:t>
      </w:r>
      <w:r w:rsidR="0095612A">
        <w:rPr>
          <w:rFonts w:eastAsiaTheme="majorEastAsia" w:cstheme="majorBidi"/>
        </w:rPr>
        <w:t>s</w:t>
      </w:r>
      <w:r w:rsidR="000A7B8E" w:rsidRPr="00E63288">
        <w:rPr>
          <w:rFonts w:eastAsiaTheme="majorEastAsia" w:cstheme="majorBidi"/>
        </w:rPr>
        <w:t>upport for R</w:t>
      </w:r>
      <w:r w:rsidR="00B97F83">
        <w:rPr>
          <w:rFonts w:eastAsiaTheme="majorEastAsia" w:cstheme="majorBidi"/>
        </w:rPr>
        <w:t>-</w:t>
      </w:r>
      <w:r w:rsidR="000A7B8E" w:rsidRPr="00E63288">
        <w:rPr>
          <w:rFonts w:eastAsiaTheme="majorEastAsia" w:cstheme="majorBidi"/>
        </w:rPr>
        <w:t>M</w:t>
      </w:r>
      <w:r w:rsidR="00B97F83">
        <w:rPr>
          <w:rFonts w:eastAsiaTheme="majorEastAsia" w:cstheme="majorBidi"/>
        </w:rPr>
        <w:t>-</w:t>
      </w:r>
      <w:r w:rsidR="000A7B8E" w:rsidRPr="00E63288">
        <w:rPr>
          <w:rFonts w:eastAsiaTheme="majorEastAsia" w:cstheme="majorBidi"/>
        </w:rPr>
        <w:t>T</w:t>
      </w:r>
      <w:r w:rsidR="00B97F83">
        <w:rPr>
          <w:rFonts w:eastAsiaTheme="majorEastAsia" w:cstheme="majorBidi"/>
        </w:rPr>
        <w:t>-</w:t>
      </w:r>
      <w:r w:rsidR="000A7B8E" w:rsidRPr="00E63288">
        <w:rPr>
          <w:rFonts w:eastAsiaTheme="majorEastAsia" w:cstheme="majorBidi"/>
        </w:rPr>
        <w:t>S</w:t>
      </w:r>
      <w:r w:rsidR="00E63288">
        <w:rPr>
          <w:rFonts w:eastAsiaTheme="majorEastAsia" w:cstheme="majorBidi"/>
        </w:rPr>
        <w:t xml:space="preserve"> for a minute.</w:t>
      </w:r>
    </w:p>
    <w:p w14:paraId="2FECBBFD" w14:textId="08745B48" w:rsidR="00BE4C08" w:rsidRPr="00BF43D8" w:rsidRDefault="00E63288" w:rsidP="00BF43D8">
      <w:r>
        <w:t>So, y</w:t>
      </w:r>
      <w:r w:rsidR="000A7B8E" w:rsidRPr="008B6C67">
        <w:t>our L</w:t>
      </w:r>
      <w:r w:rsidR="00B97F83">
        <w:t>-</w:t>
      </w:r>
      <w:r w:rsidR="000A7B8E" w:rsidRPr="008B6C67">
        <w:t>E</w:t>
      </w:r>
      <w:r w:rsidR="00B97F83">
        <w:t>-</w:t>
      </w:r>
      <w:r w:rsidR="000A7B8E" w:rsidRPr="008B6C67">
        <w:t>A’s R</w:t>
      </w:r>
      <w:r w:rsidR="00B97F83">
        <w:t>-</w:t>
      </w:r>
      <w:r w:rsidR="000A7B8E" w:rsidRPr="008B6C67">
        <w:t>M</w:t>
      </w:r>
      <w:r w:rsidR="00B97F83">
        <w:t>-</w:t>
      </w:r>
      <w:r w:rsidR="000A7B8E" w:rsidRPr="008B6C67">
        <w:t>T</w:t>
      </w:r>
      <w:r w:rsidR="00B97F83">
        <w:t>-</w:t>
      </w:r>
      <w:r w:rsidR="000A7B8E" w:rsidRPr="008B6C67">
        <w:t xml:space="preserve">S Coordinator needs support from clinical leadership to appropriately identify staff who should be included in one of the </w:t>
      </w:r>
      <w:r w:rsidR="00B97F83">
        <w:t>d</w:t>
      </w:r>
      <w:r w:rsidR="000A7B8E" w:rsidRPr="008B6C67">
        <w:t xml:space="preserve">irect </w:t>
      </w:r>
      <w:r w:rsidR="00B97F83">
        <w:t>s</w:t>
      </w:r>
      <w:r w:rsidR="000A7B8E" w:rsidRPr="008B6C67">
        <w:t xml:space="preserve">ervice </w:t>
      </w:r>
      <w:r w:rsidR="00B97F83">
        <w:t>p</w:t>
      </w:r>
      <w:r w:rsidR="000A7B8E" w:rsidRPr="008B6C67">
        <w:t>ools.</w:t>
      </w:r>
      <w:r w:rsidR="00BF43D8">
        <w:t xml:space="preserve"> </w:t>
      </w:r>
      <w:r w:rsidR="000A7B8E" w:rsidRPr="00BF43D8">
        <w:t xml:space="preserve">Only staff who meet </w:t>
      </w:r>
      <w:proofErr w:type="gramStart"/>
      <w:r w:rsidR="000A7B8E" w:rsidRPr="00BF43D8">
        <w:rPr>
          <w:rStyle w:val="Emphasis"/>
        </w:rPr>
        <w:t>ALL</w:t>
      </w:r>
      <w:r w:rsidR="000A7B8E" w:rsidRPr="00BF43D8">
        <w:t xml:space="preserve"> </w:t>
      </w:r>
      <w:r w:rsidRPr="00BF43D8">
        <w:t>of</w:t>
      </w:r>
      <w:proofErr w:type="gramEnd"/>
      <w:r w:rsidRPr="00BF43D8">
        <w:t xml:space="preserve"> the </w:t>
      </w:r>
      <w:r w:rsidR="000A7B8E" w:rsidRPr="00BF43D8">
        <w:t xml:space="preserve">requirements for reimbursement under the Direct Service claiming program should be included in a Direct Service </w:t>
      </w:r>
      <w:r w:rsidR="00B97F83">
        <w:t>p</w:t>
      </w:r>
      <w:r w:rsidR="000A7B8E" w:rsidRPr="00BF43D8">
        <w:t>ool</w:t>
      </w:r>
      <w:r w:rsidRPr="00BF43D8">
        <w:t>, and those r</w:t>
      </w:r>
      <w:r w:rsidR="000A7B8E" w:rsidRPr="00BF43D8">
        <w:t>equirements include:</w:t>
      </w:r>
    </w:p>
    <w:p w14:paraId="54E77AE7" w14:textId="502CD86F" w:rsidR="000A7B8E" w:rsidRPr="00BF43D8" w:rsidRDefault="00E63288" w:rsidP="00BF43D8">
      <w:pPr>
        <w:pStyle w:val="ListParagraph"/>
        <w:numPr>
          <w:ilvl w:val="1"/>
          <w:numId w:val="15"/>
        </w:numPr>
        <w:spacing w:after="160"/>
        <w:contextualSpacing w:val="0"/>
        <w:rPr>
          <w:rFonts w:asciiTheme="minorHAnsi" w:hAnsiTheme="minorHAnsi"/>
          <w:sz w:val="22"/>
          <w:szCs w:val="22"/>
        </w:rPr>
      </w:pPr>
      <w:r w:rsidRPr="00BF43D8">
        <w:rPr>
          <w:rFonts w:asciiTheme="minorHAnsi" w:hAnsiTheme="minorHAnsi"/>
          <w:sz w:val="22"/>
          <w:szCs w:val="22"/>
        </w:rPr>
        <w:t xml:space="preserve">Again, having that </w:t>
      </w:r>
      <w:r w:rsidR="000A7B8E" w:rsidRPr="00BF43D8">
        <w:rPr>
          <w:rFonts w:asciiTheme="minorHAnsi" w:hAnsiTheme="minorHAnsi"/>
          <w:sz w:val="22"/>
          <w:szCs w:val="22"/>
        </w:rPr>
        <w:t>active clinical license for their specialty</w:t>
      </w:r>
      <w:r w:rsidR="00BF43D8">
        <w:rPr>
          <w:rFonts w:asciiTheme="minorHAnsi" w:hAnsiTheme="minorHAnsi"/>
          <w:sz w:val="22"/>
          <w:szCs w:val="22"/>
        </w:rPr>
        <w:t>,</w:t>
      </w:r>
    </w:p>
    <w:p w14:paraId="15BA2FC6" w14:textId="486E9AAE" w:rsidR="00C30891" w:rsidRPr="00BF43D8" w:rsidRDefault="00BF43D8" w:rsidP="00BF43D8">
      <w:pPr>
        <w:pStyle w:val="ListParagraph"/>
        <w:numPr>
          <w:ilvl w:val="2"/>
          <w:numId w:val="15"/>
        </w:numPr>
        <w:spacing w:after="160"/>
        <w:contextualSpacing w:val="0"/>
        <w:rPr>
          <w:rFonts w:asciiTheme="minorHAnsi" w:hAnsiTheme="minorHAnsi"/>
          <w:sz w:val="22"/>
          <w:szCs w:val="22"/>
        </w:rPr>
      </w:pPr>
      <w:r>
        <w:rPr>
          <w:rFonts w:asciiTheme="minorHAnsi" w:hAnsiTheme="minorHAnsi"/>
          <w:sz w:val="22"/>
          <w:szCs w:val="22"/>
        </w:rPr>
        <w:t xml:space="preserve">Refer to the </w:t>
      </w:r>
      <w:r w:rsidR="000A7B8E" w:rsidRPr="00BF43D8">
        <w:rPr>
          <w:rFonts w:asciiTheme="minorHAnsi" w:hAnsiTheme="minorHAnsi"/>
          <w:sz w:val="22"/>
          <w:szCs w:val="22"/>
        </w:rPr>
        <w:t>L</w:t>
      </w:r>
      <w:r w:rsidR="00B97F83">
        <w:rPr>
          <w:rFonts w:asciiTheme="minorHAnsi" w:hAnsiTheme="minorHAnsi"/>
          <w:sz w:val="22"/>
          <w:szCs w:val="22"/>
        </w:rPr>
        <w:t>-</w:t>
      </w:r>
      <w:r w:rsidR="000A7B8E" w:rsidRPr="00BF43D8">
        <w:rPr>
          <w:rFonts w:asciiTheme="minorHAnsi" w:hAnsiTheme="minorHAnsi"/>
          <w:sz w:val="22"/>
          <w:szCs w:val="22"/>
        </w:rPr>
        <w:t>E</w:t>
      </w:r>
      <w:r w:rsidR="00B97F83">
        <w:rPr>
          <w:rFonts w:asciiTheme="minorHAnsi" w:hAnsiTheme="minorHAnsi"/>
          <w:sz w:val="22"/>
          <w:szCs w:val="22"/>
        </w:rPr>
        <w:t>-</w:t>
      </w:r>
      <w:r w:rsidR="000A7B8E" w:rsidRPr="00BF43D8">
        <w:rPr>
          <w:rFonts w:asciiTheme="minorHAnsi" w:hAnsiTheme="minorHAnsi"/>
          <w:sz w:val="22"/>
          <w:szCs w:val="22"/>
        </w:rPr>
        <w:t>A Covered Services and Qualified Practitioners document available on the Resource Center</w:t>
      </w:r>
      <w:r>
        <w:rPr>
          <w:rFonts w:asciiTheme="minorHAnsi" w:hAnsiTheme="minorHAnsi"/>
          <w:sz w:val="22"/>
          <w:szCs w:val="22"/>
        </w:rPr>
        <w:t>.</w:t>
      </w:r>
    </w:p>
    <w:p w14:paraId="1F4CC1D6" w14:textId="0D3A9149" w:rsidR="000A7B8E" w:rsidRPr="00BF43D8" w:rsidRDefault="000A7B8E" w:rsidP="00BF43D8">
      <w:pPr>
        <w:pStyle w:val="ListParagraph"/>
        <w:numPr>
          <w:ilvl w:val="1"/>
          <w:numId w:val="15"/>
        </w:numPr>
        <w:spacing w:after="160"/>
        <w:contextualSpacing w:val="0"/>
        <w:rPr>
          <w:rFonts w:asciiTheme="minorHAnsi" w:hAnsiTheme="minorHAnsi"/>
          <w:sz w:val="22"/>
          <w:szCs w:val="22"/>
        </w:rPr>
      </w:pPr>
      <w:r w:rsidRPr="00BF43D8">
        <w:rPr>
          <w:rFonts w:asciiTheme="minorHAnsi" w:hAnsiTheme="minorHAnsi"/>
          <w:sz w:val="22"/>
          <w:szCs w:val="22"/>
        </w:rPr>
        <w:t>Provid</w:t>
      </w:r>
      <w:r w:rsidR="00C30891" w:rsidRPr="00BF43D8">
        <w:rPr>
          <w:rFonts w:asciiTheme="minorHAnsi" w:hAnsiTheme="minorHAnsi"/>
          <w:sz w:val="22"/>
          <w:szCs w:val="22"/>
        </w:rPr>
        <w:t>ing</w:t>
      </w:r>
      <w:r w:rsidRPr="00BF43D8">
        <w:rPr>
          <w:rFonts w:asciiTheme="minorHAnsi" w:hAnsiTheme="minorHAnsi"/>
          <w:sz w:val="22"/>
          <w:szCs w:val="22"/>
        </w:rPr>
        <w:t xml:space="preserve"> Direct Services that meet Medicaid reimbursement requirements</w:t>
      </w:r>
      <w:r w:rsidR="00BF43D8">
        <w:rPr>
          <w:rFonts w:asciiTheme="minorHAnsi" w:hAnsiTheme="minorHAnsi"/>
          <w:sz w:val="22"/>
          <w:szCs w:val="22"/>
        </w:rPr>
        <w:t>,</w:t>
      </w:r>
    </w:p>
    <w:p w14:paraId="5EB4EEF4" w14:textId="2D3A1844" w:rsidR="000A7B8E" w:rsidRPr="00BF43D8" w:rsidRDefault="00522B86" w:rsidP="00BF43D8">
      <w:pPr>
        <w:pStyle w:val="ListParagraph"/>
        <w:numPr>
          <w:ilvl w:val="1"/>
          <w:numId w:val="15"/>
        </w:numPr>
        <w:spacing w:after="160"/>
        <w:contextualSpacing w:val="0"/>
        <w:rPr>
          <w:rFonts w:asciiTheme="minorHAnsi" w:hAnsiTheme="minorHAnsi"/>
          <w:sz w:val="22"/>
          <w:szCs w:val="22"/>
        </w:rPr>
      </w:pPr>
      <w:r w:rsidRPr="00BF43D8">
        <w:rPr>
          <w:rFonts w:asciiTheme="minorHAnsi" w:hAnsiTheme="minorHAnsi"/>
          <w:sz w:val="22"/>
          <w:szCs w:val="22"/>
        </w:rPr>
        <w:t>And your</w:t>
      </w:r>
      <w:r w:rsidR="000A7B8E" w:rsidRPr="00BF43D8">
        <w:rPr>
          <w:rFonts w:asciiTheme="minorHAnsi" w:hAnsiTheme="minorHAnsi"/>
          <w:sz w:val="22"/>
          <w:szCs w:val="22"/>
        </w:rPr>
        <w:t xml:space="preserve"> L</w:t>
      </w:r>
      <w:r w:rsidR="00B97F83">
        <w:rPr>
          <w:rFonts w:asciiTheme="minorHAnsi" w:hAnsiTheme="minorHAnsi"/>
          <w:sz w:val="22"/>
          <w:szCs w:val="22"/>
        </w:rPr>
        <w:t>-</w:t>
      </w:r>
      <w:r w:rsidR="000A7B8E" w:rsidRPr="00BF43D8">
        <w:rPr>
          <w:rFonts w:asciiTheme="minorHAnsi" w:hAnsiTheme="minorHAnsi"/>
          <w:sz w:val="22"/>
          <w:szCs w:val="22"/>
        </w:rPr>
        <w:t>E</w:t>
      </w:r>
      <w:r w:rsidR="00B97F83">
        <w:rPr>
          <w:rFonts w:asciiTheme="minorHAnsi" w:hAnsiTheme="minorHAnsi"/>
          <w:sz w:val="22"/>
          <w:szCs w:val="22"/>
        </w:rPr>
        <w:t>-</w:t>
      </w:r>
      <w:r w:rsidR="000A7B8E" w:rsidRPr="00BF43D8">
        <w:rPr>
          <w:rFonts w:asciiTheme="minorHAnsi" w:hAnsiTheme="minorHAnsi"/>
          <w:sz w:val="22"/>
          <w:szCs w:val="22"/>
        </w:rPr>
        <w:t>A submit</w:t>
      </w:r>
      <w:r w:rsidR="00E63288" w:rsidRPr="00BF43D8">
        <w:rPr>
          <w:rFonts w:asciiTheme="minorHAnsi" w:hAnsiTheme="minorHAnsi"/>
          <w:sz w:val="22"/>
          <w:szCs w:val="22"/>
        </w:rPr>
        <w:t>ting</w:t>
      </w:r>
      <w:r w:rsidR="000A7B8E" w:rsidRPr="00BF43D8">
        <w:rPr>
          <w:rFonts w:asciiTheme="minorHAnsi" w:hAnsiTheme="minorHAnsi"/>
          <w:sz w:val="22"/>
          <w:szCs w:val="22"/>
        </w:rPr>
        <w:t xml:space="preserve"> interim claims </w:t>
      </w:r>
      <w:r w:rsidRPr="00BF43D8">
        <w:rPr>
          <w:rFonts w:asciiTheme="minorHAnsi" w:hAnsiTheme="minorHAnsi"/>
          <w:sz w:val="22"/>
          <w:szCs w:val="22"/>
        </w:rPr>
        <w:t>for their services</w:t>
      </w:r>
      <w:r w:rsidR="00BF43D8">
        <w:rPr>
          <w:rFonts w:asciiTheme="minorHAnsi" w:hAnsiTheme="minorHAnsi"/>
          <w:sz w:val="22"/>
          <w:szCs w:val="22"/>
        </w:rPr>
        <w:t>.</w:t>
      </w:r>
    </w:p>
    <w:p w14:paraId="5E3FFA07" w14:textId="6EE8CEFE" w:rsidR="000A7B8E" w:rsidRPr="008B6C67" w:rsidRDefault="00E63288" w:rsidP="000A7B8E">
      <w:r>
        <w:t xml:space="preserve">Additional information about the </w:t>
      </w:r>
      <w:r w:rsidR="000A7B8E" w:rsidRPr="008B6C67">
        <w:t xml:space="preserve">details </w:t>
      </w:r>
      <w:r>
        <w:t xml:space="preserve">of all the reimbursement </w:t>
      </w:r>
      <w:r w:rsidR="000A7B8E" w:rsidRPr="008B6C67">
        <w:t xml:space="preserve">requirements </w:t>
      </w:r>
      <w:r>
        <w:t>related to the D</w:t>
      </w:r>
      <w:r w:rsidR="000A7B8E" w:rsidRPr="008B6C67">
        <w:t xml:space="preserve">irect </w:t>
      </w:r>
      <w:r>
        <w:t>S</w:t>
      </w:r>
      <w:r w:rsidR="000A7B8E" w:rsidRPr="008B6C67">
        <w:t>ervice</w:t>
      </w:r>
      <w:r>
        <w:t xml:space="preserve"> Program </w:t>
      </w:r>
      <w:r w:rsidR="000A7B8E" w:rsidRPr="008B6C67">
        <w:t xml:space="preserve">are in the </w:t>
      </w:r>
      <w:r w:rsidR="000A7B8E" w:rsidRPr="00B97F83">
        <w:t>S</w:t>
      </w:r>
      <w:r w:rsidR="00B97F83" w:rsidRPr="00B97F83">
        <w:t>-</w:t>
      </w:r>
      <w:r w:rsidR="000A7B8E" w:rsidRPr="00B97F83">
        <w:t>B</w:t>
      </w:r>
      <w:r w:rsidR="00B97F83" w:rsidRPr="00B97F83">
        <w:t>-</w:t>
      </w:r>
      <w:r w:rsidR="000A7B8E" w:rsidRPr="00B97F83">
        <w:t>M</w:t>
      </w:r>
      <w:r w:rsidR="00B97F83" w:rsidRPr="00B97F83">
        <w:t>-</w:t>
      </w:r>
      <w:r w:rsidR="000A7B8E" w:rsidRPr="00B97F83">
        <w:t>P Direct Service Claiming</w:t>
      </w:r>
      <w:r w:rsidR="00B97F83">
        <w:t>,</w:t>
      </w:r>
      <w:r w:rsidR="000A7B8E" w:rsidRPr="00B97F83">
        <w:t xml:space="preserve"> </w:t>
      </w:r>
      <w:r w:rsidRPr="00B97F83">
        <w:t xml:space="preserve">called </w:t>
      </w:r>
      <w:r w:rsidR="000A7B8E" w:rsidRPr="00B97F83">
        <w:t>D</w:t>
      </w:r>
      <w:r w:rsidR="00B97F83">
        <w:t>-</w:t>
      </w:r>
      <w:r w:rsidR="000A7B8E" w:rsidRPr="00B97F83">
        <w:t>S</w:t>
      </w:r>
      <w:r w:rsidR="00B97F83">
        <w:t>-</w:t>
      </w:r>
      <w:r w:rsidR="000A7B8E" w:rsidRPr="00B97F83">
        <w:t>C</w:t>
      </w:r>
      <w:r w:rsidR="00B97F83">
        <w:t>,</w:t>
      </w:r>
      <w:r w:rsidR="000A7B8E" w:rsidRPr="00B97F83">
        <w:t xml:space="preserve"> Guide</w:t>
      </w:r>
      <w:r w:rsidRPr="00B97F83">
        <w:t>,</w:t>
      </w:r>
      <w:r w:rsidR="000A7B8E" w:rsidRPr="008B6C67">
        <w:t xml:space="preserve"> </w:t>
      </w:r>
      <w:r>
        <w:t xml:space="preserve">which is also </w:t>
      </w:r>
      <w:r w:rsidR="000A7B8E" w:rsidRPr="008B6C67">
        <w:t xml:space="preserve">available </w:t>
      </w:r>
      <w:r>
        <w:t xml:space="preserve">out </w:t>
      </w:r>
      <w:r w:rsidR="000A7B8E" w:rsidRPr="008B6C67">
        <w:t xml:space="preserve">on the Resource Center </w:t>
      </w:r>
      <w:r>
        <w:t>on the S</w:t>
      </w:r>
      <w:r w:rsidR="00B97F83">
        <w:t>-</w:t>
      </w:r>
      <w:r>
        <w:t>B</w:t>
      </w:r>
      <w:r w:rsidR="00B97F83">
        <w:t>-</w:t>
      </w:r>
      <w:r>
        <w:t>M</w:t>
      </w:r>
      <w:r w:rsidR="00B97F83">
        <w:t>-</w:t>
      </w:r>
      <w:r>
        <w:t>P website</w:t>
      </w:r>
      <w:r w:rsidR="000A7B8E" w:rsidRPr="008B6C67">
        <w:t>.</w:t>
      </w:r>
    </w:p>
    <w:p w14:paraId="0063DA89" w14:textId="2E708586" w:rsidR="00662E57" w:rsidRPr="00DF4619" w:rsidRDefault="00547F50" w:rsidP="00DF4619">
      <w:pPr>
        <w:pStyle w:val="Heading2"/>
        <w:rPr>
          <w:b/>
          <w:bCs/>
          <w:color w:val="auto"/>
        </w:rPr>
      </w:pPr>
      <w:r w:rsidRPr="00DF4619">
        <w:rPr>
          <w:b/>
          <w:bCs/>
          <w:color w:val="auto"/>
        </w:rPr>
        <w:t>Slide 19</w:t>
      </w:r>
      <w:r w:rsidR="00662E57" w:rsidRPr="00DF4619">
        <w:rPr>
          <w:b/>
          <w:bCs/>
          <w:color w:val="auto"/>
        </w:rPr>
        <w:t>: Participant Staff Pools – Direct Services</w:t>
      </w:r>
    </w:p>
    <w:p w14:paraId="36C2ADBC" w14:textId="62B6FFAC" w:rsidR="00645C86" w:rsidRPr="00662E57" w:rsidRDefault="00522B86" w:rsidP="00547F50">
      <w:r w:rsidRPr="00662E57">
        <w:rPr>
          <w:rFonts w:cstheme="minorHAnsi"/>
        </w:rPr>
        <w:t xml:space="preserve">Back on slide </w:t>
      </w:r>
      <w:r w:rsidR="00260A31">
        <w:rPr>
          <w:rFonts w:cstheme="minorHAnsi"/>
        </w:rPr>
        <w:t>twelve</w:t>
      </w:r>
      <w:r w:rsidR="00E63288">
        <w:rPr>
          <w:rFonts w:cstheme="minorHAnsi"/>
        </w:rPr>
        <w:t>,</w:t>
      </w:r>
      <w:r w:rsidRPr="00662E57">
        <w:rPr>
          <w:rFonts w:cstheme="minorHAnsi"/>
        </w:rPr>
        <w:t xml:space="preserve"> we reviewed the Medicaid-covered services.  The qualified practitioners</w:t>
      </w:r>
      <w:r w:rsidR="008058A2" w:rsidRPr="00662E57">
        <w:rPr>
          <w:rFonts w:cstheme="minorHAnsi"/>
        </w:rPr>
        <w:t xml:space="preserve"> for whom your L</w:t>
      </w:r>
      <w:r w:rsidR="00260A31">
        <w:rPr>
          <w:rFonts w:cstheme="minorHAnsi"/>
        </w:rPr>
        <w:t>-</w:t>
      </w:r>
      <w:r w:rsidR="008058A2" w:rsidRPr="00662E57">
        <w:rPr>
          <w:rFonts w:cstheme="minorHAnsi"/>
        </w:rPr>
        <w:t>E</w:t>
      </w:r>
      <w:r w:rsidR="00260A31">
        <w:rPr>
          <w:rFonts w:cstheme="minorHAnsi"/>
        </w:rPr>
        <w:t>-</w:t>
      </w:r>
      <w:r w:rsidR="008058A2" w:rsidRPr="00662E57">
        <w:rPr>
          <w:rFonts w:cstheme="minorHAnsi"/>
        </w:rPr>
        <w:t xml:space="preserve">A can seek reimbursement related to provision of </w:t>
      </w:r>
      <w:r w:rsidR="00E63288">
        <w:rPr>
          <w:rFonts w:cstheme="minorHAnsi"/>
        </w:rPr>
        <w:t xml:space="preserve">all </w:t>
      </w:r>
      <w:r w:rsidR="008058A2" w:rsidRPr="00662E57">
        <w:rPr>
          <w:rFonts w:cstheme="minorHAnsi"/>
        </w:rPr>
        <w:t xml:space="preserve">those </w:t>
      </w:r>
      <w:r w:rsidR="00E63288">
        <w:rPr>
          <w:rFonts w:cstheme="minorHAnsi"/>
        </w:rPr>
        <w:t xml:space="preserve">covered </w:t>
      </w:r>
      <w:r w:rsidR="008058A2" w:rsidRPr="00662E57">
        <w:rPr>
          <w:rFonts w:cstheme="minorHAnsi"/>
        </w:rPr>
        <w:t xml:space="preserve">services </w:t>
      </w:r>
      <w:proofErr w:type="gramStart"/>
      <w:r w:rsidR="00E63288">
        <w:rPr>
          <w:rFonts w:cstheme="minorHAnsi"/>
        </w:rPr>
        <w:t>have to</w:t>
      </w:r>
      <w:proofErr w:type="gramEnd"/>
      <w:r w:rsidR="00E63288">
        <w:rPr>
          <w:rFonts w:cstheme="minorHAnsi"/>
        </w:rPr>
        <w:t xml:space="preserve"> </w:t>
      </w:r>
      <w:r w:rsidR="008058A2" w:rsidRPr="00662E57">
        <w:rPr>
          <w:rFonts w:cstheme="minorHAnsi"/>
        </w:rPr>
        <w:t xml:space="preserve">participate in one of these </w:t>
      </w:r>
      <w:r w:rsidR="00260A31">
        <w:rPr>
          <w:rFonts w:cstheme="minorHAnsi"/>
        </w:rPr>
        <w:t>three</w:t>
      </w:r>
      <w:r w:rsidR="008058A2" w:rsidRPr="00662E57">
        <w:rPr>
          <w:rFonts w:cstheme="minorHAnsi"/>
        </w:rPr>
        <w:t xml:space="preserve"> R</w:t>
      </w:r>
      <w:r w:rsidR="00260A31">
        <w:rPr>
          <w:rFonts w:cstheme="minorHAnsi"/>
        </w:rPr>
        <w:t>-</w:t>
      </w:r>
      <w:r w:rsidR="008058A2" w:rsidRPr="00662E57">
        <w:rPr>
          <w:rFonts w:cstheme="minorHAnsi"/>
        </w:rPr>
        <w:t>M</w:t>
      </w:r>
      <w:r w:rsidR="00260A31">
        <w:rPr>
          <w:rFonts w:cstheme="minorHAnsi"/>
        </w:rPr>
        <w:t>-</w:t>
      </w:r>
      <w:r w:rsidR="008058A2" w:rsidRPr="00662E57">
        <w:rPr>
          <w:rFonts w:cstheme="minorHAnsi"/>
        </w:rPr>
        <w:t>T</w:t>
      </w:r>
      <w:r w:rsidR="00260A31">
        <w:rPr>
          <w:rFonts w:cstheme="minorHAnsi"/>
        </w:rPr>
        <w:t>-</w:t>
      </w:r>
      <w:r w:rsidR="008058A2" w:rsidRPr="00662E57">
        <w:rPr>
          <w:rFonts w:cstheme="minorHAnsi"/>
        </w:rPr>
        <w:t xml:space="preserve">S </w:t>
      </w:r>
      <w:r w:rsidR="00E63288">
        <w:rPr>
          <w:rFonts w:cstheme="minorHAnsi"/>
        </w:rPr>
        <w:t xml:space="preserve">Direct Service </w:t>
      </w:r>
      <w:r w:rsidR="008058A2" w:rsidRPr="00662E57">
        <w:rPr>
          <w:rFonts w:cstheme="minorHAnsi"/>
        </w:rPr>
        <w:t>pools.</w:t>
      </w:r>
      <w:r w:rsidRPr="00662E57">
        <w:rPr>
          <w:rFonts w:cstheme="minorHAnsi"/>
        </w:rPr>
        <w:t xml:space="preserve"> </w:t>
      </w:r>
      <w:r w:rsidR="001E6AE3" w:rsidRPr="00662E57">
        <w:rPr>
          <w:rFonts w:cstheme="minorHAnsi"/>
        </w:rPr>
        <w:t xml:space="preserve">Each staff member should be considered individually </w:t>
      </w:r>
      <w:r w:rsidR="00E63288">
        <w:rPr>
          <w:rFonts w:cstheme="minorHAnsi"/>
        </w:rPr>
        <w:t xml:space="preserve">and </w:t>
      </w:r>
      <w:r w:rsidR="001E6AE3" w:rsidRPr="00662E57">
        <w:rPr>
          <w:rFonts w:cstheme="minorHAnsi"/>
        </w:rPr>
        <w:t xml:space="preserve">not </w:t>
      </w:r>
      <w:r w:rsidR="00E63288">
        <w:rPr>
          <w:rFonts w:cstheme="minorHAnsi"/>
        </w:rPr>
        <w:t xml:space="preserve">automatically </w:t>
      </w:r>
      <w:r w:rsidR="001E6AE3" w:rsidRPr="00662E57">
        <w:rPr>
          <w:rFonts w:cstheme="minorHAnsi"/>
        </w:rPr>
        <w:t xml:space="preserve">included based on </w:t>
      </w:r>
      <w:r w:rsidR="00E63288">
        <w:rPr>
          <w:rFonts w:cstheme="minorHAnsi"/>
        </w:rPr>
        <w:t xml:space="preserve">their </w:t>
      </w:r>
      <w:r w:rsidR="001E6AE3" w:rsidRPr="00662E57">
        <w:rPr>
          <w:rFonts w:cstheme="minorHAnsi"/>
        </w:rPr>
        <w:t>job title</w:t>
      </w:r>
      <w:r w:rsidR="00E63288">
        <w:rPr>
          <w:rFonts w:cstheme="minorHAnsi"/>
        </w:rPr>
        <w:t xml:space="preserve"> or their license</w:t>
      </w:r>
      <w:r w:rsidR="001E6AE3" w:rsidRPr="00662E57">
        <w:rPr>
          <w:rFonts w:cstheme="minorHAnsi"/>
        </w:rPr>
        <w:t xml:space="preserve">. </w:t>
      </w:r>
      <w:r w:rsidR="00372334" w:rsidRPr="00662E57">
        <w:rPr>
          <w:rFonts w:cstheme="minorHAnsi"/>
        </w:rPr>
        <w:t>Clinical leaders can be very helpful and probably should be involved in supporting your L</w:t>
      </w:r>
      <w:r w:rsidR="00260A31">
        <w:rPr>
          <w:rFonts w:cstheme="minorHAnsi"/>
        </w:rPr>
        <w:t>-</w:t>
      </w:r>
      <w:r w:rsidR="00372334" w:rsidRPr="00662E57">
        <w:rPr>
          <w:rFonts w:cstheme="minorHAnsi"/>
        </w:rPr>
        <w:t>E</w:t>
      </w:r>
      <w:r w:rsidR="00260A31">
        <w:rPr>
          <w:rFonts w:cstheme="minorHAnsi"/>
        </w:rPr>
        <w:t>-</w:t>
      </w:r>
      <w:r w:rsidR="00372334" w:rsidRPr="00662E57">
        <w:rPr>
          <w:rFonts w:cstheme="minorHAnsi"/>
        </w:rPr>
        <w:t>A’s R</w:t>
      </w:r>
      <w:r w:rsidR="00260A31">
        <w:rPr>
          <w:rFonts w:cstheme="minorHAnsi"/>
        </w:rPr>
        <w:t>-</w:t>
      </w:r>
      <w:r w:rsidR="00372334" w:rsidRPr="00662E57">
        <w:rPr>
          <w:rFonts w:cstheme="minorHAnsi"/>
        </w:rPr>
        <w:t>M</w:t>
      </w:r>
      <w:r w:rsidR="00260A31">
        <w:rPr>
          <w:rFonts w:cstheme="minorHAnsi"/>
        </w:rPr>
        <w:t>-</w:t>
      </w:r>
      <w:r w:rsidR="00372334" w:rsidRPr="00662E57">
        <w:rPr>
          <w:rFonts w:cstheme="minorHAnsi"/>
        </w:rPr>
        <w:t>T</w:t>
      </w:r>
      <w:r w:rsidR="00260A31">
        <w:rPr>
          <w:rFonts w:cstheme="minorHAnsi"/>
        </w:rPr>
        <w:t>-</w:t>
      </w:r>
      <w:r w:rsidR="00372334" w:rsidRPr="00662E57">
        <w:rPr>
          <w:rFonts w:cstheme="minorHAnsi"/>
        </w:rPr>
        <w:t>S coordinator when making determinations about which staff members to include in the R</w:t>
      </w:r>
      <w:r w:rsidR="00260A31">
        <w:rPr>
          <w:rFonts w:cstheme="minorHAnsi"/>
        </w:rPr>
        <w:t>-</w:t>
      </w:r>
      <w:r w:rsidR="00372334" w:rsidRPr="00662E57">
        <w:rPr>
          <w:rFonts w:cstheme="minorHAnsi"/>
        </w:rPr>
        <w:t>M</w:t>
      </w:r>
      <w:r w:rsidR="00260A31">
        <w:rPr>
          <w:rFonts w:cstheme="minorHAnsi"/>
        </w:rPr>
        <w:t>-</w:t>
      </w:r>
      <w:r w:rsidR="00372334" w:rsidRPr="00662E57">
        <w:rPr>
          <w:rFonts w:cstheme="minorHAnsi"/>
        </w:rPr>
        <w:t>T</w:t>
      </w:r>
      <w:r w:rsidR="00260A31">
        <w:rPr>
          <w:rFonts w:cstheme="minorHAnsi"/>
        </w:rPr>
        <w:t>-</w:t>
      </w:r>
      <w:r w:rsidR="00372334" w:rsidRPr="00662E57">
        <w:rPr>
          <w:rFonts w:cstheme="minorHAnsi"/>
        </w:rPr>
        <w:t>S and what pool is appropriate for them</w:t>
      </w:r>
      <w:r w:rsidR="00E63288">
        <w:rPr>
          <w:rFonts w:cstheme="minorHAnsi"/>
        </w:rPr>
        <w:t xml:space="preserve">, whether </w:t>
      </w:r>
      <w:proofErr w:type="gramStart"/>
      <w:r w:rsidR="00E63288">
        <w:rPr>
          <w:rFonts w:cstheme="minorHAnsi"/>
        </w:rPr>
        <w:t>it’s</w:t>
      </w:r>
      <w:proofErr w:type="gramEnd"/>
      <w:r w:rsidR="00E63288">
        <w:rPr>
          <w:rFonts w:cstheme="minorHAnsi"/>
        </w:rPr>
        <w:t xml:space="preserve"> one of these Direct Service pools or whether they really should be </w:t>
      </w:r>
      <w:r w:rsidR="00B8649C">
        <w:rPr>
          <w:rFonts w:cstheme="minorHAnsi"/>
        </w:rPr>
        <w:t>participating for administrative reimbursement only.</w:t>
      </w:r>
    </w:p>
    <w:p w14:paraId="38B6BF95" w14:textId="3E0F652A" w:rsidR="00547F50" w:rsidRPr="00DF4619" w:rsidRDefault="00547F50" w:rsidP="00DF4619">
      <w:pPr>
        <w:pStyle w:val="Heading2"/>
        <w:rPr>
          <w:b/>
          <w:bCs/>
          <w:color w:val="auto"/>
        </w:rPr>
      </w:pPr>
      <w:r w:rsidRPr="00DF4619">
        <w:rPr>
          <w:b/>
          <w:bCs/>
          <w:color w:val="auto"/>
        </w:rPr>
        <w:lastRenderedPageBreak/>
        <w:t>Slide 20</w:t>
      </w:r>
      <w:r w:rsidR="00662E57" w:rsidRPr="00DF4619">
        <w:rPr>
          <w:b/>
          <w:bCs/>
          <w:color w:val="auto"/>
        </w:rPr>
        <w:t>:  Service Documentation</w:t>
      </w:r>
    </w:p>
    <w:p w14:paraId="455F3F64" w14:textId="35D3932D" w:rsidR="00077FE6" w:rsidRPr="00662E57" w:rsidRDefault="004D16BB" w:rsidP="00077FE6">
      <w:pPr>
        <w:rPr>
          <w:rFonts w:eastAsiaTheme="majorEastAsia" w:cstheme="majorBidi"/>
          <w:color w:val="002960"/>
        </w:rPr>
      </w:pPr>
      <w:r>
        <w:rPr>
          <w:rFonts w:eastAsiaTheme="majorEastAsia" w:cstheme="majorBidi"/>
        </w:rPr>
        <w:t xml:space="preserve">So, </w:t>
      </w:r>
      <w:proofErr w:type="gramStart"/>
      <w:r>
        <w:rPr>
          <w:rFonts w:eastAsiaTheme="majorEastAsia" w:cstheme="majorBidi"/>
        </w:rPr>
        <w:t>l</w:t>
      </w:r>
      <w:r w:rsidR="009B1296" w:rsidRPr="00662E57">
        <w:rPr>
          <w:rFonts w:eastAsiaTheme="majorEastAsia" w:cstheme="majorBidi"/>
        </w:rPr>
        <w:t>et’s</w:t>
      </w:r>
      <w:proofErr w:type="gramEnd"/>
      <w:r w:rsidR="009B1296" w:rsidRPr="00662E57">
        <w:rPr>
          <w:rFonts w:eastAsiaTheme="majorEastAsia" w:cstheme="majorBidi"/>
        </w:rPr>
        <w:t xml:space="preserve"> talk about </w:t>
      </w:r>
      <w:r w:rsidR="00260A31">
        <w:rPr>
          <w:rFonts w:eastAsiaTheme="majorEastAsia" w:cstheme="majorBidi"/>
        </w:rPr>
        <w:t>s</w:t>
      </w:r>
      <w:r w:rsidR="00662E57" w:rsidRPr="00662E57">
        <w:rPr>
          <w:rFonts w:eastAsiaTheme="majorEastAsia" w:cstheme="majorBidi"/>
        </w:rPr>
        <w:t xml:space="preserve">ervice </w:t>
      </w:r>
      <w:r w:rsidR="00260A31">
        <w:rPr>
          <w:rFonts w:eastAsiaTheme="majorEastAsia" w:cstheme="majorBidi"/>
        </w:rPr>
        <w:t>d</w:t>
      </w:r>
      <w:r w:rsidR="00662E57" w:rsidRPr="00662E57">
        <w:rPr>
          <w:rFonts w:eastAsiaTheme="majorEastAsia" w:cstheme="majorBidi"/>
        </w:rPr>
        <w:t>ocumentation</w:t>
      </w:r>
      <w:r w:rsidR="009A3991">
        <w:rPr>
          <w:rFonts w:eastAsiaTheme="majorEastAsia" w:cstheme="majorBidi"/>
        </w:rPr>
        <w:t>.</w:t>
      </w:r>
    </w:p>
    <w:p w14:paraId="1548D05B" w14:textId="77777777" w:rsidR="00077FE6" w:rsidRPr="008B6C67" w:rsidRDefault="00077FE6" w:rsidP="00077FE6">
      <w:r w:rsidRPr="008B6C67">
        <w:t>Clinical leadership should ensure that providers document their services consistent with clinical standards of practice and develop a system for doing so.</w:t>
      </w:r>
    </w:p>
    <w:p w14:paraId="256DE9C2" w14:textId="77777777" w:rsidR="00077FE6" w:rsidRPr="008B6C67" w:rsidRDefault="00077FE6" w:rsidP="009A3991">
      <w:pPr>
        <w:numPr>
          <w:ilvl w:val="0"/>
          <w:numId w:val="15"/>
        </w:numPr>
      </w:pPr>
      <w:r w:rsidRPr="009A3991">
        <w:t>Service documentation substantiates that the requirements for Medicaid reimbursement were met.</w:t>
      </w:r>
    </w:p>
    <w:p w14:paraId="04AD81E2" w14:textId="0CB9E435" w:rsidR="00077FE6" w:rsidRPr="008B6C67" w:rsidRDefault="00077FE6" w:rsidP="009A3991">
      <w:pPr>
        <w:numPr>
          <w:ilvl w:val="0"/>
          <w:numId w:val="15"/>
        </w:numPr>
      </w:pPr>
      <w:r w:rsidRPr="009A3991">
        <w:t>L</w:t>
      </w:r>
      <w:r w:rsidR="00260A31">
        <w:t>-</w:t>
      </w:r>
      <w:r w:rsidRPr="009A3991">
        <w:t>E</w:t>
      </w:r>
      <w:r w:rsidR="00260A31">
        <w:t>-</w:t>
      </w:r>
      <w:r w:rsidRPr="009A3991">
        <w:t xml:space="preserve">As are responsible for ensuring that </w:t>
      </w:r>
      <w:proofErr w:type="gramStart"/>
      <w:r w:rsidRPr="009A3991">
        <w:t>practitioners</w:t>
      </w:r>
      <w:proofErr w:type="gramEnd"/>
      <w:r w:rsidRPr="009A3991">
        <w:t xml:space="preserve"> complete sufficient clinical documentation for all covered services provided to students for whom the L</w:t>
      </w:r>
      <w:r w:rsidR="00260A31">
        <w:t>-</w:t>
      </w:r>
      <w:r w:rsidRPr="009A3991">
        <w:t>E</w:t>
      </w:r>
      <w:r w:rsidR="00260A31">
        <w:t>-</w:t>
      </w:r>
      <w:r w:rsidRPr="009A3991">
        <w:t>A</w:t>
      </w:r>
      <w:r w:rsidR="004D16BB" w:rsidRPr="009A3991">
        <w:t xml:space="preserve"> is</w:t>
      </w:r>
      <w:r w:rsidRPr="009A3991">
        <w:t xml:space="preserve"> seek</w:t>
      </w:r>
      <w:r w:rsidR="004D16BB" w:rsidRPr="009A3991">
        <w:t>ing</w:t>
      </w:r>
      <w:r w:rsidRPr="009A3991">
        <w:t xml:space="preserve"> reimbursement.</w:t>
      </w:r>
    </w:p>
    <w:p w14:paraId="0F5C7CBE" w14:textId="59A18B98" w:rsidR="00077FE6" w:rsidRPr="008B6C67" w:rsidRDefault="00077FE6" w:rsidP="009A3991">
      <w:pPr>
        <w:numPr>
          <w:ilvl w:val="0"/>
          <w:numId w:val="15"/>
        </w:numPr>
      </w:pPr>
      <w:r w:rsidRPr="009A3991">
        <w:t xml:space="preserve">Documentation </w:t>
      </w:r>
      <w:r w:rsidR="004D16BB" w:rsidRPr="009A3991">
        <w:t xml:space="preserve">can </w:t>
      </w:r>
      <w:r w:rsidRPr="009A3991">
        <w:t>be completed using a paper form, chart, medical record</w:t>
      </w:r>
      <w:r w:rsidR="004D16BB" w:rsidRPr="009A3991">
        <w:t xml:space="preserve">, </w:t>
      </w:r>
      <w:r w:rsidRPr="009A3991">
        <w:t>an electronic health record of the L</w:t>
      </w:r>
      <w:r w:rsidR="00260A31">
        <w:t>-</w:t>
      </w:r>
      <w:r w:rsidRPr="009A3991">
        <w:t>E</w:t>
      </w:r>
      <w:r w:rsidR="00260A31">
        <w:t>-</w:t>
      </w:r>
      <w:r w:rsidRPr="009A3991">
        <w:t xml:space="preserve">A’s choosing, </w:t>
      </w:r>
      <w:proofErr w:type="gramStart"/>
      <w:r w:rsidRPr="009A3991">
        <w:t>as long as</w:t>
      </w:r>
      <w:proofErr w:type="gramEnd"/>
      <w:r w:rsidRPr="009A3991">
        <w:t xml:space="preserve"> all </w:t>
      </w:r>
      <w:r w:rsidR="004D16BB" w:rsidRPr="009A3991">
        <w:t xml:space="preserve">the </w:t>
      </w:r>
      <w:r w:rsidRPr="009A3991">
        <w:t>requirements for clinical documentation and practitioner signature</w:t>
      </w:r>
      <w:r w:rsidR="004D16BB" w:rsidRPr="009A3991">
        <w:t xml:space="preserve"> or </w:t>
      </w:r>
      <w:r w:rsidRPr="009A3991">
        <w:t xml:space="preserve">electronic signature are met. </w:t>
      </w:r>
    </w:p>
    <w:p w14:paraId="5E5B2C50" w14:textId="1D24658A" w:rsidR="00D402A3" w:rsidRPr="009A3991" w:rsidRDefault="00077FE6" w:rsidP="009A3991">
      <w:pPr>
        <w:numPr>
          <w:ilvl w:val="0"/>
          <w:numId w:val="15"/>
        </w:numPr>
      </w:pPr>
      <w:r w:rsidRPr="009A3991">
        <w:t xml:space="preserve">MassHealth does not endorse any </w:t>
      </w:r>
      <w:proofErr w:type="gramStart"/>
      <w:r w:rsidRPr="009A3991">
        <w:t>particular clinical</w:t>
      </w:r>
      <w:proofErr w:type="gramEnd"/>
      <w:r w:rsidRPr="009A3991">
        <w:t xml:space="preserve"> documentation form, process, or system.</w:t>
      </w:r>
      <w:r w:rsidR="004D16BB" w:rsidRPr="009A3991">
        <w:t xml:space="preserve"> </w:t>
      </w:r>
      <w:proofErr w:type="gramStart"/>
      <w:r w:rsidR="004D16BB" w:rsidRPr="009A3991">
        <w:t>That’s</w:t>
      </w:r>
      <w:proofErr w:type="gramEnd"/>
      <w:r w:rsidR="004D16BB" w:rsidRPr="009A3991">
        <w:t xml:space="preserve"> up to you to determine what works best for your L</w:t>
      </w:r>
      <w:r w:rsidR="00260A31">
        <w:t>-</w:t>
      </w:r>
      <w:r w:rsidR="004D16BB" w:rsidRPr="009A3991">
        <w:t>E</w:t>
      </w:r>
      <w:r w:rsidR="00260A31">
        <w:t>-</w:t>
      </w:r>
      <w:r w:rsidR="004D16BB" w:rsidRPr="009A3991">
        <w:t>A and your staff.</w:t>
      </w:r>
    </w:p>
    <w:p w14:paraId="43F8D60D" w14:textId="1BEA08B7" w:rsidR="00077FE6" w:rsidRPr="00662E57" w:rsidRDefault="004D16BB" w:rsidP="00077FE6">
      <w:r>
        <w:t>And just a n</w:t>
      </w:r>
      <w:r w:rsidR="00077FE6" w:rsidRPr="00662E57">
        <w:t xml:space="preserve">ote: </w:t>
      </w:r>
      <w:r>
        <w:t>The s</w:t>
      </w:r>
      <w:r w:rsidR="00077FE6" w:rsidRPr="00662E57">
        <w:t xml:space="preserve">ervice documentation is not a billing form </w:t>
      </w:r>
      <w:r>
        <w:t xml:space="preserve">and is not </w:t>
      </w:r>
      <w:r w:rsidR="00077FE6" w:rsidRPr="00662E57">
        <w:t>the interim claim record</w:t>
      </w:r>
      <w:r>
        <w:t>;</w:t>
      </w:r>
      <w:r w:rsidR="00077FE6" w:rsidRPr="00662E57">
        <w:t xml:space="preserve"> </w:t>
      </w:r>
      <w:proofErr w:type="gramStart"/>
      <w:r w:rsidR="00077FE6" w:rsidRPr="00662E57">
        <w:t>it’s</w:t>
      </w:r>
      <w:proofErr w:type="gramEnd"/>
      <w:r w:rsidR="00077FE6" w:rsidRPr="00662E57">
        <w:t xml:space="preserve"> the clinical documentation that supports that a medically necessary, reimbursable service was provided, </w:t>
      </w:r>
      <w:r>
        <w:t xml:space="preserve">and it’s usually </w:t>
      </w:r>
      <w:r w:rsidR="009B1296" w:rsidRPr="00662E57">
        <w:t>retained by the L</w:t>
      </w:r>
      <w:r w:rsidR="006B4F95">
        <w:t>-</w:t>
      </w:r>
      <w:r w:rsidR="009B1296" w:rsidRPr="00662E57">
        <w:t>E</w:t>
      </w:r>
      <w:r w:rsidR="006B4F95">
        <w:t>-</w:t>
      </w:r>
      <w:r w:rsidR="009B1296" w:rsidRPr="00662E57">
        <w:t>A</w:t>
      </w:r>
      <w:r w:rsidR="009A3991">
        <w:t>,</w:t>
      </w:r>
      <w:r>
        <w:t xml:space="preserve"> not submitted to MassHealth</w:t>
      </w:r>
      <w:r w:rsidR="009A3991">
        <w:t>,</w:t>
      </w:r>
      <w:r>
        <w:t xml:space="preserve"> except in the case of like an audit. It </w:t>
      </w:r>
      <w:r w:rsidR="00077FE6" w:rsidRPr="00662E57">
        <w:t>must be present</w:t>
      </w:r>
      <w:r w:rsidR="00152492">
        <w:t>,</w:t>
      </w:r>
      <w:r w:rsidR="00077FE6" w:rsidRPr="00662E57">
        <w:t xml:space="preserve"> and</w:t>
      </w:r>
      <w:r>
        <w:t xml:space="preserve"> </w:t>
      </w:r>
      <w:r w:rsidR="00152492">
        <w:t xml:space="preserve">it </w:t>
      </w:r>
      <w:r>
        <w:t>must be</w:t>
      </w:r>
      <w:r w:rsidR="00077FE6" w:rsidRPr="00662E57">
        <w:t xml:space="preserve"> compliant prior to submitting </w:t>
      </w:r>
      <w:r>
        <w:t xml:space="preserve">that </w:t>
      </w:r>
      <w:r w:rsidR="00077FE6" w:rsidRPr="00662E57">
        <w:t>interim claim.</w:t>
      </w:r>
      <w:r>
        <w:t xml:space="preserve">  So, people sometimes confuse those two terms when </w:t>
      </w:r>
      <w:proofErr w:type="gramStart"/>
      <w:r>
        <w:t>we’re</w:t>
      </w:r>
      <w:proofErr w:type="gramEnd"/>
      <w:r>
        <w:t xml:space="preserve"> talking about documentation standards</w:t>
      </w:r>
      <w:r w:rsidR="00C30891">
        <w:t xml:space="preserve">. </w:t>
      </w:r>
      <w:proofErr w:type="gramStart"/>
      <w:r w:rsidR="00C30891">
        <w:t>W</w:t>
      </w:r>
      <w:r w:rsidR="00152492">
        <w:t>e’re</w:t>
      </w:r>
      <w:proofErr w:type="gramEnd"/>
      <w:r w:rsidR="00152492">
        <w:t xml:space="preserve"> </w:t>
      </w:r>
      <w:r>
        <w:t>talking about the clinical record documentation that’s retained by the L</w:t>
      </w:r>
      <w:r w:rsidR="006B4F95">
        <w:t>-</w:t>
      </w:r>
      <w:r>
        <w:t>E</w:t>
      </w:r>
      <w:r w:rsidR="006B4F95">
        <w:t>-</w:t>
      </w:r>
      <w:r>
        <w:t xml:space="preserve">A. </w:t>
      </w:r>
      <w:proofErr w:type="gramStart"/>
      <w:r>
        <w:t>We’re</w:t>
      </w:r>
      <w:proofErr w:type="gramEnd"/>
      <w:r>
        <w:t xml:space="preserve"> not talking about the billing form.</w:t>
      </w:r>
    </w:p>
    <w:p w14:paraId="15DD463F" w14:textId="4E63FEDE" w:rsidR="00547F50" w:rsidRPr="00DF4619" w:rsidRDefault="00547F50" w:rsidP="00DF4619">
      <w:pPr>
        <w:pStyle w:val="Heading2"/>
        <w:rPr>
          <w:b/>
          <w:bCs/>
          <w:color w:val="auto"/>
        </w:rPr>
      </w:pPr>
      <w:r w:rsidRPr="00DF4619">
        <w:rPr>
          <w:b/>
          <w:bCs/>
          <w:color w:val="auto"/>
        </w:rPr>
        <w:t>Slide 21</w:t>
      </w:r>
      <w:r w:rsidR="00662E57" w:rsidRPr="00DF4619">
        <w:rPr>
          <w:b/>
          <w:bCs/>
          <w:color w:val="auto"/>
        </w:rPr>
        <w:t>: Medicaid Billing Process</w:t>
      </w:r>
    </w:p>
    <w:p w14:paraId="5DCAC2E0" w14:textId="1BD587D6" w:rsidR="008D1FBE" w:rsidRPr="008B6C67" w:rsidRDefault="009B1296" w:rsidP="008D1FBE">
      <w:pPr>
        <w:rPr>
          <w:rFonts w:eastAsiaTheme="majorEastAsia" w:cstheme="majorHAnsi"/>
        </w:rPr>
      </w:pPr>
      <w:r w:rsidRPr="00662E57">
        <w:rPr>
          <w:rFonts w:eastAsiaTheme="majorEastAsia" w:cstheme="majorBidi"/>
        </w:rPr>
        <w:t>If we think about</w:t>
      </w:r>
      <w:r w:rsidR="008D1FBE" w:rsidRPr="00662E57">
        <w:rPr>
          <w:rFonts w:eastAsiaTheme="majorEastAsia" w:cstheme="majorBidi"/>
        </w:rPr>
        <w:t xml:space="preserve"> the Medicaid Billing </w:t>
      </w:r>
      <w:r w:rsidR="006B4F95">
        <w:rPr>
          <w:rFonts w:eastAsiaTheme="majorEastAsia" w:cstheme="majorBidi"/>
        </w:rPr>
        <w:t>p</w:t>
      </w:r>
      <w:r w:rsidR="008D1FBE" w:rsidRPr="00662E57">
        <w:rPr>
          <w:rFonts w:eastAsiaTheme="majorEastAsia" w:cstheme="majorBidi"/>
        </w:rPr>
        <w:t>rocess</w:t>
      </w:r>
      <w:r w:rsidR="00152492">
        <w:rPr>
          <w:rFonts w:eastAsiaTheme="majorEastAsia" w:cstheme="majorBidi"/>
        </w:rPr>
        <w:t>, c</w:t>
      </w:r>
      <w:r w:rsidR="008D1FBE" w:rsidRPr="008B6C67">
        <w:rPr>
          <w:rFonts w:eastAsiaTheme="majorEastAsia" w:cstheme="majorHAnsi"/>
        </w:rPr>
        <w:t xml:space="preserve">linical leaders </w:t>
      </w:r>
      <w:r w:rsidR="00152492">
        <w:rPr>
          <w:rFonts w:eastAsiaTheme="majorEastAsia" w:cstheme="majorHAnsi"/>
        </w:rPr>
        <w:t xml:space="preserve">are going to </w:t>
      </w:r>
      <w:r w:rsidR="008D1FBE" w:rsidRPr="008B6C67">
        <w:rPr>
          <w:rFonts w:eastAsiaTheme="majorEastAsia" w:cstheme="majorHAnsi"/>
        </w:rPr>
        <w:t>want to have input and provide the practitioner clinical perspective in the development and/or selection of interfaces</w:t>
      </w:r>
      <w:r w:rsidR="00152492">
        <w:rPr>
          <w:rFonts w:eastAsiaTheme="majorEastAsia" w:cstheme="majorHAnsi"/>
        </w:rPr>
        <w:t xml:space="preserve"> and </w:t>
      </w:r>
      <w:r w:rsidR="008D1FBE" w:rsidRPr="008B6C67">
        <w:rPr>
          <w:rFonts w:eastAsiaTheme="majorEastAsia" w:cstheme="majorHAnsi"/>
        </w:rPr>
        <w:t xml:space="preserve">processes that support recordkeeping and documentation </w:t>
      </w:r>
      <w:proofErr w:type="gramStart"/>
      <w:r w:rsidR="00152492">
        <w:rPr>
          <w:rFonts w:eastAsiaTheme="majorEastAsia" w:cstheme="majorHAnsi"/>
        </w:rPr>
        <w:t>that’s</w:t>
      </w:r>
      <w:proofErr w:type="gramEnd"/>
      <w:r w:rsidR="00152492">
        <w:rPr>
          <w:rFonts w:eastAsiaTheme="majorEastAsia" w:cstheme="majorHAnsi"/>
        </w:rPr>
        <w:t xml:space="preserve"> </w:t>
      </w:r>
      <w:r w:rsidR="008D1FBE" w:rsidRPr="008B6C67">
        <w:rPr>
          <w:rFonts w:eastAsiaTheme="majorEastAsia" w:cstheme="majorHAnsi"/>
        </w:rPr>
        <w:t>required for Medicaid billing.</w:t>
      </w:r>
    </w:p>
    <w:p w14:paraId="46A2EFA1" w14:textId="5B35DFFE" w:rsidR="008D1FBE" w:rsidRPr="00662E57" w:rsidRDefault="00D402A3" w:rsidP="008D1FBE">
      <w:pPr>
        <w:numPr>
          <w:ilvl w:val="0"/>
          <w:numId w:val="19"/>
        </w:numPr>
        <w:rPr>
          <w:rFonts w:eastAsiaTheme="majorEastAsia" w:cstheme="majorHAnsi"/>
        </w:rPr>
      </w:pPr>
      <w:r w:rsidRPr="00662E57">
        <w:rPr>
          <w:rFonts w:eastAsiaTheme="majorEastAsia" w:cstheme="majorHAnsi"/>
        </w:rPr>
        <w:t xml:space="preserve">Things to consider regarding </w:t>
      </w:r>
      <w:r w:rsidR="006B4F95">
        <w:rPr>
          <w:rFonts w:eastAsiaTheme="majorEastAsia" w:cstheme="majorHAnsi"/>
        </w:rPr>
        <w:t>s</w:t>
      </w:r>
      <w:r w:rsidR="008D1FBE" w:rsidRPr="00662E57">
        <w:rPr>
          <w:rFonts w:eastAsiaTheme="majorEastAsia" w:cstheme="majorHAnsi"/>
        </w:rPr>
        <w:t>ervice capture</w:t>
      </w:r>
      <w:r w:rsidR="00152492">
        <w:rPr>
          <w:rFonts w:eastAsiaTheme="majorEastAsia" w:cstheme="majorHAnsi"/>
        </w:rPr>
        <w:t xml:space="preserve"> or d</w:t>
      </w:r>
      <w:r w:rsidR="008D1FBE" w:rsidRPr="00662E57">
        <w:rPr>
          <w:rFonts w:eastAsiaTheme="majorEastAsia" w:cstheme="majorHAnsi"/>
        </w:rPr>
        <w:t>ocumentation</w:t>
      </w:r>
      <w:r w:rsidRPr="00662E57">
        <w:rPr>
          <w:rFonts w:eastAsiaTheme="majorEastAsia" w:cstheme="majorHAnsi"/>
        </w:rPr>
        <w:t xml:space="preserve"> </w:t>
      </w:r>
      <w:r w:rsidR="009B1296" w:rsidRPr="00662E57">
        <w:rPr>
          <w:rFonts w:eastAsiaTheme="majorEastAsia" w:cstheme="majorHAnsi"/>
        </w:rPr>
        <w:t xml:space="preserve">that supports billing </w:t>
      </w:r>
      <w:r w:rsidRPr="00662E57">
        <w:rPr>
          <w:rFonts w:eastAsiaTheme="majorEastAsia" w:cstheme="majorHAnsi"/>
        </w:rPr>
        <w:t>are:</w:t>
      </w:r>
    </w:p>
    <w:p w14:paraId="73CFCEAC" w14:textId="77777777" w:rsidR="008D1FBE" w:rsidRPr="00662E57" w:rsidRDefault="008D1FBE" w:rsidP="008D1FBE">
      <w:pPr>
        <w:numPr>
          <w:ilvl w:val="1"/>
          <w:numId w:val="19"/>
        </w:numPr>
        <w:rPr>
          <w:rFonts w:eastAsiaTheme="majorEastAsia" w:cstheme="majorHAnsi"/>
        </w:rPr>
      </w:pPr>
      <w:r w:rsidRPr="00662E57">
        <w:rPr>
          <w:rFonts w:eastAsiaTheme="majorEastAsia" w:cstheme="majorHAnsi"/>
        </w:rPr>
        <w:t>Does it work for all type of practitioners? If not, do we need to develop different processes for different types of practitioners?</w:t>
      </w:r>
    </w:p>
    <w:p w14:paraId="06389EDD" w14:textId="28AEAF58" w:rsidR="008D1FBE" w:rsidRPr="00662E57" w:rsidRDefault="008D1FBE" w:rsidP="008D1FBE">
      <w:pPr>
        <w:numPr>
          <w:ilvl w:val="1"/>
          <w:numId w:val="19"/>
        </w:numPr>
        <w:rPr>
          <w:rFonts w:eastAsiaTheme="majorEastAsia" w:cstheme="majorHAnsi"/>
        </w:rPr>
      </w:pPr>
      <w:r w:rsidRPr="00662E57">
        <w:rPr>
          <w:rFonts w:eastAsiaTheme="majorEastAsia" w:cstheme="majorHAnsi"/>
        </w:rPr>
        <w:t>Does it work for all types of services and settings, including evaluations, I</w:t>
      </w:r>
      <w:r w:rsidR="006B4F95">
        <w:rPr>
          <w:rFonts w:eastAsiaTheme="majorEastAsia" w:cstheme="majorHAnsi"/>
        </w:rPr>
        <w:t>-</w:t>
      </w:r>
      <w:r w:rsidRPr="00662E57">
        <w:rPr>
          <w:rFonts w:eastAsiaTheme="majorEastAsia" w:cstheme="majorHAnsi"/>
        </w:rPr>
        <w:t>E</w:t>
      </w:r>
      <w:r w:rsidR="006B4F95">
        <w:rPr>
          <w:rFonts w:eastAsiaTheme="majorEastAsia" w:cstheme="majorHAnsi"/>
        </w:rPr>
        <w:t>-</w:t>
      </w:r>
      <w:r w:rsidRPr="00662E57">
        <w:rPr>
          <w:rFonts w:eastAsiaTheme="majorEastAsia" w:cstheme="majorHAnsi"/>
        </w:rPr>
        <w:t>P-prescribed services, non-I</w:t>
      </w:r>
      <w:r w:rsidR="006B4F95">
        <w:rPr>
          <w:rFonts w:eastAsiaTheme="majorEastAsia" w:cstheme="majorHAnsi"/>
        </w:rPr>
        <w:t>-</w:t>
      </w:r>
      <w:r w:rsidRPr="00662E57">
        <w:rPr>
          <w:rFonts w:eastAsiaTheme="majorEastAsia" w:cstheme="majorHAnsi"/>
        </w:rPr>
        <w:t>E</w:t>
      </w:r>
      <w:r w:rsidR="006B4F95">
        <w:rPr>
          <w:rFonts w:eastAsiaTheme="majorEastAsia" w:cstheme="majorHAnsi"/>
        </w:rPr>
        <w:t>-</w:t>
      </w:r>
      <w:r w:rsidRPr="00662E57">
        <w:rPr>
          <w:rFonts w:eastAsiaTheme="majorEastAsia" w:cstheme="majorHAnsi"/>
        </w:rPr>
        <w:t>P services, services provided in context, telehealth services, home services, etc.?</w:t>
      </w:r>
    </w:p>
    <w:p w14:paraId="593F81E4" w14:textId="47AB2164" w:rsidR="008D1FBE" w:rsidRPr="009A3991" w:rsidRDefault="008D1FBE" w:rsidP="009A3991">
      <w:pPr>
        <w:numPr>
          <w:ilvl w:val="1"/>
          <w:numId w:val="19"/>
        </w:numPr>
        <w:rPr>
          <w:rFonts w:eastAsiaTheme="majorEastAsia" w:cstheme="majorHAnsi"/>
        </w:rPr>
      </w:pPr>
      <w:r w:rsidRPr="009A3991">
        <w:rPr>
          <w:rFonts w:eastAsiaTheme="majorEastAsia" w:cstheme="majorHAnsi"/>
        </w:rPr>
        <w:t>Does it integrate wit</w:t>
      </w:r>
      <w:r w:rsidR="009A3991" w:rsidRPr="009A3991">
        <w:rPr>
          <w:rFonts w:eastAsiaTheme="majorEastAsia" w:cstheme="majorHAnsi"/>
        </w:rPr>
        <w:t>h</w:t>
      </w:r>
      <w:r w:rsidR="009A3991">
        <w:rPr>
          <w:rFonts w:eastAsiaTheme="majorEastAsia" w:cstheme="majorHAnsi"/>
        </w:rPr>
        <w:t xml:space="preserve"> </w:t>
      </w:r>
      <w:r w:rsidRPr="009A3991">
        <w:rPr>
          <w:rFonts w:eastAsiaTheme="majorEastAsia" w:cstheme="majorHAnsi"/>
        </w:rPr>
        <w:t>I</w:t>
      </w:r>
      <w:r w:rsidR="006B4F95">
        <w:rPr>
          <w:rFonts w:eastAsiaTheme="majorEastAsia" w:cstheme="majorHAnsi"/>
        </w:rPr>
        <w:t>-</w:t>
      </w:r>
      <w:r w:rsidRPr="009A3991">
        <w:rPr>
          <w:rFonts w:eastAsiaTheme="majorEastAsia" w:cstheme="majorHAnsi"/>
        </w:rPr>
        <w:t>E</w:t>
      </w:r>
      <w:r w:rsidR="006B4F95">
        <w:rPr>
          <w:rFonts w:eastAsiaTheme="majorEastAsia" w:cstheme="majorHAnsi"/>
        </w:rPr>
        <w:t>-</w:t>
      </w:r>
      <w:r w:rsidRPr="009A3991">
        <w:rPr>
          <w:rFonts w:eastAsiaTheme="majorEastAsia" w:cstheme="majorHAnsi"/>
        </w:rPr>
        <w:t xml:space="preserve">P service requirement data? Processes for providing progress </w:t>
      </w:r>
      <w:proofErr w:type="gramStart"/>
      <w:r w:rsidRPr="009A3991">
        <w:rPr>
          <w:rFonts w:eastAsiaTheme="majorEastAsia" w:cstheme="majorHAnsi"/>
        </w:rPr>
        <w:t>notes?</w:t>
      </w:r>
      <w:proofErr w:type="gramEnd"/>
      <w:r w:rsidRPr="009A3991">
        <w:rPr>
          <w:rFonts w:eastAsiaTheme="majorEastAsia" w:cstheme="majorHAnsi"/>
        </w:rPr>
        <w:t xml:space="preserve"> Plans of </w:t>
      </w:r>
      <w:proofErr w:type="gramStart"/>
      <w:r w:rsidRPr="009A3991">
        <w:rPr>
          <w:rFonts w:eastAsiaTheme="majorEastAsia" w:cstheme="majorHAnsi"/>
        </w:rPr>
        <w:t>care?</w:t>
      </w:r>
      <w:proofErr w:type="gramEnd"/>
    </w:p>
    <w:p w14:paraId="7466E0EA" w14:textId="4D9CAFFE" w:rsidR="008D1FBE" w:rsidRPr="00662E57" w:rsidRDefault="005720DA" w:rsidP="008D1FBE">
      <w:pPr>
        <w:numPr>
          <w:ilvl w:val="1"/>
          <w:numId w:val="19"/>
        </w:numPr>
        <w:rPr>
          <w:rFonts w:eastAsiaTheme="majorEastAsia" w:cstheme="majorHAnsi"/>
        </w:rPr>
      </w:pPr>
      <w:proofErr w:type="gramStart"/>
      <w:r>
        <w:rPr>
          <w:rFonts w:eastAsiaTheme="majorEastAsia" w:cstheme="majorHAnsi"/>
        </w:rPr>
        <w:t>And,</w:t>
      </w:r>
      <w:proofErr w:type="gramEnd"/>
      <w:r>
        <w:rPr>
          <w:rFonts w:eastAsiaTheme="majorEastAsia" w:cstheme="majorHAnsi"/>
        </w:rPr>
        <w:t xml:space="preserve"> h</w:t>
      </w:r>
      <w:r w:rsidR="008D1FBE" w:rsidRPr="00662E57">
        <w:rPr>
          <w:rFonts w:eastAsiaTheme="majorEastAsia" w:cstheme="majorHAnsi"/>
        </w:rPr>
        <w:t>ow will it support needs for clinical supervision and oversight?</w:t>
      </w:r>
    </w:p>
    <w:p w14:paraId="29CF7016" w14:textId="0FCB3066" w:rsidR="008D1FBE" w:rsidRPr="00662E57" w:rsidRDefault="00D402A3" w:rsidP="008D1FBE">
      <w:pPr>
        <w:numPr>
          <w:ilvl w:val="0"/>
          <w:numId w:val="19"/>
        </w:numPr>
        <w:rPr>
          <w:rFonts w:eastAsiaTheme="majorEastAsia" w:cstheme="majorHAnsi"/>
        </w:rPr>
      </w:pPr>
      <w:r w:rsidRPr="00662E57">
        <w:rPr>
          <w:rFonts w:eastAsiaTheme="majorEastAsia" w:cstheme="majorHAnsi"/>
        </w:rPr>
        <w:t xml:space="preserve"> When thinking about </w:t>
      </w:r>
      <w:r w:rsidR="008D1FBE" w:rsidRPr="00662E57">
        <w:rPr>
          <w:rFonts w:eastAsiaTheme="majorEastAsia" w:cstheme="majorHAnsi"/>
        </w:rPr>
        <w:t>Medicaid billing</w:t>
      </w:r>
      <w:r w:rsidRPr="00662E57">
        <w:rPr>
          <w:rFonts w:eastAsiaTheme="majorEastAsia" w:cstheme="majorHAnsi"/>
        </w:rPr>
        <w:t>, consider:</w:t>
      </w:r>
    </w:p>
    <w:p w14:paraId="160BD83B" w14:textId="42A29941" w:rsidR="008D1FBE" w:rsidRPr="00662E57" w:rsidRDefault="008D1FBE" w:rsidP="008D1FBE">
      <w:pPr>
        <w:numPr>
          <w:ilvl w:val="1"/>
          <w:numId w:val="19"/>
        </w:numPr>
        <w:rPr>
          <w:rFonts w:eastAsiaTheme="majorEastAsia" w:cstheme="majorHAnsi"/>
        </w:rPr>
      </w:pPr>
      <w:r w:rsidRPr="00662E57">
        <w:rPr>
          <w:rFonts w:eastAsiaTheme="majorEastAsia" w:cstheme="majorHAnsi"/>
        </w:rPr>
        <w:t xml:space="preserve">How </w:t>
      </w:r>
      <w:proofErr w:type="gramStart"/>
      <w:r w:rsidR="005720DA">
        <w:rPr>
          <w:rFonts w:eastAsiaTheme="majorEastAsia" w:cstheme="majorHAnsi"/>
        </w:rPr>
        <w:t>it’s</w:t>
      </w:r>
      <w:proofErr w:type="gramEnd"/>
      <w:r w:rsidRPr="00662E57">
        <w:rPr>
          <w:rFonts w:eastAsiaTheme="majorEastAsia" w:cstheme="majorHAnsi"/>
        </w:rPr>
        <w:t xml:space="preserve"> integrated with your service documentation process</w:t>
      </w:r>
      <w:r w:rsidR="00B60697">
        <w:rPr>
          <w:rFonts w:eastAsiaTheme="majorEastAsia" w:cstheme="majorHAnsi"/>
        </w:rPr>
        <w:t>es</w:t>
      </w:r>
      <w:r w:rsidR="005720DA">
        <w:rPr>
          <w:rFonts w:eastAsiaTheme="majorEastAsia" w:cstheme="majorHAnsi"/>
        </w:rPr>
        <w:t xml:space="preserve">, and </w:t>
      </w:r>
    </w:p>
    <w:p w14:paraId="5F7319E9" w14:textId="77777777" w:rsidR="008D1FBE" w:rsidRPr="00662E57" w:rsidRDefault="008D1FBE" w:rsidP="008D1FBE">
      <w:pPr>
        <w:numPr>
          <w:ilvl w:val="1"/>
          <w:numId w:val="19"/>
        </w:numPr>
        <w:rPr>
          <w:rFonts w:eastAsiaTheme="majorEastAsia" w:cstheme="majorHAnsi"/>
        </w:rPr>
      </w:pPr>
      <w:r w:rsidRPr="00662E57">
        <w:rPr>
          <w:rFonts w:eastAsiaTheme="majorEastAsia" w:cstheme="majorHAnsi"/>
        </w:rPr>
        <w:t xml:space="preserve">Does it work for all types of practitioners, </w:t>
      </w:r>
      <w:proofErr w:type="gramStart"/>
      <w:r w:rsidRPr="00662E57">
        <w:rPr>
          <w:rFonts w:eastAsiaTheme="majorEastAsia" w:cstheme="majorHAnsi"/>
        </w:rPr>
        <w:t>services</w:t>
      </w:r>
      <w:proofErr w:type="gramEnd"/>
      <w:r w:rsidRPr="00662E57">
        <w:rPr>
          <w:rFonts w:eastAsiaTheme="majorEastAsia" w:cstheme="majorHAnsi"/>
        </w:rPr>
        <w:t xml:space="preserve"> and settings?</w:t>
      </w:r>
    </w:p>
    <w:p w14:paraId="5FEE4164" w14:textId="35E9C1DF" w:rsidR="00547F50" w:rsidRPr="00DF4619" w:rsidRDefault="00547F50" w:rsidP="00DF4619">
      <w:pPr>
        <w:pStyle w:val="Heading2"/>
        <w:rPr>
          <w:b/>
          <w:bCs/>
          <w:color w:val="auto"/>
        </w:rPr>
      </w:pPr>
      <w:r w:rsidRPr="00DF4619">
        <w:rPr>
          <w:b/>
          <w:bCs/>
          <w:color w:val="auto"/>
        </w:rPr>
        <w:lastRenderedPageBreak/>
        <w:t>Slide 22</w:t>
      </w:r>
      <w:r w:rsidR="00662E57" w:rsidRPr="00DF4619">
        <w:rPr>
          <w:b/>
          <w:bCs/>
          <w:color w:val="auto"/>
        </w:rPr>
        <w:t>: Clinical Leadership related to Staff Training</w:t>
      </w:r>
    </w:p>
    <w:p w14:paraId="0E7EAA62" w14:textId="48AA8189" w:rsidR="008D1FBE" w:rsidRPr="00662E57" w:rsidRDefault="008D1FBE" w:rsidP="008D1FBE">
      <w:pPr>
        <w:rPr>
          <w:rFonts w:eastAsiaTheme="majorEastAsia" w:cstheme="majorBidi"/>
        </w:rPr>
      </w:pPr>
      <w:bookmarkStart w:id="1" w:name="_Hlk69972328"/>
      <w:r w:rsidRPr="00662E57">
        <w:rPr>
          <w:rFonts w:eastAsiaTheme="majorEastAsia" w:cstheme="majorBidi"/>
        </w:rPr>
        <w:t xml:space="preserve">Clinical </w:t>
      </w:r>
      <w:r w:rsidR="006B4F95">
        <w:rPr>
          <w:rFonts w:eastAsiaTheme="majorEastAsia" w:cstheme="majorBidi"/>
        </w:rPr>
        <w:t>l</w:t>
      </w:r>
      <w:r w:rsidRPr="00662E57">
        <w:rPr>
          <w:rFonts w:eastAsiaTheme="majorEastAsia" w:cstheme="majorBidi"/>
        </w:rPr>
        <w:t xml:space="preserve">eadership </w:t>
      </w:r>
      <w:r w:rsidR="009B1296" w:rsidRPr="00662E57">
        <w:rPr>
          <w:rFonts w:eastAsiaTheme="majorEastAsia" w:cstheme="majorBidi"/>
        </w:rPr>
        <w:t xml:space="preserve">related to </w:t>
      </w:r>
      <w:r w:rsidR="006B4F95">
        <w:rPr>
          <w:rFonts w:eastAsiaTheme="majorEastAsia" w:cstheme="majorBidi"/>
        </w:rPr>
        <w:t>s</w:t>
      </w:r>
      <w:r w:rsidRPr="00662E57">
        <w:rPr>
          <w:rFonts w:eastAsiaTheme="majorEastAsia" w:cstheme="majorBidi"/>
        </w:rPr>
        <w:t xml:space="preserve">taff </w:t>
      </w:r>
      <w:r w:rsidR="006B4F95">
        <w:rPr>
          <w:rFonts w:eastAsiaTheme="majorEastAsia" w:cstheme="majorBidi"/>
        </w:rPr>
        <w:t>t</w:t>
      </w:r>
      <w:r w:rsidRPr="00662E57">
        <w:rPr>
          <w:rFonts w:eastAsiaTheme="majorEastAsia" w:cstheme="majorBidi"/>
        </w:rPr>
        <w:t>raining</w:t>
      </w:r>
      <w:r w:rsidR="009B1296" w:rsidRPr="00662E57">
        <w:rPr>
          <w:rFonts w:eastAsiaTheme="majorEastAsia" w:cstheme="majorBidi"/>
        </w:rPr>
        <w:t xml:space="preserve"> </w:t>
      </w:r>
      <w:bookmarkEnd w:id="1"/>
      <w:r w:rsidR="009B1296" w:rsidRPr="00662E57">
        <w:rPr>
          <w:rFonts w:eastAsiaTheme="majorEastAsia" w:cstheme="majorBidi"/>
        </w:rPr>
        <w:t>on Medicaid requirements</w:t>
      </w:r>
      <w:r w:rsidR="009A3991">
        <w:rPr>
          <w:rFonts w:eastAsiaTheme="majorEastAsia" w:cstheme="majorBidi"/>
        </w:rPr>
        <w:t>.</w:t>
      </w:r>
    </w:p>
    <w:p w14:paraId="3C9E1C81" w14:textId="37ED9EC5" w:rsidR="008D1FBE" w:rsidRPr="00662E57" w:rsidRDefault="00962552" w:rsidP="008D1FBE">
      <w:r w:rsidRPr="00662E57">
        <w:t>The p</w:t>
      </w:r>
      <w:r w:rsidR="009B1296" w:rsidRPr="00662E57">
        <w:t xml:space="preserve">rimary source of information for Medicaid requirements in </w:t>
      </w:r>
      <w:r w:rsidR="008D1FBE" w:rsidRPr="00662E57">
        <w:t xml:space="preserve">the Direct Service Claiming program are found in the </w:t>
      </w:r>
      <w:r w:rsidR="008D1FBE" w:rsidRPr="006B4F95">
        <w:t>S</w:t>
      </w:r>
      <w:r w:rsidR="006B4F95" w:rsidRPr="006B4F95">
        <w:t>-</w:t>
      </w:r>
      <w:r w:rsidR="008D1FBE" w:rsidRPr="006B4F95">
        <w:t>B</w:t>
      </w:r>
      <w:r w:rsidR="006B4F95" w:rsidRPr="006B4F95">
        <w:t>-</w:t>
      </w:r>
      <w:r w:rsidR="008D1FBE" w:rsidRPr="006B4F95">
        <w:t>M</w:t>
      </w:r>
      <w:r w:rsidR="006B4F95" w:rsidRPr="006B4F95">
        <w:t>-</w:t>
      </w:r>
      <w:r w:rsidR="008D1FBE" w:rsidRPr="006B4F95">
        <w:t>P Direct Service Claiming Guide</w:t>
      </w:r>
      <w:r w:rsidR="008D1FBE" w:rsidRPr="00662E57">
        <w:t>, which is published on the S</w:t>
      </w:r>
      <w:r w:rsidR="006B4F95">
        <w:t>-</w:t>
      </w:r>
      <w:r w:rsidR="008D1FBE" w:rsidRPr="00662E57">
        <w:t>B</w:t>
      </w:r>
      <w:r w:rsidR="006B4F95">
        <w:t>-</w:t>
      </w:r>
      <w:r w:rsidR="008D1FBE" w:rsidRPr="00662E57">
        <w:t>M</w:t>
      </w:r>
      <w:r w:rsidR="006B4F95">
        <w:t>-</w:t>
      </w:r>
      <w:r w:rsidR="008D1FBE" w:rsidRPr="00662E57">
        <w:t>P Resource Center</w:t>
      </w:r>
      <w:r w:rsidR="005720DA">
        <w:t xml:space="preserve"> at the address listed here</w:t>
      </w:r>
      <w:r w:rsidR="008D1FBE" w:rsidRPr="00662E57">
        <w:t>.</w:t>
      </w:r>
    </w:p>
    <w:p w14:paraId="18B84A4C" w14:textId="27A688F5" w:rsidR="008D1FBE" w:rsidRPr="00662E57" w:rsidRDefault="005720DA" w:rsidP="008D1FBE">
      <w:r>
        <w:t xml:space="preserve">You should </w:t>
      </w:r>
      <w:r w:rsidR="008D1FBE" w:rsidRPr="00662E57">
        <w:t>review the D</w:t>
      </w:r>
      <w:r w:rsidR="006B4F95">
        <w:t>-</w:t>
      </w:r>
      <w:r w:rsidR="008D1FBE" w:rsidRPr="00662E57">
        <w:t>S</w:t>
      </w:r>
      <w:r w:rsidR="006B4F95">
        <w:t>-</w:t>
      </w:r>
      <w:r w:rsidR="008D1FBE" w:rsidRPr="00662E57">
        <w:t>C guide in full and are responsible for understanding the program requirements. Clinical leadership should require that all staff who provid</w:t>
      </w:r>
      <w:r>
        <w:t xml:space="preserve">e </w:t>
      </w:r>
      <w:r w:rsidR="008D1FBE" w:rsidRPr="00662E57">
        <w:t>Medicaid-covered services for which your L</w:t>
      </w:r>
      <w:r w:rsidR="006B4F95">
        <w:t>-</w:t>
      </w:r>
      <w:r w:rsidR="008D1FBE" w:rsidRPr="00662E57">
        <w:t>E</w:t>
      </w:r>
      <w:r w:rsidR="006B4F95">
        <w:t>-</w:t>
      </w:r>
      <w:r w:rsidR="008D1FBE" w:rsidRPr="00662E57">
        <w:t>A seeks reimbursement receive appropriate training and oversight to ensure program compliance.</w:t>
      </w:r>
    </w:p>
    <w:p w14:paraId="7106F962" w14:textId="395A7636" w:rsidR="008D1FBE" w:rsidRPr="00662E57" w:rsidRDefault="005720DA" w:rsidP="008D1FBE">
      <w:r>
        <w:t>Some f</w:t>
      </w:r>
      <w:r w:rsidR="008D1FBE" w:rsidRPr="00662E57">
        <w:t>requently misunderstood concepts are:</w:t>
      </w:r>
    </w:p>
    <w:p w14:paraId="339A1226" w14:textId="612505C1" w:rsidR="008D1FBE" w:rsidRPr="00662E57" w:rsidRDefault="008D1FBE" w:rsidP="008D1FBE">
      <w:pPr>
        <w:numPr>
          <w:ilvl w:val="0"/>
          <w:numId w:val="20"/>
        </w:numPr>
      </w:pPr>
      <w:r w:rsidRPr="00662E57">
        <w:t xml:space="preserve">Diagnosis </w:t>
      </w:r>
      <w:r w:rsidR="005720DA">
        <w:t xml:space="preserve">or </w:t>
      </w:r>
      <w:r w:rsidR="00962552" w:rsidRPr="00662E57">
        <w:t>I</w:t>
      </w:r>
      <w:r w:rsidR="006B4F95">
        <w:t>-</w:t>
      </w:r>
      <w:r w:rsidR="00962552" w:rsidRPr="00662E57">
        <w:t>C</w:t>
      </w:r>
      <w:r w:rsidR="006B4F95">
        <w:t>-</w:t>
      </w:r>
      <w:r w:rsidR="00962552" w:rsidRPr="00662E57">
        <w:t xml:space="preserve">D </w:t>
      </w:r>
      <w:r w:rsidRPr="00662E57">
        <w:t>codes</w:t>
      </w:r>
    </w:p>
    <w:p w14:paraId="38B704DC" w14:textId="77777777" w:rsidR="008D1FBE" w:rsidRPr="00662E57" w:rsidRDefault="008D1FBE" w:rsidP="008D1FBE">
      <w:pPr>
        <w:numPr>
          <w:ilvl w:val="0"/>
          <w:numId w:val="20"/>
        </w:numPr>
      </w:pPr>
      <w:r w:rsidRPr="00662E57">
        <w:t>Medical necessity</w:t>
      </w:r>
    </w:p>
    <w:p w14:paraId="60424995" w14:textId="77777777" w:rsidR="008D1FBE" w:rsidRPr="00662E57" w:rsidRDefault="008D1FBE" w:rsidP="008D1FBE">
      <w:pPr>
        <w:numPr>
          <w:ilvl w:val="0"/>
          <w:numId w:val="20"/>
        </w:numPr>
      </w:pPr>
      <w:r w:rsidRPr="00662E57">
        <w:t>Service authorization</w:t>
      </w:r>
    </w:p>
    <w:p w14:paraId="6A0DB4EA" w14:textId="277BF491" w:rsidR="008D1FBE" w:rsidRPr="00662E57" w:rsidRDefault="00DD4593" w:rsidP="008D1FBE">
      <w:pPr>
        <w:numPr>
          <w:ilvl w:val="0"/>
          <w:numId w:val="20"/>
        </w:numPr>
      </w:pPr>
      <w:r w:rsidRPr="00662E57">
        <w:t xml:space="preserve">And </w:t>
      </w:r>
      <w:r w:rsidR="00662E57" w:rsidRPr="00662E57">
        <w:t>s</w:t>
      </w:r>
      <w:r w:rsidR="008D1FBE" w:rsidRPr="00662E57">
        <w:t>ervice documentation v</w:t>
      </w:r>
      <w:r w:rsidR="006B4F95">
        <w:t>ersus</w:t>
      </w:r>
      <w:r w:rsidR="008D1FBE" w:rsidRPr="00662E57">
        <w:t xml:space="preserve"> billing forms</w:t>
      </w:r>
    </w:p>
    <w:p w14:paraId="2AE26268" w14:textId="3B281857" w:rsidR="008D1FBE" w:rsidRPr="00662E57" w:rsidRDefault="008D1FBE" w:rsidP="008D1FBE">
      <w:r w:rsidRPr="00662E57">
        <w:t>These concepts are addressed in</w:t>
      </w:r>
      <w:r w:rsidR="005720DA">
        <w:t xml:space="preserve"> the</w:t>
      </w:r>
      <w:r w:rsidRPr="00662E57">
        <w:t xml:space="preserve"> Medicaid </w:t>
      </w:r>
      <w:r w:rsidR="006B4F95">
        <w:t>one oh one [</w:t>
      </w:r>
      <w:r w:rsidRPr="00662E57">
        <w:t>101</w:t>
      </w:r>
      <w:r w:rsidR="006B4F95">
        <w:t>]</w:t>
      </w:r>
      <w:r w:rsidRPr="00662E57">
        <w:t xml:space="preserve"> </w:t>
      </w:r>
      <w:r w:rsidR="006B4F95">
        <w:t>m</w:t>
      </w:r>
      <w:r w:rsidRPr="00662E57">
        <w:t xml:space="preserve">odule </w:t>
      </w:r>
      <w:r w:rsidR="006B4F95">
        <w:t>eight</w:t>
      </w:r>
      <w:r w:rsidRPr="00662E57">
        <w:t xml:space="preserve"> for Direct Service </w:t>
      </w:r>
      <w:r w:rsidR="006B4F95">
        <w:t>p</w:t>
      </w:r>
      <w:r w:rsidRPr="00662E57">
        <w:t>roviders, which is a good starting point for building your L</w:t>
      </w:r>
      <w:r w:rsidR="006B4F95">
        <w:t>-</w:t>
      </w:r>
      <w:r w:rsidRPr="00662E57">
        <w:t>E</w:t>
      </w:r>
      <w:r w:rsidR="006B4F95">
        <w:t>-</w:t>
      </w:r>
      <w:r w:rsidRPr="00662E57">
        <w:t>A’s training program.</w:t>
      </w:r>
      <w:r w:rsidR="009B1296" w:rsidRPr="00662E57">
        <w:t xml:space="preserve"> We are going to discuss each of these things briefly in this module </w:t>
      </w:r>
      <w:r w:rsidR="005720DA">
        <w:t xml:space="preserve">coming up </w:t>
      </w:r>
      <w:r w:rsidR="009B1296" w:rsidRPr="00662E57">
        <w:t>next.</w:t>
      </w:r>
    </w:p>
    <w:p w14:paraId="42B70088" w14:textId="3F91FFF4" w:rsidR="00662E57" w:rsidRPr="00DF4619" w:rsidRDefault="00547F50" w:rsidP="00DF4619">
      <w:pPr>
        <w:pStyle w:val="Heading2"/>
        <w:rPr>
          <w:b/>
          <w:bCs/>
          <w:color w:val="auto"/>
        </w:rPr>
      </w:pPr>
      <w:r w:rsidRPr="00DF4619">
        <w:rPr>
          <w:b/>
          <w:bCs/>
          <w:color w:val="auto"/>
        </w:rPr>
        <w:t>Slide 23</w:t>
      </w:r>
      <w:r w:rsidR="00662E57" w:rsidRPr="00DF4619">
        <w:rPr>
          <w:b/>
          <w:bCs/>
          <w:color w:val="auto"/>
        </w:rPr>
        <w:t xml:space="preserve">: ICD Diagnosis and/or Signs and Symptoms Codes </w:t>
      </w:r>
    </w:p>
    <w:p w14:paraId="680945B3" w14:textId="06E0C35C" w:rsidR="005720DA" w:rsidRDefault="005720DA" w:rsidP="003F2AC3">
      <w:pPr>
        <w:spacing w:after="120"/>
      </w:pPr>
      <w:r>
        <w:t>So, I</w:t>
      </w:r>
      <w:r w:rsidR="007429A4">
        <w:t>-</w:t>
      </w:r>
      <w:r>
        <w:t>C</w:t>
      </w:r>
      <w:r w:rsidR="007429A4">
        <w:t>-</w:t>
      </w:r>
      <w:r>
        <w:t xml:space="preserve">D </w:t>
      </w:r>
      <w:r w:rsidR="007429A4">
        <w:t>d</w:t>
      </w:r>
      <w:r>
        <w:t xml:space="preserve">iagnosis and/or </w:t>
      </w:r>
      <w:r w:rsidR="007429A4">
        <w:t>s</w:t>
      </w:r>
      <w:r>
        <w:t xml:space="preserve">igns and </w:t>
      </w:r>
      <w:r w:rsidR="007429A4">
        <w:t>s</w:t>
      </w:r>
      <w:r>
        <w:t xml:space="preserve">ymptoms </w:t>
      </w:r>
      <w:r w:rsidR="007429A4">
        <w:t>c</w:t>
      </w:r>
      <w:r>
        <w:t>odes</w:t>
      </w:r>
      <w:r w:rsidR="009A3991">
        <w:t>.</w:t>
      </w:r>
    </w:p>
    <w:p w14:paraId="732C3F83" w14:textId="09F070B0" w:rsidR="00825222" w:rsidRPr="008B6C67" w:rsidRDefault="005720DA" w:rsidP="003F2AC3">
      <w:pPr>
        <w:spacing w:after="120"/>
      </w:pPr>
      <w:r>
        <w:t>So, p</w:t>
      </w:r>
      <w:r w:rsidR="00825222" w:rsidRPr="008B6C67">
        <w:t>er</w:t>
      </w:r>
      <w:r w:rsidR="007429A4">
        <w:t xml:space="preserve"> hip-</w:t>
      </w:r>
      <w:proofErr w:type="spellStart"/>
      <w:r w:rsidR="007429A4">
        <w:t>pah</w:t>
      </w:r>
      <w:proofErr w:type="spellEnd"/>
      <w:r w:rsidR="00825222" w:rsidRPr="008B6C67">
        <w:t xml:space="preserve"> </w:t>
      </w:r>
      <w:r w:rsidR="007429A4">
        <w:t>[</w:t>
      </w:r>
      <w:r w:rsidR="00825222" w:rsidRPr="008B6C67">
        <w:t>HIPAA</w:t>
      </w:r>
      <w:r w:rsidR="007429A4">
        <w:t>]</w:t>
      </w:r>
      <w:r w:rsidR="00825222" w:rsidRPr="008B6C67">
        <w:t xml:space="preserve"> requirements, all claims must include clinically appropriate I</w:t>
      </w:r>
      <w:r w:rsidR="007429A4">
        <w:t>-</w:t>
      </w:r>
      <w:r w:rsidR="00825222" w:rsidRPr="008B6C67">
        <w:t>C</w:t>
      </w:r>
      <w:r w:rsidR="007429A4">
        <w:t>-</w:t>
      </w:r>
      <w:r w:rsidR="00825222" w:rsidRPr="008B6C67">
        <w:t xml:space="preserve">D code that is supported by service documentation and explains the </w:t>
      </w:r>
      <w:r>
        <w:t xml:space="preserve">reason or </w:t>
      </w:r>
      <w:r w:rsidR="00825222" w:rsidRPr="008B6C67">
        <w:t xml:space="preserve">need for </w:t>
      </w:r>
      <w:r>
        <w:t>a</w:t>
      </w:r>
      <w:r w:rsidR="00825222" w:rsidRPr="008B6C67">
        <w:t xml:space="preserve"> service.</w:t>
      </w:r>
    </w:p>
    <w:p w14:paraId="038D8758" w14:textId="24C6B49F" w:rsidR="00825222" w:rsidRPr="008B6C67" w:rsidRDefault="005720DA" w:rsidP="003F2AC3">
      <w:pPr>
        <w:numPr>
          <w:ilvl w:val="0"/>
          <w:numId w:val="21"/>
        </w:numPr>
        <w:spacing w:after="120"/>
      </w:pPr>
      <w:r>
        <w:t xml:space="preserve">An </w:t>
      </w:r>
      <w:r w:rsidR="00825222" w:rsidRPr="008B6C67">
        <w:t>I</w:t>
      </w:r>
      <w:r w:rsidR="007429A4">
        <w:t>-</w:t>
      </w:r>
      <w:r w:rsidR="00825222" w:rsidRPr="008B6C67">
        <w:t>C</w:t>
      </w:r>
      <w:r w:rsidR="007429A4">
        <w:t>-</w:t>
      </w:r>
      <w:r w:rsidR="00825222" w:rsidRPr="008B6C67">
        <w:t xml:space="preserve">D code </w:t>
      </w:r>
      <w:r w:rsidR="00825222" w:rsidRPr="007429A4">
        <w:rPr>
          <w:rStyle w:val="Emphasis"/>
        </w:rPr>
        <w:t>do</w:t>
      </w:r>
      <w:r w:rsidRPr="007429A4">
        <w:rPr>
          <w:rStyle w:val="Emphasis"/>
        </w:rPr>
        <w:t>es</w:t>
      </w:r>
      <w:r w:rsidR="00C07CF7" w:rsidRPr="007429A4">
        <w:rPr>
          <w:rStyle w:val="Emphasis"/>
        </w:rPr>
        <w:t xml:space="preserve"> </w:t>
      </w:r>
      <w:r w:rsidR="00825222" w:rsidRPr="007429A4">
        <w:rPr>
          <w:rStyle w:val="Emphasis"/>
        </w:rPr>
        <w:t>n</w:t>
      </w:r>
      <w:r w:rsidR="00C07CF7" w:rsidRPr="007429A4">
        <w:rPr>
          <w:rStyle w:val="Emphasis"/>
        </w:rPr>
        <w:t>o</w:t>
      </w:r>
      <w:r w:rsidR="00825222" w:rsidRPr="007429A4">
        <w:rPr>
          <w:rStyle w:val="Emphasis"/>
        </w:rPr>
        <w:t>t</w:t>
      </w:r>
      <w:r w:rsidR="00825222" w:rsidRPr="008B6C67">
        <w:t xml:space="preserve"> necessarily mean </w:t>
      </w:r>
      <w:r>
        <w:t xml:space="preserve">that </w:t>
      </w:r>
      <w:r w:rsidR="00825222" w:rsidRPr="008B6C67">
        <w:t>you made a formal diagnosis.</w:t>
      </w:r>
    </w:p>
    <w:p w14:paraId="678DED18" w14:textId="02583388" w:rsidR="00825222" w:rsidRPr="008B6C67" w:rsidRDefault="00825222" w:rsidP="003F2AC3">
      <w:pPr>
        <w:numPr>
          <w:ilvl w:val="0"/>
          <w:numId w:val="21"/>
        </w:numPr>
        <w:spacing w:after="120"/>
      </w:pPr>
      <w:r w:rsidRPr="008B6C67">
        <w:t>Many I</w:t>
      </w:r>
      <w:r w:rsidR="007429A4">
        <w:t>-</w:t>
      </w:r>
      <w:r w:rsidRPr="008B6C67">
        <w:t>C</w:t>
      </w:r>
      <w:r w:rsidR="007429A4">
        <w:t>-</w:t>
      </w:r>
      <w:r w:rsidRPr="008B6C67">
        <w:t xml:space="preserve">D codes </w:t>
      </w:r>
      <w:proofErr w:type="gramStart"/>
      <w:r w:rsidR="005720DA">
        <w:t xml:space="preserve">actually </w:t>
      </w:r>
      <w:r w:rsidRPr="008B6C67">
        <w:t>identify</w:t>
      </w:r>
      <w:proofErr w:type="gramEnd"/>
      <w:r w:rsidRPr="008B6C67">
        <w:t xml:space="preserve"> presenting signs and symptoms.</w:t>
      </w:r>
    </w:p>
    <w:p w14:paraId="4ACD9F6A" w14:textId="433C92E0" w:rsidR="00825222" w:rsidRPr="008B6C67" w:rsidRDefault="00825222" w:rsidP="003F2AC3">
      <w:pPr>
        <w:numPr>
          <w:ilvl w:val="0"/>
          <w:numId w:val="21"/>
        </w:numPr>
        <w:spacing w:after="120"/>
      </w:pPr>
      <w:r w:rsidRPr="008B6C67">
        <w:t>L</w:t>
      </w:r>
      <w:r w:rsidR="007429A4">
        <w:t>-</w:t>
      </w:r>
      <w:r w:rsidRPr="008B6C67">
        <w:t>E</w:t>
      </w:r>
      <w:r w:rsidR="007429A4">
        <w:t>-</w:t>
      </w:r>
      <w:r w:rsidRPr="008B6C67">
        <w:t>As are responsible for submitting at least one clinically appropriate I</w:t>
      </w:r>
      <w:r w:rsidR="007429A4">
        <w:t>-</w:t>
      </w:r>
      <w:r w:rsidRPr="008B6C67">
        <w:t>C</w:t>
      </w:r>
      <w:r w:rsidR="007429A4">
        <w:t>-</w:t>
      </w:r>
      <w:r w:rsidRPr="008B6C67">
        <w:t>D code on each interim claim.</w:t>
      </w:r>
    </w:p>
    <w:p w14:paraId="4D697C59" w14:textId="62FD416A" w:rsidR="00825222" w:rsidRPr="00662E57" w:rsidRDefault="00825222" w:rsidP="003F2AC3">
      <w:pPr>
        <w:numPr>
          <w:ilvl w:val="0"/>
          <w:numId w:val="21"/>
        </w:numPr>
        <w:spacing w:after="120"/>
      </w:pPr>
      <w:r w:rsidRPr="00662E57">
        <w:t>When appropriate, an I</w:t>
      </w:r>
      <w:r w:rsidR="007429A4">
        <w:t>-</w:t>
      </w:r>
      <w:r w:rsidRPr="00662E57">
        <w:t>C</w:t>
      </w:r>
      <w:r w:rsidR="007429A4">
        <w:t>-</w:t>
      </w:r>
      <w:r w:rsidRPr="00662E57">
        <w:t xml:space="preserve">D code provided by a qualified practitioner </w:t>
      </w:r>
      <w:r w:rsidR="005720DA">
        <w:t xml:space="preserve">who is </w:t>
      </w:r>
      <w:r w:rsidRPr="00662E57">
        <w:t>not employed by the L</w:t>
      </w:r>
      <w:r w:rsidR="007429A4">
        <w:t>-</w:t>
      </w:r>
      <w:r w:rsidRPr="00662E57">
        <w:t>E</w:t>
      </w:r>
      <w:r w:rsidR="007429A4">
        <w:t>-</w:t>
      </w:r>
      <w:r w:rsidRPr="00662E57">
        <w:t xml:space="preserve">A, </w:t>
      </w:r>
      <w:r w:rsidR="005720DA">
        <w:t xml:space="preserve">maybe </w:t>
      </w:r>
      <w:r w:rsidRPr="00662E57">
        <w:t xml:space="preserve">a physician </w:t>
      </w:r>
      <w:r w:rsidR="005720DA">
        <w:t xml:space="preserve">outside </w:t>
      </w:r>
      <w:r w:rsidRPr="00662E57">
        <w:t xml:space="preserve">or </w:t>
      </w:r>
      <w:r w:rsidR="005720DA">
        <w:t xml:space="preserve">maybe, you know, a </w:t>
      </w:r>
      <w:r w:rsidRPr="00662E57">
        <w:t xml:space="preserve">nurse practitioner, </w:t>
      </w:r>
      <w:r w:rsidR="005720DA">
        <w:t>if you have that kind of written documentation</w:t>
      </w:r>
      <w:r w:rsidR="009A3991">
        <w:t>,</w:t>
      </w:r>
      <w:r w:rsidR="005720DA">
        <w:t xml:space="preserve"> </w:t>
      </w:r>
      <w:r w:rsidRPr="00662E57">
        <w:t xml:space="preserve">written and signed </w:t>
      </w:r>
      <w:r w:rsidR="00C07CF7" w:rsidRPr="00662E57">
        <w:t xml:space="preserve">from </w:t>
      </w:r>
      <w:r w:rsidR="005720DA">
        <w:t xml:space="preserve">that </w:t>
      </w:r>
      <w:r w:rsidR="00C07CF7" w:rsidRPr="00662E57">
        <w:t xml:space="preserve">qualified </w:t>
      </w:r>
      <w:r w:rsidR="005720DA">
        <w:t>provider</w:t>
      </w:r>
      <w:r w:rsidR="009A3991">
        <w:t>,</w:t>
      </w:r>
      <w:r w:rsidR="005720DA">
        <w:t xml:space="preserve"> </w:t>
      </w:r>
      <w:r w:rsidRPr="00662E57">
        <w:t xml:space="preserve">of </w:t>
      </w:r>
      <w:r w:rsidR="005720DA">
        <w:t xml:space="preserve">a </w:t>
      </w:r>
      <w:r w:rsidRPr="00662E57">
        <w:t>diagnosis</w:t>
      </w:r>
      <w:r w:rsidR="005720DA">
        <w:t>, then you can use that diagnosis on a claim</w:t>
      </w:r>
      <w:r w:rsidRPr="00662E57">
        <w:t xml:space="preserve">. </w:t>
      </w:r>
      <w:r w:rsidR="005720DA">
        <w:t>But</w:t>
      </w:r>
      <w:r w:rsidR="007429A4">
        <w:t xml:space="preserve"> </w:t>
      </w:r>
      <w:r w:rsidR="005720DA">
        <w:t xml:space="preserve">you </w:t>
      </w:r>
      <w:proofErr w:type="spellStart"/>
      <w:r w:rsidR="00B60697">
        <w:t>got</w:t>
      </w:r>
      <w:r w:rsidR="007429A4">
        <w:t>ta</w:t>
      </w:r>
      <w:proofErr w:type="spellEnd"/>
      <w:r w:rsidR="005720DA">
        <w:t xml:space="preserve"> maintain the source documentation of where you obtained that information from.</w:t>
      </w:r>
    </w:p>
    <w:p w14:paraId="62D4502D" w14:textId="31608EA0" w:rsidR="00825222" w:rsidRPr="00662E57" w:rsidRDefault="00825222" w:rsidP="003F2AC3">
      <w:pPr>
        <w:numPr>
          <w:ilvl w:val="0"/>
          <w:numId w:val="21"/>
        </w:numPr>
        <w:spacing w:after="120"/>
      </w:pPr>
      <w:r w:rsidRPr="00662E57">
        <w:t>Some L</w:t>
      </w:r>
      <w:r w:rsidR="007429A4">
        <w:t>-</w:t>
      </w:r>
      <w:r w:rsidRPr="00662E57">
        <w:t>E</w:t>
      </w:r>
      <w:r w:rsidR="007429A4">
        <w:t>-</w:t>
      </w:r>
      <w:r w:rsidRPr="00662E57">
        <w:t xml:space="preserve">As </w:t>
      </w:r>
      <w:r w:rsidR="005720DA">
        <w:t xml:space="preserve">have </w:t>
      </w:r>
      <w:r w:rsidRPr="00662E57">
        <w:t>work</w:t>
      </w:r>
      <w:r w:rsidR="005720DA">
        <w:t>ed</w:t>
      </w:r>
      <w:r w:rsidRPr="00662E57">
        <w:t xml:space="preserve"> with their billing vendor or professional coders to come up with a list of common I</w:t>
      </w:r>
      <w:r w:rsidR="007429A4">
        <w:t>-</w:t>
      </w:r>
      <w:r w:rsidRPr="00662E57">
        <w:t>C</w:t>
      </w:r>
      <w:r w:rsidR="007429A4">
        <w:t>-</w:t>
      </w:r>
      <w:r w:rsidRPr="00662E57">
        <w:t>D codes. Some professional practice organizations have public-</w:t>
      </w:r>
      <w:proofErr w:type="gramStart"/>
      <w:r w:rsidRPr="00662E57">
        <w:t>facing</w:t>
      </w:r>
      <w:proofErr w:type="gramEnd"/>
      <w:r w:rsidRPr="00662E57">
        <w:t xml:space="preserve"> </w:t>
      </w:r>
      <w:r w:rsidR="005720DA">
        <w:t xml:space="preserve">and some have </w:t>
      </w:r>
      <w:r w:rsidRPr="00662E57">
        <w:t>member-only</w:t>
      </w:r>
      <w:r w:rsidR="005720DA">
        <w:t xml:space="preserve"> information</w:t>
      </w:r>
      <w:r w:rsidR="007429A4">
        <w:t>,</w:t>
      </w:r>
      <w:r w:rsidR="005720DA">
        <w:t xml:space="preserve"> guidance, </w:t>
      </w:r>
      <w:r w:rsidRPr="00662E57">
        <w:t>list</w:t>
      </w:r>
      <w:r w:rsidR="005720DA">
        <w:t xml:space="preserve">s </w:t>
      </w:r>
      <w:r w:rsidRPr="00662E57">
        <w:t>of common I</w:t>
      </w:r>
      <w:r w:rsidR="007429A4">
        <w:t>-</w:t>
      </w:r>
      <w:r w:rsidRPr="00662E57">
        <w:t>C</w:t>
      </w:r>
      <w:r w:rsidR="007429A4">
        <w:t>-</w:t>
      </w:r>
      <w:r w:rsidRPr="00662E57">
        <w:t>D codes</w:t>
      </w:r>
      <w:r w:rsidR="005720DA">
        <w:t xml:space="preserve"> that apply with their practice area</w:t>
      </w:r>
      <w:r w:rsidRPr="00662E57">
        <w:t>.</w:t>
      </w:r>
    </w:p>
    <w:p w14:paraId="0614B321" w14:textId="593E8650" w:rsidR="00825222" w:rsidRPr="00662E57" w:rsidRDefault="00825222" w:rsidP="003F2AC3">
      <w:pPr>
        <w:numPr>
          <w:ilvl w:val="0"/>
          <w:numId w:val="21"/>
        </w:numPr>
        <w:spacing w:after="120"/>
      </w:pPr>
      <w:r w:rsidRPr="00662E57">
        <w:lastRenderedPageBreak/>
        <w:t>A</w:t>
      </w:r>
      <w:r w:rsidR="005720DA">
        <w:t>nd just a</w:t>
      </w:r>
      <w:r w:rsidRPr="00662E57">
        <w:t xml:space="preserve">s a </w:t>
      </w:r>
      <w:r w:rsidR="005720DA">
        <w:t xml:space="preserve">brief </w:t>
      </w:r>
      <w:r w:rsidRPr="00662E57">
        <w:t>reminder, A</w:t>
      </w:r>
      <w:r w:rsidR="007429A4">
        <w:t>-</w:t>
      </w:r>
      <w:r w:rsidRPr="00662E57">
        <w:t>B</w:t>
      </w:r>
      <w:r w:rsidR="007429A4">
        <w:t>-</w:t>
      </w:r>
      <w:r w:rsidRPr="00662E57">
        <w:t xml:space="preserve">A therapy is </w:t>
      </w:r>
      <w:r w:rsidR="005720DA">
        <w:t xml:space="preserve">only a </w:t>
      </w:r>
      <w:r w:rsidRPr="00662E57">
        <w:t xml:space="preserve">covered </w:t>
      </w:r>
      <w:r w:rsidR="005720DA">
        <w:t xml:space="preserve">service in this program </w:t>
      </w:r>
      <w:r w:rsidRPr="00662E57">
        <w:t>when provided to students with a documented autism spectrum disorder</w:t>
      </w:r>
      <w:r w:rsidR="007429A4">
        <w:t>,</w:t>
      </w:r>
      <w:r w:rsidRPr="00662E57">
        <w:t xml:space="preserve"> </w:t>
      </w:r>
      <w:r w:rsidR="005720DA">
        <w:t xml:space="preserve">the </w:t>
      </w:r>
      <w:r w:rsidRPr="00662E57">
        <w:t>A</w:t>
      </w:r>
      <w:r w:rsidR="007429A4">
        <w:t>-</w:t>
      </w:r>
      <w:r w:rsidRPr="00662E57">
        <w:t>S</w:t>
      </w:r>
      <w:r w:rsidR="007429A4">
        <w:t>-</w:t>
      </w:r>
      <w:r w:rsidRPr="00662E57">
        <w:t>D diagnosis</w:t>
      </w:r>
      <w:r w:rsidR="004C5899">
        <w:t>.  So, for A</w:t>
      </w:r>
      <w:r w:rsidR="007429A4">
        <w:t>-</w:t>
      </w:r>
      <w:r w:rsidR="004C5899">
        <w:t>B</w:t>
      </w:r>
      <w:r w:rsidR="007429A4">
        <w:t>-</w:t>
      </w:r>
      <w:r w:rsidR="004C5899">
        <w:t xml:space="preserve">A </w:t>
      </w:r>
      <w:r w:rsidR="00B60697">
        <w:t xml:space="preserve">therapy </w:t>
      </w:r>
      <w:r w:rsidR="004C5899">
        <w:t>claims</w:t>
      </w:r>
      <w:r w:rsidRPr="00662E57">
        <w:t>, an A</w:t>
      </w:r>
      <w:r w:rsidR="007429A4">
        <w:t>-</w:t>
      </w:r>
      <w:r w:rsidRPr="00662E57">
        <w:t>S</w:t>
      </w:r>
      <w:r w:rsidR="007429A4">
        <w:t>-</w:t>
      </w:r>
      <w:r w:rsidRPr="00662E57">
        <w:t xml:space="preserve">D code </w:t>
      </w:r>
      <w:r w:rsidR="004C5899">
        <w:t xml:space="preserve">has to </w:t>
      </w:r>
      <w:r w:rsidRPr="00662E57">
        <w:t>be on the claim.</w:t>
      </w:r>
    </w:p>
    <w:p w14:paraId="0426FC20" w14:textId="57ED245D" w:rsidR="00C655A2" w:rsidRPr="00662E57" w:rsidRDefault="00C655A2" w:rsidP="003F2AC3">
      <w:pPr>
        <w:numPr>
          <w:ilvl w:val="0"/>
          <w:numId w:val="21"/>
        </w:numPr>
        <w:spacing w:after="120"/>
      </w:pPr>
      <w:proofErr w:type="gramStart"/>
      <w:r w:rsidRPr="00662E57">
        <w:t>A really important</w:t>
      </w:r>
      <w:proofErr w:type="gramEnd"/>
      <w:r w:rsidRPr="00662E57">
        <w:t xml:space="preserve"> takeaway for clinical leaders here is that the Medicaid I</w:t>
      </w:r>
      <w:r w:rsidR="007429A4">
        <w:t>-</w:t>
      </w:r>
      <w:r w:rsidRPr="00662E57">
        <w:t>C</w:t>
      </w:r>
      <w:r w:rsidR="007429A4">
        <w:t>-</w:t>
      </w:r>
      <w:r w:rsidRPr="00662E57">
        <w:t>D code requirement is within the scope of practice for school-based qualified practitioners to determine.</w:t>
      </w:r>
      <w:r w:rsidR="004C5899">
        <w:t xml:space="preserve"> </w:t>
      </w:r>
      <w:proofErr w:type="gramStart"/>
      <w:r w:rsidR="004C5899">
        <w:t>They’re</w:t>
      </w:r>
      <w:proofErr w:type="gramEnd"/>
      <w:r w:rsidR="004C5899">
        <w:t xml:space="preserve"> just telling us why the service was necessary.</w:t>
      </w:r>
    </w:p>
    <w:p w14:paraId="70CEFCA7" w14:textId="7C7C1965" w:rsidR="00662E57" w:rsidRPr="00DF4619" w:rsidRDefault="00547F50" w:rsidP="00DF4619">
      <w:pPr>
        <w:pStyle w:val="Heading2"/>
        <w:rPr>
          <w:b/>
          <w:bCs/>
          <w:color w:val="auto"/>
        </w:rPr>
      </w:pPr>
      <w:r w:rsidRPr="00DF4619">
        <w:rPr>
          <w:b/>
          <w:bCs/>
          <w:color w:val="auto"/>
        </w:rPr>
        <w:t>Slide 24</w:t>
      </w:r>
      <w:r w:rsidR="00662E57" w:rsidRPr="00DF4619">
        <w:rPr>
          <w:b/>
          <w:bCs/>
          <w:color w:val="auto"/>
        </w:rPr>
        <w:t>: Medical Necessity</w:t>
      </w:r>
    </w:p>
    <w:p w14:paraId="79005776" w14:textId="0035DF12" w:rsidR="00C87B19" w:rsidRPr="008B6C67" w:rsidRDefault="00C87B19" w:rsidP="00FC31EE">
      <w:pPr>
        <w:spacing w:after="120"/>
      </w:pPr>
      <w:r w:rsidRPr="008B6C67">
        <w:t xml:space="preserve">Medical necessity and educational </w:t>
      </w:r>
      <w:r w:rsidR="004C5899">
        <w:t xml:space="preserve">necessity </w:t>
      </w:r>
      <w:r w:rsidR="00F758C3">
        <w:t xml:space="preserve">or </w:t>
      </w:r>
      <w:r w:rsidRPr="008B6C67">
        <w:t xml:space="preserve">needs </w:t>
      </w:r>
      <w:r w:rsidRPr="00F758C3">
        <w:rPr>
          <w:rStyle w:val="Emphasis"/>
        </w:rPr>
        <w:t>can</w:t>
      </w:r>
      <w:r w:rsidRPr="008B6C67">
        <w:t xml:space="preserve"> and </w:t>
      </w:r>
      <w:r w:rsidRPr="00F758C3">
        <w:rPr>
          <w:rStyle w:val="Emphasis"/>
        </w:rPr>
        <w:t>do</w:t>
      </w:r>
      <w:r w:rsidRPr="008B6C67">
        <w:t xml:space="preserve"> overlap.</w:t>
      </w:r>
    </w:p>
    <w:p w14:paraId="1D284487" w14:textId="4B25CC6E" w:rsidR="00C87B19" w:rsidRPr="008B6C67" w:rsidRDefault="00C87B19" w:rsidP="00FC31EE">
      <w:pPr>
        <w:numPr>
          <w:ilvl w:val="0"/>
          <w:numId w:val="22"/>
        </w:numPr>
        <w:spacing w:after="120"/>
      </w:pPr>
      <w:r w:rsidRPr="008B6C67">
        <w:t xml:space="preserve">Medically necessary services </w:t>
      </w:r>
      <w:proofErr w:type="gramStart"/>
      <w:r w:rsidR="004C5899">
        <w:t>means</w:t>
      </w:r>
      <w:proofErr w:type="gramEnd"/>
      <w:r w:rsidR="004C5899">
        <w:t xml:space="preserve"> they </w:t>
      </w:r>
      <w:r w:rsidRPr="008B6C67">
        <w:t>have a clinical basis and may also help students achieve educational goals and access the curriculum.</w:t>
      </w:r>
    </w:p>
    <w:p w14:paraId="5842168C" w14:textId="77777777" w:rsidR="00F9450B" w:rsidRDefault="00C87B19" w:rsidP="00FC31EE">
      <w:pPr>
        <w:numPr>
          <w:ilvl w:val="0"/>
          <w:numId w:val="22"/>
        </w:numPr>
        <w:spacing w:after="120"/>
      </w:pPr>
      <w:r w:rsidRPr="008B6C67">
        <w:t xml:space="preserve">The amount, frequency, and duration of services </w:t>
      </w:r>
      <w:r w:rsidR="004C5899">
        <w:t xml:space="preserve">needs to </w:t>
      </w:r>
      <w:r w:rsidRPr="008B6C67">
        <w:t>be consistent with professionally recognized standards of practice for the clinical specialty</w:t>
      </w:r>
      <w:r w:rsidR="004C5899">
        <w:t xml:space="preserve"> area, and </w:t>
      </w:r>
    </w:p>
    <w:p w14:paraId="2CD9AFDC" w14:textId="588B9687" w:rsidR="00C87B19" w:rsidRPr="008B6C67" w:rsidRDefault="00F9450B" w:rsidP="00FC31EE">
      <w:pPr>
        <w:numPr>
          <w:ilvl w:val="0"/>
          <w:numId w:val="22"/>
        </w:numPr>
        <w:spacing w:after="120"/>
      </w:pPr>
      <w:r>
        <w:t>T</w:t>
      </w:r>
      <w:r w:rsidR="004C5899">
        <w:t>he D</w:t>
      </w:r>
      <w:r w:rsidR="00F758C3">
        <w:t>-</w:t>
      </w:r>
      <w:r w:rsidR="004C5899">
        <w:t>S</w:t>
      </w:r>
      <w:r w:rsidR="00F758C3">
        <w:t>-</w:t>
      </w:r>
      <w:r w:rsidR="004C5899">
        <w:t>C guide includes clarifications in the Medical Necessity section of the guide to assist providers to understand and implement requirements</w:t>
      </w:r>
      <w:r w:rsidR="00C87B19" w:rsidRPr="008B6C67">
        <w:t>.</w:t>
      </w:r>
    </w:p>
    <w:p w14:paraId="0F9B1739" w14:textId="227B8C52" w:rsidR="00A17DEC" w:rsidRPr="00662E57" w:rsidRDefault="00A17DEC" w:rsidP="00FC31EE">
      <w:pPr>
        <w:numPr>
          <w:ilvl w:val="0"/>
          <w:numId w:val="22"/>
        </w:numPr>
        <w:spacing w:after="120"/>
      </w:pPr>
      <w:r w:rsidRPr="00662E57">
        <w:t xml:space="preserve">Medically necessary services are </w:t>
      </w:r>
      <w:r w:rsidR="00F758C3" w:rsidRPr="00F758C3">
        <w:rPr>
          <w:rStyle w:val="Emphasis"/>
        </w:rPr>
        <w:t>skilled services</w:t>
      </w:r>
      <w:r w:rsidR="00F758C3">
        <w:t xml:space="preserve"> t</w:t>
      </w:r>
      <w:r w:rsidRPr="00662E57">
        <w:t xml:space="preserve">hat require the clinical expertise of the licensed practitioner to safely and effectively address or treat underlying </w:t>
      </w:r>
      <w:proofErr w:type="gramStart"/>
      <w:r w:rsidRPr="00662E57">
        <w:t>health-care</w:t>
      </w:r>
      <w:proofErr w:type="gramEnd"/>
      <w:r w:rsidRPr="00662E57">
        <w:t xml:space="preserve"> </w:t>
      </w:r>
      <w:r w:rsidR="00FC31EE" w:rsidRPr="00662E57">
        <w:t>needs of the student</w:t>
      </w:r>
      <w:r w:rsidR="00F9450B">
        <w:t>s</w:t>
      </w:r>
      <w:r w:rsidR="009A3991">
        <w:t>.</w:t>
      </w:r>
      <w:r w:rsidR="00FC31EE" w:rsidRPr="00662E57">
        <w:t xml:space="preserve"> </w:t>
      </w:r>
      <w:r w:rsidR="009A3991">
        <w:t>T</w:t>
      </w:r>
      <w:r w:rsidR="00FC31EE" w:rsidRPr="00662E57">
        <w:t xml:space="preserve">his includes physical and mental </w:t>
      </w:r>
      <w:r w:rsidR="00F9450B">
        <w:t>and</w:t>
      </w:r>
      <w:r w:rsidR="00FC31EE" w:rsidRPr="00662E57">
        <w:t xml:space="preserve"> behavioral health</w:t>
      </w:r>
      <w:r w:rsidR="00F9450B">
        <w:t>-</w:t>
      </w:r>
      <w:r w:rsidR="00FC31EE" w:rsidRPr="00662E57">
        <w:t>care needs</w:t>
      </w:r>
      <w:r w:rsidR="00F9450B">
        <w:t xml:space="preserve">, and </w:t>
      </w:r>
      <w:proofErr w:type="gramStart"/>
      <w:r w:rsidR="00F9450B">
        <w:t>w</w:t>
      </w:r>
      <w:r w:rsidR="00FC31EE" w:rsidRPr="00662E57">
        <w:t>e’re</w:t>
      </w:r>
      <w:proofErr w:type="gramEnd"/>
      <w:r w:rsidR="00FC31EE" w:rsidRPr="00662E57">
        <w:t xml:space="preserve"> going to cover this more extensively in </w:t>
      </w:r>
      <w:r w:rsidR="00F758C3">
        <w:t>m</w:t>
      </w:r>
      <w:r w:rsidR="00FC31EE" w:rsidRPr="00662E57">
        <w:t xml:space="preserve">odule </w:t>
      </w:r>
      <w:r w:rsidR="00F758C3">
        <w:t>eight</w:t>
      </w:r>
      <w:r w:rsidR="00F9450B">
        <w:t xml:space="preserve"> for the Direct Service practitioners</w:t>
      </w:r>
      <w:r w:rsidR="00FC31EE" w:rsidRPr="00662E57">
        <w:t>.</w:t>
      </w:r>
    </w:p>
    <w:p w14:paraId="3761A28A" w14:textId="525FA548" w:rsidR="00662E57" w:rsidRPr="00DF4619" w:rsidRDefault="00547F50" w:rsidP="00DF4619">
      <w:pPr>
        <w:pStyle w:val="Heading2"/>
        <w:rPr>
          <w:b/>
          <w:bCs/>
          <w:color w:val="auto"/>
        </w:rPr>
      </w:pPr>
      <w:r w:rsidRPr="00DF4619">
        <w:rPr>
          <w:b/>
          <w:bCs/>
          <w:color w:val="auto"/>
        </w:rPr>
        <w:t>Slide 25</w:t>
      </w:r>
      <w:r w:rsidR="00662E57" w:rsidRPr="00DF4619">
        <w:rPr>
          <w:b/>
          <w:bCs/>
          <w:color w:val="auto"/>
        </w:rPr>
        <w:t xml:space="preserve">: </w:t>
      </w:r>
      <w:r w:rsidR="00F9450B" w:rsidRPr="00DF4619">
        <w:rPr>
          <w:b/>
          <w:bCs/>
          <w:color w:val="auto"/>
        </w:rPr>
        <w:t xml:space="preserve"> </w:t>
      </w:r>
      <w:r w:rsidR="00662E57" w:rsidRPr="00DF4619">
        <w:rPr>
          <w:b/>
          <w:bCs/>
          <w:color w:val="auto"/>
        </w:rPr>
        <w:t>Service Authorization</w:t>
      </w:r>
    </w:p>
    <w:p w14:paraId="305452BB" w14:textId="4E228E53" w:rsidR="00C87B19" w:rsidRPr="008B6C67" w:rsidRDefault="00C87B19" w:rsidP="00FC31EE">
      <w:pPr>
        <w:spacing w:after="120"/>
      </w:pPr>
      <w:r w:rsidRPr="008B6C67">
        <w:t xml:space="preserve">Service authorization is often </w:t>
      </w:r>
      <w:r w:rsidR="00F758C3">
        <w:t>p</w:t>
      </w:r>
      <w:r w:rsidRPr="008B6C67">
        <w:t xml:space="preserve">lan of </w:t>
      </w:r>
      <w:r w:rsidR="00F758C3">
        <w:t>c</w:t>
      </w:r>
      <w:r w:rsidRPr="008B6C67">
        <w:t xml:space="preserve">are or </w:t>
      </w:r>
      <w:r w:rsidR="00F758C3">
        <w:t>t</w:t>
      </w:r>
      <w:r w:rsidRPr="008B6C67">
        <w:t xml:space="preserve">reatment </w:t>
      </w:r>
      <w:r w:rsidR="00F758C3">
        <w:t>p</w:t>
      </w:r>
      <w:r w:rsidRPr="008B6C67">
        <w:t>lan.</w:t>
      </w:r>
    </w:p>
    <w:p w14:paraId="2DF6ACFF" w14:textId="01AB42CF" w:rsidR="00C87B19" w:rsidRPr="008B6C67" w:rsidRDefault="00C87B19" w:rsidP="00FC31EE">
      <w:pPr>
        <w:numPr>
          <w:ilvl w:val="0"/>
          <w:numId w:val="23"/>
        </w:numPr>
        <w:spacing w:after="120"/>
      </w:pPr>
      <w:r w:rsidRPr="008B6C67">
        <w:t xml:space="preserve">Authorization is </w:t>
      </w:r>
      <w:r w:rsidR="00F9450B">
        <w:t xml:space="preserve">just </w:t>
      </w:r>
      <w:r w:rsidRPr="008B6C67">
        <w:t xml:space="preserve">documentation by a qualified practitioner </w:t>
      </w:r>
      <w:r w:rsidR="00F9450B">
        <w:t xml:space="preserve">that </w:t>
      </w:r>
      <w:r w:rsidRPr="008B6C67">
        <w:t>demonstrat</w:t>
      </w:r>
      <w:r w:rsidR="00F9450B">
        <w:t>es</w:t>
      </w:r>
      <w:r w:rsidRPr="008B6C67">
        <w:t xml:space="preserve"> that the service is medically necessary and consistent with standards of practice.</w:t>
      </w:r>
    </w:p>
    <w:p w14:paraId="6B577D0A" w14:textId="05187A75" w:rsidR="00C87B19" w:rsidRPr="008B6C67" w:rsidRDefault="00C87B19" w:rsidP="00FC31EE">
      <w:pPr>
        <w:numPr>
          <w:ilvl w:val="0"/>
          <w:numId w:val="23"/>
        </w:numPr>
        <w:spacing w:after="120"/>
      </w:pPr>
      <w:r w:rsidRPr="008B6C67">
        <w:t>I</w:t>
      </w:r>
      <w:r w:rsidR="00F758C3">
        <w:t>-</w:t>
      </w:r>
      <w:r w:rsidRPr="008B6C67">
        <w:t>E</w:t>
      </w:r>
      <w:r w:rsidR="00F758C3">
        <w:t>-</w:t>
      </w:r>
      <w:r w:rsidRPr="008B6C67">
        <w:t xml:space="preserve">Ps themselves </w:t>
      </w:r>
      <w:r w:rsidRPr="00F758C3">
        <w:rPr>
          <w:rStyle w:val="Emphasis"/>
        </w:rPr>
        <w:t>do not</w:t>
      </w:r>
      <w:r w:rsidRPr="008B6C67">
        <w:t xml:space="preserve"> constitute service authorization.</w:t>
      </w:r>
    </w:p>
    <w:p w14:paraId="7A77D301" w14:textId="72B31F67" w:rsidR="00C87B19" w:rsidRPr="00FC31EE" w:rsidRDefault="00C87B19" w:rsidP="00FC31EE">
      <w:pPr>
        <w:numPr>
          <w:ilvl w:val="0"/>
          <w:numId w:val="23"/>
        </w:numPr>
        <w:spacing w:after="120"/>
        <w:rPr>
          <w:b/>
          <w:bCs/>
        </w:rPr>
      </w:pPr>
      <w:r w:rsidRPr="008B6C67">
        <w:t xml:space="preserve">If an evaluation and treatment plan was written by a qualified practitioner, then </w:t>
      </w:r>
      <w:r w:rsidR="00F9450B" w:rsidRPr="00F758C3">
        <w:rPr>
          <w:rStyle w:val="Emphasis"/>
        </w:rPr>
        <w:t>tha</w:t>
      </w:r>
      <w:r w:rsidRPr="00F758C3">
        <w:rPr>
          <w:rStyle w:val="Emphasis"/>
        </w:rPr>
        <w:t>t</w:t>
      </w:r>
      <w:r w:rsidRPr="008B6C67">
        <w:t xml:space="preserve"> may </w:t>
      </w:r>
      <w:r w:rsidR="00F9450B">
        <w:t xml:space="preserve">be </w:t>
      </w:r>
      <w:r w:rsidRPr="008B6C67">
        <w:t>service authorization.</w:t>
      </w:r>
    </w:p>
    <w:p w14:paraId="0BA36E3A" w14:textId="3C214BD3" w:rsidR="00FC31EE" w:rsidRPr="00662E57" w:rsidRDefault="00FC31EE" w:rsidP="00FC31EE">
      <w:pPr>
        <w:numPr>
          <w:ilvl w:val="0"/>
          <w:numId w:val="23"/>
        </w:numPr>
        <w:spacing w:after="120"/>
        <w:rPr>
          <w:b/>
          <w:bCs/>
        </w:rPr>
      </w:pPr>
      <w:r w:rsidRPr="00662E57">
        <w:t>We</w:t>
      </w:r>
      <w:r w:rsidR="00F9450B">
        <w:t xml:space="preserve">’re going to </w:t>
      </w:r>
      <w:r w:rsidRPr="00662E57">
        <w:t>review</w:t>
      </w:r>
      <w:r w:rsidR="00F9450B">
        <w:t xml:space="preserve"> </w:t>
      </w:r>
      <w:r w:rsidRPr="00662E57">
        <w:t xml:space="preserve">this in depth </w:t>
      </w:r>
      <w:r w:rsidR="00F9450B">
        <w:t xml:space="preserve">more </w:t>
      </w:r>
      <w:r w:rsidRPr="00662E57">
        <w:t xml:space="preserve">in Module </w:t>
      </w:r>
      <w:r w:rsidR="00F758C3">
        <w:t>eight,</w:t>
      </w:r>
      <w:r w:rsidR="00F9450B">
        <w:t xml:space="preserve"> running through an example of </w:t>
      </w:r>
      <w:r w:rsidR="00697874">
        <w:t xml:space="preserve">kind of </w:t>
      </w:r>
      <w:r w:rsidR="00F9450B">
        <w:t xml:space="preserve">how </w:t>
      </w:r>
      <w:proofErr w:type="gramStart"/>
      <w:r w:rsidR="00697874">
        <w:t xml:space="preserve">this </w:t>
      </w:r>
      <w:r w:rsidR="00F9450B">
        <w:t>flows</w:t>
      </w:r>
      <w:proofErr w:type="gramEnd"/>
      <w:r w:rsidR="00F9450B">
        <w:t xml:space="preserve"> and what this looks like</w:t>
      </w:r>
      <w:r w:rsidR="00F758C3">
        <w:t>.</w:t>
      </w:r>
      <w:r w:rsidR="00697874">
        <w:t xml:space="preserve"> </w:t>
      </w:r>
      <w:r w:rsidR="00F758C3">
        <w:t>T</w:t>
      </w:r>
      <w:r w:rsidR="00697874">
        <w:t>he point being that the s</w:t>
      </w:r>
      <w:r w:rsidR="00697874" w:rsidRPr="008B6C67">
        <w:t xml:space="preserve">ervice </w:t>
      </w:r>
      <w:r w:rsidR="00697874">
        <w:t xml:space="preserve">authorization is </w:t>
      </w:r>
      <w:r w:rsidR="00697874" w:rsidRPr="008B6C67">
        <w:t>documentation</w:t>
      </w:r>
      <w:r w:rsidR="00697874">
        <w:t xml:space="preserve"> that a qualified practitioner has determined that the child, the student</w:t>
      </w:r>
      <w:r w:rsidR="00697874" w:rsidRPr="008B6C67">
        <w:t xml:space="preserve"> </w:t>
      </w:r>
      <w:r w:rsidR="00697874">
        <w:t>needs the care</w:t>
      </w:r>
      <w:r w:rsidR="006D51E6">
        <w:t>,</w:t>
      </w:r>
      <w:r w:rsidR="00697874">
        <w:t xml:space="preserve"> there is an underlying health</w:t>
      </w:r>
      <w:r w:rsidR="006D51E6">
        <w:t>care need or issue that requires skilled interventions be provided, and they have written a treatment plan or plan of care for what those services are and that authorizes services.</w:t>
      </w:r>
    </w:p>
    <w:p w14:paraId="3B4FFA03" w14:textId="6260E29E" w:rsidR="00E773B9" w:rsidRPr="00DF4619" w:rsidRDefault="00547F50" w:rsidP="00DF4619">
      <w:pPr>
        <w:pStyle w:val="Heading2"/>
        <w:rPr>
          <w:b/>
          <w:bCs/>
          <w:color w:val="auto"/>
        </w:rPr>
      </w:pPr>
      <w:r w:rsidRPr="00DF4619">
        <w:rPr>
          <w:b/>
          <w:bCs/>
          <w:color w:val="auto"/>
        </w:rPr>
        <w:t>Slide 26</w:t>
      </w:r>
      <w:r w:rsidR="00E773B9" w:rsidRPr="00DF4619">
        <w:rPr>
          <w:b/>
          <w:bCs/>
          <w:color w:val="auto"/>
        </w:rPr>
        <w:t xml:space="preserve">: </w:t>
      </w:r>
      <w:r w:rsidR="00697874" w:rsidRPr="00DF4619">
        <w:rPr>
          <w:b/>
          <w:bCs/>
          <w:color w:val="auto"/>
        </w:rPr>
        <w:t xml:space="preserve"> </w:t>
      </w:r>
      <w:r w:rsidR="00E773B9" w:rsidRPr="00DF4619">
        <w:rPr>
          <w:b/>
          <w:bCs/>
          <w:color w:val="auto"/>
        </w:rPr>
        <w:t>Service Documentation</w:t>
      </w:r>
    </w:p>
    <w:p w14:paraId="540778F8" w14:textId="511EEB07" w:rsidR="00C87B19" w:rsidRPr="008B6C67" w:rsidRDefault="00697874" w:rsidP="00FC31EE">
      <w:pPr>
        <w:spacing w:after="120"/>
      </w:pPr>
      <w:r>
        <w:t xml:space="preserve">Service documentation is </w:t>
      </w:r>
      <w:r w:rsidR="00C87B19" w:rsidRPr="008B6C67">
        <w:t>not a billing form</w:t>
      </w:r>
      <w:r w:rsidR="006D51E6">
        <w:t>.</w:t>
      </w:r>
    </w:p>
    <w:p w14:paraId="3DB8B230" w14:textId="54CF5F72" w:rsidR="00C87B19" w:rsidRPr="00E773B9" w:rsidRDefault="006D51E6" w:rsidP="00FC31EE">
      <w:pPr>
        <w:numPr>
          <w:ilvl w:val="0"/>
          <w:numId w:val="24"/>
        </w:numPr>
        <w:spacing w:after="120"/>
      </w:pPr>
      <w:r>
        <w:t xml:space="preserve">So, </w:t>
      </w:r>
      <w:r w:rsidR="00C87B19" w:rsidRPr="00E773B9">
        <w:t xml:space="preserve">MassHealth considers </w:t>
      </w:r>
      <w:r w:rsidR="00F758C3">
        <w:t>s</w:t>
      </w:r>
      <w:r w:rsidR="00C87B19" w:rsidRPr="00E773B9">
        <w:t xml:space="preserve">ervice </w:t>
      </w:r>
      <w:r w:rsidR="00F758C3">
        <w:t>d</w:t>
      </w:r>
      <w:r w:rsidR="00C87B19" w:rsidRPr="00E773B9">
        <w:t xml:space="preserve">ocumentation to be the practitioner’s clinical service delivery treatment notes. </w:t>
      </w:r>
      <w:r w:rsidR="00BC6068">
        <w:t>B</w:t>
      </w:r>
      <w:r w:rsidR="00C87B19" w:rsidRPr="00E773B9">
        <w:t>illing forms or software that many L</w:t>
      </w:r>
      <w:r w:rsidR="00F758C3">
        <w:t>-</w:t>
      </w:r>
      <w:r w:rsidR="00C87B19" w:rsidRPr="00E773B9">
        <w:t>E</w:t>
      </w:r>
      <w:r w:rsidR="00F758C3">
        <w:t>-</w:t>
      </w:r>
      <w:r w:rsidR="00C87B19" w:rsidRPr="00E773B9">
        <w:t xml:space="preserve">As use to generate a claim are separate and </w:t>
      </w:r>
      <w:r w:rsidR="00BC6068">
        <w:t xml:space="preserve">are </w:t>
      </w:r>
      <w:r w:rsidR="00C87B19" w:rsidRPr="00E773B9">
        <w:t xml:space="preserve">not </w:t>
      </w:r>
      <w:r w:rsidR="00F758C3">
        <w:t>s</w:t>
      </w:r>
      <w:r w:rsidR="00C87B19" w:rsidRPr="00E773B9">
        <w:t xml:space="preserve">ervice </w:t>
      </w:r>
      <w:r w:rsidR="00F758C3">
        <w:t>d</w:t>
      </w:r>
      <w:r w:rsidR="00C87B19" w:rsidRPr="00E773B9">
        <w:t xml:space="preserve">ocumentation. </w:t>
      </w:r>
      <w:r w:rsidR="00BC6068">
        <w:t>So, w</w:t>
      </w:r>
      <w:r w:rsidR="00FC31EE" w:rsidRPr="00E773B9">
        <w:t>e often find that school-based practitioners use these terms interchangeably</w:t>
      </w:r>
      <w:r w:rsidR="00BC6068">
        <w:t xml:space="preserve"> or think of these two things interchangeably</w:t>
      </w:r>
      <w:r w:rsidR="00FC31EE" w:rsidRPr="00E773B9">
        <w:t xml:space="preserve">, and </w:t>
      </w:r>
      <w:proofErr w:type="gramStart"/>
      <w:r w:rsidR="00FC31EE" w:rsidRPr="00E773B9">
        <w:t>they’re</w:t>
      </w:r>
      <w:proofErr w:type="gramEnd"/>
      <w:r w:rsidR="00FC31EE" w:rsidRPr="00E773B9">
        <w:t xml:space="preserve"> not. An interim claim or billing form </w:t>
      </w:r>
      <w:r w:rsidR="00BC6068">
        <w:t>is</w:t>
      </w:r>
      <w:r w:rsidR="00FC31EE" w:rsidRPr="00E773B9">
        <w:t xml:space="preserve"> not service documentation.</w:t>
      </w:r>
    </w:p>
    <w:p w14:paraId="7198AB15" w14:textId="6AFE3446" w:rsidR="00C87B19" w:rsidRPr="00E773B9" w:rsidRDefault="00C87B19" w:rsidP="00FC31EE">
      <w:pPr>
        <w:numPr>
          <w:ilvl w:val="0"/>
          <w:numId w:val="24"/>
        </w:numPr>
        <w:spacing w:after="120"/>
      </w:pPr>
      <w:r w:rsidRPr="00E773B9">
        <w:lastRenderedPageBreak/>
        <w:t xml:space="preserve">Service </w:t>
      </w:r>
      <w:r w:rsidR="00F758C3">
        <w:t>d</w:t>
      </w:r>
      <w:r w:rsidRPr="00E773B9">
        <w:t>ocumentation must meet MassHealth’s minimum standards as outlined in the D</w:t>
      </w:r>
      <w:r w:rsidR="00F758C3">
        <w:t>-</w:t>
      </w:r>
      <w:r w:rsidRPr="00E773B9">
        <w:t>S</w:t>
      </w:r>
      <w:r w:rsidR="00F758C3">
        <w:t>-</w:t>
      </w:r>
      <w:r w:rsidRPr="00E773B9">
        <w:t xml:space="preserve">C </w:t>
      </w:r>
      <w:r w:rsidR="00F758C3">
        <w:t>g</w:t>
      </w:r>
      <w:r w:rsidRPr="00E773B9">
        <w:t xml:space="preserve">uide, </w:t>
      </w:r>
      <w:proofErr w:type="gramStart"/>
      <w:r w:rsidRPr="00E773B9">
        <w:t>and also</w:t>
      </w:r>
      <w:proofErr w:type="gramEnd"/>
      <w:r w:rsidRPr="00E773B9">
        <w:t xml:space="preserve"> must comply with </w:t>
      </w:r>
      <w:r w:rsidR="00BC6068">
        <w:t xml:space="preserve">clinical </w:t>
      </w:r>
      <w:r w:rsidRPr="00E773B9">
        <w:t xml:space="preserve">standards </w:t>
      </w:r>
      <w:r w:rsidR="00BC6068">
        <w:t xml:space="preserve">of </w:t>
      </w:r>
      <w:r w:rsidRPr="00E773B9">
        <w:t>practice for the practitioner’s clinical licensing board and professional practice organization</w:t>
      </w:r>
      <w:r w:rsidR="00BC6068">
        <w:t>’s guidelines</w:t>
      </w:r>
      <w:r w:rsidRPr="00E773B9">
        <w:t>.</w:t>
      </w:r>
    </w:p>
    <w:p w14:paraId="2FFBA9B6" w14:textId="7097886D" w:rsidR="00FC31EE" w:rsidRPr="00E773B9" w:rsidRDefault="00FC31EE" w:rsidP="00FC31EE">
      <w:pPr>
        <w:numPr>
          <w:ilvl w:val="0"/>
          <w:numId w:val="24"/>
        </w:numPr>
        <w:spacing w:after="120"/>
      </w:pPr>
      <w:r w:rsidRPr="00E773B9">
        <w:t>L</w:t>
      </w:r>
      <w:r w:rsidR="00F758C3">
        <w:t>-</w:t>
      </w:r>
      <w:r w:rsidRPr="00E773B9">
        <w:t>E</w:t>
      </w:r>
      <w:r w:rsidR="00F758C3">
        <w:t>-</w:t>
      </w:r>
      <w:r w:rsidRPr="00E773B9">
        <w:t>As must maintain service documentation that supported claiming for th</w:t>
      </w:r>
      <w:r w:rsidR="00BC6068">
        <w:t>at</w:t>
      </w:r>
      <w:r w:rsidRPr="00E773B9">
        <w:t xml:space="preserve"> </w:t>
      </w:r>
      <w:r w:rsidR="00F758C3">
        <w:t>six</w:t>
      </w:r>
      <w:r w:rsidR="00E773B9">
        <w:t>-</w:t>
      </w:r>
      <w:r w:rsidRPr="00E773B9">
        <w:t xml:space="preserve">year record retention </w:t>
      </w:r>
      <w:proofErr w:type="gramStart"/>
      <w:r w:rsidRPr="00E773B9">
        <w:t>period</w:t>
      </w:r>
      <w:proofErr w:type="gramEnd"/>
      <w:r w:rsidRPr="00E773B9">
        <w:t xml:space="preserve"> and it must be retrievable in case of an audit.</w:t>
      </w:r>
    </w:p>
    <w:p w14:paraId="6E5A8E6E" w14:textId="4D086283" w:rsidR="00E5649E" w:rsidRPr="00DF4619" w:rsidRDefault="00547F50" w:rsidP="00DF4619">
      <w:pPr>
        <w:pStyle w:val="Heading2"/>
        <w:rPr>
          <w:b/>
          <w:bCs/>
          <w:color w:val="auto"/>
        </w:rPr>
      </w:pPr>
      <w:r w:rsidRPr="00DF4619">
        <w:rPr>
          <w:b/>
          <w:bCs/>
          <w:color w:val="auto"/>
        </w:rPr>
        <w:t>Slide 27</w:t>
      </w:r>
      <w:r w:rsidR="00E5649E" w:rsidRPr="00DF4619">
        <w:rPr>
          <w:b/>
          <w:bCs/>
          <w:color w:val="auto"/>
        </w:rPr>
        <w:t xml:space="preserve">: </w:t>
      </w:r>
      <w:r w:rsidR="00BC6068" w:rsidRPr="00DF4619">
        <w:rPr>
          <w:b/>
          <w:bCs/>
          <w:color w:val="auto"/>
        </w:rPr>
        <w:t xml:space="preserve"> </w:t>
      </w:r>
      <w:r w:rsidR="00E5649E" w:rsidRPr="00DF4619">
        <w:rPr>
          <w:b/>
          <w:bCs/>
          <w:color w:val="auto"/>
        </w:rPr>
        <w:t xml:space="preserve">Next Training Steps </w:t>
      </w:r>
    </w:p>
    <w:p w14:paraId="6AE8EAE0" w14:textId="77777777" w:rsidR="00BC6068" w:rsidRDefault="00BC6068" w:rsidP="00F177A3">
      <w:r>
        <w:t>So, some next training steps:</w:t>
      </w:r>
    </w:p>
    <w:p w14:paraId="49A55D31" w14:textId="07A96185" w:rsidR="00F177A3" w:rsidRDefault="00BC6068" w:rsidP="00F177A3">
      <w:r>
        <w:t xml:space="preserve">Again, this is the full set of the </w:t>
      </w:r>
      <w:r w:rsidR="00F758C3">
        <w:t>nine</w:t>
      </w:r>
      <w:r>
        <w:t xml:space="preserve"> </w:t>
      </w:r>
      <w:r w:rsidR="00F177A3" w:rsidRPr="008B6C67">
        <w:t xml:space="preserve">modules in the Medicaid </w:t>
      </w:r>
      <w:r w:rsidR="00F758C3">
        <w:t>one oh one [</w:t>
      </w:r>
      <w:r w:rsidR="00F177A3" w:rsidRPr="008B6C67">
        <w:t>101</w:t>
      </w:r>
      <w:r w:rsidR="00F758C3">
        <w:t>]</w:t>
      </w:r>
      <w:r w:rsidR="00F177A3" w:rsidRPr="008B6C67">
        <w:t xml:space="preserve"> training series</w:t>
      </w:r>
      <w:r>
        <w:t>.</w:t>
      </w:r>
    </w:p>
    <w:p w14:paraId="3F9FBD12" w14:textId="3BB677D2" w:rsidR="00DD4593" w:rsidRPr="00DF4619" w:rsidRDefault="00547F50" w:rsidP="00DF4619">
      <w:pPr>
        <w:pStyle w:val="Heading2"/>
        <w:rPr>
          <w:b/>
          <w:bCs/>
          <w:color w:val="auto"/>
        </w:rPr>
      </w:pPr>
      <w:r w:rsidRPr="00DF4619">
        <w:rPr>
          <w:b/>
          <w:bCs/>
          <w:color w:val="auto"/>
        </w:rPr>
        <w:t>Slide 28</w:t>
      </w:r>
      <w:r w:rsidR="00E5649E" w:rsidRPr="00DF4619">
        <w:rPr>
          <w:b/>
          <w:bCs/>
          <w:color w:val="auto"/>
        </w:rPr>
        <w:t>: Contact Information &amp; Resources</w:t>
      </w:r>
    </w:p>
    <w:p w14:paraId="6E252651" w14:textId="19CF24F5" w:rsidR="00DD4593" w:rsidRPr="00E5649E" w:rsidRDefault="00ED1BD9" w:rsidP="00DD4593">
      <w:pPr>
        <w:rPr>
          <w:rFonts w:cstheme="minorHAnsi"/>
        </w:rPr>
      </w:pPr>
      <w:proofErr w:type="gramStart"/>
      <w:r>
        <w:rPr>
          <w:rFonts w:cstheme="minorHAnsi"/>
        </w:rPr>
        <w:t>And,</w:t>
      </w:r>
      <w:proofErr w:type="gramEnd"/>
      <w:r>
        <w:rPr>
          <w:rFonts w:cstheme="minorHAnsi"/>
        </w:rPr>
        <w:t xml:space="preserve"> contact information</w:t>
      </w:r>
      <w:r w:rsidR="00F758C3">
        <w:rPr>
          <w:rFonts w:cstheme="minorHAnsi"/>
        </w:rPr>
        <w:t xml:space="preserve">, </w:t>
      </w:r>
      <w:r>
        <w:rPr>
          <w:rFonts w:cstheme="minorHAnsi"/>
        </w:rPr>
        <w:t xml:space="preserve">other resources referred multiple times throughout this presentation to the </w:t>
      </w:r>
      <w:r w:rsidR="00DD4593" w:rsidRPr="00E5649E">
        <w:rPr>
          <w:rFonts w:cstheme="minorHAnsi"/>
        </w:rPr>
        <w:t xml:space="preserve">School-Based Medicaid Program </w:t>
      </w:r>
      <w:r>
        <w:rPr>
          <w:rFonts w:cstheme="minorHAnsi"/>
        </w:rPr>
        <w:t>website</w:t>
      </w:r>
      <w:r w:rsidR="00E5649E" w:rsidRPr="00E5649E">
        <w:rPr>
          <w:rFonts w:cstheme="minorHAnsi"/>
        </w:rPr>
        <w:t>,</w:t>
      </w:r>
      <w:r w:rsidR="00DD4593" w:rsidRPr="00E5649E">
        <w:rPr>
          <w:rFonts w:cstheme="minorHAnsi"/>
        </w:rPr>
        <w:t xml:space="preserve"> </w:t>
      </w:r>
      <w:r>
        <w:rPr>
          <w:rFonts w:cstheme="minorHAnsi"/>
        </w:rPr>
        <w:t>so that is</w:t>
      </w:r>
      <w:r w:rsidR="00DD4593" w:rsidRPr="00E5649E">
        <w:rPr>
          <w:rFonts w:cstheme="minorHAnsi"/>
        </w:rPr>
        <w:t>:</w:t>
      </w:r>
    </w:p>
    <w:p w14:paraId="61562BB6" w14:textId="77777777" w:rsidR="00F758C3" w:rsidRPr="00F956B5" w:rsidRDefault="00F758C3" w:rsidP="00F758C3">
      <w:pPr>
        <w:rPr>
          <w:rFonts w:cstheme="minorHAnsi"/>
        </w:rPr>
      </w:pPr>
      <w:r w:rsidRPr="00F956B5">
        <w:t>Mass dot gov slash MassHealth slash schools [https://www.mass.gov/masshealth/schools]</w:t>
      </w:r>
    </w:p>
    <w:p w14:paraId="11667D91" w14:textId="0A6ED1D2" w:rsidR="00ED1BD9" w:rsidRPr="00ED1BD9" w:rsidRDefault="00ED1BD9" w:rsidP="00DD4593">
      <w:pPr>
        <w:rPr>
          <w:rFonts w:cstheme="minorHAnsi"/>
          <w:color w:val="000000" w:themeColor="text1"/>
        </w:rPr>
      </w:pPr>
      <w:r w:rsidRPr="00ED1BD9">
        <w:rPr>
          <w:rStyle w:val="Hyperlink"/>
          <w:rFonts w:cstheme="minorHAnsi"/>
          <w:color w:val="000000" w:themeColor="text1"/>
          <w:u w:val="none"/>
        </w:rPr>
        <w:t xml:space="preserve">Almost everything you need </w:t>
      </w:r>
      <w:r>
        <w:rPr>
          <w:rStyle w:val="Hyperlink"/>
          <w:rFonts w:cstheme="minorHAnsi"/>
          <w:color w:val="000000" w:themeColor="text1"/>
          <w:u w:val="none"/>
        </w:rPr>
        <w:t>is on that website.</w:t>
      </w:r>
    </w:p>
    <w:p w14:paraId="6C89EF15" w14:textId="29D6447C" w:rsidR="00DD4593" w:rsidRDefault="00DD4593" w:rsidP="00DD4593">
      <w:pPr>
        <w:rPr>
          <w:rFonts w:cstheme="minorHAnsi"/>
          <w:color w:val="323E4F" w:themeColor="text2" w:themeShade="BF"/>
        </w:rPr>
      </w:pPr>
      <w:r w:rsidRPr="00E5649E">
        <w:rPr>
          <w:rFonts w:cstheme="minorHAnsi"/>
        </w:rPr>
        <w:t xml:space="preserve">If you have questions or require assistance </w:t>
      </w:r>
      <w:r w:rsidR="00ED1BD9">
        <w:rPr>
          <w:rFonts w:cstheme="minorHAnsi"/>
        </w:rPr>
        <w:t xml:space="preserve">really </w:t>
      </w:r>
      <w:r w:rsidR="00FB571B" w:rsidRPr="00E5649E">
        <w:rPr>
          <w:rFonts w:cstheme="minorHAnsi"/>
        </w:rPr>
        <w:t xml:space="preserve">with </w:t>
      </w:r>
      <w:r w:rsidRPr="00E5649E">
        <w:rPr>
          <w:rFonts w:cstheme="minorHAnsi"/>
        </w:rPr>
        <w:t xml:space="preserve">anything </w:t>
      </w:r>
      <w:r w:rsidR="00ED1BD9">
        <w:rPr>
          <w:rFonts w:cstheme="minorHAnsi"/>
        </w:rPr>
        <w:t xml:space="preserve">about this program, </w:t>
      </w:r>
      <w:proofErr w:type="gramStart"/>
      <w:r w:rsidR="00ED1BD9">
        <w:rPr>
          <w:rFonts w:cstheme="minorHAnsi"/>
        </w:rPr>
        <w:t>don’t</w:t>
      </w:r>
      <w:proofErr w:type="gramEnd"/>
      <w:r w:rsidR="00ED1BD9">
        <w:rPr>
          <w:rFonts w:cstheme="minorHAnsi"/>
        </w:rPr>
        <w:t xml:space="preserve"> </w:t>
      </w:r>
      <w:r w:rsidR="00FB571B">
        <w:rPr>
          <w:rFonts w:cstheme="minorHAnsi"/>
        </w:rPr>
        <w:t xml:space="preserve">ever </w:t>
      </w:r>
      <w:r w:rsidR="00ED1BD9">
        <w:rPr>
          <w:rFonts w:cstheme="minorHAnsi"/>
        </w:rPr>
        <w:t>hesitate to reach out to the U</w:t>
      </w:r>
      <w:r w:rsidR="00F758C3">
        <w:rPr>
          <w:rFonts w:cstheme="minorHAnsi"/>
        </w:rPr>
        <w:t>-</w:t>
      </w:r>
      <w:r w:rsidR="00ED1BD9">
        <w:rPr>
          <w:rFonts w:cstheme="minorHAnsi"/>
        </w:rPr>
        <w:t xml:space="preserve">Mass </w:t>
      </w:r>
      <w:r w:rsidRPr="00E5649E">
        <w:rPr>
          <w:rFonts w:cstheme="minorHAnsi"/>
        </w:rPr>
        <w:t>School-Based Help Desk</w:t>
      </w:r>
      <w:r w:rsidR="00ED1BD9">
        <w:rPr>
          <w:rFonts w:cstheme="minorHAnsi"/>
        </w:rPr>
        <w:t xml:space="preserve">. Our </w:t>
      </w:r>
      <w:r w:rsidRPr="00E5649E">
        <w:rPr>
          <w:rFonts w:cstheme="minorHAnsi"/>
        </w:rPr>
        <w:t>e</w:t>
      </w:r>
      <w:r w:rsidR="00DD3547">
        <w:rPr>
          <w:rFonts w:cstheme="minorHAnsi"/>
        </w:rPr>
        <w:t>-</w:t>
      </w:r>
      <w:r w:rsidRPr="00E5649E">
        <w:rPr>
          <w:rFonts w:cstheme="minorHAnsi"/>
        </w:rPr>
        <w:t xml:space="preserve">mail </w:t>
      </w:r>
      <w:r w:rsidR="00ED1BD9">
        <w:rPr>
          <w:rFonts w:cstheme="minorHAnsi"/>
        </w:rPr>
        <w:t xml:space="preserve">address is </w:t>
      </w:r>
      <w:r w:rsidR="00F758C3" w:rsidRPr="00F956B5">
        <w:rPr>
          <w:rFonts w:cstheme="minorHAnsi"/>
        </w:rPr>
        <w:t>school-based claiming at U-mass med dot E-D-U [SchoolBasedClaiming@umassmed.edu],</w:t>
      </w:r>
      <w:r w:rsidR="00ED1BD9">
        <w:rPr>
          <w:rFonts w:cstheme="minorHAnsi"/>
        </w:rPr>
        <w:t xml:space="preserve"> and there is our </w:t>
      </w:r>
      <w:r w:rsidR="00F758C3">
        <w:rPr>
          <w:rFonts w:cstheme="minorHAnsi"/>
        </w:rPr>
        <w:t>eight hundred [</w:t>
      </w:r>
      <w:r w:rsidR="00ED1BD9">
        <w:rPr>
          <w:rFonts w:cstheme="minorHAnsi"/>
        </w:rPr>
        <w:t>800</w:t>
      </w:r>
      <w:r w:rsidR="00F758C3">
        <w:rPr>
          <w:rFonts w:cstheme="minorHAnsi"/>
        </w:rPr>
        <w:t>]</w:t>
      </w:r>
      <w:r w:rsidR="00ED1BD9">
        <w:rPr>
          <w:rFonts w:cstheme="minorHAnsi"/>
        </w:rPr>
        <w:t xml:space="preserve"> number </w:t>
      </w:r>
      <w:r w:rsidR="005820F2">
        <w:rPr>
          <w:rFonts w:cstheme="minorHAnsi"/>
        </w:rPr>
        <w:t>one eight hundred five three five six seven four one</w:t>
      </w:r>
      <w:r w:rsidR="005820F2" w:rsidRPr="00F956B5">
        <w:rPr>
          <w:rFonts w:cstheme="minorHAnsi"/>
        </w:rPr>
        <w:t xml:space="preserve"> </w:t>
      </w:r>
      <w:r w:rsidR="00F758C3" w:rsidRPr="00F956B5">
        <w:rPr>
          <w:rFonts w:cstheme="minorHAnsi"/>
        </w:rPr>
        <w:t>[1-800-535-6741].</w:t>
      </w:r>
      <w:r w:rsidR="00ED1BD9">
        <w:rPr>
          <w:rFonts w:cstheme="minorHAnsi"/>
        </w:rPr>
        <w:t xml:space="preserve">  </w:t>
      </w:r>
      <w:proofErr w:type="gramStart"/>
      <w:r w:rsidR="00ED1BD9">
        <w:rPr>
          <w:rFonts w:cstheme="minorHAnsi"/>
        </w:rPr>
        <w:t>We’re</w:t>
      </w:r>
      <w:proofErr w:type="gramEnd"/>
      <w:r w:rsidR="00ED1BD9">
        <w:rPr>
          <w:rFonts w:cstheme="minorHAnsi"/>
        </w:rPr>
        <w:t xml:space="preserve"> open </w:t>
      </w:r>
      <w:r w:rsidR="00F758C3">
        <w:rPr>
          <w:rFonts w:cstheme="minorHAnsi"/>
        </w:rPr>
        <w:t>seven thirty [</w:t>
      </w:r>
      <w:r w:rsidR="00ED1BD9">
        <w:rPr>
          <w:rFonts w:cstheme="minorHAnsi"/>
        </w:rPr>
        <w:t>7:30</w:t>
      </w:r>
      <w:r w:rsidR="00F758C3">
        <w:rPr>
          <w:rFonts w:cstheme="minorHAnsi"/>
        </w:rPr>
        <w:t>]</w:t>
      </w:r>
      <w:r w:rsidR="00ED1BD9">
        <w:rPr>
          <w:rFonts w:cstheme="minorHAnsi"/>
        </w:rPr>
        <w:t xml:space="preserve"> in the morning </w:t>
      </w:r>
      <w:r w:rsidR="00FB571B">
        <w:rPr>
          <w:rFonts w:cstheme="minorHAnsi"/>
        </w:rPr>
        <w:t>unti</w:t>
      </w:r>
      <w:r w:rsidR="00B60697">
        <w:rPr>
          <w:rFonts w:cstheme="minorHAnsi"/>
        </w:rPr>
        <w:t>l</w:t>
      </w:r>
      <w:r w:rsidR="00ED1BD9">
        <w:rPr>
          <w:rFonts w:cstheme="minorHAnsi"/>
        </w:rPr>
        <w:t xml:space="preserve"> </w:t>
      </w:r>
      <w:r w:rsidR="00F758C3">
        <w:rPr>
          <w:rFonts w:cstheme="minorHAnsi"/>
        </w:rPr>
        <w:t>seven thirty [</w:t>
      </w:r>
      <w:r w:rsidR="00ED1BD9">
        <w:rPr>
          <w:rFonts w:cstheme="minorHAnsi"/>
        </w:rPr>
        <w:t>7:30</w:t>
      </w:r>
      <w:r w:rsidR="00F758C3">
        <w:rPr>
          <w:rFonts w:cstheme="minorHAnsi"/>
        </w:rPr>
        <w:t>]</w:t>
      </w:r>
      <w:r w:rsidR="00ED1BD9">
        <w:rPr>
          <w:rFonts w:cstheme="minorHAnsi"/>
        </w:rPr>
        <w:t xml:space="preserve"> at night, Monday </w:t>
      </w:r>
      <w:r w:rsidR="00F758C3">
        <w:rPr>
          <w:rFonts w:cstheme="minorHAnsi"/>
        </w:rPr>
        <w:t>through</w:t>
      </w:r>
      <w:r w:rsidR="00ED1BD9">
        <w:rPr>
          <w:rFonts w:cstheme="minorHAnsi"/>
        </w:rPr>
        <w:t xml:space="preserve"> Friday</w:t>
      </w:r>
      <w:r w:rsidR="00FB571B">
        <w:rPr>
          <w:rFonts w:cstheme="minorHAnsi"/>
        </w:rPr>
        <w:t>, and w</w:t>
      </w:r>
      <w:r w:rsidR="00ED1BD9">
        <w:rPr>
          <w:rFonts w:cstheme="minorHAnsi"/>
        </w:rPr>
        <w:t>e’re here to help you.</w:t>
      </w:r>
    </w:p>
    <w:sectPr w:rsidR="00DD45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17B4B"/>
    <w:multiLevelType w:val="hybridMultilevel"/>
    <w:tmpl w:val="5A54CCB6"/>
    <w:lvl w:ilvl="0" w:tplc="F2F8BEF6">
      <w:start w:val="1"/>
      <w:numFmt w:val="bullet"/>
      <w:lvlText w:val=""/>
      <w:lvlJc w:val="left"/>
      <w:pPr>
        <w:tabs>
          <w:tab w:val="num" w:pos="720"/>
        </w:tabs>
        <w:ind w:left="720" w:hanging="360"/>
      </w:pPr>
      <w:rPr>
        <w:rFonts w:ascii="Wingdings" w:hAnsi="Wingdings" w:hint="default"/>
      </w:rPr>
    </w:lvl>
    <w:lvl w:ilvl="1" w:tplc="88AA6EFC" w:tentative="1">
      <w:start w:val="1"/>
      <w:numFmt w:val="bullet"/>
      <w:lvlText w:val=""/>
      <w:lvlJc w:val="left"/>
      <w:pPr>
        <w:tabs>
          <w:tab w:val="num" w:pos="1440"/>
        </w:tabs>
        <w:ind w:left="1440" w:hanging="360"/>
      </w:pPr>
      <w:rPr>
        <w:rFonts w:ascii="Wingdings" w:hAnsi="Wingdings" w:hint="default"/>
      </w:rPr>
    </w:lvl>
    <w:lvl w:ilvl="2" w:tplc="2DE88FCC" w:tentative="1">
      <w:start w:val="1"/>
      <w:numFmt w:val="bullet"/>
      <w:lvlText w:val=""/>
      <w:lvlJc w:val="left"/>
      <w:pPr>
        <w:tabs>
          <w:tab w:val="num" w:pos="2160"/>
        </w:tabs>
        <w:ind w:left="2160" w:hanging="360"/>
      </w:pPr>
      <w:rPr>
        <w:rFonts w:ascii="Wingdings" w:hAnsi="Wingdings" w:hint="default"/>
      </w:rPr>
    </w:lvl>
    <w:lvl w:ilvl="3" w:tplc="F85A5054" w:tentative="1">
      <w:start w:val="1"/>
      <w:numFmt w:val="bullet"/>
      <w:lvlText w:val=""/>
      <w:lvlJc w:val="left"/>
      <w:pPr>
        <w:tabs>
          <w:tab w:val="num" w:pos="2880"/>
        </w:tabs>
        <w:ind w:left="2880" w:hanging="360"/>
      </w:pPr>
      <w:rPr>
        <w:rFonts w:ascii="Wingdings" w:hAnsi="Wingdings" w:hint="default"/>
      </w:rPr>
    </w:lvl>
    <w:lvl w:ilvl="4" w:tplc="13D2E4B6" w:tentative="1">
      <w:start w:val="1"/>
      <w:numFmt w:val="bullet"/>
      <w:lvlText w:val=""/>
      <w:lvlJc w:val="left"/>
      <w:pPr>
        <w:tabs>
          <w:tab w:val="num" w:pos="3600"/>
        </w:tabs>
        <w:ind w:left="3600" w:hanging="360"/>
      </w:pPr>
      <w:rPr>
        <w:rFonts w:ascii="Wingdings" w:hAnsi="Wingdings" w:hint="default"/>
      </w:rPr>
    </w:lvl>
    <w:lvl w:ilvl="5" w:tplc="BF1C2850" w:tentative="1">
      <w:start w:val="1"/>
      <w:numFmt w:val="bullet"/>
      <w:lvlText w:val=""/>
      <w:lvlJc w:val="left"/>
      <w:pPr>
        <w:tabs>
          <w:tab w:val="num" w:pos="4320"/>
        </w:tabs>
        <w:ind w:left="4320" w:hanging="360"/>
      </w:pPr>
      <w:rPr>
        <w:rFonts w:ascii="Wingdings" w:hAnsi="Wingdings" w:hint="default"/>
      </w:rPr>
    </w:lvl>
    <w:lvl w:ilvl="6" w:tplc="0750F95A" w:tentative="1">
      <w:start w:val="1"/>
      <w:numFmt w:val="bullet"/>
      <w:lvlText w:val=""/>
      <w:lvlJc w:val="left"/>
      <w:pPr>
        <w:tabs>
          <w:tab w:val="num" w:pos="5040"/>
        </w:tabs>
        <w:ind w:left="5040" w:hanging="360"/>
      </w:pPr>
      <w:rPr>
        <w:rFonts w:ascii="Wingdings" w:hAnsi="Wingdings" w:hint="default"/>
      </w:rPr>
    </w:lvl>
    <w:lvl w:ilvl="7" w:tplc="91AA8A2E" w:tentative="1">
      <w:start w:val="1"/>
      <w:numFmt w:val="bullet"/>
      <w:lvlText w:val=""/>
      <w:lvlJc w:val="left"/>
      <w:pPr>
        <w:tabs>
          <w:tab w:val="num" w:pos="5760"/>
        </w:tabs>
        <w:ind w:left="5760" w:hanging="360"/>
      </w:pPr>
      <w:rPr>
        <w:rFonts w:ascii="Wingdings" w:hAnsi="Wingdings" w:hint="default"/>
      </w:rPr>
    </w:lvl>
    <w:lvl w:ilvl="8" w:tplc="76D663E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01306E"/>
    <w:multiLevelType w:val="hybridMultilevel"/>
    <w:tmpl w:val="98AA4BC0"/>
    <w:lvl w:ilvl="0" w:tplc="1F6CD6BA">
      <w:start w:val="1"/>
      <w:numFmt w:val="bullet"/>
      <w:lvlText w:val=""/>
      <w:lvlJc w:val="center"/>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3E232F"/>
    <w:multiLevelType w:val="hybridMultilevel"/>
    <w:tmpl w:val="F9446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0300F3"/>
    <w:multiLevelType w:val="hybridMultilevel"/>
    <w:tmpl w:val="BE1CF23A"/>
    <w:lvl w:ilvl="0" w:tplc="332A4434">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E6509F"/>
    <w:multiLevelType w:val="hybridMultilevel"/>
    <w:tmpl w:val="6CDE194C"/>
    <w:lvl w:ilvl="0" w:tplc="BDF2917E">
      <w:start w:val="1"/>
      <w:numFmt w:val="bullet"/>
      <w:lvlText w:val=""/>
      <w:lvlJc w:val="left"/>
      <w:pPr>
        <w:tabs>
          <w:tab w:val="num" w:pos="720"/>
        </w:tabs>
        <w:ind w:left="720" w:hanging="360"/>
      </w:pPr>
      <w:rPr>
        <w:rFonts w:ascii="Wingdings" w:hAnsi="Wingdings" w:hint="default"/>
      </w:rPr>
    </w:lvl>
    <w:lvl w:ilvl="1" w:tplc="33187900">
      <w:start w:val="1"/>
      <w:numFmt w:val="bullet"/>
      <w:lvlText w:val=""/>
      <w:lvlJc w:val="left"/>
      <w:pPr>
        <w:tabs>
          <w:tab w:val="num" w:pos="1440"/>
        </w:tabs>
        <w:ind w:left="1440" w:hanging="360"/>
      </w:pPr>
      <w:rPr>
        <w:rFonts w:ascii="Wingdings" w:hAnsi="Wingdings" w:hint="default"/>
      </w:rPr>
    </w:lvl>
    <w:lvl w:ilvl="2" w:tplc="896C60BC">
      <w:start w:val="1"/>
      <w:numFmt w:val="bullet"/>
      <w:lvlText w:val=""/>
      <w:lvlJc w:val="left"/>
      <w:pPr>
        <w:tabs>
          <w:tab w:val="num" w:pos="2160"/>
        </w:tabs>
        <w:ind w:left="2160" w:hanging="360"/>
      </w:pPr>
      <w:rPr>
        <w:rFonts w:ascii="Wingdings" w:hAnsi="Wingdings" w:hint="default"/>
      </w:rPr>
    </w:lvl>
    <w:lvl w:ilvl="3" w:tplc="8B189A50" w:tentative="1">
      <w:start w:val="1"/>
      <w:numFmt w:val="bullet"/>
      <w:lvlText w:val=""/>
      <w:lvlJc w:val="left"/>
      <w:pPr>
        <w:tabs>
          <w:tab w:val="num" w:pos="2880"/>
        </w:tabs>
        <w:ind w:left="2880" w:hanging="360"/>
      </w:pPr>
      <w:rPr>
        <w:rFonts w:ascii="Wingdings" w:hAnsi="Wingdings" w:hint="default"/>
      </w:rPr>
    </w:lvl>
    <w:lvl w:ilvl="4" w:tplc="5F221B60" w:tentative="1">
      <w:start w:val="1"/>
      <w:numFmt w:val="bullet"/>
      <w:lvlText w:val=""/>
      <w:lvlJc w:val="left"/>
      <w:pPr>
        <w:tabs>
          <w:tab w:val="num" w:pos="3600"/>
        </w:tabs>
        <w:ind w:left="3600" w:hanging="360"/>
      </w:pPr>
      <w:rPr>
        <w:rFonts w:ascii="Wingdings" w:hAnsi="Wingdings" w:hint="default"/>
      </w:rPr>
    </w:lvl>
    <w:lvl w:ilvl="5" w:tplc="B9A69AA4" w:tentative="1">
      <w:start w:val="1"/>
      <w:numFmt w:val="bullet"/>
      <w:lvlText w:val=""/>
      <w:lvlJc w:val="left"/>
      <w:pPr>
        <w:tabs>
          <w:tab w:val="num" w:pos="4320"/>
        </w:tabs>
        <w:ind w:left="4320" w:hanging="360"/>
      </w:pPr>
      <w:rPr>
        <w:rFonts w:ascii="Wingdings" w:hAnsi="Wingdings" w:hint="default"/>
      </w:rPr>
    </w:lvl>
    <w:lvl w:ilvl="6" w:tplc="0A581566" w:tentative="1">
      <w:start w:val="1"/>
      <w:numFmt w:val="bullet"/>
      <w:lvlText w:val=""/>
      <w:lvlJc w:val="left"/>
      <w:pPr>
        <w:tabs>
          <w:tab w:val="num" w:pos="5040"/>
        </w:tabs>
        <w:ind w:left="5040" w:hanging="360"/>
      </w:pPr>
      <w:rPr>
        <w:rFonts w:ascii="Wingdings" w:hAnsi="Wingdings" w:hint="default"/>
      </w:rPr>
    </w:lvl>
    <w:lvl w:ilvl="7" w:tplc="5AEED51E" w:tentative="1">
      <w:start w:val="1"/>
      <w:numFmt w:val="bullet"/>
      <w:lvlText w:val=""/>
      <w:lvlJc w:val="left"/>
      <w:pPr>
        <w:tabs>
          <w:tab w:val="num" w:pos="5760"/>
        </w:tabs>
        <w:ind w:left="5760" w:hanging="360"/>
      </w:pPr>
      <w:rPr>
        <w:rFonts w:ascii="Wingdings" w:hAnsi="Wingdings" w:hint="default"/>
      </w:rPr>
    </w:lvl>
    <w:lvl w:ilvl="8" w:tplc="98A2F1F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5120BF"/>
    <w:multiLevelType w:val="hybridMultilevel"/>
    <w:tmpl w:val="76843B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7E3C4176">
      <w:numFmt w:val="bullet"/>
      <w:lvlText w:val=""/>
      <w:lvlJc w:val="left"/>
      <w:pPr>
        <w:ind w:left="2160" w:hanging="360"/>
      </w:pPr>
      <w:rPr>
        <w:rFonts w:ascii="Wingdings" w:eastAsiaTheme="minorHAnsi" w:hAnsi="Wingdings" w:cstheme="minorBid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536E44"/>
    <w:multiLevelType w:val="hybridMultilevel"/>
    <w:tmpl w:val="0F78F06C"/>
    <w:lvl w:ilvl="0" w:tplc="E80CA4F2">
      <w:start w:val="1"/>
      <w:numFmt w:val="bullet"/>
      <w:lvlText w:val="•"/>
      <w:lvlJc w:val="left"/>
      <w:pPr>
        <w:tabs>
          <w:tab w:val="num" w:pos="720"/>
        </w:tabs>
        <w:ind w:left="720" w:hanging="360"/>
      </w:pPr>
      <w:rPr>
        <w:rFonts w:ascii="Arial" w:hAnsi="Arial" w:hint="default"/>
      </w:rPr>
    </w:lvl>
    <w:lvl w:ilvl="1" w:tplc="8806EEF6">
      <w:start w:val="20622"/>
      <w:numFmt w:val="bullet"/>
      <w:lvlText w:val="•"/>
      <w:lvlJc w:val="left"/>
      <w:pPr>
        <w:tabs>
          <w:tab w:val="num" w:pos="1440"/>
        </w:tabs>
        <w:ind w:left="1440" w:hanging="360"/>
      </w:pPr>
      <w:rPr>
        <w:rFonts w:ascii="Arial" w:hAnsi="Arial" w:hint="default"/>
      </w:rPr>
    </w:lvl>
    <w:lvl w:ilvl="2" w:tplc="16F07EDC">
      <w:start w:val="20622"/>
      <w:numFmt w:val="bullet"/>
      <w:lvlText w:val="•"/>
      <w:lvlJc w:val="left"/>
      <w:pPr>
        <w:tabs>
          <w:tab w:val="num" w:pos="2160"/>
        </w:tabs>
        <w:ind w:left="2160" w:hanging="360"/>
      </w:pPr>
      <w:rPr>
        <w:rFonts w:ascii="Arial" w:hAnsi="Arial" w:hint="default"/>
      </w:rPr>
    </w:lvl>
    <w:lvl w:ilvl="3" w:tplc="26A84476" w:tentative="1">
      <w:start w:val="1"/>
      <w:numFmt w:val="bullet"/>
      <w:lvlText w:val="•"/>
      <w:lvlJc w:val="left"/>
      <w:pPr>
        <w:tabs>
          <w:tab w:val="num" w:pos="2880"/>
        </w:tabs>
        <w:ind w:left="2880" w:hanging="360"/>
      </w:pPr>
      <w:rPr>
        <w:rFonts w:ascii="Arial" w:hAnsi="Arial" w:hint="default"/>
      </w:rPr>
    </w:lvl>
    <w:lvl w:ilvl="4" w:tplc="B5EA6F9E" w:tentative="1">
      <w:start w:val="1"/>
      <w:numFmt w:val="bullet"/>
      <w:lvlText w:val="•"/>
      <w:lvlJc w:val="left"/>
      <w:pPr>
        <w:tabs>
          <w:tab w:val="num" w:pos="3600"/>
        </w:tabs>
        <w:ind w:left="3600" w:hanging="360"/>
      </w:pPr>
      <w:rPr>
        <w:rFonts w:ascii="Arial" w:hAnsi="Arial" w:hint="default"/>
      </w:rPr>
    </w:lvl>
    <w:lvl w:ilvl="5" w:tplc="64465D8A" w:tentative="1">
      <w:start w:val="1"/>
      <w:numFmt w:val="bullet"/>
      <w:lvlText w:val="•"/>
      <w:lvlJc w:val="left"/>
      <w:pPr>
        <w:tabs>
          <w:tab w:val="num" w:pos="4320"/>
        </w:tabs>
        <w:ind w:left="4320" w:hanging="360"/>
      </w:pPr>
      <w:rPr>
        <w:rFonts w:ascii="Arial" w:hAnsi="Arial" w:hint="default"/>
      </w:rPr>
    </w:lvl>
    <w:lvl w:ilvl="6" w:tplc="F5D6BBB2" w:tentative="1">
      <w:start w:val="1"/>
      <w:numFmt w:val="bullet"/>
      <w:lvlText w:val="•"/>
      <w:lvlJc w:val="left"/>
      <w:pPr>
        <w:tabs>
          <w:tab w:val="num" w:pos="5040"/>
        </w:tabs>
        <w:ind w:left="5040" w:hanging="360"/>
      </w:pPr>
      <w:rPr>
        <w:rFonts w:ascii="Arial" w:hAnsi="Arial" w:hint="default"/>
      </w:rPr>
    </w:lvl>
    <w:lvl w:ilvl="7" w:tplc="1CECFE60" w:tentative="1">
      <w:start w:val="1"/>
      <w:numFmt w:val="bullet"/>
      <w:lvlText w:val="•"/>
      <w:lvlJc w:val="left"/>
      <w:pPr>
        <w:tabs>
          <w:tab w:val="num" w:pos="5760"/>
        </w:tabs>
        <w:ind w:left="5760" w:hanging="360"/>
      </w:pPr>
      <w:rPr>
        <w:rFonts w:ascii="Arial" w:hAnsi="Arial" w:hint="default"/>
      </w:rPr>
    </w:lvl>
    <w:lvl w:ilvl="8" w:tplc="48ECE31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41865D7"/>
    <w:multiLevelType w:val="hybridMultilevel"/>
    <w:tmpl w:val="46467C4C"/>
    <w:lvl w:ilvl="0" w:tplc="1F6CD6BA">
      <w:start w:val="1"/>
      <w:numFmt w:val="bullet"/>
      <w:lvlText w:val=""/>
      <w:lvlJc w:val="center"/>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5922A6"/>
    <w:multiLevelType w:val="hybridMultilevel"/>
    <w:tmpl w:val="FF9C8A06"/>
    <w:lvl w:ilvl="0" w:tplc="67D2401E">
      <w:start w:val="1"/>
      <w:numFmt w:val="bullet"/>
      <w:lvlText w:val="•"/>
      <w:lvlJc w:val="left"/>
      <w:pPr>
        <w:tabs>
          <w:tab w:val="num" w:pos="720"/>
        </w:tabs>
        <w:ind w:left="720" w:hanging="360"/>
      </w:pPr>
      <w:rPr>
        <w:rFonts w:ascii="Arial" w:hAnsi="Arial" w:hint="default"/>
      </w:rPr>
    </w:lvl>
    <w:lvl w:ilvl="1" w:tplc="11BCBC18" w:tentative="1">
      <w:start w:val="1"/>
      <w:numFmt w:val="bullet"/>
      <w:lvlText w:val="•"/>
      <w:lvlJc w:val="left"/>
      <w:pPr>
        <w:tabs>
          <w:tab w:val="num" w:pos="1440"/>
        </w:tabs>
        <w:ind w:left="1440" w:hanging="360"/>
      </w:pPr>
      <w:rPr>
        <w:rFonts w:ascii="Arial" w:hAnsi="Arial" w:hint="default"/>
      </w:rPr>
    </w:lvl>
    <w:lvl w:ilvl="2" w:tplc="5F9A0838" w:tentative="1">
      <w:start w:val="1"/>
      <w:numFmt w:val="bullet"/>
      <w:lvlText w:val="•"/>
      <w:lvlJc w:val="left"/>
      <w:pPr>
        <w:tabs>
          <w:tab w:val="num" w:pos="2160"/>
        </w:tabs>
        <w:ind w:left="2160" w:hanging="360"/>
      </w:pPr>
      <w:rPr>
        <w:rFonts w:ascii="Arial" w:hAnsi="Arial" w:hint="default"/>
      </w:rPr>
    </w:lvl>
    <w:lvl w:ilvl="3" w:tplc="C51A1044" w:tentative="1">
      <w:start w:val="1"/>
      <w:numFmt w:val="bullet"/>
      <w:lvlText w:val="•"/>
      <w:lvlJc w:val="left"/>
      <w:pPr>
        <w:tabs>
          <w:tab w:val="num" w:pos="2880"/>
        </w:tabs>
        <w:ind w:left="2880" w:hanging="360"/>
      </w:pPr>
      <w:rPr>
        <w:rFonts w:ascii="Arial" w:hAnsi="Arial" w:hint="default"/>
      </w:rPr>
    </w:lvl>
    <w:lvl w:ilvl="4" w:tplc="446E7F28" w:tentative="1">
      <w:start w:val="1"/>
      <w:numFmt w:val="bullet"/>
      <w:lvlText w:val="•"/>
      <w:lvlJc w:val="left"/>
      <w:pPr>
        <w:tabs>
          <w:tab w:val="num" w:pos="3600"/>
        </w:tabs>
        <w:ind w:left="3600" w:hanging="360"/>
      </w:pPr>
      <w:rPr>
        <w:rFonts w:ascii="Arial" w:hAnsi="Arial" w:hint="default"/>
      </w:rPr>
    </w:lvl>
    <w:lvl w:ilvl="5" w:tplc="8A7402F0" w:tentative="1">
      <w:start w:val="1"/>
      <w:numFmt w:val="bullet"/>
      <w:lvlText w:val="•"/>
      <w:lvlJc w:val="left"/>
      <w:pPr>
        <w:tabs>
          <w:tab w:val="num" w:pos="4320"/>
        </w:tabs>
        <w:ind w:left="4320" w:hanging="360"/>
      </w:pPr>
      <w:rPr>
        <w:rFonts w:ascii="Arial" w:hAnsi="Arial" w:hint="default"/>
      </w:rPr>
    </w:lvl>
    <w:lvl w:ilvl="6" w:tplc="2AA44BD6" w:tentative="1">
      <w:start w:val="1"/>
      <w:numFmt w:val="bullet"/>
      <w:lvlText w:val="•"/>
      <w:lvlJc w:val="left"/>
      <w:pPr>
        <w:tabs>
          <w:tab w:val="num" w:pos="5040"/>
        </w:tabs>
        <w:ind w:left="5040" w:hanging="360"/>
      </w:pPr>
      <w:rPr>
        <w:rFonts w:ascii="Arial" w:hAnsi="Arial" w:hint="default"/>
      </w:rPr>
    </w:lvl>
    <w:lvl w:ilvl="7" w:tplc="B5F06904" w:tentative="1">
      <w:start w:val="1"/>
      <w:numFmt w:val="bullet"/>
      <w:lvlText w:val="•"/>
      <w:lvlJc w:val="left"/>
      <w:pPr>
        <w:tabs>
          <w:tab w:val="num" w:pos="5760"/>
        </w:tabs>
        <w:ind w:left="5760" w:hanging="360"/>
      </w:pPr>
      <w:rPr>
        <w:rFonts w:ascii="Arial" w:hAnsi="Arial" w:hint="default"/>
      </w:rPr>
    </w:lvl>
    <w:lvl w:ilvl="8" w:tplc="36E456F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60E13F5"/>
    <w:multiLevelType w:val="hybridMultilevel"/>
    <w:tmpl w:val="816467EA"/>
    <w:lvl w:ilvl="0" w:tplc="DE40EFC4">
      <w:start w:val="1"/>
      <w:numFmt w:val="bullet"/>
      <w:lvlText w:val="•"/>
      <w:lvlJc w:val="left"/>
      <w:pPr>
        <w:tabs>
          <w:tab w:val="num" w:pos="720"/>
        </w:tabs>
        <w:ind w:left="720" w:hanging="360"/>
      </w:pPr>
      <w:rPr>
        <w:rFonts w:ascii="Times New Roman" w:hAnsi="Times New Roman" w:hint="default"/>
      </w:rPr>
    </w:lvl>
    <w:lvl w:ilvl="1" w:tplc="E9FC1906">
      <w:start w:val="20622"/>
      <w:numFmt w:val="bullet"/>
      <w:lvlText w:val="•"/>
      <w:lvlJc w:val="left"/>
      <w:pPr>
        <w:tabs>
          <w:tab w:val="num" w:pos="1440"/>
        </w:tabs>
        <w:ind w:left="1440" w:hanging="360"/>
      </w:pPr>
      <w:rPr>
        <w:rFonts w:ascii="Arial" w:hAnsi="Arial" w:hint="default"/>
      </w:rPr>
    </w:lvl>
    <w:lvl w:ilvl="2" w:tplc="5C8CCEC2" w:tentative="1">
      <w:start w:val="1"/>
      <w:numFmt w:val="bullet"/>
      <w:lvlText w:val="•"/>
      <w:lvlJc w:val="left"/>
      <w:pPr>
        <w:tabs>
          <w:tab w:val="num" w:pos="2160"/>
        </w:tabs>
        <w:ind w:left="2160" w:hanging="360"/>
      </w:pPr>
      <w:rPr>
        <w:rFonts w:ascii="Times New Roman" w:hAnsi="Times New Roman" w:hint="default"/>
      </w:rPr>
    </w:lvl>
    <w:lvl w:ilvl="3" w:tplc="8C529756" w:tentative="1">
      <w:start w:val="1"/>
      <w:numFmt w:val="bullet"/>
      <w:lvlText w:val="•"/>
      <w:lvlJc w:val="left"/>
      <w:pPr>
        <w:tabs>
          <w:tab w:val="num" w:pos="2880"/>
        </w:tabs>
        <w:ind w:left="2880" w:hanging="360"/>
      </w:pPr>
      <w:rPr>
        <w:rFonts w:ascii="Times New Roman" w:hAnsi="Times New Roman" w:hint="default"/>
      </w:rPr>
    </w:lvl>
    <w:lvl w:ilvl="4" w:tplc="65108E68" w:tentative="1">
      <w:start w:val="1"/>
      <w:numFmt w:val="bullet"/>
      <w:lvlText w:val="•"/>
      <w:lvlJc w:val="left"/>
      <w:pPr>
        <w:tabs>
          <w:tab w:val="num" w:pos="3600"/>
        </w:tabs>
        <w:ind w:left="3600" w:hanging="360"/>
      </w:pPr>
      <w:rPr>
        <w:rFonts w:ascii="Times New Roman" w:hAnsi="Times New Roman" w:hint="default"/>
      </w:rPr>
    </w:lvl>
    <w:lvl w:ilvl="5" w:tplc="D3588CEE" w:tentative="1">
      <w:start w:val="1"/>
      <w:numFmt w:val="bullet"/>
      <w:lvlText w:val="•"/>
      <w:lvlJc w:val="left"/>
      <w:pPr>
        <w:tabs>
          <w:tab w:val="num" w:pos="4320"/>
        </w:tabs>
        <w:ind w:left="4320" w:hanging="360"/>
      </w:pPr>
      <w:rPr>
        <w:rFonts w:ascii="Times New Roman" w:hAnsi="Times New Roman" w:hint="default"/>
      </w:rPr>
    </w:lvl>
    <w:lvl w:ilvl="6" w:tplc="FE443C4C" w:tentative="1">
      <w:start w:val="1"/>
      <w:numFmt w:val="bullet"/>
      <w:lvlText w:val="•"/>
      <w:lvlJc w:val="left"/>
      <w:pPr>
        <w:tabs>
          <w:tab w:val="num" w:pos="5040"/>
        </w:tabs>
        <w:ind w:left="5040" w:hanging="360"/>
      </w:pPr>
      <w:rPr>
        <w:rFonts w:ascii="Times New Roman" w:hAnsi="Times New Roman" w:hint="default"/>
      </w:rPr>
    </w:lvl>
    <w:lvl w:ilvl="7" w:tplc="79FC35B6" w:tentative="1">
      <w:start w:val="1"/>
      <w:numFmt w:val="bullet"/>
      <w:lvlText w:val="•"/>
      <w:lvlJc w:val="left"/>
      <w:pPr>
        <w:tabs>
          <w:tab w:val="num" w:pos="5760"/>
        </w:tabs>
        <w:ind w:left="5760" w:hanging="360"/>
      </w:pPr>
      <w:rPr>
        <w:rFonts w:ascii="Times New Roman" w:hAnsi="Times New Roman" w:hint="default"/>
      </w:rPr>
    </w:lvl>
    <w:lvl w:ilvl="8" w:tplc="0E426A7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65552D3"/>
    <w:multiLevelType w:val="hybridMultilevel"/>
    <w:tmpl w:val="3A0419F4"/>
    <w:lvl w:ilvl="0" w:tplc="0980CFD2">
      <w:start w:val="1"/>
      <w:numFmt w:val="bullet"/>
      <w:lvlText w:val=""/>
      <w:lvlJc w:val="left"/>
      <w:pPr>
        <w:tabs>
          <w:tab w:val="num" w:pos="720"/>
        </w:tabs>
        <w:ind w:left="720" w:hanging="360"/>
      </w:pPr>
      <w:rPr>
        <w:rFonts w:ascii="Wingdings" w:hAnsi="Wingdings" w:hint="default"/>
      </w:rPr>
    </w:lvl>
    <w:lvl w:ilvl="1" w:tplc="5C048162" w:tentative="1">
      <w:start w:val="1"/>
      <w:numFmt w:val="bullet"/>
      <w:lvlText w:val=""/>
      <w:lvlJc w:val="left"/>
      <w:pPr>
        <w:tabs>
          <w:tab w:val="num" w:pos="1440"/>
        </w:tabs>
        <w:ind w:left="1440" w:hanging="360"/>
      </w:pPr>
      <w:rPr>
        <w:rFonts w:ascii="Wingdings" w:hAnsi="Wingdings" w:hint="default"/>
      </w:rPr>
    </w:lvl>
    <w:lvl w:ilvl="2" w:tplc="EE64F9A8" w:tentative="1">
      <w:start w:val="1"/>
      <w:numFmt w:val="bullet"/>
      <w:lvlText w:val=""/>
      <w:lvlJc w:val="left"/>
      <w:pPr>
        <w:tabs>
          <w:tab w:val="num" w:pos="2160"/>
        </w:tabs>
        <w:ind w:left="2160" w:hanging="360"/>
      </w:pPr>
      <w:rPr>
        <w:rFonts w:ascii="Wingdings" w:hAnsi="Wingdings" w:hint="default"/>
      </w:rPr>
    </w:lvl>
    <w:lvl w:ilvl="3" w:tplc="4CB8AD3E" w:tentative="1">
      <w:start w:val="1"/>
      <w:numFmt w:val="bullet"/>
      <w:lvlText w:val=""/>
      <w:lvlJc w:val="left"/>
      <w:pPr>
        <w:tabs>
          <w:tab w:val="num" w:pos="2880"/>
        </w:tabs>
        <w:ind w:left="2880" w:hanging="360"/>
      </w:pPr>
      <w:rPr>
        <w:rFonts w:ascii="Wingdings" w:hAnsi="Wingdings" w:hint="default"/>
      </w:rPr>
    </w:lvl>
    <w:lvl w:ilvl="4" w:tplc="A32A0C96" w:tentative="1">
      <w:start w:val="1"/>
      <w:numFmt w:val="bullet"/>
      <w:lvlText w:val=""/>
      <w:lvlJc w:val="left"/>
      <w:pPr>
        <w:tabs>
          <w:tab w:val="num" w:pos="3600"/>
        </w:tabs>
        <w:ind w:left="3600" w:hanging="360"/>
      </w:pPr>
      <w:rPr>
        <w:rFonts w:ascii="Wingdings" w:hAnsi="Wingdings" w:hint="default"/>
      </w:rPr>
    </w:lvl>
    <w:lvl w:ilvl="5" w:tplc="105E5B58" w:tentative="1">
      <w:start w:val="1"/>
      <w:numFmt w:val="bullet"/>
      <w:lvlText w:val=""/>
      <w:lvlJc w:val="left"/>
      <w:pPr>
        <w:tabs>
          <w:tab w:val="num" w:pos="4320"/>
        </w:tabs>
        <w:ind w:left="4320" w:hanging="360"/>
      </w:pPr>
      <w:rPr>
        <w:rFonts w:ascii="Wingdings" w:hAnsi="Wingdings" w:hint="default"/>
      </w:rPr>
    </w:lvl>
    <w:lvl w:ilvl="6" w:tplc="94BC60E2" w:tentative="1">
      <w:start w:val="1"/>
      <w:numFmt w:val="bullet"/>
      <w:lvlText w:val=""/>
      <w:lvlJc w:val="left"/>
      <w:pPr>
        <w:tabs>
          <w:tab w:val="num" w:pos="5040"/>
        </w:tabs>
        <w:ind w:left="5040" w:hanging="360"/>
      </w:pPr>
      <w:rPr>
        <w:rFonts w:ascii="Wingdings" w:hAnsi="Wingdings" w:hint="default"/>
      </w:rPr>
    </w:lvl>
    <w:lvl w:ilvl="7" w:tplc="17BCF7E4" w:tentative="1">
      <w:start w:val="1"/>
      <w:numFmt w:val="bullet"/>
      <w:lvlText w:val=""/>
      <w:lvlJc w:val="left"/>
      <w:pPr>
        <w:tabs>
          <w:tab w:val="num" w:pos="5760"/>
        </w:tabs>
        <w:ind w:left="5760" w:hanging="360"/>
      </w:pPr>
      <w:rPr>
        <w:rFonts w:ascii="Wingdings" w:hAnsi="Wingdings" w:hint="default"/>
      </w:rPr>
    </w:lvl>
    <w:lvl w:ilvl="8" w:tplc="A97C9BA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E82A61"/>
    <w:multiLevelType w:val="hybridMultilevel"/>
    <w:tmpl w:val="E91ED8FA"/>
    <w:lvl w:ilvl="0" w:tplc="770C7062">
      <w:start w:val="1"/>
      <w:numFmt w:val="bullet"/>
      <w:lvlText w:val=""/>
      <w:lvlJc w:val="left"/>
      <w:pPr>
        <w:tabs>
          <w:tab w:val="num" w:pos="720"/>
        </w:tabs>
        <w:ind w:left="720" w:hanging="360"/>
      </w:pPr>
      <w:rPr>
        <w:rFonts w:ascii="Wingdings" w:hAnsi="Wingdings" w:hint="default"/>
      </w:rPr>
    </w:lvl>
    <w:lvl w:ilvl="1" w:tplc="D370272C">
      <w:start w:val="1"/>
      <w:numFmt w:val="bullet"/>
      <w:lvlText w:val=""/>
      <w:lvlJc w:val="left"/>
      <w:pPr>
        <w:tabs>
          <w:tab w:val="num" w:pos="1440"/>
        </w:tabs>
        <w:ind w:left="1440" w:hanging="360"/>
      </w:pPr>
      <w:rPr>
        <w:rFonts w:ascii="Wingdings" w:hAnsi="Wingdings" w:hint="default"/>
      </w:rPr>
    </w:lvl>
    <w:lvl w:ilvl="2" w:tplc="46BE62BE" w:tentative="1">
      <w:start w:val="1"/>
      <w:numFmt w:val="bullet"/>
      <w:lvlText w:val=""/>
      <w:lvlJc w:val="left"/>
      <w:pPr>
        <w:tabs>
          <w:tab w:val="num" w:pos="2160"/>
        </w:tabs>
        <w:ind w:left="2160" w:hanging="360"/>
      </w:pPr>
      <w:rPr>
        <w:rFonts w:ascii="Wingdings" w:hAnsi="Wingdings" w:hint="default"/>
      </w:rPr>
    </w:lvl>
    <w:lvl w:ilvl="3" w:tplc="71A68B80" w:tentative="1">
      <w:start w:val="1"/>
      <w:numFmt w:val="bullet"/>
      <w:lvlText w:val=""/>
      <w:lvlJc w:val="left"/>
      <w:pPr>
        <w:tabs>
          <w:tab w:val="num" w:pos="2880"/>
        </w:tabs>
        <w:ind w:left="2880" w:hanging="360"/>
      </w:pPr>
      <w:rPr>
        <w:rFonts w:ascii="Wingdings" w:hAnsi="Wingdings" w:hint="default"/>
      </w:rPr>
    </w:lvl>
    <w:lvl w:ilvl="4" w:tplc="3C7859EA" w:tentative="1">
      <w:start w:val="1"/>
      <w:numFmt w:val="bullet"/>
      <w:lvlText w:val=""/>
      <w:lvlJc w:val="left"/>
      <w:pPr>
        <w:tabs>
          <w:tab w:val="num" w:pos="3600"/>
        </w:tabs>
        <w:ind w:left="3600" w:hanging="360"/>
      </w:pPr>
      <w:rPr>
        <w:rFonts w:ascii="Wingdings" w:hAnsi="Wingdings" w:hint="default"/>
      </w:rPr>
    </w:lvl>
    <w:lvl w:ilvl="5" w:tplc="D3143A8A" w:tentative="1">
      <w:start w:val="1"/>
      <w:numFmt w:val="bullet"/>
      <w:lvlText w:val=""/>
      <w:lvlJc w:val="left"/>
      <w:pPr>
        <w:tabs>
          <w:tab w:val="num" w:pos="4320"/>
        </w:tabs>
        <w:ind w:left="4320" w:hanging="360"/>
      </w:pPr>
      <w:rPr>
        <w:rFonts w:ascii="Wingdings" w:hAnsi="Wingdings" w:hint="default"/>
      </w:rPr>
    </w:lvl>
    <w:lvl w:ilvl="6" w:tplc="1DD85CCC" w:tentative="1">
      <w:start w:val="1"/>
      <w:numFmt w:val="bullet"/>
      <w:lvlText w:val=""/>
      <w:lvlJc w:val="left"/>
      <w:pPr>
        <w:tabs>
          <w:tab w:val="num" w:pos="5040"/>
        </w:tabs>
        <w:ind w:left="5040" w:hanging="360"/>
      </w:pPr>
      <w:rPr>
        <w:rFonts w:ascii="Wingdings" w:hAnsi="Wingdings" w:hint="default"/>
      </w:rPr>
    </w:lvl>
    <w:lvl w:ilvl="7" w:tplc="9594CD28" w:tentative="1">
      <w:start w:val="1"/>
      <w:numFmt w:val="bullet"/>
      <w:lvlText w:val=""/>
      <w:lvlJc w:val="left"/>
      <w:pPr>
        <w:tabs>
          <w:tab w:val="num" w:pos="5760"/>
        </w:tabs>
        <w:ind w:left="5760" w:hanging="360"/>
      </w:pPr>
      <w:rPr>
        <w:rFonts w:ascii="Wingdings" w:hAnsi="Wingdings" w:hint="default"/>
      </w:rPr>
    </w:lvl>
    <w:lvl w:ilvl="8" w:tplc="23283ED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051106"/>
    <w:multiLevelType w:val="hybridMultilevel"/>
    <w:tmpl w:val="9648B410"/>
    <w:lvl w:ilvl="0" w:tplc="814258C4">
      <w:start w:val="1"/>
      <w:numFmt w:val="bullet"/>
      <w:lvlText w:val="•"/>
      <w:lvlJc w:val="left"/>
      <w:pPr>
        <w:tabs>
          <w:tab w:val="num" w:pos="720"/>
        </w:tabs>
        <w:ind w:left="720" w:hanging="360"/>
      </w:pPr>
      <w:rPr>
        <w:rFonts w:ascii="Times New Roman" w:hAnsi="Times New Roman" w:hint="default"/>
      </w:rPr>
    </w:lvl>
    <w:lvl w:ilvl="1" w:tplc="D716053E" w:tentative="1">
      <w:start w:val="1"/>
      <w:numFmt w:val="bullet"/>
      <w:lvlText w:val="•"/>
      <w:lvlJc w:val="left"/>
      <w:pPr>
        <w:tabs>
          <w:tab w:val="num" w:pos="1440"/>
        </w:tabs>
        <w:ind w:left="1440" w:hanging="360"/>
      </w:pPr>
      <w:rPr>
        <w:rFonts w:ascii="Times New Roman" w:hAnsi="Times New Roman" w:hint="default"/>
      </w:rPr>
    </w:lvl>
    <w:lvl w:ilvl="2" w:tplc="927634DC" w:tentative="1">
      <w:start w:val="1"/>
      <w:numFmt w:val="bullet"/>
      <w:lvlText w:val="•"/>
      <w:lvlJc w:val="left"/>
      <w:pPr>
        <w:tabs>
          <w:tab w:val="num" w:pos="2160"/>
        </w:tabs>
        <w:ind w:left="2160" w:hanging="360"/>
      </w:pPr>
      <w:rPr>
        <w:rFonts w:ascii="Times New Roman" w:hAnsi="Times New Roman" w:hint="default"/>
      </w:rPr>
    </w:lvl>
    <w:lvl w:ilvl="3" w:tplc="38CC7C5E" w:tentative="1">
      <w:start w:val="1"/>
      <w:numFmt w:val="bullet"/>
      <w:lvlText w:val="•"/>
      <w:lvlJc w:val="left"/>
      <w:pPr>
        <w:tabs>
          <w:tab w:val="num" w:pos="2880"/>
        </w:tabs>
        <w:ind w:left="2880" w:hanging="360"/>
      </w:pPr>
      <w:rPr>
        <w:rFonts w:ascii="Times New Roman" w:hAnsi="Times New Roman" w:hint="default"/>
      </w:rPr>
    </w:lvl>
    <w:lvl w:ilvl="4" w:tplc="BBF8C47A" w:tentative="1">
      <w:start w:val="1"/>
      <w:numFmt w:val="bullet"/>
      <w:lvlText w:val="•"/>
      <w:lvlJc w:val="left"/>
      <w:pPr>
        <w:tabs>
          <w:tab w:val="num" w:pos="3600"/>
        </w:tabs>
        <w:ind w:left="3600" w:hanging="360"/>
      </w:pPr>
      <w:rPr>
        <w:rFonts w:ascii="Times New Roman" w:hAnsi="Times New Roman" w:hint="default"/>
      </w:rPr>
    </w:lvl>
    <w:lvl w:ilvl="5" w:tplc="FEC67504" w:tentative="1">
      <w:start w:val="1"/>
      <w:numFmt w:val="bullet"/>
      <w:lvlText w:val="•"/>
      <w:lvlJc w:val="left"/>
      <w:pPr>
        <w:tabs>
          <w:tab w:val="num" w:pos="4320"/>
        </w:tabs>
        <w:ind w:left="4320" w:hanging="360"/>
      </w:pPr>
      <w:rPr>
        <w:rFonts w:ascii="Times New Roman" w:hAnsi="Times New Roman" w:hint="default"/>
      </w:rPr>
    </w:lvl>
    <w:lvl w:ilvl="6" w:tplc="A53A381A" w:tentative="1">
      <w:start w:val="1"/>
      <w:numFmt w:val="bullet"/>
      <w:lvlText w:val="•"/>
      <w:lvlJc w:val="left"/>
      <w:pPr>
        <w:tabs>
          <w:tab w:val="num" w:pos="5040"/>
        </w:tabs>
        <w:ind w:left="5040" w:hanging="360"/>
      </w:pPr>
      <w:rPr>
        <w:rFonts w:ascii="Times New Roman" w:hAnsi="Times New Roman" w:hint="default"/>
      </w:rPr>
    </w:lvl>
    <w:lvl w:ilvl="7" w:tplc="C948439A" w:tentative="1">
      <w:start w:val="1"/>
      <w:numFmt w:val="bullet"/>
      <w:lvlText w:val="•"/>
      <w:lvlJc w:val="left"/>
      <w:pPr>
        <w:tabs>
          <w:tab w:val="num" w:pos="5760"/>
        </w:tabs>
        <w:ind w:left="5760" w:hanging="360"/>
      </w:pPr>
      <w:rPr>
        <w:rFonts w:ascii="Times New Roman" w:hAnsi="Times New Roman" w:hint="default"/>
      </w:rPr>
    </w:lvl>
    <w:lvl w:ilvl="8" w:tplc="E52666A2"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2D0F4B12"/>
    <w:multiLevelType w:val="hybridMultilevel"/>
    <w:tmpl w:val="81BC94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436C11"/>
    <w:multiLevelType w:val="hybridMultilevel"/>
    <w:tmpl w:val="51B2A2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E824C6"/>
    <w:multiLevelType w:val="hybridMultilevel"/>
    <w:tmpl w:val="576AFC14"/>
    <w:lvl w:ilvl="0" w:tplc="63A8961A">
      <w:start w:val="1"/>
      <w:numFmt w:val="decimal"/>
      <w:lvlText w:val="%1."/>
      <w:lvlJc w:val="left"/>
      <w:pPr>
        <w:tabs>
          <w:tab w:val="num" w:pos="720"/>
        </w:tabs>
        <w:ind w:left="720" w:hanging="360"/>
      </w:pPr>
    </w:lvl>
    <w:lvl w:ilvl="1" w:tplc="FF90033A">
      <w:start w:val="1"/>
      <w:numFmt w:val="decimal"/>
      <w:lvlText w:val="%2."/>
      <w:lvlJc w:val="left"/>
      <w:pPr>
        <w:tabs>
          <w:tab w:val="num" w:pos="1440"/>
        </w:tabs>
        <w:ind w:left="1440" w:hanging="360"/>
      </w:pPr>
    </w:lvl>
    <w:lvl w:ilvl="2" w:tplc="338E4600">
      <w:start w:val="1"/>
      <w:numFmt w:val="decimal"/>
      <w:lvlText w:val="%3."/>
      <w:lvlJc w:val="left"/>
      <w:pPr>
        <w:tabs>
          <w:tab w:val="num" w:pos="2160"/>
        </w:tabs>
        <w:ind w:left="2160" w:hanging="360"/>
      </w:pPr>
    </w:lvl>
    <w:lvl w:ilvl="3" w:tplc="C422E1AE" w:tentative="1">
      <w:start w:val="1"/>
      <w:numFmt w:val="decimal"/>
      <w:lvlText w:val="%4."/>
      <w:lvlJc w:val="left"/>
      <w:pPr>
        <w:tabs>
          <w:tab w:val="num" w:pos="2880"/>
        </w:tabs>
        <w:ind w:left="2880" w:hanging="360"/>
      </w:pPr>
    </w:lvl>
    <w:lvl w:ilvl="4" w:tplc="4F5E5F22" w:tentative="1">
      <w:start w:val="1"/>
      <w:numFmt w:val="decimal"/>
      <w:lvlText w:val="%5."/>
      <w:lvlJc w:val="left"/>
      <w:pPr>
        <w:tabs>
          <w:tab w:val="num" w:pos="3600"/>
        </w:tabs>
        <w:ind w:left="3600" w:hanging="360"/>
      </w:pPr>
    </w:lvl>
    <w:lvl w:ilvl="5" w:tplc="FB8A8844" w:tentative="1">
      <w:start w:val="1"/>
      <w:numFmt w:val="decimal"/>
      <w:lvlText w:val="%6."/>
      <w:lvlJc w:val="left"/>
      <w:pPr>
        <w:tabs>
          <w:tab w:val="num" w:pos="4320"/>
        </w:tabs>
        <w:ind w:left="4320" w:hanging="360"/>
      </w:pPr>
    </w:lvl>
    <w:lvl w:ilvl="6" w:tplc="02142CBA" w:tentative="1">
      <w:start w:val="1"/>
      <w:numFmt w:val="decimal"/>
      <w:lvlText w:val="%7."/>
      <w:lvlJc w:val="left"/>
      <w:pPr>
        <w:tabs>
          <w:tab w:val="num" w:pos="5040"/>
        </w:tabs>
        <w:ind w:left="5040" w:hanging="360"/>
      </w:pPr>
    </w:lvl>
    <w:lvl w:ilvl="7" w:tplc="4D24EEEA" w:tentative="1">
      <w:start w:val="1"/>
      <w:numFmt w:val="decimal"/>
      <w:lvlText w:val="%8."/>
      <w:lvlJc w:val="left"/>
      <w:pPr>
        <w:tabs>
          <w:tab w:val="num" w:pos="5760"/>
        </w:tabs>
        <w:ind w:left="5760" w:hanging="360"/>
      </w:pPr>
    </w:lvl>
    <w:lvl w:ilvl="8" w:tplc="23EEC00A" w:tentative="1">
      <w:start w:val="1"/>
      <w:numFmt w:val="decimal"/>
      <w:lvlText w:val="%9."/>
      <w:lvlJc w:val="left"/>
      <w:pPr>
        <w:tabs>
          <w:tab w:val="num" w:pos="6480"/>
        </w:tabs>
        <w:ind w:left="6480" w:hanging="360"/>
      </w:pPr>
    </w:lvl>
  </w:abstractNum>
  <w:abstractNum w:abstractNumId="16" w15:restartNumberingAfterBreak="0">
    <w:nsid w:val="37F03329"/>
    <w:multiLevelType w:val="hybridMultilevel"/>
    <w:tmpl w:val="BB58BEC4"/>
    <w:lvl w:ilvl="0" w:tplc="D652C78E">
      <w:start w:val="1"/>
      <w:numFmt w:val="bullet"/>
      <w:lvlText w:val="•"/>
      <w:lvlJc w:val="left"/>
      <w:pPr>
        <w:tabs>
          <w:tab w:val="num" w:pos="720"/>
        </w:tabs>
        <w:ind w:left="720" w:hanging="360"/>
      </w:pPr>
      <w:rPr>
        <w:rFonts w:ascii="Times New Roman" w:hAnsi="Times New Roman" w:hint="default"/>
      </w:rPr>
    </w:lvl>
    <w:lvl w:ilvl="1" w:tplc="39A4A98A" w:tentative="1">
      <w:start w:val="1"/>
      <w:numFmt w:val="bullet"/>
      <w:lvlText w:val="•"/>
      <w:lvlJc w:val="left"/>
      <w:pPr>
        <w:tabs>
          <w:tab w:val="num" w:pos="1440"/>
        </w:tabs>
        <w:ind w:left="1440" w:hanging="360"/>
      </w:pPr>
      <w:rPr>
        <w:rFonts w:ascii="Times New Roman" w:hAnsi="Times New Roman" w:hint="default"/>
      </w:rPr>
    </w:lvl>
    <w:lvl w:ilvl="2" w:tplc="92C07ABE" w:tentative="1">
      <w:start w:val="1"/>
      <w:numFmt w:val="bullet"/>
      <w:lvlText w:val="•"/>
      <w:lvlJc w:val="left"/>
      <w:pPr>
        <w:tabs>
          <w:tab w:val="num" w:pos="2160"/>
        </w:tabs>
        <w:ind w:left="2160" w:hanging="360"/>
      </w:pPr>
      <w:rPr>
        <w:rFonts w:ascii="Times New Roman" w:hAnsi="Times New Roman" w:hint="default"/>
      </w:rPr>
    </w:lvl>
    <w:lvl w:ilvl="3" w:tplc="43AA4BD4" w:tentative="1">
      <w:start w:val="1"/>
      <w:numFmt w:val="bullet"/>
      <w:lvlText w:val="•"/>
      <w:lvlJc w:val="left"/>
      <w:pPr>
        <w:tabs>
          <w:tab w:val="num" w:pos="2880"/>
        </w:tabs>
        <w:ind w:left="2880" w:hanging="360"/>
      </w:pPr>
      <w:rPr>
        <w:rFonts w:ascii="Times New Roman" w:hAnsi="Times New Roman" w:hint="default"/>
      </w:rPr>
    </w:lvl>
    <w:lvl w:ilvl="4" w:tplc="878A21D4" w:tentative="1">
      <w:start w:val="1"/>
      <w:numFmt w:val="bullet"/>
      <w:lvlText w:val="•"/>
      <w:lvlJc w:val="left"/>
      <w:pPr>
        <w:tabs>
          <w:tab w:val="num" w:pos="3600"/>
        </w:tabs>
        <w:ind w:left="3600" w:hanging="360"/>
      </w:pPr>
      <w:rPr>
        <w:rFonts w:ascii="Times New Roman" w:hAnsi="Times New Roman" w:hint="default"/>
      </w:rPr>
    </w:lvl>
    <w:lvl w:ilvl="5" w:tplc="3A2C3C9E" w:tentative="1">
      <w:start w:val="1"/>
      <w:numFmt w:val="bullet"/>
      <w:lvlText w:val="•"/>
      <w:lvlJc w:val="left"/>
      <w:pPr>
        <w:tabs>
          <w:tab w:val="num" w:pos="4320"/>
        </w:tabs>
        <w:ind w:left="4320" w:hanging="360"/>
      </w:pPr>
      <w:rPr>
        <w:rFonts w:ascii="Times New Roman" w:hAnsi="Times New Roman" w:hint="default"/>
      </w:rPr>
    </w:lvl>
    <w:lvl w:ilvl="6" w:tplc="FB825A42" w:tentative="1">
      <w:start w:val="1"/>
      <w:numFmt w:val="bullet"/>
      <w:lvlText w:val="•"/>
      <w:lvlJc w:val="left"/>
      <w:pPr>
        <w:tabs>
          <w:tab w:val="num" w:pos="5040"/>
        </w:tabs>
        <w:ind w:left="5040" w:hanging="360"/>
      </w:pPr>
      <w:rPr>
        <w:rFonts w:ascii="Times New Roman" w:hAnsi="Times New Roman" w:hint="default"/>
      </w:rPr>
    </w:lvl>
    <w:lvl w:ilvl="7" w:tplc="252EE21E" w:tentative="1">
      <w:start w:val="1"/>
      <w:numFmt w:val="bullet"/>
      <w:lvlText w:val="•"/>
      <w:lvlJc w:val="left"/>
      <w:pPr>
        <w:tabs>
          <w:tab w:val="num" w:pos="5760"/>
        </w:tabs>
        <w:ind w:left="5760" w:hanging="360"/>
      </w:pPr>
      <w:rPr>
        <w:rFonts w:ascii="Times New Roman" w:hAnsi="Times New Roman" w:hint="default"/>
      </w:rPr>
    </w:lvl>
    <w:lvl w:ilvl="8" w:tplc="51024F2E"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39EE28F4"/>
    <w:multiLevelType w:val="hybridMultilevel"/>
    <w:tmpl w:val="92E03360"/>
    <w:lvl w:ilvl="0" w:tplc="402A1CC2">
      <w:start w:val="1"/>
      <w:numFmt w:val="bullet"/>
      <w:lvlText w:val=""/>
      <w:lvlJc w:val="left"/>
      <w:pPr>
        <w:tabs>
          <w:tab w:val="num" w:pos="720"/>
        </w:tabs>
        <w:ind w:left="720" w:hanging="360"/>
      </w:pPr>
      <w:rPr>
        <w:rFonts w:ascii="Wingdings" w:hAnsi="Wingdings" w:hint="default"/>
      </w:rPr>
    </w:lvl>
    <w:lvl w:ilvl="1" w:tplc="B454913C" w:tentative="1">
      <w:start w:val="1"/>
      <w:numFmt w:val="bullet"/>
      <w:lvlText w:val=""/>
      <w:lvlJc w:val="left"/>
      <w:pPr>
        <w:tabs>
          <w:tab w:val="num" w:pos="1440"/>
        </w:tabs>
        <w:ind w:left="1440" w:hanging="360"/>
      </w:pPr>
      <w:rPr>
        <w:rFonts w:ascii="Wingdings" w:hAnsi="Wingdings" w:hint="default"/>
      </w:rPr>
    </w:lvl>
    <w:lvl w:ilvl="2" w:tplc="4F90C94E" w:tentative="1">
      <w:start w:val="1"/>
      <w:numFmt w:val="bullet"/>
      <w:lvlText w:val=""/>
      <w:lvlJc w:val="left"/>
      <w:pPr>
        <w:tabs>
          <w:tab w:val="num" w:pos="2160"/>
        </w:tabs>
        <w:ind w:left="2160" w:hanging="360"/>
      </w:pPr>
      <w:rPr>
        <w:rFonts w:ascii="Wingdings" w:hAnsi="Wingdings" w:hint="default"/>
      </w:rPr>
    </w:lvl>
    <w:lvl w:ilvl="3" w:tplc="3C863ADC" w:tentative="1">
      <w:start w:val="1"/>
      <w:numFmt w:val="bullet"/>
      <w:lvlText w:val=""/>
      <w:lvlJc w:val="left"/>
      <w:pPr>
        <w:tabs>
          <w:tab w:val="num" w:pos="2880"/>
        </w:tabs>
        <w:ind w:left="2880" w:hanging="360"/>
      </w:pPr>
      <w:rPr>
        <w:rFonts w:ascii="Wingdings" w:hAnsi="Wingdings" w:hint="default"/>
      </w:rPr>
    </w:lvl>
    <w:lvl w:ilvl="4" w:tplc="58A2CE28" w:tentative="1">
      <w:start w:val="1"/>
      <w:numFmt w:val="bullet"/>
      <w:lvlText w:val=""/>
      <w:lvlJc w:val="left"/>
      <w:pPr>
        <w:tabs>
          <w:tab w:val="num" w:pos="3600"/>
        </w:tabs>
        <w:ind w:left="3600" w:hanging="360"/>
      </w:pPr>
      <w:rPr>
        <w:rFonts w:ascii="Wingdings" w:hAnsi="Wingdings" w:hint="default"/>
      </w:rPr>
    </w:lvl>
    <w:lvl w:ilvl="5" w:tplc="5EB49368" w:tentative="1">
      <w:start w:val="1"/>
      <w:numFmt w:val="bullet"/>
      <w:lvlText w:val=""/>
      <w:lvlJc w:val="left"/>
      <w:pPr>
        <w:tabs>
          <w:tab w:val="num" w:pos="4320"/>
        </w:tabs>
        <w:ind w:left="4320" w:hanging="360"/>
      </w:pPr>
      <w:rPr>
        <w:rFonts w:ascii="Wingdings" w:hAnsi="Wingdings" w:hint="default"/>
      </w:rPr>
    </w:lvl>
    <w:lvl w:ilvl="6" w:tplc="78A6EA48" w:tentative="1">
      <w:start w:val="1"/>
      <w:numFmt w:val="bullet"/>
      <w:lvlText w:val=""/>
      <w:lvlJc w:val="left"/>
      <w:pPr>
        <w:tabs>
          <w:tab w:val="num" w:pos="5040"/>
        </w:tabs>
        <w:ind w:left="5040" w:hanging="360"/>
      </w:pPr>
      <w:rPr>
        <w:rFonts w:ascii="Wingdings" w:hAnsi="Wingdings" w:hint="default"/>
      </w:rPr>
    </w:lvl>
    <w:lvl w:ilvl="7" w:tplc="4F2E0F5A" w:tentative="1">
      <w:start w:val="1"/>
      <w:numFmt w:val="bullet"/>
      <w:lvlText w:val=""/>
      <w:lvlJc w:val="left"/>
      <w:pPr>
        <w:tabs>
          <w:tab w:val="num" w:pos="5760"/>
        </w:tabs>
        <w:ind w:left="5760" w:hanging="360"/>
      </w:pPr>
      <w:rPr>
        <w:rFonts w:ascii="Wingdings" w:hAnsi="Wingdings" w:hint="default"/>
      </w:rPr>
    </w:lvl>
    <w:lvl w:ilvl="8" w:tplc="54EAFF2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DF237D"/>
    <w:multiLevelType w:val="hybridMultilevel"/>
    <w:tmpl w:val="6CDC96F0"/>
    <w:lvl w:ilvl="0" w:tplc="DA5A65D4">
      <w:start w:val="1"/>
      <w:numFmt w:val="bullet"/>
      <w:lvlText w:val=""/>
      <w:lvlJc w:val="left"/>
      <w:pPr>
        <w:tabs>
          <w:tab w:val="num" w:pos="720"/>
        </w:tabs>
        <w:ind w:left="720" w:hanging="360"/>
      </w:pPr>
      <w:rPr>
        <w:rFonts w:ascii="Wingdings" w:hAnsi="Wingdings" w:hint="default"/>
      </w:rPr>
    </w:lvl>
    <w:lvl w:ilvl="1" w:tplc="10F4B7D6">
      <w:start w:val="1"/>
      <w:numFmt w:val="decimal"/>
      <w:lvlText w:val="%2."/>
      <w:lvlJc w:val="left"/>
      <w:pPr>
        <w:tabs>
          <w:tab w:val="num" w:pos="1440"/>
        </w:tabs>
        <w:ind w:left="1440" w:hanging="360"/>
      </w:pPr>
    </w:lvl>
    <w:lvl w:ilvl="2" w:tplc="0B7AB9DA" w:tentative="1">
      <w:start w:val="1"/>
      <w:numFmt w:val="bullet"/>
      <w:lvlText w:val=""/>
      <w:lvlJc w:val="left"/>
      <w:pPr>
        <w:tabs>
          <w:tab w:val="num" w:pos="2160"/>
        </w:tabs>
        <w:ind w:left="2160" w:hanging="360"/>
      </w:pPr>
      <w:rPr>
        <w:rFonts w:ascii="Wingdings" w:hAnsi="Wingdings" w:hint="default"/>
      </w:rPr>
    </w:lvl>
    <w:lvl w:ilvl="3" w:tplc="5D40FB72" w:tentative="1">
      <w:start w:val="1"/>
      <w:numFmt w:val="bullet"/>
      <w:lvlText w:val=""/>
      <w:lvlJc w:val="left"/>
      <w:pPr>
        <w:tabs>
          <w:tab w:val="num" w:pos="2880"/>
        </w:tabs>
        <w:ind w:left="2880" w:hanging="360"/>
      </w:pPr>
      <w:rPr>
        <w:rFonts w:ascii="Wingdings" w:hAnsi="Wingdings" w:hint="default"/>
      </w:rPr>
    </w:lvl>
    <w:lvl w:ilvl="4" w:tplc="0860B428" w:tentative="1">
      <w:start w:val="1"/>
      <w:numFmt w:val="bullet"/>
      <w:lvlText w:val=""/>
      <w:lvlJc w:val="left"/>
      <w:pPr>
        <w:tabs>
          <w:tab w:val="num" w:pos="3600"/>
        </w:tabs>
        <w:ind w:left="3600" w:hanging="360"/>
      </w:pPr>
      <w:rPr>
        <w:rFonts w:ascii="Wingdings" w:hAnsi="Wingdings" w:hint="default"/>
      </w:rPr>
    </w:lvl>
    <w:lvl w:ilvl="5" w:tplc="1286DE68" w:tentative="1">
      <w:start w:val="1"/>
      <w:numFmt w:val="bullet"/>
      <w:lvlText w:val=""/>
      <w:lvlJc w:val="left"/>
      <w:pPr>
        <w:tabs>
          <w:tab w:val="num" w:pos="4320"/>
        </w:tabs>
        <w:ind w:left="4320" w:hanging="360"/>
      </w:pPr>
      <w:rPr>
        <w:rFonts w:ascii="Wingdings" w:hAnsi="Wingdings" w:hint="default"/>
      </w:rPr>
    </w:lvl>
    <w:lvl w:ilvl="6" w:tplc="D506C6A4" w:tentative="1">
      <w:start w:val="1"/>
      <w:numFmt w:val="bullet"/>
      <w:lvlText w:val=""/>
      <w:lvlJc w:val="left"/>
      <w:pPr>
        <w:tabs>
          <w:tab w:val="num" w:pos="5040"/>
        </w:tabs>
        <w:ind w:left="5040" w:hanging="360"/>
      </w:pPr>
      <w:rPr>
        <w:rFonts w:ascii="Wingdings" w:hAnsi="Wingdings" w:hint="default"/>
      </w:rPr>
    </w:lvl>
    <w:lvl w:ilvl="7" w:tplc="3AAC60AC" w:tentative="1">
      <w:start w:val="1"/>
      <w:numFmt w:val="bullet"/>
      <w:lvlText w:val=""/>
      <w:lvlJc w:val="left"/>
      <w:pPr>
        <w:tabs>
          <w:tab w:val="num" w:pos="5760"/>
        </w:tabs>
        <w:ind w:left="5760" w:hanging="360"/>
      </w:pPr>
      <w:rPr>
        <w:rFonts w:ascii="Wingdings" w:hAnsi="Wingdings" w:hint="default"/>
      </w:rPr>
    </w:lvl>
    <w:lvl w:ilvl="8" w:tplc="331AE65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16B4C1D"/>
    <w:multiLevelType w:val="hybridMultilevel"/>
    <w:tmpl w:val="5C383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A2790E"/>
    <w:multiLevelType w:val="hybridMultilevel"/>
    <w:tmpl w:val="E74A9AC2"/>
    <w:lvl w:ilvl="0" w:tplc="7E38C6AE">
      <w:start w:val="1"/>
      <w:numFmt w:val="bullet"/>
      <w:lvlText w:val="•"/>
      <w:lvlJc w:val="left"/>
      <w:pPr>
        <w:tabs>
          <w:tab w:val="num" w:pos="720"/>
        </w:tabs>
        <w:ind w:left="720" w:hanging="360"/>
      </w:pPr>
      <w:rPr>
        <w:rFonts w:ascii="Times New Roman" w:hAnsi="Times New Roman" w:hint="default"/>
      </w:rPr>
    </w:lvl>
    <w:lvl w:ilvl="1" w:tplc="8F30C4E2" w:tentative="1">
      <w:start w:val="1"/>
      <w:numFmt w:val="bullet"/>
      <w:lvlText w:val="•"/>
      <w:lvlJc w:val="left"/>
      <w:pPr>
        <w:tabs>
          <w:tab w:val="num" w:pos="1440"/>
        </w:tabs>
        <w:ind w:left="1440" w:hanging="360"/>
      </w:pPr>
      <w:rPr>
        <w:rFonts w:ascii="Times New Roman" w:hAnsi="Times New Roman" w:hint="default"/>
      </w:rPr>
    </w:lvl>
    <w:lvl w:ilvl="2" w:tplc="B95E0332" w:tentative="1">
      <w:start w:val="1"/>
      <w:numFmt w:val="bullet"/>
      <w:lvlText w:val="•"/>
      <w:lvlJc w:val="left"/>
      <w:pPr>
        <w:tabs>
          <w:tab w:val="num" w:pos="2160"/>
        </w:tabs>
        <w:ind w:left="2160" w:hanging="360"/>
      </w:pPr>
      <w:rPr>
        <w:rFonts w:ascii="Times New Roman" w:hAnsi="Times New Roman" w:hint="default"/>
      </w:rPr>
    </w:lvl>
    <w:lvl w:ilvl="3" w:tplc="FCEEEA68" w:tentative="1">
      <w:start w:val="1"/>
      <w:numFmt w:val="bullet"/>
      <w:lvlText w:val="•"/>
      <w:lvlJc w:val="left"/>
      <w:pPr>
        <w:tabs>
          <w:tab w:val="num" w:pos="2880"/>
        </w:tabs>
        <w:ind w:left="2880" w:hanging="360"/>
      </w:pPr>
      <w:rPr>
        <w:rFonts w:ascii="Times New Roman" w:hAnsi="Times New Roman" w:hint="default"/>
      </w:rPr>
    </w:lvl>
    <w:lvl w:ilvl="4" w:tplc="37BA292C" w:tentative="1">
      <w:start w:val="1"/>
      <w:numFmt w:val="bullet"/>
      <w:lvlText w:val="•"/>
      <w:lvlJc w:val="left"/>
      <w:pPr>
        <w:tabs>
          <w:tab w:val="num" w:pos="3600"/>
        </w:tabs>
        <w:ind w:left="3600" w:hanging="360"/>
      </w:pPr>
      <w:rPr>
        <w:rFonts w:ascii="Times New Roman" w:hAnsi="Times New Roman" w:hint="default"/>
      </w:rPr>
    </w:lvl>
    <w:lvl w:ilvl="5" w:tplc="DB8AF80E" w:tentative="1">
      <w:start w:val="1"/>
      <w:numFmt w:val="bullet"/>
      <w:lvlText w:val="•"/>
      <w:lvlJc w:val="left"/>
      <w:pPr>
        <w:tabs>
          <w:tab w:val="num" w:pos="4320"/>
        </w:tabs>
        <w:ind w:left="4320" w:hanging="360"/>
      </w:pPr>
      <w:rPr>
        <w:rFonts w:ascii="Times New Roman" w:hAnsi="Times New Roman" w:hint="default"/>
      </w:rPr>
    </w:lvl>
    <w:lvl w:ilvl="6" w:tplc="F0FA45CC" w:tentative="1">
      <w:start w:val="1"/>
      <w:numFmt w:val="bullet"/>
      <w:lvlText w:val="•"/>
      <w:lvlJc w:val="left"/>
      <w:pPr>
        <w:tabs>
          <w:tab w:val="num" w:pos="5040"/>
        </w:tabs>
        <w:ind w:left="5040" w:hanging="360"/>
      </w:pPr>
      <w:rPr>
        <w:rFonts w:ascii="Times New Roman" w:hAnsi="Times New Roman" w:hint="default"/>
      </w:rPr>
    </w:lvl>
    <w:lvl w:ilvl="7" w:tplc="1C4C0660" w:tentative="1">
      <w:start w:val="1"/>
      <w:numFmt w:val="bullet"/>
      <w:lvlText w:val="•"/>
      <w:lvlJc w:val="left"/>
      <w:pPr>
        <w:tabs>
          <w:tab w:val="num" w:pos="5760"/>
        </w:tabs>
        <w:ind w:left="5760" w:hanging="360"/>
      </w:pPr>
      <w:rPr>
        <w:rFonts w:ascii="Times New Roman" w:hAnsi="Times New Roman" w:hint="default"/>
      </w:rPr>
    </w:lvl>
    <w:lvl w:ilvl="8" w:tplc="C9C4EF98"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59525567"/>
    <w:multiLevelType w:val="hybridMultilevel"/>
    <w:tmpl w:val="25CA1A06"/>
    <w:lvl w:ilvl="0" w:tplc="332A4434">
      <w:start w:val="1"/>
      <w:numFmt w:val="bullet"/>
      <w:lvlText w:val=""/>
      <w:lvlJc w:val="left"/>
      <w:pPr>
        <w:tabs>
          <w:tab w:val="num" w:pos="720"/>
        </w:tabs>
        <w:ind w:left="720" w:hanging="360"/>
      </w:pPr>
      <w:rPr>
        <w:rFonts w:ascii="Wingdings" w:hAnsi="Wingdings" w:hint="default"/>
      </w:rPr>
    </w:lvl>
    <w:lvl w:ilvl="1" w:tplc="D374C000">
      <w:start w:val="1"/>
      <w:numFmt w:val="bullet"/>
      <w:lvlText w:val=""/>
      <w:lvlJc w:val="left"/>
      <w:pPr>
        <w:tabs>
          <w:tab w:val="num" w:pos="1440"/>
        </w:tabs>
        <w:ind w:left="1440" w:hanging="360"/>
      </w:pPr>
      <w:rPr>
        <w:rFonts w:ascii="Wingdings" w:hAnsi="Wingdings" w:hint="default"/>
      </w:rPr>
    </w:lvl>
    <w:lvl w:ilvl="2" w:tplc="47761212">
      <w:start w:val="1"/>
      <w:numFmt w:val="bullet"/>
      <w:lvlText w:val=""/>
      <w:lvlJc w:val="left"/>
      <w:pPr>
        <w:tabs>
          <w:tab w:val="num" w:pos="2160"/>
        </w:tabs>
        <w:ind w:left="2160" w:hanging="360"/>
      </w:pPr>
      <w:rPr>
        <w:rFonts w:ascii="Wingdings" w:hAnsi="Wingdings" w:hint="default"/>
      </w:rPr>
    </w:lvl>
    <w:lvl w:ilvl="3" w:tplc="A3CA2A16" w:tentative="1">
      <w:start w:val="1"/>
      <w:numFmt w:val="bullet"/>
      <w:lvlText w:val=""/>
      <w:lvlJc w:val="left"/>
      <w:pPr>
        <w:tabs>
          <w:tab w:val="num" w:pos="2880"/>
        </w:tabs>
        <w:ind w:left="2880" w:hanging="360"/>
      </w:pPr>
      <w:rPr>
        <w:rFonts w:ascii="Wingdings" w:hAnsi="Wingdings" w:hint="default"/>
      </w:rPr>
    </w:lvl>
    <w:lvl w:ilvl="4" w:tplc="D25808AC" w:tentative="1">
      <w:start w:val="1"/>
      <w:numFmt w:val="bullet"/>
      <w:lvlText w:val=""/>
      <w:lvlJc w:val="left"/>
      <w:pPr>
        <w:tabs>
          <w:tab w:val="num" w:pos="3600"/>
        </w:tabs>
        <w:ind w:left="3600" w:hanging="360"/>
      </w:pPr>
      <w:rPr>
        <w:rFonts w:ascii="Wingdings" w:hAnsi="Wingdings" w:hint="default"/>
      </w:rPr>
    </w:lvl>
    <w:lvl w:ilvl="5" w:tplc="16C620EE" w:tentative="1">
      <w:start w:val="1"/>
      <w:numFmt w:val="bullet"/>
      <w:lvlText w:val=""/>
      <w:lvlJc w:val="left"/>
      <w:pPr>
        <w:tabs>
          <w:tab w:val="num" w:pos="4320"/>
        </w:tabs>
        <w:ind w:left="4320" w:hanging="360"/>
      </w:pPr>
      <w:rPr>
        <w:rFonts w:ascii="Wingdings" w:hAnsi="Wingdings" w:hint="default"/>
      </w:rPr>
    </w:lvl>
    <w:lvl w:ilvl="6" w:tplc="9C1A0304" w:tentative="1">
      <w:start w:val="1"/>
      <w:numFmt w:val="bullet"/>
      <w:lvlText w:val=""/>
      <w:lvlJc w:val="left"/>
      <w:pPr>
        <w:tabs>
          <w:tab w:val="num" w:pos="5040"/>
        </w:tabs>
        <w:ind w:left="5040" w:hanging="360"/>
      </w:pPr>
      <w:rPr>
        <w:rFonts w:ascii="Wingdings" w:hAnsi="Wingdings" w:hint="default"/>
      </w:rPr>
    </w:lvl>
    <w:lvl w:ilvl="7" w:tplc="2AF41600" w:tentative="1">
      <w:start w:val="1"/>
      <w:numFmt w:val="bullet"/>
      <w:lvlText w:val=""/>
      <w:lvlJc w:val="left"/>
      <w:pPr>
        <w:tabs>
          <w:tab w:val="num" w:pos="5760"/>
        </w:tabs>
        <w:ind w:left="5760" w:hanging="360"/>
      </w:pPr>
      <w:rPr>
        <w:rFonts w:ascii="Wingdings" w:hAnsi="Wingdings" w:hint="default"/>
      </w:rPr>
    </w:lvl>
    <w:lvl w:ilvl="8" w:tplc="6BC49BEC"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0817E39"/>
    <w:multiLevelType w:val="hybridMultilevel"/>
    <w:tmpl w:val="48C63B2C"/>
    <w:lvl w:ilvl="0" w:tplc="6D48E75A">
      <w:start w:val="1"/>
      <w:numFmt w:val="decimal"/>
      <w:lvlText w:val="%1."/>
      <w:lvlJc w:val="left"/>
      <w:pPr>
        <w:tabs>
          <w:tab w:val="num" w:pos="720"/>
        </w:tabs>
        <w:ind w:left="720" w:hanging="360"/>
      </w:pPr>
    </w:lvl>
    <w:lvl w:ilvl="1" w:tplc="291C5B10">
      <w:start w:val="1"/>
      <w:numFmt w:val="decimal"/>
      <w:lvlText w:val="%2."/>
      <w:lvlJc w:val="left"/>
      <w:pPr>
        <w:tabs>
          <w:tab w:val="num" w:pos="1440"/>
        </w:tabs>
        <w:ind w:left="1440" w:hanging="360"/>
      </w:pPr>
    </w:lvl>
    <w:lvl w:ilvl="2" w:tplc="E2D81F90">
      <w:start w:val="1"/>
      <w:numFmt w:val="decimal"/>
      <w:lvlText w:val="%3."/>
      <w:lvlJc w:val="left"/>
      <w:pPr>
        <w:tabs>
          <w:tab w:val="num" w:pos="2160"/>
        </w:tabs>
        <w:ind w:left="2160" w:hanging="360"/>
      </w:pPr>
    </w:lvl>
    <w:lvl w:ilvl="3" w:tplc="4A724DBA" w:tentative="1">
      <w:start w:val="1"/>
      <w:numFmt w:val="decimal"/>
      <w:lvlText w:val="%4."/>
      <w:lvlJc w:val="left"/>
      <w:pPr>
        <w:tabs>
          <w:tab w:val="num" w:pos="2880"/>
        </w:tabs>
        <w:ind w:left="2880" w:hanging="360"/>
      </w:pPr>
    </w:lvl>
    <w:lvl w:ilvl="4" w:tplc="67E0685E" w:tentative="1">
      <w:start w:val="1"/>
      <w:numFmt w:val="decimal"/>
      <w:lvlText w:val="%5."/>
      <w:lvlJc w:val="left"/>
      <w:pPr>
        <w:tabs>
          <w:tab w:val="num" w:pos="3600"/>
        </w:tabs>
        <w:ind w:left="3600" w:hanging="360"/>
      </w:pPr>
    </w:lvl>
    <w:lvl w:ilvl="5" w:tplc="398897F4" w:tentative="1">
      <w:start w:val="1"/>
      <w:numFmt w:val="decimal"/>
      <w:lvlText w:val="%6."/>
      <w:lvlJc w:val="left"/>
      <w:pPr>
        <w:tabs>
          <w:tab w:val="num" w:pos="4320"/>
        </w:tabs>
        <w:ind w:left="4320" w:hanging="360"/>
      </w:pPr>
    </w:lvl>
    <w:lvl w:ilvl="6" w:tplc="D8AA8CC8" w:tentative="1">
      <w:start w:val="1"/>
      <w:numFmt w:val="decimal"/>
      <w:lvlText w:val="%7."/>
      <w:lvlJc w:val="left"/>
      <w:pPr>
        <w:tabs>
          <w:tab w:val="num" w:pos="5040"/>
        </w:tabs>
        <w:ind w:left="5040" w:hanging="360"/>
      </w:pPr>
    </w:lvl>
    <w:lvl w:ilvl="7" w:tplc="3870946A" w:tentative="1">
      <w:start w:val="1"/>
      <w:numFmt w:val="decimal"/>
      <w:lvlText w:val="%8."/>
      <w:lvlJc w:val="left"/>
      <w:pPr>
        <w:tabs>
          <w:tab w:val="num" w:pos="5760"/>
        </w:tabs>
        <w:ind w:left="5760" w:hanging="360"/>
      </w:pPr>
    </w:lvl>
    <w:lvl w:ilvl="8" w:tplc="1C6E1004" w:tentative="1">
      <w:start w:val="1"/>
      <w:numFmt w:val="decimal"/>
      <w:lvlText w:val="%9."/>
      <w:lvlJc w:val="left"/>
      <w:pPr>
        <w:tabs>
          <w:tab w:val="num" w:pos="6480"/>
        </w:tabs>
        <w:ind w:left="6480" w:hanging="360"/>
      </w:pPr>
    </w:lvl>
  </w:abstractNum>
  <w:abstractNum w:abstractNumId="23" w15:restartNumberingAfterBreak="0">
    <w:nsid w:val="66133F9D"/>
    <w:multiLevelType w:val="hybridMultilevel"/>
    <w:tmpl w:val="EA20672C"/>
    <w:lvl w:ilvl="0" w:tplc="1F6CD6BA">
      <w:start w:val="1"/>
      <w:numFmt w:val="bullet"/>
      <w:lvlText w:val=""/>
      <w:lvlJc w:val="center"/>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921F64"/>
    <w:multiLevelType w:val="hybridMultilevel"/>
    <w:tmpl w:val="1286E8D4"/>
    <w:lvl w:ilvl="0" w:tplc="CA98C1FC">
      <w:start w:val="1"/>
      <w:numFmt w:val="bullet"/>
      <w:lvlText w:val=""/>
      <w:lvlJc w:val="left"/>
      <w:pPr>
        <w:tabs>
          <w:tab w:val="num" w:pos="720"/>
        </w:tabs>
        <w:ind w:left="720" w:hanging="360"/>
      </w:pPr>
      <w:rPr>
        <w:rFonts w:ascii="Wingdings" w:hAnsi="Wingdings" w:hint="default"/>
      </w:rPr>
    </w:lvl>
    <w:lvl w:ilvl="1" w:tplc="95E63A78" w:tentative="1">
      <w:start w:val="1"/>
      <w:numFmt w:val="bullet"/>
      <w:lvlText w:val=""/>
      <w:lvlJc w:val="left"/>
      <w:pPr>
        <w:tabs>
          <w:tab w:val="num" w:pos="1440"/>
        </w:tabs>
        <w:ind w:left="1440" w:hanging="360"/>
      </w:pPr>
      <w:rPr>
        <w:rFonts w:ascii="Wingdings" w:hAnsi="Wingdings" w:hint="default"/>
      </w:rPr>
    </w:lvl>
    <w:lvl w:ilvl="2" w:tplc="944EFC10" w:tentative="1">
      <w:start w:val="1"/>
      <w:numFmt w:val="bullet"/>
      <w:lvlText w:val=""/>
      <w:lvlJc w:val="left"/>
      <w:pPr>
        <w:tabs>
          <w:tab w:val="num" w:pos="2160"/>
        </w:tabs>
        <w:ind w:left="2160" w:hanging="360"/>
      </w:pPr>
      <w:rPr>
        <w:rFonts w:ascii="Wingdings" w:hAnsi="Wingdings" w:hint="default"/>
      </w:rPr>
    </w:lvl>
    <w:lvl w:ilvl="3" w:tplc="A14451CE" w:tentative="1">
      <w:start w:val="1"/>
      <w:numFmt w:val="bullet"/>
      <w:lvlText w:val=""/>
      <w:lvlJc w:val="left"/>
      <w:pPr>
        <w:tabs>
          <w:tab w:val="num" w:pos="2880"/>
        </w:tabs>
        <w:ind w:left="2880" w:hanging="360"/>
      </w:pPr>
      <w:rPr>
        <w:rFonts w:ascii="Wingdings" w:hAnsi="Wingdings" w:hint="default"/>
      </w:rPr>
    </w:lvl>
    <w:lvl w:ilvl="4" w:tplc="B21EACDC" w:tentative="1">
      <w:start w:val="1"/>
      <w:numFmt w:val="bullet"/>
      <w:lvlText w:val=""/>
      <w:lvlJc w:val="left"/>
      <w:pPr>
        <w:tabs>
          <w:tab w:val="num" w:pos="3600"/>
        </w:tabs>
        <w:ind w:left="3600" w:hanging="360"/>
      </w:pPr>
      <w:rPr>
        <w:rFonts w:ascii="Wingdings" w:hAnsi="Wingdings" w:hint="default"/>
      </w:rPr>
    </w:lvl>
    <w:lvl w:ilvl="5" w:tplc="E556AAF0" w:tentative="1">
      <w:start w:val="1"/>
      <w:numFmt w:val="bullet"/>
      <w:lvlText w:val=""/>
      <w:lvlJc w:val="left"/>
      <w:pPr>
        <w:tabs>
          <w:tab w:val="num" w:pos="4320"/>
        </w:tabs>
        <w:ind w:left="4320" w:hanging="360"/>
      </w:pPr>
      <w:rPr>
        <w:rFonts w:ascii="Wingdings" w:hAnsi="Wingdings" w:hint="default"/>
      </w:rPr>
    </w:lvl>
    <w:lvl w:ilvl="6" w:tplc="66D8D99E" w:tentative="1">
      <w:start w:val="1"/>
      <w:numFmt w:val="bullet"/>
      <w:lvlText w:val=""/>
      <w:lvlJc w:val="left"/>
      <w:pPr>
        <w:tabs>
          <w:tab w:val="num" w:pos="5040"/>
        </w:tabs>
        <w:ind w:left="5040" w:hanging="360"/>
      </w:pPr>
      <w:rPr>
        <w:rFonts w:ascii="Wingdings" w:hAnsi="Wingdings" w:hint="default"/>
      </w:rPr>
    </w:lvl>
    <w:lvl w:ilvl="7" w:tplc="02C6D208" w:tentative="1">
      <w:start w:val="1"/>
      <w:numFmt w:val="bullet"/>
      <w:lvlText w:val=""/>
      <w:lvlJc w:val="left"/>
      <w:pPr>
        <w:tabs>
          <w:tab w:val="num" w:pos="5760"/>
        </w:tabs>
        <w:ind w:left="5760" w:hanging="360"/>
      </w:pPr>
      <w:rPr>
        <w:rFonts w:ascii="Wingdings" w:hAnsi="Wingdings" w:hint="default"/>
      </w:rPr>
    </w:lvl>
    <w:lvl w:ilvl="8" w:tplc="2E968D32"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EE6334B"/>
    <w:multiLevelType w:val="hybridMultilevel"/>
    <w:tmpl w:val="521C835E"/>
    <w:lvl w:ilvl="0" w:tplc="1F6CD6BA">
      <w:start w:val="1"/>
      <w:numFmt w:val="bullet"/>
      <w:lvlText w:val=""/>
      <w:lvlJc w:val="center"/>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206AAD"/>
    <w:multiLevelType w:val="hybridMultilevel"/>
    <w:tmpl w:val="98F43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1B7E02"/>
    <w:multiLevelType w:val="hybridMultilevel"/>
    <w:tmpl w:val="E542A9DC"/>
    <w:lvl w:ilvl="0" w:tplc="E672499E">
      <w:start w:val="1"/>
      <w:numFmt w:val="bullet"/>
      <w:lvlText w:val=""/>
      <w:lvlJc w:val="left"/>
      <w:pPr>
        <w:tabs>
          <w:tab w:val="num" w:pos="720"/>
        </w:tabs>
        <w:ind w:left="720" w:hanging="360"/>
      </w:pPr>
      <w:rPr>
        <w:rFonts w:ascii="Wingdings" w:hAnsi="Wingdings" w:hint="default"/>
      </w:rPr>
    </w:lvl>
    <w:lvl w:ilvl="1" w:tplc="AE8A8242" w:tentative="1">
      <w:start w:val="1"/>
      <w:numFmt w:val="bullet"/>
      <w:lvlText w:val=""/>
      <w:lvlJc w:val="left"/>
      <w:pPr>
        <w:tabs>
          <w:tab w:val="num" w:pos="1440"/>
        </w:tabs>
        <w:ind w:left="1440" w:hanging="360"/>
      </w:pPr>
      <w:rPr>
        <w:rFonts w:ascii="Wingdings" w:hAnsi="Wingdings" w:hint="default"/>
      </w:rPr>
    </w:lvl>
    <w:lvl w:ilvl="2" w:tplc="B2085F76" w:tentative="1">
      <w:start w:val="1"/>
      <w:numFmt w:val="bullet"/>
      <w:lvlText w:val=""/>
      <w:lvlJc w:val="left"/>
      <w:pPr>
        <w:tabs>
          <w:tab w:val="num" w:pos="2160"/>
        </w:tabs>
        <w:ind w:left="2160" w:hanging="360"/>
      </w:pPr>
      <w:rPr>
        <w:rFonts w:ascii="Wingdings" w:hAnsi="Wingdings" w:hint="default"/>
      </w:rPr>
    </w:lvl>
    <w:lvl w:ilvl="3" w:tplc="CD7A7340" w:tentative="1">
      <w:start w:val="1"/>
      <w:numFmt w:val="bullet"/>
      <w:lvlText w:val=""/>
      <w:lvlJc w:val="left"/>
      <w:pPr>
        <w:tabs>
          <w:tab w:val="num" w:pos="2880"/>
        </w:tabs>
        <w:ind w:left="2880" w:hanging="360"/>
      </w:pPr>
      <w:rPr>
        <w:rFonts w:ascii="Wingdings" w:hAnsi="Wingdings" w:hint="default"/>
      </w:rPr>
    </w:lvl>
    <w:lvl w:ilvl="4" w:tplc="DEC4B14A" w:tentative="1">
      <w:start w:val="1"/>
      <w:numFmt w:val="bullet"/>
      <w:lvlText w:val=""/>
      <w:lvlJc w:val="left"/>
      <w:pPr>
        <w:tabs>
          <w:tab w:val="num" w:pos="3600"/>
        </w:tabs>
        <w:ind w:left="3600" w:hanging="360"/>
      </w:pPr>
      <w:rPr>
        <w:rFonts w:ascii="Wingdings" w:hAnsi="Wingdings" w:hint="default"/>
      </w:rPr>
    </w:lvl>
    <w:lvl w:ilvl="5" w:tplc="14FC5008" w:tentative="1">
      <w:start w:val="1"/>
      <w:numFmt w:val="bullet"/>
      <w:lvlText w:val=""/>
      <w:lvlJc w:val="left"/>
      <w:pPr>
        <w:tabs>
          <w:tab w:val="num" w:pos="4320"/>
        </w:tabs>
        <w:ind w:left="4320" w:hanging="360"/>
      </w:pPr>
      <w:rPr>
        <w:rFonts w:ascii="Wingdings" w:hAnsi="Wingdings" w:hint="default"/>
      </w:rPr>
    </w:lvl>
    <w:lvl w:ilvl="6" w:tplc="A942E95A" w:tentative="1">
      <w:start w:val="1"/>
      <w:numFmt w:val="bullet"/>
      <w:lvlText w:val=""/>
      <w:lvlJc w:val="left"/>
      <w:pPr>
        <w:tabs>
          <w:tab w:val="num" w:pos="5040"/>
        </w:tabs>
        <w:ind w:left="5040" w:hanging="360"/>
      </w:pPr>
      <w:rPr>
        <w:rFonts w:ascii="Wingdings" w:hAnsi="Wingdings" w:hint="default"/>
      </w:rPr>
    </w:lvl>
    <w:lvl w:ilvl="7" w:tplc="DC207790" w:tentative="1">
      <w:start w:val="1"/>
      <w:numFmt w:val="bullet"/>
      <w:lvlText w:val=""/>
      <w:lvlJc w:val="left"/>
      <w:pPr>
        <w:tabs>
          <w:tab w:val="num" w:pos="5760"/>
        </w:tabs>
        <w:ind w:left="5760" w:hanging="360"/>
      </w:pPr>
      <w:rPr>
        <w:rFonts w:ascii="Wingdings" w:hAnsi="Wingdings" w:hint="default"/>
      </w:rPr>
    </w:lvl>
    <w:lvl w:ilvl="8" w:tplc="33BC032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B345760"/>
    <w:multiLevelType w:val="hybridMultilevel"/>
    <w:tmpl w:val="7D22FDD0"/>
    <w:lvl w:ilvl="0" w:tplc="D7C076C2">
      <w:start w:val="1"/>
      <w:numFmt w:val="bullet"/>
      <w:lvlText w:val=""/>
      <w:lvlJc w:val="left"/>
      <w:pPr>
        <w:tabs>
          <w:tab w:val="num" w:pos="720"/>
        </w:tabs>
        <w:ind w:left="720" w:hanging="360"/>
      </w:pPr>
      <w:rPr>
        <w:rFonts w:ascii="Wingdings" w:hAnsi="Wingdings" w:hint="default"/>
      </w:rPr>
    </w:lvl>
    <w:lvl w:ilvl="1" w:tplc="6FEE9E8A" w:tentative="1">
      <w:start w:val="1"/>
      <w:numFmt w:val="bullet"/>
      <w:lvlText w:val=""/>
      <w:lvlJc w:val="left"/>
      <w:pPr>
        <w:tabs>
          <w:tab w:val="num" w:pos="1440"/>
        </w:tabs>
        <w:ind w:left="1440" w:hanging="360"/>
      </w:pPr>
      <w:rPr>
        <w:rFonts w:ascii="Wingdings" w:hAnsi="Wingdings" w:hint="default"/>
      </w:rPr>
    </w:lvl>
    <w:lvl w:ilvl="2" w:tplc="9D904B0C" w:tentative="1">
      <w:start w:val="1"/>
      <w:numFmt w:val="bullet"/>
      <w:lvlText w:val=""/>
      <w:lvlJc w:val="left"/>
      <w:pPr>
        <w:tabs>
          <w:tab w:val="num" w:pos="2160"/>
        </w:tabs>
        <w:ind w:left="2160" w:hanging="360"/>
      </w:pPr>
      <w:rPr>
        <w:rFonts w:ascii="Wingdings" w:hAnsi="Wingdings" w:hint="default"/>
      </w:rPr>
    </w:lvl>
    <w:lvl w:ilvl="3" w:tplc="6468827E" w:tentative="1">
      <w:start w:val="1"/>
      <w:numFmt w:val="bullet"/>
      <w:lvlText w:val=""/>
      <w:lvlJc w:val="left"/>
      <w:pPr>
        <w:tabs>
          <w:tab w:val="num" w:pos="2880"/>
        </w:tabs>
        <w:ind w:left="2880" w:hanging="360"/>
      </w:pPr>
      <w:rPr>
        <w:rFonts w:ascii="Wingdings" w:hAnsi="Wingdings" w:hint="default"/>
      </w:rPr>
    </w:lvl>
    <w:lvl w:ilvl="4" w:tplc="8CC0301C" w:tentative="1">
      <w:start w:val="1"/>
      <w:numFmt w:val="bullet"/>
      <w:lvlText w:val=""/>
      <w:lvlJc w:val="left"/>
      <w:pPr>
        <w:tabs>
          <w:tab w:val="num" w:pos="3600"/>
        </w:tabs>
        <w:ind w:left="3600" w:hanging="360"/>
      </w:pPr>
      <w:rPr>
        <w:rFonts w:ascii="Wingdings" w:hAnsi="Wingdings" w:hint="default"/>
      </w:rPr>
    </w:lvl>
    <w:lvl w:ilvl="5" w:tplc="270AFF2C" w:tentative="1">
      <w:start w:val="1"/>
      <w:numFmt w:val="bullet"/>
      <w:lvlText w:val=""/>
      <w:lvlJc w:val="left"/>
      <w:pPr>
        <w:tabs>
          <w:tab w:val="num" w:pos="4320"/>
        </w:tabs>
        <w:ind w:left="4320" w:hanging="360"/>
      </w:pPr>
      <w:rPr>
        <w:rFonts w:ascii="Wingdings" w:hAnsi="Wingdings" w:hint="default"/>
      </w:rPr>
    </w:lvl>
    <w:lvl w:ilvl="6" w:tplc="F2FC371C" w:tentative="1">
      <w:start w:val="1"/>
      <w:numFmt w:val="bullet"/>
      <w:lvlText w:val=""/>
      <w:lvlJc w:val="left"/>
      <w:pPr>
        <w:tabs>
          <w:tab w:val="num" w:pos="5040"/>
        </w:tabs>
        <w:ind w:left="5040" w:hanging="360"/>
      </w:pPr>
      <w:rPr>
        <w:rFonts w:ascii="Wingdings" w:hAnsi="Wingdings" w:hint="default"/>
      </w:rPr>
    </w:lvl>
    <w:lvl w:ilvl="7" w:tplc="922E84B4" w:tentative="1">
      <w:start w:val="1"/>
      <w:numFmt w:val="bullet"/>
      <w:lvlText w:val=""/>
      <w:lvlJc w:val="left"/>
      <w:pPr>
        <w:tabs>
          <w:tab w:val="num" w:pos="5760"/>
        </w:tabs>
        <w:ind w:left="5760" w:hanging="360"/>
      </w:pPr>
      <w:rPr>
        <w:rFonts w:ascii="Wingdings" w:hAnsi="Wingdings" w:hint="default"/>
      </w:rPr>
    </w:lvl>
    <w:lvl w:ilvl="8" w:tplc="4FFA7C5A"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D3D6312"/>
    <w:multiLevelType w:val="hybridMultilevel"/>
    <w:tmpl w:val="C6BEDAEA"/>
    <w:lvl w:ilvl="0" w:tplc="E2F42A60">
      <w:start w:val="1"/>
      <w:numFmt w:val="bullet"/>
      <w:lvlText w:val="•"/>
      <w:lvlJc w:val="left"/>
      <w:pPr>
        <w:tabs>
          <w:tab w:val="num" w:pos="720"/>
        </w:tabs>
        <w:ind w:left="720" w:hanging="360"/>
      </w:pPr>
      <w:rPr>
        <w:rFonts w:ascii="Arial" w:hAnsi="Arial" w:hint="default"/>
      </w:rPr>
    </w:lvl>
    <w:lvl w:ilvl="1" w:tplc="21B800B4" w:tentative="1">
      <w:start w:val="1"/>
      <w:numFmt w:val="bullet"/>
      <w:lvlText w:val="•"/>
      <w:lvlJc w:val="left"/>
      <w:pPr>
        <w:tabs>
          <w:tab w:val="num" w:pos="1440"/>
        </w:tabs>
        <w:ind w:left="1440" w:hanging="360"/>
      </w:pPr>
      <w:rPr>
        <w:rFonts w:ascii="Arial" w:hAnsi="Arial" w:hint="default"/>
      </w:rPr>
    </w:lvl>
    <w:lvl w:ilvl="2" w:tplc="3B44FD18" w:tentative="1">
      <w:start w:val="1"/>
      <w:numFmt w:val="bullet"/>
      <w:lvlText w:val="•"/>
      <w:lvlJc w:val="left"/>
      <w:pPr>
        <w:tabs>
          <w:tab w:val="num" w:pos="2160"/>
        </w:tabs>
        <w:ind w:left="2160" w:hanging="360"/>
      </w:pPr>
      <w:rPr>
        <w:rFonts w:ascii="Arial" w:hAnsi="Arial" w:hint="default"/>
      </w:rPr>
    </w:lvl>
    <w:lvl w:ilvl="3" w:tplc="105ABE04" w:tentative="1">
      <w:start w:val="1"/>
      <w:numFmt w:val="bullet"/>
      <w:lvlText w:val="•"/>
      <w:lvlJc w:val="left"/>
      <w:pPr>
        <w:tabs>
          <w:tab w:val="num" w:pos="2880"/>
        </w:tabs>
        <w:ind w:left="2880" w:hanging="360"/>
      </w:pPr>
      <w:rPr>
        <w:rFonts w:ascii="Arial" w:hAnsi="Arial" w:hint="default"/>
      </w:rPr>
    </w:lvl>
    <w:lvl w:ilvl="4" w:tplc="4C9EB098" w:tentative="1">
      <w:start w:val="1"/>
      <w:numFmt w:val="bullet"/>
      <w:lvlText w:val="•"/>
      <w:lvlJc w:val="left"/>
      <w:pPr>
        <w:tabs>
          <w:tab w:val="num" w:pos="3600"/>
        </w:tabs>
        <w:ind w:left="3600" w:hanging="360"/>
      </w:pPr>
      <w:rPr>
        <w:rFonts w:ascii="Arial" w:hAnsi="Arial" w:hint="default"/>
      </w:rPr>
    </w:lvl>
    <w:lvl w:ilvl="5" w:tplc="2428803A" w:tentative="1">
      <w:start w:val="1"/>
      <w:numFmt w:val="bullet"/>
      <w:lvlText w:val="•"/>
      <w:lvlJc w:val="left"/>
      <w:pPr>
        <w:tabs>
          <w:tab w:val="num" w:pos="4320"/>
        </w:tabs>
        <w:ind w:left="4320" w:hanging="360"/>
      </w:pPr>
      <w:rPr>
        <w:rFonts w:ascii="Arial" w:hAnsi="Arial" w:hint="default"/>
      </w:rPr>
    </w:lvl>
    <w:lvl w:ilvl="6" w:tplc="9EDE4E3E" w:tentative="1">
      <w:start w:val="1"/>
      <w:numFmt w:val="bullet"/>
      <w:lvlText w:val="•"/>
      <w:lvlJc w:val="left"/>
      <w:pPr>
        <w:tabs>
          <w:tab w:val="num" w:pos="5040"/>
        </w:tabs>
        <w:ind w:left="5040" w:hanging="360"/>
      </w:pPr>
      <w:rPr>
        <w:rFonts w:ascii="Arial" w:hAnsi="Arial" w:hint="default"/>
      </w:rPr>
    </w:lvl>
    <w:lvl w:ilvl="7" w:tplc="F5A084EE" w:tentative="1">
      <w:start w:val="1"/>
      <w:numFmt w:val="bullet"/>
      <w:lvlText w:val="•"/>
      <w:lvlJc w:val="left"/>
      <w:pPr>
        <w:tabs>
          <w:tab w:val="num" w:pos="5760"/>
        </w:tabs>
        <w:ind w:left="5760" w:hanging="360"/>
      </w:pPr>
      <w:rPr>
        <w:rFonts w:ascii="Arial" w:hAnsi="Arial" w:hint="default"/>
      </w:rPr>
    </w:lvl>
    <w:lvl w:ilvl="8" w:tplc="0302E6E2"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FBB0E1A"/>
    <w:multiLevelType w:val="hybridMultilevel"/>
    <w:tmpl w:val="5E569CC6"/>
    <w:lvl w:ilvl="0" w:tplc="F77ACE12">
      <w:start w:val="1"/>
      <w:numFmt w:val="bullet"/>
      <w:lvlText w:val=""/>
      <w:lvlJc w:val="left"/>
      <w:pPr>
        <w:tabs>
          <w:tab w:val="num" w:pos="720"/>
        </w:tabs>
        <w:ind w:left="720" w:hanging="360"/>
      </w:pPr>
      <w:rPr>
        <w:rFonts w:ascii="Wingdings" w:hAnsi="Wingdings" w:hint="default"/>
      </w:rPr>
    </w:lvl>
    <w:lvl w:ilvl="1" w:tplc="327C4B08" w:tentative="1">
      <w:start w:val="1"/>
      <w:numFmt w:val="bullet"/>
      <w:lvlText w:val=""/>
      <w:lvlJc w:val="left"/>
      <w:pPr>
        <w:tabs>
          <w:tab w:val="num" w:pos="1440"/>
        </w:tabs>
        <w:ind w:left="1440" w:hanging="360"/>
      </w:pPr>
      <w:rPr>
        <w:rFonts w:ascii="Wingdings" w:hAnsi="Wingdings" w:hint="default"/>
      </w:rPr>
    </w:lvl>
    <w:lvl w:ilvl="2" w:tplc="FE18A93E" w:tentative="1">
      <w:start w:val="1"/>
      <w:numFmt w:val="bullet"/>
      <w:lvlText w:val=""/>
      <w:lvlJc w:val="left"/>
      <w:pPr>
        <w:tabs>
          <w:tab w:val="num" w:pos="2160"/>
        </w:tabs>
        <w:ind w:left="2160" w:hanging="360"/>
      </w:pPr>
      <w:rPr>
        <w:rFonts w:ascii="Wingdings" w:hAnsi="Wingdings" w:hint="default"/>
      </w:rPr>
    </w:lvl>
    <w:lvl w:ilvl="3" w:tplc="2196E1C0" w:tentative="1">
      <w:start w:val="1"/>
      <w:numFmt w:val="bullet"/>
      <w:lvlText w:val=""/>
      <w:lvlJc w:val="left"/>
      <w:pPr>
        <w:tabs>
          <w:tab w:val="num" w:pos="2880"/>
        </w:tabs>
        <w:ind w:left="2880" w:hanging="360"/>
      </w:pPr>
      <w:rPr>
        <w:rFonts w:ascii="Wingdings" w:hAnsi="Wingdings" w:hint="default"/>
      </w:rPr>
    </w:lvl>
    <w:lvl w:ilvl="4" w:tplc="26341E40" w:tentative="1">
      <w:start w:val="1"/>
      <w:numFmt w:val="bullet"/>
      <w:lvlText w:val=""/>
      <w:lvlJc w:val="left"/>
      <w:pPr>
        <w:tabs>
          <w:tab w:val="num" w:pos="3600"/>
        </w:tabs>
        <w:ind w:left="3600" w:hanging="360"/>
      </w:pPr>
      <w:rPr>
        <w:rFonts w:ascii="Wingdings" w:hAnsi="Wingdings" w:hint="default"/>
      </w:rPr>
    </w:lvl>
    <w:lvl w:ilvl="5" w:tplc="F28A2BBE" w:tentative="1">
      <w:start w:val="1"/>
      <w:numFmt w:val="bullet"/>
      <w:lvlText w:val=""/>
      <w:lvlJc w:val="left"/>
      <w:pPr>
        <w:tabs>
          <w:tab w:val="num" w:pos="4320"/>
        </w:tabs>
        <w:ind w:left="4320" w:hanging="360"/>
      </w:pPr>
      <w:rPr>
        <w:rFonts w:ascii="Wingdings" w:hAnsi="Wingdings" w:hint="default"/>
      </w:rPr>
    </w:lvl>
    <w:lvl w:ilvl="6" w:tplc="771AB6B2" w:tentative="1">
      <w:start w:val="1"/>
      <w:numFmt w:val="bullet"/>
      <w:lvlText w:val=""/>
      <w:lvlJc w:val="left"/>
      <w:pPr>
        <w:tabs>
          <w:tab w:val="num" w:pos="5040"/>
        </w:tabs>
        <w:ind w:left="5040" w:hanging="360"/>
      </w:pPr>
      <w:rPr>
        <w:rFonts w:ascii="Wingdings" w:hAnsi="Wingdings" w:hint="default"/>
      </w:rPr>
    </w:lvl>
    <w:lvl w:ilvl="7" w:tplc="557E462A" w:tentative="1">
      <w:start w:val="1"/>
      <w:numFmt w:val="bullet"/>
      <w:lvlText w:val=""/>
      <w:lvlJc w:val="left"/>
      <w:pPr>
        <w:tabs>
          <w:tab w:val="num" w:pos="5760"/>
        </w:tabs>
        <w:ind w:left="5760" w:hanging="360"/>
      </w:pPr>
      <w:rPr>
        <w:rFonts w:ascii="Wingdings" w:hAnsi="Wingdings" w:hint="default"/>
      </w:rPr>
    </w:lvl>
    <w:lvl w:ilvl="8" w:tplc="2570BC78"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5"/>
  </w:num>
  <w:num w:numId="3">
    <w:abstractNumId w:val="1"/>
  </w:num>
  <w:num w:numId="4">
    <w:abstractNumId w:val="23"/>
  </w:num>
  <w:num w:numId="5">
    <w:abstractNumId w:val="16"/>
  </w:num>
  <w:num w:numId="6">
    <w:abstractNumId w:val="20"/>
  </w:num>
  <w:num w:numId="7">
    <w:abstractNumId w:val="12"/>
  </w:num>
  <w:num w:numId="8">
    <w:abstractNumId w:val="9"/>
  </w:num>
  <w:num w:numId="9">
    <w:abstractNumId w:val="10"/>
  </w:num>
  <w:num w:numId="10">
    <w:abstractNumId w:val="11"/>
  </w:num>
  <w:num w:numId="11">
    <w:abstractNumId w:val="29"/>
  </w:num>
  <w:num w:numId="12">
    <w:abstractNumId w:val="24"/>
  </w:num>
  <w:num w:numId="13">
    <w:abstractNumId w:val="18"/>
  </w:num>
  <w:num w:numId="14">
    <w:abstractNumId w:val="0"/>
  </w:num>
  <w:num w:numId="15">
    <w:abstractNumId w:val="21"/>
  </w:num>
  <w:num w:numId="16">
    <w:abstractNumId w:val="15"/>
  </w:num>
  <w:num w:numId="17">
    <w:abstractNumId w:val="22"/>
  </w:num>
  <w:num w:numId="18">
    <w:abstractNumId w:val="7"/>
  </w:num>
  <w:num w:numId="19">
    <w:abstractNumId w:val="6"/>
  </w:num>
  <w:num w:numId="20">
    <w:abstractNumId w:val="8"/>
  </w:num>
  <w:num w:numId="21">
    <w:abstractNumId w:val="30"/>
  </w:num>
  <w:num w:numId="22">
    <w:abstractNumId w:val="17"/>
  </w:num>
  <w:num w:numId="23">
    <w:abstractNumId w:val="28"/>
  </w:num>
  <w:num w:numId="24">
    <w:abstractNumId w:val="27"/>
  </w:num>
  <w:num w:numId="25">
    <w:abstractNumId w:val="19"/>
  </w:num>
  <w:num w:numId="26">
    <w:abstractNumId w:val="2"/>
  </w:num>
  <w:num w:numId="27">
    <w:abstractNumId w:val="3"/>
  </w:num>
  <w:num w:numId="28">
    <w:abstractNumId w:val="13"/>
  </w:num>
  <w:num w:numId="29">
    <w:abstractNumId w:val="14"/>
  </w:num>
  <w:num w:numId="30">
    <w:abstractNumId w:val="5"/>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22E"/>
    <w:rsid w:val="00001E05"/>
    <w:rsid w:val="00063376"/>
    <w:rsid w:val="00073028"/>
    <w:rsid w:val="00077B09"/>
    <w:rsid w:val="00077FE6"/>
    <w:rsid w:val="00091951"/>
    <w:rsid w:val="000A7B8E"/>
    <w:rsid w:val="000C2DBB"/>
    <w:rsid w:val="00122348"/>
    <w:rsid w:val="00135E89"/>
    <w:rsid w:val="00152492"/>
    <w:rsid w:val="00166E69"/>
    <w:rsid w:val="0018324B"/>
    <w:rsid w:val="00190828"/>
    <w:rsid w:val="001E2B23"/>
    <w:rsid w:val="001E6AE3"/>
    <w:rsid w:val="00204C3B"/>
    <w:rsid w:val="0021731B"/>
    <w:rsid w:val="002532BC"/>
    <w:rsid w:val="00260A31"/>
    <w:rsid w:val="00277247"/>
    <w:rsid w:val="00290A0C"/>
    <w:rsid w:val="00292302"/>
    <w:rsid w:val="002E3FBB"/>
    <w:rsid w:val="0030502F"/>
    <w:rsid w:val="003339AC"/>
    <w:rsid w:val="00340785"/>
    <w:rsid w:val="00354EE0"/>
    <w:rsid w:val="00372334"/>
    <w:rsid w:val="00395D46"/>
    <w:rsid w:val="003B0537"/>
    <w:rsid w:val="003B1460"/>
    <w:rsid w:val="003F2AC3"/>
    <w:rsid w:val="003F5AB0"/>
    <w:rsid w:val="00437B4A"/>
    <w:rsid w:val="004A108D"/>
    <w:rsid w:val="004C5899"/>
    <w:rsid w:val="004D16BB"/>
    <w:rsid w:val="004D36F7"/>
    <w:rsid w:val="004E5B54"/>
    <w:rsid w:val="00512A29"/>
    <w:rsid w:val="00522B86"/>
    <w:rsid w:val="00547F50"/>
    <w:rsid w:val="005720DA"/>
    <w:rsid w:val="005820F2"/>
    <w:rsid w:val="00592E5D"/>
    <w:rsid w:val="005B2C03"/>
    <w:rsid w:val="005D4AB0"/>
    <w:rsid w:val="005E4FB1"/>
    <w:rsid w:val="00645C86"/>
    <w:rsid w:val="00660C69"/>
    <w:rsid w:val="00662E57"/>
    <w:rsid w:val="00681404"/>
    <w:rsid w:val="0068368C"/>
    <w:rsid w:val="00697874"/>
    <w:rsid w:val="006B4F95"/>
    <w:rsid w:val="006C770B"/>
    <w:rsid w:val="006D51E6"/>
    <w:rsid w:val="006E0EC1"/>
    <w:rsid w:val="00700EF5"/>
    <w:rsid w:val="007429A4"/>
    <w:rsid w:val="0079122E"/>
    <w:rsid w:val="008058A2"/>
    <w:rsid w:val="008070C8"/>
    <w:rsid w:val="0081433B"/>
    <w:rsid w:val="00815163"/>
    <w:rsid w:val="00825222"/>
    <w:rsid w:val="008377CF"/>
    <w:rsid w:val="0085673C"/>
    <w:rsid w:val="008A3663"/>
    <w:rsid w:val="008B65B5"/>
    <w:rsid w:val="008B6C67"/>
    <w:rsid w:val="008D1FBE"/>
    <w:rsid w:val="008E76FA"/>
    <w:rsid w:val="00907BC6"/>
    <w:rsid w:val="00955FA5"/>
    <w:rsid w:val="0095612A"/>
    <w:rsid w:val="00957685"/>
    <w:rsid w:val="00962552"/>
    <w:rsid w:val="009849AE"/>
    <w:rsid w:val="00986516"/>
    <w:rsid w:val="009A3991"/>
    <w:rsid w:val="009A7A20"/>
    <w:rsid w:val="009B1296"/>
    <w:rsid w:val="009C4FC6"/>
    <w:rsid w:val="00A17DEC"/>
    <w:rsid w:val="00A73185"/>
    <w:rsid w:val="00B37CFE"/>
    <w:rsid w:val="00B60697"/>
    <w:rsid w:val="00B8649C"/>
    <w:rsid w:val="00B959BC"/>
    <w:rsid w:val="00B97F83"/>
    <w:rsid w:val="00BB4F59"/>
    <w:rsid w:val="00BC6068"/>
    <w:rsid w:val="00BD1FA1"/>
    <w:rsid w:val="00BE4C08"/>
    <w:rsid w:val="00BF43D8"/>
    <w:rsid w:val="00C03609"/>
    <w:rsid w:val="00C07CF7"/>
    <w:rsid w:val="00C17864"/>
    <w:rsid w:val="00C30891"/>
    <w:rsid w:val="00C655A2"/>
    <w:rsid w:val="00C87B19"/>
    <w:rsid w:val="00CF3158"/>
    <w:rsid w:val="00D402A3"/>
    <w:rsid w:val="00D55A00"/>
    <w:rsid w:val="00D6572A"/>
    <w:rsid w:val="00D70591"/>
    <w:rsid w:val="00DD3547"/>
    <w:rsid w:val="00DD4593"/>
    <w:rsid w:val="00DF4619"/>
    <w:rsid w:val="00DF7147"/>
    <w:rsid w:val="00E12A1E"/>
    <w:rsid w:val="00E34CA5"/>
    <w:rsid w:val="00E5649E"/>
    <w:rsid w:val="00E63288"/>
    <w:rsid w:val="00E74D8F"/>
    <w:rsid w:val="00E773B9"/>
    <w:rsid w:val="00EB09A7"/>
    <w:rsid w:val="00EB7C05"/>
    <w:rsid w:val="00ED1BD9"/>
    <w:rsid w:val="00ED6766"/>
    <w:rsid w:val="00F03A61"/>
    <w:rsid w:val="00F10E68"/>
    <w:rsid w:val="00F177A3"/>
    <w:rsid w:val="00F47624"/>
    <w:rsid w:val="00F758C3"/>
    <w:rsid w:val="00F9450B"/>
    <w:rsid w:val="00FB571B"/>
    <w:rsid w:val="00FC2F69"/>
    <w:rsid w:val="00FC31EE"/>
    <w:rsid w:val="00FD1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6B4E0"/>
  <w15:chartTrackingRefBased/>
  <w15:docId w15:val="{82D8FC04-5CE2-4657-8703-E3E567ECF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22E"/>
  </w:style>
  <w:style w:type="paragraph" w:styleId="Heading1">
    <w:name w:val="heading 1"/>
    <w:basedOn w:val="Normal"/>
    <w:next w:val="Normal"/>
    <w:link w:val="Heading1Char"/>
    <w:uiPriority w:val="9"/>
    <w:qFormat/>
    <w:rsid w:val="0095768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5768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7BC6"/>
    <w:rPr>
      <w:color w:val="0563C1" w:themeColor="hyperlink"/>
      <w:u w:val="single"/>
    </w:rPr>
  </w:style>
  <w:style w:type="paragraph" w:styleId="NormalWeb">
    <w:name w:val="Normal (Web)"/>
    <w:basedOn w:val="Normal"/>
    <w:uiPriority w:val="99"/>
    <w:semiHidden/>
    <w:unhideWhenUsed/>
    <w:rsid w:val="009A7A2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A7A20"/>
    <w:pPr>
      <w:spacing w:after="0" w:line="240" w:lineRule="auto"/>
      <w:ind w:left="720"/>
      <w:contextualSpacing/>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0A7B8E"/>
    <w:rPr>
      <w:color w:val="605E5C"/>
      <w:shd w:val="clear" w:color="auto" w:fill="E1DFDD"/>
    </w:rPr>
  </w:style>
  <w:style w:type="table" w:styleId="TableGrid">
    <w:name w:val="Table Grid"/>
    <w:basedOn w:val="TableNormal"/>
    <w:uiPriority w:val="39"/>
    <w:rsid w:val="004A10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5768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57685"/>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BB4F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127429">
      <w:bodyDiv w:val="1"/>
      <w:marLeft w:val="0"/>
      <w:marRight w:val="0"/>
      <w:marTop w:val="0"/>
      <w:marBottom w:val="0"/>
      <w:divBdr>
        <w:top w:val="none" w:sz="0" w:space="0" w:color="auto"/>
        <w:left w:val="none" w:sz="0" w:space="0" w:color="auto"/>
        <w:bottom w:val="none" w:sz="0" w:space="0" w:color="auto"/>
        <w:right w:val="none" w:sz="0" w:space="0" w:color="auto"/>
      </w:divBdr>
      <w:divsChild>
        <w:div w:id="791486462">
          <w:marLeft w:val="446"/>
          <w:marRight w:val="0"/>
          <w:marTop w:val="0"/>
          <w:marBottom w:val="120"/>
          <w:divBdr>
            <w:top w:val="none" w:sz="0" w:space="0" w:color="auto"/>
            <w:left w:val="none" w:sz="0" w:space="0" w:color="auto"/>
            <w:bottom w:val="none" w:sz="0" w:space="0" w:color="auto"/>
            <w:right w:val="none" w:sz="0" w:space="0" w:color="auto"/>
          </w:divBdr>
        </w:div>
        <w:div w:id="1420297289">
          <w:marLeft w:val="446"/>
          <w:marRight w:val="0"/>
          <w:marTop w:val="0"/>
          <w:marBottom w:val="120"/>
          <w:divBdr>
            <w:top w:val="none" w:sz="0" w:space="0" w:color="auto"/>
            <w:left w:val="none" w:sz="0" w:space="0" w:color="auto"/>
            <w:bottom w:val="none" w:sz="0" w:space="0" w:color="auto"/>
            <w:right w:val="none" w:sz="0" w:space="0" w:color="auto"/>
          </w:divBdr>
        </w:div>
        <w:div w:id="990326589">
          <w:marLeft w:val="446"/>
          <w:marRight w:val="0"/>
          <w:marTop w:val="0"/>
          <w:marBottom w:val="120"/>
          <w:divBdr>
            <w:top w:val="none" w:sz="0" w:space="0" w:color="auto"/>
            <w:left w:val="none" w:sz="0" w:space="0" w:color="auto"/>
            <w:bottom w:val="none" w:sz="0" w:space="0" w:color="auto"/>
            <w:right w:val="none" w:sz="0" w:space="0" w:color="auto"/>
          </w:divBdr>
        </w:div>
        <w:div w:id="1993827025">
          <w:marLeft w:val="446"/>
          <w:marRight w:val="0"/>
          <w:marTop w:val="0"/>
          <w:marBottom w:val="120"/>
          <w:divBdr>
            <w:top w:val="none" w:sz="0" w:space="0" w:color="auto"/>
            <w:left w:val="none" w:sz="0" w:space="0" w:color="auto"/>
            <w:bottom w:val="none" w:sz="0" w:space="0" w:color="auto"/>
            <w:right w:val="none" w:sz="0" w:space="0" w:color="auto"/>
          </w:divBdr>
        </w:div>
      </w:divsChild>
    </w:div>
    <w:div w:id="269825068">
      <w:bodyDiv w:val="1"/>
      <w:marLeft w:val="0"/>
      <w:marRight w:val="0"/>
      <w:marTop w:val="0"/>
      <w:marBottom w:val="0"/>
      <w:divBdr>
        <w:top w:val="none" w:sz="0" w:space="0" w:color="auto"/>
        <w:left w:val="none" w:sz="0" w:space="0" w:color="auto"/>
        <w:bottom w:val="none" w:sz="0" w:space="0" w:color="auto"/>
        <w:right w:val="none" w:sz="0" w:space="0" w:color="auto"/>
      </w:divBdr>
      <w:divsChild>
        <w:div w:id="1051462399">
          <w:marLeft w:val="446"/>
          <w:marRight w:val="0"/>
          <w:marTop w:val="0"/>
          <w:marBottom w:val="120"/>
          <w:divBdr>
            <w:top w:val="none" w:sz="0" w:space="0" w:color="auto"/>
            <w:left w:val="none" w:sz="0" w:space="0" w:color="auto"/>
            <w:bottom w:val="none" w:sz="0" w:space="0" w:color="auto"/>
            <w:right w:val="none" w:sz="0" w:space="0" w:color="auto"/>
          </w:divBdr>
        </w:div>
        <w:div w:id="888959078">
          <w:marLeft w:val="446"/>
          <w:marRight w:val="0"/>
          <w:marTop w:val="0"/>
          <w:marBottom w:val="120"/>
          <w:divBdr>
            <w:top w:val="none" w:sz="0" w:space="0" w:color="auto"/>
            <w:left w:val="none" w:sz="0" w:space="0" w:color="auto"/>
            <w:bottom w:val="none" w:sz="0" w:space="0" w:color="auto"/>
            <w:right w:val="none" w:sz="0" w:space="0" w:color="auto"/>
          </w:divBdr>
        </w:div>
        <w:div w:id="2008096914">
          <w:marLeft w:val="446"/>
          <w:marRight w:val="0"/>
          <w:marTop w:val="0"/>
          <w:marBottom w:val="120"/>
          <w:divBdr>
            <w:top w:val="none" w:sz="0" w:space="0" w:color="auto"/>
            <w:left w:val="none" w:sz="0" w:space="0" w:color="auto"/>
            <w:bottom w:val="none" w:sz="0" w:space="0" w:color="auto"/>
            <w:right w:val="none" w:sz="0" w:space="0" w:color="auto"/>
          </w:divBdr>
        </w:div>
        <w:div w:id="1926956871">
          <w:marLeft w:val="446"/>
          <w:marRight w:val="0"/>
          <w:marTop w:val="0"/>
          <w:marBottom w:val="120"/>
          <w:divBdr>
            <w:top w:val="none" w:sz="0" w:space="0" w:color="auto"/>
            <w:left w:val="none" w:sz="0" w:space="0" w:color="auto"/>
            <w:bottom w:val="none" w:sz="0" w:space="0" w:color="auto"/>
            <w:right w:val="none" w:sz="0" w:space="0" w:color="auto"/>
          </w:divBdr>
        </w:div>
        <w:div w:id="51005598">
          <w:marLeft w:val="446"/>
          <w:marRight w:val="0"/>
          <w:marTop w:val="0"/>
          <w:marBottom w:val="120"/>
          <w:divBdr>
            <w:top w:val="none" w:sz="0" w:space="0" w:color="auto"/>
            <w:left w:val="none" w:sz="0" w:space="0" w:color="auto"/>
            <w:bottom w:val="none" w:sz="0" w:space="0" w:color="auto"/>
            <w:right w:val="none" w:sz="0" w:space="0" w:color="auto"/>
          </w:divBdr>
        </w:div>
        <w:div w:id="2056201709">
          <w:marLeft w:val="446"/>
          <w:marRight w:val="0"/>
          <w:marTop w:val="0"/>
          <w:marBottom w:val="120"/>
          <w:divBdr>
            <w:top w:val="none" w:sz="0" w:space="0" w:color="auto"/>
            <w:left w:val="none" w:sz="0" w:space="0" w:color="auto"/>
            <w:bottom w:val="none" w:sz="0" w:space="0" w:color="auto"/>
            <w:right w:val="none" w:sz="0" w:space="0" w:color="auto"/>
          </w:divBdr>
        </w:div>
      </w:divsChild>
    </w:div>
    <w:div w:id="365788587">
      <w:bodyDiv w:val="1"/>
      <w:marLeft w:val="0"/>
      <w:marRight w:val="0"/>
      <w:marTop w:val="0"/>
      <w:marBottom w:val="0"/>
      <w:divBdr>
        <w:top w:val="none" w:sz="0" w:space="0" w:color="auto"/>
        <w:left w:val="none" w:sz="0" w:space="0" w:color="auto"/>
        <w:bottom w:val="none" w:sz="0" w:space="0" w:color="auto"/>
        <w:right w:val="none" w:sz="0" w:space="0" w:color="auto"/>
      </w:divBdr>
      <w:divsChild>
        <w:div w:id="1716346759">
          <w:marLeft w:val="547"/>
          <w:marRight w:val="0"/>
          <w:marTop w:val="0"/>
          <w:marBottom w:val="0"/>
          <w:divBdr>
            <w:top w:val="none" w:sz="0" w:space="0" w:color="auto"/>
            <w:left w:val="none" w:sz="0" w:space="0" w:color="auto"/>
            <w:bottom w:val="none" w:sz="0" w:space="0" w:color="auto"/>
            <w:right w:val="none" w:sz="0" w:space="0" w:color="auto"/>
          </w:divBdr>
        </w:div>
        <w:div w:id="136997994">
          <w:marLeft w:val="547"/>
          <w:marRight w:val="0"/>
          <w:marTop w:val="0"/>
          <w:marBottom w:val="0"/>
          <w:divBdr>
            <w:top w:val="none" w:sz="0" w:space="0" w:color="auto"/>
            <w:left w:val="none" w:sz="0" w:space="0" w:color="auto"/>
            <w:bottom w:val="none" w:sz="0" w:space="0" w:color="auto"/>
            <w:right w:val="none" w:sz="0" w:space="0" w:color="auto"/>
          </w:divBdr>
        </w:div>
        <w:div w:id="141624107">
          <w:marLeft w:val="547"/>
          <w:marRight w:val="0"/>
          <w:marTop w:val="0"/>
          <w:marBottom w:val="0"/>
          <w:divBdr>
            <w:top w:val="none" w:sz="0" w:space="0" w:color="auto"/>
            <w:left w:val="none" w:sz="0" w:space="0" w:color="auto"/>
            <w:bottom w:val="none" w:sz="0" w:space="0" w:color="auto"/>
            <w:right w:val="none" w:sz="0" w:space="0" w:color="auto"/>
          </w:divBdr>
        </w:div>
      </w:divsChild>
    </w:div>
    <w:div w:id="394201126">
      <w:bodyDiv w:val="1"/>
      <w:marLeft w:val="0"/>
      <w:marRight w:val="0"/>
      <w:marTop w:val="0"/>
      <w:marBottom w:val="0"/>
      <w:divBdr>
        <w:top w:val="none" w:sz="0" w:space="0" w:color="auto"/>
        <w:left w:val="none" w:sz="0" w:space="0" w:color="auto"/>
        <w:bottom w:val="none" w:sz="0" w:space="0" w:color="auto"/>
        <w:right w:val="none" w:sz="0" w:space="0" w:color="auto"/>
      </w:divBdr>
      <w:divsChild>
        <w:div w:id="884633875">
          <w:marLeft w:val="446"/>
          <w:marRight w:val="0"/>
          <w:marTop w:val="0"/>
          <w:marBottom w:val="120"/>
          <w:divBdr>
            <w:top w:val="none" w:sz="0" w:space="0" w:color="auto"/>
            <w:left w:val="none" w:sz="0" w:space="0" w:color="auto"/>
            <w:bottom w:val="none" w:sz="0" w:space="0" w:color="auto"/>
            <w:right w:val="none" w:sz="0" w:space="0" w:color="auto"/>
          </w:divBdr>
        </w:div>
        <w:div w:id="1719625272">
          <w:marLeft w:val="446"/>
          <w:marRight w:val="0"/>
          <w:marTop w:val="0"/>
          <w:marBottom w:val="120"/>
          <w:divBdr>
            <w:top w:val="none" w:sz="0" w:space="0" w:color="auto"/>
            <w:left w:val="none" w:sz="0" w:space="0" w:color="auto"/>
            <w:bottom w:val="none" w:sz="0" w:space="0" w:color="auto"/>
            <w:right w:val="none" w:sz="0" w:space="0" w:color="auto"/>
          </w:divBdr>
        </w:div>
        <w:div w:id="1865970979">
          <w:marLeft w:val="446"/>
          <w:marRight w:val="0"/>
          <w:marTop w:val="0"/>
          <w:marBottom w:val="120"/>
          <w:divBdr>
            <w:top w:val="none" w:sz="0" w:space="0" w:color="auto"/>
            <w:left w:val="none" w:sz="0" w:space="0" w:color="auto"/>
            <w:bottom w:val="none" w:sz="0" w:space="0" w:color="auto"/>
            <w:right w:val="none" w:sz="0" w:space="0" w:color="auto"/>
          </w:divBdr>
        </w:div>
        <w:div w:id="141585182">
          <w:marLeft w:val="446"/>
          <w:marRight w:val="0"/>
          <w:marTop w:val="0"/>
          <w:marBottom w:val="120"/>
          <w:divBdr>
            <w:top w:val="none" w:sz="0" w:space="0" w:color="auto"/>
            <w:left w:val="none" w:sz="0" w:space="0" w:color="auto"/>
            <w:bottom w:val="none" w:sz="0" w:space="0" w:color="auto"/>
            <w:right w:val="none" w:sz="0" w:space="0" w:color="auto"/>
          </w:divBdr>
        </w:div>
        <w:div w:id="656499309">
          <w:marLeft w:val="446"/>
          <w:marRight w:val="0"/>
          <w:marTop w:val="0"/>
          <w:marBottom w:val="120"/>
          <w:divBdr>
            <w:top w:val="none" w:sz="0" w:space="0" w:color="auto"/>
            <w:left w:val="none" w:sz="0" w:space="0" w:color="auto"/>
            <w:bottom w:val="none" w:sz="0" w:space="0" w:color="auto"/>
            <w:right w:val="none" w:sz="0" w:space="0" w:color="auto"/>
          </w:divBdr>
        </w:div>
      </w:divsChild>
    </w:div>
    <w:div w:id="399981505">
      <w:bodyDiv w:val="1"/>
      <w:marLeft w:val="0"/>
      <w:marRight w:val="0"/>
      <w:marTop w:val="0"/>
      <w:marBottom w:val="0"/>
      <w:divBdr>
        <w:top w:val="none" w:sz="0" w:space="0" w:color="auto"/>
        <w:left w:val="none" w:sz="0" w:space="0" w:color="auto"/>
        <w:bottom w:val="none" w:sz="0" w:space="0" w:color="auto"/>
        <w:right w:val="none" w:sz="0" w:space="0" w:color="auto"/>
      </w:divBdr>
      <w:divsChild>
        <w:div w:id="403331688">
          <w:marLeft w:val="446"/>
          <w:marRight w:val="0"/>
          <w:marTop w:val="0"/>
          <w:marBottom w:val="120"/>
          <w:divBdr>
            <w:top w:val="none" w:sz="0" w:space="0" w:color="auto"/>
            <w:left w:val="none" w:sz="0" w:space="0" w:color="auto"/>
            <w:bottom w:val="none" w:sz="0" w:space="0" w:color="auto"/>
            <w:right w:val="none" w:sz="0" w:space="0" w:color="auto"/>
          </w:divBdr>
        </w:div>
        <w:div w:id="821236985">
          <w:marLeft w:val="446"/>
          <w:marRight w:val="0"/>
          <w:marTop w:val="0"/>
          <w:marBottom w:val="120"/>
          <w:divBdr>
            <w:top w:val="none" w:sz="0" w:space="0" w:color="auto"/>
            <w:left w:val="none" w:sz="0" w:space="0" w:color="auto"/>
            <w:bottom w:val="none" w:sz="0" w:space="0" w:color="auto"/>
            <w:right w:val="none" w:sz="0" w:space="0" w:color="auto"/>
          </w:divBdr>
        </w:div>
      </w:divsChild>
    </w:div>
    <w:div w:id="466700541">
      <w:bodyDiv w:val="1"/>
      <w:marLeft w:val="0"/>
      <w:marRight w:val="0"/>
      <w:marTop w:val="0"/>
      <w:marBottom w:val="0"/>
      <w:divBdr>
        <w:top w:val="none" w:sz="0" w:space="0" w:color="auto"/>
        <w:left w:val="none" w:sz="0" w:space="0" w:color="auto"/>
        <w:bottom w:val="none" w:sz="0" w:space="0" w:color="auto"/>
        <w:right w:val="none" w:sz="0" w:space="0" w:color="auto"/>
      </w:divBdr>
    </w:div>
    <w:div w:id="500240981">
      <w:bodyDiv w:val="1"/>
      <w:marLeft w:val="0"/>
      <w:marRight w:val="0"/>
      <w:marTop w:val="0"/>
      <w:marBottom w:val="0"/>
      <w:divBdr>
        <w:top w:val="none" w:sz="0" w:space="0" w:color="auto"/>
        <w:left w:val="none" w:sz="0" w:space="0" w:color="auto"/>
        <w:bottom w:val="none" w:sz="0" w:space="0" w:color="auto"/>
        <w:right w:val="none" w:sz="0" w:space="0" w:color="auto"/>
      </w:divBdr>
      <w:divsChild>
        <w:div w:id="650867914">
          <w:marLeft w:val="547"/>
          <w:marRight w:val="0"/>
          <w:marTop w:val="0"/>
          <w:marBottom w:val="0"/>
          <w:divBdr>
            <w:top w:val="none" w:sz="0" w:space="0" w:color="auto"/>
            <w:left w:val="none" w:sz="0" w:space="0" w:color="auto"/>
            <w:bottom w:val="none" w:sz="0" w:space="0" w:color="auto"/>
            <w:right w:val="none" w:sz="0" w:space="0" w:color="auto"/>
          </w:divBdr>
        </w:div>
      </w:divsChild>
    </w:div>
    <w:div w:id="535897152">
      <w:bodyDiv w:val="1"/>
      <w:marLeft w:val="0"/>
      <w:marRight w:val="0"/>
      <w:marTop w:val="0"/>
      <w:marBottom w:val="0"/>
      <w:divBdr>
        <w:top w:val="none" w:sz="0" w:space="0" w:color="auto"/>
        <w:left w:val="none" w:sz="0" w:space="0" w:color="auto"/>
        <w:bottom w:val="none" w:sz="0" w:space="0" w:color="auto"/>
        <w:right w:val="none" w:sz="0" w:space="0" w:color="auto"/>
      </w:divBdr>
    </w:div>
    <w:div w:id="665061519">
      <w:bodyDiv w:val="1"/>
      <w:marLeft w:val="0"/>
      <w:marRight w:val="0"/>
      <w:marTop w:val="0"/>
      <w:marBottom w:val="0"/>
      <w:divBdr>
        <w:top w:val="none" w:sz="0" w:space="0" w:color="auto"/>
        <w:left w:val="none" w:sz="0" w:space="0" w:color="auto"/>
        <w:bottom w:val="none" w:sz="0" w:space="0" w:color="auto"/>
        <w:right w:val="none" w:sz="0" w:space="0" w:color="auto"/>
      </w:divBdr>
      <w:divsChild>
        <w:div w:id="926303830">
          <w:marLeft w:val="446"/>
          <w:marRight w:val="0"/>
          <w:marTop w:val="0"/>
          <w:marBottom w:val="120"/>
          <w:divBdr>
            <w:top w:val="none" w:sz="0" w:space="0" w:color="auto"/>
            <w:left w:val="none" w:sz="0" w:space="0" w:color="auto"/>
            <w:bottom w:val="none" w:sz="0" w:space="0" w:color="auto"/>
            <w:right w:val="none" w:sz="0" w:space="0" w:color="auto"/>
          </w:divBdr>
        </w:div>
        <w:div w:id="1231846049">
          <w:marLeft w:val="446"/>
          <w:marRight w:val="0"/>
          <w:marTop w:val="0"/>
          <w:marBottom w:val="120"/>
          <w:divBdr>
            <w:top w:val="none" w:sz="0" w:space="0" w:color="auto"/>
            <w:left w:val="none" w:sz="0" w:space="0" w:color="auto"/>
            <w:bottom w:val="none" w:sz="0" w:space="0" w:color="auto"/>
            <w:right w:val="none" w:sz="0" w:space="0" w:color="auto"/>
          </w:divBdr>
        </w:div>
        <w:div w:id="87585080">
          <w:marLeft w:val="446"/>
          <w:marRight w:val="0"/>
          <w:marTop w:val="0"/>
          <w:marBottom w:val="120"/>
          <w:divBdr>
            <w:top w:val="none" w:sz="0" w:space="0" w:color="auto"/>
            <w:left w:val="none" w:sz="0" w:space="0" w:color="auto"/>
            <w:bottom w:val="none" w:sz="0" w:space="0" w:color="auto"/>
            <w:right w:val="none" w:sz="0" w:space="0" w:color="auto"/>
          </w:divBdr>
        </w:div>
      </w:divsChild>
    </w:div>
    <w:div w:id="703939870">
      <w:bodyDiv w:val="1"/>
      <w:marLeft w:val="0"/>
      <w:marRight w:val="0"/>
      <w:marTop w:val="0"/>
      <w:marBottom w:val="0"/>
      <w:divBdr>
        <w:top w:val="none" w:sz="0" w:space="0" w:color="auto"/>
        <w:left w:val="none" w:sz="0" w:space="0" w:color="auto"/>
        <w:bottom w:val="none" w:sz="0" w:space="0" w:color="auto"/>
        <w:right w:val="none" w:sz="0" w:space="0" w:color="auto"/>
      </w:divBdr>
      <w:divsChild>
        <w:div w:id="761149770">
          <w:marLeft w:val="446"/>
          <w:marRight w:val="0"/>
          <w:marTop w:val="0"/>
          <w:marBottom w:val="0"/>
          <w:divBdr>
            <w:top w:val="none" w:sz="0" w:space="0" w:color="auto"/>
            <w:left w:val="none" w:sz="0" w:space="0" w:color="auto"/>
            <w:bottom w:val="none" w:sz="0" w:space="0" w:color="auto"/>
            <w:right w:val="none" w:sz="0" w:space="0" w:color="auto"/>
          </w:divBdr>
        </w:div>
        <w:div w:id="1606158474">
          <w:marLeft w:val="446"/>
          <w:marRight w:val="0"/>
          <w:marTop w:val="0"/>
          <w:marBottom w:val="0"/>
          <w:divBdr>
            <w:top w:val="none" w:sz="0" w:space="0" w:color="auto"/>
            <w:left w:val="none" w:sz="0" w:space="0" w:color="auto"/>
            <w:bottom w:val="none" w:sz="0" w:space="0" w:color="auto"/>
            <w:right w:val="none" w:sz="0" w:space="0" w:color="auto"/>
          </w:divBdr>
        </w:div>
      </w:divsChild>
    </w:div>
    <w:div w:id="704063862">
      <w:bodyDiv w:val="1"/>
      <w:marLeft w:val="0"/>
      <w:marRight w:val="0"/>
      <w:marTop w:val="0"/>
      <w:marBottom w:val="0"/>
      <w:divBdr>
        <w:top w:val="none" w:sz="0" w:space="0" w:color="auto"/>
        <w:left w:val="none" w:sz="0" w:space="0" w:color="auto"/>
        <w:bottom w:val="none" w:sz="0" w:space="0" w:color="auto"/>
        <w:right w:val="none" w:sz="0" w:space="0" w:color="auto"/>
      </w:divBdr>
    </w:div>
    <w:div w:id="758261031">
      <w:bodyDiv w:val="1"/>
      <w:marLeft w:val="0"/>
      <w:marRight w:val="0"/>
      <w:marTop w:val="0"/>
      <w:marBottom w:val="0"/>
      <w:divBdr>
        <w:top w:val="none" w:sz="0" w:space="0" w:color="auto"/>
        <w:left w:val="none" w:sz="0" w:space="0" w:color="auto"/>
        <w:bottom w:val="none" w:sz="0" w:space="0" w:color="auto"/>
        <w:right w:val="none" w:sz="0" w:space="0" w:color="auto"/>
      </w:divBdr>
    </w:div>
    <w:div w:id="768231453">
      <w:bodyDiv w:val="1"/>
      <w:marLeft w:val="0"/>
      <w:marRight w:val="0"/>
      <w:marTop w:val="0"/>
      <w:marBottom w:val="0"/>
      <w:divBdr>
        <w:top w:val="none" w:sz="0" w:space="0" w:color="auto"/>
        <w:left w:val="none" w:sz="0" w:space="0" w:color="auto"/>
        <w:bottom w:val="none" w:sz="0" w:space="0" w:color="auto"/>
        <w:right w:val="none" w:sz="0" w:space="0" w:color="auto"/>
      </w:divBdr>
    </w:div>
    <w:div w:id="828252304">
      <w:bodyDiv w:val="1"/>
      <w:marLeft w:val="0"/>
      <w:marRight w:val="0"/>
      <w:marTop w:val="0"/>
      <w:marBottom w:val="0"/>
      <w:divBdr>
        <w:top w:val="none" w:sz="0" w:space="0" w:color="auto"/>
        <w:left w:val="none" w:sz="0" w:space="0" w:color="auto"/>
        <w:bottom w:val="none" w:sz="0" w:space="0" w:color="auto"/>
        <w:right w:val="none" w:sz="0" w:space="0" w:color="auto"/>
      </w:divBdr>
    </w:div>
    <w:div w:id="845166874">
      <w:bodyDiv w:val="1"/>
      <w:marLeft w:val="0"/>
      <w:marRight w:val="0"/>
      <w:marTop w:val="0"/>
      <w:marBottom w:val="0"/>
      <w:divBdr>
        <w:top w:val="none" w:sz="0" w:space="0" w:color="auto"/>
        <w:left w:val="none" w:sz="0" w:space="0" w:color="auto"/>
        <w:bottom w:val="none" w:sz="0" w:space="0" w:color="auto"/>
        <w:right w:val="none" w:sz="0" w:space="0" w:color="auto"/>
      </w:divBdr>
    </w:div>
    <w:div w:id="860973544">
      <w:bodyDiv w:val="1"/>
      <w:marLeft w:val="0"/>
      <w:marRight w:val="0"/>
      <w:marTop w:val="0"/>
      <w:marBottom w:val="0"/>
      <w:divBdr>
        <w:top w:val="none" w:sz="0" w:space="0" w:color="auto"/>
        <w:left w:val="none" w:sz="0" w:space="0" w:color="auto"/>
        <w:bottom w:val="none" w:sz="0" w:space="0" w:color="auto"/>
        <w:right w:val="none" w:sz="0" w:space="0" w:color="auto"/>
      </w:divBdr>
    </w:div>
    <w:div w:id="874345075">
      <w:bodyDiv w:val="1"/>
      <w:marLeft w:val="0"/>
      <w:marRight w:val="0"/>
      <w:marTop w:val="0"/>
      <w:marBottom w:val="0"/>
      <w:divBdr>
        <w:top w:val="none" w:sz="0" w:space="0" w:color="auto"/>
        <w:left w:val="none" w:sz="0" w:space="0" w:color="auto"/>
        <w:bottom w:val="none" w:sz="0" w:space="0" w:color="auto"/>
        <w:right w:val="none" w:sz="0" w:space="0" w:color="auto"/>
      </w:divBdr>
      <w:divsChild>
        <w:div w:id="492307092">
          <w:marLeft w:val="547"/>
          <w:marRight w:val="0"/>
          <w:marTop w:val="0"/>
          <w:marBottom w:val="0"/>
          <w:divBdr>
            <w:top w:val="none" w:sz="0" w:space="0" w:color="auto"/>
            <w:left w:val="none" w:sz="0" w:space="0" w:color="auto"/>
            <w:bottom w:val="none" w:sz="0" w:space="0" w:color="auto"/>
            <w:right w:val="none" w:sz="0" w:space="0" w:color="auto"/>
          </w:divBdr>
        </w:div>
        <w:div w:id="1613048030">
          <w:marLeft w:val="547"/>
          <w:marRight w:val="0"/>
          <w:marTop w:val="0"/>
          <w:marBottom w:val="0"/>
          <w:divBdr>
            <w:top w:val="none" w:sz="0" w:space="0" w:color="auto"/>
            <w:left w:val="none" w:sz="0" w:space="0" w:color="auto"/>
            <w:bottom w:val="none" w:sz="0" w:space="0" w:color="auto"/>
            <w:right w:val="none" w:sz="0" w:space="0" w:color="auto"/>
          </w:divBdr>
        </w:div>
        <w:div w:id="1296452668">
          <w:marLeft w:val="1166"/>
          <w:marRight w:val="0"/>
          <w:marTop w:val="0"/>
          <w:marBottom w:val="0"/>
          <w:divBdr>
            <w:top w:val="none" w:sz="0" w:space="0" w:color="auto"/>
            <w:left w:val="none" w:sz="0" w:space="0" w:color="auto"/>
            <w:bottom w:val="none" w:sz="0" w:space="0" w:color="auto"/>
            <w:right w:val="none" w:sz="0" w:space="0" w:color="auto"/>
          </w:divBdr>
        </w:div>
      </w:divsChild>
    </w:div>
    <w:div w:id="903837122">
      <w:bodyDiv w:val="1"/>
      <w:marLeft w:val="0"/>
      <w:marRight w:val="0"/>
      <w:marTop w:val="0"/>
      <w:marBottom w:val="0"/>
      <w:divBdr>
        <w:top w:val="none" w:sz="0" w:space="0" w:color="auto"/>
        <w:left w:val="none" w:sz="0" w:space="0" w:color="auto"/>
        <w:bottom w:val="none" w:sz="0" w:space="0" w:color="auto"/>
        <w:right w:val="none" w:sz="0" w:space="0" w:color="auto"/>
      </w:divBdr>
    </w:div>
    <w:div w:id="973022062">
      <w:bodyDiv w:val="1"/>
      <w:marLeft w:val="0"/>
      <w:marRight w:val="0"/>
      <w:marTop w:val="0"/>
      <w:marBottom w:val="0"/>
      <w:divBdr>
        <w:top w:val="none" w:sz="0" w:space="0" w:color="auto"/>
        <w:left w:val="none" w:sz="0" w:space="0" w:color="auto"/>
        <w:bottom w:val="none" w:sz="0" w:space="0" w:color="auto"/>
        <w:right w:val="none" w:sz="0" w:space="0" w:color="auto"/>
      </w:divBdr>
      <w:divsChild>
        <w:div w:id="1807576572">
          <w:marLeft w:val="446"/>
          <w:marRight w:val="0"/>
          <w:marTop w:val="0"/>
          <w:marBottom w:val="120"/>
          <w:divBdr>
            <w:top w:val="none" w:sz="0" w:space="0" w:color="auto"/>
            <w:left w:val="none" w:sz="0" w:space="0" w:color="auto"/>
            <w:bottom w:val="none" w:sz="0" w:space="0" w:color="auto"/>
            <w:right w:val="none" w:sz="0" w:space="0" w:color="auto"/>
          </w:divBdr>
        </w:div>
        <w:div w:id="983045600">
          <w:marLeft w:val="446"/>
          <w:marRight w:val="0"/>
          <w:marTop w:val="0"/>
          <w:marBottom w:val="120"/>
          <w:divBdr>
            <w:top w:val="none" w:sz="0" w:space="0" w:color="auto"/>
            <w:left w:val="none" w:sz="0" w:space="0" w:color="auto"/>
            <w:bottom w:val="none" w:sz="0" w:space="0" w:color="auto"/>
            <w:right w:val="none" w:sz="0" w:space="0" w:color="auto"/>
          </w:divBdr>
        </w:div>
      </w:divsChild>
    </w:div>
    <w:div w:id="990328544">
      <w:bodyDiv w:val="1"/>
      <w:marLeft w:val="0"/>
      <w:marRight w:val="0"/>
      <w:marTop w:val="0"/>
      <w:marBottom w:val="0"/>
      <w:divBdr>
        <w:top w:val="none" w:sz="0" w:space="0" w:color="auto"/>
        <w:left w:val="none" w:sz="0" w:space="0" w:color="auto"/>
        <w:bottom w:val="none" w:sz="0" w:space="0" w:color="auto"/>
        <w:right w:val="none" w:sz="0" w:space="0" w:color="auto"/>
      </w:divBdr>
      <w:divsChild>
        <w:div w:id="2003964690">
          <w:marLeft w:val="360"/>
          <w:marRight w:val="0"/>
          <w:marTop w:val="0"/>
          <w:marBottom w:val="120"/>
          <w:divBdr>
            <w:top w:val="none" w:sz="0" w:space="0" w:color="auto"/>
            <w:left w:val="none" w:sz="0" w:space="0" w:color="auto"/>
            <w:bottom w:val="none" w:sz="0" w:space="0" w:color="auto"/>
            <w:right w:val="none" w:sz="0" w:space="0" w:color="auto"/>
          </w:divBdr>
        </w:div>
        <w:div w:id="1943756064">
          <w:marLeft w:val="360"/>
          <w:marRight w:val="0"/>
          <w:marTop w:val="0"/>
          <w:marBottom w:val="120"/>
          <w:divBdr>
            <w:top w:val="none" w:sz="0" w:space="0" w:color="auto"/>
            <w:left w:val="none" w:sz="0" w:space="0" w:color="auto"/>
            <w:bottom w:val="none" w:sz="0" w:space="0" w:color="auto"/>
            <w:right w:val="none" w:sz="0" w:space="0" w:color="auto"/>
          </w:divBdr>
        </w:div>
        <w:div w:id="1166438548">
          <w:marLeft w:val="360"/>
          <w:marRight w:val="0"/>
          <w:marTop w:val="0"/>
          <w:marBottom w:val="120"/>
          <w:divBdr>
            <w:top w:val="none" w:sz="0" w:space="0" w:color="auto"/>
            <w:left w:val="none" w:sz="0" w:space="0" w:color="auto"/>
            <w:bottom w:val="none" w:sz="0" w:space="0" w:color="auto"/>
            <w:right w:val="none" w:sz="0" w:space="0" w:color="auto"/>
          </w:divBdr>
        </w:div>
        <w:div w:id="542983379">
          <w:marLeft w:val="360"/>
          <w:marRight w:val="0"/>
          <w:marTop w:val="0"/>
          <w:marBottom w:val="120"/>
          <w:divBdr>
            <w:top w:val="none" w:sz="0" w:space="0" w:color="auto"/>
            <w:left w:val="none" w:sz="0" w:space="0" w:color="auto"/>
            <w:bottom w:val="none" w:sz="0" w:space="0" w:color="auto"/>
            <w:right w:val="none" w:sz="0" w:space="0" w:color="auto"/>
          </w:divBdr>
        </w:div>
        <w:div w:id="2113432599">
          <w:marLeft w:val="360"/>
          <w:marRight w:val="0"/>
          <w:marTop w:val="0"/>
          <w:marBottom w:val="120"/>
          <w:divBdr>
            <w:top w:val="none" w:sz="0" w:space="0" w:color="auto"/>
            <w:left w:val="none" w:sz="0" w:space="0" w:color="auto"/>
            <w:bottom w:val="none" w:sz="0" w:space="0" w:color="auto"/>
            <w:right w:val="none" w:sz="0" w:space="0" w:color="auto"/>
          </w:divBdr>
        </w:div>
        <w:div w:id="151726364">
          <w:marLeft w:val="360"/>
          <w:marRight w:val="0"/>
          <w:marTop w:val="0"/>
          <w:marBottom w:val="120"/>
          <w:divBdr>
            <w:top w:val="none" w:sz="0" w:space="0" w:color="auto"/>
            <w:left w:val="none" w:sz="0" w:space="0" w:color="auto"/>
            <w:bottom w:val="none" w:sz="0" w:space="0" w:color="auto"/>
            <w:right w:val="none" w:sz="0" w:space="0" w:color="auto"/>
          </w:divBdr>
        </w:div>
        <w:div w:id="197856337">
          <w:marLeft w:val="360"/>
          <w:marRight w:val="0"/>
          <w:marTop w:val="0"/>
          <w:marBottom w:val="120"/>
          <w:divBdr>
            <w:top w:val="none" w:sz="0" w:space="0" w:color="auto"/>
            <w:left w:val="none" w:sz="0" w:space="0" w:color="auto"/>
            <w:bottom w:val="none" w:sz="0" w:space="0" w:color="auto"/>
            <w:right w:val="none" w:sz="0" w:space="0" w:color="auto"/>
          </w:divBdr>
        </w:div>
        <w:div w:id="1808739928">
          <w:marLeft w:val="360"/>
          <w:marRight w:val="0"/>
          <w:marTop w:val="0"/>
          <w:marBottom w:val="120"/>
          <w:divBdr>
            <w:top w:val="none" w:sz="0" w:space="0" w:color="auto"/>
            <w:left w:val="none" w:sz="0" w:space="0" w:color="auto"/>
            <w:bottom w:val="none" w:sz="0" w:space="0" w:color="auto"/>
            <w:right w:val="none" w:sz="0" w:space="0" w:color="auto"/>
          </w:divBdr>
        </w:div>
        <w:div w:id="72943611">
          <w:marLeft w:val="360"/>
          <w:marRight w:val="0"/>
          <w:marTop w:val="0"/>
          <w:marBottom w:val="120"/>
          <w:divBdr>
            <w:top w:val="none" w:sz="0" w:space="0" w:color="auto"/>
            <w:left w:val="none" w:sz="0" w:space="0" w:color="auto"/>
            <w:bottom w:val="none" w:sz="0" w:space="0" w:color="auto"/>
            <w:right w:val="none" w:sz="0" w:space="0" w:color="auto"/>
          </w:divBdr>
        </w:div>
      </w:divsChild>
    </w:div>
    <w:div w:id="1099373743">
      <w:bodyDiv w:val="1"/>
      <w:marLeft w:val="0"/>
      <w:marRight w:val="0"/>
      <w:marTop w:val="0"/>
      <w:marBottom w:val="0"/>
      <w:divBdr>
        <w:top w:val="none" w:sz="0" w:space="0" w:color="auto"/>
        <w:left w:val="none" w:sz="0" w:space="0" w:color="auto"/>
        <w:bottom w:val="none" w:sz="0" w:space="0" w:color="auto"/>
        <w:right w:val="none" w:sz="0" w:space="0" w:color="auto"/>
      </w:divBdr>
    </w:div>
    <w:div w:id="1246912190">
      <w:bodyDiv w:val="1"/>
      <w:marLeft w:val="0"/>
      <w:marRight w:val="0"/>
      <w:marTop w:val="0"/>
      <w:marBottom w:val="0"/>
      <w:divBdr>
        <w:top w:val="none" w:sz="0" w:space="0" w:color="auto"/>
        <w:left w:val="none" w:sz="0" w:space="0" w:color="auto"/>
        <w:bottom w:val="none" w:sz="0" w:space="0" w:color="auto"/>
        <w:right w:val="none" w:sz="0" w:space="0" w:color="auto"/>
      </w:divBdr>
    </w:div>
    <w:div w:id="1267157904">
      <w:bodyDiv w:val="1"/>
      <w:marLeft w:val="0"/>
      <w:marRight w:val="0"/>
      <w:marTop w:val="0"/>
      <w:marBottom w:val="0"/>
      <w:divBdr>
        <w:top w:val="none" w:sz="0" w:space="0" w:color="auto"/>
        <w:left w:val="none" w:sz="0" w:space="0" w:color="auto"/>
        <w:bottom w:val="none" w:sz="0" w:space="0" w:color="auto"/>
        <w:right w:val="none" w:sz="0" w:space="0" w:color="auto"/>
      </w:divBdr>
      <w:divsChild>
        <w:div w:id="120350145">
          <w:marLeft w:val="446"/>
          <w:marRight w:val="0"/>
          <w:marTop w:val="0"/>
          <w:marBottom w:val="120"/>
          <w:divBdr>
            <w:top w:val="none" w:sz="0" w:space="0" w:color="auto"/>
            <w:left w:val="none" w:sz="0" w:space="0" w:color="auto"/>
            <w:bottom w:val="none" w:sz="0" w:space="0" w:color="auto"/>
            <w:right w:val="none" w:sz="0" w:space="0" w:color="auto"/>
          </w:divBdr>
        </w:div>
        <w:div w:id="2003729302">
          <w:marLeft w:val="446"/>
          <w:marRight w:val="0"/>
          <w:marTop w:val="0"/>
          <w:marBottom w:val="120"/>
          <w:divBdr>
            <w:top w:val="none" w:sz="0" w:space="0" w:color="auto"/>
            <w:left w:val="none" w:sz="0" w:space="0" w:color="auto"/>
            <w:bottom w:val="none" w:sz="0" w:space="0" w:color="auto"/>
            <w:right w:val="none" w:sz="0" w:space="0" w:color="auto"/>
          </w:divBdr>
        </w:div>
        <w:div w:id="178007223">
          <w:marLeft w:val="446"/>
          <w:marRight w:val="0"/>
          <w:marTop w:val="0"/>
          <w:marBottom w:val="120"/>
          <w:divBdr>
            <w:top w:val="none" w:sz="0" w:space="0" w:color="auto"/>
            <w:left w:val="none" w:sz="0" w:space="0" w:color="auto"/>
            <w:bottom w:val="none" w:sz="0" w:space="0" w:color="auto"/>
            <w:right w:val="none" w:sz="0" w:space="0" w:color="auto"/>
          </w:divBdr>
        </w:div>
        <w:div w:id="311449571">
          <w:marLeft w:val="446"/>
          <w:marRight w:val="0"/>
          <w:marTop w:val="0"/>
          <w:marBottom w:val="120"/>
          <w:divBdr>
            <w:top w:val="none" w:sz="0" w:space="0" w:color="auto"/>
            <w:left w:val="none" w:sz="0" w:space="0" w:color="auto"/>
            <w:bottom w:val="none" w:sz="0" w:space="0" w:color="auto"/>
            <w:right w:val="none" w:sz="0" w:space="0" w:color="auto"/>
          </w:divBdr>
        </w:div>
      </w:divsChild>
    </w:div>
    <w:div w:id="1419015690">
      <w:bodyDiv w:val="1"/>
      <w:marLeft w:val="0"/>
      <w:marRight w:val="0"/>
      <w:marTop w:val="0"/>
      <w:marBottom w:val="0"/>
      <w:divBdr>
        <w:top w:val="none" w:sz="0" w:space="0" w:color="auto"/>
        <w:left w:val="none" w:sz="0" w:space="0" w:color="auto"/>
        <w:bottom w:val="none" w:sz="0" w:space="0" w:color="auto"/>
        <w:right w:val="none" w:sz="0" w:space="0" w:color="auto"/>
      </w:divBdr>
      <w:divsChild>
        <w:div w:id="591939014">
          <w:marLeft w:val="446"/>
          <w:marRight w:val="0"/>
          <w:marTop w:val="0"/>
          <w:marBottom w:val="0"/>
          <w:divBdr>
            <w:top w:val="none" w:sz="0" w:space="0" w:color="auto"/>
            <w:left w:val="none" w:sz="0" w:space="0" w:color="auto"/>
            <w:bottom w:val="none" w:sz="0" w:space="0" w:color="auto"/>
            <w:right w:val="none" w:sz="0" w:space="0" w:color="auto"/>
          </w:divBdr>
        </w:div>
      </w:divsChild>
    </w:div>
    <w:div w:id="1435050599">
      <w:bodyDiv w:val="1"/>
      <w:marLeft w:val="0"/>
      <w:marRight w:val="0"/>
      <w:marTop w:val="0"/>
      <w:marBottom w:val="0"/>
      <w:divBdr>
        <w:top w:val="none" w:sz="0" w:space="0" w:color="auto"/>
        <w:left w:val="none" w:sz="0" w:space="0" w:color="auto"/>
        <w:bottom w:val="none" w:sz="0" w:space="0" w:color="auto"/>
        <w:right w:val="none" w:sz="0" w:space="0" w:color="auto"/>
      </w:divBdr>
      <w:divsChild>
        <w:div w:id="406997041">
          <w:marLeft w:val="446"/>
          <w:marRight w:val="0"/>
          <w:marTop w:val="0"/>
          <w:marBottom w:val="120"/>
          <w:divBdr>
            <w:top w:val="none" w:sz="0" w:space="0" w:color="auto"/>
            <w:left w:val="none" w:sz="0" w:space="0" w:color="auto"/>
            <w:bottom w:val="none" w:sz="0" w:space="0" w:color="auto"/>
            <w:right w:val="none" w:sz="0" w:space="0" w:color="auto"/>
          </w:divBdr>
        </w:div>
        <w:div w:id="1631087814">
          <w:marLeft w:val="446"/>
          <w:marRight w:val="0"/>
          <w:marTop w:val="0"/>
          <w:marBottom w:val="120"/>
          <w:divBdr>
            <w:top w:val="none" w:sz="0" w:space="0" w:color="auto"/>
            <w:left w:val="none" w:sz="0" w:space="0" w:color="auto"/>
            <w:bottom w:val="none" w:sz="0" w:space="0" w:color="auto"/>
            <w:right w:val="none" w:sz="0" w:space="0" w:color="auto"/>
          </w:divBdr>
        </w:div>
        <w:div w:id="2119643505">
          <w:marLeft w:val="446"/>
          <w:marRight w:val="0"/>
          <w:marTop w:val="0"/>
          <w:marBottom w:val="120"/>
          <w:divBdr>
            <w:top w:val="none" w:sz="0" w:space="0" w:color="auto"/>
            <w:left w:val="none" w:sz="0" w:space="0" w:color="auto"/>
            <w:bottom w:val="none" w:sz="0" w:space="0" w:color="auto"/>
            <w:right w:val="none" w:sz="0" w:space="0" w:color="auto"/>
          </w:divBdr>
        </w:div>
      </w:divsChild>
    </w:div>
    <w:div w:id="1455365295">
      <w:bodyDiv w:val="1"/>
      <w:marLeft w:val="0"/>
      <w:marRight w:val="0"/>
      <w:marTop w:val="0"/>
      <w:marBottom w:val="0"/>
      <w:divBdr>
        <w:top w:val="none" w:sz="0" w:space="0" w:color="auto"/>
        <w:left w:val="none" w:sz="0" w:space="0" w:color="auto"/>
        <w:bottom w:val="none" w:sz="0" w:space="0" w:color="auto"/>
        <w:right w:val="none" w:sz="0" w:space="0" w:color="auto"/>
      </w:divBdr>
      <w:divsChild>
        <w:div w:id="260996809">
          <w:marLeft w:val="446"/>
          <w:marRight w:val="0"/>
          <w:marTop w:val="0"/>
          <w:marBottom w:val="0"/>
          <w:divBdr>
            <w:top w:val="none" w:sz="0" w:space="0" w:color="auto"/>
            <w:left w:val="none" w:sz="0" w:space="0" w:color="auto"/>
            <w:bottom w:val="none" w:sz="0" w:space="0" w:color="auto"/>
            <w:right w:val="none" w:sz="0" w:space="0" w:color="auto"/>
          </w:divBdr>
        </w:div>
        <w:div w:id="1871526115">
          <w:marLeft w:val="1267"/>
          <w:marRight w:val="0"/>
          <w:marTop w:val="0"/>
          <w:marBottom w:val="0"/>
          <w:divBdr>
            <w:top w:val="none" w:sz="0" w:space="0" w:color="auto"/>
            <w:left w:val="none" w:sz="0" w:space="0" w:color="auto"/>
            <w:bottom w:val="none" w:sz="0" w:space="0" w:color="auto"/>
            <w:right w:val="none" w:sz="0" w:space="0" w:color="auto"/>
          </w:divBdr>
        </w:div>
        <w:div w:id="1533105708">
          <w:marLeft w:val="1267"/>
          <w:marRight w:val="0"/>
          <w:marTop w:val="0"/>
          <w:marBottom w:val="0"/>
          <w:divBdr>
            <w:top w:val="none" w:sz="0" w:space="0" w:color="auto"/>
            <w:left w:val="none" w:sz="0" w:space="0" w:color="auto"/>
            <w:bottom w:val="none" w:sz="0" w:space="0" w:color="auto"/>
            <w:right w:val="none" w:sz="0" w:space="0" w:color="auto"/>
          </w:divBdr>
        </w:div>
        <w:div w:id="1830092819">
          <w:marLeft w:val="1267"/>
          <w:marRight w:val="0"/>
          <w:marTop w:val="0"/>
          <w:marBottom w:val="0"/>
          <w:divBdr>
            <w:top w:val="none" w:sz="0" w:space="0" w:color="auto"/>
            <w:left w:val="none" w:sz="0" w:space="0" w:color="auto"/>
            <w:bottom w:val="none" w:sz="0" w:space="0" w:color="auto"/>
            <w:right w:val="none" w:sz="0" w:space="0" w:color="auto"/>
          </w:divBdr>
        </w:div>
        <w:div w:id="528185950">
          <w:marLeft w:val="1267"/>
          <w:marRight w:val="0"/>
          <w:marTop w:val="0"/>
          <w:marBottom w:val="0"/>
          <w:divBdr>
            <w:top w:val="none" w:sz="0" w:space="0" w:color="auto"/>
            <w:left w:val="none" w:sz="0" w:space="0" w:color="auto"/>
            <w:bottom w:val="none" w:sz="0" w:space="0" w:color="auto"/>
            <w:right w:val="none" w:sz="0" w:space="0" w:color="auto"/>
          </w:divBdr>
        </w:div>
        <w:div w:id="622031104">
          <w:marLeft w:val="1267"/>
          <w:marRight w:val="0"/>
          <w:marTop w:val="0"/>
          <w:marBottom w:val="0"/>
          <w:divBdr>
            <w:top w:val="none" w:sz="0" w:space="0" w:color="auto"/>
            <w:left w:val="none" w:sz="0" w:space="0" w:color="auto"/>
            <w:bottom w:val="none" w:sz="0" w:space="0" w:color="auto"/>
            <w:right w:val="none" w:sz="0" w:space="0" w:color="auto"/>
          </w:divBdr>
        </w:div>
        <w:div w:id="1301112347">
          <w:marLeft w:val="446"/>
          <w:marRight w:val="0"/>
          <w:marTop w:val="0"/>
          <w:marBottom w:val="120"/>
          <w:divBdr>
            <w:top w:val="none" w:sz="0" w:space="0" w:color="auto"/>
            <w:left w:val="none" w:sz="0" w:space="0" w:color="auto"/>
            <w:bottom w:val="none" w:sz="0" w:space="0" w:color="auto"/>
            <w:right w:val="none" w:sz="0" w:space="0" w:color="auto"/>
          </w:divBdr>
        </w:div>
        <w:div w:id="2042440989">
          <w:marLeft w:val="446"/>
          <w:marRight w:val="0"/>
          <w:marTop w:val="0"/>
          <w:marBottom w:val="120"/>
          <w:divBdr>
            <w:top w:val="none" w:sz="0" w:space="0" w:color="auto"/>
            <w:left w:val="none" w:sz="0" w:space="0" w:color="auto"/>
            <w:bottom w:val="none" w:sz="0" w:space="0" w:color="auto"/>
            <w:right w:val="none" w:sz="0" w:space="0" w:color="auto"/>
          </w:divBdr>
        </w:div>
        <w:div w:id="1588027">
          <w:marLeft w:val="446"/>
          <w:marRight w:val="0"/>
          <w:marTop w:val="0"/>
          <w:marBottom w:val="120"/>
          <w:divBdr>
            <w:top w:val="none" w:sz="0" w:space="0" w:color="auto"/>
            <w:left w:val="none" w:sz="0" w:space="0" w:color="auto"/>
            <w:bottom w:val="none" w:sz="0" w:space="0" w:color="auto"/>
            <w:right w:val="none" w:sz="0" w:space="0" w:color="auto"/>
          </w:divBdr>
        </w:div>
      </w:divsChild>
    </w:div>
    <w:div w:id="1474789027">
      <w:bodyDiv w:val="1"/>
      <w:marLeft w:val="0"/>
      <w:marRight w:val="0"/>
      <w:marTop w:val="0"/>
      <w:marBottom w:val="0"/>
      <w:divBdr>
        <w:top w:val="none" w:sz="0" w:space="0" w:color="auto"/>
        <w:left w:val="none" w:sz="0" w:space="0" w:color="auto"/>
        <w:bottom w:val="none" w:sz="0" w:space="0" w:color="auto"/>
        <w:right w:val="none" w:sz="0" w:space="0" w:color="auto"/>
      </w:divBdr>
      <w:divsChild>
        <w:div w:id="507258803">
          <w:marLeft w:val="547"/>
          <w:marRight w:val="0"/>
          <w:marTop w:val="0"/>
          <w:marBottom w:val="120"/>
          <w:divBdr>
            <w:top w:val="none" w:sz="0" w:space="0" w:color="auto"/>
            <w:left w:val="none" w:sz="0" w:space="0" w:color="auto"/>
            <w:bottom w:val="none" w:sz="0" w:space="0" w:color="auto"/>
            <w:right w:val="none" w:sz="0" w:space="0" w:color="auto"/>
          </w:divBdr>
        </w:div>
        <w:div w:id="1491093754">
          <w:marLeft w:val="907"/>
          <w:marRight w:val="0"/>
          <w:marTop w:val="0"/>
          <w:marBottom w:val="120"/>
          <w:divBdr>
            <w:top w:val="none" w:sz="0" w:space="0" w:color="auto"/>
            <w:left w:val="none" w:sz="0" w:space="0" w:color="auto"/>
            <w:bottom w:val="none" w:sz="0" w:space="0" w:color="auto"/>
            <w:right w:val="none" w:sz="0" w:space="0" w:color="auto"/>
          </w:divBdr>
        </w:div>
        <w:div w:id="54936808">
          <w:marLeft w:val="907"/>
          <w:marRight w:val="0"/>
          <w:marTop w:val="0"/>
          <w:marBottom w:val="120"/>
          <w:divBdr>
            <w:top w:val="none" w:sz="0" w:space="0" w:color="auto"/>
            <w:left w:val="none" w:sz="0" w:space="0" w:color="auto"/>
            <w:bottom w:val="none" w:sz="0" w:space="0" w:color="auto"/>
            <w:right w:val="none" w:sz="0" w:space="0" w:color="auto"/>
          </w:divBdr>
        </w:div>
        <w:div w:id="190264335">
          <w:marLeft w:val="907"/>
          <w:marRight w:val="0"/>
          <w:marTop w:val="0"/>
          <w:marBottom w:val="120"/>
          <w:divBdr>
            <w:top w:val="none" w:sz="0" w:space="0" w:color="auto"/>
            <w:left w:val="none" w:sz="0" w:space="0" w:color="auto"/>
            <w:bottom w:val="none" w:sz="0" w:space="0" w:color="auto"/>
            <w:right w:val="none" w:sz="0" w:space="0" w:color="auto"/>
          </w:divBdr>
        </w:div>
        <w:div w:id="957222260">
          <w:marLeft w:val="1267"/>
          <w:marRight w:val="0"/>
          <w:marTop w:val="0"/>
          <w:marBottom w:val="120"/>
          <w:divBdr>
            <w:top w:val="none" w:sz="0" w:space="0" w:color="auto"/>
            <w:left w:val="none" w:sz="0" w:space="0" w:color="auto"/>
            <w:bottom w:val="none" w:sz="0" w:space="0" w:color="auto"/>
            <w:right w:val="none" w:sz="0" w:space="0" w:color="auto"/>
          </w:divBdr>
        </w:div>
        <w:div w:id="1452092650">
          <w:marLeft w:val="907"/>
          <w:marRight w:val="0"/>
          <w:marTop w:val="0"/>
          <w:marBottom w:val="120"/>
          <w:divBdr>
            <w:top w:val="none" w:sz="0" w:space="0" w:color="auto"/>
            <w:left w:val="none" w:sz="0" w:space="0" w:color="auto"/>
            <w:bottom w:val="none" w:sz="0" w:space="0" w:color="auto"/>
            <w:right w:val="none" w:sz="0" w:space="0" w:color="auto"/>
          </w:divBdr>
        </w:div>
        <w:div w:id="640430252">
          <w:marLeft w:val="547"/>
          <w:marRight w:val="0"/>
          <w:marTop w:val="0"/>
          <w:marBottom w:val="120"/>
          <w:divBdr>
            <w:top w:val="none" w:sz="0" w:space="0" w:color="auto"/>
            <w:left w:val="none" w:sz="0" w:space="0" w:color="auto"/>
            <w:bottom w:val="none" w:sz="0" w:space="0" w:color="auto"/>
            <w:right w:val="none" w:sz="0" w:space="0" w:color="auto"/>
          </w:divBdr>
        </w:div>
        <w:div w:id="1927300992">
          <w:marLeft w:val="907"/>
          <w:marRight w:val="0"/>
          <w:marTop w:val="0"/>
          <w:marBottom w:val="120"/>
          <w:divBdr>
            <w:top w:val="none" w:sz="0" w:space="0" w:color="auto"/>
            <w:left w:val="none" w:sz="0" w:space="0" w:color="auto"/>
            <w:bottom w:val="none" w:sz="0" w:space="0" w:color="auto"/>
            <w:right w:val="none" w:sz="0" w:space="0" w:color="auto"/>
          </w:divBdr>
        </w:div>
        <w:div w:id="650016185">
          <w:marLeft w:val="907"/>
          <w:marRight w:val="0"/>
          <w:marTop w:val="0"/>
          <w:marBottom w:val="120"/>
          <w:divBdr>
            <w:top w:val="none" w:sz="0" w:space="0" w:color="auto"/>
            <w:left w:val="none" w:sz="0" w:space="0" w:color="auto"/>
            <w:bottom w:val="none" w:sz="0" w:space="0" w:color="auto"/>
            <w:right w:val="none" w:sz="0" w:space="0" w:color="auto"/>
          </w:divBdr>
        </w:div>
      </w:divsChild>
    </w:div>
    <w:div w:id="1638488876">
      <w:bodyDiv w:val="1"/>
      <w:marLeft w:val="0"/>
      <w:marRight w:val="0"/>
      <w:marTop w:val="0"/>
      <w:marBottom w:val="0"/>
      <w:divBdr>
        <w:top w:val="none" w:sz="0" w:space="0" w:color="auto"/>
        <w:left w:val="none" w:sz="0" w:space="0" w:color="auto"/>
        <w:bottom w:val="none" w:sz="0" w:space="0" w:color="auto"/>
        <w:right w:val="none" w:sz="0" w:space="0" w:color="auto"/>
      </w:divBdr>
    </w:div>
    <w:div w:id="1685092883">
      <w:bodyDiv w:val="1"/>
      <w:marLeft w:val="0"/>
      <w:marRight w:val="0"/>
      <w:marTop w:val="0"/>
      <w:marBottom w:val="0"/>
      <w:divBdr>
        <w:top w:val="none" w:sz="0" w:space="0" w:color="auto"/>
        <w:left w:val="none" w:sz="0" w:space="0" w:color="auto"/>
        <w:bottom w:val="none" w:sz="0" w:space="0" w:color="auto"/>
        <w:right w:val="none" w:sz="0" w:space="0" w:color="auto"/>
      </w:divBdr>
      <w:divsChild>
        <w:div w:id="492601229">
          <w:marLeft w:val="547"/>
          <w:marRight w:val="0"/>
          <w:marTop w:val="0"/>
          <w:marBottom w:val="0"/>
          <w:divBdr>
            <w:top w:val="none" w:sz="0" w:space="0" w:color="auto"/>
            <w:left w:val="none" w:sz="0" w:space="0" w:color="auto"/>
            <w:bottom w:val="none" w:sz="0" w:space="0" w:color="auto"/>
            <w:right w:val="none" w:sz="0" w:space="0" w:color="auto"/>
          </w:divBdr>
        </w:div>
        <w:div w:id="1233858029">
          <w:marLeft w:val="547"/>
          <w:marRight w:val="0"/>
          <w:marTop w:val="0"/>
          <w:marBottom w:val="0"/>
          <w:divBdr>
            <w:top w:val="none" w:sz="0" w:space="0" w:color="auto"/>
            <w:left w:val="none" w:sz="0" w:space="0" w:color="auto"/>
            <w:bottom w:val="none" w:sz="0" w:space="0" w:color="auto"/>
            <w:right w:val="none" w:sz="0" w:space="0" w:color="auto"/>
          </w:divBdr>
        </w:div>
      </w:divsChild>
    </w:div>
    <w:div w:id="1709984403">
      <w:bodyDiv w:val="1"/>
      <w:marLeft w:val="0"/>
      <w:marRight w:val="0"/>
      <w:marTop w:val="0"/>
      <w:marBottom w:val="0"/>
      <w:divBdr>
        <w:top w:val="none" w:sz="0" w:space="0" w:color="auto"/>
        <w:left w:val="none" w:sz="0" w:space="0" w:color="auto"/>
        <w:bottom w:val="none" w:sz="0" w:space="0" w:color="auto"/>
        <w:right w:val="none" w:sz="0" w:space="0" w:color="auto"/>
      </w:divBdr>
    </w:div>
    <w:div w:id="1910651550">
      <w:bodyDiv w:val="1"/>
      <w:marLeft w:val="0"/>
      <w:marRight w:val="0"/>
      <w:marTop w:val="0"/>
      <w:marBottom w:val="0"/>
      <w:divBdr>
        <w:top w:val="none" w:sz="0" w:space="0" w:color="auto"/>
        <w:left w:val="none" w:sz="0" w:space="0" w:color="auto"/>
        <w:bottom w:val="none" w:sz="0" w:space="0" w:color="auto"/>
        <w:right w:val="none" w:sz="0" w:space="0" w:color="auto"/>
      </w:divBdr>
      <w:divsChild>
        <w:div w:id="317274867">
          <w:marLeft w:val="446"/>
          <w:marRight w:val="0"/>
          <w:marTop w:val="0"/>
          <w:marBottom w:val="0"/>
          <w:divBdr>
            <w:top w:val="none" w:sz="0" w:space="0" w:color="auto"/>
            <w:left w:val="none" w:sz="0" w:space="0" w:color="auto"/>
            <w:bottom w:val="none" w:sz="0" w:space="0" w:color="auto"/>
            <w:right w:val="none" w:sz="0" w:space="0" w:color="auto"/>
          </w:divBdr>
        </w:div>
        <w:div w:id="102502640">
          <w:marLeft w:val="446"/>
          <w:marRight w:val="0"/>
          <w:marTop w:val="0"/>
          <w:marBottom w:val="0"/>
          <w:divBdr>
            <w:top w:val="none" w:sz="0" w:space="0" w:color="auto"/>
            <w:left w:val="none" w:sz="0" w:space="0" w:color="auto"/>
            <w:bottom w:val="none" w:sz="0" w:space="0" w:color="auto"/>
            <w:right w:val="none" w:sz="0" w:space="0" w:color="auto"/>
          </w:divBdr>
        </w:div>
        <w:div w:id="439450412">
          <w:marLeft w:val="446"/>
          <w:marRight w:val="0"/>
          <w:marTop w:val="0"/>
          <w:marBottom w:val="0"/>
          <w:divBdr>
            <w:top w:val="none" w:sz="0" w:space="0" w:color="auto"/>
            <w:left w:val="none" w:sz="0" w:space="0" w:color="auto"/>
            <w:bottom w:val="none" w:sz="0" w:space="0" w:color="auto"/>
            <w:right w:val="none" w:sz="0" w:space="0" w:color="auto"/>
          </w:divBdr>
        </w:div>
        <w:div w:id="1937781564">
          <w:marLeft w:val="446"/>
          <w:marRight w:val="0"/>
          <w:marTop w:val="0"/>
          <w:marBottom w:val="0"/>
          <w:divBdr>
            <w:top w:val="none" w:sz="0" w:space="0" w:color="auto"/>
            <w:left w:val="none" w:sz="0" w:space="0" w:color="auto"/>
            <w:bottom w:val="none" w:sz="0" w:space="0" w:color="auto"/>
            <w:right w:val="none" w:sz="0" w:space="0" w:color="auto"/>
          </w:divBdr>
        </w:div>
        <w:div w:id="976689561">
          <w:marLeft w:val="446"/>
          <w:marRight w:val="0"/>
          <w:marTop w:val="0"/>
          <w:marBottom w:val="0"/>
          <w:divBdr>
            <w:top w:val="none" w:sz="0" w:space="0" w:color="auto"/>
            <w:left w:val="none" w:sz="0" w:space="0" w:color="auto"/>
            <w:bottom w:val="none" w:sz="0" w:space="0" w:color="auto"/>
            <w:right w:val="none" w:sz="0" w:space="0" w:color="auto"/>
          </w:divBdr>
        </w:div>
        <w:div w:id="683555487">
          <w:marLeft w:val="446"/>
          <w:marRight w:val="0"/>
          <w:marTop w:val="0"/>
          <w:marBottom w:val="0"/>
          <w:divBdr>
            <w:top w:val="none" w:sz="0" w:space="0" w:color="auto"/>
            <w:left w:val="none" w:sz="0" w:space="0" w:color="auto"/>
            <w:bottom w:val="none" w:sz="0" w:space="0" w:color="auto"/>
            <w:right w:val="none" w:sz="0" w:space="0" w:color="auto"/>
          </w:divBdr>
        </w:div>
        <w:div w:id="694968545">
          <w:marLeft w:val="446"/>
          <w:marRight w:val="0"/>
          <w:marTop w:val="0"/>
          <w:marBottom w:val="0"/>
          <w:divBdr>
            <w:top w:val="none" w:sz="0" w:space="0" w:color="auto"/>
            <w:left w:val="none" w:sz="0" w:space="0" w:color="auto"/>
            <w:bottom w:val="none" w:sz="0" w:space="0" w:color="auto"/>
            <w:right w:val="none" w:sz="0" w:space="0" w:color="auto"/>
          </w:divBdr>
        </w:div>
        <w:div w:id="755636245">
          <w:marLeft w:val="446"/>
          <w:marRight w:val="0"/>
          <w:marTop w:val="0"/>
          <w:marBottom w:val="0"/>
          <w:divBdr>
            <w:top w:val="none" w:sz="0" w:space="0" w:color="auto"/>
            <w:left w:val="none" w:sz="0" w:space="0" w:color="auto"/>
            <w:bottom w:val="none" w:sz="0" w:space="0" w:color="auto"/>
            <w:right w:val="none" w:sz="0" w:space="0" w:color="auto"/>
          </w:divBdr>
        </w:div>
        <w:div w:id="1684210806">
          <w:marLeft w:val="446"/>
          <w:marRight w:val="0"/>
          <w:marTop w:val="0"/>
          <w:marBottom w:val="0"/>
          <w:divBdr>
            <w:top w:val="none" w:sz="0" w:space="0" w:color="auto"/>
            <w:left w:val="none" w:sz="0" w:space="0" w:color="auto"/>
            <w:bottom w:val="none" w:sz="0" w:space="0" w:color="auto"/>
            <w:right w:val="none" w:sz="0" w:space="0" w:color="auto"/>
          </w:divBdr>
        </w:div>
        <w:div w:id="574323967">
          <w:marLeft w:val="446"/>
          <w:marRight w:val="0"/>
          <w:marTop w:val="0"/>
          <w:marBottom w:val="0"/>
          <w:divBdr>
            <w:top w:val="none" w:sz="0" w:space="0" w:color="auto"/>
            <w:left w:val="none" w:sz="0" w:space="0" w:color="auto"/>
            <w:bottom w:val="none" w:sz="0" w:space="0" w:color="auto"/>
            <w:right w:val="none" w:sz="0" w:space="0" w:color="auto"/>
          </w:divBdr>
        </w:div>
        <w:div w:id="1781215778">
          <w:marLeft w:val="446"/>
          <w:marRight w:val="0"/>
          <w:marTop w:val="0"/>
          <w:marBottom w:val="0"/>
          <w:divBdr>
            <w:top w:val="none" w:sz="0" w:space="0" w:color="auto"/>
            <w:left w:val="none" w:sz="0" w:space="0" w:color="auto"/>
            <w:bottom w:val="none" w:sz="0" w:space="0" w:color="auto"/>
            <w:right w:val="none" w:sz="0" w:space="0" w:color="auto"/>
          </w:divBdr>
        </w:div>
        <w:div w:id="938756396">
          <w:marLeft w:val="446"/>
          <w:marRight w:val="0"/>
          <w:marTop w:val="0"/>
          <w:marBottom w:val="0"/>
          <w:divBdr>
            <w:top w:val="none" w:sz="0" w:space="0" w:color="auto"/>
            <w:left w:val="none" w:sz="0" w:space="0" w:color="auto"/>
            <w:bottom w:val="none" w:sz="0" w:space="0" w:color="auto"/>
            <w:right w:val="none" w:sz="0" w:space="0" w:color="auto"/>
          </w:divBdr>
        </w:div>
        <w:div w:id="959646610">
          <w:marLeft w:val="446"/>
          <w:marRight w:val="0"/>
          <w:marTop w:val="0"/>
          <w:marBottom w:val="0"/>
          <w:divBdr>
            <w:top w:val="none" w:sz="0" w:space="0" w:color="auto"/>
            <w:left w:val="none" w:sz="0" w:space="0" w:color="auto"/>
            <w:bottom w:val="none" w:sz="0" w:space="0" w:color="auto"/>
            <w:right w:val="none" w:sz="0" w:space="0" w:color="auto"/>
          </w:divBdr>
        </w:div>
      </w:divsChild>
    </w:div>
    <w:div w:id="1912961481">
      <w:bodyDiv w:val="1"/>
      <w:marLeft w:val="0"/>
      <w:marRight w:val="0"/>
      <w:marTop w:val="0"/>
      <w:marBottom w:val="0"/>
      <w:divBdr>
        <w:top w:val="none" w:sz="0" w:space="0" w:color="auto"/>
        <w:left w:val="none" w:sz="0" w:space="0" w:color="auto"/>
        <w:bottom w:val="none" w:sz="0" w:space="0" w:color="auto"/>
        <w:right w:val="none" w:sz="0" w:space="0" w:color="auto"/>
      </w:divBdr>
    </w:div>
    <w:div w:id="2004579997">
      <w:bodyDiv w:val="1"/>
      <w:marLeft w:val="0"/>
      <w:marRight w:val="0"/>
      <w:marTop w:val="0"/>
      <w:marBottom w:val="0"/>
      <w:divBdr>
        <w:top w:val="none" w:sz="0" w:space="0" w:color="auto"/>
        <w:left w:val="none" w:sz="0" w:space="0" w:color="auto"/>
        <w:bottom w:val="none" w:sz="0" w:space="0" w:color="auto"/>
        <w:right w:val="none" w:sz="0" w:space="0" w:color="auto"/>
      </w:divBdr>
      <w:divsChild>
        <w:div w:id="960957767">
          <w:marLeft w:val="907"/>
          <w:marRight w:val="0"/>
          <w:marTop w:val="0"/>
          <w:marBottom w:val="240"/>
          <w:divBdr>
            <w:top w:val="none" w:sz="0" w:space="0" w:color="auto"/>
            <w:left w:val="none" w:sz="0" w:space="0" w:color="auto"/>
            <w:bottom w:val="none" w:sz="0" w:space="0" w:color="auto"/>
            <w:right w:val="none" w:sz="0" w:space="0" w:color="auto"/>
          </w:divBdr>
        </w:div>
        <w:div w:id="704715187">
          <w:marLeft w:val="547"/>
          <w:marRight w:val="0"/>
          <w:marTop w:val="0"/>
          <w:marBottom w:val="240"/>
          <w:divBdr>
            <w:top w:val="none" w:sz="0" w:space="0" w:color="auto"/>
            <w:left w:val="none" w:sz="0" w:space="0" w:color="auto"/>
            <w:bottom w:val="none" w:sz="0" w:space="0" w:color="auto"/>
            <w:right w:val="none" w:sz="0" w:space="0" w:color="auto"/>
          </w:divBdr>
        </w:div>
        <w:div w:id="766969526">
          <w:marLeft w:val="907"/>
          <w:marRight w:val="0"/>
          <w:marTop w:val="0"/>
          <w:marBottom w:val="240"/>
          <w:divBdr>
            <w:top w:val="none" w:sz="0" w:space="0" w:color="auto"/>
            <w:left w:val="none" w:sz="0" w:space="0" w:color="auto"/>
            <w:bottom w:val="none" w:sz="0" w:space="0" w:color="auto"/>
            <w:right w:val="none" w:sz="0" w:space="0" w:color="auto"/>
          </w:divBdr>
        </w:div>
      </w:divsChild>
    </w:div>
    <w:div w:id="2024241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77A06-0B9E-4ACE-A5E3-D5EF49D2B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11</Pages>
  <Words>4106</Words>
  <Characters>23408</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Juliann</dc:creator>
  <cp:keywords/>
  <dc:description/>
  <cp:lastModifiedBy>Hall, Emily</cp:lastModifiedBy>
  <cp:revision>21</cp:revision>
  <dcterms:created xsi:type="dcterms:W3CDTF">2021-05-14T20:16:00Z</dcterms:created>
  <dcterms:modified xsi:type="dcterms:W3CDTF">2021-05-17T15:32:00Z</dcterms:modified>
</cp:coreProperties>
</file>