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  )</w:t>
      </w:r>
    </w:p>
    <w:p w14:paraId="1D891709" w14:textId="376BE03E" w:rsidR="00D757C9" w:rsidRPr="00296FB3" w:rsidRDefault="00284E56" w:rsidP="00D757C9">
      <w:r>
        <w:t>Mohammad Shakeri</w:t>
      </w:r>
      <w:r w:rsidR="00AF04FF">
        <w:tab/>
      </w:r>
      <w:r w:rsidR="00D757C9" w:rsidRPr="00296FB3">
        <w:t xml:space="preserve">                        )                     </w:t>
      </w:r>
      <w:r w:rsidR="00ED157B">
        <w:t xml:space="preserve">  </w:t>
      </w:r>
      <w:r w:rsidR="00D757C9" w:rsidRPr="00296FB3">
        <w:t>Docket N</w:t>
      </w:r>
      <w:r w:rsidR="000E5472">
        <w:t>umber PHA-2023-0</w:t>
      </w:r>
      <w:r>
        <w:t>0</w:t>
      </w:r>
      <w:r w:rsidR="00AF04FF">
        <w:t>4</w:t>
      </w:r>
      <w:r>
        <w:t>0</w:t>
      </w:r>
    </w:p>
    <w:p w14:paraId="2F458485" w14:textId="19336133" w:rsidR="00D757C9" w:rsidRPr="00296FB3" w:rsidRDefault="000E5472" w:rsidP="00D757C9">
      <w:r>
        <w:t xml:space="preserve">License Number </w:t>
      </w:r>
      <w:r w:rsidR="00AF04FF">
        <w:t>P</w:t>
      </w:r>
      <w:r w:rsidR="00284E56">
        <w:t>H19962</w:t>
      </w:r>
      <w:r w:rsidR="00D757C9" w:rsidRPr="00296FB3">
        <w:tab/>
      </w:r>
      <w:r w:rsidR="00D757C9" w:rsidRPr="00296FB3">
        <w:tab/>
        <w:t>)</w:t>
      </w:r>
    </w:p>
    <w:p w14:paraId="18F9AA66" w14:textId="6556EF2A" w:rsidR="00D757C9" w:rsidRPr="00296FB3" w:rsidRDefault="00D757C9" w:rsidP="00D757C9">
      <w:r w:rsidRPr="00296FB3">
        <w:t>Ex</w:t>
      </w:r>
      <w:r w:rsidR="0012601A">
        <w:t xml:space="preserve">piration </w:t>
      </w:r>
      <w:r w:rsidR="000E5472">
        <w:t>1</w:t>
      </w:r>
      <w:r w:rsidR="00284E56">
        <w:t>2</w:t>
      </w:r>
      <w:r w:rsidR="000E5472">
        <w:t>.3</w:t>
      </w:r>
      <w:r w:rsidR="00284E56">
        <w:t>1</w:t>
      </w:r>
      <w:r w:rsidR="000E5472">
        <w:t>.2</w:t>
      </w:r>
      <w:r w:rsidR="00284E56">
        <w:t>4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538DB893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284E56">
        <w:t>Mohammad Shakeri</w:t>
      </w:r>
      <w:r w:rsidR="00AF04FF">
        <w:t xml:space="preserve"> </w:t>
      </w:r>
      <w:r w:rsidRPr="00296FB3">
        <w:t>(</w:t>
      </w:r>
      <w:r w:rsidR="00AF04FF">
        <w:t>Respondent</w:t>
      </w:r>
      <w:r w:rsidRPr="00296FB3">
        <w:t xml:space="preserve">), a </w:t>
      </w:r>
      <w:r w:rsidR="00AF04FF">
        <w:t>P</w:t>
      </w:r>
      <w:r w:rsidRPr="00296FB3">
        <w:t>harmac</w:t>
      </w:r>
      <w:r w:rsidR="00284E56">
        <w:t>ist</w:t>
      </w:r>
      <w:r w:rsidR="00AF04FF">
        <w:t xml:space="preserve"> </w:t>
      </w:r>
      <w:r w:rsidRPr="00296FB3">
        <w:t>licensed by the Board</w:t>
      </w:r>
      <w:r w:rsidR="0012601A">
        <w:t xml:space="preserve"> with</w:t>
      </w:r>
      <w:r w:rsidRPr="00296FB3">
        <w:t xml:space="preserve"> </w:t>
      </w:r>
      <w:r w:rsidR="000E5472">
        <w:t>l</w:t>
      </w:r>
      <w:r w:rsidR="00296FB3" w:rsidRPr="00296FB3">
        <w:t xml:space="preserve">icense number </w:t>
      </w:r>
      <w:r w:rsidR="00284E56">
        <w:t>PHA19962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6C499D5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F04FF">
        <w:t>h</w:t>
      </w:r>
      <w:r w:rsidR="00284E56">
        <w:t>is</w:t>
      </w:r>
      <w:r w:rsidRPr="00296FB3">
        <w:t xml:space="preserve"> Massachusetts</w:t>
      </w:r>
      <w:r w:rsidR="00AF04FF">
        <w:t xml:space="preserve"> </w:t>
      </w:r>
      <w:r w:rsidRPr="00296FB3">
        <w:t>license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284E56">
        <w:t>0</w:t>
      </w:r>
      <w:r w:rsidR="00AF04FF">
        <w:t>4</w:t>
      </w:r>
      <w:r w:rsidR="00284E56">
        <w:t>0</w:t>
      </w:r>
      <w:r w:rsidRPr="00296FB3">
        <w:t xml:space="preserve"> 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6528FE31" w14:textId="77777777" w:rsid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At all times relevant to the Complaint, the Respondent s</w:t>
      </w:r>
      <w:r w:rsidR="00284E56" w:rsidRPr="00284E56">
        <w:t>erved as MOR for Walgreens #17169</w:t>
      </w:r>
      <w:r w:rsidR="00284E56">
        <w:t xml:space="preserve"> during which said pharmacy </w:t>
      </w:r>
      <w:r w:rsidR="00284E56" w:rsidRPr="00284E56">
        <w:t>experienced multiple unknown losses of controlled substances.</w:t>
      </w:r>
      <w:r w:rsidR="00F55C2C">
        <w:t xml:space="preserve">  </w:t>
      </w:r>
    </w:p>
    <w:p w14:paraId="70AC8892" w14:textId="77777777" w:rsidR="00F55C2C" w:rsidRDefault="00F55C2C" w:rsidP="00F55C2C">
      <w:pPr>
        <w:pStyle w:val="ListParagraph"/>
      </w:pPr>
    </w:p>
    <w:p w14:paraId="42952757" w14:textId="5D4CC4DB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Respondent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>Title 247 of the Code of Massachusetts Regulations (CMR) Section 9.01(5)</w:t>
      </w:r>
      <w:r w:rsidR="0012601A">
        <w:t xml:space="preserve">, </w:t>
      </w:r>
      <w:r w:rsidRPr="00296FB3">
        <w:t xml:space="preserve"> warranting disciplinary action by the Board </w:t>
      </w:r>
      <w:r w:rsidR="000E5472">
        <w:t xml:space="preserve">pursuant to </w:t>
      </w:r>
      <w:r w:rsidRPr="00296FB3">
        <w:t xml:space="preserve">247 </w:t>
      </w:r>
      <w:r w:rsidR="007B1B80">
        <w:t>CMR</w:t>
      </w:r>
      <w:r w:rsidR="00630E23" w:rsidRPr="00296FB3">
        <w:t xml:space="preserve"> </w:t>
      </w:r>
      <w:r w:rsidR="00AF04FF">
        <w:t>Sections</w:t>
      </w:r>
      <w:r w:rsidR="00296FB3" w:rsidRPr="00296FB3">
        <w:t xml:space="preserve"> 10.03</w:t>
      </w:r>
      <w:r w:rsidRPr="00296FB3">
        <w:t>(1)(</w:t>
      </w:r>
      <w:r w:rsidR="00296FB3" w:rsidRPr="00296FB3">
        <w:t>a</w:t>
      </w:r>
      <w:r w:rsidRPr="00296FB3">
        <w:t>)</w:t>
      </w:r>
      <w:r w:rsidR="0012601A">
        <w:t xml:space="preserve"> and (</w:t>
      </w:r>
      <w:r w:rsidR="00284E56">
        <w:t>v</w:t>
      </w:r>
      <w:r w:rsidR="0012601A">
        <w:t>)</w:t>
      </w:r>
      <w:r w:rsidRPr="00296FB3">
        <w:t>.</w:t>
      </w:r>
      <w:r w:rsidR="0002224E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237816C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F04FF">
        <w:t>h</w:t>
      </w:r>
      <w:r w:rsidR="00284E56">
        <w:t>is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03A83581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AF04FF">
        <w:t>he</w:t>
      </w:r>
      <w:r w:rsidRPr="00296FB3">
        <w:t xml:space="preserve"> has a right to formal adjudicatory hearing concerning the Complaint and that during said adjudication he would possess the right to confront and cross-examine witnesses, to call witnesses, to present evidence, to testify on </w:t>
      </w:r>
      <w:r w:rsidR="00AF04FF">
        <w:t>h</w:t>
      </w:r>
      <w:r w:rsidR="00284E56">
        <w:t>is</w:t>
      </w:r>
      <w:r w:rsidR="00AF04FF">
        <w:t xml:space="preserve"> </w:t>
      </w:r>
      <w:r w:rsidRPr="00296FB3">
        <w:t xml:space="preserve">own behalf, to contest the allegations, to present oral argument, to appeal to the courts, and all other </w:t>
      </w:r>
      <w:r w:rsidRPr="00296FB3">
        <w:lastRenderedPageBreak/>
        <w:t xml:space="preserve">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he is knowingly and voluntarily waiving </w:t>
      </w:r>
      <w:r w:rsidR="00AF04FF">
        <w:t>h</w:t>
      </w:r>
      <w:r w:rsidR="00284E56">
        <w:t>is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67193688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AF04FF">
        <w:t>he</w:t>
      </w:r>
      <w:r w:rsidRPr="00296FB3">
        <w:t xml:space="preserve"> has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4D4DE0BD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>ertifies that he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3BD5FFCD" w:rsidR="00D757C9" w:rsidRPr="00296FB3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284E56">
        <w:t xml:space="preserve">Mohammad Shakeri </w:t>
      </w:r>
      <w:r w:rsidRPr="00296FB3">
        <w:t>(signature)</w:t>
      </w: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0360D263" w:rsidR="00D757C9" w:rsidRPr="00296FB3" w:rsidRDefault="00D757C9" w:rsidP="00D757C9">
      <w:r w:rsidRPr="00296FB3">
        <w:t>________</w:t>
      </w:r>
      <w:r w:rsidR="001836F3" w:rsidRPr="001836F3">
        <w:rPr>
          <w:u w:val="single"/>
        </w:rPr>
        <w:t>2/16/24</w:t>
      </w:r>
      <w:r w:rsidRPr="00296FB3">
        <w:t>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A69BCF7" w14:textId="20316FE4" w:rsidR="004F19E3" w:rsidRPr="00296FB3" w:rsidRDefault="00D757C9" w:rsidP="007B1B80">
      <w:pPr>
        <w:jc w:val="both"/>
      </w:pPr>
      <w:r w:rsidRPr="00296FB3">
        <w:t xml:space="preserve">Fully Signed Agreement Sent to Licensee on </w:t>
      </w:r>
      <w:r w:rsidRPr="001836F3">
        <w:rPr>
          <w:u w:val="single"/>
        </w:rPr>
        <w:t>_____</w:t>
      </w:r>
      <w:r w:rsidR="001836F3" w:rsidRPr="001836F3">
        <w:rPr>
          <w:u w:val="single"/>
        </w:rPr>
        <w:t>3/1/2024</w:t>
      </w:r>
      <w:r w:rsidRPr="00296FB3">
        <w:t>______by Certified Mail No.____</w:t>
      </w:r>
      <w:r w:rsidR="001836F3" w:rsidRPr="001836F3">
        <w:rPr>
          <w:u w:val="single"/>
        </w:rPr>
        <w:t>7022 2410 0001 6855 336</w:t>
      </w:r>
      <w:r w:rsidR="001836F3">
        <w:rPr>
          <w:u w:val="single"/>
        </w:rPr>
        <w:t>1</w:t>
      </w:r>
      <w:r w:rsidRPr="00296FB3">
        <w:t>____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2224E"/>
    <w:rsid w:val="000E18AD"/>
    <w:rsid w:val="000E5472"/>
    <w:rsid w:val="0012601A"/>
    <w:rsid w:val="001271ED"/>
    <w:rsid w:val="00130929"/>
    <w:rsid w:val="00166423"/>
    <w:rsid w:val="001836F3"/>
    <w:rsid w:val="00284E56"/>
    <w:rsid w:val="00296FB3"/>
    <w:rsid w:val="004065DD"/>
    <w:rsid w:val="004F19E3"/>
    <w:rsid w:val="00630E23"/>
    <w:rsid w:val="006D55CC"/>
    <w:rsid w:val="007522C4"/>
    <w:rsid w:val="007B1B80"/>
    <w:rsid w:val="009572A8"/>
    <w:rsid w:val="009774E0"/>
    <w:rsid w:val="00A965E7"/>
    <w:rsid w:val="00AC6285"/>
    <w:rsid w:val="00AF04FF"/>
    <w:rsid w:val="00BB2D0B"/>
    <w:rsid w:val="00CB45ED"/>
    <w:rsid w:val="00D3409A"/>
    <w:rsid w:val="00D757C9"/>
    <w:rsid w:val="00D76694"/>
    <w:rsid w:val="00E039BF"/>
    <w:rsid w:val="00E453A5"/>
    <w:rsid w:val="00E97AE7"/>
    <w:rsid w:val="00ED157B"/>
    <w:rsid w:val="00EF2A9A"/>
    <w:rsid w:val="00F55C2C"/>
    <w:rsid w:val="00FC6C49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DHPL-OPP ADMIN</cp:lastModifiedBy>
  <cp:revision>6</cp:revision>
  <dcterms:created xsi:type="dcterms:W3CDTF">2024-02-15T21:55:00Z</dcterms:created>
  <dcterms:modified xsi:type="dcterms:W3CDTF">2025-01-28T21:08:00Z</dcterms:modified>
</cp:coreProperties>
</file>