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E855" w14:textId="15CFA3EC" w:rsidR="004E421B" w:rsidRDefault="004E421B" w:rsidP="00D23BBC">
      <w:proofErr w:type="spellStart"/>
      <w:r>
        <w:t>M</w:t>
      </w:r>
      <w:r w:rsidR="00281C95">
        <w:t>pox</w:t>
      </w:r>
      <w:proofErr w:type="spellEnd"/>
    </w:p>
    <w:p w14:paraId="7BC112BB" w14:textId="77777777" w:rsidR="004E421B" w:rsidRDefault="5078F98D">
      <w:proofErr w:type="spellStart"/>
      <w:r>
        <w:t>Learn</w:t>
      </w:r>
      <w:proofErr w:type="spellEnd"/>
      <w:r>
        <w:t xml:space="preserve"> the facts: Anyone can get </w:t>
      </w:r>
      <w:proofErr w:type="spellStart"/>
      <w:r w:rsidR="00281C95">
        <w:t>mpox</w:t>
      </w:r>
      <w:proofErr w:type="spellEnd"/>
      <w:r w:rsidR="00D23BBC">
        <w:t xml:space="preserve"> </w:t>
      </w:r>
      <w:r w:rsidR="00D23BBC">
        <w:t>(</w:t>
      </w:r>
      <w:r w:rsidR="00D23BBC">
        <w:rPr>
          <w:rFonts w:ascii="Calibri" w:hAnsi="Calibri" w:cs="Calibri"/>
          <w:color w:val="000000"/>
          <w:sz w:val="22"/>
          <w:szCs w:val="22"/>
        </w:rPr>
        <w:t>formerly called Monkeypox)</w:t>
      </w:r>
      <w:r>
        <w:t xml:space="preserve">. </w:t>
      </w:r>
    </w:p>
    <w:p w14:paraId="1BB53237" w14:textId="295D4F89" w:rsidR="003F1560" w:rsidRDefault="5078F98D">
      <w:r>
        <w:t xml:space="preserve">It spreads mostly through close skin-to-skin and sexual contact. You can prevent </w:t>
      </w:r>
      <w:proofErr w:type="spellStart"/>
      <w:r w:rsidR="00281C95">
        <w:t>mpox</w:t>
      </w:r>
      <w:proofErr w:type="spellEnd"/>
      <w:r>
        <w:t>.</w:t>
      </w:r>
    </w:p>
    <w:p w14:paraId="0F529B73" w14:textId="024C9BE5" w:rsidR="003F1560" w:rsidRDefault="003F1560" w:rsidP="2EE78684"/>
    <w:p w14:paraId="09639F6F" w14:textId="77777777" w:rsidR="003F1560" w:rsidRDefault="5078F98D">
      <w:r>
        <w:t>Get checked</w:t>
      </w:r>
    </w:p>
    <w:p w14:paraId="51FFC581" w14:textId="0EEBFACE" w:rsidR="003F1560" w:rsidRDefault="5078F98D" w:rsidP="2EE78684">
      <w:r>
        <w:t>Talk to your healthcare provider or local health center about new or unexplained rashes or lesions on your body, including your hands, feet, face, genitals, and anus.</w:t>
      </w:r>
    </w:p>
    <w:p w14:paraId="3495E57E" w14:textId="310571D0" w:rsidR="003F1560" w:rsidRDefault="003F1560" w:rsidP="2EE78684"/>
    <w:p w14:paraId="4B40B17F" w14:textId="2A4CD1D6" w:rsidR="003F1560" w:rsidRDefault="5078F98D" w:rsidP="2EE78684">
      <w:pPr>
        <w:rPr>
          <w:rFonts w:ascii="ITC Franklin Gothic Std Book" w:hAnsi="ITC Franklin Gothic Std Book" w:cs="ITC Franklin Gothic Std Book"/>
        </w:rPr>
      </w:pPr>
      <w:r>
        <w:t>Get tested</w:t>
      </w:r>
    </w:p>
    <w:p w14:paraId="2FFC7FEA" w14:textId="0A0D4AB3" w:rsidR="003F1560" w:rsidRDefault="5078F98D" w:rsidP="2EE78684">
      <w:pPr>
        <w:rPr>
          <w:rFonts w:ascii="ITC Franklin Gothic Std Book" w:hAnsi="ITC Franklin Gothic Std Book" w:cs="ITC Franklin Gothic Std Book"/>
        </w:rPr>
      </w:pPr>
      <w:r w:rsidRPr="2EE78684">
        <w:rPr>
          <w:rFonts w:ascii="ITC Franklin Gothic Std Book" w:hAnsi="ITC Franklin Gothic Std Book" w:cs="ITC Franklin Gothic Std Book"/>
        </w:rPr>
        <w:t>Testing is available from your healthcare provider or local health center.</w:t>
      </w:r>
    </w:p>
    <w:p w14:paraId="0E997359" w14:textId="43AEEFC0" w:rsidR="003F1560" w:rsidRDefault="003F1560"/>
    <w:p w14:paraId="2B058FD5" w14:textId="6DFA6FCF" w:rsidR="003F1560" w:rsidRDefault="5078F98D">
      <w:r>
        <w:t>Get treated</w:t>
      </w:r>
    </w:p>
    <w:p w14:paraId="32CFF087" w14:textId="788ECDB6" w:rsidR="003F1560" w:rsidRDefault="5078F98D">
      <w:r>
        <w:t xml:space="preserve">If you have </w:t>
      </w:r>
      <w:proofErr w:type="spellStart"/>
      <w:r w:rsidR="00281C95">
        <w:t>mpox</w:t>
      </w:r>
      <w:proofErr w:type="spellEnd"/>
      <w:r>
        <w:t xml:space="preserve">, ask about treatment.  </w:t>
      </w:r>
    </w:p>
    <w:p w14:paraId="6AFC0673" w14:textId="713E6767" w:rsidR="003F1560" w:rsidRDefault="003F1560" w:rsidP="2EE78684">
      <w:pPr>
        <w:rPr>
          <w:rFonts w:ascii="ITC Franklin Gothic Std Book" w:hAnsi="ITC Franklin Gothic Std Book" w:cs="ITC Franklin Gothic Std Book"/>
        </w:rPr>
      </w:pPr>
    </w:p>
    <w:p w14:paraId="17413C18" w14:textId="69338221" w:rsidR="003F1560" w:rsidRDefault="5078F98D">
      <w:r>
        <w:t>Get vaccinated</w:t>
      </w:r>
    </w:p>
    <w:p w14:paraId="70487647" w14:textId="648FF293" w:rsidR="003F1560" w:rsidRDefault="5078F98D">
      <w:r>
        <w:t>Find out if vaccination may be right for you. Limited vaccine supply is prioritized for those currently most at risk, and the communities where the virus is spreading.</w:t>
      </w:r>
    </w:p>
    <w:p w14:paraId="1D4B3C9C" w14:textId="239641B1" w:rsidR="003F1560" w:rsidRDefault="003F1560" w:rsidP="2EE78684"/>
    <w:p w14:paraId="2A6B9538" w14:textId="1976BF06" w:rsidR="003F1560" w:rsidRDefault="00281C95">
      <w:proofErr w:type="spellStart"/>
      <w:r>
        <w:t>Mpox</w:t>
      </w:r>
      <w:proofErr w:type="spellEnd"/>
      <w:r>
        <w:t xml:space="preserve"> </w:t>
      </w:r>
      <w:r w:rsidR="5078F98D">
        <w:t xml:space="preserve">is </w:t>
      </w:r>
      <w:proofErr w:type="gramStart"/>
      <w:r w:rsidR="5078F98D">
        <w:t>most commonly spread</w:t>
      </w:r>
      <w:proofErr w:type="gramEnd"/>
      <w:r w:rsidR="5078F98D">
        <w:t xml:space="preserve"> by close physical contact such as:</w:t>
      </w:r>
    </w:p>
    <w:p w14:paraId="625A02E6" w14:textId="77777777" w:rsidR="003F1560" w:rsidRDefault="5078F98D" w:rsidP="2EE78684">
      <w:pPr>
        <w:pStyle w:val="ListParagraph"/>
        <w:numPr>
          <w:ilvl w:val="0"/>
          <w:numId w:val="1"/>
        </w:numPr>
      </w:pPr>
      <w:r>
        <w:t>Bare skin-to-skin contact with a rash, scabs, or body fluids</w:t>
      </w:r>
    </w:p>
    <w:p w14:paraId="324D480B" w14:textId="77777777" w:rsidR="003F1560" w:rsidRDefault="5078F98D" w:rsidP="2EE78684">
      <w:pPr>
        <w:pStyle w:val="ListParagraph"/>
        <w:numPr>
          <w:ilvl w:val="0"/>
          <w:numId w:val="1"/>
        </w:numPr>
      </w:pPr>
      <w:r>
        <w:t>Sexual contact</w:t>
      </w:r>
    </w:p>
    <w:p w14:paraId="36A9A030" w14:textId="422AFF9E" w:rsidR="003F1560" w:rsidRDefault="5078F98D" w:rsidP="2EE78684">
      <w:pPr>
        <w:pStyle w:val="ListParagraph"/>
        <w:numPr>
          <w:ilvl w:val="0"/>
          <w:numId w:val="1"/>
        </w:numPr>
      </w:pPr>
      <w:r>
        <w:t>Other skin-to-skin contact like kissing, massage, or cuddling</w:t>
      </w:r>
    </w:p>
    <w:p w14:paraId="72773F13" w14:textId="27C51B72" w:rsidR="003F1560" w:rsidRDefault="003F1560" w:rsidP="2EE78684"/>
    <w:p w14:paraId="3CFDD829" w14:textId="7B8AFF0D" w:rsidR="003F1560" w:rsidRDefault="00281C95">
      <w:proofErr w:type="spellStart"/>
      <w:r>
        <w:t>Mpox</w:t>
      </w:r>
      <w:proofErr w:type="spellEnd"/>
      <w:r>
        <w:t xml:space="preserve"> </w:t>
      </w:r>
      <w:r w:rsidR="5078F98D">
        <w:t>can also sometimes be spread through:</w:t>
      </w:r>
    </w:p>
    <w:p w14:paraId="7D8A6ABD" w14:textId="77777777" w:rsidR="003F1560" w:rsidRDefault="5078F98D" w:rsidP="2EE78684">
      <w:pPr>
        <w:pStyle w:val="ListParagraph"/>
        <w:numPr>
          <w:ilvl w:val="0"/>
          <w:numId w:val="2"/>
        </w:numPr>
      </w:pPr>
      <w:r>
        <w:t xml:space="preserve">Exposure to respiratory droplets through prolonged face-to-face contact without a mask </w:t>
      </w:r>
    </w:p>
    <w:p w14:paraId="15D12B65" w14:textId="77777777" w:rsidR="003F1560" w:rsidRDefault="5078F98D" w:rsidP="2EE78684">
      <w:pPr>
        <w:pStyle w:val="ListParagraph"/>
        <w:numPr>
          <w:ilvl w:val="0"/>
          <w:numId w:val="2"/>
        </w:numPr>
      </w:pPr>
      <w:r>
        <w:t xml:space="preserve">Sharing towels, bed linens, </w:t>
      </w:r>
      <w:proofErr w:type="gramStart"/>
      <w:r>
        <w:t>clothing</w:t>
      </w:r>
      <w:proofErr w:type="gramEnd"/>
      <w:r>
        <w:t xml:space="preserve"> or other personal items </w:t>
      </w:r>
    </w:p>
    <w:p w14:paraId="2AA62CF1" w14:textId="392C4440" w:rsidR="003F1560" w:rsidRDefault="5078F98D" w:rsidP="2EE78684">
      <w:pPr>
        <w:pStyle w:val="ListParagraph"/>
        <w:numPr>
          <w:ilvl w:val="0"/>
          <w:numId w:val="2"/>
        </w:numPr>
      </w:pPr>
      <w:r>
        <w:t>Sharing drinks, utensils, cigarettes, vapes, pipes</w:t>
      </w:r>
    </w:p>
    <w:p w14:paraId="6769D910" w14:textId="652D3043" w:rsidR="003F1560" w:rsidRDefault="003F1560" w:rsidP="2EE78684"/>
    <w:p w14:paraId="00332411" w14:textId="1E678691" w:rsidR="003F1560" w:rsidRDefault="00281C95">
      <w:proofErr w:type="spellStart"/>
      <w:r>
        <w:t>Mpox</w:t>
      </w:r>
      <w:proofErr w:type="spellEnd"/>
      <w:r>
        <w:t xml:space="preserve"> </w:t>
      </w:r>
      <w:r w:rsidR="5078F98D">
        <w:t>is unlikely to be spread by the following activities or settings:</w:t>
      </w:r>
    </w:p>
    <w:p w14:paraId="6B9EB4AF" w14:textId="77777777" w:rsidR="003F1560" w:rsidRDefault="5078F98D" w:rsidP="2EE78684">
      <w:pPr>
        <w:pStyle w:val="ListParagraph"/>
        <w:numPr>
          <w:ilvl w:val="0"/>
          <w:numId w:val="3"/>
        </w:numPr>
      </w:pPr>
      <w:r>
        <w:t xml:space="preserve">Crowds where people are clothed and without a lot of skin-to-skin contact </w:t>
      </w:r>
    </w:p>
    <w:p w14:paraId="75BF3F9D" w14:textId="77777777" w:rsidR="003F1560" w:rsidRDefault="5078F98D" w:rsidP="2EE78684">
      <w:pPr>
        <w:pStyle w:val="ListParagraph"/>
        <w:numPr>
          <w:ilvl w:val="0"/>
          <w:numId w:val="3"/>
        </w:numPr>
      </w:pPr>
      <w:r>
        <w:t>Briefly shaking hands</w:t>
      </w:r>
    </w:p>
    <w:p w14:paraId="5FB1E352" w14:textId="2EFFAD5C" w:rsidR="003F1560" w:rsidRDefault="5078F98D" w:rsidP="2EE78684">
      <w:pPr>
        <w:pStyle w:val="ListParagraph"/>
        <w:numPr>
          <w:ilvl w:val="0"/>
          <w:numId w:val="3"/>
        </w:numPr>
      </w:pPr>
      <w:r>
        <w:t>Shopping at malls or grocery stores</w:t>
      </w:r>
    </w:p>
    <w:p w14:paraId="547CFE56" w14:textId="7A7ECBDB" w:rsidR="003F1560" w:rsidRDefault="003F1560" w:rsidP="2EE78684"/>
    <w:p w14:paraId="55ADC048" w14:textId="77777777" w:rsidR="003F1560" w:rsidRDefault="5078F98D">
      <w:r>
        <w:t xml:space="preserve">Find vaccine locations near you at: </w:t>
      </w:r>
    </w:p>
    <w:p w14:paraId="6FEC02F3" w14:textId="04A2316F" w:rsidR="003F1560" w:rsidRDefault="5078F98D">
      <w:r>
        <w:t>mass.gov/</w:t>
      </w:r>
      <w:proofErr w:type="spellStart"/>
      <w:r w:rsidR="00281C95">
        <w:t>Mpox</w:t>
      </w:r>
      <w:r>
        <w:t>Vaccine</w:t>
      </w:r>
      <w:proofErr w:type="spellEnd"/>
    </w:p>
    <w:p w14:paraId="320EF022" w14:textId="14DDD98B" w:rsidR="003F1560" w:rsidRDefault="003F1560">
      <w:r>
        <w:br/>
      </w:r>
    </w:p>
    <w:sectPr w:rsidR="003F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ook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6000">
    <w:abstractNumId w:val="2"/>
  </w:num>
  <w:num w:numId="2" w16cid:durableId="1012760156">
    <w:abstractNumId w:val="0"/>
  </w:num>
  <w:num w:numId="3" w16cid:durableId="150801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0"/>
    <w:rsid w:val="00281C95"/>
    <w:rsid w:val="0037115C"/>
    <w:rsid w:val="003F1560"/>
    <w:rsid w:val="004E421B"/>
    <w:rsid w:val="0066525F"/>
    <w:rsid w:val="008E2FB6"/>
    <w:rsid w:val="00D23BBC"/>
    <w:rsid w:val="0A3C065A"/>
    <w:rsid w:val="203CD74C"/>
    <w:rsid w:val="2EE78684"/>
    <w:rsid w:val="5078F98D"/>
    <w:rsid w:val="6641E2E4"/>
    <w:rsid w:val="6BBCC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chartTrackingRefBased/>
  <w15:docId w15:val="{9A7AF0E2-B067-6841-9FBE-AF1FFCE2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  <w:style w:type="paragraph" w:styleId="Revision">
    <w:name w:val="Revision"/>
    <w:hidden/>
    <w:uiPriority w:val="99"/>
    <w:semiHidden/>
    <w:rsid w:val="00281C95"/>
  </w:style>
  <w:style w:type="paragraph" w:styleId="BalloonText">
    <w:name w:val="Balloon Text"/>
    <w:basedOn w:val="Normal"/>
    <w:link w:val="BalloonTextChar"/>
    <w:uiPriority w:val="99"/>
    <w:semiHidden/>
    <w:unhideWhenUsed/>
    <w:rsid w:val="00D2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Michelle Leonard</cp:lastModifiedBy>
  <cp:revision>3</cp:revision>
  <dcterms:created xsi:type="dcterms:W3CDTF">2022-12-05T17:54:00Z</dcterms:created>
  <dcterms:modified xsi:type="dcterms:W3CDTF">2022-12-05T17:54:00Z</dcterms:modified>
</cp:coreProperties>
</file>