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ACF" w:rsidRDefault="00626ACF"/>
    <w:p w:rsidR="00626ACF" w:rsidRDefault="00626ACF"/>
    <w:p w:rsidR="00626ACF" w:rsidRDefault="00626ACF"/>
    <w:p w:rsidR="00626ACF" w:rsidRDefault="00626ACF">
      <w:r>
        <w:rPr>
          <w:noProof/>
        </w:rPr>
        <w:drawing>
          <wp:inline distT="0" distB="0" distL="0" distR="0" wp14:anchorId="4A58EBFA">
            <wp:extent cx="5797550" cy="2969260"/>
            <wp:effectExtent l="0" t="0" r="0" b="2540"/>
            <wp:docPr id="3" name="Picture 3" descr="MRC - Creating Opportunities for Independent Living and Work" title="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7550" cy="2969260"/>
                    </a:xfrm>
                    <a:prstGeom prst="rect">
                      <a:avLst/>
                    </a:prstGeom>
                    <a:noFill/>
                  </pic:spPr>
                </pic:pic>
              </a:graphicData>
            </a:graphic>
          </wp:inline>
        </w:drawing>
      </w:r>
      <w:bookmarkStart w:id="0" w:name="_GoBack"/>
      <w:bookmarkEnd w:id="0"/>
    </w:p>
    <w:p w:rsidR="00626ACF" w:rsidRDefault="00626ACF"/>
    <w:p w:rsidR="00626ACF" w:rsidRDefault="00626ACF"/>
    <w:p w:rsidR="00626ACF" w:rsidRDefault="00626ACF"/>
    <w:p w:rsidR="00626ACF" w:rsidRDefault="00626ACF"/>
    <w:p w:rsidR="00626ACF" w:rsidRDefault="00626ACF"/>
    <w:p w:rsidR="00626ACF" w:rsidRDefault="00626ACF"/>
    <w:p w:rsidR="00626ACF" w:rsidRDefault="00626ACF"/>
    <w:p w:rsidR="00626ACF" w:rsidRDefault="00626ACF"/>
    <w:p w:rsidR="00626ACF" w:rsidRDefault="00626ACF"/>
    <w:p w:rsidR="00626ACF" w:rsidRDefault="00626ACF"/>
    <w:p w:rsidR="00626ACF" w:rsidRDefault="00626ACF"/>
    <w:p w:rsidR="00626ACF" w:rsidRDefault="00626ACF">
      <w:r>
        <w:rPr>
          <w:noProof/>
        </w:rPr>
        <mc:AlternateContent>
          <mc:Choice Requires="wps">
            <w:drawing>
              <wp:anchor distT="45720" distB="45720" distL="114300" distR="114300" simplePos="0" relativeHeight="251658240" behindDoc="0" locked="0" layoutInCell="1" allowOverlap="1" wp14:anchorId="48864629" wp14:editId="623E780C">
                <wp:simplePos x="0" y="0"/>
                <wp:positionH relativeFrom="column">
                  <wp:posOffset>-56515</wp:posOffset>
                </wp:positionH>
                <wp:positionV relativeFrom="paragraph">
                  <wp:posOffset>236855</wp:posOffset>
                </wp:positionV>
                <wp:extent cx="6231890" cy="625475"/>
                <wp:effectExtent l="0" t="0" r="1651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890" cy="625475"/>
                        </a:xfrm>
                        <a:prstGeom prst="rect">
                          <a:avLst/>
                        </a:prstGeom>
                        <a:solidFill>
                          <a:schemeClr val="tx2">
                            <a:lumMod val="60000"/>
                            <a:lumOff val="40000"/>
                          </a:schemeClr>
                        </a:solidFill>
                        <a:ln w="9525">
                          <a:solidFill>
                            <a:srgbClr val="000000"/>
                          </a:solidFill>
                          <a:miter lim="800000"/>
                          <a:headEnd/>
                          <a:tailEnd/>
                        </a:ln>
                      </wps:spPr>
                      <wps:txbx>
                        <w:txbxContent>
                          <w:p w:rsidR="00626ACF" w:rsidRPr="00626ACF" w:rsidRDefault="00FD24D5">
                            <w:pPr>
                              <w:rPr>
                                <w:color w:val="FFFFFF" w:themeColor="background1"/>
                                <w:sz w:val="72"/>
                                <w:szCs w:val="72"/>
                              </w:rPr>
                            </w:pPr>
                            <w:r>
                              <w:rPr>
                                <w:color w:val="FFFFFF" w:themeColor="background1"/>
                                <w:sz w:val="72"/>
                                <w:szCs w:val="72"/>
                              </w:rPr>
                              <w:t>2017</w:t>
                            </w:r>
                            <w:r w:rsidR="00626ACF" w:rsidRPr="00626ACF">
                              <w:rPr>
                                <w:color w:val="FFFFFF" w:themeColor="background1"/>
                                <w:sz w:val="72"/>
                                <w:szCs w:val="72"/>
                              </w:rPr>
                              <w:t xml:space="preserve"> ANNUAL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864629" id="_x0000_t202" coordsize="21600,21600" o:spt="202" path="m,l,21600r21600,l21600,xe">
                <v:stroke joinstyle="miter"/>
                <v:path gradientshapeok="t" o:connecttype="rect"/>
              </v:shapetype>
              <v:shape id="Text Box 2" o:spid="_x0000_s1026" type="#_x0000_t202" style="position:absolute;margin-left:-4.45pt;margin-top:18.65pt;width:490.7pt;height:49.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" fillcolor="#8496b0 [1951]">
                <v:textbox>
                  <w:txbxContent>
                    <w:p w:rsidR="00626ACF" w:rsidRPr="00626ACF" w:rsidRDefault="00FD24D5">
                      <w:pPr>
                        <w:rPr>
                          <w:color w:val="FFFFFF" w:themeColor="background1"/>
                          <w:sz w:val="72"/>
                          <w:szCs w:val="72"/>
                        </w:rPr>
                      </w:pPr>
                      <w:r>
                        <w:rPr>
                          <w:color w:val="FFFFFF" w:themeColor="background1"/>
                          <w:sz w:val="72"/>
                          <w:szCs w:val="72"/>
                        </w:rPr>
                        <w:t>2017</w:t>
                      </w:r>
                      <w:r w:rsidR="00626ACF" w:rsidRPr="00626ACF">
                        <w:rPr>
                          <w:color w:val="FFFFFF" w:themeColor="background1"/>
                          <w:sz w:val="72"/>
                          <w:szCs w:val="72"/>
                        </w:rPr>
                        <w:t xml:space="preserve"> ANNUAL REPORT</w:t>
                      </w:r>
                    </w:p>
                  </w:txbxContent>
                </v:textbox>
                <w10:wrap type="square"/>
              </v:shape>
            </w:pict>
          </mc:Fallback>
        </mc:AlternateContent>
      </w:r>
    </w:p>
    <w:p w:rsidR="00626ACF" w:rsidRDefault="00626ACF"/>
    <w:p w:rsidR="00626ACF" w:rsidRDefault="00626ACF">
      <w:r>
        <w:rPr>
          <w:noProof/>
        </w:rPr>
        <w:lastRenderedPageBreak/>
        <mc:AlternateContent>
          <mc:Choice Requires="wps">
            <w:drawing>
              <wp:anchor distT="45720" distB="45720" distL="114300" distR="114300" simplePos="0" relativeHeight="251660288" behindDoc="0" locked="0" layoutInCell="1" allowOverlap="1" wp14:anchorId="4A7ECB8D" wp14:editId="7D53AD3F">
                <wp:simplePos x="0" y="0"/>
                <wp:positionH relativeFrom="column">
                  <wp:posOffset>-160655</wp:posOffset>
                </wp:positionH>
                <wp:positionV relativeFrom="paragraph">
                  <wp:posOffset>0</wp:posOffset>
                </wp:positionV>
                <wp:extent cx="6216015" cy="416560"/>
                <wp:effectExtent l="0" t="0" r="13335"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626ACF" w:rsidRPr="00626ACF" w:rsidRDefault="00626ACF" w:rsidP="00626ACF">
                            <w:pPr>
                              <w:rPr>
                                <w:color w:val="FFFFFF" w:themeColor="background1"/>
                                <w:sz w:val="52"/>
                                <w:szCs w:val="72"/>
                              </w:rPr>
                            </w:pPr>
                            <w:r>
                              <w:rPr>
                                <w:color w:val="FFFFFF" w:themeColor="background1"/>
                                <w:sz w:val="52"/>
                                <w:szCs w:val="72"/>
                              </w:rPr>
                              <w:t>TABLE OF CONTENTS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ECB8D" id="_x0000_s1027" type="#_x0000_t202" style="position:absolute;margin-left:-12.65pt;margin-top:0;width:489.45pt;height:32.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" fillcolor="#8497b0">
                <v:textbox>
                  <w:txbxContent>
                    <w:p w:rsidR="00626ACF" w:rsidRPr="00626ACF" w:rsidRDefault="00626ACF" w:rsidP="00626ACF">
                      <w:pPr>
                        <w:rPr>
                          <w:color w:val="FFFFFF" w:themeColor="background1"/>
                          <w:sz w:val="52"/>
                          <w:szCs w:val="72"/>
                        </w:rPr>
                      </w:pPr>
                      <w:r>
                        <w:rPr>
                          <w:color w:val="FFFFFF" w:themeColor="background1"/>
                          <w:sz w:val="52"/>
                          <w:szCs w:val="72"/>
                        </w:rPr>
                        <w:t>TABLE OF CONTENTS</w:t>
                      </w:r>
                    </w:p>
                  </w:txbxContent>
                </v:textbox>
                <w10:wrap type="square"/>
              </v:shape>
            </w:pict>
          </mc:Fallback>
        </mc:AlternateContent>
      </w:r>
    </w:p>
    <w:p w:rsidR="00626ACF" w:rsidRDefault="00626ACF">
      <w:pPr>
        <w:rPr>
          <w:sz w:val="36"/>
          <w:szCs w:val="36"/>
        </w:rPr>
      </w:pPr>
      <w:r>
        <w:rPr>
          <w:sz w:val="36"/>
          <w:szCs w:val="36"/>
        </w:rPr>
        <w:t>Contents</w:t>
      </w:r>
    </w:p>
    <w:p w:rsidR="00626ACF" w:rsidRPr="000B0FC7" w:rsidRDefault="00626ACF" w:rsidP="00626ACF">
      <w:pPr>
        <w:tabs>
          <w:tab w:val="left" w:leader="dot" w:pos="8640"/>
        </w:tabs>
        <w:rPr>
          <w:sz w:val="24"/>
          <w:szCs w:val="24"/>
        </w:rPr>
      </w:pPr>
      <w:r w:rsidRPr="000B0FC7">
        <w:rPr>
          <w:sz w:val="24"/>
          <w:szCs w:val="24"/>
        </w:rPr>
        <w:t>Mission and Vision</w:t>
      </w:r>
      <w:r w:rsidRPr="000B0FC7">
        <w:rPr>
          <w:sz w:val="24"/>
          <w:szCs w:val="24"/>
        </w:rPr>
        <w:tab/>
      </w:r>
      <w:r w:rsidR="00420141" w:rsidRPr="000B0FC7">
        <w:rPr>
          <w:sz w:val="24"/>
          <w:szCs w:val="24"/>
        </w:rPr>
        <w:t>2</w:t>
      </w:r>
    </w:p>
    <w:p w:rsidR="00626ACF" w:rsidRPr="000B0FC7" w:rsidRDefault="00626ACF" w:rsidP="00626ACF">
      <w:pPr>
        <w:tabs>
          <w:tab w:val="left" w:leader="dot" w:pos="8640"/>
        </w:tabs>
        <w:rPr>
          <w:sz w:val="24"/>
          <w:szCs w:val="24"/>
        </w:rPr>
      </w:pPr>
      <w:r w:rsidRPr="000B0FC7">
        <w:rPr>
          <w:noProof/>
          <w:sz w:val="24"/>
          <w:szCs w:val="24"/>
        </w:rPr>
        <w:fldChar w:fldCharType="begin"/>
      </w:r>
      <w:r w:rsidRPr="000B0FC7">
        <w:rPr>
          <w:sz w:val="24"/>
          <w:szCs w:val="24"/>
        </w:rPr>
        <w:instrText xml:space="preserve"> TOC \o "1-1" \h \z \u </w:instrText>
      </w:r>
      <w:r w:rsidRPr="000B0FC7">
        <w:rPr>
          <w:noProof/>
          <w:sz w:val="24"/>
          <w:szCs w:val="24"/>
        </w:rPr>
        <w:fldChar w:fldCharType="separate"/>
      </w:r>
      <w:hyperlink w:anchor="_Toc325634774" w:history="1">
        <w:r w:rsidRPr="000B0FC7">
          <w:rPr>
            <w:rStyle w:val="Hyperlink"/>
            <w:color w:val="auto"/>
            <w:sz w:val="24"/>
            <w:szCs w:val="24"/>
          </w:rPr>
          <w:t>Message from the Commissioner</w:t>
        </w:r>
        <w:r w:rsidRPr="000B0FC7">
          <w:rPr>
            <w:webHidden/>
            <w:sz w:val="24"/>
            <w:szCs w:val="24"/>
          </w:rPr>
          <w:tab/>
        </w:r>
      </w:hyperlink>
      <w:r w:rsidR="00120707" w:rsidRPr="000B0FC7">
        <w:rPr>
          <w:sz w:val="24"/>
          <w:szCs w:val="24"/>
        </w:rPr>
        <w:t>3</w:t>
      </w:r>
    </w:p>
    <w:p w:rsidR="000323AA" w:rsidRPr="000B0FC7" w:rsidRDefault="000323AA" w:rsidP="00626ACF">
      <w:pPr>
        <w:tabs>
          <w:tab w:val="left" w:leader="dot" w:pos="8640"/>
        </w:tabs>
        <w:rPr>
          <w:sz w:val="24"/>
          <w:szCs w:val="24"/>
        </w:rPr>
      </w:pPr>
      <w:r w:rsidRPr="000B0FC7">
        <w:rPr>
          <w:sz w:val="24"/>
          <w:szCs w:val="24"/>
        </w:rPr>
        <w:t xml:space="preserve">Meet the MRC Senior </w:t>
      </w:r>
      <w:r w:rsidR="006B5BFD">
        <w:rPr>
          <w:sz w:val="24"/>
          <w:szCs w:val="24"/>
        </w:rPr>
        <w:t>Managers</w:t>
      </w:r>
      <w:r w:rsidRPr="000B0FC7">
        <w:rPr>
          <w:sz w:val="24"/>
          <w:szCs w:val="24"/>
        </w:rPr>
        <w:tab/>
      </w:r>
      <w:r w:rsidR="00120707" w:rsidRPr="000B0FC7">
        <w:rPr>
          <w:sz w:val="24"/>
          <w:szCs w:val="24"/>
        </w:rPr>
        <w:t>4</w:t>
      </w:r>
    </w:p>
    <w:p w:rsidR="000323AA" w:rsidRPr="000B0FC7" w:rsidRDefault="000323AA" w:rsidP="00626ACF">
      <w:pPr>
        <w:tabs>
          <w:tab w:val="left" w:leader="dot" w:pos="8640"/>
        </w:tabs>
        <w:rPr>
          <w:sz w:val="24"/>
          <w:szCs w:val="24"/>
        </w:rPr>
      </w:pPr>
      <w:r w:rsidRPr="000B0FC7">
        <w:rPr>
          <w:sz w:val="24"/>
          <w:szCs w:val="24"/>
        </w:rPr>
        <w:t>MRC Program Results</w:t>
      </w:r>
      <w:r w:rsidR="00410600">
        <w:rPr>
          <w:sz w:val="24"/>
          <w:szCs w:val="24"/>
        </w:rPr>
        <w:t>:</w:t>
      </w:r>
    </w:p>
    <w:p w:rsidR="000323AA" w:rsidRPr="00410600" w:rsidRDefault="000323AA" w:rsidP="00410600">
      <w:pPr>
        <w:pStyle w:val="ListParagraph"/>
        <w:numPr>
          <w:ilvl w:val="0"/>
          <w:numId w:val="3"/>
        </w:numPr>
        <w:tabs>
          <w:tab w:val="left" w:leader="dot" w:pos="7200"/>
          <w:tab w:val="left" w:leader="dot" w:pos="8640"/>
        </w:tabs>
        <w:spacing w:after="240" w:line="276" w:lineRule="auto"/>
        <w:ind w:left="1080"/>
        <w:rPr>
          <w:i/>
          <w:sz w:val="24"/>
          <w:szCs w:val="24"/>
        </w:rPr>
      </w:pPr>
      <w:r w:rsidRPr="00410600">
        <w:rPr>
          <w:i/>
          <w:sz w:val="24"/>
          <w:szCs w:val="24"/>
        </w:rPr>
        <w:t>Vocational Rehabilitation</w:t>
      </w:r>
      <w:r w:rsidRPr="00410600">
        <w:rPr>
          <w:i/>
          <w:sz w:val="24"/>
          <w:szCs w:val="24"/>
        </w:rPr>
        <w:tab/>
      </w:r>
      <w:r w:rsidR="00120707" w:rsidRPr="00410600">
        <w:rPr>
          <w:i/>
          <w:sz w:val="24"/>
          <w:szCs w:val="24"/>
        </w:rPr>
        <w:t>5</w:t>
      </w:r>
    </w:p>
    <w:p w:rsidR="00120707" w:rsidRPr="00410600" w:rsidRDefault="00120707" w:rsidP="00410600">
      <w:pPr>
        <w:pStyle w:val="ListParagraph"/>
        <w:numPr>
          <w:ilvl w:val="0"/>
          <w:numId w:val="3"/>
        </w:numPr>
        <w:tabs>
          <w:tab w:val="left" w:leader="dot" w:pos="7200"/>
          <w:tab w:val="left" w:leader="dot" w:pos="8640"/>
        </w:tabs>
        <w:spacing w:after="240" w:line="276" w:lineRule="auto"/>
        <w:ind w:left="1080"/>
        <w:rPr>
          <w:i/>
          <w:sz w:val="24"/>
          <w:szCs w:val="24"/>
        </w:rPr>
      </w:pPr>
      <w:r w:rsidRPr="00410600">
        <w:rPr>
          <w:i/>
          <w:sz w:val="24"/>
          <w:szCs w:val="24"/>
        </w:rPr>
        <w:t>Vocational Rehabilitation Youth</w:t>
      </w:r>
      <w:r w:rsidRPr="00410600">
        <w:rPr>
          <w:i/>
          <w:sz w:val="24"/>
          <w:szCs w:val="24"/>
        </w:rPr>
        <w:tab/>
        <w:t>7</w:t>
      </w:r>
    </w:p>
    <w:p w:rsidR="000323AA" w:rsidRPr="00410600" w:rsidRDefault="000323AA" w:rsidP="00410600">
      <w:pPr>
        <w:pStyle w:val="ListParagraph"/>
        <w:numPr>
          <w:ilvl w:val="0"/>
          <w:numId w:val="3"/>
        </w:numPr>
        <w:tabs>
          <w:tab w:val="left" w:leader="dot" w:pos="7200"/>
          <w:tab w:val="left" w:leader="dot" w:pos="8640"/>
        </w:tabs>
        <w:spacing w:after="240" w:line="276" w:lineRule="auto"/>
        <w:ind w:left="1080"/>
        <w:rPr>
          <w:i/>
          <w:sz w:val="24"/>
          <w:szCs w:val="24"/>
        </w:rPr>
      </w:pPr>
      <w:r w:rsidRPr="00410600">
        <w:rPr>
          <w:i/>
          <w:sz w:val="24"/>
          <w:szCs w:val="24"/>
        </w:rPr>
        <w:t>Community Living</w:t>
      </w:r>
      <w:r w:rsidRPr="00410600">
        <w:rPr>
          <w:i/>
          <w:sz w:val="24"/>
          <w:szCs w:val="24"/>
        </w:rPr>
        <w:tab/>
      </w:r>
      <w:r w:rsidR="00120707" w:rsidRPr="00410600">
        <w:rPr>
          <w:i/>
          <w:sz w:val="24"/>
          <w:szCs w:val="24"/>
        </w:rPr>
        <w:t>9</w:t>
      </w:r>
    </w:p>
    <w:p w:rsidR="000323AA" w:rsidRPr="00410600" w:rsidRDefault="000323AA" w:rsidP="00410600">
      <w:pPr>
        <w:pStyle w:val="ListParagraph"/>
        <w:numPr>
          <w:ilvl w:val="0"/>
          <w:numId w:val="3"/>
        </w:numPr>
        <w:tabs>
          <w:tab w:val="left" w:leader="dot" w:pos="7200"/>
          <w:tab w:val="left" w:leader="dot" w:pos="8640"/>
        </w:tabs>
        <w:spacing w:line="276" w:lineRule="auto"/>
        <w:ind w:left="1080"/>
        <w:rPr>
          <w:i/>
          <w:sz w:val="24"/>
          <w:szCs w:val="24"/>
        </w:rPr>
      </w:pPr>
      <w:r w:rsidRPr="00410600">
        <w:rPr>
          <w:i/>
          <w:sz w:val="24"/>
          <w:szCs w:val="24"/>
        </w:rPr>
        <w:t>Disability Determination</w:t>
      </w:r>
      <w:r w:rsidRPr="00410600">
        <w:rPr>
          <w:i/>
          <w:sz w:val="24"/>
          <w:szCs w:val="24"/>
        </w:rPr>
        <w:tab/>
      </w:r>
      <w:r w:rsidR="00120707" w:rsidRPr="00410600">
        <w:rPr>
          <w:i/>
          <w:sz w:val="24"/>
          <w:szCs w:val="24"/>
        </w:rPr>
        <w:t>10</w:t>
      </w:r>
    </w:p>
    <w:p w:rsidR="000323AA" w:rsidRPr="000B0FC7" w:rsidRDefault="000323AA" w:rsidP="000323AA">
      <w:pPr>
        <w:tabs>
          <w:tab w:val="left" w:leader="dot" w:pos="8640"/>
        </w:tabs>
        <w:rPr>
          <w:sz w:val="24"/>
          <w:szCs w:val="24"/>
        </w:rPr>
      </w:pPr>
      <w:r w:rsidRPr="000B0FC7">
        <w:rPr>
          <w:sz w:val="24"/>
          <w:szCs w:val="24"/>
        </w:rPr>
        <w:t>Financial Statements</w:t>
      </w:r>
      <w:r w:rsidRPr="000B0FC7">
        <w:rPr>
          <w:sz w:val="24"/>
          <w:szCs w:val="24"/>
        </w:rPr>
        <w:tab/>
      </w:r>
      <w:r w:rsidR="00120707" w:rsidRPr="000B0FC7">
        <w:rPr>
          <w:sz w:val="24"/>
          <w:szCs w:val="24"/>
        </w:rPr>
        <w:t>11</w:t>
      </w:r>
    </w:p>
    <w:p w:rsidR="000323AA" w:rsidRPr="000B0FC7" w:rsidRDefault="000323AA" w:rsidP="000323AA">
      <w:pPr>
        <w:tabs>
          <w:tab w:val="left" w:leader="dot" w:pos="8640"/>
        </w:tabs>
        <w:rPr>
          <w:sz w:val="24"/>
          <w:szCs w:val="24"/>
        </w:rPr>
      </w:pPr>
      <w:r w:rsidRPr="000B0FC7">
        <w:rPr>
          <w:sz w:val="24"/>
          <w:szCs w:val="24"/>
        </w:rPr>
        <w:t>Consumer Liaison Information</w:t>
      </w:r>
      <w:r w:rsidRPr="000B0FC7">
        <w:rPr>
          <w:sz w:val="24"/>
          <w:szCs w:val="24"/>
        </w:rPr>
        <w:tab/>
      </w:r>
      <w:r w:rsidR="00120707" w:rsidRPr="000B0FC7">
        <w:rPr>
          <w:sz w:val="24"/>
          <w:szCs w:val="24"/>
        </w:rPr>
        <w:t>13</w:t>
      </w:r>
    </w:p>
    <w:p w:rsidR="00626ACF" w:rsidRDefault="00D62E9A">
      <w:r>
        <w:rPr>
          <w:noProof/>
        </w:rPr>
        <mc:AlternateContent>
          <mc:Choice Requires="wps">
            <w:drawing>
              <wp:anchor distT="0" distB="0" distL="114300" distR="114300" simplePos="0" relativeHeight="251663360" behindDoc="0" locked="0" layoutInCell="1" allowOverlap="1" wp14:anchorId="3411BF2B" wp14:editId="27DFA65F">
                <wp:simplePos x="0" y="0"/>
                <wp:positionH relativeFrom="column">
                  <wp:posOffset>-314325</wp:posOffset>
                </wp:positionH>
                <wp:positionV relativeFrom="paragraph">
                  <wp:posOffset>528955</wp:posOffset>
                </wp:positionV>
                <wp:extent cx="6076950" cy="2867025"/>
                <wp:effectExtent l="0" t="0" r="0" b="9525"/>
                <wp:wrapSquare wrapText="bothSides"/>
                <wp:docPr id="36" name="Text Box 36"/>
                <wp:cNvGraphicFramePr/>
                <a:graphic xmlns:a="http://schemas.openxmlformats.org/drawingml/2006/main">
                  <a:graphicData uri="http://schemas.microsoft.com/office/word/2010/wordprocessingShape">
                    <wps:wsp>
                      <wps:cNvSpPr txBox="1"/>
                      <wps:spPr>
                        <a:xfrm>
                          <a:off x="0" y="0"/>
                          <a:ext cx="6076950" cy="286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23AA" w:rsidRDefault="000323AA" w:rsidP="00626ACF">
                            <w:pPr>
                              <w:pBdr>
                                <w:top w:val="single" w:sz="4" w:space="1" w:color="auto"/>
                                <w:left w:val="single" w:sz="4" w:space="4" w:color="auto"/>
                                <w:bottom w:val="single" w:sz="4" w:space="1" w:color="auto"/>
                                <w:right w:val="single" w:sz="4" w:space="4" w:color="auto"/>
                              </w:pBdr>
                              <w:ind w:left="270" w:right="-282"/>
                              <w:rPr>
                                <w:b/>
                                <w:sz w:val="24"/>
                                <w:szCs w:val="24"/>
                              </w:rPr>
                            </w:pPr>
                          </w:p>
                          <w:p w:rsidR="00626ACF" w:rsidRPr="000E2B06" w:rsidRDefault="00D62E9A" w:rsidP="00626ACF">
                            <w:pPr>
                              <w:pBdr>
                                <w:top w:val="single" w:sz="4" w:space="1" w:color="auto"/>
                                <w:left w:val="single" w:sz="4" w:space="4" w:color="auto"/>
                                <w:bottom w:val="single" w:sz="4" w:space="1" w:color="auto"/>
                                <w:right w:val="single" w:sz="4" w:space="4" w:color="auto"/>
                              </w:pBdr>
                              <w:ind w:left="270" w:right="-282"/>
                              <w:rPr>
                                <w:b/>
                                <w:sz w:val="24"/>
                                <w:szCs w:val="24"/>
                              </w:rPr>
                            </w:pPr>
                            <w:r w:rsidRPr="000E2B06">
                              <w:rPr>
                                <w:b/>
                                <w:sz w:val="24"/>
                                <w:szCs w:val="24"/>
                              </w:rPr>
                              <w:t xml:space="preserve">Vision </w:t>
                            </w:r>
                            <w:r>
                              <w:rPr>
                                <w:b/>
                                <w:sz w:val="24"/>
                                <w:szCs w:val="24"/>
                              </w:rPr>
                              <w:t xml:space="preserve">and </w:t>
                            </w:r>
                            <w:r w:rsidR="00626ACF" w:rsidRPr="000E2B06">
                              <w:rPr>
                                <w:b/>
                                <w:sz w:val="24"/>
                                <w:szCs w:val="24"/>
                              </w:rPr>
                              <w:t>Mission:</w:t>
                            </w:r>
                          </w:p>
                          <w:p w:rsidR="00626ACF" w:rsidRPr="000E2B06" w:rsidRDefault="00626ACF" w:rsidP="00626ACF">
                            <w:pPr>
                              <w:pBdr>
                                <w:top w:val="single" w:sz="4" w:space="1" w:color="auto"/>
                                <w:left w:val="single" w:sz="4" w:space="4" w:color="auto"/>
                                <w:bottom w:val="single" w:sz="4" w:space="1" w:color="auto"/>
                                <w:right w:val="single" w:sz="4" w:space="4" w:color="auto"/>
                              </w:pBdr>
                              <w:ind w:left="270" w:right="-282"/>
                              <w:rPr>
                                <w:sz w:val="24"/>
                                <w:szCs w:val="24"/>
                              </w:rPr>
                            </w:pPr>
                            <w:r w:rsidRPr="000E2B06">
                              <w:rPr>
                                <w:sz w:val="24"/>
                                <w:szCs w:val="24"/>
                              </w:rPr>
                              <w:t>The Massachusetts Rehabilitation Commission (MRC) promotes equality, empowerment and independence of individuals with disabilities. These goals are achieved through enhancing and encouraging personal choice</w:t>
                            </w:r>
                            <w:r>
                              <w:rPr>
                                <w:sz w:val="24"/>
                                <w:szCs w:val="24"/>
                              </w:rPr>
                              <w:t xml:space="preserve"> and the right to succeed</w:t>
                            </w:r>
                            <w:r w:rsidRPr="000E2B06">
                              <w:rPr>
                                <w:sz w:val="24"/>
                                <w:szCs w:val="24"/>
                              </w:rPr>
                              <w:t xml:space="preserve"> </w:t>
                            </w:r>
                            <w:r w:rsidR="00D62E9A">
                              <w:rPr>
                                <w:sz w:val="24"/>
                                <w:szCs w:val="24"/>
                              </w:rPr>
                              <w:t xml:space="preserve">or fail </w:t>
                            </w:r>
                            <w:r w:rsidRPr="000E2B06">
                              <w:rPr>
                                <w:sz w:val="24"/>
                                <w:szCs w:val="24"/>
                              </w:rPr>
                              <w:t>in the pursuit of independence and employment in the community.</w:t>
                            </w:r>
                          </w:p>
                          <w:p w:rsidR="00D62E9A" w:rsidRPr="00D62E9A" w:rsidRDefault="00D62E9A" w:rsidP="00D62E9A">
                            <w:pPr>
                              <w:pBdr>
                                <w:top w:val="single" w:sz="4" w:space="1" w:color="auto"/>
                                <w:left w:val="single" w:sz="4" w:space="4" w:color="auto"/>
                                <w:bottom w:val="single" w:sz="4" w:space="1" w:color="auto"/>
                                <w:right w:val="single" w:sz="4" w:space="4" w:color="auto"/>
                              </w:pBdr>
                              <w:shd w:val="clear" w:color="auto" w:fill="FFFFFF"/>
                              <w:spacing w:line="360" w:lineRule="atLeast"/>
                              <w:ind w:left="270" w:right="-282"/>
                              <w:rPr>
                                <w:rFonts w:eastAsia="Times New Roman"/>
                                <w:b/>
                                <w:sz w:val="24"/>
                                <w:szCs w:val="24"/>
                              </w:rPr>
                            </w:pPr>
                            <w:r w:rsidRPr="00D62E9A">
                              <w:rPr>
                                <w:rFonts w:eastAsia="Times New Roman"/>
                                <w:b/>
                                <w:sz w:val="24"/>
                                <w:szCs w:val="24"/>
                              </w:rPr>
                              <w:t>Who We Serve:</w:t>
                            </w:r>
                          </w:p>
                          <w:p w:rsidR="00D62E9A" w:rsidRPr="00D62E9A" w:rsidRDefault="00D62E9A" w:rsidP="00D62E9A">
                            <w:pPr>
                              <w:pBdr>
                                <w:top w:val="single" w:sz="4" w:space="1" w:color="auto"/>
                                <w:left w:val="single" w:sz="4" w:space="4" w:color="auto"/>
                                <w:bottom w:val="single" w:sz="4" w:space="1" w:color="auto"/>
                                <w:right w:val="single" w:sz="4" w:space="4" w:color="auto"/>
                              </w:pBdr>
                              <w:shd w:val="clear" w:color="auto" w:fill="FFFFFF"/>
                              <w:spacing w:line="360" w:lineRule="atLeast"/>
                              <w:ind w:left="270" w:right="-282"/>
                              <w:rPr>
                                <w:rFonts w:eastAsia="Times New Roman"/>
                                <w:sz w:val="24"/>
                                <w:szCs w:val="24"/>
                              </w:rPr>
                            </w:pPr>
                            <w:r w:rsidRPr="000E2B06">
                              <w:rPr>
                                <w:rFonts w:eastAsia="Times New Roman"/>
                                <w:sz w:val="24"/>
                                <w:szCs w:val="24"/>
                              </w:rPr>
                              <w:t xml:space="preserve">The MRC provides comprehensive services to people with disabilities that maximize their quality of life and economic self-sufficiency in the community. </w:t>
                            </w:r>
                            <w:r w:rsidRPr="00D62E9A">
                              <w:rPr>
                                <w:rFonts w:eastAsia="Times New Roman"/>
                                <w:sz w:val="24"/>
                                <w:szCs w:val="24"/>
                              </w:rPr>
                              <w:t>All programs have their own intake criteria including financial, medical, and other eligibility requirements.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1BF2B" id="Text Box 36" o:spid="_x0000_s1028" type="#_x0000_t202" style="position:absolute;margin-left:-24.75pt;margin-top:41.65pt;width:478.5pt;height:22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" filled="f" stroked="f" strokeweight=".5pt">
                <v:textbox inset=",7.2pt,,0">
                  <w:txbxContent>
                    <w:p w:rsidR="000323AA" w:rsidRDefault="000323AA" w:rsidP="00626ACF">
                      <w:pPr>
                        <w:pBdr>
                          <w:top w:val="single" w:sz="4" w:space="1" w:color="auto"/>
                          <w:left w:val="single" w:sz="4" w:space="4" w:color="auto"/>
                          <w:bottom w:val="single" w:sz="4" w:space="1" w:color="auto"/>
                          <w:right w:val="single" w:sz="4" w:space="4" w:color="auto"/>
                        </w:pBdr>
                        <w:ind w:left="270" w:right="-282"/>
                        <w:rPr>
                          <w:b/>
                          <w:sz w:val="24"/>
                          <w:szCs w:val="24"/>
                        </w:rPr>
                      </w:pPr>
                    </w:p>
                    <w:p w:rsidR="00626ACF" w:rsidRPr="000E2B06" w:rsidRDefault="00D62E9A" w:rsidP="00626ACF">
                      <w:pPr>
                        <w:pBdr>
                          <w:top w:val="single" w:sz="4" w:space="1" w:color="auto"/>
                          <w:left w:val="single" w:sz="4" w:space="4" w:color="auto"/>
                          <w:bottom w:val="single" w:sz="4" w:space="1" w:color="auto"/>
                          <w:right w:val="single" w:sz="4" w:space="4" w:color="auto"/>
                        </w:pBdr>
                        <w:ind w:left="270" w:right="-282"/>
                        <w:rPr>
                          <w:b/>
                          <w:sz w:val="24"/>
                          <w:szCs w:val="24"/>
                        </w:rPr>
                      </w:pPr>
                      <w:r w:rsidRPr="000E2B06">
                        <w:rPr>
                          <w:b/>
                          <w:sz w:val="24"/>
                          <w:szCs w:val="24"/>
                        </w:rPr>
                        <w:t xml:space="preserve">Vision </w:t>
                      </w:r>
                      <w:r>
                        <w:rPr>
                          <w:b/>
                          <w:sz w:val="24"/>
                          <w:szCs w:val="24"/>
                        </w:rPr>
                        <w:t xml:space="preserve">and </w:t>
                      </w:r>
                      <w:r w:rsidR="00626ACF" w:rsidRPr="000E2B06">
                        <w:rPr>
                          <w:b/>
                          <w:sz w:val="24"/>
                          <w:szCs w:val="24"/>
                        </w:rPr>
                        <w:t>Mission:</w:t>
                      </w:r>
                    </w:p>
                    <w:p w:rsidR="00626ACF" w:rsidRPr="000E2B06" w:rsidRDefault="00626ACF" w:rsidP="00626ACF">
                      <w:pPr>
                        <w:pBdr>
                          <w:top w:val="single" w:sz="4" w:space="1" w:color="auto"/>
                          <w:left w:val="single" w:sz="4" w:space="4" w:color="auto"/>
                          <w:bottom w:val="single" w:sz="4" w:space="1" w:color="auto"/>
                          <w:right w:val="single" w:sz="4" w:space="4" w:color="auto"/>
                        </w:pBdr>
                        <w:ind w:left="270" w:right="-282"/>
                        <w:rPr>
                          <w:sz w:val="24"/>
                          <w:szCs w:val="24"/>
                        </w:rPr>
                      </w:pPr>
                      <w:r w:rsidRPr="000E2B06">
                        <w:rPr>
                          <w:sz w:val="24"/>
                          <w:szCs w:val="24"/>
                        </w:rPr>
                        <w:t>The Massachusetts Rehabilitation Commission (MRC) promotes equality, empowerment and independence of individuals with disabilities. These goals are achieved through enhancing and encouraging personal choice</w:t>
                      </w:r>
                      <w:r>
                        <w:rPr>
                          <w:sz w:val="24"/>
                          <w:szCs w:val="24"/>
                        </w:rPr>
                        <w:t xml:space="preserve"> and the right to succeed</w:t>
                      </w:r>
                      <w:r w:rsidRPr="000E2B06">
                        <w:rPr>
                          <w:sz w:val="24"/>
                          <w:szCs w:val="24"/>
                        </w:rPr>
                        <w:t xml:space="preserve"> </w:t>
                      </w:r>
                      <w:r w:rsidR="00D62E9A">
                        <w:rPr>
                          <w:sz w:val="24"/>
                          <w:szCs w:val="24"/>
                        </w:rPr>
                        <w:t xml:space="preserve">or fail </w:t>
                      </w:r>
                      <w:r w:rsidRPr="000E2B06">
                        <w:rPr>
                          <w:sz w:val="24"/>
                          <w:szCs w:val="24"/>
                        </w:rPr>
                        <w:t>in the pursuit of independence and employment in the community.</w:t>
                      </w:r>
                    </w:p>
                    <w:p w:rsidR="00D62E9A" w:rsidRPr="00D62E9A" w:rsidRDefault="00D62E9A" w:rsidP="00D62E9A">
                      <w:pPr>
                        <w:pBdr>
                          <w:top w:val="single" w:sz="4" w:space="1" w:color="auto"/>
                          <w:left w:val="single" w:sz="4" w:space="4" w:color="auto"/>
                          <w:bottom w:val="single" w:sz="4" w:space="1" w:color="auto"/>
                          <w:right w:val="single" w:sz="4" w:space="4" w:color="auto"/>
                        </w:pBdr>
                        <w:shd w:val="clear" w:color="auto" w:fill="FFFFFF"/>
                        <w:spacing w:line="360" w:lineRule="atLeast"/>
                        <w:ind w:left="270" w:right="-282"/>
                        <w:rPr>
                          <w:rFonts w:eastAsia="Times New Roman"/>
                          <w:b/>
                          <w:sz w:val="24"/>
                          <w:szCs w:val="24"/>
                        </w:rPr>
                      </w:pPr>
                      <w:r w:rsidRPr="00D62E9A">
                        <w:rPr>
                          <w:rFonts w:eastAsia="Times New Roman"/>
                          <w:b/>
                          <w:sz w:val="24"/>
                          <w:szCs w:val="24"/>
                        </w:rPr>
                        <w:t>Who We Serve:</w:t>
                      </w:r>
                    </w:p>
                    <w:p w:rsidR="00D62E9A" w:rsidRPr="00D62E9A" w:rsidRDefault="00D62E9A" w:rsidP="00D62E9A">
                      <w:pPr>
                        <w:pBdr>
                          <w:top w:val="single" w:sz="4" w:space="1" w:color="auto"/>
                          <w:left w:val="single" w:sz="4" w:space="4" w:color="auto"/>
                          <w:bottom w:val="single" w:sz="4" w:space="1" w:color="auto"/>
                          <w:right w:val="single" w:sz="4" w:space="4" w:color="auto"/>
                        </w:pBdr>
                        <w:shd w:val="clear" w:color="auto" w:fill="FFFFFF"/>
                        <w:spacing w:line="360" w:lineRule="atLeast"/>
                        <w:ind w:left="270" w:right="-282"/>
                        <w:rPr>
                          <w:rFonts w:eastAsia="Times New Roman"/>
                          <w:sz w:val="24"/>
                          <w:szCs w:val="24"/>
                        </w:rPr>
                      </w:pPr>
                      <w:r w:rsidRPr="000E2B06">
                        <w:rPr>
                          <w:rFonts w:eastAsia="Times New Roman"/>
                          <w:sz w:val="24"/>
                          <w:szCs w:val="24"/>
                        </w:rPr>
                        <w:t xml:space="preserve">The MRC provides comprehensive services to people with disabilities that maximize their quality of life and economic self-sufficiency in the community. </w:t>
                      </w:r>
                      <w:r w:rsidRPr="00D62E9A">
                        <w:rPr>
                          <w:rFonts w:eastAsia="Times New Roman"/>
                          <w:sz w:val="24"/>
                          <w:szCs w:val="24"/>
                        </w:rPr>
                        <w:t>All programs have their own intake criteria including financial, medical, and other eligibility requirements.</w:t>
                      </w:r>
                    </w:p>
                  </w:txbxContent>
                </v:textbox>
                <w10:wrap type="square"/>
              </v:shape>
            </w:pict>
          </mc:Fallback>
        </mc:AlternateContent>
      </w:r>
      <w:r w:rsidR="00420141" w:rsidRPr="000B0FC7">
        <w:rPr>
          <w:noProof/>
          <w:sz w:val="24"/>
          <w:szCs w:val="24"/>
        </w:rPr>
        <mc:AlternateContent>
          <mc:Choice Requires="wps">
            <w:drawing>
              <wp:anchor distT="45720" distB="45720" distL="114300" distR="114300" simplePos="0" relativeHeight="251667456" behindDoc="0" locked="0" layoutInCell="1" allowOverlap="1" wp14:anchorId="44E33837" wp14:editId="5BF064BB">
                <wp:simplePos x="0" y="0"/>
                <wp:positionH relativeFrom="column">
                  <wp:posOffset>104140</wp:posOffset>
                </wp:positionH>
                <wp:positionV relativeFrom="paragraph">
                  <wp:posOffset>416560</wp:posOffset>
                </wp:positionV>
                <wp:extent cx="5478145" cy="473075"/>
                <wp:effectExtent l="0" t="0" r="27305" b="222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145" cy="473075"/>
                        </a:xfrm>
                        <a:prstGeom prst="rect">
                          <a:avLst/>
                        </a:prstGeom>
                        <a:solidFill>
                          <a:srgbClr val="44546A">
                            <a:lumMod val="60000"/>
                            <a:lumOff val="40000"/>
                          </a:srgbClr>
                        </a:solidFill>
                        <a:ln w="9525">
                          <a:solidFill>
                            <a:srgbClr val="000000"/>
                          </a:solidFill>
                          <a:miter lim="800000"/>
                          <a:headEnd/>
                          <a:tailEnd/>
                        </a:ln>
                      </wps:spPr>
                      <wps:txbx>
                        <w:txbxContent>
                          <w:p w:rsidR="00626ACF" w:rsidRPr="00626ACF" w:rsidRDefault="00626ACF" w:rsidP="00626ACF">
                            <w:pPr>
                              <w:rPr>
                                <w:color w:val="FFFFFF" w:themeColor="background1"/>
                                <w:sz w:val="52"/>
                                <w:szCs w:val="72"/>
                              </w:rPr>
                            </w:pPr>
                            <w:r>
                              <w:rPr>
                                <w:color w:val="FFFFFF" w:themeColor="background1"/>
                                <w:sz w:val="52"/>
                                <w:szCs w:val="72"/>
                              </w:rPr>
                              <w:t>Mission and 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33837" id="_x0000_s1029" type="#_x0000_t202" style="position:absolute;margin-left:8.2pt;margin-top:32.8pt;width:431.35pt;height:37.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" fillcolor="#8497b0">
                <v:textbox>
                  <w:txbxContent>
                    <w:p w:rsidR="00626ACF" w:rsidRPr="00626ACF" w:rsidRDefault="00626ACF" w:rsidP="00626ACF">
                      <w:pPr>
                        <w:rPr>
                          <w:color w:val="FFFFFF" w:themeColor="background1"/>
                          <w:sz w:val="52"/>
                          <w:szCs w:val="72"/>
                        </w:rPr>
                      </w:pPr>
                      <w:r>
                        <w:rPr>
                          <w:color w:val="FFFFFF" w:themeColor="background1"/>
                          <w:sz w:val="52"/>
                          <w:szCs w:val="72"/>
                        </w:rPr>
                        <w:t>Mission and Vision</w:t>
                      </w:r>
                    </w:p>
                  </w:txbxContent>
                </v:textbox>
                <w10:wrap type="square"/>
              </v:shape>
            </w:pict>
          </mc:Fallback>
        </mc:AlternateContent>
      </w:r>
      <w:r w:rsidR="00626ACF" w:rsidRPr="000B0FC7">
        <w:rPr>
          <w:sz w:val="24"/>
          <w:szCs w:val="24"/>
        </w:rPr>
        <w:fldChar w:fldCharType="end"/>
      </w:r>
    </w:p>
    <w:p w:rsidR="00DD5F41" w:rsidRDefault="00626ACF" w:rsidP="00D62E9A">
      <w:pPr>
        <w:spacing w:line="240" w:lineRule="auto"/>
      </w:pPr>
      <w:r>
        <w:br w:type="column"/>
      </w:r>
      <w:r w:rsidR="00B442E5" w:rsidRPr="00DD5F41">
        <w:rPr>
          <w:noProof/>
        </w:rPr>
        <mc:AlternateContent>
          <mc:Choice Requires="wps">
            <w:drawing>
              <wp:anchor distT="45720" distB="45720" distL="114300" distR="114300" simplePos="0" relativeHeight="251669504" behindDoc="0" locked="0" layoutInCell="1" allowOverlap="1" wp14:anchorId="6465A3F3" wp14:editId="2A4F7CEB">
                <wp:simplePos x="0" y="0"/>
                <wp:positionH relativeFrom="column">
                  <wp:posOffset>-312386</wp:posOffset>
                </wp:positionH>
                <wp:positionV relativeFrom="paragraph">
                  <wp:posOffset>-217972</wp:posOffset>
                </wp:positionV>
                <wp:extent cx="6216015" cy="416560"/>
                <wp:effectExtent l="0" t="0" r="13335" b="2159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DD5F41" w:rsidRPr="00626ACF" w:rsidRDefault="00DD5F41" w:rsidP="00DD5F41">
                            <w:pPr>
                              <w:rPr>
                                <w:color w:val="FFFFFF" w:themeColor="background1"/>
                                <w:sz w:val="52"/>
                                <w:szCs w:val="72"/>
                              </w:rPr>
                            </w:pPr>
                            <w:r>
                              <w:rPr>
                                <w:color w:val="FFFFFF" w:themeColor="background1"/>
                                <w:sz w:val="52"/>
                                <w:szCs w:val="72"/>
                              </w:rPr>
                              <w:t>MESSAGE FROM THE COMMISSIONER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5A3F3" id="_x0000_s1030" type="#_x0000_t202" style="position:absolute;margin-left:-24.6pt;margin-top:-17.15pt;width:489.45pt;height:32.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" fillcolor="#8497b0">
                <v:textbox>
                  <w:txbxContent>
                    <w:p w:rsidR="00DD5F41" w:rsidRPr="00626ACF" w:rsidRDefault="00DD5F41" w:rsidP="00DD5F41">
                      <w:pPr>
                        <w:rPr>
                          <w:color w:val="FFFFFF" w:themeColor="background1"/>
                          <w:sz w:val="52"/>
                          <w:szCs w:val="72"/>
                        </w:rPr>
                      </w:pPr>
                      <w:r>
                        <w:rPr>
                          <w:color w:val="FFFFFF" w:themeColor="background1"/>
                          <w:sz w:val="52"/>
                          <w:szCs w:val="72"/>
                        </w:rPr>
                        <w:t>MESSAGE FROM THE COMMISSIONER</w:t>
                      </w:r>
                    </w:p>
                  </w:txbxContent>
                </v:textbox>
              </v:shape>
            </w:pict>
          </mc:Fallback>
        </mc:AlternateContent>
      </w:r>
      <w:proofErr w:type="gramStart"/>
      <w:r w:rsidR="002C6966">
        <w:t>x</w:t>
      </w:r>
      <w:proofErr w:type="gramEnd"/>
    </w:p>
    <w:p w:rsidR="00394AFE" w:rsidRDefault="00394AFE" w:rsidP="00394AFE">
      <w:pPr>
        <w:rPr>
          <w:sz w:val="24"/>
        </w:rPr>
      </w:pPr>
    </w:p>
    <w:p w:rsidR="00394AFE" w:rsidRDefault="00394AFE" w:rsidP="00394AFE">
      <w:pPr>
        <w:rPr>
          <w:sz w:val="24"/>
        </w:rPr>
      </w:pPr>
      <w:r>
        <w:rPr>
          <w:noProof/>
        </w:rPr>
        <w:drawing>
          <wp:anchor distT="0" distB="0" distL="114300" distR="114300" simplePos="0" relativeHeight="251743232" behindDoc="0" locked="0" layoutInCell="1" allowOverlap="1">
            <wp:simplePos x="0" y="0"/>
            <wp:positionH relativeFrom="column">
              <wp:posOffset>3923104</wp:posOffset>
            </wp:positionH>
            <wp:positionV relativeFrom="paragraph">
              <wp:posOffset>137573</wp:posOffset>
            </wp:positionV>
            <wp:extent cx="1790065" cy="2056130"/>
            <wp:effectExtent l="152400" t="152400" r="362585" b="363220"/>
            <wp:wrapSquare wrapText="bothSides"/>
            <wp:docPr id="25" name="Picture 25" descr="C:\Users\jboardma\AppData\Local\Microsoft\Windows\Temporary Internet Files\Content.Word\To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boardma\AppData\Local\Microsoft\Windows\Temporary Internet Files\Content.Word\Toni.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7021"/>
                    <a:stretch/>
                  </pic:blipFill>
                  <pic:spPr bwMode="auto">
                    <a:xfrm>
                      <a:off x="0" y="0"/>
                      <a:ext cx="1790065" cy="205613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94AFE" w:rsidRPr="00394AFE" w:rsidRDefault="00394AFE" w:rsidP="00394AFE">
      <w:pPr>
        <w:rPr>
          <w:sz w:val="24"/>
        </w:rPr>
      </w:pPr>
      <w:r w:rsidRPr="00394AFE">
        <w:rPr>
          <w:sz w:val="24"/>
        </w:rPr>
        <w:t>Dear Colleagues,</w:t>
      </w:r>
    </w:p>
    <w:p w:rsidR="00394AFE" w:rsidRPr="00394AFE" w:rsidRDefault="00394AFE" w:rsidP="00394AFE">
      <w:pPr>
        <w:rPr>
          <w:sz w:val="24"/>
        </w:rPr>
      </w:pPr>
      <w:r w:rsidRPr="00394AFE">
        <w:rPr>
          <w:sz w:val="24"/>
        </w:rPr>
        <w:t>I want to express my gratitude and heartfelt appreciation for all of the MRC employees who have worked tirelessly to transform the lives of people with diverse needs living in the Commonwealth of Ma</w:t>
      </w:r>
      <w:r w:rsidR="00460BBC">
        <w:rPr>
          <w:sz w:val="24"/>
        </w:rPr>
        <w:t>ssachusetts. Over the past year</w:t>
      </w:r>
      <w:r w:rsidRPr="00394AFE">
        <w:rPr>
          <w:sz w:val="24"/>
        </w:rPr>
        <w:t xml:space="preserve"> the a</w:t>
      </w:r>
      <w:r w:rsidR="00460BBC">
        <w:rPr>
          <w:sz w:val="24"/>
        </w:rPr>
        <w:t xml:space="preserve">gency has seen drastic changes </w:t>
      </w:r>
      <w:r w:rsidRPr="00394AFE">
        <w:rPr>
          <w:sz w:val="24"/>
        </w:rPr>
        <w:t>and continue</w:t>
      </w:r>
      <w:r w:rsidR="00460BBC">
        <w:rPr>
          <w:sz w:val="24"/>
        </w:rPr>
        <w:t>s</w:t>
      </w:r>
      <w:r w:rsidRPr="00394AFE">
        <w:rPr>
          <w:sz w:val="24"/>
        </w:rPr>
        <w:t xml:space="preserve"> to preserve through these changes and challenges with our heads held high. </w:t>
      </w:r>
    </w:p>
    <w:p w:rsidR="00394AFE" w:rsidRPr="00394AFE" w:rsidRDefault="00460BBC" w:rsidP="00394AFE">
      <w:pPr>
        <w:rPr>
          <w:sz w:val="24"/>
        </w:rPr>
      </w:pPr>
      <w:r>
        <w:rPr>
          <w:sz w:val="24"/>
        </w:rPr>
        <w:t xml:space="preserve">My appointment as </w:t>
      </w:r>
      <w:r w:rsidR="00394AFE" w:rsidRPr="00394AFE">
        <w:rPr>
          <w:sz w:val="24"/>
        </w:rPr>
        <w:t xml:space="preserve">Commissioner has just begun, and I want to express my gratitude to previous Commissioner Nicky Osborne for creating new relationships and collaborations. We will continue to foster these relationships and provide new innovative and collaborative ideas resulting in an enhancement of our programs and services. </w:t>
      </w:r>
    </w:p>
    <w:p w:rsidR="00394AFE" w:rsidRPr="00394AFE" w:rsidRDefault="00394AFE" w:rsidP="00394AFE">
      <w:pPr>
        <w:rPr>
          <w:sz w:val="24"/>
        </w:rPr>
      </w:pPr>
      <w:r w:rsidRPr="00394AFE">
        <w:rPr>
          <w:sz w:val="24"/>
        </w:rPr>
        <w:t xml:space="preserve">Change has become the new normal within our agency and we will remain solid to our values, continue to measure our performance, and instill a more inclusive and adaptable culture to our entire community. We will share our talents and skills with community partnerships and </w:t>
      </w:r>
      <w:r w:rsidR="00460BBC">
        <w:rPr>
          <w:sz w:val="24"/>
        </w:rPr>
        <w:t>providers</w:t>
      </w:r>
      <w:r w:rsidR="009F282A">
        <w:rPr>
          <w:sz w:val="24"/>
        </w:rPr>
        <w:t xml:space="preserve"> </w:t>
      </w:r>
      <w:r w:rsidRPr="00394AFE">
        <w:rPr>
          <w:sz w:val="24"/>
        </w:rPr>
        <w:t xml:space="preserve">to allow people with diverse needs to live and work in their community of choice. Our enriched community will share accountability as we achieve successes for more and more consumers. </w:t>
      </w:r>
    </w:p>
    <w:p w:rsidR="00394AFE" w:rsidRPr="00394AFE" w:rsidRDefault="00394AFE" w:rsidP="00394AFE">
      <w:pPr>
        <w:rPr>
          <w:sz w:val="24"/>
        </w:rPr>
      </w:pPr>
      <w:r w:rsidRPr="00394AFE">
        <w:rPr>
          <w:sz w:val="24"/>
        </w:rPr>
        <w:t>Collectively, all our efforts are part of a long term strategy designed to differentiate MRC as a strong and innovative agency known for its disability benefits, programs, and services nationwide.  As your new Commissioner I am honored to be a part of MRC.</w:t>
      </w:r>
    </w:p>
    <w:p w:rsidR="00394AFE" w:rsidRPr="00394AFE" w:rsidRDefault="00394AFE" w:rsidP="00394AFE">
      <w:pPr>
        <w:rPr>
          <w:sz w:val="24"/>
        </w:rPr>
      </w:pPr>
    </w:p>
    <w:p w:rsidR="00394AFE" w:rsidRPr="00394AFE" w:rsidRDefault="00394AFE" w:rsidP="00394AFE">
      <w:pPr>
        <w:rPr>
          <w:sz w:val="24"/>
        </w:rPr>
      </w:pPr>
      <w:r w:rsidRPr="00394AFE">
        <w:rPr>
          <w:sz w:val="24"/>
        </w:rPr>
        <w:t xml:space="preserve">Sincerely, </w:t>
      </w:r>
    </w:p>
    <w:p w:rsidR="00394AFE" w:rsidRPr="00394AFE" w:rsidRDefault="00394AFE" w:rsidP="00394AFE">
      <w:pPr>
        <w:ind w:left="-270"/>
        <w:rPr>
          <w:sz w:val="24"/>
        </w:rPr>
      </w:pPr>
      <w:r>
        <w:rPr>
          <w:noProof/>
          <w:sz w:val="24"/>
        </w:rPr>
        <w:drawing>
          <wp:inline distT="0" distB="0" distL="0" distR="0">
            <wp:extent cx="1998701" cy="520996"/>
            <wp:effectExtent l="0" t="0" r="190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oni Wolf 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8462" cy="539180"/>
                    </a:xfrm>
                    <a:prstGeom prst="rect">
                      <a:avLst/>
                    </a:prstGeom>
                  </pic:spPr>
                </pic:pic>
              </a:graphicData>
            </a:graphic>
          </wp:inline>
        </w:drawing>
      </w:r>
      <w:r w:rsidRPr="00394AFE">
        <w:rPr>
          <w:sz w:val="24"/>
        </w:rPr>
        <w:t xml:space="preserve"> </w:t>
      </w:r>
    </w:p>
    <w:p w:rsidR="00394AFE" w:rsidRPr="00394AFE" w:rsidRDefault="00394AFE" w:rsidP="00394AFE">
      <w:pPr>
        <w:rPr>
          <w:sz w:val="24"/>
        </w:rPr>
      </w:pPr>
      <w:r w:rsidRPr="00394AFE">
        <w:rPr>
          <w:sz w:val="24"/>
        </w:rPr>
        <w:t>Toni A. Wolf</w:t>
      </w:r>
    </w:p>
    <w:p w:rsidR="004D589E" w:rsidRPr="00394AFE" w:rsidRDefault="00394AFE" w:rsidP="00394AFE">
      <w:pPr>
        <w:rPr>
          <w:sz w:val="24"/>
        </w:rPr>
      </w:pPr>
      <w:r w:rsidRPr="00394AFE">
        <w:rPr>
          <w:sz w:val="24"/>
        </w:rPr>
        <w:t>Commissioner</w:t>
      </w:r>
    </w:p>
    <w:p w:rsidR="00DD5F41" w:rsidRDefault="00DD5F41">
      <w:r>
        <w:br w:type="column"/>
      </w:r>
      <w:r w:rsidR="00B442E5" w:rsidRPr="00B442E5">
        <w:rPr>
          <w:noProof/>
        </w:rPr>
        <mc:AlternateContent>
          <mc:Choice Requires="wps">
            <w:drawing>
              <wp:anchor distT="45720" distB="45720" distL="114300" distR="114300" simplePos="0" relativeHeight="251674624" behindDoc="0" locked="0" layoutInCell="1" allowOverlap="1" wp14:anchorId="72CB980D" wp14:editId="0795150D">
                <wp:simplePos x="0" y="0"/>
                <wp:positionH relativeFrom="column">
                  <wp:posOffset>-272683</wp:posOffset>
                </wp:positionH>
                <wp:positionV relativeFrom="paragraph">
                  <wp:posOffset>-289226</wp:posOffset>
                </wp:positionV>
                <wp:extent cx="6216015" cy="416560"/>
                <wp:effectExtent l="0" t="0" r="13335" b="215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B442E5" w:rsidRPr="00626ACF" w:rsidRDefault="00B442E5" w:rsidP="00B442E5">
                            <w:pPr>
                              <w:rPr>
                                <w:color w:val="FFFFFF" w:themeColor="background1"/>
                                <w:sz w:val="52"/>
                                <w:szCs w:val="72"/>
                              </w:rPr>
                            </w:pPr>
                            <w:r>
                              <w:rPr>
                                <w:color w:val="FFFFFF" w:themeColor="background1"/>
                                <w:sz w:val="52"/>
                                <w:szCs w:val="72"/>
                              </w:rPr>
                              <w:t>MEET THE MRC SENIOR MANAGERS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B980D" id="_x0000_s1031" type="#_x0000_t202" style="position:absolute;margin-left:-21.45pt;margin-top:-22.75pt;width:489.45pt;height:32.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" fillcolor="#8497b0">
                <v:textbox>
                  <w:txbxContent>
                    <w:p w:rsidR="00B442E5" w:rsidRPr="00626ACF" w:rsidRDefault="00B442E5" w:rsidP="00B442E5">
                      <w:pPr>
                        <w:rPr>
                          <w:color w:val="FFFFFF" w:themeColor="background1"/>
                          <w:sz w:val="52"/>
                          <w:szCs w:val="72"/>
                        </w:rPr>
                      </w:pPr>
                      <w:r>
                        <w:rPr>
                          <w:color w:val="FFFFFF" w:themeColor="background1"/>
                          <w:sz w:val="52"/>
                          <w:szCs w:val="72"/>
                        </w:rPr>
                        <w:t>MEET THE MRC SENIOR MANAGERS</w:t>
                      </w: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232"/>
        <w:gridCol w:w="2496"/>
        <w:gridCol w:w="2256"/>
      </w:tblGrid>
      <w:tr w:rsidR="006563FF" w:rsidTr="00963CBB">
        <w:trPr>
          <w:trHeight w:val="4032"/>
        </w:trPr>
        <w:tc>
          <w:tcPr>
            <w:tcW w:w="2376" w:type="dxa"/>
            <w:tcBorders>
              <w:bottom w:val="single" w:sz="4" w:space="0" w:color="808080" w:themeColor="background1" w:themeShade="80"/>
            </w:tcBorders>
            <w:vAlign w:val="center"/>
          </w:tcPr>
          <w:p w:rsidR="006563FF" w:rsidRDefault="006563FF" w:rsidP="00963CBB">
            <w:pPr>
              <w:jc w:val="center"/>
            </w:pPr>
            <w:r>
              <w:rPr>
                <w:noProof/>
              </w:rPr>
              <w:drawing>
                <wp:inline distT="0" distB="0" distL="0" distR="0" wp14:anchorId="1FB3F3A9" wp14:editId="5597573C">
                  <wp:extent cx="1371519" cy="1574358"/>
                  <wp:effectExtent l="0" t="0" r="635" b="6985"/>
                  <wp:docPr id="31" name="Picture 31" descr="C:\Users\jboardma\AppData\Local\Microsoft\Windows\Temporary Internet Files\Content.Word\To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boardma\AppData\Local\Microsoft\Windows\Temporary Internet Files\Content.Word\Toni.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7021"/>
                          <a:stretch/>
                        </pic:blipFill>
                        <pic:spPr bwMode="auto">
                          <a:xfrm>
                            <a:off x="0" y="0"/>
                            <a:ext cx="1371600" cy="15744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32" w:type="dxa"/>
            <w:tcBorders>
              <w:bottom w:val="single" w:sz="4" w:space="0" w:color="808080" w:themeColor="background1" w:themeShade="80"/>
              <w:right w:val="single" w:sz="4" w:space="0" w:color="808080" w:themeColor="background1" w:themeShade="80"/>
            </w:tcBorders>
            <w:vAlign w:val="bottom"/>
          </w:tcPr>
          <w:p w:rsidR="006563FF" w:rsidRDefault="006563FF" w:rsidP="00963CBB">
            <w:pPr>
              <w:ind w:left="-181" w:firstLine="181"/>
              <w:rPr>
                <w:b/>
                <w:sz w:val="28"/>
                <w:szCs w:val="28"/>
              </w:rPr>
            </w:pPr>
            <w:r w:rsidRPr="004860EA">
              <w:rPr>
                <w:b/>
                <w:sz w:val="28"/>
                <w:szCs w:val="28"/>
              </w:rPr>
              <w:t xml:space="preserve">Toni A. </w:t>
            </w:r>
          </w:p>
          <w:p w:rsidR="006563FF" w:rsidRPr="004860EA" w:rsidRDefault="006563FF" w:rsidP="00963CBB">
            <w:pPr>
              <w:ind w:left="-181" w:firstLine="181"/>
              <w:rPr>
                <w:b/>
                <w:sz w:val="28"/>
                <w:szCs w:val="28"/>
              </w:rPr>
            </w:pPr>
            <w:r w:rsidRPr="004860EA">
              <w:rPr>
                <w:b/>
                <w:sz w:val="28"/>
                <w:szCs w:val="28"/>
              </w:rPr>
              <w:t>Wolf</w:t>
            </w:r>
          </w:p>
          <w:p w:rsidR="006563FF" w:rsidRDefault="006563FF" w:rsidP="00963CBB">
            <w:r w:rsidRPr="004860EA">
              <w:t>Commissioner</w:t>
            </w:r>
          </w:p>
        </w:tc>
        <w:tc>
          <w:tcPr>
            <w:tcW w:w="2496" w:type="dxa"/>
            <w:tcBorders>
              <w:left w:val="single" w:sz="4" w:space="0" w:color="808080" w:themeColor="background1" w:themeShade="80"/>
              <w:bottom w:val="single" w:sz="4" w:space="0" w:color="808080" w:themeColor="background1" w:themeShade="80"/>
            </w:tcBorders>
            <w:vAlign w:val="center"/>
          </w:tcPr>
          <w:p w:rsidR="006563FF" w:rsidRDefault="006563FF" w:rsidP="00963CBB">
            <w:pPr>
              <w:jc w:val="center"/>
            </w:pPr>
            <w:r>
              <w:rPr>
                <w:noProof/>
              </w:rPr>
              <w:drawing>
                <wp:inline distT="0" distB="0" distL="0" distR="0" wp14:anchorId="29FA8585" wp14:editId="0AE1084D">
                  <wp:extent cx="1371265" cy="1576426"/>
                  <wp:effectExtent l="0" t="0" r="63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oshgarian-Headshot.jpg"/>
                          <pic:cNvPicPr/>
                        </pic:nvPicPr>
                        <pic:blipFill rotWithShape="1">
                          <a:blip r:embed="rId10" cstate="print">
                            <a:extLst>
                              <a:ext uri="{28A0092B-C50C-407E-A947-70E740481C1C}">
                                <a14:useLocalDpi xmlns:a14="http://schemas.microsoft.com/office/drawing/2010/main" val="0"/>
                              </a:ext>
                            </a:extLst>
                          </a:blip>
                          <a:srcRect t="6174" b="11603"/>
                          <a:stretch/>
                        </pic:blipFill>
                        <pic:spPr bwMode="auto">
                          <a:xfrm>
                            <a:off x="0" y="0"/>
                            <a:ext cx="1371600" cy="1576812"/>
                          </a:xfrm>
                          <a:prstGeom prst="rect">
                            <a:avLst/>
                          </a:prstGeom>
                          <a:ln>
                            <a:noFill/>
                          </a:ln>
                          <a:extLst>
                            <a:ext uri="{53640926-AAD7-44D8-BBD7-CCE9431645EC}">
                              <a14:shadowObscured xmlns:a14="http://schemas.microsoft.com/office/drawing/2010/main"/>
                            </a:ext>
                          </a:extLst>
                        </pic:spPr>
                      </pic:pic>
                    </a:graphicData>
                  </a:graphic>
                </wp:inline>
              </w:drawing>
            </w:r>
          </w:p>
        </w:tc>
        <w:tc>
          <w:tcPr>
            <w:tcW w:w="2256" w:type="dxa"/>
            <w:tcBorders>
              <w:bottom w:val="single" w:sz="4" w:space="0" w:color="808080" w:themeColor="background1" w:themeShade="80"/>
            </w:tcBorders>
            <w:vAlign w:val="bottom"/>
          </w:tcPr>
          <w:p w:rsidR="006563FF" w:rsidRPr="00765F19" w:rsidRDefault="006563FF" w:rsidP="00963CBB">
            <w:pPr>
              <w:rPr>
                <w:b/>
                <w:sz w:val="28"/>
                <w:szCs w:val="28"/>
              </w:rPr>
            </w:pPr>
            <w:r w:rsidRPr="00765F19">
              <w:rPr>
                <w:b/>
                <w:sz w:val="28"/>
                <w:szCs w:val="28"/>
              </w:rPr>
              <w:t>Kasper M. Goshgarian</w:t>
            </w:r>
          </w:p>
          <w:p w:rsidR="006563FF" w:rsidRDefault="006563FF" w:rsidP="00963CBB">
            <w:pPr>
              <w:ind w:right="-1269"/>
            </w:pPr>
            <w:r>
              <w:t>Deputy Commissioner</w:t>
            </w:r>
          </w:p>
        </w:tc>
      </w:tr>
      <w:tr w:rsidR="006563FF" w:rsidTr="00963CBB">
        <w:trPr>
          <w:trHeight w:val="4032"/>
        </w:trPr>
        <w:tc>
          <w:tcPr>
            <w:tcW w:w="2376" w:type="dxa"/>
            <w:tcBorders>
              <w:top w:val="single" w:sz="4" w:space="0" w:color="808080" w:themeColor="background1" w:themeShade="80"/>
              <w:bottom w:val="single" w:sz="4" w:space="0" w:color="808080" w:themeColor="background1" w:themeShade="80"/>
            </w:tcBorders>
            <w:vAlign w:val="center"/>
          </w:tcPr>
          <w:p w:rsidR="006563FF" w:rsidRDefault="006563FF" w:rsidP="00963CBB">
            <w:pPr>
              <w:jc w:val="center"/>
            </w:pPr>
            <w:r>
              <w:rPr>
                <w:noProof/>
              </w:rPr>
              <w:drawing>
                <wp:inline distT="0" distB="0" distL="0" distR="0">
                  <wp:extent cx="1371600" cy="1581150"/>
                  <wp:effectExtent l="0" t="0" r="0" b="0"/>
                  <wp:docPr id="40" name="Picture 40" descr="Eric Nordal Head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ric Nordal Head Shot"/>
                          <pic:cNvPicPr>
                            <a:picLocks noChangeAspect="1" noChangeArrowheads="1"/>
                          </pic:cNvPicPr>
                        </pic:nvPicPr>
                        <pic:blipFill>
                          <a:blip r:embed="rId11" cstate="print">
                            <a:extLst>
                              <a:ext uri="{28A0092B-C50C-407E-A947-70E740481C1C}">
                                <a14:useLocalDpi xmlns:a14="http://schemas.microsoft.com/office/drawing/2010/main" val="0"/>
                              </a:ext>
                            </a:extLst>
                          </a:blip>
                          <a:srcRect l="4050" r="8041" b="7951"/>
                          <a:stretch>
                            <a:fillRect/>
                          </a:stretch>
                        </pic:blipFill>
                        <pic:spPr bwMode="auto">
                          <a:xfrm>
                            <a:off x="0" y="0"/>
                            <a:ext cx="1371600" cy="1581150"/>
                          </a:xfrm>
                          <a:prstGeom prst="rect">
                            <a:avLst/>
                          </a:prstGeom>
                          <a:noFill/>
                          <a:ln>
                            <a:noFill/>
                          </a:ln>
                        </pic:spPr>
                      </pic:pic>
                    </a:graphicData>
                  </a:graphic>
                </wp:inline>
              </w:drawing>
            </w:r>
          </w:p>
        </w:tc>
        <w:tc>
          <w:tcPr>
            <w:tcW w:w="2232"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6563FF" w:rsidRDefault="006563FF" w:rsidP="00963CBB">
            <w:pPr>
              <w:rPr>
                <w:b/>
                <w:sz w:val="28"/>
                <w:szCs w:val="28"/>
              </w:rPr>
            </w:pPr>
            <w:r w:rsidRPr="0001237D">
              <w:rPr>
                <w:b/>
                <w:sz w:val="28"/>
                <w:szCs w:val="28"/>
              </w:rPr>
              <w:t xml:space="preserve">Erik </w:t>
            </w:r>
          </w:p>
          <w:p w:rsidR="006563FF" w:rsidRPr="0001237D" w:rsidRDefault="006563FF" w:rsidP="00963CBB">
            <w:pPr>
              <w:rPr>
                <w:b/>
                <w:sz w:val="28"/>
                <w:szCs w:val="28"/>
              </w:rPr>
            </w:pPr>
            <w:r w:rsidRPr="0001237D">
              <w:rPr>
                <w:b/>
                <w:sz w:val="28"/>
                <w:szCs w:val="28"/>
              </w:rPr>
              <w:t>Nordahl</w:t>
            </w:r>
          </w:p>
          <w:p w:rsidR="006563FF" w:rsidRDefault="006563FF" w:rsidP="00963CBB">
            <w:r w:rsidRPr="0001237D">
              <w:t>General Counsel</w:t>
            </w:r>
          </w:p>
        </w:tc>
        <w:tc>
          <w:tcPr>
            <w:tcW w:w="2496"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6563FF" w:rsidRDefault="006563FF" w:rsidP="00963CBB">
            <w:pPr>
              <w:jc w:val="center"/>
            </w:pPr>
            <w:r>
              <w:rPr>
                <w:noProof/>
              </w:rPr>
              <w:drawing>
                <wp:inline distT="0" distB="0" distL="0" distR="0" wp14:anchorId="7608224C" wp14:editId="3118C3E2">
                  <wp:extent cx="1371600" cy="1572895"/>
                  <wp:effectExtent l="0" t="0" r="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572895"/>
                          </a:xfrm>
                          <a:prstGeom prst="rect">
                            <a:avLst/>
                          </a:prstGeom>
                          <a:noFill/>
                        </pic:spPr>
                      </pic:pic>
                    </a:graphicData>
                  </a:graphic>
                </wp:inline>
              </w:drawing>
            </w:r>
          </w:p>
        </w:tc>
        <w:tc>
          <w:tcPr>
            <w:tcW w:w="2256" w:type="dxa"/>
            <w:tcBorders>
              <w:top w:val="single" w:sz="4" w:space="0" w:color="808080" w:themeColor="background1" w:themeShade="80"/>
              <w:bottom w:val="single" w:sz="4" w:space="0" w:color="808080" w:themeColor="background1" w:themeShade="80"/>
            </w:tcBorders>
            <w:vAlign w:val="bottom"/>
          </w:tcPr>
          <w:p w:rsidR="006563FF" w:rsidRDefault="006563FF" w:rsidP="00963CBB">
            <w:pPr>
              <w:rPr>
                <w:b/>
                <w:sz w:val="28"/>
                <w:szCs w:val="28"/>
              </w:rPr>
            </w:pPr>
            <w:r>
              <w:rPr>
                <w:b/>
                <w:sz w:val="28"/>
                <w:szCs w:val="28"/>
              </w:rPr>
              <w:t xml:space="preserve">Josh </w:t>
            </w:r>
          </w:p>
          <w:p w:rsidR="006563FF" w:rsidRPr="00765F19" w:rsidRDefault="006563FF" w:rsidP="00963CBB">
            <w:pPr>
              <w:rPr>
                <w:b/>
                <w:sz w:val="28"/>
                <w:szCs w:val="28"/>
              </w:rPr>
            </w:pPr>
            <w:r>
              <w:rPr>
                <w:b/>
                <w:sz w:val="28"/>
                <w:szCs w:val="28"/>
              </w:rPr>
              <w:t>Mendelsohn</w:t>
            </w:r>
          </w:p>
          <w:p w:rsidR="006563FF" w:rsidRDefault="006563FF" w:rsidP="00963CBB">
            <w:r>
              <w:t>Assistant Commissioner</w:t>
            </w:r>
          </w:p>
          <w:p w:rsidR="006563FF" w:rsidRDefault="006563FF" w:rsidP="00963CBB">
            <w:r>
              <w:t>Community Living Services</w:t>
            </w:r>
          </w:p>
        </w:tc>
      </w:tr>
      <w:tr w:rsidR="006563FF" w:rsidTr="00963CBB">
        <w:trPr>
          <w:trHeight w:val="4032"/>
        </w:trPr>
        <w:tc>
          <w:tcPr>
            <w:tcW w:w="2376" w:type="dxa"/>
            <w:tcBorders>
              <w:top w:val="single" w:sz="4" w:space="0" w:color="808080" w:themeColor="background1" w:themeShade="80"/>
              <w:bottom w:val="single" w:sz="4" w:space="0" w:color="808080" w:themeColor="background1" w:themeShade="80"/>
            </w:tcBorders>
            <w:vAlign w:val="center"/>
          </w:tcPr>
          <w:p w:rsidR="006563FF" w:rsidRDefault="006563FF" w:rsidP="00963CBB">
            <w:pPr>
              <w:jc w:val="center"/>
            </w:pPr>
            <w:r>
              <w:rPr>
                <w:noProof/>
              </w:rPr>
              <w:drawing>
                <wp:inline distT="0" distB="0" distL="0" distR="0" wp14:anchorId="1E1F7BC3" wp14:editId="38DBA655">
                  <wp:extent cx="1370525" cy="1574358"/>
                  <wp:effectExtent l="0" t="0" r="127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hillips-headshot.jpg"/>
                          <pic:cNvPicPr/>
                        </pic:nvPicPr>
                        <pic:blipFill rotWithShape="1">
                          <a:blip r:embed="rId13" cstate="print">
                            <a:extLst>
                              <a:ext uri="{28A0092B-C50C-407E-A947-70E740481C1C}">
                                <a14:useLocalDpi xmlns:a14="http://schemas.microsoft.com/office/drawing/2010/main" val="0"/>
                              </a:ext>
                            </a:extLst>
                          </a:blip>
                          <a:srcRect t="4319" r="7060" b="20319"/>
                          <a:stretch/>
                        </pic:blipFill>
                        <pic:spPr bwMode="auto">
                          <a:xfrm>
                            <a:off x="0" y="0"/>
                            <a:ext cx="1376666" cy="1581412"/>
                          </a:xfrm>
                          <a:prstGeom prst="rect">
                            <a:avLst/>
                          </a:prstGeom>
                          <a:ln>
                            <a:noFill/>
                          </a:ln>
                          <a:extLst>
                            <a:ext uri="{53640926-AAD7-44D8-BBD7-CCE9431645EC}">
                              <a14:shadowObscured xmlns:a14="http://schemas.microsoft.com/office/drawing/2010/main"/>
                            </a:ext>
                          </a:extLst>
                        </pic:spPr>
                      </pic:pic>
                    </a:graphicData>
                  </a:graphic>
                </wp:inline>
              </w:drawing>
            </w:r>
          </w:p>
        </w:tc>
        <w:tc>
          <w:tcPr>
            <w:tcW w:w="2232"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6563FF" w:rsidRDefault="006563FF" w:rsidP="00963CBB">
            <w:pPr>
              <w:rPr>
                <w:b/>
                <w:sz w:val="28"/>
                <w:szCs w:val="28"/>
              </w:rPr>
            </w:pPr>
            <w:r w:rsidRPr="00765F19">
              <w:rPr>
                <w:b/>
                <w:sz w:val="28"/>
                <w:szCs w:val="28"/>
              </w:rPr>
              <w:t xml:space="preserve">Joan </w:t>
            </w:r>
          </w:p>
          <w:p w:rsidR="006563FF" w:rsidRPr="00765F19" w:rsidRDefault="006563FF" w:rsidP="00963CBB">
            <w:pPr>
              <w:rPr>
                <w:b/>
                <w:sz w:val="28"/>
                <w:szCs w:val="28"/>
              </w:rPr>
            </w:pPr>
            <w:r w:rsidRPr="00765F19">
              <w:rPr>
                <w:b/>
                <w:sz w:val="28"/>
                <w:szCs w:val="28"/>
              </w:rPr>
              <w:t>Phillips</w:t>
            </w:r>
          </w:p>
          <w:p w:rsidR="006563FF" w:rsidRDefault="006563FF" w:rsidP="00963CBB">
            <w:r>
              <w:t xml:space="preserve">Assistant Commissioner </w:t>
            </w:r>
          </w:p>
          <w:p w:rsidR="006563FF" w:rsidRDefault="006563FF" w:rsidP="00963CBB">
            <w:r>
              <w:t xml:space="preserve">Vocational Rehabilitation Services              </w:t>
            </w:r>
          </w:p>
        </w:tc>
        <w:tc>
          <w:tcPr>
            <w:tcW w:w="2496"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6563FF" w:rsidRDefault="006563FF" w:rsidP="00963CBB">
            <w:pPr>
              <w:jc w:val="center"/>
            </w:pPr>
            <w:r>
              <w:rPr>
                <w:noProof/>
              </w:rPr>
              <w:drawing>
                <wp:inline distT="0" distB="0" distL="0" distR="0" wp14:anchorId="5D88D116" wp14:editId="64CA1A66">
                  <wp:extent cx="1370330" cy="1576070"/>
                  <wp:effectExtent l="0" t="0" r="127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_roda.jpg"/>
                          <pic:cNvPicPr/>
                        </pic:nvPicPr>
                        <pic:blipFill rotWithShape="1">
                          <a:blip r:embed="rId14" cstate="print">
                            <a:extLst>
                              <a:ext uri="{28A0092B-C50C-407E-A947-70E740481C1C}">
                                <a14:useLocalDpi xmlns:a14="http://schemas.microsoft.com/office/drawing/2010/main" val="0"/>
                              </a:ext>
                            </a:extLst>
                          </a:blip>
                          <a:srcRect t="5799" b="6410"/>
                          <a:stretch/>
                        </pic:blipFill>
                        <pic:spPr bwMode="auto">
                          <a:xfrm>
                            <a:off x="0" y="0"/>
                            <a:ext cx="1370330" cy="1576070"/>
                          </a:xfrm>
                          <a:prstGeom prst="rect">
                            <a:avLst/>
                          </a:prstGeom>
                          <a:ln>
                            <a:noFill/>
                          </a:ln>
                          <a:extLst>
                            <a:ext uri="{53640926-AAD7-44D8-BBD7-CCE9431645EC}">
                              <a14:shadowObscured xmlns:a14="http://schemas.microsoft.com/office/drawing/2010/main"/>
                            </a:ext>
                          </a:extLst>
                        </pic:spPr>
                      </pic:pic>
                    </a:graphicData>
                  </a:graphic>
                </wp:inline>
              </w:drawing>
            </w:r>
          </w:p>
        </w:tc>
        <w:tc>
          <w:tcPr>
            <w:tcW w:w="2256" w:type="dxa"/>
            <w:tcBorders>
              <w:top w:val="single" w:sz="4" w:space="0" w:color="808080" w:themeColor="background1" w:themeShade="80"/>
              <w:bottom w:val="single" w:sz="4" w:space="0" w:color="808080" w:themeColor="background1" w:themeShade="80"/>
            </w:tcBorders>
            <w:vAlign w:val="bottom"/>
          </w:tcPr>
          <w:p w:rsidR="006563FF" w:rsidRDefault="006563FF" w:rsidP="00963CBB">
            <w:pPr>
              <w:rPr>
                <w:b/>
                <w:sz w:val="28"/>
                <w:szCs w:val="28"/>
              </w:rPr>
            </w:pPr>
            <w:r w:rsidRPr="00765F19">
              <w:rPr>
                <w:b/>
                <w:sz w:val="28"/>
                <w:szCs w:val="28"/>
              </w:rPr>
              <w:t xml:space="preserve">Patricia </w:t>
            </w:r>
          </w:p>
          <w:p w:rsidR="006563FF" w:rsidRPr="00765F19" w:rsidRDefault="006563FF" w:rsidP="00963CBB">
            <w:pPr>
              <w:rPr>
                <w:b/>
                <w:sz w:val="28"/>
                <w:szCs w:val="28"/>
              </w:rPr>
            </w:pPr>
            <w:r w:rsidRPr="00765F19">
              <w:rPr>
                <w:b/>
                <w:sz w:val="28"/>
                <w:szCs w:val="28"/>
              </w:rPr>
              <w:t>Roda</w:t>
            </w:r>
          </w:p>
          <w:p w:rsidR="006563FF" w:rsidRDefault="006563FF" w:rsidP="00963CBB">
            <w:r>
              <w:t xml:space="preserve">Assistant Commissioner </w:t>
            </w:r>
          </w:p>
          <w:p w:rsidR="006563FF" w:rsidRDefault="006563FF" w:rsidP="00963CBB">
            <w:r>
              <w:t>Disability Determination Services</w:t>
            </w:r>
          </w:p>
        </w:tc>
      </w:tr>
    </w:tbl>
    <w:p w:rsidR="00423D1A" w:rsidRPr="00D1518E" w:rsidRDefault="00B442E5">
      <w:r>
        <w:br w:type="column"/>
      </w:r>
      <w:r w:rsidR="00423D1A" w:rsidRPr="00D1518E">
        <w:rPr>
          <w:noProof/>
        </w:rPr>
        <mc:AlternateContent>
          <mc:Choice Requires="wps">
            <w:drawing>
              <wp:anchor distT="45720" distB="45720" distL="114300" distR="114300" simplePos="0" relativeHeight="251679744" behindDoc="0" locked="0" layoutInCell="1" allowOverlap="1" wp14:anchorId="39CDB5D5" wp14:editId="23C58865">
                <wp:simplePos x="0" y="0"/>
                <wp:positionH relativeFrom="column">
                  <wp:posOffset>-288290</wp:posOffset>
                </wp:positionH>
                <wp:positionV relativeFrom="paragraph">
                  <wp:posOffset>-279767</wp:posOffset>
                </wp:positionV>
                <wp:extent cx="6216015" cy="416560"/>
                <wp:effectExtent l="0" t="0" r="13335" b="2159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4D1150" w:rsidRPr="00626ACF" w:rsidRDefault="004D1150" w:rsidP="004D1150">
                            <w:pPr>
                              <w:rPr>
                                <w:color w:val="FFFFFF" w:themeColor="background1"/>
                                <w:sz w:val="52"/>
                                <w:szCs w:val="72"/>
                              </w:rPr>
                            </w:pPr>
                            <w:r>
                              <w:rPr>
                                <w:color w:val="FFFFFF" w:themeColor="background1"/>
                                <w:sz w:val="52"/>
                                <w:szCs w:val="72"/>
                              </w:rPr>
                              <w:t>MRC PROGRAM 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DB5D5" id="_x0000_s1032" type="#_x0000_t202" style="position:absolute;margin-left:-22.7pt;margin-top:-22.05pt;width:489.45pt;height:32.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" fillcolor="#8497b0">
                <v:textbox>
                  <w:txbxContent>
                    <w:p w:rsidR="004D1150" w:rsidRPr="00626ACF" w:rsidRDefault="004D1150" w:rsidP="004D1150">
                      <w:pPr>
                        <w:rPr>
                          <w:color w:val="FFFFFF" w:themeColor="background1"/>
                          <w:sz w:val="52"/>
                          <w:szCs w:val="72"/>
                        </w:rPr>
                      </w:pPr>
                      <w:r>
                        <w:rPr>
                          <w:color w:val="FFFFFF" w:themeColor="background1"/>
                          <w:sz w:val="52"/>
                          <w:szCs w:val="72"/>
                        </w:rPr>
                        <w:t>MRC PROGRAM RESULTS</w:t>
                      </w:r>
                    </w:p>
                  </w:txbxContent>
                </v:textbox>
              </v:shape>
            </w:pict>
          </mc:Fallback>
        </mc:AlternateContent>
      </w:r>
    </w:p>
    <w:p w:rsidR="005C4E1A" w:rsidRPr="00D1518E" w:rsidRDefault="005C4E1A" w:rsidP="005C4E1A">
      <w:pPr>
        <w:pStyle w:val="Heading2"/>
        <w:rPr>
          <w:rFonts w:eastAsia="Times New Roman"/>
          <w:b/>
          <w:sz w:val="28"/>
          <w:szCs w:val="28"/>
        </w:rPr>
      </w:pPr>
      <w:r w:rsidRPr="00D1518E">
        <w:rPr>
          <w:rFonts w:eastAsia="Times New Roman"/>
          <w:b/>
          <w:sz w:val="28"/>
          <w:szCs w:val="28"/>
        </w:rPr>
        <w:t>Vocatio</w:t>
      </w:r>
      <w:r w:rsidR="00D1518E" w:rsidRPr="00D1518E">
        <w:rPr>
          <w:rFonts w:eastAsia="Times New Roman"/>
          <w:b/>
          <w:sz w:val="28"/>
          <w:szCs w:val="28"/>
        </w:rPr>
        <w:t>nal Rehabilitation: July 1, 2016 – June 30, 2017</w:t>
      </w:r>
    </w:p>
    <w:p w:rsidR="005C4E1A" w:rsidRPr="00D1518E" w:rsidRDefault="005C4E1A" w:rsidP="005C4E1A">
      <w:pPr>
        <w:ind w:right="-1080"/>
        <w:rPr>
          <w:rFonts w:asciiTheme="majorHAnsi" w:hAnsiTheme="majorHAnsi"/>
          <w:b/>
          <w:color w:val="5DA527"/>
          <w:sz w:val="16"/>
          <w:szCs w:val="16"/>
        </w:rPr>
      </w:pPr>
    </w:p>
    <w:p w:rsidR="005C4E1A" w:rsidRPr="00D1518E" w:rsidRDefault="005C4E1A" w:rsidP="005C4E1A">
      <w:pPr>
        <w:pStyle w:val="Heading3"/>
        <w:rPr>
          <w:sz w:val="24"/>
          <w:szCs w:val="24"/>
        </w:rPr>
      </w:pPr>
      <w:r w:rsidRPr="00D1518E">
        <w:rPr>
          <w:sz w:val="24"/>
          <w:szCs w:val="24"/>
        </w:rPr>
        <w:t>VR: Competitive Employment in Massachusetts</w:t>
      </w:r>
    </w:p>
    <w:p w:rsidR="005C4E1A" w:rsidRPr="00D1518E" w:rsidRDefault="005C4E1A" w:rsidP="005C4E1A">
      <w:pPr>
        <w:spacing w:after="0" w:line="240" w:lineRule="auto"/>
        <w:ind w:left="720"/>
        <w:rPr>
          <w:sz w:val="24"/>
          <w:szCs w:val="24"/>
        </w:rPr>
      </w:pPr>
      <w:r w:rsidRPr="00D1518E">
        <w:rPr>
          <w:sz w:val="24"/>
          <w:szCs w:val="24"/>
        </w:rPr>
        <w:t>The MRC successfully placed 3,</w:t>
      </w:r>
      <w:r w:rsidR="00D1518E" w:rsidRPr="00D1518E">
        <w:rPr>
          <w:sz w:val="24"/>
          <w:szCs w:val="24"/>
        </w:rPr>
        <w:t>973</w:t>
      </w:r>
      <w:r w:rsidRPr="00D1518E">
        <w:rPr>
          <w:sz w:val="24"/>
          <w:szCs w:val="24"/>
        </w:rPr>
        <w:t xml:space="preserve"> individuals with disabilities into employment based on their choices, int</w:t>
      </w:r>
      <w:r w:rsidR="00D1518E" w:rsidRPr="00D1518E">
        <w:rPr>
          <w:sz w:val="24"/>
          <w:szCs w:val="24"/>
        </w:rPr>
        <w:t>erests, needs and skills in FY17</w:t>
      </w:r>
      <w:r w:rsidRPr="00D1518E">
        <w:rPr>
          <w:sz w:val="24"/>
          <w:szCs w:val="24"/>
        </w:rPr>
        <w:t>.</w:t>
      </w:r>
    </w:p>
    <w:p w:rsidR="005C4E1A" w:rsidRPr="00D1518E" w:rsidRDefault="005C4E1A" w:rsidP="005C4E1A">
      <w:pPr>
        <w:spacing w:after="0" w:line="240" w:lineRule="auto"/>
        <w:ind w:left="720"/>
        <w:rPr>
          <w:sz w:val="24"/>
          <w:szCs w:val="24"/>
        </w:rPr>
      </w:pPr>
    </w:p>
    <w:p w:rsidR="005C4E1A" w:rsidRPr="00D1518E" w:rsidRDefault="005C4E1A" w:rsidP="005C4E1A">
      <w:pPr>
        <w:spacing w:after="0" w:line="240" w:lineRule="auto"/>
        <w:ind w:left="720"/>
        <w:rPr>
          <w:sz w:val="24"/>
          <w:szCs w:val="24"/>
        </w:rPr>
      </w:pPr>
      <w:r w:rsidRPr="00D1518E">
        <w:rPr>
          <w:sz w:val="24"/>
          <w:szCs w:val="24"/>
        </w:rPr>
        <w:t>These re</w:t>
      </w:r>
      <w:r w:rsidR="00D1518E" w:rsidRPr="00D1518E">
        <w:rPr>
          <w:sz w:val="24"/>
          <w:szCs w:val="24"/>
        </w:rPr>
        <w:t>habilitated employees earned $77.9</w:t>
      </w:r>
      <w:r w:rsidRPr="00D1518E">
        <w:rPr>
          <w:sz w:val="24"/>
          <w:szCs w:val="24"/>
        </w:rPr>
        <w:t xml:space="preserve"> million in their first year of employment.</w:t>
      </w:r>
    </w:p>
    <w:p w:rsidR="005C4E1A" w:rsidRPr="00D1518E" w:rsidRDefault="005C4E1A" w:rsidP="005C4E1A">
      <w:pPr>
        <w:spacing w:after="0" w:line="240" w:lineRule="auto"/>
        <w:ind w:left="720"/>
        <w:rPr>
          <w:sz w:val="24"/>
          <w:szCs w:val="24"/>
        </w:rPr>
      </w:pPr>
    </w:p>
    <w:p w:rsidR="005C4E1A" w:rsidRPr="00D1518E" w:rsidRDefault="005C4E1A" w:rsidP="005C4E1A">
      <w:pPr>
        <w:spacing w:after="0" w:line="240" w:lineRule="auto"/>
        <w:ind w:left="720"/>
        <w:rPr>
          <w:sz w:val="24"/>
          <w:szCs w:val="24"/>
        </w:rPr>
      </w:pPr>
      <w:r w:rsidRPr="00D1518E">
        <w:rPr>
          <w:sz w:val="24"/>
          <w:szCs w:val="24"/>
        </w:rPr>
        <w:t>Estimated public benefits savings from individuals as</w:t>
      </w:r>
      <w:r w:rsidR="00D1518E" w:rsidRPr="00D1518E">
        <w:rPr>
          <w:sz w:val="24"/>
          <w:szCs w:val="24"/>
        </w:rPr>
        <w:t>sisted by the MRC in MA were $29.8</w:t>
      </w:r>
      <w:r w:rsidRPr="00D1518E">
        <w:rPr>
          <w:sz w:val="24"/>
          <w:szCs w:val="24"/>
        </w:rPr>
        <w:t xml:space="preserve"> million.</w:t>
      </w:r>
    </w:p>
    <w:p w:rsidR="005C4E1A" w:rsidRPr="00D1518E" w:rsidRDefault="005C4E1A" w:rsidP="005C4E1A">
      <w:pPr>
        <w:spacing w:after="0" w:line="240" w:lineRule="auto"/>
        <w:ind w:left="720"/>
        <w:rPr>
          <w:sz w:val="24"/>
          <w:szCs w:val="24"/>
        </w:rPr>
      </w:pPr>
    </w:p>
    <w:p w:rsidR="005C4E1A" w:rsidRPr="00D1518E" w:rsidRDefault="005C4E1A" w:rsidP="005C4E1A">
      <w:pPr>
        <w:spacing w:after="0" w:line="240" w:lineRule="auto"/>
        <w:ind w:left="720"/>
        <w:rPr>
          <w:sz w:val="24"/>
          <w:szCs w:val="24"/>
        </w:rPr>
      </w:pPr>
      <w:r w:rsidRPr="00D1518E">
        <w:rPr>
          <w:sz w:val="24"/>
          <w:szCs w:val="24"/>
        </w:rPr>
        <w:t>The returns to society based on increases in lifetime earnings range from $14 to $18 for each $1 invested in the MRC Vocational Rehabilitation program.</w:t>
      </w:r>
    </w:p>
    <w:p w:rsidR="005C4E1A" w:rsidRPr="00D1518E" w:rsidRDefault="005C4E1A" w:rsidP="005C4E1A">
      <w:pPr>
        <w:spacing w:after="0" w:line="240" w:lineRule="auto"/>
        <w:ind w:left="720"/>
        <w:rPr>
          <w:sz w:val="24"/>
          <w:szCs w:val="24"/>
        </w:rPr>
      </w:pPr>
    </w:p>
    <w:p w:rsidR="005C4E1A" w:rsidRDefault="005C4E1A" w:rsidP="005C4E1A">
      <w:pPr>
        <w:spacing w:after="0" w:line="240" w:lineRule="auto"/>
        <w:ind w:left="720"/>
        <w:rPr>
          <w:sz w:val="24"/>
          <w:szCs w:val="24"/>
        </w:rPr>
      </w:pPr>
      <w:r w:rsidRPr="00D1518E">
        <w:rPr>
          <w:sz w:val="24"/>
          <w:szCs w:val="24"/>
        </w:rPr>
        <w:t>$5 is returned to the government through income taxes and reduced public assistance payments for every $1 invested in the MRC Vocational Rehabilitation program.</w:t>
      </w:r>
    </w:p>
    <w:p w:rsidR="002C6966" w:rsidRPr="002C6966" w:rsidRDefault="00D62E9A" w:rsidP="005C4E1A">
      <w:pPr>
        <w:spacing w:after="0" w:line="240" w:lineRule="auto"/>
        <w:ind w:left="720"/>
        <w:rPr>
          <w:sz w:val="6"/>
          <w:szCs w:val="24"/>
        </w:rPr>
      </w:pPr>
      <w:r>
        <w:rPr>
          <w:sz w:val="24"/>
          <w:szCs w:val="24"/>
        </w:rPr>
        <w:tab/>
      </w:r>
      <w:r>
        <w:rPr>
          <w:sz w:val="24"/>
          <w:szCs w:val="24"/>
        </w:rPr>
        <w:tab/>
      </w:r>
      <w:r>
        <w:rPr>
          <w:sz w:val="24"/>
          <w:szCs w:val="24"/>
        </w:rPr>
        <w:tab/>
      </w:r>
      <w:r w:rsidRPr="002C6966">
        <w:rPr>
          <w:sz w:val="20"/>
          <w:szCs w:val="24"/>
        </w:rPr>
        <w:tab/>
      </w:r>
      <w:r w:rsidRPr="002C6966">
        <w:rPr>
          <w:sz w:val="20"/>
          <w:szCs w:val="24"/>
        </w:rPr>
        <w:tab/>
      </w:r>
      <w:r w:rsidRPr="002C6966">
        <w:rPr>
          <w:sz w:val="20"/>
          <w:szCs w:val="24"/>
        </w:rPr>
        <w:tab/>
      </w:r>
      <w:r w:rsidR="002C6966">
        <w:rPr>
          <w:sz w:val="20"/>
          <w:szCs w:val="24"/>
        </w:rPr>
        <w:t xml:space="preserve">      </w:t>
      </w:r>
    </w:p>
    <w:p w:rsidR="00D62E9A" w:rsidRPr="002C6966" w:rsidRDefault="002C6966" w:rsidP="005C4E1A">
      <w:pPr>
        <w:spacing w:after="0" w:line="240" w:lineRule="auto"/>
        <w:ind w:left="720"/>
        <w:rPr>
          <w:sz w:val="20"/>
          <w:szCs w:val="24"/>
        </w:rPr>
      </w:pPr>
      <w:r>
        <w:rPr>
          <w:sz w:val="20"/>
          <w:szCs w:val="24"/>
        </w:rPr>
        <w:t xml:space="preserve">              </w:t>
      </w:r>
      <w:r>
        <w:rPr>
          <w:sz w:val="20"/>
          <w:szCs w:val="24"/>
        </w:rPr>
        <w:tab/>
      </w:r>
      <w:r>
        <w:rPr>
          <w:sz w:val="20"/>
          <w:szCs w:val="24"/>
        </w:rPr>
        <w:tab/>
      </w:r>
      <w:r>
        <w:rPr>
          <w:sz w:val="20"/>
          <w:szCs w:val="24"/>
        </w:rPr>
        <w:tab/>
      </w:r>
      <w:r>
        <w:rPr>
          <w:sz w:val="20"/>
          <w:szCs w:val="24"/>
        </w:rPr>
        <w:tab/>
      </w:r>
      <w:r>
        <w:rPr>
          <w:sz w:val="20"/>
          <w:szCs w:val="24"/>
        </w:rPr>
        <w:tab/>
      </w:r>
      <w:r>
        <w:rPr>
          <w:sz w:val="20"/>
          <w:szCs w:val="24"/>
        </w:rPr>
        <w:tab/>
        <w:t xml:space="preserve">          </w:t>
      </w:r>
      <w:r w:rsidRPr="002C6966">
        <w:rPr>
          <w:sz w:val="20"/>
          <w:szCs w:val="24"/>
        </w:rPr>
        <w:t>*based on Commonwealth Corporation Study.</w:t>
      </w:r>
    </w:p>
    <w:p w:rsidR="005C4E1A" w:rsidRPr="002C6966" w:rsidRDefault="00D62E9A" w:rsidP="002C6966">
      <w:pPr>
        <w:spacing w:after="0" w:line="240" w:lineRule="auto"/>
        <w:ind w:left="720"/>
        <w:rPr>
          <w:sz w:val="20"/>
          <w:szCs w:val="24"/>
        </w:rPr>
      </w:pPr>
      <w:r w:rsidRPr="002C6966">
        <w:rPr>
          <w:sz w:val="20"/>
          <w:szCs w:val="24"/>
        </w:rPr>
        <w:tab/>
      </w:r>
      <w:r w:rsidRPr="002C6966">
        <w:rPr>
          <w:sz w:val="20"/>
          <w:szCs w:val="24"/>
        </w:rPr>
        <w:tab/>
      </w:r>
      <w:r w:rsidRPr="002C6966">
        <w:rPr>
          <w:sz w:val="20"/>
          <w:szCs w:val="24"/>
        </w:rPr>
        <w:tab/>
      </w:r>
      <w:r w:rsidRPr="002C6966">
        <w:rPr>
          <w:sz w:val="20"/>
          <w:szCs w:val="24"/>
        </w:rPr>
        <w:tab/>
      </w:r>
      <w:r w:rsidRPr="002C6966">
        <w:rPr>
          <w:sz w:val="20"/>
          <w:szCs w:val="24"/>
        </w:rPr>
        <w:tab/>
      </w:r>
      <w:r w:rsidRPr="002C6966">
        <w:rPr>
          <w:sz w:val="20"/>
          <w:szCs w:val="24"/>
        </w:rPr>
        <w:tab/>
      </w:r>
    </w:p>
    <w:p w:rsidR="005C4E1A" w:rsidRPr="00D1518E" w:rsidRDefault="00D1518E" w:rsidP="005C4E1A">
      <w:pPr>
        <w:spacing w:after="0" w:line="240" w:lineRule="auto"/>
        <w:ind w:left="1440"/>
        <w:rPr>
          <w:sz w:val="24"/>
          <w:szCs w:val="24"/>
        </w:rPr>
      </w:pPr>
      <w:r w:rsidRPr="00D1518E">
        <w:rPr>
          <w:sz w:val="24"/>
          <w:szCs w:val="24"/>
        </w:rPr>
        <w:t>Average Hourly Wage:</w:t>
      </w:r>
      <w:r w:rsidRPr="00D1518E">
        <w:rPr>
          <w:sz w:val="24"/>
          <w:szCs w:val="24"/>
        </w:rPr>
        <w:tab/>
      </w:r>
      <w:r w:rsidRPr="00D1518E">
        <w:rPr>
          <w:sz w:val="24"/>
          <w:szCs w:val="24"/>
        </w:rPr>
        <w:tab/>
        <w:t>$14.11</w:t>
      </w:r>
    </w:p>
    <w:p w:rsidR="005C4E1A" w:rsidRPr="00D1518E" w:rsidRDefault="005C4E1A" w:rsidP="005C4E1A">
      <w:pPr>
        <w:spacing w:after="0" w:line="240" w:lineRule="auto"/>
        <w:ind w:left="1440"/>
        <w:rPr>
          <w:sz w:val="24"/>
          <w:szCs w:val="24"/>
        </w:rPr>
      </w:pPr>
      <w:r w:rsidRPr="00D1518E">
        <w:rPr>
          <w:sz w:val="24"/>
          <w:szCs w:val="24"/>
        </w:rPr>
        <w:t>Aver</w:t>
      </w:r>
      <w:r w:rsidR="00D1518E" w:rsidRPr="00D1518E">
        <w:rPr>
          <w:sz w:val="24"/>
          <w:szCs w:val="24"/>
        </w:rPr>
        <w:t>age Weekly Hours Worked:</w:t>
      </w:r>
      <w:r w:rsidR="00D1518E" w:rsidRPr="00D1518E">
        <w:rPr>
          <w:sz w:val="24"/>
          <w:szCs w:val="24"/>
        </w:rPr>
        <w:tab/>
        <w:t xml:space="preserve">   26.7</w:t>
      </w:r>
    </w:p>
    <w:p w:rsidR="005C4E1A" w:rsidRPr="004C6FB8" w:rsidRDefault="005C4E1A" w:rsidP="005C4E1A">
      <w:pPr>
        <w:spacing w:after="0" w:line="240" w:lineRule="auto"/>
        <w:ind w:left="1440"/>
        <w:rPr>
          <w:sz w:val="24"/>
          <w:szCs w:val="24"/>
          <w:highlight w:val="yellow"/>
        </w:rPr>
      </w:pPr>
    </w:p>
    <w:p w:rsidR="005C4E1A" w:rsidRPr="004C6FB8" w:rsidRDefault="005C4E1A" w:rsidP="00D1518E">
      <w:pPr>
        <w:spacing w:after="0" w:line="240" w:lineRule="auto"/>
        <w:rPr>
          <w:sz w:val="24"/>
          <w:szCs w:val="24"/>
          <w:highlight w:val="yellow"/>
        </w:rPr>
      </w:pPr>
    </w:p>
    <w:p w:rsidR="005C4E1A" w:rsidRPr="00D1518E" w:rsidRDefault="005C4E1A" w:rsidP="005C4E1A">
      <w:pPr>
        <w:pStyle w:val="Heading3"/>
        <w:rPr>
          <w:sz w:val="24"/>
          <w:szCs w:val="24"/>
        </w:rPr>
      </w:pPr>
      <w:r w:rsidRPr="00D1518E">
        <w:rPr>
          <w:sz w:val="24"/>
          <w:szCs w:val="24"/>
        </w:rPr>
        <w:t>VR: Facts at a Glance</w:t>
      </w:r>
    </w:p>
    <w:p w:rsidR="005C4E1A" w:rsidRPr="00D1518E" w:rsidRDefault="007E656E" w:rsidP="005C4E1A">
      <w:pPr>
        <w:spacing w:after="0" w:line="240" w:lineRule="auto"/>
        <w:ind w:left="720"/>
        <w:rPr>
          <w:i/>
          <w:sz w:val="24"/>
          <w:szCs w:val="24"/>
        </w:rPr>
      </w:pPr>
      <w:r w:rsidRPr="00D1518E">
        <w:rPr>
          <w:i/>
          <w:noProof/>
          <w:szCs w:val="24"/>
        </w:rPr>
        <mc:AlternateContent>
          <mc:Choice Requires="wps">
            <w:drawing>
              <wp:anchor distT="0" distB="0" distL="114300" distR="114300" simplePos="0" relativeHeight="251736064" behindDoc="0" locked="0" layoutInCell="1" allowOverlap="1" wp14:anchorId="469ED29E" wp14:editId="5602D342">
                <wp:simplePos x="0" y="0"/>
                <wp:positionH relativeFrom="column">
                  <wp:posOffset>368968</wp:posOffset>
                </wp:positionH>
                <wp:positionV relativeFrom="paragraph">
                  <wp:posOffset>53540</wp:posOffset>
                </wp:positionV>
                <wp:extent cx="4853940" cy="7620"/>
                <wp:effectExtent l="19050" t="19050" r="22860" b="30480"/>
                <wp:wrapNone/>
                <wp:docPr id="34" name="Straight Connector 34"/>
                <wp:cNvGraphicFramePr/>
                <a:graphic xmlns:a="http://schemas.openxmlformats.org/drawingml/2006/main">
                  <a:graphicData uri="http://schemas.microsoft.com/office/word/2010/wordprocessingShape">
                    <wps:wsp>
                      <wps:cNvCnPr/>
                      <wps:spPr>
                        <a:xfrm flipV="1">
                          <a:off x="0" y="0"/>
                          <a:ext cx="4853940" cy="7620"/>
                        </a:xfrm>
                        <a:prstGeom prst="line">
                          <a:avLst/>
                        </a:prstGeom>
                        <a:noFill/>
                        <a:ln w="38100" cap="rnd" cmpd="sng" algn="ctr">
                          <a:solidFill>
                            <a:srgbClr val="7E97AD">
                              <a:lumMod val="75000"/>
                            </a:srgbClr>
                          </a:solidFill>
                          <a:prstDash val="solid"/>
                        </a:ln>
                        <a:effectLst/>
                      </wps:spPr>
                      <wps:bodyPr/>
                    </wps:wsp>
                  </a:graphicData>
                </a:graphic>
              </wp:anchor>
            </w:drawing>
          </mc:Choice>
          <mc:Fallback>
            <w:pict>
              <v:line w14:anchorId="26EDF03E" id="Straight Connector 34" o:spid="_x0000_s1026" style="position:absolute;flip:y;z-index:251736064;visibility:visible;mso-wrap-style:square;mso-wrap-distance-left:9pt;mso-wrap-distance-top:0;mso-wrap-distance-right:9pt;mso-wrap-distance-bottom:0;mso-position-horizontal:absolute;mso-position-horizontal-relative:text;mso-position-vertical:absolute;mso-position-vertical-relative:text" from="29.05pt,4.2pt" to="411.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" strokecolor="#577289" strokeweight="3pt">
                <v:stroke endcap="round"/>
              </v:line>
            </w:pict>
          </mc:Fallback>
        </mc:AlternateContent>
      </w:r>
    </w:p>
    <w:p w:rsidR="005C4E1A" w:rsidRPr="00D1518E" w:rsidRDefault="005C4E1A" w:rsidP="005C4E1A">
      <w:pPr>
        <w:spacing w:after="0" w:line="240" w:lineRule="auto"/>
        <w:ind w:left="720"/>
        <w:rPr>
          <w:i/>
          <w:sz w:val="24"/>
          <w:szCs w:val="24"/>
        </w:rPr>
      </w:pPr>
      <w:r w:rsidRPr="00D1518E">
        <w:rPr>
          <w:i/>
          <w:sz w:val="24"/>
          <w:szCs w:val="24"/>
        </w:rPr>
        <w:t>Consumers Actively Receiving Services:</w:t>
      </w:r>
      <w:r w:rsidRPr="00D1518E">
        <w:rPr>
          <w:i/>
          <w:sz w:val="24"/>
          <w:szCs w:val="24"/>
        </w:rPr>
        <w:tab/>
      </w:r>
      <w:r w:rsidRPr="00D1518E">
        <w:rPr>
          <w:i/>
          <w:sz w:val="24"/>
          <w:szCs w:val="24"/>
        </w:rPr>
        <w:tab/>
      </w:r>
      <w:r w:rsidRPr="00D1518E">
        <w:rPr>
          <w:i/>
          <w:sz w:val="24"/>
          <w:szCs w:val="24"/>
        </w:rPr>
        <w:tab/>
      </w:r>
      <w:r w:rsidR="00D1518E" w:rsidRPr="00D1518E">
        <w:rPr>
          <w:i/>
          <w:sz w:val="24"/>
          <w:szCs w:val="24"/>
        </w:rPr>
        <w:tab/>
        <w:t xml:space="preserve"> 27,028</w:t>
      </w:r>
    </w:p>
    <w:p w:rsidR="005C4E1A" w:rsidRPr="00D1518E" w:rsidRDefault="005C4E1A" w:rsidP="005C4E1A">
      <w:pPr>
        <w:spacing w:after="0" w:line="240" w:lineRule="auto"/>
        <w:ind w:left="720"/>
        <w:rPr>
          <w:i/>
          <w:sz w:val="24"/>
          <w:szCs w:val="24"/>
        </w:rPr>
      </w:pPr>
      <w:r w:rsidRPr="00D1518E">
        <w:rPr>
          <w:i/>
          <w:sz w:val="24"/>
          <w:szCs w:val="24"/>
        </w:rPr>
        <w:t>Consumers Enrolled in T</w:t>
      </w:r>
      <w:r w:rsidR="00D1518E" w:rsidRPr="00D1518E">
        <w:rPr>
          <w:i/>
          <w:sz w:val="24"/>
          <w:szCs w:val="24"/>
        </w:rPr>
        <w:t>raining/Education Programs:</w:t>
      </w:r>
      <w:r w:rsidR="00D1518E" w:rsidRPr="00D1518E">
        <w:rPr>
          <w:i/>
          <w:sz w:val="24"/>
          <w:szCs w:val="24"/>
        </w:rPr>
        <w:tab/>
      </w:r>
      <w:r w:rsidR="00D1518E" w:rsidRPr="00D1518E">
        <w:rPr>
          <w:i/>
          <w:sz w:val="24"/>
          <w:szCs w:val="24"/>
        </w:rPr>
        <w:tab/>
        <w:t xml:space="preserve"> 17,685</w:t>
      </w:r>
    </w:p>
    <w:p w:rsidR="005C4E1A" w:rsidRPr="00D1518E" w:rsidRDefault="005C4E1A" w:rsidP="005C4E1A">
      <w:pPr>
        <w:spacing w:after="0" w:line="240" w:lineRule="auto"/>
        <w:ind w:left="720"/>
        <w:rPr>
          <w:i/>
          <w:sz w:val="24"/>
          <w:szCs w:val="24"/>
        </w:rPr>
      </w:pPr>
      <w:r w:rsidRPr="00D1518E">
        <w:rPr>
          <w:i/>
          <w:sz w:val="24"/>
          <w:szCs w:val="24"/>
        </w:rPr>
        <w:t>Consumers with Significant D</w:t>
      </w:r>
      <w:r w:rsidR="00D1518E" w:rsidRPr="00D1518E">
        <w:rPr>
          <w:i/>
          <w:sz w:val="24"/>
          <w:szCs w:val="24"/>
        </w:rPr>
        <w:t>isabilities Employed:</w:t>
      </w:r>
      <w:r w:rsidR="00D1518E" w:rsidRPr="00D1518E">
        <w:rPr>
          <w:i/>
          <w:sz w:val="24"/>
          <w:szCs w:val="24"/>
        </w:rPr>
        <w:tab/>
      </w:r>
      <w:r w:rsidR="00D1518E" w:rsidRPr="00D1518E">
        <w:rPr>
          <w:i/>
          <w:sz w:val="24"/>
          <w:szCs w:val="24"/>
        </w:rPr>
        <w:tab/>
      </w:r>
      <w:r w:rsidR="00D1518E" w:rsidRPr="00D1518E">
        <w:rPr>
          <w:i/>
          <w:sz w:val="24"/>
          <w:szCs w:val="24"/>
        </w:rPr>
        <w:tab/>
        <w:t xml:space="preserve">   3,973</w:t>
      </w:r>
    </w:p>
    <w:p w:rsidR="005C4E1A" w:rsidRPr="00D1518E" w:rsidRDefault="005C4E1A" w:rsidP="005C4E1A">
      <w:pPr>
        <w:spacing w:after="0" w:line="240" w:lineRule="auto"/>
        <w:ind w:left="720"/>
        <w:rPr>
          <w:i/>
          <w:sz w:val="24"/>
          <w:szCs w:val="24"/>
        </w:rPr>
      </w:pPr>
      <w:r w:rsidRPr="00D1518E">
        <w:rPr>
          <w:i/>
          <w:sz w:val="24"/>
          <w:szCs w:val="24"/>
        </w:rPr>
        <w:t>Consumers Employe</w:t>
      </w:r>
      <w:r w:rsidR="00D1518E" w:rsidRPr="00D1518E">
        <w:rPr>
          <w:i/>
          <w:sz w:val="24"/>
          <w:szCs w:val="24"/>
        </w:rPr>
        <w:t>d with Medical Insurance:</w:t>
      </w:r>
      <w:r w:rsidR="00D1518E" w:rsidRPr="00D1518E">
        <w:rPr>
          <w:i/>
          <w:sz w:val="24"/>
          <w:szCs w:val="24"/>
        </w:rPr>
        <w:tab/>
      </w:r>
      <w:r w:rsidR="00D1518E" w:rsidRPr="00D1518E">
        <w:rPr>
          <w:i/>
          <w:sz w:val="24"/>
          <w:szCs w:val="24"/>
        </w:rPr>
        <w:tab/>
      </w:r>
      <w:r w:rsidR="00D1518E" w:rsidRPr="00D1518E">
        <w:rPr>
          <w:i/>
          <w:sz w:val="24"/>
          <w:szCs w:val="24"/>
        </w:rPr>
        <w:tab/>
        <w:t xml:space="preserve">  96.6</w:t>
      </w:r>
      <w:r w:rsidRPr="00D1518E">
        <w:rPr>
          <w:i/>
          <w:sz w:val="24"/>
          <w:szCs w:val="24"/>
        </w:rPr>
        <w:t>%</w:t>
      </w:r>
    </w:p>
    <w:p w:rsidR="005C4E1A" w:rsidRPr="00D1518E" w:rsidRDefault="005C4E1A" w:rsidP="005C4E1A">
      <w:pPr>
        <w:spacing w:after="0" w:line="240" w:lineRule="auto"/>
        <w:ind w:left="720"/>
        <w:rPr>
          <w:i/>
          <w:sz w:val="24"/>
          <w:szCs w:val="24"/>
        </w:rPr>
      </w:pPr>
      <w:r w:rsidRPr="00D1518E">
        <w:rPr>
          <w:i/>
          <w:sz w:val="24"/>
          <w:szCs w:val="24"/>
        </w:rPr>
        <w:t>Consumers S</w:t>
      </w:r>
      <w:r w:rsidR="00D1518E" w:rsidRPr="00D1518E">
        <w:rPr>
          <w:i/>
          <w:sz w:val="24"/>
          <w:szCs w:val="24"/>
        </w:rPr>
        <w:t>atisfied with Services:</w:t>
      </w:r>
      <w:r w:rsidR="00D1518E" w:rsidRPr="00D1518E">
        <w:rPr>
          <w:i/>
          <w:sz w:val="24"/>
          <w:szCs w:val="24"/>
        </w:rPr>
        <w:tab/>
      </w:r>
      <w:r w:rsidR="00D1518E" w:rsidRPr="00D1518E">
        <w:rPr>
          <w:i/>
          <w:sz w:val="24"/>
          <w:szCs w:val="24"/>
        </w:rPr>
        <w:tab/>
      </w:r>
      <w:r w:rsidR="00D1518E" w:rsidRPr="00D1518E">
        <w:rPr>
          <w:i/>
          <w:sz w:val="24"/>
          <w:szCs w:val="24"/>
        </w:rPr>
        <w:tab/>
      </w:r>
      <w:r w:rsidR="00D1518E" w:rsidRPr="00D1518E">
        <w:rPr>
          <w:i/>
          <w:sz w:val="24"/>
          <w:szCs w:val="24"/>
        </w:rPr>
        <w:tab/>
      </w:r>
      <w:r w:rsidR="00D1518E" w:rsidRPr="00D1518E">
        <w:rPr>
          <w:i/>
          <w:sz w:val="24"/>
          <w:szCs w:val="24"/>
        </w:rPr>
        <w:tab/>
        <w:t xml:space="preserve">  86</w:t>
      </w:r>
      <w:r w:rsidRPr="00D1518E">
        <w:rPr>
          <w:i/>
          <w:sz w:val="24"/>
          <w:szCs w:val="24"/>
        </w:rPr>
        <w:t xml:space="preserve">.0%  </w:t>
      </w:r>
    </w:p>
    <w:p w:rsidR="0033199B" w:rsidRPr="004C6FB8" w:rsidRDefault="005C4E1A" w:rsidP="005C4E1A">
      <w:pPr>
        <w:pStyle w:val="Heading2"/>
        <w:rPr>
          <w:b/>
          <w:color w:val="5DA527"/>
          <w:highlight w:val="yellow"/>
        </w:rPr>
      </w:pPr>
      <w:r w:rsidRPr="004C6FB8">
        <w:rPr>
          <w:i/>
          <w:noProof/>
          <w:szCs w:val="24"/>
          <w:highlight w:val="yellow"/>
          <w:lang w:eastAsia="en-US"/>
        </w:rPr>
        <mc:AlternateContent>
          <mc:Choice Requires="wps">
            <w:drawing>
              <wp:anchor distT="0" distB="0" distL="114300" distR="114300" simplePos="0" relativeHeight="251682816" behindDoc="0" locked="0" layoutInCell="1" allowOverlap="1" wp14:anchorId="08639791" wp14:editId="6FBA3D3C">
                <wp:simplePos x="0" y="0"/>
                <wp:positionH relativeFrom="column">
                  <wp:posOffset>373380</wp:posOffset>
                </wp:positionH>
                <wp:positionV relativeFrom="paragraph">
                  <wp:posOffset>117475</wp:posOffset>
                </wp:positionV>
                <wp:extent cx="4853940" cy="7620"/>
                <wp:effectExtent l="19050" t="19050" r="22860" b="30480"/>
                <wp:wrapNone/>
                <wp:docPr id="16" name="Straight Connector 16"/>
                <wp:cNvGraphicFramePr/>
                <a:graphic xmlns:a="http://schemas.openxmlformats.org/drawingml/2006/main">
                  <a:graphicData uri="http://schemas.microsoft.com/office/word/2010/wordprocessingShape">
                    <wps:wsp>
                      <wps:cNvCnPr/>
                      <wps:spPr>
                        <a:xfrm flipV="1">
                          <a:off x="0" y="0"/>
                          <a:ext cx="4853940" cy="7620"/>
                        </a:xfrm>
                        <a:prstGeom prst="line">
                          <a:avLst/>
                        </a:prstGeom>
                        <a:noFill/>
                        <a:ln w="38100" cap="rnd" cmpd="sng" algn="ctr">
                          <a:solidFill>
                            <a:srgbClr val="7E97AD">
                              <a:lumMod val="75000"/>
                            </a:srgbClr>
                          </a:solidFill>
                          <a:prstDash val="solid"/>
                        </a:ln>
                        <a:effectLst/>
                      </wps:spPr>
                      <wps:bodyPr/>
                    </wps:wsp>
                  </a:graphicData>
                </a:graphic>
              </wp:anchor>
            </w:drawing>
          </mc:Choice>
          <mc:Fallback>
            <w:pict>
              <v:line w14:anchorId="219AD369" id="Straight Connector 16"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29.4pt,9.25pt" to="411.6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" strokecolor="#577289" strokeweight="3pt">
                <v:stroke endcap="round"/>
              </v:line>
            </w:pict>
          </mc:Fallback>
        </mc:AlternateContent>
      </w:r>
    </w:p>
    <w:p w:rsidR="0033199B" w:rsidRPr="004C6FB8" w:rsidRDefault="0033199B" w:rsidP="005C4E1A">
      <w:pPr>
        <w:pStyle w:val="Heading2"/>
        <w:rPr>
          <w:b/>
          <w:color w:val="5DA527"/>
          <w:highlight w:val="yellow"/>
        </w:rPr>
      </w:pPr>
    </w:p>
    <w:p w:rsidR="0033199B" w:rsidRPr="004C6FB8" w:rsidRDefault="0033199B" w:rsidP="005C4E1A">
      <w:pPr>
        <w:pStyle w:val="Heading2"/>
        <w:rPr>
          <w:b/>
          <w:color w:val="5DA527"/>
          <w:highlight w:val="yellow"/>
        </w:rPr>
      </w:pPr>
    </w:p>
    <w:p w:rsidR="0033199B" w:rsidRPr="004C6FB8" w:rsidRDefault="0033199B" w:rsidP="005C4E1A">
      <w:pPr>
        <w:pStyle w:val="Heading2"/>
        <w:rPr>
          <w:b/>
          <w:color w:val="5DA527"/>
          <w:highlight w:val="yellow"/>
        </w:rPr>
      </w:pPr>
    </w:p>
    <w:p w:rsidR="005C4E1A" w:rsidRPr="00D1518E" w:rsidRDefault="005C4E1A" w:rsidP="005C4E1A">
      <w:pPr>
        <w:pStyle w:val="Heading2"/>
        <w:rPr>
          <w:rFonts w:eastAsia="Times New Roman"/>
          <w:b/>
          <w:sz w:val="28"/>
          <w:szCs w:val="28"/>
        </w:rPr>
      </w:pPr>
      <w:r w:rsidRPr="004C6FB8">
        <w:rPr>
          <w:b/>
          <w:color w:val="5DA527"/>
          <w:highlight w:val="yellow"/>
        </w:rPr>
        <w:br w:type="page"/>
      </w:r>
      <w:r w:rsidRPr="00D1518E">
        <w:rPr>
          <w:noProof/>
          <w:lang w:eastAsia="en-US"/>
        </w:rPr>
        <mc:AlternateContent>
          <mc:Choice Requires="wps">
            <w:drawing>
              <wp:anchor distT="45720" distB="45720" distL="114300" distR="114300" simplePos="0" relativeHeight="251684864" behindDoc="0" locked="0" layoutInCell="1" allowOverlap="1" wp14:anchorId="77012FCB" wp14:editId="039372E4">
                <wp:simplePos x="0" y="0"/>
                <wp:positionH relativeFrom="column">
                  <wp:posOffset>-144379</wp:posOffset>
                </wp:positionH>
                <wp:positionV relativeFrom="paragraph">
                  <wp:posOffset>-224589</wp:posOffset>
                </wp:positionV>
                <wp:extent cx="6216015" cy="416560"/>
                <wp:effectExtent l="0" t="0" r="13335" b="2159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5C4E1A" w:rsidRPr="00626ACF" w:rsidRDefault="005C4E1A" w:rsidP="005C4E1A">
                            <w:pPr>
                              <w:rPr>
                                <w:color w:val="FFFFFF" w:themeColor="background1"/>
                                <w:sz w:val="52"/>
                                <w:szCs w:val="72"/>
                              </w:rPr>
                            </w:pPr>
                            <w:r>
                              <w:rPr>
                                <w:color w:val="FFFFFF" w:themeColor="background1"/>
                                <w:sz w:val="52"/>
                                <w:szCs w:val="72"/>
                              </w:rPr>
                              <w:t>MRC PROGRAM 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12FCB" id="_x0000_s1033" type="#_x0000_t202" style="position:absolute;margin-left:-11.35pt;margin-top:-17.7pt;width:489.45pt;height:32.8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" fillcolor="#8497b0">
                <v:textbox>
                  <w:txbxContent>
                    <w:p w:rsidR="005C4E1A" w:rsidRPr="00626ACF" w:rsidRDefault="005C4E1A" w:rsidP="005C4E1A">
                      <w:pPr>
                        <w:rPr>
                          <w:color w:val="FFFFFF" w:themeColor="background1"/>
                          <w:sz w:val="52"/>
                          <w:szCs w:val="72"/>
                        </w:rPr>
                      </w:pPr>
                      <w:r>
                        <w:rPr>
                          <w:color w:val="FFFFFF" w:themeColor="background1"/>
                          <w:sz w:val="52"/>
                          <w:szCs w:val="72"/>
                        </w:rPr>
                        <w:t>MRC PROGRAM RESULTS</w:t>
                      </w:r>
                    </w:p>
                  </w:txbxContent>
                </v:textbox>
              </v:shape>
            </w:pict>
          </mc:Fallback>
        </mc:AlternateContent>
      </w:r>
      <w:r w:rsidRPr="00D1518E">
        <w:rPr>
          <w:rFonts w:eastAsia="Times New Roman"/>
          <w:b/>
          <w:sz w:val="28"/>
          <w:szCs w:val="28"/>
        </w:rPr>
        <w:t>ocational Rehabilitation: July 1, 2015 – June 30, 2016</w:t>
      </w:r>
    </w:p>
    <w:p w:rsidR="005C4E1A" w:rsidRPr="00D1518E" w:rsidRDefault="005C4E1A" w:rsidP="005C4E1A">
      <w:pPr>
        <w:ind w:right="-1080"/>
        <w:rPr>
          <w:rFonts w:asciiTheme="majorHAnsi" w:hAnsiTheme="majorHAnsi"/>
          <w:b/>
          <w:color w:val="5DA527"/>
          <w:sz w:val="16"/>
          <w:szCs w:val="16"/>
        </w:rPr>
      </w:pPr>
    </w:p>
    <w:p w:rsidR="005C4E1A" w:rsidRPr="00D1518E" w:rsidRDefault="005C4E1A" w:rsidP="005C4E1A">
      <w:pPr>
        <w:pStyle w:val="Heading3"/>
        <w:rPr>
          <w:sz w:val="24"/>
          <w:szCs w:val="24"/>
        </w:rPr>
      </w:pPr>
      <w:r w:rsidRPr="00D1518E">
        <w:rPr>
          <w:sz w:val="24"/>
          <w:szCs w:val="24"/>
        </w:rPr>
        <w:t>Who are our VR consumers</w:t>
      </w:r>
    </w:p>
    <w:p w:rsidR="005C4E1A" w:rsidRPr="00D1518E" w:rsidRDefault="00D1518E" w:rsidP="005C4E1A">
      <w:pPr>
        <w:spacing w:after="0" w:line="240" w:lineRule="auto"/>
        <w:ind w:left="720"/>
        <w:rPr>
          <w:sz w:val="24"/>
          <w:szCs w:val="24"/>
        </w:rPr>
      </w:pPr>
      <w:r w:rsidRPr="00D1518E">
        <w:rPr>
          <w:sz w:val="24"/>
          <w:szCs w:val="24"/>
        </w:rPr>
        <w:t>Psychiatric Disabilities:</w:t>
      </w:r>
      <w:r w:rsidRPr="00D1518E">
        <w:rPr>
          <w:sz w:val="24"/>
          <w:szCs w:val="24"/>
        </w:rPr>
        <w:tab/>
      </w:r>
      <w:r w:rsidRPr="00D1518E">
        <w:rPr>
          <w:sz w:val="24"/>
          <w:szCs w:val="24"/>
        </w:rPr>
        <w:tab/>
      </w:r>
      <w:r w:rsidRPr="00D1518E">
        <w:rPr>
          <w:sz w:val="24"/>
          <w:szCs w:val="24"/>
        </w:rPr>
        <w:tab/>
        <w:t>40.1</w:t>
      </w:r>
      <w:r w:rsidR="005C4E1A" w:rsidRPr="00D1518E">
        <w:rPr>
          <w:sz w:val="24"/>
          <w:szCs w:val="24"/>
        </w:rPr>
        <w:t>%</w:t>
      </w:r>
    </w:p>
    <w:p w:rsidR="005C4E1A" w:rsidRPr="00D1518E" w:rsidRDefault="005C4E1A" w:rsidP="005C4E1A">
      <w:pPr>
        <w:spacing w:after="0" w:line="240" w:lineRule="auto"/>
        <w:ind w:left="720"/>
        <w:rPr>
          <w:sz w:val="24"/>
          <w:szCs w:val="24"/>
        </w:rPr>
      </w:pPr>
      <w:r w:rsidRPr="00D1518E">
        <w:rPr>
          <w:sz w:val="24"/>
          <w:szCs w:val="24"/>
        </w:rPr>
        <w:t>Learning Disabilities:</w:t>
      </w:r>
      <w:r w:rsidRPr="00D1518E">
        <w:rPr>
          <w:sz w:val="24"/>
          <w:szCs w:val="24"/>
        </w:rPr>
        <w:tab/>
      </w:r>
      <w:r w:rsidRPr="00D1518E">
        <w:rPr>
          <w:sz w:val="24"/>
          <w:szCs w:val="24"/>
        </w:rPr>
        <w:tab/>
      </w:r>
      <w:r w:rsidRPr="00D1518E">
        <w:rPr>
          <w:sz w:val="24"/>
          <w:szCs w:val="24"/>
        </w:rPr>
        <w:tab/>
      </w:r>
      <w:r w:rsidR="00423D1A" w:rsidRPr="00D1518E">
        <w:rPr>
          <w:sz w:val="24"/>
          <w:szCs w:val="24"/>
        </w:rPr>
        <w:tab/>
      </w:r>
      <w:r w:rsidR="00D1518E" w:rsidRPr="00D1518E">
        <w:rPr>
          <w:sz w:val="24"/>
          <w:szCs w:val="24"/>
        </w:rPr>
        <w:t>22.8</w:t>
      </w:r>
      <w:r w:rsidRPr="00D1518E">
        <w:rPr>
          <w:sz w:val="24"/>
          <w:szCs w:val="24"/>
        </w:rPr>
        <w:t>%</w:t>
      </w:r>
    </w:p>
    <w:p w:rsidR="005C4E1A" w:rsidRPr="00D1518E" w:rsidRDefault="00D1518E" w:rsidP="005C4E1A">
      <w:pPr>
        <w:spacing w:after="0" w:line="240" w:lineRule="auto"/>
        <w:ind w:left="720"/>
        <w:rPr>
          <w:sz w:val="24"/>
          <w:szCs w:val="24"/>
        </w:rPr>
      </w:pPr>
      <w:r w:rsidRPr="00D1518E">
        <w:rPr>
          <w:sz w:val="24"/>
          <w:szCs w:val="24"/>
        </w:rPr>
        <w:t>Orthopedic Disabilities:</w:t>
      </w:r>
      <w:r w:rsidRPr="00D1518E">
        <w:rPr>
          <w:sz w:val="24"/>
          <w:szCs w:val="24"/>
        </w:rPr>
        <w:tab/>
      </w:r>
      <w:r w:rsidRPr="00D1518E">
        <w:rPr>
          <w:sz w:val="24"/>
          <w:szCs w:val="24"/>
        </w:rPr>
        <w:tab/>
      </w:r>
      <w:r w:rsidRPr="00D1518E">
        <w:rPr>
          <w:sz w:val="24"/>
          <w:szCs w:val="24"/>
        </w:rPr>
        <w:tab/>
        <w:t xml:space="preserve">  9.9</w:t>
      </w:r>
      <w:r w:rsidR="005C4E1A" w:rsidRPr="00D1518E">
        <w:rPr>
          <w:sz w:val="24"/>
          <w:szCs w:val="24"/>
        </w:rPr>
        <w:t>%</w:t>
      </w:r>
    </w:p>
    <w:p w:rsidR="005C4E1A" w:rsidRPr="00D1518E" w:rsidRDefault="00D1518E" w:rsidP="005C4E1A">
      <w:pPr>
        <w:spacing w:after="0" w:line="240" w:lineRule="auto"/>
        <w:ind w:left="720"/>
        <w:rPr>
          <w:sz w:val="24"/>
          <w:szCs w:val="24"/>
        </w:rPr>
      </w:pPr>
      <w:r w:rsidRPr="00D1518E">
        <w:rPr>
          <w:sz w:val="24"/>
          <w:szCs w:val="24"/>
        </w:rPr>
        <w:t>Substance Abuse:</w:t>
      </w:r>
      <w:r w:rsidRPr="00D1518E">
        <w:rPr>
          <w:sz w:val="24"/>
          <w:szCs w:val="24"/>
        </w:rPr>
        <w:tab/>
      </w:r>
      <w:r w:rsidRPr="00D1518E">
        <w:rPr>
          <w:sz w:val="24"/>
          <w:szCs w:val="24"/>
        </w:rPr>
        <w:tab/>
      </w:r>
      <w:r w:rsidRPr="00D1518E">
        <w:rPr>
          <w:sz w:val="24"/>
          <w:szCs w:val="24"/>
        </w:rPr>
        <w:tab/>
      </w:r>
      <w:r w:rsidRPr="00D1518E">
        <w:rPr>
          <w:sz w:val="24"/>
          <w:szCs w:val="24"/>
        </w:rPr>
        <w:tab/>
        <w:t xml:space="preserve">  8.3</w:t>
      </w:r>
      <w:r w:rsidR="005C4E1A" w:rsidRPr="00D1518E">
        <w:rPr>
          <w:sz w:val="24"/>
          <w:szCs w:val="24"/>
        </w:rPr>
        <w:t>%</w:t>
      </w:r>
    </w:p>
    <w:p w:rsidR="006B5BFD" w:rsidRPr="00D1518E" w:rsidRDefault="00D1518E" w:rsidP="006B5BFD">
      <w:pPr>
        <w:spacing w:after="0" w:line="240" w:lineRule="auto"/>
        <w:ind w:left="720"/>
        <w:rPr>
          <w:sz w:val="24"/>
          <w:szCs w:val="24"/>
        </w:rPr>
      </w:pPr>
      <w:r w:rsidRPr="00D1518E">
        <w:rPr>
          <w:sz w:val="24"/>
          <w:szCs w:val="24"/>
        </w:rPr>
        <w:t>Other Disabilities:</w:t>
      </w:r>
      <w:r w:rsidRPr="00D1518E">
        <w:rPr>
          <w:sz w:val="24"/>
          <w:szCs w:val="24"/>
        </w:rPr>
        <w:tab/>
      </w:r>
      <w:r w:rsidRPr="00D1518E">
        <w:rPr>
          <w:sz w:val="24"/>
          <w:szCs w:val="24"/>
        </w:rPr>
        <w:tab/>
      </w:r>
      <w:r w:rsidRPr="00D1518E">
        <w:rPr>
          <w:sz w:val="24"/>
          <w:szCs w:val="24"/>
        </w:rPr>
        <w:tab/>
      </w:r>
      <w:r w:rsidRPr="00D1518E">
        <w:rPr>
          <w:sz w:val="24"/>
          <w:szCs w:val="24"/>
        </w:rPr>
        <w:tab/>
        <w:t xml:space="preserve">  7.0</w:t>
      </w:r>
      <w:r w:rsidR="006B5BFD" w:rsidRPr="00D1518E">
        <w:rPr>
          <w:sz w:val="24"/>
          <w:szCs w:val="24"/>
        </w:rPr>
        <w:t>%</w:t>
      </w:r>
    </w:p>
    <w:p w:rsidR="005C4E1A" w:rsidRPr="00D1518E" w:rsidRDefault="005C4E1A" w:rsidP="005C4E1A">
      <w:pPr>
        <w:spacing w:after="0" w:line="240" w:lineRule="auto"/>
        <w:ind w:left="720"/>
        <w:rPr>
          <w:sz w:val="24"/>
          <w:szCs w:val="24"/>
        </w:rPr>
      </w:pPr>
      <w:r w:rsidRPr="00D1518E">
        <w:rPr>
          <w:sz w:val="24"/>
          <w:szCs w:val="24"/>
        </w:rPr>
        <w:t xml:space="preserve">Deaf and </w:t>
      </w:r>
      <w:r w:rsidR="00D1518E" w:rsidRPr="00D1518E">
        <w:rPr>
          <w:sz w:val="24"/>
          <w:szCs w:val="24"/>
        </w:rPr>
        <w:t>Hard of Hearing:</w:t>
      </w:r>
      <w:r w:rsidR="00D1518E" w:rsidRPr="00D1518E">
        <w:rPr>
          <w:sz w:val="24"/>
          <w:szCs w:val="24"/>
        </w:rPr>
        <w:tab/>
      </w:r>
      <w:r w:rsidR="00D1518E" w:rsidRPr="00D1518E">
        <w:rPr>
          <w:sz w:val="24"/>
          <w:szCs w:val="24"/>
        </w:rPr>
        <w:tab/>
        <w:t xml:space="preserve">  </w:t>
      </w:r>
      <w:r w:rsidR="00D1518E" w:rsidRPr="00D1518E">
        <w:rPr>
          <w:sz w:val="24"/>
          <w:szCs w:val="24"/>
        </w:rPr>
        <w:tab/>
        <w:t xml:space="preserve">  5.9</w:t>
      </w:r>
      <w:r w:rsidRPr="00D1518E">
        <w:rPr>
          <w:sz w:val="24"/>
          <w:szCs w:val="24"/>
        </w:rPr>
        <w:t>%</w:t>
      </w:r>
    </w:p>
    <w:p w:rsidR="005C4E1A" w:rsidRPr="00D1518E" w:rsidRDefault="005C4E1A" w:rsidP="005C4E1A">
      <w:pPr>
        <w:spacing w:after="0" w:line="240" w:lineRule="auto"/>
        <w:ind w:left="720"/>
        <w:rPr>
          <w:sz w:val="24"/>
          <w:szCs w:val="24"/>
        </w:rPr>
      </w:pPr>
      <w:r w:rsidRPr="00D1518E">
        <w:rPr>
          <w:sz w:val="24"/>
          <w:szCs w:val="24"/>
        </w:rPr>
        <w:t>N</w:t>
      </w:r>
      <w:r w:rsidR="00D1518E" w:rsidRPr="00D1518E">
        <w:rPr>
          <w:sz w:val="24"/>
          <w:szCs w:val="24"/>
        </w:rPr>
        <w:t>eurological Disabilities:</w:t>
      </w:r>
      <w:r w:rsidR="00D1518E" w:rsidRPr="00D1518E">
        <w:rPr>
          <w:sz w:val="24"/>
          <w:szCs w:val="24"/>
        </w:rPr>
        <w:tab/>
      </w:r>
      <w:r w:rsidR="00D1518E" w:rsidRPr="00D1518E">
        <w:rPr>
          <w:sz w:val="24"/>
          <w:szCs w:val="24"/>
        </w:rPr>
        <w:tab/>
        <w:t xml:space="preserve"> </w:t>
      </w:r>
      <w:r w:rsidR="00D1518E" w:rsidRPr="00D1518E">
        <w:rPr>
          <w:sz w:val="24"/>
          <w:szCs w:val="24"/>
        </w:rPr>
        <w:tab/>
        <w:t xml:space="preserve">  </w:t>
      </w:r>
      <w:r w:rsidRPr="00D1518E">
        <w:rPr>
          <w:sz w:val="24"/>
          <w:szCs w:val="24"/>
        </w:rPr>
        <w:t>2.4%</w:t>
      </w:r>
    </w:p>
    <w:p w:rsidR="005C4E1A" w:rsidRPr="00D1518E" w:rsidRDefault="005C4E1A" w:rsidP="005C4E1A">
      <w:pPr>
        <w:spacing w:after="0" w:line="240" w:lineRule="auto"/>
        <w:ind w:left="720" w:right="-720"/>
        <w:rPr>
          <w:sz w:val="24"/>
          <w:szCs w:val="24"/>
        </w:rPr>
      </w:pPr>
      <w:r w:rsidRPr="00D1518E">
        <w:rPr>
          <w:sz w:val="24"/>
          <w:szCs w:val="24"/>
        </w:rPr>
        <w:t>Develo</w:t>
      </w:r>
      <w:r w:rsidR="00D1518E" w:rsidRPr="00D1518E">
        <w:rPr>
          <w:sz w:val="24"/>
          <w:szCs w:val="24"/>
        </w:rPr>
        <w:t>pmental Disabilities:</w:t>
      </w:r>
      <w:r w:rsidR="00D1518E" w:rsidRPr="00D1518E">
        <w:rPr>
          <w:sz w:val="24"/>
          <w:szCs w:val="24"/>
        </w:rPr>
        <w:tab/>
      </w:r>
      <w:r w:rsidR="00D1518E" w:rsidRPr="00D1518E">
        <w:rPr>
          <w:sz w:val="24"/>
          <w:szCs w:val="24"/>
        </w:rPr>
        <w:tab/>
        <w:t xml:space="preserve">  </w:t>
      </w:r>
      <w:r w:rsidR="00D1518E" w:rsidRPr="00D1518E">
        <w:rPr>
          <w:sz w:val="24"/>
          <w:szCs w:val="24"/>
        </w:rPr>
        <w:tab/>
        <w:t xml:space="preserve">  2.3</w:t>
      </w:r>
      <w:r w:rsidRPr="00D1518E">
        <w:rPr>
          <w:sz w:val="24"/>
          <w:szCs w:val="24"/>
        </w:rPr>
        <w:t xml:space="preserve">% </w:t>
      </w:r>
    </w:p>
    <w:p w:rsidR="005C4E1A" w:rsidRPr="00D1518E" w:rsidRDefault="00D1518E" w:rsidP="005C4E1A">
      <w:pPr>
        <w:spacing w:after="0" w:line="240" w:lineRule="auto"/>
        <w:ind w:left="720"/>
        <w:rPr>
          <w:sz w:val="24"/>
          <w:szCs w:val="24"/>
        </w:rPr>
      </w:pPr>
      <w:r w:rsidRPr="00D1518E">
        <w:rPr>
          <w:sz w:val="24"/>
          <w:szCs w:val="24"/>
        </w:rPr>
        <w:t>Traumatic Brain Injury:</w:t>
      </w:r>
      <w:r w:rsidRPr="00D1518E">
        <w:rPr>
          <w:sz w:val="24"/>
          <w:szCs w:val="24"/>
        </w:rPr>
        <w:tab/>
      </w:r>
      <w:r w:rsidRPr="00D1518E">
        <w:rPr>
          <w:sz w:val="24"/>
          <w:szCs w:val="24"/>
        </w:rPr>
        <w:tab/>
      </w:r>
      <w:r w:rsidRPr="00D1518E">
        <w:rPr>
          <w:sz w:val="24"/>
          <w:szCs w:val="24"/>
        </w:rPr>
        <w:tab/>
        <w:t xml:space="preserve">  1.3</w:t>
      </w:r>
      <w:r w:rsidR="005C4E1A" w:rsidRPr="00D1518E">
        <w:rPr>
          <w:sz w:val="24"/>
          <w:szCs w:val="24"/>
        </w:rPr>
        <w:t>%</w:t>
      </w:r>
    </w:p>
    <w:p w:rsidR="005C4E1A" w:rsidRPr="00D1518E" w:rsidRDefault="005C4E1A" w:rsidP="005C4E1A">
      <w:pPr>
        <w:spacing w:after="0" w:line="240" w:lineRule="auto"/>
        <w:ind w:left="720"/>
        <w:rPr>
          <w:sz w:val="24"/>
          <w:szCs w:val="24"/>
        </w:rPr>
      </w:pPr>
      <w:r w:rsidRPr="00D1518E">
        <w:rPr>
          <w:i/>
          <w:noProof/>
          <w:sz w:val="24"/>
          <w:szCs w:val="24"/>
        </w:rPr>
        <mc:AlternateContent>
          <mc:Choice Requires="wps">
            <w:drawing>
              <wp:anchor distT="0" distB="0" distL="114300" distR="114300" simplePos="0" relativeHeight="251686912" behindDoc="0" locked="0" layoutInCell="1" allowOverlap="1" wp14:anchorId="5D0DFF42" wp14:editId="7D065EF0">
                <wp:simplePos x="0" y="0"/>
                <wp:positionH relativeFrom="column">
                  <wp:posOffset>0</wp:posOffset>
                </wp:positionH>
                <wp:positionV relativeFrom="paragraph">
                  <wp:posOffset>152400</wp:posOffset>
                </wp:positionV>
                <wp:extent cx="4853940" cy="7620"/>
                <wp:effectExtent l="19050" t="19050" r="22860" b="30480"/>
                <wp:wrapNone/>
                <wp:docPr id="18" name="Straight Connector 18"/>
                <wp:cNvGraphicFramePr/>
                <a:graphic xmlns:a="http://schemas.openxmlformats.org/drawingml/2006/main">
                  <a:graphicData uri="http://schemas.microsoft.com/office/word/2010/wordprocessingShape">
                    <wps:wsp>
                      <wps:cNvCnPr/>
                      <wps:spPr>
                        <a:xfrm flipV="1">
                          <a:off x="0" y="0"/>
                          <a:ext cx="4853940" cy="7620"/>
                        </a:xfrm>
                        <a:prstGeom prst="line">
                          <a:avLst/>
                        </a:prstGeom>
                        <a:noFill/>
                        <a:ln w="38100" cap="rnd" cmpd="sng" algn="ctr">
                          <a:solidFill>
                            <a:srgbClr val="7E97AD">
                              <a:lumMod val="75000"/>
                            </a:srgbClr>
                          </a:solidFill>
                          <a:prstDash val="solid"/>
                        </a:ln>
                        <a:effectLst/>
                      </wps:spPr>
                      <wps:bodyPr/>
                    </wps:wsp>
                  </a:graphicData>
                </a:graphic>
              </wp:anchor>
            </w:drawing>
          </mc:Choice>
          <mc:Fallback>
            <w:pict>
              <v:line w14:anchorId="5E9E2E13" id="Straight Connector 18"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0,12pt" to="382.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" strokecolor="#577289" strokeweight="3pt">
                <v:stroke endcap="round"/>
              </v:line>
            </w:pict>
          </mc:Fallback>
        </mc:AlternateContent>
      </w:r>
    </w:p>
    <w:p w:rsidR="005C4E1A" w:rsidRPr="00D1518E" w:rsidRDefault="005C4E1A" w:rsidP="005C4E1A">
      <w:pPr>
        <w:spacing w:after="0" w:line="240" w:lineRule="auto"/>
        <w:rPr>
          <w:sz w:val="24"/>
          <w:szCs w:val="24"/>
        </w:rPr>
      </w:pPr>
    </w:p>
    <w:p w:rsidR="005C4E1A" w:rsidRPr="00D1518E" w:rsidRDefault="00BA1040" w:rsidP="005C4E1A">
      <w:pPr>
        <w:spacing w:after="0" w:line="240" w:lineRule="auto"/>
        <w:ind w:left="720"/>
        <w:rPr>
          <w:sz w:val="24"/>
          <w:szCs w:val="24"/>
        </w:rPr>
      </w:pPr>
      <w:r>
        <w:rPr>
          <w:sz w:val="24"/>
          <w:szCs w:val="24"/>
        </w:rPr>
        <w:t>Average Age:</w:t>
      </w:r>
      <w:r>
        <w:rPr>
          <w:sz w:val="24"/>
          <w:szCs w:val="24"/>
        </w:rPr>
        <w:tab/>
      </w:r>
      <w:r>
        <w:rPr>
          <w:sz w:val="24"/>
          <w:szCs w:val="24"/>
        </w:rPr>
        <w:tab/>
      </w:r>
      <w:r>
        <w:rPr>
          <w:sz w:val="24"/>
          <w:szCs w:val="24"/>
        </w:rPr>
        <w:tab/>
        <w:t xml:space="preserve">   </w:t>
      </w:r>
      <w:r w:rsidR="00D1518E" w:rsidRPr="00D1518E">
        <w:rPr>
          <w:sz w:val="24"/>
          <w:szCs w:val="24"/>
        </w:rPr>
        <w:t>32</w:t>
      </w:r>
      <w:r w:rsidR="002C6966">
        <w:rPr>
          <w:sz w:val="24"/>
          <w:szCs w:val="24"/>
        </w:rPr>
        <w:t xml:space="preserve">.4 </w:t>
      </w:r>
    </w:p>
    <w:p w:rsidR="005C4E1A" w:rsidRPr="00D1518E" w:rsidRDefault="005C4E1A" w:rsidP="005C4E1A">
      <w:pPr>
        <w:spacing w:after="0" w:line="240" w:lineRule="auto"/>
        <w:ind w:left="720"/>
        <w:rPr>
          <w:sz w:val="24"/>
          <w:szCs w:val="24"/>
        </w:rPr>
      </w:pPr>
    </w:p>
    <w:p w:rsidR="005C4E1A" w:rsidRPr="00D1518E" w:rsidRDefault="005C4E1A" w:rsidP="005C4E1A">
      <w:pPr>
        <w:spacing w:after="0" w:line="240" w:lineRule="auto"/>
        <w:ind w:left="720"/>
        <w:rPr>
          <w:sz w:val="24"/>
          <w:szCs w:val="24"/>
        </w:rPr>
      </w:pPr>
      <w:r w:rsidRPr="00D1518E">
        <w:rPr>
          <w:sz w:val="24"/>
          <w:szCs w:val="24"/>
        </w:rPr>
        <w:t>Female:</w:t>
      </w:r>
      <w:r w:rsidRPr="00D1518E">
        <w:rPr>
          <w:sz w:val="24"/>
          <w:szCs w:val="24"/>
        </w:rPr>
        <w:tab/>
      </w:r>
      <w:r w:rsidRPr="00D1518E">
        <w:rPr>
          <w:sz w:val="24"/>
          <w:szCs w:val="24"/>
        </w:rPr>
        <w:tab/>
      </w:r>
      <w:r w:rsidRPr="00D1518E">
        <w:rPr>
          <w:sz w:val="24"/>
          <w:szCs w:val="24"/>
        </w:rPr>
        <w:tab/>
      </w:r>
      <w:r w:rsidR="002C6966">
        <w:rPr>
          <w:sz w:val="24"/>
          <w:szCs w:val="24"/>
        </w:rPr>
        <w:t xml:space="preserve">   45.7</w:t>
      </w:r>
      <w:r w:rsidRPr="00D1518E">
        <w:rPr>
          <w:sz w:val="24"/>
          <w:szCs w:val="24"/>
        </w:rPr>
        <w:t>%</w:t>
      </w:r>
    </w:p>
    <w:p w:rsidR="005C4E1A" w:rsidRPr="00D1518E" w:rsidRDefault="005C4E1A" w:rsidP="005C4E1A">
      <w:pPr>
        <w:spacing w:after="0" w:line="240" w:lineRule="auto"/>
        <w:ind w:left="720"/>
        <w:rPr>
          <w:sz w:val="24"/>
          <w:szCs w:val="24"/>
        </w:rPr>
      </w:pPr>
      <w:r w:rsidRPr="00D1518E">
        <w:rPr>
          <w:sz w:val="24"/>
          <w:szCs w:val="24"/>
        </w:rPr>
        <w:t>Male:</w:t>
      </w:r>
      <w:r w:rsidRPr="00D1518E">
        <w:rPr>
          <w:sz w:val="24"/>
          <w:szCs w:val="24"/>
        </w:rPr>
        <w:tab/>
      </w:r>
      <w:r w:rsidRPr="00D1518E">
        <w:rPr>
          <w:sz w:val="24"/>
          <w:szCs w:val="24"/>
        </w:rPr>
        <w:tab/>
      </w:r>
      <w:r w:rsidRPr="00D1518E">
        <w:rPr>
          <w:sz w:val="24"/>
          <w:szCs w:val="24"/>
        </w:rPr>
        <w:tab/>
      </w:r>
      <w:r w:rsidRPr="00D1518E">
        <w:rPr>
          <w:sz w:val="24"/>
          <w:szCs w:val="24"/>
        </w:rPr>
        <w:tab/>
      </w:r>
      <w:r w:rsidR="002C6966">
        <w:rPr>
          <w:sz w:val="24"/>
          <w:szCs w:val="24"/>
        </w:rPr>
        <w:t xml:space="preserve">   </w:t>
      </w:r>
      <w:r w:rsidRPr="00D1518E">
        <w:rPr>
          <w:sz w:val="24"/>
          <w:szCs w:val="24"/>
        </w:rPr>
        <w:t>54</w:t>
      </w:r>
      <w:r w:rsidR="002C6966">
        <w:rPr>
          <w:sz w:val="24"/>
          <w:szCs w:val="24"/>
        </w:rPr>
        <w:t>.3</w:t>
      </w:r>
      <w:r w:rsidRPr="00D1518E">
        <w:rPr>
          <w:sz w:val="24"/>
          <w:szCs w:val="24"/>
        </w:rPr>
        <w:t>%</w:t>
      </w:r>
    </w:p>
    <w:p w:rsidR="005C4E1A" w:rsidRPr="00D1518E" w:rsidRDefault="005C4E1A" w:rsidP="005C4E1A">
      <w:pPr>
        <w:spacing w:after="0" w:line="240" w:lineRule="auto"/>
        <w:ind w:left="720"/>
        <w:rPr>
          <w:sz w:val="24"/>
          <w:szCs w:val="24"/>
        </w:rPr>
      </w:pPr>
    </w:p>
    <w:p w:rsidR="005C4E1A" w:rsidRPr="00D1518E" w:rsidRDefault="00D1518E" w:rsidP="005C4E1A">
      <w:pPr>
        <w:spacing w:after="0" w:line="240" w:lineRule="auto"/>
        <w:ind w:left="720"/>
        <w:rPr>
          <w:sz w:val="24"/>
          <w:szCs w:val="24"/>
        </w:rPr>
      </w:pPr>
      <w:r w:rsidRPr="00D1518E">
        <w:rPr>
          <w:sz w:val="24"/>
          <w:szCs w:val="24"/>
        </w:rPr>
        <w:t>White:</w:t>
      </w:r>
      <w:r w:rsidRPr="00D1518E">
        <w:rPr>
          <w:sz w:val="24"/>
          <w:szCs w:val="24"/>
        </w:rPr>
        <w:tab/>
      </w:r>
      <w:r w:rsidRPr="00D1518E">
        <w:rPr>
          <w:sz w:val="24"/>
          <w:szCs w:val="24"/>
        </w:rPr>
        <w:tab/>
      </w:r>
      <w:r w:rsidRPr="00D1518E">
        <w:rPr>
          <w:sz w:val="24"/>
          <w:szCs w:val="24"/>
        </w:rPr>
        <w:tab/>
      </w:r>
      <w:r w:rsidRPr="00D1518E">
        <w:rPr>
          <w:sz w:val="24"/>
          <w:szCs w:val="24"/>
        </w:rPr>
        <w:tab/>
      </w:r>
      <w:r w:rsidR="00BA1040">
        <w:rPr>
          <w:sz w:val="24"/>
          <w:szCs w:val="24"/>
        </w:rPr>
        <w:t xml:space="preserve">   </w:t>
      </w:r>
      <w:r w:rsidRPr="00D1518E">
        <w:rPr>
          <w:sz w:val="24"/>
          <w:szCs w:val="24"/>
        </w:rPr>
        <w:t>79.2</w:t>
      </w:r>
      <w:r w:rsidR="005C4E1A" w:rsidRPr="00D1518E">
        <w:rPr>
          <w:sz w:val="24"/>
          <w:szCs w:val="24"/>
        </w:rPr>
        <w:t>%</w:t>
      </w:r>
    </w:p>
    <w:p w:rsidR="005C4E1A" w:rsidRPr="00D1518E" w:rsidRDefault="00D1518E" w:rsidP="005C4E1A">
      <w:pPr>
        <w:spacing w:after="0" w:line="240" w:lineRule="auto"/>
        <w:ind w:left="720"/>
        <w:rPr>
          <w:sz w:val="24"/>
          <w:szCs w:val="24"/>
        </w:rPr>
      </w:pPr>
      <w:r w:rsidRPr="00D1518E">
        <w:rPr>
          <w:sz w:val="24"/>
          <w:szCs w:val="24"/>
        </w:rPr>
        <w:t>Black:</w:t>
      </w:r>
      <w:r w:rsidRPr="00D1518E">
        <w:rPr>
          <w:sz w:val="24"/>
          <w:szCs w:val="24"/>
        </w:rPr>
        <w:tab/>
      </w:r>
      <w:r w:rsidRPr="00D1518E">
        <w:rPr>
          <w:sz w:val="24"/>
          <w:szCs w:val="24"/>
        </w:rPr>
        <w:tab/>
      </w:r>
      <w:r w:rsidRPr="00D1518E">
        <w:rPr>
          <w:sz w:val="24"/>
          <w:szCs w:val="24"/>
        </w:rPr>
        <w:tab/>
      </w:r>
      <w:r w:rsidRPr="00D1518E">
        <w:rPr>
          <w:sz w:val="24"/>
          <w:szCs w:val="24"/>
        </w:rPr>
        <w:tab/>
      </w:r>
      <w:r w:rsidR="00BA1040">
        <w:rPr>
          <w:sz w:val="24"/>
          <w:szCs w:val="24"/>
        </w:rPr>
        <w:t xml:space="preserve">   </w:t>
      </w:r>
      <w:r w:rsidRPr="00D1518E">
        <w:rPr>
          <w:sz w:val="24"/>
          <w:szCs w:val="24"/>
        </w:rPr>
        <w:t>18.0</w:t>
      </w:r>
      <w:r w:rsidR="005C4E1A" w:rsidRPr="00D1518E">
        <w:rPr>
          <w:sz w:val="24"/>
          <w:szCs w:val="24"/>
        </w:rPr>
        <w:t>%</w:t>
      </w:r>
    </w:p>
    <w:p w:rsidR="005C4E1A" w:rsidRPr="00D1518E" w:rsidRDefault="00D1518E" w:rsidP="005C4E1A">
      <w:pPr>
        <w:spacing w:after="0" w:line="240" w:lineRule="auto"/>
        <w:ind w:left="720"/>
        <w:rPr>
          <w:sz w:val="24"/>
          <w:szCs w:val="24"/>
        </w:rPr>
      </w:pPr>
      <w:r w:rsidRPr="00D1518E">
        <w:rPr>
          <w:sz w:val="24"/>
          <w:szCs w:val="24"/>
        </w:rPr>
        <w:t>Hispanic:</w:t>
      </w:r>
      <w:r w:rsidRPr="00D1518E">
        <w:rPr>
          <w:sz w:val="24"/>
          <w:szCs w:val="24"/>
        </w:rPr>
        <w:tab/>
      </w:r>
      <w:r w:rsidRPr="00D1518E">
        <w:rPr>
          <w:sz w:val="24"/>
          <w:szCs w:val="24"/>
        </w:rPr>
        <w:tab/>
      </w:r>
      <w:r w:rsidRPr="00D1518E">
        <w:rPr>
          <w:sz w:val="24"/>
          <w:szCs w:val="24"/>
        </w:rPr>
        <w:tab/>
      </w:r>
      <w:r w:rsidR="00BA1040">
        <w:rPr>
          <w:sz w:val="24"/>
          <w:szCs w:val="24"/>
        </w:rPr>
        <w:t xml:space="preserve">   </w:t>
      </w:r>
      <w:r w:rsidRPr="00D1518E">
        <w:rPr>
          <w:sz w:val="24"/>
          <w:szCs w:val="24"/>
        </w:rPr>
        <w:t>12.4</w:t>
      </w:r>
      <w:r w:rsidR="005C4E1A" w:rsidRPr="00D1518E">
        <w:rPr>
          <w:sz w:val="24"/>
          <w:szCs w:val="24"/>
        </w:rPr>
        <w:t>%</w:t>
      </w:r>
    </w:p>
    <w:p w:rsidR="005C4E1A" w:rsidRPr="00D1518E" w:rsidRDefault="005C4E1A" w:rsidP="005C4E1A">
      <w:pPr>
        <w:spacing w:after="0" w:line="240" w:lineRule="auto"/>
        <w:ind w:left="720"/>
        <w:rPr>
          <w:sz w:val="24"/>
          <w:szCs w:val="24"/>
        </w:rPr>
      </w:pPr>
      <w:r w:rsidRPr="00D1518E">
        <w:rPr>
          <w:sz w:val="24"/>
          <w:szCs w:val="24"/>
        </w:rPr>
        <w:t>Asian/Pacific Islander:</w:t>
      </w:r>
      <w:r w:rsidRPr="00D1518E">
        <w:rPr>
          <w:sz w:val="24"/>
          <w:szCs w:val="24"/>
        </w:rPr>
        <w:tab/>
        <w:t xml:space="preserve">  </w:t>
      </w:r>
      <w:r w:rsidR="00423D1A" w:rsidRPr="00D1518E">
        <w:rPr>
          <w:sz w:val="24"/>
          <w:szCs w:val="24"/>
        </w:rPr>
        <w:tab/>
        <w:t xml:space="preserve">  </w:t>
      </w:r>
      <w:r w:rsidR="00BA1040">
        <w:rPr>
          <w:sz w:val="24"/>
          <w:szCs w:val="24"/>
        </w:rPr>
        <w:t xml:space="preserve">   </w:t>
      </w:r>
      <w:r w:rsidR="00D1518E" w:rsidRPr="00D1518E">
        <w:rPr>
          <w:sz w:val="24"/>
          <w:szCs w:val="24"/>
        </w:rPr>
        <w:t>3.6</w:t>
      </w:r>
      <w:r w:rsidRPr="00D1518E">
        <w:rPr>
          <w:sz w:val="24"/>
          <w:szCs w:val="24"/>
        </w:rPr>
        <w:t>%</w:t>
      </w:r>
    </w:p>
    <w:p w:rsidR="005C4E1A" w:rsidRPr="00D1518E" w:rsidRDefault="00D1518E" w:rsidP="005C4E1A">
      <w:pPr>
        <w:ind w:left="720"/>
        <w:rPr>
          <w:sz w:val="24"/>
          <w:szCs w:val="24"/>
        </w:rPr>
      </w:pPr>
      <w:r w:rsidRPr="00D1518E">
        <w:rPr>
          <w:sz w:val="24"/>
          <w:szCs w:val="24"/>
        </w:rPr>
        <w:t>Native American:</w:t>
      </w:r>
      <w:r w:rsidRPr="00D1518E">
        <w:rPr>
          <w:sz w:val="24"/>
          <w:szCs w:val="24"/>
        </w:rPr>
        <w:tab/>
      </w:r>
      <w:r w:rsidRPr="00D1518E">
        <w:rPr>
          <w:sz w:val="24"/>
          <w:szCs w:val="24"/>
        </w:rPr>
        <w:tab/>
        <w:t xml:space="preserve">  </w:t>
      </w:r>
      <w:r w:rsidR="00BA1040">
        <w:rPr>
          <w:sz w:val="24"/>
          <w:szCs w:val="24"/>
        </w:rPr>
        <w:t xml:space="preserve">   </w:t>
      </w:r>
      <w:r w:rsidRPr="00D1518E">
        <w:rPr>
          <w:sz w:val="24"/>
          <w:szCs w:val="24"/>
        </w:rPr>
        <w:t>1.1</w:t>
      </w:r>
      <w:r w:rsidR="005C4E1A" w:rsidRPr="00D1518E">
        <w:rPr>
          <w:sz w:val="24"/>
          <w:szCs w:val="24"/>
        </w:rPr>
        <w:t xml:space="preserve">% </w:t>
      </w:r>
    </w:p>
    <w:p w:rsidR="005C4E1A" w:rsidRPr="004C6FB8" w:rsidRDefault="005C4E1A" w:rsidP="005C4E1A">
      <w:pPr>
        <w:spacing w:after="0" w:line="240" w:lineRule="auto"/>
        <w:ind w:left="720"/>
        <w:rPr>
          <w:b/>
          <w:color w:val="5DA527"/>
          <w:highlight w:val="yellow"/>
        </w:rPr>
      </w:pPr>
    </w:p>
    <w:p w:rsidR="0033199B" w:rsidRPr="004C6FB8" w:rsidRDefault="000D4B9D" w:rsidP="0033199B">
      <w:pPr>
        <w:pStyle w:val="Heading2"/>
        <w:rPr>
          <w:highlight w:val="yellow"/>
        </w:rPr>
      </w:pPr>
      <w:r w:rsidRPr="004C6FB8">
        <w:rPr>
          <w:noProof/>
          <w:szCs w:val="24"/>
          <w:highlight w:val="yellow"/>
          <w:lang w:eastAsia="en-US"/>
        </w:rPr>
        <mc:AlternateContent>
          <mc:Choice Requires="wps">
            <w:drawing>
              <wp:anchor distT="0" distB="0" distL="114300" distR="114300" simplePos="0" relativeHeight="251691008" behindDoc="0" locked="0" layoutInCell="1" allowOverlap="1" wp14:anchorId="7C5CF266" wp14:editId="14CC3F40">
                <wp:simplePos x="0" y="0"/>
                <wp:positionH relativeFrom="margin">
                  <wp:align>left</wp:align>
                </wp:positionH>
                <wp:positionV relativeFrom="paragraph">
                  <wp:posOffset>229869</wp:posOffset>
                </wp:positionV>
                <wp:extent cx="5196205" cy="2943225"/>
                <wp:effectExtent l="0" t="0" r="0" b="0"/>
                <wp:wrapNone/>
                <wp:docPr id="135" name="Text Box 135"/>
                <wp:cNvGraphicFramePr/>
                <a:graphic xmlns:a="http://schemas.openxmlformats.org/drawingml/2006/main">
                  <a:graphicData uri="http://schemas.microsoft.com/office/word/2010/wordprocessingShape">
                    <wps:wsp>
                      <wps:cNvSpPr txBox="1"/>
                      <wps:spPr>
                        <a:xfrm>
                          <a:off x="0" y="0"/>
                          <a:ext cx="5196205" cy="2943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518E" w:rsidRPr="00D1518E" w:rsidRDefault="003F38A0" w:rsidP="00D1518E">
                            <w:pPr>
                              <w:pStyle w:val="ListParagraph"/>
                              <w:numPr>
                                <w:ilvl w:val="0"/>
                                <w:numId w:val="4"/>
                              </w:numPr>
                              <w:spacing w:after="0" w:line="240" w:lineRule="auto"/>
                              <w:rPr>
                                <w:b/>
                                <w:color w:val="1F4E79" w:themeColor="accent1" w:themeShade="80"/>
                                <w:sz w:val="24"/>
                                <w:szCs w:val="24"/>
                              </w:rPr>
                            </w:pPr>
                            <w:r w:rsidRPr="007F71E8">
                              <w:rPr>
                                <w:b/>
                                <w:color w:val="1F4E79" w:themeColor="accent1" w:themeShade="80"/>
                                <w:sz w:val="24"/>
                                <w:szCs w:val="24"/>
                              </w:rPr>
                              <w:t>“</w:t>
                            </w:r>
                            <w:r w:rsidR="00D1518E" w:rsidRPr="00D1518E">
                              <w:rPr>
                                <w:b/>
                                <w:color w:val="1F4E79" w:themeColor="accent1" w:themeShade="80"/>
                                <w:sz w:val="24"/>
                                <w:szCs w:val="24"/>
                              </w:rPr>
                              <w:t>It has been a great comfort and a blessing to me to have the Massachusetts Rehabilitation Commission in my corner over the years as I progressed along my vocational path. Thank you to all of my MRC counselors!”</w:t>
                            </w:r>
                          </w:p>
                          <w:p w:rsidR="00D1518E" w:rsidRPr="00D1518E" w:rsidRDefault="00D1518E" w:rsidP="00D1518E">
                            <w:pPr>
                              <w:pStyle w:val="ListParagraph"/>
                              <w:numPr>
                                <w:ilvl w:val="0"/>
                                <w:numId w:val="4"/>
                              </w:numPr>
                              <w:spacing w:after="0" w:line="240" w:lineRule="auto"/>
                              <w:rPr>
                                <w:b/>
                                <w:color w:val="1F4E79" w:themeColor="accent1" w:themeShade="80"/>
                                <w:sz w:val="24"/>
                                <w:szCs w:val="24"/>
                              </w:rPr>
                            </w:pPr>
                            <w:r w:rsidRPr="00D1518E">
                              <w:rPr>
                                <w:b/>
                                <w:color w:val="1F4E79" w:themeColor="accent1" w:themeShade="80"/>
                                <w:sz w:val="24"/>
                                <w:szCs w:val="24"/>
                              </w:rPr>
                              <w:t>“I have frequent contact with my counselor and placement specialist. They both have added stability during my employment search up until I gained employment which both have offered me stability. It's one matter to garner employment and another to maintain it. Both are both very professional and dedicated to their profession. Thank you.”</w:t>
                            </w:r>
                          </w:p>
                          <w:p w:rsidR="00D1518E" w:rsidRPr="00D1518E" w:rsidRDefault="00D1518E" w:rsidP="00D1518E">
                            <w:pPr>
                              <w:pStyle w:val="ListParagraph"/>
                              <w:numPr>
                                <w:ilvl w:val="0"/>
                                <w:numId w:val="4"/>
                              </w:numPr>
                              <w:spacing w:after="0" w:line="240" w:lineRule="auto"/>
                              <w:rPr>
                                <w:b/>
                                <w:color w:val="1F4E79" w:themeColor="accent1" w:themeShade="80"/>
                                <w:sz w:val="24"/>
                                <w:szCs w:val="24"/>
                              </w:rPr>
                            </w:pPr>
                            <w:r w:rsidRPr="00D1518E">
                              <w:rPr>
                                <w:b/>
                                <w:color w:val="1F4E79" w:themeColor="accent1" w:themeShade="80"/>
                                <w:sz w:val="24"/>
                                <w:szCs w:val="24"/>
                              </w:rPr>
                              <w:t xml:space="preserve">“The Massachusetts Rehabilitation Commission increases and improves the quality of life of any person they are dealing with. They educate, and promotes equality, empowerment and independence of the individual to our day to day activities.” </w:t>
                            </w:r>
                          </w:p>
                          <w:p w:rsidR="003F38A0" w:rsidRPr="002D475A" w:rsidRDefault="003F38A0" w:rsidP="00A8612A">
                            <w:pPr>
                              <w:pStyle w:val="ListParagraph"/>
                              <w:spacing w:after="0" w:line="240" w:lineRule="auto"/>
                              <w:ind w:left="360"/>
                              <w:contextualSpacing w:val="0"/>
                              <w:jc w:val="center"/>
                              <w:rPr>
                                <w:color w:val="1F4E79" w:themeColor="accent1" w:themeShade="80"/>
                                <w:sz w:val="24"/>
                                <w:szCs w:val="24"/>
                              </w:rPr>
                            </w:pPr>
                            <w:r w:rsidRPr="002D475A">
                              <w:rPr>
                                <w:i/>
                                <w:color w:val="1F4E79" w:themeColor="accent1" w:themeShade="80"/>
                                <w:sz w:val="24"/>
                                <w:szCs w:val="24"/>
                              </w:rPr>
                              <w:t>– MRC Consumer</w:t>
                            </w:r>
                            <w:r w:rsidR="007F71E8">
                              <w:rPr>
                                <w:i/>
                                <w:color w:val="1F4E79" w:themeColor="accent1" w:themeShade="80"/>
                                <w:sz w:val="24"/>
                                <w:szCs w:val="24"/>
                              </w:rPr>
                              <w:t>s</w:t>
                            </w:r>
                          </w:p>
                          <w:p w:rsidR="000D4B9D" w:rsidRDefault="000D4B9D" w:rsidP="000D4B9D">
                            <w:pPr>
                              <w:pStyle w:val="NoSpacing"/>
                              <w:ind w:left="360"/>
                              <w:rPr>
                                <w:color w:val="7F7F7F" w:themeColor="text1" w:themeTint="80"/>
                                <w:sz w:val="18"/>
                                <w:szCs w:val="18"/>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5CF266" id="Text Box 135" o:spid="_x0000_s1034" type="#_x0000_t202" style="position:absolute;margin-left:0;margin-top:18.1pt;width:409.15pt;height:231.75pt;z-index:2516910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" filled="f" stroked="f" strokeweight=".5pt">
                <v:textbox inset=",7.2pt,,7.2pt">
                  <w:txbxContent>
                    <w:p w:rsidR="00D1518E" w:rsidRPr="00D1518E" w:rsidRDefault="003F38A0" w:rsidP="00D1518E">
                      <w:pPr>
                        <w:pStyle w:val="ListParagraph"/>
                        <w:numPr>
                          <w:ilvl w:val="0"/>
                          <w:numId w:val="4"/>
                        </w:numPr>
                        <w:spacing w:after="0" w:line="240" w:lineRule="auto"/>
                        <w:rPr>
                          <w:b/>
                          <w:color w:val="1F4E79" w:themeColor="accent1" w:themeShade="80"/>
                          <w:sz w:val="24"/>
                          <w:szCs w:val="24"/>
                        </w:rPr>
                      </w:pPr>
                      <w:r w:rsidRPr="007F71E8">
                        <w:rPr>
                          <w:b/>
                          <w:color w:val="1F4E79" w:themeColor="accent1" w:themeShade="80"/>
                          <w:sz w:val="24"/>
                          <w:szCs w:val="24"/>
                        </w:rPr>
                        <w:t>“</w:t>
                      </w:r>
                      <w:r w:rsidR="00D1518E" w:rsidRPr="00D1518E">
                        <w:rPr>
                          <w:b/>
                          <w:color w:val="1F4E79" w:themeColor="accent1" w:themeShade="80"/>
                          <w:sz w:val="24"/>
                          <w:szCs w:val="24"/>
                        </w:rPr>
                        <w:t>It has been a great comfort and a blessing to me to have the Massachusetts Rehabilitation Commission in my corner over the years as I progressed along my vocational path. Thank you to all of my MRC counselors!”</w:t>
                      </w:r>
                    </w:p>
                    <w:p w:rsidR="00D1518E" w:rsidRPr="00D1518E" w:rsidRDefault="00D1518E" w:rsidP="00D1518E">
                      <w:pPr>
                        <w:pStyle w:val="ListParagraph"/>
                        <w:numPr>
                          <w:ilvl w:val="0"/>
                          <w:numId w:val="4"/>
                        </w:numPr>
                        <w:spacing w:after="0" w:line="240" w:lineRule="auto"/>
                        <w:rPr>
                          <w:b/>
                          <w:color w:val="1F4E79" w:themeColor="accent1" w:themeShade="80"/>
                          <w:sz w:val="24"/>
                          <w:szCs w:val="24"/>
                        </w:rPr>
                      </w:pPr>
                      <w:r w:rsidRPr="00D1518E">
                        <w:rPr>
                          <w:b/>
                          <w:color w:val="1F4E79" w:themeColor="accent1" w:themeShade="80"/>
                          <w:sz w:val="24"/>
                          <w:szCs w:val="24"/>
                        </w:rPr>
                        <w:t>“I have frequent contact with my counselor and placement specialist. They both have added stability during my employment search up until I gained employment which both have offered me stability. It's one matter to garner employment and another to maintain it. Both are both very professional and dedicated to their profession. Thank you.”</w:t>
                      </w:r>
                    </w:p>
                    <w:p w:rsidR="00D1518E" w:rsidRPr="00D1518E" w:rsidRDefault="00D1518E" w:rsidP="00D1518E">
                      <w:pPr>
                        <w:pStyle w:val="ListParagraph"/>
                        <w:numPr>
                          <w:ilvl w:val="0"/>
                          <w:numId w:val="4"/>
                        </w:numPr>
                        <w:spacing w:after="0" w:line="240" w:lineRule="auto"/>
                        <w:rPr>
                          <w:b/>
                          <w:color w:val="1F4E79" w:themeColor="accent1" w:themeShade="80"/>
                          <w:sz w:val="24"/>
                          <w:szCs w:val="24"/>
                        </w:rPr>
                      </w:pPr>
                      <w:r w:rsidRPr="00D1518E">
                        <w:rPr>
                          <w:b/>
                          <w:color w:val="1F4E79" w:themeColor="accent1" w:themeShade="80"/>
                          <w:sz w:val="24"/>
                          <w:szCs w:val="24"/>
                        </w:rPr>
                        <w:t xml:space="preserve">“The Massachusetts Rehabilitation Commission increases and improves the quality of life of any person they are dealing with. They educate, and promotes equality, empowerment and independence of the individual to our day to day activities.” </w:t>
                      </w:r>
                    </w:p>
                    <w:p w:rsidR="003F38A0" w:rsidRPr="002D475A" w:rsidRDefault="003F38A0" w:rsidP="00A8612A">
                      <w:pPr>
                        <w:pStyle w:val="ListParagraph"/>
                        <w:spacing w:after="0" w:line="240" w:lineRule="auto"/>
                        <w:ind w:left="360"/>
                        <w:contextualSpacing w:val="0"/>
                        <w:jc w:val="center"/>
                        <w:rPr>
                          <w:color w:val="1F4E79" w:themeColor="accent1" w:themeShade="80"/>
                          <w:sz w:val="24"/>
                          <w:szCs w:val="24"/>
                        </w:rPr>
                      </w:pPr>
                      <w:r w:rsidRPr="002D475A">
                        <w:rPr>
                          <w:i/>
                          <w:color w:val="1F4E79" w:themeColor="accent1" w:themeShade="80"/>
                          <w:sz w:val="24"/>
                          <w:szCs w:val="24"/>
                        </w:rPr>
                        <w:t>– MRC Consumer</w:t>
                      </w:r>
                      <w:r w:rsidR="007F71E8">
                        <w:rPr>
                          <w:i/>
                          <w:color w:val="1F4E79" w:themeColor="accent1" w:themeShade="80"/>
                          <w:sz w:val="24"/>
                          <w:szCs w:val="24"/>
                        </w:rPr>
                        <w:t>s</w:t>
                      </w:r>
                    </w:p>
                    <w:p w:rsidR="000D4B9D" w:rsidRDefault="000D4B9D" w:rsidP="000D4B9D">
                      <w:pPr>
                        <w:pStyle w:val="NoSpacing"/>
                        <w:ind w:left="360"/>
                        <w:rPr>
                          <w:color w:val="7F7F7F" w:themeColor="text1" w:themeTint="80"/>
                          <w:sz w:val="18"/>
                          <w:szCs w:val="18"/>
                        </w:rPr>
                      </w:pPr>
                    </w:p>
                  </w:txbxContent>
                </v:textbox>
                <w10:wrap anchorx="margin"/>
              </v:shape>
            </w:pict>
          </mc:Fallback>
        </mc:AlternateContent>
      </w:r>
      <w:r w:rsidR="005C4E1A" w:rsidRPr="004C6FB8">
        <w:rPr>
          <w:i/>
          <w:noProof/>
          <w:szCs w:val="24"/>
          <w:highlight w:val="yellow"/>
          <w:lang w:eastAsia="en-US"/>
        </w:rPr>
        <mc:AlternateContent>
          <mc:Choice Requires="wps">
            <w:drawing>
              <wp:anchor distT="0" distB="0" distL="114300" distR="114300" simplePos="0" relativeHeight="251688960" behindDoc="0" locked="0" layoutInCell="1" allowOverlap="1" wp14:anchorId="749E23B8" wp14:editId="71CD4074">
                <wp:simplePos x="0" y="0"/>
                <wp:positionH relativeFrom="column">
                  <wp:posOffset>-33</wp:posOffset>
                </wp:positionH>
                <wp:positionV relativeFrom="paragraph">
                  <wp:posOffset>11263</wp:posOffset>
                </wp:positionV>
                <wp:extent cx="4853940" cy="7620"/>
                <wp:effectExtent l="19050" t="19050" r="22860" b="30480"/>
                <wp:wrapNone/>
                <wp:docPr id="19" name="Straight Connector 19"/>
                <wp:cNvGraphicFramePr/>
                <a:graphic xmlns:a="http://schemas.openxmlformats.org/drawingml/2006/main">
                  <a:graphicData uri="http://schemas.microsoft.com/office/word/2010/wordprocessingShape">
                    <wps:wsp>
                      <wps:cNvCnPr/>
                      <wps:spPr>
                        <a:xfrm flipV="1">
                          <a:off x="0" y="0"/>
                          <a:ext cx="4853940" cy="7620"/>
                        </a:xfrm>
                        <a:prstGeom prst="line">
                          <a:avLst/>
                        </a:prstGeom>
                        <a:noFill/>
                        <a:ln w="38100" cap="rnd" cmpd="sng" algn="ctr">
                          <a:solidFill>
                            <a:srgbClr val="7E97AD">
                              <a:lumMod val="75000"/>
                            </a:srgbClr>
                          </a:solidFill>
                          <a:prstDash val="solid"/>
                        </a:ln>
                        <a:effectLst/>
                      </wps:spPr>
                      <wps:bodyPr/>
                    </wps:wsp>
                  </a:graphicData>
                </a:graphic>
              </wp:anchor>
            </w:drawing>
          </mc:Choice>
          <mc:Fallback>
            <w:pict>
              <v:line w14:anchorId="3BC4156D" id="Straight Connector 19"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0,.9pt" to="382.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" strokecolor="#577289" strokeweight="3pt">
                <v:stroke endcap="round"/>
              </v:line>
            </w:pict>
          </mc:Fallback>
        </mc:AlternateContent>
      </w:r>
      <w:r w:rsidR="005C4E1A" w:rsidRPr="004C6FB8">
        <w:rPr>
          <w:highlight w:val="yellow"/>
        </w:rPr>
        <w:br w:type="column"/>
      </w:r>
      <w:r w:rsidR="0033199B" w:rsidRPr="004C6FB8">
        <w:rPr>
          <w:rFonts w:asciiTheme="minorHAnsi" w:eastAsiaTheme="minorHAnsi" w:hAnsiTheme="minorHAnsi" w:cstheme="minorBidi"/>
          <w:caps w:val="0"/>
          <w:noProof/>
          <w:color w:val="auto"/>
          <w:kern w:val="0"/>
          <w:sz w:val="22"/>
          <w:szCs w:val="22"/>
          <w:highlight w:val="yellow"/>
          <w:lang w:eastAsia="en-US"/>
          <w14:ligatures w14:val="none"/>
        </w:rPr>
        <mc:AlternateContent>
          <mc:Choice Requires="wps">
            <w:drawing>
              <wp:anchor distT="45720" distB="45720" distL="114300" distR="114300" simplePos="0" relativeHeight="251696128" behindDoc="0" locked="0" layoutInCell="1" allowOverlap="1" wp14:anchorId="1164B74A" wp14:editId="5FD8570A">
                <wp:simplePos x="0" y="0"/>
                <wp:positionH relativeFrom="column">
                  <wp:posOffset>-160421</wp:posOffset>
                </wp:positionH>
                <wp:positionV relativeFrom="paragraph">
                  <wp:posOffset>-267101</wp:posOffset>
                </wp:positionV>
                <wp:extent cx="6216015" cy="416560"/>
                <wp:effectExtent l="0" t="0" r="13335" b="2159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33199B" w:rsidRPr="00626ACF" w:rsidRDefault="0033199B" w:rsidP="0033199B">
                            <w:pPr>
                              <w:rPr>
                                <w:color w:val="FFFFFF" w:themeColor="background1"/>
                                <w:sz w:val="52"/>
                                <w:szCs w:val="72"/>
                              </w:rPr>
                            </w:pPr>
                            <w:r>
                              <w:rPr>
                                <w:color w:val="FFFFFF" w:themeColor="background1"/>
                                <w:sz w:val="52"/>
                                <w:szCs w:val="72"/>
                              </w:rPr>
                              <w:t>MRC PROGRAM 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4B74A" id="_x0000_s1035" type="#_x0000_t202" style="position:absolute;margin-left:-12.65pt;margin-top:-21.05pt;width:489.45pt;height:32.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" fillcolor="#8497b0">
                <v:textbox>
                  <w:txbxContent>
                    <w:p w:rsidR="0033199B" w:rsidRPr="00626ACF" w:rsidRDefault="0033199B" w:rsidP="0033199B">
                      <w:pPr>
                        <w:rPr>
                          <w:color w:val="FFFFFF" w:themeColor="background1"/>
                          <w:sz w:val="52"/>
                          <w:szCs w:val="72"/>
                        </w:rPr>
                      </w:pPr>
                      <w:r>
                        <w:rPr>
                          <w:color w:val="FFFFFF" w:themeColor="background1"/>
                          <w:sz w:val="52"/>
                          <w:szCs w:val="72"/>
                        </w:rPr>
                        <w:t>MRC PROGRAM RESULTS</w:t>
                      </w:r>
                    </w:p>
                  </w:txbxContent>
                </v:textbox>
              </v:shape>
            </w:pict>
          </mc:Fallback>
        </mc:AlternateContent>
      </w:r>
      <w:r w:rsidR="003F38A0" w:rsidRPr="004C6FB8">
        <w:rPr>
          <w:highlight w:val="yellow"/>
        </w:rPr>
        <w:t xml:space="preserve"> </w:t>
      </w:r>
    </w:p>
    <w:p w:rsidR="0033199B" w:rsidRPr="00A8612A" w:rsidRDefault="0033199B" w:rsidP="0033199B">
      <w:pPr>
        <w:pStyle w:val="Heading2"/>
        <w:rPr>
          <w:rFonts w:eastAsia="Times New Roman"/>
          <w:b/>
          <w:sz w:val="28"/>
          <w:szCs w:val="28"/>
        </w:rPr>
      </w:pPr>
      <w:r w:rsidRPr="00A8612A">
        <w:rPr>
          <w:rFonts w:eastAsia="Times New Roman"/>
          <w:b/>
          <w:sz w:val="28"/>
          <w:szCs w:val="28"/>
        </w:rPr>
        <w:t>Vocational Rehabilitat</w:t>
      </w:r>
      <w:r w:rsidR="00A8612A" w:rsidRPr="00A8612A">
        <w:rPr>
          <w:rFonts w:eastAsia="Times New Roman"/>
          <w:b/>
          <w:sz w:val="28"/>
          <w:szCs w:val="28"/>
        </w:rPr>
        <w:t>ion Youth services: July 1, 2016 – June 30, 2017</w:t>
      </w:r>
    </w:p>
    <w:p w:rsidR="0033199B" w:rsidRPr="00A8612A" w:rsidRDefault="0033199B" w:rsidP="0033199B">
      <w:pPr>
        <w:pStyle w:val="Heading3"/>
        <w:rPr>
          <w:sz w:val="24"/>
          <w:szCs w:val="24"/>
        </w:rPr>
      </w:pPr>
      <w:r w:rsidRPr="00A8612A">
        <w:rPr>
          <w:sz w:val="24"/>
          <w:szCs w:val="24"/>
        </w:rPr>
        <w:t>VR Youth Served (Ages 16-24)*</w:t>
      </w:r>
    </w:p>
    <w:p w:rsidR="0033199B" w:rsidRPr="00A8612A" w:rsidRDefault="0033199B" w:rsidP="0033199B">
      <w:pPr>
        <w:spacing w:after="0" w:line="240" w:lineRule="auto"/>
        <w:ind w:left="720"/>
        <w:rPr>
          <w:sz w:val="24"/>
          <w:szCs w:val="24"/>
        </w:rPr>
      </w:pPr>
      <w:r w:rsidRPr="00A8612A">
        <w:rPr>
          <w:sz w:val="24"/>
          <w:szCs w:val="24"/>
        </w:rPr>
        <w:t xml:space="preserve">The Vocational Rehabilitation Program served </w:t>
      </w:r>
      <w:r w:rsidR="00A8612A" w:rsidRPr="00A8612A">
        <w:rPr>
          <w:sz w:val="24"/>
          <w:szCs w:val="24"/>
        </w:rPr>
        <w:t xml:space="preserve">9,685 </w:t>
      </w:r>
      <w:r w:rsidRPr="00A8612A">
        <w:rPr>
          <w:sz w:val="24"/>
          <w:szCs w:val="24"/>
        </w:rPr>
        <w:t>y</w:t>
      </w:r>
      <w:r w:rsidR="00A8612A" w:rsidRPr="00A8612A">
        <w:rPr>
          <w:sz w:val="24"/>
          <w:szCs w:val="24"/>
        </w:rPr>
        <w:t>outh ages 16 to 24* during SFY17</w:t>
      </w:r>
      <w:r w:rsidRPr="00A8612A">
        <w:rPr>
          <w:sz w:val="24"/>
          <w:szCs w:val="24"/>
        </w:rPr>
        <w:t>.</w:t>
      </w:r>
    </w:p>
    <w:p w:rsidR="0033199B" w:rsidRPr="00A8612A" w:rsidRDefault="0033199B" w:rsidP="0033199B">
      <w:pPr>
        <w:spacing w:after="0" w:line="240" w:lineRule="auto"/>
        <w:ind w:left="720"/>
        <w:rPr>
          <w:sz w:val="24"/>
          <w:szCs w:val="24"/>
        </w:rPr>
      </w:pPr>
    </w:p>
    <w:p w:rsidR="0033199B" w:rsidRPr="00A8612A" w:rsidRDefault="00A8612A" w:rsidP="0033199B">
      <w:pPr>
        <w:spacing w:after="0" w:line="240" w:lineRule="auto"/>
        <w:ind w:left="720"/>
        <w:rPr>
          <w:sz w:val="24"/>
          <w:szCs w:val="24"/>
        </w:rPr>
      </w:pPr>
      <w:r w:rsidRPr="00A8612A">
        <w:rPr>
          <w:sz w:val="24"/>
          <w:szCs w:val="24"/>
        </w:rPr>
        <w:t>862</w:t>
      </w:r>
      <w:r w:rsidR="0033199B" w:rsidRPr="00A8612A">
        <w:rPr>
          <w:sz w:val="24"/>
          <w:szCs w:val="24"/>
        </w:rPr>
        <w:t xml:space="preserve"> young consumers were placed in employment, wi</w:t>
      </w:r>
      <w:r w:rsidRPr="00A8612A">
        <w:rPr>
          <w:sz w:val="24"/>
          <w:szCs w:val="24"/>
        </w:rPr>
        <w:t>th an average hourly wage of $12.41</w:t>
      </w:r>
      <w:r w:rsidR="0033199B" w:rsidRPr="00A8612A">
        <w:rPr>
          <w:sz w:val="24"/>
          <w:szCs w:val="24"/>
        </w:rPr>
        <w:t>.</w:t>
      </w:r>
    </w:p>
    <w:p w:rsidR="0033199B" w:rsidRPr="00A8612A" w:rsidRDefault="0033199B" w:rsidP="0033199B">
      <w:pPr>
        <w:spacing w:after="0" w:line="240" w:lineRule="auto"/>
        <w:ind w:left="720"/>
        <w:rPr>
          <w:sz w:val="24"/>
          <w:szCs w:val="24"/>
        </w:rPr>
      </w:pPr>
    </w:p>
    <w:p w:rsidR="0033199B" w:rsidRPr="00A8612A" w:rsidRDefault="0033199B" w:rsidP="0033199B">
      <w:pPr>
        <w:spacing w:after="0" w:line="240" w:lineRule="auto"/>
        <w:ind w:left="720"/>
        <w:rPr>
          <w:sz w:val="24"/>
          <w:szCs w:val="24"/>
        </w:rPr>
      </w:pPr>
      <w:r w:rsidRPr="00A8612A">
        <w:rPr>
          <w:sz w:val="24"/>
          <w:szCs w:val="24"/>
        </w:rPr>
        <w:t>Employed young con</w:t>
      </w:r>
      <w:r w:rsidR="00A8612A" w:rsidRPr="00A8612A">
        <w:rPr>
          <w:sz w:val="24"/>
          <w:szCs w:val="24"/>
        </w:rPr>
        <w:t>sumers worked an average of 27</w:t>
      </w:r>
      <w:r w:rsidRPr="00A8612A">
        <w:rPr>
          <w:sz w:val="24"/>
          <w:szCs w:val="24"/>
        </w:rPr>
        <w:t xml:space="preserve"> hours per week.</w:t>
      </w:r>
    </w:p>
    <w:p w:rsidR="0033199B" w:rsidRPr="004C6FB8" w:rsidRDefault="0033199B" w:rsidP="0033199B">
      <w:pPr>
        <w:spacing w:after="0" w:line="240" w:lineRule="auto"/>
        <w:ind w:left="720"/>
        <w:rPr>
          <w:sz w:val="24"/>
          <w:szCs w:val="24"/>
          <w:highlight w:val="yellow"/>
        </w:rPr>
      </w:pPr>
    </w:p>
    <w:p w:rsidR="0033199B" w:rsidRDefault="00A8612A" w:rsidP="0033199B">
      <w:pPr>
        <w:spacing w:after="0" w:line="240" w:lineRule="auto"/>
        <w:ind w:left="720"/>
        <w:rPr>
          <w:sz w:val="24"/>
          <w:szCs w:val="24"/>
        </w:rPr>
      </w:pPr>
      <w:r w:rsidRPr="00A8612A">
        <w:rPr>
          <w:sz w:val="24"/>
          <w:szCs w:val="24"/>
        </w:rPr>
        <w:t>During SFY2017, MRC served 5,221 high school and post-secondary education students with disabilities aged 16 to 22 through its VR Area Offices.  MRC also operated Pre-Employment Transition Servic</w:t>
      </w:r>
      <w:r w:rsidR="002C6966">
        <w:rPr>
          <w:sz w:val="24"/>
          <w:szCs w:val="24"/>
        </w:rPr>
        <w:t>e (Pre-ETS) contracts with 20 providers</w:t>
      </w:r>
      <w:r w:rsidRPr="00A8612A">
        <w:rPr>
          <w:sz w:val="24"/>
          <w:szCs w:val="24"/>
        </w:rPr>
        <w:t xml:space="preserve"> across the Commonwealth serving 824 students. These programs offer work-based learning experiences, job readiness and skills trainings, assistance with enrollment in post-secondary education and training programs, job exploration, and leadership/mentoring services to students with disabilities.</w:t>
      </w:r>
    </w:p>
    <w:p w:rsidR="00A8612A" w:rsidRPr="004C6FB8" w:rsidRDefault="00A8612A" w:rsidP="0033199B">
      <w:pPr>
        <w:spacing w:after="0" w:line="240" w:lineRule="auto"/>
        <w:ind w:left="720"/>
        <w:rPr>
          <w:sz w:val="24"/>
          <w:szCs w:val="24"/>
          <w:highlight w:val="yellow"/>
        </w:rPr>
      </w:pPr>
    </w:p>
    <w:p w:rsidR="0033199B" w:rsidRPr="004C6FB8" w:rsidRDefault="00A8612A" w:rsidP="0033199B">
      <w:pPr>
        <w:spacing w:after="0" w:line="240" w:lineRule="auto"/>
        <w:ind w:left="720"/>
        <w:rPr>
          <w:sz w:val="4"/>
          <w:szCs w:val="4"/>
          <w:highlight w:val="yellow"/>
        </w:rPr>
      </w:pPr>
      <w:r w:rsidRPr="00A8612A">
        <w:rPr>
          <w:sz w:val="24"/>
          <w:szCs w:val="24"/>
        </w:rPr>
        <w:t>During SFY2017, MRC provided work-based learning experiences for 1,169 young consumers across the Commonwealth through its Local Area Office Internship Program, CVS Health Summer Internship Program, Pre-ETS Contracts, and Transitional Internship Program (TIP). These work-based learning experiences provide employment related skills and guidance, and references to facilitate permanent future employment opportunities.</w:t>
      </w:r>
    </w:p>
    <w:p w:rsidR="0033199B" w:rsidRPr="00A8612A" w:rsidRDefault="0033199B" w:rsidP="0033199B">
      <w:pPr>
        <w:spacing w:after="0" w:line="240" w:lineRule="auto"/>
        <w:ind w:left="720"/>
        <w:rPr>
          <w:sz w:val="4"/>
          <w:szCs w:val="4"/>
        </w:rPr>
      </w:pPr>
    </w:p>
    <w:p w:rsidR="0033199B" w:rsidRPr="00A8612A" w:rsidRDefault="0033199B" w:rsidP="0033199B">
      <w:pPr>
        <w:pStyle w:val="Heading3"/>
        <w:rPr>
          <w:sz w:val="24"/>
          <w:szCs w:val="24"/>
        </w:rPr>
      </w:pPr>
      <w:r w:rsidRPr="00A8612A">
        <w:rPr>
          <w:sz w:val="24"/>
          <w:szCs w:val="24"/>
        </w:rPr>
        <w:t>VR Youth: Facts at a Glance</w:t>
      </w:r>
    </w:p>
    <w:p w:rsidR="0033199B" w:rsidRPr="00A8612A" w:rsidRDefault="002D475A" w:rsidP="0033199B">
      <w:pPr>
        <w:spacing w:after="0" w:line="240" w:lineRule="auto"/>
        <w:ind w:left="720"/>
        <w:rPr>
          <w:i/>
          <w:sz w:val="24"/>
          <w:szCs w:val="24"/>
        </w:rPr>
      </w:pPr>
      <w:r w:rsidRPr="00A8612A">
        <w:rPr>
          <w:i/>
          <w:noProof/>
          <w:szCs w:val="24"/>
        </w:rPr>
        <mc:AlternateContent>
          <mc:Choice Requires="wps">
            <w:drawing>
              <wp:anchor distT="0" distB="0" distL="114300" distR="114300" simplePos="0" relativeHeight="251738112" behindDoc="0" locked="0" layoutInCell="1" allowOverlap="1" wp14:anchorId="313C3CFF" wp14:editId="6EFCDB59">
                <wp:simplePos x="0" y="0"/>
                <wp:positionH relativeFrom="column">
                  <wp:posOffset>368968</wp:posOffset>
                </wp:positionH>
                <wp:positionV relativeFrom="paragraph">
                  <wp:posOffset>93646</wp:posOffset>
                </wp:positionV>
                <wp:extent cx="4853940" cy="7620"/>
                <wp:effectExtent l="19050" t="19050" r="22860" b="30480"/>
                <wp:wrapNone/>
                <wp:docPr id="35" name="Straight Connector 35"/>
                <wp:cNvGraphicFramePr/>
                <a:graphic xmlns:a="http://schemas.openxmlformats.org/drawingml/2006/main">
                  <a:graphicData uri="http://schemas.microsoft.com/office/word/2010/wordprocessingShape">
                    <wps:wsp>
                      <wps:cNvCnPr/>
                      <wps:spPr>
                        <a:xfrm flipV="1">
                          <a:off x="0" y="0"/>
                          <a:ext cx="4853940" cy="7620"/>
                        </a:xfrm>
                        <a:prstGeom prst="line">
                          <a:avLst/>
                        </a:prstGeom>
                        <a:noFill/>
                        <a:ln w="38100" cap="rnd" cmpd="sng" algn="ctr">
                          <a:solidFill>
                            <a:srgbClr val="7E97AD">
                              <a:lumMod val="75000"/>
                            </a:srgbClr>
                          </a:solidFill>
                          <a:prstDash val="solid"/>
                        </a:ln>
                        <a:effectLst/>
                      </wps:spPr>
                      <wps:bodyPr/>
                    </wps:wsp>
                  </a:graphicData>
                </a:graphic>
              </wp:anchor>
            </w:drawing>
          </mc:Choice>
          <mc:Fallback>
            <w:pict>
              <v:line w14:anchorId="4C1590BF" id="Straight Connector 35" o:spid="_x0000_s1026" style="position:absolute;flip:y;z-index:251738112;visibility:visible;mso-wrap-style:square;mso-wrap-distance-left:9pt;mso-wrap-distance-top:0;mso-wrap-distance-right:9pt;mso-wrap-distance-bottom:0;mso-position-horizontal:absolute;mso-position-horizontal-relative:text;mso-position-vertical:absolute;mso-position-vertical-relative:text" from="29.05pt,7.35pt" to="411.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" strokecolor="#577289" strokeweight="3pt">
                <v:stroke endcap="round"/>
              </v:line>
            </w:pict>
          </mc:Fallback>
        </mc:AlternateContent>
      </w:r>
    </w:p>
    <w:p w:rsidR="0033199B" w:rsidRPr="00A8612A" w:rsidRDefault="0033199B" w:rsidP="0033199B">
      <w:pPr>
        <w:spacing w:after="0" w:line="240" w:lineRule="auto"/>
        <w:ind w:left="720"/>
        <w:rPr>
          <w:i/>
          <w:sz w:val="24"/>
          <w:szCs w:val="24"/>
        </w:rPr>
      </w:pPr>
      <w:r w:rsidRPr="00A8612A">
        <w:rPr>
          <w:i/>
          <w:sz w:val="24"/>
          <w:szCs w:val="24"/>
        </w:rPr>
        <w:t xml:space="preserve">Youth Actively </w:t>
      </w:r>
      <w:r w:rsidR="00A8612A" w:rsidRPr="00A8612A">
        <w:rPr>
          <w:i/>
          <w:sz w:val="24"/>
          <w:szCs w:val="24"/>
        </w:rPr>
        <w:t>Receiving Services:</w:t>
      </w:r>
      <w:r w:rsidR="00A8612A" w:rsidRPr="00A8612A">
        <w:rPr>
          <w:i/>
          <w:sz w:val="24"/>
          <w:szCs w:val="24"/>
        </w:rPr>
        <w:tab/>
      </w:r>
      <w:r w:rsidR="00A8612A" w:rsidRPr="00A8612A">
        <w:rPr>
          <w:i/>
          <w:sz w:val="24"/>
          <w:szCs w:val="24"/>
        </w:rPr>
        <w:tab/>
      </w:r>
      <w:r w:rsidR="00A8612A" w:rsidRPr="00A8612A">
        <w:rPr>
          <w:i/>
          <w:sz w:val="24"/>
          <w:szCs w:val="24"/>
        </w:rPr>
        <w:tab/>
      </w:r>
      <w:r w:rsidR="00A8612A" w:rsidRPr="00A8612A">
        <w:rPr>
          <w:i/>
          <w:sz w:val="24"/>
          <w:szCs w:val="24"/>
        </w:rPr>
        <w:tab/>
      </w:r>
      <w:r w:rsidR="00A8612A" w:rsidRPr="00A8612A">
        <w:rPr>
          <w:i/>
          <w:sz w:val="24"/>
          <w:szCs w:val="24"/>
        </w:rPr>
        <w:tab/>
        <w:t xml:space="preserve">  9,685</w:t>
      </w:r>
    </w:p>
    <w:p w:rsidR="0033199B" w:rsidRPr="00A8612A" w:rsidRDefault="0033199B" w:rsidP="0033199B">
      <w:pPr>
        <w:spacing w:after="0" w:line="240" w:lineRule="auto"/>
        <w:ind w:left="720"/>
        <w:rPr>
          <w:i/>
          <w:sz w:val="24"/>
          <w:szCs w:val="24"/>
        </w:rPr>
      </w:pPr>
      <w:r w:rsidRPr="00A8612A">
        <w:rPr>
          <w:i/>
          <w:sz w:val="24"/>
          <w:szCs w:val="24"/>
        </w:rPr>
        <w:t>Youth Enrolled in Traini</w:t>
      </w:r>
      <w:r w:rsidR="00A8612A" w:rsidRPr="00A8612A">
        <w:rPr>
          <w:i/>
          <w:sz w:val="24"/>
          <w:szCs w:val="24"/>
        </w:rPr>
        <w:t>ng/Education Programs:</w:t>
      </w:r>
      <w:r w:rsidR="00A8612A" w:rsidRPr="00A8612A">
        <w:rPr>
          <w:i/>
          <w:sz w:val="24"/>
          <w:szCs w:val="24"/>
        </w:rPr>
        <w:tab/>
      </w:r>
      <w:r w:rsidR="00A8612A" w:rsidRPr="00A8612A">
        <w:rPr>
          <w:i/>
          <w:sz w:val="24"/>
          <w:szCs w:val="24"/>
        </w:rPr>
        <w:tab/>
      </w:r>
      <w:r w:rsidR="00A8612A" w:rsidRPr="00A8612A">
        <w:rPr>
          <w:i/>
          <w:sz w:val="24"/>
          <w:szCs w:val="24"/>
        </w:rPr>
        <w:tab/>
        <w:t xml:space="preserve">  7,583</w:t>
      </w:r>
    </w:p>
    <w:p w:rsidR="0033199B" w:rsidRPr="00A8612A" w:rsidRDefault="0033199B" w:rsidP="0033199B">
      <w:pPr>
        <w:spacing w:after="0" w:line="240" w:lineRule="auto"/>
        <w:ind w:left="720"/>
        <w:rPr>
          <w:i/>
          <w:sz w:val="24"/>
          <w:szCs w:val="24"/>
        </w:rPr>
      </w:pPr>
      <w:r w:rsidRPr="00A8612A">
        <w:rPr>
          <w:i/>
          <w:sz w:val="24"/>
          <w:szCs w:val="24"/>
        </w:rPr>
        <w:t>Average Hourly</w:t>
      </w:r>
      <w:r w:rsidR="00A8612A" w:rsidRPr="00A8612A">
        <w:rPr>
          <w:i/>
          <w:sz w:val="24"/>
          <w:szCs w:val="24"/>
        </w:rPr>
        <w:t xml:space="preserve"> Wage for Employed Youth:</w:t>
      </w:r>
      <w:r w:rsidR="00A8612A" w:rsidRPr="00A8612A">
        <w:rPr>
          <w:i/>
          <w:sz w:val="24"/>
          <w:szCs w:val="24"/>
        </w:rPr>
        <w:tab/>
      </w:r>
      <w:r w:rsidR="00A8612A" w:rsidRPr="00A8612A">
        <w:rPr>
          <w:i/>
          <w:sz w:val="24"/>
          <w:szCs w:val="24"/>
        </w:rPr>
        <w:tab/>
      </w:r>
      <w:r w:rsidR="00A8612A" w:rsidRPr="00A8612A">
        <w:rPr>
          <w:i/>
          <w:sz w:val="24"/>
          <w:szCs w:val="24"/>
        </w:rPr>
        <w:tab/>
      </w:r>
      <w:r w:rsidR="00A8612A" w:rsidRPr="00A8612A">
        <w:rPr>
          <w:i/>
          <w:sz w:val="24"/>
          <w:szCs w:val="24"/>
        </w:rPr>
        <w:tab/>
        <w:t>$12.41</w:t>
      </w:r>
    </w:p>
    <w:p w:rsidR="0033199B" w:rsidRPr="00A8612A" w:rsidRDefault="0033199B" w:rsidP="0033199B">
      <w:pPr>
        <w:spacing w:after="0" w:line="240" w:lineRule="auto"/>
        <w:rPr>
          <w:b/>
          <w:color w:val="5DA527"/>
        </w:rPr>
      </w:pPr>
      <w:r w:rsidRPr="00A8612A">
        <w:rPr>
          <w:i/>
          <w:noProof/>
          <w:sz w:val="24"/>
          <w:szCs w:val="24"/>
        </w:rPr>
        <mc:AlternateContent>
          <mc:Choice Requires="wps">
            <w:drawing>
              <wp:anchor distT="0" distB="0" distL="114300" distR="114300" simplePos="0" relativeHeight="251694080" behindDoc="0" locked="0" layoutInCell="1" allowOverlap="1" wp14:anchorId="0978B30C" wp14:editId="7679985E">
                <wp:simplePos x="0" y="0"/>
                <wp:positionH relativeFrom="column">
                  <wp:posOffset>373380</wp:posOffset>
                </wp:positionH>
                <wp:positionV relativeFrom="paragraph">
                  <wp:posOffset>117475</wp:posOffset>
                </wp:positionV>
                <wp:extent cx="4853940" cy="7620"/>
                <wp:effectExtent l="19050" t="19050" r="22860" b="30480"/>
                <wp:wrapNone/>
                <wp:docPr id="21" name="Straight Connector 21"/>
                <wp:cNvGraphicFramePr/>
                <a:graphic xmlns:a="http://schemas.openxmlformats.org/drawingml/2006/main">
                  <a:graphicData uri="http://schemas.microsoft.com/office/word/2010/wordprocessingShape">
                    <wps:wsp>
                      <wps:cNvCnPr/>
                      <wps:spPr>
                        <a:xfrm flipV="1">
                          <a:off x="0" y="0"/>
                          <a:ext cx="4853940" cy="7620"/>
                        </a:xfrm>
                        <a:prstGeom prst="line">
                          <a:avLst/>
                        </a:prstGeom>
                        <a:noFill/>
                        <a:ln w="38100" cap="rnd" cmpd="sng" algn="ctr">
                          <a:solidFill>
                            <a:srgbClr val="7E97AD">
                              <a:lumMod val="75000"/>
                            </a:srgbClr>
                          </a:solidFill>
                          <a:prstDash val="solid"/>
                        </a:ln>
                        <a:effectLst/>
                      </wps:spPr>
                      <wps:bodyPr/>
                    </wps:wsp>
                  </a:graphicData>
                </a:graphic>
              </wp:anchor>
            </w:drawing>
          </mc:Choice>
          <mc:Fallback>
            <w:pict>
              <v:line w14:anchorId="739E3D34" id="Straight Connector 21"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29.4pt,9.25pt" to="411.6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" strokecolor="#577289" strokeweight="3pt">
                <v:stroke endcap="round"/>
              </v:line>
            </w:pict>
          </mc:Fallback>
        </mc:AlternateContent>
      </w:r>
    </w:p>
    <w:p w:rsidR="0033199B" w:rsidRPr="00A8612A" w:rsidRDefault="0033199B" w:rsidP="0033199B">
      <w:pPr>
        <w:spacing w:after="0" w:line="240" w:lineRule="auto"/>
        <w:ind w:left="5760"/>
        <w:rPr>
          <w:i/>
          <w:sz w:val="4"/>
          <w:szCs w:val="4"/>
        </w:rPr>
      </w:pPr>
    </w:p>
    <w:p w:rsidR="0033199B" w:rsidRPr="00A8612A" w:rsidRDefault="0033199B" w:rsidP="0033199B">
      <w:pPr>
        <w:spacing w:after="0" w:line="240" w:lineRule="auto"/>
        <w:ind w:left="5760"/>
        <w:rPr>
          <w:i/>
          <w:sz w:val="4"/>
          <w:szCs w:val="4"/>
        </w:rPr>
      </w:pPr>
    </w:p>
    <w:p w:rsidR="0033199B" w:rsidRPr="00A8612A" w:rsidRDefault="0033199B" w:rsidP="0033199B">
      <w:pPr>
        <w:spacing w:after="0" w:line="240" w:lineRule="auto"/>
        <w:ind w:left="5760"/>
        <w:rPr>
          <w:i/>
          <w:sz w:val="4"/>
          <w:szCs w:val="4"/>
        </w:rPr>
      </w:pPr>
    </w:p>
    <w:p w:rsidR="0033199B" w:rsidRPr="00A8612A" w:rsidRDefault="0033199B" w:rsidP="0033199B">
      <w:pPr>
        <w:spacing w:after="0" w:line="240" w:lineRule="auto"/>
        <w:ind w:left="5760"/>
        <w:rPr>
          <w:i/>
          <w:sz w:val="4"/>
          <w:szCs w:val="4"/>
        </w:rPr>
      </w:pPr>
    </w:p>
    <w:p w:rsidR="0033199B" w:rsidRPr="00A8612A" w:rsidRDefault="0033199B" w:rsidP="0033199B">
      <w:pPr>
        <w:spacing w:after="0" w:line="240" w:lineRule="auto"/>
        <w:ind w:left="5760"/>
        <w:rPr>
          <w:i/>
          <w:sz w:val="4"/>
          <w:szCs w:val="4"/>
        </w:rPr>
      </w:pPr>
    </w:p>
    <w:p w:rsidR="0033199B" w:rsidRPr="00A8612A" w:rsidRDefault="0033199B" w:rsidP="0033199B">
      <w:pPr>
        <w:spacing w:after="0" w:line="240" w:lineRule="auto"/>
        <w:ind w:left="5760"/>
        <w:rPr>
          <w:i/>
          <w:sz w:val="4"/>
          <w:szCs w:val="4"/>
        </w:rPr>
      </w:pPr>
    </w:p>
    <w:p w:rsidR="0033199B" w:rsidRPr="00A8612A" w:rsidRDefault="0033199B" w:rsidP="0033199B">
      <w:pPr>
        <w:spacing w:after="0" w:line="240" w:lineRule="auto"/>
        <w:ind w:left="5760"/>
        <w:rPr>
          <w:i/>
          <w:sz w:val="4"/>
          <w:szCs w:val="4"/>
        </w:rPr>
      </w:pPr>
    </w:p>
    <w:p w:rsidR="0033199B" w:rsidRPr="00A8612A" w:rsidRDefault="0033199B" w:rsidP="0033199B">
      <w:pPr>
        <w:spacing w:after="0" w:line="240" w:lineRule="auto"/>
        <w:ind w:left="5760"/>
        <w:rPr>
          <w:i/>
          <w:sz w:val="4"/>
          <w:szCs w:val="4"/>
        </w:rPr>
      </w:pPr>
    </w:p>
    <w:p w:rsidR="0033199B" w:rsidRPr="00A8612A" w:rsidRDefault="0033199B" w:rsidP="0033199B">
      <w:pPr>
        <w:spacing w:after="0" w:line="240" w:lineRule="auto"/>
        <w:ind w:left="5760"/>
        <w:rPr>
          <w:i/>
          <w:sz w:val="4"/>
          <w:szCs w:val="4"/>
        </w:rPr>
      </w:pPr>
    </w:p>
    <w:p w:rsidR="0033199B" w:rsidRPr="00A8612A" w:rsidRDefault="0033199B" w:rsidP="0033199B">
      <w:pPr>
        <w:spacing w:after="0" w:line="240" w:lineRule="auto"/>
        <w:ind w:left="5760"/>
        <w:rPr>
          <w:i/>
          <w:sz w:val="4"/>
          <w:szCs w:val="4"/>
        </w:rPr>
      </w:pPr>
    </w:p>
    <w:p w:rsidR="0033199B" w:rsidRPr="00A8612A" w:rsidRDefault="0033199B" w:rsidP="0033199B">
      <w:pPr>
        <w:spacing w:after="0" w:line="240" w:lineRule="auto"/>
        <w:ind w:left="5760"/>
        <w:rPr>
          <w:i/>
          <w:sz w:val="4"/>
          <w:szCs w:val="4"/>
        </w:rPr>
      </w:pPr>
    </w:p>
    <w:p w:rsidR="0033199B" w:rsidRPr="004C6FB8" w:rsidRDefault="0033199B" w:rsidP="0033199B">
      <w:pPr>
        <w:spacing w:after="0" w:line="240" w:lineRule="auto"/>
        <w:ind w:left="5760"/>
        <w:rPr>
          <w:i/>
          <w:sz w:val="4"/>
          <w:szCs w:val="4"/>
          <w:highlight w:val="yellow"/>
        </w:rPr>
      </w:pPr>
    </w:p>
    <w:p w:rsidR="0033199B" w:rsidRPr="004C6FB8" w:rsidRDefault="0033199B" w:rsidP="0033199B">
      <w:pPr>
        <w:spacing w:after="0" w:line="240" w:lineRule="auto"/>
        <w:ind w:left="5760"/>
        <w:rPr>
          <w:b/>
          <w:i/>
          <w:color w:val="5DA527"/>
          <w:highlight w:val="yellow"/>
        </w:rPr>
      </w:pPr>
      <w:r w:rsidRPr="004C6FB8">
        <w:rPr>
          <w:i/>
          <w:highlight w:val="yellow"/>
        </w:rPr>
        <w:t>* Age at application for MRC services.</w:t>
      </w:r>
    </w:p>
    <w:p w:rsidR="0033199B" w:rsidRPr="004C6FB8" w:rsidRDefault="0033199B">
      <w:pPr>
        <w:rPr>
          <w:highlight w:val="yellow"/>
        </w:rPr>
      </w:pPr>
      <w:r w:rsidRPr="004C6FB8">
        <w:rPr>
          <w:highlight w:val="yellow"/>
        </w:rPr>
        <w:br w:type="column"/>
      </w:r>
      <w:r w:rsidRPr="004C6FB8">
        <w:rPr>
          <w:noProof/>
          <w:highlight w:val="yellow"/>
        </w:rPr>
        <mc:AlternateContent>
          <mc:Choice Requires="wps">
            <w:drawing>
              <wp:anchor distT="45720" distB="45720" distL="114300" distR="114300" simplePos="0" relativeHeight="251698176" behindDoc="0" locked="0" layoutInCell="1" allowOverlap="1" wp14:anchorId="4BBA356F" wp14:editId="41A0C9D4">
                <wp:simplePos x="0" y="0"/>
                <wp:positionH relativeFrom="column">
                  <wp:posOffset>-287655</wp:posOffset>
                </wp:positionH>
                <wp:positionV relativeFrom="paragraph">
                  <wp:posOffset>-352392</wp:posOffset>
                </wp:positionV>
                <wp:extent cx="6216015" cy="416560"/>
                <wp:effectExtent l="0" t="0" r="13335" b="2159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33199B" w:rsidRPr="00626ACF" w:rsidRDefault="0033199B" w:rsidP="0033199B">
                            <w:pPr>
                              <w:rPr>
                                <w:color w:val="FFFFFF" w:themeColor="background1"/>
                                <w:sz w:val="52"/>
                                <w:szCs w:val="72"/>
                              </w:rPr>
                            </w:pPr>
                            <w:r>
                              <w:rPr>
                                <w:color w:val="FFFFFF" w:themeColor="background1"/>
                                <w:sz w:val="52"/>
                                <w:szCs w:val="72"/>
                              </w:rPr>
                              <w:t>MRC PROGRAM 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A356F" id="_x0000_s1036" type="#_x0000_t202" style="position:absolute;margin-left:-22.65pt;margin-top:-27.75pt;width:489.45pt;height:32.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" fillcolor="#8497b0">
                <v:textbox>
                  <w:txbxContent>
                    <w:p w:rsidR="0033199B" w:rsidRPr="00626ACF" w:rsidRDefault="0033199B" w:rsidP="0033199B">
                      <w:pPr>
                        <w:rPr>
                          <w:color w:val="FFFFFF" w:themeColor="background1"/>
                          <w:sz w:val="52"/>
                          <w:szCs w:val="72"/>
                        </w:rPr>
                      </w:pPr>
                      <w:r>
                        <w:rPr>
                          <w:color w:val="FFFFFF" w:themeColor="background1"/>
                          <w:sz w:val="52"/>
                          <w:szCs w:val="72"/>
                        </w:rPr>
                        <w:t>MRC PROGRAM RESULTS</w:t>
                      </w:r>
                    </w:p>
                  </w:txbxContent>
                </v:textbox>
              </v:shape>
            </w:pict>
          </mc:Fallback>
        </mc:AlternateContent>
      </w:r>
    </w:p>
    <w:p w:rsidR="0033199B" w:rsidRPr="007900F7" w:rsidRDefault="0033199B" w:rsidP="0033199B">
      <w:pPr>
        <w:pStyle w:val="Heading2"/>
        <w:rPr>
          <w:rFonts w:eastAsia="Times New Roman"/>
          <w:b/>
          <w:sz w:val="28"/>
          <w:szCs w:val="28"/>
        </w:rPr>
      </w:pPr>
      <w:r w:rsidRPr="007900F7">
        <w:rPr>
          <w:rFonts w:eastAsia="Times New Roman"/>
          <w:b/>
          <w:sz w:val="28"/>
          <w:szCs w:val="28"/>
        </w:rPr>
        <w:t xml:space="preserve">Vocational Rehabilitation Youth </w:t>
      </w:r>
      <w:r w:rsidR="009B10D9" w:rsidRPr="007900F7">
        <w:rPr>
          <w:rFonts w:eastAsia="Times New Roman"/>
          <w:b/>
          <w:sz w:val="28"/>
          <w:szCs w:val="28"/>
        </w:rPr>
        <w:t>services: July 1, 2016</w:t>
      </w:r>
      <w:r w:rsidR="002C6966">
        <w:rPr>
          <w:rFonts w:eastAsia="Times New Roman"/>
          <w:b/>
          <w:sz w:val="28"/>
          <w:szCs w:val="28"/>
        </w:rPr>
        <w:t xml:space="preserve"> </w:t>
      </w:r>
      <w:r w:rsidR="009B10D9" w:rsidRPr="007900F7">
        <w:rPr>
          <w:rFonts w:eastAsia="Times New Roman"/>
          <w:b/>
          <w:sz w:val="28"/>
          <w:szCs w:val="28"/>
        </w:rPr>
        <w:t>– June 30, 2017</w:t>
      </w:r>
    </w:p>
    <w:p w:rsidR="0033199B" w:rsidRPr="007900F7" w:rsidRDefault="0033199B" w:rsidP="0033199B">
      <w:pPr>
        <w:ind w:right="-1080"/>
        <w:rPr>
          <w:rFonts w:asciiTheme="majorHAnsi" w:hAnsiTheme="majorHAnsi"/>
          <w:b/>
          <w:color w:val="5DA527"/>
          <w:sz w:val="16"/>
          <w:szCs w:val="16"/>
        </w:rPr>
      </w:pPr>
    </w:p>
    <w:p w:rsidR="0033199B" w:rsidRPr="007900F7" w:rsidRDefault="0033199B" w:rsidP="0033199B">
      <w:pPr>
        <w:pStyle w:val="Heading3"/>
        <w:rPr>
          <w:sz w:val="24"/>
          <w:szCs w:val="24"/>
        </w:rPr>
      </w:pPr>
      <w:r w:rsidRPr="007900F7">
        <w:rPr>
          <w:sz w:val="24"/>
          <w:szCs w:val="24"/>
        </w:rPr>
        <w:t>Who are our young VR consumers</w:t>
      </w:r>
    </w:p>
    <w:p w:rsidR="0033199B" w:rsidRPr="007900F7" w:rsidRDefault="0033199B" w:rsidP="0033199B">
      <w:pPr>
        <w:rPr>
          <w:b/>
          <w:color w:val="5DA527"/>
          <w:sz w:val="16"/>
          <w:szCs w:val="16"/>
          <w:u w:val="single"/>
        </w:rPr>
      </w:pPr>
    </w:p>
    <w:p w:rsidR="0033199B" w:rsidRPr="007900F7" w:rsidRDefault="009B10D9" w:rsidP="0033199B">
      <w:pPr>
        <w:spacing w:after="0" w:line="240" w:lineRule="auto"/>
        <w:ind w:left="720"/>
        <w:rPr>
          <w:sz w:val="24"/>
          <w:szCs w:val="24"/>
        </w:rPr>
      </w:pPr>
      <w:r w:rsidRPr="007900F7">
        <w:rPr>
          <w:sz w:val="24"/>
          <w:szCs w:val="24"/>
        </w:rPr>
        <w:t>Males:</w:t>
      </w:r>
      <w:r w:rsidRPr="007900F7">
        <w:rPr>
          <w:sz w:val="24"/>
          <w:szCs w:val="24"/>
        </w:rPr>
        <w:tab/>
      </w:r>
      <w:r w:rsidRPr="007900F7">
        <w:rPr>
          <w:sz w:val="24"/>
          <w:szCs w:val="24"/>
        </w:rPr>
        <w:tab/>
      </w:r>
      <w:r w:rsidRPr="007900F7">
        <w:rPr>
          <w:sz w:val="24"/>
          <w:szCs w:val="24"/>
        </w:rPr>
        <w:tab/>
        <w:t>59.5</w:t>
      </w:r>
      <w:r w:rsidR="0033199B" w:rsidRPr="007900F7">
        <w:rPr>
          <w:sz w:val="24"/>
          <w:szCs w:val="24"/>
        </w:rPr>
        <w:t>%</w:t>
      </w:r>
    </w:p>
    <w:p w:rsidR="0033199B" w:rsidRPr="007900F7" w:rsidRDefault="009B10D9" w:rsidP="0033199B">
      <w:pPr>
        <w:spacing w:after="0" w:line="240" w:lineRule="auto"/>
        <w:ind w:left="720"/>
        <w:rPr>
          <w:sz w:val="24"/>
          <w:szCs w:val="24"/>
        </w:rPr>
      </w:pPr>
      <w:r w:rsidRPr="007900F7">
        <w:rPr>
          <w:sz w:val="24"/>
          <w:szCs w:val="24"/>
        </w:rPr>
        <w:t>Females:</w:t>
      </w:r>
      <w:r w:rsidRPr="007900F7">
        <w:rPr>
          <w:sz w:val="24"/>
          <w:szCs w:val="24"/>
        </w:rPr>
        <w:tab/>
      </w:r>
      <w:r w:rsidRPr="007900F7">
        <w:rPr>
          <w:sz w:val="24"/>
          <w:szCs w:val="24"/>
        </w:rPr>
        <w:tab/>
        <w:t>40.5</w:t>
      </w:r>
      <w:r w:rsidR="0033199B" w:rsidRPr="007900F7">
        <w:rPr>
          <w:sz w:val="24"/>
          <w:szCs w:val="24"/>
        </w:rPr>
        <w:t>%</w:t>
      </w:r>
    </w:p>
    <w:p w:rsidR="0033199B" w:rsidRPr="007900F7" w:rsidRDefault="0033199B" w:rsidP="0033199B">
      <w:pPr>
        <w:ind w:left="720"/>
        <w:rPr>
          <w:sz w:val="16"/>
          <w:szCs w:val="16"/>
        </w:rPr>
      </w:pPr>
    </w:p>
    <w:p w:rsidR="0033199B" w:rsidRPr="007900F7" w:rsidRDefault="0033199B" w:rsidP="0033199B">
      <w:pPr>
        <w:spacing w:after="0" w:line="240" w:lineRule="auto"/>
        <w:ind w:left="720"/>
        <w:rPr>
          <w:b/>
          <w:sz w:val="24"/>
          <w:szCs w:val="24"/>
        </w:rPr>
      </w:pPr>
      <w:r w:rsidRPr="007900F7">
        <w:rPr>
          <w:b/>
          <w:sz w:val="24"/>
          <w:szCs w:val="24"/>
        </w:rPr>
        <w:t>Referral Source</w:t>
      </w:r>
    </w:p>
    <w:p w:rsidR="0033199B" w:rsidRPr="007900F7" w:rsidRDefault="007900F7" w:rsidP="0033199B">
      <w:pPr>
        <w:spacing w:after="0" w:line="240" w:lineRule="auto"/>
        <w:ind w:left="720"/>
        <w:rPr>
          <w:sz w:val="24"/>
          <w:szCs w:val="24"/>
        </w:rPr>
      </w:pPr>
      <w:r w:rsidRPr="007900F7">
        <w:rPr>
          <w:sz w:val="24"/>
          <w:szCs w:val="24"/>
        </w:rPr>
        <w:t>688 Referral:</w:t>
      </w:r>
      <w:r w:rsidRPr="007900F7">
        <w:rPr>
          <w:sz w:val="24"/>
          <w:szCs w:val="24"/>
        </w:rPr>
        <w:tab/>
      </w:r>
      <w:r w:rsidRPr="007900F7">
        <w:rPr>
          <w:sz w:val="24"/>
          <w:szCs w:val="24"/>
        </w:rPr>
        <w:tab/>
      </w:r>
      <w:r w:rsidRPr="007900F7">
        <w:rPr>
          <w:sz w:val="24"/>
          <w:szCs w:val="24"/>
        </w:rPr>
        <w:tab/>
      </w:r>
      <w:r w:rsidRPr="007900F7">
        <w:rPr>
          <w:sz w:val="24"/>
          <w:szCs w:val="24"/>
        </w:rPr>
        <w:tab/>
      </w:r>
      <w:r w:rsidRPr="007900F7">
        <w:rPr>
          <w:sz w:val="24"/>
          <w:szCs w:val="24"/>
        </w:rPr>
        <w:tab/>
        <w:t xml:space="preserve"> 35.6</w:t>
      </w:r>
      <w:r w:rsidR="0033199B" w:rsidRPr="007900F7">
        <w:rPr>
          <w:sz w:val="24"/>
          <w:szCs w:val="24"/>
        </w:rPr>
        <w:t>%</w:t>
      </w:r>
    </w:p>
    <w:p w:rsidR="0033199B" w:rsidRPr="007900F7" w:rsidRDefault="007900F7" w:rsidP="0033199B">
      <w:pPr>
        <w:spacing w:after="0" w:line="240" w:lineRule="auto"/>
        <w:ind w:left="720"/>
        <w:rPr>
          <w:sz w:val="24"/>
          <w:szCs w:val="24"/>
        </w:rPr>
      </w:pPr>
      <w:r w:rsidRPr="007900F7">
        <w:rPr>
          <w:sz w:val="24"/>
          <w:szCs w:val="24"/>
        </w:rPr>
        <w:t>Lead Education Agency:</w:t>
      </w:r>
      <w:r w:rsidRPr="007900F7">
        <w:rPr>
          <w:sz w:val="24"/>
          <w:szCs w:val="24"/>
        </w:rPr>
        <w:tab/>
      </w:r>
      <w:r w:rsidRPr="007900F7">
        <w:rPr>
          <w:sz w:val="24"/>
          <w:szCs w:val="24"/>
        </w:rPr>
        <w:tab/>
      </w:r>
      <w:r w:rsidRPr="007900F7">
        <w:rPr>
          <w:sz w:val="24"/>
          <w:szCs w:val="24"/>
        </w:rPr>
        <w:tab/>
        <w:t xml:space="preserve"> 23.4</w:t>
      </w:r>
      <w:r w:rsidR="0033199B" w:rsidRPr="007900F7">
        <w:rPr>
          <w:sz w:val="24"/>
          <w:szCs w:val="24"/>
        </w:rPr>
        <w:t>%</w:t>
      </w:r>
    </w:p>
    <w:p w:rsidR="0033199B" w:rsidRPr="007900F7" w:rsidRDefault="0033199B" w:rsidP="0033199B">
      <w:pPr>
        <w:spacing w:after="0" w:line="240" w:lineRule="auto"/>
        <w:ind w:left="720"/>
        <w:rPr>
          <w:sz w:val="24"/>
          <w:szCs w:val="24"/>
        </w:rPr>
      </w:pPr>
      <w:r w:rsidRPr="007900F7">
        <w:rPr>
          <w:sz w:val="24"/>
          <w:szCs w:val="24"/>
        </w:rPr>
        <w:t>Transitional A</w:t>
      </w:r>
      <w:r w:rsidR="007900F7" w:rsidRPr="007900F7">
        <w:rPr>
          <w:sz w:val="24"/>
          <w:szCs w:val="24"/>
        </w:rPr>
        <w:t>dvisory Council Assigned:</w:t>
      </w:r>
      <w:r w:rsidR="007900F7" w:rsidRPr="007900F7">
        <w:rPr>
          <w:sz w:val="24"/>
          <w:szCs w:val="24"/>
        </w:rPr>
        <w:tab/>
        <w:t xml:space="preserve">   0.4</w:t>
      </w:r>
      <w:r w:rsidRPr="007900F7">
        <w:rPr>
          <w:sz w:val="24"/>
          <w:szCs w:val="24"/>
        </w:rPr>
        <w:t>%</w:t>
      </w:r>
    </w:p>
    <w:p w:rsidR="0033199B" w:rsidRPr="007900F7" w:rsidRDefault="007900F7" w:rsidP="0033199B">
      <w:pPr>
        <w:spacing w:after="0" w:line="240" w:lineRule="auto"/>
        <w:ind w:left="720"/>
        <w:rPr>
          <w:sz w:val="24"/>
          <w:szCs w:val="24"/>
        </w:rPr>
      </w:pPr>
      <w:r w:rsidRPr="007900F7">
        <w:rPr>
          <w:sz w:val="24"/>
          <w:szCs w:val="24"/>
        </w:rPr>
        <w:t>Other Referral Source:</w:t>
      </w:r>
      <w:r w:rsidRPr="007900F7">
        <w:rPr>
          <w:sz w:val="24"/>
          <w:szCs w:val="24"/>
        </w:rPr>
        <w:tab/>
      </w:r>
      <w:r w:rsidRPr="007900F7">
        <w:rPr>
          <w:sz w:val="24"/>
          <w:szCs w:val="24"/>
        </w:rPr>
        <w:tab/>
      </w:r>
      <w:r w:rsidRPr="007900F7">
        <w:rPr>
          <w:sz w:val="24"/>
          <w:szCs w:val="24"/>
        </w:rPr>
        <w:tab/>
        <w:t xml:space="preserve"> 40.6</w:t>
      </w:r>
      <w:r w:rsidR="0033199B" w:rsidRPr="007900F7">
        <w:rPr>
          <w:sz w:val="24"/>
          <w:szCs w:val="24"/>
        </w:rPr>
        <w:t>%</w:t>
      </w:r>
    </w:p>
    <w:p w:rsidR="0033199B" w:rsidRPr="007900F7" w:rsidRDefault="0033199B" w:rsidP="0033199B">
      <w:pPr>
        <w:spacing w:after="0" w:line="240" w:lineRule="auto"/>
        <w:ind w:left="720"/>
        <w:rPr>
          <w:sz w:val="16"/>
          <w:szCs w:val="16"/>
        </w:rPr>
      </w:pPr>
    </w:p>
    <w:p w:rsidR="0033199B" w:rsidRPr="007900F7" w:rsidRDefault="0033199B" w:rsidP="0033199B">
      <w:pPr>
        <w:spacing w:after="0" w:line="240" w:lineRule="auto"/>
        <w:ind w:left="720"/>
        <w:rPr>
          <w:sz w:val="16"/>
          <w:szCs w:val="16"/>
        </w:rPr>
      </w:pPr>
    </w:p>
    <w:p w:rsidR="0033199B" w:rsidRPr="007900F7" w:rsidRDefault="0033199B" w:rsidP="0033199B">
      <w:pPr>
        <w:spacing w:after="0" w:line="240" w:lineRule="auto"/>
        <w:ind w:left="720"/>
        <w:rPr>
          <w:b/>
          <w:sz w:val="24"/>
          <w:szCs w:val="24"/>
        </w:rPr>
      </w:pPr>
      <w:r w:rsidRPr="007900F7">
        <w:rPr>
          <w:b/>
          <w:sz w:val="24"/>
          <w:szCs w:val="24"/>
        </w:rPr>
        <w:t>Disability Profile</w:t>
      </w:r>
    </w:p>
    <w:p w:rsidR="0033199B" w:rsidRPr="007900F7" w:rsidRDefault="0033199B" w:rsidP="0033199B">
      <w:pPr>
        <w:spacing w:after="0" w:line="240" w:lineRule="auto"/>
        <w:ind w:left="720"/>
        <w:rPr>
          <w:sz w:val="24"/>
          <w:szCs w:val="24"/>
        </w:rPr>
      </w:pPr>
      <w:r w:rsidRPr="007900F7">
        <w:rPr>
          <w:sz w:val="24"/>
          <w:szCs w:val="24"/>
        </w:rPr>
        <w:t>Sensory/Communicative:</w:t>
      </w:r>
      <w:r w:rsidRPr="007900F7">
        <w:rPr>
          <w:sz w:val="24"/>
          <w:szCs w:val="24"/>
        </w:rPr>
        <w:tab/>
      </w:r>
      <w:r w:rsidRPr="007900F7">
        <w:rPr>
          <w:sz w:val="24"/>
          <w:szCs w:val="24"/>
        </w:rPr>
        <w:tab/>
      </w:r>
      <w:r w:rsidR="00D12DF6" w:rsidRPr="007900F7">
        <w:rPr>
          <w:sz w:val="24"/>
          <w:szCs w:val="24"/>
        </w:rPr>
        <w:tab/>
      </w:r>
      <w:r w:rsidR="007900F7" w:rsidRPr="007900F7">
        <w:rPr>
          <w:sz w:val="24"/>
          <w:szCs w:val="24"/>
        </w:rPr>
        <w:t xml:space="preserve">  6.7</w:t>
      </w:r>
      <w:r w:rsidRPr="007900F7">
        <w:rPr>
          <w:sz w:val="24"/>
          <w:szCs w:val="24"/>
        </w:rPr>
        <w:t>%</w:t>
      </w:r>
    </w:p>
    <w:p w:rsidR="0033199B" w:rsidRPr="007900F7" w:rsidRDefault="0033199B" w:rsidP="0033199B">
      <w:pPr>
        <w:spacing w:after="0" w:line="240" w:lineRule="auto"/>
        <w:ind w:left="720"/>
        <w:rPr>
          <w:sz w:val="24"/>
          <w:szCs w:val="24"/>
        </w:rPr>
      </w:pPr>
      <w:r w:rsidRPr="007900F7">
        <w:rPr>
          <w:sz w:val="24"/>
          <w:szCs w:val="24"/>
        </w:rPr>
        <w:t>Physical/Mobility:</w:t>
      </w:r>
      <w:r w:rsidRPr="007900F7">
        <w:rPr>
          <w:sz w:val="24"/>
          <w:szCs w:val="24"/>
        </w:rPr>
        <w:tab/>
      </w:r>
      <w:r w:rsidRPr="007900F7">
        <w:rPr>
          <w:sz w:val="24"/>
          <w:szCs w:val="24"/>
        </w:rPr>
        <w:tab/>
      </w:r>
      <w:r w:rsidRPr="007900F7">
        <w:rPr>
          <w:sz w:val="24"/>
          <w:szCs w:val="24"/>
        </w:rPr>
        <w:tab/>
      </w:r>
      <w:r w:rsidR="00D12DF6" w:rsidRPr="007900F7">
        <w:rPr>
          <w:sz w:val="24"/>
          <w:szCs w:val="24"/>
        </w:rPr>
        <w:tab/>
      </w:r>
      <w:r w:rsidR="007900F7" w:rsidRPr="007900F7">
        <w:rPr>
          <w:sz w:val="24"/>
          <w:szCs w:val="24"/>
        </w:rPr>
        <w:t xml:space="preserve">  6.8</w:t>
      </w:r>
      <w:r w:rsidRPr="007900F7">
        <w:rPr>
          <w:sz w:val="24"/>
          <w:szCs w:val="24"/>
        </w:rPr>
        <w:t>%</w:t>
      </w:r>
    </w:p>
    <w:p w:rsidR="00BA1040" w:rsidRDefault="0033199B" w:rsidP="007900F7">
      <w:pPr>
        <w:tabs>
          <w:tab w:val="left" w:pos="720"/>
          <w:tab w:val="left" w:pos="1440"/>
          <w:tab w:val="left" w:pos="2160"/>
          <w:tab w:val="left" w:pos="2880"/>
          <w:tab w:val="left" w:pos="3600"/>
          <w:tab w:val="left" w:pos="4320"/>
          <w:tab w:val="left" w:pos="5040"/>
          <w:tab w:val="left" w:pos="5760"/>
          <w:tab w:val="right" w:pos="9360"/>
        </w:tabs>
        <w:rPr>
          <w:sz w:val="24"/>
          <w:szCs w:val="24"/>
        </w:rPr>
      </w:pPr>
      <w:r w:rsidRPr="007900F7">
        <w:rPr>
          <w:sz w:val="24"/>
          <w:szCs w:val="24"/>
        </w:rPr>
        <w:tab/>
        <w:t>Cognitive/Psychological:</w:t>
      </w:r>
      <w:r w:rsidRPr="007900F7">
        <w:rPr>
          <w:sz w:val="24"/>
          <w:szCs w:val="24"/>
        </w:rPr>
        <w:tab/>
      </w:r>
      <w:r w:rsidRPr="007900F7">
        <w:rPr>
          <w:sz w:val="24"/>
          <w:szCs w:val="24"/>
        </w:rPr>
        <w:tab/>
      </w:r>
      <w:r w:rsidR="00D12DF6" w:rsidRPr="007900F7">
        <w:rPr>
          <w:sz w:val="24"/>
          <w:szCs w:val="24"/>
        </w:rPr>
        <w:tab/>
      </w:r>
      <w:r w:rsidR="007900F7" w:rsidRPr="007900F7">
        <w:rPr>
          <w:sz w:val="24"/>
          <w:szCs w:val="24"/>
        </w:rPr>
        <w:t>86.6</w:t>
      </w:r>
      <w:r w:rsidRPr="007900F7">
        <w:rPr>
          <w:sz w:val="24"/>
          <w:szCs w:val="24"/>
        </w:rPr>
        <w:t>%</w:t>
      </w:r>
      <w:r w:rsidR="007900F7">
        <w:rPr>
          <w:sz w:val="24"/>
          <w:szCs w:val="24"/>
        </w:rPr>
        <w:tab/>
      </w:r>
    </w:p>
    <w:p w:rsidR="00BA1040" w:rsidRDefault="00BA1040" w:rsidP="007900F7">
      <w:pPr>
        <w:tabs>
          <w:tab w:val="left" w:pos="720"/>
          <w:tab w:val="left" w:pos="1440"/>
          <w:tab w:val="left" w:pos="2160"/>
          <w:tab w:val="left" w:pos="2880"/>
          <w:tab w:val="left" w:pos="3600"/>
          <w:tab w:val="left" w:pos="4320"/>
          <w:tab w:val="left" w:pos="5040"/>
          <w:tab w:val="left" w:pos="5760"/>
          <w:tab w:val="right" w:pos="9360"/>
        </w:tabs>
        <w:rPr>
          <w:sz w:val="24"/>
          <w:szCs w:val="24"/>
        </w:rPr>
      </w:pPr>
    </w:p>
    <w:p w:rsidR="00232DBC" w:rsidRPr="007900F7" w:rsidRDefault="00BA1040" w:rsidP="007900F7">
      <w:pPr>
        <w:tabs>
          <w:tab w:val="left" w:pos="720"/>
          <w:tab w:val="left" w:pos="1440"/>
          <w:tab w:val="left" w:pos="2160"/>
          <w:tab w:val="left" w:pos="2880"/>
          <w:tab w:val="left" w:pos="3600"/>
          <w:tab w:val="left" w:pos="4320"/>
          <w:tab w:val="left" w:pos="5040"/>
          <w:tab w:val="left" w:pos="5760"/>
          <w:tab w:val="right" w:pos="9360"/>
        </w:tabs>
        <w:rPr>
          <w:sz w:val="24"/>
          <w:szCs w:val="24"/>
        </w:rPr>
      </w:pPr>
      <w:r>
        <w:rPr>
          <w:noProof/>
        </w:rPr>
        <w:drawing>
          <wp:inline distT="0" distB="0" distL="0" distR="0" wp14:anchorId="196162F5" wp14:editId="493DD4BD">
            <wp:extent cx="5753100" cy="2886075"/>
            <wp:effectExtent l="0" t="0" r="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7900F7">
        <w:rPr>
          <w:sz w:val="24"/>
          <w:szCs w:val="24"/>
        </w:rPr>
        <w:tab/>
      </w:r>
    </w:p>
    <w:p w:rsidR="00232DBC" w:rsidRPr="008025B9" w:rsidRDefault="00232DBC" w:rsidP="0033199B">
      <w:pPr>
        <w:rPr>
          <w:sz w:val="24"/>
          <w:szCs w:val="24"/>
        </w:rPr>
      </w:pPr>
      <w:r w:rsidRPr="004C6FB8">
        <w:rPr>
          <w:sz w:val="24"/>
          <w:szCs w:val="24"/>
          <w:highlight w:val="yellow"/>
        </w:rPr>
        <w:br w:type="column"/>
      </w:r>
      <w:r w:rsidRPr="004C6FB8">
        <w:rPr>
          <w:noProof/>
          <w:highlight w:val="yellow"/>
        </w:rPr>
        <mc:AlternateContent>
          <mc:Choice Requires="wps">
            <w:drawing>
              <wp:anchor distT="45720" distB="45720" distL="114300" distR="114300" simplePos="0" relativeHeight="251704320" behindDoc="0" locked="0" layoutInCell="1" allowOverlap="1" wp14:anchorId="0AF71E55" wp14:editId="455350CF">
                <wp:simplePos x="0" y="0"/>
                <wp:positionH relativeFrom="column">
                  <wp:posOffset>-175929</wp:posOffset>
                </wp:positionH>
                <wp:positionV relativeFrom="paragraph">
                  <wp:posOffset>-347411</wp:posOffset>
                </wp:positionV>
                <wp:extent cx="6216015" cy="416560"/>
                <wp:effectExtent l="0" t="0" r="13335" b="2159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232DBC" w:rsidRPr="00626ACF" w:rsidRDefault="00232DBC" w:rsidP="00232DBC">
                            <w:pPr>
                              <w:rPr>
                                <w:color w:val="FFFFFF" w:themeColor="background1"/>
                                <w:sz w:val="52"/>
                                <w:szCs w:val="72"/>
                              </w:rPr>
                            </w:pPr>
                            <w:r>
                              <w:rPr>
                                <w:color w:val="FFFFFF" w:themeColor="background1"/>
                                <w:sz w:val="52"/>
                                <w:szCs w:val="72"/>
                              </w:rPr>
                              <w:t>MRC PROGRAM 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71E55" id="_x0000_s1037" type="#_x0000_t202" style="position:absolute;margin-left:-13.85pt;margin-top:-27.35pt;width:489.45pt;height:32.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" fillcolor="#8497b0">
                <v:textbox>
                  <w:txbxContent>
                    <w:p w:rsidR="00232DBC" w:rsidRPr="00626ACF" w:rsidRDefault="00232DBC" w:rsidP="00232DBC">
                      <w:pPr>
                        <w:rPr>
                          <w:color w:val="FFFFFF" w:themeColor="background1"/>
                          <w:sz w:val="52"/>
                          <w:szCs w:val="72"/>
                        </w:rPr>
                      </w:pPr>
                      <w:r>
                        <w:rPr>
                          <w:color w:val="FFFFFF" w:themeColor="background1"/>
                          <w:sz w:val="52"/>
                          <w:szCs w:val="72"/>
                        </w:rPr>
                        <w:t>MRC PROGRAM RESULTS</w:t>
                      </w:r>
                    </w:p>
                  </w:txbxContent>
                </v:textbox>
              </v:shape>
            </w:pict>
          </mc:Fallback>
        </mc:AlternateContent>
      </w:r>
    </w:p>
    <w:p w:rsidR="00232DBC" w:rsidRPr="008025B9" w:rsidRDefault="008025B9" w:rsidP="00232DBC">
      <w:pPr>
        <w:pStyle w:val="Heading2"/>
        <w:rPr>
          <w:rFonts w:eastAsia="Times New Roman"/>
          <w:b/>
          <w:sz w:val="28"/>
          <w:szCs w:val="28"/>
        </w:rPr>
      </w:pPr>
      <w:r>
        <w:rPr>
          <w:rFonts w:eastAsia="Times New Roman"/>
          <w:b/>
          <w:sz w:val="28"/>
          <w:szCs w:val="28"/>
        </w:rPr>
        <w:t>Community Living: July 1, 2016</w:t>
      </w:r>
      <w:r w:rsidR="002C6966">
        <w:rPr>
          <w:rFonts w:eastAsia="Times New Roman"/>
          <w:b/>
          <w:sz w:val="28"/>
          <w:szCs w:val="28"/>
        </w:rPr>
        <w:t xml:space="preserve"> </w:t>
      </w:r>
      <w:r>
        <w:rPr>
          <w:rFonts w:eastAsia="Times New Roman"/>
          <w:b/>
          <w:sz w:val="28"/>
          <w:szCs w:val="28"/>
        </w:rPr>
        <w:t>– June 30, 2017</w:t>
      </w:r>
    </w:p>
    <w:p w:rsidR="00232DBC" w:rsidRPr="008025B9" w:rsidRDefault="00232DBC" w:rsidP="00232DBC">
      <w:pPr>
        <w:ind w:right="-1080"/>
        <w:rPr>
          <w:rFonts w:asciiTheme="majorHAnsi" w:hAnsiTheme="majorHAnsi"/>
          <w:b/>
          <w:color w:val="5DA527"/>
          <w:sz w:val="16"/>
          <w:szCs w:val="16"/>
        </w:rPr>
      </w:pPr>
    </w:p>
    <w:p w:rsidR="00232DBC" w:rsidRPr="008025B9" w:rsidRDefault="00232DBC" w:rsidP="00232DBC">
      <w:pPr>
        <w:pStyle w:val="Heading3"/>
        <w:rPr>
          <w:sz w:val="24"/>
          <w:szCs w:val="24"/>
        </w:rPr>
      </w:pPr>
      <w:r w:rsidRPr="008025B9">
        <w:rPr>
          <w:sz w:val="24"/>
          <w:szCs w:val="24"/>
        </w:rPr>
        <w:t>CL: Consumers Served</w:t>
      </w:r>
    </w:p>
    <w:p w:rsidR="00232DBC" w:rsidRPr="008025B9" w:rsidRDefault="00232DBC" w:rsidP="00232DBC">
      <w:pPr>
        <w:spacing w:after="0" w:line="240" w:lineRule="auto"/>
        <w:ind w:left="720"/>
        <w:rPr>
          <w:sz w:val="24"/>
          <w:szCs w:val="24"/>
        </w:rPr>
      </w:pPr>
      <w:r w:rsidRPr="008025B9">
        <w:rPr>
          <w:sz w:val="24"/>
          <w:szCs w:val="24"/>
        </w:rPr>
        <w:t>Independent Living Centers:*</w:t>
      </w:r>
      <w:r w:rsidRPr="008025B9">
        <w:rPr>
          <w:sz w:val="24"/>
          <w:szCs w:val="24"/>
        </w:rPr>
        <w:tab/>
      </w:r>
      <w:r w:rsidR="00FF687D" w:rsidRPr="008025B9">
        <w:rPr>
          <w:sz w:val="24"/>
          <w:szCs w:val="24"/>
        </w:rPr>
        <w:tab/>
      </w:r>
      <w:r w:rsidR="008025B9" w:rsidRPr="008025B9">
        <w:rPr>
          <w:sz w:val="24"/>
          <w:szCs w:val="24"/>
        </w:rPr>
        <w:t>6,383</w:t>
      </w:r>
    </w:p>
    <w:p w:rsidR="00232DBC" w:rsidRPr="008025B9" w:rsidRDefault="00232DBC" w:rsidP="00232DBC">
      <w:pPr>
        <w:spacing w:after="0" w:line="240" w:lineRule="auto"/>
        <w:ind w:left="720"/>
        <w:rPr>
          <w:sz w:val="24"/>
          <w:szCs w:val="24"/>
        </w:rPr>
      </w:pPr>
      <w:r w:rsidRPr="008025B9">
        <w:rPr>
          <w:sz w:val="24"/>
          <w:szCs w:val="24"/>
        </w:rPr>
        <w:t>Assistive Technology:</w:t>
      </w:r>
      <w:r w:rsidRPr="008025B9">
        <w:rPr>
          <w:sz w:val="24"/>
          <w:szCs w:val="24"/>
        </w:rPr>
        <w:tab/>
      </w:r>
      <w:r w:rsidRPr="008025B9">
        <w:rPr>
          <w:sz w:val="24"/>
          <w:szCs w:val="24"/>
        </w:rPr>
        <w:tab/>
      </w:r>
      <w:r w:rsidR="00FF687D" w:rsidRPr="008025B9">
        <w:rPr>
          <w:sz w:val="24"/>
          <w:szCs w:val="24"/>
        </w:rPr>
        <w:tab/>
      </w:r>
      <w:r w:rsidR="008025B9" w:rsidRPr="008025B9">
        <w:rPr>
          <w:sz w:val="24"/>
          <w:szCs w:val="24"/>
        </w:rPr>
        <w:t>2,805</w:t>
      </w:r>
    </w:p>
    <w:p w:rsidR="00232DBC" w:rsidRPr="008025B9" w:rsidRDefault="00232DBC" w:rsidP="00232DBC">
      <w:pPr>
        <w:spacing w:after="0" w:line="240" w:lineRule="auto"/>
        <w:ind w:left="720"/>
        <w:rPr>
          <w:sz w:val="24"/>
          <w:szCs w:val="24"/>
        </w:rPr>
      </w:pPr>
      <w:r w:rsidRPr="008025B9">
        <w:rPr>
          <w:sz w:val="24"/>
          <w:szCs w:val="24"/>
        </w:rPr>
        <w:t>Home Care Services:</w:t>
      </w:r>
      <w:r w:rsidRPr="008025B9">
        <w:rPr>
          <w:sz w:val="24"/>
          <w:szCs w:val="24"/>
        </w:rPr>
        <w:tab/>
      </w:r>
      <w:r w:rsidRPr="008025B9">
        <w:rPr>
          <w:sz w:val="24"/>
          <w:szCs w:val="24"/>
        </w:rPr>
        <w:tab/>
      </w:r>
      <w:r w:rsidR="00FF687D" w:rsidRPr="008025B9">
        <w:rPr>
          <w:sz w:val="24"/>
          <w:szCs w:val="24"/>
        </w:rPr>
        <w:tab/>
      </w:r>
      <w:r w:rsidR="008025B9" w:rsidRPr="008025B9">
        <w:rPr>
          <w:sz w:val="24"/>
          <w:szCs w:val="24"/>
        </w:rPr>
        <w:t>1,246</w:t>
      </w:r>
    </w:p>
    <w:p w:rsidR="00232DBC" w:rsidRPr="008025B9" w:rsidRDefault="00232DBC" w:rsidP="00232DBC">
      <w:pPr>
        <w:spacing w:after="0" w:line="240" w:lineRule="auto"/>
        <w:ind w:left="720"/>
        <w:rPr>
          <w:sz w:val="24"/>
          <w:szCs w:val="24"/>
        </w:rPr>
      </w:pPr>
      <w:r w:rsidRPr="008025B9">
        <w:rPr>
          <w:sz w:val="24"/>
          <w:szCs w:val="24"/>
        </w:rPr>
        <w:t>Brain Injury Services:</w:t>
      </w:r>
      <w:r w:rsidRPr="008025B9">
        <w:rPr>
          <w:sz w:val="24"/>
          <w:szCs w:val="24"/>
        </w:rPr>
        <w:tab/>
      </w:r>
      <w:r w:rsidRPr="008025B9">
        <w:rPr>
          <w:sz w:val="24"/>
          <w:szCs w:val="24"/>
        </w:rPr>
        <w:tab/>
      </w:r>
      <w:r w:rsidR="00FF687D" w:rsidRPr="008025B9">
        <w:rPr>
          <w:sz w:val="24"/>
          <w:szCs w:val="24"/>
        </w:rPr>
        <w:tab/>
      </w:r>
      <w:r w:rsidR="008025B9" w:rsidRPr="008025B9">
        <w:rPr>
          <w:sz w:val="24"/>
          <w:szCs w:val="24"/>
        </w:rPr>
        <w:t>1,333</w:t>
      </w:r>
    </w:p>
    <w:p w:rsidR="00232DBC" w:rsidRPr="008025B9" w:rsidRDefault="00232DBC" w:rsidP="00232DBC">
      <w:pPr>
        <w:spacing w:after="0" w:line="240" w:lineRule="auto"/>
        <w:ind w:left="720"/>
        <w:rPr>
          <w:sz w:val="24"/>
          <w:szCs w:val="24"/>
        </w:rPr>
      </w:pPr>
      <w:r w:rsidRPr="008025B9">
        <w:rPr>
          <w:sz w:val="24"/>
          <w:szCs w:val="24"/>
        </w:rPr>
        <w:t>Waiver Unit Services:</w:t>
      </w:r>
      <w:r w:rsidRPr="008025B9">
        <w:rPr>
          <w:sz w:val="24"/>
          <w:szCs w:val="24"/>
        </w:rPr>
        <w:tab/>
      </w:r>
      <w:r w:rsidRPr="008025B9">
        <w:rPr>
          <w:sz w:val="24"/>
          <w:szCs w:val="24"/>
        </w:rPr>
        <w:tab/>
        <w:t xml:space="preserve">  </w:t>
      </w:r>
      <w:r w:rsidR="00FF687D" w:rsidRPr="008025B9">
        <w:rPr>
          <w:sz w:val="24"/>
          <w:szCs w:val="24"/>
        </w:rPr>
        <w:tab/>
      </w:r>
      <w:r w:rsidRPr="008025B9">
        <w:rPr>
          <w:sz w:val="24"/>
          <w:szCs w:val="24"/>
        </w:rPr>
        <w:t xml:space="preserve"> </w:t>
      </w:r>
      <w:r w:rsidR="006B5BFD" w:rsidRPr="008025B9">
        <w:rPr>
          <w:sz w:val="24"/>
          <w:szCs w:val="24"/>
        </w:rPr>
        <w:t xml:space="preserve">  </w:t>
      </w:r>
      <w:r w:rsidR="008025B9" w:rsidRPr="008025B9">
        <w:rPr>
          <w:sz w:val="24"/>
          <w:szCs w:val="24"/>
        </w:rPr>
        <w:t>635</w:t>
      </w:r>
    </w:p>
    <w:p w:rsidR="00232DBC" w:rsidRPr="008025B9" w:rsidRDefault="00232DBC" w:rsidP="00232DBC">
      <w:pPr>
        <w:spacing w:after="0" w:line="240" w:lineRule="auto"/>
        <w:ind w:left="720"/>
        <w:rPr>
          <w:sz w:val="24"/>
          <w:szCs w:val="24"/>
        </w:rPr>
      </w:pPr>
      <w:r w:rsidRPr="008025B9">
        <w:rPr>
          <w:sz w:val="24"/>
          <w:szCs w:val="24"/>
        </w:rPr>
        <w:t>Turning 22 Services:</w:t>
      </w:r>
      <w:r w:rsidRPr="008025B9">
        <w:rPr>
          <w:sz w:val="24"/>
          <w:szCs w:val="24"/>
        </w:rPr>
        <w:tab/>
      </w:r>
      <w:r w:rsidRPr="008025B9">
        <w:rPr>
          <w:sz w:val="24"/>
          <w:szCs w:val="24"/>
        </w:rPr>
        <w:tab/>
        <w:t xml:space="preserve">  </w:t>
      </w:r>
      <w:r w:rsidR="00FF687D" w:rsidRPr="008025B9">
        <w:rPr>
          <w:sz w:val="24"/>
          <w:szCs w:val="24"/>
        </w:rPr>
        <w:tab/>
      </w:r>
      <w:r w:rsidR="006B5BFD" w:rsidRPr="008025B9">
        <w:rPr>
          <w:sz w:val="24"/>
          <w:szCs w:val="24"/>
        </w:rPr>
        <w:t xml:space="preserve">   </w:t>
      </w:r>
      <w:r w:rsidR="008025B9" w:rsidRPr="008025B9">
        <w:rPr>
          <w:sz w:val="24"/>
          <w:szCs w:val="24"/>
        </w:rPr>
        <w:t>545</w:t>
      </w:r>
    </w:p>
    <w:p w:rsidR="00232DBC" w:rsidRPr="008025B9" w:rsidRDefault="00232DBC" w:rsidP="00232DBC">
      <w:pPr>
        <w:spacing w:after="0" w:line="240" w:lineRule="auto"/>
        <w:ind w:left="720"/>
        <w:rPr>
          <w:sz w:val="24"/>
          <w:szCs w:val="24"/>
        </w:rPr>
      </w:pPr>
      <w:r w:rsidRPr="008025B9">
        <w:rPr>
          <w:sz w:val="24"/>
          <w:szCs w:val="24"/>
        </w:rPr>
        <w:t>Protective Services:</w:t>
      </w:r>
      <w:r w:rsidRPr="008025B9">
        <w:rPr>
          <w:sz w:val="24"/>
          <w:szCs w:val="24"/>
        </w:rPr>
        <w:tab/>
      </w:r>
      <w:r w:rsidRPr="008025B9">
        <w:rPr>
          <w:sz w:val="24"/>
          <w:szCs w:val="24"/>
        </w:rPr>
        <w:tab/>
        <w:t xml:space="preserve"> </w:t>
      </w:r>
      <w:r w:rsidR="00FF687D" w:rsidRPr="008025B9">
        <w:rPr>
          <w:sz w:val="24"/>
          <w:szCs w:val="24"/>
        </w:rPr>
        <w:tab/>
      </w:r>
      <w:r w:rsidRPr="008025B9">
        <w:rPr>
          <w:sz w:val="24"/>
          <w:szCs w:val="24"/>
        </w:rPr>
        <w:t xml:space="preserve"> </w:t>
      </w:r>
      <w:r w:rsidR="006B5BFD" w:rsidRPr="008025B9">
        <w:rPr>
          <w:sz w:val="24"/>
          <w:szCs w:val="24"/>
        </w:rPr>
        <w:t xml:space="preserve">  </w:t>
      </w:r>
      <w:r w:rsidR="008025B9" w:rsidRPr="008025B9">
        <w:rPr>
          <w:sz w:val="24"/>
          <w:szCs w:val="24"/>
        </w:rPr>
        <w:t>503</w:t>
      </w:r>
    </w:p>
    <w:p w:rsidR="00232DBC" w:rsidRPr="008025B9" w:rsidRDefault="00232DBC" w:rsidP="00232DBC">
      <w:pPr>
        <w:spacing w:after="0" w:line="240" w:lineRule="auto"/>
        <w:ind w:left="720"/>
        <w:rPr>
          <w:sz w:val="24"/>
          <w:szCs w:val="24"/>
        </w:rPr>
      </w:pPr>
      <w:r w:rsidRPr="008025B9">
        <w:rPr>
          <w:sz w:val="24"/>
          <w:szCs w:val="24"/>
        </w:rPr>
        <w:t>Housing Registry:</w:t>
      </w:r>
      <w:r w:rsidRPr="008025B9">
        <w:rPr>
          <w:sz w:val="24"/>
          <w:szCs w:val="24"/>
        </w:rPr>
        <w:tab/>
      </w:r>
      <w:r w:rsidRPr="008025B9">
        <w:rPr>
          <w:sz w:val="24"/>
          <w:szCs w:val="24"/>
        </w:rPr>
        <w:tab/>
        <w:t xml:space="preserve">   </w:t>
      </w:r>
      <w:r w:rsidR="00FF687D" w:rsidRPr="008025B9">
        <w:rPr>
          <w:sz w:val="24"/>
          <w:szCs w:val="24"/>
        </w:rPr>
        <w:tab/>
      </w:r>
      <w:r w:rsidR="006B5BFD" w:rsidRPr="008025B9">
        <w:rPr>
          <w:sz w:val="24"/>
          <w:szCs w:val="24"/>
        </w:rPr>
        <w:t xml:space="preserve">   </w:t>
      </w:r>
      <w:r w:rsidR="008025B9" w:rsidRPr="008025B9">
        <w:rPr>
          <w:sz w:val="24"/>
          <w:szCs w:val="24"/>
        </w:rPr>
        <w:t>661</w:t>
      </w:r>
    </w:p>
    <w:p w:rsidR="00232DBC" w:rsidRPr="008025B9" w:rsidRDefault="00232DBC" w:rsidP="00232DBC">
      <w:pPr>
        <w:spacing w:after="0" w:line="240" w:lineRule="auto"/>
        <w:ind w:left="720"/>
        <w:rPr>
          <w:sz w:val="24"/>
          <w:szCs w:val="24"/>
        </w:rPr>
      </w:pPr>
      <w:r w:rsidRPr="008025B9">
        <w:rPr>
          <w:sz w:val="24"/>
          <w:szCs w:val="24"/>
        </w:rPr>
        <w:t>Supported Living Services:</w:t>
      </w:r>
      <w:r w:rsidRPr="008025B9">
        <w:rPr>
          <w:sz w:val="24"/>
          <w:szCs w:val="24"/>
        </w:rPr>
        <w:tab/>
        <w:t xml:space="preserve">   </w:t>
      </w:r>
      <w:r w:rsidR="00FF687D" w:rsidRPr="008025B9">
        <w:rPr>
          <w:sz w:val="24"/>
          <w:szCs w:val="24"/>
        </w:rPr>
        <w:tab/>
      </w:r>
      <w:r w:rsidR="006B5BFD" w:rsidRPr="008025B9">
        <w:rPr>
          <w:sz w:val="24"/>
          <w:szCs w:val="24"/>
        </w:rPr>
        <w:t xml:space="preserve">   </w:t>
      </w:r>
      <w:r w:rsidR="008025B9" w:rsidRPr="008025B9">
        <w:rPr>
          <w:sz w:val="24"/>
          <w:szCs w:val="24"/>
        </w:rPr>
        <w:t>173</w:t>
      </w:r>
    </w:p>
    <w:p w:rsidR="00232DBC" w:rsidRPr="008025B9" w:rsidRDefault="00232DBC" w:rsidP="00232DBC">
      <w:pPr>
        <w:rPr>
          <w:sz w:val="28"/>
          <w:szCs w:val="28"/>
        </w:rPr>
      </w:pPr>
    </w:p>
    <w:p w:rsidR="00232DBC" w:rsidRPr="008025B9" w:rsidRDefault="00232DBC" w:rsidP="00232DBC">
      <w:pPr>
        <w:pStyle w:val="Heading3"/>
        <w:rPr>
          <w:sz w:val="24"/>
          <w:szCs w:val="24"/>
        </w:rPr>
      </w:pPr>
      <w:r w:rsidRPr="008025B9">
        <w:rPr>
          <w:sz w:val="24"/>
          <w:szCs w:val="24"/>
        </w:rPr>
        <w:t>CL: Services Purchased</w:t>
      </w:r>
    </w:p>
    <w:p w:rsidR="00232DBC" w:rsidRPr="008025B9" w:rsidRDefault="00232DBC" w:rsidP="00232DBC">
      <w:pPr>
        <w:spacing w:after="0" w:line="240" w:lineRule="auto"/>
        <w:ind w:left="720"/>
        <w:rPr>
          <w:sz w:val="24"/>
          <w:szCs w:val="24"/>
        </w:rPr>
      </w:pPr>
      <w:r w:rsidRPr="008025B9">
        <w:rPr>
          <w:sz w:val="24"/>
          <w:szCs w:val="24"/>
        </w:rPr>
        <w:t>Brain Injury Services:</w:t>
      </w:r>
      <w:r w:rsidRPr="008025B9">
        <w:rPr>
          <w:sz w:val="24"/>
          <w:szCs w:val="24"/>
        </w:rPr>
        <w:tab/>
      </w:r>
      <w:r w:rsidRPr="008025B9">
        <w:rPr>
          <w:sz w:val="24"/>
          <w:szCs w:val="24"/>
        </w:rPr>
        <w:tab/>
      </w:r>
      <w:r w:rsidR="00FF687D" w:rsidRPr="008025B9">
        <w:rPr>
          <w:sz w:val="24"/>
          <w:szCs w:val="24"/>
        </w:rPr>
        <w:tab/>
      </w:r>
      <w:r w:rsidR="008025B9" w:rsidRPr="008025B9">
        <w:rPr>
          <w:sz w:val="24"/>
          <w:szCs w:val="24"/>
        </w:rPr>
        <w:t>$30,236,939</w:t>
      </w:r>
    </w:p>
    <w:p w:rsidR="00232DBC" w:rsidRPr="008025B9" w:rsidRDefault="00232DBC" w:rsidP="00232DBC">
      <w:pPr>
        <w:spacing w:after="0" w:line="240" w:lineRule="auto"/>
        <w:ind w:left="720"/>
        <w:rPr>
          <w:sz w:val="24"/>
          <w:szCs w:val="24"/>
        </w:rPr>
      </w:pPr>
      <w:r w:rsidRPr="008025B9">
        <w:rPr>
          <w:sz w:val="24"/>
          <w:szCs w:val="24"/>
        </w:rPr>
        <w:t>Independent Living Centers:</w:t>
      </w:r>
      <w:r w:rsidRPr="008025B9">
        <w:rPr>
          <w:sz w:val="24"/>
          <w:szCs w:val="24"/>
        </w:rPr>
        <w:tab/>
      </w:r>
      <w:r w:rsidR="00FF687D" w:rsidRPr="008025B9">
        <w:rPr>
          <w:sz w:val="24"/>
          <w:szCs w:val="24"/>
        </w:rPr>
        <w:tab/>
      </w:r>
      <w:r w:rsidR="007900F7" w:rsidRPr="008025B9">
        <w:rPr>
          <w:sz w:val="24"/>
          <w:szCs w:val="24"/>
        </w:rPr>
        <w:t>$ 7,518,420</w:t>
      </w:r>
    </w:p>
    <w:p w:rsidR="00232DBC" w:rsidRPr="008025B9" w:rsidRDefault="00232DBC" w:rsidP="00232DBC">
      <w:pPr>
        <w:spacing w:after="0" w:line="240" w:lineRule="auto"/>
        <w:ind w:left="720"/>
        <w:rPr>
          <w:sz w:val="24"/>
          <w:szCs w:val="24"/>
        </w:rPr>
      </w:pPr>
      <w:r w:rsidRPr="008025B9">
        <w:rPr>
          <w:sz w:val="24"/>
          <w:szCs w:val="24"/>
        </w:rPr>
        <w:t>Home Care Services:</w:t>
      </w:r>
      <w:r w:rsidRPr="008025B9">
        <w:rPr>
          <w:sz w:val="24"/>
          <w:szCs w:val="24"/>
        </w:rPr>
        <w:tab/>
      </w:r>
      <w:r w:rsidRPr="008025B9">
        <w:rPr>
          <w:sz w:val="24"/>
          <w:szCs w:val="24"/>
        </w:rPr>
        <w:tab/>
      </w:r>
      <w:r w:rsidR="00FF687D" w:rsidRPr="008025B9">
        <w:rPr>
          <w:sz w:val="24"/>
          <w:szCs w:val="24"/>
        </w:rPr>
        <w:tab/>
      </w:r>
      <w:r w:rsidR="007900F7" w:rsidRPr="008025B9">
        <w:rPr>
          <w:sz w:val="24"/>
          <w:szCs w:val="24"/>
        </w:rPr>
        <w:t>$ 4,323,126</w:t>
      </w:r>
    </w:p>
    <w:p w:rsidR="00232DBC" w:rsidRPr="008025B9" w:rsidRDefault="00232DBC" w:rsidP="00232DBC">
      <w:pPr>
        <w:spacing w:after="0" w:line="240" w:lineRule="auto"/>
        <w:ind w:left="720"/>
        <w:rPr>
          <w:sz w:val="24"/>
          <w:szCs w:val="24"/>
        </w:rPr>
      </w:pPr>
      <w:r w:rsidRPr="008025B9">
        <w:rPr>
          <w:sz w:val="24"/>
          <w:szCs w:val="24"/>
        </w:rPr>
        <w:t>IL Turning 22 Services:</w:t>
      </w:r>
      <w:r w:rsidRPr="008025B9">
        <w:rPr>
          <w:sz w:val="24"/>
          <w:szCs w:val="24"/>
        </w:rPr>
        <w:tab/>
      </w:r>
      <w:r w:rsidR="00FF687D" w:rsidRPr="008025B9">
        <w:rPr>
          <w:sz w:val="24"/>
          <w:szCs w:val="24"/>
        </w:rPr>
        <w:tab/>
      </w:r>
      <w:r w:rsidR="007900F7" w:rsidRPr="008025B9">
        <w:rPr>
          <w:sz w:val="24"/>
          <w:szCs w:val="24"/>
        </w:rPr>
        <w:t>$ 3,469,936</w:t>
      </w:r>
    </w:p>
    <w:p w:rsidR="00232DBC" w:rsidRPr="008025B9" w:rsidRDefault="00232DBC" w:rsidP="00232DBC">
      <w:pPr>
        <w:spacing w:after="0" w:line="240" w:lineRule="auto"/>
        <w:ind w:left="720"/>
        <w:rPr>
          <w:sz w:val="24"/>
          <w:szCs w:val="24"/>
        </w:rPr>
      </w:pPr>
      <w:r w:rsidRPr="008025B9">
        <w:rPr>
          <w:sz w:val="24"/>
          <w:szCs w:val="24"/>
        </w:rPr>
        <w:t>Supported Living Services:</w:t>
      </w:r>
      <w:r w:rsidRPr="008025B9">
        <w:rPr>
          <w:sz w:val="24"/>
          <w:szCs w:val="24"/>
        </w:rPr>
        <w:tab/>
      </w:r>
      <w:r w:rsidR="00FF687D" w:rsidRPr="008025B9">
        <w:rPr>
          <w:sz w:val="24"/>
          <w:szCs w:val="24"/>
        </w:rPr>
        <w:tab/>
      </w:r>
      <w:r w:rsidR="007900F7" w:rsidRPr="008025B9">
        <w:rPr>
          <w:sz w:val="24"/>
          <w:szCs w:val="24"/>
        </w:rPr>
        <w:t>$ 1,732,333</w:t>
      </w:r>
    </w:p>
    <w:p w:rsidR="00232DBC" w:rsidRPr="008025B9" w:rsidRDefault="00232DBC" w:rsidP="00232DBC">
      <w:pPr>
        <w:spacing w:after="0" w:line="240" w:lineRule="auto"/>
        <w:ind w:left="720"/>
        <w:rPr>
          <w:sz w:val="24"/>
          <w:szCs w:val="24"/>
        </w:rPr>
      </w:pPr>
      <w:r w:rsidRPr="008025B9">
        <w:rPr>
          <w:sz w:val="24"/>
          <w:szCs w:val="24"/>
        </w:rPr>
        <w:t>Assistive Technology:</w:t>
      </w:r>
      <w:r w:rsidRPr="008025B9">
        <w:rPr>
          <w:sz w:val="24"/>
          <w:szCs w:val="24"/>
        </w:rPr>
        <w:tab/>
      </w:r>
      <w:r w:rsidRPr="008025B9">
        <w:rPr>
          <w:sz w:val="24"/>
          <w:szCs w:val="24"/>
        </w:rPr>
        <w:tab/>
      </w:r>
      <w:r w:rsidR="00FF687D" w:rsidRPr="008025B9">
        <w:rPr>
          <w:sz w:val="24"/>
          <w:szCs w:val="24"/>
        </w:rPr>
        <w:tab/>
      </w:r>
      <w:r w:rsidR="002C6966">
        <w:rPr>
          <w:sz w:val="24"/>
          <w:szCs w:val="24"/>
        </w:rPr>
        <w:t>$ 1,981,950</w:t>
      </w:r>
    </w:p>
    <w:p w:rsidR="00232DBC" w:rsidRPr="008025B9" w:rsidRDefault="00232DBC" w:rsidP="00232DBC">
      <w:pPr>
        <w:spacing w:after="0" w:line="240" w:lineRule="auto"/>
        <w:ind w:left="720"/>
        <w:rPr>
          <w:sz w:val="24"/>
          <w:szCs w:val="24"/>
        </w:rPr>
      </w:pPr>
      <w:r w:rsidRPr="008025B9">
        <w:rPr>
          <w:sz w:val="24"/>
          <w:szCs w:val="24"/>
        </w:rPr>
        <w:t>Protective Services:</w:t>
      </w:r>
      <w:r w:rsidRPr="008025B9">
        <w:rPr>
          <w:sz w:val="24"/>
          <w:szCs w:val="24"/>
        </w:rPr>
        <w:tab/>
      </w:r>
      <w:r w:rsidRPr="008025B9">
        <w:rPr>
          <w:sz w:val="24"/>
          <w:szCs w:val="24"/>
        </w:rPr>
        <w:tab/>
      </w:r>
      <w:r w:rsidR="00FF687D" w:rsidRPr="008025B9">
        <w:rPr>
          <w:sz w:val="24"/>
          <w:szCs w:val="24"/>
        </w:rPr>
        <w:tab/>
      </w:r>
      <w:r w:rsidR="008025B9" w:rsidRPr="008025B9">
        <w:rPr>
          <w:sz w:val="24"/>
          <w:szCs w:val="24"/>
        </w:rPr>
        <w:t>$     773,968</w:t>
      </w:r>
    </w:p>
    <w:p w:rsidR="00232DBC" w:rsidRPr="008025B9" w:rsidRDefault="00232DBC" w:rsidP="00232DBC">
      <w:pPr>
        <w:spacing w:after="0" w:line="240" w:lineRule="auto"/>
        <w:ind w:left="720"/>
        <w:rPr>
          <w:sz w:val="24"/>
          <w:szCs w:val="24"/>
        </w:rPr>
      </w:pPr>
      <w:r w:rsidRPr="008025B9">
        <w:rPr>
          <w:sz w:val="24"/>
          <w:szCs w:val="24"/>
        </w:rPr>
        <w:t>Housing Registry:</w:t>
      </w:r>
      <w:r w:rsidRPr="008025B9">
        <w:rPr>
          <w:sz w:val="24"/>
          <w:szCs w:val="24"/>
        </w:rPr>
        <w:tab/>
      </w:r>
      <w:r w:rsidRPr="008025B9">
        <w:rPr>
          <w:sz w:val="24"/>
          <w:szCs w:val="24"/>
        </w:rPr>
        <w:tab/>
      </w:r>
      <w:r w:rsidR="00FF687D" w:rsidRPr="008025B9">
        <w:rPr>
          <w:sz w:val="24"/>
          <w:szCs w:val="24"/>
        </w:rPr>
        <w:tab/>
      </w:r>
      <w:r w:rsidRPr="008025B9">
        <w:rPr>
          <w:sz w:val="24"/>
          <w:szCs w:val="24"/>
        </w:rPr>
        <w:t>$       80,000</w:t>
      </w:r>
    </w:p>
    <w:p w:rsidR="00232DBC" w:rsidRPr="008025B9" w:rsidRDefault="00232DBC" w:rsidP="00232DBC">
      <w:pPr>
        <w:ind w:right="-1080"/>
        <w:rPr>
          <w:b/>
          <w:color w:val="5DA527"/>
          <w:sz w:val="28"/>
          <w:szCs w:val="28"/>
        </w:rPr>
      </w:pPr>
    </w:p>
    <w:p w:rsidR="00232DBC" w:rsidRPr="008025B9" w:rsidRDefault="00232DBC" w:rsidP="00232DBC">
      <w:pPr>
        <w:ind w:right="-1080"/>
        <w:rPr>
          <w:b/>
          <w:color w:val="5DA527"/>
          <w:sz w:val="28"/>
          <w:szCs w:val="28"/>
        </w:rPr>
      </w:pPr>
    </w:p>
    <w:p w:rsidR="00232DBC" w:rsidRPr="008025B9" w:rsidRDefault="00232DBC" w:rsidP="00232DBC">
      <w:pPr>
        <w:pStyle w:val="Heading3"/>
        <w:rPr>
          <w:sz w:val="24"/>
          <w:szCs w:val="24"/>
        </w:rPr>
      </w:pPr>
      <w:r w:rsidRPr="008025B9">
        <w:rPr>
          <w:sz w:val="24"/>
          <w:szCs w:val="24"/>
        </w:rPr>
        <w:t>CL: Facts at a Glance</w:t>
      </w:r>
    </w:p>
    <w:p w:rsidR="00232DBC" w:rsidRPr="008025B9" w:rsidRDefault="008821A1" w:rsidP="00232DBC">
      <w:pPr>
        <w:spacing w:after="0" w:line="240" w:lineRule="auto"/>
        <w:ind w:left="720"/>
        <w:rPr>
          <w:i/>
          <w:sz w:val="24"/>
          <w:szCs w:val="24"/>
        </w:rPr>
      </w:pPr>
      <w:r w:rsidRPr="008025B9">
        <w:rPr>
          <w:i/>
          <w:noProof/>
          <w:szCs w:val="24"/>
        </w:rPr>
        <mc:AlternateContent>
          <mc:Choice Requires="wps">
            <w:drawing>
              <wp:anchor distT="0" distB="0" distL="114300" distR="114300" simplePos="0" relativeHeight="251740160" behindDoc="0" locked="0" layoutInCell="1" allowOverlap="1" wp14:anchorId="5C8CF288" wp14:editId="264138E1">
                <wp:simplePos x="0" y="0"/>
                <wp:positionH relativeFrom="column">
                  <wp:posOffset>368968</wp:posOffset>
                </wp:positionH>
                <wp:positionV relativeFrom="paragraph">
                  <wp:posOffset>92577</wp:posOffset>
                </wp:positionV>
                <wp:extent cx="4853940" cy="7620"/>
                <wp:effectExtent l="19050" t="19050" r="22860" b="30480"/>
                <wp:wrapNone/>
                <wp:docPr id="39" name="Straight Connector 39"/>
                <wp:cNvGraphicFramePr/>
                <a:graphic xmlns:a="http://schemas.openxmlformats.org/drawingml/2006/main">
                  <a:graphicData uri="http://schemas.microsoft.com/office/word/2010/wordprocessingShape">
                    <wps:wsp>
                      <wps:cNvCnPr/>
                      <wps:spPr>
                        <a:xfrm flipV="1">
                          <a:off x="0" y="0"/>
                          <a:ext cx="4853940" cy="7620"/>
                        </a:xfrm>
                        <a:prstGeom prst="line">
                          <a:avLst/>
                        </a:prstGeom>
                        <a:noFill/>
                        <a:ln w="38100" cap="rnd" cmpd="sng" algn="ctr">
                          <a:solidFill>
                            <a:srgbClr val="7E97AD">
                              <a:lumMod val="75000"/>
                            </a:srgbClr>
                          </a:solidFill>
                          <a:prstDash val="solid"/>
                        </a:ln>
                        <a:effectLst/>
                      </wps:spPr>
                      <wps:bodyPr/>
                    </wps:wsp>
                  </a:graphicData>
                </a:graphic>
              </wp:anchor>
            </w:drawing>
          </mc:Choice>
          <mc:Fallback>
            <w:pict>
              <v:line w14:anchorId="6CA7D717" id="Straight Connector 39" o:spid="_x0000_s1026" style="position:absolute;flip:y;z-index:251740160;visibility:visible;mso-wrap-style:square;mso-wrap-distance-left:9pt;mso-wrap-distance-top:0;mso-wrap-distance-right:9pt;mso-wrap-distance-bottom:0;mso-position-horizontal:absolute;mso-position-horizontal-relative:text;mso-position-vertical:absolute;mso-position-vertical-relative:text" from="29.05pt,7.3pt" to="411.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" strokecolor="#577289" strokeweight="3pt">
                <v:stroke endcap="round"/>
              </v:line>
            </w:pict>
          </mc:Fallback>
        </mc:AlternateContent>
      </w:r>
    </w:p>
    <w:p w:rsidR="00232DBC" w:rsidRPr="008025B9" w:rsidRDefault="00232DBC" w:rsidP="00232DBC">
      <w:pPr>
        <w:spacing w:after="0" w:line="240" w:lineRule="auto"/>
        <w:ind w:left="720"/>
        <w:rPr>
          <w:i/>
          <w:sz w:val="24"/>
          <w:szCs w:val="24"/>
        </w:rPr>
      </w:pPr>
      <w:r w:rsidRPr="008025B9">
        <w:rPr>
          <w:i/>
          <w:sz w:val="24"/>
          <w:szCs w:val="24"/>
        </w:rPr>
        <w:t>Total Consumers Actively Receiving Services:</w:t>
      </w:r>
      <w:r w:rsidRPr="008025B9">
        <w:rPr>
          <w:i/>
          <w:sz w:val="24"/>
          <w:szCs w:val="24"/>
        </w:rPr>
        <w:tab/>
      </w:r>
      <w:r w:rsidRPr="008025B9">
        <w:rPr>
          <w:i/>
          <w:sz w:val="24"/>
          <w:szCs w:val="24"/>
        </w:rPr>
        <w:tab/>
        <w:t xml:space="preserve">          </w:t>
      </w:r>
      <w:r w:rsidR="00FF687D" w:rsidRPr="008025B9">
        <w:rPr>
          <w:i/>
          <w:sz w:val="24"/>
          <w:szCs w:val="24"/>
        </w:rPr>
        <w:t xml:space="preserve">     </w:t>
      </w:r>
      <w:r w:rsidR="008025B9" w:rsidRPr="008025B9">
        <w:rPr>
          <w:i/>
          <w:sz w:val="24"/>
          <w:szCs w:val="24"/>
        </w:rPr>
        <w:t>14,284</w:t>
      </w:r>
    </w:p>
    <w:p w:rsidR="00232DBC" w:rsidRPr="008025B9" w:rsidRDefault="00232DBC" w:rsidP="00232DBC">
      <w:pPr>
        <w:spacing w:after="0" w:line="240" w:lineRule="auto"/>
        <w:ind w:left="720"/>
        <w:rPr>
          <w:i/>
          <w:sz w:val="24"/>
          <w:szCs w:val="24"/>
        </w:rPr>
      </w:pPr>
      <w:r w:rsidRPr="008025B9">
        <w:rPr>
          <w:i/>
          <w:sz w:val="24"/>
          <w:szCs w:val="24"/>
        </w:rPr>
        <w:t xml:space="preserve">Total </w:t>
      </w:r>
      <w:r w:rsidR="008025B9" w:rsidRPr="008025B9">
        <w:rPr>
          <w:i/>
          <w:sz w:val="24"/>
          <w:szCs w:val="24"/>
        </w:rPr>
        <w:t>Funds Expended:</w:t>
      </w:r>
      <w:r w:rsidR="008025B9" w:rsidRPr="008025B9">
        <w:rPr>
          <w:i/>
          <w:sz w:val="24"/>
          <w:szCs w:val="24"/>
        </w:rPr>
        <w:tab/>
      </w:r>
      <w:r w:rsidR="008025B9" w:rsidRPr="008025B9">
        <w:rPr>
          <w:i/>
          <w:sz w:val="24"/>
          <w:szCs w:val="24"/>
        </w:rPr>
        <w:tab/>
      </w:r>
      <w:r w:rsidR="008025B9" w:rsidRPr="008025B9">
        <w:rPr>
          <w:i/>
          <w:sz w:val="24"/>
          <w:szCs w:val="24"/>
        </w:rPr>
        <w:tab/>
      </w:r>
      <w:r w:rsidR="008025B9" w:rsidRPr="008025B9">
        <w:rPr>
          <w:i/>
          <w:sz w:val="24"/>
          <w:szCs w:val="24"/>
        </w:rPr>
        <w:tab/>
      </w:r>
      <w:r w:rsidR="008025B9" w:rsidRPr="008025B9">
        <w:rPr>
          <w:i/>
          <w:sz w:val="24"/>
          <w:szCs w:val="24"/>
        </w:rPr>
        <w:tab/>
        <w:t xml:space="preserve"> $50,116,672</w:t>
      </w:r>
    </w:p>
    <w:p w:rsidR="00232DBC" w:rsidRPr="008025B9" w:rsidRDefault="00232DBC" w:rsidP="00232DBC">
      <w:pPr>
        <w:spacing w:after="0" w:line="240" w:lineRule="auto"/>
        <w:ind w:left="720"/>
        <w:rPr>
          <w:i/>
          <w:sz w:val="24"/>
          <w:szCs w:val="24"/>
        </w:rPr>
      </w:pPr>
      <w:r w:rsidRPr="008025B9">
        <w:rPr>
          <w:i/>
          <w:sz w:val="24"/>
          <w:szCs w:val="24"/>
        </w:rPr>
        <w:t>Cost per</w:t>
      </w:r>
      <w:r w:rsidR="008025B9" w:rsidRPr="008025B9">
        <w:rPr>
          <w:i/>
          <w:sz w:val="24"/>
          <w:szCs w:val="24"/>
        </w:rPr>
        <w:t xml:space="preserve"> Consumer Served:</w:t>
      </w:r>
      <w:r w:rsidR="008025B9" w:rsidRPr="008025B9">
        <w:rPr>
          <w:i/>
          <w:sz w:val="24"/>
          <w:szCs w:val="24"/>
        </w:rPr>
        <w:tab/>
      </w:r>
      <w:r w:rsidR="008025B9" w:rsidRPr="008025B9">
        <w:rPr>
          <w:i/>
          <w:sz w:val="24"/>
          <w:szCs w:val="24"/>
        </w:rPr>
        <w:tab/>
      </w:r>
      <w:r w:rsidR="008025B9" w:rsidRPr="008025B9">
        <w:rPr>
          <w:i/>
          <w:sz w:val="24"/>
          <w:szCs w:val="24"/>
        </w:rPr>
        <w:tab/>
      </w:r>
      <w:r w:rsidR="008025B9" w:rsidRPr="008025B9">
        <w:rPr>
          <w:i/>
          <w:sz w:val="24"/>
          <w:szCs w:val="24"/>
        </w:rPr>
        <w:tab/>
      </w:r>
      <w:r w:rsidR="008025B9" w:rsidRPr="008025B9">
        <w:rPr>
          <w:i/>
          <w:sz w:val="24"/>
          <w:szCs w:val="24"/>
        </w:rPr>
        <w:tab/>
        <w:t xml:space="preserve"> $3,509</w:t>
      </w:r>
    </w:p>
    <w:p w:rsidR="00232DBC" w:rsidRPr="008025B9" w:rsidRDefault="00232DBC" w:rsidP="00232DBC">
      <w:pPr>
        <w:spacing w:after="0" w:line="240" w:lineRule="auto"/>
        <w:rPr>
          <w:b/>
          <w:color w:val="5DA527"/>
        </w:rPr>
      </w:pPr>
      <w:r w:rsidRPr="008025B9">
        <w:rPr>
          <w:i/>
          <w:noProof/>
          <w:sz w:val="24"/>
          <w:szCs w:val="24"/>
        </w:rPr>
        <mc:AlternateContent>
          <mc:Choice Requires="wps">
            <w:drawing>
              <wp:anchor distT="0" distB="0" distL="114300" distR="114300" simplePos="0" relativeHeight="251707392" behindDoc="0" locked="0" layoutInCell="1" allowOverlap="1" wp14:anchorId="0951FCFF" wp14:editId="29637E0E">
                <wp:simplePos x="0" y="0"/>
                <wp:positionH relativeFrom="column">
                  <wp:posOffset>373380</wp:posOffset>
                </wp:positionH>
                <wp:positionV relativeFrom="paragraph">
                  <wp:posOffset>117475</wp:posOffset>
                </wp:positionV>
                <wp:extent cx="4853940" cy="7620"/>
                <wp:effectExtent l="19050" t="19050" r="22860" b="30480"/>
                <wp:wrapNone/>
                <wp:docPr id="29" name="Straight Connector 29"/>
                <wp:cNvGraphicFramePr/>
                <a:graphic xmlns:a="http://schemas.openxmlformats.org/drawingml/2006/main">
                  <a:graphicData uri="http://schemas.microsoft.com/office/word/2010/wordprocessingShape">
                    <wps:wsp>
                      <wps:cNvCnPr/>
                      <wps:spPr>
                        <a:xfrm flipV="1">
                          <a:off x="0" y="0"/>
                          <a:ext cx="4853940" cy="7620"/>
                        </a:xfrm>
                        <a:prstGeom prst="line">
                          <a:avLst/>
                        </a:prstGeom>
                        <a:noFill/>
                        <a:ln w="38100" cap="rnd" cmpd="sng" algn="ctr">
                          <a:solidFill>
                            <a:srgbClr val="7E97AD">
                              <a:lumMod val="75000"/>
                            </a:srgbClr>
                          </a:solidFill>
                          <a:prstDash val="solid"/>
                        </a:ln>
                        <a:effectLst/>
                      </wps:spPr>
                      <wps:bodyPr/>
                    </wps:wsp>
                  </a:graphicData>
                </a:graphic>
              </wp:anchor>
            </w:drawing>
          </mc:Choice>
          <mc:Fallback>
            <w:pict>
              <v:line w14:anchorId="17DA0F30" id="Straight Connector 29"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29.4pt,9.25pt" to="411.6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" strokecolor="#577289" strokeweight="3pt">
                <v:stroke endcap="round"/>
              </v:line>
            </w:pict>
          </mc:Fallback>
        </mc:AlternateContent>
      </w:r>
    </w:p>
    <w:p w:rsidR="00232DBC" w:rsidRPr="008025B9" w:rsidRDefault="00232DBC" w:rsidP="00232DBC">
      <w:pPr>
        <w:spacing w:after="0" w:line="240" w:lineRule="auto"/>
        <w:rPr>
          <w:b/>
          <w:color w:val="5DA527"/>
        </w:rPr>
      </w:pPr>
    </w:p>
    <w:p w:rsidR="00232DBC" w:rsidRPr="008025B9" w:rsidRDefault="00232DBC" w:rsidP="00232DBC">
      <w:pPr>
        <w:spacing w:after="0" w:line="240" w:lineRule="auto"/>
        <w:rPr>
          <w:b/>
          <w:color w:val="5DA527"/>
        </w:rPr>
      </w:pPr>
    </w:p>
    <w:p w:rsidR="00232DBC" w:rsidRPr="008025B9" w:rsidRDefault="00232DBC" w:rsidP="00232DBC">
      <w:pPr>
        <w:spacing w:after="0" w:line="240" w:lineRule="auto"/>
        <w:rPr>
          <w:b/>
          <w:color w:val="5DA527"/>
        </w:rPr>
      </w:pPr>
    </w:p>
    <w:p w:rsidR="00232DBC" w:rsidRPr="008025B9" w:rsidRDefault="00232DBC" w:rsidP="00232DBC">
      <w:pPr>
        <w:spacing w:after="0" w:line="240" w:lineRule="auto"/>
        <w:rPr>
          <w:b/>
          <w:color w:val="5DA527"/>
        </w:rPr>
      </w:pPr>
    </w:p>
    <w:p w:rsidR="00232DBC" w:rsidRPr="008025B9" w:rsidRDefault="00232DBC" w:rsidP="00232DBC">
      <w:pPr>
        <w:spacing w:after="0" w:line="240" w:lineRule="auto"/>
        <w:rPr>
          <w:b/>
          <w:color w:val="5DA527"/>
        </w:rPr>
      </w:pPr>
    </w:p>
    <w:p w:rsidR="00232DBC" w:rsidRPr="008025B9" w:rsidRDefault="00232DBC" w:rsidP="00232DBC">
      <w:pPr>
        <w:spacing w:after="0" w:line="240" w:lineRule="auto"/>
        <w:ind w:left="5760"/>
        <w:rPr>
          <w:b/>
          <w:i/>
          <w:color w:val="5DA527"/>
        </w:rPr>
      </w:pPr>
      <w:r w:rsidRPr="008025B9">
        <w:rPr>
          <w:i/>
        </w:rPr>
        <w:t>* State funded services only.</w:t>
      </w:r>
    </w:p>
    <w:p w:rsidR="00DD5F41" w:rsidRPr="004C6FB8" w:rsidRDefault="00C6583A" w:rsidP="0033199B">
      <w:pPr>
        <w:rPr>
          <w:highlight w:val="yellow"/>
        </w:rPr>
      </w:pPr>
      <w:r w:rsidRPr="004C6FB8">
        <w:rPr>
          <w:highlight w:val="yellow"/>
        </w:rPr>
        <w:br w:type="column"/>
      </w:r>
      <w:r w:rsidR="00186F74" w:rsidRPr="004C6FB8">
        <w:rPr>
          <w:noProof/>
          <w:highlight w:val="yellow"/>
        </w:rPr>
        <mc:AlternateContent>
          <mc:Choice Requires="wps">
            <w:drawing>
              <wp:anchor distT="45720" distB="45720" distL="114300" distR="114300" simplePos="0" relativeHeight="251709440" behindDoc="0" locked="0" layoutInCell="1" allowOverlap="1" wp14:anchorId="0D7F9DC9" wp14:editId="73D4CE88">
                <wp:simplePos x="0" y="0"/>
                <wp:positionH relativeFrom="column">
                  <wp:posOffset>-128337</wp:posOffset>
                </wp:positionH>
                <wp:positionV relativeFrom="paragraph">
                  <wp:posOffset>-257242</wp:posOffset>
                </wp:positionV>
                <wp:extent cx="6216015" cy="416560"/>
                <wp:effectExtent l="0" t="0" r="13335" b="2159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186F74" w:rsidRPr="00626ACF" w:rsidRDefault="00186F74" w:rsidP="00186F74">
                            <w:pPr>
                              <w:rPr>
                                <w:color w:val="FFFFFF" w:themeColor="background1"/>
                                <w:sz w:val="52"/>
                                <w:szCs w:val="72"/>
                              </w:rPr>
                            </w:pPr>
                            <w:r>
                              <w:rPr>
                                <w:color w:val="FFFFFF" w:themeColor="background1"/>
                                <w:sz w:val="52"/>
                                <w:szCs w:val="72"/>
                              </w:rPr>
                              <w:t>MRC PROGRAM 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F9DC9" id="_x0000_s1038" type="#_x0000_t202" style="position:absolute;margin-left:-10.1pt;margin-top:-20.25pt;width:489.45pt;height:32.8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" fillcolor="#8497b0">
                <v:textbox>
                  <w:txbxContent>
                    <w:p w:rsidR="00186F74" w:rsidRPr="00626ACF" w:rsidRDefault="00186F74" w:rsidP="00186F74">
                      <w:pPr>
                        <w:rPr>
                          <w:color w:val="FFFFFF" w:themeColor="background1"/>
                          <w:sz w:val="52"/>
                          <w:szCs w:val="72"/>
                        </w:rPr>
                      </w:pPr>
                      <w:r>
                        <w:rPr>
                          <w:color w:val="FFFFFF" w:themeColor="background1"/>
                          <w:sz w:val="52"/>
                          <w:szCs w:val="72"/>
                        </w:rPr>
                        <w:t>MRC PROGRAM RESULTS</w:t>
                      </w:r>
                    </w:p>
                  </w:txbxContent>
                </v:textbox>
              </v:shape>
            </w:pict>
          </mc:Fallback>
        </mc:AlternateContent>
      </w:r>
    </w:p>
    <w:p w:rsidR="00186F74" w:rsidRPr="000326D1" w:rsidRDefault="00186F74" w:rsidP="00186F74">
      <w:pPr>
        <w:pStyle w:val="Heading2"/>
        <w:rPr>
          <w:rFonts w:eastAsia="Times New Roman"/>
          <w:b/>
          <w:sz w:val="28"/>
          <w:szCs w:val="28"/>
        </w:rPr>
      </w:pPr>
      <w:r w:rsidRPr="000326D1">
        <w:rPr>
          <w:rFonts w:eastAsia="Times New Roman"/>
          <w:b/>
          <w:sz w:val="28"/>
          <w:szCs w:val="28"/>
        </w:rPr>
        <w:t>disabilit</w:t>
      </w:r>
      <w:r w:rsidR="000326D1">
        <w:rPr>
          <w:rFonts w:eastAsia="Times New Roman"/>
          <w:b/>
          <w:sz w:val="28"/>
          <w:szCs w:val="28"/>
        </w:rPr>
        <w:t>y determination: october 1, 2016 – September 30, 2017</w:t>
      </w:r>
    </w:p>
    <w:p w:rsidR="00186F74" w:rsidRPr="000326D1" w:rsidRDefault="00186F74" w:rsidP="00186F74">
      <w:pPr>
        <w:ind w:right="-1080"/>
        <w:rPr>
          <w:rFonts w:asciiTheme="majorHAnsi" w:hAnsiTheme="majorHAnsi"/>
          <w:b/>
          <w:color w:val="5DA527"/>
          <w:sz w:val="16"/>
          <w:szCs w:val="16"/>
        </w:rPr>
      </w:pPr>
    </w:p>
    <w:p w:rsidR="00186F74" w:rsidRPr="000326D1" w:rsidRDefault="00186F74" w:rsidP="00186F74">
      <w:pPr>
        <w:pStyle w:val="Heading3"/>
        <w:rPr>
          <w:sz w:val="24"/>
          <w:szCs w:val="24"/>
        </w:rPr>
      </w:pPr>
      <w:r w:rsidRPr="000326D1">
        <w:rPr>
          <w:sz w:val="24"/>
          <w:szCs w:val="24"/>
        </w:rPr>
        <w:t>DDS: Supplemental Security Income (SSI)/Social Security Disability Insurance (SSDI)</w:t>
      </w:r>
    </w:p>
    <w:p w:rsidR="00186F74" w:rsidRPr="000326D1" w:rsidRDefault="00186F74" w:rsidP="00186F74">
      <w:pPr>
        <w:pStyle w:val="Heading3"/>
        <w:ind w:left="720"/>
        <w:rPr>
          <w:sz w:val="24"/>
          <w:szCs w:val="24"/>
        </w:rPr>
      </w:pPr>
      <w:r w:rsidRPr="000326D1">
        <w:rPr>
          <w:sz w:val="24"/>
          <w:szCs w:val="24"/>
        </w:rPr>
        <w:t>DDS: SSI/ SSDI Claims Processed</w:t>
      </w:r>
    </w:p>
    <w:p w:rsidR="00186F74" w:rsidRPr="000326D1" w:rsidRDefault="00186F74" w:rsidP="00186F74">
      <w:pPr>
        <w:spacing w:after="0" w:line="240" w:lineRule="auto"/>
        <w:ind w:left="720"/>
        <w:rPr>
          <w:sz w:val="24"/>
          <w:szCs w:val="24"/>
        </w:rPr>
      </w:pPr>
      <w:r w:rsidRPr="000326D1">
        <w:rPr>
          <w:sz w:val="24"/>
          <w:szCs w:val="24"/>
        </w:rPr>
        <w:t>T</w:t>
      </w:r>
      <w:r w:rsidR="000326D1" w:rsidRPr="000326D1">
        <w:rPr>
          <w:sz w:val="24"/>
          <w:szCs w:val="24"/>
        </w:rPr>
        <w:t>otal Receipt of Cases:</w:t>
      </w:r>
      <w:r w:rsidR="000326D1" w:rsidRPr="000326D1">
        <w:rPr>
          <w:sz w:val="24"/>
          <w:szCs w:val="24"/>
        </w:rPr>
        <w:tab/>
      </w:r>
      <w:r w:rsidR="000326D1" w:rsidRPr="000326D1">
        <w:rPr>
          <w:sz w:val="24"/>
          <w:szCs w:val="24"/>
        </w:rPr>
        <w:tab/>
      </w:r>
      <w:r w:rsidR="000326D1" w:rsidRPr="000326D1">
        <w:rPr>
          <w:sz w:val="24"/>
          <w:szCs w:val="24"/>
        </w:rPr>
        <w:tab/>
      </w:r>
      <w:r w:rsidR="000326D1" w:rsidRPr="000326D1">
        <w:rPr>
          <w:sz w:val="24"/>
          <w:szCs w:val="24"/>
        </w:rPr>
        <w:tab/>
        <w:t>79,557</w:t>
      </w:r>
    </w:p>
    <w:p w:rsidR="00186F74" w:rsidRPr="000326D1" w:rsidRDefault="00186F74" w:rsidP="00186F74">
      <w:pPr>
        <w:spacing w:after="0" w:line="240" w:lineRule="auto"/>
        <w:ind w:left="720"/>
        <w:rPr>
          <w:sz w:val="24"/>
          <w:szCs w:val="24"/>
        </w:rPr>
      </w:pPr>
      <w:r w:rsidRPr="000326D1">
        <w:rPr>
          <w:sz w:val="24"/>
          <w:szCs w:val="24"/>
        </w:rPr>
        <w:t>Total</w:t>
      </w:r>
      <w:r w:rsidR="000326D1" w:rsidRPr="000326D1">
        <w:rPr>
          <w:sz w:val="24"/>
          <w:szCs w:val="24"/>
        </w:rPr>
        <w:t xml:space="preserve"> Disposition of Cases:</w:t>
      </w:r>
      <w:r w:rsidR="000326D1" w:rsidRPr="000326D1">
        <w:rPr>
          <w:sz w:val="24"/>
          <w:szCs w:val="24"/>
        </w:rPr>
        <w:tab/>
      </w:r>
      <w:r w:rsidR="000326D1" w:rsidRPr="000326D1">
        <w:rPr>
          <w:sz w:val="24"/>
          <w:szCs w:val="24"/>
        </w:rPr>
        <w:tab/>
      </w:r>
      <w:r w:rsidR="000326D1" w:rsidRPr="000326D1">
        <w:rPr>
          <w:sz w:val="24"/>
          <w:szCs w:val="24"/>
        </w:rPr>
        <w:tab/>
      </w:r>
      <w:r w:rsidR="000326D1" w:rsidRPr="000326D1">
        <w:rPr>
          <w:sz w:val="24"/>
          <w:szCs w:val="24"/>
        </w:rPr>
        <w:tab/>
        <w:t>87,054</w:t>
      </w:r>
    </w:p>
    <w:p w:rsidR="00186F74" w:rsidRPr="000326D1" w:rsidRDefault="000326D1" w:rsidP="00186F74">
      <w:pPr>
        <w:spacing w:after="0" w:line="240" w:lineRule="auto"/>
        <w:ind w:left="720"/>
        <w:rPr>
          <w:sz w:val="24"/>
          <w:szCs w:val="24"/>
        </w:rPr>
      </w:pPr>
      <w:r w:rsidRPr="000326D1">
        <w:rPr>
          <w:sz w:val="24"/>
          <w:szCs w:val="24"/>
        </w:rPr>
        <w:t>Initial Claims Filed:</w:t>
      </w:r>
      <w:r w:rsidRPr="000326D1">
        <w:rPr>
          <w:sz w:val="24"/>
          <w:szCs w:val="24"/>
        </w:rPr>
        <w:tab/>
      </w:r>
      <w:r w:rsidRPr="000326D1">
        <w:rPr>
          <w:sz w:val="24"/>
          <w:szCs w:val="24"/>
        </w:rPr>
        <w:tab/>
      </w:r>
      <w:r w:rsidRPr="000326D1">
        <w:rPr>
          <w:sz w:val="24"/>
          <w:szCs w:val="24"/>
        </w:rPr>
        <w:tab/>
      </w:r>
      <w:r w:rsidRPr="000326D1">
        <w:rPr>
          <w:sz w:val="24"/>
          <w:szCs w:val="24"/>
        </w:rPr>
        <w:tab/>
      </w:r>
      <w:r w:rsidRPr="000326D1">
        <w:rPr>
          <w:sz w:val="24"/>
          <w:szCs w:val="24"/>
        </w:rPr>
        <w:tab/>
        <w:t>45,614</w:t>
      </w:r>
    </w:p>
    <w:p w:rsidR="00186F74" w:rsidRPr="000326D1" w:rsidRDefault="00186F74" w:rsidP="00186F74">
      <w:pPr>
        <w:spacing w:after="0" w:line="240" w:lineRule="auto"/>
        <w:ind w:left="720"/>
        <w:rPr>
          <w:sz w:val="24"/>
          <w:szCs w:val="24"/>
        </w:rPr>
      </w:pPr>
      <w:r w:rsidRPr="000326D1">
        <w:rPr>
          <w:sz w:val="24"/>
          <w:szCs w:val="24"/>
        </w:rPr>
        <w:t>In</w:t>
      </w:r>
      <w:r w:rsidR="000326D1" w:rsidRPr="000326D1">
        <w:rPr>
          <w:sz w:val="24"/>
          <w:szCs w:val="24"/>
        </w:rPr>
        <w:t>itial Claims Disposed:</w:t>
      </w:r>
      <w:r w:rsidR="000326D1" w:rsidRPr="000326D1">
        <w:rPr>
          <w:sz w:val="24"/>
          <w:szCs w:val="24"/>
        </w:rPr>
        <w:tab/>
      </w:r>
      <w:r w:rsidR="000326D1" w:rsidRPr="000326D1">
        <w:rPr>
          <w:sz w:val="24"/>
          <w:szCs w:val="24"/>
        </w:rPr>
        <w:tab/>
      </w:r>
      <w:r w:rsidR="000326D1" w:rsidRPr="000326D1">
        <w:rPr>
          <w:sz w:val="24"/>
          <w:szCs w:val="24"/>
        </w:rPr>
        <w:tab/>
      </w:r>
      <w:r w:rsidR="000326D1" w:rsidRPr="000326D1">
        <w:rPr>
          <w:sz w:val="24"/>
          <w:szCs w:val="24"/>
        </w:rPr>
        <w:tab/>
        <w:t>46,955</w:t>
      </w:r>
    </w:p>
    <w:p w:rsidR="00186F74" w:rsidRPr="000326D1" w:rsidRDefault="000326D1" w:rsidP="00186F74">
      <w:pPr>
        <w:spacing w:after="0" w:line="240" w:lineRule="auto"/>
        <w:ind w:left="720"/>
        <w:rPr>
          <w:sz w:val="24"/>
          <w:szCs w:val="24"/>
        </w:rPr>
      </w:pPr>
      <w:r w:rsidRPr="000326D1">
        <w:rPr>
          <w:sz w:val="24"/>
          <w:szCs w:val="24"/>
        </w:rPr>
        <w:t>% Allowed:</w:t>
      </w:r>
      <w:r w:rsidRPr="000326D1">
        <w:rPr>
          <w:sz w:val="24"/>
          <w:szCs w:val="24"/>
        </w:rPr>
        <w:tab/>
      </w:r>
      <w:r w:rsidRPr="000326D1">
        <w:rPr>
          <w:sz w:val="24"/>
          <w:szCs w:val="24"/>
        </w:rPr>
        <w:tab/>
      </w:r>
      <w:r w:rsidRPr="000326D1">
        <w:rPr>
          <w:sz w:val="24"/>
          <w:szCs w:val="24"/>
        </w:rPr>
        <w:tab/>
      </w:r>
      <w:r w:rsidRPr="000326D1">
        <w:rPr>
          <w:sz w:val="24"/>
          <w:szCs w:val="24"/>
        </w:rPr>
        <w:tab/>
      </w:r>
      <w:r w:rsidRPr="000326D1">
        <w:rPr>
          <w:sz w:val="24"/>
          <w:szCs w:val="24"/>
        </w:rPr>
        <w:tab/>
      </w:r>
      <w:r w:rsidRPr="000326D1">
        <w:rPr>
          <w:sz w:val="24"/>
          <w:szCs w:val="24"/>
        </w:rPr>
        <w:tab/>
        <w:t>41.3</w:t>
      </w:r>
      <w:r w:rsidR="00186F74" w:rsidRPr="000326D1">
        <w:rPr>
          <w:sz w:val="24"/>
          <w:szCs w:val="24"/>
        </w:rPr>
        <w:t>%</w:t>
      </w:r>
    </w:p>
    <w:p w:rsidR="00186F74" w:rsidRPr="000326D1" w:rsidRDefault="00186F74" w:rsidP="00186F74">
      <w:pPr>
        <w:spacing w:after="0" w:line="240" w:lineRule="auto"/>
        <w:ind w:left="720"/>
        <w:rPr>
          <w:sz w:val="24"/>
          <w:szCs w:val="24"/>
        </w:rPr>
      </w:pPr>
      <w:r w:rsidRPr="000326D1">
        <w:rPr>
          <w:sz w:val="24"/>
          <w:szCs w:val="24"/>
        </w:rPr>
        <w:t>Continuing Dis</w:t>
      </w:r>
      <w:r w:rsidR="000326D1" w:rsidRPr="000326D1">
        <w:rPr>
          <w:sz w:val="24"/>
          <w:szCs w:val="24"/>
        </w:rPr>
        <w:t>ability Review Receipts:</w:t>
      </w:r>
      <w:r w:rsidR="000326D1" w:rsidRPr="000326D1">
        <w:rPr>
          <w:sz w:val="24"/>
          <w:szCs w:val="24"/>
        </w:rPr>
        <w:tab/>
      </w:r>
      <w:r w:rsidR="000326D1" w:rsidRPr="000326D1">
        <w:rPr>
          <w:sz w:val="24"/>
          <w:szCs w:val="24"/>
        </w:rPr>
        <w:tab/>
        <w:t>17,031</w:t>
      </w:r>
    </w:p>
    <w:p w:rsidR="00186F74" w:rsidRPr="000326D1" w:rsidRDefault="00186F74" w:rsidP="00186F74">
      <w:pPr>
        <w:spacing w:after="0" w:line="240" w:lineRule="auto"/>
        <w:ind w:left="720"/>
        <w:rPr>
          <w:sz w:val="24"/>
          <w:szCs w:val="24"/>
        </w:rPr>
      </w:pPr>
      <w:r w:rsidRPr="000326D1">
        <w:rPr>
          <w:sz w:val="24"/>
          <w:szCs w:val="24"/>
        </w:rPr>
        <w:t>Continuing Dis</w:t>
      </w:r>
      <w:r w:rsidR="000326D1" w:rsidRPr="000326D1">
        <w:rPr>
          <w:sz w:val="24"/>
          <w:szCs w:val="24"/>
        </w:rPr>
        <w:t>ability Review Dispositions:</w:t>
      </w:r>
      <w:r w:rsidR="000326D1" w:rsidRPr="000326D1">
        <w:rPr>
          <w:sz w:val="24"/>
          <w:szCs w:val="24"/>
        </w:rPr>
        <w:tab/>
      </w:r>
      <w:r w:rsidR="000326D1" w:rsidRPr="000326D1">
        <w:rPr>
          <w:sz w:val="24"/>
          <w:szCs w:val="24"/>
        </w:rPr>
        <w:tab/>
        <w:t>22,539</w:t>
      </w:r>
    </w:p>
    <w:p w:rsidR="00186F74" w:rsidRPr="000326D1" w:rsidRDefault="002C6966" w:rsidP="00186F74">
      <w:pPr>
        <w:spacing w:after="0" w:line="240" w:lineRule="auto"/>
        <w:ind w:left="720"/>
        <w:rPr>
          <w:sz w:val="24"/>
          <w:szCs w:val="24"/>
        </w:rPr>
      </w:pPr>
      <w:r>
        <w:rPr>
          <w:sz w:val="24"/>
          <w:szCs w:val="24"/>
        </w:rPr>
        <w:t xml:space="preserve">Accuracy of </w:t>
      </w:r>
      <w:r w:rsidR="00BA1040">
        <w:rPr>
          <w:sz w:val="24"/>
          <w:szCs w:val="24"/>
        </w:rPr>
        <w:t>Decisions:</w:t>
      </w:r>
      <w:r>
        <w:rPr>
          <w:sz w:val="24"/>
          <w:szCs w:val="24"/>
        </w:rPr>
        <w:t xml:space="preserve">  </w:t>
      </w:r>
      <w:r>
        <w:rPr>
          <w:sz w:val="24"/>
          <w:szCs w:val="24"/>
        </w:rPr>
        <w:tab/>
      </w:r>
      <w:r>
        <w:rPr>
          <w:sz w:val="24"/>
          <w:szCs w:val="24"/>
        </w:rPr>
        <w:tab/>
      </w:r>
      <w:r>
        <w:rPr>
          <w:sz w:val="24"/>
          <w:szCs w:val="24"/>
        </w:rPr>
        <w:tab/>
      </w:r>
      <w:r>
        <w:rPr>
          <w:sz w:val="24"/>
          <w:szCs w:val="24"/>
        </w:rPr>
        <w:tab/>
        <w:t xml:space="preserve"> 96.2%</w:t>
      </w:r>
    </w:p>
    <w:p w:rsidR="00186F74" w:rsidRPr="000326D1" w:rsidRDefault="00186F74" w:rsidP="00186F74">
      <w:pPr>
        <w:pStyle w:val="Heading3"/>
        <w:ind w:left="720"/>
        <w:rPr>
          <w:sz w:val="24"/>
          <w:szCs w:val="24"/>
        </w:rPr>
      </w:pPr>
      <w:r w:rsidRPr="000326D1">
        <w:rPr>
          <w:sz w:val="24"/>
          <w:szCs w:val="24"/>
        </w:rPr>
        <w:t>DDS: Purchased Services</w:t>
      </w:r>
    </w:p>
    <w:p w:rsidR="00186F74" w:rsidRPr="000326D1" w:rsidRDefault="00186F74" w:rsidP="00186F74">
      <w:pPr>
        <w:spacing w:after="0" w:line="240" w:lineRule="auto"/>
        <w:ind w:left="720"/>
        <w:rPr>
          <w:sz w:val="24"/>
          <w:szCs w:val="24"/>
        </w:rPr>
      </w:pPr>
      <w:r w:rsidRPr="000326D1">
        <w:rPr>
          <w:sz w:val="24"/>
          <w:szCs w:val="24"/>
        </w:rPr>
        <w:t>Consultativ</w:t>
      </w:r>
      <w:r w:rsidR="000326D1" w:rsidRPr="000326D1">
        <w:rPr>
          <w:sz w:val="24"/>
          <w:szCs w:val="24"/>
        </w:rPr>
        <w:t>e Examinations Purchased:</w:t>
      </w:r>
      <w:r w:rsidR="000326D1" w:rsidRPr="000326D1">
        <w:rPr>
          <w:sz w:val="24"/>
          <w:szCs w:val="24"/>
        </w:rPr>
        <w:tab/>
      </w:r>
      <w:r w:rsidR="000326D1" w:rsidRPr="000326D1">
        <w:rPr>
          <w:sz w:val="24"/>
          <w:szCs w:val="24"/>
        </w:rPr>
        <w:tab/>
        <w:t>19,688</w:t>
      </w:r>
    </w:p>
    <w:p w:rsidR="00186F74" w:rsidRPr="000326D1" w:rsidRDefault="00186F74" w:rsidP="00186F74">
      <w:pPr>
        <w:spacing w:after="0" w:line="240" w:lineRule="auto"/>
        <w:ind w:left="720"/>
        <w:rPr>
          <w:sz w:val="24"/>
          <w:szCs w:val="24"/>
        </w:rPr>
      </w:pPr>
      <w:r w:rsidRPr="000326D1">
        <w:rPr>
          <w:sz w:val="24"/>
          <w:szCs w:val="24"/>
        </w:rPr>
        <w:t>Cons</w:t>
      </w:r>
      <w:r w:rsidR="000326D1" w:rsidRPr="000326D1">
        <w:rPr>
          <w:sz w:val="24"/>
          <w:szCs w:val="24"/>
        </w:rPr>
        <w:t>ultative Examination Rate:</w:t>
      </w:r>
      <w:r w:rsidR="000326D1" w:rsidRPr="000326D1">
        <w:rPr>
          <w:sz w:val="24"/>
          <w:szCs w:val="24"/>
        </w:rPr>
        <w:tab/>
      </w:r>
      <w:r w:rsidR="000326D1" w:rsidRPr="000326D1">
        <w:rPr>
          <w:sz w:val="24"/>
          <w:szCs w:val="24"/>
        </w:rPr>
        <w:tab/>
      </w:r>
      <w:r w:rsidR="000326D1" w:rsidRPr="000326D1">
        <w:rPr>
          <w:sz w:val="24"/>
          <w:szCs w:val="24"/>
        </w:rPr>
        <w:tab/>
        <w:t xml:space="preserve"> 22.6</w:t>
      </w:r>
      <w:r w:rsidRPr="000326D1">
        <w:rPr>
          <w:sz w:val="24"/>
          <w:szCs w:val="24"/>
        </w:rPr>
        <w:t>%</w:t>
      </w:r>
    </w:p>
    <w:p w:rsidR="00186F74" w:rsidRPr="000326D1" w:rsidRDefault="00186F74" w:rsidP="00186F74">
      <w:pPr>
        <w:spacing w:after="0" w:line="240" w:lineRule="auto"/>
        <w:ind w:left="720"/>
        <w:rPr>
          <w:sz w:val="24"/>
          <w:szCs w:val="24"/>
        </w:rPr>
      </w:pPr>
      <w:r w:rsidRPr="000326D1">
        <w:rPr>
          <w:sz w:val="24"/>
          <w:szCs w:val="24"/>
        </w:rPr>
        <w:t>Medical Evide</w:t>
      </w:r>
      <w:r w:rsidR="000326D1" w:rsidRPr="000326D1">
        <w:rPr>
          <w:sz w:val="24"/>
          <w:szCs w:val="24"/>
        </w:rPr>
        <w:t>nce of Record Purchased:</w:t>
      </w:r>
      <w:r w:rsidR="000326D1" w:rsidRPr="000326D1">
        <w:rPr>
          <w:sz w:val="24"/>
          <w:szCs w:val="24"/>
        </w:rPr>
        <w:tab/>
      </w:r>
      <w:r w:rsidR="000326D1" w:rsidRPr="000326D1">
        <w:rPr>
          <w:sz w:val="24"/>
          <w:szCs w:val="24"/>
        </w:rPr>
        <w:tab/>
        <w:t>77,926</w:t>
      </w:r>
    </w:p>
    <w:p w:rsidR="00186F74" w:rsidRPr="000326D1" w:rsidRDefault="00186F74" w:rsidP="00186F74">
      <w:pPr>
        <w:spacing w:after="0" w:line="240" w:lineRule="auto"/>
        <w:ind w:left="720"/>
        <w:rPr>
          <w:sz w:val="24"/>
          <w:szCs w:val="24"/>
        </w:rPr>
      </w:pPr>
      <w:r w:rsidRPr="000326D1">
        <w:rPr>
          <w:sz w:val="24"/>
          <w:szCs w:val="24"/>
        </w:rPr>
        <w:t>Medica</w:t>
      </w:r>
      <w:r w:rsidR="000326D1" w:rsidRPr="000326D1">
        <w:rPr>
          <w:sz w:val="24"/>
          <w:szCs w:val="24"/>
        </w:rPr>
        <w:t>l Evidence of Record Rate:</w:t>
      </w:r>
      <w:r w:rsidR="000326D1" w:rsidRPr="000326D1">
        <w:rPr>
          <w:sz w:val="24"/>
          <w:szCs w:val="24"/>
        </w:rPr>
        <w:tab/>
      </w:r>
      <w:r w:rsidR="000326D1" w:rsidRPr="000326D1">
        <w:rPr>
          <w:sz w:val="24"/>
          <w:szCs w:val="24"/>
        </w:rPr>
        <w:tab/>
      </w:r>
      <w:r w:rsidR="000326D1" w:rsidRPr="000326D1">
        <w:rPr>
          <w:sz w:val="24"/>
          <w:szCs w:val="24"/>
        </w:rPr>
        <w:tab/>
        <w:t xml:space="preserve"> 89</w:t>
      </w:r>
      <w:r w:rsidRPr="000326D1">
        <w:rPr>
          <w:sz w:val="24"/>
          <w:szCs w:val="24"/>
        </w:rPr>
        <w:t>.5%</w:t>
      </w:r>
    </w:p>
    <w:p w:rsidR="00186F74" w:rsidRPr="000326D1" w:rsidRDefault="00186F74" w:rsidP="00186F74">
      <w:pPr>
        <w:rPr>
          <w:sz w:val="28"/>
          <w:szCs w:val="28"/>
        </w:rPr>
      </w:pPr>
    </w:p>
    <w:p w:rsidR="00186F74" w:rsidRPr="000326D1" w:rsidRDefault="00186F74" w:rsidP="00186F74">
      <w:pPr>
        <w:pStyle w:val="Heading3"/>
        <w:rPr>
          <w:sz w:val="24"/>
          <w:szCs w:val="24"/>
        </w:rPr>
      </w:pPr>
      <w:r w:rsidRPr="000326D1">
        <w:rPr>
          <w:sz w:val="24"/>
          <w:szCs w:val="24"/>
        </w:rPr>
        <w:t>DDS: MA Supplemental Security Income (SSI)/Social Security Disability Insurance (SSDI)</w:t>
      </w:r>
      <w:r w:rsidR="002C6966">
        <w:rPr>
          <w:sz w:val="24"/>
          <w:szCs w:val="24"/>
        </w:rPr>
        <w:t xml:space="preserve"> Summary</w:t>
      </w:r>
    </w:p>
    <w:p w:rsidR="00186F74" w:rsidRPr="000326D1" w:rsidRDefault="000326D1" w:rsidP="00186F74">
      <w:pPr>
        <w:spacing w:after="0" w:line="240" w:lineRule="auto"/>
        <w:ind w:left="720"/>
        <w:rPr>
          <w:sz w:val="24"/>
          <w:szCs w:val="24"/>
        </w:rPr>
      </w:pPr>
      <w:r w:rsidRPr="000326D1">
        <w:rPr>
          <w:sz w:val="24"/>
          <w:szCs w:val="24"/>
        </w:rPr>
        <w:t>Total MA Population:</w:t>
      </w:r>
      <w:r w:rsidRPr="000326D1">
        <w:rPr>
          <w:sz w:val="24"/>
          <w:szCs w:val="24"/>
        </w:rPr>
        <w:tab/>
      </w:r>
      <w:r w:rsidRPr="000326D1">
        <w:rPr>
          <w:sz w:val="24"/>
          <w:szCs w:val="24"/>
        </w:rPr>
        <w:tab/>
      </w:r>
      <w:r w:rsidRPr="000326D1">
        <w:rPr>
          <w:sz w:val="24"/>
          <w:szCs w:val="24"/>
        </w:rPr>
        <w:tab/>
      </w:r>
      <w:r w:rsidRPr="000326D1">
        <w:rPr>
          <w:sz w:val="24"/>
          <w:szCs w:val="24"/>
        </w:rPr>
        <w:tab/>
      </w:r>
      <w:r w:rsidRPr="000326D1">
        <w:rPr>
          <w:sz w:val="24"/>
          <w:szCs w:val="24"/>
        </w:rPr>
        <w:tab/>
        <w:t>6.81</w:t>
      </w:r>
      <w:r w:rsidR="00186F74" w:rsidRPr="000326D1">
        <w:rPr>
          <w:sz w:val="24"/>
          <w:szCs w:val="24"/>
        </w:rPr>
        <w:t>M</w:t>
      </w:r>
    </w:p>
    <w:p w:rsidR="00186F74" w:rsidRPr="000326D1" w:rsidRDefault="00186F74" w:rsidP="00186F74">
      <w:pPr>
        <w:spacing w:after="0" w:line="240" w:lineRule="auto"/>
        <w:ind w:left="720"/>
        <w:rPr>
          <w:sz w:val="24"/>
          <w:szCs w:val="24"/>
        </w:rPr>
      </w:pPr>
      <w:r w:rsidRPr="000326D1">
        <w:rPr>
          <w:sz w:val="24"/>
          <w:szCs w:val="24"/>
        </w:rPr>
        <w:t xml:space="preserve">MA SSI </w:t>
      </w:r>
      <w:r w:rsidR="000326D1" w:rsidRPr="000326D1">
        <w:rPr>
          <w:sz w:val="24"/>
          <w:szCs w:val="24"/>
        </w:rPr>
        <w:t>Recipients, 2016*:</w:t>
      </w:r>
      <w:r w:rsidR="000326D1" w:rsidRPr="000326D1">
        <w:rPr>
          <w:sz w:val="24"/>
          <w:szCs w:val="24"/>
        </w:rPr>
        <w:tab/>
      </w:r>
      <w:r w:rsidR="000326D1" w:rsidRPr="000326D1">
        <w:rPr>
          <w:sz w:val="24"/>
          <w:szCs w:val="24"/>
        </w:rPr>
        <w:tab/>
      </w:r>
      <w:r w:rsidR="000326D1" w:rsidRPr="000326D1">
        <w:rPr>
          <w:sz w:val="24"/>
          <w:szCs w:val="24"/>
        </w:rPr>
        <w:tab/>
      </w:r>
      <w:r w:rsidR="000326D1" w:rsidRPr="000326D1">
        <w:rPr>
          <w:sz w:val="24"/>
          <w:szCs w:val="24"/>
        </w:rPr>
        <w:tab/>
        <w:t>186,783</w:t>
      </w:r>
    </w:p>
    <w:p w:rsidR="00186F74" w:rsidRPr="000326D1" w:rsidRDefault="00186F74" w:rsidP="00186F74">
      <w:pPr>
        <w:spacing w:after="0" w:line="240" w:lineRule="auto"/>
        <w:ind w:left="720"/>
        <w:rPr>
          <w:sz w:val="24"/>
          <w:szCs w:val="24"/>
        </w:rPr>
      </w:pPr>
      <w:r w:rsidRPr="000326D1">
        <w:rPr>
          <w:sz w:val="24"/>
          <w:szCs w:val="24"/>
        </w:rPr>
        <w:t>MA SS</w:t>
      </w:r>
      <w:r w:rsidR="000326D1" w:rsidRPr="000326D1">
        <w:rPr>
          <w:sz w:val="24"/>
          <w:szCs w:val="24"/>
        </w:rPr>
        <w:t>DI Recipients, 2016*:</w:t>
      </w:r>
      <w:r w:rsidR="000326D1" w:rsidRPr="000326D1">
        <w:rPr>
          <w:sz w:val="24"/>
          <w:szCs w:val="24"/>
        </w:rPr>
        <w:tab/>
      </w:r>
      <w:r w:rsidR="000326D1" w:rsidRPr="000326D1">
        <w:rPr>
          <w:sz w:val="24"/>
          <w:szCs w:val="24"/>
        </w:rPr>
        <w:tab/>
      </w:r>
      <w:r w:rsidR="000326D1" w:rsidRPr="000326D1">
        <w:rPr>
          <w:sz w:val="24"/>
          <w:szCs w:val="24"/>
        </w:rPr>
        <w:tab/>
      </w:r>
      <w:r w:rsidR="000326D1" w:rsidRPr="000326D1">
        <w:rPr>
          <w:sz w:val="24"/>
          <w:szCs w:val="24"/>
        </w:rPr>
        <w:tab/>
        <w:t>233,745</w:t>
      </w:r>
    </w:p>
    <w:p w:rsidR="00186F74" w:rsidRPr="000326D1" w:rsidRDefault="00186F74" w:rsidP="00186F74">
      <w:pPr>
        <w:spacing w:after="0" w:line="240" w:lineRule="auto"/>
        <w:ind w:left="720"/>
        <w:rPr>
          <w:sz w:val="24"/>
          <w:szCs w:val="24"/>
        </w:rPr>
      </w:pPr>
      <w:r w:rsidRPr="000326D1">
        <w:rPr>
          <w:sz w:val="24"/>
          <w:szCs w:val="24"/>
        </w:rPr>
        <w:t>Ann</w:t>
      </w:r>
      <w:r w:rsidR="000326D1" w:rsidRPr="000326D1">
        <w:rPr>
          <w:sz w:val="24"/>
          <w:szCs w:val="24"/>
        </w:rPr>
        <w:t>ual SSI Benefits Paid:</w:t>
      </w:r>
      <w:r w:rsidR="000326D1" w:rsidRPr="000326D1">
        <w:rPr>
          <w:sz w:val="24"/>
          <w:szCs w:val="24"/>
        </w:rPr>
        <w:tab/>
      </w:r>
      <w:r w:rsidR="000326D1" w:rsidRPr="000326D1">
        <w:rPr>
          <w:sz w:val="24"/>
          <w:szCs w:val="24"/>
        </w:rPr>
        <w:tab/>
      </w:r>
      <w:r w:rsidR="000326D1" w:rsidRPr="000326D1">
        <w:rPr>
          <w:sz w:val="24"/>
          <w:szCs w:val="24"/>
        </w:rPr>
        <w:tab/>
      </w:r>
      <w:r w:rsidR="000326D1" w:rsidRPr="000326D1">
        <w:rPr>
          <w:sz w:val="24"/>
          <w:szCs w:val="24"/>
        </w:rPr>
        <w:tab/>
        <w:t>$1.19B</w:t>
      </w:r>
    </w:p>
    <w:p w:rsidR="00186F74" w:rsidRPr="000326D1" w:rsidRDefault="00186F74" w:rsidP="00186F74">
      <w:pPr>
        <w:spacing w:after="0" w:line="240" w:lineRule="auto"/>
        <w:ind w:left="720"/>
        <w:rPr>
          <w:sz w:val="24"/>
          <w:szCs w:val="24"/>
        </w:rPr>
      </w:pPr>
      <w:r w:rsidRPr="000326D1">
        <w:rPr>
          <w:sz w:val="24"/>
          <w:szCs w:val="24"/>
        </w:rPr>
        <w:t>Ann</w:t>
      </w:r>
      <w:r w:rsidR="000326D1" w:rsidRPr="000326D1">
        <w:rPr>
          <w:sz w:val="24"/>
          <w:szCs w:val="24"/>
        </w:rPr>
        <w:t>ual SSDI Benefits Paid:</w:t>
      </w:r>
      <w:r w:rsidR="000326D1" w:rsidRPr="000326D1">
        <w:rPr>
          <w:sz w:val="24"/>
          <w:szCs w:val="24"/>
        </w:rPr>
        <w:tab/>
      </w:r>
      <w:r w:rsidR="000326D1" w:rsidRPr="000326D1">
        <w:rPr>
          <w:sz w:val="24"/>
          <w:szCs w:val="24"/>
        </w:rPr>
        <w:tab/>
      </w:r>
      <w:r w:rsidR="000326D1" w:rsidRPr="000326D1">
        <w:rPr>
          <w:sz w:val="24"/>
          <w:szCs w:val="24"/>
        </w:rPr>
        <w:tab/>
      </w:r>
      <w:r w:rsidR="000326D1" w:rsidRPr="000326D1">
        <w:rPr>
          <w:sz w:val="24"/>
          <w:szCs w:val="24"/>
        </w:rPr>
        <w:tab/>
        <w:t>$3.31</w:t>
      </w:r>
      <w:r w:rsidRPr="000326D1">
        <w:rPr>
          <w:sz w:val="24"/>
          <w:szCs w:val="24"/>
        </w:rPr>
        <w:t>B</w:t>
      </w:r>
    </w:p>
    <w:p w:rsidR="00186F74" w:rsidRPr="000326D1" w:rsidRDefault="00186F74" w:rsidP="00186F74">
      <w:pPr>
        <w:spacing w:after="0" w:line="240" w:lineRule="auto"/>
        <w:ind w:left="720"/>
        <w:rPr>
          <w:sz w:val="24"/>
          <w:szCs w:val="24"/>
        </w:rPr>
      </w:pPr>
    </w:p>
    <w:p w:rsidR="00186F74" w:rsidRPr="000326D1" w:rsidRDefault="00186F74" w:rsidP="00186F74">
      <w:pPr>
        <w:spacing w:after="0" w:line="240" w:lineRule="auto"/>
        <w:ind w:left="720"/>
        <w:rPr>
          <w:sz w:val="24"/>
          <w:szCs w:val="24"/>
        </w:rPr>
      </w:pPr>
      <w:r w:rsidRPr="000326D1">
        <w:rPr>
          <w:sz w:val="24"/>
          <w:szCs w:val="24"/>
        </w:rPr>
        <w:t>*</w:t>
      </w:r>
      <w:r w:rsidRPr="000326D1">
        <w:rPr>
          <w:i/>
          <w:sz w:val="24"/>
          <w:szCs w:val="24"/>
        </w:rPr>
        <w:t>Most Recent Data available from Social Security Administration</w:t>
      </w:r>
    </w:p>
    <w:p w:rsidR="00186F74" w:rsidRPr="000326D1" w:rsidRDefault="00186F74" w:rsidP="00186F74">
      <w:pPr>
        <w:rPr>
          <w:b/>
          <w:color w:val="5DA527"/>
          <w:sz w:val="28"/>
          <w:szCs w:val="28"/>
        </w:rPr>
      </w:pPr>
    </w:p>
    <w:p w:rsidR="00186F74" w:rsidRPr="000326D1" w:rsidRDefault="00186F74" w:rsidP="00186F74">
      <w:pPr>
        <w:pStyle w:val="Heading3"/>
        <w:rPr>
          <w:sz w:val="24"/>
          <w:szCs w:val="24"/>
        </w:rPr>
      </w:pPr>
      <w:r w:rsidRPr="000326D1">
        <w:rPr>
          <w:sz w:val="24"/>
          <w:szCs w:val="24"/>
        </w:rPr>
        <w:t>DDS: Facts at a Glance</w:t>
      </w:r>
    </w:p>
    <w:p w:rsidR="00186F74" w:rsidRPr="000326D1" w:rsidRDefault="00231F0A" w:rsidP="00186F74">
      <w:pPr>
        <w:spacing w:after="0" w:line="240" w:lineRule="auto"/>
        <w:ind w:left="720"/>
        <w:rPr>
          <w:i/>
          <w:sz w:val="24"/>
          <w:szCs w:val="24"/>
        </w:rPr>
      </w:pPr>
      <w:r w:rsidRPr="000326D1">
        <w:rPr>
          <w:i/>
          <w:noProof/>
          <w:szCs w:val="24"/>
        </w:rPr>
        <mc:AlternateContent>
          <mc:Choice Requires="wps">
            <w:drawing>
              <wp:anchor distT="0" distB="0" distL="114300" distR="114300" simplePos="0" relativeHeight="251742208" behindDoc="0" locked="0" layoutInCell="1" allowOverlap="1" wp14:anchorId="07B0C761" wp14:editId="23DD7835">
                <wp:simplePos x="0" y="0"/>
                <wp:positionH relativeFrom="column">
                  <wp:posOffset>368968</wp:posOffset>
                </wp:positionH>
                <wp:positionV relativeFrom="paragraph">
                  <wp:posOffset>107015</wp:posOffset>
                </wp:positionV>
                <wp:extent cx="4853940" cy="7620"/>
                <wp:effectExtent l="19050" t="19050" r="22860" b="30480"/>
                <wp:wrapNone/>
                <wp:docPr id="45" name="Straight Connector 45"/>
                <wp:cNvGraphicFramePr/>
                <a:graphic xmlns:a="http://schemas.openxmlformats.org/drawingml/2006/main">
                  <a:graphicData uri="http://schemas.microsoft.com/office/word/2010/wordprocessingShape">
                    <wps:wsp>
                      <wps:cNvCnPr/>
                      <wps:spPr>
                        <a:xfrm flipV="1">
                          <a:off x="0" y="0"/>
                          <a:ext cx="4853940" cy="7620"/>
                        </a:xfrm>
                        <a:prstGeom prst="line">
                          <a:avLst/>
                        </a:prstGeom>
                        <a:noFill/>
                        <a:ln w="38100" cap="rnd" cmpd="sng" algn="ctr">
                          <a:solidFill>
                            <a:srgbClr val="7E97AD">
                              <a:lumMod val="75000"/>
                            </a:srgbClr>
                          </a:solidFill>
                          <a:prstDash val="solid"/>
                        </a:ln>
                        <a:effectLst/>
                      </wps:spPr>
                      <wps:bodyPr/>
                    </wps:wsp>
                  </a:graphicData>
                </a:graphic>
              </wp:anchor>
            </w:drawing>
          </mc:Choice>
          <mc:Fallback>
            <w:pict>
              <v:line w14:anchorId="0A0F72B5" id="Straight Connector 45" o:spid="_x0000_s1026" style="position:absolute;flip:y;z-index:251742208;visibility:visible;mso-wrap-style:square;mso-wrap-distance-left:9pt;mso-wrap-distance-top:0;mso-wrap-distance-right:9pt;mso-wrap-distance-bottom:0;mso-position-horizontal:absolute;mso-position-horizontal-relative:text;mso-position-vertical:absolute;mso-position-vertical-relative:text" from="29.05pt,8.45pt" to="411.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" strokecolor="#577289" strokeweight="3pt">
                <v:stroke endcap="round"/>
              </v:line>
            </w:pict>
          </mc:Fallback>
        </mc:AlternateContent>
      </w:r>
    </w:p>
    <w:p w:rsidR="00186F74" w:rsidRPr="004C6FB8" w:rsidRDefault="00186F74" w:rsidP="00186F74">
      <w:pPr>
        <w:spacing w:after="0" w:line="240" w:lineRule="auto"/>
        <w:ind w:left="720"/>
        <w:rPr>
          <w:i/>
          <w:sz w:val="24"/>
          <w:szCs w:val="24"/>
          <w:highlight w:val="yellow"/>
        </w:rPr>
      </w:pPr>
      <w:r w:rsidRPr="000326D1">
        <w:rPr>
          <w:i/>
          <w:sz w:val="24"/>
          <w:szCs w:val="24"/>
        </w:rPr>
        <w:t>Total Medical Costs:</w:t>
      </w:r>
      <w:r w:rsidRPr="000326D1">
        <w:rPr>
          <w:i/>
          <w:sz w:val="24"/>
          <w:szCs w:val="24"/>
        </w:rPr>
        <w:tab/>
      </w:r>
      <w:r w:rsidRPr="000326D1">
        <w:rPr>
          <w:i/>
          <w:sz w:val="24"/>
          <w:szCs w:val="24"/>
        </w:rPr>
        <w:tab/>
      </w:r>
      <w:r w:rsidRPr="000326D1">
        <w:rPr>
          <w:i/>
          <w:sz w:val="24"/>
          <w:szCs w:val="24"/>
        </w:rPr>
        <w:tab/>
      </w:r>
      <w:r w:rsidRPr="000326D1">
        <w:rPr>
          <w:i/>
          <w:sz w:val="24"/>
          <w:szCs w:val="24"/>
        </w:rPr>
        <w:tab/>
      </w:r>
      <w:r w:rsidRPr="000326D1">
        <w:rPr>
          <w:i/>
          <w:sz w:val="24"/>
          <w:szCs w:val="24"/>
        </w:rPr>
        <w:tab/>
        <w:t>$8,660,650</w:t>
      </w:r>
    </w:p>
    <w:p w:rsidR="00186F74" w:rsidRPr="000326D1" w:rsidRDefault="000326D1" w:rsidP="00186F74">
      <w:pPr>
        <w:spacing w:after="0" w:line="240" w:lineRule="auto"/>
        <w:ind w:left="720"/>
        <w:rPr>
          <w:i/>
          <w:sz w:val="24"/>
          <w:szCs w:val="24"/>
        </w:rPr>
      </w:pPr>
      <w:r w:rsidRPr="000326D1">
        <w:rPr>
          <w:i/>
          <w:sz w:val="24"/>
          <w:szCs w:val="24"/>
        </w:rPr>
        <w:t>Total Budget:</w:t>
      </w:r>
      <w:r w:rsidRPr="000326D1">
        <w:rPr>
          <w:i/>
          <w:sz w:val="24"/>
          <w:szCs w:val="24"/>
        </w:rPr>
        <w:tab/>
      </w:r>
      <w:r w:rsidRPr="000326D1">
        <w:rPr>
          <w:i/>
          <w:sz w:val="24"/>
          <w:szCs w:val="24"/>
        </w:rPr>
        <w:tab/>
      </w:r>
      <w:r w:rsidRPr="000326D1">
        <w:rPr>
          <w:i/>
          <w:sz w:val="24"/>
          <w:szCs w:val="24"/>
        </w:rPr>
        <w:tab/>
      </w:r>
      <w:r w:rsidRPr="000326D1">
        <w:rPr>
          <w:i/>
          <w:sz w:val="24"/>
          <w:szCs w:val="24"/>
        </w:rPr>
        <w:tab/>
      </w:r>
      <w:r w:rsidRPr="000326D1">
        <w:rPr>
          <w:i/>
          <w:sz w:val="24"/>
          <w:szCs w:val="24"/>
        </w:rPr>
        <w:tab/>
      </w:r>
      <w:r w:rsidRPr="000326D1">
        <w:rPr>
          <w:i/>
          <w:sz w:val="24"/>
          <w:szCs w:val="24"/>
        </w:rPr>
        <w:tab/>
        <w:t>$47,645,563</w:t>
      </w:r>
    </w:p>
    <w:p w:rsidR="00186F74" w:rsidRPr="000326D1" w:rsidRDefault="000326D1" w:rsidP="00186F74">
      <w:pPr>
        <w:spacing w:after="0" w:line="240" w:lineRule="auto"/>
        <w:ind w:left="720"/>
        <w:rPr>
          <w:i/>
          <w:sz w:val="24"/>
          <w:szCs w:val="24"/>
        </w:rPr>
      </w:pPr>
      <w:r w:rsidRPr="000326D1">
        <w:rPr>
          <w:i/>
          <w:sz w:val="24"/>
          <w:szCs w:val="24"/>
        </w:rPr>
        <w:t>Cost Per Case:</w:t>
      </w:r>
      <w:r w:rsidRPr="000326D1">
        <w:rPr>
          <w:i/>
          <w:sz w:val="24"/>
          <w:szCs w:val="24"/>
        </w:rPr>
        <w:tab/>
      </w:r>
      <w:r w:rsidRPr="000326D1">
        <w:rPr>
          <w:i/>
          <w:sz w:val="24"/>
          <w:szCs w:val="24"/>
        </w:rPr>
        <w:tab/>
      </w:r>
      <w:r w:rsidRPr="000326D1">
        <w:rPr>
          <w:i/>
          <w:sz w:val="24"/>
          <w:szCs w:val="24"/>
        </w:rPr>
        <w:tab/>
      </w:r>
      <w:r w:rsidRPr="000326D1">
        <w:rPr>
          <w:i/>
          <w:sz w:val="24"/>
          <w:szCs w:val="24"/>
        </w:rPr>
        <w:tab/>
      </w:r>
      <w:r w:rsidRPr="000326D1">
        <w:rPr>
          <w:i/>
          <w:sz w:val="24"/>
          <w:szCs w:val="24"/>
        </w:rPr>
        <w:tab/>
      </w:r>
      <w:r w:rsidRPr="000326D1">
        <w:rPr>
          <w:i/>
          <w:sz w:val="24"/>
          <w:szCs w:val="24"/>
        </w:rPr>
        <w:tab/>
        <w:t>$571.63</w:t>
      </w:r>
    </w:p>
    <w:p w:rsidR="00186F74" w:rsidRPr="000326D1" w:rsidRDefault="00186F74" w:rsidP="00186F74">
      <w:pPr>
        <w:spacing w:after="0" w:line="240" w:lineRule="auto"/>
        <w:ind w:left="720"/>
        <w:rPr>
          <w:i/>
          <w:sz w:val="24"/>
          <w:szCs w:val="24"/>
        </w:rPr>
      </w:pPr>
      <w:r w:rsidRPr="000326D1">
        <w:rPr>
          <w:i/>
          <w:sz w:val="24"/>
          <w:szCs w:val="24"/>
        </w:rPr>
        <w:t>Total Disposition of SSI/</w:t>
      </w:r>
      <w:r w:rsidR="000326D1" w:rsidRPr="000326D1">
        <w:rPr>
          <w:i/>
          <w:sz w:val="24"/>
          <w:szCs w:val="24"/>
        </w:rPr>
        <w:t>SSDI Cases:</w:t>
      </w:r>
      <w:r w:rsidR="000326D1" w:rsidRPr="000326D1">
        <w:rPr>
          <w:i/>
          <w:sz w:val="24"/>
          <w:szCs w:val="24"/>
        </w:rPr>
        <w:tab/>
      </w:r>
      <w:r w:rsidR="000326D1" w:rsidRPr="000326D1">
        <w:rPr>
          <w:i/>
          <w:sz w:val="24"/>
          <w:szCs w:val="24"/>
        </w:rPr>
        <w:tab/>
        <w:t xml:space="preserve">             87,054</w:t>
      </w:r>
    </w:p>
    <w:p w:rsidR="00186F74" w:rsidRPr="000326D1" w:rsidRDefault="00186F74" w:rsidP="00186F74">
      <w:pPr>
        <w:spacing w:after="0" w:line="240" w:lineRule="auto"/>
        <w:ind w:left="720"/>
        <w:rPr>
          <w:i/>
          <w:sz w:val="24"/>
          <w:szCs w:val="24"/>
        </w:rPr>
      </w:pPr>
      <w:r w:rsidRPr="000326D1">
        <w:rPr>
          <w:i/>
          <w:sz w:val="24"/>
          <w:szCs w:val="24"/>
        </w:rPr>
        <w:t>Accu</w:t>
      </w:r>
      <w:r w:rsidR="000326D1" w:rsidRPr="000326D1">
        <w:rPr>
          <w:i/>
          <w:sz w:val="24"/>
          <w:szCs w:val="24"/>
        </w:rPr>
        <w:t>racy of Initial Decisions:</w:t>
      </w:r>
      <w:r w:rsidR="000326D1" w:rsidRPr="000326D1">
        <w:rPr>
          <w:i/>
          <w:sz w:val="24"/>
          <w:szCs w:val="24"/>
        </w:rPr>
        <w:tab/>
      </w:r>
      <w:r w:rsidR="000326D1" w:rsidRPr="000326D1">
        <w:rPr>
          <w:i/>
          <w:sz w:val="24"/>
          <w:szCs w:val="24"/>
        </w:rPr>
        <w:tab/>
      </w:r>
      <w:r w:rsidR="000326D1" w:rsidRPr="000326D1">
        <w:rPr>
          <w:i/>
          <w:sz w:val="24"/>
          <w:szCs w:val="24"/>
        </w:rPr>
        <w:tab/>
      </w:r>
      <w:r w:rsidR="000326D1" w:rsidRPr="000326D1">
        <w:rPr>
          <w:i/>
          <w:sz w:val="24"/>
          <w:szCs w:val="24"/>
        </w:rPr>
        <w:tab/>
        <w:t>96.2</w:t>
      </w:r>
      <w:r w:rsidRPr="000326D1">
        <w:rPr>
          <w:i/>
          <w:sz w:val="24"/>
          <w:szCs w:val="24"/>
        </w:rPr>
        <w:t>%</w:t>
      </w:r>
    </w:p>
    <w:p w:rsidR="00186F74" w:rsidRPr="000326D1" w:rsidRDefault="00186F74" w:rsidP="00186F74">
      <w:pPr>
        <w:spacing w:after="0" w:line="240" w:lineRule="auto"/>
        <w:ind w:left="720"/>
        <w:rPr>
          <w:i/>
          <w:sz w:val="24"/>
          <w:szCs w:val="24"/>
        </w:rPr>
      </w:pPr>
      <w:r w:rsidRPr="000326D1">
        <w:rPr>
          <w:i/>
          <w:sz w:val="24"/>
          <w:szCs w:val="24"/>
        </w:rPr>
        <w:t>Federal Accuracy of Decision Standard:</w:t>
      </w:r>
      <w:r w:rsidRPr="000326D1">
        <w:rPr>
          <w:i/>
          <w:sz w:val="24"/>
          <w:szCs w:val="24"/>
        </w:rPr>
        <w:tab/>
      </w:r>
      <w:r w:rsidRPr="000326D1">
        <w:rPr>
          <w:i/>
          <w:sz w:val="24"/>
          <w:szCs w:val="24"/>
        </w:rPr>
        <w:tab/>
        <w:t>90.6%</w:t>
      </w:r>
    </w:p>
    <w:p w:rsidR="00186F74" w:rsidRPr="004C6FB8" w:rsidRDefault="00186F74" w:rsidP="00186F74">
      <w:pPr>
        <w:spacing w:after="0" w:line="240" w:lineRule="auto"/>
        <w:rPr>
          <w:b/>
          <w:color w:val="5DA527"/>
          <w:highlight w:val="yellow"/>
        </w:rPr>
      </w:pPr>
      <w:r w:rsidRPr="004C6FB8">
        <w:rPr>
          <w:i/>
          <w:noProof/>
          <w:sz w:val="24"/>
          <w:szCs w:val="24"/>
          <w:highlight w:val="yellow"/>
        </w:rPr>
        <mc:AlternateContent>
          <mc:Choice Requires="wps">
            <w:drawing>
              <wp:anchor distT="0" distB="0" distL="114300" distR="114300" simplePos="0" relativeHeight="251712512" behindDoc="0" locked="0" layoutInCell="1" allowOverlap="1" wp14:anchorId="44D7E37A" wp14:editId="293E9BDC">
                <wp:simplePos x="0" y="0"/>
                <wp:positionH relativeFrom="column">
                  <wp:posOffset>373380</wp:posOffset>
                </wp:positionH>
                <wp:positionV relativeFrom="paragraph">
                  <wp:posOffset>117475</wp:posOffset>
                </wp:positionV>
                <wp:extent cx="4853940" cy="7620"/>
                <wp:effectExtent l="19050" t="19050" r="22860" b="30480"/>
                <wp:wrapNone/>
                <wp:docPr id="32" name="Straight Connector 32"/>
                <wp:cNvGraphicFramePr/>
                <a:graphic xmlns:a="http://schemas.openxmlformats.org/drawingml/2006/main">
                  <a:graphicData uri="http://schemas.microsoft.com/office/word/2010/wordprocessingShape">
                    <wps:wsp>
                      <wps:cNvCnPr/>
                      <wps:spPr>
                        <a:xfrm flipV="1">
                          <a:off x="0" y="0"/>
                          <a:ext cx="4853940" cy="7620"/>
                        </a:xfrm>
                        <a:prstGeom prst="line">
                          <a:avLst/>
                        </a:prstGeom>
                        <a:noFill/>
                        <a:ln w="38100" cap="rnd" cmpd="sng" algn="ctr">
                          <a:solidFill>
                            <a:srgbClr val="7E97AD">
                              <a:lumMod val="75000"/>
                            </a:srgbClr>
                          </a:solidFill>
                          <a:prstDash val="solid"/>
                        </a:ln>
                        <a:effectLst/>
                      </wps:spPr>
                      <wps:bodyPr/>
                    </wps:wsp>
                  </a:graphicData>
                </a:graphic>
              </wp:anchor>
            </w:drawing>
          </mc:Choice>
          <mc:Fallback>
            <w:pict>
              <v:line w14:anchorId="0A6D0633" id="Straight Connector 32" o:spid="_x0000_s1026" style="position:absolute;flip:y;z-index:251712512;visibility:visible;mso-wrap-style:square;mso-wrap-distance-left:9pt;mso-wrap-distance-top:0;mso-wrap-distance-right:9pt;mso-wrap-distance-bottom:0;mso-position-horizontal:absolute;mso-position-horizontal-relative:text;mso-position-vertical:absolute;mso-position-vertical-relative:text" from="29.4pt,9.25pt" to="411.6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" strokecolor="#577289" strokeweight="3pt">
                <v:stroke endcap="round"/>
              </v:line>
            </w:pict>
          </mc:Fallback>
        </mc:AlternateContent>
      </w:r>
    </w:p>
    <w:p w:rsidR="00186F74" w:rsidRPr="004C6FB8" w:rsidRDefault="00186F74" w:rsidP="0033199B">
      <w:pPr>
        <w:rPr>
          <w:highlight w:val="yellow"/>
        </w:rPr>
      </w:pPr>
    </w:p>
    <w:p w:rsidR="00186F74" w:rsidRPr="008917BD" w:rsidRDefault="00186F74" w:rsidP="0033199B">
      <w:r w:rsidRPr="004C6FB8">
        <w:rPr>
          <w:noProof/>
          <w:highlight w:val="yellow"/>
        </w:rPr>
        <mc:AlternateContent>
          <mc:Choice Requires="wps">
            <w:drawing>
              <wp:anchor distT="45720" distB="45720" distL="114300" distR="114300" simplePos="0" relativeHeight="251714560" behindDoc="0" locked="0" layoutInCell="1" allowOverlap="1" wp14:anchorId="0189B105" wp14:editId="1A58C17E">
                <wp:simplePos x="0" y="0"/>
                <wp:positionH relativeFrom="column">
                  <wp:posOffset>-264360</wp:posOffset>
                </wp:positionH>
                <wp:positionV relativeFrom="paragraph">
                  <wp:posOffset>-420069</wp:posOffset>
                </wp:positionV>
                <wp:extent cx="6216015" cy="416560"/>
                <wp:effectExtent l="0" t="0" r="13335" b="2159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186F74" w:rsidRPr="00626ACF" w:rsidRDefault="00186F74" w:rsidP="00186F74">
                            <w:pPr>
                              <w:rPr>
                                <w:color w:val="FFFFFF" w:themeColor="background1"/>
                                <w:sz w:val="52"/>
                                <w:szCs w:val="72"/>
                              </w:rPr>
                            </w:pPr>
                            <w:r>
                              <w:rPr>
                                <w:color w:val="FFFFFF" w:themeColor="background1"/>
                                <w:sz w:val="52"/>
                                <w:szCs w:val="72"/>
                              </w:rPr>
                              <w:t>MRC FINANCIAL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9B105" id="_x0000_s1039" type="#_x0000_t202" style="position:absolute;margin-left:-20.8pt;margin-top:-33.1pt;width:489.45pt;height:32.8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" fillcolor="#8497b0">
                <v:textbox>
                  <w:txbxContent>
                    <w:p w:rsidR="00186F74" w:rsidRPr="00626ACF" w:rsidRDefault="00186F74" w:rsidP="00186F74">
                      <w:pPr>
                        <w:rPr>
                          <w:color w:val="FFFFFF" w:themeColor="background1"/>
                          <w:sz w:val="52"/>
                          <w:szCs w:val="72"/>
                        </w:rPr>
                      </w:pPr>
                      <w:r>
                        <w:rPr>
                          <w:color w:val="FFFFFF" w:themeColor="background1"/>
                          <w:sz w:val="52"/>
                          <w:szCs w:val="72"/>
                        </w:rPr>
                        <w:t>MRC FINANCIAL STATEMENTS</w:t>
                      </w:r>
                    </w:p>
                  </w:txbxContent>
                </v:textbox>
              </v:shape>
            </w:pict>
          </mc:Fallback>
        </mc:AlternateContent>
      </w:r>
    </w:p>
    <w:p w:rsidR="00186F74" w:rsidRPr="008917BD" w:rsidRDefault="00186F74" w:rsidP="00186F74">
      <w:pPr>
        <w:pStyle w:val="Heading2"/>
        <w:rPr>
          <w:b/>
          <w:sz w:val="28"/>
          <w:szCs w:val="28"/>
        </w:rPr>
      </w:pPr>
      <w:r w:rsidRPr="008917BD">
        <w:rPr>
          <w:b/>
          <w:sz w:val="28"/>
          <w:szCs w:val="28"/>
        </w:rPr>
        <w:t xml:space="preserve">Sum for </w:t>
      </w:r>
      <w:r w:rsidR="00B95EA6" w:rsidRPr="008917BD">
        <w:rPr>
          <w:b/>
          <w:sz w:val="28"/>
          <w:szCs w:val="28"/>
        </w:rPr>
        <w:t>Federal FY: O</w:t>
      </w:r>
      <w:r w:rsidR="00EB3E9C" w:rsidRPr="008917BD">
        <w:rPr>
          <w:b/>
          <w:sz w:val="28"/>
          <w:szCs w:val="28"/>
        </w:rPr>
        <w:t>ctober 1, 2016</w:t>
      </w:r>
      <w:r w:rsidR="002C6966">
        <w:rPr>
          <w:b/>
          <w:sz w:val="28"/>
          <w:szCs w:val="28"/>
        </w:rPr>
        <w:t xml:space="preserve"> </w:t>
      </w:r>
      <w:r w:rsidR="00B95EA6" w:rsidRPr="008917BD">
        <w:rPr>
          <w:b/>
          <w:sz w:val="28"/>
          <w:szCs w:val="28"/>
        </w:rPr>
        <w:t>– September 30, 2017</w:t>
      </w:r>
    </w:p>
    <w:p w:rsidR="00186F74" w:rsidRPr="004C6FB8" w:rsidRDefault="00186F74" w:rsidP="00186F74">
      <w:pPr>
        <w:rPr>
          <w:highlight w:val="yellow"/>
        </w:rPr>
      </w:pPr>
    </w:p>
    <w:tbl>
      <w:tblPr>
        <w:tblW w:w="8815" w:type="dxa"/>
        <w:tblLook w:val="04A0" w:firstRow="1" w:lastRow="0" w:firstColumn="1" w:lastColumn="0" w:noHBand="0" w:noVBand="1"/>
      </w:tblPr>
      <w:tblGrid>
        <w:gridCol w:w="5755"/>
        <w:gridCol w:w="2070"/>
        <w:gridCol w:w="990"/>
      </w:tblGrid>
      <w:tr w:rsidR="002F5EF9" w:rsidRPr="002F5EF9" w:rsidTr="00BA1040">
        <w:trPr>
          <w:trHeight w:val="243"/>
        </w:trPr>
        <w:tc>
          <w:tcPr>
            <w:tcW w:w="5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5EF9" w:rsidRPr="002F5EF9" w:rsidRDefault="002F5EF9" w:rsidP="002F5EF9">
            <w:pPr>
              <w:spacing w:after="0" w:line="240" w:lineRule="auto"/>
              <w:rPr>
                <w:rFonts w:ascii="Calibri" w:eastAsia="Times New Roman" w:hAnsi="Calibri" w:cs="Times New Roman"/>
                <w:b/>
                <w:bCs/>
                <w:color w:val="000000"/>
              </w:rPr>
            </w:pPr>
            <w:r w:rsidRPr="002F5EF9">
              <w:rPr>
                <w:rFonts w:ascii="Calibri" w:eastAsia="Times New Roman" w:hAnsi="Calibri" w:cs="Times New Roman"/>
                <w:b/>
                <w:bCs/>
                <w:color w:val="000000"/>
              </w:rPr>
              <w:t>Federal Funds Expended</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2F5EF9" w:rsidRPr="002F5EF9" w:rsidRDefault="002F5EF9" w:rsidP="002F5EF9">
            <w:pPr>
              <w:spacing w:after="0" w:line="240" w:lineRule="auto"/>
              <w:jc w:val="center"/>
              <w:rPr>
                <w:rFonts w:ascii="Calibri" w:eastAsia="Times New Roman" w:hAnsi="Calibri" w:cs="Times New Roman"/>
                <w:b/>
                <w:bCs/>
                <w:color w:val="000000"/>
              </w:rPr>
            </w:pPr>
            <w:r w:rsidRPr="002F5EF9">
              <w:rPr>
                <w:rFonts w:ascii="Calibri" w:eastAsia="Times New Roman" w:hAnsi="Calibri" w:cs="Times New Roman"/>
                <w:b/>
                <w:bCs/>
                <w:color w:val="000000"/>
              </w:rPr>
              <w:t>FY 2017</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2F5EF9" w:rsidRPr="002F5EF9" w:rsidRDefault="002F5EF9" w:rsidP="002F5EF9">
            <w:pPr>
              <w:spacing w:after="0" w:line="240" w:lineRule="auto"/>
              <w:jc w:val="center"/>
              <w:rPr>
                <w:rFonts w:ascii="Calibri" w:eastAsia="Times New Roman" w:hAnsi="Calibri" w:cs="Times New Roman"/>
                <w:b/>
                <w:bCs/>
                <w:color w:val="000000"/>
              </w:rPr>
            </w:pPr>
            <w:r w:rsidRPr="002F5EF9">
              <w:rPr>
                <w:rFonts w:ascii="Calibri" w:eastAsia="Times New Roman" w:hAnsi="Calibri" w:cs="Times New Roman"/>
                <w:b/>
                <w:bCs/>
                <w:color w:val="000000"/>
              </w:rPr>
              <w:t>%</w:t>
            </w:r>
          </w:p>
        </w:tc>
      </w:tr>
      <w:tr w:rsidR="002F5EF9" w:rsidRPr="002F5EF9" w:rsidTr="00BA1040">
        <w:trPr>
          <w:trHeight w:val="458"/>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rsidR="008917BD" w:rsidRPr="002F5EF9" w:rsidRDefault="002F5EF9" w:rsidP="002F5EF9">
            <w:pPr>
              <w:spacing w:after="0" w:line="240" w:lineRule="auto"/>
              <w:rPr>
                <w:rFonts w:ascii="Calibri" w:eastAsia="Times New Roman" w:hAnsi="Calibri" w:cs="Times New Roman"/>
                <w:color w:val="000000"/>
              </w:rPr>
            </w:pPr>
            <w:r w:rsidRPr="002F5EF9">
              <w:rPr>
                <w:rFonts w:ascii="Calibri" w:eastAsia="Times New Roman" w:hAnsi="Calibri" w:cs="Times New Roman"/>
                <w:color w:val="000000"/>
              </w:rPr>
              <w:t>Vocational Rehabilitation</w:t>
            </w:r>
          </w:p>
        </w:tc>
        <w:tc>
          <w:tcPr>
            <w:tcW w:w="2070" w:type="dxa"/>
            <w:tcBorders>
              <w:top w:val="nil"/>
              <w:left w:val="nil"/>
              <w:bottom w:val="single" w:sz="4" w:space="0" w:color="auto"/>
              <w:right w:val="single" w:sz="4" w:space="0" w:color="auto"/>
            </w:tcBorders>
            <w:shd w:val="clear" w:color="auto" w:fill="auto"/>
            <w:noWrap/>
            <w:vAlign w:val="bottom"/>
            <w:hideMark/>
          </w:tcPr>
          <w:p w:rsidR="002F5EF9" w:rsidRPr="002F5EF9" w:rsidRDefault="002F5EF9" w:rsidP="002F5E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   </w:t>
            </w:r>
            <w:r w:rsidRPr="002F5EF9">
              <w:rPr>
                <w:rFonts w:ascii="Calibri" w:eastAsia="Times New Roman" w:hAnsi="Calibri" w:cs="Times New Roman"/>
                <w:color w:val="000000"/>
              </w:rPr>
              <w:t xml:space="preserve">59,974,906.22 </w:t>
            </w:r>
          </w:p>
        </w:tc>
        <w:tc>
          <w:tcPr>
            <w:tcW w:w="990" w:type="dxa"/>
            <w:tcBorders>
              <w:top w:val="nil"/>
              <w:left w:val="nil"/>
              <w:bottom w:val="single" w:sz="4" w:space="0" w:color="auto"/>
              <w:right w:val="single" w:sz="4" w:space="0" w:color="auto"/>
            </w:tcBorders>
            <w:shd w:val="clear" w:color="auto" w:fill="auto"/>
            <w:noWrap/>
            <w:vAlign w:val="bottom"/>
            <w:hideMark/>
          </w:tcPr>
          <w:p w:rsidR="002F5EF9" w:rsidRPr="002F5EF9" w:rsidRDefault="002F5EF9" w:rsidP="002F5EF9">
            <w:pPr>
              <w:spacing w:after="0" w:line="240" w:lineRule="auto"/>
              <w:jc w:val="center"/>
              <w:rPr>
                <w:rFonts w:ascii="Calibri" w:eastAsia="Times New Roman" w:hAnsi="Calibri" w:cs="Times New Roman"/>
                <w:color w:val="000000"/>
              </w:rPr>
            </w:pPr>
            <w:r w:rsidRPr="002F5EF9">
              <w:rPr>
                <w:rFonts w:ascii="Calibri" w:eastAsia="Times New Roman" w:hAnsi="Calibri" w:cs="Times New Roman"/>
                <w:color w:val="000000"/>
              </w:rPr>
              <w:t>52%</w:t>
            </w:r>
          </w:p>
        </w:tc>
      </w:tr>
      <w:tr w:rsidR="002F5EF9" w:rsidRPr="002F5EF9" w:rsidTr="00BA1040">
        <w:trPr>
          <w:trHeight w:val="440"/>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rsidR="002F5EF9" w:rsidRPr="002F5EF9" w:rsidRDefault="002F5EF9" w:rsidP="002F5EF9">
            <w:pPr>
              <w:spacing w:after="0" w:line="240" w:lineRule="auto"/>
              <w:rPr>
                <w:rFonts w:ascii="Calibri" w:eastAsia="Times New Roman" w:hAnsi="Calibri" w:cs="Times New Roman"/>
                <w:color w:val="000000"/>
              </w:rPr>
            </w:pPr>
            <w:r w:rsidRPr="002F5EF9">
              <w:rPr>
                <w:rFonts w:ascii="Calibri" w:eastAsia="Times New Roman" w:hAnsi="Calibri" w:cs="Times New Roman"/>
                <w:color w:val="000000"/>
              </w:rPr>
              <w:t>Disability Determine Services</w:t>
            </w:r>
          </w:p>
        </w:tc>
        <w:tc>
          <w:tcPr>
            <w:tcW w:w="2070" w:type="dxa"/>
            <w:tcBorders>
              <w:top w:val="nil"/>
              <w:left w:val="nil"/>
              <w:bottom w:val="single" w:sz="4" w:space="0" w:color="auto"/>
              <w:right w:val="single" w:sz="4" w:space="0" w:color="auto"/>
            </w:tcBorders>
            <w:shd w:val="clear" w:color="auto" w:fill="auto"/>
            <w:noWrap/>
            <w:vAlign w:val="bottom"/>
            <w:hideMark/>
          </w:tcPr>
          <w:p w:rsidR="002F5EF9" w:rsidRPr="002F5EF9" w:rsidRDefault="002F5EF9" w:rsidP="002F5E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   </w:t>
            </w:r>
            <w:r w:rsidRPr="002F5EF9">
              <w:rPr>
                <w:rFonts w:ascii="Calibri" w:eastAsia="Times New Roman" w:hAnsi="Calibri" w:cs="Times New Roman"/>
                <w:color w:val="000000"/>
              </w:rPr>
              <w:t xml:space="preserve">47,645,563.00 </w:t>
            </w:r>
          </w:p>
        </w:tc>
        <w:tc>
          <w:tcPr>
            <w:tcW w:w="990" w:type="dxa"/>
            <w:tcBorders>
              <w:top w:val="nil"/>
              <w:left w:val="nil"/>
              <w:bottom w:val="single" w:sz="4" w:space="0" w:color="auto"/>
              <w:right w:val="single" w:sz="4" w:space="0" w:color="auto"/>
            </w:tcBorders>
            <w:shd w:val="clear" w:color="auto" w:fill="auto"/>
            <w:noWrap/>
            <w:vAlign w:val="bottom"/>
            <w:hideMark/>
          </w:tcPr>
          <w:p w:rsidR="002F5EF9" w:rsidRPr="002F5EF9" w:rsidRDefault="002F5EF9" w:rsidP="002F5EF9">
            <w:pPr>
              <w:spacing w:after="0" w:line="240" w:lineRule="auto"/>
              <w:jc w:val="center"/>
              <w:rPr>
                <w:rFonts w:ascii="Calibri" w:eastAsia="Times New Roman" w:hAnsi="Calibri" w:cs="Times New Roman"/>
                <w:color w:val="000000"/>
              </w:rPr>
            </w:pPr>
            <w:r w:rsidRPr="002F5EF9">
              <w:rPr>
                <w:rFonts w:ascii="Calibri" w:eastAsia="Times New Roman" w:hAnsi="Calibri" w:cs="Times New Roman"/>
                <w:color w:val="000000"/>
              </w:rPr>
              <w:t>42%</w:t>
            </w:r>
          </w:p>
        </w:tc>
      </w:tr>
      <w:tr w:rsidR="002F5EF9" w:rsidRPr="002F5EF9" w:rsidTr="00BA1040">
        <w:trPr>
          <w:trHeight w:val="440"/>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rsidR="002F5EF9" w:rsidRPr="002F5EF9" w:rsidRDefault="002F5EF9" w:rsidP="002F5EF9">
            <w:pPr>
              <w:spacing w:after="0" w:line="240" w:lineRule="auto"/>
              <w:rPr>
                <w:rFonts w:ascii="Calibri" w:eastAsia="Times New Roman" w:hAnsi="Calibri" w:cs="Times New Roman"/>
                <w:color w:val="000000"/>
              </w:rPr>
            </w:pPr>
            <w:r w:rsidRPr="002F5EF9">
              <w:rPr>
                <w:rFonts w:ascii="Calibri" w:eastAsia="Times New Roman" w:hAnsi="Calibri" w:cs="Times New Roman"/>
                <w:color w:val="000000"/>
              </w:rPr>
              <w:t xml:space="preserve">Independent Living Services </w:t>
            </w:r>
          </w:p>
        </w:tc>
        <w:tc>
          <w:tcPr>
            <w:tcW w:w="2070" w:type="dxa"/>
            <w:tcBorders>
              <w:top w:val="nil"/>
              <w:left w:val="nil"/>
              <w:bottom w:val="single" w:sz="4" w:space="0" w:color="auto"/>
              <w:right w:val="single" w:sz="4" w:space="0" w:color="auto"/>
            </w:tcBorders>
            <w:shd w:val="clear" w:color="auto" w:fill="auto"/>
            <w:noWrap/>
            <w:vAlign w:val="bottom"/>
            <w:hideMark/>
          </w:tcPr>
          <w:p w:rsidR="002F5EF9" w:rsidRPr="002F5EF9" w:rsidRDefault="008917BD" w:rsidP="002F5E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  </w:t>
            </w:r>
            <w:r w:rsidR="002C6966">
              <w:rPr>
                <w:rFonts w:ascii="Calibri" w:eastAsia="Times New Roman" w:hAnsi="Calibri" w:cs="Times New Roman"/>
                <w:color w:val="000000"/>
              </w:rPr>
              <w:t xml:space="preserve">   </w:t>
            </w:r>
            <w:r w:rsidR="002F5EF9" w:rsidRPr="002F5EF9">
              <w:rPr>
                <w:rFonts w:ascii="Calibri" w:eastAsia="Times New Roman" w:hAnsi="Calibri" w:cs="Times New Roman"/>
                <w:color w:val="000000"/>
              </w:rPr>
              <w:t xml:space="preserve">1,472,328.01 </w:t>
            </w:r>
          </w:p>
        </w:tc>
        <w:tc>
          <w:tcPr>
            <w:tcW w:w="990" w:type="dxa"/>
            <w:tcBorders>
              <w:top w:val="nil"/>
              <w:left w:val="nil"/>
              <w:bottom w:val="single" w:sz="4" w:space="0" w:color="auto"/>
              <w:right w:val="single" w:sz="4" w:space="0" w:color="auto"/>
            </w:tcBorders>
            <w:shd w:val="clear" w:color="auto" w:fill="auto"/>
            <w:noWrap/>
            <w:vAlign w:val="bottom"/>
            <w:hideMark/>
          </w:tcPr>
          <w:p w:rsidR="002F5EF9" w:rsidRPr="002F5EF9" w:rsidRDefault="002F5EF9" w:rsidP="002F5EF9">
            <w:pPr>
              <w:spacing w:after="0" w:line="240" w:lineRule="auto"/>
              <w:jc w:val="center"/>
              <w:rPr>
                <w:rFonts w:ascii="Calibri" w:eastAsia="Times New Roman" w:hAnsi="Calibri" w:cs="Times New Roman"/>
                <w:color w:val="000000"/>
              </w:rPr>
            </w:pPr>
            <w:r w:rsidRPr="002F5EF9">
              <w:rPr>
                <w:rFonts w:ascii="Calibri" w:eastAsia="Times New Roman" w:hAnsi="Calibri" w:cs="Times New Roman"/>
                <w:color w:val="000000"/>
              </w:rPr>
              <w:t>1%</w:t>
            </w:r>
          </w:p>
        </w:tc>
      </w:tr>
      <w:tr w:rsidR="002F5EF9" w:rsidRPr="002F5EF9" w:rsidTr="00BA1040">
        <w:trPr>
          <w:trHeight w:val="440"/>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rsidR="002F5EF9" w:rsidRPr="002F5EF9" w:rsidRDefault="002F5EF9" w:rsidP="002F5EF9">
            <w:pPr>
              <w:spacing w:after="0" w:line="240" w:lineRule="auto"/>
              <w:rPr>
                <w:rFonts w:ascii="Calibri" w:eastAsia="Times New Roman" w:hAnsi="Calibri" w:cs="Times New Roman"/>
                <w:color w:val="000000"/>
              </w:rPr>
            </w:pPr>
            <w:r w:rsidRPr="002F5EF9">
              <w:rPr>
                <w:rFonts w:ascii="Calibri" w:eastAsia="Times New Roman" w:hAnsi="Calibri" w:cs="Times New Roman"/>
                <w:color w:val="000000"/>
              </w:rPr>
              <w:t>Vocational Rehabilitation/SSA</w:t>
            </w:r>
          </w:p>
        </w:tc>
        <w:tc>
          <w:tcPr>
            <w:tcW w:w="2070" w:type="dxa"/>
            <w:tcBorders>
              <w:top w:val="nil"/>
              <w:left w:val="nil"/>
              <w:bottom w:val="single" w:sz="4" w:space="0" w:color="auto"/>
              <w:right w:val="single" w:sz="4" w:space="0" w:color="auto"/>
            </w:tcBorders>
            <w:shd w:val="clear" w:color="auto" w:fill="auto"/>
            <w:noWrap/>
            <w:vAlign w:val="bottom"/>
            <w:hideMark/>
          </w:tcPr>
          <w:p w:rsidR="002F5EF9" w:rsidRPr="002F5EF9" w:rsidRDefault="008917BD" w:rsidP="002F5E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  </w:t>
            </w:r>
            <w:r w:rsidR="002C6966">
              <w:rPr>
                <w:rFonts w:ascii="Calibri" w:eastAsia="Times New Roman" w:hAnsi="Calibri" w:cs="Times New Roman"/>
                <w:color w:val="000000"/>
              </w:rPr>
              <w:t xml:space="preserve">   </w:t>
            </w:r>
            <w:r w:rsidR="002F5EF9" w:rsidRPr="002F5EF9">
              <w:rPr>
                <w:rFonts w:ascii="Calibri" w:eastAsia="Times New Roman" w:hAnsi="Calibri" w:cs="Times New Roman"/>
                <w:color w:val="000000"/>
              </w:rPr>
              <w:t xml:space="preserve">3,760,661.00 </w:t>
            </w:r>
          </w:p>
        </w:tc>
        <w:tc>
          <w:tcPr>
            <w:tcW w:w="990" w:type="dxa"/>
            <w:tcBorders>
              <w:top w:val="nil"/>
              <w:left w:val="nil"/>
              <w:bottom w:val="single" w:sz="4" w:space="0" w:color="auto"/>
              <w:right w:val="single" w:sz="4" w:space="0" w:color="auto"/>
            </w:tcBorders>
            <w:shd w:val="clear" w:color="auto" w:fill="auto"/>
            <w:noWrap/>
            <w:vAlign w:val="bottom"/>
            <w:hideMark/>
          </w:tcPr>
          <w:p w:rsidR="002F5EF9" w:rsidRPr="002F5EF9" w:rsidRDefault="002F5EF9" w:rsidP="002F5EF9">
            <w:pPr>
              <w:spacing w:after="0" w:line="240" w:lineRule="auto"/>
              <w:jc w:val="center"/>
              <w:rPr>
                <w:rFonts w:ascii="Calibri" w:eastAsia="Times New Roman" w:hAnsi="Calibri" w:cs="Times New Roman"/>
                <w:color w:val="000000"/>
              </w:rPr>
            </w:pPr>
            <w:r w:rsidRPr="002F5EF9">
              <w:rPr>
                <w:rFonts w:ascii="Calibri" w:eastAsia="Times New Roman" w:hAnsi="Calibri" w:cs="Times New Roman"/>
                <w:color w:val="000000"/>
              </w:rPr>
              <w:t>3%</w:t>
            </w:r>
          </w:p>
        </w:tc>
      </w:tr>
      <w:tr w:rsidR="002F5EF9" w:rsidRPr="002F5EF9" w:rsidTr="00BA1040">
        <w:trPr>
          <w:trHeight w:val="440"/>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rsidR="002F5EF9" w:rsidRPr="002F5EF9" w:rsidRDefault="002F5EF9" w:rsidP="002F5EF9">
            <w:pPr>
              <w:spacing w:after="0" w:line="240" w:lineRule="auto"/>
              <w:rPr>
                <w:rFonts w:ascii="Calibri" w:eastAsia="Times New Roman" w:hAnsi="Calibri" w:cs="Times New Roman"/>
                <w:color w:val="000000"/>
              </w:rPr>
            </w:pPr>
            <w:r w:rsidRPr="002F5EF9">
              <w:rPr>
                <w:rFonts w:ascii="Calibri" w:eastAsia="Times New Roman" w:hAnsi="Calibri" w:cs="Times New Roman"/>
                <w:color w:val="000000"/>
              </w:rPr>
              <w:t>Other Federal Spending</w:t>
            </w:r>
          </w:p>
        </w:tc>
        <w:tc>
          <w:tcPr>
            <w:tcW w:w="2070" w:type="dxa"/>
            <w:tcBorders>
              <w:top w:val="nil"/>
              <w:left w:val="nil"/>
              <w:bottom w:val="single" w:sz="4" w:space="0" w:color="auto"/>
              <w:right w:val="single" w:sz="4" w:space="0" w:color="auto"/>
            </w:tcBorders>
            <w:shd w:val="clear" w:color="auto" w:fill="auto"/>
            <w:noWrap/>
            <w:vAlign w:val="bottom"/>
            <w:hideMark/>
          </w:tcPr>
          <w:p w:rsidR="002F5EF9" w:rsidRPr="002F5EF9" w:rsidRDefault="008917BD" w:rsidP="002F5E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  </w:t>
            </w:r>
            <w:r w:rsidR="002C6966">
              <w:rPr>
                <w:rFonts w:ascii="Calibri" w:eastAsia="Times New Roman" w:hAnsi="Calibri" w:cs="Times New Roman"/>
                <w:color w:val="000000"/>
              </w:rPr>
              <w:t xml:space="preserve">   </w:t>
            </w:r>
            <w:r w:rsidR="002F5EF9" w:rsidRPr="002F5EF9">
              <w:rPr>
                <w:rFonts w:ascii="Calibri" w:eastAsia="Times New Roman" w:hAnsi="Calibri" w:cs="Times New Roman"/>
                <w:color w:val="000000"/>
              </w:rPr>
              <w:t xml:space="preserve">1,468,120.52 </w:t>
            </w:r>
          </w:p>
        </w:tc>
        <w:tc>
          <w:tcPr>
            <w:tcW w:w="990" w:type="dxa"/>
            <w:tcBorders>
              <w:top w:val="nil"/>
              <w:left w:val="nil"/>
              <w:bottom w:val="single" w:sz="4" w:space="0" w:color="auto"/>
              <w:right w:val="single" w:sz="4" w:space="0" w:color="auto"/>
            </w:tcBorders>
            <w:shd w:val="clear" w:color="auto" w:fill="auto"/>
            <w:noWrap/>
            <w:vAlign w:val="bottom"/>
            <w:hideMark/>
          </w:tcPr>
          <w:p w:rsidR="002F5EF9" w:rsidRPr="002F5EF9" w:rsidRDefault="002F5EF9" w:rsidP="002F5EF9">
            <w:pPr>
              <w:spacing w:after="0" w:line="240" w:lineRule="auto"/>
              <w:jc w:val="center"/>
              <w:rPr>
                <w:rFonts w:ascii="Calibri" w:eastAsia="Times New Roman" w:hAnsi="Calibri" w:cs="Times New Roman"/>
                <w:color w:val="000000"/>
              </w:rPr>
            </w:pPr>
            <w:r w:rsidRPr="002F5EF9">
              <w:rPr>
                <w:rFonts w:ascii="Calibri" w:eastAsia="Times New Roman" w:hAnsi="Calibri" w:cs="Times New Roman"/>
                <w:color w:val="000000"/>
              </w:rPr>
              <w:t>1%</w:t>
            </w:r>
          </w:p>
        </w:tc>
      </w:tr>
      <w:tr w:rsidR="002F5EF9" w:rsidRPr="002F5EF9" w:rsidTr="00BA1040">
        <w:trPr>
          <w:trHeight w:val="440"/>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rsidR="002F5EF9" w:rsidRPr="002F5EF9" w:rsidRDefault="002F5EF9" w:rsidP="002F5EF9">
            <w:pPr>
              <w:spacing w:after="0" w:line="240" w:lineRule="auto"/>
              <w:rPr>
                <w:rFonts w:ascii="Calibri" w:eastAsia="Times New Roman" w:hAnsi="Calibri" w:cs="Times New Roman"/>
                <w:color w:val="000000"/>
              </w:rPr>
            </w:pPr>
            <w:r w:rsidRPr="002F5EF9">
              <w:rPr>
                <w:rFonts w:ascii="Calibri" w:eastAsia="Times New Roman" w:hAnsi="Calibri" w:cs="Times New Roman"/>
                <w:color w:val="000000"/>
              </w:rPr>
              <w:t>Supported Employment</w:t>
            </w:r>
          </w:p>
        </w:tc>
        <w:tc>
          <w:tcPr>
            <w:tcW w:w="2070" w:type="dxa"/>
            <w:tcBorders>
              <w:top w:val="nil"/>
              <w:left w:val="nil"/>
              <w:bottom w:val="single" w:sz="4" w:space="0" w:color="auto"/>
              <w:right w:val="single" w:sz="4" w:space="0" w:color="auto"/>
            </w:tcBorders>
            <w:shd w:val="clear" w:color="auto" w:fill="auto"/>
            <w:noWrap/>
            <w:vAlign w:val="bottom"/>
            <w:hideMark/>
          </w:tcPr>
          <w:p w:rsidR="002F5EF9" w:rsidRPr="002F5EF9" w:rsidRDefault="008917BD" w:rsidP="002F5E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     </w:t>
            </w:r>
            <w:r w:rsidR="002C6966">
              <w:rPr>
                <w:rFonts w:ascii="Calibri" w:eastAsia="Times New Roman" w:hAnsi="Calibri" w:cs="Times New Roman"/>
                <w:color w:val="000000"/>
              </w:rPr>
              <w:t xml:space="preserve">   </w:t>
            </w:r>
            <w:r w:rsidR="002F5EF9" w:rsidRPr="002F5EF9">
              <w:rPr>
                <w:rFonts w:ascii="Calibri" w:eastAsia="Times New Roman" w:hAnsi="Calibri" w:cs="Times New Roman"/>
                <w:color w:val="000000"/>
              </w:rPr>
              <w:t xml:space="preserve">339,374.50 </w:t>
            </w:r>
          </w:p>
        </w:tc>
        <w:tc>
          <w:tcPr>
            <w:tcW w:w="990" w:type="dxa"/>
            <w:tcBorders>
              <w:top w:val="nil"/>
              <w:left w:val="nil"/>
              <w:bottom w:val="single" w:sz="4" w:space="0" w:color="auto"/>
              <w:right w:val="single" w:sz="4" w:space="0" w:color="auto"/>
            </w:tcBorders>
            <w:shd w:val="clear" w:color="auto" w:fill="auto"/>
            <w:noWrap/>
            <w:vAlign w:val="bottom"/>
            <w:hideMark/>
          </w:tcPr>
          <w:p w:rsidR="002F5EF9" w:rsidRPr="002F5EF9" w:rsidRDefault="002F5EF9" w:rsidP="002F5EF9">
            <w:pPr>
              <w:spacing w:after="0" w:line="240" w:lineRule="auto"/>
              <w:jc w:val="center"/>
              <w:rPr>
                <w:rFonts w:ascii="Calibri" w:eastAsia="Times New Roman" w:hAnsi="Calibri" w:cs="Times New Roman"/>
                <w:color w:val="000000"/>
              </w:rPr>
            </w:pPr>
            <w:r w:rsidRPr="002F5EF9">
              <w:rPr>
                <w:rFonts w:ascii="Calibri" w:eastAsia="Times New Roman" w:hAnsi="Calibri" w:cs="Times New Roman"/>
                <w:color w:val="000000"/>
              </w:rPr>
              <w:t>0%</w:t>
            </w:r>
          </w:p>
        </w:tc>
      </w:tr>
      <w:tr w:rsidR="002F5EF9" w:rsidRPr="002F5EF9" w:rsidTr="00BA1040">
        <w:trPr>
          <w:trHeight w:val="350"/>
        </w:trPr>
        <w:tc>
          <w:tcPr>
            <w:tcW w:w="5755" w:type="dxa"/>
            <w:tcBorders>
              <w:top w:val="nil"/>
              <w:left w:val="single" w:sz="8" w:space="0" w:color="auto"/>
              <w:bottom w:val="single" w:sz="8" w:space="0" w:color="auto"/>
              <w:right w:val="single" w:sz="4" w:space="0" w:color="auto"/>
            </w:tcBorders>
            <w:shd w:val="clear" w:color="auto" w:fill="auto"/>
            <w:noWrap/>
            <w:vAlign w:val="bottom"/>
            <w:hideMark/>
          </w:tcPr>
          <w:p w:rsidR="002F5EF9" w:rsidRPr="002F5EF9" w:rsidRDefault="002F5EF9" w:rsidP="002F5EF9">
            <w:pPr>
              <w:spacing w:after="0" w:line="240" w:lineRule="auto"/>
              <w:jc w:val="right"/>
              <w:rPr>
                <w:rFonts w:ascii="Calibri" w:eastAsia="Times New Roman" w:hAnsi="Calibri" w:cs="Times New Roman"/>
                <w:b/>
                <w:bCs/>
                <w:color w:val="000000"/>
              </w:rPr>
            </w:pPr>
            <w:r w:rsidRPr="002F5EF9">
              <w:rPr>
                <w:rFonts w:ascii="Calibri" w:eastAsia="Times New Roman" w:hAnsi="Calibri" w:cs="Times New Roman"/>
                <w:b/>
                <w:bCs/>
                <w:color w:val="000000"/>
              </w:rPr>
              <w:t>Total</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5EF9" w:rsidRPr="002F5EF9" w:rsidRDefault="008917BD" w:rsidP="002F5EF9">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 $  </w:t>
            </w:r>
            <w:r w:rsidR="002F5EF9" w:rsidRPr="002F5EF9">
              <w:rPr>
                <w:rFonts w:ascii="Calibri" w:eastAsia="Times New Roman" w:hAnsi="Calibri" w:cs="Times New Roman"/>
                <w:b/>
                <w:bCs/>
                <w:color w:val="000000"/>
              </w:rPr>
              <w:t xml:space="preserve">114,660,953 </w:t>
            </w:r>
          </w:p>
        </w:tc>
        <w:tc>
          <w:tcPr>
            <w:tcW w:w="990" w:type="dxa"/>
            <w:tcBorders>
              <w:top w:val="nil"/>
              <w:left w:val="single" w:sz="4" w:space="0" w:color="auto"/>
              <w:bottom w:val="nil"/>
              <w:right w:val="nil"/>
            </w:tcBorders>
            <w:shd w:val="clear" w:color="auto" w:fill="auto"/>
            <w:noWrap/>
            <w:vAlign w:val="bottom"/>
            <w:hideMark/>
          </w:tcPr>
          <w:p w:rsidR="002F5EF9" w:rsidRPr="002F5EF9" w:rsidRDefault="002F5EF9" w:rsidP="002F5EF9">
            <w:pPr>
              <w:spacing w:after="0" w:line="240" w:lineRule="auto"/>
              <w:rPr>
                <w:rFonts w:ascii="Calibri" w:eastAsia="Times New Roman" w:hAnsi="Calibri" w:cs="Times New Roman"/>
                <w:b/>
                <w:bCs/>
                <w:color w:val="000000"/>
              </w:rPr>
            </w:pPr>
          </w:p>
        </w:tc>
      </w:tr>
    </w:tbl>
    <w:p w:rsidR="00186F74" w:rsidRPr="004C6FB8" w:rsidRDefault="00186F74" w:rsidP="00186F74">
      <w:pPr>
        <w:spacing w:after="200" w:line="276" w:lineRule="auto"/>
        <w:rPr>
          <w:highlight w:val="yellow"/>
        </w:rPr>
      </w:pPr>
    </w:p>
    <w:p w:rsidR="00186F74" w:rsidRPr="004C6FB8" w:rsidRDefault="008917BD" w:rsidP="00186F74">
      <w:pPr>
        <w:pStyle w:val="Heading2"/>
        <w:rPr>
          <w:highlight w:val="yellow"/>
        </w:rPr>
      </w:pPr>
      <w:r>
        <w:rPr>
          <w:noProof/>
          <w:lang w:eastAsia="en-US"/>
        </w:rPr>
        <w:drawing>
          <wp:inline distT="0" distB="0" distL="0" distR="0" wp14:anchorId="19AD1BD9" wp14:editId="3A3D525A">
            <wp:extent cx="5857875" cy="30575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186F74" w:rsidRPr="004C6FB8">
        <w:rPr>
          <w:highlight w:val="yellow"/>
        </w:rPr>
        <w:br w:type="column"/>
      </w:r>
      <w:r w:rsidR="00186F74" w:rsidRPr="004C6FB8">
        <w:rPr>
          <w:rFonts w:asciiTheme="minorHAnsi" w:eastAsiaTheme="minorHAnsi" w:hAnsiTheme="minorHAnsi" w:cstheme="minorBidi"/>
          <w:caps w:val="0"/>
          <w:noProof/>
          <w:color w:val="auto"/>
          <w:kern w:val="0"/>
          <w:sz w:val="22"/>
          <w:szCs w:val="22"/>
          <w:highlight w:val="yellow"/>
          <w:lang w:eastAsia="en-US"/>
          <w14:ligatures w14:val="none"/>
        </w:rPr>
        <mc:AlternateContent>
          <mc:Choice Requires="wps">
            <w:drawing>
              <wp:anchor distT="45720" distB="45720" distL="114300" distR="114300" simplePos="0" relativeHeight="251718656" behindDoc="0" locked="0" layoutInCell="1" allowOverlap="1" wp14:anchorId="37DACC43" wp14:editId="5FDAE73A">
                <wp:simplePos x="0" y="0"/>
                <wp:positionH relativeFrom="column">
                  <wp:posOffset>-160421</wp:posOffset>
                </wp:positionH>
                <wp:positionV relativeFrom="paragraph">
                  <wp:posOffset>-226996</wp:posOffset>
                </wp:positionV>
                <wp:extent cx="6216015" cy="416560"/>
                <wp:effectExtent l="0" t="0" r="13335" b="2159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186F74" w:rsidRPr="00626ACF" w:rsidRDefault="00186F74" w:rsidP="00186F74">
                            <w:pPr>
                              <w:rPr>
                                <w:color w:val="FFFFFF" w:themeColor="background1"/>
                                <w:sz w:val="52"/>
                                <w:szCs w:val="72"/>
                              </w:rPr>
                            </w:pPr>
                            <w:r>
                              <w:rPr>
                                <w:color w:val="FFFFFF" w:themeColor="background1"/>
                                <w:sz w:val="52"/>
                                <w:szCs w:val="72"/>
                              </w:rPr>
                              <w:t>MRC FINANCIAL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ACC43" id="_x0000_s1040" type="#_x0000_t202" style="position:absolute;margin-left:-12.65pt;margin-top:-17.85pt;width:489.45pt;height:32.8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" fillcolor="#8497b0">
                <v:textbox>
                  <w:txbxContent>
                    <w:p w:rsidR="00186F74" w:rsidRPr="00626ACF" w:rsidRDefault="00186F74" w:rsidP="00186F74">
                      <w:pPr>
                        <w:rPr>
                          <w:color w:val="FFFFFF" w:themeColor="background1"/>
                          <w:sz w:val="52"/>
                          <w:szCs w:val="72"/>
                        </w:rPr>
                      </w:pPr>
                      <w:r>
                        <w:rPr>
                          <w:color w:val="FFFFFF" w:themeColor="background1"/>
                          <w:sz w:val="52"/>
                          <w:szCs w:val="72"/>
                        </w:rPr>
                        <w:t>MRC FINANCIAL STATEMENTS</w:t>
                      </w:r>
                    </w:p>
                  </w:txbxContent>
                </v:textbox>
              </v:shape>
            </w:pict>
          </mc:Fallback>
        </mc:AlternateContent>
      </w:r>
    </w:p>
    <w:p w:rsidR="00186F74" w:rsidRPr="008917BD" w:rsidRDefault="00EB3E9C" w:rsidP="00186F74">
      <w:pPr>
        <w:pStyle w:val="Heading2"/>
        <w:rPr>
          <w:b/>
          <w:sz w:val="28"/>
          <w:szCs w:val="28"/>
        </w:rPr>
      </w:pPr>
      <w:r w:rsidRPr="008917BD">
        <w:rPr>
          <w:b/>
          <w:sz w:val="28"/>
          <w:szCs w:val="28"/>
        </w:rPr>
        <w:t>Sum for State FY: July 1, 2016 – June 30, 2017</w:t>
      </w:r>
    </w:p>
    <w:p w:rsidR="00186F74" w:rsidRPr="004C6FB8" w:rsidRDefault="00186F74" w:rsidP="00186F74">
      <w:pPr>
        <w:rPr>
          <w:highlight w:val="yellow"/>
        </w:rPr>
      </w:pPr>
    </w:p>
    <w:tbl>
      <w:tblPr>
        <w:tblW w:w="9057" w:type="dxa"/>
        <w:tblLook w:val="04A0" w:firstRow="1" w:lastRow="0" w:firstColumn="1" w:lastColumn="0" w:noHBand="0" w:noVBand="1"/>
      </w:tblPr>
      <w:tblGrid>
        <w:gridCol w:w="6140"/>
        <w:gridCol w:w="1957"/>
        <w:gridCol w:w="960"/>
      </w:tblGrid>
      <w:tr w:rsidR="008917BD" w:rsidRPr="008917BD" w:rsidTr="008917BD">
        <w:trPr>
          <w:trHeight w:val="300"/>
        </w:trPr>
        <w:tc>
          <w:tcPr>
            <w:tcW w:w="6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17BD" w:rsidRPr="008917BD" w:rsidRDefault="008917BD" w:rsidP="008917BD">
            <w:pPr>
              <w:spacing w:after="0" w:line="240" w:lineRule="auto"/>
              <w:rPr>
                <w:rFonts w:ascii="Calibri" w:eastAsia="Times New Roman" w:hAnsi="Calibri" w:cs="Times New Roman"/>
                <w:b/>
                <w:bCs/>
                <w:color w:val="000000"/>
              </w:rPr>
            </w:pPr>
            <w:r w:rsidRPr="008917BD">
              <w:rPr>
                <w:rFonts w:ascii="Calibri" w:eastAsia="Times New Roman" w:hAnsi="Calibri" w:cs="Times New Roman"/>
                <w:b/>
                <w:bCs/>
                <w:color w:val="000000"/>
              </w:rPr>
              <w:t>State Funds Expended</w:t>
            </w:r>
          </w:p>
        </w:tc>
        <w:tc>
          <w:tcPr>
            <w:tcW w:w="1957" w:type="dxa"/>
            <w:tcBorders>
              <w:top w:val="single" w:sz="4" w:space="0" w:color="auto"/>
              <w:left w:val="nil"/>
              <w:bottom w:val="single" w:sz="4" w:space="0" w:color="auto"/>
              <w:right w:val="single" w:sz="4" w:space="0" w:color="auto"/>
            </w:tcBorders>
            <w:shd w:val="clear" w:color="auto" w:fill="auto"/>
            <w:noWrap/>
            <w:vAlign w:val="bottom"/>
            <w:hideMark/>
          </w:tcPr>
          <w:p w:rsidR="008917BD" w:rsidRPr="008917BD" w:rsidRDefault="008917BD" w:rsidP="008917BD">
            <w:pPr>
              <w:spacing w:after="0" w:line="240" w:lineRule="auto"/>
              <w:jc w:val="center"/>
              <w:rPr>
                <w:rFonts w:ascii="Calibri" w:eastAsia="Times New Roman" w:hAnsi="Calibri" w:cs="Times New Roman"/>
                <w:b/>
                <w:bCs/>
                <w:color w:val="000000"/>
              </w:rPr>
            </w:pPr>
            <w:r w:rsidRPr="008917BD">
              <w:rPr>
                <w:rFonts w:ascii="Calibri" w:eastAsia="Times New Roman" w:hAnsi="Calibri" w:cs="Times New Roman"/>
                <w:b/>
                <w:bCs/>
                <w:color w:val="000000"/>
              </w:rPr>
              <w:t>FY 2017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917BD" w:rsidRPr="008917BD" w:rsidRDefault="008917BD" w:rsidP="008917BD">
            <w:pPr>
              <w:spacing w:after="0" w:line="240" w:lineRule="auto"/>
              <w:jc w:val="center"/>
              <w:rPr>
                <w:rFonts w:ascii="Calibri" w:eastAsia="Times New Roman" w:hAnsi="Calibri" w:cs="Times New Roman"/>
                <w:b/>
                <w:bCs/>
                <w:color w:val="000000"/>
              </w:rPr>
            </w:pPr>
            <w:r w:rsidRPr="008917BD">
              <w:rPr>
                <w:rFonts w:ascii="Calibri" w:eastAsia="Times New Roman" w:hAnsi="Calibri" w:cs="Times New Roman"/>
                <w:b/>
                <w:bCs/>
                <w:color w:val="000000"/>
              </w:rPr>
              <w:t>%</w:t>
            </w:r>
          </w:p>
        </w:tc>
      </w:tr>
      <w:tr w:rsidR="008917BD" w:rsidRPr="008917BD" w:rsidTr="008917BD">
        <w:trPr>
          <w:trHeight w:val="422"/>
        </w:trPr>
        <w:tc>
          <w:tcPr>
            <w:tcW w:w="6140" w:type="dxa"/>
            <w:tcBorders>
              <w:top w:val="nil"/>
              <w:left w:val="single" w:sz="4" w:space="0" w:color="auto"/>
              <w:bottom w:val="single" w:sz="4" w:space="0" w:color="auto"/>
              <w:right w:val="single" w:sz="4" w:space="0" w:color="auto"/>
            </w:tcBorders>
            <w:shd w:val="clear" w:color="auto" w:fill="auto"/>
            <w:noWrap/>
            <w:vAlign w:val="bottom"/>
            <w:hideMark/>
          </w:tcPr>
          <w:p w:rsidR="008917BD" w:rsidRPr="008917BD" w:rsidRDefault="008917BD" w:rsidP="008917BD">
            <w:pPr>
              <w:spacing w:after="0" w:line="240" w:lineRule="auto"/>
              <w:rPr>
                <w:rFonts w:ascii="Calibri" w:eastAsia="Times New Roman" w:hAnsi="Calibri" w:cs="Times New Roman"/>
                <w:color w:val="000000"/>
              </w:rPr>
            </w:pPr>
            <w:r w:rsidRPr="008917BD">
              <w:rPr>
                <w:rFonts w:ascii="Calibri" w:eastAsia="Times New Roman" w:hAnsi="Calibri" w:cs="Times New Roman"/>
                <w:color w:val="000000"/>
              </w:rPr>
              <w:t>Community Services- All other</w:t>
            </w:r>
          </w:p>
        </w:tc>
        <w:tc>
          <w:tcPr>
            <w:tcW w:w="1957" w:type="dxa"/>
            <w:tcBorders>
              <w:top w:val="nil"/>
              <w:left w:val="nil"/>
              <w:bottom w:val="single" w:sz="4" w:space="0" w:color="auto"/>
              <w:right w:val="single" w:sz="4" w:space="0" w:color="auto"/>
            </w:tcBorders>
            <w:shd w:val="clear" w:color="auto" w:fill="auto"/>
            <w:noWrap/>
            <w:vAlign w:val="bottom"/>
            <w:hideMark/>
          </w:tcPr>
          <w:p w:rsidR="008917BD" w:rsidRPr="008917BD" w:rsidRDefault="008917BD" w:rsidP="008917B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 </w:t>
            </w:r>
            <w:r w:rsidRPr="008917BD">
              <w:rPr>
                <w:rFonts w:ascii="Calibri" w:eastAsia="Times New Roman" w:hAnsi="Calibri" w:cs="Times New Roman"/>
                <w:color w:val="000000"/>
              </w:rPr>
              <w:t xml:space="preserve">35,492,193.80 </w:t>
            </w:r>
          </w:p>
        </w:tc>
        <w:tc>
          <w:tcPr>
            <w:tcW w:w="960" w:type="dxa"/>
            <w:tcBorders>
              <w:top w:val="nil"/>
              <w:left w:val="nil"/>
              <w:bottom w:val="single" w:sz="4" w:space="0" w:color="auto"/>
              <w:right w:val="single" w:sz="4" w:space="0" w:color="auto"/>
            </w:tcBorders>
            <w:shd w:val="clear" w:color="auto" w:fill="auto"/>
            <w:noWrap/>
            <w:vAlign w:val="bottom"/>
            <w:hideMark/>
          </w:tcPr>
          <w:p w:rsidR="008917BD" w:rsidRPr="008917BD" w:rsidRDefault="008917BD" w:rsidP="008917BD">
            <w:pPr>
              <w:spacing w:after="0" w:line="240" w:lineRule="auto"/>
              <w:jc w:val="center"/>
              <w:rPr>
                <w:rFonts w:ascii="Calibri" w:eastAsia="Times New Roman" w:hAnsi="Calibri" w:cs="Times New Roman"/>
                <w:color w:val="000000"/>
              </w:rPr>
            </w:pPr>
            <w:r w:rsidRPr="008917BD">
              <w:rPr>
                <w:rFonts w:ascii="Calibri" w:eastAsia="Times New Roman" w:hAnsi="Calibri" w:cs="Times New Roman"/>
                <w:color w:val="000000"/>
              </w:rPr>
              <w:t>45%</w:t>
            </w:r>
          </w:p>
        </w:tc>
      </w:tr>
      <w:tr w:rsidR="008917BD" w:rsidRPr="008917BD" w:rsidTr="008917BD">
        <w:trPr>
          <w:trHeight w:val="368"/>
        </w:trPr>
        <w:tc>
          <w:tcPr>
            <w:tcW w:w="6140" w:type="dxa"/>
            <w:tcBorders>
              <w:top w:val="nil"/>
              <w:left w:val="single" w:sz="4" w:space="0" w:color="auto"/>
              <w:bottom w:val="single" w:sz="4" w:space="0" w:color="auto"/>
              <w:right w:val="single" w:sz="4" w:space="0" w:color="auto"/>
            </w:tcBorders>
            <w:shd w:val="clear" w:color="auto" w:fill="auto"/>
            <w:noWrap/>
            <w:vAlign w:val="bottom"/>
            <w:hideMark/>
          </w:tcPr>
          <w:p w:rsidR="008917BD" w:rsidRPr="008917BD" w:rsidRDefault="008917BD" w:rsidP="008917BD">
            <w:pPr>
              <w:spacing w:after="0" w:line="240" w:lineRule="auto"/>
              <w:rPr>
                <w:rFonts w:ascii="Calibri" w:eastAsia="Times New Roman" w:hAnsi="Calibri" w:cs="Times New Roman"/>
                <w:color w:val="000000"/>
              </w:rPr>
            </w:pPr>
            <w:r w:rsidRPr="008917BD">
              <w:rPr>
                <w:rFonts w:ascii="Calibri" w:eastAsia="Times New Roman" w:hAnsi="Calibri" w:cs="Times New Roman"/>
                <w:color w:val="000000"/>
              </w:rPr>
              <w:t>Vocational Rehabilitation (VR)</w:t>
            </w:r>
          </w:p>
        </w:tc>
        <w:tc>
          <w:tcPr>
            <w:tcW w:w="1957" w:type="dxa"/>
            <w:tcBorders>
              <w:top w:val="nil"/>
              <w:left w:val="nil"/>
              <w:bottom w:val="single" w:sz="4" w:space="0" w:color="auto"/>
              <w:right w:val="single" w:sz="4" w:space="0" w:color="auto"/>
            </w:tcBorders>
            <w:shd w:val="clear" w:color="auto" w:fill="auto"/>
            <w:noWrap/>
            <w:vAlign w:val="bottom"/>
            <w:hideMark/>
          </w:tcPr>
          <w:p w:rsidR="008917BD" w:rsidRPr="008917BD" w:rsidRDefault="008917BD" w:rsidP="008917B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 </w:t>
            </w:r>
            <w:r w:rsidRPr="008917BD">
              <w:rPr>
                <w:rFonts w:ascii="Calibri" w:eastAsia="Times New Roman" w:hAnsi="Calibri" w:cs="Times New Roman"/>
                <w:color w:val="000000"/>
              </w:rPr>
              <w:t xml:space="preserve">12,575,288.21 </w:t>
            </w:r>
          </w:p>
        </w:tc>
        <w:tc>
          <w:tcPr>
            <w:tcW w:w="960" w:type="dxa"/>
            <w:tcBorders>
              <w:top w:val="nil"/>
              <w:left w:val="nil"/>
              <w:bottom w:val="single" w:sz="4" w:space="0" w:color="auto"/>
              <w:right w:val="single" w:sz="4" w:space="0" w:color="auto"/>
            </w:tcBorders>
            <w:shd w:val="clear" w:color="auto" w:fill="auto"/>
            <w:noWrap/>
            <w:vAlign w:val="bottom"/>
            <w:hideMark/>
          </w:tcPr>
          <w:p w:rsidR="008917BD" w:rsidRPr="008917BD" w:rsidRDefault="008917BD" w:rsidP="008917BD">
            <w:pPr>
              <w:spacing w:after="0" w:line="240" w:lineRule="auto"/>
              <w:jc w:val="center"/>
              <w:rPr>
                <w:rFonts w:ascii="Calibri" w:eastAsia="Times New Roman" w:hAnsi="Calibri" w:cs="Times New Roman"/>
                <w:color w:val="000000"/>
              </w:rPr>
            </w:pPr>
            <w:r w:rsidRPr="008917BD">
              <w:rPr>
                <w:rFonts w:ascii="Calibri" w:eastAsia="Times New Roman" w:hAnsi="Calibri" w:cs="Times New Roman"/>
                <w:color w:val="000000"/>
              </w:rPr>
              <w:t>16%</w:t>
            </w:r>
          </w:p>
        </w:tc>
      </w:tr>
      <w:tr w:rsidR="008917BD" w:rsidRPr="008917BD" w:rsidTr="008917BD">
        <w:trPr>
          <w:trHeight w:val="422"/>
        </w:trPr>
        <w:tc>
          <w:tcPr>
            <w:tcW w:w="6140" w:type="dxa"/>
            <w:tcBorders>
              <w:top w:val="nil"/>
              <w:left w:val="single" w:sz="4" w:space="0" w:color="auto"/>
              <w:bottom w:val="single" w:sz="4" w:space="0" w:color="auto"/>
              <w:right w:val="single" w:sz="4" w:space="0" w:color="auto"/>
            </w:tcBorders>
            <w:shd w:val="clear" w:color="auto" w:fill="auto"/>
            <w:noWrap/>
            <w:vAlign w:val="bottom"/>
            <w:hideMark/>
          </w:tcPr>
          <w:p w:rsidR="008917BD" w:rsidRPr="008917BD" w:rsidRDefault="008917BD" w:rsidP="008917BD">
            <w:pPr>
              <w:spacing w:after="0" w:line="240" w:lineRule="auto"/>
              <w:rPr>
                <w:rFonts w:ascii="Calibri" w:eastAsia="Times New Roman" w:hAnsi="Calibri" w:cs="Times New Roman"/>
                <w:color w:val="000000"/>
              </w:rPr>
            </w:pPr>
            <w:r w:rsidRPr="008917BD">
              <w:rPr>
                <w:rFonts w:ascii="Calibri" w:eastAsia="Times New Roman" w:hAnsi="Calibri" w:cs="Times New Roman"/>
                <w:color w:val="000000"/>
              </w:rPr>
              <w:t xml:space="preserve">Dept. of Departmental Services (DDS) Allocation - Rolland </w:t>
            </w:r>
          </w:p>
        </w:tc>
        <w:tc>
          <w:tcPr>
            <w:tcW w:w="1957" w:type="dxa"/>
            <w:tcBorders>
              <w:top w:val="nil"/>
              <w:left w:val="nil"/>
              <w:bottom w:val="single" w:sz="4" w:space="0" w:color="auto"/>
              <w:right w:val="single" w:sz="4" w:space="0" w:color="auto"/>
            </w:tcBorders>
            <w:shd w:val="clear" w:color="auto" w:fill="auto"/>
            <w:noWrap/>
            <w:vAlign w:val="bottom"/>
            <w:hideMark/>
          </w:tcPr>
          <w:p w:rsidR="008917BD" w:rsidRPr="008917BD" w:rsidRDefault="008917BD" w:rsidP="008917B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   </w:t>
            </w:r>
            <w:r w:rsidRPr="008917BD">
              <w:rPr>
                <w:rFonts w:ascii="Calibri" w:eastAsia="Times New Roman" w:hAnsi="Calibri" w:cs="Times New Roman"/>
                <w:color w:val="000000"/>
              </w:rPr>
              <w:t xml:space="preserve">5,820,356.13 </w:t>
            </w:r>
          </w:p>
        </w:tc>
        <w:tc>
          <w:tcPr>
            <w:tcW w:w="960" w:type="dxa"/>
            <w:tcBorders>
              <w:top w:val="nil"/>
              <w:left w:val="nil"/>
              <w:bottom w:val="single" w:sz="4" w:space="0" w:color="auto"/>
              <w:right w:val="single" w:sz="4" w:space="0" w:color="auto"/>
            </w:tcBorders>
            <w:shd w:val="clear" w:color="auto" w:fill="auto"/>
            <w:noWrap/>
            <w:vAlign w:val="bottom"/>
            <w:hideMark/>
          </w:tcPr>
          <w:p w:rsidR="008917BD" w:rsidRPr="008917BD" w:rsidRDefault="008917BD" w:rsidP="008917BD">
            <w:pPr>
              <w:spacing w:after="0" w:line="240" w:lineRule="auto"/>
              <w:jc w:val="center"/>
              <w:rPr>
                <w:rFonts w:ascii="Calibri" w:eastAsia="Times New Roman" w:hAnsi="Calibri" w:cs="Times New Roman"/>
                <w:color w:val="000000"/>
              </w:rPr>
            </w:pPr>
            <w:r w:rsidRPr="008917BD">
              <w:rPr>
                <w:rFonts w:ascii="Calibri" w:eastAsia="Times New Roman" w:hAnsi="Calibri" w:cs="Times New Roman"/>
                <w:color w:val="000000"/>
              </w:rPr>
              <w:t>7%</w:t>
            </w:r>
          </w:p>
        </w:tc>
      </w:tr>
      <w:tr w:rsidR="008917BD" w:rsidRPr="008917BD" w:rsidTr="008917BD">
        <w:trPr>
          <w:trHeight w:val="368"/>
        </w:trPr>
        <w:tc>
          <w:tcPr>
            <w:tcW w:w="6140" w:type="dxa"/>
            <w:tcBorders>
              <w:top w:val="nil"/>
              <w:left w:val="single" w:sz="4" w:space="0" w:color="auto"/>
              <w:bottom w:val="single" w:sz="4" w:space="0" w:color="auto"/>
              <w:right w:val="single" w:sz="4" w:space="0" w:color="auto"/>
            </w:tcBorders>
            <w:shd w:val="clear" w:color="auto" w:fill="auto"/>
            <w:noWrap/>
            <w:vAlign w:val="bottom"/>
            <w:hideMark/>
          </w:tcPr>
          <w:p w:rsidR="008917BD" w:rsidRPr="008917BD" w:rsidRDefault="008917BD" w:rsidP="008917BD">
            <w:pPr>
              <w:spacing w:after="0" w:line="240" w:lineRule="auto"/>
              <w:rPr>
                <w:rFonts w:ascii="Calibri" w:eastAsia="Times New Roman" w:hAnsi="Calibri" w:cs="Times New Roman"/>
                <w:color w:val="000000"/>
              </w:rPr>
            </w:pPr>
            <w:r w:rsidRPr="008917BD">
              <w:rPr>
                <w:rFonts w:ascii="Calibri" w:eastAsia="Times New Roman" w:hAnsi="Calibri" w:cs="Times New Roman"/>
                <w:color w:val="000000"/>
              </w:rPr>
              <w:t>Head Injury Trust Fund</w:t>
            </w:r>
          </w:p>
        </w:tc>
        <w:tc>
          <w:tcPr>
            <w:tcW w:w="1957" w:type="dxa"/>
            <w:tcBorders>
              <w:top w:val="nil"/>
              <w:left w:val="nil"/>
              <w:bottom w:val="single" w:sz="4" w:space="0" w:color="auto"/>
              <w:right w:val="single" w:sz="4" w:space="0" w:color="auto"/>
            </w:tcBorders>
            <w:shd w:val="clear" w:color="auto" w:fill="auto"/>
            <w:noWrap/>
            <w:vAlign w:val="bottom"/>
            <w:hideMark/>
          </w:tcPr>
          <w:p w:rsidR="008917BD" w:rsidRPr="008917BD" w:rsidRDefault="008917BD" w:rsidP="008917B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   </w:t>
            </w:r>
            <w:r w:rsidRPr="008917BD">
              <w:rPr>
                <w:rFonts w:ascii="Calibri" w:eastAsia="Times New Roman" w:hAnsi="Calibri" w:cs="Times New Roman"/>
                <w:color w:val="000000"/>
              </w:rPr>
              <w:t xml:space="preserve">7,689,781.99 </w:t>
            </w:r>
          </w:p>
        </w:tc>
        <w:tc>
          <w:tcPr>
            <w:tcW w:w="960" w:type="dxa"/>
            <w:tcBorders>
              <w:top w:val="nil"/>
              <w:left w:val="nil"/>
              <w:bottom w:val="single" w:sz="4" w:space="0" w:color="auto"/>
              <w:right w:val="single" w:sz="4" w:space="0" w:color="auto"/>
            </w:tcBorders>
            <w:shd w:val="clear" w:color="auto" w:fill="auto"/>
            <w:noWrap/>
            <w:vAlign w:val="bottom"/>
            <w:hideMark/>
          </w:tcPr>
          <w:p w:rsidR="008917BD" w:rsidRPr="008917BD" w:rsidRDefault="008917BD" w:rsidP="008917BD">
            <w:pPr>
              <w:spacing w:after="0" w:line="240" w:lineRule="auto"/>
              <w:jc w:val="center"/>
              <w:rPr>
                <w:rFonts w:ascii="Calibri" w:eastAsia="Times New Roman" w:hAnsi="Calibri" w:cs="Times New Roman"/>
                <w:color w:val="000000"/>
              </w:rPr>
            </w:pPr>
            <w:r w:rsidRPr="008917BD">
              <w:rPr>
                <w:rFonts w:ascii="Calibri" w:eastAsia="Times New Roman" w:hAnsi="Calibri" w:cs="Times New Roman"/>
                <w:color w:val="000000"/>
              </w:rPr>
              <w:t>10%</w:t>
            </w:r>
          </w:p>
        </w:tc>
      </w:tr>
      <w:tr w:rsidR="008917BD" w:rsidRPr="008917BD" w:rsidTr="008917BD">
        <w:trPr>
          <w:trHeight w:val="422"/>
        </w:trPr>
        <w:tc>
          <w:tcPr>
            <w:tcW w:w="6140" w:type="dxa"/>
            <w:tcBorders>
              <w:top w:val="nil"/>
              <w:left w:val="single" w:sz="4" w:space="0" w:color="auto"/>
              <w:bottom w:val="single" w:sz="4" w:space="0" w:color="auto"/>
              <w:right w:val="single" w:sz="4" w:space="0" w:color="auto"/>
            </w:tcBorders>
            <w:shd w:val="clear" w:color="auto" w:fill="auto"/>
            <w:noWrap/>
            <w:vAlign w:val="bottom"/>
            <w:hideMark/>
          </w:tcPr>
          <w:p w:rsidR="008917BD" w:rsidRPr="008917BD" w:rsidRDefault="008917BD" w:rsidP="008917BD">
            <w:pPr>
              <w:spacing w:after="0" w:line="240" w:lineRule="auto"/>
              <w:rPr>
                <w:rFonts w:ascii="Calibri" w:eastAsia="Times New Roman" w:hAnsi="Calibri" w:cs="Times New Roman"/>
                <w:color w:val="000000"/>
              </w:rPr>
            </w:pPr>
            <w:r w:rsidRPr="008917BD">
              <w:rPr>
                <w:rFonts w:ascii="Calibri" w:eastAsia="Times New Roman" w:hAnsi="Calibri" w:cs="Times New Roman"/>
                <w:color w:val="000000"/>
              </w:rPr>
              <w:t>Home Modification Loan Program</w:t>
            </w:r>
          </w:p>
        </w:tc>
        <w:tc>
          <w:tcPr>
            <w:tcW w:w="1957" w:type="dxa"/>
            <w:tcBorders>
              <w:top w:val="nil"/>
              <w:left w:val="nil"/>
              <w:bottom w:val="single" w:sz="4" w:space="0" w:color="auto"/>
              <w:right w:val="single" w:sz="4" w:space="0" w:color="auto"/>
            </w:tcBorders>
            <w:shd w:val="clear" w:color="auto" w:fill="auto"/>
            <w:noWrap/>
            <w:vAlign w:val="bottom"/>
            <w:hideMark/>
          </w:tcPr>
          <w:p w:rsidR="008917BD" w:rsidRPr="008917BD" w:rsidRDefault="008917BD" w:rsidP="008917B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   </w:t>
            </w:r>
            <w:r w:rsidRPr="008917BD">
              <w:rPr>
                <w:rFonts w:ascii="Calibri" w:eastAsia="Times New Roman" w:hAnsi="Calibri" w:cs="Times New Roman"/>
                <w:color w:val="000000"/>
              </w:rPr>
              <w:t xml:space="preserve">6,500,000.00 </w:t>
            </w:r>
          </w:p>
        </w:tc>
        <w:tc>
          <w:tcPr>
            <w:tcW w:w="960" w:type="dxa"/>
            <w:tcBorders>
              <w:top w:val="nil"/>
              <w:left w:val="nil"/>
              <w:bottom w:val="single" w:sz="4" w:space="0" w:color="auto"/>
              <w:right w:val="single" w:sz="4" w:space="0" w:color="auto"/>
            </w:tcBorders>
            <w:shd w:val="clear" w:color="auto" w:fill="auto"/>
            <w:noWrap/>
            <w:vAlign w:val="bottom"/>
            <w:hideMark/>
          </w:tcPr>
          <w:p w:rsidR="008917BD" w:rsidRPr="008917BD" w:rsidRDefault="008917BD" w:rsidP="008917BD">
            <w:pPr>
              <w:spacing w:after="0" w:line="240" w:lineRule="auto"/>
              <w:jc w:val="center"/>
              <w:rPr>
                <w:rFonts w:ascii="Calibri" w:eastAsia="Times New Roman" w:hAnsi="Calibri" w:cs="Times New Roman"/>
                <w:color w:val="000000"/>
              </w:rPr>
            </w:pPr>
            <w:r w:rsidRPr="008917BD">
              <w:rPr>
                <w:rFonts w:ascii="Calibri" w:eastAsia="Times New Roman" w:hAnsi="Calibri" w:cs="Times New Roman"/>
                <w:color w:val="000000"/>
              </w:rPr>
              <w:t>8%</w:t>
            </w:r>
          </w:p>
        </w:tc>
      </w:tr>
      <w:tr w:rsidR="008917BD" w:rsidRPr="008917BD" w:rsidTr="008917BD">
        <w:trPr>
          <w:trHeight w:val="368"/>
        </w:trPr>
        <w:tc>
          <w:tcPr>
            <w:tcW w:w="6140" w:type="dxa"/>
            <w:tcBorders>
              <w:top w:val="nil"/>
              <w:left w:val="single" w:sz="4" w:space="0" w:color="auto"/>
              <w:bottom w:val="single" w:sz="4" w:space="0" w:color="auto"/>
              <w:right w:val="single" w:sz="4" w:space="0" w:color="auto"/>
            </w:tcBorders>
            <w:shd w:val="clear" w:color="auto" w:fill="auto"/>
            <w:noWrap/>
            <w:vAlign w:val="bottom"/>
            <w:hideMark/>
          </w:tcPr>
          <w:p w:rsidR="008917BD" w:rsidRPr="008917BD" w:rsidRDefault="008917BD" w:rsidP="008917BD">
            <w:pPr>
              <w:spacing w:after="0" w:line="240" w:lineRule="auto"/>
              <w:rPr>
                <w:rFonts w:ascii="Calibri" w:eastAsia="Times New Roman" w:hAnsi="Calibri" w:cs="Times New Roman"/>
                <w:color w:val="000000"/>
              </w:rPr>
            </w:pPr>
            <w:r w:rsidRPr="008917BD">
              <w:rPr>
                <w:rFonts w:ascii="Calibri" w:eastAsia="Times New Roman" w:hAnsi="Calibri" w:cs="Times New Roman"/>
                <w:color w:val="000000"/>
              </w:rPr>
              <w:t>Waiver (Other Allocation</w:t>
            </w:r>
            <w:r w:rsidR="002C6966">
              <w:rPr>
                <w:rFonts w:ascii="Calibri" w:eastAsia="Times New Roman" w:hAnsi="Calibri" w:cs="Times New Roman"/>
                <w:color w:val="000000"/>
              </w:rPr>
              <w:t>s</w:t>
            </w:r>
            <w:r w:rsidRPr="008917BD">
              <w:rPr>
                <w:rFonts w:ascii="Calibri" w:eastAsia="Times New Roman" w:hAnsi="Calibri" w:cs="Times New Roman"/>
                <w:color w:val="000000"/>
              </w:rPr>
              <w:t>)</w:t>
            </w:r>
          </w:p>
        </w:tc>
        <w:tc>
          <w:tcPr>
            <w:tcW w:w="1957" w:type="dxa"/>
            <w:tcBorders>
              <w:top w:val="nil"/>
              <w:left w:val="nil"/>
              <w:bottom w:val="single" w:sz="4" w:space="0" w:color="auto"/>
              <w:right w:val="single" w:sz="4" w:space="0" w:color="auto"/>
            </w:tcBorders>
            <w:shd w:val="clear" w:color="auto" w:fill="auto"/>
            <w:noWrap/>
            <w:vAlign w:val="bottom"/>
            <w:hideMark/>
          </w:tcPr>
          <w:p w:rsidR="008917BD" w:rsidRPr="008917BD" w:rsidRDefault="008917BD" w:rsidP="008917B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 </w:t>
            </w:r>
            <w:r w:rsidRPr="008917BD">
              <w:rPr>
                <w:rFonts w:ascii="Calibri" w:eastAsia="Times New Roman" w:hAnsi="Calibri" w:cs="Times New Roman"/>
                <w:color w:val="000000"/>
              </w:rPr>
              <w:t xml:space="preserve">10,742,674.93 </w:t>
            </w:r>
          </w:p>
        </w:tc>
        <w:tc>
          <w:tcPr>
            <w:tcW w:w="960" w:type="dxa"/>
            <w:tcBorders>
              <w:top w:val="nil"/>
              <w:left w:val="nil"/>
              <w:bottom w:val="single" w:sz="4" w:space="0" w:color="auto"/>
              <w:right w:val="single" w:sz="4" w:space="0" w:color="auto"/>
            </w:tcBorders>
            <w:shd w:val="clear" w:color="auto" w:fill="auto"/>
            <w:noWrap/>
            <w:vAlign w:val="bottom"/>
            <w:hideMark/>
          </w:tcPr>
          <w:p w:rsidR="008917BD" w:rsidRPr="008917BD" w:rsidRDefault="008917BD" w:rsidP="008917BD">
            <w:pPr>
              <w:spacing w:after="0" w:line="240" w:lineRule="auto"/>
              <w:jc w:val="center"/>
              <w:rPr>
                <w:rFonts w:ascii="Calibri" w:eastAsia="Times New Roman" w:hAnsi="Calibri" w:cs="Times New Roman"/>
                <w:color w:val="000000"/>
              </w:rPr>
            </w:pPr>
            <w:r w:rsidRPr="008917BD">
              <w:rPr>
                <w:rFonts w:ascii="Calibri" w:eastAsia="Times New Roman" w:hAnsi="Calibri" w:cs="Times New Roman"/>
                <w:color w:val="000000"/>
              </w:rPr>
              <w:t>14%</w:t>
            </w:r>
          </w:p>
        </w:tc>
      </w:tr>
      <w:tr w:rsidR="008917BD" w:rsidRPr="008917BD" w:rsidTr="008917BD">
        <w:trPr>
          <w:trHeight w:val="332"/>
        </w:trPr>
        <w:tc>
          <w:tcPr>
            <w:tcW w:w="6140" w:type="dxa"/>
            <w:tcBorders>
              <w:top w:val="nil"/>
              <w:left w:val="single" w:sz="4" w:space="0" w:color="auto"/>
              <w:bottom w:val="single" w:sz="4" w:space="0" w:color="auto"/>
              <w:right w:val="single" w:sz="4" w:space="0" w:color="auto"/>
            </w:tcBorders>
            <w:shd w:val="clear" w:color="auto" w:fill="auto"/>
            <w:noWrap/>
            <w:vAlign w:val="bottom"/>
            <w:hideMark/>
          </w:tcPr>
          <w:p w:rsidR="008917BD" w:rsidRPr="008917BD" w:rsidRDefault="008917BD" w:rsidP="008917BD">
            <w:pPr>
              <w:spacing w:after="0" w:line="240" w:lineRule="auto"/>
              <w:jc w:val="right"/>
              <w:rPr>
                <w:rFonts w:ascii="Calibri" w:eastAsia="Times New Roman" w:hAnsi="Calibri" w:cs="Times New Roman"/>
                <w:b/>
                <w:bCs/>
                <w:color w:val="000000"/>
              </w:rPr>
            </w:pPr>
            <w:r w:rsidRPr="008917BD">
              <w:rPr>
                <w:rFonts w:ascii="Calibri" w:eastAsia="Times New Roman" w:hAnsi="Calibri" w:cs="Times New Roman"/>
                <w:b/>
                <w:bCs/>
                <w:color w:val="000000"/>
              </w:rPr>
              <w:t>Total</w:t>
            </w:r>
          </w:p>
        </w:tc>
        <w:tc>
          <w:tcPr>
            <w:tcW w:w="1957" w:type="dxa"/>
            <w:tcBorders>
              <w:top w:val="nil"/>
              <w:left w:val="nil"/>
              <w:bottom w:val="single" w:sz="4" w:space="0" w:color="auto"/>
              <w:right w:val="single" w:sz="4" w:space="0" w:color="auto"/>
            </w:tcBorders>
            <w:shd w:val="clear" w:color="auto" w:fill="auto"/>
            <w:noWrap/>
            <w:vAlign w:val="bottom"/>
            <w:hideMark/>
          </w:tcPr>
          <w:p w:rsidR="008917BD" w:rsidRPr="008917BD" w:rsidRDefault="008917BD" w:rsidP="008917BD">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 $ 78,820,295.06</w:t>
            </w:r>
          </w:p>
        </w:tc>
        <w:tc>
          <w:tcPr>
            <w:tcW w:w="960" w:type="dxa"/>
            <w:tcBorders>
              <w:top w:val="nil"/>
              <w:left w:val="nil"/>
              <w:bottom w:val="nil"/>
              <w:right w:val="nil"/>
            </w:tcBorders>
            <w:shd w:val="clear" w:color="auto" w:fill="auto"/>
            <w:noWrap/>
            <w:vAlign w:val="bottom"/>
            <w:hideMark/>
          </w:tcPr>
          <w:p w:rsidR="008917BD" w:rsidRPr="008917BD" w:rsidRDefault="008917BD" w:rsidP="008917BD">
            <w:pPr>
              <w:spacing w:after="0" w:line="240" w:lineRule="auto"/>
              <w:rPr>
                <w:rFonts w:ascii="Calibri" w:eastAsia="Times New Roman" w:hAnsi="Calibri" w:cs="Times New Roman"/>
                <w:b/>
                <w:bCs/>
                <w:color w:val="000000"/>
              </w:rPr>
            </w:pPr>
          </w:p>
        </w:tc>
      </w:tr>
    </w:tbl>
    <w:p w:rsidR="00E144E4" w:rsidRPr="004C6FB8" w:rsidRDefault="00E144E4" w:rsidP="0033199B">
      <w:pPr>
        <w:rPr>
          <w:highlight w:val="yellow"/>
        </w:rPr>
      </w:pPr>
    </w:p>
    <w:p w:rsidR="00E144E4" w:rsidRPr="004C6FB8" w:rsidRDefault="00851EAE" w:rsidP="0033199B">
      <w:pPr>
        <w:rPr>
          <w:highlight w:val="yellow"/>
        </w:rPr>
      </w:pPr>
      <w:r>
        <w:rPr>
          <w:noProof/>
        </w:rPr>
        <w:drawing>
          <wp:inline distT="0" distB="0" distL="0" distR="0" wp14:anchorId="09F697D8" wp14:editId="1317EDFD">
            <wp:extent cx="6286500" cy="344805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144E4" w:rsidRPr="004C6FB8" w:rsidRDefault="00E144E4" w:rsidP="0033199B">
      <w:pPr>
        <w:rPr>
          <w:highlight w:val="yellow"/>
        </w:rPr>
      </w:pPr>
    </w:p>
    <w:p w:rsidR="00E144E4" w:rsidRPr="004C6FB8" w:rsidRDefault="00E144E4" w:rsidP="0033199B">
      <w:pPr>
        <w:rPr>
          <w:highlight w:val="yellow"/>
        </w:rPr>
      </w:pPr>
    </w:p>
    <w:p w:rsidR="00E144E4" w:rsidRPr="004C6FB8" w:rsidRDefault="00E144E4" w:rsidP="0033199B">
      <w:pPr>
        <w:rPr>
          <w:highlight w:val="yellow"/>
        </w:rPr>
      </w:pPr>
    </w:p>
    <w:p w:rsidR="00E144E4" w:rsidRPr="004C6FB8" w:rsidRDefault="00E144E4" w:rsidP="0033199B">
      <w:pPr>
        <w:rPr>
          <w:highlight w:val="yellow"/>
        </w:rPr>
      </w:pPr>
    </w:p>
    <w:p w:rsidR="00E144E4" w:rsidRPr="004C6FB8" w:rsidRDefault="00E144E4" w:rsidP="0033199B">
      <w:pPr>
        <w:rPr>
          <w:highlight w:val="yellow"/>
        </w:rPr>
      </w:pPr>
    </w:p>
    <w:p w:rsidR="00186F74" w:rsidRPr="004C6FB8" w:rsidRDefault="00186F74" w:rsidP="0033199B">
      <w:pPr>
        <w:rPr>
          <w:highlight w:val="yellow"/>
        </w:rPr>
      </w:pPr>
      <w:r w:rsidRPr="004C6FB8">
        <w:rPr>
          <w:highlight w:val="yellow"/>
        </w:rPr>
        <w:br w:type="column"/>
      </w:r>
      <w:r w:rsidRPr="004C6FB8">
        <w:rPr>
          <w:noProof/>
          <w:highlight w:val="yellow"/>
        </w:rPr>
        <mc:AlternateContent>
          <mc:Choice Requires="wps">
            <w:drawing>
              <wp:anchor distT="45720" distB="45720" distL="114300" distR="114300" simplePos="0" relativeHeight="251724800" behindDoc="0" locked="0" layoutInCell="1" allowOverlap="1" wp14:anchorId="012EBABD" wp14:editId="78BE8866">
                <wp:simplePos x="0" y="0"/>
                <wp:positionH relativeFrom="column">
                  <wp:posOffset>-80211</wp:posOffset>
                </wp:positionH>
                <wp:positionV relativeFrom="paragraph">
                  <wp:posOffset>-371375</wp:posOffset>
                </wp:positionV>
                <wp:extent cx="6216015" cy="416560"/>
                <wp:effectExtent l="0" t="0" r="13335" b="2159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186F74" w:rsidRPr="00626ACF" w:rsidRDefault="00186F74" w:rsidP="00186F74">
                            <w:pPr>
                              <w:rPr>
                                <w:color w:val="FFFFFF" w:themeColor="background1"/>
                                <w:sz w:val="52"/>
                                <w:szCs w:val="72"/>
                              </w:rPr>
                            </w:pPr>
                            <w:r>
                              <w:rPr>
                                <w:color w:val="FFFFFF" w:themeColor="background1"/>
                                <w:sz w:val="52"/>
                                <w:szCs w:val="72"/>
                              </w:rPr>
                              <w:t>MRC CONSUMER LIAISON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EBABD" id="_x0000_s1041" type="#_x0000_t202" style="position:absolute;margin-left:-6.3pt;margin-top:-29.25pt;width:489.45pt;height:32.8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" fillcolor="#8497b0">
                <v:textbox>
                  <w:txbxContent>
                    <w:p w:rsidR="00186F74" w:rsidRPr="00626ACF" w:rsidRDefault="00186F74" w:rsidP="00186F74">
                      <w:pPr>
                        <w:rPr>
                          <w:color w:val="FFFFFF" w:themeColor="background1"/>
                          <w:sz w:val="52"/>
                          <w:szCs w:val="72"/>
                        </w:rPr>
                      </w:pPr>
                      <w:r>
                        <w:rPr>
                          <w:color w:val="FFFFFF" w:themeColor="background1"/>
                          <w:sz w:val="52"/>
                          <w:szCs w:val="72"/>
                        </w:rPr>
                        <w:t>MRC CONSUMER LIAISON</w:t>
                      </w:r>
                    </w:p>
                  </w:txbxContent>
                </v:textbox>
              </v:shape>
            </w:pict>
          </mc:Fallback>
        </mc:AlternateContent>
      </w:r>
    </w:p>
    <w:p w:rsidR="00186F74" w:rsidRPr="004C6FB8" w:rsidRDefault="00186F74" w:rsidP="0033199B">
      <w:pPr>
        <w:rPr>
          <w:highlight w:val="yellow"/>
        </w:rPr>
      </w:pPr>
    </w:p>
    <w:p w:rsidR="00186F74" w:rsidRPr="004C6FB8" w:rsidRDefault="00186F74" w:rsidP="0033199B">
      <w:pPr>
        <w:rPr>
          <w:highlight w:val="yellow"/>
        </w:rPr>
      </w:pPr>
      <w:r w:rsidRPr="004C6FB8">
        <w:rPr>
          <w:noProof/>
          <w:highlight w:val="yellow"/>
        </w:rPr>
        <mc:AlternateContent>
          <mc:Choice Requires="wps">
            <w:drawing>
              <wp:anchor distT="0" distB="0" distL="114300" distR="114300" simplePos="0" relativeHeight="251722752" behindDoc="0" locked="0" layoutInCell="1" allowOverlap="1" wp14:anchorId="7BEB4420" wp14:editId="0BA16D8C">
                <wp:simplePos x="0" y="0"/>
                <wp:positionH relativeFrom="column">
                  <wp:posOffset>-267</wp:posOffset>
                </wp:positionH>
                <wp:positionV relativeFrom="paragraph">
                  <wp:posOffset>145215</wp:posOffset>
                </wp:positionV>
                <wp:extent cx="6027420" cy="3376863"/>
                <wp:effectExtent l="0" t="0" r="11430" b="14605"/>
                <wp:wrapNone/>
                <wp:docPr id="38" name="Text Box 38"/>
                <wp:cNvGraphicFramePr/>
                <a:graphic xmlns:a="http://schemas.openxmlformats.org/drawingml/2006/main">
                  <a:graphicData uri="http://schemas.microsoft.com/office/word/2010/wordprocessingShape">
                    <wps:wsp>
                      <wps:cNvSpPr txBox="1"/>
                      <wps:spPr>
                        <a:xfrm>
                          <a:off x="0" y="0"/>
                          <a:ext cx="6027420" cy="3376863"/>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6F74" w:rsidRPr="006754F0" w:rsidRDefault="00186F74" w:rsidP="00186F74">
                            <w:pPr>
                              <w:rPr>
                                <w:sz w:val="24"/>
                                <w:szCs w:val="24"/>
                              </w:rPr>
                            </w:pPr>
                            <w:r w:rsidRPr="006754F0">
                              <w:rPr>
                                <w:sz w:val="24"/>
                                <w:szCs w:val="24"/>
                              </w:rPr>
                              <w:t>The MRC has a staff member working within the Commissioner’s Office as an Ombudsperson who serves as a consumer liaison, primarily to address concerns regarding delivery of services and to answer a variety of disability-related questions.  People who typically contact the Ombudsperson include consumers, family members, advocates, legislators and their aides, other state government personnel and MRC staff members.</w:t>
                            </w:r>
                          </w:p>
                          <w:p w:rsidR="00186F74" w:rsidRPr="006754F0" w:rsidRDefault="00186F74" w:rsidP="00186F74">
                            <w:pPr>
                              <w:rPr>
                                <w:sz w:val="24"/>
                                <w:szCs w:val="24"/>
                              </w:rPr>
                            </w:pPr>
                            <w:r w:rsidRPr="006754F0">
                              <w:rPr>
                                <w:sz w:val="24"/>
                                <w:szCs w:val="24"/>
                              </w:rPr>
                              <w:t>The Ombudsperson provides information and referral services and assists callers to better understand the services offered by the MRC.</w:t>
                            </w:r>
                          </w:p>
                          <w:p w:rsidR="00186F74" w:rsidRPr="006754F0" w:rsidRDefault="00186F74" w:rsidP="00186F74">
                            <w:pPr>
                              <w:rPr>
                                <w:sz w:val="24"/>
                                <w:szCs w:val="24"/>
                              </w:rPr>
                            </w:pPr>
                            <w:r w:rsidRPr="006754F0">
                              <w:rPr>
                                <w:sz w:val="24"/>
                                <w:szCs w:val="24"/>
                              </w:rPr>
                              <w:t>If a complaint is brought forward, the Ombudsperson promptly reviews the matter and works with consumers and MRC staff to find a solution.  If this type of intervention does not bring about resolution, there is a formal appeal process. Mediation ser</w:t>
                            </w:r>
                            <w:r>
                              <w:rPr>
                                <w:sz w:val="24"/>
                                <w:szCs w:val="24"/>
                              </w:rPr>
                              <w:t xml:space="preserve">vices are also available to MRC </w:t>
                            </w:r>
                            <w:r w:rsidRPr="006754F0">
                              <w:rPr>
                                <w:sz w:val="24"/>
                                <w:szCs w:val="24"/>
                              </w:rPr>
                              <w:t>VR consumers.</w:t>
                            </w:r>
                          </w:p>
                          <w:p w:rsidR="00186F74" w:rsidRPr="006754F0" w:rsidRDefault="00186F74" w:rsidP="00186F74">
                            <w:pPr>
                              <w:rPr>
                                <w:rFonts w:eastAsia="Gulim"/>
                                <w:sz w:val="24"/>
                                <w:szCs w:val="24"/>
                              </w:rPr>
                            </w:pPr>
                            <w:r w:rsidRPr="006754F0">
                              <w:rPr>
                                <w:rFonts w:eastAsia="Gulim"/>
                                <w:sz w:val="24"/>
                                <w:szCs w:val="24"/>
                              </w:rPr>
                              <w:t xml:space="preserve">The Ombudsperson assists consumers across all service programs and may be contacted by telephone at (617) 204-3603 or (800) 245-6543 (voice and TTY), through the agency website at </w:t>
                            </w:r>
                            <w:hyperlink r:id="rId18" w:history="1">
                              <w:r w:rsidRPr="006754F0">
                                <w:rPr>
                                  <w:rFonts w:eastAsia="Gulim"/>
                                  <w:color w:val="0000FF"/>
                                  <w:sz w:val="24"/>
                                  <w:szCs w:val="24"/>
                                </w:rPr>
                                <w:t>www.mass.gov/mrc</w:t>
                              </w:r>
                            </w:hyperlink>
                            <w:r w:rsidRPr="006754F0">
                              <w:rPr>
                                <w:rFonts w:eastAsia="Gulim"/>
                                <w:sz w:val="24"/>
                                <w:szCs w:val="24"/>
                              </w:rPr>
                              <w:t xml:space="preserve"> or by writing to the MRC Administrative Office in Boston.</w:t>
                            </w:r>
                          </w:p>
                          <w:p w:rsidR="00186F74" w:rsidRDefault="00186F74" w:rsidP="00186F74">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EB4420" id="Text Box 38" o:spid="_x0000_s1042" type="#_x0000_t202" style="position:absolute;margin-left:0;margin-top:11.45pt;width:474.6pt;height:265.9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" filled="f" strokecolor="black [3213]" strokeweight=".5pt">
                <v:textbox inset=",7.2pt,,0">
                  <w:txbxContent>
                    <w:p w:rsidR="00186F74" w:rsidRPr="006754F0" w:rsidRDefault="00186F74" w:rsidP="00186F74">
                      <w:pPr>
                        <w:rPr>
                          <w:sz w:val="24"/>
                          <w:szCs w:val="24"/>
                        </w:rPr>
                      </w:pPr>
                      <w:r w:rsidRPr="006754F0">
                        <w:rPr>
                          <w:sz w:val="24"/>
                          <w:szCs w:val="24"/>
                        </w:rPr>
                        <w:t>The MRC has a staff member working within the Commissioner’s Office as an Ombudsperson who serves as a consumer liaison, primarily to address concerns regarding delivery of services and to answer a variety of disability-related questions.  People who typically contact the Ombudsperson include consumers, family members, advocates, legislators and their aides, other state government personnel and MRC staff members.</w:t>
                      </w:r>
                    </w:p>
                    <w:p w:rsidR="00186F74" w:rsidRPr="006754F0" w:rsidRDefault="00186F74" w:rsidP="00186F74">
                      <w:pPr>
                        <w:rPr>
                          <w:sz w:val="24"/>
                          <w:szCs w:val="24"/>
                        </w:rPr>
                      </w:pPr>
                      <w:r w:rsidRPr="006754F0">
                        <w:rPr>
                          <w:sz w:val="24"/>
                          <w:szCs w:val="24"/>
                        </w:rPr>
                        <w:t>The Ombudsperson provides information and referral services and assists callers to better understand the services offered by the MRC.</w:t>
                      </w:r>
                    </w:p>
                    <w:p w:rsidR="00186F74" w:rsidRPr="006754F0" w:rsidRDefault="00186F74" w:rsidP="00186F74">
                      <w:pPr>
                        <w:rPr>
                          <w:sz w:val="24"/>
                          <w:szCs w:val="24"/>
                        </w:rPr>
                      </w:pPr>
                      <w:r w:rsidRPr="006754F0">
                        <w:rPr>
                          <w:sz w:val="24"/>
                          <w:szCs w:val="24"/>
                        </w:rPr>
                        <w:t>If a complaint is brought forward, the Ombudsperson promptly reviews the matter and works with consumers and MRC staff to find a solution.  If this type of intervention does not bring about resolution, there is a formal appeal process. Mediation ser</w:t>
                      </w:r>
                      <w:r>
                        <w:rPr>
                          <w:sz w:val="24"/>
                          <w:szCs w:val="24"/>
                        </w:rPr>
                        <w:t xml:space="preserve">vices are also available to MRC </w:t>
                      </w:r>
                      <w:r w:rsidRPr="006754F0">
                        <w:rPr>
                          <w:sz w:val="24"/>
                          <w:szCs w:val="24"/>
                        </w:rPr>
                        <w:t>VR consumers.</w:t>
                      </w:r>
                    </w:p>
                    <w:p w:rsidR="00186F74" w:rsidRPr="006754F0" w:rsidRDefault="00186F74" w:rsidP="00186F74">
                      <w:pPr>
                        <w:rPr>
                          <w:rFonts w:eastAsia="Gulim"/>
                          <w:sz w:val="24"/>
                          <w:szCs w:val="24"/>
                        </w:rPr>
                      </w:pPr>
                      <w:r w:rsidRPr="006754F0">
                        <w:rPr>
                          <w:rFonts w:eastAsia="Gulim"/>
                          <w:sz w:val="24"/>
                          <w:szCs w:val="24"/>
                        </w:rPr>
                        <w:t xml:space="preserve">The Ombudsperson assists consumers across all service programs and may be contacted by telephone at (617) 204-3603 or (800) 245-6543 (voice and TTY), through the agency website at </w:t>
                      </w:r>
                      <w:hyperlink r:id="rId19" w:history="1">
                        <w:r w:rsidRPr="006754F0">
                          <w:rPr>
                            <w:rFonts w:eastAsia="Gulim"/>
                            <w:color w:val="0000FF"/>
                            <w:sz w:val="24"/>
                            <w:szCs w:val="24"/>
                          </w:rPr>
                          <w:t>www.mass.gov/mrc</w:t>
                        </w:r>
                      </w:hyperlink>
                      <w:r w:rsidRPr="006754F0">
                        <w:rPr>
                          <w:rFonts w:eastAsia="Gulim"/>
                          <w:sz w:val="24"/>
                          <w:szCs w:val="24"/>
                        </w:rPr>
                        <w:t xml:space="preserve"> or by writing to the MRC Administrative Office in Boston.</w:t>
                      </w:r>
                    </w:p>
                    <w:p w:rsidR="00186F74" w:rsidRDefault="00186F74" w:rsidP="00186F74">
                      <w:pPr>
                        <w:rPr>
                          <w:caps/>
                          <w:color w:val="5B9BD5" w:themeColor="accent1"/>
                          <w:sz w:val="26"/>
                          <w:szCs w:val="26"/>
                        </w:rPr>
                      </w:pPr>
                    </w:p>
                  </w:txbxContent>
                </v:textbox>
              </v:shape>
            </w:pict>
          </mc:Fallback>
        </mc:AlternateContent>
      </w:r>
    </w:p>
    <w:p w:rsidR="00186F74" w:rsidRPr="004C6FB8" w:rsidRDefault="00186F74" w:rsidP="0033199B">
      <w:pPr>
        <w:rPr>
          <w:highlight w:val="yellow"/>
        </w:rPr>
      </w:pPr>
    </w:p>
    <w:p w:rsidR="00186F74" w:rsidRPr="004C6FB8" w:rsidRDefault="00186F74" w:rsidP="0033199B">
      <w:pPr>
        <w:rPr>
          <w:highlight w:val="yellow"/>
        </w:rPr>
      </w:pPr>
    </w:p>
    <w:p w:rsidR="00186F74" w:rsidRPr="004C6FB8" w:rsidRDefault="00186F74" w:rsidP="0033199B">
      <w:pPr>
        <w:rPr>
          <w:highlight w:val="yellow"/>
        </w:rPr>
      </w:pPr>
    </w:p>
    <w:p w:rsidR="00186F74" w:rsidRPr="004C6FB8" w:rsidRDefault="00186F74" w:rsidP="0033199B">
      <w:pPr>
        <w:rPr>
          <w:highlight w:val="yellow"/>
        </w:rPr>
      </w:pPr>
    </w:p>
    <w:p w:rsidR="00186F74" w:rsidRPr="004C6FB8" w:rsidRDefault="00186F74" w:rsidP="0033199B">
      <w:pPr>
        <w:rPr>
          <w:highlight w:val="yellow"/>
        </w:rPr>
      </w:pPr>
    </w:p>
    <w:p w:rsidR="00186F74" w:rsidRPr="004C6FB8" w:rsidRDefault="00186F74" w:rsidP="0033199B">
      <w:pPr>
        <w:rPr>
          <w:highlight w:val="yellow"/>
        </w:rPr>
      </w:pPr>
    </w:p>
    <w:p w:rsidR="00186F74" w:rsidRPr="004C6FB8" w:rsidRDefault="00186F74" w:rsidP="0033199B">
      <w:pPr>
        <w:rPr>
          <w:highlight w:val="yellow"/>
        </w:rPr>
      </w:pPr>
    </w:p>
    <w:p w:rsidR="00186F74" w:rsidRPr="004C6FB8" w:rsidRDefault="00186F74" w:rsidP="0033199B">
      <w:pPr>
        <w:rPr>
          <w:highlight w:val="yellow"/>
        </w:rPr>
      </w:pPr>
    </w:p>
    <w:p w:rsidR="00186F74" w:rsidRPr="004C6FB8" w:rsidRDefault="00186F74" w:rsidP="0033199B">
      <w:pPr>
        <w:rPr>
          <w:highlight w:val="yellow"/>
        </w:rPr>
      </w:pPr>
    </w:p>
    <w:p w:rsidR="00186F74" w:rsidRPr="004C6FB8" w:rsidRDefault="00186F74" w:rsidP="0033199B">
      <w:pPr>
        <w:rPr>
          <w:highlight w:val="yellow"/>
        </w:rPr>
      </w:pPr>
    </w:p>
    <w:p w:rsidR="00186F74" w:rsidRPr="004C6FB8" w:rsidRDefault="00186F74" w:rsidP="0033199B">
      <w:pPr>
        <w:rPr>
          <w:highlight w:val="yellow"/>
        </w:rPr>
      </w:pPr>
    </w:p>
    <w:p w:rsidR="00186F74" w:rsidRPr="004C6FB8" w:rsidRDefault="00186F74" w:rsidP="0033199B">
      <w:pPr>
        <w:rPr>
          <w:highlight w:val="yellow"/>
        </w:rPr>
      </w:pPr>
    </w:p>
    <w:p w:rsidR="00186F74" w:rsidRPr="000724A4" w:rsidRDefault="00186F74" w:rsidP="0033199B"/>
    <w:p w:rsidR="00186F74" w:rsidRPr="000724A4" w:rsidRDefault="00186F74" w:rsidP="00186F74">
      <w:pPr>
        <w:spacing w:after="0" w:line="240" w:lineRule="auto"/>
        <w:jc w:val="center"/>
        <w:rPr>
          <w:rFonts w:cs="Helvetica"/>
          <w:b/>
          <w:i/>
          <w:iCs/>
          <w:color w:val="1F4E79" w:themeColor="accent1" w:themeShade="80"/>
          <w:sz w:val="28"/>
          <w:szCs w:val="28"/>
        </w:rPr>
      </w:pPr>
      <w:r w:rsidRPr="000724A4">
        <w:rPr>
          <w:b/>
          <w:color w:val="1F4E79" w:themeColor="accent1" w:themeShade="80"/>
          <w:sz w:val="28"/>
          <w:szCs w:val="28"/>
        </w:rPr>
        <w:t>The goal of our services is to promote dignity through employment and community living, one person at a time. We hope all citizens with disabilities in Massachusetts will have the opportunity to contribute as a productive member of their community and family as a result of services provided by the MRC.</w:t>
      </w:r>
    </w:p>
    <w:p w:rsidR="006E03CA" w:rsidRPr="004C6FB8" w:rsidRDefault="006E03CA" w:rsidP="0033199B">
      <w:pPr>
        <w:rPr>
          <w:highlight w:val="yellow"/>
        </w:rPr>
      </w:pPr>
    </w:p>
    <w:p w:rsidR="006E03CA" w:rsidRPr="004C6FB8" w:rsidRDefault="006E03CA" w:rsidP="0033199B">
      <w:pPr>
        <w:rPr>
          <w:highlight w:val="yellow"/>
        </w:rPr>
      </w:pPr>
    </w:p>
    <w:p w:rsidR="006E03CA" w:rsidRPr="004C6FB8" w:rsidRDefault="006E03CA" w:rsidP="0033199B">
      <w:pPr>
        <w:rPr>
          <w:highlight w:val="yellow"/>
        </w:rPr>
      </w:pPr>
      <w:r w:rsidRPr="004C6FB8">
        <w:rPr>
          <w:noProof/>
          <w:highlight w:val="yellow"/>
        </w:rPr>
        <mc:AlternateContent>
          <mc:Choice Requires="wps">
            <w:drawing>
              <wp:anchor distT="0" distB="0" distL="114300" distR="114300" simplePos="0" relativeHeight="251726848" behindDoc="0" locked="0" layoutInCell="1" allowOverlap="1" wp14:anchorId="509DB6D1" wp14:editId="4D7B500F">
                <wp:simplePos x="0" y="0"/>
                <wp:positionH relativeFrom="column">
                  <wp:posOffset>1435200</wp:posOffset>
                </wp:positionH>
                <wp:positionV relativeFrom="paragraph">
                  <wp:posOffset>72758</wp:posOffset>
                </wp:positionV>
                <wp:extent cx="2932430" cy="0"/>
                <wp:effectExtent l="19050" t="19050" r="20320" b="19050"/>
                <wp:wrapNone/>
                <wp:docPr id="43" name="Straight Connector 43"/>
                <wp:cNvGraphicFramePr/>
                <a:graphic xmlns:a="http://schemas.openxmlformats.org/drawingml/2006/main">
                  <a:graphicData uri="http://schemas.microsoft.com/office/word/2010/wordprocessingShape">
                    <wps:wsp>
                      <wps:cNvCnPr/>
                      <wps:spPr>
                        <a:xfrm flipV="1">
                          <a:off x="0" y="0"/>
                          <a:ext cx="2932430" cy="0"/>
                        </a:xfrm>
                        <a:prstGeom prst="line">
                          <a:avLst/>
                        </a:prstGeom>
                        <a:noFill/>
                        <a:ln w="38100" cap="rnd" cmpd="sng" algn="ctr">
                          <a:solidFill>
                            <a:srgbClr val="7E97AD">
                              <a:lumMod val="75000"/>
                            </a:srgbClr>
                          </a:solidFill>
                          <a:prstDash val="solid"/>
                        </a:ln>
                        <a:effectLst/>
                      </wps:spPr>
                      <wps:bodyPr/>
                    </wps:wsp>
                  </a:graphicData>
                </a:graphic>
              </wp:anchor>
            </w:drawing>
          </mc:Choice>
          <mc:Fallback>
            <w:pict>
              <v:line w14:anchorId="79749A01" id="Straight Connector 43" o:spid="_x0000_s1026" style="position:absolute;flip:y;z-index:251726848;visibility:visible;mso-wrap-style:square;mso-wrap-distance-left:9pt;mso-wrap-distance-top:0;mso-wrap-distance-right:9pt;mso-wrap-distance-bottom:0;mso-position-horizontal:absolute;mso-position-horizontal-relative:text;mso-position-vertical:absolute;mso-position-vertical-relative:text" from="113pt,5.75pt" to="343.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" strokecolor="#577289" strokeweight="3pt">
                <v:stroke endcap="round"/>
              </v:line>
            </w:pict>
          </mc:Fallback>
        </mc:AlternateContent>
      </w:r>
    </w:p>
    <w:p w:rsidR="006E03CA" w:rsidRPr="004C6FB8" w:rsidRDefault="006E03CA" w:rsidP="0033199B">
      <w:pPr>
        <w:rPr>
          <w:highlight w:val="yellow"/>
        </w:rPr>
      </w:pPr>
    </w:p>
    <w:p w:rsidR="006E03CA" w:rsidRPr="004C6FB8" w:rsidRDefault="006E03CA" w:rsidP="0033199B">
      <w:pPr>
        <w:rPr>
          <w:highlight w:val="yellow"/>
        </w:rPr>
      </w:pPr>
      <w:r w:rsidRPr="004C6FB8">
        <w:rPr>
          <w:highlight w:val="yellow"/>
        </w:rPr>
        <w:br w:type="column"/>
      </w:r>
      <w:r w:rsidRPr="004C6FB8">
        <w:rPr>
          <w:noProof/>
          <w:highlight w:val="yellow"/>
        </w:rPr>
        <mc:AlternateContent>
          <mc:Choice Requires="wps">
            <w:drawing>
              <wp:anchor distT="45720" distB="45720" distL="114300" distR="114300" simplePos="0" relativeHeight="251730944" behindDoc="0" locked="0" layoutInCell="1" allowOverlap="1" wp14:anchorId="42142903" wp14:editId="1A76238C">
                <wp:simplePos x="0" y="0"/>
                <wp:positionH relativeFrom="column">
                  <wp:posOffset>-264528</wp:posOffset>
                </wp:positionH>
                <wp:positionV relativeFrom="paragraph">
                  <wp:posOffset>-377223</wp:posOffset>
                </wp:positionV>
                <wp:extent cx="6216015" cy="416560"/>
                <wp:effectExtent l="0" t="0" r="13335" b="2159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6E03CA" w:rsidRPr="00626ACF" w:rsidRDefault="006E03CA" w:rsidP="006E03CA">
                            <w:pPr>
                              <w:rPr>
                                <w:color w:val="FFFFFF" w:themeColor="background1"/>
                                <w:sz w:val="5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42903" id="_x0000_s1043" type="#_x0000_t202" style="position:absolute;margin-left:-20.85pt;margin-top:-29.7pt;width:489.45pt;height:32.8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" fillcolor="#8497b0">
                <v:textbox>
                  <w:txbxContent>
                    <w:p w:rsidR="006E03CA" w:rsidRPr="00626ACF" w:rsidRDefault="006E03CA" w:rsidP="006E03CA">
                      <w:pPr>
                        <w:rPr>
                          <w:color w:val="FFFFFF" w:themeColor="background1"/>
                          <w:sz w:val="52"/>
                          <w:szCs w:val="72"/>
                        </w:rPr>
                      </w:pPr>
                    </w:p>
                  </w:txbxContent>
                </v:textbox>
              </v:shape>
            </w:pict>
          </mc:Fallback>
        </mc:AlternateContent>
      </w:r>
    </w:p>
    <w:p w:rsidR="006E03CA" w:rsidRPr="004C6FB8" w:rsidRDefault="006E03CA" w:rsidP="0033199B">
      <w:pPr>
        <w:rPr>
          <w:highlight w:val="yellow"/>
        </w:rPr>
      </w:pPr>
    </w:p>
    <w:p w:rsidR="006E03CA" w:rsidRPr="004C6FB8" w:rsidRDefault="006E03CA" w:rsidP="0033199B">
      <w:pPr>
        <w:rPr>
          <w:highlight w:val="yellow"/>
        </w:rPr>
      </w:pPr>
    </w:p>
    <w:p w:rsidR="006E03CA" w:rsidRPr="004C6FB8" w:rsidRDefault="00E22B62" w:rsidP="0033199B">
      <w:pPr>
        <w:rPr>
          <w:highlight w:val="yellow"/>
        </w:rPr>
      </w:pPr>
      <w:r w:rsidRPr="004C6FB8">
        <w:rPr>
          <w:noProof/>
          <w:highlight w:val="yellow"/>
        </w:rPr>
        <w:drawing>
          <wp:anchor distT="0" distB="0" distL="114300" distR="114300" simplePos="0" relativeHeight="251728896" behindDoc="0" locked="0" layoutInCell="1" allowOverlap="1" wp14:anchorId="0BDC1E01" wp14:editId="1677BABF">
            <wp:simplePos x="0" y="0"/>
            <wp:positionH relativeFrom="column">
              <wp:posOffset>-264694</wp:posOffset>
            </wp:positionH>
            <wp:positionV relativeFrom="paragraph">
              <wp:posOffset>285750</wp:posOffset>
            </wp:positionV>
            <wp:extent cx="2869565" cy="96012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referRelativeResize="0"/>
                  </pic:nvPicPr>
                  <pic:blipFill>
                    <a:blip r:embed="rId20" cstate="print">
                      <a:extLst>
                        <a:ext uri="{28A0092B-C50C-407E-A947-70E740481C1C}">
                          <a14:useLocalDpi xmlns:a14="http://schemas.microsoft.com/office/drawing/2010/main" val="0"/>
                        </a:ext>
                      </a:extLst>
                    </a:blip>
                    <a:stretch>
                      <a:fillRect/>
                    </a:stretch>
                  </pic:blipFill>
                  <pic:spPr>
                    <a:xfrm>
                      <a:off x="0" y="0"/>
                      <a:ext cx="2869565" cy="960120"/>
                    </a:xfrm>
                    <a:prstGeom prst="rect">
                      <a:avLst/>
                    </a:prstGeom>
                  </pic:spPr>
                </pic:pic>
              </a:graphicData>
            </a:graphic>
          </wp:anchor>
        </w:drawing>
      </w:r>
    </w:p>
    <w:p w:rsidR="006E03CA" w:rsidRPr="004C6FB8" w:rsidRDefault="006E03CA" w:rsidP="0033199B">
      <w:pPr>
        <w:rPr>
          <w:highlight w:val="yellow"/>
        </w:rPr>
      </w:pPr>
    </w:p>
    <w:p w:rsidR="00186F74" w:rsidRPr="004C6FB8" w:rsidRDefault="00186F74" w:rsidP="0033199B">
      <w:pPr>
        <w:rPr>
          <w:highlight w:val="yellow"/>
        </w:rPr>
      </w:pPr>
    </w:p>
    <w:p w:rsidR="006E03CA" w:rsidRPr="004C6FB8" w:rsidRDefault="006E03CA" w:rsidP="0033199B">
      <w:pPr>
        <w:rPr>
          <w:highlight w:val="yellow"/>
        </w:rPr>
      </w:pPr>
    </w:p>
    <w:p w:rsidR="006E03CA" w:rsidRPr="004C6FB8" w:rsidRDefault="006E03CA" w:rsidP="0033199B">
      <w:pPr>
        <w:rPr>
          <w:highlight w:val="yellow"/>
        </w:rPr>
      </w:pPr>
    </w:p>
    <w:p w:rsidR="006E03CA" w:rsidRPr="004C6FB8" w:rsidRDefault="006E03CA" w:rsidP="0033199B">
      <w:pPr>
        <w:rPr>
          <w:highlight w:val="yellow"/>
        </w:rPr>
      </w:pPr>
    </w:p>
    <w:p w:rsidR="00E22B62" w:rsidRPr="000724A4" w:rsidRDefault="00E22B62" w:rsidP="00E22B62">
      <w:pPr>
        <w:pStyle w:val="TableText"/>
        <w:spacing w:before="0" w:after="0"/>
        <w:ind w:left="-360"/>
        <w:rPr>
          <w:rFonts w:asciiTheme="majorHAnsi" w:hAnsiTheme="majorHAnsi"/>
          <w:b/>
          <w:caps/>
          <w:color w:val="002060"/>
          <w:sz w:val="28"/>
          <w:szCs w:val="28"/>
        </w:rPr>
      </w:pPr>
      <w:r w:rsidRPr="000724A4">
        <w:rPr>
          <w:rFonts w:asciiTheme="majorHAnsi" w:hAnsiTheme="majorHAnsi"/>
          <w:b/>
          <w:caps/>
          <w:color w:val="002060"/>
          <w:sz w:val="28"/>
          <w:szCs w:val="28"/>
        </w:rPr>
        <w:t>Administrative Offices</w:t>
      </w:r>
    </w:p>
    <w:p w:rsidR="00E22B62" w:rsidRPr="000724A4" w:rsidRDefault="00E22B62" w:rsidP="00E22B62">
      <w:pPr>
        <w:pStyle w:val="TableText"/>
        <w:spacing w:before="0" w:after="0"/>
        <w:ind w:left="-360"/>
        <w:rPr>
          <w:rFonts w:asciiTheme="majorHAnsi" w:hAnsiTheme="majorHAnsi"/>
          <w:color w:val="002060"/>
          <w:sz w:val="28"/>
          <w:szCs w:val="28"/>
        </w:rPr>
      </w:pPr>
      <w:r w:rsidRPr="000724A4">
        <w:rPr>
          <w:rFonts w:asciiTheme="majorHAnsi" w:hAnsiTheme="majorHAnsi"/>
          <w:color w:val="002060"/>
          <w:sz w:val="28"/>
          <w:szCs w:val="28"/>
        </w:rPr>
        <w:t>600 Washington Street</w:t>
      </w:r>
      <w:r w:rsidR="002C6966">
        <w:rPr>
          <w:rFonts w:asciiTheme="majorHAnsi" w:hAnsiTheme="majorHAnsi"/>
          <w:color w:val="002060"/>
          <w:sz w:val="28"/>
          <w:szCs w:val="28"/>
        </w:rPr>
        <w:t xml:space="preserve"> 2</w:t>
      </w:r>
      <w:r w:rsidR="002C6966" w:rsidRPr="002C6966">
        <w:rPr>
          <w:rFonts w:asciiTheme="majorHAnsi" w:hAnsiTheme="majorHAnsi"/>
          <w:color w:val="002060"/>
          <w:sz w:val="28"/>
          <w:szCs w:val="28"/>
          <w:vertAlign w:val="superscript"/>
        </w:rPr>
        <w:t>nd</w:t>
      </w:r>
      <w:r w:rsidR="002C6966">
        <w:rPr>
          <w:rFonts w:asciiTheme="majorHAnsi" w:hAnsiTheme="majorHAnsi"/>
          <w:color w:val="002060"/>
          <w:sz w:val="28"/>
          <w:szCs w:val="28"/>
        </w:rPr>
        <w:t xml:space="preserve"> Floor</w:t>
      </w:r>
    </w:p>
    <w:p w:rsidR="00E22B62" w:rsidRPr="000724A4" w:rsidRDefault="00E22B62" w:rsidP="00E22B62">
      <w:pPr>
        <w:pStyle w:val="TableText"/>
        <w:spacing w:before="0" w:after="0"/>
        <w:ind w:left="-360"/>
        <w:rPr>
          <w:rFonts w:asciiTheme="majorHAnsi" w:hAnsiTheme="majorHAnsi"/>
          <w:color w:val="002060"/>
          <w:sz w:val="28"/>
          <w:szCs w:val="28"/>
        </w:rPr>
      </w:pPr>
      <w:r w:rsidRPr="000724A4">
        <w:rPr>
          <w:rFonts w:asciiTheme="majorHAnsi" w:hAnsiTheme="majorHAnsi"/>
          <w:color w:val="002060"/>
          <w:sz w:val="28"/>
          <w:szCs w:val="28"/>
        </w:rPr>
        <w:t>Boston, MA 02111</w:t>
      </w:r>
    </w:p>
    <w:p w:rsidR="00E22B62" w:rsidRPr="000724A4" w:rsidRDefault="00E22B62" w:rsidP="00E22B62">
      <w:pPr>
        <w:pStyle w:val="TableText"/>
        <w:spacing w:before="0" w:after="0"/>
        <w:ind w:left="-360"/>
        <w:rPr>
          <w:rFonts w:asciiTheme="majorHAnsi" w:hAnsiTheme="majorHAnsi"/>
          <w:color w:val="002060"/>
          <w:sz w:val="24"/>
          <w:szCs w:val="24"/>
        </w:rPr>
      </w:pPr>
      <w:r w:rsidRPr="000724A4">
        <w:rPr>
          <w:rFonts w:asciiTheme="majorHAnsi" w:hAnsiTheme="majorHAnsi"/>
          <w:color w:val="002060"/>
          <w:sz w:val="24"/>
          <w:szCs w:val="24"/>
        </w:rPr>
        <w:t>617-204-3600 (voice)</w:t>
      </w:r>
    </w:p>
    <w:p w:rsidR="00E22B62" w:rsidRPr="000724A4" w:rsidRDefault="00E22B62" w:rsidP="00E22B62">
      <w:pPr>
        <w:pStyle w:val="TableText"/>
        <w:spacing w:before="0" w:after="0"/>
        <w:ind w:left="-360"/>
        <w:rPr>
          <w:rFonts w:asciiTheme="majorHAnsi" w:hAnsiTheme="majorHAnsi"/>
          <w:color w:val="002060"/>
          <w:sz w:val="24"/>
          <w:szCs w:val="24"/>
        </w:rPr>
      </w:pPr>
      <w:r w:rsidRPr="000724A4">
        <w:rPr>
          <w:rFonts w:asciiTheme="majorHAnsi" w:hAnsiTheme="majorHAnsi"/>
          <w:color w:val="002060"/>
          <w:sz w:val="24"/>
          <w:szCs w:val="24"/>
        </w:rPr>
        <w:t>800-245-6543 (toll free MA)</w:t>
      </w:r>
    </w:p>
    <w:p w:rsidR="00E22B62" w:rsidRPr="000724A4" w:rsidRDefault="00E22B62" w:rsidP="00E22B62">
      <w:pPr>
        <w:pStyle w:val="TableText"/>
        <w:spacing w:before="0" w:after="0"/>
        <w:ind w:left="-360"/>
        <w:rPr>
          <w:rFonts w:asciiTheme="majorHAnsi" w:hAnsiTheme="majorHAnsi"/>
          <w:color w:val="002060"/>
          <w:sz w:val="24"/>
          <w:szCs w:val="24"/>
        </w:rPr>
      </w:pPr>
      <w:r w:rsidRPr="000724A4">
        <w:rPr>
          <w:rFonts w:asciiTheme="majorHAnsi" w:hAnsiTheme="majorHAnsi"/>
          <w:color w:val="002060"/>
          <w:sz w:val="24"/>
          <w:szCs w:val="24"/>
        </w:rPr>
        <w:t>www.mass.gov/mrc</w:t>
      </w:r>
    </w:p>
    <w:p w:rsidR="00E22B62" w:rsidRPr="000724A4" w:rsidRDefault="00E22B62" w:rsidP="00E22B62">
      <w:pPr>
        <w:pStyle w:val="TableText"/>
        <w:spacing w:before="0" w:after="0"/>
        <w:ind w:left="-360"/>
        <w:rPr>
          <w:rFonts w:asciiTheme="majorHAnsi" w:hAnsiTheme="majorHAnsi"/>
          <w:color w:val="002060"/>
          <w:sz w:val="24"/>
          <w:szCs w:val="24"/>
        </w:rPr>
      </w:pPr>
    </w:p>
    <w:p w:rsidR="00E22B62" w:rsidRPr="000724A4" w:rsidRDefault="00E22B62" w:rsidP="00E22B62">
      <w:pPr>
        <w:pStyle w:val="TableText"/>
        <w:spacing w:before="0" w:after="0"/>
        <w:ind w:left="-360"/>
        <w:rPr>
          <w:rFonts w:asciiTheme="majorHAnsi" w:hAnsiTheme="majorHAnsi"/>
          <w:color w:val="002060"/>
          <w:sz w:val="24"/>
          <w:szCs w:val="24"/>
        </w:rPr>
      </w:pPr>
      <w:r w:rsidRPr="000724A4">
        <w:rPr>
          <w:rFonts w:asciiTheme="majorHAnsi" w:hAnsiTheme="majorHAnsi"/>
          <w:color w:val="002060"/>
          <w:sz w:val="24"/>
          <w:szCs w:val="24"/>
        </w:rPr>
        <w:t>Find us on Facebook,</w:t>
      </w:r>
    </w:p>
    <w:p w:rsidR="00E22B62" w:rsidRPr="000724A4" w:rsidRDefault="00E22B62" w:rsidP="00E22B62">
      <w:pPr>
        <w:pStyle w:val="TableText"/>
        <w:spacing w:before="0" w:after="0"/>
        <w:ind w:left="-360"/>
        <w:rPr>
          <w:rFonts w:asciiTheme="majorHAnsi" w:hAnsiTheme="majorHAnsi"/>
          <w:color w:val="002060"/>
          <w:sz w:val="24"/>
          <w:szCs w:val="24"/>
        </w:rPr>
      </w:pPr>
      <w:r w:rsidRPr="000724A4">
        <w:rPr>
          <w:rFonts w:asciiTheme="majorHAnsi" w:hAnsiTheme="majorHAnsi"/>
          <w:color w:val="002060"/>
          <w:sz w:val="24"/>
          <w:szCs w:val="24"/>
        </w:rPr>
        <w:t>Follow us on Twitter, and</w:t>
      </w:r>
    </w:p>
    <w:p w:rsidR="00E22B62" w:rsidRPr="000724A4" w:rsidRDefault="00E22B62" w:rsidP="00E22B62">
      <w:pPr>
        <w:pStyle w:val="TableText"/>
        <w:spacing w:before="0" w:after="0"/>
        <w:ind w:left="-360"/>
        <w:rPr>
          <w:rFonts w:asciiTheme="majorHAnsi" w:hAnsiTheme="majorHAnsi"/>
          <w:color w:val="002060"/>
          <w:sz w:val="24"/>
          <w:szCs w:val="24"/>
        </w:rPr>
      </w:pPr>
      <w:r w:rsidRPr="000724A4">
        <w:rPr>
          <w:rFonts w:asciiTheme="majorHAnsi" w:hAnsiTheme="majorHAnsi"/>
          <w:color w:val="002060"/>
          <w:sz w:val="24"/>
          <w:szCs w:val="24"/>
        </w:rPr>
        <w:t>Connect with us on LinkedIn</w:t>
      </w:r>
    </w:p>
    <w:p w:rsidR="00E22B62" w:rsidRPr="004C6FB8" w:rsidRDefault="00E22B62" w:rsidP="00E22B62">
      <w:pPr>
        <w:pStyle w:val="TableText"/>
        <w:spacing w:before="0" w:after="0"/>
        <w:ind w:left="-360"/>
        <w:rPr>
          <w:rFonts w:asciiTheme="majorHAnsi" w:hAnsiTheme="majorHAnsi"/>
          <w:color w:val="002060"/>
          <w:sz w:val="24"/>
          <w:szCs w:val="24"/>
          <w:highlight w:val="yellow"/>
        </w:rPr>
      </w:pPr>
      <w:r w:rsidRPr="004C6FB8">
        <w:rPr>
          <w:rFonts w:asciiTheme="majorHAnsi" w:hAnsiTheme="majorHAnsi"/>
          <w:noProof/>
          <w:color w:val="002060"/>
          <w:sz w:val="24"/>
          <w:szCs w:val="24"/>
          <w:highlight w:val="yellow"/>
          <w:lang w:eastAsia="en-US"/>
        </w:rPr>
        <w:drawing>
          <wp:anchor distT="0" distB="0" distL="114300" distR="114300" simplePos="0" relativeHeight="251732992" behindDoc="0" locked="0" layoutInCell="1" allowOverlap="1" wp14:anchorId="5F8AFA1A" wp14:editId="71A9A643">
            <wp:simplePos x="0" y="0"/>
            <wp:positionH relativeFrom="column">
              <wp:posOffset>4674235</wp:posOffset>
            </wp:positionH>
            <wp:positionV relativeFrom="paragraph">
              <wp:posOffset>123825</wp:posOffset>
            </wp:positionV>
            <wp:extent cx="1090930" cy="1050290"/>
            <wp:effectExtent l="0" t="0" r="0" b="0"/>
            <wp:wrapThrough wrapText="bothSides">
              <wp:wrapPolygon edited="0">
                <wp:start x="0" y="0"/>
                <wp:lineTo x="0" y="21156"/>
                <wp:lineTo x="21122" y="21156"/>
                <wp:lineTo x="21122" y="0"/>
                <wp:lineTo x="0" y="0"/>
              </wp:wrapPolygon>
            </wp:wrapThrough>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Mass State Seal Hi RES.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90930" cy="1050290"/>
                    </a:xfrm>
                    <a:prstGeom prst="rect">
                      <a:avLst/>
                    </a:prstGeom>
                  </pic:spPr>
                </pic:pic>
              </a:graphicData>
            </a:graphic>
            <wp14:sizeRelH relativeFrom="page">
              <wp14:pctWidth>0</wp14:pctWidth>
            </wp14:sizeRelH>
            <wp14:sizeRelV relativeFrom="page">
              <wp14:pctHeight>0</wp14:pctHeight>
            </wp14:sizeRelV>
          </wp:anchor>
        </w:drawing>
      </w:r>
    </w:p>
    <w:p w:rsidR="00E22B62" w:rsidRPr="004C6FB8" w:rsidRDefault="00E22B62" w:rsidP="00E22B62">
      <w:pPr>
        <w:pStyle w:val="TableText"/>
        <w:spacing w:before="0" w:after="0"/>
        <w:ind w:left="-360"/>
        <w:rPr>
          <w:rFonts w:asciiTheme="majorHAnsi" w:hAnsiTheme="majorHAnsi"/>
          <w:color w:val="002060"/>
          <w:sz w:val="24"/>
          <w:szCs w:val="24"/>
          <w:highlight w:val="yellow"/>
        </w:rPr>
      </w:pPr>
    </w:p>
    <w:p w:rsidR="00E22B62" w:rsidRPr="004C6FB8" w:rsidRDefault="00E22B62" w:rsidP="00E22B62">
      <w:pPr>
        <w:pStyle w:val="TableText"/>
        <w:spacing w:before="0" w:after="0"/>
        <w:ind w:left="-360"/>
        <w:rPr>
          <w:rFonts w:asciiTheme="majorHAnsi" w:hAnsiTheme="majorHAnsi"/>
          <w:color w:val="002060"/>
          <w:sz w:val="24"/>
          <w:szCs w:val="24"/>
          <w:highlight w:val="yellow"/>
        </w:rPr>
      </w:pPr>
    </w:p>
    <w:p w:rsidR="00E22B62" w:rsidRPr="004C6FB8" w:rsidRDefault="00E22B62" w:rsidP="00E22B62">
      <w:pPr>
        <w:pStyle w:val="TableText"/>
        <w:spacing w:before="0" w:after="0"/>
        <w:ind w:left="-360"/>
        <w:rPr>
          <w:rFonts w:asciiTheme="majorHAnsi" w:hAnsiTheme="majorHAnsi"/>
          <w:color w:val="002060"/>
          <w:sz w:val="24"/>
          <w:szCs w:val="24"/>
          <w:highlight w:val="yellow"/>
        </w:rPr>
      </w:pPr>
    </w:p>
    <w:p w:rsidR="00E22B62" w:rsidRPr="004C6FB8" w:rsidRDefault="00E22B62" w:rsidP="00E22B62">
      <w:pPr>
        <w:pStyle w:val="TableText"/>
        <w:spacing w:before="0" w:after="0"/>
        <w:ind w:left="-360"/>
        <w:jc w:val="right"/>
        <w:rPr>
          <w:rFonts w:asciiTheme="majorHAnsi" w:hAnsiTheme="majorHAnsi"/>
          <w:color w:val="002060"/>
          <w:sz w:val="24"/>
          <w:szCs w:val="24"/>
          <w:highlight w:val="yellow"/>
        </w:rPr>
      </w:pPr>
    </w:p>
    <w:p w:rsidR="00E22B62" w:rsidRPr="004C6FB8" w:rsidRDefault="00E22B62" w:rsidP="00E22B62">
      <w:pPr>
        <w:pStyle w:val="TableText"/>
        <w:spacing w:before="0" w:after="0"/>
        <w:ind w:left="0"/>
        <w:rPr>
          <w:rFonts w:asciiTheme="majorHAnsi" w:hAnsiTheme="majorHAnsi"/>
          <w:color w:val="002060"/>
          <w:sz w:val="24"/>
          <w:szCs w:val="24"/>
          <w:highlight w:val="yellow"/>
        </w:rPr>
      </w:pPr>
    </w:p>
    <w:p w:rsidR="00E22B62" w:rsidRPr="004C6FB8" w:rsidRDefault="00E22B62" w:rsidP="00E22B62">
      <w:pPr>
        <w:pStyle w:val="TableText"/>
        <w:spacing w:before="0" w:after="0"/>
        <w:ind w:left="0"/>
        <w:rPr>
          <w:rFonts w:asciiTheme="majorHAnsi" w:hAnsiTheme="majorHAnsi"/>
          <w:color w:val="002060"/>
          <w:sz w:val="24"/>
          <w:szCs w:val="24"/>
          <w:highlight w:val="yellow"/>
        </w:rPr>
      </w:pPr>
    </w:p>
    <w:p w:rsidR="00E22B62" w:rsidRPr="0044454C" w:rsidRDefault="00E22B62" w:rsidP="00E22B62">
      <w:pPr>
        <w:pStyle w:val="TableText"/>
        <w:spacing w:before="0" w:after="0"/>
        <w:ind w:left="-360"/>
        <w:jc w:val="right"/>
        <w:rPr>
          <w:rFonts w:asciiTheme="majorHAnsi" w:hAnsiTheme="majorHAnsi"/>
          <w:b/>
          <w:caps/>
          <w:color w:val="002060"/>
          <w:sz w:val="24"/>
          <w:szCs w:val="24"/>
        </w:rPr>
      </w:pPr>
      <w:r w:rsidRPr="0044454C">
        <w:rPr>
          <w:rFonts w:asciiTheme="majorHAnsi" w:hAnsiTheme="majorHAnsi"/>
          <w:b/>
          <w:caps/>
          <w:color w:val="002060"/>
          <w:sz w:val="24"/>
          <w:szCs w:val="24"/>
        </w:rPr>
        <w:t>Charles D. Baker</w:t>
      </w:r>
    </w:p>
    <w:p w:rsidR="00E22B62" w:rsidRPr="0044454C" w:rsidRDefault="00E22B62" w:rsidP="00E22B62">
      <w:pPr>
        <w:pStyle w:val="TableText"/>
        <w:spacing w:before="0" w:after="0"/>
        <w:ind w:left="-360"/>
        <w:jc w:val="right"/>
        <w:rPr>
          <w:rFonts w:asciiTheme="majorHAnsi" w:hAnsiTheme="majorHAnsi"/>
          <w:i/>
          <w:color w:val="002060"/>
          <w:sz w:val="22"/>
          <w:szCs w:val="24"/>
        </w:rPr>
      </w:pPr>
      <w:r w:rsidRPr="0044454C">
        <w:rPr>
          <w:rFonts w:asciiTheme="majorHAnsi" w:hAnsiTheme="majorHAnsi"/>
          <w:i/>
          <w:color w:val="002060"/>
          <w:sz w:val="22"/>
          <w:szCs w:val="24"/>
        </w:rPr>
        <w:t>Governor</w:t>
      </w:r>
    </w:p>
    <w:p w:rsidR="00E22B62" w:rsidRPr="0044454C" w:rsidRDefault="00E22B62" w:rsidP="00E22B62">
      <w:pPr>
        <w:pStyle w:val="TableText"/>
        <w:spacing w:before="0" w:after="0"/>
        <w:ind w:left="-360"/>
        <w:jc w:val="right"/>
        <w:rPr>
          <w:rFonts w:asciiTheme="majorHAnsi" w:hAnsiTheme="majorHAnsi"/>
          <w:color w:val="002060"/>
          <w:sz w:val="24"/>
          <w:szCs w:val="24"/>
        </w:rPr>
      </w:pPr>
    </w:p>
    <w:p w:rsidR="00E22B62" w:rsidRPr="0044454C" w:rsidRDefault="00E22B62" w:rsidP="00E22B62">
      <w:pPr>
        <w:pStyle w:val="TableText"/>
        <w:spacing w:before="0" w:after="0"/>
        <w:ind w:left="-360"/>
        <w:jc w:val="right"/>
        <w:rPr>
          <w:rFonts w:asciiTheme="majorHAnsi" w:hAnsiTheme="majorHAnsi"/>
          <w:b/>
          <w:caps/>
          <w:color w:val="002060"/>
          <w:sz w:val="24"/>
          <w:szCs w:val="24"/>
        </w:rPr>
      </w:pPr>
      <w:r w:rsidRPr="0044454C">
        <w:rPr>
          <w:rFonts w:asciiTheme="majorHAnsi" w:hAnsiTheme="majorHAnsi"/>
          <w:b/>
          <w:caps/>
          <w:color w:val="002060"/>
          <w:sz w:val="24"/>
          <w:szCs w:val="24"/>
        </w:rPr>
        <w:t>Karyn E. Polito</w:t>
      </w:r>
    </w:p>
    <w:p w:rsidR="00E22B62" w:rsidRPr="0044454C" w:rsidRDefault="00E22B62" w:rsidP="00E22B62">
      <w:pPr>
        <w:pStyle w:val="TableText"/>
        <w:spacing w:before="0" w:after="0"/>
        <w:ind w:left="-360"/>
        <w:jc w:val="right"/>
        <w:rPr>
          <w:rFonts w:asciiTheme="majorHAnsi" w:hAnsiTheme="majorHAnsi"/>
          <w:i/>
          <w:color w:val="002060"/>
          <w:sz w:val="22"/>
          <w:szCs w:val="24"/>
        </w:rPr>
      </w:pPr>
      <w:r w:rsidRPr="0044454C">
        <w:rPr>
          <w:rFonts w:asciiTheme="majorHAnsi" w:hAnsiTheme="majorHAnsi"/>
          <w:i/>
          <w:color w:val="002060"/>
          <w:sz w:val="22"/>
          <w:szCs w:val="24"/>
        </w:rPr>
        <w:t>Lieutenant Governor</w:t>
      </w:r>
    </w:p>
    <w:p w:rsidR="00E22B62" w:rsidRPr="0044454C" w:rsidRDefault="00E22B62" w:rsidP="00E22B62">
      <w:pPr>
        <w:pStyle w:val="TableText"/>
        <w:spacing w:before="0" w:after="0"/>
        <w:ind w:left="-360"/>
        <w:jc w:val="right"/>
        <w:rPr>
          <w:rFonts w:asciiTheme="majorHAnsi" w:hAnsiTheme="majorHAnsi"/>
          <w:color w:val="002060"/>
          <w:sz w:val="24"/>
          <w:szCs w:val="24"/>
        </w:rPr>
      </w:pPr>
    </w:p>
    <w:p w:rsidR="00E22B62" w:rsidRPr="0044454C" w:rsidRDefault="00E22B62" w:rsidP="00E22B62">
      <w:pPr>
        <w:pStyle w:val="TableText"/>
        <w:spacing w:before="0" w:after="0"/>
        <w:ind w:left="-360"/>
        <w:jc w:val="right"/>
        <w:rPr>
          <w:rFonts w:asciiTheme="majorHAnsi" w:hAnsiTheme="majorHAnsi"/>
          <w:b/>
          <w:caps/>
          <w:color w:val="002060"/>
          <w:sz w:val="24"/>
          <w:szCs w:val="24"/>
        </w:rPr>
      </w:pPr>
      <w:r w:rsidRPr="0044454C">
        <w:rPr>
          <w:rFonts w:asciiTheme="majorHAnsi" w:hAnsiTheme="majorHAnsi"/>
          <w:b/>
          <w:caps/>
          <w:color w:val="002060"/>
          <w:sz w:val="24"/>
          <w:szCs w:val="24"/>
        </w:rPr>
        <w:t>MaryLou Sudders</w:t>
      </w:r>
    </w:p>
    <w:p w:rsidR="00E22B62" w:rsidRPr="0044454C" w:rsidRDefault="00E22B62" w:rsidP="00E22B62">
      <w:pPr>
        <w:pStyle w:val="TableText"/>
        <w:spacing w:before="0" w:after="0"/>
        <w:ind w:left="-360"/>
        <w:jc w:val="right"/>
        <w:rPr>
          <w:rFonts w:asciiTheme="majorHAnsi" w:hAnsiTheme="majorHAnsi"/>
          <w:i/>
          <w:color w:val="002060"/>
          <w:sz w:val="22"/>
          <w:szCs w:val="24"/>
        </w:rPr>
      </w:pPr>
      <w:r w:rsidRPr="0044454C">
        <w:rPr>
          <w:rFonts w:asciiTheme="majorHAnsi" w:hAnsiTheme="majorHAnsi"/>
          <w:i/>
          <w:color w:val="002060"/>
          <w:sz w:val="22"/>
          <w:szCs w:val="24"/>
        </w:rPr>
        <w:t xml:space="preserve">Secretary, Executive Office of </w:t>
      </w:r>
    </w:p>
    <w:p w:rsidR="00E22B62" w:rsidRPr="0044454C" w:rsidRDefault="00E22B62" w:rsidP="00E22B62">
      <w:pPr>
        <w:pStyle w:val="TableText"/>
        <w:spacing w:before="0" w:after="0"/>
        <w:ind w:left="-360"/>
        <w:jc w:val="right"/>
        <w:rPr>
          <w:rFonts w:asciiTheme="majorHAnsi" w:hAnsiTheme="majorHAnsi"/>
          <w:i/>
          <w:color w:val="002060"/>
          <w:sz w:val="22"/>
          <w:szCs w:val="24"/>
        </w:rPr>
      </w:pPr>
      <w:r w:rsidRPr="0044454C">
        <w:rPr>
          <w:rFonts w:asciiTheme="majorHAnsi" w:hAnsiTheme="majorHAnsi"/>
          <w:i/>
          <w:color w:val="002060"/>
          <w:sz w:val="22"/>
          <w:szCs w:val="24"/>
        </w:rPr>
        <w:t xml:space="preserve">Health &amp; Human Services </w:t>
      </w:r>
    </w:p>
    <w:p w:rsidR="00E22B62" w:rsidRPr="0044454C" w:rsidRDefault="00E22B62" w:rsidP="00E22B62">
      <w:pPr>
        <w:pStyle w:val="TableText"/>
        <w:spacing w:before="0" w:after="0"/>
        <w:ind w:left="-360"/>
        <w:jc w:val="right"/>
        <w:rPr>
          <w:rFonts w:asciiTheme="majorHAnsi" w:hAnsiTheme="majorHAnsi"/>
          <w:color w:val="002060"/>
          <w:sz w:val="24"/>
          <w:szCs w:val="24"/>
        </w:rPr>
      </w:pPr>
    </w:p>
    <w:p w:rsidR="00E22B62" w:rsidRPr="0044454C" w:rsidRDefault="0044454C" w:rsidP="0044454C">
      <w:pPr>
        <w:pStyle w:val="TableText"/>
        <w:spacing w:before="0" w:after="0"/>
        <w:ind w:left="6840" w:firstLine="360"/>
        <w:jc w:val="center"/>
        <w:rPr>
          <w:rFonts w:asciiTheme="majorHAnsi" w:hAnsiTheme="majorHAnsi"/>
          <w:b/>
          <w:caps/>
          <w:color w:val="002060"/>
          <w:sz w:val="24"/>
          <w:szCs w:val="24"/>
        </w:rPr>
      </w:pPr>
      <w:r w:rsidRPr="0044454C">
        <w:rPr>
          <w:rFonts w:asciiTheme="majorHAnsi" w:hAnsiTheme="majorHAnsi"/>
          <w:b/>
          <w:caps/>
          <w:color w:val="FF0000"/>
          <w:sz w:val="24"/>
          <w:szCs w:val="24"/>
        </w:rPr>
        <w:t xml:space="preserve">      </w:t>
      </w:r>
      <w:r w:rsidRPr="0044454C">
        <w:rPr>
          <w:rFonts w:asciiTheme="majorHAnsi" w:hAnsiTheme="majorHAnsi"/>
          <w:b/>
          <w:caps/>
          <w:color w:val="002060"/>
          <w:sz w:val="24"/>
          <w:szCs w:val="24"/>
        </w:rPr>
        <w:t xml:space="preserve">Toni a. wolf      </w:t>
      </w:r>
    </w:p>
    <w:p w:rsidR="00E22B62" w:rsidRPr="007548AD" w:rsidRDefault="00E22B62" w:rsidP="00E22B62">
      <w:pPr>
        <w:pStyle w:val="TableText"/>
        <w:spacing w:before="0" w:after="0"/>
        <w:ind w:left="-360"/>
        <w:jc w:val="right"/>
        <w:rPr>
          <w:rFonts w:asciiTheme="majorHAnsi" w:hAnsiTheme="majorHAnsi"/>
          <w:i/>
          <w:color w:val="002060"/>
          <w:sz w:val="24"/>
          <w:szCs w:val="24"/>
        </w:rPr>
      </w:pPr>
      <w:r w:rsidRPr="0044454C">
        <w:rPr>
          <w:rFonts w:asciiTheme="majorHAnsi" w:hAnsiTheme="majorHAnsi"/>
          <w:i/>
          <w:noProof/>
          <w:color w:val="002060"/>
          <w:sz w:val="22"/>
          <w:szCs w:val="24"/>
          <w:lang w:eastAsia="en-US"/>
        </w:rPr>
        <mc:AlternateContent>
          <mc:Choice Requires="wps">
            <w:drawing>
              <wp:anchor distT="0" distB="0" distL="114300" distR="114300" simplePos="0" relativeHeight="251734016" behindDoc="0" locked="0" layoutInCell="1" allowOverlap="1" wp14:anchorId="145C4AFC" wp14:editId="33B555BA">
                <wp:simplePos x="0" y="0"/>
                <wp:positionH relativeFrom="column">
                  <wp:posOffset>-452755</wp:posOffset>
                </wp:positionH>
                <wp:positionV relativeFrom="paragraph">
                  <wp:posOffset>463839</wp:posOffset>
                </wp:positionV>
                <wp:extent cx="6536602" cy="588475"/>
                <wp:effectExtent l="0" t="0" r="0" b="2540"/>
                <wp:wrapNone/>
                <wp:docPr id="46" name="Rectangle 46"/>
                <wp:cNvGraphicFramePr/>
                <a:graphic xmlns:a="http://schemas.openxmlformats.org/drawingml/2006/main">
                  <a:graphicData uri="http://schemas.microsoft.com/office/word/2010/wordprocessingShape">
                    <wps:wsp>
                      <wps:cNvSpPr/>
                      <wps:spPr>
                        <a:xfrm>
                          <a:off x="0" y="0"/>
                          <a:ext cx="6536602" cy="588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807D18" id="Rectangle 46" o:spid="_x0000_s1026" style="position:absolute;margin-left:-35.65pt;margin-top:36.5pt;width:514.7pt;height:46.3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" fillcolor="white [3212]" stroked="f" strokeweight="1pt"/>
            </w:pict>
          </mc:Fallback>
        </mc:AlternateContent>
      </w:r>
      <w:r w:rsidRPr="0044454C">
        <w:rPr>
          <w:rFonts w:asciiTheme="majorHAnsi" w:hAnsiTheme="majorHAnsi"/>
          <w:i/>
          <w:color w:val="002060"/>
          <w:sz w:val="22"/>
          <w:szCs w:val="24"/>
        </w:rPr>
        <w:t>Commissioner, MRC</w:t>
      </w:r>
    </w:p>
    <w:p w:rsidR="006E03CA" w:rsidRDefault="006E03CA" w:rsidP="0033199B"/>
    <w:sectPr w:rsidR="006E03CA" w:rsidSect="0027038B">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B3E" w:rsidRDefault="004A7B3E" w:rsidP="00420141">
      <w:pPr>
        <w:spacing w:after="0" w:line="240" w:lineRule="auto"/>
      </w:pPr>
      <w:r>
        <w:separator/>
      </w:r>
    </w:p>
  </w:endnote>
  <w:endnote w:type="continuationSeparator" w:id="0">
    <w:p w:rsidR="004A7B3E" w:rsidRDefault="004A7B3E" w:rsidP="00420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431569"/>
      <w:docPartObj>
        <w:docPartGallery w:val="Page Numbers (Bottom of Page)"/>
        <w:docPartUnique/>
      </w:docPartObj>
    </w:sdtPr>
    <w:sdtEndPr>
      <w:rPr>
        <w:color w:val="7F7F7F" w:themeColor="background1" w:themeShade="7F"/>
        <w:spacing w:val="60"/>
      </w:rPr>
    </w:sdtEndPr>
    <w:sdtContent>
      <w:p w:rsidR="00420141" w:rsidRDefault="00420141">
        <w:pPr>
          <w:pStyle w:val="Footer"/>
          <w:pBdr>
            <w:top w:val="single" w:sz="4" w:space="1" w:color="D9D9D9" w:themeColor="background1" w:themeShade="D9"/>
          </w:pBdr>
          <w:jc w:val="right"/>
        </w:pPr>
        <w:r>
          <w:fldChar w:fldCharType="begin"/>
        </w:r>
        <w:r>
          <w:instrText xml:space="preserve"> PAGE   \* MERGEFORMAT </w:instrText>
        </w:r>
        <w:r>
          <w:fldChar w:fldCharType="separate"/>
        </w:r>
        <w:r w:rsidR="00E543F0">
          <w:rPr>
            <w:noProof/>
          </w:rPr>
          <w:t>14</w:t>
        </w:r>
        <w:r>
          <w:rPr>
            <w:noProof/>
          </w:rPr>
          <w:fldChar w:fldCharType="end"/>
        </w:r>
        <w:r>
          <w:t xml:space="preserve"> | </w:t>
        </w:r>
        <w:r>
          <w:rPr>
            <w:color w:val="7F7F7F" w:themeColor="background1" w:themeShade="7F"/>
            <w:spacing w:val="60"/>
          </w:rPr>
          <w:t>Page</w:t>
        </w:r>
      </w:p>
    </w:sdtContent>
  </w:sdt>
  <w:p w:rsidR="00420141" w:rsidRDefault="00420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B3E" w:rsidRDefault="004A7B3E" w:rsidP="00420141">
      <w:pPr>
        <w:spacing w:after="0" w:line="240" w:lineRule="auto"/>
      </w:pPr>
      <w:r>
        <w:separator/>
      </w:r>
    </w:p>
  </w:footnote>
  <w:footnote w:type="continuationSeparator" w:id="0">
    <w:p w:rsidR="004A7B3E" w:rsidRDefault="004A7B3E" w:rsidP="004201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2F3B85"/>
    <w:multiLevelType w:val="hybridMultilevel"/>
    <w:tmpl w:val="FF68CD4C"/>
    <w:lvl w:ilvl="0" w:tplc="704A64E6">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1E4C46"/>
    <w:multiLevelType w:val="multilevel"/>
    <w:tmpl w:val="0409001D"/>
    <w:styleLink w:val="test"/>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6555F39"/>
    <w:multiLevelType w:val="hybridMultilevel"/>
    <w:tmpl w:val="D6089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0D14C0"/>
    <w:multiLevelType w:val="hybridMultilevel"/>
    <w:tmpl w:val="AF8C0AC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696"/>
    <w:rsid w:val="0001237D"/>
    <w:rsid w:val="000323AA"/>
    <w:rsid w:val="000326D1"/>
    <w:rsid w:val="000724A4"/>
    <w:rsid w:val="000A72F4"/>
    <w:rsid w:val="000B0FC7"/>
    <w:rsid w:val="000D4B9D"/>
    <w:rsid w:val="00120707"/>
    <w:rsid w:val="00186F74"/>
    <w:rsid w:val="00231F0A"/>
    <w:rsid w:val="00232DBC"/>
    <w:rsid w:val="0027038B"/>
    <w:rsid w:val="002C6966"/>
    <w:rsid w:val="002D475A"/>
    <w:rsid w:val="002F5EF9"/>
    <w:rsid w:val="002F7BBD"/>
    <w:rsid w:val="0033199B"/>
    <w:rsid w:val="00394AFE"/>
    <w:rsid w:val="003B7229"/>
    <w:rsid w:val="003F38A0"/>
    <w:rsid w:val="00407EF2"/>
    <w:rsid w:val="00410600"/>
    <w:rsid w:val="00420141"/>
    <w:rsid w:val="00423D1A"/>
    <w:rsid w:val="0044454C"/>
    <w:rsid w:val="00460BBC"/>
    <w:rsid w:val="004860EA"/>
    <w:rsid w:val="004A7B3E"/>
    <w:rsid w:val="004C6FB8"/>
    <w:rsid w:val="004D037F"/>
    <w:rsid w:val="004D1150"/>
    <w:rsid w:val="004D589E"/>
    <w:rsid w:val="005038A3"/>
    <w:rsid w:val="005C4E1A"/>
    <w:rsid w:val="00626ACF"/>
    <w:rsid w:val="006563FF"/>
    <w:rsid w:val="00685C34"/>
    <w:rsid w:val="006B5BFD"/>
    <w:rsid w:val="006E03CA"/>
    <w:rsid w:val="006E1AF2"/>
    <w:rsid w:val="00705EB9"/>
    <w:rsid w:val="00766381"/>
    <w:rsid w:val="00783084"/>
    <w:rsid w:val="007900F7"/>
    <w:rsid w:val="007E656E"/>
    <w:rsid w:val="007F71E8"/>
    <w:rsid w:val="008025B9"/>
    <w:rsid w:val="00805FFD"/>
    <w:rsid w:val="00813350"/>
    <w:rsid w:val="00851EAE"/>
    <w:rsid w:val="00877532"/>
    <w:rsid w:val="008821A1"/>
    <w:rsid w:val="00884FD1"/>
    <w:rsid w:val="008917BD"/>
    <w:rsid w:val="008D7320"/>
    <w:rsid w:val="008F6990"/>
    <w:rsid w:val="00923F9B"/>
    <w:rsid w:val="009B10D9"/>
    <w:rsid w:val="009B3FB3"/>
    <w:rsid w:val="009C77EB"/>
    <w:rsid w:val="009F282A"/>
    <w:rsid w:val="009F3D4F"/>
    <w:rsid w:val="00A8612A"/>
    <w:rsid w:val="00AC76A6"/>
    <w:rsid w:val="00B442E5"/>
    <w:rsid w:val="00B95EA6"/>
    <w:rsid w:val="00BA1040"/>
    <w:rsid w:val="00BB0E88"/>
    <w:rsid w:val="00BD5696"/>
    <w:rsid w:val="00C24471"/>
    <w:rsid w:val="00C4637E"/>
    <w:rsid w:val="00C62096"/>
    <w:rsid w:val="00C6583A"/>
    <w:rsid w:val="00CF36D2"/>
    <w:rsid w:val="00D02670"/>
    <w:rsid w:val="00D12DF6"/>
    <w:rsid w:val="00D1518E"/>
    <w:rsid w:val="00D54616"/>
    <w:rsid w:val="00D62E9A"/>
    <w:rsid w:val="00DD5F41"/>
    <w:rsid w:val="00E144E4"/>
    <w:rsid w:val="00E22B62"/>
    <w:rsid w:val="00E543F0"/>
    <w:rsid w:val="00E81BED"/>
    <w:rsid w:val="00E95E47"/>
    <w:rsid w:val="00EB3E9C"/>
    <w:rsid w:val="00FD24D5"/>
    <w:rsid w:val="00FF6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AF132-D175-4E6A-980D-B016D0CA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1"/>
    <w:unhideWhenUsed/>
    <w:qFormat/>
    <w:rsid w:val="005C4E1A"/>
    <w:pPr>
      <w:keepNext/>
      <w:keepLines/>
      <w:spacing w:before="360" w:after="60" w:line="240" w:lineRule="auto"/>
      <w:outlineLvl w:val="1"/>
    </w:pPr>
    <w:rPr>
      <w:rFonts w:asciiTheme="majorHAnsi" w:eastAsiaTheme="majorEastAsia" w:hAnsiTheme="majorHAnsi" w:cstheme="majorBidi"/>
      <w:caps/>
      <w:color w:val="2E74B5" w:themeColor="accent1" w:themeShade="BF"/>
      <w:kern w:val="20"/>
      <w:sz w:val="24"/>
      <w:szCs w:val="20"/>
      <w:lang w:eastAsia="ja-JP"/>
      <w14:ligatures w14:val="standardContextual"/>
    </w:rPr>
  </w:style>
  <w:style w:type="paragraph" w:styleId="Heading3">
    <w:name w:val="heading 3"/>
    <w:basedOn w:val="Normal"/>
    <w:next w:val="Normal"/>
    <w:link w:val="Heading3Char"/>
    <w:uiPriority w:val="1"/>
    <w:unhideWhenUsed/>
    <w:qFormat/>
    <w:rsid w:val="005C4E1A"/>
    <w:pPr>
      <w:keepNext/>
      <w:keepLines/>
      <w:spacing w:before="200" w:after="0" w:line="288" w:lineRule="auto"/>
      <w:outlineLvl w:val="2"/>
    </w:pPr>
    <w:rPr>
      <w:rFonts w:asciiTheme="majorHAnsi" w:eastAsiaTheme="majorEastAsia" w:hAnsiTheme="majorHAnsi" w:cstheme="majorBidi"/>
      <w:b/>
      <w:bCs/>
      <w:color w:val="5B9BD5" w:themeColor="accent1"/>
      <w:kern w:val="20"/>
      <w:sz w:val="20"/>
      <w:szCs w:val="20"/>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st">
    <w:name w:val="test"/>
    <w:uiPriority w:val="99"/>
    <w:rsid w:val="008D7320"/>
    <w:pPr>
      <w:numPr>
        <w:numId w:val="1"/>
      </w:numPr>
    </w:pPr>
  </w:style>
  <w:style w:type="character" w:styleId="Hyperlink">
    <w:name w:val="Hyperlink"/>
    <w:basedOn w:val="DefaultParagraphFont"/>
    <w:uiPriority w:val="99"/>
    <w:unhideWhenUsed/>
    <w:rsid w:val="00626ACF"/>
    <w:rPr>
      <w:color w:val="0563C1" w:themeColor="hyperlink"/>
      <w:u w:val="single"/>
    </w:rPr>
  </w:style>
  <w:style w:type="paragraph" w:styleId="TOC1">
    <w:name w:val="toc 1"/>
    <w:basedOn w:val="Normal"/>
    <w:next w:val="Normal"/>
    <w:autoRedefine/>
    <w:uiPriority w:val="39"/>
    <w:unhideWhenUsed/>
    <w:rsid w:val="00626ACF"/>
    <w:pPr>
      <w:tabs>
        <w:tab w:val="right" w:leader="underscore" w:pos="9090"/>
      </w:tabs>
      <w:spacing w:before="40" w:after="100" w:line="288" w:lineRule="auto"/>
      <w:ind w:left="360"/>
    </w:pPr>
    <w:rPr>
      <w:noProof/>
      <w:color w:val="7F7F7F" w:themeColor="text1" w:themeTint="80"/>
      <w:kern w:val="20"/>
      <w:szCs w:val="20"/>
      <w:lang w:eastAsia="ja-JP"/>
    </w:rPr>
  </w:style>
  <w:style w:type="paragraph" w:styleId="ListParagraph">
    <w:name w:val="List Paragraph"/>
    <w:basedOn w:val="Normal"/>
    <w:uiPriority w:val="34"/>
    <w:qFormat/>
    <w:rsid w:val="000323AA"/>
    <w:pPr>
      <w:ind w:left="720"/>
      <w:contextualSpacing/>
    </w:pPr>
  </w:style>
  <w:style w:type="table" w:customStyle="1" w:styleId="FinancialTable">
    <w:name w:val="Financial Table"/>
    <w:basedOn w:val="TableNormal"/>
    <w:uiPriority w:val="99"/>
    <w:rsid w:val="00B442E5"/>
    <w:pPr>
      <w:spacing w:before="40" w:after="0" w:line="240" w:lineRule="auto"/>
      <w:ind w:left="144" w:right="144"/>
    </w:pPr>
    <w:rPr>
      <w:color w:val="595959" w:themeColor="text1" w:themeTint="A6"/>
      <w:sz w:val="20"/>
      <w:szCs w:val="20"/>
      <w:lang w:eastAsia="ja-JP"/>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5B9BD5" w:themeColor="accent1"/>
        <w:sz w:val="22"/>
      </w:rPr>
    </w:tblStylePr>
    <w:tblStylePr w:type="firstCol">
      <w:rPr>
        <w:b/>
      </w:rPr>
    </w:tblStylePr>
  </w:style>
  <w:style w:type="character" w:customStyle="1" w:styleId="Heading2Char">
    <w:name w:val="Heading 2 Char"/>
    <w:basedOn w:val="DefaultParagraphFont"/>
    <w:link w:val="Heading2"/>
    <w:uiPriority w:val="1"/>
    <w:rsid w:val="005C4E1A"/>
    <w:rPr>
      <w:rFonts w:asciiTheme="majorHAnsi" w:eastAsiaTheme="majorEastAsia" w:hAnsiTheme="majorHAnsi" w:cstheme="majorBidi"/>
      <w:caps/>
      <w:color w:val="2E74B5" w:themeColor="accent1" w:themeShade="BF"/>
      <w:kern w:val="20"/>
      <w:sz w:val="24"/>
      <w:szCs w:val="20"/>
      <w:lang w:eastAsia="ja-JP"/>
      <w14:ligatures w14:val="standardContextual"/>
    </w:rPr>
  </w:style>
  <w:style w:type="character" w:customStyle="1" w:styleId="Heading3Char">
    <w:name w:val="Heading 3 Char"/>
    <w:basedOn w:val="DefaultParagraphFont"/>
    <w:link w:val="Heading3"/>
    <w:uiPriority w:val="1"/>
    <w:rsid w:val="005C4E1A"/>
    <w:rPr>
      <w:rFonts w:asciiTheme="majorHAnsi" w:eastAsiaTheme="majorEastAsia" w:hAnsiTheme="majorHAnsi" w:cstheme="majorBidi"/>
      <w:b/>
      <w:bCs/>
      <w:color w:val="5B9BD5" w:themeColor="accent1"/>
      <w:kern w:val="20"/>
      <w:sz w:val="20"/>
      <w:szCs w:val="20"/>
      <w:lang w:eastAsia="ja-JP"/>
      <w14:ligatures w14:val="standardContextual"/>
    </w:rPr>
  </w:style>
  <w:style w:type="paragraph" w:styleId="NoSpacing">
    <w:name w:val="No Spacing"/>
    <w:link w:val="NoSpacingChar"/>
    <w:uiPriority w:val="1"/>
    <w:qFormat/>
    <w:rsid w:val="000D4B9D"/>
    <w:pPr>
      <w:spacing w:before="40" w:after="0" w:line="240" w:lineRule="auto"/>
    </w:pPr>
    <w:rPr>
      <w:color w:val="595959" w:themeColor="text1" w:themeTint="A6"/>
      <w:sz w:val="20"/>
      <w:szCs w:val="20"/>
      <w:lang w:eastAsia="ja-JP"/>
    </w:rPr>
  </w:style>
  <w:style w:type="character" w:customStyle="1" w:styleId="NoSpacingChar">
    <w:name w:val="No Spacing Char"/>
    <w:basedOn w:val="DefaultParagraphFont"/>
    <w:link w:val="NoSpacing"/>
    <w:uiPriority w:val="1"/>
    <w:rsid w:val="000D4B9D"/>
    <w:rPr>
      <w:color w:val="595959" w:themeColor="text1" w:themeTint="A6"/>
      <w:sz w:val="20"/>
      <w:szCs w:val="20"/>
      <w:lang w:eastAsia="ja-JP"/>
    </w:rPr>
  </w:style>
  <w:style w:type="paragraph" w:customStyle="1" w:styleId="TableText">
    <w:name w:val="Table Text"/>
    <w:basedOn w:val="Normal"/>
    <w:uiPriority w:val="9"/>
    <w:qFormat/>
    <w:rsid w:val="00E22B62"/>
    <w:pPr>
      <w:spacing w:before="60" w:after="60" w:line="240" w:lineRule="auto"/>
      <w:ind w:left="144" w:right="144"/>
    </w:pPr>
    <w:rPr>
      <w:color w:val="595959" w:themeColor="text1" w:themeTint="A6"/>
      <w:kern w:val="20"/>
      <w:sz w:val="20"/>
      <w:szCs w:val="20"/>
      <w:lang w:eastAsia="ja-JP"/>
    </w:rPr>
  </w:style>
  <w:style w:type="paragraph" w:styleId="Header">
    <w:name w:val="header"/>
    <w:basedOn w:val="Normal"/>
    <w:link w:val="HeaderChar"/>
    <w:uiPriority w:val="99"/>
    <w:unhideWhenUsed/>
    <w:rsid w:val="00420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141"/>
  </w:style>
  <w:style w:type="paragraph" w:styleId="Footer">
    <w:name w:val="footer"/>
    <w:basedOn w:val="Normal"/>
    <w:link w:val="FooterChar"/>
    <w:uiPriority w:val="99"/>
    <w:unhideWhenUsed/>
    <w:rsid w:val="00420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141"/>
  </w:style>
  <w:style w:type="paragraph" w:styleId="BalloonText">
    <w:name w:val="Balloon Text"/>
    <w:basedOn w:val="Normal"/>
    <w:link w:val="BalloonTextChar"/>
    <w:uiPriority w:val="99"/>
    <w:semiHidden/>
    <w:unhideWhenUsed/>
    <w:rsid w:val="00E95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E47"/>
    <w:rPr>
      <w:rFonts w:ascii="Segoe UI" w:hAnsi="Segoe UI" w:cs="Segoe UI"/>
      <w:sz w:val="18"/>
      <w:szCs w:val="18"/>
    </w:rPr>
  </w:style>
  <w:style w:type="table" w:styleId="TableGrid">
    <w:name w:val="Table Grid"/>
    <w:basedOn w:val="TableNormal"/>
    <w:uiPriority w:val="39"/>
    <w:rsid w:val="00656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372398">
      <w:bodyDiv w:val="1"/>
      <w:marLeft w:val="0"/>
      <w:marRight w:val="0"/>
      <w:marTop w:val="0"/>
      <w:marBottom w:val="0"/>
      <w:divBdr>
        <w:top w:val="none" w:sz="0" w:space="0" w:color="auto"/>
        <w:left w:val="none" w:sz="0" w:space="0" w:color="auto"/>
        <w:bottom w:val="none" w:sz="0" w:space="0" w:color="auto"/>
        <w:right w:val="none" w:sz="0" w:space="0" w:color="auto"/>
      </w:divBdr>
    </w:div>
    <w:div w:id="603919619">
      <w:bodyDiv w:val="1"/>
      <w:marLeft w:val="0"/>
      <w:marRight w:val="0"/>
      <w:marTop w:val="0"/>
      <w:marBottom w:val="0"/>
      <w:divBdr>
        <w:top w:val="none" w:sz="0" w:space="0" w:color="auto"/>
        <w:left w:val="none" w:sz="0" w:space="0" w:color="auto"/>
        <w:bottom w:val="none" w:sz="0" w:space="0" w:color="auto"/>
        <w:right w:val="none" w:sz="0" w:space="0" w:color="auto"/>
      </w:divBdr>
    </w:div>
    <w:div w:id="639501433">
      <w:bodyDiv w:val="1"/>
      <w:marLeft w:val="0"/>
      <w:marRight w:val="0"/>
      <w:marTop w:val="0"/>
      <w:marBottom w:val="0"/>
      <w:divBdr>
        <w:top w:val="none" w:sz="0" w:space="0" w:color="auto"/>
        <w:left w:val="none" w:sz="0" w:space="0" w:color="auto"/>
        <w:bottom w:val="none" w:sz="0" w:space="0" w:color="auto"/>
        <w:right w:val="none" w:sz="0" w:space="0" w:color="auto"/>
      </w:divBdr>
    </w:div>
    <w:div w:id="1743723177">
      <w:bodyDiv w:val="1"/>
      <w:marLeft w:val="0"/>
      <w:marRight w:val="0"/>
      <w:marTop w:val="0"/>
      <w:marBottom w:val="0"/>
      <w:divBdr>
        <w:top w:val="none" w:sz="0" w:space="0" w:color="auto"/>
        <w:left w:val="none" w:sz="0" w:space="0" w:color="auto"/>
        <w:bottom w:val="none" w:sz="0" w:space="0" w:color="auto"/>
        <w:right w:val="none" w:sz="0" w:space="0" w:color="auto"/>
      </w:divBdr>
    </w:div>
    <w:div w:id="204952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mass.gov/mrc" TargetMode="Externa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image" Target="media/image9.tif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www.mass.gov/mrc"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Age Profile: VR Youth Consumers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8109024833434281"/>
          <c:y val="0.13165077137635023"/>
          <c:w val="0.7883541961101016"/>
          <c:h val="0.70537910483961785"/>
        </c:manualLayout>
      </c:layout>
      <c:lineChart>
        <c:grouping val="standard"/>
        <c:varyColors val="0"/>
        <c:ser>
          <c:idx val="0"/>
          <c:order val="0"/>
          <c:tx>
            <c:v>% Served</c:v>
          </c:tx>
          <c:spPr>
            <a:ln w="28575" cap="rnd">
              <a:solidFill>
                <a:schemeClr val="accent1"/>
              </a:solidFill>
              <a:round/>
            </a:ln>
            <a:effectLst/>
          </c:spPr>
          <c:marker>
            <c:symbol val="none"/>
          </c:marker>
          <c:dLbls>
            <c:dLbl>
              <c:idx val="0"/>
              <c:layout>
                <c:manualLayout>
                  <c:x val="-5.8333333333333383E-2"/>
                  <c:y val="-7.40740740740739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552E-2"/>
                  <c:y val="-0.12500000000000008"/>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7.2222222222222271E-2"/>
                  <c:y val="-9.722222222222222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4444444444444446E-2"/>
                  <c:y val="-8.33333333333333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7776E-2"/>
                  <c:y val="-8.333333333333341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5000000000000001E-2"/>
                  <c:y val="-8.796296296296296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8.3333333333333332E-3"/>
                  <c:y val="-5.555555555555555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2.4999999999999897E-2"/>
                  <c:y val="-6.018518518518518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1.3888888888888888E-2"/>
                  <c:y val="7.407407407407398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Sheet1!$B$2:$B$10</c:f>
              <c:numCache>
                <c:formatCode>General</c:formatCode>
                <c:ptCount val="9"/>
                <c:pt idx="0">
                  <c:v>16</c:v>
                </c:pt>
                <c:pt idx="1">
                  <c:v>17</c:v>
                </c:pt>
                <c:pt idx="2">
                  <c:v>18</c:v>
                </c:pt>
                <c:pt idx="3">
                  <c:v>19</c:v>
                </c:pt>
                <c:pt idx="4">
                  <c:v>20</c:v>
                </c:pt>
                <c:pt idx="5">
                  <c:v>21</c:v>
                </c:pt>
                <c:pt idx="6">
                  <c:v>22</c:v>
                </c:pt>
                <c:pt idx="7">
                  <c:v>23</c:v>
                </c:pt>
                <c:pt idx="8">
                  <c:v>24</c:v>
                </c:pt>
              </c:numCache>
            </c:numRef>
          </c:cat>
          <c:val>
            <c:numRef>
              <c:f>Sheet1!$C$2:$C$10</c:f>
              <c:numCache>
                <c:formatCode>0.00%</c:formatCode>
                <c:ptCount val="9"/>
                <c:pt idx="0">
                  <c:v>8.0000000000000002E-3</c:v>
                </c:pt>
                <c:pt idx="1">
                  <c:v>4.8000000000000001E-2</c:v>
                </c:pt>
                <c:pt idx="2">
                  <c:v>0.13</c:v>
                </c:pt>
                <c:pt idx="3">
                  <c:v>0.18</c:v>
                </c:pt>
                <c:pt idx="4">
                  <c:v>0.16400000000000001</c:v>
                </c:pt>
                <c:pt idx="5">
                  <c:v>0.14299999999999999</c:v>
                </c:pt>
                <c:pt idx="6">
                  <c:v>0.126</c:v>
                </c:pt>
                <c:pt idx="7">
                  <c:v>0.10199999999999999</c:v>
                </c:pt>
                <c:pt idx="8">
                  <c:v>9.8000000000000004E-2</c:v>
                </c:pt>
              </c:numCache>
            </c:numRef>
          </c:val>
          <c:smooth val="0"/>
        </c:ser>
        <c:dLbls>
          <c:showLegendKey val="0"/>
          <c:showVal val="0"/>
          <c:showCatName val="0"/>
          <c:showSerName val="0"/>
          <c:showPercent val="0"/>
          <c:showBubbleSize val="0"/>
        </c:dLbls>
        <c:smooth val="0"/>
        <c:axId val="128214160"/>
        <c:axId val="128214720"/>
      </c:lineChart>
      <c:catAx>
        <c:axId val="12821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8214720"/>
        <c:crosses val="autoZero"/>
        <c:auto val="1"/>
        <c:lblAlgn val="ctr"/>
        <c:lblOffset val="100"/>
        <c:noMultiLvlLbl val="0"/>
      </c:catAx>
      <c:valAx>
        <c:axId val="128214720"/>
        <c:scaling>
          <c:orientation val="minMax"/>
          <c:max val="0.30000000000000004"/>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sz="1100"/>
                  <a:t>% of Youth Served</a:t>
                </a:r>
              </a:p>
            </c:rich>
          </c:tx>
          <c:layout>
            <c:manualLayout>
              <c:xMode val="edge"/>
              <c:yMode val="edge"/>
              <c:x val="4.6745928282143537E-2"/>
              <c:y val="0.30977642646154374"/>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82141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solidFill>
                  <a:sysClr val="windowText" lastClr="000000"/>
                </a:solidFill>
              </a:rPr>
              <a:t>Federal</a:t>
            </a:r>
            <a:r>
              <a:rPr lang="en-US" baseline="0">
                <a:solidFill>
                  <a:sysClr val="windowText" lastClr="000000"/>
                </a:solidFill>
              </a:rPr>
              <a:t> Funds Expended FY 2017</a:t>
            </a:r>
            <a:endParaRPr lang="en-US">
              <a:solidFill>
                <a:sysClr val="windowText" lastClr="000000"/>
              </a:solidFill>
            </a:endParaRPr>
          </a:p>
        </c:rich>
      </c:tx>
      <c:layout>
        <c:manualLayout>
          <c:xMode val="edge"/>
          <c:yMode val="edge"/>
          <c:x val="0.23330345656760296"/>
          <c:y val="1.259842311390694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0721258069934805"/>
          <c:w val="1"/>
          <c:h val="0.63000448384822627"/>
        </c:manualLayout>
      </c:layout>
      <c:pie3DChart>
        <c:varyColors val="1"/>
        <c:ser>
          <c:idx val="0"/>
          <c:order val="0"/>
          <c:spPr>
            <a:effectLst>
              <a:innerShdw blurRad="63500" dist="50800" dir="16200000">
                <a:prstClr val="black">
                  <a:alpha val="50000"/>
                </a:prstClr>
              </a:innerShdw>
            </a:effectLst>
            <a:scene3d>
              <a:camera prst="orthographicFront"/>
              <a:lightRig rig="threePt" dir="t"/>
            </a:scene3d>
            <a:sp3d>
              <a:bevelT/>
            </a:sp3d>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innerShdw blurRad="63500" dist="50800" dir="16200000">
                  <a:prstClr val="black">
                    <a:alpha val="50000"/>
                  </a:prstClr>
                </a:innerShdw>
              </a:effectLst>
              <a:scene3d>
                <a:camera prst="orthographicFront"/>
                <a:lightRig rig="threePt" dir="t"/>
              </a:scene3d>
              <a:sp3d>
                <a:bevelT prst="angle"/>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innerShdw blurRad="63500" dist="50800" dir="16200000">
                  <a:prstClr val="black">
                    <a:alpha val="50000"/>
                  </a:prstClr>
                </a:innerShdw>
              </a:effectLst>
              <a:scene3d>
                <a:camera prst="orthographicFront"/>
                <a:lightRig rig="threePt" dir="t"/>
              </a:scene3d>
              <a:sp3d>
                <a:bevelT w="101600" prst="rible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innerShdw blurRad="63500" dist="50800" dir="16200000">
                  <a:prstClr val="black">
                    <a:alpha val="50000"/>
                  </a:prstClr>
                </a:innerShdw>
              </a:effectLst>
              <a:scene3d>
                <a:camera prst="orthographicFront"/>
                <a:lightRig rig="threePt" dir="t"/>
              </a:scene3d>
              <a:sp3d>
                <a:bevelT w="165100" prst="coolSlan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innerShdw blurRad="63500" dist="50800" dir="16200000">
                  <a:prstClr val="black">
                    <a:alpha val="50000"/>
                  </a:prstClr>
                </a:innerShdw>
              </a:effectLst>
              <a:scene3d>
                <a:camera prst="orthographicFront"/>
                <a:lightRig rig="threePt" dir="t"/>
              </a:scene3d>
              <a:sp3d>
                <a:bevelT prst="relaxedInset"/>
              </a:sp3d>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innerShdw blurRad="63500" dist="50800" dir="16200000">
                  <a:prstClr val="black">
                    <a:alpha val="50000"/>
                  </a:prstClr>
                </a:innerShdw>
              </a:effectLst>
              <a:scene3d>
                <a:camera prst="orthographicFront"/>
                <a:lightRig rig="threePt" dir="t"/>
              </a:scene3d>
              <a:sp3d>
                <a:bevelT/>
              </a:sp3d>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innerShdw blurRad="63500" dist="50800" dir="16200000">
                  <a:prstClr val="black">
                    <a:alpha val="50000"/>
                  </a:prstClr>
                </a:innerShdw>
              </a:effectLst>
              <a:scene3d>
                <a:camera prst="orthographicFront"/>
                <a:lightRig rig="threePt" dir="t"/>
              </a:scene3d>
              <a:sp3d>
                <a:bevelT/>
              </a:sp3d>
            </c:spPr>
          </c:dPt>
          <c:cat>
            <c:strRef>
              <c:f>Sheet1!$A$3:$A$8</c:f>
              <c:strCache>
                <c:ptCount val="6"/>
                <c:pt idx="0">
                  <c:v>Vocational Rehabilitation</c:v>
                </c:pt>
                <c:pt idx="1">
                  <c:v>Disability Determine Services</c:v>
                </c:pt>
                <c:pt idx="2">
                  <c:v>Independent Living Services </c:v>
                </c:pt>
                <c:pt idx="3">
                  <c:v>Vocational Rehabilitation/SSA</c:v>
                </c:pt>
                <c:pt idx="4">
                  <c:v>Other Federal Spending</c:v>
                </c:pt>
                <c:pt idx="5">
                  <c:v>Supported Employment</c:v>
                </c:pt>
              </c:strCache>
            </c:strRef>
          </c:cat>
          <c:val>
            <c:numRef>
              <c:f>Sheet1!$B$3:$B$8</c:f>
              <c:numCache>
                <c:formatCode>_("$"* #,##0.00_);_("$"* \(#,##0.00\);_("$"* "-"??_);_(@_)</c:formatCode>
                <c:ptCount val="6"/>
                <c:pt idx="0">
                  <c:v>59974906.219999999</c:v>
                </c:pt>
                <c:pt idx="1">
                  <c:v>47645563</c:v>
                </c:pt>
                <c:pt idx="2">
                  <c:v>1472328.01</c:v>
                </c:pt>
                <c:pt idx="3">
                  <c:v>3760661</c:v>
                </c:pt>
                <c:pt idx="4">
                  <c:v>1468120.52</c:v>
                </c:pt>
                <c:pt idx="5">
                  <c:v>339374.5</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6.6795795167510177E-2"/>
          <c:y val="0.77081285951799272"/>
          <c:w val="0.89515934138804898"/>
          <c:h val="0.20399029425419318"/>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solidFill>
                  <a:sysClr val="windowText" lastClr="000000"/>
                </a:solidFill>
              </a:rPr>
              <a:t>State</a:t>
            </a:r>
            <a:r>
              <a:rPr lang="en-US" baseline="0">
                <a:solidFill>
                  <a:sysClr val="windowText" lastClr="000000"/>
                </a:solidFill>
              </a:rPr>
              <a:t> Funds Expended SFY 2017</a:t>
            </a:r>
            <a:endParaRPr lang="en-US">
              <a:solidFill>
                <a:sysClr val="windowText" lastClr="000000"/>
              </a:solidFill>
            </a:endParaRPr>
          </a:p>
        </c:rich>
      </c:tx>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346384040955618"/>
          <c:w val="1"/>
          <c:h val="0.51665601799775018"/>
        </c:manualLayout>
      </c:layout>
      <c:pie3DChart>
        <c:varyColors val="1"/>
        <c:ser>
          <c:idx val="0"/>
          <c:order val="0"/>
          <c:spPr>
            <a:scene3d>
              <a:camera prst="orthographicFront"/>
              <a:lightRig rig="threePt" dir="t"/>
            </a:scene3d>
            <a:sp3d>
              <a:bevelT/>
            </a:sp3d>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cene3d>
                <a:camera prst="orthographicFront"/>
                <a:lightRig rig="threePt" dir="t"/>
              </a:scene3d>
              <a:sp3d>
                <a:bevel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cene3d>
                <a:camera prst="orthographicFront"/>
                <a:lightRig rig="threePt" dir="t"/>
              </a:scene3d>
              <a:sp3d>
                <a:bevel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cene3d>
                <a:camera prst="orthographicFront"/>
                <a:lightRig rig="threePt" dir="t"/>
              </a:scene3d>
              <a:sp3d>
                <a:bevel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cene3d>
                <a:camera prst="orthographicFront"/>
                <a:lightRig rig="threePt" dir="t"/>
              </a:scene3d>
              <a:sp3d>
                <a:bevelT/>
              </a:sp3d>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cene3d>
                <a:camera prst="orthographicFront"/>
                <a:lightRig rig="threePt" dir="t"/>
              </a:scene3d>
              <a:sp3d>
                <a:bevelT/>
              </a:sp3d>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cene3d>
                <a:camera prst="orthographicFront"/>
                <a:lightRig rig="threePt" dir="t"/>
              </a:scene3d>
              <a:sp3d>
                <a:bevelT/>
              </a:sp3d>
            </c:spPr>
          </c:dPt>
          <c:cat>
            <c:strRef>
              <c:f>Sheet1!$A$13:$A$18</c:f>
              <c:strCache>
                <c:ptCount val="6"/>
                <c:pt idx="0">
                  <c:v>Community Services- All other</c:v>
                </c:pt>
                <c:pt idx="1">
                  <c:v>Vocational Rehabilitation (VR)</c:v>
                </c:pt>
                <c:pt idx="2">
                  <c:v>Dept. of Departmental Services (DDS) Allocation - Rolland </c:v>
                </c:pt>
                <c:pt idx="3">
                  <c:v>Head Injury Trust Fund</c:v>
                </c:pt>
                <c:pt idx="4">
                  <c:v>Home Modification Loan Program</c:v>
                </c:pt>
                <c:pt idx="5">
                  <c:v>Waiver (Other Allocation)</c:v>
                </c:pt>
              </c:strCache>
            </c:strRef>
          </c:cat>
          <c:val>
            <c:numRef>
              <c:f>Sheet1!$B$13:$B$18</c:f>
              <c:numCache>
                <c:formatCode>_("$"* #,##0.00_);_("$"* \(#,##0.00\);_("$"* "-"??_);_(@_)</c:formatCode>
                <c:ptCount val="6"/>
                <c:pt idx="0">
                  <c:v>35492193.799999997</c:v>
                </c:pt>
                <c:pt idx="1">
                  <c:v>12575288.210000001</c:v>
                </c:pt>
                <c:pt idx="2">
                  <c:v>5820356.1299999999</c:v>
                </c:pt>
                <c:pt idx="3">
                  <c:v>7689781.9900000002</c:v>
                </c:pt>
                <c:pt idx="4">
                  <c:v>6500000</c:v>
                </c:pt>
                <c:pt idx="5">
                  <c:v>10742674.93</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9.5102521275749627E-2"/>
          <c:y val="0.65638935133108356"/>
          <c:w val="0.85324851546215386"/>
          <c:h val="0.328328083406187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Coombs, Charlene (MRC)</dc:creator>
  <cp:lastModifiedBy>Scher, Alison (MRC)</cp:lastModifiedBy>
  <cp:revision>2</cp:revision>
  <cp:lastPrinted>2017-12-04T19:55:00Z</cp:lastPrinted>
  <dcterms:created xsi:type="dcterms:W3CDTF">2018-01-03T17:16:00Z</dcterms:created>
  <dcterms:modified xsi:type="dcterms:W3CDTF">2018-01-03T17:16:00Z</dcterms:modified>
</cp:coreProperties>
</file>