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7B173A" w14:textId="77777777" w:rsidR="003D4C91" w:rsidRDefault="00120B55" w:rsidP="00120B55">
      <w:pPr>
        <w:jc w:val="center"/>
      </w:pPr>
      <w:r>
        <w:rPr>
          <w:noProof/>
        </w:rPr>
        <w:drawing>
          <wp:inline distT="0" distB="0" distL="0" distR="0" wp14:anchorId="05118862" wp14:editId="07777777">
            <wp:extent cx="3101645" cy="1038497"/>
            <wp:effectExtent l="0" t="0" r="3810" b="9525"/>
            <wp:docPr id="3" name="Picture 3" descr="U:\Misc\_ MR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isc\_ MR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2460" cy="1042118"/>
                    </a:xfrm>
                    <a:prstGeom prst="rect">
                      <a:avLst/>
                    </a:prstGeom>
                    <a:noFill/>
                    <a:ln>
                      <a:noFill/>
                    </a:ln>
                  </pic:spPr>
                </pic:pic>
              </a:graphicData>
            </a:graphic>
          </wp:inline>
        </w:drawing>
      </w:r>
    </w:p>
    <w:p w14:paraId="50312B7D" w14:textId="77777777" w:rsidR="003D4C91" w:rsidRDefault="003D4C91"/>
    <w:p w14:paraId="23A7C2DB" w14:textId="77777777" w:rsidR="003D4C91" w:rsidRDefault="003D4C91"/>
    <w:p w14:paraId="2C3A814D" w14:textId="77777777" w:rsidR="003D4C91" w:rsidRDefault="003D4C91">
      <w:pPr>
        <w:jc w:val="center"/>
      </w:pPr>
    </w:p>
    <w:p w14:paraId="46122C0A" w14:textId="77777777" w:rsidR="003D4C91" w:rsidRDefault="003D4C91">
      <w:pPr>
        <w:jc w:val="center"/>
      </w:pPr>
    </w:p>
    <w:p w14:paraId="2C1C20ED" w14:textId="77777777" w:rsidR="003D4C91" w:rsidRDefault="003D4C91">
      <w:pPr>
        <w:jc w:val="center"/>
      </w:pPr>
    </w:p>
    <w:p w14:paraId="6E60E3EC" w14:textId="77777777" w:rsidR="003D4C91" w:rsidRDefault="003D4C91">
      <w:pPr>
        <w:jc w:val="center"/>
      </w:pPr>
    </w:p>
    <w:p w14:paraId="6C829FEE" w14:textId="77777777" w:rsidR="003D4C91" w:rsidRDefault="00120B55">
      <w:pPr>
        <w:jc w:val="center"/>
      </w:pPr>
      <w:r>
        <w:rPr>
          <w:rFonts w:ascii="Arial Bold" w:eastAsia="Arial Bold" w:hAnsi="Arial Bold" w:cs="Arial Bold"/>
          <w:sz w:val="40"/>
          <w:szCs w:val="40"/>
        </w:rPr>
        <w:t>MASSACHUSETTS REHABILITATION COMMISSION</w:t>
      </w:r>
    </w:p>
    <w:p w14:paraId="13FDAD42" w14:textId="77777777" w:rsidR="003D4C91" w:rsidRDefault="003D4C91">
      <w:pPr>
        <w:jc w:val="center"/>
      </w:pPr>
    </w:p>
    <w:p w14:paraId="458007AC" w14:textId="77777777" w:rsidR="003D4C91" w:rsidRDefault="003D4C91">
      <w:pPr>
        <w:jc w:val="center"/>
      </w:pPr>
    </w:p>
    <w:p w14:paraId="6BC8894B" w14:textId="77777777" w:rsidR="003D4C91" w:rsidRDefault="003D4C91">
      <w:pPr>
        <w:jc w:val="center"/>
      </w:pPr>
    </w:p>
    <w:p w14:paraId="63B8FC36" w14:textId="77777777" w:rsidR="003D4C91" w:rsidRDefault="003D4C91">
      <w:pPr>
        <w:jc w:val="center"/>
      </w:pPr>
    </w:p>
    <w:p w14:paraId="1454A560" w14:textId="77777777" w:rsidR="003D4C91" w:rsidRDefault="003D4C91">
      <w:pPr>
        <w:jc w:val="center"/>
      </w:pPr>
    </w:p>
    <w:p w14:paraId="02087008" w14:textId="77777777" w:rsidR="003D4C91" w:rsidRDefault="003D4C91">
      <w:pPr>
        <w:jc w:val="center"/>
      </w:pPr>
    </w:p>
    <w:p w14:paraId="3E724152" w14:textId="77777777" w:rsidR="003D4C91" w:rsidRDefault="003D4C91">
      <w:pPr>
        <w:jc w:val="center"/>
      </w:pPr>
    </w:p>
    <w:p w14:paraId="021A7154" w14:textId="77777777" w:rsidR="003D4C91" w:rsidRDefault="00120B55">
      <w:pPr>
        <w:jc w:val="center"/>
      </w:pPr>
      <w:r>
        <w:rPr>
          <w:rFonts w:ascii="Arial Bold" w:eastAsia="Arial Bold" w:hAnsi="Arial Bold" w:cs="Arial Bold"/>
          <w:sz w:val="40"/>
          <w:szCs w:val="40"/>
        </w:rPr>
        <w:t>COMMUNITY LIVING DIVISION</w:t>
      </w:r>
    </w:p>
    <w:p w14:paraId="4F871BC6" w14:textId="77777777" w:rsidR="003D4C91" w:rsidRDefault="00120B55">
      <w:pPr>
        <w:jc w:val="center"/>
      </w:pPr>
      <w:r>
        <w:rPr>
          <w:rFonts w:ascii="Arial Bold" w:eastAsia="Arial Bold" w:hAnsi="Arial Bold" w:cs="Arial Bold"/>
          <w:sz w:val="40"/>
          <w:szCs w:val="40"/>
        </w:rPr>
        <w:t>PROVIDER MANUAL</w:t>
      </w:r>
    </w:p>
    <w:p w14:paraId="0F10A0E9" w14:textId="77777777" w:rsidR="003D4C91" w:rsidRDefault="00120B55">
      <w:r>
        <w:br w:type="page"/>
      </w:r>
    </w:p>
    <w:p w14:paraId="0479B265" w14:textId="77777777" w:rsidR="003D4C91" w:rsidRDefault="003D4C91"/>
    <w:p w14:paraId="4609763D" w14:textId="77777777" w:rsidR="003D4C91" w:rsidRDefault="003D4C91"/>
    <w:sdt>
      <w:sdtPr>
        <w:rPr>
          <w:rFonts w:ascii="Times New Roman" w:eastAsia="Times New Roman" w:hAnsi="Times New Roman" w:cs="Times New Roman"/>
          <w:color w:val="000000"/>
          <w:sz w:val="24"/>
          <w:szCs w:val="24"/>
        </w:rPr>
        <w:id w:val="569011470"/>
        <w:docPartObj>
          <w:docPartGallery w:val="Table of Contents"/>
          <w:docPartUnique/>
        </w:docPartObj>
      </w:sdtPr>
      <w:sdtEndPr>
        <w:rPr>
          <w:b/>
          <w:bCs/>
          <w:noProof/>
        </w:rPr>
      </w:sdtEndPr>
      <w:sdtContent>
        <w:p w14:paraId="4A725D07" w14:textId="0B56833E" w:rsidR="005A740D" w:rsidRDefault="005A740D">
          <w:pPr>
            <w:pStyle w:val="TOCHeading"/>
          </w:pPr>
          <w:r>
            <w:t>Table of Contents</w:t>
          </w:r>
        </w:p>
        <w:p w14:paraId="7F7CA1A0" w14:textId="77777777" w:rsidR="002F7B04" w:rsidRPr="002F7B04" w:rsidRDefault="002F7B04" w:rsidP="002F7B04"/>
        <w:p w14:paraId="1744B664" w14:textId="77777777" w:rsidR="00FA25F3" w:rsidRDefault="005A740D">
          <w:pPr>
            <w:pStyle w:val="TOC1"/>
            <w:tabs>
              <w:tab w:val="right" w:leader="dot" w:pos="1007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49427623" w:history="1">
            <w:r w:rsidR="00FA25F3" w:rsidRPr="00316229">
              <w:rPr>
                <w:rStyle w:val="Hyperlink"/>
                <w:rFonts w:ascii="Arial Bold" w:eastAsia="Arial Bold" w:hAnsi="Arial Bold" w:cs="Arial Bold"/>
                <w:noProof/>
              </w:rPr>
              <w:t>SECTION I: MRC Principles and Practices for All Providers</w:t>
            </w:r>
            <w:r w:rsidR="00FA25F3">
              <w:rPr>
                <w:noProof/>
                <w:webHidden/>
              </w:rPr>
              <w:tab/>
            </w:r>
            <w:r w:rsidR="00FA25F3">
              <w:rPr>
                <w:noProof/>
                <w:webHidden/>
              </w:rPr>
              <w:fldChar w:fldCharType="begin"/>
            </w:r>
            <w:r w:rsidR="00FA25F3">
              <w:rPr>
                <w:noProof/>
                <w:webHidden/>
              </w:rPr>
              <w:instrText xml:space="preserve"> PAGEREF _Toc449427623 \h </w:instrText>
            </w:r>
            <w:r w:rsidR="00FA25F3">
              <w:rPr>
                <w:noProof/>
                <w:webHidden/>
              </w:rPr>
            </w:r>
            <w:r w:rsidR="00FA25F3">
              <w:rPr>
                <w:noProof/>
                <w:webHidden/>
              </w:rPr>
              <w:fldChar w:fldCharType="separate"/>
            </w:r>
            <w:r w:rsidR="00A10335">
              <w:rPr>
                <w:noProof/>
                <w:webHidden/>
              </w:rPr>
              <w:t>6</w:t>
            </w:r>
            <w:r w:rsidR="00FA25F3">
              <w:rPr>
                <w:noProof/>
                <w:webHidden/>
              </w:rPr>
              <w:fldChar w:fldCharType="end"/>
            </w:r>
          </w:hyperlink>
        </w:p>
        <w:p w14:paraId="4215D346"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24" w:history="1">
            <w:r w:rsidR="00FA25F3" w:rsidRPr="00316229">
              <w:rPr>
                <w:rStyle w:val="Hyperlink"/>
                <w:rFonts w:ascii="Arial Bold" w:eastAsia="Arial Bold" w:hAnsi="Arial Bold" w:cs="Arial Bold"/>
                <w:noProof/>
              </w:rPr>
              <w:t>DEFINITION of TERMS</w:t>
            </w:r>
            <w:r w:rsidR="00FA25F3">
              <w:rPr>
                <w:noProof/>
                <w:webHidden/>
              </w:rPr>
              <w:tab/>
            </w:r>
            <w:r w:rsidR="00FA25F3">
              <w:rPr>
                <w:noProof/>
                <w:webHidden/>
              </w:rPr>
              <w:fldChar w:fldCharType="begin"/>
            </w:r>
            <w:r w:rsidR="00FA25F3">
              <w:rPr>
                <w:noProof/>
                <w:webHidden/>
              </w:rPr>
              <w:instrText xml:space="preserve"> PAGEREF _Toc449427624 \h </w:instrText>
            </w:r>
            <w:r w:rsidR="00FA25F3">
              <w:rPr>
                <w:noProof/>
                <w:webHidden/>
              </w:rPr>
            </w:r>
            <w:r w:rsidR="00FA25F3">
              <w:rPr>
                <w:noProof/>
                <w:webHidden/>
              </w:rPr>
              <w:fldChar w:fldCharType="separate"/>
            </w:r>
            <w:r>
              <w:rPr>
                <w:noProof/>
                <w:webHidden/>
              </w:rPr>
              <w:t>7</w:t>
            </w:r>
            <w:r w:rsidR="00FA25F3">
              <w:rPr>
                <w:noProof/>
                <w:webHidden/>
              </w:rPr>
              <w:fldChar w:fldCharType="end"/>
            </w:r>
          </w:hyperlink>
        </w:p>
        <w:p w14:paraId="5A570011"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25" w:history="1">
            <w:r w:rsidR="00FA25F3" w:rsidRPr="00316229">
              <w:rPr>
                <w:rStyle w:val="Hyperlink"/>
                <w:rFonts w:ascii="Arial Bold" w:eastAsia="Arial Bold" w:hAnsi="Arial Bold" w:cs="Arial Bold"/>
                <w:noProof/>
              </w:rPr>
              <w:t>GUIDING PRINCIPLES</w:t>
            </w:r>
            <w:r w:rsidR="00FA25F3">
              <w:rPr>
                <w:noProof/>
                <w:webHidden/>
              </w:rPr>
              <w:tab/>
            </w:r>
            <w:r w:rsidR="00FA25F3">
              <w:rPr>
                <w:noProof/>
                <w:webHidden/>
              </w:rPr>
              <w:fldChar w:fldCharType="begin"/>
            </w:r>
            <w:r w:rsidR="00FA25F3">
              <w:rPr>
                <w:noProof/>
                <w:webHidden/>
              </w:rPr>
              <w:instrText xml:space="preserve"> PAGEREF _Toc449427625 \h </w:instrText>
            </w:r>
            <w:r w:rsidR="00FA25F3">
              <w:rPr>
                <w:noProof/>
                <w:webHidden/>
              </w:rPr>
            </w:r>
            <w:r w:rsidR="00FA25F3">
              <w:rPr>
                <w:noProof/>
                <w:webHidden/>
              </w:rPr>
              <w:fldChar w:fldCharType="separate"/>
            </w:r>
            <w:r>
              <w:rPr>
                <w:noProof/>
                <w:webHidden/>
              </w:rPr>
              <w:t>9</w:t>
            </w:r>
            <w:r w:rsidR="00FA25F3">
              <w:rPr>
                <w:noProof/>
                <w:webHidden/>
              </w:rPr>
              <w:fldChar w:fldCharType="end"/>
            </w:r>
          </w:hyperlink>
        </w:p>
        <w:p w14:paraId="56AA6BA2"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26" w:history="1">
            <w:r w:rsidR="00FA25F3" w:rsidRPr="00316229">
              <w:rPr>
                <w:rStyle w:val="Hyperlink"/>
                <w:rFonts w:ascii="Arial" w:eastAsia="Arial" w:hAnsi="Arial" w:cs="Arial"/>
                <w:noProof/>
              </w:rPr>
              <w:t xml:space="preserve">1.  </w:t>
            </w:r>
            <w:r w:rsidR="00FA25F3" w:rsidRPr="00316229">
              <w:rPr>
                <w:rStyle w:val="Hyperlink"/>
                <w:rFonts w:ascii="Arial Bold" w:eastAsia="Arial Bold" w:hAnsi="Arial Bold" w:cs="Arial Bold"/>
                <w:noProof/>
              </w:rPr>
              <w:t>Mission and</w:t>
            </w:r>
            <w:r w:rsidR="00FA25F3" w:rsidRPr="00316229">
              <w:rPr>
                <w:rStyle w:val="Hyperlink"/>
                <w:rFonts w:ascii="Arial" w:eastAsia="Arial" w:hAnsi="Arial" w:cs="Arial"/>
                <w:noProof/>
              </w:rPr>
              <w:t xml:space="preserve"> </w:t>
            </w:r>
            <w:r w:rsidR="00FA25F3" w:rsidRPr="00316229">
              <w:rPr>
                <w:rStyle w:val="Hyperlink"/>
                <w:rFonts w:ascii="Arial Bold" w:eastAsia="Arial Bold" w:hAnsi="Arial Bold" w:cs="Arial Bold"/>
                <w:noProof/>
              </w:rPr>
              <w:t>Values</w:t>
            </w:r>
            <w:r w:rsidR="00FA25F3">
              <w:rPr>
                <w:noProof/>
                <w:webHidden/>
              </w:rPr>
              <w:tab/>
            </w:r>
            <w:r w:rsidR="00FA25F3">
              <w:rPr>
                <w:noProof/>
                <w:webHidden/>
              </w:rPr>
              <w:fldChar w:fldCharType="begin"/>
            </w:r>
            <w:r w:rsidR="00FA25F3">
              <w:rPr>
                <w:noProof/>
                <w:webHidden/>
              </w:rPr>
              <w:instrText xml:space="preserve"> PAGEREF _Toc449427626 \h </w:instrText>
            </w:r>
            <w:r w:rsidR="00FA25F3">
              <w:rPr>
                <w:noProof/>
                <w:webHidden/>
              </w:rPr>
            </w:r>
            <w:r w:rsidR="00FA25F3">
              <w:rPr>
                <w:noProof/>
                <w:webHidden/>
              </w:rPr>
              <w:fldChar w:fldCharType="separate"/>
            </w:r>
            <w:r>
              <w:rPr>
                <w:noProof/>
                <w:webHidden/>
              </w:rPr>
              <w:t>9</w:t>
            </w:r>
            <w:r w:rsidR="00FA25F3">
              <w:rPr>
                <w:noProof/>
                <w:webHidden/>
              </w:rPr>
              <w:fldChar w:fldCharType="end"/>
            </w:r>
          </w:hyperlink>
        </w:p>
        <w:p w14:paraId="62F00F6C"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27" w:history="1">
            <w:r w:rsidR="00FA25F3" w:rsidRPr="00316229">
              <w:rPr>
                <w:rStyle w:val="Hyperlink"/>
                <w:rFonts w:ascii="Arial" w:eastAsia="Arial" w:hAnsi="Arial" w:cs="Arial"/>
                <w:noProof/>
              </w:rPr>
              <w:t xml:space="preserve">2.  </w:t>
            </w:r>
            <w:r w:rsidR="00FA25F3" w:rsidRPr="00316229">
              <w:rPr>
                <w:rStyle w:val="Hyperlink"/>
                <w:rFonts w:ascii="Arial Bold" w:eastAsia="Arial Bold" w:hAnsi="Arial Bold" w:cs="Arial Bold"/>
                <w:noProof/>
              </w:rPr>
              <w:t>Purpose and Scope</w:t>
            </w:r>
            <w:r w:rsidR="00FA25F3">
              <w:rPr>
                <w:noProof/>
                <w:webHidden/>
              </w:rPr>
              <w:tab/>
            </w:r>
            <w:r w:rsidR="00FA25F3">
              <w:rPr>
                <w:noProof/>
                <w:webHidden/>
              </w:rPr>
              <w:fldChar w:fldCharType="begin"/>
            </w:r>
            <w:r w:rsidR="00FA25F3">
              <w:rPr>
                <w:noProof/>
                <w:webHidden/>
              </w:rPr>
              <w:instrText xml:space="preserve"> PAGEREF _Toc449427627 \h </w:instrText>
            </w:r>
            <w:r w:rsidR="00FA25F3">
              <w:rPr>
                <w:noProof/>
                <w:webHidden/>
              </w:rPr>
            </w:r>
            <w:r w:rsidR="00FA25F3">
              <w:rPr>
                <w:noProof/>
                <w:webHidden/>
              </w:rPr>
              <w:fldChar w:fldCharType="separate"/>
            </w:r>
            <w:r>
              <w:rPr>
                <w:noProof/>
                <w:webHidden/>
              </w:rPr>
              <w:t>9</w:t>
            </w:r>
            <w:r w:rsidR="00FA25F3">
              <w:rPr>
                <w:noProof/>
                <w:webHidden/>
              </w:rPr>
              <w:fldChar w:fldCharType="end"/>
            </w:r>
          </w:hyperlink>
        </w:p>
        <w:p w14:paraId="2E8C9FD1"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28" w:history="1">
            <w:r w:rsidR="00FA25F3" w:rsidRPr="00316229">
              <w:rPr>
                <w:rStyle w:val="Hyperlink"/>
                <w:rFonts w:ascii="Arial" w:eastAsia="Arial" w:hAnsi="Arial" w:cs="Arial"/>
                <w:noProof/>
              </w:rPr>
              <w:t xml:space="preserve">3.  </w:t>
            </w:r>
            <w:r w:rsidR="00FA25F3" w:rsidRPr="00316229">
              <w:rPr>
                <w:rStyle w:val="Hyperlink"/>
                <w:rFonts w:ascii="Arial Bold" w:eastAsia="Arial Bold" w:hAnsi="Arial Bold" w:cs="Arial Bold"/>
                <w:noProof/>
              </w:rPr>
              <w:t>Statement of Human Rights</w:t>
            </w:r>
            <w:r w:rsidR="00FA25F3">
              <w:rPr>
                <w:noProof/>
                <w:webHidden/>
              </w:rPr>
              <w:tab/>
            </w:r>
            <w:r w:rsidR="00FA25F3">
              <w:rPr>
                <w:noProof/>
                <w:webHidden/>
              </w:rPr>
              <w:fldChar w:fldCharType="begin"/>
            </w:r>
            <w:r w:rsidR="00FA25F3">
              <w:rPr>
                <w:noProof/>
                <w:webHidden/>
              </w:rPr>
              <w:instrText xml:space="preserve"> PAGEREF _Toc449427628 \h </w:instrText>
            </w:r>
            <w:r w:rsidR="00FA25F3">
              <w:rPr>
                <w:noProof/>
                <w:webHidden/>
              </w:rPr>
            </w:r>
            <w:r w:rsidR="00FA25F3">
              <w:rPr>
                <w:noProof/>
                <w:webHidden/>
              </w:rPr>
              <w:fldChar w:fldCharType="separate"/>
            </w:r>
            <w:r>
              <w:rPr>
                <w:noProof/>
                <w:webHidden/>
              </w:rPr>
              <w:t>10</w:t>
            </w:r>
            <w:r w:rsidR="00FA25F3">
              <w:rPr>
                <w:noProof/>
                <w:webHidden/>
              </w:rPr>
              <w:fldChar w:fldCharType="end"/>
            </w:r>
          </w:hyperlink>
        </w:p>
        <w:p w14:paraId="63DBD8E2"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29" w:history="1">
            <w:r w:rsidR="00FA25F3" w:rsidRPr="00316229">
              <w:rPr>
                <w:rStyle w:val="Hyperlink"/>
                <w:rFonts w:ascii="Arial Bold" w:eastAsia="Arial Bold" w:hAnsi="Arial Bold" w:cs="Arial Bold"/>
                <w:noProof/>
              </w:rPr>
              <w:t>PERSON-CENTERED PLANNING PRINCIPLES</w:t>
            </w:r>
            <w:r w:rsidR="00FA25F3">
              <w:rPr>
                <w:noProof/>
                <w:webHidden/>
              </w:rPr>
              <w:tab/>
            </w:r>
            <w:r w:rsidR="00FA25F3">
              <w:rPr>
                <w:noProof/>
                <w:webHidden/>
              </w:rPr>
              <w:fldChar w:fldCharType="begin"/>
            </w:r>
            <w:r w:rsidR="00FA25F3">
              <w:rPr>
                <w:noProof/>
                <w:webHidden/>
              </w:rPr>
              <w:instrText xml:space="preserve"> PAGEREF _Toc449427629 \h </w:instrText>
            </w:r>
            <w:r w:rsidR="00FA25F3">
              <w:rPr>
                <w:noProof/>
                <w:webHidden/>
              </w:rPr>
            </w:r>
            <w:r w:rsidR="00FA25F3">
              <w:rPr>
                <w:noProof/>
                <w:webHidden/>
              </w:rPr>
              <w:fldChar w:fldCharType="separate"/>
            </w:r>
            <w:r>
              <w:rPr>
                <w:noProof/>
                <w:webHidden/>
              </w:rPr>
              <w:t>12</w:t>
            </w:r>
            <w:r w:rsidR="00FA25F3">
              <w:rPr>
                <w:noProof/>
                <w:webHidden/>
              </w:rPr>
              <w:fldChar w:fldCharType="end"/>
            </w:r>
          </w:hyperlink>
        </w:p>
        <w:p w14:paraId="041C4CA4"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30" w:history="1">
            <w:r w:rsidR="00FA25F3" w:rsidRPr="00316229">
              <w:rPr>
                <w:rStyle w:val="Hyperlink"/>
                <w:rFonts w:ascii="Arial Bold" w:eastAsia="Arial Bold" w:hAnsi="Arial Bold" w:cs="Arial Bold"/>
                <w:noProof/>
              </w:rPr>
              <w:t>PERFORMANCE MANAGEMENT OUTCOMES</w:t>
            </w:r>
            <w:r w:rsidR="00FA25F3">
              <w:rPr>
                <w:noProof/>
                <w:webHidden/>
              </w:rPr>
              <w:tab/>
            </w:r>
            <w:r w:rsidR="00FA25F3">
              <w:rPr>
                <w:noProof/>
                <w:webHidden/>
              </w:rPr>
              <w:fldChar w:fldCharType="begin"/>
            </w:r>
            <w:r w:rsidR="00FA25F3">
              <w:rPr>
                <w:noProof/>
                <w:webHidden/>
              </w:rPr>
              <w:instrText xml:space="preserve"> PAGEREF _Toc449427630 \h </w:instrText>
            </w:r>
            <w:r w:rsidR="00FA25F3">
              <w:rPr>
                <w:noProof/>
                <w:webHidden/>
              </w:rPr>
            </w:r>
            <w:r w:rsidR="00FA25F3">
              <w:rPr>
                <w:noProof/>
                <w:webHidden/>
              </w:rPr>
              <w:fldChar w:fldCharType="separate"/>
            </w:r>
            <w:r>
              <w:rPr>
                <w:noProof/>
                <w:webHidden/>
              </w:rPr>
              <w:t>14</w:t>
            </w:r>
            <w:r w:rsidR="00FA25F3">
              <w:rPr>
                <w:noProof/>
                <w:webHidden/>
              </w:rPr>
              <w:fldChar w:fldCharType="end"/>
            </w:r>
          </w:hyperlink>
        </w:p>
        <w:p w14:paraId="4CB4F0B1"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31" w:history="1">
            <w:r w:rsidR="00FA25F3" w:rsidRPr="00316229">
              <w:rPr>
                <w:rStyle w:val="Hyperlink"/>
                <w:rFonts w:ascii="Arial Bold" w:eastAsia="Arial Bold" w:hAnsi="Arial Bold" w:cs="Arial Bold"/>
                <w:noProof/>
              </w:rPr>
              <w:t>SUPERVISION</w:t>
            </w:r>
            <w:r w:rsidR="00FA25F3">
              <w:rPr>
                <w:noProof/>
                <w:webHidden/>
              </w:rPr>
              <w:tab/>
            </w:r>
            <w:r w:rsidR="00FA25F3">
              <w:rPr>
                <w:noProof/>
                <w:webHidden/>
              </w:rPr>
              <w:fldChar w:fldCharType="begin"/>
            </w:r>
            <w:r w:rsidR="00FA25F3">
              <w:rPr>
                <w:noProof/>
                <w:webHidden/>
              </w:rPr>
              <w:instrText xml:space="preserve"> PAGEREF _Toc449427631 \h </w:instrText>
            </w:r>
            <w:r w:rsidR="00FA25F3">
              <w:rPr>
                <w:noProof/>
                <w:webHidden/>
              </w:rPr>
            </w:r>
            <w:r w:rsidR="00FA25F3">
              <w:rPr>
                <w:noProof/>
                <w:webHidden/>
              </w:rPr>
              <w:fldChar w:fldCharType="separate"/>
            </w:r>
            <w:r>
              <w:rPr>
                <w:noProof/>
                <w:webHidden/>
              </w:rPr>
              <w:t>14</w:t>
            </w:r>
            <w:r w:rsidR="00FA25F3">
              <w:rPr>
                <w:noProof/>
                <w:webHidden/>
              </w:rPr>
              <w:fldChar w:fldCharType="end"/>
            </w:r>
          </w:hyperlink>
        </w:p>
        <w:p w14:paraId="54828A38"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32" w:history="1">
            <w:r w:rsidR="00FA25F3" w:rsidRPr="00316229">
              <w:rPr>
                <w:rStyle w:val="Hyperlink"/>
                <w:rFonts w:ascii="Arial Bold" w:eastAsia="Arial Bold" w:hAnsi="Arial Bold" w:cs="Arial Bold"/>
                <w:noProof/>
              </w:rPr>
              <w:t>ACCOUNTABILITY</w:t>
            </w:r>
            <w:r w:rsidR="00FA25F3">
              <w:rPr>
                <w:noProof/>
                <w:webHidden/>
              </w:rPr>
              <w:tab/>
            </w:r>
            <w:r w:rsidR="00FA25F3">
              <w:rPr>
                <w:noProof/>
                <w:webHidden/>
              </w:rPr>
              <w:fldChar w:fldCharType="begin"/>
            </w:r>
            <w:r w:rsidR="00FA25F3">
              <w:rPr>
                <w:noProof/>
                <w:webHidden/>
              </w:rPr>
              <w:instrText xml:space="preserve"> PAGEREF _Toc449427632 \h </w:instrText>
            </w:r>
            <w:r w:rsidR="00FA25F3">
              <w:rPr>
                <w:noProof/>
                <w:webHidden/>
              </w:rPr>
            </w:r>
            <w:r w:rsidR="00FA25F3">
              <w:rPr>
                <w:noProof/>
                <w:webHidden/>
              </w:rPr>
              <w:fldChar w:fldCharType="separate"/>
            </w:r>
            <w:r>
              <w:rPr>
                <w:noProof/>
                <w:webHidden/>
              </w:rPr>
              <w:t>15</w:t>
            </w:r>
            <w:r w:rsidR="00FA25F3">
              <w:rPr>
                <w:noProof/>
                <w:webHidden/>
              </w:rPr>
              <w:fldChar w:fldCharType="end"/>
            </w:r>
          </w:hyperlink>
        </w:p>
        <w:p w14:paraId="2EFD70F8"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33" w:history="1">
            <w:r w:rsidR="00FA25F3" w:rsidRPr="00316229">
              <w:rPr>
                <w:rStyle w:val="Hyperlink"/>
                <w:rFonts w:ascii="Arial Bold" w:eastAsia="Arial Bold" w:hAnsi="Arial Bold" w:cs="Arial Bold"/>
                <w:noProof/>
              </w:rPr>
              <w:t>REQUIRED PROVIDER PRACTICES</w:t>
            </w:r>
            <w:r w:rsidR="00FA25F3">
              <w:rPr>
                <w:noProof/>
                <w:webHidden/>
              </w:rPr>
              <w:tab/>
            </w:r>
            <w:r w:rsidR="00FA25F3">
              <w:rPr>
                <w:noProof/>
                <w:webHidden/>
              </w:rPr>
              <w:fldChar w:fldCharType="begin"/>
            </w:r>
            <w:r w:rsidR="00FA25F3">
              <w:rPr>
                <w:noProof/>
                <w:webHidden/>
              </w:rPr>
              <w:instrText xml:space="preserve"> PAGEREF _Toc449427633 \h </w:instrText>
            </w:r>
            <w:r w:rsidR="00FA25F3">
              <w:rPr>
                <w:noProof/>
                <w:webHidden/>
              </w:rPr>
            </w:r>
            <w:r w:rsidR="00FA25F3">
              <w:rPr>
                <w:noProof/>
                <w:webHidden/>
              </w:rPr>
              <w:fldChar w:fldCharType="separate"/>
            </w:r>
            <w:r>
              <w:rPr>
                <w:noProof/>
                <w:webHidden/>
              </w:rPr>
              <w:t>16</w:t>
            </w:r>
            <w:r w:rsidR="00FA25F3">
              <w:rPr>
                <w:noProof/>
                <w:webHidden/>
              </w:rPr>
              <w:fldChar w:fldCharType="end"/>
            </w:r>
          </w:hyperlink>
        </w:p>
        <w:p w14:paraId="4BE39FC7"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34" w:history="1">
            <w:r w:rsidR="00FA25F3" w:rsidRPr="00316229">
              <w:rPr>
                <w:rStyle w:val="Hyperlink"/>
                <w:rFonts w:ascii="Arial Bold" w:eastAsia="Arial Bold" w:hAnsi="Arial Bold" w:cs="Arial Bold"/>
                <w:noProof/>
              </w:rPr>
              <w:t>EXPECTATIONS REGARDING PROFESSIONAL BEHAVIOR</w:t>
            </w:r>
            <w:r w:rsidR="00FA25F3">
              <w:rPr>
                <w:noProof/>
                <w:webHidden/>
              </w:rPr>
              <w:tab/>
            </w:r>
            <w:r w:rsidR="00FA25F3">
              <w:rPr>
                <w:noProof/>
                <w:webHidden/>
              </w:rPr>
              <w:fldChar w:fldCharType="begin"/>
            </w:r>
            <w:r w:rsidR="00FA25F3">
              <w:rPr>
                <w:noProof/>
                <w:webHidden/>
              </w:rPr>
              <w:instrText xml:space="preserve"> PAGEREF _Toc449427634 \h </w:instrText>
            </w:r>
            <w:r w:rsidR="00FA25F3">
              <w:rPr>
                <w:noProof/>
                <w:webHidden/>
              </w:rPr>
            </w:r>
            <w:r w:rsidR="00FA25F3">
              <w:rPr>
                <w:noProof/>
                <w:webHidden/>
              </w:rPr>
              <w:fldChar w:fldCharType="separate"/>
            </w:r>
            <w:r>
              <w:rPr>
                <w:noProof/>
                <w:webHidden/>
              </w:rPr>
              <w:t>20</w:t>
            </w:r>
            <w:r w:rsidR="00FA25F3">
              <w:rPr>
                <w:noProof/>
                <w:webHidden/>
              </w:rPr>
              <w:fldChar w:fldCharType="end"/>
            </w:r>
          </w:hyperlink>
        </w:p>
        <w:p w14:paraId="76756C48"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35" w:history="1">
            <w:r w:rsidR="00FA25F3" w:rsidRPr="00316229">
              <w:rPr>
                <w:rStyle w:val="Hyperlink"/>
                <w:rFonts w:ascii="Arial Bold" w:eastAsia="Arial Bold" w:hAnsi="Arial Bold" w:cs="Arial Bold"/>
                <w:noProof/>
              </w:rPr>
              <w:t>1.  Dress Code</w:t>
            </w:r>
            <w:r w:rsidR="00FA25F3">
              <w:rPr>
                <w:noProof/>
                <w:webHidden/>
              </w:rPr>
              <w:tab/>
            </w:r>
            <w:r w:rsidR="00FA25F3">
              <w:rPr>
                <w:noProof/>
                <w:webHidden/>
              </w:rPr>
              <w:fldChar w:fldCharType="begin"/>
            </w:r>
            <w:r w:rsidR="00FA25F3">
              <w:rPr>
                <w:noProof/>
                <w:webHidden/>
              </w:rPr>
              <w:instrText xml:space="preserve"> PAGEREF _Toc449427635 \h </w:instrText>
            </w:r>
            <w:r w:rsidR="00FA25F3">
              <w:rPr>
                <w:noProof/>
                <w:webHidden/>
              </w:rPr>
            </w:r>
            <w:r w:rsidR="00FA25F3">
              <w:rPr>
                <w:noProof/>
                <w:webHidden/>
              </w:rPr>
              <w:fldChar w:fldCharType="separate"/>
            </w:r>
            <w:r>
              <w:rPr>
                <w:noProof/>
                <w:webHidden/>
              </w:rPr>
              <w:t>20</w:t>
            </w:r>
            <w:r w:rsidR="00FA25F3">
              <w:rPr>
                <w:noProof/>
                <w:webHidden/>
              </w:rPr>
              <w:fldChar w:fldCharType="end"/>
            </w:r>
          </w:hyperlink>
        </w:p>
        <w:p w14:paraId="11C801F1"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36" w:history="1">
            <w:r w:rsidR="00FA25F3" w:rsidRPr="00316229">
              <w:rPr>
                <w:rStyle w:val="Hyperlink"/>
                <w:rFonts w:ascii="Arial Bold" w:eastAsia="Arial Bold" w:hAnsi="Arial Bold" w:cs="Arial Bold"/>
                <w:noProof/>
              </w:rPr>
              <w:t>2.  Professional Boundaries</w:t>
            </w:r>
            <w:r w:rsidR="00FA25F3">
              <w:rPr>
                <w:noProof/>
                <w:webHidden/>
              </w:rPr>
              <w:tab/>
            </w:r>
            <w:r w:rsidR="00FA25F3">
              <w:rPr>
                <w:noProof/>
                <w:webHidden/>
              </w:rPr>
              <w:fldChar w:fldCharType="begin"/>
            </w:r>
            <w:r w:rsidR="00FA25F3">
              <w:rPr>
                <w:noProof/>
                <w:webHidden/>
              </w:rPr>
              <w:instrText xml:space="preserve"> PAGEREF _Toc449427636 \h </w:instrText>
            </w:r>
            <w:r w:rsidR="00FA25F3">
              <w:rPr>
                <w:noProof/>
                <w:webHidden/>
              </w:rPr>
            </w:r>
            <w:r w:rsidR="00FA25F3">
              <w:rPr>
                <w:noProof/>
                <w:webHidden/>
              </w:rPr>
              <w:fldChar w:fldCharType="separate"/>
            </w:r>
            <w:r>
              <w:rPr>
                <w:noProof/>
                <w:webHidden/>
              </w:rPr>
              <w:t>20</w:t>
            </w:r>
            <w:r w:rsidR="00FA25F3">
              <w:rPr>
                <w:noProof/>
                <w:webHidden/>
              </w:rPr>
              <w:fldChar w:fldCharType="end"/>
            </w:r>
          </w:hyperlink>
        </w:p>
        <w:p w14:paraId="40FF30B9"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37" w:history="1">
            <w:r w:rsidR="00FA25F3" w:rsidRPr="00316229">
              <w:rPr>
                <w:rStyle w:val="Hyperlink"/>
                <w:rFonts w:ascii="Arial Bold" w:eastAsia="Arial Bold" w:hAnsi="Arial Bold" w:cs="Arial Bold"/>
                <w:noProof/>
              </w:rPr>
              <w:t>COMPLAINT RESOLUTION PROCESS FOR PROVIDERS</w:t>
            </w:r>
            <w:r w:rsidR="00FA25F3">
              <w:rPr>
                <w:noProof/>
                <w:webHidden/>
              </w:rPr>
              <w:tab/>
            </w:r>
            <w:r w:rsidR="00FA25F3">
              <w:rPr>
                <w:noProof/>
                <w:webHidden/>
              </w:rPr>
              <w:fldChar w:fldCharType="begin"/>
            </w:r>
            <w:r w:rsidR="00FA25F3">
              <w:rPr>
                <w:noProof/>
                <w:webHidden/>
              </w:rPr>
              <w:instrText xml:space="preserve"> PAGEREF _Toc449427637 \h </w:instrText>
            </w:r>
            <w:r w:rsidR="00FA25F3">
              <w:rPr>
                <w:noProof/>
                <w:webHidden/>
              </w:rPr>
            </w:r>
            <w:r w:rsidR="00FA25F3">
              <w:rPr>
                <w:noProof/>
                <w:webHidden/>
              </w:rPr>
              <w:fldChar w:fldCharType="separate"/>
            </w:r>
            <w:r>
              <w:rPr>
                <w:noProof/>
                <w:webHidden/>
              </w:rPr>
              <w:t>22</w:t>
            </w:r>
            <w:r w:rsidR="00FA25F3">
              <w:rPr>
                <w:noProof/>
                <w:webHidden/>
              </w:rPr>
              <w:fldChar w:fldCharType="end"/>
            </w:r>
          </w:hyperlink>
        </w:p>
        <w:p w14:paraId="18FD0F90"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38" w:history="1">
            <w:r w:rsidR="00FA25F3" w:rsidRPr="00316229">
              <w:rPr>
                <w:rStyle w:val="Hyperlink"/>
                <w:rFonts w:ascii="Arial" w:eastAsia="Arial" w:hAnsi="Arial" w:cs="Arial"/>
                <w:b/>
                <w:noProof/>
              </w:rPr>
              <w:t>COMPLAINTS AND APPEALS FOR INDIVIDUALS</w:t>
            </w:r>
            <w:r w:rsidR="00FA25F3">
              <w:rPr>
                <w:noProof/>
                <w:webHidden/>
              </w:rPr>
              <w:tab/>
            </w:r>
            <w:r w:rsidR="00FA25F3">
              <w:rPr>
                <w:noProof/>
                <w:webHidden/>
              </w:rPr>
              <w:fldChar w:fldCharType="begin"/>
            </w:r>
            <w:r w:rsidR="00FA25F3">
              <w:rPr>
                <w:noProof/>
                <w:webHidden/>
              </w:rPr>
              <w:instrText xml:space="preserve"> PAGEREF _Toc449427638 \h </w:instrText>
            </w:r>
            <w:r w:rsidR="00FA25F3">
              <w:rPr>
                <w:noProof/>
                <w:webHidden/>
              </w:rPr>
            </w:r>
            <w:r w:rsidR="00FA25F3">
              <w:rPr>
                <w:noProof/>
                <w:webHidden/>
              </w:rPr>
              <w:fldChar w:fldCharType="separate"/>
            </w:r>
            <w:r>
              <w:rPr>
                <w:noProof/>
                <w:webHidden/>
              </w:rPr>
              <w:t>23</w:t>
            </w:r>
            <w:r w:rsidR="00FA25F3">
              <w:rPr>
                <w:noProof/>
                <w:webHidden/>
              </w:rPr>
              <w:fldChar w:fldCharType="end"/>
            </w:r>
          </w:hyperlink>
        </w:p>
        <w:p w14:paraId="3F4ABF6F"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639" w:history="1">
            <w:r w:rsidR="00FA25F3" w:rsidRPr="00316229">
              <w:rPr>
                <w:rStyle w:val="Hyperlink"/>
                <w:rFonts w:ascii="Arial Bold" w:eastAsia="Arial Bold" w:hAnsi="Arial Bold" w:cs="Arial Bold"/>
                <w:noProof/>
              </w:rPr>
              <w:t>SECTION II:  POLICIES for ALL PROVIDERS</w:t>
            </w:r>
            <w:r w:rsidR="00FA25F3">
              <w:rPr>
                <w:noProof/>
                <w:webHidden/>
              </w:rPr>
              <w:tab/>
            </w:r>
            <w:r w:rsidR="00FA25F3">
              <w:rPr>
                <w:noProof/>
                <w:webHidden/>
              </w:rPr>
              <w:fldChar w:fldCharType="begin"/>
            </w:r>
            <w:r w:rsidR="00FA25F3">
              <w:rPr>
                <w:noProof/>
                <w:webHidden/>
              </w:rPr>
              <w:instrText xml:space="preserve"> PAGEREF _Toc449427639 \h </w:instrText>
            </w:r>
            <w:r w:rsidR="00FA25F3">
              <w:rPr>
                <w:noProof/>
                <w:webHidden/>
              </w:rPr>
            </w:r>
            <w:r w:rsidR="00FA25F3">
              <w:rPr>
                <w:noProof/>
                <w:webHidden/>
              </w:rPr>
              <w:fldChar w:fldCharType="separate"/>
            </w:r>
            <w:r>
              <w:rPr>
                <w:noProof/>
                <w:webHidden/>
              </w:rPr>
              <w:t>28</w:t>
            </w:r>
            <w:r w:rsidR="00FA25F3">
              <w:rPr>
                <w:noProof/>
                <w:webHidden/>
              </w:rPr>
              <w:fldChar w:fldCharType="end"/>
            </w:r>
          </w:hyperlink>
        </w:p>
        <w:p w14:paraId="319EE10A"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40" w:history="1">
            <w:r w:rsidR="00FA25F3" w:rsidRPr="00316229">
              <w:rPr>
                <w:rStyle w:val="Hyperlink"/>
                <w:rFonts w:ascii="Arial Bold" w:eastAsia="Arial Bold" w:hAnsi="Arial Bold" w:cs="Arial Bold"/>
                <w:noProof/>
              </w:rPr>
              <w:t>ASSISTIVE TECHNOLOGY and ADAPTIVE EQUIPMENT</w:t>
            </w:r>
            <w:r w:rsidR="00FA25F3">
              <w:rPr>
                <w:noProof/>
                <w:webHidden/>
              </w:rPr>
              <w:tab/>
            </w:r>
            <w:r w:rsidR="00FA25F3">
              <w:rPr>
                <w:noProof/>
                <w:webHidden/>
              </w:rPr>
              <w:fldChar w:fldCharType="begin"/>
            </w:r>
            <w:r w:rsidR="00FA25F3">
              <w:rPr>
                <w:noProof/>
                <w:webHidden/>
              </w:rPr>
              <w:instrText xml:space="preserve"> PAGEREF _Toc449427640 \h </w:instrText>
            </w:r>
            <w:r w:rsidR="00FA25F3">
              <w:rPr>
                <w:noProof/>
                <w:webHidden/>
              </w:rPr>
            </w:r>
            <w:r w:rsidR="00FA25F3">
              <w:rPr>
                <w:noProof/>
                <w:webHidden/>
              </w:rPr>
              <w:fldChar w:fldCharType="separate"/>
            </w:r>
            <w:r>
              <w:rPr>
                <w:noProof/>
                <w:webHidden/>
              </w:rPr>
              <w:t>29</w:t>
            </w:r>
            <w:r w:rsidR="00FA25F3">
              <w:rPr>
                <w:noProof/>
                <w:webHidden/>
              </w:rPr>
              <w:fldChar w:fldCharType="end"/>
            </w:r>
          </w:hyperlink>
        </w:p>
        <w:p w14:paraId="372BFCB3"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41" w:history="1">
            <w:r w:rsidR="00FA25F3" w:rsidRPr="00316229">
              <w:rPr>
                <w:rStyle w:val="Hyperlink"/>
                <w:rFonts w:ascii="Arial Bold" w:eastAsia="Arial Bold" w:hAnsi="Arial Bold" w:cs="Arial Bold"/>
                <w:noProof/>
              </w:rPr>
              <w:t>BEHAVIORAL ASSESSMENT, MANAGEMENT, and SUPPORTS in SITE-BASED PROGRAMS</w:t>
            </w:r>
            <w:r w:rsidR="00FA25F3">
              <w:rPr>
                <w:noProof/>
                <w:webHidden/>
              </w:rPr>
              <w:tab/>
            </w:r>
            <w:r w:rsidR="00FA25F3">
              <w:rPr>
                <w:noProof/>
                <w:webHidden/>
              </w:rPr>
              <w:fldChar w:fldCharType="begin"/>
            </w:r>
            <w:r w:rsidR="00FA25F3">
              <w:rPr>
                <w:noProof/>
                <w:webHidden/>
              </w:rPr>
              <w:instrText xml:space="preserve"> PAGEREF _Toc449427641 \h </w:instrText>
            </w:r>
            <w:r w:rsidR="00FA25F3">
              <w:rPr>
                <w:noProof/>
                <w:webHidden/>
              </w:rPr>
            </w:r>
            <w:r w:rsidR="00FA25F3">
              <w:rPr>
                <w:noProof/>
                <w:webHidden/>
              </w:rPr>
              <w:fldChar w:fldCharType="separate"/>
            </w:r>
            <w:r>
              <w:rPr>
                <w:noProof/>
                <w:webHidden/>
              </w:rPr>
              <w:t>31</w:t>
            </w:r>
            <w:r w:rsidR="00FA25F3">
              <w:rPr>
                <w:noProof/>
                <w:webHidden/>
              </w:rPr>
              <w:fldChar w:fldCharType="end"/>
            </w:r>
          </w:hyperlink>
        </w:p>
        <w:p w14:paraId="2D8A1E1E"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42" w:history="1">
            <w:r w:rsidR="00FA25F3" w:rsidRPr="00316229">
              <w:rPr>
                <w:rStyle w:val="Hyperlink"/>
                <w:rFonts w:ascii="Arial Bold" w:eastAsia="Arial Bold" w:hAnsi="Arial Bold" w:cs="Arial Bold"/>
                <w:noProof/>
              </w:rPr>
              <w:t>1. GENERAL BEHAVIOR MANAGEMENT GUIDELINES</w:t>
            </w:r>
            <w:r w:rsidR="00FA25F3">
              <w:rPr>
                <w:noProof/>
                <w:webHidden/>
              </w:rPr>
              <w:tab/>
            </w:r>
            <w:r w:rsidR="00FA25F3">
              <w:rPr>
                <w:noProof/>
                <w:webHidden/>
              </w:rPr>
              <w:fldChar w:fldCharType="begin"/>
            </w:r>
            <w:r w:rsidR="00FA25F3">
              <w:rPr>
                <w:noProof/>
                <w:webHidden/>
              </w:rPr>
              <w:instrText xml:space="preserve"> PAGEREF _Toc449427642 \h </w:instrText>
            </w:r>
            <w:r w:rsidR="00FA25F3">
              <w:rPr>
                <w:noProof/>
                <w:webHidden/>
              </w:rPr>
            </w:r>
            <w:r w:rsidR="00FA25F3">
              <w:rPr>
                <w:noProof/>
                <w:webHidden/>
              </w:rPr>
              <w:fldChar w:fldCharType="separate"/>
            </w:r>
            <w:r>
              <w:rPr>
                <w:noProof/>
                <w:webHidden/>
              </w:rPr>
              <w:t>31</w:t>
            </w:r>
            <w:r w:rsidR="00FA25F3">
              <w:rPr>
                <w:noProof/>
                <w:webHidden/>
              </w:rPr>
              <w:fldChar w:fldCharType="end"/>
            </w:r>
          </w:hyperlink>
        </w:p>
        <w:p w14:paraId="26B23C7E"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43" w:history="1">
            <w:r w:rsidR="00FA25F3" w:rsidRPr="00316229">
              <w:rPr>
                <w:rStyle w:val="Hyperlink"/>
                <w:rFonts w:ascii="Arial Bold" w:eastAsia="Arial Bold" w:hAnsi="Arial Bold" w:cs="Arial Bold"/>
                <w:noProof/>
              </w:rPr>
              <w:t>2. PROHIBITED BEHAVIORAL INTERVENTIONS</w:t>
            </w:r>
            <w:r w:rsidR="00FA25F3">
              <w:rPr>
                <w:noProof/>
                <w:webHidden/>
              </w:rPr>
              <w:tab/>
            </w:r>
            <w:r w:rsidR="00FA25F3">
              <w:rPr>
                <w:noProof/>
                <w:webHidden/>
              </w:rPr>
              <w:fldChar w:fldCharType="begin"/>
            </w:r>
            <w:r w:rsidR="00FA25F3">
              <w:rPr>
                <w:noProof/>
                <w:webHidden/>
              </w:rPr>
              <w:instrText xml:space="preserve"> PAGEREF _Toc449427643 \h </w:instrText>
            </w:r>
            <w:r w:rsidR="00FA25F3">
              <w:rPr>
                <w:noProof/>
                <w:webHidden/>
              </w:rPr>
            </w:r>
            <w:r w:rsidR="00FA25F3">
              <w:rPr>
                <w:noProof/>
                <w:webHidden/>
              </w:rPr>
              <w:fldChar w:fldCharType="separate"/>
            </w:r>
            <w:r>
              <w:rPr>
                <w:noProof/>
                <w:webHidden/>
              </w:rPr>
              <w:t>33</w:t>
            </w:r>
            <w:r w:rsidR="00FA25F3">
              <w:rPr>
                <w:noProof/>
                <w:webHidden/>
              </w:rPr>
              <w:fldChar w:fldCharType="end"/>
            </w:r>
          </w:hyperlink>
        </w:p>
        <w:p w14:paraId="1EC76E37"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44" w:history="1">
            <w:r w:rsidR="00FA25F3" w:rsidRPr="00316229">
              <w:rPr>
                <w:rStyle w:val="Hyperlink"/>
                <w:rFonts w:ascii="Arial Bold" w:eastAsia="Arial Bold" w:hAnsi="Arial Bold" w:cs="Arial Bold"/>
                <w:noProof/>
              </w:rPr>
              <w:t>3. RISK ASSESSMENT</w:t>
            </w:r>
            <w:r w:rsidR="00FA25F3">
              <w:rPr>
                <w:noProof/>
                <w:webHidden/>
              </w:rPr>
              <w:tab/>
            </w:r>
            <w:r w:rsidR="00FA25F3">
              <w:rPr>
                <w:noProof/>
                <w:webHidden/>
              </w:rPr>
              <w:fldChar w:fldCharType="begin"/>
            </w:r>
            <w:r w:rsidR="00FA25F3">
              <w:rPr>
                <w:noProof/>
                <w:webHidden/>
              </w:rPr>
              <w:instrText xml:space="preserve"> PAGEREF _Toc449427644 \h </w:instrText>
            </w:r>
            <w:r w:rsidR="00FA25F3">
              <w:rPr>
                <w:noProof/>
                <w:webHidden/>
              </w:rPr>
            </w:r>
            <w:r w:rsidR="00FA25F3">
              <w:rPr>
                <w:noProof/>
                <w:webHidden/>
              </w:rPr>
              <w:fldChar w:fldCharType="separate"/>
            </w:r>
            <w:r>
              <w:rPr>
                <w:noProof/>
                <w:webHidden/>
              </w:rPr>
              <w:t>34</w:t>
            </w:r>
            <w:r w:rsidR="00FA25F3">
              <w:rPr>
                <w:noProof/>
                <w:webHidden/>
              </w:rPr>
              <w:fldChar w:fldCharType="end"/>
            </w:r>
          </w:hyperlink>
        </w:p>
        <w:p w14:paraId="63DBEF8C"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45" w:history="1">
            <w:r w:rsidR="00FA25F3" w:rsidRPr="00316229">
              <w:rPr>
                <w:rStyle w:val="Hyperlink"/>
                <w:rFonts w:ascii="Arial Bold" w:eastAsia="Arial Bold" w:hAnsi="Arial Bold" w:cs="Arial Bold"/>
                <w:noProof/>
              </w:rPr>
              <w:t>CONFIDENTIALITY and RELEASE of INFORMATION</w:t>
            </w:r>
            <w:r w:rsidR="00FA25F3">
              <w:rPr>
                <w:noProof/>
                <w:webHidden/>
              </w:rPr>
              <w:tab/>
            </w:r>
            <w:r w:rsidR="00FA25F3">
              <w:rPr>
                <w:noProof/>
                <w:webHidden/>
              </w:rPr>
              <w:fldChar w:fldCharType="begin"/>
            </w:r>
            <w:r w:rsidR="00FA25F3">
              <w:rPr>
                <w:noProof/>
                <w:webHidden/>
              </w:rPr>
              <w:instrText xml:space="preserve"> PAGEREF _Toc449427645 \h </w:instrText>
            </w:r>
            <w:r w:rsidR="00FA25F3">
              <w:rPr>
                <w:noProof/>
                <w:webHidden/>
              </w:rPr>
            </w:r>
            <w:r w:rsidR="00FA25F3">
              <w:rPr>
                <w:noProof/>
                <w:webHidden/>
              </w:rPr>
              <w:fldChar w:fldCharType="separate"/>
            </w:r>
            <w:r>
              <w:rPr>
                <w:noProof/>
                <w:webHidden/>
              </w:rPr>
              <w:t>36</w:t>
            </w:r>
            <w:r w:rsidR="00FA25F3">
              <w:rPr>
                <w:noProof/>
                <w:webHidden/>
              </w:rPr>
              <w:fldChar w:fldCharType="end"/>
            </w:r>
          </w:hyperlink>
        </w:p>
        <w:p w14:paraId="0781B736"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46" w:history="1">
            <w:r w:rsidR="00FA25F3" w:rsidRPr="00316229">
              <w:rPr>
                <w:rStyle w:val="Hyperlink"/>
                <w:rFonts w:ascii="Arial Bold" w:eastAsia="Arial Bold" w:hAnsi="Arial Bold" w:cs="Arial Bold"/>
                <w:noProof/>
              </w:rPr>
              <w:t>HOME AND COMMUNITY-BASED SETTINGS (General)</w:t>
            </w:r>
            <w:r w:rsidR="00FA25F3">
              <w:rPr>
                <w:noProof/>
                <w:webHidden/>
              </w:rPr>
              <w:tab/>
            </w:r>
            <w:r w:rsidR="00FA25F3">
              <w:rPr>
                <w:noProof/>
                <w:webHidden/>
              </w:rPr>
              <w:fldChar w:fldCharType="begin"/>
            </w:r>
            <w:r w:rsidR="00FA25F3">
              <w:rPr>
                <w:noProof/>
                <w:webHidden/>
              </w:rPr>
              <w:instrText xml:space="preserve"> PAGEREF _Toc449427646 \h </w:instrText>
            </w:r>
            <w:r w:rsidR="00FA25F3">
              <w:rPr>
                <w:noProof/>
                <w:webHidden/>
              </w:rPr>
            </w:r>
            <w:r w:rsidR="00FA25F3">
              <w:rPr>
                <w:noProof/>
                <w:webHidden/>
              </w:rPr>
              <w:fldChar w:fldCharType="separate"/>
            </w:r>
            <w:r>
              <w:rPr>
                <w:noProof/>
                <w:webHidden/>
              </w:rPr>
              <w:t>40</w:t>
            </w:r>
            <w:r w:rsidR="00FA25F3">
              <w:rPr>
                <w:noProof/>
                <w:webHidden/>
              </w:rPr>
              <w:fldChar w:fldCharType="end"/>
            </w:r>
          </w:hyperlink>
        </w:p>
        <w:p w14:paraId="165E54EE"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47" w:history="1">
            <w:r w:rsidR="00FA25F3" w:rsidRPr="00316229">
              <w:rPr>
                <w:rStyle w:val="Hyperlink"/>
                <w:rFonts w:ascii="Arial Bold" w:eastAsia="Arial Bold" w:hAnsi="Arial Bold" w:cs="Arial Bold"/>
                <w:noProof/>
              </w:rPr>
              <w:t>INCIDENT REPORTING</w:t>
            </w:r>
            <w:r w:rsidR="00FA25F3">
              <w:rPr>
                <w:noProof/>
                <w:webHidden/>
              </w:rPr>
              <w:tab/>
            </w:r>
            <w:r w:rsidR="00FA25F3">
              <w:rPr>
                <w:noProof/>
                <w:webHidden/>
              </w:rPr>
              <w:fldChar w:fldCharType="begin"/>
            </w:r>
            <w:r w:rsidR="00FA25F3">
              <w:rPr>
                <w:noProof/>
                <w:webHidden/>
              </w:rPr>
              <w:instrText xml:space="preserve"> PAGEREF _Toc449427647 \h </w:instrText>
            </w:r>
            <w:r w:rsidR="00FA25F3">
              <w:rPr>
                <w:noProof/>
                <w:webHidden/>
              </w:rPr>
            </w:r>
            <w:r w:rsidR="00FA25F3">
              <w:rPr>
                <w:noProof/>
                <w:webHidden/>
              </w:rPr>
              <w:fldChar w:fldCharType="separate"/>
            </w:r>
            <w:r>
              <w:rPr>
                <w:noProof/>
                <w:webHidden/>
              </w:rPr>
              <w:t>42</w:t>
            </w:r>
            <w:r w:rsidR="00FA25F3">
              <w:rPr>
                <w:noProof/>
                <w:webHidden/>
              </w:rPr>
              <w:fldChar w:fldCharType="end"/>
            </w:r>
          </w:hyperlink>
        </w:p>
        <w:p w14:paraId="3BECFEC9"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48" w:history="1">
            <w:r w:rsidR="00FA25F3" w:rsidRPr="00316229">
              <w:rPr>
                <w:rStyle w:val="Hyperlink"/>
                <w:rFonts w:ascii="Arial Bold" w:eastAsia="Arial Bold" w:hAnsi="Arial Bold" w:cs="Arial Bold"/>
                <w:noProof/>
              </w:rPr>
              <w:t>LEGAL GUARDIANS and OTHER SUBSTITUTE DECISION MAKERS</w:t>
            </w:r>
            <w:r w:rsidR="00FA25F3">
              <w:rPr>
                <w:noProof/>
                <w:webHidden/>
              </w:rPr>
              <w:tab/>
            </w:r>
            <w:r w:rsidR="00FA25F3">
              <w:rPr>
                <w:noProof/>
                <w:webHidden/>
              </w:rPr>
              <w:fldChar w:fldCharType="begin"/>
            </w:r>
            <w:r w:rsidR="00FA25F3">
              <w:rPr>
                <w:noProof/>
                <w:webHidden/>
              </w:rPr>
              <w:instrText xml:space="preserve"> PAGEREF _Toc449427648 \h </w:instrText>
            </w:r>
            <w:r w:rsidR="00FA25F3">
              <w:rPr>
                <w:noProof/>
                <w:webHidden/>
              </w:rPr>
            </w:r>
            <w:r w:rsidR="00FA25F3">
              <w:rPr>
                <w:noProof/>
                <w:webHidden/>
              </w:rPr>
              <w:fldChar w:fldCharType="separate"/>
            </w:r>
            <w:r>
              <w:rPr>
                <w:noProof/>
                <w:webHidden/>
              </w:rPr>
              <w:t>45</w:t>
            </w:r>
            <w:r w:rsidR="00FA25F3">
              <w:rPr>
                <w:noProof/>
                <w:webHidden/>
              </w:rPr>
              <w:fldChar w:fldCharType="end"/>
            </w:r>
          </w:hyperlink>
        </w:p>
        <w:p w14:paraId="0DF73412"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49" w:history="1">
            <w:r w:rsidR="00FA25F3" w:rsidRPr="00316229">
              <w:rPr>
                <w:rStyle w:val="Hyperlink"/>
                <w:rFonts w:ascii="Arial Bold" w:eastAsia="Arial Bold" w:hAnsi="Arial Bold" w:cs="Arial Bold"/>
                <w:noProof/>
              </w:rPr>
              <w:t>OBLIGATORY REPORTING of ABUSE and NEGLECT</w:t>
            </w:r>
            <w:r w:rsidR="00FA25F3">
              <w:rPr>
                <w:noProof/>
                <w:webHidden/>
              </w:rPr>
              <w:tab/>
            </w:r>
            <w:r w:rsidR="00FA25F3">
              <w:rPr>
                <w:noProof/>
                <w:webHidden/>
              </w:rPr>
              <w:fldChar w:fldCharType="begin"/>
            </w:r>
            <w:r w:rsidR="00FA25F3">
              <w:rPr>
                <w:noProof/>
                <w:webHidden/>
              </w:rPr>
              <w:instrText xml:space="preserve"> PAGEREF _Toc449427649 \h </w:instrText>
            </w:r>
            <w:r w:rsidR="00FA25F3">
              <w:rPr>
                <w:noProof/>
                <w:webHidden/>
              </w:rPr>
            </w:r>
            <w:r w:rsidR="00FA25F3">
              <w:rPr>
                <w:noProof/>
                <w:webHidden/>
              </w:rPr>
              <w:fldChar w:fldCharType="separate"/>
            </w:r>
            <w:r>
              <w:rPr>
                <w:noProof/>
                <w:webHidden/>
              </w:rPr>
              <w:t>47</w:t>
            </w:r>
            <w:r w:rsidR="00FA25F3">
              <w:rPr>
                <w:noProof/>
                <w:webHidden/>
              </w:rPr>
              <w:fldChar w:fldCharType="end"/>
            </w:r>
          </w:hyperlink>
        </w:p>
        <w:p w14:paraId="5F956237"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50" w:history="1">
            <w:r w:rsidR="00FA25F3" w:rsidRPr="00316229">
              <w:rPr>
                <w:rStyle w:val="Hyperlink"/>
                <w:rFonts w:ascii="Arial Bold" w:eastAsia="Arial Bold" w:hAnsi="Arial Bold" w:cs="Arial Bold"/>
                <w:noProof/>
              </w:rPr>
              <w:t>PERSON-CENTERED SERVICE PLAN</w:t>
            </w:r>
            <w:r w:rsidR="00FA25F3">
              <w:rPr>
                <w:noProof/>
                <w:webHidden/>
              </w:rPr>
              <w:tab/>
            </w:r>
            <w:r w:rsidR="00FA25F3">
              <w:rPr>
                <w:noProof/>
                <w:webHidden/>
              </w:rPr>
              <w:fldChar w:fldCharType="begin"/>
            </w:r>
            <w:r w:rsidR="00FA25F3">
              <w:rPr>
                <w:noProof/>
                <w:webHidden/>
              </w:rPr>
              <w:instrText xml:space="preserve"> PAGEREF _Toc449427650 \h </w:instrText>
            </w:r>
            <w:r w:rsidR="00FA25F3">
              <w:rPr>
                <w:noProof/>
                <w:webHidden/>
              </w:rPr>
            </w:r>
            <w:r w:rsidR="00FA25F3">
              <w:rPr>
                <w:noProof/>
                <w:webHidden/>
              </w:rPr>
              <w:fldChar w:fldCharType="separate"/>
            </w:r>
            <w:r>
              <w:rPr>
                <w:noProof/>
                <w:webHidden/>
              </w:rPr>
              <w:t>50</w:t>
            </w:r>
            <w:r w:rsidR="00FA25F3">
              <w:rPr>
                <w:noProof/>
                <w:webHidden/>
              </w:rPr>
              <w:fldChar w:fldCharType="end"/>
            </w:r>
          </w:hyperlink>
        </w:p>
        <w:p w14:paraId="00E5C35B"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51" w:history="1">
            <w:r w:rsidR="00FA25F3" w:rsidRPr="00316229">
              <w:rPr>
                <w:rStyle w:val="Hyperlink"/>
                <w:rFonts w:ascii="Arial Bold" w:eastAsia="Arial Bold" w:hAnsi="Arial Bold" w:cs="Arial Bold"/>
                <w:noProof/>
              </w:rPr>
              <w:t>PROVIDER TRAINING</w:t>
            </w:r>
            <w:r w:rsidR="00FA25F3">
              <w:rPr>
                <w:noProof/>
                <w:webHidden/>
              </w:rPr>
              <w:tab/>
            </w:r>
            <w:r w:rsidR="00FA25F3">
              <w:rPr>
                <w:noProof/>
                <w:webHidden/>
              </w:rPr>
              <w:fldChar w:fldCharType="begin"/>
            </w:r>
            <w:r w:rsidR="00FA25F3">
              <w:rPr>
                <w:noProof/>
                <w:webHidden/>
              </w:rPr>
              <w:instrText xml:space="preserve"> PAGEREF _Toc449427651 \h </w:instrText>
            </w:r>
            <w:r w:rsidR="00FA25F3">
              <w:rPr>
                <w:noProof/>
                <w:webHidden/>
              </w:rPr>
            </w:r>
            <w:r w:rsidR="00FA25F3">
              <w:rPr>
                <w:noProof/>
                <w:webHidden/>
              </w:rPr>
              <w:fldChar w:fldCharType="separate"/>
            </w:r>
            <w:r>
              <w:rPr>
                <w:noProof/>
                <w:webHidden/>
              </w:rPr>
              <w:t>55</w:t>
            </w:r>
            <w:r w:rsidR="00FA25F3">
              <w:rPr>
                <w:noProof/>
                <w:webHidden/>
              </w:rPr>
              <w:fldChar w:fldCharType="end"/>
            </w:r>
          </w:hyperlink>
        </w:p>
        <w:p w14:paraId="098438B4"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52" w:history="1">
            <w:r w:rsidR="00FA25F3" w:rsidRPr="00316229">
              <w:rPr>
                <w:rStyle w:val="Hyperlink"/>
                <w:rFonts w:ascii="Arial Bold" w:eastAsia="Arial Bold" w:hAnsi="Arial Bold" w:cs="Arial Bold"/>
                <w:noProof/>
              </w:rPr>
              <w:t>SPECIALIZED MEDICAL and REHABILITATION PROTOCOLS</w:t>
            </w:r>
            <w:r w:rsidR="00FA25F3">
              <w:rPr>
                <w:noProof/>
                <w:webHidden/>
              </w:rPr>
              <w:tab/>
            </w:r>
            <w:r w:rsidR="00FA25F3">
              <w:rPr>
                <w:noProof/>
                <w:webHidden/>
              </w:rPr>
              <w:fldChar w:fldCharType="begin"/>
            </w:r>
            <w:r w:rsidR="00FA25F3">
              <w:rPr>
                <w:noProof/>
                <w:webHidden/>
              </w:rPr>
              <w:instrText xml:space="preserve"> PAGEREF _Toc449427652 \h </w:instrText>
            </w:r>
            <w:r w:rsidR="00FA25F3">
              <w:rPr>
                <w:noProof/>
                <w:webHidden/>
              </w:rPr>
            </w:r>
            <w:r w:rsidR="00FA25F3">
              <w:rPr>
                <w:noProof/>
                <w:webHidden/>
              </w:rPr>
              <w:fldChar w:fldCharType="separate"/>
            </w:r>
            <w:r>
              <w:rPr>
                <w:noProof/>
                <w:webHidden/>
              </w:rPr>
              <w:t>58</w:t>
            </w:r>
            <w:r w:rsidR="00FA25F3">
              <w:rPr>
                <w:noProof/>
                <w:webHidden/>
              </w:rPr>
              <w:fldChar w:fldCharType="end"/>
            </w:r>
          </w:hyperlink>
        </w:p>
        <w:p w14:paraId="307FFF2D"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53" w:history="1">
            <w:r w:rsidR="00FA25F3" w:rsidRPr="00316229">
              <w:rPr>
                <w:rStyle w:val="Hyperlink"/>
                <w:rFonts w:ascii="Arial Bold" w:eastAsia="Arial Bold" w:hAnsi="Arial Bold" w:cs="Arial Bold"/>
                <w:noProof/>
              </w:rPr>
              <w:t>TRANSPORTATION</w:t>
            </w:r>
            <w:r w:rsidR="00FA25F3">
              <w:rPr>
                <w:noProof/>
                <w:webHidden/>
              </w:rPr>
              <w:tab/>
            </w:r>
            <w:r w:rsidR="00FA25F3">
              <w:rPr>
                <w:noProof/>
                <w:webHidden/>
              </w:rPr>
              <w:fldChar w:fldCharType="begin"/>
            </w:r>
            <w:r w:rsidR="00FA25F3">
              <w:rPr>
                <w:noProof/>
                <w:webHidden/>
              </w:rPr>
              <w:instrText xml:space="preserve"> PAGEREF _Toc449427653 \h </w:instrText>
            </w:r>
            <w:r w:rsidR="00FA25F3">
              <w:rPr>
                <w:noProof/>
                <w:webHidden/>
              </w:rPr>
            </w:r>
            <w:r w:rsidR="00FA25F3">
              <w:rPr>
                <w:noProof/>
                <w:webHidden/>
              </w:rPr>
              <w:fldChar w:fldCharType="separate"/>
            </w:r>
            <w:r>
              <w:rPr>
                <w:noProof/>
                <w:webHidden/>
              </w:rPr>
              <w:t>60</w:t>
            </w:r>
            <w:r w:rsidR="00FA25F3">
              <w:rPr>
                <w:noProof/>
                <w:webHidden/>
              </w:rPr>
              <w:fldChar w:fldCharType="end"/>
            </w:r>
          </w:hyperlink>
        </w:p>
        <w:p w14:paraId="396D1FA7"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654" w:history="1">
            <w:r w:rsidR="00FA25F3" w:rsidRPr="00316229">
              <w:rPr>
                <w:rStyle w:val="Hyperlink"/>
                <w:rFonts w:ascii="Arial Bold" w:eastAsia="Arial Bold" w:hAnsi="Arial Bold" w:cs="Arial Bold"/>
                <w:noProof/>
              </w:rPr>
              <w:t>SECTION III:  ADDITIONAL POLICIES for GROUP LIVING RESIDENTIAL PROGRAM PROVIDERS ONLY</w:t>
            </w:r>
            <w:r w:rsidR="00FA25F3">
              <w:rPr>
                <w:noProof/>
                <w:webHidden/>
              </w:rPr>
              <w:tab/>
            </w:r>
            <w:r w:rsidR="00FA25F3">
              <w:rPr>
                <w:noProof/>
                <w:webHidden/>
              </w:rPr>
              <w:fldChar w:fldCharType="begin"/>
            </w:r>
            <w:r w:rsidR="00FA25F3">
              <w:rPr>
                <w:noProof/>
                <w:webHidden/>
              </w:rPr>
              <w:instrText xml:space="preserve"> PAGEREF _Toc449427654 \h </w:instrText>
            </w:r>
            <w:r w:rsidR="00FA25F3">
              <w:rPr>
                <w:noProof/>
                <w:webHidden/>
              </w:rPr>
            </w:r>
            <w:r w:rsidR="00FA25F3">
              <w:rPr>
                <w:noProof/>
                <w:webHidden/>
              </w:rPr>
              <w:fldChar w:fldCharType="separate"/>
            </w:r>
            <w:r>
              <w:rPr>
                <w:noProof/>
                <w:webHidden/>
              </w:rPr>
              <w:t>62</w:t>
            </w:r>
            <w:r w:rsidR="00FA25F3">
              <w:rPr>
                <w:noProof/>
                <w:webHidden/>
              </w:rPr>
              <w:fldChar w:fldCharType="end"/>
            </w:r>
          </w:hyperlink>
        </w:p>
        <w:p w14:paraId="2A6411A3"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55" w:history="1">
            <w:r w:rsidR="00FA25F3" w:rsidRPr="00316229">
              <w:rPr>
                <w:rStyle w:val="Hyperlink"/>
                <w:rFonts w:ascii="Arial Bold" w:eastAsia="Arial Bold" w:hAnsi="Arial Bold" w:cs="Arial Bold"/>
                <w:noProof/>
              </w:rPr>
              <w:t>INDIVIDUAL SERVICE PLANNING PROCESS</w:t>
            </w:r>
            <w:r w:rsidR="00FA25F3" w:rsidRPr="00316229">
              <w:rPr>
                <w:rStyle w:val="Hyperlink"/>
                <w:noProof/>
              </w:rPr>
              <w:t xml:space="preserve">  </w:t>
            </w:r>
            <w:r w:rsidR="00FA25F3" w:rsidRPr="00316229">
              <w:rPr>
                <w:rStyle w:val="Hyperlink"/>
                <w:rFonts w:ascii="Arial Bold" w:eastAsia="Arial Bold" w:hAnsi="Arial Bold" w:cs="Arial Bold"/>
                <w:noProof/>
              </w:rPr>
              <w:t>FOR RESIDENTIAL PARTICIPANTS</w:t>
            </w:r>
            <w:r w:rsidR="00FA25F3">
              <w:rPr>
                <w:noProof/>
                <w:webHidden/>
              </w:rPr>
              <w:tab/>
            </w:r>
            <w:r w:rsidR="00FA25F3">
              <w:rPr>
                <w:noProof/>
                <w:webHidden/>
              </w:rPr>
              <w:fldChar w:fldCharType="begin"/>
            </w:r>
            <w:r w:rsidR="00FA25F3">
              <w:rPr>
                <w:noProof/>
                <w:webHidden/>
              </w:rPr>
              <w:instrText xml:space="preserve"> PAGEREF _Toc449427655 \h </w:instrText>
            </w:r>
            <w:r w:rsidR="00FA25F3">
              <w:rPr>
                <w:noProof/>
                <w:webHidden/>
              </w:rPr>
            </w:r>
            <w:r w:rsidR="00FA25F3">
              <w:rPr>
                <w:noProof/>
                <w:webHidden/>
              </w:rPr>
              <w:fldChar w:fldCharType="separate"/>
            </w:r>
            <w:r>
              <w:rPr>
                <w:noProof/>
                <w:webHidden/>
              </w:rPr>
              <w:t>63</w:t>
            </w:r>
            <w:r w:rsidR="00FA25F3">
              <w:rPr>
                <w:noProof/>
                <w:webHidden/>
              </w:rPr>
              <w:fldChar w:fldCharType="end"/>
            </w:r>
          </w:hyperlink>
        </w:p>
        <w:p w14:paraId="5C0572C7" w14:textId="77777777" w:rsidR="00FA25F3" w:rsidRDefault="00A10335">
          <w:pPr>
            <w:pStyle w:val="TOC3"/>
            <w:tabs>
              <w:tab w:val="left" w:pos="1100"/>
              <w:tab w:val="right" w:leader="dot" w:pos="10070"/>
            </w:tabs>
            <w:rPr>
              <w:rFonts w:asciiTheme="minorHAnsi" w:eastAsiaTheme="minorEastAsia" w:hAnsiTheme="minorHAnsi" w:cstheme="minorBidi"/>
              <w:noProof/>
              <w:color w:val="auto"/>
              <w:sz w:val="22"/>
              <w:szCs w:val="22"/>
            </w:rPr>
          </w:pPr>
          <w:hyperlink w:anchor="_Toc449427656" w:history="1">
            <w:r w:rsidR="00FA25F3" w:rsidRPr="00316229">
              <w:rPr>
                <w:rStyle w:val="Hyperlink"/>
                <w:rFonts w:ascii="Arial Bold" w:hAnsi="Arial Bold" w:cs="Arial Bold"/>
                <w:noProof/>
              </w:rPr>
              <w:t>1.</w:t>
            </w:r>
            <w:r w:rsidR="00FA25F3">
              <w:rPr>
                <w:rFonts w:asciiTheme="minorHAnsi" w:eastAsiaTheme="minorEastAsia" w:hAnsiTheme="minorHAnsi" w:cstheme="minorBidi"/>
                <w:noProof/>
                <w:color w:val="auto"/>
                <w:sz w:val="22"/>
                <w:szCs w:val="22"/>
              </w:rPr>
              <w:tab/>
            </w:r>
            <w:r w:rsidR="00FA25F3" w:rsidRPr="00316229">
              <w:rPr>
                <w:rStyle w:val="Hyperlink"/>
                <w:rFonts w:ascii="Arial Bold" w:eastAsia="Arial Bold" w:hAnsi="Arial Bold" w:cs="Arial Bold"/>
                <w:noProof/>
              </w:rPr>
              <w:t>INTRODUCTION</w:t>
            </w:r>
            <w:r w:rsidR="00FA25F3">
              <w:rPr>
                <w:noProof/>
                <w:webHidden/>
              </w:rPr>
              <w:tab/>
            </w:r>
            <w:r w:rsidR="00FA25F3">
              <w:rPr>
                <w:noProof/>
                <w:webHidden/>
              </w:rPr>
              <w:fldChar w:fldCharType="begin"/>
            </w:r>
            <w:r w:rsidR="00FA25F3">
              <w:rPr>
                <w:noProof/>
                <w:webHidden/>
              </w:rPr>
              <w:instrText xml:space="preserve"> PAGEREF _Toc449427656 \h </w:instrText>
            </w:r>
            <w:r w:rsidR="00FA25F3">
              <w:rPr>
                <w:noProof/>
                <w:webHidden/>
              </w:rPr>
            </w:r>
            <w:r w:rsidR="00FA25F3">
              <w:rPr>
                <w:noProof/>
                <w:webHidden/>
              </w:rPr>
              <w:fldChar w:fldCharType="separate"/>
            </w:r>
            <w:r>
              <w:rPr>
                <w:noProof/>
                <w:webHidden/>
              </w:rPr>
              <w:t>63</w:t>
            </w:r>
            <w:r w:rsidR="00FA25F3">
              <w:rPr>
                <w:noProof/>
                <w:webHidden/>
              </w:rPr>
              <w:fldChar w:fldCharType="end"/>
            </w:r>
          </w:hyperlink>
        </w:p>
        <w:p w14:paraId="581130F5" w14:textId="77777777" w:rsidR="00FA25F3" w:rsidRDefault="00A10335">
          <w:pPr>
            <w:pStyle w:val="TOC3"/>
            <w:tabs>
              <w:tab w:val="left" w:pos="1100"/>
              <w:tab w:val="right" w:leader="dot" w:pos="10070"/>
            </w:tabs>
            <w:rPr>
              <w:rFonts w:asciiTheme="minorHAnsi" w:eastAsiaTheme="minorEastAsia" w:hAnsiTheme="minorHAnsi" w:cstheme="minorBidi"/>
              <w:noProof/>
              <w:color w:val="auto"/>
              <w:sz w:val="22"/>
              <w:szCs w:val="22"/>
            </w:rPr>
          </w:pPr>
          <w:hyperlink w:anchor="_Toc449427657" w:history="1">
            <w:r w:rsidR="00FA25F3" w:rsidRPr="00316229">
              <w:rPr>
                <w:rStyle w:val="Hyperlink"/>
                <w:rFonts w:ascii="Arial Bold" w:hAnsi="Arial Bold" w:cs="Arial Bold"/>
                <w:noProof/>
              </w:rPr>
              <w:t>2.</w:t>
            </w:r>
            <w:r w:rsidR="00FA25F3">
              <w:rPr>
                <w:rFonts w:asciiTheme="minorHAnsi" w:eastAsiaTheme="minorEastAsia" w:hAnsiTheme="minorHAnsi" w:cstheme="minorBidi"/>
                <w:noProof/>
                <w:color w:val="auto"/>
                <w:sz w:val="22"/>
                <w:szCs w:val="22"/>
              </w:rPr>
              <w:tab/>
            </w:r>
            <w:r w:rsidR="00FA25F3" w:rsidRPr="00316229">
              <w:rPr>
                <w:rStyle w:val="Hyperlink"/>
                <w:rFonts w:ascii="Arial Bold" w:eastAsia="Arial Bold" w:hAnsi="Arial Bold" w:cs="Arial Bold"/>
                <w:noProof/>
              </w:rPr>
              <w:t>REFERRAL PROCESS</w:t>
            </w:r>
            <w:r w:rsidR="00FA25F3">
              <w:rPr>
                <w:noProof/>
                <w:webHidden/>
              </w:rPr>
              <w:tab/>
            </w:r>
            <w:r w:rsidR="00FA25F3">
              <w:rPr>
                <w:noProof/>
                <w:webHidden/>
              </w:rPr>
              <w:fldChar w:fldCharType="begin"/>
            </w:r>
            <w:r w:rsidR="00FA25F3">
              <w:rPr>
                <w:noProof/>
                <w:webHidden/>
              </w:rPr>
              <w:instrText xml:space="preserve"> PAGEREF _Toc449427657 \h </w:instrText>
            </w:r>
            <w:r w:rsidR="00FA25F3">
              <w:rPr>
                <w:noProof/>
                <w:webHidden/>
              </w:rPr>
            </w:r>
            <w:r w:rsidR="00FA25F3">
              <w:rPr>
                <w:noProof/>
                <w:webHidden/>
              </w:rPr>
              <w:fldChar w:fldCharType="separate"/>
            </w:r>
            <w:r>
              <w:rPr>
                <w:noProof/>
                <w:webHidden/>
              </w:rPr>
              <w:t>63</w:t>
            </w:r>
            <w:r w:rsidR="00FA25F3">
              <w:rPr>
                <w:noProof/>
                <w:webHidden/>
              </w:rPr>
              <w:fldChar w:fldCharType="end"/>
            </w:r>
          </w:hyperlink>
        </w:p>
        <w:p w14:paraId="268FF9BA" w14:textId="77777777" w:rsidR="00FA25F3" w:rsidRDefault="00A10335">
          <w:pPr>
            <w:pStyle w:val="TOC3"/>
            <w:tabs>
              <w:tab w:val="left" w:pos="1100"/>
              <w:tab w:val="right" w:leader="dot" w:pos="10070"/>
            </w:tabs>
            <w:rPr>
              <w:rFonts w:asciiTheme="minorHAnsi" w:eastAsiaTheme="minorEastAsia" w:hAnsiTheme="minorHAnsi" w:cstheme="minorBidi"/>
              <w:noProof/>
              <w:color w:val="auto"/>
              <w:sz w:val="22"/>
              <w:szCs w:val="22"/>
            </w:rPr>
          </w:pPr>
          <w:hyperlink w:anchor="_Toc449427658" w:history="1">
            <w:r w:rsidR="00FA25F3" w:rsidRPr="00316229">
              <w:rPr>
                <w:rStyle w:val="Hyperlink"/>
                <w:rFonts w:ascii="Arial Bold" w:hAnsi="Arial Bold" w:cs="Arial Bold"/>
                <w:noProof/>
              </w:rPr>
              <w:t>3.</w:t>
            </w:r>
            <w:r w:rsidR="00FA25F3">
              <w:rPr>
                <w:rFonts w:asciiTheme="minorHAnsi" w:eastAsiaTheme="minorEastAsia" w:hAnsiTheme="minorHAnsi" w:cstheme="minorBidi"/>
                <w:noProof/>
                <w:color w:val="auto"/>
                <w:sz w:val="22"/>
                <w:szCs w:val="22"/>
              </w:rPr>
              <w:tab/>
            </w:r>
            <w:r w:rsidR="00FA25F3" w:rsidRPr="00316229">
              <w:rPr>
                <w:rStyle w:val="Hyperlink"/>
                <w:rFonts w:ascii="Arial Bold" w:eastAsia="Arial Bold" w:hAnsi="Arial Bold" w:cs="Arial Bold"/>
                <w:noProof/>
              </w:rPr>
              <w:t>TRANSITION PLANNING PROCESS</w:t>
            </w:r>
            <w:r w:rsidR="00FA25F3">
              <w:rPr>
                <w:noProof/>
                <w:webHidden/>
              </w:rPr>
              <w:tab/>
            </w:r>
            <w:r w:rsidR="00FA25F3">
              <w:rPr>
                <w:noProof/>
                <w:webHidden/>
              </w:rPr>
              <w:fldChar w:fldCharType="begin"/>
            </w:r>
            <w:r w:rsidR="00FA25F3">
              <w:rPr>
                <w:noProof/>
                <w:webHidden/>
              </w:rPr>
              <w:instrText xml:space="preserve"> PAGEREF _Toc449427658 \h </w:instrText>
            </w:r>
            <w:r w:rsidR="00FA25F3">
              <w:rPr>
                <w:noProof/>
                <w:webHidden/>
              </w:rPr>
            </w:r>
            <w:r w:rsidR="00FA25F3">
              <w:rPr>
                <w:noProof/>
                <w:webHidden/>
              </w:rPr>
              <w:fldChar w:fldCharType="separate"/>
            </w:r>
            <w:r>
              <w:rPr>
                <w:noProof/>
                <w:webHidden/>
              </w:rPr>
              <w:t>64</w:t>
            </w:r>
            <w:r w:rsidR="00FA25F3">
              <w:rPr>
                <w:noProof/>
                <w:webHidden/>
              </w:rPr>
              <w:fldChar w:fldCharType="end"/>
            </w:r>
          </w:hyperlink>
        </w:p>
        <w:p w14:paraId="7C6C1C6C" w14:textId="77777777" w:rsidR="00FA25F3" w:rsidRDefault="00A10335">
          <w:pPr>
            <w:pStyle w:val="TOC3"/>
            <w:tabs>
              <w:tab w:val="right" w:leader="dot" w:pos="10070"/>
            </w:tabs>
            <w:rPr>
              <w:rFonts w:asciiTheme="minorHAnsi" w:eastAsiaTheme="minorEastAsia" w:hAnsiTheme="minorHAnsi" w:cstheme="minorBidi"/>
              <w:noProof/>
              <w:color w:val="auto"/>
              <w:sz w:val="22"/>
              <w:szCs w:val="22"/>
            </w:rPr>
          </w:pPr>
          <w:hyperlink w:anchor="_Toc449427659" w:history="1">
            <w:r w:rsidR="00FA25F3" w:rsidRPr="00316229">
              <w:rPr>
                <w:rStyle w:val="Hyperlink"/>
                <w:rFonts w:ascii="Arial Bold" w:eastAsia="Arial Bold" w:hAnsi="Arial Bold" w:cs="Arial Bold"/>
                <w:noProof/>
              </w:rPr>
              <w:t>THE INDIVIDUAL SERVICE PLANNING PROCESS</w:t>
            </w:r>
            <w:r w:rsidR="00FA25F3">
              <w:rPr>
                <w:noProof/>
                <w:webHidden/>
              </w:rPr>
              <w:tab/>
            </w:r>
            <w:r w:rsidR="00FA25F3">
              <w:rPr>
                <w:noProof/>
                <w:webHidden/>
              </w:rPr>
              <w:fldChar w:fldCharType="begin"/>
            </w:r>
            <w:r w:rsidR="00FA25F3">
              <w:rPr>
                <w:noProof/>
                <w:webHidden/>
              </w:rPr>
              <w:instrText xml:space="preserve"> PAGEREF _Toc449427659 \h </w:instrText>
            </w:r>
            <w:r w:rsidR="00FA25F3">
              <w:rPr>
                <w:noProof/>
                <w:webHidden/>
              </w:rPr>
            </w:r>
            <w:r w:rsidR="00FA25F3">
              <w:rPr>
                <w:noProof/>
                <w:webHidden/>
              </w:rPr>
              <w:fldChar w:fldCharType="separate"/>
            </w:r>
            <w:r>
              <w:rPr>
                <w:noProof/>
                <w:webHidden/>
              </w:rPr>
              <w:t>67</w:t>
            </w:r>
            <w:r w:rsidR="00FA25F3">
              <w:rPr>
                <w:noProof/>
                <w:webHidden/>
              </w:rPr>
              <w:fldChar w:fldCharType="end"/>
            </w:r>
          </w:hyperlink>
        </w:p>
        <w:p w14:paraId="5A8B62DA"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0" w:history="1">
            <w:r w:rsidR="00FA25F3" w:rsidRPr="00316229">
              <w:rPr>
                <w:rStyle w:val="Hyperlink"/>
                <w:rFonts w:ascii="Arial Bold" w:eastAsia="Arial Bold" w:hAnsi="Arial Bold" w:cs="Arial Bold"/>
                <w:noProof/>
              </w:rPr>
              <w:t>ALCOHOL USE and DRUG ABSTINENCE</w:t>
            </w:r>
            <w:r w:rsidR="00FA25F3">
              <w:rPr>
                <w:noProof/>
                <w:webHidden/>
              </w:rPr>
              <w:tab/>
            </w:r>
            <w:r w:rsidR="00FA25F3">
              <w:rPr>
                <w:noProof/>
                <w:webHidden/>
              </w:rPr>
              <w:fldChar w:fldCharType="begin"/>
            </w:r>
            <w:r w:rsidR="00FA25F3">
              <w:rPr>
                <w:noProof/>
                <w:webHidden/>
              </w:rPr>
              <w:instrText xml:space="preserve"> PAGEREF _Toc449427660 \h </w:instrText>
            </w:r>
            <w:r w:rsidR="00FA25F3">
              <w:rPr>
                <w:noProof/>
                <w:webHidden/>
              </w:rPr>
            </w:r>
            <w:r w:rsidR="00FA25F3">
              <w:rPr>
                <w:noProof/>
                <w:webHidden/>
              </w:rPr>
              <w:fldChar w:fldCharType="separate"/>
            </w:r>
            <w:r>
              <w:rPr>
                <w:noProof/>
                <w:webHidden/>
              </w:rPr>
              <w:t>73</w:t>
            </w:r>
            <w:r w:rsidR="00FA25F3">
              <w:rPr>
                <w:noProof/>
                <w:webHidden/>
              </w:rPr>
              <w:fldChar w:fldCharType="end"/>
            </w:r>
          </w:hyperlink>
        </w:p>
        <w:p w14:paraId="305C3CB5"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1" w:history="1">
            <w:r w:rsidR="00FA25F3" w:rsidRPr="00316229">
              <w:rPr>
                <w:rStyle w:val="Hyperlink"/>
                <w:rFonts w:ascii="Arial Bold" w:eastAsia="Arial Bold" w:hAnsi="Arial Bold" w:cs="Arial Bold"/>
                <w:noProof/>
              </w:rPr>
              <w:t>APPROVED ABSENCE POLICY</w:t>
            </w:r>
            <w:r w:rsidR="00FA25F3">
              <w:rPr>
                <w:noProof/>
                <w:webHidden/>
              </w:rPr>
              <w:tab/>
            </w:r>
            <w:r w:rsidR="00FA25F3">
              <w:rPr>
                <w:noProof/>
                <w:webHidden/>
              </w:rPr>
              <w:fldChar w:fldCharType="begin"/>
            </w:r>
            <w:r w:rsidR="00FA25F3">
              <w:rPr>
                <w:noProof/>
                <w:webHidden/>
              </w:rPr>
              <w:instrText xml:space="preserve"> PAGEREF _Toc449427661 \h </w:instrText>
            </w:r>
            <w:r w:rsidR="00FA25F3">
              <w:rPr>
                <w:noProof/>
                <w:webHidden/>
              </w:rPr>
            </w:r>
            <w:r w:rsidR="00FA25F3">
              <w:rPr>
                <w:noProof/>
                <w:webHidden/>
              </w:rPr>
              <w:fldChar w:fldCharType="separate"/>
            </w:r>
            <w:r>
              <w:rPr>
                <w:noProof/>
                <w:webHidden/>
              </w:rPr>
              <w:t>75</w:t>
            </w:r>
            <w:r w:rsidR="00FA25F3">
              <w:rPr>
                <w:noProof/>
                <w:webHidden/>
              </w:rPr>
              <w:fldChar w:fldCharType="end"/>
            </w:r>
          </w:hyperlink>
        </w:p>
        <w:p w14:paraId="5D91BABA"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2" w:history="1">
            <w:r w:rsidR="00FA25F3" w:rsidRPr="00316229">
              <w:rPr>
                <w:rStyle w:val="Hyperlink"/>
                <w:rFonts w:ascii="Arial Bold" w:eastAsia="Arial Bold" w:hAnsi="Arial Bold" w:cs="Arial Bold"/>
                <w:noProof/>
              </w:rPr>
              <w:t>CLINICIAN</w:t>
            </w:r>
            <w:r w:rsidR="00FA25F3" w:rsidRPr="00316229">
              <w:rPr>
                <w:rStyle w:val="Hyperlink"/>
                <w:b/>
                <w:noProof/>
              </w:rPr>
              <w:t>’</w:t>
            </w:r>
            <w:r w:rsidR="00FA25F3" w:rsidRPr="00316229">
              <w:rPr>
                <w:rStyle w:val="Hyperlink"/>
                <w:rFonts w:ascii="Arial Bold" w:eastAsia="Arial Bold" w:hAnsi="Arial Bold" w:cs="Arial Bold"/>
                <w:noProof/>
              </w:rPr>
              <w:t>S ROLE</w:t>
            </w:r>
            <w:r w:rsidR="00FA25F3">
              <w:rPr>
                <w:noProof/>
                <w:webHidden/>
              </w:rPr>
              <w:tab/>
            </w:r>
            <w:r w:rsidR="00FA25F3">
              <w:rPr>
                <w:noProof/>
                <w:webHidden/>
              </w:rPr>
              <w:fldChar w:fldCharType="begin"/>
            </w:r>
            <w:r w:rsidR="00FA25F3">
              <w:rPr>
                <w:noProof/>
                <w:webHidden/>
              </w:rPr>
              <w:instrText xml:space="preserve"> PAGEREF _Toc449427662 \h </w:instrText>
            </w:r>
            <w:r w:rsidR="00FA25F3">
              <w:rPr>
                <w:noProof/>
                <w:webHidden/>
              </w:rPr>
            </w:r>
            <w:r w:rsidR="00FA25F3">
              <w:rPr>
                <w:noProof/>
                <w:webHidden/>
              </w:rPr>
              <w:fldChar w:fldCharType="separate"/>
            </w:r>
            <w:r>
              <w:rPr>
                <w:noProof/>
                <w:webHidden/>
              </w:rPr>
              <w:t>77</w:t>
            </w:r>
            <w:r w:rsidR="00FA25F3">
              <w:rPr>
                <w:noProof/>
                <w:webHidden/>
              </w:rPr>
              <w:fldChar w:fldCharType="end"/>
            </w:r>
          </w:hyperlink>
        </w:p>
        <w:p w14:paraId="3AB55CA5"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3" w:history="1">
            <w:r w:rsidR="00FA25F3" w:rsidRPr="00316229">
              <w:rPr>
                <w:rStyle w:val="Hyperlink"/>
                <w:rFonts w:ascii="Arial Bold" w:eastAsia="Arial Bold" w:hAnsi="Arial Bold" w:cs="Arial Bold"/>
                <w:noProof/>
              </w:rPr>
              <w:t>ELOPEMENT POLICY for SITE-BASED PROGRAMS</w:t>
            </w:r>
            <w:r w:rsidR="00FA25F3">
              <w:rPr>
                <w:noProof/>
                <w:webHidden/>
              </w:rPr>
              <w:tab/>
            </w:r>
            <w:r w:rsidR="00FA25F3">
              <w:rPr>
                <w:noProof/>
                <w:webHidden/>
              </w:rPr>
              <w:fldChar w:fldCharType="begin"/>
            </w:r>
            <w:r w:rsidR="00FA25F3">
              <w:rPr>
                <w:noProof/>
                <w:webHidden/>
              </w:rPr>
              <w:instrText xml:space="preserve"> PAGEREF _Toc449427663 \h </w:instrText>
            </w:r>
            <w:r w:rsidR="00FA25F3">
              <w:rPr>
                <w:noProof/>
                <w:webHidden/>
              </w:rPr>
            </w:r>
            <w:r w:rsidR="00FA25F3">
              <w:rPr>
                <w:noProof/>
                <w:webHidden/>
              </w:rPr>
              <w:fldChar w:fldCharType="separate"/>
            </w:r>
            <w:r>
              <w:rPr>
                <w:noProof/>
                <w:webHidden/>
              </w:rPr>
              <w:t>80</w:t>
            </w:r>
            <w:r w:rsidR="00FA25F3">
              <w:rPr>
                <w:noProof/>
                <w:webHidden/>
              </w:rPr>
              <w:fldChar w:fldCharType="end"/>
            </w:r>
          </w:hyperlink>
        </w:p>
        <w:p w14:paraId="5AAFEF12"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4" w:history="1">
            <w:r w:rsidR="00FA25F3" w:rsidRPr="00316229">
              <w:rPr>
                <w:rStyle w:val="Hyperlink"/>
                <w:rFonts w:ascii="Arial Bold" w:eastAsia="Arial Bold" w:hAnsi="Arial Bold" w:cs="Arial Bold"/>
                <w:noProof/>
              </w:rPr>
              <w:t>EMERGENCY RESPONSE MANAGEMENT and</w:t>
            </w:r>
            <w:r w:rsidR="00FA25F3" w:rsidRPr="00316229">
              <w:rPr>
                <w:rStyle w:val="Hyperlink"/>
                <w:noProof/>
              </w:rPr>
              <w:t xml:space="preserve"> </w:t>
            </w:r>
            <w:r w:rsidR="00FA25F3" w:rsidRPr="00316229">
              <w:rPr>
                <w:rStyle w:val="Hyperlink"/>
                <w:rFonts w:ascii="Arial Bold" w:eastAsia="Arial Bold" w:hAnsi="Arial Bold" w:cs="Arial Bold"/>
                <w:noProof/>
              </w:rPr>
              <w:t>EMERGENCY EVACUATION SAFETY PLANS</w:t>
            </w:r>
            <w:r w:rsidR="00FA25F3">
              <w:rPr>
                <w:noProof/>
                <w:webHidden/>
              </w:rPr>
              <w:tab/>
            </w:r>
            <w:r w:rsidR="00FA25F3">
              <w:rPr>
                <w:noProof/>
                <w:webHidden/>
              </w:rPr>
              <w:fldChar w:fldCharType="begin"/>
            </w:r>
            <w:r w:rsidR="00FA25F3">
              <w:rPr>
                <w:noProof/>
                <w:webHidden/>
              </w:rPr>
              <w:instrText xml:space="preserve"> PAGEREF _Toc449427664 \h </w:instrText>
            </w:r>
            <w:r w:rsidR="00FA25F3">
              <w:rPr>
                <w:noProof/>
                <w:webHidden/>
              </w:rPr>
            </w:r>
            <w:r w:rsidR="00FA25F3">
              <w:rPr>
                <w:noProof/>
                <w:webHidden/>
              </w:rPr>
              <w:fldChar w:fldCharType="separate"/>
            </w:r>
            <w:r>
              <w:rPr>
                <w:noProof/>
                <w:webHidden/>
              </w:rPr>
              <w:t>83</w:t>
            </w:r>
            <w:r w:rsidR="00FA25F3">
              <w:rPr>
                <w:noProof/>
                <w:webHidden/>
              </w:rPr>
              <w:fldChar w:fldCharType="end"/>
            </w:r>
          </w:hyperlink>
        </w:p>
        <w:p w14:paraId="2A736A2B"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5" w:history="1">
            <w:r w:rsidR="00FA25F3" w:rsidRPr="00316229">
              <w:rPr>
                <w:rStyle w:val="Hyperlink"/>
                <w:rFonts w:ascii="Arial Bold" w:eastAsia="Arial Bold" w:hAnsi="Arial Bold" w:cs="Arial Bold"/>
                <w:noProof/>
              </w:rPr>
              <w:t>RELATIONSHIPS WITH FAMILY MEMBERS, SIGNIFICANT</w:t>
            </w:r>
            <w:r w:rsidR="00FA25F3" w:rsidRPr="00316229">
              <w:rPr>
                <w:rStyle w:val="Hyperlink"/>
                <w:noProof/>
              </w:rPr>
              <w:t xml:space="preserve"> </w:t>
            </w:r>
            <w:r w:rsidR="00FA25F3" w:rsidRPr="00316229">
              <w:rPr>
                <w:rStyle w:val="Hyperlink"/>
                <w:rFonts w:ascii="Arial Bold" w:eastAsia="Arial Bold" w:hAnsi="Arial Bold" w:cs="Arial Bold"/>
                <w:noProof/>
              </w:rPr>
              <w:t>OTHERS, FRIENDS, and LEGAL GUARDIANS</w:t>
            </w:r>
            <w:r w:rsidR="00FA25F3">
              <w:rPr>
                <w:noProof/>
                <w:webHidden/>
              </w:rPr>
              <w:tab/>
            </w:r>
            <w:r w:rsidR="00FA25F3">
              <w:rPr>
                <w:noProof/>
                <w:webHidden/>
              </w:rPr>
              <w:fldChar w:fldCharType="begin"/>
            </w:r>
            <w:r w:rsidR="00FA25F3">
              <w:rPr>
                <w:noProof/>
                <w:webHidden/>
              </w:rPr>
              <w:instrText xml:space="preserve"> PAGEREF _Toc449427665 \h </w:instrText>
            </w:r>
            <w:r w:rsidR="00FA25F3">
              <w:rPr>
                <w:noProof/>
                <w:webHidden/>
              </w:rPr>
            </w:r>
            <w:r w:rsidR="00FA25F3">
              <w:rPr>
                <w:noProof/>
                <w:webHidden/>
              </w:rPr>
              <w:fldChar w:fldCharType="separate"/>
            </w:r>
            <w:r>
              <w:rPr>
                <w:noProof/>
                <w:webHidden/>
              </w:rPr>
              <w:t>85</w:t>
            </w:r>
            <w:r w:rsidR="00FA25F3">
              <w:rPr>
                <w:noProof/>
                <w:webHidden/>
              </w:rPr>
              <w:fldChar w:fldCharType="end"/>
            </w:r>
          </w:hyperlink>
        </w:p>
        <w:p w14:paraId="28BCCB4A"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6" w:history="1">
            <w:r w:rsidR="00FA25F3" w:rsidRPr="00316229">
              <w:rPr>
                <w:rStyle w:val="Hyperlink"/>
                <w:rFonts w:ascii="Arial Bold" w:eastAsia="Arial Bold" w:hAnsi="Arial Bold" w:cs="Arial Bold"/>
                <w:noProof/>
              </w:rPr>
              <w:t>HOME AND COMMUNITY-BASED SETTINGS FOR RESIDENTIAL HOMES</w:t>
            </w:r>
            <w:r w:rsidR="00FA25F3">
              <w:rPr>
                <w:noProof/>
                <w:webHidden/>
              </w:rPr>
              <w:tab/>
            </w:r>
            <w:r w:rsidR="00FA25F3">
              <w:rPr>
                <w:noProof/>
                <w:webHidden/>
              </w:rPr>
              <w:fldChar w:fldCharType="begin"/>
            </w:r>
            <w:r w:rsidR="00FA25F3">
              <w:rPr>
                <w:noProof/>
                <w:webHidden/>
              </w:rPr>
              <w:instrText xml:space="preserve"> PAGEREF _Toc449427666 \h </w:instrText>
            </w:r>
            <w:r w:rsidR="00FA25F3">
              <w:rPr>
                <w:noProof/>
                <w:webHidden/>
              </w:rPr>
            </w:r>
            <w:r w:rsidR="00FA25F3">
              <w:rPr>
                <w:noProof/>
                <w:webHidden/>
              </w:rPr>
              <w:fldChar w:fldCharType="separate"/>
            </w:r>
            <w:r>
              <w:rPr>
                <w:noProof/>
                <w:webHidden/>
              </w:rPr>
              <w:t>87</w:t>
            </w:r>
            <w:r w:rsidR="00FA25F3">
              <w:rPr>
                <w:noProof/>
                <w:webHidden/>
              </w:rPr>
              <w:fldChar w:fldCharType="end"/>
            </w:r>
          </w:hyperlink>
        </w:p>
        <w:p w14:paraId="6DCF9D49"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7" w:history="1">
            <w:r w:rsidR="00FA25F3" w:rsidRPr="00316229">
              <w:rPr>
                <w:rStyle w:val="Hyperlink"/>
                <w:rFonts w:ascii="Arial Bold" w:eastAsia="Arial Bold" w:hAnsi="Arial Bold" w:cs="Arial Bold"/>
                <w:noProof/>
              </w:rPr>
              <w:t>LEASES</w:t>
            </w:r>
            <w:r w:rsidR="00FA25F3">
              <w:rPr>
                <w:noProof/>
                <w:webHidden/>
              </w:rPr>
              <w:tab/>
            </w:r>
            <w:r w:rsidR="00FA25F3">
              <w:rPr>
                <w:noProof/>
                <w:webHidden/>
              </w:rPr>
              <w:fldChar w:fldCharType="begin"/>
            </w:r>
            <w:r w:rsidR="00FA25F3">
              <w:rPr>
                <w:noProof/>
                <w:webHidden/>
              </w:rPr>
              <w:instrText xml:space="preserve"> PAGEREF _Toc449427667 \h </w:instrText>
            </w:r>
            <w:r w:rsidR="00FA25F3">
              <w:rPr>
                <w:noProof/>
                <w:webHidden/>
              </w:rPr>
            </w:r>
            <w:r w:rsidR="00FA25F3">
              <w:rPr>
                <w:noProof/>
                <w:webHidden/>
              </w:rPr>
              <w:fldChar w:fldCharType="separate"/>
            </w:r>
            <w:r>
              <w:rPr>
                <w:noProof/>
                <w:webHidden/>
              </w:rPr>
              <w:t>89</w:t>
            </w:r>
            <w:r w:rsidR="00FA25F3">
              <w:rPr>
                <w:noProof/>
                <w:webHidden/>
              </w:rPr>
              <w:fldChar w:fldCharType="end"/>
            </w:r>
          </w:hyperlink>
        </w:p>
        <w:p w14:paraId="50D1FDB1"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68" w:history="1">
            <w:r w:rsidR="00FA25F3" w:rsidRPr="00316229">
              <w:rPr>
                <w:rStyle w:val="Hyperlink"/>
                <w:rFonts w:ascii="Arial Bold" w:eastAsia="Arial Bold" w:hAnsi="Arial Bold" w:cs="Arial Bold"/>
                <w:noProof/>
              </w:rPr>
              <w:t>MEDICAL MANAGEMENT POLICIES</w:t>
            </w:r>
            <w:r w:rsidR="00FA25F3">
              <w:rPr>
                <w:noProof/>
                <w:webHidden/>
              </w:rPr>
              <w:tab/>
            </w:r>
            <w:r w:rsidR="00FA25F3">
              <w:rPr>
                <w:noProof/>
                <w:webHidden/>
              </w:rPr>
              <w:fldChar w:fldCharType="begin"/>
            </w:r>
            <w:r w:rsidR="00FA25F3">
              <w:rPr>
                <w:noProof/>
                <w:webHidden/>
              </w:rPr>
              <w:instrText xml:space="preserve"> PAGEREF _Toc449427668 \h </w:instrText>
            </w:r>
            <w:r w:rsidR="00FA25F3">
              <w:rPr>
                <w:noProof/>
                <w:webHidden/>
              </w:rPr>
            </w:r>
            <w:r w:rsidR="00FA25F3">
              <w:rPr>
                <w:noProof/>
                <w:webHidden/>
              </w:rPr>
              <w:fldChar w:fldCharType="separate"/>
            </w:r>
            <w:r>
              <w:rPr>
                <w:noProof/>
                <w:webHidden/>
              </w:rPr>
              <w:t>91</w:t>
            </w:r>
            <w:r w:rsidR="00FA25F3">
              <w:rPr>
                <w:noProof/>
                <w:webHidden/>
              </w:rPr>
              <w:fldChar w:fldCharType="end"/>
            </w:r>
          </w:hyperlink>
        </w:p>
        <w:p w14:paraId="22FE5907" w14:textId="77777777" w:rsidR="00FA25F3" w:rsidRDefault="00A10335">
          <w:pPr>
            <w:pStyle w:val="TOC3"/>
            <w:tabs>
              <w:tab w:val="left" w:pos="1100"/>
              <w:tab w:val="right" w:leader="dot" w:pos="10070"/>
            </w:tabs>
            <w:rPr>
              <w:rFonts w:asciiTheme="minorHAnsi" w:eastAsiaTheme="minorEastAsia" w:hAnsiTheme="minorHAnsi" w:cstheme="minorBidi"/>
              <w:noProof/>
              <w:color w:val="auto"/>
              <w:sz w:val="22"/>
              <w:szCs w:val="22"/>
            </w:rPr>
          </w:pPr>
          <w:hyperlink w:anchor="_Toc449427669" w:history="1">
            <w:r w:rsidR="00FA25F3" w:rsidRPr="00316229">
              <w:rPr>
                <w:rStyle w:val="Hyperlink"/>
                <w:rFonts w:ascii="Arial" w:eastAsia="Arial" w:hAnsi="Arial" w:cs="Arial"/>
                <w:noProof/>
              </w:rPr>
              <w:t>1.</w:t>
            </w:r>
            <w:r w:rsidR="00FA25F3">
              <w:rPr>
                <w:rFonts w:asciiTheme="minorHAnsi" w:eastAsiaTheme="minorEastAsia" w:hAnsiTheme="minorHAnsi" w:cstheme="minorBidi"/>
                <w:noProof/>
                <w:color w:val="auto"/>
                <w:sz w:val="22"/>
                <w:szCs w:val="22"/>
              </w:rPr>
              <w:tab/>
            </w:r>
            <w:r w:rsidR="00FA25F3" w:rsidRPr="00316229">
              <w:rPr>
                <w:rStyle w:val="Hyperlink"/>
                <w:rFonts w:ascii="Arial Bold" w:eastAsia="Arial Bold" w:hAnsi="Arial Bold" w:cs="Arial Bold"/>
                <w:noProof/>
              </w:rPr>
              <w:t>GENERAL HEALTH REQUIREMENT</w:t>
            </w:r>
            <w:r w:rsidR="00FA25F3">
              <w:rPr>
                <w:noProof/>
                <w:webHidden/>
              </w:rPr>
              <w:tab/>
            </w:r>
            <w:r w:rsidR="00FA25F3">
              <w:rPr>
                <w:noProof/>
                <w:webHidden/>
              </w:rPr>
              <w:fldChar w:fldCharType="begin"/>
            </w:r>
            <w:r w:rsidR="00FA25F3">
              <w:rPr>
                <w:noProof/>
                <w:webHidden/>
              </w:rPr>
              <w:instrText xml:space="preserve"> PAGEREF _Toc449427669 \h </w:instrText>
            </w:r>
            <w:r w:rsidR="00FA25F3">
              <w:rPr>
                <w:noProof/>
                <w:webHidden/>
              </w:rPr>
            </w:r>
            <w:r w:rsidR="00FA25F3">
              <w:rPr>
                <w:noProof/>
                <w:webHidden/>
              </w:rPr>
              <w:fldChar w:fldCharType="separate"/>
            </w:r>
            <w:r>
              <w:rPr>
                <w:noProof/>
                <w:webHidden/>
              </w:rPr>
              <w:t>91</w:t>
            </w:r>
            <w:r w:rsidR="00FA25F3">
              <w:rPr>
                <w:noProof/>
                <w:webHidden/>
              </w:rPr>
              <w:fldChar w:fldCharType="end"/>
            </w:r>
          </w:hyperlink>
        </w:p>
        <w:p w14:paraId="12AA2056" w14:textId="77777777" w:rsidR="00FA25F3" w:rsidRDefault="00A10335">
          <w:pPr>
            <w:pStyle w:val="TOC3"/>
            <w:tabs>
              <w:tab w:val="left" w:pos="1100"/>
              <w:tab w:val="right" w:leader="dot" w:pos="10070"/>
            </w:tabs>
            <w:rPr>
              <w:rFonts w:asciiTheme="minorHAnsi" w:eastAsiaTheme="minorEastAsia" w:hAnsiTheme="minorHAnsi" w:cstheme="minorBidi"/>
              <w:noProof/>
              <w:color w:val="auto"/>
              <w:sz w:val="22"/>
              <w:szCs w:val="22"/>
            </w:rPr>
          </w:pPr>
          <w:hyperlink w:anchor="_Toc449427670" w:history="1">
            <w:r w:rsidR="00FA25F3" w:rsidRPr="00316229">
              <w:rPr>
                <w:rStyle w:val="Hyperlink"/>
                <w:rFonts w:ascii="Arial" w:eastAsia="Arial" w:hAnsi="Arial" w:cs="Arial"/>
                <w:noProof/>
              </w:rPr>
              <w:t>2.</w:t>
            </w:r>
            <w:r w:rsidR="00FA25F3">
              <w:rPr>
                <w:rFonts w:asciiTheme="minorHAnsi" w:eastAsiaTheme="minorEastAsia" w:hAnsiTheme="minorHAnsi" w:cstheme="minorBidi"/>
                <w:noProof/>
                <w:color w:val="auto"/>
                <w:sz w:val="22"/>
                <w:szCs w:val="22"/>
              </w:rPr>
              <w:tab/>
            </w:r>
            <w:r w:rsidR="00FA25F3" w:rsidRPr="00316229">
              <w:rPr>
                <w:rStyle w:val="Hyperlink"/>
                <w:rFonts w:ascii="Arial Bold" w:eastAsia="Arial Bold" w:hAnsi="Arial Bold" w:cs="Arial Bold"/>
                <w:noProof/>
              </w:rPr>
              <w:t>MEDICATION MANAGEMENT</w:t>
            </w:r>
            <w:r w:rsidR="00FA25F3">
              <w:rPr>
                <w:noProof/>
                <w:webHidden/>
              </w:rPr>
              <w:tab/>
            </w:r>
            <w:r w:rsidR="00FA25F3">
              <w:rPr>
                <w:noProof/>
                <w:webHidden/>
              </w:rPr>
              <w:fldChar w:fldCharType="begin"/>
            </w:r>
            <w:r w:rsidR="00FA25F3">
              <w:rPr>
                <w:noProof/>
                <w:webHidden/>
              </w:rPr>
              <w:instrText xml:space="preserve"> PAGEREF _Toc449427670 \h </w:instrText>
            </w:r>
            <w:r w:rsidR="00FA25F3">
              <w:rPr>
                <w:noProof/>
                <w:webHidden/>
              </w:rPr>
            </w:r>
            <w:r w:rsidR="00FA25F3">
              <w:rPr>
                <w:noProof/>
                <w:webHidden/>
              </w:rPr>
              <w:fldChar w:fldCharType="separate"/>
            </w:r>
            <w:r>
              <w:rPr>
                <w:noProof/>
                <w:webHidden/>
              </w:rPr>
              <w:t>93</w:t>
            </w:r>
            <w:r w:rsidR="00FA25F3">
              <w:rPr>
                <w:noProof/>
                <w:webHidden/>
              </w:rPr>
              <w:fldChar w:fldCharType="end"/>
            </w:r>
          </w:hyperlink>
        </w:p>
        <w:p w14:paraId="23A73EF6" w14:textId="77777777" w:rsidR="00FA25F3" w:rsidRDefault="00A10335">
          <w:pPr>
            <w:pStyle w:val="TOC3"/>
            <w:tabs>
              <w:tab w:val="left" w:pos="1100"/>
              <w:tab w:val="right" w:leader="dot" w:pos="10070"/>
            </w:tabs>
            <w:rPr>
              <w:rFonts w:asciiTheme="minorHAnsi" w:eastAsiaTheme="minorEastAsia" w:hAnsiTheme="minorHAnsi" w:cstheme="minorBidi"/>
              <w:noProof/>
              <w:color w:val="auto"/>
              <w:sz w:val="22"/>
              <w:szCs w:val="22"/>
            </w:rPr>
          </w:pPr>
          <w:hyperlink w:anchor="_Toc449427671" w:history="1">
            <w:r w:rsidR="00FA25F3" w:rsidRPr="00316229">
              <w:rPr>
                <w:rStyle w:val="Hyperlink"/>
                <w:rFonts w:ascii="Arial" w:eastAsia="Arial" w:hAnsi="Arial" w:cs="Arial"/>
                <w:noProof/>
              </w:rPr>
              <w:t>3.</w:t>
            </w:r>
            <w:r w:rsidR="00FA25F3">
              <w:rPr>
                <w:rFonts w:asciiTheme="minorHAnsi" w:eastAsiaTheme="minorEastAsia" w:hAnsiTheme="minorHAnsi" w:cstheme="minorBidi"/>
                <w:noProof/>
                <w:color w:val="auto"/>
                <w:sz w:val="22"/>
                <w:szCs w:val="22"/>
              </w:rPr>
              <w:tab/>
            </w:r>
            <w:r w:rsidR="00FA25F3" w:rsidRPr="00316229">
              <w:rPr>
                <w:rStyle w:val="Hyperlink"/>
                <w:rFonts w:ascii="Arial Bold" w:eastAsia="Arial Bold" w:hAnsi="Arial Bold" w:cs="Arial Bold"/>
                <w:noProof/>
              </w:rPr>
              <w:t>ASSESSMENT of CAPACITY to SELF-MANAGE MEDICATIONS</w:t>
            </w:r>
            <w:r w:rsidR="00FA25F3">
              <w:rPr>
                <w:noProof/>
                <w:webHidden/>
              </w:rPr>
              <w:tab/>
            </w:r>
            <w:r w:rsidR="00FA25F3">
              <w:rPr>
                <w:noProof/>
                <w:webHidden/>
              </w:rPr>
              <w:fldChar w:fldCharType="begin"/>
            </w:r>
            <w:r w:rsidR="00FA25F3">
              <w:rPr>
                <w:noProof/>
                <w:webHidden/>
              </w:rPr>
              <w:instrText xml:space="preserve"> PAGEREF _Toc449427671 \h </w:instrText>
            </w:r>
            <w:r w:rsidR="00FA25F3">
              <w:rPr>
                <w:noProof/>
                <w:webHidden/>
              </w:rPr>
            </w:r>
            <w:r w:rsidR="00FA25F3">
              <w:rPr>
                <w:noProof/>
                <w:webHidden/>
              </w:rPr>
              <w:fldChar w:fldCharType="separate"/>
            </w:r>
            <w:r>
              <w:rPr>
                <w:noProof/>
                <w:webHidden/>
              </w:rPr>
              <w:t>94</w:t>
            </w:r>
            <w:r w:rsidR="00FA25F3">
              <w:rPr>
                <w:noProof/>
                <w:webHidden/>
              </w:rPr>
              <w:fldChar w:fldCharType="end"/>
            </w:r>
          </w:hyperlink>
        </w:p>
        <w:p w14:paraId="6227344A"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2" w:history="1">
            <w:r w:rsidR="00FA25F3" w:rsidRPr="00316229">
              <w:rPr>
                <w:rStyle w:val="Hyperlink"/>
                <w:rFonts w:ascii="Arial Bold" w:eastAsia="Arial Bold" w:hAnsi="Arial Bold" w:cs="Arial Bold"/>
                <w:noProof/>
              </w:rPr>
              <w:t>MONEY MANAGEMENT and STORAGE of VALUABLES</w:t>
            </w:r>
            <w:r w:rsidR="00FA25F3">
              <w:rPr>
                <w:noProof/>
                <w:webHidden/>
              </w:rPr>
              <w:tab/>
            </w:r>
            <w:r w:rsidR="00FA25F3">
              <w:rPr>
                <w:noProof/>
                <w:webHidden/>
              </w:rPr>
              <w:fldChar w:fldCharType="begin"/>
            </w:r>
            <w:r w:rsidR="00FA25F3">
              <w:rPr>
                <w:noProof/>
                <w:webHidden/>
              </w:rPr>
              <w:instrText xml:space="preserve"> PAGEREF _Toc449427672 \h </w:instrText>
            </w:r>
            <w:r w:rsidR="00FA25F3">
              <w:rPr>
                <w:noProof/>
                <w:webHidden/>
              </w:rPr>
            </w:r>
            <w:r w:rsidR="00FA25F3">
              <w:rPr>
                <w:noProof/>
                <w:webHidden/>
              </w:rPr>
              <w:fldChar w:fldCharType="separate"/>
            </w:r>
            <w:r>
              <w:rPr>
                <w:noProof/>
                <w:webHidden/>
              </w:rPr>
              <w:t>97</w:t>
            </w:r>
            <w:r w:rsidR="00FA25F3">
              <w:rPr>
                <w:noProof/>
                <w:webHidden/>
              </w:rPr>
              <w:fldChar w:fldCharType="end"/>
            </w:r>
          </w:hyperlink>
        </w:p>
        <w:p w14:paraId="150DDB52"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3" w:history="1">
            <w:r w:rsidR="00FA25F3" w:rsidRPr="00316229">
              <w:rPr>
                <w:rStyle w:val="Hyperlink"/>
                <w:rFonts w:ascii="Arial Bold" w:eastAsia="Arial Bold" w:hAnsi="Arial Bold" w:cs="Arial Bold"/>
                <w:noProof/>
              </w:rPr>
              <w:t>ON-CALL POLICY</w:t>
            </w:r>
            <w:r w:rsidR="00FA25F3">
              <w:rPr>
                <w:noProof/>
                <w:webHidden/>
              </w:rPr>
              <w:tab/>
            </w:r>
            <w:r w:rsidR="00FA25F3">
              <w:rPr>
                <w:noProof/>
                <w:webHidden/>
              </w:rPr>
              <w:fldChar w:fldCharType="begin"/>
            </w:r>
            <w:r w:rsidR="00FA25F3">
              <w:rPr>
                <w:noProof/>
                <w:webHidden/>
              </w:rPr>
              <w:instrText xml:space="preserve"> PAGEREF _Toc449427673 \h </w:instrText>
            </w:r>
            <w:r w:rsidR="00FA25F3">
              <w:rPr>
                <w:noProof/>
                <w:webHidden/>
              </w:rPr>
            </w:r>
            <w:r w:rsidR="00FA25F3">
              <w:rPr>
                <w:noProof/>
                <w:webHidden/>
              </w:rPr>
              <w:fldChar w:fldCharType="separate"/>
            </w:r>
            <w:r>
              <w:rPr>
                <w:noProof/>
                <w:webHidden/>
              </w:rPr>
              <w:t>99</w:t>
            </w:r>
            <w:r w:rsidR="00FA25F3">
              <w:rPr>
                <w:noProof/>
                <w:webHidden/>
              </w:rPr>
              <w:fldChar w:fldCharType="end"/>
            </w:r>
          </w:hyperlink>
        </w:p>
        <w:p w14:paraId="4FA3837F"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4" w:history="1">
            <w:r w:rsidR="00FA25F3" w:rsidRPr="00316229">
              <w:rPr>
                <w:rStyle w:val="Hyperlink"/>
                <w:rFonts w:ascii="Arial Bold" w:eastAsia="Arial Bold" w:hAnsi="Arial Bold" w:cs="Arial Bold"/>
                <w:noProof/>
              </w:rPr>
              <w:t>PROGRAM FEES</w:t>
            </w:r>
            <w:r w:rsidR="00FA25F3">
              <w:rPr>
                <w:noProof/>
                <w:webHidden/>
              </w:rPr>
              <w:tab/>
            </w:r>
            <w:r w:rsidR="00FA25F3">
              <w:rPr>
                <w:noProof/>
                <w:webHidden/>
              </w:rPr>
              <w:fldChar w:fldCharType="begin"/>
            </w:r>
            <w:r w:rsidR="00FA25F3">
              <w:rPr>
                <w:noProof/>
                <w:webHidden/>
              </w:rPr>
              <w:instrText xml:space="preserve"> PAGEREF _Toc449427674 \h </w:instrText>
            </w:r>
            <w:r w:rsidR="00FA25F3">
              <w:rPr>
                <w:noProof/>
                <w:webHidden/>
              </w:rPr>
            </w:r>
            <w:r w:rsidR="00FA25F3">
              <w:rPr>
                <w:noProof/>
                <w:webHidden/>
              </w:rPr>
              <w:fldChar w:fldCharType="separate"/>
            </w:r>
            <w:r>
              <w:rPr>
                <w:noProof/>
                <w:webHidden/>
              </w:rPr>
              <w:t>101</w:t>
            </w:r>
            <w:r w:rsidR="00FA25F3">
              <w:rPr>
                <w:noProof/>
                <w:webHidden/>
              </w:rPr>
              <w:fldChar w:fldCharType="end"/>
            </w:r>
          </w:hyperlink>
        </w:p>
        <w:p w14:paraId="4EF88D81"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5" w:history="1">
            <w:r w:rsidR="00FA25F3" w:rsidRPr="00316229">
              <w:rPr>
                <w:rStyle w:val="Hyperlink"/>
                <w:rFonts w:ascii="Arial Bold" w:eastAsia="Arial Bold" w:hAnsi="Arial Bold" w:cs="Arial Bold"/>
                <w:noProof/>
              </w:rPr>
              <w:t>PET AND SERVICE ANIMAL POLICY</w:t>
            </w:r>
            <w:r w:rsidR="00FA25F3">
              <w:rPr>
                <w:noProof/>
                <w:webHidden/>
              </w:rPr>
              <w:tab/>
            </w:r>
            <w:r w:rsidR="00FA25F3">
              <w:rPr>
                <w:noProof/>
                <w:webHidden/>
              </w:rPr>
              <w:fldChar w:fldCharType="begin"/>
            </w:r>
            <w:r w:rsidR="00FA25F3">
              <w:rPr>
                <w:noProof/>
                <w:webHidden/>
              </w:rPr>
              <w:instrText xml:space="preserve"> PAGEREF _Toc449427675 \h </w:instrText>
            </w:r>
            <w:r w:rsidR="00FA25F3">
              <w:rPr>
                <w:noProof/>
                <w:webHidden/>
              </w:rPr>
            </w:r>
            <w:r w:rsidR="00FA25F3">
              <w:rPr>
                <w:noProof/>
                <w:webHidden/>
              </w:rPr>
              <w:fldChar w:fldCharType="separate"/>
            </w:r>
            <w:r>
              <w:rPr>
                <w:noProof/>
                <w:webHidden/>
              </w:rPr>
              <w:t>102</w:t>
            </w:r>
            <w:r w:rsidR="00FA25F3">
              <w:rPr>
                <w:noProof/>
                <w:webHidden/>
              </w:rPr>
              <w:fldChar w:fldCharType="end"/>
            </w:r>
          </w:hyperlink>
        </w:p>
        <w:p w14:paraId="30597D0F"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6" w:history="1">
            <w:r w:rsidR="00FA25F3" w:rsidRPr="00316229">
              <w:rPr>
                <w:rStyle w:val="Hyperlink"/>
                <w:rFonts w:ascii="Arial Bold" w:eastAsia="Arial Bold" w:hAnsi="Arial Bold" w:cs="Arial Bold"/>
                <w:noProof/>
              </w:rPr>
              <w:t>PROGRAM PARTICIPANT EXPECTATIONS</w:t>
            </w:r>
            <w:r w:rsidR="00FA25F3">
              <w:rPr>
                <w:noProof/>
                <w:webHidden/>
              </w:rPr>
              <w:tab/>
            </w:r>
            <w:r w:rsidR="00FA25F3">
              <w:rPr>
                <w:noProof/>
                <w:webHidden/>
              </w:rPr>
              <w:fldChar w:fldCharType="begin"/>
            </w:r>
            <w:r w:rsidR="00FA25F3">
              <w:rPr>
                <w:noProof/>
                <w:webHidden/>
              </w:rPr>
              <w:instrText xml:space="preserve"> PAGEREF _Toc449427676 \h </w:instrText>
            </w:r>
            <w:r w:rsidR="00FA25F3">
              <w:rPr>
                <w:noProof/>
                <w:webHidden/>
              </w:rPr>
            </w:r>
            <w:r w:rsidR="00FA25F3">
              <w:rPr>
                <w:noProof/>
                <w:webHidden/>
              </w:rPr>
              <w:fldChar w:fldCharType="separate"/>
            </w:r>
            <w:r>
              <w:rPr>
                <w:noProof/>
                <w:webHidden/>
              </w:rPr>
              <w:t>104</w:t>
            </w:r>
            <w:r w:rsidR="00FA25F3">
              <w:rPr>
                <w:noProof/>
                <w:webHidden/>
              </w:rPr>
              <w:fldChar w:fldCharType="end"/>
            </w:r>
          </w:hyperlink>
        </w:p>
        <w:p w14:paraId="741F7134"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7" w:history="1">
            <w:r w:rsidR="00FA25F3" w:rsidRPr="00316229">
              <w:rPr>
                <w:rStyle w:val="Hyperlink"/>
                <w:rFonts w:ascii="Arial Bold" w:eastAsia="Arial Bold" w:hAnsi="Arial Bold" w:cs="Arial Bold"/>
                <w:noProof/>
              </w:rPr>
              <w:t>RECORD KEEPING</w:t>
            </w:r>
            <w:r w:rsidR="00FA25F3">
              <w:rPr>
                <w:noProof/>
                <w:webHidden/>
              </w:rPr>
              <w:tab/>
            </w:r>
            <w:r w:rsidR="00FA25F3">
              <w:rPr>
                <w:noProof/>
                <w:webHidden/>
              </w:rPr>
              <w:fldChar w:fldCharType="begin"/>
            </w:r>
            <w:r w:rsidR="00FA25F3">
              <w:rPr>
                <w:noProof/>
                <w:webHidden/>
              </w:rPr>
              <w:instrText xml:space="preserve"> PAGEREF _Toc449427677 \h </w:instrText>
            </w:r>
            <w:r w:rsidR="00FA25F3">
              <w:rPr>
                <w:noProof/>
                <w:webHidden/>
              </w:rPr>
            </w:r>
            <w:r w:rsidR="00FA25F3">
              <w:rPr>
                <w:noProof/>
                <w:webHidden/>
              </w:rPr>
              <w:fldChar w:fldCharType="separate"/>
            </w:r>
            <w:r>
              <w:rPr>
                <w:noProof/>
                <w:webHidden/>
              </w:rPr>
              <w:t>105</w:t>
            </w:r>
            <w:r w:rsidR="00FA25F3">
              <w:rPr>
                <w:noProof/>
                <w:webHidden/>
              </w:rPr>
              <w:fldChar w:fldCharType="end"/>
            </w:r>
          </w:hyperlink>
        </w:p>
        <w:p w14:paraId="7546C00A"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8" w:history="1">
            <w:r w:rsidR="00FA25F3" w:rsidRPr="00316229">
              <w:rPr>
                <w:rStyle w:val="Hyperlink"/>
                <w:rFonts w:ascii="Arial Bold" w:eastAsia="Arial Bold" w:hAnsi="Arial Bold" w:cs="Arial Bold"/>
                <w:noProof/>
              </w:rPr>
              <w:t>ROOM/PERSONAL POSSESSIONS SEARCH</w:t>
            </w:r>
            <w:r w:rsidR="00FA25F3">
              <w:rPr>
                <w:noProof/>
                <w:webHidden/>
              </w:rPr>
              <w:tab/>
            </w:r>
            <w:r w:rsidR="00FA25F3">
              <w:rPr>
                <w:noProof/>
                <w:webHidden/>
              </w:rPr>
              <w:fldChar w:fldCharType="begin"/>
            </w:r>
            <w:r w:rsidR="00FA25F3">
              <w:rPr>
                <w:noProof/>
                <w:webHidden/>
              </w:rPr>
              <w:instrText xml:space="preserve"> PAGEREF _Toc449427678 \h </w:instrText>
            </w:r>
            <w:r w:rsidR="00FA25F3">
              <w:rPr>
                <w:noProof/>
                <w:webHidden/>
              </w:rPr>
            </w:r>
            <w:r w:rsidR="00FA25F3">
              <w:rPr>
                <w:noProof/>
                <w:webHidden/>
              </w:rPr>
              <w:fldChar w:fldCharType="separate"/>
            </w:r>
            <w:r>
              <w:rPr>
                <w:noProof/>
                <w:webHidden/>
              </w:rPr>
              <w:t>106</w:t>
            </w:r>
            <w:r w:rsidR="00FA25F3">
              <w:rPr>
                <w:noProof/>
                <w:webHidden/>
              </w:rPr>
              <w:fldChar w:fldCharType="end"/>
            </w:r>
          </w:hyperlink>
        </w:p>
        <w:p w14:paraId="36422C0E"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79" w:history="1">
            <w:r w:rsidR="00FA25F3" w:rsidRPr="00316229">
              <w:rPr>
                <w:rStyle w:val="Hyperlink"/>
                <w:rFonts w:ascii="Arial Bold" w:eastAsia="Arial Bold" w:hAnsi="Arial Bold" w:cs="Arial Bold"/>
                <w:noProof/>
              </w:rPr>
              <w:t>SHARPS</w:t>
            </w:r>
            <w:r w:rsidR="00FA25F3">
              <w:rPr>
                <w:noProof/>
                <w:webHidden/>
              </w:rPr>
              <w:tab/>
            </w:r>
            <w:r w:rsidR="00FA25F3">
              <w:rPr>
                <w:noProof/>
                <w:webHidden/>
              </w:rPr>
              <w:fldChar w:fldCharType="begin"/>
            </w:r>
            <w:r w:rsidR="00FA25F3">
              <w:rPr>
                <w:noProof/>
                <w:webHidden/>
              </w:rPr>
              <w:instrText xml:space="preserve"> PAGEREF _Toc449427679 \h </w:instrText>
            </w:r>
            <w:r w:rsidR="00FA25F3">
              <w:rPr>
                <w:noProof/>
                <w:webHidden/>
              </w:rPr>
            </w:r>
            <w:r w:rsidR="00FA25F3">
              <w:rPr>
                <w:noProof/>
                <w:webHidden/>
              </w:rPr>
              <w:fldChar w:fldCharType="separate"/>
            </w:r>
            <w:r>
              <w:rPr>
                <w:noProof/>
                <w:webHidden/>
              </w:rPr>
              <w:t>109</w:t>
            </w:r>
            <w:r w:rsidR="00FA25F3">
              <w:rPr>
                <w:noProof/>
                <w:webHidden/>
              </w:rPr>
              <w:fldChar w:fldCharType="end"/>
            </w:r>
          </w:hyperlink>
        </w:p>
        <w:p w14:paraId="23A0E8A2"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0" w:history="1">
            <w:r w:rsidR="00FA25F3" w:rsidRPr="00316229">
              <w:rPr>
                <w:rStyle w:val="Hyperlink"/>
                <w:rFonts w:ascii="Arial Bold" w:eastAsia="Arial Bold" w:hAnsi="Arial Bold" w:cs="Arial Bold"/>
                <w:noProof/>
              </w:rPr>
              <w:t>SMOKING</w:t>
            </w:r>
            <w:r w:rsidR="00FA25F3">
              <w:rPr>
                <w:noProof/>
                <w:webHidden/>
              </w:rPr>
              <w:tab/>
            </w:r>
            <w:r w:rsidR="00FA25F3">
              <w:rPr>
                <w:noProof/>
                <w:webHidden/>
              </w:rPr>
              <w:fldChar w:fldCharType="begin"/>
            </w:r>
            <w:r w:rsidR="00FA25F3">
              <w:rPr>
                <w:noProof/>
                <w:webHidden/>
              </w:rPr>
              <w:instrText xml:space="preserve"> PAGEREF _Toc449427680 \h </w:instrText>
            </w:r>
            <w:r w:rsidR="00FA25F3">
              <w:rPr>
                <w:noProof/>
                <w:webHidden/>
              </w:rPr>
            </w:r>
            <w:r w:rsidR="00FA25F3">
              <w:rPr>
                <w:noProof/>
                <w:webHidden/>
              </w:rPr>
              <w:fldChar w:fldCharType="separate"/>
            </w:r>
            <w:r>
              <w:rPr>
                <w:noProof/>
                <w:webHidden/>
              </w:rPr>
              <w:t>111</w:t>
            </w:r>
            <w:r w:rsidR="00FA25F3">
              <w:rPr>
                <w:noProof/>
                <w:webHidden/>
              </w:rPr>
              <w:fldChar w:fldCharType="end"/>
            </w:r>
          </w:hyperlink>
        </w:p>
        <w:p w14:paraId="6F0956A1"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1" w:history="1">
            <w:r w:rsidR="00FA25F3" w:rsidRPr="00316229">
              <w:rPr>
                <w:rStyle w:val="Hyperlink"/>
                <w:rFonts w:ascii="Arial Bold" w:eastAsia="Arial Bold" w:hAnsi="Arial Bold" w:cs="Arial Bold"/>
                <w:noProof/>
              </w:rPr>
              <w:t>SUPPLEMENTAL TRAINING for RESIDENTIAL STAFF</w:t>
            </w:r>
            <w:r w:rsidR="00FA25F3">
              <w:rPr>
                <w:noProof/>
                <w:webHidden/>
              </w:rPr>
              <w:tab/>
            </w:r>
            <w:r w:rsidR="00FA25F3">
              <w:rPr>
                <w:noProof/>
                <w:webHidden/>
              </w:rPr>
              <w:fldChar w:fldCharType="begin"/>
            </w:r>
            <w:r w:rsidR="00FA25F3">
              <w:rPr>
                <w:noProof/>
                <w:webHidden/>
              </w:rPr>
              <w:instrText xml:space="preserve"> PAGEREF _Toc449427681 \h </w:instrText>
            </w:r>
            <w:r w:rsidR="00FA25F3">
              <w:rPr>
                <w:noProof/>
                <w:webHidden/>
              </w:rPr>
            </w:r>
            <w:r w:rsidR="00FA25F3">
              <w:rPr>
                <w:noProof/>
                <w:webHidden/>
              </w:rPr>
              <w:fldChar w:fldCharType="separate"/>
            </w:r>
            <w:r>
              <w:rPr>
                <w:noProof/>
                <w:webHidden/>
              </w:rPr>
              <w:t>112</w:t>
            </w:r>
            <w:r w:rsidR="00FA25F3">
              <w:rPr>
                <w:noProof/>
                <w:webHidden/>
              </w:rPr>
              <w:fldChar w:fldCharType="end"/>
            </w:r>
          </w:hyperlink>
        </w:p>
        <w:p w14:paraId="544D5F24"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2" w:history="1">
            <w:r w:rsidR="00FA25F3" w:rsidRPr="00316229">
              <w:rPr>
                <w:rStyle w:val="Hyperlink"/>
                <w:rFonts w:ascii="Arial Bold" w:eastAsia="Arial Bold" w:hAnsi="Arial Bold" w:cs="Arial Bold"/>
                <w:noProof/>
              </w:rPr>
              <w:t>TELEPHONE, CABLE and INTERNET USAGE</w:t>
            </w:r>
            <w:r w:rsidR="00FA25F3">
              <w:rPr>
                <w:noProof/>
                <w:webHidden/>
              </w:rPr>
              <w:tab/>
            </w:r>
            <w:r w:rsidR="00FA25F3">
              <w:rPr>
                <w:noProof/>
                <w:webHidden/>
              </w:rPr>
              <w:fldChar w:fldCharType="begin"/>
            </w:r>
            <w:r w:rsidR="00FA25F3">
              <w:rPr>
                <w:noProof/>
                <w:webHidden/>
              </w:rPr>
              <w:instrText xml:space="preserve"> PAGEREF _Toc449427682 \h </w:instrText>
            </w:r>
            <w:r w:rsidR="00FA25F3">
              <w:rPr>
                <w:noProof/>
                <w:webHidden/>
              </w:rPr>
            </w:r>
            <w:r w:rsidR="00FA25F3">
              <w:rPr>
                <w:noProof/>
                <w:webHidden/>
              </w:rPr>
              <w:fldChar w:fldCharType="separate"/>
            </w:r>
            <w:r>
              <w:rPr>
                <w:noProof/>
                <w:webHidden/>
              </w:rPr>
              <w:t>113</w:t>
            </w:r>
            <w:r w:rsidR="00FA25F3">
              <w:rPr>
                <w:noProof/>
                <w:webHidden/>
              </w:rPr>
              <w:fldChar w:fldCharType="end"/>
            </w:r>
          </w:hyperlink>
        </w:p>
        <w:p w14:paraId="3747BD46"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3" w:history="1">
            <w:r w:rsidR="00FA25F3" w:rsidRPr="00316229">
              <w:rPr>
                <w:rStyle w:val="Hyperlink"/>
                <w:rFonts w:ascii="Arial Bold" w:eastAsia="Arial Bold" w:hAnsi="Arial Bold" w:cs="Arial Bold"/>
                <w:noProof/>
              </w:rPr>
              <w:t>UNSUPERVISED TIME IN RESIDENCE/COMMUNITY</w:t>
            </w:r>
            <w:r w:rsidR="00FA25F3">
              <w:rPr>
                <w:noProof/>
                <w:webHidden/>
              </w:rPr>
              <w:tab/>
            </w:r>
            <w:r w:rsidR="00FA25F3">
              <w:rPr>
                <w:noProof/>
                <w:webHidden/>
              </w:rPr>
              <w:fldChar w:fldCharType="begin"/>
            </w:r>
            <w:r w:rsidR="00FA25F3">
              <w:rPr>
                <w:noProof/>
                <w:webHidden/>
              </w:rPr>
              <w:instrText xml:space="preserve"> PAGEREF _Toc449427683 \h </w:instrText>
            </w:r>
            <w:r w:rsidR="00FA25F3">
              <w:rPr>
                <w:noProof/>
                <w:webHidden/>
              </w:rPr>
            </w:r>
            <w:r w:rsidR="00FA25F3">
              <w:rPr>
                <w:noProof/>
                <w:webHidden/>
              </w:rPr>
              <w:fldChar w:fldCharType="separate"/>
            </w:r>
            <w:r>
              <w:rPr>
                <w:noProof/>
                <w:webHidden/>
              </w:rPr>
              <w:t>114</w:t>
            </w:r>
            <w:r w:rsidR="00FA25F3">
              <w:rPr>
                <w:noProof/>
                <w:webHidden/>
              </w:rPr>
              <w:fldChar w:fldCharType="end"/>
            </w:r>
          </w:hyperlink>
        </w:p>
        <w:p w14:paraId="5634EE0F"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4" w:history="1">
            <w:r w:rsidR="00FA25F3" w:rsidRPr="00316229">
              <w:rPr>
                <w:rStyle w:val="Hyperlink"/>
                <w:rFonts w:ascii="Arial Bold" w:eastAsia="Arial Bold" w:hAnsi="Arial Bold" w:cs="Arial Bold"/>
                <w:noProof/>
              </w:rPr>
              <w:t>VACATION POLICY</w:t>
            </w:r>
            <w:r w:rsidR="00FA25F3">
              <w:rPr>
                <w:noProof/>
                <w:webHidden/>
              </w:rPr>
              <w:tab/>
            </w:r>
            <w:r w:rsidR="00FA25F3">
              <w:rPr>
                <w:noProof/>
                <w:webHidden/>
              </w:rPr>
              <w:fldChar w:fldCharType="begin"/>
            </w:r>
            <w:r w:rsidR="00FA25F3">
              <w:rPr>
                <w:noProof/>
                <w:webHidden/>
              </w:rPr>
              <w:instrText xml:space="preserve"> PAGEREF _Toc449427684 \h </w:instrText>
            </w:r>
            <w:r w:rsidR="00FA25F3">
              <w:rPr>
                <w:noProof/>
                <w:webHidden/>
              </w:rPr>
            </w:r>
            <w:r w:rsidR="00FA25F3">
              <w:rPr>
                <w:noProof/>
                <w:webHidden/>
              </w:rPr>
              <w:fldChar w:fldCharType="separate"/>
            </w:r>
            <w:r>
              <w:rPr>
                <w:noProof/>
                <w:webHidden/>
              </w:rPr>
              <w:t>116</w:t>
            </w:r>
            <w:r w:rsidR="00FA25F3">
              <w:rPr>
                <w:noProof/>
                <w:webHidden/>
              </w:rPr>
              <w:fldChar w:fldCharType="end"/>
            </w:r>
          </w:hyperlink>
        </w:p>
        <w:p w14:paraId="479DA82A"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685" w:history="1">
            <w:r w:rsidR="00FA25F3" w:rsidRPr="00316229">
              <w:rPr>
                <w:rStyle w:val="Hyperlink"/>
                <w:rFonts w:ascii="Arial Bold" w:hAnsi="Arial Bold" w:cs="Arial Bold"/>
                <w:noProof/>
              </w:rPr>
              <w:t>APPENDICES</w:t>
            </w:r>
            <w:r w:rsidR="00FA25F3">
              <w:rPr>
                <w:noProof/>
                <w:webHidden/>
              </w:rPr>
              <w:tab/>
            </w:r>
            <w:r w:rsidR="00FA25F3">
              <w:rPr>
                <w:noProof/>
                <w:webHidden/>
              </w:rPr>
              <w:fldChar w:fldCharType="begin"/>
            </w:r>
            <w:r w:rsidR="00FA25F3">
              <w:rPr>
                <w:noProof/>
                <w:webHidden/>
              </w:rPr>
              <w:instrText xml:space="preserve"> PAGEREF _Toc449427685 \h </w:instrText>
            </w:r>
            <w:r w:rsidR="00FA25F3">
              <w:rPr>
                <w:noProof/>
                <w:webHidden/>
              </w:rPr>
            </w:r>
            <w:r w:rsidR="00FA25F3">
              <w:rPr>
                <w:noProof/>
                <w:webHidden/>
              </w:rPr>
              <w:fldChar w:fldCharType="separate"/>
            </w:r>
            <w:r>
              <w:rPr>
                <w:noProof/>
                <w:webHidden/>
              </w:rPr>
              <w:t>118</w:t>
            </w:r>
            <w:r w:rsidR="00FA25F3">
              <w:rPr>
                <w:noProof/>
                <w:webHidden/>
              </w:rPr>
              <w:fldChar w:fldCharType="end"/>
            </w:r>
          </w:hyperlink>
        </w:p>
        <w:p w14:paraId="0649309F"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6" w:history="1">
            <w:r w:rsidR="00FA25F3" w:rsidRPr="00316229">
              <w:rPr>
                <w:rStyle w:val="Hyperlink"/>
                <w:rFonts w:ascii="Arial Bold" w:eastAsia="Arial Bold" w:hAnsi="Arial Bold" w:cs="Arial Bold"/>
                <w:noProof/>
              </w:rPr>
              <w:t>APPENDIX A: Behavioral Intervention Plan Review Form</w:t>
            </w:r>
            <w:r w:rsidR="00FA25F3">
              <w:rPr>
                <w:noProof/>
                <w:webHidden/>
              </w:rPr>
              <w:tab/>
            </w:r>
            <w:r w:rsidR="00FA25F3">
              <w:rPr>
                <w:noProof/>
                <w:webHidden/>
              </w:rPr>
              <w:fldChar w:fldCharType="begin"/>
            </w:r>
            <w:r w:rsidR="00FA25F3">
              <w:rPr>
                <w:noProof/>
                <w:webHidden/>
              </w:rPr>
              <w:instrText xml:space="preserve"> PAGEREF _Toc449427686 \h </w:instrText>
            </w:r>
            <w:r w:rsidR="00FA25F3">
              <w:rPr>
                <w:noProof/>
                <w:webHidden/>
              </w:rPr>
            </w:r>
            <w:r w:rsidR="00FA25F3">
              <w:rPr>
                <w:noProof/>
                <w:webHidden/>
              </w:rPr>
              <w:fldChar w:fldCharType="separate"/>
            </w:r>
            <w:r>
              <w:rPr>
                <w:noProof/>
                <w:webHidden/>
              </w:rPr>
              <w:t>118</w:t>
            </w:r>
            <w:r w:rsidR="00FA25F3">
              <w:rPr>
                <w:noProof/>
                <w:webHidden/>
              </w:rPr>
              <w:fldChar w:fldCharType="end"/>
            </w:r>
          </w:hyperlink>
        </w:p>
        <w:p w14:paraId="40DB03AD"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7" w:history="1">
            <w:r w:rsidR="00FA25F3" w:rsidRPr="00316229">
              <w:rPr>
                <w:rStyle w:val="Hyperlink"/>
                <w:rFonts w:ascii="Arial Bold" w:eastAsia="Arial Bold" w:hAnsi="Arial Bold" w:cs="Arial Bold"/>
                <w:noProof/>
              </w:rPr>
              <w:t>APPENDIX B: Confidentiality Form</w:t>
            </w:r>
            <w:r w:rsidR="00FA25F3">
              <w:rPr>
                <w:noProof/>
                <w:webHidden/>
              </w:rPr>
              <w:tab/>
            </w:r>
            <w:r w:rsidR="00FA25F3">
              <w:rPr>
                <w:noProof/>
                <w:webHidden/>
              </w:rPr>
              <w:fldChar w:fldCharType="begin"/>
            </w:r>
            <w:r w:rsidR="00FA25F3">
              <w:rPr>
                <w:noProof/>
                <w:webHidden/>
              </w:rPr>
              <w:instrText xml:space="preserve"> PAGEREF _Toc449427687 \h </w:instrText>
            </w:r>
            <w:r w:rsidR="00FA25F3">
              <w:rPr>
                <w:noProof/>
                <w:webHidden/>
              </w:rPr>
            </w:r>
            <w:r w:rsidR="00FA25F3">
              <w:rPr>
                <w:noProof/>
                <w:webHidden/>
              </w:rPr>
              <w:fldChar w:fldCharType="separate"/>
            </w:r>
            <w:r>
              <w:rPr>
                <w:noProof/>
                <w:webHidden/>
              </w:rPr>
              <w:t>124</w:t>
            </w:r>
            <w:r w:rsidR="00FA25F3">
              <w:rPr>
                <w:noProof/>
                <w:webHidden/>
              </w:rPr>
              <w:fldChar w:fldCharType="end"/>
            </w:r>
          </w:hyperlink>
        </w:p>
        <w:p w14:paraId="2D28DB5E"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8" w:history="1">
            <w:r w:rsidR="00FA25F3" w:rsidRPr="00316229">
              <w:rPr>
                <w:rStyle w:val="Hyperlink"/>
                <w:rFonts w:ascii="Arial Bold" w:eastAsia="Arial Bold" w:hAnsi="Arial Bold" w:cs="Arial Bold"/>
                <w:noProof/>
              </w:rPr>
              <w:t>APPENDIX C: Incident Report Form</w:t>
            </w:r>
            <w:r w:rsidR="00FA25F3">
              <w:rPr>
                <w:noProof/>
                <w:webHidden/>
              </w:rPr>
              <w:tab/>
            </w:r>
            <w:r w:rsidR="00FA25F3">
              <w:rPr>
                <w:noProof/>
                <w:webHidden/>
              </w:rPr>
              <w:fldChar w:fldCharType="begin"/>
            </w:r>
            <w:r w:rsidR="00FA25F3">
              <w:rPr>
                <w:noProof/>
                <w:webHidden/>
              </w:rPr>
              <w:instrText xml:space="preserve"> PAGEREF _Toc449427688 \h </w:instrText>
            </w:r>
            <w:r w:rsidR="00FA25F3">
              <w:rPr>
                <w:noProof/>
                <w:webHidden/>
              </w:rPr>
            </w:r>
            <w:r w:rsidR="00FA25F3">
              <w:rPr>
                <w:noProof/>
                <w:webHidden/>
              </w:rPr>
              <w:fldChar w:fldCharType="separate"/>
            </w:r>
            <w:r>
              <w:rPr>
                <w:noProof/>
                <w:webHidden/>
              </w:rPr>
              <w:t>126</w:t>
            </w:r>
            <w:r w:rsidR="00FA25F3">
              <w:rPr>
                <w:noProof/>
                <w:webHidden/>
              </w:rPr>
              <w:fldChar w:fldCharType="end"/>
            </w:r>
          </w:hyperlink>
        </w:p>
        <w:p w14:paraId="13745E9F"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89" w:history="1">
            <w:r w:rsidR="00FA25F3" w:rsidRPr="00316229">
              <w:rPr>
                <w:rStyle w:val="Hyperlink"/>
                <w:rFonts w:ascii="Arial Bold" w:eastAsia="Arial Bold" w:hAnsi="Arial Bold" w:cs="Arial Bold"/>
                <w:noProof/>
              </w:rPr>
              <w:t>APPENDIX D: Incident Categories and Definitions</w:t>
            </w:r>
            <w:r w:rsidR="00FA25F3">
              <w:rPr>
                <w:noProof/>
                <w:webHidden/>
              </w:rPr>
              <w:tab/>
            </w:r>
            <w:r w:rsidR="00FA25F3">
              <w:rPr>
                <w:noProof/>
                <w:webHidden/>
              </w:rPr>
              <w:fldChar w:fldCharType="begin"/>
            </w:r>
            <w:r w:rsidR="00FA25F3">
              <w:rPr>
                <w:noProof/>
                <w:webHidden/>
              </w:rPr>
              <w:instrText xml:space="preserve"> PAGEREF _Toc449427689 \h </w:instrText>
            </w:r>
            <w:r w:rsidR="00FA25F3">
              <w:rPr>
                <w:noProof/>
                <w:webHidden/>
              </w:rPr>
            </w:r>
            <w:r w:rsidR="00FA25F3">
              <w:rPr>
                <w:noProof/>
                <w:webHidden/>
              </w:rPr>
              <w:fldChar w:fldCharType="separate"/>
            </w:r>
            <w:r>
              <w:rPr>
                <w:noProof/>
                <w:webHidden/>
              </w:rPr>
              <w:t>132</w:t>
            </w:r>
            <w:r w:rsidR="00FA25F3">
              <w:rPr>
                <w:noProof/>
                <w:webHidden/>
              </w:rPr>
              <w:fldChar w:fldCharType="end"/>
            </w:r>
          </w:hyperlink>
        </w:p>
        <w:p w14:paraId="725EB973"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0" w:history="1">
            <w:r w:rsidR="00FA25F3" w:rsidRPr="00316229">
              <w:rPr>
                <w:rStyle w:val="Hyperlink"/>
                <w:rFonts w:ascii="Arial Bold" w:eastAsia="Arial Bold" w:hAnsi="Arial Bold" w:cs="Arial Bold"/>
                <w:noProof/>
              </w:rPr>
              <w:t>APPENDIX E: Medication Occurrence Form</w:t>
            </w:r>
            <w:r w:rsidR="00FA25F3">
              <w:rPr>
                <w:noProof/>
                <w:webHidden/>
              </w:rPr>
              <w:tab/>
            </w:r>
            <w:r w:rsidR="00FA25F3">
              <w:rPr>
                <w:noProof/>
                <w:webHidden/>
              </w:rPr>
              <w:fldChar w:fldCharType="begin"/>
            </w:r>
            <w:r w:rsidR="00FA25F3">
              <w:rPr>
                <w:noProof/>
                <w:webHidden/>
              </w:rPr>
              <w:instrText xml:space="preserve"> PAGEREF _Toc449427690 \h </w:instrText>
            </w:r>
            <w:r w:rsidR="00FA25F3">
              <w:rPr>
                <w:noProof/>
                <w:webHidden/>
              </w:rPr>
            </w:r>
            <w:r w:rsidR="00FA25F3">
              <w:rPr>
                <w:noProof/>
                <w:webHidden/>
              </w:rPr>
              <w:fldChar w:fldCharType="separate"/>
            </w:r>
            <w:r>
              <w:rPr>
                <w:noProof/>
                <w:webHidden/>
              </w:rPr>
              <w:t>141</w:t>
            </w:r>
            <w:r w:rsidR="00FA25F3">
              <w:rPr>
                <w:noProof/>
                <w:webHidden/>
              </w:rPr>
              <w:fldChar w:fldCharType="end"/>
            </w:r>
          </w:hyperlink>
        </w:p>
        <w:p w14:paraId="36FD59C1"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1" w:history="1">
            <w:r w:rsidR="00FA25F3" w:rsidRPr="00316229">
              <w:rPr>
                <w:rStyle w:val="Hyperlink"/>
                <w:rFonts w:ascii="Arial Bold" w:eastAsia="Arial Bold" w:hAnsi="Arial Bold" w:cs="Arial Bold"/>
                <w:noProof/>
              </w:rPr>
              <w:t>APPENDIX F: Transition Plan</w:t>
            </w:r>
            <w:r w:rsidR="00FA25F3">
              <w:rPr>
                <w:noProof/>
                <w:webHidden/>
              </w:rPr>
              <w:tab/>
            </w:r>
            <w:r w:rsidR="00FA25F3">
              <w:rPr>
                <w:noProof/>
                <w:webHidden/>
              </w:rPr>
              <w:fldChar w:fldCharType="begin"/>
            </w:r>
            <w:r w:rsidR="00FA25F3">
              <w:rPr>
                <w:noProof/>
                <w:webHidden/>
              </w:rPr>
              <w:instrText xml:space="preserve"> PAGEREF _Toc449427691 \h </w:instrText>
            </w:r>
            <w:r w:rsidR="00FA25F3">
              <w:rPr>
                <w:noProof/>
                <w:webHidden/>
              </w:rPr>
            </w:r>
            <w:r w:rsidR="00FA25F3">
              <w:rPr>
                <w:noProof/>
                <w:webHidden/>
              </w:rPr>
              <w:fldChar w:fldCharType="separate"/>
            </w:r>
            <w:r>
              <w:rPr>
                <w:noProof/>
                <w:webHidden/>
              </w:rPr>
              <w:t>145</w:t>
            </w:r>
            <w:r w:rsidR="00FA25F3">
              <w:rPr>
                <w:noProof/>
                <w:webHidden/>
              </w:rPr>
              <w:fldChar w:fldCharType="end"/>
            </w:r>
          </w:hyperlink>
        </w:p>
        <w:p w14:paraId="30690706"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2" w:history="1">
            <w:r w:rsidR="00FA25F3" w:rsidRPr="00316229">
              <w:rPr>
                <w:rStyle w:val="Hyperlink"/>
                <w:rFonts w:ascii="Arial Bold" w:eastAsia="Arial Bold" w:hAnsi="Arial Bold" w:cs="Arial Bold"/>
                <w:noProof/>
              </w:rPr>
              <w:t>APPENDIX G: Initial Assessment and ISP Tasks and Timeframes</w:t>
            </w:r>
            <w:r w:rsidR="00FA25F3">
              <w:rPr>
                <w:noProof/>
                <w:webHidden/>
              </w:rPr>
              <w:tab/>
            </w:r>
            <w:r w:rsidR="00FA25F3">
              <w:rPr>
                <w:noProof/>
                <w:webHidden/>
              </w:rPr>
              <w:fldChar w:fldCharType="begin"/>
            </w:r>
            <w:r w:rsidR="00FA25F3">
              <w:rPr>
                <w:noProof/>
                <w:webHidden/>
              </w:rPr>
              <w:instrText xml:space="preserve"> PAGEREF _Toc449427692 \h </w:instrText>
            </w:r>
            <w:r w:rsidR="00FA25F3">
              <w:rPr>
                <w:noProof/>
                <w:webHidden/>
              </w:rPr>
            </w:r>
            <w:r w:rsidR="00FA25F3">
              <w:rPr>
                <w:noProof/>
                <w:webHidden/>
              </w:rPr>
              <w:fldChar w:fldCharType="separate"/>
            </w:r>
            <w:r>
              <w:rPr>
                <w:noProof/>
                <w:webHidden/>
              </w:rPr>
              <w:t>147</w:t>
            </w:r>
            <w:r w:rsidR="00FA25F3">
              <w:rPr>
                <w:noProof/>
                <w:webHidden/>
              </w:rPr>
              <w:fldChar w:fldCharType="end"/>
            </w:r>
          </w:hyperlink>
        </w:p>
        <w:p w14:paraId="483F36B7"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3" w:history="1">
            <w:r w:rsidR="00FA25F3" w:rsidRPr="00316229">
              <w:rPr>
                <w:rStyle w:val="Hyperlink"/>
                <w:rFonts w:ascii="Arial Bold" w:eastAsia="Arial Bold" w:hAnsi="Arial Bold" w:cs="Arial Bold"/>
                <w:noProof/>
              </w:rPr>
              <w:t>APPENDIX H: Required Annual Assessment</w:t>
            </w:r>
            <w:r w:rsidR="00FA25F3">
              <w:rPr>
                <w:noProof/>
                <w:webHidden/>
              </w:rPr>
              <w:tab/>
            </w:r>
            <w:r w:rsidR="00FA25F3">
              <w:rPr>
                <w:noProof/>
                <w:webHidden/>
              </w:rPr>
              <w:fldChar w:fldCharType="begin"/>
            </w:r>
            <w:r w:rsidR="00FA25F3">
              <w:rPr>
                <w:noProof/>
                <w:webHidden/>
              </w:rPr>
              <w:instrText xml:space="preserve"> PAGEREF _Toc449427693 \h </w:instrText>
            </w:r>
            <w:r w:rsidR="00FA25F3">
              <w:rPr>
                <w:noProof/>
                <w:webHidden/>
              </w:rPr>
            </w:r>
            <w:r w:rsidR="00FA25F3">
              <w:rPr>
                <w:noProof/>
                <w:webHidden/>
              </w:rPr>
              <w:fldChar w:fldCharType="separate"/>
            </w:r>
            <w:r>
              <w:rPr>
                <w:noProof/>
                <w:webHidden/>
              </w:rPr>
              <w:t>150</w:t>
            </w:r>
            <w:r w:rsidR="00FA25F3">
              <w:rPr>
                <w:noProof/>
                <w:webHidden/>
              </w:rPr>
              <w:fldChar w:fldCharType="end"/>
            </w:r>
          </w:hyperlink>
        </w:p>
        <w:p w14:paraId="3C22D389"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4" w:history="1">
            <w:r w:rsidR="00FA25F3" w:rsidRPr="00316229">
              <w:rPr>
                <w:rStyle w:val="Hyperlink"/>
                <w:rFonts w:ascii="Arial Bold" w:eastAsia="Arial Bold" w:hAnsi="Arial Bold" w:cs="Arial Bold"/>
                <w:noProof/>
              </w:rPr>
              <w:t>APPENDIX I: Recommended Standardized Assessment Tools</w:t>
            </w:r>
            <w:r w:rsidR="00FA25F3">
              <w:rPr>
                <w:noProof/>
                <w:webHidden/>
              </w:rPr>
              <w:tab/>
            </w:r>
            <w:r w:rsidR="00FA25F3">
              <w:rPr>
                <w:noProof/>
                <w:webHidden/>
              </w:rPr>
              <w:fldChar w:fldCharType="begin"/>
            </w:r>
            <w:r w:rsidR="00FA25F3">
              <w:rPr>
                <w:noProof/>
                <w:webHidden/>
              </w:rPr>
              <w:instrText xml:space="preserve"> PAGEREF _Toc449427694 \h </w:instrText>
            </w:r>
            <w:r w:rsidR="00FA25F3">
              <w:rPr>
                <w:noProof/>
                <w:webHidden/>
              </w:rPr>
            </w:r>
            <w:r w:rsidR="00FA25F3">
              <w:rPr>
                <w:noProof/>
                <w:webHidden/>
              </w:rPr>
              <w:fldChar w:fldCharType="separate"/>
            </w:r>
            <w:r>
              <w:rPr>
                <w:noProof/>
                <w:webHidden/>
              </w:rPr>
              <w:t>152</w:t>
            </w:r>
            <w:r w:rsidR="00FA25F3">
              <w:rPr>
                <w:noProof/>
                <w:webHidden/>
              </w:rPr>
              <w:fldChar w:fldCharType="end"/>
            </w:r>
          </w:hyperlink>
        </w:p>
        <w:p w14:paraId="1F1A0C6F"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5" w:history="1">
            <w:r w:rsidR="00FA25F3" w:rsidRPr="00316229">
              <w:rPr>
                <w:rStyle w:val="Hyperlink"/>
                <w:rFonts w:ascii="Arial Bold" w:eastAsia="Arial Bold" w:hAnsi="Arial Bold" w:cs="Arial Bold"/>
                <w:noProof/>
              </w:rPr>
              <w:t>APPENDIX J: Individual Service Plan Templates</w:t>
            </w:r>
            <w:r w:rsidR="00FA25F3">
              <w:rPr>
                <w:noProof/>
                <w:webHidden/>
              </w:rPr>
              <w:tab/>
            </w:r>
            <w:r w:rsidR="00FA25F3">
              <w:rPr>
                <w:noProof/>
                <w:webHidden/>
              </w:rPr>
              <w:fldChar w:fldCharType="begin"/>
            </w:r>
            <w:r w:rsidR="00FA25F3">
              <w:rPr>
                <w:noProof/>
                <w:webHidden/>
              </w:rPr>
              <w:instrText xml:space="preserve"> PAGEREF _Toc449427695 \h </w:instrText>
            </w:r>
            <w:r w:rsidR="00FA25F3">
              <w:rPr>
                <w:noProof/>
                <w:webHidden/>
              </w:rPr>
            </w:r>
            <w:r w:rsidR="00FA25F3">
              <w:rPr>
                <w:noProof/>
                <w:webHidden/>
              </w:rPr>
              <w:fldChar w:fldCharType="separate"/>
            </w:r>
            <w:r>
              <w:rPr>
                <w:noProof/>
                <w:webHidden/>
              </w:rPr>
              <w:t>170</w:t>
            </w:r>
            <w:r w:rsidR="00FA25F3">
              <w:rPr>
                <w:noProof/>
                <w:webHidden/>
              </w:rPr>
              <w:fldChar w:fldCharType="end"/>
            </w:r>
          </w:hyperlink>
        </w:p>
        <w:p w14:paraId="455BB3C0"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6" w:history="1">
            <w:r w:rsidR="00FA25F3" w:rsidRPr="00316229">
              <w:rPr>
                <w:rStyle w:val="Hyperlink"/>
                <w:rFonts w:ascii="Arial Bold" w:eastAsia="Arial Bold" w:hAnsi="Arial Bold" w:cs="Arial Bold"/>
                <w:noProof/>
              </w:rPr>
              <w:t>APPENDIX K: Emergency Evacuation Safety Guidelines</w:t>
            </w:r>
            <w:r w:rsidR="00FA25F3">
              <w:rPr>
                <w:noProof/>
                <w:webHidden/>
              </w:rPr>
              <w:tab/>
            </w:r>
            <w:r w:rsidR="00FA25F3">
              <w:rPr>
                <w:noProof/>
                <w:webHidden/>
              </w:rPr>
              <w:fldChar w:fldCharType="begin"/>
            </w:r>
            <w:r w:rsidR="00FA25F3">
              <w:rPr>
                <w:noProof/>
                <w:webHidden/>
              </w:rPr>
              <w:instrText xml:space="preserve"> PAGEREF _Toc449427696 \h </w:instrText>
            </w:r>
            <w:r w:rsidR="00FA25F3">
              <w:rPr>
                <w:noProof/>
                <w:webHidden/>
              </w:rPr>
            </w:r>
            <w:r w:rsidR="00FA25F3">
              <w:rPr>
                <w:noProof/>
                <w:webHidden/>
              </w:rPr>
              <w:fldChar w:fldCharType="separate"/>
            </w:r>
            <w:r>
              <w:rPr>
                <w:noProof/>
                <w:webHidden/>
              </w:rPr>
              <w:t>183</w:t>
            </w:r>
            <w:r w:rsidR="00FA25F3">
              <w:rPr>
                <w:noProof/>
                <w:webHidden/>
              </w:rPr>
              <w:fldChar w:fldCharType="end"/>
            </w:r>
          </w:hyperlink>
        </w:p>
        <w:p w14:paraId="6A0B93C8"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7" w:history="1">
            <w:r w:rsidR="00FA25F3" w:rsidRPr="00316229">
              <w:rPr>
                <w:rStyle w:val="Hyperlink"/>
                <w:rFonts w:ascii="Arial Bold" w:eastAsia="Arial Bold" w:hAnsi="Arial Bold" w:cs="Arial Bold"/>
                <w:noProof/>
              </w:rPr>
              <w:t>APPENDIX L: Families and Significant Others Guidelines</w:t>
            </w:r>
            <w:r w:rsidR="00FA25F3">
              <w:rPr>
                <w:noProof/>
                <w:webHidden/>
              </w:rPr>
              <w:tab/>
            </w:r>
            <w:r w:rsidR="00FA25F3">
              <w:rPr>
                <w:noProof/>
                <w:webHidden/>
              </w:rPr>
              <w:fldChar w:fldCharType="begin"/>
            </w:r>
            <w:r w:rsidR="00FA25F3">
              <w:rPr>
                <w:noProof/>
                <w:webHidden/>
              </w:rPr>
              <w:instrText xml:space="preserve"> PAGEREF _Toc449427697 \h </w:instrText>
            </w:r>
            <w:r w:rsidR="00FA25F3">
              <w:rPr>
                <w:noProof/>
                <w:webHidden/>
              </w:rPr>
            </w:r>
            <w:r w:rsidR="00FA25F3">
              <w:rPr>
                <w:noProof/>
                <w:webHidden/>
              </w:rPr>
              <w:fldChar w:fldCharType="separate"/>
            </w:r>
            <w:r>
              <w:rPr>
                <w:noProof/>
                <w:webHidden/>
              </w:rPr>
              <w:t>203</w:t>
            </w:r>
            <w:r w:rsidR="00FA25F3">
              <w:rPr>
                <w:noProof/>
                <w:webHidden/>
              </w:rPr>
              <w:fldChar w:fldCharType="end"/>
            </w:r>
          </w:hyperlink>
        </w:p>
        <w:p w14:paraId="593140FD"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8" w:history="1">
            <w:r w:rsidR="00FA25F3" w:rsidRPr="00316229">
              <w:rPr>
                <w:rStyle w:val="Hyperlink"/>
                <w:rFonts w:ascii="Arial Bold" w:eastAsia="Arial Bold" w:hAnsi="Arial Bold" w:cs="Arial Bold"/>
                <w:noProof/>
              </w:rPr>
              <w:t>APPENDIX M: Program Participant Expectations Guidelines</w:t>
            </w:r>
            <w:r w:rsidR="00FA25F3">
              <w:rPr>
                <w:noProof/>
                <w:webHidden/>
              </w:rPr>
              <w:tab/>
            </w:r>
            <w:r w:rsidR="00FA25F3">
              <w:rPr>
                <w:noProof/>
                <w:webHidden/>
              </w:rPr>
              <w:fldChar w:fldCharType="begin"/>
            </w:r>
            <w:r w:rsidR="00FA25F3">
              <w:rPr>
                <w:noProof/>
                <w:webHidden/>
              </w:rPr>
              <w:instrText xml:space="preserve"> PAGEREF _Toc449427698 \h </w:instrText>
            </w:r>
            <w:r w:rsidR="00FA25F3">
              <w:rPr>
                <w:noProof/>
                <w:webHidden/>
              </w:rPr>
            </w:r>
            <w:r w:rsidR="00FA25F3">
              <w:rPr>
                <w:noProof/>
                <w:webHidden/>
              </w:rPr>
              <w:fldChar w:fldCharType="separate"/>
            </w:r>
            <w:r>
              <w:rPr>
                <w:noProof/>
                <w:webHidden/>
              </w:rPr>
              <w:t>206</w:t>
            </w:r>
            <w:r w:rsidR="00FA25F3">
              <w:rPr>
                <w:noProof/>
                <w:webHidden/>
              </w:rPr>
              <w:fldChar w:fldCharType="end"/>
            </w:r>
          </w:hyperlink>
        </w:p>
        <w:p w14:paraId="519701E0"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699" w:history="1">
            <w:r w:rsidR="00FA25F3" w:rsidRPr="00316229">
              <w:rPr>
                <w:rStyle w:val="Hyperlink"/>
                <w:rFonts w:ascii="Arial Bold" w:eastAsia="Arial Bold" w:hAnsi="Arial Bold" w:cs="Arial Bold"/>
                <w:noProof/>
              </w:rPr>
              <w:t>APPENDIX N: Approved Absence Form</w:t>
            </w:r>
            <w:r w:rsidR="00FA25F3">
              <w:rPr>
                <w:noProof/>
                <w:webHidden/>
              </w:rPr>
              <w:tab/>
            </w:r>
            <w:r w:rsidR="00FA25F3">
              <w:rPr>
                <w:noProof/>
                <w:webHidden/>
              </w:rPr>
              <w:fldChar w:fldCharType="begin"/>
            </w:r>
            <w:r w:rsidR="00FA25F3">
              <w:rPr>
                <w:noProof/>
                <w:webHidden/>
              </w:rPr>
              <w:instrText xml:space="preserve"> PAGEREF _Toc449427699 \h </w:instrText>
            </w:r>
            <w:r w:rsidR="00FA25F3">
              <w:rPr>
                <w:noProof/>
                <w:webHidden/>
              </w:rPr>
            </w:r>
            <w:r w:rsidR="00FA25F3">
              <w:rPr>
                <w:noProof/>
                <w:webHidden/>
              </w:rPr>
              <w:fldChar w:fldCharType="separate"/>
            </w:r>
            <w:r>
              <w:rPr>
                <w:noProof/>
                <w:webHidden/>
              </w:rPr>
              <w:t>210</w:t>
            </w:r>
            <w:r w:rsidR="00FA25F3">
              <w:rPr>
                <w:noProof/>
                <w:webHidden/>
              </w:rPr>
              <w:fldChar w:fldCharType="end"/>
            </w:r>
          </w:hyperlink>
        </w:p>
        <w:p w14:paraId="292FD1A8"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700" w:history="1">
            <w:r w:rsidR="00FA25F3" w:rsidRPr="00316229">
              <w:rPr>
                <w:rStyle w:val="Hyperlink"/>
                <w:rFonts w:ascii="Arial Bold" w:eastAsia="Arial Bold" w:hAnsi="Arial Bold" w:cs="Arial Bold"/>
                <w:noProof/>
              </w:rPr>
              <w:t>APPENDIX O: Annual Clinical Review and Risk Protocol</w:t>
            </w:r>
            <w:r w:rsidR="00FA25F3">
              <w:rPr>
                <w:noProof/>
                <w:webHidden/>
              </w:rPr>
              <w:tab/>
            </w:r>
            <w:r w:rsidR="00FA25F3">
              <w:rPr>
                <w:noProof/>
                <w:webHidden/>
              </w:rPr>
              <w:fldChar w:fldCharType="begin"/>
            </w:r>
            <w:r w:rsidR="00FA25F3">
              <w:rPr>
                <w:noProof/>
                <w:webHidden/>
              </w:rPr>
              <w:instrText xml:space="preserve"> PAGEREF _Toc449427700 \h </w:instrText>
            </w:r>
            <w:r w:rsidR="00FA25F3">
              <w:rPr>
                <w:noProof/>
                <w:webHidden/>
              </w:rPr>
            </w:r>
            <w:r w:rsidR="00FA25F3">
              <w:rPr>
                <w:noProof/>
                <w:webHidden/>
              </w:rPr>
              <w:fldChar w:fldCharType="separate"/>
            </w:r>
            <w:r>
              <w:rPr>
                <w:noProof/>
                <w:webHidden/>
              </w:rPr>
              <w:t>213</w:t>
            </w:r>
            <w:r w:rsidR="00FA25F3">
              <w:rPr>
                <w:noProof/>
                <w:webHidden/>
              </w:rPr>
              <w:fldChar w:fldCharType="end"/>
            </w:r>
          </w:hyperlink>
        </w:p>
        <w:p w14:paraId="2A8AE75C"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701" w:history="1">
            <w:r w:rsidR="00FA25F3" w:rsidRPr="00316229">
              <w:rPr>
                <w:rStyle w:val="Hyperlink"/>
                <w:rFonts w:ascii="Arial Bold" w:hAnsi="Arial Bold" w:cs="Arial Bold"/>
                <w:b/>
                <w:noProof/>
              </w:rPr>
              <w:t>APPENDIX P: Day Services Site Review Tool Elements</w:t>
            </w:r>
            <w:r w:rsidR="00FA25F3">
              <w:rPr>
                <w:noProof/>
                <w:webHidden/>
              </w:rPr>
              <w:tab/>
            </w:r>
            <w:r w:rsidR="00FA25F3">
              <w:rPr>
                <w:noProof/>
                <w:webHidden/>
              </w:rPr>
              <w:fldChar w:fldCharType="begin"/>
            </w:r>
            <w:r w:rsidR="00FA25F3">
              <w:rPr>
                <w:noProof/>
                <w:webHidden/>
              </w:rPr>
              <w:instrText xml:space="preserve"> PAGEREF _Toc449427701 \h </w:instrText>
            </w:r>
            <w:r w:rsidR="00FA25F3">
              <w:rPr>
                <w:noProof/>
                <w:webHidden/>
              </w:rPr>
            </w:r>
            <w:r w:rsidR="00FA25F3">
              <w:rPr>
                <w:noProof/>
                <w:webHidden/>
              </w:rPr>
              <w:fldChar w:fldCharType="separate"/>
            </w:r>
            <w:r>
              <w:rPr>
                <w:noProof/>
                <w:webHidden/>
              </w:rPr>
              <w:t>221</w:t>
            </w:r>
            <w:r w:rsidR="00FA25F3">
              <w:rPr>
                <w:noProof/>
                <w:webHidden/>
              </w:rPr>
              <w:fldChar w:fldCharType="end"/>
            </w:r>
          </w:hyperlink>
        </w:p>
        <w:p w14:paraId="2DDA7948"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702" w:history="1">
            <w:r w:rsidR="00FA25F3" w:rsidRPr="00316229">
              <w:rPr>
                <w:rStyle w:val="Hyperlink"/>
                <w:rFonts w:ascii="Arial" w:hAnsi="Arial" w:cs="Arial"/>
                <w:b/>
                <w:noProof/>
              </w:rPr>
              <w:t>APPENDIX Q: New Site Review Tool Elements for Residential Services</w:t>
            </w:r>
            <w:r w:rsidR="00FA25F3">
              <w:rPr>
                <w:noProof/>
                <w:webHidden/>
              </w:rPr>
              <w:tab/>
            </w:r>
            <w:r w:rsidR="00FA25F3">
              <w:rPr>
                <w:noProof/>
                <w:webHidden/>
              </w:rPr>
              <w:fldChar w:fldCharType="begin"/>
            </w:r>
            <w:r w:rsidR="00FA25F3">
              <w:rPr>
                <w:noProof/>
                <w:webHidden/>
              </w:rPr>
              <w:instrText xml:space="preserve"> PAGEREF _Toc449427702 \h </w:instrText>
            </w:r>
            <w:r w:rsidR="00FA25F3">
              <w:rPr>
                <w:noProof/>
                <w:webHidden/>
              </w:rPr>
            </w:r>
            <w:r w:rsidR="00FA25F3">
              <w:rPr>
                <w:noProof/>
                <w:webHidden/>
              </w:rPr>
              <w:fldChar w:fldCharType="separate"/>
            </w:r>
            <w:r>
              <w:rPr>
                <w:noProof/>
                <w:webHidden/>
              </w:rPr>
              <w:t>234</w:t>
            </w:r>
            <w:r w:rsidR="00FA25F3">
              <w:rPr>
                <w:noProof/>
                <w:webHidden/>
              </w:rPr>
              <w:fldChar w:fldCharType="end"/>
            </w:r>
          </w:hyperlink>
        </w:p>
        <w:p w14:paraId="316B9639"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703" w:history="1">
            <w:r w:rsidR="00FA25F3" w:rsidRPr="00316229">
              <w:rPr>
                <w:rStyle w:val="Hyperlink"/>
                <w:rFonts w:ascii="Arial" w:hAnsi="Arial" w:cs="Arial"/>
                <w:b/>
                <w:noProof/>
              </w:rPr>
              <w:t>APPENDIX R: Monthly Monitoring Tool Elements for Residential Services</w:t>
            </w:r>
            <w:r w:rsidR="00FA25F3">
              <w:rPr>
                <w:noProof/>
                <w:webHidden/>
              </w:rPr>
              <w:tab/>
            </w:r>
            <w:r w:rsidR="00FA25F3">
              <w:rPr>
                <w:noProof/>
                <w:webHidden/>
              </w:rPr>
              <w:fldChar w:fldCharType="begin"/>
            </w:r>
            <w:r w:rsidR="00FA25F3">
              <w:rPr>
                <w:noProof/>
                <w:webHidden/>
              </w:rPr>
              <w:instrText xml:space="preserve"> PAGEREF _Toc449427703 \h </w:instrText>
            </w:r>
            <w:r w:rsidR="00FA25F3">
              <w:rPr>
                <w:noProof/>
                <w:webHidden/>
              </w:rPr>
            </w:r>
            <w:r w:rsidR="00FA25F3">
              <w:rPr>
                <w:noProof/>
                <w:webHidden/>
              </w:rPr>
              <w:fldChar w:fldCharType="separate"/>
            </w:r>
            <w:r>
              <w:rPr>
                <w:noProof/>
                <w:webHidden/>
              </w:rPr>
              <w:t>239</w:t>
            </w:r>
            <w:r w:rsidR="00FA25F3">
              <w:rPr>
                <w:noProof/>
                <w:webHidden/>
              </w:rPr>
              <w:fldChar w:fldCharType="end"/>
            </w:r>
          </w:hyperlink>
        </w:p>
        <w:p w14:paraId="076EE519" w14:textId="77777777" w:rsidR="00FA25F3" w:rsidRDefault="00A10335">
          <w:pPr>
            <w:pStyle w:val="TOC2"/>
            <w:tabs>
              <w:tab w:val="right" w:leader="dot" w:pos="10070"/>
            </w:tabs>
            <w:rPr>
              <w:rFonts w:asciiTheme="minorHAnsi" w:eastAsiaTheme="minorEastAsia" w:hAnsiTheme="minorHAnsi" w:cstheme="minorBidi"/>
              <w:noProof/>
              <w:color w:val="auto"/>
              <w:sz w:val="22"/>
              <w:szCs w:val="22"/>
            </w:rPr>
          </w:pPr>
          <w:hyperlink w:anchor="_Toc449427704" w:history="1">
            <w:r w:rsidR="00FA25F3" w:rsidRPr="00316229">
              <w:rPr>
                <w:rStyle w:val="Hyperlink"/>
                <w:rFonts w:ascii="Arial" w:hAnsi="Arial" w:cs="Arial"/>
                <w:b/>
                <w:noProof/>
              </w:rPr>
              <w:t>APPENDIX S: Annual Monitoring Tool Elements for Residential Services</w:t>
            </w:r>
            <w:r w:rsidR="00FA25F3">
              <w:rPr>
                <w:noProof/>
                <w:webHidden/>
              </w:rPr>
              <w:tab/>
            </w:r>
            <w:r w:rsidR="00FA25F3">
              <w:rPr>
                <w:noProof/>
                <w:webHidden/>
              </w:rPr>
              <w:fldChar w:fldCharType="begin"/>
            </w:r>
            <w:r w:rsidR="00FA25F3">
              <w:rPr>
                <w:noProof/>
                <w:webHidden/>
              </w:rPr>
              <w:instrText xml:space="preserve"> PAGEREF _Toc449427704 \h </w:instrText>
            </w:r>
            <w:r w:rsidR="00FA25F3">
              <w:rPr>
                <w:noProof/>
                <w:webHidden/>
              </w:rPr>
            </w:r>
            <w:r w:rsidR="00FA25F3">
              <w:rPr>
                <w:noProof/>
                <w:webHidden/>
              </w:rPr>
              <w:fldChar w:fldCharType="separate"/>
            </w:r>
            <w:r>
              <w:rPr>
                <w:noProof/>
                <w:webHidden/>
              </w:rPr>
              <w:t>246</w:t>
            </w:r>
            <w:r w:rsidR="00FA25F3">
              <w:rPr>
                <w:noProof/>
                <w:webHidden/>
              </w:rPr>
              <w:fldChar w:fldCharType="end"/>
            </w:r>
          </w:hyperlink>
        </w:p>
        <w:p w14:paraId="4457A222"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705" w:history="1">
            <w:r w:rsidR="00FA25F3" w:rsidRPr="00316229">
              <w:rPr>
                <w:rStyle w:val="Hyperlink"/>
                <w:rFonts w:ascii="Arial" w:hAnsi="Arial" w:cs="Arial"/>
                <w:noProof/>
              </w:rPr>
              <w:t>Bedroom: 1</w:t>
            </w:r>
            <w:r w:rsidR="00FA25F3">
              <w:rPr>
                <w:noProof/>
                <w:webHidden/>
              </w:rPr>
              <w:tab/>
            </w:r>
            <w:r w:rsidR="00FA25F3">
              <w:rPr>
                <w:noProof/>
                <w:webHidden/>
              </w:rPr>
              <w:fldChar w:fldCharType="begin"/>
            </w:r>
            <w:r w:rsidR="00FA25F3">
              <w:rPr>
                <w:noProof/>
                <w:webHidden/>
              </w:rPr>
              <w:instrText xml:space="preserve"> PAGEREF _Toc449427705 \h </w:instrText>
            </w:r>
            <w:r w:rsidR="00FA25F3">
              <w:rPr>
                <w:noProof/>
                <w:webHidden/>
              </w:rPr>
            </w:r>
            <w:r w:rsidR="00FA25F3">
              <w:rPr>
                <w:noProof/>
                <w:webHidden/>
              </w:rPr>
              <w:fldChar w:fldCharType="separate"/>
            </w:r>
            <w:r>
              <w:rPr>
                <w:noProof/>
                <w:webHidden/>
              </w:rPr>
              <w:t>257</w:t>
            </w:r>
            <w:r w:rsidR="00FA25F3">
              <w:rPr>
                <w:noProof/>
                <w:webHidden/>
              </w:rPr>
              <w:fldChar w:fldCharType="end"/>
            </w:r>
          </w:hyperlink>
        </w:p>
        <w:p w14:paraId="70F3D913"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706" w:history="1">
            <w:r w:rsidR="00FA25F3" w:rsidRPr="00316229">
              <w:rPr>
                <w:rStyle w:val="Hyperlink"/>
                <w:rFonts w:ascii="Arial" w:hAnsi="Arial" w:cs="Arial"/>
                <w:noProof/>
              </w:rPr>
              <w:t>Bedroom free from excessive clutter/clean</w:t>
            </w:r>
            <w:r w:rsidR="00FA25F3">
              <w:rPr>
                <w:noProof/>
                <w:webHidden/>
              </w:rPr>
              <w:tab/>
            </w:r>
            <w:r w:rsidR="00FA25F3">
              <w:rPr>
                <w:noProof/>
                <w:webHidden/>
              </w:rPr>
              <w:fldChar w:fldCharType="begin"/>
            </w:r>
            <w:r w:rsidR="00FA25F3">
              <w:rPr>
                <w:noProof/>
                <w:webHidden/>
              </w:rPr>
              <w:instrText xml:space="preserve"> PAGEREF _Toc449427706 \h </w:instrText>
            </w:r>
            <w:r w:rsidR="00FA25F3">
              <w:rPr>
                <w:noProof/>
                <w:webHidden/>
              </w:rPr>
            </w:r>
            <w:r w:rsidR="00FA25F3">
              <w:rPr>
                <w:noProof/>
                <w:webHidden/>
              </w:rPr>
              <w:fldChar w:fldCharType="separate"/>
            </w:r>
            <w:r>
              <w:rPr>
                <w:noProof/>
                <w:webHidden/>
              </w:rPr>
              <w:t>258</w:t>
            </w:r>
            <w:r w:rsidR="00FA25F3">
              <w:rPr>
                <w:noProof/>
                <w:webHidden/>
              </w:rPr>
              <w:fldChar w:fldCharType="end"/>
            </w:r>
          </w:hyperlink>
        </w:p>
        <w:p w14:paraId="55DBAF3A"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707" w:history="1">
            <w:r w:rsidR="00FA25F3" w:rsidRPr="00316229">
              <w:rPr>
                <w:rStyle w:val="Hyperlink"/>
                <w:rFonts w:ascii="Arial" w:hAnsi="Arial" w:cs="Arial"/>
                <w:noProof/>
              </w:rPr>
              <w:t>Bedroom free from excessive clutter/clean</w:t>
            </w:r>
            <w:r w:rsidR="00FA25F3">
              <w:rPr>
                <w:noProof/>
                <w:webHidden/>
              </w:rPr>
              <w:tab/>
            </w:r>
            <w:r w:rsidR="00FA25F3">
              <w:rPr>
                <w:noProof/>
                <w:webHidden/>
              </w:rPr>
              <w:fldChar w:fldCharType="begin"/>
            </w:r>
            <w:r w:rsidR="00FA25F3">
              <w:rPr>
                <w:noProof/>
                <w:webHidden/>
              </w:rPr>
              <w:instrText xml:space="preserve"> PAGEREF _Toc449427707 \h </w:instrText>
            </w:r>
            <w:r w:rsidR="00FA25F3">
              <w:rPr>
                <w:noProof/>
                <w:webHidden/>
              </w:rPr>
            </w:r>
            <w:r w:rsidR="00FA25F3">
              <w:rPr>
                <w:noProof/>
                <w:webHidden/>
              </w:rPr>
              <w:fldChar w:fldCharType="separate"/>
            </w:r>
            <w:r>
              <w:rPr>
                <w:noProof/>
                <w:webHidden/>
              </w:rPr>
              <w:t>258</w:t>
            </w:r>
            <w:r w:rsidR="00FA25F3">
              <w:rPr>
                <w:noProof/>
                <w:webHidden/>
              </w:rPr>
              <w:fldChar w:fldCharType="end"/>
            </w:r>
          </w:hyperlink>
        </w:p>
        <w:p w14:paraId="67DE31B0"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708" w:history="1">
            <w:r w:rsidR="00FA25F3" w:rsidRPr="00316229">
              <w:rPr>
                <w:rStyle w:val="Hyperlink"/>
                <w:rFonts w:ascii="Arial" w:hAnsi="Arial" w:cs="Arial"/>
                <w:noProof/>
              </w:rPr>
              <w:t>Bedroom free from excessive clutter/clean</w:t>
            </w:r>
            <w:r w:rsidR="00FA25F3">
              <w:rPr>
                <w:noProof/>
                <w:webHidden/>
              </w:rPr>
              <w:tab/>
            </w:r>
            <w:r w:rsidR="00FA25F3">
              <w:rPr>
                <w:noProof/>
                <w:webHidden/>
              </w:rPr>
              <w:fldChar w:fldCharType="begin"/>
            </w:r>
            <w:r w:rsidR="00FA25F3">
              <w:rPr>
                <w:noProof/>
                <w:webHidden/>
              </w:rPr>
              <w:instrText xml:space="preserve"> PAGEREF _Toc449427708 \h </w:instrText>
            </w:r>
            <w:r w:rsidR="00FA25F3">
              <w:rPr>
                <w:noProof/>
                <w:webHidden/>
              </w:rPr>
            </w:r>
            <w:r w:rsidR="00FA25F3">
              <w:rPr>
                <w:noProof/>
                <w:webHidden/>
              </w:rPr>
              <w:fldChar w:fldCharType="separate"/>
            </w:r>
            <w:r>
              <w:rPr>
                <w:noProof/>
                <w:webHidden/>
              </w:rPr>
              <w:t>259</w:t>
            </w:r>
            <w:r w:rsidR="00FA25F3">
              <w:rPr>
                <w:noProof/>
                <w:webHidden/>
              </w:rPr>
              <w:fldChar w:fldCharType="end"/>
            </w:r>
          </w:hyperlink>
        </w:p>
        <w:p w14:paraId="5225232C"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709" w:history="1">
            <w:r w:rsidR="00FA25F3" w:rsidRPr="00316229">
              <w:rPr>
                <w:rStyle w:val="Hyperlink"/>
                <w:rFonts w:ascii="Arial" w:hAnsi="Arial" w:cs="Arial"/>
                <w:noProof/>
              </w:rPr>
              <w:t>Bedroom free from excessive clutter/clean</w:t>
            </w:r>
            <w:r w:rsidR="00FA25F3">
              <w:rPr>
                <w:noProof/>
                <w:webHidden/>
              </w:rPr>
              <w:tab/>
            </w:r>
            <w:r w:rsidR="00FA25F3">
              <w:rPr>
                <w:noProof/>
                <w:webHidden/>
              </w:rPr>
              <w:fldChar w:fldCharType="begin"/>
            </w:r>
            <w:r w:rsidR="00FA25F3">
              <w:rPr>
                <w:noProof/>
                <w:webHidden/>
              </w:rPr>
              <w:instrText xml:space="preserve"> PAGEREF _Toc449427709 \h </w:instrText>
            </w:r>
            <w:r w:rsidR="00FA25F3">
              <w:rPr>
                <w:noProof/>
                <w:webHidden/>
              </w:rPr>
            </w:r>
            <w:r w:rsidR="00FA25F3">
              <w:rPr>
                <w:noProof/>
                <w:webHidden/>
              </w:rPr>
              <w:fldChar w:fldCharType="separate"/>
            </w:r>
            <w:r>
              <w:rPr>
                <w:noProof/>
                <w:webHidden/>
              </w:rPr>
              <w:t>259</w:t>
            </w:r>
            <w:r w:rsidR="00FA25F3">
              <w:rPr>
                <w:noProof/>
                <w:webHidden/>
              </w:rPr>
              <w:fldChar w:fldCharType="end"/>
            </w:r>
          </w:hyperlink>
        </w:p>
        <w:p w14:paraId="75C340F3"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710" w:history="1">
            <w:r w:rsidR="00FA25F3" w:rsidRPr="00316229">
              <w:rPr>
                <w:rStyle w:val="Hyperlink"/>
                <w:rFonts w:ascii="Arial" w:hAnsi="Arial" w:cs="Arial"/>
                <w:noProof/>
              </w:rPr>
              <w:t>Bedroom free from excessive clutter/clean</w:t>
            </w:r>
            <w:r w:rsidR="00FA25F3">
              <w:rPr>
                <w:noProof/>
                <w:webHidden/>
              </w:rPr>
              <w:tab/>
            </w:r>
            <w:r w:rsidR="00FA25F3">
              <w:rPr>
                <w:noProof/>
                <w:webHidden/>
              </w:rPr>
              <w:fldChar w:fldCharType="begin"/>
            </w:r>
            <w:r w:rsidR="00FA25F3">
              <w:rPr>
                <w:noProof/>
                <w:webHidden/>
              </w:rPr>
              <w:instrText xml:space="preserve"> PAGEREF _Toc449427710 \h </w:instrText>
            </w:r>
            <w:r w:rsidR="00FA25F3">
              <w:rPr>
                <w:noProof/>
                <w:webHidden/>
              </w:rPr>
            </w:r>
            <w:r w:rsidR="00FA25F3">
              <w:rPr>
                <w:noProof/>
                <w:webHidden/>
              </w:rPr>
              <w:fldChar w:fldCharType="separate"/>
            </w:r>
            <w:r>
              <w:rPr>
                <w:noProof/>
                <w:webHidden/>
              </w:rPr>
              <w:t>260</w:t>
            </w:r>
            <w:r w:rsidR="00FA25F3">
              <w:rPr>
                <w:noProof/>
                <w:webHidden/>
              </w:rPr>
              <w:fldChar w:fldCharType="end"/>
            </w:r>
          </w:hyperlink>
        </w:p>
        <w:p w14:paraId="5E9F8EAE" w14:textId="77777777" w:rsidR="00FA25F3" w:rsidRDefault="00A10335">
          <w:pPr>
            <w:pStyle w:val="TOC1"/>
            <w:tabs>
              <w:tab w:val="right" w:leader="dot" w:pos="10070"/>
            </w:tabs>
            <w:rPr>
              <w:rFonts w:asciiTheme="minorHAnsi" w:eastAsiaTheme="minorEastAsia" w:hAnsiTheme="minorHAnsi" w:cstheme="minorBidi"/>
              <w:noProof/>
              <w:color w:val="auto"/>
              <w:sz w:val="22"/>
              <w:szCs w:val="22"/>
            </w:rPr>
          </w:pPr>
          <w:hyperlink w:anchor="_Toc449427711" w:history="1">
            <w:r w:rsidR="00FA25F3" w:rsidRPr="00316229">
              <w:rPr>
                <w:rStyle w:val="Hyperlink"/>
                <w:rFonts w:ascii="Arial" w:hAnsi="Arial" w:cs="Arial"/>
                <w:noProof/>
              </w:rPr>
              <w:t>Provider</w:t>
            </w:r>
            <w:r w:rsidR="00FA25F3" w:rsidRPr="00316229">
              <w:rPr>
                <w:rStyle w:val="Hyperlink"/>
                <w:noProof/>
              </w:rPr>
              <w:t>:_____________________________</w:t>
            </w:r>
            <w:r w:rsidR="00FA25F3">
              <w:rPr>
                <w:noProof/>
                <w:webHidden/>
              </w:rPr>
              <w:tab/>
            </w:r>
            <w:r w:rsidR="00FA25F3">
              <w:rPr>
                <w:noProof/>
                <w:webHidden/>
              </w:rPr>
              <w:fldChar w:fldCharType="begin"/>
            </w:r>
            <w:r w:rsidR="00FA25F3">
              <w:rPr>
                <w:noProof/>
                <w:webHidden/>
              </w:rPr>
              <w:instrText xml:space="preserve"> PAGEREF _Toc449427711 \h </w:instrText>
            </w:r>
            <w:r w:rsidR="00FA25F3">
              <w:rPr>
                <w:noProof/>
                <w:webHidden/>
              </w:rPr>
            </w:r>
            <w:r w:rsidR="00FA25F3">
              <w:rPr>
                <w:noProof/>
                <w:webHidden/>
              </w:rPr>
              <w:fldChar w:fldCharType="separate"/>
            </w:r>
            <w:r>
              <w:rPr>
                <w:noProof/>
                <w:webHidden/>
              </w:rPr>
              <w:t>263</w:t>
            </w:r>
            <w:r w:rsidR="00FA25F3">
              <w:rPr>
                <w:noProof/>
                <w:webHidden/>
              </w:rPr>
              <w:fldChar w:fldCharType="end"/>
            </w:r>
          </w:hyperlink>
        </w:p>
        <w:p w14:paraId="533D78A4" w14:textId="38B941C5" w:rsidR="005A740D" w:rsidRDefault="005A740D">
          <w:pPr>
            <w:rPr>
              <w:b/>
            </w:rPr>
          </w:pPr>
          <w:r>
            <w:rPr>
              <w:b/>
              <w:bCs/>
              <w:noProof/>
            </w:rPr>
            <w:fldChar w:fldCharType="end"/>
          </w:r>
        </w:p>
      </w:sdtContent>
    </w:sdt>
    <w:p w14:paraId="361D07CC" w14:textId="77777777" w:rsidR="006424D6" w:rsidRDefault="006424D6">
      <w:pPr>
        <w:rPr>
          <w:b/>
          <w:bCs/>
          <w:noProof/>
        </w:rPr>
      </w:pPr>
      <w:r>
        <w:rPr>
          <w:b/>
          <w:bCs/>
          <w:noProof/>
        </w:rPr>
        <w:br w:type="page"/>
      </w:r>
    </w:p>
    <w:p w14:paraId="17A8906C" w14:textId="77777777" w:rsidR="00CF431F" w:rsidRDefault="00CF431F" w:rsidP="006424D6">
      <w:pPr>
        <w:rPr>
          <w:rFonts w:eastAsia="Arial Bold"/>
          <w:b/>
        </w:rPr>
      </w:pPr>
      <w:bookmarkStart w:id="0" w:name="SectionI"/>
    </w:p>
    <w:p w14:paraId="613D3F29" w14:textId="77777777" w:rsidR="00CF431F" w:rsidRDefault="00CF431F" w:rsidP="006424D6">
      <w:pPr>
        <w:rPr>
          <w:rFonts w:eastAsia="Arial Bold"/>
          <w:b/>
        </w:rPr>
      </w:pPr>
    </w:p>
    <w:p w14:paraId="3727E237" w14:textId="77777777" w:rsidR="00CF431F" w:rsidRDefault="00CF431F" w:rsidP="006424D6">
      <w:pPr>
        <w:rPr>
          <w:rFonts w:eastAsia="Arial Bold"/>
          <w:b/>
        </w:rPr>
      </w:pPr>
    </w:p>
    <w:p w14:paraId="004AE5D7" w14:textId="77777777" w:rsidR="00CF431F" w:rsidRDefault="00CF431F" w:rsidP="006424D6">
      <w:pPr>
        <w:rPr>
          <w:rFonts w:eastAsia="Arial Bold"/>
          <w:b/>
        </w:rPr>
      </w:pPr>
    </w:p>
    <w:p w14:paraId="63AF4B24" w14:textId="77777777" w:rsidR="00CF431F" w:rsidRDefault="00CF431F" w:rsidP="006424D6">
      <w:pPr>
        <w:rPr>
          <w:rFonts w:eastAsia="Arial Bold"/>
          <w:b/>
        </w:rPr>
      </w:pPr>
    </w:p>
    <w:p w14:paraId="6C89D628" w14:textId="77777777" w:rsidR="00CF431F" w:rsidRDefault="00CF431F" w:rsidP="006424D6">
      <w:pPr>
        <w:rPr>
          <w:rFonts w:eastAsia="Arial Bold"/>
          <w:b/>
        </w:rPr>
      </w:pPr>
    </w:p>
    <w:p w14:paraId="35E2B12A" w14:textId="77777777" w:rsidR="00CF431F" w:rsidRDefault="00CF431F" w:rsidP="006424D6">
      <w:pPr>
        <w:rPr>
          <w:rFonts w:eastAsia="Arial Bold"/>
          <w:b/>
        </w:rPr>
      </w:pPr>
    </w:p>
    <w:p w14:paraId="20857622" w14:textId="1A466E80" w:rsidR="003D4C91" w:rsidRDefault="00120B55" w:rsidP="008D128E">
      <w:pPr>
        <w:pStyle w:val="Heading1"/>
        <w:jc w:val="center"/>
      </w:pPr>
      <w:bookmarkStart w:id="1" w:name="_Toc446395103"/>
      <w:bookmarkStart w:id="2" w:name="_Toc449427623"/>
      <w:r>
        <w:rPr>
          <w:rFonts w:ascii="Arial Bold" w:eastAsia="Arial Bold" w:hAnsi="Arial Bold" w:cs="Arial Bold"/>
          <w:sz w:val="32"/>
          <w:szCs w:val="32"/>
        </w:rPr>
        <w:t>SECTION I</w:t>
      </w:r>
      <w:bookmarkEnd w:id="0"/>
      <w:proofErr w:type="gramStart"/>
      <w:r w:rsidR="002F7B04">
        <w:rPr>
          <w:rFonts w:ascii="Arial Bold" w:eastAsia="Arial Bold" w:hAnsi="Arial Bold" w:cs="Arial Bold"/>
          <w:sz w:val="32"/>
          <w:szCs w:val="32"/>
        </w:rPr>
        <w:t>:</w:t>
      </w:r>
      <w:proofErr w:type="gramEnd"/>
      <w:r w:rsidR="002F7B04">
        <w:rPr>
          <w:rFonts w:ascii="Arial Bold" w:eastAsia="Arial Bold" w:hAnsi="Arial Bold" w:cs="Arial Bold"/>
          <w:sz w:val="32"/>
          <w:szCs w:val="32"/>
        </w:rPr>
        <w:br/>
        <w:t>MRC Principles and Practices for All Providers</w:t>
      </w:r>
      <w:bookmarkEnd w:id="1"/>
      <w:bookmarkEnd w:id="2"/>
    </w:p>
    <w:p w14:paraId="4BE02DE9" w14:textId="77777777" w:rsidR="003D4C91" w:rsidRDefault="003D4C91">
      <w:pPr>
        <w:jc w:val="center"/>
      </w:pPr>
    </w:p>
    <w:p w14:paraId="1C46C531" w14:textId="77777777" w:rsidR="003D4C91" w:rsidRDefault="003D4C91">
      <w:pPr>
        <w:jc w:val="center"/>
      </w:pPr>
    </w:p>
    <w:p w14:paraId="58C7AD6D" w14:textId="77777777" w:rsidR="003D4C91" w:rsidRDefault="003D4C91">
      <w:pPr>
        <w:jc w:val="center"/>
      </w:pPr>
    </w:p>
    <w:p w14:paraId="209D2F2E" w14:textId="573EE820" w:rsidR="003D4C91" w:rsidRDefault="003D4C91" w:rsidP="002F7B04"/>
    <w:p w14:paraId="1B1A531A" w14:textId="77777777" w:rsidR="003D4C91" w:rsidRDefault="00120B55">
      <w:r>
        <w:br w:type="page"/>
      </w:r>
    </w:p>
    <w:p w14:paraId="1CB845B0" w14:textId="77777777" w:rsidR="003D4C91" w:rsidRDefault="003D4C91">
      <w:pPr>
        <w:jc w:val="center"/>
      </w:pPr>
    </w:p>
    <w:p w14:paraId="330E8B55" w14:textId="77777777" w:rsidR="003D4C91" w:rsidRDefault="003D4C91">
      <w:pPr>
        <w:jc w:val="center"/>
      </w:pPr>
    </w:p>
    <w:p w14:paraId="2133B544" w14:textId="77777777" w:rsidR="003D4C91" w:rsidRDefault="003D4C91">
      <w:pPr>
        <w:jc w:val="center"/>
      </w:pPr>
    </w:p>
    <w:p w14:paraId="556B8384" w14:textId="77777777" w:rsidR="003D4C91" w:rsidRDefault="00120B55" w:rsidP="008D128E">
      <w:pPr>
        <w:pStyle w:val="Heading2"/>
      </w:pPr>
      <w:bookmarkStart w:id="3" w:name="DefinitionOfTerms"/>
      <w:bookmarkStart w:id="4" w:name="_Toc446395104"/>
      <w:bookmarkStart w:id="5" w:name="_Toc449427624"/>
      <w:r>
        <w:rPr>
          <w:rFonts w:ascii="Arial Bold" w:eastAsia="Arial Bold" w:hAnsi="Arial Bold" w:cs="Arial Bold"/>
          <w:sz w:val="28"/>
          <w:szCs w:val="28"/>
        </w:rPr>
        <w:t>DEFINITION of TERMS</w:t>
      </w:r>
      <w:bookmarkEnd w:id="3"/>
      <w:bookmarkEnd w:id="4"/>
      <w:bookmarkEnd w:id="5"/>
    </w:p>
    <w:p w14:paraId="2D37FD57" w14:textId="77777777" w:rsidR="003D4C91" w:rsidRDefault="003D4C91"/>
    <w:p w14:paraId="2433A943" w14:textId="77777777" w:rsidR="003D4C91" w:rsidRDefault="00120B55">
      <w:r>
        <w:rPr>
          <w:rFonts w:ascii="Arial" w:eastAsia="Arial" w:hAnsi="Arial" w:cs="Arial"/>
        </w:rPr>
        <w:t>The following is provided to facilitate common language and understanding of terms used throughout this manual.</w:t>
      </w:r>
    </w:p>
    <w:p w14:paraId="50229911" w14:textId="77777777" w:rsidR="003D4C91" w:rsidRDefault="003D4C91"/>
    <w:p w14:paraId="5B63B86A" w14:textId="77777777" w:rsidR="003D4C91" w:rsidRDefault="003D4C91"/>
    <w:p w14:paraId="4D97B453" w14:textId="744754B6" w:rsidR="003D4C91" w:rsidRDefault="00120B55">
      <w:r>
        <w:rPr>
          <w:rFonts w:ascii="Arial Bold" w:eastAsia="Arial Bold" w:hAnsi="Arial Bold" w:cs="Arial Bold"/>
          <w:u w:val="single"/>
        </w:rPr>
        <w:t>BI&amp;SSCS</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stands for the</w:t>
      </w:r>
      <w:r>
        <w:rPr>
          <w:rFonts w:ascii="Arial Bold" w:eastAsia="Arial Bold" w:hAnsi="Arial Bold" w:cs="Arial Bold"/>
        </w:rPr>
        <w:t xml:space="preserve"> </w:t>
      </w:r>
      <w:r>
        <w:rPr>
          <w:rFonts w:ascii="Arial" w:eastAsia="Arial" w:hAnsi="Arial" w:cs="Arial"/>
        </w:rPr>
        <w:t>Brain Injury and Statewide Specialized Community Services department</w:t>
      </w:r>
      <w:r w:rsidR="005663C0">
        <w:rPr>
          <w:rFonts w:ascii="Arial" w:eastAsia="Arial" w:hAnsi="Arial" w:cs="Arial"/>
        </w:rPr>
        <w:t>, the former name of the Statewide Head Injury Program (SHIP).</w:t>
      </w:r>
      <w:r>
        <w:rPr>
          <w:rFonts w:ascii="Arial" w:eastAsia="Arial" w:hAnsi="Arial" w:cs="Arial"/>
        </w:rPr>
        <w:t xml:space="preserve"> </w:t>
      </w:r>
    </w:p>
    <w:p w14:paraId="00815CE0" w14:textId="77777777" w:rsidR="003D4C91" w:rsidRDefault="003D4C91"/>
    <w:p w14:paraId="24E3294B" w14:textId="0C4AC872" w:rsidR="003D4C91" w:rsidRDefault="00120B55">
      <w:r>
        <w:rPr>
          <w:rFonts w:ascii="Arial Bold" w:eastAsia="Arial Bold" w:hAnsi="Arial Bold" w:cs="Arial Bold"/>
          <w:u w:val="single"/>
        </w:rPr>
        <w:t>Caregivers</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person trained and approved to provide daily care, supervision, and overs</w:t>
      </w:r>
      <w:r w:rsidR="005F59FF">
        <w:rPr>
          <w:rFonts w:ascii="Arial" w:eastAsia="Arial" w:hAnsi="Arial" w:cs="Arial"/>
        </w:rPr>
        <w:t xml:space="preserve">ight of an individual served in </w:t>
      </w:r>
      <w:r w:rsidR="001633FA">
        <w:rPr>
          <w:rFonts w:ascii="Arial" w:eastAsia="Arial" w:hAnsi="Arial" w:cs="Arial"/>
        </w:rPr>
        <w:t xml:space="preserve">Shared Living and </w:t>
      </w:r>
      <w:r>
        <w:rPr>
          <w:rFonts w:ascii="Arial" w:eastAsia="Arial" w:hAnsi="Arial" w:cs="Arial"/>
        </w:rPr>
        <w:t>Shared Home Support models.</w:t>
      </w:r>
    </w:p>
    <w:p w14:paraId="4E460F20" w14:textId="77777777" w:rsidR="003D4C91" w:rsidRDefault="003D4C91"/>
    <w:p w14:paraId="33268825" w14:textId="09C3947D" w:rsidR="003D4C91" w:rsidRDefault="00120B55">
      <w:r>
        <w:rPr>
          <w:rFonts w:ascii="Arial Bold" w:eastAsia="Arial Bold" w:hAnsi="Arial Bold" w:cs="Arial Bold"/>
          <w:u w:val="single"/>
        </w:rPr>
        <w:t>Case Managers</w:t>
      </w:r>
      <w:r>
        <w:rPr>
          <w:rFonts w:ascii="Arimo" w:eastAsia="Arimo" w:hAnsi="Arimo" w:cs="Arimo"/>
        </w:rPr>
        <w:t xml:space="preserve"> – </w:t>
      </w:r>
      <w:r>
        <w:rPr>
          <w:rFonts w:ascii="Arial" w:eastAsia="Arial" w:hAnsi="Arial" w:cs="Arial"/>
        </w:rPr>
        <w:t xml:space="preserve">MRC, ABI and MFP Waiver staff who arrange for the provision of services and monitor that services are provided as authorized.  Includes Program Coordinators of </w:t>
      </w:r>
      <w:r w:rsidR="00D43538">
        <w:rPr>
          <w:rFonts w:ascii="Arial" w:eastAsia="Arial" w:hAnsi="Arial" w:cs="Arial"/>
        </w:rPr>
        <w:t>SHIP</w:t>
      </w:r>
      <w:r>
        <w:rPr>
          <w:rFonts w:ascii="Arial" w:eastAsia="Arial" w:hAnsi="Arial" w:cs="Arial"/>
        </w:rPr>
        <w:t>.</w:t>
      </w:r>
    </w:p>
    <w:p w14:paraId="1D3A8C6E" w14:textId="77777777" w:rsidR="003D4C91" w:rsidRDefault="003D4C91"/>
    <w:p w14:paraId="306001C4" w14:textId="23A90BD1" w:rsidR="008C0580" w:rsidRPr="00F97173" w:rsidRDefault="008C0580">
      <w:pPr>
        <w:rPr>
          <w:rFonts w:ascii="Arial" w:eastAsia="Arial" w:hAnsi="Arial" w:cs="Arial"/>
        </w:rPr>
      </w:pPr>
      <w:r>
        <w:rPr>
          <w:rFonts w:ascii="Arial Bold" w:eastAsia="Arial Bold" w:hAnsi="Arial Bold" w:cs="Arial Bold"/>
          <w:u w:val="single"/>
        </w:rPr>
        <w:t>Community Based Services</w:t>
      </w:r>
      <w:r w:rsidR="00C66DB4">
        <w:rPr>
          <w:rFonts w:ascii="Arial Bold" w:eastAsia="Arial Bold" w:hAnsi="Arial Bold" w:cs="Arial Bold"/>
        </w:rPr>
        <w:t xml:space="preserve"> </w:t>
      </w:r>
      <w:r w:rsidR="00C66DB4" w:rsidRPr="00F97173">
        <w:rPr>
          <w:rFonts w:ascii="Arial" w:eastAsia="Arial" w:hAnsi="Arial" w:cs="Arial"/>
        </w:rPr>
        <w:t>– a program within MRC’s Community Living Division which includes the Statewide Head Injury Program (SHIP), TBI Waiver Services, the Nursing Facility Transition Team (Rolland), and the ABI / MFP Waiver</w:t>
      </w:r>
      <w:r w:rsidR="00C521E2" w:rsidRPr="00F97173">
        <w:rPr>
          <w:rFonts w:ascii="Arial" w:eastAsia="Arial" w:hAnsi="Arial" w:cs="Arial"/>
        </w:rPr>
        <w:t>.</w:t>
      </w:r>
    </w:p>
    <w:p w14:paraId="69CF44FA" w14:textId="77777777" w:rsidR="008C0580" w:rsidRDefault="008C0580">
      <w:pPr>
        <w:rPr>
          <w:rFonts w:ascii="Arial Bold" w:eastAsia="Arial Bold" w:hAnsi="Arial Bold" w:cs="Arial Bold"/>
          <w:u w:val="single"/>
        </w:rPr>
      </w:pPr>
    </w:p>
    <w:p w14:paraId="573E41AE" w14:textId="4340C0B5" w:rsidR="003D4C91" w:rsidRDefault="00120B55">
      <w:r>
        <w:rPr>
          <w:rFonts w:ascii="Arial Bold" w:eastAsia="Arial Bold" w:hAnsi="Arial Bold" w:cs="Arial Bold"/>
          <w:u w:val="single"/>
        </w:rPr>
        <w:t>Community Living Division</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represents a division of the Massachusetts Rehabilitation Commission which includes Protective Services, Consumer Involvement, Home</w:t>
      </w:r>
      <w:r w:rsidR="007C34E8">
        <w:rPr>
          <w:rFonts w:ascii="Arial" w:eastAsia="Arial" w:hAnsi="Arial" w:cs="Arial"/>
        </w:rPr>
        <w:t xml:space="preserve"> </w:t>
      </w:r>
      <w:r w:rsidR="00B60663">
        <w:rPr>
          <w:rFonts w:ascii="Arial" w:eastAsia="Arial" w:hAnsi="Arial" w:cs="Arial"/>
        </w:rPr>
        <w:t>C</w:t>
      </w:r>
      <w:r>
        <w:rPr>
          <w:rFonts w:ascii="Arial" w:eastAsia="Arial" w:hAnsi="Arial" w:cs="Arial"/>
        </w:rPr>
        <w:t xml:space="preserve">are Assistance, Independent Living, </w:t>
      </w:r>
      <w:r w:rsidR="00C66DB4">
        <w:rPr>
          <w:rFonts w:ascii="Arial" w:eastAsia="Arial" w:hAnsi="Arial" w:cs="Arial"/>
        </w:rPr>
        <w:t xml:space="preserve">Community Based Services, </w:t>
      </w:r>
      <w:r w:rsidR="00F97173">
        <w:rPr>
          <w:rFonts w:ascii="Arial" w:eastAsia="Arial" w:hAnsi="Arial" w:cs="Arial"/>
        </w:rPr>
        <w:t>SHIP</w:t>
      </w:r>
      <w:r w:rsidR="00D43538">
        <w:rPr>
          <w:rFonts w:ascii="Arial" w:eastAsia="Arial" w:hAnsi="Arial" w:cs="Arial"/>
        </w:rPr>
        <w:t xml:space="preserve"> (formerly BI&amp;SSCS)</w:t>
      </w:r>
      <w:r w:rsidR="00F97173">
        <w:rPr>
          <w:rFonts w:ascii="Arial" w:eastAsia="Arial" w:hAnsi="Arial" w:cs="Arial"/>
        </w:rPr>
        <w:t>, TBI Waiver Services, the Nursing Facility Transition Team (Rolland),</w:t>
      </w:r>
      <w:r>
        <w:rPr>
          <w:rFonts w:ascii="Arial" w:eastAsia="Arial" w:hAnsi="Arial" w:cs="Arial"/>
        </w:rPr>
        <w:t xml:space="preserve"> and ABI and MFP Waivers. </w:t>
      </w:r>
    </w:p>
    <w:p w14:paraId="1211FC9E" w14:textId="77777777" w:rsidR="003D4C91" w:rsidRDefault="003D4C91"/>
    <w:p w14:paraId="3F204C03" w14:textId="77777777" w:rsidR="003D4C91" w:rsidRDefault="00120B55">
      <w:r>
        <w:rPr>
          <w:rFonts w:ascii="Arial Bold" w:eastAsia="Arial Bold" w:hAnsi="Arial Bold" w:cs="Arial Bold"/>
          <w:u w:val="single"/>
        </w:rPr>
        <w:t xml:space="preserve">Guardian </w:t>
      </w:r>
      <w:r>
        <w:rPr>
          <w:rFonts w:ascii="Arial" w:eastAsia="Arial" w:hAnsi="Arial" w:cs="Arial"/>
        </w:rPr>
        <w:t>–</w:t>
      </w:r>
      <w:r>
        <w:rPr>
          <w:rFonts w:ascii="Arimo" w:eastAsia="Arimo" w:hAnsi="Arimo" w:cs="Arimo"/>
          <w:b/>
        </w:rPr>
        <w:t xml:space="preserve"> </w:t>
      </w:r>
      <w:r>
        <w:rPr>
          <w:rFonts w:ascii="Arial" w:eastAsia="Arial" w:hAnsi="Arial" w:cs="Arial"/>
        </w:rPr>
        <w:t>a person who has been appointed by a court to make decisions for a person who has been adjudicated incompetent with respect to making certain decisions (e.g., consent to surgery).</w:t>
      </w:r>
    </w:p>
    <w:p w14:paraId="4C5CD713" w14:textId="77777777" w:rsidR="003D4C91" w:rsidRDefault="003D4C91"/>
    <w:p w14:paraId="30E106D0" w14:textId="77777777" w:rsidR="003D4C91" w:rsidRDefault="00120B55">
      <w:r>
        <w:rPr>
          <w:rFonts w:ascii="Arial Bold" w:eastAsia="Arial Bold" w:hAnsi="Arial Bold" w:cs="Arial Bold"/>
          <w:u w:val="single"/>
        </w:rPr>
        <w:t>Individual</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someone who receives funded services dependent upon eligibility criteria and requirements.  The term also includes participants, consumers, residents, Rolland Class Members, Waiver participants, and consumers of MRC-funded services.</w:t>
      </w:r>
      <w:r>
        <w:rPr>
          <w:rFonts w:ascii="Arial Bold" w:eastAsia="Arial Bold" w:hAnsi="Arial Bold" w:cs="Arial Bold"/>
        </w:rPr>
        <w:t xml:space="preserve"> </w:t>
      </w:r>
    </w:p>
    <w:p w14:paraId="61B6587A" w14:textId="77777777" w:rsidR="003D4C91" w:rsidRDefault="003D4C91"/>
    <w:p w14:paraId="7D3BE0AC" w14:textId="762AAD10" w:rsidR="003D4C91" w:rsidRPr="004A2B31" w:rsidRDefault="32E12D4A">
      <w:pPr>
        <w:rPr>
          <w:rFonts w:ascii="Arial" w:eastAsia="Arial Bold" w:hAnsi="Arial" w:cs="Arial"/>
        </w:rPr>
      </w:pPr>
      <w:r w:rsidRPr="32E12D4A">
        <w:rPr>
          <w:rFonts w:ascii="Arial Bold" w:eastAsia="Arial Bold" w:hAnsi="Arial Bold" w:cs="Arial Bold"/>
          <w:u w:val="single"/>
        </w:rPr>
        <w:t>Licensed Mental Health Clinician</w:t>
      </w:r>
      <w:r w:rsidRPr="32E12D4A">
        <w:rPr>
          <w:rFonts w:ascii="Arimo" w:eastAsia="Arimo" w:hAnsi="Arimo" w:cs="Arimo"/>
          <w:b/>
          <w:bCs/>
        </w:rPr>
        <w:t xml:space="preserve"> </w:t>
      </w:r>
      <w:r w:rsidRPr="32E12D4A">
        <w:rPr>
          <w:rFonts w:ascii="Arial" w:eastAsia="Arial" w:hAnsi="Arial" w:cs="Arial"/>
        </w:rPr>
        <w:t>–</w:t>
      </w:r>
      <w:r w:rsidRPr="32E12D4A">
        <w:rPr>
          <w:rFonts w:ascii="Arimo" w:eastAsia="Arimo" w:hAnsi="Arimo" w:cs="Arimo"/>
          <w:b/>
          <w:bCs/>
        </w:rPr>
        <w:t xml:space="preserve"> </w:t>
      </w:r>
      <w:r w:rsidRPr="32E12D4A">
        <w:rPr>
          <w:rFonts w:ascii="Arial" w:eastAsia="Arial" w:hAnsi="Arial" w:cs="Arial"/>
        </w:rPr>
        <w:t xml:space="preserve">a clinician who is licensed as a mental health provider, to </w:t>
      </w:r>
      <w:r w:rsidRPr="004A2B31">
        <w:rPr>
          <w:rFonts w:ascii="Arial" w:eastAsia="Arial" w:hAnsi="Arial" w:cs="Arial"/>
        </w:rPr>
        <w:t>include a psychology, social worker or mental health worker.</w:t>
      </w:r>
      <w:r w:rsidRPr="004A2B31">
        <w:rPr>
          <w:rFonts w:ascii="Arial" w:eastAsia="Arial Bold" w:hAnsi="Arial" w:cs="Arial"/>
        </w:rPr>
        <w:t xml:space="preserve">  </w:t>
      </w:r>
    </w:p>
    <w:p w14:paraId="5E3DCBB8" w14:textId="77777777" w:rsidR="00744C84" w:rsidRPr="004A2B31" w:rsidRDefault="00744C84">
      <w:pPr>
        <w:rPr>
          <w:rFonts w:ascii="Arial" w:hAnsi="Arial" w:cs="Arial"/>
        </w:rPr>
      </w:pPr>
    </w:p>
    <w:p w14:paraId="3F405AA8" w14:textId="4838825E" w:rsidR="00E9099F" w:rsidRPr="004A2B31" w:rsidRDefault="00CA73EF">
      <w:pPr>
        <w:rPr>
          <w:rFonts w:ascii="Arial" w:hAnsi="Arial" w:cs="Arial"/>
        </w:rPr>
      </w:pPr>
      <w:r w:rsidRPr="32E12D4A">
        <w:rPr>
          <w:rFonts w:ascii="Arial Bold" w:eastAsia="Arial Bold" w:hAnsi="Arial Bold" w:cs="Arial Bold"/>
          <w:u w:val="single"/>
        </w:rPr>
        <w:t xml:space="preserve">Licensed </w:t>
      </w:r>
      <w:r w:rsidR="009B34DA">
        <w:rPr>
          <w:rFonts w:ascii="Arial Bold" w:eastAsia="Arial Bold" w:hAnsi="Arial Bold" w:cs="Arial Bold"/>
          <w:u w:val="single"/>
        </w:rPr>
        <w:t>Clinical</w:t>
      </w:r>
      <w:r w:rsidR="00A67BE5">
        <w:rPr>
          <w:rFonts w:ascii="Arial Bold" w:eastAsia="Arial Bold" w:hAnsi="Arial Bold" w:cs="Arial Bold"/>
          <w:u w:val="single"/>
        </w:rPr>
        <w:t xml:space="preserve"> </w:t>
      </w:r>
      <w:r>
        <w:rPr>
          <w:rFonts w:ascii="Arial Bold" w:eastAsia="Arial Bold" w:hAnsi="Arial Bold" w:cs="Arial Bold"/>
          <w:u w:val="single"/>
        </w:rPr>
        <w:t>Neuropsychologist</w:t>
      </w:r>
      <w:r w:rsidR="00E9099F" w:rsidRPr="004A2B31">
        <w:rPr>
          <w:rFonts w:ascii="Arial" w:hAnsi="Arial" w:cs="Arial"/>
        </w:rPr>
        <w:t xml:space="preserve"> </w:t>
      </w:r>
      <w:r>
        <w:rPr>
          <w:rFonts w:ascii="Arial" w:hAnsi="Arial" w:cs="Arial"/>
        </w:rPr>
        <w:t xml:space="preserve">– </w:t>
      </w:r>
      <w:r w:rsidR="00A67BE5">
        <w:rPr>
          <w:rFonts w:ascii="Arial" w:hAnsi="Arial" w:cs="Arial"/>
        </w:rPr>
        <w:t>a qualified psychologist licensed by the Board of Registration of Psychologists and</w:t>
      </w:r>
      <w:r w:rsidR="004A2B31">
        <w:rPr>
          <w:rFonts w:ascii="Arial" w:hAnsi="Arial" w:cs="Arial"/>
        </w:rPr>
        <w:t xml:space="preserve"> specializi</w:t>
      </w:r>
      <w:r w:rsidR="00A67BE5">
        <w:rPr>
          <w:rFonts w:ascii="Arial" w:hAnsi="Arial" w:cs="Arial"/>
        </w:rPr>
        <w:t>ng in clinical neuropsychology. In addition, the licensed clinician neuropsychologist must have met the educational, as well as pre-doctoral and post-doctoral clinical experiential / training requirements, recommended by the International Neuropsychological Society and Division 40 (Clinical Neuropsychology) of the American Psychological Association.</w:t>
      </w:r>
    </w:p>
    <w:p w14:paraId="4294D281" w14:textId="77777777" w:rsidR="003D4C91" w:rsidRPr="004A2B31" w:rsidRDefault="003D4C91">
      <w:pPr>
        <w:rPr>
          <w:rFonts w:ascii="Arial" w:hAnsi="Arial" w:cs="Arial"/>
        </w:rPr>
      </w:pPr>
    </w:p>
    <w:p w14:paraId="0F798F41" w14:textId="77777777" w:rsidR="003D4C91" w:rsidRDefault="00120B55">
      <w:r>
        <w:rPr>
          <w:rFonts w:ascii="Arial Bold" w:eastAsia="Arial Bold" w:hAnsi="Arial Bold" w:cs="Arial Bold"/>
          <w:u w:val="single"/>
        </w:rPr>
        <w:t>Office of Medicaid</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 xml:space="preserve">manages the </w:t>
      </w:r>
      <w:proofErr w:type="spellStart"/>
      <w:r>
        <w:rPr>
          <w:rFonts w:ascii="Arial" w:eastAsia="Arial" w:hAnsi="Arial" w:cs="Arial"/>
        </w:rPr>
        <w:t>MassHealth</w:t>
      </w:r>
      <w:proofErr w:type="spellEnd"/>
      <w:r>
        <w:rPr>
          <w:rFonts w:ascii="Arial" w:eastAsia="Arial" w:hAnsi="Arial" w:cs="Arial"/>
        </w:rPr>
        <w:t xml:space="preserve"> program which includes the administration of Waiver programs</w:t>
      </w:r>
      <w:r>
        <w:rPr>
          <w:rFonts w:ascii="Arial Bold" w:eastAsia="Arial Bold" w:hAnsi="Arial Bold" w:cs="Arial Bold"/>
        </w:rPr>
        <w:t xml:space="preserve">.  </w:t>
      </w:r>
    </w:p>
    <w:p w14:paraId="6C505DB1" w14:textId="77777777" w:rsidR="003D4C91" w:rsidRDefault="003D4C91"/>
    <w:p w14:paraId="5C12801A" w14:textId="77777777" w:rsidR="003D4C91" w:rsidRDefault="00120B55">
      <w:r>
        <w:rPr>
          <w:rFonts w:ascii="Arial Bold" w:eastAsia="Arial Bold" w:hAnsi="Arial Bold" w:cs="Arial Bold"/>
          <w:u w:val="single"/>
        </w:rPr>
        <w:t>Providers</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independent contractors or agencies/organizations qualified to provide a funded service.</w:t>
      </w:r>
      <w:r>
        <w:rPr>
          <w:rFonts w:ascii="Arial Bold" w:eastAsia="Arial Bold" w:hAnsi="Arial Bold" w:cs="Arial Bold"/>
        </w:rPr>
        <w:t xml:space="preserve"> </w:t>
      </w:r>
    </w:p>
    <w:p w14:paraId="372F4182" w14:textId="77777777" w:rsidR="003D4C91" w:rsidRDefault="003D4C91"/>
    <w:p w14:paraId="4AFE0F10" w14:textId="77777777" w:rsidR="003D4C91" w:rsidRDefault="00120B55">
      <w:r>
        <w:rPr>
          <w:rFonts w:ascii="Arial Bold" w:eastAsia="Arial Bold" w:hAnsi="Arial Bold" w:cs="Arial Bold"/>
          <w:u w:val="single"/>
        </w:rPr>
        <w:t>Rehabilitative Specialists</w:t>
      </w:r>
      <w:r>
        <w:rPr>
          <w:rFonts w:ascii="Arimo" w:eastAsia="Arimo" w:hAnsi="Arimo" w:cs="Arimo"/>
          <w:b/>
        </w:rPr>
        <w:t xml:space="preserve"> </w:t>
      </w:r>
      <w:r>
        <w:rPr>
          <w:rFonts w:ascii="Arial" w:eastAsia="Arial" w:hAnsi="Arial" w:cs="Arial"/>
        </w:rPr>
        <w:t>– independent contractors or organizational/agency licensed staff who specialize in therapy services to improve functioning, increase and maintain skills, or prevent the regression of skills (e.g. physical therapy, occupational therapy)</w:t>
      </w:r>
    </w:p>
    <w:p w14:paraId="445403F4" w14:textId="77777777" w:rsidR="003D4C91" w:rsidRDefault="003D4C91"/>
    <w:p w14:paraId="2A002F29" w14:textId="6CF7C232" w:rsidR="003D4C91" w:rsidRDefault="00120B55">
      <w:r>
        <w:rPr>
          <w:rFonts w:ascii="Arial Bold" w:eastAsia="Arial Bold" w:hAnsi="Arial Bold" w:cs="Arial Bold"/>
          <w:u w:val="single"/>
        </w:rPr>
        <w:t>Residential</w:t>
      </w:r>
      <w:r>
        <w:rPr>
          <w:rFonts w:ascii="Arimo" w:eastAsia="Arimo" w:hAnsi="Arimo" w:cs="Arimo"/>
          <w:b/>
        </w:rPr>
        <w:t xml:space="preserve"> </w:t>
      </w:r>
      <w:r w:rsidR="00477205">
        <w:rPr>
          <w:rFonts w:ascii="Arial" w:eastAsia="Arial" w:hAnsi="Arial" w:cs="Arial"/>
        </w:rPr>
        <w:t>–</w:t>
      </w:r>
      <w:r w:rsidR="00491B43">
        <w:rPr>
          <w:rFonts w:ascii="Arial" w:eastAsia="Arial" w:hAnsi="Arial" w:cs="Arial"/>
        </w:rPr>
        <w:t xml:space="preserve"> </w:t>
      </w:r>
      <w:r w:rsidR="00477205">
        <w:rPr>
          <w:rFonts w:ascii="Arial" w:eastAsia="Arial" w:hAnsi="Arial" w:cs="Arial"/>
        </w:rPr>
        <w:t>24/7 group living</w:t>
      </w:r>
      <w:r w:rsidR="001633FA">
        <w:rPr>
          <w:rFonts w:ascii="Arial" w:eastAsia="Arial" w:hAnsi="Arial" w:cs="Arial"/>
        </w:rPr>
        <w:t xml:space="preserve"> or shared living</w:t>
      </w:r>
      <w:r>
        <w:rPr>
          <w:rFonts w:ascii="Arial" w:eastAsia="Arial" w:hAnsi="Arial" w:cs="Arial"/>
        </w:rPr>
        <w:t>.</w:t>
      </w:r>
    </w:p>
    <w:p w14:paraId="5B8DD460" w14:textId="77777777" w:rsidR="003D4C91" w:rsidRDefault="003D4C91"/>
    <w:p w14:paraId="5E66FE07" w14:textId="06787CC8" w:rsidR="003D4C91" w:rsidRDefault="00120B55">
      <w:pPr>
        <w:rPr>
          <w:rFonts w:ascii="Arial" w:eastAsia="Arial" w:hAnsi="Arial" w:cs="Arial"/>
        </w:rPr>
      </w:pPr>
      <w:r>
        <w:rPr>
          <w:rFonts w:ascii="Arial Bold" w:eastAsia="Arial Bold" w:hAnsi="Arial Bold" w:cs="Arial Bold"/>
          <w:u w:val="single"/>
        </w:rPr>
        <w:t>Site-Based Programs</w:t>
      </w:r>
      <w:r>
        <w:rPr>
          <w:rFonts w:ascii="Arimo" w:eastAsia="Arimo" w:hAnsi="Arimo" w:cs="Arimo"/>
          <w:b/>
        </w:rPr>
        <w:t xml:space="preserve"> </w:t>
      </w:r>
      <w:r w:rsidR="005F59FF">
        <w:rPr>
          <w:rFonts w:ascii="Arial" w:eastAsia="Arial" w:hAnsi="Arial" w:cs="Arial"/>
        </w:rPr>
        <w:t>– all st</w:t>
      </w:r>
      <w:r w:rsidR="001633FA">
        <w:rPr>
          <w:rFonts w:ascii="Arial" w:eastAsia="Arial" w:hAnsi="Arial" w:cs="Arial"/>
        </w:rPr>
        <w:t xml:space="preserve">ructured day programs, </w:t>
      </w:r>
      <w:r w:rsidR="005F59FF">
        <w:rPr>
          <w:rFonts w:ascii="Arial" w:eastAsia="Arial" w:hAnsi="Arial" w:cs="Arial"/>
        </w:rPr>
        <w:t>24/7 group living residences</w:t>
      </w:r>
      <w:r w:rsidR="001633FA">
        <w:rPr>
          <w:rFonts w:ascii="Arial" w:eastAsia="Arial" w:hAnsi="Arial" w:cs="Arial"/>
        </w:rPr>
        <w:t>, and shared living</w:t>
      </w:r>
      <w:r>
        <w:rPr>
          <w:rFonts w:ascii="Arial" w:eastAsia="Arial" w:hAnsi="Arial" w:cs="Arial"/>
        </w:rPr>
        <w:t xml:space="preserve">. </w:t>
      </w:r>
    </w:p>
    <w:p w14:paraId="2EC9957C" w14:textId="77777777" w:rsidR="001633FA" w:rsidRDefault="001633FA">
      <w:pPr>
        <w:rPr>
          <w:rFonts w:ascii="Arial" w:eastAsia="Arial" w:hAnsi="Arial" w:cs="Arial"/>
        </w:rPr>
      </w:pPr>
    </w:p>
    <w:p w14:paraId="064F94EF" w14:textId="30B4BA7C" w:rsidR="001633FA" w:rsidRDefault="001633FA">
      <w:r>
        <w:rPr>
          <w:rFonts w:ascii="Arial Bold" w:eastAsia="Arial Bold" w:hAnsi="Arial Bold" w:cs="Arial Bold"/>
          <w:u w:val="single"/>
        </w:rPr>
        <w:t>Shared Living</w:t>
      </w:r>
      <w:r>
        <w:rPr>
          <w:rFonts w:ascii="Arimo" w:eastAsia="Arimo" w:hAnsi="Arimo" w:cs="Arimo"/>
          <w:b/>
        </w:rPr>
        <w:t xml:space="preserve"> </w:t>
      </w:r>
      <w:r>
        <w:rPr>
          <w:rFonts w:ascii="Arial" w:eastAsia="Arial" w:hAnsi="Arial" w:cs="Arial"/>
        </w:rPr>
        <w:t>–</w:t>
      </w:r>
      <w:r w:rsidR="00491B43">
        <w:rPr>
          <w:rFonts w:ascii="Arial" w:eastAsia="Arial" w:hAnsi="Arial" w:cs="Arial"/>
        </w:rPr>
        <w:t xml:space="preserve"> </w:t>
      </w:r>
      <w:r>
        <w:rPr>
          <w:rFonts w:ascii="Arial" w:eastAsia="Arial" w:hAnsi="Arial" w:cs="Arial"/>
        </w:rPr>
        <w:t>24/7 residential model of supports provided in an identified caregiver home.</w:t>
      </w:r>
    </w:p>
    <w:p w14:paraId="61C7642F" w14:textId="77777777" w:rsidR="003D4C91" w:rsidRDefault="00120B55">
      <w:r>
        <w:rPr>
          <w:rFonts w:ascii="Arial Bold" w:eastAsia="Arial Bold" w:hAnsi="Arial Bold" w:cs="Arial Bold"/>
        </w:rPr>
        <w:tab/>
      </w:r>
      <w:r>
        <w:rPr>
          <w:rFonts w:ascii="Arial Bold" w:eastAsia="Arial Bold" w:hAnsi="Arial Bold" w:cs="Arial Bold"/>
        </w:rPr>
        <w:tab/>
      </w:r>
    </w:p>
    <w:p w14:paraId="508C5509" w14:textId="77777777" w:rsidR="003D4C91" w:rsidRDefault="00120B55">
      <w:pPr>
        <w:rPr>
          <w:rFonts w:ascii="Arial" w:eastAsia="Arial" w:hAnsi="Arial" w:cs="Arial"/>
        </w:rPr>
      </w:pPr>
      <w:r>
        <w:rPr>
          <w:rFonts w:ascii="Arial Bold" w:eastAsia="Arial Bold" w:hAnsi="Arial Bold" w:cs="Arial Bold"/>
          <w:u w:val="single"/>
        </w:rPr>
        <w:t>Shared Home Supports</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residential model of supports for individuals needing less than 16 hours per day of care.</w:t>
      </w:r>
    </w:p>
    <w:p w14:paraId="1196FAD2" w14:textId="76DB775B" w:rsidR="005663C0" w:rsidRDefault="005663C0"/>
    <w:p w14:paraId="5120EAC5" w14:textId="3465AA81" w:rsidR="005663C0" w:rsidRDefault="005663C0">
      <w:r w:rsidRPr="005663C0">
        <w:rPr>
          <w:rFonts w:ascii="Arial" w:eastAsia="Arial" w:hAnsi="Arial" w:cs="Arial"/>
          <w:b/>
          <w:u w:val="single"/>
        </w:rPr>
        <w:t>SHIP</w:t>
      </w:r>
      <w:r>
        <w:rPr>
          <w:rFonts w:ascii="Arial" w:eastAsia="Arial" w:hAnsi="Arial" w:cs="Arial"/>
        </w:rPr>
        <w:t xml:space="preserve"> – stands for the Statewide Head Injury Program (SHIP) within the Community Living Division of the Massachusetts Rehabilitation Commission, and includes the Statewide Head Injury Program (SHIP), the Nursing Facility Transition Team (Rolland), and the </w:t>
      </w:r>
      <w:r w:rsidRPr="00120B55">
        <w:rPr>
          <w:rFonts w:ascii="Arial" w:eastAsia="Arial" w:hAnsi="Arial" w:cs="Arial"/>
        </w:rPr>
        <w:t xml:space="preserve">Transition of Youth </w:t>
      </w:r>
      <w:r>
        <w:rPr>
          <w:rFonts w:ascii="Arial" w:eastAsia="Arial" w:hAnsi="Arial" w:cs="Arial"/>
        </w:rPr>
        <w:t>with Disabilities (Ch. 688) Team. SHIP was formerly known as BI&amp;SSCS.</w:t>
      </w:r>
    </w:p>
    <w:p w14:paraId="71C232AC" w14:textId="77777777" w:rsidR="003D4C91" w:rsidRDefault="003D4C91"/>
    <w:p w14:paraId="0CE7E727" w14:textId="77777777" w:rsidR="003D4C91" w:rsidRDefault="00120B55">
      <w:r>
        <w:rPr>
          <w:rFonts w:ascii="Arial Bold" w:eastAsia="Arial Bold" w:hAnsi="Arial Bold" w:cs="Arial Bold"/>
          <w:u w:val="single"/>
        </w:rPr>
        <w:t>Staff</w:t>
      </w:r>
      <w:r>
        <w:rPr>
          <w:rFonts w:ascii="Arimo" w:eastAsia="Arimo" w:hAnsi="Arimo" w:cs="Arimo"/>
          <w:b/>
        </w:rPr>
        <w:t xml:space="preserve"> </w:t>
      </w:r>
      <w:r>
        <w:rPr>
          <w:rFonts w:ascii="Arial" w:eastAsia="Arial" w:hAnsi="Arial" w:cs="Arial"/>
        </w:rPr>
        <w:t>– employees paid by a provider organization</w:t>
      </w:r>
    </w:p>
    <w:p w14:paraId="5FA343FA" w14:textId="77777777" w:rsidR="003D4C91" w:rsidRDefault="003D4C91"/>
    <w:p w14:paraId="2EF0EC01" w14:textId="77777777" w:rsidR="003D4C91" w:rsidRDefault="00120B55">
      <w:r>
        <w:rPr>
          <w:rFonts w:ascii="Arial Bold" w:eastAsia="Arial Bold" w:hAnsi="Arial Bold" w:cs="Arial Bold"/>
          <w:u w:val="single"/>
        </w:rPr>
        <w:t>Waiver Programs</w:t>
      </w:r>
      <w:r>
        <w:rPr>
          <w:rFonts w:ascii="Arimo" w:eastAsia="Arimo" w:hAnsi="Arimo" w:cs="Arimo"/>
          <w:b/>
        </w:rPr>
        <w:t xml:space="preserve"> </w:t>
      </w:r>
      <w:r>
        <w:rPr>
          <w:rFonts w:ascii="Arial" w:eastAsia="Arial" w:hAnsi="Arial" w:cs="Arial"/>
        </w:rPr>
        <w:t>–</w:t>
      </w:r>
      <w:r>
        <w:rPr>
          <w:rFonts w:ascii="Arimo" w:eastAsia="Arimo" w:hAnsi="Arimo" w:cs="Arimo"/>
          <w:b/>
        </w:rPr>
        <w:t xml:space="preserve"> </w:t>
      </w:r>
      <w:r>
        <w:rPr>
          <w:rFonts w:ascii="Arial" w:eastAsia="Arial" w:hAnsi="Arial" w:cs="Arial"/>
        </w:rPr>
        <w:t>applies to Acquired Brain Injury waiver (ABI), Money Follows the Person waiver (MFP), and Traumatic Brain Injury waiver (TBI) which are all administered by the Office of Medicaid</w:t>
      </w:r>
      <w:r>
        <w:rPr>
          <w:rFonts w:ascii="Arial Bold" w:eastAsia="Arial Bold" w:hAnsi="Arial Bold" w:cs="Arial Bold"/>
        </w:rPr>
        <w:t xml:space="preserve"> </w:t>
      </w:r>
      <w:r>
        <w:br w:type="page"/>
      </w:r>
    </w:p>
    <w:p w14:paraId="4CCE2003" w14:textId="77777777" w:rsidR="003D4C91" w:rsidRDefault="003D4C91"/>
    <w:p w14:paraId="27252485" w14:textId="77777777" w:rsidR="003D4C91" w:rsidRDefault="003D4C91"/>
    <w:p w14:paraId="195960FD" w14:textId="77777777" w:rsidR="003D4C91" w:rsidRDefault="00120B55" w:rsidP="008D128E">
      <w:pPr>
        <w:pStyle w:val="Heading2"/>
      </w:pPr>
      <w:bookmarkStart w:id="6" w:name="_Toc446395105"/>
      <w:bookmarkStart w:id="7" w:name="_Toc449427625"/>
      <w:r>
        <w:rPr>
          <w:rFonts w:ascii="Arial Bold" w:eastAsia="Arial Bold" w:hAnsi="Arial Bold" w:cs="Arial Bold"/>
          <w:sz w:val="28"/>
          <w:szCs w:val="28"/>
        </w:rPr>
        <w:t>GUIDING PRINCIPLES</w:t>
      </w:r>
      <w:bookmarkEnd w:id="6"/>
      <w:bookmarkEnd w:id="7"/>
    </w:p>
    <w:p w14:paraId="449896F0" w14:textId="77777777" w:rsidR="003D4C91" w:rsidRDefault="003D4C91"/>
    <w:p w14:paraId="35DE68F5" w14:textId="04BC1727" w:rsidR="003D4C91" w:rsidRDefault="002F7B04" w:rsidP="008D128E">
      <w:pPr>
        <w:pStyle w:val="Heading3"/>
      </w:pPr>
      <w:bookmarkStart w:id="8" w:name="_Toc446395106"/>
      <w:bookmarkStart w:id="9" w:name="_Toc449427626"/>
      <w:r>
        <w:rPr>
          <w:rFonts w:ascii="Arial" w:eastAsia="Arial" w:hAnsi="Arial" w:cs="Arial"/>
        </w:rPr>
        <w:t xml:space="preserve">1.  </w:t>
      </w:r>
      <w:r w:rsidR="00120B55">
        <w:rPr>
          <w:rFonts w:ascii="Arial Bold" w:eastAsia="Arial Bold" w:hAnsi="Arial Bold" w:cs="Arial Bold"/>
        </w:rPr>
        <w:t>Mission and</w:t>
      </w:r>
      <w:r w:rsidR="00120B55">
        <w:rPr>
          <w:rFonts w:ascii="Arial" w:eastAsia="Arial" w:hAnsi="Arial" w:cs="Arial"/>
        </w:rPr>
        <w:t xml:space="preserve"> </w:t>
      </w:r>
      <w:r w:rsidR="00120B55">
        <w:rPr>
          <w:rFonts w:ascii="Arial Bold" w:eastAsia="Arial Bold" w:hAnsi="Arial Bold" w:cs="Arial Bold"/>
        </w:rPr>
        <w:t>Values</w:t>
      </w:r>
      <w:bookmarkEnd w:id="8"/>
      <w:bookmarkEnd w:id="9"/>
      <w:r w:rsidR="00120B55">
        <w:rPr>
          <w:rFonts w:ascii="Arial Bold" w:eastAsia="Arial Bold" w:hAnsi="Arial Bold" w:cs="Arial Bold"/>
        </w:rPr>
        <w:t xml:space="preserve"> </w:t>
      </w:r>
    </w:p>
    <w:p w14:paraId="03163183" w14:textId="77777777" w:rsidR="003D4C91" w:rsidRDefault="003D4C91">
      <w:pPr>
        <w:spacing w:before="11"/>
      </w:pPr>
    </w:p>
    <w:p w14:paraId="5CF8470E" w14:textId="77777777" w:rsidR="003D4C91" w:rsidRDefault="00120B55">
      <w:pPr>
        <w:ind w:left="840" w:right="54"/>
      </w:pPr>
      <w:r>
        <w:rPr>
          <w:rFonts w:ascii="Arial" w:eastAsia="Arial" w:hAnsi="Arial" w:cs="Arial"/>
        </w:rPr>
        <w:t>The Massachusetts Rehabilitation Commission (MRC) seeks to affirm, promote, and protect the rights of all people participating in the programs of the Commission, including the ABI and MFP Waiver programs. The denial of any individual’s rights, whether it occurs because of ignorance, misinformation, or malice, is unacceptable.</w:t>
      </w:r>
    </w:p>
    <w:p w14:paraId="64EE65D6" w14:textId="77777777" w:rsidR="003D4C91" w:rsidRDefault="003D4C91"/>
    <w:p w14:paraId="3E8C42D8" w14:textId="77777777" w:rsidR="003D4C91" w:rsidRDefault="00120B55">
      <w:pPr>
        <w:ind w:left="840" w:right="231"/>
      </w:pPr>
      <w:r>
        <w:rPr>
          <w:rFonts w:ascii="Arial" w:eastAsia="Arial" w:hAnsi="Arial" w:cs="Arial"/>
        </w:rPr>
        <w:t>This policy establishes MRC’s basic framework for promoting, protecting and ensuring understanding of the rights of MRC Community Living consumers and Waiver participants by those who provide services to them.</w:t>
      </w:r>
    </w:p>
    <w:p w14:paraId="21FBC16A" w14:textId="77777777" w:rsidR="003D4C91" w:rsidRDefault="003D4C91"/>
    <w:p w14:paraId="0E737984" w14:textId="77777777" w:rsidR="003D4C91" w:rsidRDefault="00120B55">
      <w:pPr>
        <w:ind w:left="840"/>
      </w:pPr>
      <w:r>
        <w:rPr>
          <w:rFonts w:ascii="Arial" w:eastAsia="Arial" w:hAnsi="Arial" w:cs="Arial"/>
        </w:rPr>
        <w:t xml:space="preserve">Three key principles guide and inform the Human Rights policy of the Commission. </w:t>
      </w:r>
    </w:p>
    <w:p w14:paraId="0CBFE1E6" w14:textId="77777777" w:rsidR="003D4C91" w:rsidRDefault="003D4C91">
      <w:pPr>
        <w:ind w:left="840"/>
      </w:pPr>
    </w:p>
    <w:p w14:paraId="4FE9EE1D" w14:textId="77777777" w:rsidR="003D4C91" w:rsidRDefault="00120B55">
      <w:pPr>
        <w:tabs>
          <w:tab w:val="left" w:pos="1440"/>
        </w:tabs>
        <w:spacing w:line="344" w:lineRule="auto"/>
        <w:ind w:left="1440" w:right="536" w:hanging="600"/>
      </w:pPr>
      <w:r>
        <w:rPr>
          <w:rFonts w:ascii="Arial" w:eastAsia="Arial" w:hAnsi="Arial" w:cs="Arial"/>
        </w:rPr>
        <w:t>a.</w:t>
      </w:r>
      <w:r>
        <w:rPr>
          <w:rFonts w:ascii="Arial" w:eastAsia="Arial" w:hAnsi="Arial" w:cs="Arial"/>
        </w:rPr>
        <w:tab/>
        <w:t>Respect for every individual.</w:t>
      </w:r>
    </w:p>
    <w:p w14:paraId="27E6A69D" w14:textId="77777777" w:rsidR="003D4C91" w:rsidRDefault="00120B55">
      <w:pPr>
        <w:tabs>
          <w:tab w:val="left" w:pos="1440"/>
        </w:tabs>
        <w:spacing w:before="4"/>
        <w:ind w:left="1440" w:right="336" w:hanging="600"/>
      </w:pPr>
      <w:r>
        <w:rPr>
          <w:rFonts w:ascii="Arial" w:eastAsia="Arial" w:hAnsi="Arial" w:cs="Arial"/>
        </w:rPr>
        <w:t>b.</w:t>
      </w:r>
      <w:r>
        <w:rPr>
          <w:rFonts w:ascii="Arial" w:eastAsia="Arial" w:hAnsi="Arial" w:cs="Arial"/>
        </w:rPr>
        <w:tab/>
        <w:t>Information and support for every individual and those that support them to enable them to understand their rights and that exercising their rights involves the responsibility to consider the rights of other persons.</w:t>
      </w:r>
    </w:p>
    <w:p w14:paraId="3EE6D6B3" w14:textId="77777777" w:rsidR="003D4C91" w:rsidRDefault="003D4C91">
      <w:pPr>
        <w:tabs>
          <w:tab w:val="left" w:pos="1440"/>
        </w:tabs>
        <w:ind w:left="1440" w:hanging="600"/>
      </w:pPr>
    </w:p>
    <w:p w14:paraId="1DDE726D" w14:textId="77777777" w:rsidR="003D4C91" w:rsidRDefault="00120B55">
      <w:pPr>
        <w:tabs>
          <w:tab w:val="left" w:pos="1440"/>
        </w:tabs>
        <w:ind w:left="1440" w:right="303" w:hanging="600"/>
      </w:pPr>
      <w:r>
        <w:rPr>
          <w:rFonts w:ascii="Arial" w:eastAsia="Arial" w:hAnsi="Arial" w:cs="Arial"/>
        </w:rPr>
        <w:t>c.</w:t>
      </w:r>
      <w:r>
        <w:rPr>
          <w:rFonts w:ascii="Arial" w:eastAsia="Arial" w:hAnsi="Arial" w:cs="Arial"/>
        </w:rPr>
        <w:tab/>
        <w:t>Freedom and the power for individuals to express their wishes and to exercise their rights, including those individuals for whom a guardian has been appointed.</w:t>
      </w:r>
    </w:p>
    <w:p w14:paraId="5A23732E" w14:textId="77777777" w:rsidR="003D4C91" w:rsidRDefault="003D4C91">
      <w:pPr>
        <w:spacing w:before="1"/>
      </w:pPr>
    </w:p>
    <w:p w14:paraId="2394FC14" w14:textId="77777777" w:rsidR="003D4C91" w:rsidRDefault="00120B55" w:rsidP="008D128E">
      <w:pPr>
        <w:pStyle w:val="Heading3"/>
      </w:pPr>
      <w:bookmarkStart w:id="10" w:name="_Toc446395107"/>
      <w:bookmarkStart w:id="11" w:name="_Toc449427627"/>
      <w:r>
        <w:rPr>
          <w:rFonts w:ascii="Arial" w:eastAsia="Arial" w:hAnsi="Arial" w:cs="Arial"/>
        </w:rPr>
        <w:t xml:space="preserve">2.  </w:t>
      </w:r>
      <w:r>
        <w:rPr>
          <w:rFonts w:ascii="Arial Bold" w:eastAsia="Arial Bold" w:hAnsi="Arial Bold" w:cs="Arial Bold"/>
        </w:rPr>
        <w:t>Purpose and Scope</w:t>
      </w:r>
      <w:bookmarkEnd w:id="10"/>
      <w:bookmarkEnd w:id="11"/>
    </w:p>
    <w:p w14:paraId="34E35792" w14:textId="77777777" w:rsidR="003D4C91" w:rsidRDefault="003D4C91">
      <w:pPr>
        <w:spacing w:before="11"/>
      </w:pPr>
    </w:p>
    <w:p w14:paraId="79590369" w14:textId="77777777" w:rsidR="003D4C91" w:rsidRDefault="00120B55">
      <w:pPr>
        <w:ind w:left="840" w:right="273"/>
      </w:pPr>
      <w:r>
        <w:rPr>
          <w:rFonts w:ascii="Arial" w:eastAsia="Arial" w:hAnsi="Arial" w:cs="Arial"/>
        </w:rPr>
        <w:t>The Massachusetts Rehabilitation Commission is committed to the affirmation, promotion, and protection of the rights of all individuals.  This policy is a statement of the human rights of these individuals.</w:t>
      </w:r>
    </w:p>
    <w:p w14:paraId="7608BBD4" w14:textId="77777777" w:rsidR="003D4C91" w:rsidRDefault="003D4C91"/>
    <w:p w14:paraId="59359A32" w14:textId="77777777" w:rsidR="003D4C91" w:rsidRDefault="00120B55">
      <w:pPr>
        <w:ind w:left="840" w:right="339"/>
      </w:pPr>
      <w:r>
        <w:rPr>
          <w:rFonts w:ascii="Arial" w:eastAsia="Arial" w:hAnsi="Arial" w:cs="Arial"/>
        </w:rPr>
        <w:t xml:space="preserve">This policy is intended to assure respect for the human rights and dignity of all individuals by the providers.  Every person who is engaged in the provision of services </w:t>
      </w:r>
      <w:r>
        <w:rPr>
          <w:rFonts w:ascii="Arial" w:eastAsia="Arial" w:hAnsi="Arial" w:cs="Arial"/>
        </w:rPr>
        <w:lastRenderedPageBreak/>
        <w:t>is individually responsible for affirming, promoting, and protecting human rights of individuals in a manner consistent with this policy.</w:t>
      </w:r>
    </w:p>
    <w:p w14:paraId="0BCE951D" w14:textId="77777777" w:rsidR="003D4C91" w:rsidRDefault="003D4C91">
      <w:pPr>
        <w:spacing w:before="1"/>
      </w:pPr>
    </w:p>
    <w:p w14:paraId="31638941" w14:textId="77777777" w:rsidR="003D4C91" w:rsidRDefault="00120B55" w:rsidP="008D128E">
      <w:pPr>
        <w:pStyle w:val="Heading3"/>
      </w:pPr>
      <w:bookmarkStart w:id="12" w:name="_Toc446395108"/>
      <w:bookmarkStart w:id="13" w:name="_Toc449427628"/>
      <w:r>
        <w:rPr>
          <w:rFonts w:ascii="Arial" w:eastAsia="Arial" w:hAnsi="Arial" w:cs="Arial"/>
        </w:rPr>
        <w:t xml:space="preserve">3.  </w:t>
      </w:r>
      <w:r>
        <w:rPr>
          <w:rFonts w:ascii="Arial Bold" w:eastAsia="Arial Bold" w:hAnsi="Arial Bold" w:cs="Arial Bold"/>
        </w:rPr>
        <w:t>Statement of Human Rights</w:t>
      </w:r>
      <w:bookmarkEnd w:id="12"/>
      <w:bookmarkEnd w:id="13"/>
    </w:p>
    <w:p w14:paraId="7209DFF2" w14:textId="77777777" w:rsidR="003D4C91" w:rsidRDefault="003D4C91">
      <w:pPr>
        <w:spacing w:before="11"/>
      </w:pPr>
    </w:p>
    <w:p w14:paraId="6A10ECAC" w14:textId="77777777" w:rsidR="003D4C91" w:rsidRDefault="00120B55">
      <w:pPr>
        <w:ind w:left="840" w:right="366"/>
        <w:jc w:val="both"/>
      </w:pPr>
      <w:r>
        <w:rPr>
          <w:rFonts w:ascii="Arial" w:eastAsia="Arial" w:hAnsi="Arial" w:cs="Arial"/>
        </w:rPr>
        <w:t>The Massachusetts Rehabilitation Commission expressly adopts each of the following statements in furtherance of the goal of respecting the human rights and dignity of the people it serves.</w:t>
      </w:r>
    </w:p>
    <w:p w14:paraId="4BCB6A59" w14:textId="77777777" w:rsidR="003D4C91" w:rsidRDefault="003D4C91"/>
    <w:p w14:paraId="6FDF1118" w14:textId="77777777" w:rsidR="003D4C91" w:rsidRDefault="00120B55">
      <w:pPr>
        <w:spacing w:before="72"/>
        <w:ind w:left="1440" w:right="56" w:hanging="720"/>
      </w:pPr>
      <w:r>
        <w:rPr>
          <w:rFonts w:ascii="Arial" w:eastAsia="Arial" w:hAnsi="Arial" w:cs="Arial"/>
        </w:rPr>
        <w:t>a.</w:t>
      </w:r>
      <w:r>
        <w:rPr>
          <w:rFonts w:ascii="Arial" w:eastAsia="Arial" w:hAnsi="Arial" w:cs="Arial"/>
        </w:rPr>
        <w:tab/>
      </w:r>
      <w:r>
        <w:rPr>
          <w:rFonts w:ascii="Arial Bold" w:eastAsia="Arial Bold" w:hAnsi="Arial Bold" w:cs="Arial Bold"/>
        </w:rPr>
        <w:t>Dignity</w:t>
      </w:r>
      <w:r>
        <w:rPr>
          <w:rFonts w:ascii="Arial" w:eastAsia="Arial" w:hAnsi="Arial" w:cs="Arial"/>
        </w:rPr>
        <w:t>.  Individuals have the right to be treated with respect, including respect for ethnic and cultural diversity.</w:t>
      </w:r>
    </w:p>
    <w:p w14:paraId="515F23F5" w14:textId="00A88300" w:rsidR="003D4C91" w:rsidRDefault="00120B55">
      <w:pPr>
        <w:spacing w:before="72"/>
        <w:ind w:left="1440" w:hanging="720"/>
      </w:pPr>
      <w:r>
        <w:rPr>
          <w:rFonts w:ascii="Arial" w:eastAsia="Arial" w:hAnsi="Arial" w:cs="Arial"/>
        </w:rPr>
        <w:t xml:space="preserve">b. </w:t>
      </w:r>
      <w:r>
        <w:rPr>
          <w:rFonts w:ascii="Arial" w:eastAsia="Arial" w:hAnsi="Arial" w:cs="Arial"/>
        </w:rPr>
        <w:tab/>
      </w:r>
      <w:r>
        <w:rPr>
          <w:rFonts w:ascii="Arial Bold" w:eastAsia="Arial Bold" w:hAnsi="Arial Bold" w:cs="Arial Bold"/>
        </w:rPr>
        <w:t>Self-determination</w:t>
      </w:r>
      <w:r>
        <w:rPr>
          <w:rFonts w:ascii="Arial" w:eastAsia="Arial" w:hAnsi="Arial" w:cs="Arial"/>
        </w:rPr>
        <w:t>.  Individuals must have the opportunity to make meaningful choices and to make informed decisions about their lives.  Informed decision-making includes the right to decide to take reasonable risks.  It also requires adequate support to help the individual understand and weigh the risks and benefits of their decisions, as needed.</w:t>
      </w:r>
      <w:r w:rsidR="009A1F15">
        <w:rPr>
          <w:rFonts w:ascii="Arial" w:eastAsia="Arial" w:hAnsi="Arial" w:cs="Arial"/>
        </w:rPr>
        <w:br/>
      </w:r>
    </w:p>
    <w:p w14:paraId="4CAE3764" w14:textId="77777777" w:rsidR="003D4C91" w:rsidRDefault="00120B55">
      <w:pPr>
        <w:ind w:left="1440" w:right="56" w:hanging="720"/>
      </w:pPr>
      <w:r>
        <w:rPr>
          <w:rFonts w:ascii="Arial" w:eastAsia="Arial" w:hAnsi="Arial" w:cs="Arial"/>
        </w:rPr>
        <w:t>c.</w:t>
      </w:r>
      <w:r>
        <w:rPr>
          <w:rFonts w:ascii="Arial" w:eastAsia="Arial" w:hAnsi="Arial" w:cs="Arial"/>
        </w:rPr>
        <w:tab/>
      </w:r>
      <w:r>
        <w:rPr>
          <w:rFonts w:ascii="Arial Bold" w:eastAsia="Arial Bold" w:hAnsi="Arial Bold" w:cs="Arial Bold"/>
        </w:rPr>
        <w:t>Communication</w:t>
      </w:r>
      <w:r>
        <w:rPr>
          <w:rFonts w:ascii="Arial" w:eastAsia="Arial" w:hAnsi="Arial" w:cs="Arial"/>
        </w:rPr>
        <w:t>.  Individuals have the right to communicate with others and to fully express themselves.  Individuals shall have access to the assistance necessary to communicate, including access to adaptive equipment, to alternative hearing and communication devices.</w:t>
      </w:r>
    </w:p>
    <w:p w14:paraId="657C0F01" w14:textId="77777777" w:rsidR="003D4C91" w:rsidRDefault="003D4C91">
      <w:pPr>
        <w:ind w:left="1440" w:hanging="720"/>
      </w:pPr>
    </w:p>
    <w:p w14:paraId="052A1577" w14:textId="77777777" w:rsidR="003D4C91" w:rsidRDefault="00120B55">
      <w:pPr>
        <w:ind w:left="1440" w:right="406" w:hanging="720"/>
      </w:pPr>
      <w:r>
        <w:rPr>
          <w:rFonts w:ascii="Arial" w:eastAsia="Arial" w:hAnsi="Arial" w:cs="Arial"/>
        </w:rPr>
        <w:t xml:space="preserve">d.   </w:t>
      </w:r>
      <w:r>
        <w:rPr>
          <w:rFonts w:ascii="Arial" w:eastAsia="Arial" w:hAnsi="Arial" w:cs="Arial"/>
        </w:rPr>
        <w:tab/>
      </w:r>
      <w:r>
        <w:rPr>
          <w:rFonts w:ascii="Arial Bold" w:eastAsia="Arial Bold" w:hAnsi="Arial Bold" w:cs="Arial Bold"/>
        </w:rPr>
        <w:t>Relationships</w:t>
      </w:r>
      <w:r>
        <w:rPr>
          <w:rFonts w:ascii="Arial" w:eastAsia="Arial" w:hAnsi="Arial" w:cs="Arial"/>
        </w:rPr>
        <w:t>.  Individuals have the right to visit others and to receive visitors, including the right to have friendships and relationships with mutually consenting adults.</w:t>
      </w:r>
    </w:p>
    <w:p w14:paraId="5F7D0808" w14:textId="77777777" w:rsidR="003D4C91" w:rsidRDefault="003D4C91">
      <w:pPr>
        <w:ind w:left="1440" w:hanging="720"/>
      </w:pPr>
    </w:p>
    <w:p w14:paraId="1D6BEB12" w14:textId="77777777" w:rsidR="003D4C91" w:rsidRDefault="00120B55">
      <w:pPr>
        <w:ind w:left="1440" w:right="208" w:hanging="720"/>
      </w:pPr>
      <w:r>
        <w:rPr>
          <w:rFonts w:ascii="Arial" w:eastAsia="Arial" w:hAnsi="Arial" w:cs="Arial"/>
        </w:rPr>
        <w:t xml:space="preserve">e.   </w:t>
      </w:r>
      <w:r>
        <w:rPr>
          <w:rFonts w:ascii="Arial" w:eastAsia="Arial" w:hAnsi="Arial" w:cs="Arial"/>
        </w:rPr>
        <w:tab/>
      </w:r>
      <w:r>
        <w:rPr>
          <w:rFonts w:ascii="Arial Bold" w:eastAsia="Arial Bold" w:hAnsi="Arial Bold" w:cs="Arial Bold"/>
        </w:rPr>
        <w:t>Privacy</w:t>
      </w:r>
      <w:r>
        <w:rPr>
          <w:rFonts w:ascii="Arial" w:eastAsia="Arial" w:hAnsi="Arial" w:cs="Arial"/>
        </w:rPr>
        <w:t>.  Individuals have the right to privacy.  This includes privacy during care of personal needs, privacy in communication, privacy in visits, privacy in one’s home and personal space, and confidentiality of personal information.</w:t>
      </w:r>
    </w:p>
    <w:p w14:paraId="6412E6CC" w14:textId="77777777" w:rsidR="003D4C91" w:rsidRDefault="003D4C91">
      <w:pPr>
        <w:ind w:left="1440" w:hanging="720"/>
      </w:pPr>
    </w:p>
    <w:p w14:paraId="3A9133F5" w14:textId="77777777" w:rsidR="003D4C91" w:rsidRDefault="00120B55">
      <w:pPr>
        <w:tabs>
          <w:tab w:val="left" w:pos="1180"/>
        </w:tabs>
        <w:ind w:left="1440" w:right="241" w:hanging="720"/>
      </w:pPr>
      <w:r>
        <w:rPr>
          <w:rFonts w:ascii="Arial" w:eastAsia="Arial" w:hAnsi="Arial" w:cs="Arial"/>
        </w:rPr>
        <w:t>f.</w:t>
      </w:r>
      <w:r>
        <w:rPr>
          <w:rFonts w:ascii="Arial" w:eastAsia="Arial" w:hAnsi="Arial" w:cs="Arial"/>
        </w:rPr>
        <w:tab/>
      </w:r>
      <w:r>
        <w:rPr>
          <w:rFonts w:ascii="Arial" w:eastAsia="Arial" w:hAnsi="Arial" w:cs="Arial"/>
        </w:rPr>
        <w:tab/>
      </w:r>
      <w:r>
        <w:rPr>
          <w:rFonts w:ascii="Arial Bold" w:eastAsia="Arial Bold" w:hAnsi="Arial Bold" w:cs="Arial Bold"/>
        </w:rPr>
        <w:t>Personal Safety</w:t>
      </w:r>
      <w:r>
        <w:rPr>
          <w:rFonts w:ascii="Arial" w:eastAsia="Arial" w:hAnsi="Arial" w:cs="Arial"/>
        </w:rPr>
        <w:t>.  Individuals have the right to be safe and the right to be free from harm or abuse.</w:t>
      </w:r>
    </w:p>
    <w:p w14:paraId="63E27FAF" w14:textId="77777777" w:rsidR="003D4C91" w:rsidRDefault="003D4C91">
      <w:pPr>
        <w:ind w:left="1440" w:hanging="720"/>
      </w:pPr>
    </w:p>
    <w:p w14:paraId="7DFC3B90" w14:textId="77777777" w:rsidR="003D4C91" w:rsidRDefault="00120B55">
      <w:pPr>
        <w:ind w:left="1440" w:right="479" w:hanging="720"/>
      </w:pPr>
      <w:r>
        <w:rPr>
          <w:rFonts w:ascii="Arial" w:eastAsia="Arial" w:hAnsi="Arial" w:cs="Arial"/>
        </w:rPr>
        <w:t xml:space="preserve">g.   </w:t>
      </w:r>
      <w:r>
        <w:rPr>
          <w:rFonts w:ascii="Arial" w:eastAsia="Arial" w:hAnsi="Arial" w:cs="Arial"/>
        </w:rPr>
        <w:tab/>
      </w:r>
      <w:r>
        <w:rPr>
          <w:rFonts w:ascii="Arial Bold" w:eastAsia="Arial Bold" w:hAnsi="Arial Bold" w:cs="Arial Bold"/>
        </w:rPr>
        <w:t>Personal Property</w:t>
      </w:r>
      <w:r>
        <w:rPr>
          <w:rFonts w:ascii="Arial" w:eastAsia="Arial" w:hAnsi="Arial" w:cs="Arial"/>
        </w:rPr>
        <w:t>.  Individuals have the right to obtain, keep, use, and dispose of personal possessions.</w:t>
      </w:r>
    </w:p>
    <w:p w14:paraId="599B264B" w14:textId="77777777" w:rsidR="003D4C91" w:rsidRDefault="003D4C91">
      <w:pPr>
        <w:ind w:left="1440" w:hanging="720"/>
      </w:pPr>
    </w:p>
    <w:p w14:paraId="693A2C2E" w14:textId="77777777" w:rsidR="003D4C91" w:rsidRDefault="00120B55">
      <w:pPr>
        <w:ind w:left="1440" w:right="548" w:hanging="720"/>
      </w:pPr>
      <w:r>
        <w:rPr>
          <w:rFonts w:ascii="Arial" w:eastAsia="Arial" w:hAnsi="Arial" w:cs="Arial"/>
        </w:rPr>
        <w:lastRenderedPageBreak/>
        <w:t xml:space="preserve">h.   </w:t>
      </w:r>
      <w:r>
        <w:rPr>
          <w:rFonts w:ascii="Arial" w:eastAsia="Arial" w:hAnsi="Arial" w:cs="Arial"/>
        </w:rPr>
        <w:tab/>
      </w:r>
      <w:r>
        <w:rPr>
          <w:rFonts w:ascii="Arial Bold" w:eastAsia="Arial Bold" w:hAnsi="Arial Bold" w:cs="Arial Bold"/>
        </w:rPr>
        <w:t>Education, Employment, and Compensation</w:t>
      </w:r>
      <w:r>
        <w:rPr>
          <w:rFonts w:ascii="Arial" w:eastAsia="Arial" w:hAnsi="Arial" w:cs="Arial"/>
        </w:rPr>
        <w:t>.  Individuals have the right to equal access to opportunities for education and for employment.  Individuals who are employed have the right to be fairly compensated for the work that they do.</w:t>
      </w:r>
      <w:r>
        <w:rPr>
          <w:rFonts w:ascii="Arial" w:eastAsia="Arial" w:hAnsi="Arial" w:cs="Arial"/>
        </w:rPr>
        <w:br/>
      </w:r>
    </w:p>
    <w:p w14:paraId="7F1A390B" w14:textId="4FDBEA05" w:rsidR="003D4C91" w:rsidRDefault="00120B55" w:rsidP="00755503">
      <w:pPr>
        <w:numPr>
          <w:ilvl w:val="0"/>
          <w:numId w:val="118"/>
        </w:numPr>
        <w:ind w:left="1440" w:right="548" w:hanging="720"/>
      </w:pPr>
      <w:r>
        <w:rPr>
          <w:rFonts w:ascii="Arial Bold" w:eastAsia="Arial Bold" w:hAnsi="Arial Bold" w:cs="Arial Bold"/>
        </w:rPr>
        <w:t>Community Membership</w:t>
      </w:r>
      <w:r>
        <w:rPr>
          <w:rFonts w:ascii="Arial" w:eastAsia="Arial" w:hAnsi="Arial" w:cs="Arial"/>
        </w:rPr>
        <w:t>.  Individuals have the right to expect services and supports will be provided in a manner that promotes their ability to live in the least restrictive, and most typical, settings appropriate to them.  Supports and services shall encourage and maintain meaningful community membership</w:t>
      </w:r>
      <w:r w:rsidR="00FC7AE8">
        <w:rPr>
          <w:rFonts w:ascii="Arial" w:eastAsia="Arial" w:hAnsi="Arial" w:cs="Arial"/>
        </w:rPr>
        <w:t xml:space="preserve"> in accordance to the individuals’ wishes</w:t>
      </w:r>
      <w:r>
        <w:rPr>
          <w:rFonts w:ascii="Arial" w:eastAsia="Arial" w:hAnsi="Arial" w:cs="Arial"/>
        </w:rPr>
        <w:t>.  As members of a community, all individuals have a responsibility to respect other people and to exercise their rights with due regard for the rights of other members of the community.</w:t>
      </w:r>
    </w:p>
    <w:p w14:paraId="5240DBAB" w14:textId="77777777" w:rsidR="003D4C91" w:rsidRDefault="00120B55">
      <w:r>
        <w:br w:type="page"/>
      </w:r>
    </w:p>
    <w:p w14:paraId="0C71CC38" w14:textId="77777777" w:rsidR="003D4C91" w:rsidRDefault="003D4C91"/>
    <w:p w14:paraId="2258428A" w14:textId="77777777" w:rsidR="003D4C91" w:rsidRDefault="003D4C91"/>
    <w:p w14:paraId="1B8CB5A5" w14:textId="77777777" w:rsidR="003D4C91" w:rsidRDefault="003D4C91"/>
    <w:p w14:paraId="4ECDF27A" w14:textId="77777777" w:rsidR="003D4C91" w:rsidRDefault="003D4C91"/>
    <w:p w14:paraId="46868215" w14:textId="77777777" w:rsidR="003D4C91" w:rsidRDefault="003D4C91"/>
    <w:p w14:paraId="31311854" w14:textId="77777777" w:rsidR="003D4C91" w:rsidRDefault="00120B55" w:rsidP="008D128E">
      <w:pPr>
        <w:pStyle w:val="Heading2"/>
      </w:pPr>
      <w:bookmarkStart w:id="14" w:name="_Toc446395109"/>
      <w:bookmarkStart w:id="15" w:name="_Toc449427629"/>
      <w:r>
        <w:rPr>
          <w:rFonts w:ascii="Arial Bold" w:eastAsia="Arial Bold" w:hAnsi="Arial Bold" w:cs="Arial Bold"/>
          <w:sz w:val="28"/>
          <w:szCs w:val="28"/>
        </w:rPr>
        <w:t>PERSON-CENTERED PLANNING PRINCIPLES</w:t>
      </w:r>
      <w:bookmarkEnd w:id="14"/>
      <w:bookmarkEnd w:id="15"/>
    </w:p>
    <w:p w14:paraId="1F802754" w14:textId="77777777" w:rsidR="003D4C91" w:rsidRDefault="003D4C91">
      <w:pPr>
        <w:spacing w:before="15"/>
      </w:pPr>
    </w:p>
    <w:p w14:paraId="43E8F1C2" w14:textId="44E5755D" w:rsidR="003D4C91" w:rsidRDefault="00120B55">
      <w:bookmarkStart w:id="16" w:name="_GoBack"/>
      <w:r>
        <w:rPr>
          <w:rFonts w:ascii="Arial" w:eastAsia="Arial" w:hAnsi="Arial" w:cs="Arial"/>
        </w:rPr>
        <w:t>All MRC Community Living Division providers are expected to deliver services consistent with the principles of Person-Centered Planning</w:t>
      </w:r>
      <w:r w:rsidR="005329D2">
        <w:rPr>
          <w:rFonts w:ascii="Arial" w:eastAsia="Arial" w:hAnsi="Arial" w:cs="Arial"/>
        </w:rPr>
        <w:t>, unless the individual has been assessed as needing a behavior plan that addresses any restrictions</w:t>
      </w:r>
      <w:r>
        <w:rPr>
          <w:rFonts w:ascii="Arial" w:eastAsia="Arial" w:hAnsi="Arial" w:cs="Arial"/>
        </w:rPr>
        <w:t>. Individuals receiving long</w:t>
      </w:r>
      <w:r>
        <w:rPr>
          <w:rFonts w:ascii="Cambria" w:eastAsia="Cambria" w:hAnsi="Cambria" w:cs="Cambria"/>
        </w:rPr>
        <w:t>‐</w:t>
      </w:r>
      <w:r>
        <w:rPr>
          <w:rFonts w:ascii="Arial" w:eastAsia="Arial" w:hAnsi="Arial" w:cs="Arial"/>
        </w:rPr>
        <w:t xml:space="preserve">term services and supports must have full access to the benefits of community living and the opportunity to receive services in the most integrated settings possible. </w:t>
      </w:r>
    </w:p>
    <w:bookmarkEnd w:id="16"/>
    <w:p w14:paraId="7668E1DA" w14:textId="77777777" w:rsidR="003D4C91" w:rsidRDefault="003D4C91"/>
    <w:p w14:paraId="4E2D3698" w14:textId="77777777" w:rsidR="003D4C91" w:rsidRDefault="00120B55">
      <w:r>
        <w:rPr>
          <w:rFonts w:ascii="Arial" w:eastAsia="Arial" w:hAnsi="Arial" w:cs="Arial"/>
        </w:rPr>
        <w:t>Specifically, providers must:</w:t>
      </w:r>
      <w:r>
        <w:rPr>
          <w:rFonts w:ascii="Arial" w:eastAsia="Arial" w:hAnsi="Arial" w:cs="Arial"/>
        </w:rPr>
        <w:br/>
      </w:r>
    </w:p>
    <w:p w14:paraId="58048F94" w14:textId="77777777" w:rsidR="003D4C91" w:rsidRDefault="00120B55" w:rsidP="00755503">
      <w:pPr>
        <w:numPr>
          <w:ilvl w:val="0"/>
          <w:numId w:val="121"/>
        </w:numPr>
        <w:spacing w:after="160"/>
        <w:ind w:left="393" w:hanging="393"/>
        <w:rPr>
          <w:rFonts w:ascii="Arial" w:eastAsia="Arial" w:hAnsi="Arial" w:cs="Arial"/>
        </w:rPr>
      </w:pPr>
      <w:r>
        <w:rPr>
          <w:rFonts w:ascii="Arial" w:eastAsia="Arial" w:hAnsi="Arial" w:cs="Arial"/>
        </w:rPr>
        <w:t>Ensure that individuals have the freedom and support to control their own schedules and activities, and have access to food at any time;</w:t>
      </w:r>
    </w:p>
    <w:p w14:paraId="664A4090" w14:textId="77777777" w:rsidR="003D4C91" w:rsidRDefault="00120B55" w:rsidP="00755503">
      <w:pPr>
        <w:numPr>
          <w:ilvl w:val="0"/>
          <w:numId w:val="121"/>
        </w:numPr>
        <w:spacing w:after="160"/>
        <w:ind w:left="393" w:hanging="393"/>
        <w:rPr>
          <w:rFonts w:ascii="Arial" w:eastAsia="Arial" w:hAnsi="Arial" w:cs="Arial"/>
        </w:rPr>
      </w:pPr>
      <w:r>
        <w:rPr>
          <w:rFonts w:ascii="Arial" w:eastAsia="Arial" w:hAnsi="Arial" w:cs="Arial"/>
        </w:rPr>
        <w:t>Ensure an individual's rights of privacy, dignity and respect, and freedom from coercion and restraint;</w:t>
      </w:r>
    </w:p>
    <w:p w14:paraId="38E8302C" w14:textId="77777777" w:rsidR="003D4C91" w:rsidRDefault="00120B55" w:rsidP="00755503">
      <w:pPr>
        <w:numPr>
          <w:ilvl w:val="0"/>
          <w:numId w:val="121"/>
        </w:numPr>
        <w:spacing w:after="160"/>
        <w:ind w:left="393" w:hanging="393"/>
        <w:rPr>
          <w:rFonts w:ascii="Arial" w:eastAsia="Arial" w:hAnsi="Arial" w:cs="Arial"/>
        </w:rPr>
      </w:pPr>
      <w:r>
        <w:rPr>
          <w:rFonts w:ascii="Arial" w:eastAsia="Arial" w:hAnsi="Arial" w:cs="Arial"/>
        </w:rPr>
        <w:t xml:space="preserve">Optimize, but not regiment, individual initiative, autonomy, and independence in making life choices, including but not limited to, daily activities, physical environment, and with whom to interact. </w:t>
      </w:r>
    </w:p>
    <w:p w14:paraId="739885D0" w14:textId="77777777" w:rsidR="003D4C91" w:rsidRDefault="00120B55">
      <w:r>
        <w:rPr>
          <w:rFonts w:ascii="Arial" w:eastAsia="Arial" w:hAnsi="Arial" w:cs="Arial"/>
        </w:rPr>
        <w:t>In addition to being led by the individual receiving services and supports, the person-centered planning process:</w:t>
      </w:r>
    </w:p>
    <w:p w14:paraId="1B568F68" w14:textId="77777777" w:rsidR="003D4C91" w:rsidRDefault="003D4C91"/>
    <w:p w14:paraId="67F5D7BB"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t>Includes people chosen by the individual;</w:t>
      </w:r>
    </w:p>
    <w:p w14:paraId="528EB6FD"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t>Provides necessary information and support to ensure that the individual directs the process to the maximum extent possible, and is enabled to make informed choices and decisions;</w:t>
      </w:r>
    </w:p>
    <w:p w14:paraId="4BCD7C48"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t>Is timely and occurs at times and locations of convenience to the individual;</w:t>
      </w:r>
    </w:p>
    <w:p w14:paraId="374AC729"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t>Reflects cultural considerations of the individual and is conducted by providing information in plain language and in a manner that is accessible to individuals with disabilities and persons who are limited English proficient;</w:t>
      </w:r>
    </w:p>
    <w:p w14:paraId="6D1935F5"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lastRenderedPageBreak/>
        <w:t>Includes strategies for solving conflict or disagreement within the process, including clear conflict-of-interest guidelines for all planning participants;</w:t>
      </w:r>
    </w:p>
    <w:p w14:paraId="138F41E1"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t>Offers informed choices to the individual regarding the services and supports they receive and from whom;</w:t>
      </w:r>
    </w:p>
    <w:p w14:paraId="71DE0B73"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t>Includes a method for the individual to request updates to the plan as needed; and</w:t>
      </w:r>
    </w:p>
    <w:p w14:paraId="3C7FB268" w14:textId="77777777" w:rsidR="003D4C91" w:rsidRDefault="00120B55" w:rsidP="00755503">
      <w:pPr>
        <w:numPr>
          <w:ilvl w:val="0"/>
          <w:numId w:val="122"/>
        </w:numPr>
        <w:spacing w:after="160"/>
        <w:ind w:left="393" w:hanging="393"/>
        <w:rPr>
          <w:rFonts w:ascii="Arial" w:eastAsia="Arial" w:hAnsi="Arial" w:cs="Arial"/>
        </w:rPr>
      </w:pPr>
      <w:r>
        <w:rPr>
          <w:rFonts w:ascii="Arial" w:eastAsia="Arial" w:hAnsi="Arial" w:cs="Arial"/>
        </w:rPr>
        <w:t>Records the alternative home and community-based settings that were considered by the individual.</w:t>
      </w:r>
    </w:p>
    <w:p w14:paraId="0949640D" w14:textId="2003F52B" w:rsidR="003D4C91" w:rsidRDefault="00120B55">
      <w:pPr>
        <w:spacing w:after="160"/>
      </w:pPr>
      <w:r>
        <w:rPr>
          <w:rFonts w:ascii="Arial" w:eastAsia="Arial" w:hAnsi="Arial" w:cs="Arial"/>
        </w:rPr>
        <w:t xml:space="preserve">Furthermore, any modification to these and other conditions specified must be supported by a specific assessed need and justified as part of the person-centered planning process (listed under the </w:t>
      </w:r>
      <w:r>
        <w:rPr>
          <w:rFonts w:ascii="Arimo" w:eastAsia="Arimo" w:hAnsi="Arimo" w:cs="Arimo"/>
        </w:rPr>
        <w:t>“</w:t>
      </w:r>
      <w:r>
        <w:rPr>
          <w:rFonts w:ascii="Arial" w:eastAsia="Arial" w:hAnsi="Arial" w:cs="Arial"/>
          <w:u w:val="single"/>
        </w:rPr>
        <w:t>Person-Centered Service Plan</w:t>
      </w:r>
      <w:r>
        <w:rPr>
          <w:rFonts w:ascii="Arimo" w:eastAsia="Arimo" w:hAnsi="Arimo" w:cs="Arimo"/>
        </w:rPr>
        <w:t xml:space="preserve">” </w:t>
      </w:r>
      <w:r>
        <w:rPr>
          <w:rFonts w:ascii="Arial" w:eastAsia="Arial" w:hAnsi="Arial" w:cs="Arial"/>
        </w:rPr>
        <w:t>section later in this Manual).</w:t>
      </w:r>
    </w:p>
    <w:p w14:paraId="2D42D9DD" w14:textId="77777777" w:rsidR="003D4C91" w:rsidRDefault="00120B55">
      <w:pPr>
        <w:spacing w:after="160"/>
      </w:pPr>
      <w:r>
        <w:rPr>
          <w:rFonts w:ascii="Arial" w:eastAsia="Arial" w:hAnsi="Arial" w:cs="Arial"/>
        </w:rPr>
        <w:t>The individual will lead the person-centered planning process where possible. The individual</w:t>
      </w:r>
      <w:r>
        <w:rPr>
          <w:rFonts w:ascii="Arimo" w:eastAsia="Arimo" w:hAnsi="Arimo" w:cs="Arimo"/>
        </w:rPr>
        <w:t>’</w:t>
      </w:r>
      <w:r>
        <w:rPr>
          <w:rFonts w:ascii="Arial" w:eastAsia="Arial" w:hAnsi="Arial" w:cs="Arial"/>
        </w:rPr>
        <w:t>s representative should have a participatory role, as needed and as defined by the individual, unless State law confers decision-making authority to the legal representative. All references to individuals include the role of the individual</w:t>
      </w:r>
      <w:r>
        <w:rPr>
          <w:rFonts w:ascii="Arimo" w:eastAsia="Arimo" w:hAnsi="Arimo" w:cs="Arimo"/>
        </w:rPr>
        <w:t>’</w:t>
      </w:r>
      <w:r>
        <w:rPr>
          <w:rFonts w:ascii="Arial" w:eastAsia="Arial" w:hAnsi="Arial" w:cs="Arial"/>
        </w:rPr>
        <w:t xml:space="preserve">s representative. </w:t>
      </w:r>
    </w:p>
    <w:p w14:paraId="327E030B" w14:textId="77777777" w:rsidR="003D4C91" w:rsidRDefault="003D4C91">
      <w:pPr>
        <w:ind w:right="580"/>
        <w:jc w:val="both"/>
      </w:pPr>
    </w:p>
    <w:p w14:paraId="43D3BFD0" w14:textId="77777777" w:rsidR="003D4C91" w:rsidRDefault="003D4C91">
      <w:pPr>
        <w:jc w:val="both"/>
      </w:pPr>
    </w:p>
    <w:p w14:paraId="0455A2BE" w14:textId="77777777" w:rsidR="003D4C91" w:rsidRDefault="00120B55">
      <w:r>
        <w:br w:type="page"/>
      </w:r>
    </w:p>
    <w:p w14:paraId="39FBF2BD" w14:textId="77777777" w:rsidR="003D4C91" w:rsidRDefault="003D4C91"/>
    <w:p w14:paraId="5C27379D" w14:textId="77777777" w:rsidR="003D4C91" w:rsidRDefault="003D4C91"/>
    <w:p w14:paraId="49F9D5C8" w14:textId="77777777" w:rsidR="003D4C91" w:rsidRDefault="003D4C91"/>
    <w:p w14:paraId="4BA92B63" w14:textId="77777777" w:rsidR="003D4C91" w:rsidRDefault="003D4C91">
      <w:pPr>
        <w:jc w:val="both"/>
      </w:pPr>
    </w:p>
    <w:p w14:paraId="7A3ECA5D" w14:textId="77777777" w:rsidR="003D4C91" w:rsidRDefault="00120B55" w:rsidP="008D128E">
      <w:pPr>
        <w:pStyle w:val="Heading2"/>
      </w:pPr>
      <w:bookmarkStart w:id="17" w:name="_Toc446395110"/>
      <w:bookmarkStart w:id="18" w:name="_Toc449427630"/>
      <w:r>
        <w:rPr>
          <w:rFonts w:ascii="Arial Bold" w:eastAsia="Arial Bold" w:hAnsi="Arial Bold" w:cs="Arial Bold"/>
          <w:sz w:val="28"/>
          <w:szCs w:val="28"/>
        </w:rPr>
        <w:t>PERFORMANCE MANAGEMENT OUTCOMES</w:t>
      </w:r>
      <w:bookmarkEnd w:id="17"/>
      <w:bookmarkEnd w:id="18"/>
    </w:p>
    <w:p w14:paraId="23C7E029" w14:textId="77777777" w:rsidR="003D4C91" w:rsidRDefault="003D4C91">
      <w:pPr>
        <w:spacing w:before="15"/>
      </w:pPr>
    </w:p>
    <w:p w14:paraId="4CC3CDFA" w14:textId="77777777" w:rsidR="003D4C91" w:rsidRDefault="00120B55">
      <w:pPr>
        <w:ind w:left="460"/>
      </w:pPr>
      <w:r>
        <w:rPr>
          <w:rFonts w:ascii="Arial" w:eastAsia="Arial" w:hAnsi="Arial" w:cs="Arial"/>
        </w:rPr>
        <w:t>The goal and purpose of each service provided by a provider is directed toward the following:</w:t>
      </w:r>
    </w:p>
    <w:p w14:paraId="69765292" w14:textId="77777777" w:rsidR="003D4C91" w:rsidRDefault="003D4C91">
      <w:pPr>
        <w:spacing w:before="16"/>
      </w:pPr>
    </w:p>
    <w:p w14:paraId="15D6D39C" w14:textId="77777777" w:rsidR="003D4C91" w:rsidRDefault="00120B55">
      <w:pPr>
        <w:ind w:left="460"/>
      </w:pPr>
      <w:r>
        <w:rPr>
          <w:rFonts w:ascii="Arial" w:eastAsia="Arial" w:hAnsi="Arial" w:cs="Arial"/>
        </w:rPr>
        <w:t>1.   The individual maintains or improves functional independence.</w:t>
      </w:r>
    </w:p>
    <w:p w14:paraId="233BED78" w14:textId="77777777" w:rsidR="003D4C91" w:rsidRDefault="003D4C91">
      <w:pPr>
        <w:spacing w:before="16"/>
      </w:pPr>
    </w:p>
    <w:p w14:paraId="238A6A97" w14:textId="77777777" w:rsidR="003D4C91" w:rsidRDefault="00120B55">
      <w:pPr>
        <w:ind w:left="460"/>
      </w:pPr>
      <w:r>
        <w:rPr>
          <w:rFonts w:ascii="Arial" w:eastAsia="Arial" w:hAnsi="Arial" w:cs="Arial"/>
        </w:rPr>
        <w:t xml:space="preserve">2.   The individual experiences an improved quality of life.  </w:t>
      </w:r>
    </w:p>
    <w:p w14:paraId="1A9A5205" w14:textId="77777777" w:rsidR="003D4C91" w:rsidRDefault="003D4C91">
      <w:pPr>
        <w:spacing w:before="16"/>
      </w:pPr>
    </w:p>
    <w:p w14:paraId="505EE9C4" w14:textId="77777777" w:rsidR="003D4C91" w:rsidRDefault="00120B55">
      <w:pPr>
        <w:ind w:left="460"/>
      </w:pPr>
      <w:r>
        <w:rPr>
          <w:rFonts w:ascii="Arial" w:eastAsia="Arial" w:hAnsi="Arial" w:cs="Arial"/>
        </w:rPr>
        <w:t>3.   Individual and/or family expresses satisfaction with the services they receive.</w:t>
      </w:r>
    </w:p>
    <w:p w14:paraId="0D763233" w14:textId="77777777" w:rsidR="003D4C91" w:rsidRDefault="003D4C91">
      <w:pPr>
        <w:spacing w:before="16"/>
      </w:pPr>
    </w:p>
    <w:p w14:paraId="56455589" w14:textId="77777777" w:rsidR="003D4C91" w:rsidRDefault="00120B55">
      <w:pPr>
        <w:ind w:left="820" w:hanging="360"/>
      </w:pPr>
      <w:r>
        <w:rPr>
          <w:rFonts w:ascii="Arial" w:eastAsia="Arial" w:hAnsi="Arial" w:cs="Arial"/>
        </w:rPr>
        <w:t>4.   Improvement in the overall quality of life and functioning of each individual as documented by measurable progress made by each person toward their goals.</w:t>
      </w:r>
    </w:p>
    <w:p w14:paraId="174ED869" w14:textId="77777777" w:rsidR="003D4C91" w:rsidRDefault="003D4C91">
      <w:pPr>
        <w:spacing w:before="16"/>
      </w:pPr>
    </w:p>
    <w:p w14:paraId="2D2585E2" w14:textId="77777777" w:rsidR="003D4C91" w:rsidRDefault="00120B55">
      <w:pPr>
        <w:ind w:left="460"/>
      </w:pPr>
      <w:r>
        <w:rPr>
          <w:rFonts w:ascii="Arial" w:eastAsia="Arial" w:hAnsi="Arial" w:cs="Arial"/>
        </w:rPr>
        <w:t>Each provider will acknowledge and work toward these basic goals with the individuals they serve.  Other performance outcomes may be developed by MRC.</w:t>
      </w:r>
    </w:p>
    <w:p w14:paraId="7932C777" w14:textId="77777777" w:rsidR="003D4C91" w:rsidRDefault="003D4C91"/>
    <w:p w14:paraId="6483BAE5" w14:textId="77777777" w:rsidR="003D4C91" w:rsidRDefault="003D4C91">
      <w:pPr>
        <w:spacing w:before="1"/>
      </w:pPr>
    </w:p>
    <w:p w14:paraId="707A60FB" w14:textId="77777777" w:rsidR="003D4C91" w:rsidRDefault="00120B55" w:rsidP="008D128E">
      <w:pPr>
        <w:pStyle w:val="Heading2"/>
      </w:pPr>
      <w:bookmarkStart w:id="19" w:name="_Toc446395111"/>
      <w:bookmarkStart w:id="20" w:name="_Toc449427631"/>
      <w:r>
        <w:rPr>
          <w:rFonts w:ascii="Arial Bold" w:eastAsia="Arial Bold" w:hAnsi="Arial Bold" w:cs="Arial Bold"/>
          <w:sz w:val="28"/>
          <w:szCs w:val="28"/>
        </w:rPr>
        <w:t>SUPERVISION</w:t>
      </w:r>
      <w:bookmarkEnd w:id="19"/>
      <w:bookmarkEnd w:id="20"/>
    </w:p>
    <w:p w14:paraId="1F3AA48D" w14:textId="77777777" w:rsidR="003D4C91" w:rsidRDefault="003D4C91">
      <w:pPr>
        <w:spacing w:before="15"/>
      </w:pPr>
    </w:p>
    <w:p w14:paraId="7BECA7F3" w14:textId="0D83CF49" w:rsidR="003D4C91" w:rsidRDefault="00120B55">
      <w:pPr>
        <w:ind w:left="460"/>
      </w:pPr>
      <w:r>
        <w:rPr>
          <w:rFonts w:ascii="Arial" w:eastAsia="Arial" w:hAnsi="Arial" w:cs="Arial"/>
        </w:rPr>
        <w:t xml:space="preserve">Supervision is a key component to providing quality community-based services to individuals. It is an opportunity for a professional to receive consultation, guidance and support in thinking through interventions, handling difficult situations and learning new skills to meet challenges. There is an expectation that all staff employed by a provider organization receive appropriate and on-going supervision on </w:t>
      </w:r>
      <w:r w:rsidR="004D1CAD">
        <w:rPr>
          <w:rFonts w:ascii="Arial" w:eastAsia="Arial" w:hAnsi="Arial" w:cs="Arial"/>
        </w:rPr>
        <w:t>an annual</w:t>
      </w:r>
      <w:r>
        <w:rPr>
          <w:rFonts w:ascii="Arial" w:eastAsia="Arial" w:hAnsi="Arial" w:cs="Arial"/>
        </w:rPr>
        <w:t xml:space="preserve"> basis to include performance evaluations.</w:t>
      </w:r>
    </w:p>
    <w:p w14:paraId="2B6D8493" w14:textId="77777777" w:rsidR="003D4C91" w:rsidRDefault="00120B55">
      <w:r>
        <w:br w:type="page"/>
      </w:r>
    </w:p>
    <w:p w14:paraId="0DCDAA03" w14:textId="77777777" w:rsidR="003D4C91" w:rsidRDefault="003D4C91"/>
    <w:p w14:paraId="31EF6505" w14:textId="77777777" w:rsidR="003D4C91" w:rsidRDefault="003D4C91"/>
    <w:p w14:paraId="12010316" w14:textId="77777777" w:rsidR="003D4C91" w:rsidRDefault="00120B55" w:rsidP="008D128E">
      <w:pPr>
        <w:pStyle w:val="Heading2"/>
      </w:pPr>
      <w:bookmarkStart w:id="21" w:name="_Toc446395112"/>
      <w:bookmarkStart w:id="22" w:name="_Toc449427632"/>
      <w:r>
        <w:rPr>
          <w:rFonts w:ascii="Arial Bold" w:eastAsia="Arial Bold" w:hAnsi="Arial Bold" w:cs="Arial Bold"/>
          <w:sz w:val="28"/>
          <w:szCs w:val="28"/>
        </w:rPr>
        <w:t>ACCOUNTABILITY</w:t>
      </w:r>
      <w:bookmarkEnd w:id="21"/>
      <w:bookmarkEnd w:id="22"/>
    </w:p>
    <w:p w14:paraId="3EB199CA" w14:textId="77777777" w:rsidR="003D4C91" w:rsidRDefault="003D4C91">
      <w:pPr>
        <w:spacing w:before="15"/>
      </w:pPr>
    </w:p>
    <w:p w14:paraId="1A93C0C4" w14:textId="340AAB72" w:rsidR="003D4C91" w:rsidRDefault="00120B55">
      <w:pPr>
        <w:ind w:left="460"/>
      </w:pPr>
      <w:r>
        <w:rPr>
          <w:rFonts w:ascii="Arial" w:eastAsia="Arial" w:hAnsi="Arial" w:cs="Arial"/>
        </w:rPr>
        <w:t xml:space="preserve">Provider organizations and self-employed providers must comply with the policies and procedures set forth in this manual (the MRC Community Living Provider Manual). Failure to do so, particularly in relation to the following violations, may result in </w:t>
      </w:r>
      <w:r w:rsidR="004D1CAD">
        <w:rPr>
          <w:rFonts w:ascii="Arial" w:eastAsia="Arial" w:hAnsi="Arial" w:cs="Arial"/>
        </w:rPr>
        <w:t xml:space="preserve">actions including but not limited to implementation of Corrective Action Plans and/or </w:t>
      </w:r>
      <w:r>
        <w:rPr>
          <w:rFonts w:ascii="Arial" w:eastAsia="Arial" w:hAnsi="Arial" w:cs="Arial"/>
        </w:rPr>
        <w:t xml:space="preserve">disqualification as </w:t>
      </w:r>
      <w:r w:rsidR="00F4100D">
        <w:rPr>
          <w:rFonts w:ascii="Arial" w:eastAsia="Arial" w:hAnsi="Arial" w:cs="Arial"/>
        </w:rPr>
        <w:t xml:space="preserve">a </w:t>
      </w:r>
      <w:r>
        <w:rPr>
          <w:rFonts w:ascii="Arial" w:eastAsia="Arial" w:hAnsi="Arial" w:cs="Arial"/>
        </w:rPr>
        <w:t>Provider:</w:t>
      </w:r>
    </w:p>
    <w:p w14:paraId="65D89021" w14:textId="77777777" w:rsidR="003D4C91" w:rsidRDefault="003D4C91">
      <w:pPr>
        <w:spacing w:before="16"/>
      </w:pPr>
    </w:p>
    <w:p w14:paraId="12435198" w14:textId="77777777" w:rsidR="003D4C91" w:rsidRDefault="00120B55" w:rsidP="00755503">
      <w:pPr>
        <w:numPr>
          <w:ilvl w:val="0"/>
          <w:numId w:val="119"/>
        </w:numPr>
        <w:ind w:left="820" w:hanging="360"/>
        <w:rPr>
          <w:rFonts w:ascii="Arial" w:eastAsia="Arial" w:hAnsi="Arial" w:cs="Arial"/>
        </w:rPr>
      </w:pPr>
      <w:r>
        <w:rPr>
          <w:rFonts w:ascii="Arial" w:eastAsia="Arial" w:hAnsi="Arial" w:cs="Arial"/>
        </w:rPr>
        <w:t>Interactions with individuals that are deemed to be inappropriate or harmful to</w:t>
      </w:r>
    </w:p>
    <w:p w14:paraId="218B189D" w14:textId="77777777" w:rsidR="003D4C91" w:rsidRDefault="00120B55">
      <w:pPr>
        <w:ind w:left="820"/>
      </w:pPr>
      <w:proofErr w:type="gramStart"/>
      <w:r>
        <w:rPr>
          <w:rFonts w:ascii="Arial" w:eastAsia="Arial" w:hAnsi="Arial" w:cs="Arial"/>
        </w:rPr>
        <w:t>the</w:t>
      </w:r>
      <w:proofErr w:type="gramEnd"/>
      <w:r>
        <w:rPr>
          <w:rFonts w:ascii="Arial" w:eastAsia="Arial" w:hAnsi="Arial" w:cs="Arial"/>
        </w:rPr>
        <w:t xml:space="preserve"> individuals </w:t>
      </w:r>
    </w:p>
    <w:p w14:paraId="14087F0A" w14:textId="77777777" w:rsidR="003D4C91" w:rsidRDefault="003D4C91">
      <w:pPr>
        <w:spacing w:before="16"/>
      </w:pPr>
    </w:p>
    <w:p w14:paraId="6D5D5883" w14:textId="77777777" w:rsidR="003D4C91" w:rsidRDefault="00120B55">
      <w:pPr>
        <w:ind w:left="460"/>
      </w:pPr>
      <w:r>
        <w:rPr>
          <w:rFonts w:ascii="Arial" w:eastAsia="Arial" w:hAnsi="Arial" w:cs="Arial"/>
        </w:rPr>
        <w:t>2.   Verbalizing or exhibiting prejudice toward any person or group of people</w:t>
      </w:r>
    </w:p>
    <w:p w14:paraId="1B2A8496" w14:textId="77777777" w:rsidR="003D4C91" w:rsidRDefault="003D4C91">
      <w:pPr>
        <w:spacing w:before="16"/>
      </w:pPr>
    </w:p>
    <w:p w14:paraId="09ECFF05" w14:textId="77777777" w:rsidR="003D4C91" w:rsidRDefault="00120B55">
      <w:pPr>
        <w:ind w:left="460"/>
      </w:pPr>
      <w:r>
        <w:rPr>
          <w:rFonts w:ascii="Arial" w:eastAsia="Arial" w:hAnsi="Arial" w:cs="Arial"/>
        </w:rPr>
        <w:t>3.   Illegal activities and/or any conviction for a crime</w:t>
      </w:r>
    </w:p>
    <w:p w14:paraId="1A41AA3D" w14:textId="77777777" w:rsidR="003D4C91" w:rsidRDefault="003D4C91">
      <w:pPr>
        <w:spacing w:before="16"/>
      </w:pPr>
    </w:p>
    <w:p w14:paraId="043360D0" w14:textId="77777777" w:rsidR="003D4C91" w:rsidRDefault="00120B55">
      <w:pPr>
        <w:ind w:left="460"/>
      </w:pPr>
      <w:r>
        <w:rPr>
          <w:rFonts w:ascii="Arial" w:eastAsia="Arial" w:hAnsi="Arial" w:cs="Arial"/>
        </w:rPr>
        <w:t>4.   Noncompliance with mandated reporting of suspected abuse</w:t>
      </w:r>
    </w:p>
    <w:p w14:paraId="0C5B6431" w14:textId="77777777" w:rsidR="003D4C91" w:rsidRDefault="003D4C91">
      <w:pPr>
        <w:spacing w:before="16"/>
      </w:pPr>
    </w:p>
    <w:p w14:paraId="6C0B7632" w14:textId="77777777" w:rsidR="003D4C91" w:rsidRDefault="00120B55">
      <w:pPr>
        <w:ind w:left="460"/>
      </w:pPr>
      <w:r>
        <w:rPr>
          <w:rFonts w:ascii="Arial" w:eastAsia="Arial" w:hAnsi="Arial" w:cs="Arial"/>
        </w:rPr>
        <w:t xml:space="preserve">5.   Lack of appropriate supervision and oversight by an organization’s supervisory </w:t>
      </w:r>
    </w:p>
    <w:p w14:paraId="15205003" w14:textId="77777777" w:rsidR="003D4C91" w:rsidRDefault="00120B55">
      <w:pPr>
        <w:ind w:firstLine="720"/>
      </w:pPr>
      <w:r>
        <w:rPr>
          <w:rFonts w:ascii="Arial" w:eastAsia="Arial" w:hAnsi="Arial" w:cs="Arial"/>
        </w:rPr>
        <w:t xml:space="preserve">  </w:t>
      </w:r>
      <w:proofErr w:type="gramStart"/>
      <w:r>
        <w:rPr>
          <w:rFonts w:ascii="Arial" w:eastAsia="Arial" w:hAnsi="Arial" w:cs="Arial"/>
        </w:rPr>
        <w:t>staff</w:t>
      </w:r>
      <w:proofErr w:type="gramEnd"/>
    </w:p>
    <w:p w14:paraId="26D4B7D6" w14:textId="77777777" w:rsidR="003D4C91" w:rsidRDefault="003D4C91">
      <w:pPr>
        <w:spacing w:before="16"/>
      </w:pPr>
    </w:p>
    <w:p w14:paraId="31E03CD5" w14:textId="77777777" w:rsidR="003D4C91" w:rsidRDefault="00120B55">
      <w:pPr>
        <w:ind w:left="820" w:right="169" w:hanging="360"/>
      </w:pPr>
      <w:r>
        <w:rPr>
          <w:rFonts w:ascii="Arial" w:eastAsia="Arial" w:hAnsi="Arial" w:cs="Arial"/>
        </w:rPr>
        <w:t>6.   Non-responsiveness to established expectations under overall performance   measures and targets</w:t>
      </w:r>
    </w:p>
    <w:p w14:paraId="521F041F" w14:textId="77777777" w:rsidR="003D4C91" w:rsidRDefault="003D4C91">
      <w:pPr>
        <w:ind w:left="820" w:right="169" w:hanging="360"/>
      </w:pPr>
    </w:p>
    <w:p w14:paraId="2F52C985" w14:textId="77777777" w:rsidR="003D4C91" w:rsidRDefault="00120B55">
      <w:pPr>
        <w:ind w:left="460"/>
      </w:pPr>
      <w:r>
        <w:rPr>
          <w:rFonts w:ascii="Arial" w:eastAsia="Arial" w:hAnsi="Arial" w:cs="Arial"/>
        </w:rPr>
        <w:t>7.   Breach of confidentiality</w:t>
      </w:r>
    </w:p>
    <w:p w14:paraId="284311B1" w14:textId="77777777" w:rsidR="003D4C91" w:rsidRDefault="003D4C91">
      <w:pPr>
        <w:spacing w:before="16"/>
      </w:pPr>
    </w:p>
    <w:p w14:paraId="1CB07524" w14:textId="77777777" w:rsidR="003D4C91" w:rsidRDefault="00120B55">
      <w:pPr>
        <w:ind w:left="460"/>
      </w:pPr>
      <w:r>
        <w:rPr>
          <w:rFonts w:ascii="Arial" w:eastAsia="Arial" w:hAnsi="Arial" w:cs="Arial"/>
        </w:rPr>
        <w:t>8.   Failure to comply with the MRC Incident Reporting policy</w:t>
      </w:r>
    </w:p>
    <w:p w14:paraId="1CBA4C31" w14:textId="77777777" w:rsidR="003D4C91" w:rsidRDefault="003D4C91">
      <w:pPr>
        <w:spacing w:before="16"/>
      </w:pPr>
    </w:p>
    <w:p w14:paraId="06190FAE" w14:textId="77777777" w:rsidR="003D4C91" w:rsidRDefault="00120B55">
      <w:pPr>
        <w:ind w:left="820" w:right="56" w:hanging="360"/>
      </w:pPr>
      <w:r>
        <w:rPr>
          <w:rFonts w:ascii="Arial" w:eastAsia="Arial" w:hAnsi="Arial" w:cs="Arial"/>
        </w:rPr>
        <w:t>9.   Failure to maintain a complaint resolution policy and to address complaints in an effective and timely manner</w:t>
      </w:r>
    </w:p>
    <w:p w14:paraId="1B98B5EA" w14:textId="77777777" w:rsidR="003D4C91" w:rsidRDefault="003D4C91">
      <w:pPr>
        <w:ind w:left="820" w:right="56" w:hanging="360"/>
      </w:pPr>
    </w:p>
    <w:p w14:paraId="2530D9FF" w14:textId="77777777" w:rsidR="003D4C91" w:rsidRDefault="00120B55">
      <w:pPr>
        <w:ind w:right="56"/>
      </w:pPr>
      <w:r>
        <w:rPr>
          <w:rFonts w:ascii="Arial" w:eastAsia="Arial" w:hAnsi="Arial" w:cs="Arial"/>
        </w:rPr>
        <w:t xml:space="preserve">      10.  Failure to comply with contractual obligations</w:t>
      </w:r>
    </w:p>
    <w:p w14:paraId="5C23DE2A" w14:textId="77777777" w:rsidR="003D4C91" w:rsidRDefault="003D4C91">
      <w:pPr>
        <w:ind w:left="820" w:right="56" w:hanging="360"/>
      </w:pPr>
    </w:p>
    <w:p w14:paraId="34101265" w14:textId="77777777" w:rsidR="003D4C91" w:rsidRDefault="00120B55">
      <w:r>
        <w:br w:type="page"/>
      </w:r>
    </w:p>
    <w:p w14:paraId="4DFA4825" w14:textId="77777777" w:rsidR="003D4C91" w:rsidRDefault="003D4C91"/>
    <w:p w14:paraId="53595ED4" w14:textId="77777777" w:rsidR="003D4C91" w:rsidRDefault="003D4C91"/>
    <w:p w14:paraId="651AFE30" w14:textId="77777777" w:rsidR="003D4C91" w:rsidRDefault="003D4C91"/>
    <w:p w14:paraId="3E0F4AC9" w14:textId="77777777" w:rsidR="003D4C91" w:rsidRDefault="00120B55" w:rsidP="008D128E">
      <w:pPr>
        <w:pStyle w:val="Heading2"/>
      </w:pPr>
      <w:bookmarkStart w:id="23" w:name="_Toc446395113"/>
      <w:bookmarkStart w:id="24" w:name="_Toc449427633"/>
      <w:r>
        <w:rPr>
          <w:rFonts w:ascii="Arial Bold" w:eastAsia="Arial Bold" w:hAnsi="Arial Bold" w:cs="Arial Bold"/>
          <w:sz w:val="28"/>
          <w:szCs w:val="28"/>
        </w:rPr>
        <w:t>REQUIRED PROVIDER PRACTICES</w:t>
      </w:r>
      <w:bookmarkEnd w:id="23"/>
      <w:bookmarkEnd w:id="24"/>
    </w:p>
    <w:p w14:paraId="30B9B30A" w14:textId="77777777" w:rsidR="003D4C91" w:rsidRDefault="003D4C91">
      <w:pPr>
        <w:spacing w:before="15"/>
      </w:pPr>
    </w:p>
    <w:p w14:paraId="3C2C2BC5" w14:textId="77777777" w:rsidR="003D4C91" w:rsidRDefault="00120B55">
      <w:pPr>
        <w:ind w:left="460"/>
      </w:pPr>
      <w:r>
        <w:rPr>
          <w:rFonts w:ascii="Arial" w:eastAsia="Arial" w:hAnsi="Arial" w:cs="Arial"/>
        </w:rPr>
        <w:t xml:space="preserve">Providers of goods (i.e., Specialized Medical Equipment) are excluded from these practices. </w:t>
      </w:r>
    </w:p>
    <w:p w14:paraId="19B9C65E" w14:textId="77777777" w:rsidR="003D4C91" w:rsidRDefault="003D4C91">
      <w:pPr>
        <w:spacing w:before="16"/>
      </w:pPr>
    </w:p>
    <w:p w14:paraId="683DC747" w14:textId="77777777" w:rsidR="003D4C91" w:rsidRDefault="00120B55" w:rsidP="00755503">
      <w:pPr>
        <w:numPr>
          <w:ilvl w:val="0"/>
          <w:numId w:val="120"/>
        </w:numPr>
        <w:ind w:left="720" w:right="210" w:hanging="360"/>
      </w:pPr>
      <w:r>
        <w:rPr>
          <w:rFonts w:ascii="Arial" w:eastAsia="Arial" w:hAnsi="Arial" w:cs="Arial"/>
        </w:rPr>
        <w:t>Providers must have a plan in place for dealing with emergencies in the person’s home or other place of service delivery including accessing emergency medical services and contacting provider supervisors (if applicable).</w:t>
      </w:r>
      <w:r>
        <w:rPr>
          <w:rFonts w:ascii="Arial Bold" w:eastAsia="Arial Bold" w:hAnsi="Arial Bold" w:cs="Arial Bold"/>
        </w:rPr>
        <w:t xml:space="preserve"> For non-site based programs, providers must develop a policy and procedures for what staff do if the consumer is </w:t>
      </w:r>
      <w:r>
        <w:rPr>
          <w:rFonts w:ascii="Arial" w:eastAsia="Arial" w:hAnsi="Arial" w:cs="Arial"/>
        </w:rPr>
        <w:t>“</w:t>
      </w:r>
      <w:r>
        <w:rPr>
          <w:rFonts w:ascii="Arial Bold" w:eastAsia="Arial Bold" w:hAnsi="Arial Bold" w:cs="Arial Bold"/>
        </w:rPr>
        <w:t>not at home</w:t>
      </w:r>
      <w:r>
        <w:rPr>
          <w:rFonts w:ascii="Arial" w:eastAsia="Arial" w:hAnsi="Arial" w:cs="Arial"/>
        </w:rPr>
        <w:t xml:space="preserve">” </w:t>
      </w:r>
      <w:r>
        <w:rPr>
          <w:rFonts w:ascii="Arial Bold" w:eastAsia="Arial Bold" w:hAnsi="Arial Bold" w:cs="Arial Bold"/>
        </w:rPr>
        <w:t>upon arrival for an appointment. (For site based programs, see Elopement policy.)</w:t>
      </w:r>
    </w:p>
    <w:p w14:paraId="6516465E" w14:textId="77777777" w:rsidR="003D4C91" w:rsidRDefault="003D4C91">
      <w:pPr>
        <w:spacing w:before="16"/>
      </w:pPr>
    </w:p>
    <w:p w14:paraId="32300D36" w14:textId="77777777" w:rsidR="003D4C91" w:rsidRDefault="00120B55" w:rsidP="00755503">
      <w:pPr>
        <w:numPr>
          <w:ilvl w:val="0"/>
          <w:numId w:val="120"/>
        </w:numPr>
        <w:ind w:left="720" w:hanging="360"/>
      </w:pPr>
      <w:r>
        <w:rPr>
          <w:rFonts w:ascii="Arial" w:eastAsia="Arial" w:hAnsi="Arial" w:cs="Arial"/>
        </w:rPr>
        <w:t>Provider organizations must have job descriptions and salary scales.</w:t>
      </w:r>
    </w:p>
    <w:p w14:paraId="039DC271" w14:textId="77777777" w:rsidR="003D4C91" w:rsidRDefault="003D4C91">
      <w:pPr>
        <w:spacing w:before="16"/>
      </w:pPr>
    </w:p>
    <w:p w14:paraId="01B0D4DB" w14:textId="5698E9B4" w:rsidR="003D4C91" w:rsidRDefault="00120B55" w:rsidP="00911202">
      <w:pPr>
        <w:ind w:left="720"/>
        <w:rPr>
          <w:rFonts w:ascii="Arial" w:eastAsia="Arial" w:hAnsi="Arial" w:cs="Arial"/>
        </w:rPr>
      </w:pPr>
      <w:r>
        <w:rPr>
          <w:rFonts w:ascii="Arial" w:eastAsia="Arial" w:hAnsi="Arial" w:cs="Arial"/>
        </w:rPr>
        <w:t xml:space="preserve">All job applicants being considered for employment in </w:t>
      </w:r>
      <w:r w:rsidR="00911202">
        <w:rPr>
          <w:rFonts w:ascii="Arial" w:eastAsia="Arial" w:hAnsi="Arial" w:cs="Arial"/>
        </w:rPr>
        <w:t xml:space="preserve">a MRC-funded </w:t>
      </w:r>
      <w:r>
        <w:rPr>
          <w:rFonts w:ascii="Arial" w:eastAsia="Arial" w:hAnsi="Arial" w:cs="Arial"/>
        </w:rPr>
        <w:t>or Waiver program</w:t>
      </w:r>
      <w:r w:rsidR="00911202">
        <w:rPr>
          <w:rFonts w:ascii="Arial" w:eastAsia="Arial" w:hAnsi="Arial" w:cs="Arial"/>
        </w:rPr>
        <w:t xml:space="preserve"> </w:t>
      </w:r>
      <w:r w:rsidRPr="00911202">
        <w:rPr>
          <w:rFonts w:ascii="Arial" w:eastAsia="Arial" w:hAnsi="Arial" w:cs="Arial"/>
        </w:rPr>
        <w:t xml:space="preserve">shall, prior to their being hired, sign a release authorizing the provider organization to access his/her Criminal Offender Record Information (CORI).  Under no circumstances shall a provider organization hire an individual who exhibits a history of felonious criminal behavior, or any criminal charges which may potentially place individuals at risk.  Further, no provider staff member, who has pending charges or who exhibits a history of conviction during the past five years for DUI/OUI, vehicular homicide, or other similar motor-vehicle related offenses, shall be responsible for transporting individuals.  Providers </w:t>
      </w:r>
      <w:r w:rsidR="004E00D7" w:rsidRPr="00911202">
        <w:rPr>
          <w:rFonts w:ascii="Arial" w:eastAsia="Arial" w:hAnsi="Arial" w:cs="Arial"/>
        </w:rPr>
        <w:t>of residential group living</w:t>
      </w:r>
      <w:r w:rsidR="008030E8" w:rsidRPr="00911202">
        <w:rPr>
          <w:rFonts w:ascii="Arial" w:eastAsia="Arial" w:hAnsi="Arial" w:cs="Arial"/>
        </w:rPr>
        <w:t xml:space="preserve"> </w:t>
      </w:r>
      <w:r w:rsidRPr="00911202">
        <w:rPr>
          <w:rFonts w:ascii="Arial" w:eastAsia="Arial" w:hAnsi="Arial" w:cs="Arial"/>
        </w:rPr>
        <w:t>services</w:t>
      </w:r>
      <w:r w:rsidR="001633FA">
        <w:rPr>
          <w:rFonts w:ascii="Arial" w:eastAsia="Arial" w:hAnsi="Arial" w:cs="Arial"/>
        </w:rPr>
        <w:t xml:space="preserve"> and shared living services</w:t>
      </w:r>
      <w:r w:rsidRPr="00911202">
        <w:rPr>
          <w:rFonts w:ascii="Arial" w:eastAsia="Arial" w:hAnsi="Arial" w:cs="Arial"/>
        </w:rPr>
        <w:t xml:space="preserve"> as well as shared home supports will be expected to send an annual letter of assurance </w:t>
      </w:r>
      <w:r w:rsidR="00863186">
        <w:rPr>
          <w:rFonts w:ascii="Arial" w:eastAsia="Arial" w:hAnsi="Arial" w:cs="Arial"/>
        </w:rPr>
        <w:t>(</w:t>
      </w:r>
      <w:r w:rsidR="006114E1">
        <w:rPr>
          <w:rFonts w:ascii="Arial" w:eastAsia="Arial" w:hAnsi="Arial" w:cs="Arial"/>
        </w:rPr>
        <w:t xml:space="preserve">or, if applicable, </w:t>
      </w:r>
      <w:r w:rsidR="00863186">
        <w:rPr>
          <w:rFonts w:ascii="Arial" w:eastAsia="Arial" w:hAnsi="Arial" w:cs="Arial"/>
        </w:rPr>
        <w:t xml:space="preserve">include this in a single </w:t>
      </w:r>
      <w:r w:rsidR="006114E1">
        <w:rPr>
          <w:rFonts w:ascii="Arial" w:eastAsia="Arial" w:hAnsi="Arial" w:cs="Arial"/>
        </w:rPr>
        <w:t xml:space="preserve">letter of assurance specifically covering several different required assurances) </w:t>
      </w:r>
      <w:r w:rsidRPr="00911202">
        <w:rPr>
          <w:rFonts w:ascii="Arial" w:eastAsia="Arial" w:hAnsi="Arial" w:cs="Arial"/>
        </w:rPr>
        <w:t>that they are complying with this policy to the appropriate MRC administrative staff for the contract file.</w:t>
      </w:r>
    </w:p>
    <w:p w14:paraId="6AB01780" w14:textId="51055DE9" w:rsidR="00084749" w:rsidRDefault="00084749" w:rsidP="00911202">
      <w:pPr>
        <w:ind w:left="720"/>
      </w:pPr>
    </w:p>
    <w:p w14:paraId="71728280" w14:textId="611E96C1" w:rsidR="00084749" w:rsidRDefault="00084749" w:rsidP="00755503">
      <w:pPr>
        <w:numPr>
          <w:ilvl w:val="0"/>
          <w:numId w:val="120"/>
        </w:numPr>
        <w:ind w:left="720" w:hanging="360"/>
      </w:pPr>
      <w:r>
        <w:rPr>
          <w:rFonts w:ascii="Arial" w:eastAsia="Arial" w:hAnsi="Arial" w:cs="Arial"/>
        </w:rPr>
        <w:t xml:space="preserve">When applicable (i.e., when providers are not otherwise qualified through an EOHHS agency), provider organizations must allow MRC staff to conduct initial new site assessments and subsequent annual on-site contract monitoring reviews for each applicable site to ensure provider performance and compliance with program policies and procedures. A list of site review tool elements used for assessing day service sites is contained in Appendix P. Appendix Q contains a list of site review tool elements for new sites used for residential programs. Monthly assessments are done as needed, and its </w:t>
      </w:r>
      <w:r>
        <w:rPr>
          <w:rFonts w:ascii="Arial" w:eastAsia="Arial" w:hAnsi="Arial" w:cs="Arial"/>
        </w:rPr>
        <w:lastRenderedPageBreak/>
        <w:t>tool elements are listed in Appendix R. Finally, Appendix S contains a list of site review tool elements used during annual assessments of residential program sites.</w:t>
      </w:r>
    </w:p>
    <w:p w14:paraId="0F81EB8D" w14:textId="77777777" w:rsidR="003D4C91" w:rsidRDefault="003D4C91"/>
    <w:p w14:paraId="2D3CF981" w14:textId="170A56CF" w:rsidR="003D4C91" w:rsidRDefault="00120B55" w:rsidP="00755503">
      <w:pPr>
        <w:numPr>
          <w:ilvl w:val="0"/>
          <w:numId w:val="120"/>
        </w:numPr>
        <w:ind w:left="720" w:hanging="360"/>
      </w:pPr>
      <w:r>
        <w:rPr>
          <w:rFonts w:ascii="Arial" w:eastAsia="Arial" w:hAnsi="Arial" w:cs="Arial"/>
        </w:rPr>
        <w:t>Provider organizations must maintain files with documentation</w:t>
      </w:r>
      <w:r w:rsidR="006B4204">
        <w:rPr>
          <w:rFonts w:ascii="Arial" w:eastAsia="Arial" w:hAnsi="Arial" w:cs="Arial"/>
        </w:rPr>
        <w:t xml:space="preserve"> (including attestations</w:t>
      </w:r>
      <w:r w:rsidR="00E46968">
        <w:rPr>
          <w:rFonts w:ascii="Arial" w:eastAsia="Arial" w:hAnsi="Arial" w:cs="Arial"/>
        </w:rPr>
        <w:t xml:space="preserve"> or assurance</w:t>
      </w:r>
      <w:r w:rsidR="006B4204">
        <w:rPr>
          <w:rFonts w:ascii="Arial" w:eastAsia="Arial" w:hAnsi="Arial" w:cs="Arial"/>
        </w:rPr>
        <w:t xml:space="preserve"> of compliance)</w:t>
      </w:r>
      <w:r>
        <w:rPr>
          <w:rFonts w:ascii="Arial" w:eastAsia="Arial" w:hAnsi="Arial" w:cs="Arial"/>
        </w:rPr>
        <w:t xml:space="preserve"> including:</w:t>
      </w:r>
    </w:p>
    <w:p w14:paraId="3534652E" w14:textId="77777777" w:rsidR="003D4C91" w:rsidRDefault="003D4C91"/>
    <w:p w14:paraId="0389332E" w14:textId="0EF60265" w:rsidR="003D4C91" w:rsidRDefault="00120B55">
      <w:pPr>
        <w:ind w:left="1180"/>
      </w:pPr>
      <w:r>
        <w:rPr>
          <w:rFonts w:ascii="Arial" w:eastAsia="Arial" w:hAnsi="Arial" w:cs="Arial"/>
        </w:rPr>
        <w:t xml:space="preserve">a.   Results of </w:t>
      </w:r>
      <w:r w:rsidR="00A0429A">
        <w:rPr>
          <w:rFonts w:ascii="Arial" w:eastAsia="Arial" w:hAnsi="Arial" w:cs="Arial"/>
        </w:rPr>
        <w:t xml:space="preserve">annual </w:t>
      </w:r>
      <w:r>
        <w:rPr>
          <w:rFonts w:ascii="Arial" w:eastAsia="Arial" w:hAnsi="Arial" w:cs="Arial"/>
        </w:rPr>
        <w:t>CORI checks</w:t>
      </w:r>
    </w:p>
    <w:p w14:paraId="3C03AB4C" w14:textId="77777777" w:rsidR="003D4C91" w:rsidRDefault="003D4C91"/>
    <w:p w14:paraId="131B7799" w14:textId="77777777" w:rsidR="003D4C91" w:rsidRDefault="00120B55">
      <w:pPr>
        <w:ind w:left="1180"/>
      </w:pPr>
      <w:r>
        <w:rPr>
          <w:rFonts w:ascii="Arial" w:eastAsia="Arial" w:hAnsi="Arial" w:cs="Arial"/>
        </w:rPr>
        <w:t>b.   Results of reference checks</w:t>
      </w:r>
    </w:p>
    <w:p w14:paraId="20CA21B1" w14:textId="77777777" w:rsidR="003D4C91" w:rsidRDefault="003D4C91"/>
    <w:p w14:paraId="0D275145" w14:textId="77777777" w:rsidR="003D4C91" w:rsidRDefault="00120B55">
      <w:pPr>
        <w:ind w:left="1180"/>
      </w:pPr>
      <w:r>
        <w:rPr>
          <w:rFonts w:ascii="Arial" w:eastAsia="Arial" w:hAnsi="Arial" w:cs="Arial"/>
        </w:rPr>
        <w:t>c.   Resumes</w:t>
      </w:r>
    </w:p>
    <w:p w14:paraId="4F636AE2" w14:textId="77777777" w:rsidR="003D4C91" w:rsidRDefault="003D4C91"/>
    <w:p w14:paraId="49A5A925" w14:textId="77777777" w:rsidR="003D4C91" w:rsidRDefault="00120B55">
      <w:pPr>
        <w:ind w:left="1180"/>
      </w:pPr>
      <w:r>
        <w:rPr>
          <w:rFonts w:ascii="Arial" w:eastAsia="Arial" w:hAnsi="Arial" w:cs="Arial"/>
        </w:rPr>
        <w:t>d.   Training/in-service certificates</w:t>
      </w:r>
    </w:p>
    <w:p w14:paraId="6D5A67B7" w14:textId="77777777" w:rsidR="003D4C91" w:rsidRDefault="003D4C91"/>
    <w:p w14:paraId="29CDA3D4" w14:textId="77777777" w:rsidR="003D4C91" w:rsidRDefault="00120B55">
      <w:pPr>
        <w:ind w:left="1180"/>
      </w:pPr>
      <w:r>
        <w:rPr>
          <w:rFonts w:ascii="Arial" w:eastAsia="Arial" w:hAnsi="Arial" w:cs="Arial"/>
        </w:rPr>
        <w:t>e.   Copy of license(s), if applicable</w:t>
      </w:r>
    </w:p>
    <w:p w14:paraId="7C1ABB0D" w14:textId="77777777" w:rsidR="003D4C91" w:rsidRDefault="003D4C91"/>
    <w:p w14:paraId="658A9851" w14:textId="77777777" w:rsidR="003D4C91" w:rsidRDefault="00120B55">
      <w:pPr>
        <w:ind w:left="1180"/>
      </w:pPr>
      <w:r>
        <w:rPr>
          <w:rFonts w:ascii="Arial" w:eastAsia="Arial" w:hAnsi="Arial" w:cs="Arial"/>
        </w:rPr>
        <w:t>f.</w:t>
      </w:r>
      <w:r>
        <w:rPr>
          <w:rFonts w:ascii="Arial" w:eastAsia="Arial" w:hAnsi="Arial" w:cs="Arial"/>
        </w:rPr>
        <w:tab/>
        <w:t xml:space="preserve">   Performance evaluations </w:t>
      </w:r>
      <w:r>
        <w:rPr>
          <w:rFonts w:ascii="Arial" w:eastAsia="Arial" w:hAnsi="Arial" w:cs="Arial"/>
        </w:rPr>
        <w:tab/>
      </w:r>
    </w:p>
    <w:p w14:paraId="153EEFE1" w14:textId="77777777" w:rsidR="003D4C91" w:rsidRDefault="003D4C91">
      <w:pPr>
        <w:ind w:left="1180"/>
      </w:pPr>
    </w:p>
    <w:p w14:paraId="7546B6E4" w14:textId="77777777" w:rsidR="003D4C91" w:rsidRDefault="00120B55" w:rsidP="00755503">
      <w:pPr>
        <w:numPr>
          <w:ilvl w:val="0"/>
          <w:numId w:val="120"/>
        </w:numPr>
        <w:ind w:left="720" w:hanging="360"/>
      </w:pPr>
      <w:r>
        <w:rPr>
          <w:rFonts w:ascii="Arial" w:eastAsia="Arial" w:hAnsi="Arial" w:cs="Arial"/>
        </w:rPr>
        <w:t>Applicable Center for Disease Control/OSHA guidelines must be followed.</w:t>
      </w:r>
      <w:r>
        <w:rPr>
          <w:rFonts w:ascii="Arial" w:eastAsia="Arial" w:hAnsi="Arial" w:cs="Arial"/>
        </w:rPr>
        <w:br/>
      </w:r>
    </w:p>
    <w:p w14:paraId="38988A1C" w14:textId="513058C9" w:rsidR="003D4C91" w:rsidRDefault="00120B55" w:rsidP="00755503">
      <w:pPr>
        <w:numPr>
          <w:ilvl w:val="0"/>
          <w:numId w:val="120"/>
        </w:numPr>
        <w:ind w:left="720" w:hanging="360"/>
      </w:pPr>
      <w:r>
        <w:rPr>
          <w:rFonts w:ascii="Arial" w:eastAsia="Arial" w:hAnsi="Arial" w:cs="Arial"/>
        </w:rPr>
        <w:t xml:space="preserve">Providers must have policies to ensure </w:t>
      </w:r>
      <w:r w:rsidRPr="00ED71EB">
        <w:rPr>
          <w:rFonts w:ascii="Arial" w:eastAsia="Arial" w:hAnsi="Arial" w:cs="Arial"/>
        </w:rPr>
        <w:t xml:space="preserve">bi-annual tuberculosis screening </w:t>
      </w:r>
      <w:r>
        <w:rPr>
          <w:rFonts w:ascii="Arial" w:eastAsia="Arial" w:hAnsi="Arial" w:cs="Arial"/>
        </w:rPr>
        <w:t>and have documentation</w:t>
      </w:r>
      <w:r w:rsidR="006B4204">
        <w:rPr>
          <w:rFonts w:ascii="Arial" w:eastAsia="Arial" w:hAnsi="Arial" w:cs="Arial"/>
        </w:rPr>
        <w:t xml:space="preserve"> (including attestations </w:t>
      </w:r>
      <w:r w:rsidR="00E46968">
        <w:rPr>
          <w:rFonts w:ascii="Arial" w:eastAsia="Arial" w:hAnsi="Arial" w:cs="Arial"/>
        </w:rPr>
        <w:t xml:space="preserve">or assurance </w:t>
      </w:r>
      <w:r w:rsidR="006B4204">
        <w:rPr>
          <w:rFonts w:ascii="Arial" w:eastAsia="Arial" w:hAnsi="Arial" w:cs="Arial"/>
        </w:rPr>
        <w:t>of compliance)</w:t>
      </w:r>
      <w:r>
        <w:rPr>
          <w:rFonts w:ascii="Arial" w:eastAsia="Arial" w:hAnsi="Arial" w:cs="Arial"/>
        </w:rPr>
        <w:t xml:space="preserve"> that testing has been performed for all provider staff who come into direct contact with individuals served.  For independent contractors, documentation</w:t>
      </w:r>
      <w:r w:rsidR="006B4204">
        <w:rPr>
          <w:rFonts w:ascii="Arial" w:eastAsia="Arial" w:hAnsi="Arial" w:cs="Arial"/>
        </w:rPr>
        <w:t xml:space="preserve"> (including attestations</w:t>
      </w:r>
      <w:r w:rsidR="00E46968">
        <w:rPr>
          <w:rFonts w:ascii="Arial" w:eastAsia="Arial" w:hAnsi="Arial" w:cs="Arial"/>
        </w:rPr>
        <w:t xml:space="preserve"> or assurance</w:t>
      </w:r>
      <w:r w:rsidR="006B4204">
        <w:rPr>
          <w:rFonts w:ascii="Arial" w:eastAsia="Arial" w:hAnsi="Arial" w:cs="Arial"/>
        </w:rPr>
        <w:t xml:space="preserve"> of compliance)</w:t>
      </w:r>
      <w:r>
        <w:rPr>
          <w:rFonts w:ascii="Arial" w:eastAsia="Arial" w:hAnsi="Arial" w:cs="Arial"/>
        </w:rPr>
        <w:t xml:space="preserve"> of </w:t>
      </w:r>
      <w:r w:rsidRPr="00ED71EB">
        <w:rPr>
          <w:rFonts w:ascii="Arial" w:eastAsia="Arial" w:hAnsi="Arial" w:cs="Arial"/>
        </w:rPr>
        <w:t xml:space="preserve">annual testing </w:t>
      </w:r>
      <w:r>
        <w:rPr>
          <w:rFonts w:ascii="Arial" w:eastAsia="Arial" w:hAnsi="Arial" w:cs="Arial"/>
        </w:rPr>
        <w:t>must be also maintained and provided upon request.</w:t>
      </w:r>
      <w:r>
        <w:rPr>
          <w:rFonts w:ascii="Arial" w:eastAsia="Arial" w:hAnsi="Arial" w:cs="Arial"/>
        </w:rPr>
        <w:br/>
        <w:t xml:space="preserve">  </w:t>
      </w:r>
    </w:p>
    <w:p w14:paraId="7EFB0AD9" w14:textId="77777777" w:rsidR="003D4C91" w:rsidRDefault="00120B55" w:rsidP="00755503">
      <w:pPr>
        <w:numPr>
          <w:ilvl w:val="0"/>
          <w:numId w:val="120"/>
        </w:numPr>
        <w:ind w:left="720" w:hanging="360"/>
      </w:pPr>
      <w:r>
        <w:rPr>
          <w:rFonts w:ascii="Arial" w:eastAsia="Arial" w:hAnsi="Arial" w:cs="Arial"/>
        </w:rPr>
        <w:t>Whenever applicable, providers must have an infection control plan to prevent occupational exposure to blood-borne illnesses including AIDS/HIV and hepatitis.</w:t>
      </w:r>
    </w:p>
    <w:p w14:paraId="40A7B622" w14:textId="77777777" w:rsidR="003D4C91" w:rsidRDefault="003D4C91"/>
    <w:p w14:paraId="361F736D" w14:textId="77777777" w:rsidR="003D4C91" w:rsidRDefault="00120B55" w:rsidP="00755503">
      <w:pPr>
        <w:numPr>
          <w:ilvl w:val="0"/>
          <w:numId w:val="120"/>
        </w:numPr>
        <w:ind w:left="720" w:hanging="360"/>
      </w:pPr>
      <w:r>
        <w:rPr>
          <w:rFonts w:ascii="Arial" w:eastAsia="Arial" w:hAnsi="Arial" w:cs="Arial"/>
        </w:rPr>
        <w:t xml:space="preserve">Providers must have policies for handling allegations of loss, theft, and/or damage of individual’s property. Providers are expected to deliver services consistent with the principles of </w:t>
      </w:r>
      <w:r>
        <w:rPr>
          <w:rFonts w:ascii="Arial" w:eastAsia="Arial" w:hAnsi="Arial" w:cs="Arial"/>
          <w:u w:val="single"/>
        </w:rPr>
        <w:t>Person-Centered Planning</w:t>
      </w:r>
      <w:r>
        <w:rPr>
          <w:rFonts w:ascii="Arial" w:eastAsia="Arial" w:hAnsi="Arial" w:cs="Arial"/>
        </w:rPr>
        <w:t xml:space="preserve"> (see related section earlier in this Manual).</w:t>
      </w:r>
      <w:r>
        <w:rPr>
          <w:rFonts w:ascii="Arial" w:eastAsia="Arial" w:hAnsi="Arial" w:cs="Arial"/>
        </w:rPr>
        <w:br/>
      </w:r>
    </w:p>
    <w:p w14:paraId="6D7B0637" w14:textId="77777777" w:rsidR="003D4C91" w:rsidRDefault="00120B55" w:rsidP="00755503">
      <w:pPr>
        <w:numPr>
          <w:ilvl w:val="0"/>
          <w:numId w:val="120"/>
        </w:numPr>
        <w:ind w:left="720" w:hanging="360"/>
        <w:rPr>
          <w:rFonts w:ascii="Arial" w:eastAsia="Arial" w:hAnsi="Arial" w:cs="Arial"/>
        </w:rPr>
      </w:pPr>
      <w:r>
        <w:rPr>
          <w:rFonts w:ascii="Arial" w:eastAsia="Arial" w:hAnsi="Arial" w:cs="Arial"/>
        </w:rPr>
        <w:t>The number of qualified staff must be available to meet the needs of individuals accepted for service and reflected in the contract.</w:t>
      </w:r>
      <w:r>
        <w:rPr>
          <w:rFonts w:ascii="Arial" w:eastAsia="Arial" w:hAnsi="Arial" w:cs="Arial"/>
        </w:rPr>
        <w:br/>
      </w:r>
    </w:p>
    <w:p w14:paraId="460E36E4" w14:textId="77777777" w:rsidR="003D4C91" w:rsidRDefault="00120B55" w:rsidP="00755503">
      <w:pPr>
        <w:numPr>
          <w:ilvl w:val="0"/>
          <w:numId w:val="120"/>
        </w:numPr>
        <w:ind w:left="720" w:hanging="360"/>
        <w:rPr>
          <w:rFonts w:ascii="Arial" w:eastAsia="Arial" w:hAnsi="Arial" w:cs="Arial"/>
        </w:rPr>
      </w:pPr>
      <w:r>
        <w:rPr>
          <w:rFonts w:ascii="Arial" w:eastAsia="Arial" w:hAnsi="Arial" w:cs="Arial"/>
        </w:rPr>
        <w:t>Providers must ensure that all workers are able to perform assigned duties and responsibilities.</w:t>
      </w:r>
      <w:r>
        <w:rPr>
          <w:rFonts w:ascii="Arial" w:eastAsia="Arial" w:hAnsi="Arial" w:cs="Arial"/>
        </w:rPr>
        <w:br/>
      </w:r>
    </w:p>
    <w:p w14:paraId="1A03F9AF" w14:textId="77777777" w:rsidR="003D4C91" w:rsidRDefault="00120B55" w:rsidP="00755503">
      <w:pPr>
        <w:numPr>
          <w:ilvl w:val="0"/>
          <w:numId w:val="120"/>
        </w:numPr>
        <w:ind w:left="720" w:hanging="360"/>
        <w:rPr>
          <w:rFonts w:ascii="Arial" w:eastAsia="Arial" w:hAnsi="Arial" w:cs="Arial"/>
        </w:rPr>
      </w:pPr>
      <w:r>
        <w:rPr>
          <w:rFonts w:ascii="Arial" w:eastAsia="Arial" w:hAnsi="Arial" w:cs="Arial"/>
        </w:rPr>
        <w:lastRenderedPageBreak/>
        <w:t>All provider staff are expected to consistently conduct themselves in an informed and professional manner, with respect to the performance of their assigned responsibilities.</w:t>
      </w:r>
      <w:r>
        <w:rPr>
          <w:rFonts w:ascii="Arial" w:eastAsia="Arial" w:hAnsi="Arial" w:cs="Arial"/>
        </w:rPr>
        <w:br/>
      </w:r>
    </w:p>
    <w:p w14:paraId="360F8665" w14:textId="10825727" w:rsidR="003D4C91" w:rsidRDefault="00120B55" w:rsidP="00755503">
      <w:pPr>
        <w:numPr>
          <w:ilvl w:val="0"/>
          <w:numId w:val="120"/>
        </w:numPr>
        <w:ind w:left="720" w:hanging="360"/>
        <w:rPr>
          <w:rFonts w:ascii="Arial" w:eastAsia="Arial" w:hAnsi="Arial" w:cs="Arial"/>
        </w:rPr>
      </w:pPr>
      <w:r>
        <w:rPr>
          <w:rFonts w:ascii="Arial" w:eastAsia="Arial" w:hAnsi="Arial" w:cs="Arial"/>
        </w:rPr>
        <w:t xml:space="preserve">In cases where an individual is moving into </w:t>
      </w:r>
      <w:r w:rsidR="008030E8">
        <w:rPr>
          <w:rFonts w:ascii="Arial" w:eastAsia="Arial" w:hAnsi="Arial" w:cs="Arial"/>
        </w:rPr>
        <w:t xml:space="preserve">a residence including group </w:t>
      </w:r>
      <w:r w:rsidR="00491B43">
        <w:rPr>
          <w:rFonts w:ascii="Arial" w:eastAsia="Arial" w:hAnsi="Arial" w:cs="Arial"/>
        </w:rPr>
        <w:t xml:space="preserve">and shared living or a shared home support </w:t>
      </w:r>
      <w:r>
        <w:rPr>
          <w:rFonts w:ascii="Arial" w:eastAsia="Arial" w:hAnsi="Arial" w:cs="Arial"/>
        </w:rPr>
        <w:t>setting</w:t>
      </w:r>
      <w:r w:rsidR="008030E8">
        <w:rPr>
          <w:rFonts w:ascii="Arial" w:eastAsia="Arial" w:hAnsi="Arial" w:cs="Arial"/>
        </w:rPr>
        <w:t>s</w:t>
      </w:r>
      <w:r>
        <w:rPr>
          <w:rFonts w:ascii="Arial" w:eastAsia="Arial" w:hAnsi="Arial" w:cs="Arial"/>
        </w:rPr>
        <w:t>, special attention should be given to transition-related issues that can help to ensure a successful move into someone’s new home. The licensed mental health clinician for the program should attend the transition meeting and is expected to be familiar with the individual’s history and present functioning.  He or she should help make decisions for a smooth transition. The transition planning process should address the following:</w:t>
      </w:r>
    </w:p>
    <w:p w14:paraId="4BDDB43B" w14:textId="77777777" w:rsidR="003D4C91" w:rsidRDefault="003D4C91">
      <w:pPr>
        <w:ind w:left="720"/>
      </w:pPr>
    </w:p>
    <w:p w14:paraId="6987F732"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t xml:space="preserve">Updated information regarding residential site and home modifications, when indicated.  Confirmation of date when residence would be ready for occupancy.  </w:t>
      </w:r>
    </w:p>
    <w:p w14:paraId="4807350A" w14:textId="77777777" w:rsidR="003D4C91" w:rsidRDefault="003D4C91">
      <w:pPr>
        <w:ind w:left="720"/>
      </w:pPr>
    </w:p>
    <w:p w14:paraId="72A19DD2"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t>Emergency Evacuation Safety Plan: Status regarding content and completion.</w:t>
      </w:r>
    </w:p>
    <w:p w14:paraId="03CDAEEB" w14:textId="77777777" w:rsidR="003D4C91" w:rsidRDefault="003D4C91">
      <w:pPr>
        <w:ind w:left="720"/>
      </w:pPr>
    </w:p>
    <w:p w14:paraId="300A09A4"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t xml:space="preserve">Fire drills to ensure the evacuation of individuals within 2 ½ minutes during both awake and asleep drills. </w:t>
      </w:r>
    </w:p>
    <w:p w14:paraId="74A4AA9F" w14:textId="77777777" w:rsidR="003D4C91" w:rsidRDefault="003D4C91"/>
    <w:p w14:paraId="2E427A64"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t>Status regarding equipment and assistive technology needs (when applicable), as well as personal needs (e.g., clothing, furnishings).</w:t>
      </w:r>
    </w:p>
    <w:p w14:paraId="4E8B821B" w14:textId="77777777" w:rsidR="003D4C91" w:rsidRDefault="003D4C91">
      <w:pPr>
        <w:ind w:left="720"/>
      </w:pPr>
    </w:p>
    <w:p w14:paraId="2DA1F4AA"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t xml:space="preserve">Staff or caregiver hiring and training:  Confirmation of date when residential staff/caregivers will have been hired.  Schedule of required trainings, in accordance with the Manual of Policies and Procedures, as well as training of direct care staff/caregivers with respect to the personal care of the individual.  </w:t>
      </w:r>
    </w:p>
    <w:p w14:paraId="18C12624" w14:textId="77777777" w:rsidR="003D4C91" w:rsidRDefault="003D4C91">
      <w:pPr>
        <w:ind w:left="720"/>
      </w:pPr>
    </w:p>
    <w:p w14:paraId="6F737BA2"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t>Specific plan for addressing medical transition needs, to include: scheduling of appointments with a primary care physician and other clinical specialists, when indicated (e.g., psychiatry for medication management; speech and language pathologist for dysphagia protocol, etc.); transfer of prescriptions for medication; visiting nurses, etc.</w:t>
      </w:r>
    </w:p>
    <w:p w14:paraId="6785E702" w14:textId="77777777" w:rsidR="003D4C91" w:rsidRDefault="003D4C91">
      <w:pPr>
        <w:ind w:left="720"/>
      </w:pPr>
    </w:p>
    <w:p w14:paraId="028FDC80"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t>Specific plan regarding day services and other community-based programs/services, and status of referrals to these programs.</w:t>
      </w:r>
    </w:p>
    <w:p w14:paraId="5F950A9D" w14:textId="77777777" w:rsidR="003D4C91" w:rsidRDefault="003D4C91">
      <w:pPr>
        <w:ind w:left="720"/>
      </w:pPr>
    </w:p>
    <w:p w14:paraId="12156266" w14:textId="77777777" w:rsidR="003D4C91" w:rsidRDefault="00120B55" w:rsidP="00755503">
      <w:pPr>
        <w:numPr>
          <w:ilvl w:val="1"/>
          <w:numId w:val="125"/>
        </w:numPr>
        <w:tabs>
          <w:tab w:val="left" w:pos="1080"/>
        </w:tabs>
        <w:ind w:left="1800" w:hanging="360"/>
        <w:rPr>
          <w:rFonts w:ascii="Arial" w:eastAsia="Arial" w:hAnsi="Arial" w:cs="Arial"/>
        </w:rPr>
      </w:pPr>
      <w:r>
        <w:rPr>
          <w:rFonts w:ascii="Arial" w:eastAsia="Arial" w:hAnsi="Arial" w:cs="Arial"/>
        </w:rPr>
        <w:lastRenderedPageBreak/>
        <w:t xml:space="preserve">Review of financial status and needs (e.g., application for SSI/SSDI benefits, transfer of bank accounts, funds, </w:t>
      </w:r>
      <w:proofErr w:type="spellStart"/>
      <w:r>
        <w:rPr>
          <w:rFonts w:ascii="Arial" w:eastAsia="Arial" w:hAnsi="Arial" w:cs="Arial"/>
        </w:rPr>
        <w:t>etc</w:t>
      </w:r>
      <w:proofErr w:type="spellEnd"/>
      <w:r>
        <w:rPr>
          <w:rFonts w:ascii="Arial" w:eastAsia="Arial" w:hAnsi="Arial" w:cs="Arial"/>
        </w:rPr>
        <w:t>).</w:t>
      </w:r>
    </w:p>
    <w:p w14:paraId="3B59BC79" w14:textId="77777777" w:rsidR="003D4C91" w:rsidRDefault="003D4C91">
      <w:pPr>
        <w:ind w:left="720"/>
      </w:pPr>
    </w:p>
    <w:p w14:paraId="26E8C120" w14:textId="77777777" w:rsidR="003D4C91" w:rsidRDefault="00120B55" w:rsidP="00755503">
      <w:pPr>
        <w:numPr>
          <w:ilvl w:val="2"/>
          <w:numId w:val="126"/>
        </w:numPr>
        <w:tabs>
          <w:tab w:val="left" w:pos="1080"/>
        </w:tabs>
        <w:ind w:left="1800" w:hanging="360"/>
        <w:rPr>
          <w:rFonts w:ascii="Arial" w:eastAsia="Arial" w:hAnsi="Arial" w:cs="Arial"/>
        </w:rPr>
      </w:pPr>
      <w:r>
        <w:rPr>
          <w:rFonts w:ascii="Arial" w:eastAsia="Arial" w:hAnsi="Arial" w:cs="Arial"/>
        </w:rPr>
        <w:t>Plan for transitioning and orienting an individual into their new home.  This should include provisions for:</w:t>
      </w:r>
    </w:p>
    <w:p w14:paraId="7E96DD42" w14:textId="77777777" w:rsidR="003D4C91" w:rsidRDefault="003D4C91">
      <w:pPr>
        <w:ind w:left="1800"/>
      </w:pPr>
    </w:p>
    <w:p w14:paraId="09B3B5AF" w14:textId="77777777" w:rsidR="003D4C91" w:rsidRDefault="00120B55" w:rsidP="00755503">
      <w:pPr>
        <w:numPr>
          <w:ilvl w:val="2"/>
          <w:numId w:val="123"/>
        </w:numPr>
        <w:ind w:left="2520" w:hanging="294"/>
        <w:rPr>
          <w:rFonts w:ascii="Arial" w:eastAsia="Arial" w:hAnsi="Arial" w:cs="Arial"/>
        </w:rPr>
      </w:pPr>
      <w:r>
        <w:rPr>
          <w:rFonts w:ascii="Arial" w:eastAsia="Arial" w:hAnsi="Arial" w:cs="Arial"/>
        </w:rPr>
        <w:t>Site visits by the individual, guardian, and/or designated family/significant other(s).</w:t>
      </w:r>
    </w:p>
    <w:p w14:paraId="77C09678" w14:textId="77777777" w:rsidR="003D4C91" w:rsidRDefault="00120B55" w:rsidP="00755503">
      <w:pPr>
        <w:numPr>
          <w:ilvl w:val="2"/>
          <w:numId w:val="123"/>
        </w:numPr>
        <w:ind w:left="2520" w:hanging="294"/>
        <w:rPr>
          <w:rFonts w:ascii="Arial" w:eastAsia="Arial" w:hAnsi="Arial" w:cs="Arial"/>
        </w:rPr>
      </w:pPr>
      <w:r>
        <w:rPr>
          <w:rFonts w:ascii="Arial" w:eastAsia="Arial" w:hAnsi="Arial" w:cs="Arial"/>
        </w:rPr>
        <w:t>Graduated plan for visitation, to include an overnight stay, when indicated.</w:t>
      </w:r>
    </w:p>
    <w:p w14:paraId="1441A6F5" w14:textId="77777777" w:rsidR="003D4C91" w:rsidRDefault="00120B55" w:rsidP="00755503">
      <w:pPr>
        <w:numPr>
          <w:ilvl w:val="2"/>
          <w:numId w:val="123"/>
        </w:numPr>
        <w:ind w:left="2520" w:hanging="294"/>
        <w:rPr>
          <w:rFonts w:ascii="Arial" w:eastAsia="Arial" w:hAnsi="Arial" w:cs="Arial"/>
        </w:rPr>
      </w:pPr>
      <w:r>
        <w:rPr>
          <w:rFonts w:ascii="Arial" w:eastAsia="Arial" w:hAnsi="Arial" w:cs="Arial"/>
        </w:rPr>
        <w:t>Plan for introducing individual to roommate(s), when applicable.</w:t>
      </w:r>
    </w:p>
    <w:p w14:paraId="349EF7FC" w14:textId="77777777" w:rsidR="003D4C91" w:rsidRDefault="00120B55" w:rsidP="00755503">
      <w:pPr>
        <w:numPr>
          <w:ilvl w:val="2"/>
          <w:numId w:val="123"/>
        </w:numPr>
        <w:ind w:left="2520" w:hanging="294"/>
        <w:rPr>
          <w:rFonts w:ascii="Arial" w:eastAsia="Arial" w:hAnsi="Arial" w:cs="Arial"/>
        </w:rPr>
      </w:pPr>
      <w:r>
        <w:rPr>
          <w:rFonts w:ascii="Arial" w:eastAsia="Arial" w:hAnsi="Arial" w:cs="Arial"/>
        </w:rPr>
        <w:t xml:space="preserve">Status regarding review of required program documents with individual, guardian, and/or designated family/significant others, including Program Participant Expectations, Confidentiality Policy, Program Fees Policy, etc., as well as a Behavioral Management  plan (when applicable).  If a Behavioral Management Plan is necessary, the licensed mental health clinician should develop the plan and train the staff to implement the plan.  </w:t>
      </w:r>
    </w:p>
    <w:p w14:paraId="56A19373" w14:textId="77777777" w:rsidR="003D4C91" w:rsidRDefault="00120B55" w:rsidP="00755503">
      <w:pPr>
        <w:numPr>
          <w:ilvl w:val="2"/>
          <w:numId w:val="123"/>
        </w:numPr>
        <w:ind w:left="2520" w:hanging="294"/>
        <w:rPr>
          <w:rFonts w:ascii="Arial" w:eastAsia="Arial" w:hAnsi="Arial" w:cs="Arial"/>
        </w:rPr>
      </w:pPr>
      <w:r>
        <w:rPr>
          <w:rFonts w:ascii="Arial" w:eastAsia="Arial" w:hAnsi="Arial" w:cs="Arial"/>
        </w:rPr>
        <w:t>Plan for decorating, purchasing and moving personal items.</w:t>
      </w:r>
    </w:p>
    <w:p w14:paraId="047AD67D" w14:textId="77777777" w:rsidR="003D4C91" w:rsidRDefault="00120B55" w:rsidP="00755503">
      <w:pPr>
        <w:numPr>
          <w:ilvl w:val="2"/>
          <w:numId w:val="123"/>
        </w:numPr>
        <w:ind w:left="2520" w:hanging="294"/>
        <w:rPr>
          <w:rFonts w:ascii="Arial" w:eastAsia="Arial" w:hAnsi="Arial" w:cs="Arial"/>
        </w:rPr>
      </w:pPr>
      <w:r>
        <w:rPr>
          <w:rFonts w:ascii="Arial" w:eastAsia="Arial" w:hAnsi="Arial" w:cs="Arial"/>
        </w:rPr>
        <w:t>Designated date for consumer to move into their home/ program.</w:t>
      </w:r>
    </w:p>
    <w:p w14:paraId="2C7DBC42" w14:textId="77777777" w:rsidR="003D4C91" w:rsidRDefault="00120B55">
      <w:r>
        <w:br w:type="page"/>
      </w:r>
    </w:p>
    <w:p w14:paraId="3335025C" w14:textId="77777777" w:rsidR="003D4C91" w:rsidRDefault="003D4C91"/>
    <w:p w14:paraId="42F60C4E" w14:textId="77777777" w:rsidR="003D4C91" w:rsidRDefault="003D4C91"/>
    <w:p w14:paraId="4D740E96" w14:textId="77777777" w:rsidR="003D4C91" w:rsidRDefault="003D4C91"/>
    <w:p w14:paraId="1435CEA3" w14:textId="77777777" w:rsidR="003D4C91" w:rsidRDefault="00120B55" w:rsidP="008D128E">
      <w:pPr>
        <w:pStyle w:val="Heading2"/>
      </w:pPr>
      <w:bookmarkStart w:id="25" w:name="_Toc446395114"/>
      <w:bookmarkStart w:id="26" w:name="_Toc449427634"/>
      <w:r>
        <w:rPr>
          <w:rFonts w:ascii="Arial Bold" w:eastAsia="Arial Bold" w:hAnsi="Arial Bold" w:cs="Arial Bold"/>
          <w:sz w:val="28"/>
          <w:szCs w:val="28"/>
        </w:rPr>
        <w:t>EXPECTATIONS REGARDING PROFESSIONAL BEHAVIOR</w:t>
      </w:r>
      <w:bookmarkEnd w:id="25"/>
      <w:bookmarkEnd w:id="26"/>
    </w:p>
    <w:p w14:paraId="4973B4A8" w14:textId="77777777" w:rsidR="003D4C91" w:rsidRDefault="003D4C91"/>
    <w:p w14:paraId="1338FFD2" w14:textId="77777777" w:rsidR="003D4C91" w:rsidRDefault="00120B55" w:rsidP="008D128E">
      <w:pPr>
        <w:pStyle w:val="Heading3"/>
      </w:pPr>
      <w:bookmarkStart w:id="27" w:name="_Toc446395115"/>
      <w:bookmarkStart w:id="28" w:name="_Toc449427635"/>
      <w:r>
        <w:rPr>
          <w:rFonts w:ascii="Arial Bold" w:eastAsia="Arial Bold" w:hAnsi="Arial Bold" w:cs="Arial Bold"/>
        </w:rPr>
        <w:t>1.  Dress Code</w:t>
      </w:r>
      <w:bookmarkEnd w:id="27"/>
      <w:bookmarkEnd w:id="28"/>
    </w:p>
    <w:p w14:paraId="7F24DEC8" w14:textId="77777777" w:rsidR="003D4C91" w:rsidRDefault="003D4C91"/>
    <w:p w14:paraId="37AB7EF2" w14:textId="77777777" w:rsidR="003D4C91" w:rsidRDefault="00120B55">
      <w:pPr>
        <w:ind w:left="720"/>
      </w:pPr>
      <w:r>
        <w:rPr>
          <w:rFonts w:ascii="Arial" w:eastAsia="Arial" w:hAnsi="Arial" w:cs="Arial"/>
        </w:rPr>
        <w:t>Staff working in programs may dress in relatively casual attire.  However, provider staff shall not wear the following clothing items:</w:t>
      </w:r>
    </w:p>
    <w:p w14:paraId="527BB419" w14:textId="77777777" w:rsidR="003D4C91" w:rsidRDefault="003D4C91"/>
    <w:p w14:paraId="4B14428E" w14:textId="77777777" w:rsidR="003D4C91" w:rsidRDefault="00120B55" w:rsidP="00755503">
      <w:pPr>
        <w:numPr>
          <w:ilvl w:val="0"/>
          <w:numId w:val="124"/>
        </w:numPr>
        <w:ind w:left="1080" w:hanging="360"/>
      </w:pPr>
      <w:r>
        <w:rPr>
          <w:rFonts w:ascii="Arial" w:eastAsia="Arial" w:hAnsi="Arial" w:cs="Arial"/>
        </w:rPr>
        <w:t>Shirts (e.g., T-shirts, sweatshirts) or other clothing with obscene, violent, vulgar, racist, sexist, or sexually-provocative images or text.</w:t>
      </w:r>
    </w:p>
    <w:p w14:paraId="2E2883DE" w14:textId="77777777" w:rsidR="003D4C91" w:rsidRDefault="00120B55" w:rsidP="00755503">
      <w:pPr>
        <w:numPr>
          <w:ilvl w:val="0"/>
          <w:numId w:val="131"/>
        </w:numPr>
        <w:ind w:left="1080" w:hanging="360"/>
      </w:pPr>
      <w:r>
        <w:rPr>
          <w:rFonts w:ascii="Arial" w:eastAsia="Arial" w:hAnsi="Arial" w:cs="Arial"/>
        </w:rPr>
        <w:t>Shirts (e.g., T-shirts, sweatshirts) or other clothing with text or images advocating illegal, personal or political causes; alcohol or cigarette advertisements; or any other pictorial or written information which may potentially offend or provoke individuals.</w:t>
      </w:r>
    </w:p>
    <w:p w14:paraId="0959A25A" w14:textId="77777777" w:rsidR="003D4C91" w:rsidRDefault="00120B55" w:rsidP="00755503">
      <w:pPr>
        <w:numPr>
          <w:ilvl w:val="0"/>
          <w:numId w:val="127"/>
        </w:numPr>
        <w:ind w:left="1080" w:hanging="360"/>
      </w:pPr>
      <w:r>
        <w:rPr>
          <w:rFonts w:ascii="Arial" w:eastAsia="Arial" w:hAnsi="Arial" w:cs="Arial"/>
        </w:rPr>
        <w:t>Ripped jeans or other ripped/torn clothing.</w:t>
      </w:r>
    </w:p>
    <w:p w14:paraId="1F59613E" w14:textId="77777777" w:rsidR="003D4C91" w:rsidRDefault="00120B55" w:rsidP="00755503">
      <w:pPr>
        <w:numPr>
          <w:ilvl w:val="0"/>
          <w:numId w:val="128"/>
        </w:numPr>
        <w:ind w:left="1080" w:hanging="360"/>
      </w:pPr>
      <w:r>
        <w:rPr>
          <w:rFonts w:ascii="Arial" w:eastAsia="Arial" w:hAnsi="Arial" w:cs="Arial"/>
        </w:rPr>
        <w:t>High heels, flip flops, or other footwear which may place an employee at risk for injury or impede their ability to support/care for individuals.</w:t>
      </w:r>
    </w:p>
    <w:p w14:paraId="5500FE85" w14:textId="77777777" w:rsidR="003D4C91" w:rsidRDefault="00120B55" w:rsidP="00755503">
      <w:pPr>
        <w:numPr>
          <w:ilvl w:val="0"/>
          <w:numId w:val="130"/>
        </w:numPr>
        <w:ind w:left="1080" w:hanging="360"/>
      </w:pPr>
      <w:r>
        <w:rPr>
          <w:rFonts w:ascii="Arial" w:eastAsia="Arial" w:hAnsi="Arial" w:cs="Arial"/>
        </w:rPr>
        <w:t>Tight-fitting or revealing clothing, including but not limited to, sheer blouses/shirts, short shorts, mini-skirts, halter tops, “muscle” shirts, clothing revealing the midriff, breasts, or other private body areas.</w:t>
      </w:r>
    </w:p>
    <w:p w14:paraId="3F17ED53" w14:textId="77777777" w:rsidR="003D4C91" w:rsidRDefault="003D4C91"/>
    <w:p w14:paraId="5B4221B8" w14:textId="77777777" w:rsidR="003D4C91" w:rsidRDefault="00120B55">
      <w:pPr>
        <w:ind w:left="720"/>
      </w:pPr>
      <w:r>
        <w:rPr>
          <w:rFonts w:ascii="Arial" w:eastAsia="Arial" w:hAnsi="Arial" w:cs="Arial"/>
        </w:rPr>
        <w:t>Staff serving individuals who exhibit a known history of aggressive, problematic sexual behavior, or other high risk behaviors which may potentially place staff at risk, may be required to comply with additional restrictions, with respect to their work attire or accessories.  Restricted items may include, but not be limited to, the following:</w:t>
      </w:r>
    </w:p>
    <w:p w14:paraId="4E78C663" w14:textId="77777777" w:rsidR="003D4C91" w:rsidRDefault="003D4C91"/>
    <w:p w14:paraId="4CC9722D" w14:textId="77777777" w:rsidR="003D4C91" w:rsidRDefault="00120B55" w:rsidP="00755503">
      <w:pPr>
        <w:numPr>
          <w:ilvl w:val="0"/>
          <w:numId w:val="138"/>
        </w:numPr>
        <w:ind w:left="1080" w:hanging="360"/>
      </w:pPr>
      <w:r>
        <w:rPr>
          <w:rFonts w:ascii="Arial" w:eastAsia="Arial" w:hAnsi="Arial" w:cs="Arial"/>
        </w:rPr>
        <w:t>Certain jewelry items (e.g., hoop earrings, nose rings, etc.)</w:t>
      </w:r>
    </w:p>
    <w:p w14:paraId="25CB743E" w14:textId="77777777" w:rsidR="003D4C91" w:rsidRDefault="00120B55" w:rsidP="00755503">
      <w:pPr>
        <w:numPr>
          <w:ilvl w:val="0"/>
          <w:numId w:val="135"/>
        </w:numPr>
        <w:ind w:left="1080" w:hanging="360"/>
      </w:pPr>
      <w:r>
        <w:rPr>
          <w:rFonts w:ascii="Arial" w:eastAsia="Arial" w:hAnsi="Arial" w:cs="Arial"/>
        </w:rPr>
        <w:t>Neckties and neck chains</w:t>
      </w:r>
    </w:p>
    <w:p w14:paraId="0DC0CFE2" w14:textId="77777777" w:rsidR="003D4C91" w:rsidRDefault="00120B55" w:rsidP="00755503">
      <w:pPr>
        <w:numPr>
          <w:ilvl w:val="0"/>
          <w:numId w:val="136"/>
        </w:numPr>
        <w:ind w:left="1080" w:hanging="360"/>
      </w:pPr>
      <w:r>
        <w:rPr>
          <w:rFonts w:ascii="Arial" w:eastAsia="Arial" w:hAnsi="Arial" w:cs="Arial"/>
        </w:rPr>
        <w:t>Open toed shoes/sandals</w:t>
      </w:r>
    </w:p>
    <w:p w14:paraId="3608AD9C" w14:textId="77777777" w:rsidR="003D4C91" w:rsidRDefault="00120B55" w:rsidP="00755503">
      <w:pPr>
        <w:numPr>
          <w:ilvl w:val="0"/>
          <w:numId w:val="147"/>
        </w:numPr>
        <w:ind w:left="1080" w:hanging="360"/>
      </w:pPr>
      <w:r>
        <w:rPr>
          <w:rFonts w:ascii="Arial" w:eastAsia="Arial" w:hAnsi="Arial" w:cs="Arial"/>
        </w:rPr>
        <w:t>Other accessories or clothing items which are judged to constitute a potential risk to the employee</w:t>
      </w:r>
    </w:p>
    <w:p w14:paraId="1F66003C" w14:textId="77777777" w:rsidR="003D4C91" w:rsidRDefault="003D4C91"/>
    <w:p w14:paraId="2E9253BC" w14:textId="77777777" w:rsidR="003D4C91" w:rsidRDefault="00120B55" w:rsidP="008D128E">
      <w:pPr>
        <w:pStyle w:val="Heading3"/>
      </w:pPr>
      <w:bookmarkStart w:id="29" w:name="_Toc446395116"/>
      <w:bookmarkStart w:id="30" w:name="_Toc449427636"/>
      <w:r>
        <w:rPr>
          <w:rFonts w:ascii="Arial Bold" w:eastAsia="Arial Bold" w:hAnsi="Arial Bold" w:cs="Arial Bold"/>
        </w:rPr>
        <w:t>2.  Professional Boundaries</w:t>
      </w:r>
      <w:bookmarkEnd w:id="29"/>
      <w:bookmarkEnd w:id="30"/>
    </w:p>
    <w:p w14:paraId="7AC5B6F3" w14:textId="77777777" w:rsidR="003D4C91" w:rsidRDefault="003D4C91"/>
    <w:p w14:paraId="46924517" w14:textId="77777777" w:rsidR="003D4C91" w:rsidRDefault="00120B55">
      <w:pPr>
        <w:ind w:firstLine="720"/>
      </w:pPr>
      <w:r>
        <w:rPr>
          <w:rFonts w:ascii="Arial" w:eastAsia="Arial" w:hAnsi="Arial" w:cs="Arial"/>
        </w:rPr>
        <w:lastRenderedPageBreak/>
        <w:t>Each staff person is expected:</w:t>
      </w:r>
    </w:p>
    <w:p w14:paraId="477759A1" w14:textId="77777777" w:rsidR="003D4C91" w:rsidRDefault="003D4C91"/>
    <w:p w14:paraId="10504400" w14:textId="77777777" w:rsidR="003D4C91" w:rsidRDefault="00120B55" w:rsidP="00755503">
      <w:pPr>
        <w:numPr>
          <w:ilvl w:val="0"/>
          <w:numId w:val="142"/>
        </w:numPr>
        <w:ind w:left="1080" w:hanging="360"/>
      </w:pPr>
      <w:r>
        <w:rPr>
          <w:rFonts w:ascii="Arial" w:eastAsia="Arial" w:hAnsi="Arial" w:cs="Arial"/>
        </w:rPr>
        <w:t>To exhibit a thorough knowledge and understanding of the personal history; clinical and other service needs; service plans; and all specialized care and behavioral management protocols developed for all individuals for whom they are responsible.</w:t>
      </w:r>
    </w:p>
    <w:p w14:paraId="3E4EEFEC" w14:textId="77777777" w:rsidR="003D4C91" w:rsidRDefault="00120B55" w:rsidP="00755503">
      <w:pPr>
        <w:numPr>
          <w:ilvl w:val="0"/>
          <w:numId w:val="143"/>
        </w:numPr>
        <w:ind w:left="1080" w:hanging="360"/>
      </w:pPr>
      <w:r>
        <w:rPr>
          <w:rFonts w:ascii="Arial" w:eastAsia="Arial" w:hAnsi="Arial" w:cs="Arial"/>
        </w:rPr>
        <w:t>To provide services to individuals without any evidence of prejudice, bias, or discrimination on the basis of the participant’s religion; race or ethnicity; age; gender; sexual orientation; or cause or manifestation of the person’s disability.</w:t>
      </w:r>
    </w:p>
    <w:p w14:paraId="379C0D46" w14:textId="77777777" w:rsidR="003D4C91" w:rsidRDefault="00120B55" w:rsidP="00755503">
      <w:pPr>
        <w:numPr>
          <w:ilvl w:val="0"/>
          <w:numId w:val="144"/>
        </w:numPr>
        <w:ind w:left="1080" w:hanging="360"/>
      </w:pPr>
      <w:r>
        <w:rPr>
          <w:rFonts w:ascii="Arial" w:eastAsia="Arial" w:hAnsi="Arial" w:cs="Arial"/>
        </w:rPr>
        <w:t>To interface and communicate with all individuals, as well as their legal guardians (when applicable), family members, significant others, and friends, in a respectful, empathic, and courteous manner.</w:t>
      </w:r>
    </w:p>
    <w:p w14:paraId="34E8FF36" w14:textId="77777777" w:rsidR="003D4C91" w:rsidRDefault="00120B55">
      <w:pPr>
        <w:numPr>
          <w:ilvl w:val="0"/>
          <w:numId w:val="6"/>
        </w:numPr>
        <w:ind w:left="1080" w:hanging="360"/>
      </w:pPr>
      <w:r>
        <w:rPr>
          <w:rFonts w:ascii="Arial" w:eastAsia="Arial" w:hAnsi="Arial" w:cs="Arial"/>
        </w:rPr>
        <w:t>To cooperate and collaborate with all MRC and Waiver case management staff.</w:t>
      </w:r>
    </w:p>
    <w:p w14:paraId="7165A196" w14:textId="77777777" w:rsidR="003D4C91" w:rsidRDefault="00120B55">
      <w:pPr>
        <w:numPr>
          <w:ilvl w:val="0"/>
          <w:numId w:val="1"/>
        </w:numPr>
        <w:ind w:left="1080" w:hanging="360"/>
      </w:pPr>
      <w:r>
        <w:rPr>
          <w:rFonts w:ascii="Arial" w:eastAsia="Arial" w:hAnsi="Arial" w:cs="Arial"/>
        </w:rPr>
        <w:t>To understand and comply with all administrative, clinical, and other policies and procedures established by the provider organization and the Massachusetts Rehabilitation Commission.</w:t>
      </w:r>
    </w:p>
    <w:p w14:paraId="6E26C755" w14:textId="77777777" w:rsidR="003D4C91" w:rsidRDefault="003D4C91"/>
    <w:p w14:paraId="10D69E88" w14:textId="77777777" w:rsidR="003D4C91" w:rsidRDefault="00120B55">
      <w:pPr>
        <w:ind w:left="720"/>
      </w:pPr>
      <w:r>
        <w:rPr>
          <w:rFonts w:ascii="Arial" w:eastAsia="Arial" w:hAnsi="Arial" w:cs="Arial"/>
        </w:rPr>
        <w:t xml:space="preserve">In addition, and in consideration of the need to establish clear professional boundaries, avoid dual relationships, and/or prevent inequitable treatment or victimization, provider staff are </w:t>
      </w:r>
      <w:r>
        <w:rPr>
          <w:rFonts w:ascii="Arial Bold" w:eastAsia="Arial Bold" w:hAnsi="Arial Bold" w:cs="Arial Bold"/>
          <w:u w:val="single"/>
        </w:rPr>
        <w:t>strictly prohibited</w:t>
      </w:r>
      <w:r>
        <w:rPr>
          <w:rFonts w:ascii="Arial" w:eastAsia="Arial" w:hAnsi="Arial" w:cs="Arial"/>
        </w:rPr>
        <w:t xml:space="preserve"> from:</w:t>
      </w:r>
    </w:p>
    <w:p w14:paraId="038C4D62" w14:textId="77777777" w:rsidR="003D4C91" w:rsidRDefault="003D4C91"/>
    <w:p w14:paraId="416FA843" w14:textId="77777777" w:rsidR="003D4C91" w:rsidRDefault="00120B55">
      <w:pPr>
        <w:numPr>
          <w:ilvl w:val="0"/>
          <w:numId w:val="3"/>
        </w:numPr>
        <w:ind w:left="1080" w:hanging="360"/>
      </w:pPr>
      <w:r>
        <w:rPr>
          <w:rFonts w:ascii="Arial" w:eastAsia="Arial" w:hAnsi="Arial" w:cs="Arial"/>
        </w:rPr>
        <w:t>Engaging in any sexual or otherwise intimate or personal relationships with individuals.</w:t>
      </w:r>
    </w:p>
    <w:p w14:paraId="6B4C6E15" w14:textId="77777777" w:rsidR="003D4C91" w:rsidRDefault="00120B55" w:rsidP="00755503">
      <w:pPr>
        <w:numPr>
          <w:ilvl w:val="0"/>
          <w:numId w:val="23"/>
        </w:numPr>
        <w:ind w:left="1080" w:hanging="360"/>
      </w:pPr>
      <w:r>
        <w:rPr>
          <w:rFonts w:ascii="Arial" w:eastAsia="Arial" w:hAnsi="Arial" w:cs="Arial"/>
        </w:rPr>
        <w:t>Engaging in clandestine exchanges, or withholding information from other provider staff that has been communicated to them by individuals or their guardians, family members, significant others or friends.</w:t>
      </w:r>
    </w:p>
    <w:p w14:paraId="01177385" w14:textId="77777777" w:rsidR="003D4C91" w:rsidRDefault="00120B55" w:rsidP="00755503">
      <w:pPr>
        <w:numPr>
          <w:ilvl w:val="0"/>
          <w:numId w:val="25"/>
        </w:numPr>
        <w:ind w:left="1080" w:hanging="360"/>
      </w:pPr>
      <w:r>
        <w:rPr>
          <w:rFonts w:ascii="Arial" w:eastAsia="Arial" w:hAnsi="Arial" w:cs="Arial"/>
        </w:rPr>
        <w:t>Accepting or giving money or other gifts from/to individuals and their legal guardians (if applicable), family members, significant others, or friends.</w:t>
      </w:r>
    </w:p>
    <w:p w14:paraId="196C2607" w14:textId="77777777" w:rsidR="003D4C91" w:rsidRDefault="00120B55" w:rsidP="00755503">
      <w:pPr>
        <w:numPr>
          <w:ilvl w:val="0"/>
          <w:numId w:val="18"/>
        </w:numPr>
        <w:ind w:left="1080" w:hanging="360"/>
      </w:pPr>
      <w:r>
        <w:rPr>
          <w:rFonts w:ascii="Arial" w:eastAsia="Arial" w:hAnsi="Arial" w:cs="Arial"/>
        </w:rPr>
        <w:t>Taking or inviting individuals to their homes or other places unrelated to the provision of services (e.g., other work sites, church, extended family homes etc.).</w:t>
      </w:r>
    </w:p>
    <w:p w14:paraId="4F4D717B" w14:textId="77777777" w:rsidR="003D4C91" w:rsidRDefault="00120B55" w:rsidP="00755503">
      <w:pPr>
        <w:numPr>
          <w:ilvl w:val="0"/>
          <w:numId w:val="19"/>
        </w:numPr>
        <w:ind w:left="1080" w:hanging="360"/>
      </w:pPr>
      <w:r>
        <w:rPr>
          <w:rFonts w:ascii="Arial" w:eastAsia="Arial" w:hAnsi="Arial" w:cs="Arial"/>
        </w:rPr>
        <w:t>Disclosing information of a personal nature about themselves, their family members, significant others or friends.  This shall include, but not be limited to, disclosure of a staff member’s medical status, mental health status, religious and/or political beliefs, substance abuse history, interpersonal relationships/ conflicts, financial status/ difficulties and/or conflicts/difficulties with administrative, other program, and/or Waiver or MRC staff.</w:t>
      </w:r>
    </w:p>
    <w:p w14:paraId="5C3A7BD0" w14:textId="77777777" w:rsidR="003D4C91" w:rsidRDefault="00120B55" w:rsidP="00755503">
      <w:pPr>
        <w:numPr>
          <w:ilvl w:val="0"/>
          <w:numId w:val="41"/>
        </w:numPr>
        <w:ind w:left="1080" w:hanging="360"/>
      </w:pPr>
      <w:r>
        <w:rPr>
          <w:rFonts w:ascii="Arial" w:eastAsia="Arial" w:hAnsi="Arial" w:cs="Arial"/>
        </w:rPr>
        <w:t>Touching individuals in an intimate (e.g., hugging, kissing, etc.) or aggressive (e.g., pushing, pulling, striking, etc.) manner.</w:t>
      </w:r>
    </w:p>
    <w:p w14:paraId="68610839" w14:textId="77777777" w:rsidR="003D4C91" w:rsidRDefault="00120B55" w:rsidP="00755503">
      <w:pPr>
        <w:numPr>
          <w:ilvl w:val="0"/>
          <w:numId w:val="33"/>
        </w:numPr>
        <w:ind w:left="1080" w:hanging="360"/>
      </w:pPr>
      <w:r>
        <w:rPr>
          <w:rFonts w:ascii="Arial" w:eastAsia="Arial" w:hAnsi="Arial" w:cs="Arial"/>
        </w:rPr>
        <w:lastRenderedPageBreak/>
        <w:t>Violating an individual’s personal space, or inappropriately examining, using, or touching an individual’s personal belongings, except in the implementation of a Room Search (see Room Search Policy).</w:t>
      </w:r>
    </w:p>
    <w:p w14:paraId="4AE45D8D" w14:textId="77777777" w:rsidR="003D4C91" w:rsidRDefault="00120B55" w:rsidP="00755503">
      <w:pPr>
        <w:numPr>
          <w:ilvl w:val="0"/>
          <w:numId w:val="36"/>
        </w:numPr>
        <w:ind w:left="1080" w:hanging="360"/>
      </w:pPr>
      <w:r>
        <w:rPr>
          <w:rFonts w:ascii="Arial" w:eastAsia="Arial" w:hAnsi="Arial" w:cs="Arial"/>
        </w:rPr>
        <w:t>Sitting/lying on or sleeping in an individual’s bed.</w:t>
      </w:r>
    </w:p>
    <w:p w14:paraId="0D195684" w14:textId="77777777" w:rsidR="003D4C91" w:rsidRDefault="00120B55" w:rsidP="00755503">
      <w:pPr>
        <w:numPr>
          <w:ilvl w:val="0"/>
          <w:numId w:val="237"/>
        </w:numPr>
        <w:ind w:left="1080" w:hanging="360"/>
      </w:pPr>
      <w:r>
        <w:rPr>
          <w:rFonts w:ascii="Arial" w:eastAsia="Arial" w:hAnsi="Arial" w:cs="Arial"/>
        </w:rPr>
        <w:t>Taking or utilizing an individual’s checkbook, credit card(s), or monies (see Money Management Policy).</w:t>
      </w:r>
    </w:p>
    <w:p w14:paraId="47011FD7" w14:textId="77777777" w:rsidR="003D4C91" w:rsidRDefault="00120B55">
      <w:r>
        <w:br w:type="page"/>
      </w:r>
    </w:p>
    <w:p w14:paraId="0D31389B" w14:textId="77777777" w:rsidR="003D4C91" w:rsidRDefault="003D4C91"/>
    <w:p w14:paraId="1D8F1EC6" w14:textId="77777777" w:rsidR="003D4C91" w:rsidRDefault="003D4C91"/>
    <w:p w14:paraId="5F3D7C04" w14:textId="3D77A767" w:rsidR="003D4C91" w:rsidRDefault="00120B55" w:rsidP="008D128E">
      <w:pPr>
        <w:pStyle w:val="Heading2"/>
      </w:pPr>
      <w:bookmarkStart w:id="31" w:name="_Toc446395117"/>
      <w:bookmarkStart w:id="32" w:name="_Toc449427637"/>
      <w:r>
        <w:rPr>
          <w:rFonts w:ascii="Arial Bold" w:eastAsia="Arial Bold" w:hAnsi="Arial Bold" w:cs="Arial Bold"/>
        </w:rPr>
        <w:t>COMPLAINT RESOLUTION</w:t>
      </w:r>
      <w:r w:rsidR="002D44C6">
        <w:rPr>
          <w:rFonts w:ascii="Arial Bold" w:eastAsia="Arial Bold" w:hAnsi="Arial Bold" w:cs="Arial Bold"/>
        </w:rPr>
        <w:t xml:space="preserve"> </w:t>
      </w:r>
      <w:r w:rsidR="005963B7">
        <w:rPr>
          <w:rFonts w:ascii="Arial Bold" w:eastAsia="Arial Bold" w:hAnsi="Arial Bold" w:cs="Arial Bold"/>
        </w:rPr>
        <w:t xml:space="preserve">PROCESS </w:t>
      </w:r>
      <w:r w:rsidR="002D44C6">
        <w:rPr>
          <w:rFonts w:ascii="Arial Bold" w:eastAsia="Arial Bold" w:hAnsi="Arial Bold" w:cs="Arial Bold"/>
        </w:rPr>
        <w:t>FOR PROVIDERS</w:t>
      </w:r>
      <w:bookmarkEnd w:id="31"/>
      <w:bookmarkEnd w:id="32"/>
      <w:r>
        <w:rPr>
          <w:rFonts w:ascii="Arial Bold" w:eastAsia="Arial Bold" w:hAnsi="Arial Bold" w:cs="Arial Bold"/>
        </w:rPr>
        <w:t xml:space="preserve"> </w:t>
      </w:r>
    </w:p>
    <w:p w14:paraId="34B2B729" w14:textId="77777777" w:rsidR="003D4C91" w:rsidRDefault="003D4C91"/>
    <w:p w14:paraId="38A8A925" w14:textId="77777777" w:rsidR="003D4C91" w:rsidRDefault="00120B55">
      <w:pPr>
        <w:ind w:left="720"/>
      </w:pPr>
      <w:r>
        <w:rPr>
          <w:rFonts w:ascii="Arial" w:eastAsia="Arial" w:hAnsi="Arial" w:cs="Arial"/>
        </w:rPr>
        <w:t>All providers, including independent contractors, shall have a written complaint reporting and resolution policy. Provider organizations shall provide training to all provider staff regarding the Complaint Resolution Process (</w:t>
      </w:r>
      <w:r>
        <w:t>“</w:t>
      </w:r>
      <w:r>
        <w:rPr>
          <w:rFonts w:ascii="Arial" w:eastAsia="Arial" w:hAnsi="Arial" w:cs="Arial"/>
        </w:rPr>
        <w:t>CRP</w:t>
      </w:r>
      <w:r>
        <w:t>”</w:t>
      </w:r>
      <w:r>
        <w:rPr>
          <w:rFonts w:ascii="Arial" w:eastAsia="Arial" w:hAnsi="Arial" w:cs="Arial"/>
        </w:rPr>
        <w:t xml:space="preserve">). </w:t>
      </w:r>
    </w:p>
    <w:p w14:paraId="38FF853C" w14:textId="77777777" w:rsidR="003D4C91" w:rsidRDefault="003D4C91">
      <w:pPr>
        <w:ind w:left="720"/>
      </w:pPr>
    </w:p>
    <w:p w14:paraId="66263198" w14:textId="77777777" w:rsidR="003D4C91" w:rsidRDefault="00120B55">
      <w:pPr>
        <w:ind w:left="1440" w:hanging="720"/>
      </w:pPr>
      <w:r>
        <w:rPr>
          <w:rFonts w:ascii="Arial" w:eastAsia="Arial" w:hAnsi="Arial" w:cs="Arial"/>
        </w:rPr>
        <w:t xml:space="preserve">1. </w:t>
      </w:r>
      <w:r>
        <w:rPr>
          <w:rFonts w:ascii="Arial" w:eastAsia="Arial" w:hAnsi="Arial" w:cs="Arial"/>
        </w:rPr>
        <w:tab/>
        <w:t xml:space="preserve">Each provider shall make available to the individuals they serve, and other interested parties, their complaint resolution policy in such place that is accessible to consumers and/or guardians. Such policy shall be subject to inspection by the Waiver staff and MRC, as appropriate. </w:t>
      </w:r>
    </w:p>
    <w:p w14:paraId="09D82146" w14:textId="77777777" w:rsidR="003D4C91" w:rsidRDefault="003D4C91"/>
    <w:p w14:paraId="5EAF623E" w14:textId="05791FEC" w:rsidR="003D4C91" w:rsidRDefault="00120B55">
      <w:pPr>
        <w:ind w:left="1440" w:hanging="720"/>
      </w:pPr>
      <w:r>
        <w:rPr>
          <w:rFonts w:ascii="Arial" w:eastAsia="Arial" w:hAnsi="Arial" w:cs="Arial"/>
        </w:rPr>
        <w:t xml:space="preserve">2. </w:t>
      </w:r>
      <w:r>
        <w:rPr>
          <w:rFonts w:ascii="Arial" w:eastAsia="Arial" w:hAnsi="Arial" w:cs="Arial"/>
        </w:rPr>
        <w:tab/>
        <w:t>The CRP shall clearly describe how to file a complaint and the provider</w:t>
      </w:r>
      <w:r>
        <w:t>’</w:t>
      </w:r>
      <w:r>
        <w:rPr>
          <w:rFonts w:ascii="Arial" w:eastAsia="Arial" w:hAnsi="Arial" w:cs="Arial"/>
        </w:rPr>
        <w:t>s protocol for addressing the issue and working toward an appropriate resolution, whenever possible. The CRP shall also include the provider</w:t>
      </w:r>
      <w:r>
        <w:t>’</w:t>
      </w:r>
      <w:r>
        <w:rPr>
          <w:rFonts w:ascii="Arial" w:eastAsia="Arial" w:hAnsi="Arial" w:cs="Arial"/>
        </w:rPr>
        <w:t xml:space="preserve">s timelines for responding to a complaint in a timely manner and notification that the Individual will receive a written response within 30 days. </w:t>
      </w:r>
    </w:p>
    <w:p w14:paraId="65364080" w14:textId="77777777" w:rsidR="003D4C91" w:rsidRDefault="003D4C91"/>
    <w:p w14:paraId="76750EA5" w14:textId="77777777" w:rsidR="003D4C91" w:rsidRDefault="00120B55">
      <w:pPr>
        <w:ind w:left="1440" w:hanging="720"/>
        <w:rPr>
          <w:rFonts w:ascii="Arial" w:eastAsia="Arial" w:hAnsi="Arial" w:cs="Arial"/>
        </w:rPr>
      </w:pPr>
      <w:r>
        <w:rPr>
          <w:rFonts w:ascii="Arial" w:eastAsia="Arial" w:hAnsi="Arial" w:cs="Arial"/>
        </w:rPr>
        <w:t xml:space="preserve">3. </w:t>
      </w:r>
      <w:r>
        <w:rPr>
          <w:rFonts w:ascii="Arial" w:eastAsia="Arial" w:hAnsi="Arial" w:cs="Arial"/>
        </w:rPr>
        <w:tab/>
        <w:t>The provider shall attempt to resolve complaints, whenever possible, quickly and informally and shall include the individual, the case manager and the person</w:t>
      </w:r>
      <w:r>
        <w:t>’</w:t>
      </w:r>
      <w:r>
        <w:rPr>
          <w:rFonts w:ascii="Arial" w:eastAsia="Arial" w:hAnsi="Arial" w:cs="Arial"/>
        </w:rPr>
        <w:t xml:space="preserve">s legally authorized representative, as appropriate, in the complaint resolution process. </w:t>
      </w:r>
    </w:p>
    <w:p w14:paraId="0AC39A90" w14:textId="5D215C4D" w:rsidR="00F24B98" w:rsidRDefault="00F24B98">
      <w:pPr>
        <w:ind w:left="1440" w:hanging="720"/>
      </w:pPr>
    </w:p>
    <w:p w14:paraId="26D1E3EA" w14:textId="7870A798" w:rsidR="00F24B98" w:rsidRDefault="00F24B98" w:rsidP="00F24B98">
      <w:pPr>
        <w:ind w:left="720"/>
        <w:rPr>
          <w:rFonts w:ascii="Arial" w:eastAsia="Arial" w:hAnsi="Arial" w:cs="Arial"/>
        </w:rPr>
      </w:pPr>
      <w:r w:rsidRPr="00F24B98">
        <w:rPr>
          <w:rFonts w:ascii="Arial" w:eastAsia="Arial" w:hAnsi="Arial" w:cs="Arial"/>
        </w:rPr>
        <w:t>Resolution of complaints through an informal process will be documented in the consumer’s case folder and will include a description of the nature of the complaint and the means by which it was resolved.</w:t>
      </w:r>
    </w:p>
    <w:p w14:paraId="1910EAB5" w14:textId="77777777" w:rsidR="00F24B98" w:rsidRPr="00F24B98" w:rsidRDefault="00F24B98" w:rsidP="00F24B98">
      <w:pPr>
        <w:ind w:left="720"/>
        <w:rPr>
          <w:rFonts w:ascii="Arial" w:eastAsia="Arial" w:hAnsi="Arial" w:cs="Arial"/>
        </w:rPr>
      </w:pPr>
    </w:p>
    <w:p w14:paraId="4C6FCF4D" w14:textId="3D0D26EF" w:rsidR="00BC2B24" w:rsidRDefault="00F24B98" w:rsidP="00F24B98">
      <w:pPr>
        <w:ind w:left="720"/>
        <w:rPr>
          <w:rFonts w:ascii="Arial" w:eastAsia="Arial" w:hAnsi="Arial" w:cs="Arial"/>
        </w:rPr>
      </w:pPr>
      <w:r w:rsidRPr="00F24B98">
        <w:rPr>
          <w:rFonts w:ascii="Arial" w:eastAsia="Arial" w:hAnsi="Arial" w:cs="Arial"/>
        </w:rPr>
        <w:t xml:space="preserve">Implementation of this policy should include providing consumers with a cognitively accessible written copy of the agency’s or independent contractor’s procedures for initiating and resolving formal complaints. Consumers </w:t>
      </w:r>
      <w:r>
        <w:rPr>
          <w:rFonts w:ascii="Arial" w:eastAsia="Arial" w:hAnsi="Arial" w:cs="Arial"/>
        </w:rPr>
        <w:t>must</w:t>
      </w:r>
      <w:r w:rsidRPr="00F24B98">
        <w:rPr>
          <w:rFonts w:ascii="Arial" w:eastAsia="Arial" w:hAnsi="Arial" w:cs="Arial"/>
        </w:rPr>
        <w:t xml:space="preserve"> also be educated on this procedure annually if they continue to receive services from the same provider. In addition, when a formal complaint is filed, the provider must also inform the individual’s case manager.</w:t>
      </w:r>
    </w:p>
    <w:p w14:paraId="3C9B60D6" w14:textId="77777777" w:rsidR="00BC2B24" w:rsidRDefault="00BC2B24">
      <w:pPr>
        <w:rPr>
          <w:rFonts w:ascii="Arial" w:eastAsia="Arial" w:hAnsi="Arial" w:cs="Arial"/>
        </w:rPr>
      </w:pPr>
      <w:r>
        <w:rPr>
          <w:rFonts w:ascii="Arial" w:eastAsia="Arial" w:hAnsi="Arial" w:cs="Arial"/>
        </w:rPr>
        <w:br w:type="page"/>
      </w:r>
    </w:p>
    <w:p w14:paraId="21B1CCDE" w14:textId="3048CC86" w:rsidR="00F24B98" w:rsidRPr="00BC2B24" w:rsidRDefault="00BC2B24" w:rsidP="00BC2B24">
      <w:pPr>
        <w:pStyle w:val="Heading2"/>
        <w:rPr>
          <w:rFonts w:ascii="Arial" w:eastAsia="Arial" w:hAnsi="Arial" w:cs="Arial"/>
          <w:b/>
        </w:rPr>
      </w:pPr>
      <w:bookmarkStart w:id="33" w:name="_Toc446395118"/>
      <w:bookmarkStart w:id="34" w:name="_Toc449427638"/>
      <w:r>
        <w:rPr>
          <w:rFonts w:ascii="Arial" w:eastAsia="Arial" w:hAnsi="Arial" w:cs="Arial"/>
          <w:b/>
        </w:rPr>
        <w:lastRenderedPageBreak/>
        <w:t>COMPLAINTS AND APPEALS FOR INDIVIDUALS</w:t>
      </w:r>
      <w:bookmarkEnd w:id="33"/>
      <w:bookmarkEnd w:id="34"/>
    </w:p>
    <w:p w14:paraId="6FD36E15" w14:textId="77777777" w:rsidR="00BC2B24" w:rsidRDefault="00BC2B24" w:rsidP="00F24B98">
      <w:pPr>
        <w:ind w:left="720"/>
        <w:rPr>
          <w:rFonts w:ascii="Arial" w:eastAsia="Arial" w:hAnsi="Arial" w:cs="Arial"/>
        </w:rPr>
      </w:pPr>
    </w:p>
    <w:p w14:paraId="07E4917B" w14:textId="77777777" w:rsidR="00BC2B24" w:rsidRPr="00BC2B24" w:rsidRDefault="00BC2B24" w:rsidP="00BC2B24">
      <w:pPr>
        <w:spacing w:after="160"/>
        <w:ind w:left="540"/>
        <w:rPr>
          <w:rFonts w:ascii="Arial" w:hAnsi="Arial" w:cs="Arial"/>
        </w:rPr>
      </w:pPr>
      <w:r w:rsidRPr="00BC2B24">
        <w:rPr>
          <w:rFonts w:ascii="Arial" w:hAnsi="Arial" w:cs="Arial"/>
          <w:b/>
          <w:bCs/>
        </w:rPr>
        <w:t>POLICY:</w:t>
      </w:r>
    </w:p>
    <w:p w14:paraId="66ADCCFC" w14:textId="77777777" w:rsidR="00BC2B24" w:rsidRPr="00BC2B24" w:rsidRDefault="00BC2B24" w:rsidP="00BC2B24">
      <w:pPr>
        <w:spacing w:after="160"/>
        <w:ind w:left="540"/>
        <w:rPr>
          <w:rFonts w:ascii="Arial" w:hAnsi="Arial" w:cs="Arial"/>
        </w:rPr>
      </w:pPr>
      <w:r w:rsidRPr="00BC2B24">
        <w:rPr>
          <w:rFonts w:ascii="Arial" w:hAnsi="Arial" w:cs="Arial"/>
        </w:rPr>
        <w:t>This section contains the policies and procedures for appeal and redress of certain matters affecting applicants for and recipients of supports provided, purchased, or arranged under MRC Community Based Services, which includes the SHIP and Waiver programs.</w:t>
      </w:r>
    </w:p>
    <w:p w14:paraId="349DCD51" w14:textId="77777777" w:rsidR="00BC2B24" w:rsidRPr="00BC2B24" w:rsidRDefault="00BC2B24" w:rsidP="00BC2B24">
      <w:pPr>
        <w:spacing w:after="160"/>
        <w:ind w:left="540"/>
        <w:rPr>
          <w:rFonts w:ascii="Arial" w:hAnsi="Arial" w:cs="Arial"/>
        </w:rPr>
      </w:pPr>
      <w:r w:rsidRPr="00BC2B24">
        <w:rPr>
          <w:rFonts w:ascii="Arial" w:hAnsi="Arial" w:cs="Arial"/>
        </w:rPr>
        <w:t xml:space="preserve">Any participant receiving services under MRC Community Based Services has the right to register a complaint about a provider of SHIP or Waiver services or any aspect of state agency (i.e., MRC, DDS, UMass or </w:t>
      </w:r>
      <w:proofErr w:type="spellStart"/>
      <w:r w:rsidRPr="00BC2B24">
        <w:rPr>
          <w:rFonts w:ascii="Arial" w:hAnsi="Arial" w:cs="Arial"/>
        </w:rPr>
        <w:t>MassHealth</w:t>
      </w:r>
      <w:proofErr w:type="spellEnd"/>
      <w:r w:rsidRPr="00BC2B24">
        <w:rPr>
          <w:rFonts w:ascii="Arial" w:hAnsi="Arial" w:cs="Arial"/>
        </w:rPr>
        <w:t xml:space="preserve">) performance of SHIP and Waiver activities. </w:t>
      </w:r>
    </w:p>
    <w:p w14:paraId="24DA7A3D" w14:textId="77777777" w:rsidR="00BC2B24" w:rsidRPr="00BC2B24" w:rsidRDefault="00BC2B24" w:rsidP="00BC2B24">
      <w:pPr>
        <w:spacing w:after="160"/>
        <w:ind w:left="540"/>
        <w:rPr>
          <w:rFonts w:ascii="Arial" w:hAnsi="Arial" w:cs="Arial"/>
        </w:rPr>
      </w:pPr>
      <w:r w:rsidRPr="00BC2B24">
        <w:rPr>
          <w:rFonts w:ascii="Arial" w:hAnsi="Arial" w:cs="Arial"/>
        </w:rPr>
        <w:t>This section shall not apply to, and shall not be used to resolve, disagreements between state agencies or between providers and state agencies concerning services being provided to individuals under the SHIP and Waiver programs.</w:t>
      </w:r>
    </w:p>
    <w:p w14:paraId="6C903985" w14:textId="77777777" w:rsidR="00BC2B24" w:rsidRPr="00BC2B24" w:rsidRDefault="00BC2B24" w:rsidP="00BC2B24">
      <w:pPr>
        <w:spacing w:after="160"/>
        <w:ind w:left="540"/>
        <w:rPr>
          <w:rFonts w:ascii="Arial" w:hAnsi="Arial" w:cs="Arial"/>
        </w:rPr>
      </w:pPr>
      <w:r w:rsidRPr="00BC2B24">
        <w:rPr>
          <w:rFonts w:ascii="Arial" w:hAnsi="Arial" w:cs="Arial"/>
        </w:rPr>
        <w:t>This section shall complement, and not supersede, Fair Hearing and Appeal procedures set forth in state laws and regulations.</w:t>
      </w:r>
    </w:p>
    <w:p w14:paraId="73FB8877" w14:textId="77777777" w:rsidR="00BC2B24" w:rsidRPr="00BC2B24" w:rsidRDefault="00BC2B24" w:rsidP="00BC2B24">
      <w:pPr>
        <w:spacing w:after="160"/>
        <w:ind w:left="540"/>
        <w:rPr>
          <w:rFonts w:ascii="Arial" w:hAnsi="Arial" w:cs="Arial"/>
        </w:rPr>
      </w:pPr>
      <w:r w:rsidRPr="00BC2B24">
        <w:rPr>
          <w:rFonts w:ascii="Arial" w:hAnsi="Arial" w:cs="Arial"/>
        </w:rPr>
        <w:t> </w:t>
      </w:r>
    </w:p>
    <w:p w14:paraId="13AF45D4" w14:textId="77777777" w:rsidR="00BC2B24" w:rsidRPr="00BC2B24" w:rsidRDefault="00BC2B24" w:rsidP="00BC2B24">
      <w:pPr>
        <w:spacing w:after="160"/>
        <w:ind w:left="540"/>
        <w:rPr>
          <w:rFonts w:ascii="Arial" w:hAnsi="Arial" w:cs="Arial"/>
        </w:rPr>
      </w:pPr>
      <w:r w:rsidRPr="00BC2B24">
        <w:rPr>
          <w:rFonts w:ascii="Arial" w:hAnsi="Arial" w:cs="Arial"/>
          <w:b/>
          <w:bCs/>
        </w:rPr>
        <w:t>IMPLEMENTATION:</w:t>
      </w:r>
    </w:p>
    <w:p w14:paraId="46168E96" w14:textId="77777777" w:rsidR="00BC2B24" w:rsidRPr="00BC2B24" w:rsidRDefault="00BC2B24" w:rsidP="00755503">
      <w:pPr>
        <w:numPr>
          <w:ilvl w:val="0"/>
          <w:numId w:val="424"/>
        </w:numPr>
        <w:ind w:left="540"/>
        <w:textAlignment w:val="center"/>
        <w:rPr>
          <w:rFonts w:ascii="Arial" w:hAnsi="Arial" w:cs="Arial"/>
        </w:rPr>
      </w:pPr>
      <w:r w:rsidRPr="00BC2B24">
        <w:rPr>
          <w:rFonts w:ascii="Arial" w:hAnsi="Arial" w:cs="Arial"/>
        </w:rPr>
        <w:t>Introduction</w:t>
      </w:r>
    </w:p>
    <w:p w14:paraId="6A68EFA6" w14:textId="77777777" w:rsidR="00BC2B24" w:rsidRPr="00BC2B24" w:rsidRDefault="00BC2B24" w:rsidP="00BC2B24">
      <w:pPr>
        <w:ind w:left="540"/>
        <w:rPr>
          <w:rFonts w:ascii="Arial" w:hAnsi="Arial" w:cs="Arial"/>
        </w:rPr>
      </w:pPr>
      <w:r w:rsidRPr="00BC2B24">
        <w:rPr>
          <w:rFonts w:ascii="Arial" w:hAnsi="Arial" w:cs="Arial"/>
        </w:rPr>
        <w:t> </w:t>
      </w:r>
    </w:p>
    <w:p w14:paraId="56BEA75E" w14:textId="77777777" w:rsidR="00BC2B24" w:rsidRPr="00BC2B24" w:rsidRDefault="00BC2B24" w:rsidP="00755503">
      <w:pPr>
        <w:numPr>
          <w:ilvl w:val="0"/>
          <w:numId w:val="425"/>
        </w:numPr>
        <w:ind w:left="1080"/>
        <w:textAlignment w:val="center"/>
        <w:rPr>
          <w:rFonts w:ascii="Arial" w:hAnsi="Arial" w:cs="Arial"/>
        </w:rPr>
      </w:pPr>
      <w:r w:rsidRPr="00BC2B24">
        <w:rPr>
          <w:rFonts w:ascii="Arial" w:hAnsi="Arial" w:cs="Arial"/>
        </w:rPr>
        <w:t xml:space="preserve">An individual, family member, guardian, or legal representative may file a complaint about any aspect of SHIP and Waiver programs, services, or staff.  </w:t>
      </w:r>
      <w:r w:rsidRPr="00BC2B24">
        <w:rPr>
          <w:rFonts w:ascii="Arial" w:hAnsi="Arial" w:cs="Arial"/>
        </w:rPr>
        <w:br/>
        <w:t> </w:t>
      </w:r>
    </w:p>
    <w:p w14:paraId="6B27A8D9" w14:textId="77777777" w:rsidR="00BC2B24" w:rsidRPr="00BC2B24" w:rsidRDefault="00BC2B24" w:rsidP="00755503">
      <w:pPr>
        <w:numPr>
          <w:ilvl w:val="0"/>
          <w:numId w:val="425"/>
        </w:numPr>
        <w:ind w:left="1080"/>
        <w:textAlignment w:val="center"/>
        <w:rPr>
          <w:rFonts w:ascii="Arial" w:hAnsi="Arial" w:cs="Arial"/>
        </w:rPr>
      </w:pPr>
      <w:r w:rsidRPr="00BC2B24">
        <w:rPr>
          <w:rFonts w:ascii="Arial" w:hAnsi="Arial" w:cs="Arial"/>
        </w:rPr>
        <w:t xml:space="preserve">An individual, family member, guardian, or legal representative may file an appeal of an ISP or POC developed for that individual or a decision by program staff regarding the individual's eligibility for certain services. </w:t>
      </w:r>
      <w:r w:rsidRPr="00BC2B24">
        <w:rPr>
          <w:rFonts w:ascii="Arial" w:hAnsi="Arial" w:cs="Arial"/>
        </w:rPr>
        <w:br/>
        <w:t> </w:t>
      </w:r>
    </w:p>
    <w:p w14:paraId="6B8575A8" w14:textId="77777777" w:rsidR="00BC2B24" w:rsidRPr="00BC2B24" w:rsidRDefault="00BC2B24" w:rsidP="00755503">
      <w:pPr>
        <w:numPr>
          <w:ilvl w:val="0"/>
          <w:numId w:val="425"/>
        </w:numPr>
        <w:ind w:left="1080"/>
        <w:textAlignment w:val="center"/>
        <w:rPr>
          <w:rFonts w:ascii="Arial" w:hAnsi="Arial" w:cs="Arial"/>
        </w:rPr>
      </w:pPr>
      <w:r w:rsidRPr="00BC2B24">
        <w:rPr>
          <w:rFonts w:ascii="Arial" w:hAnsi="Arial" w:cs="Arial"/>
        </w:rPr>
        <w:t>If an individual has a guardian, a complaint or appeal may only be filed by the individual, the guardian, and/or the individual's legal representative. In addition, if an individual has no guardian and is competent, the individual may mandate that no other person can file a complaint or appeal on his/her behalf.</w:t>
      </w:r>
    </w:p>
    <w:p w14:paraId="79FF8C5D" w14:textId="77777777" w:rsidR="00BC2B24" w:rsidRPr="00BC2B24" w:rsidRDefault="00BC2B24" w:rsidP="00BC2B24">
      <w:pPr>
        <w:ind w:left="1080"/>
        <w:rPr>
          <w:rFonts w:ascii="Arial" w:hAnsi="Arial" w:cs="Arial"/>
        </w:rPr>
      </w:pPr>
      <w:r w:rsidRPr="00BC2B24">
        <w:rPr>
          <w:rFonts w:ascii="Arial" w:hAnsi="Arial" w:cs="Arial"/>
        </w:rPr>
        <w:t> </w:t>
      </w:r>
    </w:p>
    <w:p w14:paraId="5BB8BFFF" w14:textId="77777777" w:rsidR="00BC2B24" w:rsidRPr="00BC2B24" w:rsidRDefault="00BC2B24" w:rsidP="00755503">
      <w:pPr>
        <w:numPr>
          <w:ilvl w:val="0"/>
          <w:numId w:val="426"/>
        </w:numPr>
        <w:ind w:left="1080"/>
        <w:textAlignment w:val="center"/>
        <w:rPr>
          <w:rFonts w:ascii="Arial" w:hAnsi="Arial" w:cs="Arial"/>
        </w:rPr>
      </w:pPr>
      <w:r w:rsidRPr="00BC2B24">
        <w:rPr>
          <w:rFonts w:ascii="Arial" w:hAnsi="Arial" w:cs="Arial"/>
        </w:rPr>
        <w:t xml:space="preserve">At the time of each individual’s Person Centered Service Plan assessment, service plan development and review, as well as upon annual re-determination of the member’s eligibility, the individual, guardian, and/or legal representative shall be informed </w:t>
      </w:r>
      <w:r w:rsidRPr="00BC2B24">
        <w:rPr>
          <w:rFonts w:ascii="Arial" w:hAnsi="Arial" w:cs="Arial"/>
        </w:rPr>
        <w:lastRenderedPageBreak/>
        <w:t>of the right to file a complaint or appeal. A copy of this policy shall be provided.</w:t>
      </w:r>
      <w:r w:rsidRPr="00BC2B24">
        <w:rPr>
          <w:rFonts w:ascii="Arial" w:hAnsi="Arial" w:cs="Arial"/>
        </w:rPr>
        <w:br/>
        <w:t> </w:t>
      </w:r>
    </w:p>
    <w:p w14:paraId="59AA8F59" w14:textId="072AC4B6" w:rsidR="00BC2B24" w:rsidRPr="00BC2B24" w:rsidRDefault="00BC2B24" w:rsidP="00755503">
      <w:pPr>
        <w:numPr>
          <w:ilvl w:val="0"/>
          <w:numId w:val="426"/>
        </w:numPr>
        <w:ind w:left="1080"/>
        <w:textAlignment w:val="center"/>
        <w:rPr>
          <w:rFonts w:ascii="Arial" w:hAnsi="Arial" w:cs="Arial"/>
        </w:rPr>
      </w:pPr>
      <w:r w:rsidRPr="00BC2B24">
        <w:rPr>
          <w:rFonts w:ascii="Arial" w:hAnsi="Arial" w:cs="Arial"/>
        </w:rPr>
        <w:t xml:space="preserve">Providers shall also maintain their own Complaint Resolution procedures as required under the "Complaint Resolution Process </w:t>
      </w:r>
      <w:r w:rsidR="00FC420E" w:rsidRPr="00BC2B24">
        <w:rPr>
          <w:rFonts w:ascii="Arial" w:hAnsi="Arial" w:cs="Arial"/>
        </w:rPr>
        <w:t>for</w:t>
      </w:r>
      <w:r w:rsidRPr="00BC2B24">
        <w:rPr>
          <w:rFonts w:ascii="Arial" w:hAnsi="Arial" w:cs="Arial"/>
        </w:rPr>
        <w:t xml:space="preserve"> Providers" section of the MRC Providers Manual. Individuals, family members, guardians, and legal representatives are encouraged, but not required, to follow the provider's own Complaint Resolution procedures before filing a complaint or appeal with MRC.</w:t>
      </w:r>
      <w:r w:rsidRPr="00BC2B24">
        <w:rPr>
          <w:rFonts w:ascii="Arial" w:hAnsi="Arial" w:cs="Arial"/>
        </w:rPr>
        <w:br/>
        <w:t> </w:t>
      </w:r>
    </w:p>
    <w:p w14:paraId="7F4A30E1" w14:textId="77777777" w:rsidR="00BC2B24" w:rsidRPr="00BC2B24" w:rsidRDefault="00BC2B24" w:rsidP="00755503">
      <w:pPr>
        <w:numPr>
          <w:ilvl w:val="0"/>
          <w:numId w:val="427"/>
        </w:numPr>
        <w:ind w:left="540"/>
        <w:textAlignment w:val="center"/>
        <w:rPr>
          <w:rFonts w:ascii="Arial" w:hAnsi="Arial" w:cs="Arial"/>
        </w:rPr>
      </w:pPr>
      <w:r w:rsidRPr="00BC2B24">
        <w:rPr>
          <w:rFonts w:ascii="Arial" w:hAnsi="Arial" w:cs="Arial"/>
        </w:rPr>
        <w:t>Complaints about SHIP and Waiver programs, services, staff, and/or providers:</w:t>
      </w:r>
    </w:p>
    <w:p w14:paraId="5C4228FD" w14:textId="77777777" w:rsidR="00BC2B24" w:rsidRPr="00BC2B24" w:rsidRDefault="00BC2B24" w:rsidP="00BC2B24">
      <w:pPr>
        <w:ind w:left="540"/>
        <w:rPr>
          <w:rFonts w:ascii="Arial" w:hAnsi="Arial" w:cs="Arial"/>
        </w:rPr>
      </w:pPr>
      <w:r w:rsidRPr="00BC2B24">
        <w:rPr>
          <w:rFonts w:ascii="Arial" w:hAnsi="Arial" w:cs="Arial"/>
        </w:rPr>
        <w:t> </w:t>
      </w:r>
    </w:p>
    <w:p w14:paraId="712B587C" w14:textId="0E2F3577" w:rsidR="00BC2B24" w:rsidRPr="00BC2B24" w:rsidRDefault="00BC2B24" w:rsidP="00755503">
      <w:pPr>
        <w:numPr>
          <w:ilvl w:val="0"/>
          <w:numId w:val="428"/>
        </w:numPr>
        <w:ind w:left="1080"/>
        <w:textAlignment w:val="center"/>
        <w:rPr>
          <w:rFonts w:ascii="Arial" w:hAnsi="Arial" w:cs="Arial"/>
        </w:rPr>
      </w:pPr>
      <w:r w:rsidRPr="00BC2B24">
        <w:rPr>
          <w:rFonts w:ascii="Arial" w:hAnsi="Arial" w:cs="Arial"/>
        </w:rPr>
        <w:t xml:space="preserve">If at any time the individual, guardian, family member, or legal representative is dissatisfied for any reason with SHIP and/or </w:t>
      </w:r>
      <w:r w:rsidR="00FC420E">
        <w:rPr>
          <w:rFonts w:ascii="Arial" w:hAnsi="Arial" w:cs="Arial"/>
        </w:rPr>
        <w:t xml:space="preserve">MRC-operated </w:t>
      </w:r>
      <w:r w:rsidRPr="00BC2B24">
        <w:rPr>
          <w:rFonts w:ascii="Arial" w:hAnsi="Arial" w:cs="Arial"/>
        </w:rPr>
        <w:t xml:space="preserve">Waiver programs, services, or staff, or a provider of SHIP or Waiver services, s/he may file a complaint with the Director of Community </w:t>
      </w:r>
      <w:r w:rsidRPr="00BC2B24">
        <w:rPr>
          <w:rFonts w:ascii="Arial" w:hAnsi="Arial" w:cs="Arial"/>
          <w:sz w:val="22"/>
          <w:szCs w:val="22"/>
        </w:rPr>
        <w:t xml:space="preserve">Based </w:t>
      </w:r>
      <w:r w:rsidRPr="00BC2B24">
        <w:rPr>
          <w:rFonts w:ascii="Arial" w:hAnsi="Arial" w:cs="Arial"/>
        </w:rPr>
        <w:t>Services within MRC's Community Living Division, appropriate case manager, or any program staff using any form of communication (written, electronic, or verbal).</w:t>
      </w:r>
      <w:r w:rsidRPr="00BC2B24">
        <w:rPr>
          <w:rFonts w:ascii="Arial" w:hAnsi="Arial" w:cs="Arial"/>
        </w:rPr>
        <w:br/>
        <w:t> </w:t>
      </w:r>
    </w:p>
    <w:p w14:paraId="26EE8070" w14:textId="150F1D72" w:rsidR="00BC2B24" w:rsidRPr="00BC2B24" w:rsidRDefault="00BC2B24" w:rsidP="00755503">
      <w:pPr>
        <w:numPr>
          <w:ilvl w:val="0"/>
          <w:numId w:val="428"/>
        </w:numPr>
        <w:ind w:left="1080"/>
        <w:textAlignment w:val="center"/>
        <w:rPr>
          <w:rFonts w:ascii="Arial" w:hAnsi="Arial" w:cs="Arial"/>
        </w:rPr>
      </w:pPr>
      <w:r w:rsidRPr="00BC2B24">
        <w:rPr>
          <w:rFonts w:ascii="Arial" w:hAnsi="Arial" w:cs="Arial"/>
        </w:rPr>
        <w:t xml:space="preserve">A complaint must be filed within </w:t>
      </w:r>
      <w:r w:rsidR="00F95542">
        <w:rPr>
          <w:rFonts w:ascii="Arial" w:hAnsi="Arial" w:cs="Arial"/>
        </w:rPr>
        <w:t>45</w:t>
      </w:r>
      <w:r w:rsidRPr="00BC2B24">
        <w:rPr>
          <w:rFonts w:ascii="Arial" w:hAnsi="Arial" w:cs="Arial"/>
        </w:rPr>
        <w:t xml:space="preserve"> days after the individual, guardian, family member, or legal representative became aware of the issue or subject of the complaint.</w:t>
      </w:r>
      <w:r w:rsidRPr="00BC2B24">
        <w:rPr>
          <w:rFonts w:ascii="Arial" w:hAnsi="Arial" w:cs="Arial"/>
        </w:rPr>
        <w:br/>
        <w:t> </w:t>
      </w:r>
    </w:p>
    <w:p w14:paraId="26C2180A" w14:textId="77777777" w:rsidR="00BC2B24" w:rsidRPr="00BC2B24" w:rsidRDefault="00BC2B24" w:rsidP="00755503">
      <w:pPr>
        <w:numPr>
          <w:ilvl w:val="0"/>
          <w:numId w:val="428"/>
        </w:numPr>
        <w:ind w:left="1080"/>
        <w:textAlignment w:val="center"/>
        <w:rPr>
          <w:rFonts w:ascii="Arial" w:hAnsi="Arial" w:cs="Arial"/>
        </w:rPr>
      </w:pPr>
      <w:r w:rsidRPr="00BC2B24">
        <w:rPr>
          <w:rFonts w:ascii="Arial" w:hAnsi="Arial" w:cs="Arial"/>
        </w:rPr>
        <w:t>Any program staff receiving a complaint shall immediately fill out the Community Based Services Internal Complaint Form and give it to the Community Based Services Director (who oversees the Waiver and SHIP programs).</w:t>
      </w:r>
      <w:r w:rsidRPr="00BC2B24">
        <w:rPr>
          <w:rFonts w:ascii="Arial" w:hAnsi="Arial" w:cs="Arial"/>
        </w:rPr>
        <w:br/>
        <w:t> </w:t>
      </w:r>
    </w:p>
    <w:p w14:paraId="7F20F8D1" w14:textId="77777777" w:rsidR="00BC2B24" w:rsidRPr="00BC2B24" w:rsidRDefault="00BC2B24" w:rsidP="00755503">
      <w:pPr>
        <w:numPr>
          <w:ilvl w:val="0"/>
          <w:numId w:val="428"/>
        </w:numPr>
        <w:ind w:left="1080"/>
        <w:textAlignment w:val="center"/>
        <w:rPr>
          <w:rFonts w:ascii="Arial" w:hAnsi="Arial" w:cs="Arial"/>
        </w:rPr>
      </w:pPr>
      <w:r w:rsidRPr="00BC2B24">
        <w:rPr>
          <w:rFonts w:ascii="Arial" w:hAnsi="Arial" w:cs="Arial"/>
        </w:rPr>
        <w:t xml:space="preserve">At a minimum, the following information must be obtained and will be logged in the Community Based Services Complaint Log:  </w:t>
      </w:r>
    </w:p>
    <w:p w14:paraId="2EF66B2E" w14:textId="77777777" w:rsidR="00BC2B24" w:rsidRPr="00BC2B24" w:rsidRDefault="00BC2B24" w:rsidP="00BC2B24">
      <w:pPr>
        <w:ind w:left="1080"/>
        <w:rPr>
          <w:rFonts w:ascii="Arial" w:hAnsi="Arial" w:cs="Arial"/>
        </w:rPr>
      </w:pPr>
      <w:r w:rsidRPr="00BC2B24">
        <w:rPr>
          <w:rFonts w:ascii="Arial" w:hAnsi="Arial" w:cs="Arial"/>
        </w:rPr>
        <w:t> </w:t>
      </w:r>
    </w:p>
    <w:p w14:paraId="3E7A83ED"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The date the complaint was initiated</w:t>
      </w:r>
    </w:p>
    <w:p w14:paraId="7D23E81F"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 xml:space="preserve">The nature of the complaint </w:t>
      </w:r>
    </w:p>
    <w:p w14:paraId="658CE2F9"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 xml:space="preserve">Name and contact information of person making complaint </w:t>
      </w:r>
    </w:p>
    <w:p w14:paraId="68EC5215"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Whether the complainant is an individual, family member, or legal representative.</w:t>
      </w:r>
    </w:p>
    <w:p w14:paraId="4D15D17C"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 xml:space="preserve">Description of complaint </w:t>
      </w:r>
    </w:p>
    <w:p w14:paraId="5912646D"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Program Director or designee assigned to address the complaint</w:t>
      </w:r>
    </w:p>
    <w:p w14:paraId="31A39665"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Date resolution was initiated</w:t>
      </w:r>
    </w:p>
    <w:p w14:paraId="6BCD70A3"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Resolution description</w:t>
      </w:r>
    </w:p>
    <w:p w14:paraId="43671626"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Resolution date</w:t>
      </w:r>
    </w:p>
    <w:p w14:paraId="64C9903C"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t xml:space="preserve">Name of the person resolving the complaint </w:t>
      </w:r>
    </w:p>
    <w:p w14:paraId="23AF453C" w14:textId="77777777" w:rsidR="00BC2B24" w:rsidRPr="00BC2B24" w:rsidRDefault="00BC2B24" w:rsidP="00755503">
      <w:pPr>
        <w:numPr>
          <w:ilvl w:val="0"/>
          <w:numId w:val="429"/>
        </w:numPr>
        <w:ind w:left="1620"/>
        <w:textAlignment w:val="center"/>
        <w:rPr>
          <w:rFonts w:ascii="Arial" w:hAnsi="Arial" w:cs="Arial"/>
        </w:rPr>
      </w:pPr>
      <w:r w:rsidRPr="00BC2B24">
        <w:rPr>
          <w:rFonts w:ascii="Arial" w:hAnsi="Arial" w:cs="Arial"/>
        </w:rPr>
        <w:lastRenderedPageBreak/>
        <w:t>Any other relevant information</w:t>
      </w:r>
      <w:r w:rsidRPr="00BC2B24">
        <w:rPr>
          <w:rFonts w:ascii="Arial" w:hAnsi="Arial" w:cs="Arial"/>
        </w:rPr>
        <w:br/>
        <w:t> </w:t>
      </w:r>
    </w:p>
    <w:p w14:paraId="15FFD6CE" w14:textId="5041DB42" w:rsidR="00BC2B24" w:rsidRPr="00BC2B24" w:rsidRDefault="00BC2B24" w:rsidP="00755503">
      <w:pPr>
        <w:numPr>
          <w:ilvl w:val="0"/>
          <w:numId w:val="430"/>
        </w:numPr>
        <w:ind w:left="1080"/>
        <w:textAlignment w:val="center"/>
        <w:rPr>
          <w:rFonts w:ascii="Arial" w:hAnsi="Arial" w:cs="Arial"/>
        </w:rPr>
      </w:pPr>
      <w:r w:rsidRPr="00BC2B24">
        <w:rPr>
          <w:rFonts w:ascii="Arial" w:hAnsi="Arial" w:cs="Arial"/>
        </w:rPr>
        <w:t xml:space="preserve">The Community Based Services Director </w:t>
      </w:r>
      <w:r w:rsidR="005663C0">
        <w:rPr>
          <w:rFonts w:ascii="Arial" w:hAnsi="Arial" w:cs="Arial"/>
        </w:rPr>
        <w:t xml:space="preserve">or his/her designee </w:t>
      </w:r>
      <w:r w:rsidRPr="00BC2B24">
        <w:rPr>
          <w:rFonts w:ascii="Arial" w:hAnsi="Arial" w:cs="Arial"/>
        </w:rPr>
        <w:t xml:space="preserve">shall respond to complaints within </w:t>
      </w:r>
      <w:r w:rsidR="005663C0">
        <w:rPr>
          <w:rFonts w:ascii="Arial" w:hAnsi="Arial" w:cs="Arial"/>
        </w:rPr>
        <w:t>3</w:t>
      </w:r>
      <w:r w:rsidRPr="00BC2B24">
        <w:rPr>
          <w:rFonts w:ascii="Arial" w:hAnsi="Arial" w:cs="Arial"/>
        </w:rPr>
        <w:t xml:space="preserve"> business day</w:t>
      </w:r>
      <w:r w:rsidR="005663C0">
        <w:rPr>
          <w:rFonts w:ascii="Arial" w:hAnsi="Arial" w:cs="Arial"/>
        </w:rPr>
        <w:t>s</w:t>
      </w:r>
      <w:r w:rsidRPr="00BC2B24">
        <w:rPr>
          <w:rFonts w:ascii="Arial" w:hAnsi="Arial" w:cs="Arial"/>
        </w:rPr>
        <w:t xml:space="preserve"> and resolve the issue within 15 business days. If a complaint cannot be resolved, the Director must substantiate the reasons, provide a revised resolution date and document this in the Complaint Log.</w:t>
      </w:r>
      <w:r w:rsidRPr="00BC2B24">
        <w:rPr>
          <w:rFonts w:ascii="Arial" w:hAnsi="Arial" w:cs="Arial"/>
        </w:rPr>
        <w:br/>
        <w:t> </w:t>
      </w:r>
    </w:p>
    <w:p w14:paraId="12E065AB" w14:textId="77777777" w:rsidR="00BC2B24" w:rsidRPr="00BC2B24" w:rsidRDefault="00BC2B24" w:rsidP="00755503">
      <w:pPr>
        <w:numPr>
          <w:ilvl w:val="0"/>
          <w:numId w:val="430"/>
        </w:numPr>
        <w:ind w:left="1080"/>
        <w:textAlignment w:val="center"/>
        <w:rPr>
          <w:rFonts w:ascii="Arial" w:hAnsi="Arial" w:cs="Arial"/>
        </w:rPr>
      </w:pPr>
      <w:r w:rsidRPr="00BC2B24">
        <w:rPr>
          <w:rFonts w:ascii="Arial" w:hAnsi="Arial" w:cs="Arial"/>
        </w:rPr>
        <w:t>The resolution should include specific actions taken by the Community Based Services Director or designee to resolve the identified issue. Reason(s) for any delay in resolving the complaint must be documented in the Complaint Log.</w:t>
      </w:r>
      <w:r w:rsidRPr="00BC2B24">
        <w:rPr>
          <w:rFonts w:ascii="Arial" w:hAnsi="Arial" w:cs="Arial"/>
        </w:rPr>
        <w:br/>
        <w:t> </w:t>
      </w:r>
    </w:p>
    <w:p w14:paraId="45A919E0" w14:textId="77777777" w:rsidR="00BC2B24" w:rsidRPr="00BC2B24" w:rsidRDefault="00BC2B24" w:rsidP="00755503">
      <w:pPr>
        <w:numPr>
          <w:ilvl w:val="0"/>
          <w:numId w:val="430"/>
        </w:numPr>
        <w:ind w:left="1080"/>
        <w:textAlignment w:val="center"/>
        <w:rPr>
          <w:rFonts w:ascii="Arial" w:hAnsi="Arial" w:cs="Arial"/>
        </w:rPr>
      </w:pPr>
      <w:r w:rsidRPr="00BC2B24">
        <w:rPr>
          <w:rFonts w:ascii="Arial" w:hAnsi="Arial" w:cs="Arial"/>
        </w:rPr>
        <w:t>Program staff shall document the resolution of the complaint in the individual's case file.</w:t>
      </w:r>
      <w:r w:rsidRPr="00BC2B24">
        <w:rPr>
          <w:rFonts w:ascii="Arial" w:hAnsi="Arial" w:cs="Arial"/>
        </w:rPr>
        <w:br/>
        <w:t> </w:t>
      </w:r>
    </w:p>
    <w:p w14:paraId="03528E88" w14:textId="77777777" w:rsidR="00BC2B24" w:rsidRPr="00BC2B24" w:rsidRDefault="00BC2B24" w:rsidP="00755503">
      <w:pPr>
        <w:numPr>
          <w:ilvl w:val="0"/>
          <w:numId w:val="430"/>
        </w:numPr>
        <w:ind w:left="1080"/>
        <w:textAlignment w:val="center"/>
        <w:rPr>
          <w:rFonts w:ascii="Arial" w:hAnsi="Arial" w:cs="Arial"/>
        </w:rPr>
      </w:pPr>
      <w:r w:rsidRPr="00BC2B24">
        <w:rPr>
          <w:rFonts w:ascii="Arial" w:hAnsi="Arial" w:cs="Arial"/>
        </w:rPr>
        <w:t>If the complaint and/or resolution involves a SHIP or Waiver provider:</w:t>
      </w:r>
      <w:r w:rsidRPr="00BC2B24">
        <w:rPr>
          <w:rFonts w:ascii="Arial" w:hAnsi="Arial" w:cs="Arial"/>
        </w:rPr>
        <w:br/>
        <w:t> </w:t>
      </w:r>
    </w:p>
    <w:p w14:paraId="113296F4" w14:textId="77777777" w:rsidR="00BC2B24" w:rsidRPr="00BC2B24" w:rsidRDefault="00BC2B24" w:rsidP="00755503">
      <w:pPr>
        <w:numPr>
          <w:ilvl w:val="1"/>
          <w:numId w:val="431"/>
        </w:numPr>
        <w:ind w:left="1620"/>
        <w:textAlignment w:val="center"/>
        <w:rPr>
          <w:rFonts w:ascii="Arial" w:hAnsi="Arial" w:cs="Arial"/>
        </w:rPr>
      </w:pPr>
      <w:r w:rsidRPr="00BC2B24">
        <w:rPr>
          <w:rFonts w:ascii="Arial" w:hAnsi="Arial" w:cs="Arial"/>
        </w:rPr>
        <w:t>Documentation of the resolution should include specific actions that were taken by program staff to solve the issue identified.</w:t>
      </w:r>
    </w:p>
    <w:p w14:paraId="5CD5D42D" w14:textId="77777777" w:rsidR="00BC2B24" w:rsidRPr="00BC2B24" w:rsidRDefault="00BC2B24" w:rsidP="00755503">
      <w:pPr>
        <w:numPr>
          <w:ilvl w:val="1"/>
          <w:numId w:val="431"/>
        </w:numPr>
        <w:ind w:left="1620"/>
        <w:textAlignment w:val="center"/>
        <w:rPr>
          <w:rFonts w:ascii="Arial" w:hAnsi="Arial" w:cs="Arial"/>
        </w:rPr>
      </w:pPr>
      <w:r w:rsidRPr="00BC2B24">
        <w:rPr>
          <w:rFonts w:ascii="Arial" w:hAnsi="Arial" w:cs="Arial"/>
        </w:rPr>
        <w:t>If the complaint notes certain items or actions, including, but not limited to, equipment and/or supplies, claiming and billing issues, services, or training have not been received by the individual, the resolution should include the details surrounding how and when these items or actions will be provided.</w:t>
      </w:r>
    </w:p>
    <w:p w14:paraId="1239A269" w14:textId="77777777" w:rsidR="00BC2B24" w:rsidRPr="00BC2B24" w:rsidRDefault="00BC2B24" w:rsidP="00755503">
      <w:pPr>
        <w:numPr>
          <w:ilvl w:val="1"/>
          <w:numId w:val="431"/>
        </w:numPr>
        <w:ind w:left="1620"/>
        <w:textAlignment w:val="center"/>
        <w:rPr>
          <w:rFonts w:ascii="Arial" w:hAnsi="Arial" w:cs="Arial"/>
        </w:rPr>
      </w:pPr>
      <w:r w:rsidRPr="00BC2B24">
        <w:rPr>
          <w:rFonts w:ascii="Arial" w:hAnsi="Arial" w:cs="Arial"/>
        </w:rPr>
        <w:t xml:space="preserve">In all instances, the Community Based Services Director or designee will discuss with the individual, family member, guardian, and/or legal representative whether to choose another </w:t>
      </w:r>
      <w:proofErr w:type="spellStart"/>
      <w:r w:rsidRPr="00BC2B24">
        <w:rPr>
          <w:rFonts w:ascii="Arial" w:hAnsi="Arial" w:cs="Arial"/>
        </w:rPr>
        <w:t>MassHealth</w:t>
      </w:r>
      <w:proofErr w:type="spellEnd"/>
      <w:r w:rsidRPr="00BC2B24">
        <w:rPr>
          <w:rFonts w:ascii="Arial" w:hAnsi="Arial" w:cs="Arial"/>
        </w:rPr>
        <w:t xml:space="preserve"> provider (if available) or modify services.</w:t>
      </w:r>
    </w:p>
    <w:p w14:paraId="48184460" w14:textId="77777777" w:rsidR="00BC2B24" w:rsidRPr="00BC2B24" w:rsidRDefault="00BC2B24" w:rsidP="00755503">
      <w:pPr>
        <w:numPr>
          <w:ilvl w:val="1"/>
          <w:numId w:val="431"/>
        </w:numPr>
        <w:ind w:left="1620"/>
        <w:textAlignment w:val="center"/>
        <w:rPr>
          <w:rFonts w:ascii="Arial" w:hAnsi="Arial" w:cs="Arial"/>
        </w:rPr>
      </w:pPr>
      <w:r w:rsidRPr="00BC2B24">
        <w:rPr>
          <w:rFonts w:ascii="Arial" w:hAnsi="Arial" w:cs="Arial"/>
        </w:rPr>
        <w:t>The Community Based Services Director will document any complaints against the provider in the individual's case file, as well as in the resolution documented in the Complaint Log.</w:t>
      </w:r>
      <w:r w:rsidRPr="00BC2B24">
        <w:rPr>
          <w:rFonts w:ascii="Arial" w:hAnsi="Arial" w:cs="Arial"/>
        </w:rPr>
        <w:br/>
        <w:t> </w:t>
      </w:r>
    </w:p>
    <w:p w14:paraId="6603F37C" w14:textId="77777777" w:rsidR="00BC2B24" w:rsidRPr="00BC2B24" w:rsidRDefault="00BC2B24" w:rsidP="00755503">
      <w:pPr>
        <w:numPr>
          <w:ilvl w:val="0"/>
          <w:numId w:val="432"/>
        </w:numPr>
        <w:ind w:left="540"/>
        <w:textAlignment w:val="center"/>
        <w:rPr>
          <w:rFonts w:ascii="Arial" w:hAnsi="Arial" w:cs="Arial"/>
        </w:rPr>
      </w:pPr>
      <w:r w:rsidRPr="00BC2B24">
        <w:rPr>
          <w:rFonts w:ascii="Arial" w:hAnsi="Arial" w:cs="Arial"/>
        </w:rPr>
        <w:t>Appeals of SHIP or Waiver determinations:</w:t>
      </w:r>
    </w:p>
    <w:p w14:paraId="40A0C95E" w14:textId="77777777" w:rsidR="00BC2B24" w:rsidRPr="00BC2B24" w:rsidRDefault="00BC2B24" w:rsidP="00BC2B24">
      <w:pPr>
        <w:ind w:left="540"/>
        <w:rPr>
          <w:rFonts w:ascii="Arial" w:hAnsi="Arial" w:cs="Arial"/>
        </w:rPr>
      </w:pPr>
      <w:r w:rsidRPr="00BC2B24">
        <w:rPr>
          <w:rFonts w:ascii="Arial" w:hAnsi="Arial" w:cs="Arial"/>
        </w:rPr>
        <w:t> </w:t>
      </w:r>
    </w:p>
    <w:p w14:paraId="7359F582" w14:textId="77777777" w:rsidR="00BC2B24" w:rsidRPr="00BC2B24" w:rsidRDefault="00BC2B24" w:rsidP="00755503">
      <w:pPr>
        <w:numPr>
          <w:ilvl w:val="0"/>
          <w:numId w:val="433"/>
        </w:numPr>
        <w:ind w:left="1080"/>
        <w:textAlignment w:val="center"/>
        <w:rPr>
          <w:rFonts w:ascii="Arial" w:hAnsi="Arial" w:cs="Arial"/>
        </w:rPr>
      </w:pPr>
      <w:r w:rsidRPr="00BC2B24">
        <w:rPr>
          <w:rFonts w:ascii="Arial" w:hAnsi="Arial" w:cs="Arial"/>
        </w:rPr>
        <w:t>The following issues may be appealed:</w:t>
      </w:r>
      <w:r w:rsidRPr="00BC2B24">
        <w:rPr>
          <w:rFonts w:ascii="Arial" w:hAnsi="Arial" w:cs="Arial"/>
        </w:rPr>
        <w:br/>
        <w:t> </w:t>
      </w:r>
    </w:p>
    <w:p w14:paraId="5D2C7EAD" w14:textId="77777777" w:rsidR="00BC2B24" w:rsidRPr="00BC2B24" w:rsidRDefault="00BC2B24" w:rsidP="00755503">
      <w:pPr>
        <w:numPr>
          <w:ilvl w:val="1"/>
          <w:numId w:val="434"/>
        </w:numPr>
        <w:ind w:left="1620"/>
        <w:textAlignment w:val="center"/>
        <w:rPr>
          <w:rFonts w:ascii="Arial" w:hAnsi="Arial" w:cs="Arial"/>
        </w:rPr>
      </w:pPr>
      <w:r w:rsidRPr="00BC2B24">
        <w:rPr>
          <w:rFonts w:ascii="Arial" w:hAnsi="Arial" w:cs="Arial"/>
        </w:rPr>
        <w:t>An individual's eligibility for TBI and SHIP services and supports (see note below regarding eligibility for ABI and MFP services and supports);</w:t>
      </w:r>
    </w:p>
    <w:p w14:paraId="0F0495D5" w14:textId="77777777" w:rsidR="00BC2B24" w:rsidRPr="00BC2B24" w:rsidRDefault="00BC2B24" w:rsidP="00755503">
      <w:pPr>
        <w:numPr>
          <w:ilvl w:val="1"/>
          <w:numId w:val="434"/>
        </w:numPr>
        <w:ind w:left="1620"/>
        <w:textAlignment w:val="center"/>
        <w:rPr>
          <w:rFonts w:ascii="Arial" w:hAnsi="Arial" w:cs="Arial"/>
        </w:rPr>
      </w:pPr>
      <w:r w:rsidRPr="00BC2B24">
        <w:rPr>
          <w:rFonts w:ascii="Arial" w:hAnsi="Arial" w:cs="Arial"/>
        </w:rPr>
        <w:lastRenderedPageBreak/>
        <w:t>Whether the assessments performed or arranged by MRC or the provider to serve as the basis for the development and review of an individual's ISP were sufficient for that purpose;</w:t>
      </w:r>
    </w:p>
    <w:p w14:paraId="3DF4BDD5" w14:textId="77777777" w:rsidR="00BC2B24" w:rsidRPr="00BC2B24" w:rsidRDefault="00BC2B24" w:rsidP="00755503">
      <w:pPr>
        <w:numPr>
          <w:ilvl w:val="1"/>
          <w:numId w:val="434"/>
        </w:numPr>
        <w:ind w:left="1620"/>
        <w:textAlignment w:val="center"/>
        <w:rPr>
          <w:rFonts w:ascii="Arial" w:hAnsi="Arial" w:cs="Arial"/>
        </w:rPr>
      </w:pPr>
      <w:r w:rsidRPr="00BC2B24">
        <w:rPr>
          <w:rFonts w:ascii="Arial" w:hAnsi="Arial" w:cs="Arial"/>
        </w:rPr>
        <w:t>Whether the types of supports and services identified in the ISP are consistent with the Person-Centered Planning Principles section of the MRC Providers Manual;</w:t>
      </w:r>
    </w:p>
    <w:p w14:paraId="712369B8" w14:textId="77777777" w:rsidR="00BC2B24" w:rsidRPr="00BC2B24" w:rsidRDefault="00BC2B24" w:rsidP="00755503">
      <w:pPr>
        <w:numPr>
          <w:ilvl w:val="1"/>
          <w:numId w:val="434"/>
        </w:numPr>
        <w:ind w:left="1620"/>
        <w:textAlignment w:val="center"/>
        <w:rPr>
          <w:rFonts w:ascii="Arial" w:hAnsi="Arial" w:cs="Arial"/>
        </w:rPr>
      </w:pPr>
      <w:r w:rsidRPr="00BC2B24">
        <w:rPr>
          <w:rFonts w:ascii="Arial" w:hAnsi="Arial" w:cs="Arial"/>
        </w:rPr>
        <w:t>Whether the process of developing and implementing the ISP and/or POC is consistent with procedures set forth under the Person-Centered Service Plan section of the MRC Providers Manual;</w:t>
      </w:r>
    </w:p>
    <w:p w14:paraId="6E5597B8" w14:textId="77777777" w:rsidR="008F1073" w:rsidRDefault="00BC2B24" w:rsidP="00755503">
      <w:pPr>
        <w:numPr>
          <w:ilvl w:val="1"/>
          <w:numId w:val="434"/>
        </w:numPr>
        <w:ind w:left="1620"/>
        <w:textAlignment w:val="center"/>
        <w:rPr>
          <w:rFonts w:ascii="Arial" w:hAnsi="Arial" w:cs="Arial"/>
        </w:rPr>
      </w:pPr>
      <w:r w:rsidRPr="00BC2B24">
        <w:rPr>
          <w:rFonts w:ascii="Arial" w:hAnsi="Arial" w:cs="Arial"/>
        </w:rPr>
        <w:t>Whether the use of behavior modifications is consistent with procedures for restrictions and conditions set forth under the Person-Centered Service Plan section of the MRC Providers Manual; and</w:t>
      </w:r>
    </w:p>
    <w:p w14:paraId="4E4C9D8D" w14:textId="754D4225" w:rsidR="00BC2B24" w:rsidRPr="008F1073" w:rsidRDefault="008F1073" w:rsidP="00755503">
      <w:pPr>
        <w:numPr>
          <w:ilvl w:val="1"/>
          <w:numId w:val="434"/>
        </w:numPr>
        <w:ind w:left="1620"/>
        <w:textAlignment w:val="center"/>
        <w:rPr>
          <w:rFonts w:ascii="Arial" w:hAnsi="Arial" w:cs="Arial"/>
        </w:rPr>
      </w:pPr>
      <w:r>
        <w:rPr>
          <w:rFonts w:ascii="Arial" w:hAnsi="Arial" w:cs="Arial"/>
        </w:rPr>
        <w:t xml:space="preserve">   </w:t>
      </w:r>
      <w:r w:rsidR="00BC2B24" w:rsidRPr="008F1073">
        <w:rPr>
          <w:rFonts w:ascii="Arial" w:hAnsi="Arial" w:cs="Arial"/>
        </w:rPr>
        <w:t>Whether the ISP is being implemented.</w:t>
      </w:r>
    </w:p>
    <w:p w14:paraId="6C451658" w14:textId="77777777" w:rsidR="00BC2B24" w:rsidRPr="00BC2B24" w:rsidRDefault="00BC2B24" w:rsidP="00BC2B24">
      <w:pPr>
        <w:ind w:left="1620"/>
        <w:rPr>
          <w:rFonts w:ascii="Arial" w:hAnsi="Arial" w:cs="Arial"/>
        </w:rPr>
      </w:pPr>
      <w:r w:rsidRPr="00BC2B24">
        <w:rPr>
          <w:rFonts w:ascii="Arial" w:hAnsi="Arial" w:cs="Arial"/>
        </w:rPr>
        <w:t> </w:t>
      </w:r>
    </w:p>
    <w:p w14:paraId="31770BEE" w14:textId="77777777" w:rsidR="00BC2B24" w:rsidRPr="00BC2B24" w:rsidRDefault="00BC2B24" w:rsidP="00755503">
      <w:pPr>
        <w:numPr>
          <w:ilvl w:val="0"/>
          <w:numId w:val="435"/>
        </w:numPr>
        <w:ind w:left="1080"/>
        <w:textAlignment w:val="center"/>
        <w:rPr>
          <w:rFonts w:ascii="Arial" w:hAnsi="Arial" w:cs="Arial"/>
        </w:rPr>
      </w:pPr>
      <w:r w:rsidRPr="00BC2B24">
        <w:rPr>
          <w:rFonts w:ascii="Arial" w:hAnsi="Arial" w:cs="Arial"/>
        </w:rPr>
        <w:t xml:space="preserve">An individual, guardian, family member, or legal representative may appeal in writing to the Director of Community Based Services. The Director shall acknowledge the request for an appeal in writing within ten working days of the receipt of the request. </w:t>
      </w:r>
      <w:r w:rsidRPr="00BC2B24">
        <w:rPr>
          <w:rFonts w:ascii="Arial" w:hAnsi="Arial" w:cs="Arial"/>
        </w:rPr>
        <w:br/>
        <w:t> </w:t>
      </w:r>
    </w:p>
    <w:p w14:paraId="3F117AE9" w14:textId="36C051A2" w:rsidR="00BC2B24" w:rsidRPr="00BC2B24" w:rsidRDefault="00BC2B24" w:rsidP="00755503">
      <w:pPr>
        <w:numPr>
          <w:ilvl w:val="0"/>
          <w:numId w:val="435"/>
        </w:numPr>
        <w:ind w:left="1080"/>
        <w:textAlignment w:val="center"/>
        <w:rPr>
          <w:rFonts w:ascii="Arial" w:hAnsi="Arial" w:cs="Arial"/>
        </w:rPr>
      </w:pPr>
      <w:r w:rsidRPr="00BC2B24">
        <w:rPr>
          <w:rFonts w:ascii="Arial" w:hAnsi="Arial" w:cs="Arial"/>
        </w:rPr>
        <w:t>If the appeal is about an individual's eligibility for services and supports provided under the ABI and MFP Waivers, including annual redeterminations, the Director of Community Based Service</w:t>
      </w:r>
      <w:r w:rsidR="008F1073">
        <w:rPr>
          <w:rFonts w:ascii="Arial" w:hAnsi="Arial" w:cs="Arial"/>
        </w:rPr>
        <w:t xml:space="preserve">s </w:t>
      </w:r>
      <w:r w:rsidR="00FC420E">
        <w:rPr>
          <w:rFonts w:ascii="Arial" w:hAnsi="Arial" w:cs="Arial"/>
        </w:rPr>
        <w:t>shall</w:t>
      </w:r>
      <w:r w:rsidR="008F1073">
        <w:rPr>
          <w:rFonts w:ascii="Arial" w:hAnsi="Arial" w:cs="Arial"/>
        </w:rPr>
        <w:t xml:space="preserve"> refer this appeal to</w:t>
      </w:r>
      <w:r w:rsidRPr="00BC2B24">
        <w:rPr>
          <w:rFonts w:ascii="Arial" w:hAnsi="Arial" w:cs="Arial"/>
        </w:rPr>
        <w:t xml:space="preserve"> </w:t>
      </w:r>
      <w:proofErr w:type="spellStart"/>
      <w:r w:rsidR="008F1073" w:rsidRPr="008F1073">
        <w:rPr>
          <w:rFonts w:ascii="Arial" w:hAnsi="Arial" w:cs="Arial"/>
        </w:rPr>
        <w:t>MassHealth</w:t>
      </w:r>
      <w:proofErr w:type="spellEnd"/>
      <w:r w:rsidRPr="00BC2B24">
        <w:rPr>
          <w:rFonts w:ascii="Arial" w:hAnsi="Arial" w:cs="Arial"/>
        </w:rPr>
        <w:t>.</w:t>
      </w:r>
      <w:r w:rsidRPr="00BC2B24">
        <w:rPr>
          <w:rFonts w:ascii="Arial" w:hAnsi="Arial" w:cs="Arial"/>
        </w:rPr>
        <w:br/>
        <w:t> </w:t>
      </w:r>
    </w:p>
    <w:p w14:paraId="1CA50122" w14:textId="54547115" w:rsidR="00BC2B24" w:rsidRPr="00BC2B24" w:rsidRDefault="00BC2B24" w:rsidP="00755503">
      <w:pPr>
        <w:numPr>
          <w:ilvl w:val="0"/>
          <w:numId w:val="435"/>
        </w:numPr>
        <w:ind w:left="1080"/>
        <w:textAlignment w:val="center"/>
        <w:rPr>
          <w:rFonts w:ascii="Arial" w:hAnsi="Arial" w:cs="Arial"/>
        </w:rPr>
      </w:pPr>
      <w:r w:rsidRPr="00BC2B24">
        <w:rPr>
          <w:rFonts w:ascii="Arial" w:hAnsi="Arial" w:cs="Arial"/>
        </w:rPr>
        <w:t>After receiving an appeal</w:t>
      </w:r>
      <w:r w:rsidR="00FC420E">
        <w:rPr>
          <w:rFonts w:ascii="Arial" w:hAnsi="Arial" w:cs="Arial"/>
        </w:rPr>
        <w:t xml:space="preserve"> for all concerns other than those related to </w:t>
      </w:r>
      <w:proofErr w:type="spellStart"/>
      <w:r w:rsidR="00FC420E">
        <w:rPr>
          <w:rFonts w:ascii="Arial" w:hAnsi="Arial" w:cs="Arial"/>
        </w:rPr>
        <w:t>MassHealth</w:t>
      </w:r>
      <w:proofErr w:type="spellEnd"/>
      <w:r w:rsidR="00FC420E">
        <w:rPr>
          <w:rFonts w:ascii="Arial" w:hAnsi="Arial" w:cs="Arial"/>
        </w:rPr>
        <w:t xml:space="preserve"> as noted in “c.” above</w:t>
      </w:r>
      <w:r w:rsidRPr="00BC2B24">
        <w:rPr>
          <w:rFonts w:ascii="Arial" w:hAnsi="Arial" w:cs="Arial"/>
        </w:rPr>
        <w:t xml:space="preserve">, the Community Based Services Director, in coordination </w:t>
      </w:r>
      <w:r w:rsidR="00FC420E">
        <w:rPr>
          <w:rFonts w:ascii="Arial" w:hAnsi="Arial" w:cs="Arial"/>
        </w:rPr>
        <w:t xml:space="preserve">with </w:t>
      </w:r>
      <w:r w:rsidR="005663C0">
        <w:rPr>
          <w:rFonts w:ascii="Arial" w:hAnsi="Arial" w:cs="Arial"/>
        </w:rPr>
        <w:t>other MRC staff</w:t>
      </w:r>
      <w:r w:rsidRPr="00BC2B24">
        <w:rPr>
          <w:rFonts w:ascii="Arial" w:hAnsi="Arial" w:cs="Arial"/>
        </w:rPr>
        <w:t xml:space="preserve"> involved with the individual's services, shall review the individual’s entire file. Within 30 days of the acknowledgement of the request for an appeal, the Community Based Services Director shall render a decision in writing to the applicant.</w:t>
      </w:r>
      <w:r w:rsidRPr="00BC2B24">
        <w:rPr>
          <w:rFonts w:ascii="Arial" w:hAnsi="Arial" w:cs="Arial"/>
        </w:rPr>
        <w:br/>
        <w:t> </w:t>
      </w:r>
    </w:p>
    <w:p w14:paraId="39922ADA" w14:textId="77777777" w:rsidR="0070771A" w:rsidRPr="0070771A" w:rsidRDefault="0070771A" w:rsidP="00755503">
      <w:pPr>
        <w:numPr>
          <w:ilvl w:val="0"/>
          <w:numId w:val="435"/>
        </w:numPr>
        <w:ind w:left="1080"/>
        <w:textAlignment w:val="center"/>
        <w:rPr>
          <w:rFonts w:ascii="Arial" w:hAnsi="Arial" w:cs="Arial"/>
        </w:rPr>
      </w:pPr>
      <w:r w:rsidRPr="0070771A">
        <w:rPr>
          <w:rFonts w:ascii="Arial" w:hAnsi="Arial" w:cs="Arial"/>
        </w:rPr>
        <w:t xml:space="preserve">If the individual remains in disagreement with the Community Based Services Director’s decision, he/she, the guardian, or a legal representative may request a fair hearing in writing within 30 days of receipt of the Community Based Services Director's written decision. </w:t>
      </w:r>
      <w:r w:rsidRPr="0070771A">
        <w:rPr>
          <w:rFonts w:ascii="Arial" w:hAnsi="Arial" w:cs="Arial"/>
        </w:rPr>
        <w:br/>
        <w:t> </w:t>
      </w:r>
    </w:p>
    <w:p w14:paraId="3782BE0B" w14:textId="77777777" w:rsidR="0070771A" w:rsidRPr="0070771A" w:rsidRDefault="0070771A" w:rsidP="00755503">
      <w:pPr>
        <w:numPr>
          <w:ilvl w:val="0"/>
          <w:numId w:val="435"/>
        </w:numPr>
        <w:ind w:left="1080"/>
        <w:textAlignment w:val="center"/>
        <w:rPr>
          <w:rFonts w:ascii="Arial" w:hAnsi="Arial" w:cs="Arial"/>
        </w:rPr>
      </w:pPr>
      <w:r w:rsidRPr="0070771A">
        <w:rPr>
          <w:rFonts w:ascii="Arial" w:hAnsi="Arial" w:cs="Arial"/>
        </w:rPr>
        <w:t>Within 60 days of the date of the written request for a fair hearing, MRC shall hold a fair hearing:</w:t>
      </w:r>
    </w:p>
    <w:p w14:paraId="2DC18576" w14:textId="604DEDB9" w:rsidR="0070771A" w:rsidRPr="0070771A" w:rsidRDefault="0070771A" w:rsidP="00406CE5">
      <w:pPr>
        <w:ind w:left="720"/>
        <w:textAlignment w:val="center"/>
        <w:rPr>
          <w:rFonts w:ascii="Arial" w:hAnsi="Arial" w:cs="Arial"/>
        </w:rPr>
      </w:pPr>
    </w:p>
    <w:p w14:paraId="7429D50F" w14:textId="77777777" w:rsidR="0070771A" w:rsidRPr="0070771A" w:rsidRDefault="0070771A" w:rsidP="00755503">
      <w:pPr>
        <w:numPr>
          <w:ilvl w:val="1"/>
          <w:numId w:val="435"/>
        </w:numPr>
        <w:textAlignment w:val="center"/>
        <w:rPr>
          <w:rFonts w:ascii="Arial" w:hAnsi="Arial" w:cs="Arial"/>
        </w:rPr>
      </w:pPr>
      <w:r w:rsidRPr="0070771A">
        <w:rPr>
          <w:rFonts w:ascii="Arial" w:hAnsi="Arial" w:cs="Arial"/>
        </w:rPr>
        <w:lastRenderedPageBreak/>
        <w:t xml:space="preserve">The review shall be conducted according to the provisions of Informal Rules of Adjudicatory Procedure found at 801 CMR 1.02. </w:t>
      </w:r>
    </w:p>
    <w:p w14:paraId="03DF8E73" w14:textId="77777777" w:rsidR="0070771A" w:rsidRPr="0070771A" w:rsidRDefault="0070771A" w:rsidP="00755503">
      <w:pPr>
        <w:numPr>
          <w:ilvl w:val="1"/>
          <w:numId w:val="435"/>
        </w:numPr>
        <w:textAlignment w:val="center"/>
        <w:rPr>
          <w:rFonts w:ascii="Arial" w:hAnsi="Arial" w:cs="Arial"/>
        </w:rPr>
      </w:pPr>
      <w:r w:rsidRPr="0070771A">
        <w:rPr>
          <w:rFonts w:ascii="Arial" w:hAnsi="Arial" w:cs="Arial"/>
        </w:rPr>
        <w:t>The fair hearing shall be conducted by an impartial hearing officer designated by MRC;</w:t>
      </w:r>
    </w:p>
    <w:p w14:paraId="326877C4" w14:textId="77777777" w:rsidR="0070771A" w:rsidRPr="0070771A" w:rsidRDefault="0070771A" w:rsidP="00755503">
      <w:pPr>
        <w:numPr>
          <w:ilvl w:val="1"/>
          <w:numId w:val="435"/>
        </w:numPr>
        <w:textAlignment w:val="center"/>
        <w:rPr>
          <w:rFonts w:ascii="Arial" w:hAnsi="Arial" w:cs="Arial"/>
        </w:rPr>
      </w:pPr>
      <w:r w:rsidRPr="0070771A">
        <w:rPr>
          <w:rFonts w:ascii="Arial" w:hAnsi="Arial" w:cs="Arial"/>
        </w:rPr>
        <w:t>The individual shall have the right to be represented at the hearing by a person of the individual's choosing at the individual's own expense;</w:t>
      </w:r>
    </w:p>
    <w:p w14:paraId="6CC77790" w14:textId="77777777" w:rsidR="0070771A" w:rsidRPr="0070771A" w:rsidRDefault="0070771A" w:rsidP="00755503">
      <w:pPr>
        <w:numPr>
          <w:ilvl w:val="1"/>
          <w:numId w:val="435"/>
        </w:numPr>
        <w:textAlignment w:val="center"/>
        <w:rPr>
          <w:rFonts w:ascii="Arial" w:hAnsi="Arial" w:cs="Arial"/>
        </w:rPr>
      </w:pPr>
      <w:r w:rsidRPr="0070771A">
        <w:rPr>
          <w:rFonts w:ascii="Arial" w:hAnsi="Arial" w:cs="Arial"/>
        </w:rPr>
        <w:t>The appealing party and MRC shall have the right to present any evidence relevant to the issues on appeal and have the right to call and examine witnesses;</w:t>
      </w:r>
    </w:p>
    <w:p w14:paraId="3B42B597" w14:textId="77777777" w:rsidR="0070771A" w:rsidRPr="0070771A" w:rsidRDefault="0070771A" w:rsidP="00755503">
      <w:pPr>
        <w:numPr>
          <w:ilvl w:val="1"/>
          <w:numId w:val="435"/>
        </w:numPr>
        <w:textAlignment w:val="center"/>
        <w:rPr>
          <w:rFonts w:ascii="Arial" w:hAnsi="Arial" w:cs="Arial"/>
        </w:rPr>
      </w:pPr>
      <w:r w:rsidRPr="0070771A">
        <w:rPr>
          <w:rFonts w:ascii="Arial" w:hAnsi="Arial" w:cs="Arial"/>
        </w:rPr>
        <w:t>The appealing party with appropriate authorization can examine all records held by MRC pertaining to the individual, including all records on which the decisions at issue were made;</w:t>
      </w:r>
    </w:p>
    <w:p w14:paraId="093D3973" w14:textId="77777777" w:rsidR="0070771A" w:rsidRPr="0070771A" w:rsidRDefault="0070771A" w:rsidP="00755503">
      <w:pPr>
        <w:numPr>
          <w:ilvl w:val="1"/>
          <w:numId w:val="435"/>
        </w:numPr>
        <w:textAlignment w:val="center"/>
        <w:rPr>
          <w:rFonts w:ascii="Arial" w:hAnsi="Arial" w:cs="Arial"/>
        </w:rPr>
      </w:pPr>
      <w:r w:rsidRPr="0070771A">
        <w:rPr>
          <w:rFonts w:ascii="Arial" w:hAnsi="Arial" w:cs="Arial"/>
        </w:rPr>
        <w:t>Following the hearing, the hearing officer shall prepare and submit a decision which will include the reasons for the decision including a summary of the evidence presented, findings of fact, and conclusions of law.</w:t>
      </w:r>
    </w:p>
    <w:p w14:paraId="0CD1B138" w14:textId="77777777" w:rsidR="0070771A" w:rsidRPr="0070771A" w:rsidRDefault="0070771A" w:rsidP="00755503">
      <w:pPr>
        <w:numPr>
          <w:ilvl w:val="1"/>
          <w:numId w:val="435"/>
        </w:numPr>
        <w:textAlignment w:val="center"/>
        <w:rPr>
          <w:rFonts w:ascii="Arial" w:hAnsi="Arial" w:cs="Arial"/>
        </w:rPr>
      </w:pPr>
      <w:r w:rsidRPr="0070771A">
        <w:rPr>
          <w:rFonts w:ascii="Arial" w:hAnsi="Arial" w:cs="Arial"/>
        </w:rPr>
        <w:t>The decision shall be mailed to the individual and to the individual's guardian or legal representative, as appropriate, and the Community Based Services Director within 30 days of the date of the fair hearing.</w:t>
      </w:r>
      <w:r w:rsidRPr="0070771A">
        <w:rPr>
          <w:rFonts w:ascii="Arial" w:hAnsi="Arial" w:cs="Arial"/>
        </w:rPr>
        <w:br/>
        <w:t> </w:t>
      </w:r>
    </w:p>
    <w:p w14:paraId="03C70FFF" w14:textId="77777777" w:rsidR="0070771A" w:rsidRPr="0070771A" w:rsidRDefault="0070771A" w:rsidP="00755503">
      <w:pPr>
        <w:numPr>
          <w:ilvl w:val="0"/>
          <w:numId w:val="435"/>
        </w:numPr>
        <w:ind w:left="1080"/>
        <w:textAlignment w:val="center"/>
        <w:rPr>
          <w:rFonts w:ascii="Arial" w:hAnsi="Arial" w:cs="Arial"/>
        </w:rPr>
      </w:pPr>
      <w:r w:rsidRPr="0070771A">
        <w:rPr>
          <w:rFonts w:ascii="Arial" w:hAnsi="Arial" w:cs="Arial"/>
        </w:rPr>
        <w:t>Unless the parties agree otherwise, those services which are the subject of an appeal shall not be suspended, reduced, or terminated until the resolution of the appeal.</w:t>
      </w:r>
    </w:p>
    <w:p w14:paraId="20411101" w14:textId="28A5B724" w:rsidR="00BC2B24" w:rsidRPr="00BC2B24" w:rsidRDefault="00BC2B24" w:rsidP="00406CE5">
      <w:pPr>
        <w:ind w:left="1080"/>
        <w:textAlignment w:val="center"/>
        <w:rPr>
          <w:rFonts w:ascii="Arial" w:hAnsi="Arial" w:cs="Arial"/>
        </w:rPr>
      </w:pPr>
    </w:p>
    <w:p w14:paraId="7B360D48" w14:textId="77777777" w:rsidR="00BC2B24" w:rsidRPr="00BC2B24" w:rsidRDefault="00BC2B24" w:rsidP="00755503">
      <w:pPr>
        <w:numPr>
          <w:ilvl w:val="0"/>
          <w:numId w:val="436"/>
        </w:numPr>
        <w:ind w:left="540"/>
        <w:textAlignment w:val="center"/>
        <w:rPr>
          <w:rFonts w:ascii="Arial" w:hAnsi="Arial" w:cs="Arial"/>
        </w:rPr>
      </w:pPr>
      <w:r w:rsidRPr="00BC2B24">
        <w:rPr>
          <w:rFonts w:ascii="Arial" w:hAnsi="Arial" w:cs="Arial"/>
        </w:rPr>
        <w:t>Complaints involving other services or other state agencies:</w:t>
      </w:r>
    </w:p>
    <w:p w14:paraId="63A86CA7" w14:textId="77777777" w:rsidR="00BC2B24" w:rsidRPr="00BC2B24" w:rsidRDefault="00BC2B24" w:rsidP="00BC2B24">
      <w:pPr>
        <w:ind w:left="1080"/>
        <w:rPr>
          <w:rFonts w:ascii="Arial" w:hAnsi="Arial" w:cs="Arial"/>
        </w:rPr>
      </w:pPr>
      <w:r w:rsidRPr="00BC2B24">
        <w:rPr>
          <w:rFonts w:ascii="Arial" w:hAnsi="Arial" w:cs="Arial"/>
        </w:rPr>
        <w:t> </w:t>
      </w:r>
    </w:p>
    <w:p w14:paraId="4F5D3947" w14:textId="77777777" w:rsidR="00BC2B24" w:rsidRPr="00BC2B24" w:rsidRDefault="00BC2B24" w:rsidP="00755503">
      <w:pPr>
        <w:numPr>
          <w:ilvl w:val="0"/>
          <w:numId w:val="437"/>
        </w:numPr>
        <w:ind w:left="1080"/>
        <w:textAlignment w:val="center"/>
        <w:rPr>
          <w:rFonts w:ascii="Arial" w:hAnsi="Arial" w:cs="Arial"/>
        </w:rPr>
      </w:pPr>
      <w:r w:rsidRPr="00BC2B24">
        <w:rPr>
          <w:rFonts w:ascii="Arial" w:hAnsi="Arial" w:cs="Arial"/>
        </w:rPr>
        <w:t>Program staff shall assist the individual to access the applicable complaint resolution process for complaints involving other state-funded services or other state agencies. Examples are complaints that involve:</w:t>
      </w:r>
    </w:p>
    <w:p w14:paraId="466B473D" w14:textId="77777777" w:rsidR="00BC2B24" w:rsidRPr="00BC2B24" w:rsidRDefault="00BC2B24" w:rsidP="00BC2B24">
      <w:pPr>
        <w:ind w:left="1080"/>
        <w:rPr>
          <w:rFonts w:ascii="Arial" w:hAnsi="Arial" w:cs="Arial"/>
        </w:rPr>
      </w:pPr>
      <w:r w:rsidRPr="00BC2B24">
        <w:rPr>
          <w:rFonts w:ascii="Arial" w:hAnsi="Arial" w:cs="Arial"/>
        </w:rPr>
        <w:t> </w:t>
      </w:r>
    </w:p>
    <w:p w14:paraId="1C98BEF6" w14:textId="77777777" w:rsidR="00BC2B24" w:rsidRPr="00BC2B24" w:rsidRDefault="00BC2B24" w:rsidP="00755503">
      <w:pPr>
        <w:numPr>
          <w:ilvl w:val="0"/>
          <w:numId w:val="438"/>
        </w:numPr>
        <w:ind w:left="1620"/>
        <w:textAlignment w:val="center"/>
        <w:rPr>
          <w:rFonts w:ascii="Arial" w:hAnsi="Arial" w:cs="Arial"/>
        </w:rPr>
      </w:pPr>
      <w:r w:rsidRPr="00BC2B24">
        <w:rPr>
          <w:rFonts w:ascii="Arial" w:hAnsi="Arial" w:cs="Arial"/>
        </w:rPr>
        <w:t xml:space="preserve">State-funded services that are not </w:t>
      </w:r>
      <w:proofErr w:type="spellStart"/>
      <w:r w:rsidRPr="00BC2B24">
        <w:rPr>
          <w:rFonts w:ascii="Arial" w:hAnsi="Arial" w:cs="Arial"/>
        </w:rPr>
        <w:t>MassHealth</w:t>
      </w:r>
      <w:proofErr w:type="spellEnd"/>
      <w:r w:rsidRPr="00BC2B24">
        <w:rPr>
          <w:rFonts w:ascii="Arial" w:hAnsi="Arial" w:cs="Arial"/>
        </w:rPr>
        <w:t xml:space="preserve"> services, not Waiver services, and/or not SHIP services; or</w:t>
      </w:r>
    </w:p>
    <w:p w14:paraId="2AE2A801" w14:textId="77777777" w:rsidR="00BC2B24" w:rsidRPr="00BC2B24" w:rsidRDefault="00BC2B24" w:rsidP="00755503">
      <w:pPr>
        <w:numPr>
          <w:ilvl w:val="0"/>
          <w:numId w:val="438"/>
        </w:numPr>
        <w:ind w:left="1620"/>
        <w:textAlignment w:val="center"/>
        <w:rPr>
          <w:rFonts w:ascii="Arial" w:hAnsi="Arial" w:cs="Arial"/>
        </w:rPr>
      </w:pPr>
      <w:r w:rsidRPr="00BC2B24">
        <w:rPr>
          <w:rFonts w:ascii="Arial" w:hAnsi="Arial" w:cs="Arial"/>
        </w:rPr>
        <w:t xml:space="preserve">State agencies other than MRC, DDS, </w:t>
      </w:r>
      <w:proofErr w:type="spellStart"/>
      <w:r w:rsidRPr="00BC2B24">
        <w:rPr>
          <w:rFonts w:ascii="Arial" w:hAnsi="Arial" w:cs="Arial"/>
        </w:rPr>
        <w:t>MassHealth</w:t>
      </w:r>
      <w:proofErr w:type="spellEnd"/>
      <w:r w:rsidRPr="00BC2B24">
        <w:rPr>
          <w:rFonts w:ascii="Arial" w:hAnsi="Arial" w:cs="Arial"/>
        </w:rPr>
        <w:t>, or UMass.</w:t>
      </w:r>
      <w:r w:rsidRPr="00BC2B24">
        <w:rPr>
          <w:rFonts w:ascii="Arial" w:hAnsi="Arial" w:cs="Arial"/>
        </w:rPr>
        <w:br/>
        <w:t> </w:t>
      </w:r>
    </w:p>
    <w:p w14:paraId="5453F086" w14:textId="77777777" w:rsidR="00BC2B24" w:rsidRPr="00BC2B24" w:rsidRDefault="00BC2B24" w:rsidP="00755503">
      <w:pPr>
        <w:numPr>
          <w:ilvl w:val="0"/>
          <w:numId w:val="439"/>
        </w:numPr>
        <w:ind w:left="1080"/>
        <w:textAlignment w:val="center"/>
        <w:rPr>
          <w:rFonts w:ascii="Arial" w:hAnsi="Arial" w:cs="Arial"/>
        </w:rPr>
      </w:pPr>
      <w:r w:rsidRPr="00BC2B24">
        <w:rPr>
          <w:rFonts w:ascii="Arial" w:hAnsi="Arial" w:cs="Arial"/>
        </w:rPr>
        <w:t>Any assistance to an individual regarding complaints about other services or other state agencies will be documented in the individual's case file and the Complaint Log.</w:t>
      </w:r>
      <w:r w:rsidRPr="00BC2B24">
        <w:rPr>
          <w:rFonts w:ascii="Arial" w:hAnsi="Arial" w:cs="Arial"/>
        </w:rPr>
        <w:br/>
        <w:t> </w:t>
      </w:r>
    </w:p>
    <w:p w14:paraId="06160221" w14:textId="7A2B7845" w:rsidR="003D36E0" w:rsidRDefault="00BC2B24" w:rsidP="00755503">
      <w:pPr>
        <w:numPr>
          <w:ilvl w:val="0"/>
          <w:numId w:val="440"/>
        </w:numPr>
        <w:ind w:left="540"/>
        <w:textAlignment w:val="center"/>
        <w:rPr>
          <w:rFonts w:ascii="Arial" w:hAnsi="Arial" w:cs="Arial"/>
        </w:rPr>
      </w:pPr>
      <w:r w:rsidRPr="00BC2B24">
        <w:rPr>
          <w:rFonts w:ascii="Arial" w:hAnsi="Arial" w:cs="Arial"/>
        </w:rPr>
        <w:t xml:space="preserve">Coordination between MRC, DDS, </w:t>
      </w:r>
      <w:proofErr w:type="spellStart"/>
      <w:r w:rsidRPr="00BC2B24">
        <w:rPr>
          <w:rFonts w:ascii="Arial" w:hAnsi="Arial" w:cs="Arial"/>
        </w:rPr>
        <w:t>MassHealth</w:t>
      </w:r>
      <w:proofErr w:type="spellEnd"/>
      <w:r w:rsidRPr="00BC2B24">
        <w:rPr>
          <w:rFonts w:ascii="Arial" w:hAnsi="Arial" w:cs="Arial"/>
        </w:rPr>
        <w:t>, and UMass</w:t>
      </w:r>
      <w:r w:rsidR="00803954">
        <w:rPr>
          <w:rFonts w:ascii="Arial" w:hAnsi="Arial" w:cs="Arial"/>
        </w:rPr>
        <w:t>:</w:t>
      </w:r>
    </w:p>
    <w:p w14:paraId="0CCF39C3" w14:textId="77777777" w:rsidR="00BC2B24" w:rsidRPr="00BC2B24" w:rsidRDefault="00BC2B24" w:rsidP="003D36E0">
      <w:pPr>
        <w:textAlignment w:val="center"/>
        <w:rPr>
          <w:rFonts w:ascii="Arial" w:hAnsi="Arial" w:cs="Arial"/>
        </w:rPr>
      </w:pPr>
    </w:p>
    <w:p w14:paraId="7B627BC8" w14:textId="77777777" w:rsidR="00BC2B24" w:rsidRPr="00BC2B24" w:rsidRDefault="00BC2B24" w:rsidP="00755503">
      <w:pPr>
        <w:numPr>
          <w:ilvl w:val="1"/>
          <w:numId w:val="441"/>
        </w:numPr>
        <w:ind w:left="1080"/>
        <w:textAlignment w:val="center"/>
        <w:rPr>
          <w:rFonts w:ascii="Arial" w:hAnsi="Arial" w:cs="Arial"/>
        </w:rPr>
      </w:pPr>
      <w:r w:rsidRPr="00BC2B24">
        <w:rPr>
          <w:rFonts w:ascii="Arial" w:hAnsi="Arial" w:cs="Arial"/>
        </w:rPr>
        <w:lastRenderedPageBreak/>
        <w:t xml:space="preserve">Appropriate program staff from MRC, DDS, UMass, and </w:t>
      </w:r>
      <w:proofErr w:type="spellStart"/>
      <w:r w:rsidRPr="00BC2B24">
        <w:rPr>
          <w:rFonts w:ascii="Arial" w:hAnsi="Arial" w:cs="Arial"/>
        </w:rPr>
        <w:t>MassHealth</w:t>
      </w:r>
      <w:proofErr w:type="spellEnd"/>
      <w:r w:rsidRPr="00BC2B24">
        <w:rPr>
          <w:rFonts w:ascii="Arial" w:hAnsi="Arial" w:cs="Arial"/>
        </w:rPr>
        <w:t xml:space="preserve"> shall</w:t>
      </w:r>
      <w:r w:rsidRPr="00BC2B24">
        <w:rPr>
          <w:rFonts w:ascii="Arial" w:hAnsi="Arial" w:cs="Arial"/>
          <w:sz w:val="22"/>
          <w:szCs w:val="22"/>
        </w:rPr>
        <w:t>:</w:t>
      </w:r>
    </w:p>
    <w:p w14:paraId="0C339CEC" w14:textId="77777777" w:rsidR="00BC2B24" w:rsidRPr="00BC2B24" w:rsidRDefault="00BC2B24" w:rsidP="00BC2B24">
      <w:pPr>
        <w:ind w:left="1080"/>
        <w:rPr>
          <w:rFonts w:ascii="Arial" w:hAnsi="Arial" w:cs="Arial"/>
        </w:rPr>
      </w:pPr>
      <w:r w:rsidRPr="00BC2B24">
        <w:rPr>
          <w:rFonts w:ascii="Arial" w:hAnsi="Arial" w:cs="Arial"/>
        </w:rPr>
        <w:t> </w:t>
      </w:r>
    </w:p>
    <w:p w14:paraId="3317C78D" w14:textId="77777777" w:rsidR="00BC2B24" w:rsidRPr="00BC2B24" w:rsidRDefault="00BC2B24" w:rsidP="00755503">
      <w:pPr>
        <w:numPr>
          <w:ilvl w:val="0"/>
          <w:numId w:val="442"/>
        </w:numPr>
        <w:ind w:left="1620"/>
        <w:textAlignment w:val="center"/>
        <w:rPr>
          <w:rFonts w:ascii="Arial" w:hAnsi="Arial" w:cs="Arial"/>
        </w:rPr>
      </w:pPr>
      <w:r w:rsidRPr="00BC2B24">
        <w:rPr>
          <w:rFonts w:ascii="Arial" w:hAnsi="Arial" w:cs="Arial"/>
        </w:rPr>
        <w:t>Review the Complaint Log on a monthly basis to identify trends in complaints, identify process issues, and determine training issues.</w:t>
      </w:r>
    </w:p>
    <w:p w14:paraId="711DD915" w14:textId="0C73DA24" w:rsidR="003D36E0" w:rsidRPr="00BC2B24" w:rsidRDefault="00BC2B24" w:rsidP="00755503">
      <w:pPr>
        <w:numPr>
          <w:ilvl w:val="0"/>
          <w:numId w:val="442"/>
        </w:numPr>
        <w:ind w:left="1620"/>
        <w:textAlignment w:val="center"/>
        <w:rPr>
          <w:rFonts w:ascii="Arial" w:hAnsi="Arial" w:cs="Arial"/>
        </w:rPr>
      </w:pPr>
      <w:r w:rsidRPr="00BC2B24">
        <w:rPr>
          <w:rFonts w:ascii="Arial" w:hAnsi="Arial" w:cs="Arial"/>
        </w:rPr>
        <w:t>Follow up with appropriate staff members or supervisors documenting the complaints if further clarification and/or explanation is required.</w:t>
      </w:r>
    </w:p>
    <w:p w14:paraId="3C02485B" w14:textId="77777777" w:rsidR="003D36E0" w:rsidRDefault="003D36E0" w:rsidP="003D36E0">
      <w:pPr>
        <w:ind w:left="540"/>
        <w:textAlignment w:val="center"/>
        <w:rPr>
          <w:rFonts w:ascii="Arial" w:hAnsi="Arial" w:cs="Arial"/>
        </w:rPr>
      </w:pPr>
    </w:p>
    <w:p w14:paraId="0E4B26B7" w14:textId="4F4180EA" w:rsidR="00BC2B24" w:rsidRPr="0002512B" w:rsidRDefault="00803954" w:rsidP="00755503">
      <w:pPr>
        <w:numPr>
          <w:ilvl w:val="0"/>
          <w:numId w:val="440"/>
        </w:numPr>
        <w:ind w:left="540"/>
        <w:textAlignment w:val="center"/>
        <w:rPr>
          <w:rFonts w:ascii="Arial" w:hAnsi="Arial" w:cs="Arial"/>
        </w:rPr>
      </w:pPr>
      <w:r w:rsidRPr="0002512B">
        <w:rPr>
          <w:rFonts w:ascii="Arial" w:hAnsi="Arial" w:cs="Arial"/>
        </w:rPr>
        <w:t xml:space="preserve">Compliance Reviews by MRC: </w:t>
      </w:r>
      <w:r w:rsidR="0002512B" w:rsidRPr="0002512B">
        <w:rPr>
          <w:rFonts w:ascii="Arial" w:hAnsi="Arial" w:cs="Arial"/>
        </w:rPr>
        <w:t xml:space="preserve">MRC may initiate an investigation of a provider of Waiver or SHIP services in the absence of a complaint when it has reason to believe the provider and/or its staff may not be in compliance with applicable </w:t>
      </w:r>
      <w:r w:rsidR="000228B1">
        <w:rPr>
          <w:rFonts w:ascii="Arial" w:hAnsi="Arial" w:cs="Arial"/>
        </w:rPr>
        <w:t xml:space="preserve">terms and conditions of its contract(s) with MRC and/or </w:t>
      </w:r>
      <w:proofErr w:type="spellStart"/>
      <w:r w:rsidR="000228B1">
        <w:rPr>
          <w:rFonts w:ascii="Arial" w:hAnsi="Arial" w:cs="Arial"/>
        </w:rPr>
        <w:t>MassHealth</w:t>
      </w:r>
      <w:proofErr w:type="spellEnd"/>
      <w:r w:rsidR="0002512B" w:rsidRPr="0002512B">
        <w:rPr>
          <w:rFonts w:ascii="Arial" w:hAnsi="Arial" w:cs="Arial"/>
        </w:rPr>
        <w:t>. The investigation and any resolution shall be logged into the Community Based Services Complaint Log similarly to what is listed under the above sub-section, "Complaints about SHIP and Waiver programs, services, staff, and/or providers."</w:t>
      </w:r>
      <w:r w:rsidR="00BC2B24" w:rsidRPr="0002512B">
        <w:rPr>
          <w:rFonts w:ascii="Arial" w:hAnsi="Arial" w:cs="Arial"/>
        </w:rPr>
        <w:br/>
      </w:r>
      <w:r w:rsidR="00BC2B24" w:rsidRPr="0002512B">
        <w:rPr>
          <w:rFonts w:ascii="Calibri" w:hAnsi="Calibri"/>
        </w:rPr>
        <w:t> </w:t>
      </w:r>
    </w:p>
    <w:p w14:paraId="1463B892" w14:textId="43A19DA8" w:rsidR="003D4C91" w:rsidRDefault="003D4C91"/>
    <w:p w14:paraId="52AE57A2" w14:textId="77777777" w:rsidR="003D4C91" w:rsidRDefault="003D4C91"/>
    <w:p w14:paraId="4DA3898B" w14:textId="77777777" w:rsidR="003D4C91" w:rsidRDefault="003D4C91"/>
    <w:p w14:paraId="01FC5B07" w14:textId="77777777" w:rsidR="003D4C91" w:rsidRDefault="003D4C91"/>
    <w:p w14:paraId="02E8BBD2" w14:textId="77777777" w:rsidR="003D4C91" w:rsidRDefault="003D4C91"/>
    <w:p w14:paraId="40D5EEDC" w14:textId="77777777" w:rsidR="003D4C91" w:rsidRDefault="003D4C91"/>
    <w:p w14:paraId="000F71AC" w14:textId="77777777" w:rsidR="003D4C91" w:rsidRDefault="003D4C91"/>
    <w:p w14:paraId="1D92B4E3" w14:textId="77777777" w:rsidR="003D4C91" w:rsidRDefault="003D4C91"/>
    <w:p w14:paraId="59AEA0F7" w14:textId="77777777" w:rsidR="003D4C91" w:rsidRDefault="003D4C91"/>
    <w:p w14:paraId="4001BC88" w14:textId="77777777" w:rsidR="003D4C91" w:rsidRDefault="003D4C91"/>
    <w:p w14:paraId="788303D1" w14:textId="77777777" w:rsidR="003D4C91" w:rsidRDefault="003D4C91"/>
    <w:p w14:paraId="1BCD13DC" w14:textId="77777777" w:rsidR="003D4C91" w:rsidRDefault="003D4C91"/>
    <w:p w14:paraId="13915642" w14:textId="77777777" w:rsidR="003D4C91" w:rsidRDefault="003D4C91"/>
    <w:p w14:paraId="53CB7F3D" w14:textId="77777777" w:rsidR="003D4C91" w:rsidRDefault="003D4C91"/>
    <w:p w14:paraId="5A2AAE33" w14:textId="77777777" w:rsidR="003D4C91" w:rsidRDefault="003D4C91"/>
    <w:p w14:paraId="350CA05C" w14:textId="77777777" w:rsidR="003D4C91" w:rsidRDefault="003D4C91"/>
    <w:p w14:paraId="7D7C00B1" w14:textId="77777777" w:rsidR="003D4C91" w:rsidRDefault="003D4C91"/>
    <w:p w14:paraId="4990F86D" w14:textId="77777777" w:rsidR="003D4C91" w:rsidRDefault="003D4C91"/>
    <w:p w14:paraId="255FC7A8" w14:textId="77777777" w:rsidR="003D4C91" w:rsidRDefault="003D4C91"/>
    <w:p w14:paraId="6B24500E" w14:textId="77777777" w:rsidR="003D4C91" w:rsidRDefault="003D4C91"/>
    <w:p w14:paraId="124CA9B8" w14:textId="77777777" w:rsidR="003D4C91" w:rsidRDefault="003D4C91"/>
    <w:p w14:paraId="679133E4" w14:textId="77777777" w:rsidR="003D4C91" w:rsidRDefault="003D4C91">
      <w:pPr>
        <w:ind w:left="720" w:hanging="720"/>
        <w:jc w:val="center"/>
      </w:pPr>
    </w:p>
    <w:p w14:paraId="6D947E58" w14:textId="287D8FFB" w:rsidR="003D4C91" w:rsidRDefault="00120B55" w:rsidP="008D128E">
      <w:pPr>
        <w:pStyle w:val="Heading1"/>
        <w:jc w:val="center"/>
      </w:pPr>
      <w:bookmarkStart w:id="35" w:name="_Toc446395119"/>
      <w:bookmarkStart w:id="36" w:name="_Toc449427639"/>
      <w:r>
        <w:rPr>
          <w:rFonts w:ascii="Arial Bold" w:eastAsia="Arial Bold" w:hAnsi="Arial Bold" w:cs="Arial Bold"/>
          <w:sz w:val="32"/>
          <w:szCs w:val="32"/>
        </w:rPr>
        <w:lastRenderedPageBreak/>
        <w:t>SECTION II</w:t>
      </w:r>
      <w:r w:rsidR="002F7B04">
        <w:rPr>
          <w:rFonts w:ascii="Arial Bold" w:eastAsia="Arial Bold" w:hAnsi="Arial Bold" w:cs="Arial Bold"/>
          <w:sz w:val="32"/>
          <w:szCs w:val="32"/>
        </w:rPr>
        <w:t xml:space="preserve">: </w:t>
      </w:r>
      <w:r w:rsidR="002F7B04">
        <w:rPr>
          <w:rFonts w:ascii="Arial Bold" w:eastAsia="Arial Bold" w:hAnsi="Arial Bold" w:cs="Arial Bold"/>
          <w:sz w:val="32"/>
          <w:szCs w:val="32"/>
        </w:rPr>
        <w:br/>
        <w:t>POLICIES for ALL PROVIDERS</w:t>
      </w:r>
      <w:bookmarkEnd w:id="35"/>
      <w:bookmarkEnd w:id="36"/>
    </w:p>
    <w:p w14:paraId="29032651" w14:textId="77777777" w:rsidR="003D4C91" w:rsidRDefault="003D4C91">
      <w:pPr>
        <w:ind w:left="720" w:hanging="720"/>
        <w:jc w:val="center"/>
      </w:pPr>
    </w:p>
    <w:p w14:paraId="6839DD9C" w14:textId="77777777" w:rsidR="003D4C91" w:rsidRDefault="003D4C91">
      <w:pPr>
        <w:ind w:left="720" w:hanging="720"/>
        <w:jc w:val="center"/>
      </w:pPr>
    </w:p>
    <w:p w14:paraId="5B9D8CD6" w14:textId="77777777" w:rsidR="003D4C91" w:rsidRDefault="003D4C91">
      <w:pPr>
        <w:ind w:left="720" w:hanging="720"/>
        <w:jc w:val="center"/>
      </w:pPr>
    </w:p>
    <w:p w14:paraId="05A646C7" w14:textId="5B3B4B13" w:rsidR="003D4C91" w:rsidRDefault="00120B55">
      <w:pPr>
        <w:ind w:left="720" w:hanging="720"/>
        <w:jc w:val="center"/>
      </w:pPr>
      <w:r>
        <w:rPr>
          <w:rFonts w:ascii="Arial Bold" w:eastAsia="Arial Bold" w:hAnsi="Arial Bold" w:cs="Arial Bold"/>
          <w:sz w:val="32"/>
          <w:szCs w:val="32"/>
        </w:rPr>
        <w:t xml:space="preserve"> </w:t>
      </w:r>
    </w:p>
    <w:p w14:paraId="7E9C8809" w14:textId="77777777" w:rsidR="003D4C91" w:rsidRDefault="003D4C91">
      <w:pPr>
        <w:ind w:left="720" w:hanging="720"/>
        <w:jc w:val="center"/>
      </w:pPr>
    </w:p>
    <w:p w14:paraId="4EC2CD9D" w14:textId="77777777" w:rsidR="003D4C91" w:rsidRDefault="00120B55">
      <w:r>
        <w:br w:type="page"/>
      </w:r>
    </w:p>
    <w:p w14:paraId="678D8050" w14:textId="77777777" w:rsidR="003D4C91" w:rsidRDefault="003D4C91">
      <w:pPr>
        <w:jc w:val="center"/>
      </w:pPr>
    </w:p>
    <w:p w14:paraId="0F776517" w14:textId="77777777" w:rsidR="003D4C91" w:rsidRDefault="003D4C91">
      <w:pPr>
        <w:jc w:val="center"/>
      </w:pPr>
    </w:p>
    <w:p w14:paraId="2BA05E07" w14:textId="77777777" w:rsidR="003D4C91" w:rsidRDefault="00120B55" w:rsidP="008D128E">
      <w:pPr>
        <w:pStyle w:val="Heading2"/>
      </w:pPr>
      <w:r>
        <w:rPr>
          <w:rFonts w:ascii="Arial Bold" w:eastAsia="Arial Bold" w:hAnsi="Arial Bold" w:cs="Arial Bold"/>
          <w:sz w:val="28"/>
          <w:szCs w:val="28"/>
        </w:rPr>
        <w:t xml:space="preserve"> </w:t>
      </w:r>
      <w:bookmarkStart w:id="37" w:name="_Toc446395120"/>
      <w:bookmarkStart w:id="38" w:name="_Toc449427640"/>
      <w:r>
        <w:rPr>
          <w:rFonts w:ascii="Arial Bold" w:eastAsia="Arial Bold" w:hAnsi="Arial Bold" w:cs="Arial Bold"/>
          <w:sz w:val="28"/>
          <w:szCs w:val="28"/>
        </w:rPr>
        <w:t>ASSISTIVE TECHNOLOGY and ADAPTIVE EQUIPMENT</w:t>
      </w:r>
      <w:bookmarkEnd w:id="37"/>
      <w:bookmarkEnd w:id="38"/>
    </w:p>
    <w:p w14:paraId="0D173EBC" w14:textId="77777777" w:rsidR="003D4C91" w:rsidRDefault="003D4C91"/>
    <w:p w14:paraId="2DA0A623" w14:textId="77777777" w:rsidR="003D4C91" w:rsidRDefault="003D4C91"/>
    <w:p w14:paraId="56E8B583" w14:textId="77777777" w:rsidR="003D4C91" w:rsidRDefault="00120B55">
      <w:r>
        <w:rPr>
          <w:rFonts w:ascii="Arial Bold" w:eastAsia="Arial Bold" w:hAnsi="Arial Bold" w:cs="Arial Bold"/>
        </w:rPr>
        <w:t>POLICY</w:t>
      </w:r>
    </w:p>
    <w:p w14:paraId="2E691BE2" w14:textId="77777777" w:rsidR="003D4C91" w:rsidRDefault="003D4C91"/>
    <w:p w14:paraId="4BC89C7B" w14:textId="2EB7D6FF" w:rsidR="003D4C91" w:rsidRDefault="00120B55">
      <w:r>
        <w:rPr>
          <w:rFonts w:ascii="Arial" w:eastAsia="Arial" w:hAnsi="Arial" w:cs="Arial"/>
        </w:rPr>
        <w:t xml:space="preserve">Individuals may </w:t>
      </w:r>
      <w:r w:rsidR="00AB7E4A">
        <w:rPr>
          <w:rFonts w:ascii="Arial" w:eastAsia="Arial" w:hAnsi="Arial" w:cs="Arial"/>
        </w:rPr>
        <w:t>b</w:t>
      </w:r>
      <w:r w:rsidR="009927C1">
        <w:rPr>
          <w:rFonts w:ascii="Arial" w:eastAsia="Arial" w:hAnsi="Arial" w:cs="Arial"/>
        </w:rPr>
        <w:t xml:space="preserve">enefit from </w:t>
      </w:r>
      <w:r>
        <w:rPr>
          <w:rFonts w:ascii="Arial" w:eastAsia="Arial" w:hAnsi="Arial" w:cs="Arial"/>
        </w:rPr>
        <w:t xml:space="preserve">assistive technology devices or have been prescribed adaptive equipment to enhance functional capacity.  Specialized equipment may include, but not be limited to, augmentative communication devices/systems; mechanical or electronic lifts; manual or motorized wheelchairs; electronic devices which may be utilized to compensate for cognitive deficits; and low tech apparatus (e.g., shower chairs, grab bars, walkers, etc.).  </w:t>
      </w:r>
    </w:p>
    <w:p w14:paraId="4D511674" w14:textId="77777777" w:rsidR="003D4C91" w:rsidRDefault="003D4C91"/>
    <w:p w14:paraId="5951BFFE" w14:textId="77777777" w:rsidR="003D4C91" w:rsidRDefault="00120B55">
      <w:r>
        <w:rPr>
          <w:rFonts w:ascii="Arial" w:eastAsia="Arial" w:hAnsi="Arial" w:cs="Arial"/>
        </w:rPr>
        <w:t>It is expected that all qualified providers understand the importance and implications for use of adaptive equipment.  All providers should continuously be aware and responsive to risks identified when equipment is not functional and assist in the acquisition of needed repairs or modifications (i.e., encourage individual to pursue or coordinate repairs, and/or notify case manager or residential provider of identified concerns).  It is, however, the expectation that residential provider organizations will ensure that all adaptive equipment and assistive technology devices utilized by individuals are well maintained and operational.  Additional implementation requirements are reviewed below.</w:t>
      </w:r>
    </w:p>
    <w:p w14:paraId="278B195D" w14:textId="77777777" w:rsidR="003D4C91" w:rsidRDefault="003D4C91"/>
    <w:p w14:paraId="4AD4EBE1" w14:textId="77777777" w:rsidR="003D4C91" w:rsidRDefault="00120B55">
      <w:r>
        <w:rPr>
          <w:rFonts w:ascii="Arial Bold" w:eastAsia="Arial Bold" w:hAnsi="Arial Bold" w:cs="Arial Bold"/>
        </w:rPr>
        <w:t>IMPLEMENTATION</w:t>
      </w:r>
    </w:p>
    <w:p w14:paraId="6F86A1A0" w14:textId="77777777" w:rsidR="003D4C91" w:rsidRDefault="003D4C91"/>
    <w:p w14:paraId="6D527EDF" w14:textId="12C58A6B" w:rsidR="003D4C91" w:rsidRDefault="00120B55" w:rsidP="00755503">
      <w:pPr>
        <w:numPr>
          <w:ilvl w:val="0"/>
          <w:numId w:val="224"/>
        </w:numPr>
        <w:ind w:left="1080" w:hanging="360"/>
        <w:rPr>
          <w:rFonts w:ascii="Arial" w:eastAsia="Arial" w:hAnsi="Arial" w:cs="Arial"/>
        </w:rPr>
      </w:pPr>
      <w:r>
        <w:rPr>
          <w:rFonts w:ascii="Arial" w:eastAsia="Arial" w:hAnsi="Arial" w:cs="Arial"/>
        </w:rPr>
        <w:t>Supportive and protective devices cannot be used if they result i</w:t>
      </w:r>
      <w:r w:rsidR="00B97C9B">
        <w:rPr>
          <w:rFonts w:ascii="Arial" w:eastAsia="Arial" w:hAnsi="Arial" w:cs="Arial"/>
        </w:rPr>
        <w:t xml:space="preserve">n unwanted restraint. </w:t>
      </w:r>
      <w:r w:rsidR="00FB1B5E">
        <w:rPr>
          <w:rFonts w:ascii="Arial" w:eastAsia="Arial" w:hAnsi="Arial" w:cs="Arial"/>
        </w:rPr>
        <w:t>Alternative devices promoting independence should be used.</w:t>
      </w:r>
      <w:r w:rsidR="00B97C9B">
        <w:rPr>
          <w:rFonts w:ascii="Arial" w:eastAsia="Arial" w:hAnsi="Arial" w:cs="Arial"/>
          <w:highlight w:val="yellow"/>
        </w:rPr>
        <w:t xml:space="preserve"> </w:t>
      </w:r>
    </w:p>
    <w:p w14:paraId="4D2F7C12" w14:textId="77777777" w:rsidR="003D4C91" w:rsidRDefault="003D4C91">
      <w:pPr>
        <w:ind w:left="1080"/>
      </w:pPr>
    </w:p>
    <w:p w14:paraId="250C1AF4" w14:textId="77777777" w:rsidR="003D4C91" w:rsidRDefault="00120B55" w:rsidP="00755503">
      <w:pPr>
        <w:numPr>
          <w:ilvl w:val="0"/>
          <w:numId w:val="224"/>
        </w:numPr>
        <w:ind w:left="1080" w:hanging="360"/>
        <w:rPr>
          <w:rFonts w:ascii="Arial" w:eastAsia="Arial" w:hAnsi="Arial" w:cs="Arial"/>
        </w:rPr>
      </w:pPr>
      <w:r>
        <w:rPr>
          <w:rFonts w:ascii="Arial Bold" w:eastAsia="Arial Bold" w:hAnsi="Arial Bold" w:cs="Arial Bold"/>
        </w:rPr>
        <w:t>Residential</w:t>
      </w:r>
      <w:r>
        <w:rPr>
          <w:rFonts w:ascii="Arial" w:eastAsia="Arial" w:hAnsi="Arial" w:cs="Arial"/>
        </w:rPr>
        <w:t xml:space="preserve"> providers shall assume </w:t>
      </w:r>
      <w:r>
        <w:rPr>
          <w:rFonts w:ascii="Arial Bold" w:eastAsia="Arial Bold" w:hAnsi="Arial Bold" w:cs="Arial Bold"/>
        </w:rPr>
        <w:t>primary</w:t>
      </w:r>
      <w:r>
        <w:rPr>
          <w:rFonts w:ascii="Arial" w:eastAsia="Arial" w:hAnsi="Arial" w:cs="Arial"/>
        </w:rPr>
        <w:t xml:space="preserve"> responsibility for ensuring that all assistive technology devices and adaptive equipment utilized by individuals are well maintained, operational, or repaired/replaced, when necessary.  </w:t>
      </w:r>
    </w:p>
    <w:p w14:paraId="43706828" w14:textId="77777777" w:rsidR="003D4C91" w:rsidRDefault="003D4C91">
      <w:pPr>
        <w:ind w:left="1080"/>
      </w:pPr>
    </w:p>
    <w:p w14:paraId="212160E7" w14:textId="0EC178D8" w:rsidR="003D4C91" w:rsidRDefault="00120B55" w:rsidP="00755503">
      <w:pPr>
        <w:numPr>
          <w:ilvl w:val="0"/>
          <w:numId w:val="224"/>
        </w:numPr>
        <w:ind w:left="1080" w:hanging="360"/>
        <w:rPr>
          <w:rFonts w:ascii="Arial" w:eastAsia="Arial" w:hAnsi="Arial" w:cs="Arial"/>
        </w:rPr>
      </w:pPr>
      <w:r>
        <w:rPr>
          <w:rFonts w:ascii="Arial Bold" w:eastAsia="Arial Bold" w:hAnsi="Arial Bold" w:cs="Arial Bold"/>
        </w:rPr>
        <w:t>Non-residential</w:t>
      </w:r>
      <w:r>
        <w:rPr>
          <w:rFonts w:ascii="Arial" w:eastAsia="Arial" w:hAnsi="Arial" w:cs="Arial"/>
        </w:rPr>
        <w:t xml:space="preserve"> providers </w:t>
      </w:r>
      <w:r w:rsidR="00480F32">
        <w:rPr>
          <w:rFonts w:ascii="Arial" w:eastAsia="Arial" w:hAnsi="Arial" w:cs="Arial"/>
        </w:rPr>
        <w:t xml:space="preserve">shall work with MRC staff to identify </w:t>
      </w:r>
      <w:r>
        <w:rPr>
          <w:rFonts w:ascii="Arial" w:eastAsia="Arial" w:hAnsi="Arial" w:cs="Arial"/>
        </w:rPr>
        <w:t>assistive technology repair needs when it becomes evident and making the case management or residential provider (if applicable) aware.</w:t>
      </w:r>
      <w:r>
        <w:rPr>
          <w:rFonts w:ascii="Arial" w:eastAsia="Arial" w:hAnsi="Arial" w:cs="Arial"/>
        </w:rPr>
        <w:br/>
      </w:r>
    </w:p>
    <w:p w14:paraId="64DD29E7" w14:textId="77777777" w:rsidR="003D4C91" w:rsidRDefault="00120B55" w:rsidP="00755503">
      <w:pPr>
        <w:numPr>
          <w:ilvl w:val="0"/>
          <w:numId w:val="224"/>
        </w:numPr>
        <w:ind w:left="1080" w:hanging="360"/>
        <w:rPr>
          <w:rFonts w:ascii="Arial" w:eastAsia="Arial" w:hAnsi="Arial" w:cs="Arial"/>
          <w:i/>
        </w:rPr>
      </w:pPr>
      <w:r>
        <w:rPr>
          <w:rFonts w:ascii="Arial" w:eastAsia="Arial" w:hAnsi="Arial" w:cs="Arial"/>
        </w:rPr>
        <w:t xml:space="preserve">All provider staff charged with the responsibility for caring for individuals who utilize adaptive equipment and/or assistive technology devices will be thoroughly trained in </w:t>
      </w:r>
      <w:r>
        <w:rPr>
          <w:rFonts w:ascii="Arial" w:eastAsia="Arial" w:hAnsi="Arial" w:cs="Arial"/>
        </w:rPr>
        <w:lastRenderedPageBreak/>
        <w:t>the use of such equipment/devices.  In site-based programs, the Program Manager/Director shall be primarily responsible for ensuring that all program staff have been trained (see Provider Training Policy).</w:t>
      </w:r>
    </w:p>
    <w:p w14:paraId="5ED4D708" w14:textId="77777777" w:rsidR="003D4C91" w:rsidRDefault="003D4C91">
      <w:pPr>
        <w:ind w:left="360"/>
      </w:pPr>
    </w:p>
    <w:p w14:paraId="3119913C" w14:textId="77777777" w:rsidR="003D4C91" w:rsidRDefault="00120B55" w:rsidP="00755503">
      <w:pPr>
        <w:numPr>
          <w:ilvl w:val="0"/>
          <w:numId w:val="224"/>
        </w:numPr>
        <w:ind w:left="1080" w:hanging="360"/>
        <w:rPr>
          <w:rFonts w:ascii="Arial" w:eastAsia="Arial" w:hAnsi="Arial" w:cs="Arial"/>
        </w:rPr>
      </w:pPr>
      <w:r>
        <w:rPr>
          <w:rFonts w:ascii="Arial" w:eastAsia="Arial" w:hAnsi="Arial" w:cs="Arial"/>
        </w:rPr>
        <w:t>All providers working with the licensed mental health clinician, and in collaboration with case management staff, shall identify individuals who may benefit from an assistive technology or adaptive equipment assessment, as part of the service planning process, and as needed.</w:t>
      </w:r>
    </w:p>
    <w:p w14:paraId="0C5C2094" w14:textId="77777777" w:rsidR="003D4C91" w:rsidRDefault="00120B55">
      <w:r>
        <w:br w:type="page"/>
      </w:r>
    </w:p>
    <w:p w14:paraId="151E69D1" w14:textId="77777777" w:rsidR="003D4C91" w:rsidRDefault="003D4C91"/>
    <w:p w14:paraId="3FD678D8" w14:textId="77777777" w:rsidR="003D4C91" w:rsidRDefault="003D4C91"/>
    <w:p w14:paraId="0B50BE97" w14:textId="774ECFF2" w:rsidR="003D4C91" w:rsidRDefault="00120B55" w:rsidP="008D128E">
      <w:pPr>
        <w:pStyle w:val="Heading2"/>
      </w:pPr>
      <w:bookmarkStart w:id="39" w:name="_Toc446395121"/>
      <w:bookmarkStart w:id="40" w:name="_Toc449427641"/>
      <w:r>
        <w:rPr>
          <w:rFonts w:ascii="Arial Bold" w:eastAsia="Arial Bold" w:hAnsi="Arial Bold" w:cs="Arial Bold"/>
          <w:sz w:val="28"/>
          <w:szCs w:val="28"/>
        </w:rPr>
        <w:t>BEHAVIORAL</w:t>
      </w:r>
      <w:r w:rsidR="00D72907">
        <w:rPr>
          <w:rFonts w:ascii="Arial Bold" w:eastAsia="Arial Bold" w:hAnsi="Arial Bold" w:cs="Arial Bold"/>
          <w:sz w:val="28"/>
          <w:szCs w:val="28"/>
        </w:rPr>
        <w:t xml:space="preserve"> ASSESSMENT, MANAGEMENT</w:t>
      </w:r>
      <w:proofErr w:type="gramStart"/>
      <w:r w:rsidR="00D72907">
        <w:rPr>
          <w:rFonts w:ascii="Arial Bold" w:eastAsia="Arial Bold" w:hAnsi="Arial Bold" w:cs="Arial Bold"/>
          <w:sz w:val="28"/>
          <w:szCs w:val="28"/>
        </w:rPr>
        <w:t>,</w:t>
      </w:r>
      <w:proofErr w:type="gramEnd"/>
      <w:r>
        <w:rPr>
          <w:rFonts w:ascii="Arial Bold" w:eastAsia="Arial Bold" w:hAnsi="Arial Bold" w:cs="Arial Bold"/>
          <w:sz w:val="28"/>
          <w:szCs w:val="28"/>
        </w:rPr>
        <w:br/>
        <w:t xml:space="preserve">and </w:t>
      </w:r>
      <w:r w:rsidR="007D28C2" w:rsidRPr="008D128E">
        <w:rPr>
          <w:rFonts w:ascii="Arial Bold" w:eastAsia="Arial Bold" w:hAnsi="Arial Bold" w:cs="Arial Bold"/>
          <w:sz w:val="28"/>
          <w:szCs w:val="28"/>
        </w:rPr>
        <w:t>SUPPORTS</w:t>
      </w:r>
      <w:r>
        <w:rPr>
          <w:rFonts w:ascii="Arial Bold" w:eastAsia="Arial Bold" w:hAnsi="Arial Bold" w:cs="Arial Bold"/>
          <w:sz w:val="28"/>
          <w:szCs w:val="28"/>
        </w:rPr>
        <w:t xml:space="preserve"> in SITE-BASED PROGRAMS</w:t>
      </w:r>
      <w:bookmarkEnd w:id="39"/>
      <w:bookmarkEnd w:id="40"/>
    </w:p>
    <w:p w14:paraId="01825868" w14:textId="77777777" w:rsidR="003D4C91" w:rsidRDefault="003D4C91">
      <w:pPr>
        <w:jc w:val="center"/>
      </w:pPr>
    </w:p>
    <w:p w14:paraId="2CD284AD" w14:textId="77777777" w:rsidR="003D4C91" w:rsidRDefault="003D4C91">
      <w:pPr>
        <w:jc w:val="center"/>
      </w:pPr>
    </w:p>
    <w:p w14:paraId="6519D949" w14:textId="4ED9BDCC" w:rsidR="003D4C91" w:rsidRDefault="002F7B04" w:rsidP="008D128E">
      <w:pPr>
        <w:pStyle w:val="Heading3"/>
      </w:pPr>
      <w:bookmarkStart w:id="41" w:name="_Toc446395122"/>
      <w:bookmarkStart w:id="42" w:name="_Toc449427642"/>
      <w:r>
        <w:rPr>
          <w:rFonts w:ascii="Arial Bold" w:eastAsia="Arial Bold" w:hAnsi="Arial Bold" w:cs="Arial Bold"/>
        </w:rPr>
        <w:t xml:space="preserve">1. </w:t>
      </w:r>
      <w:r w:rsidR="00120B55">
        <w:rPr>
          <w:rFonts w:ascii="Arial Bold" w:eastAsia="Arial Bold" w:hAnsi="Arial Bold" w:cs="Arial Bold"/>
        </w:rPr>
        <w:t>GENERAL BEHAVIOR MANAGEMENT GUIDELINES</w:t>
      </w:r>
      <w:bookmarkEnd w:id="41"/>
      <w:bookmarkEnd w:id="42"/>
    </w:p>
    <w:p w14:paraId="24A0633A" w14:textId="77777777" w:rsidR="003D4C91" w:rsidRDefault="00120B55">
      <w:r>
        <w:rPr>
          <w:rFonts w:ascii="Arial Bold" w:eastAsia="Arial Bold" w:hAnsi="Arial Bold" w:cs="Arial Bold"/>
          <w:sz w:val="28"/>
          <w:szCs w:val="28"/>
        </w:rPr>
        <w:t xml:space="preserve"> </w:t>
      </w:r>
    </w:p>
    <w:p w14:paraId="19C27D6A" w14:textId="77777777" w:rsidR="003D4C91" w:rsidRDefault="00120B55">
      <w:r>
        <w:rPr>
          <w:rFonts w:ascii="Arial Bold" w:eastAsia="Arial Bold" w:hAnsi="Arial Bold" w:cs="Arial Bold"/>
        </w:rPr>
        <w:t xml:space="preserve">POLICY </w:t>
      </w:r>
    </w:p>
    <w:p w14:paraId="274B2EFB" w14:textId="77777777" w:rsidR="003D4C91" w:rsidRDefault="003D4C91"/>
    <w:p w14:paraId="3B2FA815" w14:textId="1688F530" w:rsidR="003D4C91" w:rsidRDefault="00120B55">
      <w:r>
        <w:rPr>
          <w:rFonts w:ascii="Arial" w:eastAsia="Arial" w:hAnsi="Arial" w:cs="Arial"/>
        </w:rPr>
        <w:t>The primary goals of all behavior management/</w:t>
      </w:r>
      <w:r w:rsidR="007D28C2" w:rsidRPr="00262503">
        <w:rPr>
          <w:rFonts w:ascii="Arial" w:eastAsia="Arial" w:hAnsi="Arial" w:cs="Arial"/>
        </w:rPr>
        <w:t>support</w:t>
      </w:r>
      <w:r>
        <w:rPr>
          <w:rFonts w:ascii="Arial" w:eastAsia="Arial" w:hAnsi="Arial" w:cs="Arial"/>
        </w:rPr>
        <w:t xml:space="preserve"> interventions shall be to facilitate independence, to improve functional capacity, to promote social integration, and to enhance the quality of life of individuals. The behavior plans will provide positive stabilizing interventions to facilitate safety and independence. All plans will follow the least restrictive intervention necessary.</w:t>
      </w:r>
    </w:p>
    <w:p w14:paraId="0172E9A2" w14:textId="77777777" w:rsidR="003D4C91" w:rsidRDefault="003D4C91"/>
    <w:p w14:paraId="4ECFE745" w14:textId="2A9256D4" w:rsidR="003D4C91" w:rsidRDefault="00120B55">
      <w:r>
        <w:rPr>
          <w:rFonts w:ascii="Arial" w:eastAsia="Arial" w:hAnsi="Arial" w:cs="Arial"/>
        </w:rPr>
        <w:t>Behavioral assessment and the development of a behavio</w:t>
      </w:r>
      <w:r w:rsidR="00262503">
        <w:rPr>
          <w:rFonts w:ascii="Arial" w:eastAsia="Arial" w:hAnsi="Arial" w:cs="Arial"/>
        </w:rPr>
        <w:t xml:space="preserve">r intervention plan or behavior </w:t>
      </w:r>
      <w:r w:rsidR="007D28C2" w:rsidRPr="00262503">
        <w:rPr>
          <w:rFonts w:ascii="Arial" w:eastAsia="Arial" w:hAnsi="Arial" w:cs="Arial"/>
        </w:rPr>
        <w:t>support</w:t>
      </w:r>
      <w:r>
        <w:rPr>
          <w:rFonts w:ascii="Arial" w:eastAsia="Arial" w:hAnsi="Arial" w:cs="Arial"/>
        </w:rPr>
        <w:t xml:space="preserve"> strategies may be indicated for some, but not all individuals.  Most often, such interventions are assessed (using the steps set forth under the </w:t>
      </w:r>
      <w:r>
        <w:rPr>
          <w:rFonts w:ascii="Arial" w:eastAsia="Arial" w:hAnsi="Arial" w:cs="Arial"/>
          <w:u w:val="single"/>
        </w:rPr>
        <w:t>Person-Centered Service Plan</w:t>
      </w:r>
      <w:r>
        <w:rPr>
          <w:rFonts w:ascii="Arial" w:eastAsia="Arial" w:hAnsi="Arial" w:cs="Arial"/>
        </w:rPr>
        <w:t xml:space="preserve"> section later in this manual) as being required to address the neurobehavioral</w:t>
      </w:r>
      <w:r w:rsidR="007D28C2">
        <w:rPr>
          <w:rFonts w:ascii="Arial" w:eastAsia="Arial" w:hAnsi="Arial" w:cs="Arial"/>
        </w:rPr>
        <w:t xml:space="preserve"> </w:t>
      </w:r>
      <w:r>
        <w:rPr>
          <w:rFonts w:ascii="Arial" w:eastAsia="Arial" w:hAnsi="Arial" w:cs="Arial"/>
        </w:rPr>
        <w:t>/</w:t>
      </w:r>
      <w:r w:rsidR="007D28C2">
        <w:rPr>
          <w:rFonts w:ascii="Arial" w:eastAsia="Arial" w:hAnsi="Arial" w:cs="Arial"/>
        </w:rPr>
        <w:t xml:space="preserve"> </w:t>
      </w:r>
      <w:r>
        <w:rPr>
          <w:rFonts w:ascii="Arial" w:eastAsia="Arial" w:hAnsi="Arial" w:cs="Arial"/>
        </w:rPr>
        <w:t>neuropsychiatric consequences</w:t>
      </w:r>
      <w:r w:rsidR="007D28C2">
        <w:rPr>
          <w:rFonts w:ascii="Arial" w:eastAsia="Arial" w:hAnsi="Arial" w:cs="Arial"/>
        </w:rPr>
        <w:t xml:space="preserve"> of an acquired brain injury. </w:t>
      </w:r>
      <w:r>
        <w:rPr>
          <w:rFonts w:ascii="Arial" w:eastAsia="Arial" w:hAnsi="Arial" w:cs="Arial"/>
        </w:rPr>
        <w:t>Behavioral intervention strategies may also be implemented with individuals who exhibit behavioral and psychiatric symptoms which arise from other etiologies (e.g., psychiatric symptoms related to Lyme</w:t>
      </w:r>
      <w:r>
        <w:rPr>
          <w:rFonts w:ascii="Arimo" w:eastAsia="Arimo" w:hAnsi="Arimo" w:cs="Arimo"/>
        </w:rPr>
        <w:t>’</w:t>
      </w:r>
      <w:r>
        <w:rPr>
          <w:rFonts w:ascii="Arial" w:eastAsia="Arial" w:hAnsi="Arial" w:cs="Arial"/>
        </w:rPr>
        <w:t xml:space="preserve">s Disease).  </w:t>
      </w:r>
    </w:p>
    <w:p w14:paraId="722120A6" w14:textId="77777777" w:rsidR="003D4C91" w:rsidRDefault="003D4C91"/>
    <w:p w14:paraId="308A5771" w14:textId="77777777" w:rsidR="003D4C91" w:rsidRDefault="00120B55">
      <w:r>
        <w:rPr>
          <w:rFonts w:ascii="Arial" w:eastAsia="Arial" w:hAnsi="Arial" w:cs="Arial"/>
        </w:rPr>
        <w:t xml:space="preserve">The need for a Behavioral Intervention Plan should be identified during the initial assessment, or at any other point, and addressed through the person-centered service planning process.  For certain individuals, behavioral symptoms may be complicated by a history of substance abuse, premorbid psychiatric disorder, seizure disorder, and/or post-traumatic stress disorder (PTSD).  </w:t>
      </w:r>
    </w:p>
    <w:p w14:paraId="4CE2A5CA" w14:textId="77777777" w:rsidR="003D4C91" w:rsidRDefault="003D4C91"/>
    <w:p w14:paraId="0EB5D520" w14:textId="4B19C49E" w:rsidR="003D4C91" w:rsidRDefault="00120B55">
      <w:r>
        <w:rPr>
          <w:rFonts w:ascii="Arial" w:eastAsia="Arial" w:hAnsi="Arial" w:cs="Arial"/>
        </w:rPr>
        <w:t>All Behavioral Interventio</w:t>
      </w:r>
      <w:r w:rsidR="007D28C2">
        <w:rPr>
          <w:rFonts w:ascii="Arial" w:eastAsia="Arial" w:hAnsi="Arial" w:cs="Arial"/>
        </w:rPr>
        <w:t xml:space="preserve">n / </w:t>
      </w:r>
      <w:r w:rsidR="007D28C2" w:rsidRPr="00262503">
        <w:rPr>
          <w:rFonts w:ascii="Arial" w:eastAsia="Arial" w:hAnsi="Arial" w:cs="Arial"/>
        </w:rPr>
        <w:t>Support</w:t>
      </w:r>
      <w:r>
        <w:rPr>
          <w:rFonts w:ascii="Arial" w:eastAsia="Arial" w:hAnsi="Arial" w:cs="Arial"/>
        </w:rPr>
        <w:t xml:space="preserve"> Plans must be developed by a licensed mental health clinician (using the steps set forth under the </w:t>
      </w:r>
      <w:r w:rsidRPr="00703490">
        <w:rPr>
          <w:rFonts w:ascii="Arial" w:eastAsia="Arial" w:hAnsi="Arial" w:cs="Arial"/>
        </w:rPr>
        <w:t>Clinician</w:t>
      </w:r>
      <w:r w:rsidRPr="00703490">
        <w:rPr>
          <w:rFonts w:ascii="Arimo" w:eastAsia="Arimo" w:hAnsi="Arimo" w:cs="Arimo"/>
        </w:rPr>
        <w:t>’</w:t>
      </w:r>
      <w:r w:rsidRPr="00703490">
        <w:rPr>
          <w:rFonts w:ascii="Arial" w:eastAsia="Arial" w:hAnsi="Arial" w:cs="Arial"/>
        </w:rPr>
        <w:t>s Role</w:t>
      </w:r>
      <w:r>
        <w:rPr>
          <w:rFonts w:ascii="Arial" w:eastAsia="Arial" w:hAnsi="Arial" w:cs="Arial"/>
        </w:rPr>
        <w:t xml:space="preserve"> section later in this manual) with training in development and monitoring of behavioral interventions.  Treatment plans, which are based upon principles of learning theory, must also reflect and integrate an understanding of the specific cognitive deficits identified through comprehensive psychological or neuropsychological evaluation.  </w:t>
      </w:r>
    </w:p>
    <w:p w14:paraId="65F0B01E" w14:textId="77777777" w:rsidR="003D4C91" w:rsidRDefault="003D4C91"/>
    <w:p w14:paraId="7CE2C9B9" w14:textId="77777777" w:rsidR="003D4C91" w:rsidRDefault="00120B55">
      <w:r>
        <w:rPr>
          <w:rFonts w:ascii="Arial" w:eastAsia="Arial" w:hAnsi="Arial" w:cs="Arial"/>
        </w:rPr>
        <w:lastRenderedPageBreak/>
        <w:t>Staff play an integral role, with respect to gathering baseline data, implementing the behavioral strategies designed to address pre-defined target behaviors, and monitoring and recording the qualitative and quantitative effects of both behavioral and psychopharmacologic interventions.  All staff should be trained by the licensed mental health clinician in how to implement the behavior plan.</w:t>
      </w:r>
    </w:p>
    <w:p w14:paraId="2BC19251" w14:textId="77777777" w:rsidR="003D4C91" w:rsidRDefault="003D4C91"/>
    <w:p w14:paraId="694403E0" w14:textId="77777777" w:rsidR="003D4C91" w:rsidRDefault="00120B55">
      <w:r>
        <w:rPr>
          <w:rFonts w:ascii="Arial Bold" w:eastAsia="Arial Bold" w:hAnsi="Arial Bold" w:cs="Arial Bold"/>
        </w:rPr>
        <w:t>IMPLEMENTATION</w:t>
      </w:r>
    </w:p>
    <w:p w14:paraId="302AEA3D" w14:textId="77777777" w:rsidR="003D4C91" w:rsidRDefault="003D4C91"/>
    <w:p w14:paraId="703F386E" w14:textId="45A80DDF" w:rsidR="003D4C91" w:rsidRDefault="00120B55" w:rsidP="00755503">
      <w:pPr>
        <w:numPr>
          <w:ilvl w:val="0"/>
          <w:numId w:val="218"/>
        </w:numPr>
        <w:ind w:left="720" w:hanging="360"/>
        <w:rPr>
          <w:rFonts w:ascii="Arial" w:eastAsia="Arial" w:hAnsi="Arial" w:cs="Arial"/>
        </w:rPr>
      </w:pPr>
      <w:r>
        <w:rPr>
          <w:rFonts w:ascii="Arial" w:eastAsia="Arial" w:hAnsi="Arial" w:cs="Arial"/>
        </w:rPr>
        <w:t>Behavior intervention/management plans shall always be cognitively, linguistically, and visually accessible and must be reviewed with and signed by the individual and his/her legal guardian (when applicable) indicating their willingness and consent to participate in these plans.  Should an individual exhibit difficulty in reading, visually accessing (e.g., secondary to visual impairments), or understanding (e.g., secondary to aphasia, cognitive compromise, etc.) the behavior management plan, alternative methods for ensuring the individual’s comprehension and retention of the information should be utilized (e.g., audio taping, large print format, re-wording for cognitive accessibility). If the primary language of the individual, or his/her legal guardian, is not English, behavior management/</w:t>
      </w:r>
      <w:r w:rsidR="00262503" w:rsidRPr="00262503">
        <w:rPr>
          <w:rFonts w:ascii="Arial" w:eastAsia="Arial" w:hAnsi="Arial" w:cs="Arial"/>
        </w:rPr>
        <w:t xml:space="preserve">support </w:t>
      </w:r>
      <w:r>
        <w:rPr>
          <w:rFonts w:ascii="Arial" w:eastAsia="Arial" w:hAnsi="Arial" w:cs="Arial"/>
        </w:rPr>
        <w:t xml:space="preserve">plans must be translated into his/her primary language and explained with the assistance of an interpreter.  </w:t>
      </w:r>
    </w:p>
    <w:p w14:paraId="7DD4AE4A" w14:textId="77777777" w:rsidR="003D4C91" w:rsidRDefault="003D4C91">
      <w:pPr>
        <w:ind w:left="720"/>
      </w:pPr>
    </w:p>
    <w:p w14:paraId="204F642D" w14:textId="77777777" w:rsidR="003D4C91" w:rsidRDefault="00120B55" w:rsidP="00755503">
      <w:pPr>
        <w:numPr>
          <w:ilvl w:val="0"/>
          <w:numId w:val="218"/>
        </w:numPr>
        <w:ind w:left="720" w:hanging="360"/>
        <w:rPr>
          <w:rFonts w:ascii="Arial" w:eastAsia="Arial" w:hAnsi="Arial" w:cs="Arial"/>
        </w:rPr>
      </w:pPr>
      <w:r>
        <w:rPr>
          <w:rFonts w:ascii="Arial" w:eastAsia="Arial" w:hAnsi="Arial" w:cs="Arial"/>
        </w:rPr>
        <w:t xml:space="preserve">Consent to any and all behavior plans can be withdrawn at any time by the individual or their legal guardian (when applicable).  The individual/guardian may also request a meeting at any time to discuss modifications to the plan.  </w:t>
      </w:r>
    </w:p>
    <w:p w14:paraId="22C60817" w14:textId="77777777" w:rsidR="003D4C91" w:rsidRDefault="003D4C91">
      <w:pPr>
        <w:ind w:left="720"/>
      </w:pPr>
    </w:p>
    <w:p w14:paraId="7A3EB504" w14:textId="789B91AF" w:rsidR="003D4C91" w:rsidRDefault="00120B55" w:rsidP="00755503">
      <w:pPr>
        <w:numPr>
          <w:ilvl w:val="0"/>
          <w:numId w:val="218"/>
        </w:numPr>
        <w:ind w:left="720" w:hanging="360"/>
        <w:rPr>
          <w:rFonts w:ascii="Arial" w:eastAsia="Arial" w:hAnsi="Arial" w:cs="Arial"/>
        </w:rPr>
      </w:pPr>
      <w:r>
        <w:rPr>
          <w:rFonts w:ascii="Arial" w:eastAsia="Arial" w:hAnsi="Arial" w:cs="Arial"/>
        </w:rPr>
        <w:t>The provider staff, in collaboration with the licensed mental health clinician and the individual’s case manager, shall be primarily responsible for identifying the possible need for behavioral assessment and/or developm</w:t>
      </w:r>
      <w:r w:rsidR="00262503">
        <w:rPr>
          <w:rFonts w:ascii="Arial" w:eastAsia="Arial" w:hAnsi="Arial" w:cs="Arial"/>
        </w:rPr>
        <w:t>ent of a behavior intervention/</w:t>
      </w:r>
      <w:r w:rsidR="003D1085" w:rsidRPr="00262503">
        <w:rPr>
          <w:rFonts w:ascii="Arial" w:eastAsia="Arial" w:hAnsi="Arial" w:cs="Arial"/>
        </w:rPr>
        <w:t>support</w:t>
      </w:r>
      <w:r>
        <w:rPr>
          <w:rFonts w:ascii="Arial" w:eastAsia="Arial" w:hAnsi="Arial" w:cs="Arial"/>
        </w:rPr>
        <w:t xml:space="preserve"> treatment plan.</w:t>
      </w:r>
    </w:p>
    <w:p w14:paraId="20650246" w14:textId="77777777" w:rsidR="003D4C91" w:rsidRDefault="003D4C91">
      <w:pPr>
        <w:ind w:left="360"/>
      </w:pPr>
    </w:p>
    <w:p w14:paraId="03F70B5D" w14:textId="77777777" w:rsidR="003D4C91" w:rsidRDefault="00120B55" w:rsidP="00755503">
      <w:pPr>
        <w:numPr>
          <w:ilvl w:val="0"/>
          <w:numId w:val="218"/>
        </w:numPr>
        <w:ind w:left="720" w:hanging="360"/>
        <w:rPr>
          <w:rFonts w:ascii="Arial" w:eastAsia="Arial" w:hAnsi="Arial" w:cs="Arial"/>
        </w:rPr>
      </w:pPr>
      <w:r>
        <w:rPr>
          <w:rFonts w:ascii="Arial" w:eastAsia="Arial" w:hAnsi="Arial" w:cs="Arial"/>
        </w:rPr>
        <w:t>It is expected that behavioral assessment and treatment plans shall be developed in accordance with the accepted professional standards.</w:t>
      </w:r>
    </w:p>
    <w:p w14:paraId="24C97574" w14:textId="77777777" w:rsidR="003D4C91" w:rsidRDefault="003D4C91">
      <w:pPr>
        <w:ind w:left="360"/>
      </w:pPr>
    </w:p>
    <w:p w14:paraId="3A7C2BEF" w14:textId="77777777" w:rsidR="003D4C91" w:rsidRDefault="00120B55" w:rsidP="00755503">
      <w:pPr>
        <w:numPr>
          <w:ilvl w:val="0"/>
          <w:numId w:val="218"/>
        </w:numPr>
        <w:ind w:left="720" w:hanging="360"/>
        <w:rPr>
          <w:rFonts w:ascii="Arial" w:eastAsia="Arial" w:hAnsi="Arial" w:cs="Arial"/>
        </w:rPr>
      </w:pPr>
      <w:r>
        <w:rPr>
          <w:rFonts w:ascii="Arial" w:eastAsia="Arial" w:hAnsi="Arial" w:cs="Arial"/>
        </w:rPr>
        <w:t>Behavior intervention/management plans may include, but not be limited to the following interventions:</w:t>
      </w:r>
    </w:p>
    <w:p w14:paraId="20C91CDF" w14:textId="77777777" w:rsidR="003D4C91" w:rsidRDefault="003D4C91">
      <w:pPr>
        <w:ind w:left="360"/>
      </w:pPr>
    </w:p>
    <w:p w14:paraId="1FC7B101" w14:textId="77777777" w:rsidR="003D4C91" w:rsidRDefault="00120B55" w:rsidP="00755503">
      <w:pPr>
        <w:numPr>
          <w:ilvl w:val="1"/>
          <w:numId w:val="220"/>
        </w:numPr>
        <w:ind w:left="1440" w:hanging="360"/>
      </w:pPr>
      <w:r>
        <w:rPr>
          <w:rFonts w:ascii="Arial" w:eastAsia="Arial" w:hAnsi="Arial" w:cs="Arial"/>
        </w:rPr>
        <w:t>Positive Reinforcement</w:t>
      </w:r>
    </w:p>
    <w:p w14:paraId="1DA93C61" w14:textId="77777777" w:rsidR="003D4C91" w:rsidRDefault="00120B55" w:rsidP="00755503">
      <w:pPr>
        <w:numPr>
          <w:ilvl w:val="1"/>
          <w:numId w:val="210"/>
        </w:numPr>
        <w:ind w:left="1440" w:hanging="360"/>
      </w:pPr>
      <w:r>
        <w:rPr>
          <w:rFonts w:ascii="Arial" w:eastAsia="Arial" w:hAnsi="Arial" w:cs="Arial"/>
        </w:rPr>
        <w:t>Extinction</w:t>
      </w:r>
    </w:p>
    <w:p w14:paraId="5B315FBC" w14:textId="77777777" w:rsidR="003D4C91" w:rsidRDefault="00120B55" w:rsidP="00755503">
      <w:pPr>
        <w:numPr>
          <w:ilvl w:val="1"/>
          <w:numId w:val="212"/>
        </w:numPr>
        <w:ind w:left="1440" w:hanging="360"/>
      </w:pPr>
      <w:r>
        <w:rPr>
          <w:rFonts w:ascii="Arial" w:eastAsia="Arial" w:hAnsi="Arial" w:cs="Arial"/>
        </w:rPr>
        <w:t>Restitution</w:t>
      </w:r>
    </w:p>
    <w:p w14:paraId="7A58FB45" w14:textId="77777777" w:rsidR="003D4C91" w:rsidRDefault="00120B55" w:rsidP="00755503">
      <w:pPr>
        <w:numPr>
          <w:ilvl w:val="1"/>
          <w:numId w:val="200"/>
        </w:numPr>
        <w:ind w:left="1440" w:hanging="360"/>
      </w:pPr>
      <w:r>
        <w:rPr>
          <w:rFonts w:ascii="Arial" w:eastAsia="Arial" w:hAnsi="Arial" w:cs="Arial"/>
        </w:rPr>
        <w:lastRenderedPageBreak/>
        <w:t>Time-Out</w:t>
      </w:r>
    </w:p>
    <w:p w14:paraId="6BC9E52E" w14:textId="77777777" w:rsidR="003D4C91" w:rsidRDefault="00120B55" w:rsidP="00755503">
      <w:pPr>
        <w:numPr>
          <w:ilvl w:val="1"/>
          <w:numId w:val="193"/>
        </w:numPr>
        <w:ind w:left="1440" w:hanging="360"/>
      </w:pPr>
      <w:r>
        <w:rPr>
          <w:rFonts w:ascii="Arial" w:eastAsia="Arial" w:hAnsi="Arial" w:cs="Arial"/>
        </w:rPr>
        <w:t>Token Economy</w:t>
      </w:r>
    </w:p>
    <w:p w14:paraId="01C68025" w14:textId="77777777" w:rsidR="003D4C91" w:rsidRDefault="00120B55" w:rsidP="00755503">
      <w:pPr>
        <w:numPr>
          <w:ilvl w:val="1"/>
          <w:numId w:val="194"/>
        </w:numPr>
        <w:ind w:left="1440" w:hanging="360"/>
      </w:pPr>
      <w:r>
        <w:rPr>
          <w:rFonts w:ascii="Arial" w:eastAsia="Arial" w:hAnsi="Arial" w:cs="Arial"/>
        </w:rPr>
        <w:t>Levels System</w:t>
      </w:r>
    </w:p>
    <w:p w14:paraId="2C1E4DBB" w14:textId="77777777" w:rsidR="003D4C91" w:rsidRDefault="00120B55" w:rsidP="00755503">
      <w:pPr>
        <w:numPr>
          <w:ilvl w:val="1"/>
          <w:numId w:val="184"/>
        </w:numPr>
        <w:ind w:left="1440" w:hanging="360"/>
      </w:pPr>
      <w:r>
        <w:rPr>
          <w:rFonts w:ascii="Arial" w:eastAsia="Arial" w:hAnsi="Arial" w:cs="Arial"/>
        </w:rPr>
        <w:t>Plan Regarding Unsupervised Time in Residence/Community</w:t>
      </w:r>
    </w:p>
    <w:p w14:paraId="2A1630D6" w14:textId="77777777" w:rsidR="003D4C91" w:rsidRDefault="003D4C91">
      <w:pPr>
        <w:ind w:left="1080"/>
      </w:pPr>
    </w:p>
    <w:p w14:paraId="494F4298" w14:textId="77777777" w:rsidR="003D4C91" w:rsidRDefault="00120B55">
      <w:pPr>
        <w:ind w:left="720"/>
      </w:pPr>
      <w:r>
        <w:rPr>
          <w:rFonts w:ascii="Arial" w:eastAsia="Arial" w:hAnsi="Arial" w:cs="Arial"/>
        </w:rPr>
        <w:t>However, certain behavioral interventions may be limited (e.g., time-out) or strictly forbidden from use (see Prohibited Behavioral Interventions Policy).</w:t>
      </w:r>
    </w:p>
    <w:p w14:paraId="27283941" w14:textId="77777777" w:rsidR="003D4C91" w:rsidRDefault="003D4C91">
      <w:pPr>
        <w:ind w:left="360"/>
      </w:pPr>
    </w:p>
    <w:p w14:paraId="338E990A" w14:textId="77777777" w:rsidR="003D4C91" w:rsidRDefault="00120B55" w:rsidP="00755503">
      <w:pPr>
        <w:numPr>
          <w:ilvl w:val="0"/>
          <w:numId w:val="192"/>
        </w:numPr>
        <w:ind w:left="720" w:hanging="360"/>
        <w:rPr>
          <w:rFonts w:ascii="Arial" w:eastAsia="Arial" w:hAnsi="Arial" w:cs="Arial"/>
        </w:rPr>
      </w:pPr>
      <w:r>
        <w:rPr>
          <w:rFonts w:ascii="Arial" w:eastAsia="Arial" w:hAnsi="Arial" w:cs="Arial"/>
        </w:rPr>
        <w:t>The implementation of behavior intervention/management plans, and the status of individuals in response to such plans, shall be closely and systematically monitored via data collection procedures.  Staff shall be trained and primarily responsible for data collection and implementation activities.</w:t>
      </w:r>
    </w:p>
    <w:p w14:paraId="32069103" w14:textId="77777777" w:rsidR="003D4C91" w:rsidRDefault="003D4C91">
      <w:pPr>
        <w:ind w:left="360"/>
      </w:pPr>
    </w:p>
    <w:p w14:paraId="6C5B7147" w14:textId="77777777" w:rsidR="003D4C91" w:rsidRDefault="00120B55" w:rsidP="00755503">
      <w:pPr>
        <w:numPr>
          <w:ilvl w:val="0"/>
          <w:numId w:val="192"/>
        </w:numPr>
        <w:ind w:left="720" w:hanging="360"/>
        <w:rPr>
          <w:rFonts w:ascii="Arial" w:eastAsia="Arial" w:hAnsi="Arial" w:cs="Arial"/>
        </w:rPr>
      </w:pPr>
      <w:r>
        <w:rPr>
          <w:rFonts w:ascii="Arial" w:eastAsia="Arial" w:hAnsi="Arial" w:cs="Arial"/>
        </w:rPr>
        <w:t xml:space="preserve">Behavior intervention/management protocols shall be systematically and regularly reviewed, and on a pro re </w:t>
      </w:r>
      <w:proofErr w:type="spellStart"/>
      <w:r>
        <w:rPr>
          <w:rFonts w:ascii="Arial" w:eastAsia="Arial" w:hAnsi="Arial" w:cs="Arial"/>
        </w:rPr>
        <w:t>nata</w:t>
      </w:r>
      <w:proofErr w:type="spellEnd"/>
      <w:r>
        <w:rPr>
          <w:rFonts w:ascii="Arial" w:eastAsia="Arial" w:hAnsi="Arial" w:cs="Arial"/>
        </w:rPr>
        <w:t xml:space="preserve"> (when required) basis, </w:t>
      </w:r>
      <w:r>
        <w:rPr>
          <w:rFonts w:ascii="Arial" w:eastAsia="Arial" w:hAnsi="Arial" w:cs="Arial"/>
          <w:u w:val="single"/>
        </w:rPr>
        <w:t>revised</w:t>
      </w:r>
      <w:r>
        <w:rPr>
          <w:rFonts w:ascii="Arial" w:eastAsia="Arial" w:hAnsi="Arial" w:cs="Arial"/>
        </w:rPr>
        <w:t xml:space="preserve"> by the licensed mental health clinician who developed the treatment plan.  </w:t>
      </w:r>
    </w:p>
    <w:p w14:paraId="4962023F" w14:textId="77777777" w:rsidR="003D4C91" w:rsidRDefault="003D4C91">
      <w:pPr>
        <w:ind w:left="720"/>
      </w:pPr>
    </w:p>
    <w:p w14:paraId="20B6BA5B" w14:textId="2CF255CC" w:rsidR="003D4C91" w:rsidRDefault="00120B55" w:rsidP="00755503">
      <w:pPr>
        <w:numPr>
          <w:ilvl w:val="0"/>
          <w:numId w:val="192"/>
        </w:numPr>
        <w:ind w:left="720" w:hanging="360"/>
        <w:rPr>
          <w:rFonts w:ascii="Arial" w:eastAsia="Arial" w:hAnsi="Arial" w:cs="Arial"/>
        </w:rPr>
      </w:pPr>
      <w:r>
        <w:rPr>
          <w:rFonts w:ascii="Arial" w:eastAsia="Arial" w:hAnsi="Arial" w:cs="Arial"/>
        </w:rPr>
        <w:t xml:space="preserve">All behavioral intervention/management plans developed for </w:t>
      </w:r>
      <w:r w:rsidR="00D43538">
        <w:rPr>
          <w:rFonts w:ascii="Arial" w:eastAsia="Arial" w:hAnsi="Arial" w:cs="Arial"/>
        </w:rPr>
        <w:t>SHIP</w:t>
      </w:r>
      <w:r>
        <w:rPr>
          <w:rFonts w:ascii="Arial" w:eastAsia="Arial" w:hAnsi="Arial" w:cs="Arial"/>
        </w:rPr>
        <w:t xml:space="preserve">-funded program participants will be reviewed and approved by </w:t>
      </w:r>
      <w:r w:rsidR="00D43538">
        <w:rPr>
          <w:rFonts w:ascii="Arial" w:eastAsia="Arial" w:hAnsi="Arial" w:cs="Arial"/>
        </w:rPr>
        <w:t>MRC’s</w:t>
      </w:r>
      <w:r>
        <w:rPr>
          <w:rFonts w:ascii="Arial" w:eastAsia="Arial" w:hAnsi="Arial" w:cs="Arial"/>
        </w:rPr>
        <w:t xml:space="preserve"> Behavior Intervention Plan Review Committee using the BIP Review Form (see Appendix A).  Revised plans shall be re-submitted to the Behavior Intervention Plan Committee for review and approval.</w:t>
      </w:r>
    </w:p>
    <w:p w14:paraId="1CA524A1" w14:textId="77777777" w:rsidR="003D4C91" w:rsidRDefault="003D4C91"/>
    <w:p w14:paraId="58297529" w14:textId="19F573BC" w:rsidR="003D4C91" w:rsidRDefault="002F7B04" w:rsidP="008D128E">
      <w:pPr>
        <w:pStyle w:val="Heading3"/>
      </w:pPr>
      <w:bookmarkStart w:id="43" w:name="_Toc446395123"/>
      <w:bookmarkStart w:id="44" w:name="_Toc449427643"/>
      <w:r>
        <w:rPr>
          <w:rFonts w:ascii="Arial Bold" w:eastAsia="Arial Bold" w:hAnsi="Arial Bold" w:cs="Arial Bold"/>
        </w:rPr>
        <w:t xml:space="preserve">2. </w:t>
      </w:r>
      <w:r w:rsidR="00120B55">
        <w:rPr>
          <w:rFonts w:ascii="Arial Bold" w:eastAsia="Arial Bold" w:hAnsi="Arial Bold" w:cs="Arial Bold"/>
        </w:rPr>
        <w:t>PROHIBITED BEHAVIORAL INTERVENTIONS</w:t>
      </w:r>
      <w:bookmarkEnd w:id="43"/>
      <w:bookmarkEnd w:id="44"/>
    </w:p>
    <w:p w14:paraId="34BA9308" w14:textId="77777777" w:rsidR="003D4C91" w:rsidRDefault="003D4C91"/>
    <w:p w14:paraId="3B30B0C8" w14:textId="3C0A5E57" w:rsidR="003D4C91" w:rsidRDefault="00120B55">
      <w:r>
        <w:rPr>
          <w:rFonts w:ascii="Arial" w:eastAsia="Arial" w:hAnsi="Arial" w:cs="Arial"/>
        </w:rPr>
        <w:t>Behavioral interventions which employ excessively restrictive/intrusive strategies, or which potentially pose significant psychological or physical risk/harm to individuals</w:t>
      </w:r>
      <w:r w:rsidR="00262503">
        <w:rPr>
          <w:rFonts w:ascii="Arial" w:eastAsia="Arial" w:hAnsi="Arial" w:cs="Arial"/>
        </w:rPr>
        <w:t>,</w:t>
      </w:r>
      <w:r>
        <w:rPr>
          <w:rFonts w:ascii="Arial" w:eastAsia="Arial" w:hAnsi="Arial" w:cs="Arial"/>
        </w:rPr>
        <w:t xml:space="preserve"> are strictly prohibited from use.  Specifically, the following intervention strategies shall </w:t>
      </w:r>
      <w:r>
        <w:rPr>
          <w:rFonts w:ascii="Arial Bold" w:eastAsia="Arial Bold" w:hAnsi="Arial Bold" w:cs="Arial Bold"/>
        </w:rPr>
        <w:t>not</w:t>
      </w:r>
      <w:r>
        <w:rPr>
          <w:rFonts w:ascii="Arial" w:eastAsia="Arial" w:hAnsi="Arial" w:cs="Arial"/>
        </w:rPr>
        <w:t xml:space="preserve"> be employed in any behavior management/</w:t>
      </w:r>
      <w:r w:rsidR="003D1085" w:rsidRPr="00262503">
        <w:rPr>
          <w:rFonts w:ascii="Arial" w:eastAsia="Arial" w:hAnsi="Arial" w:cs="Arial"/>
        </w:rPr>
        <w:t>support</w:t>
      </w:r>
      <w:r>
        <w:rPr>
          <w:rFonts w:ascii="Arial" w:eastAsia="Arial" w:hAnsi="Arial" w:cs="Arial"/>
        </w:rPr>
        <w:t xml:space="preserve"> plan:</w:t>
      </w:r>
    </w:p>
    <w:p w14:paraId="67FA602D" w14:textId="77777777" w:rsidR="003D4C91" w:rsidRDefault="003D4C91"/>
    <w:p w14:paraId="331344B7" w14:textId="3605133F" w:rsidR="003D4C91" w:rsidRDefault="00120B55" w:rsidP="00755503">
      <w:pPr>
        <w:numPr>
          <w:ilvl w:val="0"/>
          <w:numId w:val="183"/>
        </w:numPr>
        <w:ind w:left="720" w:hanging="360"/>
      </w:pPr>
      <w:r>
        <w:rPr>
          <w:rFonts w:ascii="Arial" w:eastAsia="Arial" w:hAnsi="Arial" w:cs="Arial"/>
        </w:rPr>
        <w:t>Mechanical (e.g., bedside rails</w:t>
      </w:r>
      <w:r w:rsidR="00D8670E">
        <w:rPr>
          <w:rFonts w:ascii="Arial" w:eastAsia="Arial" w:hAnsi="Arial" w:cs="Arial"/>
        </w:rPr>
        <w:t xml:space="preserve"> when used as a restraint and not as a health-related protective device</w:t>
      </w:r>
      <w:r>
        <w:rPr>
          <w:rFonts w:ascii="Arial" w:eastAsia="Arial" w:hAnsi="Arial" w:cs="Arial"/>
        </w:rPr>
        <w:t>) or physical restraint, including forced escort or other hands-on interventions which limit the individual’s freedom of movement</w:t>
      </w:r>
    </w:p>
    <w:p w14:paraId="47D58D5B" w14:textId="77777777" w:rsidR="003D4C91" w:rsidRDefault="003D4C91">
      <w:pPr>
        <w:ind w:left="360"/>
      </w:pPr>
    </w:p>
    <w:p w14:paraId="5C313656" w14:textId="77777777" w:rsidR="003D4C91" w:rsidRDefault="00120B55" w:rsidP="00755503">
      <w:pPr>
        <w:numPr>
          <w:ilvl w:val="0"/>
          <w:numId w:val="173"/>
        </w:numPr>
        <w:ind w:left="720" w:hanging="360"/>
      </w:pPr>
      <w:r>
        <w:rPr>
          <w:rFonts w:ascii="Arial" w:eastAsia="Arial" w:hAnsi="Arial" w:cs="Arial"/>
        </w:rPr>
        <w:t>Chemical restraint</w:t>
      </w:r>
    </w:p>
    <w:p w14:paraId="24DF3162" w14:textId="77777777" w:rsidR="003D4C91" w:rsidRDefault="003D4C91">
      <w:pPr>
        <w:ind w:left="720"/>
      </w:pPr>
    </w:p>
    <w:p w14:paraId="4201CA8D" w14:textId="77777777" w:rsidR="003D4C91" w:rsidRDefault="00120B55" w:rsidP="00755503">
      <w:pPr>
        <w:numPr>
          <w:ilvl w:val="0"/>
          <w:numId w:val="177"/>
        </w:numPr>
        <w:ind w:left="720" w:hanging="360"/>
      </w:pPr>
      <w:r>
        <w:rPr>
          <w:rFonts w:ascii="Arial" w:eastAsia="Arial" w:hAnsi="Arial" w:cs="Arial"/>
        </w:rPr>
        <w:t>Any kind of involuntary seclusion, including locked or closed door seclusion</w:t>
      </w:r>
    </w:p>
    <w:p w14:paraId="6B015A69" w14:textId="77777777" w:rsidR="003D4C91" w:rsidRDefault="003D4C91"/>
    <w:p w14:paraId="5EBC5050" w14:textId="77777777" w:rsidR="003D4C91" w:rsidRDefault="00120B55" w:rsidP="00755503">
      <w:pPr>
        <w:numPr>
          <w:ilvl w:val="0"/>
          <w:numId w:val="170"/>
        </w:numPr>
        <w:ind w:left="720" w:hanging="360"/>
      </w:pPr>
      <w:r>
        <w:rPr>
          <w:rFonts w:ascii="Arial" w:eastAsia="Arial" w:hAnsi="Arial" w:cs="Arial"/>
        </w:rPr>
        <w:lastRenderedPageBreak/>
        <w:t>Unsupervised/unmonitored (i.e., by program staff) or prolonged time-out (i.e., exceeding 15 minutes)</w:t>
      </w:r>
    </w:p>
    <w:p w14:paraId="3293CFA8" w14:textId="77777777" w:rsidR="003D4C91" w:rsidRDefault="003D4C91">
      <w:pPr>
        <w:ind w:left="360"/>
      </w:pPr>
    </w:p>
    <w:p w14:paraId="44B4D703" w14:textId="77777777" w:rsidR="003D4C91" w:rsidRDefault="00120B55" w:rsidP="00755503">
      <w:pPr>
        <w:numPr>
          <w:ilvl w:val="0"/>
          <w:numId w:val="162"/>
        </w:numPr>
        <w:ind w:left="720" w:hanging="360"/>
      </w:pPr>
      <w:r>
        <w:rPr>
          <w:rFonts w:ascii="Arial" w:eastAsia="Arial" w:hAnsi="Arial" w:cs="Arial"/>
        </w:rPr>
        <w:t xml:space="preserve">Use of cigarettes, tobacco, or other carcinogens as positive </w:t>
      </w:r>
      <w:proofErr w:type="spellStart"/>
      <w:r>
        <w:rPr>
          <w:rFonts w:ascii="Arial" w:eastAsia="Arial" w:hAnsi="Arial" w:cs="Arial"/>
        </w:rPr>
        <w:t>reinforcers</w:t>
      </w:r>
      <w:proofErr w:type="spellEnd"/>
      <w:r>
        <w:rPr>
          <w:rFonts w:ascii="Arial" w:eastAsia="Arial" w:hAnsi="Arial" w:cs="Arial"/>
        </w:rPr>
        <w:t>/rewards or the withholding of tobacco products as part of a behavior intervention strategy</w:t>
      </w:r>
    </w:p>
    <w:p w14:paraId="20A957DD" w14:textId="77777777" w:rsidR="003D4C91" w:rsidRDefault="003D4C91"/>
    <w:p w14:paraId="74F907F5" w14:textId="77777777" w:rsidR="003D4C91" w:rsidRDefault="00120B55" w:rsidP="00755503">
      <w:pPr>
        <w:numPr>
          <w:ilvl w:val="0"/>
          <w:numId w:val="166"/>
        </w:numPr>
        <w:ind w:left="720" w:hanging="360"/>
      </w:pPr>
      <w:r>
        <w:rPr>
          <w:rFonts w:ascii="Arial" w:eastAsia="Arial" w:hAnsi="Arial" w:cs="Arial"/>
        </w:rPr>
        <w:t>Deprivation of essential foods/liquids, sleep, clothing, bed/bedding, or bathroom use</w:t>
      </w:r>
    </w:p>
    <w:p w14:paraId="6CCF030B" w14:textId="77777777" w:rsidR="003D4C91" w:rsidRDefault="003D4C91">
      <w:pPr>
        <w:ind w:left="360"/>
      </w:pPr>
    </w:p>
    <w:p w14:paraId="1A668B36" w14:textId="77777777" w:rsidR="003D4C91" w:rsidRDefault="00120B55" w:rsidP="00755503">
      <w:pPr>
        <w:numPr>
          <w:ilvl w:val="0"/>
          <w:numId w:val="168"/>
        </w:numPr>
        <w:ind w:left="720" w:hanging="360"/>
      </w:pPr>
      <w:r>
        <w:rPr>
          <w:rFonts w:ascii="Arial" w:eastAsia="Arial" w:hAnsi="Arial" w:cs="Arial"/>
        </w:rPr>
        <w:t>Physical punishment</w:t>
      </w:r>
    </w:p>
    <w:p w14:paraId="61AB38A0" w14:textId="77777777" w:rsidR="003D4C91" w:rsidRDefault="003D4C91"/>
    <w:p w14:paraId="3126AAE4" w14:textId="77777777" w:rsidR="003D4C91" w:rsidRDefault="00120B55" w:rsidP="00755503">
      <w:pPr>
        <w:numPr>
          <w:ilvl w:val="0"/>
          <w:numId w:val="153"/>
        </w:numPr>
        <w:ind w:left="720" w:hanging="360"/>
      </w:pPr>
      <w:r>
        <w:rPr>
          <w:rFonts w:ascii="Arial" w:eastAsia="Arial" w:hAnsi="Arial" w:cs="Arial"/>
        </w:rPr>
        <w:t>Verbal abuse, humiliation, or other degrading responses</w:t>
      </w:r>
    </w:p>
    <w:p w14:paraId="16EFC0EA" w14:textId="77777777" w:rsidR="003D4C91" w:rsidRDefault="003D4C91"/>
    <w:p w14:paraId="36315C2B" w14:textId="77777777" w:rsidR="003D4C91" w:rsidRDefault="00120B55" w:rsidP="00755503">
      <w:pPr>
        <w:numPr>
          <w:ilvl w:val="0"/>
          <w:numId w:val="156"/>
        </w:numPr>
        <w:ind w:left="720" w:hanging="360"/>
      </w:pPr>
      <w:r>
        <w:rPr>
          <w:rFonts w:ascii="Arial" w:eastAsia="Arial" w:hAnsi="Arial" w:cs="Arial"/>
        </w:rPr>
        <w:t>Any other contingent response which may potentially pose the risk of harm (psychological or physical), injury, and/or significant adverse consequences, with respect to individuals</w:t>
      </w:r>
    </w:p>
    <w:p w14:paraId="56ED61ED" w14:textId="77777777" w:rsidR="003D4C91" w:rsidRDefault="003D4C91"/>
    <w:p w14:paraId="020F4DBC" w14:textId="36AB7A79" w:rsidR="003D4C91" w:rsidRDefault="002F7B04" w:rsidP="008D128E">
      <w:pPr>
        <w:pStyle w:val="Heading3"/>
      </w:pPr>
      <w:bookmarkStart w:id="45" w:name="_Toc446395124"/>
      <w:bookmarkStart w:id="46" w:name="_Toc449427644"/>
      <w:r>
        <w:rPr>
          <w:rFonts w:ascii="Arial Bold" w:eastAsia="Arial Bold" w:hAnsi="Arial Bold" w:cs="Arial Bold"/>
        </w:rPr>
        <w:t xml:space="preserve">3. </w:t>
      </w:r>
      <w:r w:rsidR="00120B55">
        <w:rPr>
          <w:rFonts w:ascii="Arial Bold" w:eastAsia="Arial Bold" w:hAnsi="Arial Bold" w:cs="Arial Bold"/>
        </w:rPr>
        <w:t>RISK ASSESSMENT</w:t>
      </w:r>
      <w:bookmarkEnd w:id="45"/>
      <w:bookmarkEnd w:id="46"/>
      <w:r w:rsidR="00120B55">
        <w:rPr>
          <w:rFonts w:ascii="Arial Bold" w:eastAsia="Arial Bold" w:hAnsi="Arial Bold" w:cs="Arial Bold"/>
        </w:rPr>
        <w:t xml:space="preserve"> </w:t>
      </w:r>
    </w:p>
    <w:p w14:paraId="7F0D56CB" w14:textId="77777777" w:rsidR="003D4C91" w:rsidRDefault="003D4C91"/>
    <w:p w14:paraId="29E3AA31" w14:textId="1BEDFB6E" w:rsidR="009D3B9F" w:rsidRDefault="00AD4D9A">
      <w:pPr>
        <w:rPr>
          <w:rFonts w:ascii="Arial" w:eastAsia="Arial" w:hAnsi="Arial" w:cs="Arial"/>
        </w:rPr>
      </w:pPr>
      <w:r>
        <w:rPr>
          <w:rFonts w:ascii="Arial" w:eastAsia="Arial" w:hAnsi="Arial" w:cs="Arial"/>
        </w:rPr>
        <w:t>Unless an assessment shows otherwise, individua</w:t>
      </w:r>
      <w:r w:rsidR="009D3B9F">
        <w:rPr>
          <w:rFonts w:ascii="Arial" w:eastAsia="Arial" w:hAnsi="Arial" w:cs="Arial"/>
        </w:rPr>
        <w:t>ls are presumed to be competent to make decisions and</w:t>
      </w:r>
      <w:r>
        <w:rPr>
          <w:rFonts w:ascii="Arial" w:eastAsia="Arial" w:hAnsi="Arial" w:cs="Arial"/>
        </w:rPr>
        <w:t xml:space="preserve"> take responsibility for their decisions and actions. </w:t>
      </w:r>
      <w:r w:rsidR="009D3B9F">
        <w:rPr>
          <w:rFonts w:ascii="Arial" w:eastAsia="Arial" w:hAnsi="Arial" w:cs="Arial"/>
        </w:rPr>
        <w:t xml:space="preserve">For individuals living in the community, a balance must be struck between reducing risks to the individuals and to other people, the individuals’ rights, and the ability to provide services so that individuals may live safely in the community. </w:t>
      </w:r>
    </w:p>
    <w:p w14:paraId="3D2F2155" w14:textId="77777777" w:rsidR="009D3B9F" w:rsidRDefault="009D3B9F">
      <w:pPr>
        <w:rPr>
          <w:rFonts w:ascii="Arial" w:eastAsia="Arial" w:hAnsi="Arial" w:cs="Arial"/>
        </w:rPr>
      </w:pPr>
    </w:p>
    <w:p w14:paraId="03BFDDA5" w14:textId="3C2837B6" w:rsidR="003D4C91" w:rsidRDefault="009D3B9F">
      <w:r>
        <w:rPr>
          <w:rFonts w:ascii="Arial" w:eastAsia="Arial" w:hAnsi="Arial" w:cs="Arial"/>
        </w:rPr>
        <w:t>Consequently, this</w:t>
      </w:r>
      <w:r w:rsidR="00120B55">
        <w:rPr>
          <w:rFonts w:ascii="Arial" w:eastAsia="Arial" w:hAnsi="Arial" w:cs="Arial"/>
        </w:rPr>
        <w:t xml:space="preserve"> policy applies only to individuals who </w:t>
      </w:r>
      <w:r w:rsidR="00AD4D9A">
        <w:rPr>
          <w:rFonts w:ascii="Arial" w:eastAsia="Arial" w:hAnsi="Arial" w:cs="Arial"/>
        </w:rPr>
        <w:t>have been assessed as exhibiting</w:t>
      </w:r>
      <w:r w:rsidR="00120B55">
        <w:rPr>
          <w:rFonts w:ascii="Arial" w:eastAsia="Arial" w:hAnsi="Arial" w:cs="Arial"/>
        </w:rPr>
        <w:t xml:space="preserve"> a history of victimization secondary to cognitive deficit, or behavioral/psychiatric disorder evidenced in significant disinhibition; fire setting; unacceptable levels of aggressive behavior or violent behavior; recurrent suicidal behavior; sex offender or problematic sexual behavior (PSB).  These individuals may also exhibit a history of incarceration or criminal charges, or may exhibit a history of substance abuse, including intravenous drug abuse (IVDA).  Some individuals themselves present significant risk of being victimized by others, secondary to their psychiatric symptoms (e.g., depression) or neurocognitive compromise.  </w:t>
      </w:r>
    </w:p>
    <w:p w14:paraId="2BCD9633" w14:textId="77777777" w:rsidR="003D4C91" w:rsidRDefault="003D4C91"/>
    <w:p w14:paraId="700EE26B" w14:textId="77777777" w:rsidR="003D4C91" w:rsidRDefault="00120B55">
      <w:r>
        <w:rPr>
          <w:rFonts w:ascii="Arial" w:eastAsia="Arial" w:hAnsi="Arial" w:cs="Arial"/>
        </w:rPr>
        <w:t>Staff responsible for providing services to these individuals are expected to exhibit a high degree of vigilance and to fully comply with all behavioral management protocols developed to ensure the safety of the individual, staff, and in residential programs, the individual</w:t>
      </w:r>
      <w:r>
        <w:rPr>
          <w:rFonts w:ascii="Arimo" w:eastAsia="Arimo" w:hAnsi="Arimo" w:cs="Arimo"/>
        </w:rPr>
        <w:t>’</w:t>
      </w:r>
      <w:r>
        <w:rPr>
          <w:rFonts w:ascii="Arial" w:eastAsia="Arial" w:hAnsi="Arial" w:cs="Arial"/>
        </w:rPr>
        <w:t xml:space="preserve">s housemates, and those who share the community in which the program may be sited.  With respect </w:t>
      </w:r>
      <w:r>
        <w:rPr>
          <w:rFonts w:ascii="Arial" w:eastAsia="Arial" w:hAnsi="Arial" w:cs="Arial"/>
        </w:rPr>
        <w:lastRenderedPageBreak/>
        <w:t xml:space="preserve">to residential programs, decisions regarding the ability of individuals to independently engage in activities both within and outside the residential program necessitates informed and careful consideration, not only by residential staff, but by clinicians who are trained and experienced in risk assessment and management.  </w:t>
      </w:r>
    </w:p>
    <w:p w14:paraId="7F4B7B26" w14:textId="77777777" w:rsidR="003D4C91" w:rsidRDefault="003D4C91"/>
    <w:p w14:paraId="38CEBCB1" w14:textId="77777777" w:rsidR="003D4C91" w:rsidRDefault="00120B55">
      <w:r>
        <w:rPr>
          <w:rFonts w:ascii="Arial" w:eastAsia="Arial" w:hAnsi="Arial" w:cs="Arial"/>
        </w:rPr>
        <w:t>A risk assessment may be recommended by the licensed mental health clinician pursuant to a specific assessed need and should be collaboratively considered with respect to making the following determinations regarding the individual</w:t>
      </w:r>
      <w:r>
        <w:rPr>
          <w:rFonts w:ascii="Arimo" w:eastAsia="Arimo" w:hAnsi="Arimo" w:cs="Arimo"/>
        </w:rPr>
        <w:t>’</w:t>
      </w:r>
      <w:r>
        <w:rPr>
          <w:rFonts w:ascii="Arial" w:eastAsia="Arial" w:hAnsi="Arial" w:cs="Arial"/>
        </w:rPr>
        <w:t>s ability to:</w:t>
      </w:r>
    </w:p>
    <w:p w14:paraId="6CB46C49" w14:textId="77777777" w:rsidR="003D4C91" w:rsidRDefault="003D4C91"/>
    <w:p w14:paraId="55D3AF05" w14:textId="77777777" w:rsidR="003D4C91" w:rsidRDefault="00120B55" w:rsidP="00755503">
      <w:pPr>
        <w:numPr>
          <w:ilvl w:val="0"/>
          <w:numId w:val="157"/>
        </w:numPr>
        <w:ind w:left="720" w:hanging="360"/>
      </w:pPr>
      <w:r>
        <w:rPr>
          <w:rFonts w:ascii="Arial" w:eastAsia="Arial" w:hAnsi="Arial" w:cs="Arial"/>
        </w:rPr>
        <w:t>Spend time in his/her home unsupervised, or engage in unsupervised, community-based activities</w:t>
      </w:r>
    </w:p>
    <w:p w14:paraId="7F002965" w14:textId="77777777" w:rsidR="003D4C91" w:rsidRDefault="003D4C91"/>
    <w:p w14:paraId="5579C9E3" w14:textId="77777777" w:rsidR="003D4C91" w:rsidRDefault="00120B55" w:rsidP="00755503">
      <w:pPr>
        <w:numPr>
          <w:ilvl w:val="0"/>
          <w:numId w:val="145"/>
        </w:numPr>
        <w:ind w:left="720" w:hanging="360"/>
      </w:pPr>
      <w:r>
        <w:rPr>
          <w:rFonts w:ascii="Arial" w:eastAsia="Arial" w:hAnsi="Arial" w:cs="Arial"/>
        </w:rPr>
        <w:t>Participate in specific vocational training programs, to be independently employed, and/or to be responsible for certain job-related activities</w:t>
      </w:r>
    </w:p>
    <w:p w14:paraId="29C81AA1" w14:textId="77777777" w:rsidR="003D4C91" w:rsidRDefault="003D4C91">
      <w:pPr>
        <w:ind w:left="360"/>
      </w:pPr>
    </w:p>
    <w:p w14:paraId="16C525BB" w14:textId="77777777" w:rsidR="003D4C91" w:rsidRDefault="00120B55" w:rsidP="00755503">
      <w:pPr>
        <w:numPr>
          <w:ilvl w:val="0"/>
          <w:numId w:val="148"/>
        </w:numPr>
        <w:ind w:left="720" w:hanging="360"/>
      </w:pPr>
      <w:r>
        <w:rPr>
          <w:rFonts w:ascii="Arial" w:eastAsia="Arial" w:hAnsi="Arial" w:cs="Arial"/>
        </w:rPr>
        <w:t>To engage in unsupervised recreational or social activities</w:t>
      </w:r>
    </w:p>
    <w:p w14:paraId="4D61FD6A" w14:textId="77777777" w:rsidR="003D4C91" w:rsidRDefault="003D4C91">
      <w:pPr>
        <w:ind w:left="360"/>
      </w:pPr>
    </w:p>
    <w:p w14:paraId="7782612D" w14:textId="77777777" w:rsidR="003D4C91" w:rsidRDefault="00120B55" w:rsidP="00755503">
      <w:pPr>
        <w:numPr>
          <w:ilvl w:val="0"/>
          <w:numId w:val="150"/>
        </w:numPr>
        <w:ind w:left="720" w:hanging="360"/>
      </w:pPr>
      <w:r>
        <w:rPr>
          <w:rFonts w:ascii="Arial" w:eastAsia="Arial" w:hAnsi="Arial" w:cs="Arial"/>
        </w:rPr>
        <w:t>To travel on public transportation to a site-based program (e.g., day program)</w:t>
      </w:r>
    </w:p>
    <w:p w14:paraId="049A6B95" w14:textId="77777777" w:rsidR="003D4C91" w:rsidRDefault="003D4C91"/>
    <w:p w14:paraId="067EE164" w14:textId="77777777" w:rsidR="003D4C91" w:rsidRDefault="00120B55" w:rsidP="00755503">
      <w:pPr>
        <w:numPr>
          <w:ilvl w:val="0"/>
          <w:numId w:val="152"/>
        </w:numPr>
        <w:ind w:left="720" w:hanging="360"/>
      </w:pPr>
      <w:r>
        <w:rPr>
          <w:rFonts w:ascii="Arial" w:eastAsia="Arial" w:hAnsi="Arial" w:cs="Arial"/>
        </w:rPr>
        <w:t>To engage in any activity which may serve to potentiate the behavioral vulnerabilities of the individual or victimization of others</w:t>
      </w:r>
    </w:p>
    <w:p w14:paraId="3E959114" w14:textId="77777777" w:rsidR="003D4C91" w:rsidRDefault="003D4C91"/>
    <w:p w14:paraId="45378DF7" w14:textId="77777777" w:rsidR="003D4C91" w:rsidRDefault="00120B55">
      <w:r>
        <w:rPr>
          <w:rFonts w:ascii="Arial" w:eastAsia="Arial" w:hAnsi="Arial" w:cs="Arial"/>
        </w:rPr>
        <w:t xml:space="preserve">When a risk assessment has been completed, the findings of such assessment shall be reviewed by the licensed mental health clinician and used to inform the service planning processes.  As applicable, a behavior intervention plan and/or risk protocol shall be developed by the licensed mental health clinician.  </w:t>
      </w:r>
    </w:p>
    <w:p w14:paraId="51F4E611" w14:textId="77777777" w:rsidR="003D4C91" w:rsidRDefault="003D4C91"/>
    <w:p w14:paraId="67B6C99E" w14:textId="77777777" w:rsidR="003D4C91" w:rsidRDefault="003D4C91"/>
    <w:p w14:paraId="6F900F76" w14:textId="77777777" w:rsidR="003D4C91" w:rsidRDefault="003D4C91"/>
    <w:p w14:paraId="64419D4E" w14:textId="77777777" w:rsidR="003D4C91" w:rsidRDefault="003D4C91"/>
    <w:p w14:paraId="6673C875" w14:textId="77777777" w:rsidR="003D4C91" w:rsidRDefault="003D4C91"/>
    <w:p w14:paraId="7710B48D" w14:textId="7FDD1091" w:rsidR="003D4C91" w:rsidRDefault="00561730">
      <w:r>
        <w:br w:type="column"/>
      </w:r>
    </w:p>
    <w:p w14:paraId="27CB3E0D" w14:textId="77777777" w:rsidR="003D4C91" w:rsidRDefault="003D4C91">
      <w:pPr>
        <w:jc w:val="right"/>
      </w:pPr>
    </w:p>
    <w:p w14:paraId="015E4E65" w14:textId="77777777" w:rsidR="003D4C91" w:rsidRDefault="00120B55" w:rsidP="008D128E">
      <w:pPr>
        <w:pStyle w:val="Heading2"/>
      </w:pPr>
      <w:bookmarkStart w:id="47" w:name="_Toc446395125"/>
      <w:bookmarkStart w:id="48" w:name="_Toc449427645"/>
      <w:r>
        <w:rPr>
          <w:rFonts w:ascii="Arial Bold" w:eastAsia="Arial Bold" w:hAnsi="Arial Bold" w:cs="Arial Bold"/>
          <w:sz w:val="28"/>
          <w:szCs w:val="28"/>
        </w:rPr>
        <w:t>CONFIDENTIALITY and RELEASE of INFORMATION</w:t>
      </w:r>
      <w:bookmarkEnd w:id="47"/>
      <w:bookmarkEnd w:id="48"/>
    </w:p>
    <w:p w14:paraId="152DC74A" w14:textId="77777777" w:rsidR="003D4C91" w:rsidRDefault="003D4C91">
      <w:pPr>
        <w:jc w:val="center"/>
      </w:pPr>
    </w:p>
    <w:p w14:paraId="50A0F4FE" w14:textId="77777777" w:rsidR="003D4C91" w:rsidRDefault="003D4C91"/>
    <w:p w14:paraId="05B9C2BC" w14:textId="77777777" w:rsidR="003D4C91" w:rsidRDefault="00120B55">
      <w:r>
        <w:rPr>
          <w:rFonts w:ascii="Arial Bold" w:eastAsia="Arial Bold" w:hAnsi="Arial Bold" w:cs="Arial Bold"/>
        </w:rPr>
        <w:t>POLICY</w:t>
      </w:r>
    </w:p>
    <w:p w14:paraId="5F94E523" w14:textId="77777777" w:rsidR="003D4C91" w:rsidRDefault="003D4C91"/>
    <w:p w14:paraId="66A689F6" w14:textId="77777777" w:rsidR="003D4C91" w:rsidRDefault="00120B55">
      <w:r>
        <w:rPr>
          <w:rFonts w:ascii="Arial" w:eastAsia="Arial" w:hAnsi="Arial" w:cs="Arial"/>
        </w:rPr>
        <w:t>It is the expectation that all providers will maintain a policy of strict confidentiality, with respect to all individuals</w:t>
      </w:r>
      <w:r>
        <w:rPr>
          <w:rFonts w:ascii="Arimo" w:eastAsia="Arimo" w:hAnsi="Arimo" w:cs="Arimo"/>
        </w:rPr>
        <w:t xml:space="preserve">’ </w:t>
      </w:r>
      <w:r>
        <w:rPr>
          <w:rFonts w:ascii="Arial" w:eastAsia="Arial" w:hAnsi="Arial" w:cs="Arial"/>
        </w:rPr>
        <w:t>clinical and program records, as well as personal and family-related information.</w:t>
      </w:r>
    </w:p>
    <w:p w14:paraId="30888D8A" w14:textId="77777777" w:rsidR="003D4C91" w:rsidRDefault="003D4C91"/>
    <w:p w14:paraId="1413F87C" w14:textId="77777777" w:rsidR="003D4C91" w:rsidRDefault="00120B55">
      <w:r>
        <w:rPr>
          <w:rFonts w:ascii="Arial Bold" w:eastAsia="Arial Bold" w:hAnsi="Arial Bold" w:cs="Arial Bold"/>
        </w:rPr>
        <w:t>IMPLEMENTATION</w:t>
      </w:r>
    </w:p>
    <w:p w14:paraId="5CAD0294" w14:textId="77777777" w:rsidR="003D4C91" w:rsidRDefault="003D4C91"/>
    <w:p w14:paraId="338678DC" w14:textId="77777777" w:rsidR="003D4C91" w:rsidRDefault="00120B55" w:rsidP="00755503">
      <w:pPr>
        <w:numPr>
          <w:ilvl w:val="0"/>
          <w:numId w:val="137"/>
        </w:numPr>
        <w:ind w:left="360" w:hanging="360"/>
      </w:pPr>
      <w:r>
        <w:rPr>
          <w:rFonts w:ascii="Arial Bold" w:eastAsia="Arial Bold" w:hAnsi="Arial Bold" w:cs="Arial Bold"/>
        </w:rPr>
        <w:t>Record Storage</w:t>
      </w:r>
    </w:p>
    <w:p w14:paraId="40F4F95E" w14:textId="77777777" w:rsidR="003D4C91" w:rsidRDefault="003D4C91"/>
    <w:p w14:paraId="74DBC1A9" w14:textId="77777777" w:rsidR="003D4C91" w:rsidRDefault="00120B55" w:rsidP="00755503">
      <w:pPr>
        <w:numPr>
          <w:ilvl w:val="1"/>
          <w:numId w:val="139"/>
        </w:numPr>
        <w:ind w:left="720" w:hanging="360"/>
        <w:rPr>
          <w:rFonts w:ascii="Arial" w:eastAsia="Arial" w:hAnsi="Arial" w:cs="Arial"/>
        </w:rPr>
      </w:pPr>
      <w:r>
        <w:rPr>
          <w:rFonts w:ascii="Arial" w:eastAsia="Arial" w:hAnsi="Arial" w:cs="Arial"/>
        </w:rPr>
        <w:t>All historical and current records related to an individual shall be maintained in a locked filing cabinet, or other secure location (e.g., locked storage room).  Providers shall also maintain the security of all individual data contained within computerized files consistent with the provision of the providers’</w:t>
      </w:r>
      <w:r>
        <w:rPr>
          <w:rFonts w:ascii="Arimo" w:eastAsia="Arimo" w:hAnsi="Arimo" w:cs="Arimo"/>
        </w:rPr>
        <w:t xml:space="preserve"> </w:t>
      </w:r>
      <w:r>
        <w:rPr>
          <w:rFonts w:ascii="Arial" w:eastAsia="Arial" w:hAnsi="Arial" w:cs="Arial"/>
        </w:rPr>
        <w:t xml:space="preserve">contract for services with the Commonwealth.  </w:t>
      </w:r>
    </w:p>
    <w:p w14:paraId="04EA258A" w14:textId="77777777" w:rsidR="003D4C91" w:rsidRDefault="003D4C91">
      <w:pPr>
        <w:ind w:left="360"/>
      </w:pPr>
    </w:p>
    <w:p w14:paraId="6D8387E4" w14:textId="77777777" w:rsidR="003D4C91" w:rsidRDefault="00120B55" w:rsidP="00755503">
      <w:pPr>
        <w:numPr>
          <w:ilvl w:val="1"/>
          <w:numId w:val="139"/>
        </w:numPr>
        <w:ind w:left="720" w:hanging="360"/>
        <w:rPr>
          <w:rFonts w:ascii="Arial" w:eastAsia="Arial" w:hAnsi="Arial" w:cs="Arial"/>
        </w:rPr>
      </w:pPr>
      <w:r>
        <w:rPr>
          <w:rFonts w:ascii="Arial" w:eastAsia="Arial" w:hAnsi="Arial" w:cs="Arial"/>
        </w:rPr>
        <w:t xml:space="preserve">An individual’s record should be readily accessible to the case manager, as well as supervisory staff.  </w:t>
      </w:r>
    </w:p>
    <w:p w14:paraId="6197CE84" w14:textId="77777777" w:rsidR="003D4C91" w:rsidRDefault="003D4C91">
      <w:pPr>
        <w:ind w:left="720"/>
      </w:pPr>
    </w:p>
    <w:p w14:paraId="74F6CC56" w14:textId="77777777" w:rsidR="003D4C91" w:rsidRDefault="00120B55" w:rsidP="00755503">
      <w:pPr>
        <w:numPr>
          <w:ilvl w:val="1"/>
          <w:numId w:val="139"/>
        </w:numPr>
        <w:ind w:left="720" w:hanging="360"/>
        <w:rPr>
          <w:rFonts w:ascii="Arial" w:eastAsia="Arial" w:hAnsi="Arial" w:cs="Arial"/>
        </w:rPr>
      </w:pPr>
      <w:r>
        <w:rPr>
          <w:rFonts w:ascii="Arial" w:eastAsia="Arial" w:hAnsi="Arial" w:cs="Arial"/>
        </w:rPr>
        <w:t>An individual’s records should never be left in common areas, or other places within site-based programs, where these documents could be easily accessed by visitors and other unauthorized individuals.</w:t>
      </w:r>
    </w:p>
    <w:p w14:paraId="5B52FBDE" w14:textId="77777777" w:rsidR="003D4C91" w:rsidRDefault="003D4C91"/>
    <w:p w14:paraId="17EF9784" w14:textId="77777777" w:rsidR="003D4C91" w:rsidRDefault="00120B55" w:rsidP="00755503">
      <w:pPr>
        <w:numPr>
          <w:ilvl w:val="0"/>
          <w:numId w:val="137"/>
        </w:numPr>
        <w:ind w:left="360" w:hanging="360"/>
      </w:pPr>
      <w:r>
        <w:rPr>
          <w:rFonts w:ascii="Arial Bold" w:eastAsia="Arial Bold" w:hAnsi="Arial Bold" w:cs="Arial Bold"/>
        </w:rPr>
        <w:t>Release of Information</w:t>
      </w:r>
    </w:p>
    <w:p w14:paraId="60B79247" w14:textId="77777777" w:rsidR="003D4C91" w:rsidRDefault="003D4C91"/>
    <w:p w14:paraId="3750A5FA"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 xml:space="preserve">The release or disclosure of </w:t>
      </w:r>
      <w:r>
        <w:rPr>
          <w:rFonts w:ascii="Arial Bold" w:eastAsia="Arial Bold" w:hAnsi="Arial Bold" w:cs="Arial Bold"/>
          <w:u w:val="single"/>
        </w:rPr>
        <w:t>all or any</w:t>
      </w:r>
      <w:r>
        <w:rPr>
          <w:rFonts w:ascii="Arial Bold" w:eastAsia="Arial Bold" w:hAnsi="Arial Bold" w:cs="Arial Bold"/>
        </w:rPr>
        <w:t xml:space="preserve"> </w:t>
      </w:r>
      <w:r>
        <w:rPr>
          <w:rFonts w:ascii="Arial" w:eastAsia="Arial" w:hAnsi="Arial" w:cs="Arial"/>
        </w:rPr>
        <w:t xml:space="preserve">information, including written, typed, e-mailed, faxed documents, or verbally-communicated information regarding individuals </w:t>
      </w:r>
      <w:r>
        <w:rPr>
          <w:rFonts w:ascii="Arial Bold" w:eastAsia="Arial Bold" w:hAnsi="Arial Bold" w:cs="Arial Bold"/>
          <w:u w:val="single"/>
        </w:rPr>
        <w:t>requires</w:t>
      </w:r>
      <w:r>
        <w:rPr>
          <w:rFonts w:ascii="Arial" w:eastAsia="Arial" w:hAnsi="Arial" w:cs="Arial"/>
        </w:rPr>
        <w:t xml:space="preserve"> written authorization (i.e., signed release form) of the individual, his/her legal guardian (when applicable) or by a lawfully designated representative (e.g., attorney, healthcare proxy).   </w:t>
      </w:r>
    </w:p>
    <w:p w14:paraId="762A2F3F" w14:textId="77777777" w:rsidR="003D4C91" w:rsidRDefault="003D4C91">
      <w:pPr>
        <w:ind w:left="360"/>
      </w:pPr>
    </w:p>
    <w:p w14:paraId="6C7064F8"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The release form should be explicit with respect to the information to be shared (e.g., as in “collateral consultation”</w:t>
      </w:r>
      <w:r>
        <w:rPr>
          <w:rFonts w:ascii="Arimo" w:eastAsia="Arimo" w:hAnsi="Arimo" w:cs="Arimo"/>
        </w:rPr>
        <w:t xml:space="preserve"> </w:t>
      </w:r>
      <w:r>
        <w:rPr>
          <w:rFonts w:ascii="Arial" w:eastAsia="Arial" w:hAnsi="Arial" w:cs="Arial"/>
        </w:rPr>
        <w:t>or “exchange of information for the purpose of clinical planning”), or specific records to be released.</w:t>
      </w:r>
    </w:p>
    <w:p w14:paraId="5B4A37B5" w14:textId="77777777" w:rsidR="003D4C91" w:rsidRDefault="003D4C91">
      <w:pPr>
        <w:ind w:left="360"/>
      </w:pPr>
    </w:p>
    <w:p w14:paraId="5DD7E423"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Release forms should be signed by the individual or his/her legal guardian (when applicable) or by a lawfully designated representative (e.g., attorney, health care proxy agent).</w:t>
      </w:r>
    </w:p>
    <w:p w14:paraId="3B9CE93B" w14:textId="77777777" w:rsidR="003D4C91" w:rsidRDefault="003D4C91">
      <w:pPr>
        <w:ind w:left="360"/>
      </w:pPr>
    </w:p>
    <w:p w14:paraId="3E06C01E"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If the individual cannot read, the content of the release form should be read to him/her, and this should be noted on the release form.</w:t>
      </w:r>
    </w:p>
    <w:p w14:paraId="79011973" w14:textId="77777777" w:rsidR="003D4C91" w:rsidRDefault="003D4C91">
      <w:pPr>
        <w:ind w:left="360"/>
      </w:pPr>
    </w:p>
    <w:p w14:paraId="3F8456F1"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If the individual or his/her legal guardian (if applicable) is unable to read or comprehend English, release forms must be translated into his/her primary language.</w:t>
      </w:r>
    </w:p>
    <w:p w14:paraId="6F36984E" w14:textId="77777777" w:rsidR="003D4C91" w:rsidRDefault="003D4C91">
      <w:pPr>
        <w:ind w:left="360"/>
      </w:pPr>
    </w:p>
    <w:p w14:paraId="127F3E45"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Release forms should be dated and time-limited (one year), and the expiration date noted.  Releases should be updated on an annual basis.</w:t>
      </w:r>
    </w:p>
    <w:p w14:paraId="1ACBB97D" w14:textId="77777777" w:rsidR="003D4C91" w:rsidRDefault="003D4C91">
      <w:pPr>
        <w:ind w:left="720"/>
      </w:pPr>
    </w:p>
    <w:p w14:paraId="1D4C152F"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 xml:space="preserve">The provider is responsible for knowledge of all applicable state and federal laws governing the storage, use and release of personal data and shall comply with their obligations under those laws.  </w:t>
      </w:r>
    </w:p>
    <w:p w14:paraId="34BCE1A5" w14:textId="77777777" w:rsidR="003D4C91" w:rsidRDefault="003D4C91">
      <w:pPr>
        <w:ind w:left="360"/>
      </w:pPr>
    </w:p>
    <w:p w14:paraId="4843A45E"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Release of any information regarding HIV status or AIDS requires a separate and explicit release language or form.  It is also advisable to obtain specific consent to release information of a highly sensitive nature.</w:t>
      </w:r>
    </w:p>
    <w:p w14:paraId="7DED2CC1" w14:textId="77777777" w:rsidR="003D4C91" w:rsidRDefault="003D4C91">
      <w:pPr>
        <w:ind w:left="360"/>
      </w:pPr>
    </w:p>
    <w:p w14:paraId="23A0F567" w14:textId="77777777" w:rsidR="003D4C91" w:rsidRDefault="00120B55" w:rsidP="00755503">
      <w:pPr>
        <w:numPr>
          <w:ilvl w:val="1"/>
          <w:numId w:val="140"/>
        </w:numPr>
        <w:ind w:left="720" w:hanging="360"/>
        <w:rPr>
          <w:rFonts w:ascii="Arial" w:eastAsia="Arial" w:hAnsi="Arial" w:cs="Arial"/>
        </w:rPr>
      </w:pPr>
      <w:r>
        <w:rPr>
          <w:rFonts w:ascii="Arial" w:eastAsia="Arial" w:hAnsi="Arial" w:cs="Arial"/>
        </w:rPr>
        <w:t>Authorization of release of information may be withdrawn at any time by an individual or his/her legal guardian or by a lawfully designated representative (e.g., attorney, healthcare proxy), and this information should be typed on the release form.</w:t>
      </w:r>
    </w:p>
    <w:p w14:paraId="1C13774B" w14:textId="77777777" w:rsidR="003D4C91" w:rsidRDefault="003D4C91">
      <w:pPr>
        <w:ind w:left="360"/>
      </w:pPr>
    </w:p>
    <w:p w14:paraId="5019EC49" w14:textId="77777777" w:rsidR="003D4C91" w:rsidRDefault="00120B55" w:rsidP="00755503">
      <w:pPr>
        <w:numPr>
          <w:ilvl w:val="0"/>
          <w:numId w:val="141"/>
        </w:numPr>
        <w:ind w:left="360" w:hanging="360"/>
      </w:pPr>
      <w:r>
        <w:rPr>
          <w:rFonts w:ascii="Arial Bold" w:eastAsia="Arial Bold" w:hAnsi="Arial Bold" w:cs="Arial Bold"/>
        </w:rPr>
        <w:t>Other Issues Related to Confidential/Privileged Information</w:t>
      </w:r>
    </w:p>
    <w:p w14:paraId="1F6B4442" w14:textId="77777777" w:rsidR="003D4C91" w:rsidRDefault="003D4C91"/>
    <w:p w14:paraId="6ED33FEC"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If a guardian has been appointed by the court, a copy of the guardianship decree should be obtained and the authority it conveys should be thoroughly understood by the provider.</w:t>
      </w:r>
    </w:p>
    <w:p w14:paraId="793F8D16" w14:textId="77777777" w:rsidR="003D4C91" w:rsidRDefault="003D4C91">
      <w:pPr>
        <w:ind w:left="360"/>
      </w:pPr>
    </w:p>
    <w:p w14:paraId="02B12D3F"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 xml:space="preserve">The type of information to be released to family members/significant others should be specified (i.e., if family member/significant other is not the legal guardian), </w:t>
      </w:r>
      <w:r>
        <w:rPr>
          <w:rFonts w:ascii="Arial" w:eastAsia="Arial" w:hAnsi="Arial" w:cs="Arial"/>
          <w:u w:val="single"/>
        </w:rPr>
        <w:t>and</w:t>
      </w:r>
      <w:r>
        <w:rPr>
          <w:rFonts w:ascii="Arial" w:eastAsia="Arial" w:hAnsi="Arial" w:cs="Arial"/>
        </w:rPr>
        <w:t xml:space="preserve"> the individual also has the right/authority to forbid a provider from sharing particular events and/or information with a family member/significant other.</w:t>
      </w:r>
    </w:p>
    <w:p w14:paraId="70B4FAD5" w14:textId="77777777" w:rsidR="003D4C91" w:rsidRDefault="003D4C91">
      <w:pPr>
        <w:ind w:left="360"/>
      </w:pPr>
    </w:p>
    <w:p w14:paraId="43FBE851"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lastRenderedPageBreak/>
        <w:t>All service providers are advised to seek legal consultation with respect to any issues related to confidentiality; the development of release forms; the scope of the guardianship; and in cases where the ability to consent has been questioned in an individual who has not been adjudicated incompetent (or presumed competent).</w:t>
      </w:r>
    </w:p>
    <w:p w14:paraId="43A57236" w14:textId="77777777" w:rsidR="003D4C91" w:rsidRDefault="003D4C91">
      <w:pPr>
        <w:ind w:left="360"/>
      </w:pPr>
    </w:p>
    <w:p w14:paraId="11A31FBA"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Authorization to release or receive information ceases at the point a provider organization and its employees ceases to provide services, or the authorization for release of information expires.</w:t>
      </w:r>
    </w:p>
    <w:p w14:paraId="39AB6B8A" w14:textId="77777777" w:rsidR="003D4C91" w:rsidRDefault="003D4C91">
      <w:pPr>
        <w:ind w:left="360"/>
      </w:pPr>
    </w:p>
    <w:p w14:paraId="57B40612"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 xml:space="preserve">Providers have </w:t>
      </w:r>
      <w:r>
        <w:rPr>
          <w:rFonts w:ascii="Arial Bold" w:eastAsia="Arial Bold" w:hAnsi="Arial Bold" w:cs="Arial Bold"/>
          <w:u w:val="single"/>
        </w:rPr>
        <w:t>no authority</w:t>
      </w:r>
      <w:r>
        <w:rPr>
          <w:rFonts w:ascii="Arial" w:eastAsia="Arial" w:hAnsi="Arial" w:cs="Arial"/>
        </w:rPr>
        <w:t xml:space="preserve"> to </w:t>
      </w:r>
      <w:r>
        <w:rPr>
          <w:rFonts w:ascii="Arial Bold" w:eastAsia="Arial Bold" w:hAnsi="Arial Bold" w:cs="Arial Bold"/>
          <w:u w:val="single"/>
        </w:rPr>
        <w:t>re-release</w:t>
      </w:r>
      <w:r>
        <w:rPr>
          <w:rFonts w:ascii="Arial" w:eastAsia="Arial" w:hAnsi="Arial" w:cs="Arial"/>
        </w:rPr>
        <w:t xml:space="preserve"> records from other programs, facilities, or providers of service, without specific written authorization from the individual or his/her guardian (when applicable) or by a lawfully designated representative (e.g., attorney, healthcare proxy).</w:t>
      </w:r>
    </w:p>
    <w:p w14:paraId="705D178C" w14:textId="77777777" w:rsidR="003D4C91" w:rsidRDefault="003D4C91">
      <w:pPr>
        <w:ind w:left="360"/>
      </w:pPr>
    </w:p>
    <w:p w14:paraId="72BFFD47"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While individuals may sign release forms which authorize the release or receipt of information to/from an organization, hospital, or facility, within that facility or program, the provision and access of information should be on a “need-to-know”</w:t>
      </w:r>
      <w:r>
        <w:rPr>
          <w:rFonts w:ascii="Arimo" w:eastAsia="Arimo" w:hAnsi="Arimo" w:cs="Arimo"/>
        </w:rPr>
        <w:t xml:space="preserve"> </w:t>
      </w:r>
      <w:r>
        <w:rPr>
          <w:rFonts w:ascii="Arial" w:eastAsia="Arial" w:hAnsi="Arial" w:cs="Arial"/>
        </w:rPr>
        <w:t>basis (i.e., those directly responsible to providing services to the individual).</w:t>
      </w:r>
    </w:p>
    <w:p w14:paraId="143D1398" w14:textId="77777777" w:rsidR="003D4C91" w:rsidRDefault="003D4C91">
      <w:pPr>
        <w:ind w:left="360"/>
      </w:pPr>
    </w:p>
    <w:p w14:paraId="4C5205CA"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For all organizations, programs, and facilities, an individual should be designated as the Keeper of the Records and all requests for information reviewed by him/her.  Independent sole providers assume this role and responsibility (e.g., independent case managers, community habilitation).</w:t>
      </w:r>
    </w:p>
    <w:p w14:paraId="05BC362E" w14:textId="77777777" w:rsidR="003D4C91" w:rsidRDefault="003D4C91"/>
    <w:p w14:paraId="3FC00E93"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 xml:space="preserve">Providers who work independently and/or are not affiliated with an agency or organization, should </w:t>
      </w:r>
      <w:r>
        <w:rPr>
          <w:rFonts w:ascii="Arial Bold" w:eastAsia="Arial Bold" w:hAnsi="Arial Bold" w:cs="Arial Bold"/>
          <w:u w:val="single"/>
        </w:rPr>
        <w:t>not</w:t>
      </w:r>
      <w:r>
        <w:rPr>
          <w:rFonts w:ascii="Arial" w:eastAsia="Arial" w:hAnsi="Arial" w:cs="Arial"/>
        </w:rPr>
        <w:t xml:space="preserve"> use their home phone for receiving voice mail messages or faxes from other professionals, consumers, families, or guardians, if other unauthorized individuals will have access to this information (e.g., access to answering machine) as this constitutes a violation of confidentiality.</w:t>
      </w:r>
    </w:p>
    <w:p w14:paraId="31A10ECD" w14:textId="77777777" w:rsidR="003D4C91" w:rsidRDefault="003D4C91">
      <w:pPr>
        <w:ind w:left="360"/>
      </w:pPr>
    </w:p>
    <w:p w14:paraId="14EDE96C" w14:textId="77777777" w:rsidR="003D4C91" w:rsidRDefault="00120B55" w:rsidP="00755503">
      <w:pPr>
        <w:numPr>
          <w:ilvl w:val="0"/>
          <w:numId w:val="129"/>
        </w:numPr>
        <w:ind w:left="720" w:hanging="360"/>
        <w:rPr>
          <w:rFonts w:ascii="Arial" w:eastAsia="Arial" w:hAnsi="Arial" w:cs="Arial"/>
        </w:rPr>
      </w:pPr>
      <w:r>
        <w:rPr>
          <w:rFonts w:ascii="Arial" w:eastAsia="Arial" w:hAnsi="Arial" w:cs="Arial"/>
        </w:rPr>
        <w:t xml:space="preserve">Providers shall not ask individuals to sign releases to obtain his/her criminal records (i.e., CORI) except when provider staff have been engaged to facilitate HUD applications.  In these instances, the information would be forwarded to the housing authority.  </w:t>
      </w:r>
    </w:p>
    <w:p w14:paraId="39E38F94" w14:textId="77777777" w:rsidR="003D4C91" w:rsidRDefault="003D4C91">
      <w:pPr>
        <w:ind w:left="360"/>
      </w:pPr>
    </w:p>
    <w:p w14:paraId="72C910DA" w14:textId="77777777" w:rsidR="003D4C91" w:rsidRDefault="00120B55" w:rsidP="00755503">
      <w:pPr>
        <w:numPr>
          <w:ilvl w:val="1"/>
          <w:numId w:val="132"/>
        </w:numPr>
        <w:ind w:left="360" w:hanging="360"/>
      </w:pPr>
      <w:r>
        <w:rPr>
          <w:rFonts w:ascii="Arial Bold" w:eastAsia="Arial Bold" w:hAnsi="Arial Bold" w:cs="Arial Bold"/>
        </w:rPr>
        <w:t>Review/Access of Confidential/Privileged Information by Individuals</w:t>
      </w:r>
    </w:p>
    <w:p w14:paraId="4A1CD980" w14:textId="77777777" w:rsidR="003D4C91" w:rsidRDefault="003D4C91"/>
    <w:p w14:paraId="218E2505" w14:textId="77777777" w:rsidR="003D4C91" w:rsidRDefault="00120B55" w:rsidP="00755503">
      <w:pPr>
        <w:numPr>
          <w:ilvl w:val="2"/>
          <w:numId w:val="133"/>
        </w:numPr>
        <w:ind w:left="720" w:hanging="360"/>
        <w:rPr>
          <w:rFonts w:ascii="Arial" w:eastAsia="Arial" w:hAnsi="Arial" w:cs="Arial"/>
        </w:rPr>
      </w:pPr>
      <w:r>
        <w:rPr>
          <w:rFonts w:ascii="Arial" w:eastAsia="Arial" w:hAnsi="Arial" w:cs="Arial"/>
        </w:rPr>
        <w:t xml:space="preserve">Individuals, or their legal guardians (when applicable), are entitled to know the content and receive copies of their records (e.g., assessments, individualized service plans, </w:t>
      </w:r>
      <w:r>
        <w:rPr>
          <w:rFonts w:ascii="Arial" w:eastAsia="Arial" w:hAnsi="Arial" w:cs="Arial"/>
        </w:rPr>
        <w:lastRenderedPageBreak/>
        <w:t xml:space="preserve">etc.).  It is expected that the provider staff will assume responsibility for reviewing and explaining the content of these records with both the individual and his/her legal guardian (when applicable), and when requested or clinically appropriate.  </w:t>
      </w:r>
    </w:p>
    <w:p w14:paraId="6DA57082" w14:textId="77777777" w:rsidR="003D4C91" w:rsidRDefault="003D4C91">
      <w:pPr>
        <w:ind w:left="360"/>
      </w:pPr>
    </w:p>
    <w:p w14:paraId="71043698" w14:textId="77777777" w:rsidR="003D4C91" w:rsidRDefault="00120B55" w:rsidP="00755503">
      <w:pPr>
        <w:numPr>
          <w:ilvl w:val="2"/>
          <w:numId w:val="133"/>
        </w:numPr>
        <w:ind w:left="720" w:hanging="360"/>
        <w:rPr>
          <w:rFonts w:ascii="Arial" w:eastAsia="Arial" w:hAnsi="Arial" w:cs="Arial"/>
        </w:rPr>
      </w:pPr>
      <w:r>
        <w:rPr>
          <w:rFonts w:ascii="Arial" w:eastAsia="Arial" w:hAnsi="Arial" w:cs="Arial"/>
        </w:rPr>
        <w:t>Should an individual exhibit difficulty in reading, visually accessing (e.g., secondary to visual impairments), or understanding (e.g., secondary to aphasia, neurocognitive compromise, etc.) the content of his/her records, alternative methods for ensuring the individual’s comprehension of the information included in the records should be employed (e.g., audio taping, large print format, re-wording for cognitive accessibility).  For individuals or guardians whose primary language is not English, the records should be translated into his/her primary language.</w:t>
      </w:r>
    </w:p>
    <w:p w14:paraId="24DD602D" w14:textId="77777777" w:rsidR="003D4C91" w:rsidRDefault="003D4C91">
      <w:pPr>
        <w:ind w:left="360"/>
      </w:pPr>
    </w:p>
    <w:p w14:paraId="4A2DC44F" w14:textId="77777777" w:rsidR="003D4C91" w:rsidRDefault="00120B55" w:rsidP="00755503">
      <w:pPr>
        <w:numPr>
          <w:ilvl w:val="2"/>
          <w:numId w:val="133"/>
        </w:numPr>
        <w:ind w:left="720" w:hanging="360"/>
        <w:rPr>
          <w:rFonts w:ascii="Arial" w:eastAsia="Arial" w:hAnsi="Arial" w:cs="Arial"/>
        </w:rPr>
      </w:pPr>
      <w:r>
        <w:rPr>
          <w:rFonts w:ascii="Arial" w:eastAsia="Arial" w:hAnsi="Arial" w:cs="Arial"/>
        </w:rPr>
        <w:t>Individuals or legal guardians (when applicable), or lawfully designated representatives who request copies of records from other sources, including but not limited to, physicians, mental health professionals, substance abuse programs, primary care physicians, shall be directed to these other providers of service to obtain copies of their records, and to schedule an opportunity to discuss/review the content of such records.</w:t>
      </w:r>
      <w:r>
        <w:rPr>
          <w:rFonts w:ascii="Arial" w:eastAsia="Arial" w:hAnsi="Arial" w:cs="Arial"/>
        </w:rPr>
        <w:br/>
      </w:r>
    </w:p>
    <w:p w14:paraId="18BABF5F" w14:textId="77777777" w:rsidR="003D4C91" w:rsidRDefault="00120B55" w:rsidP="00755503">
      <w:pPr>
        <w:numPr>
          <w:ilvl w:val="2"/>
          <w:numId w:val="133"/>
        </w:numPr>
        <w:ind w:left="720" w:hanging="360"/>
        <w:rPr>
          <w:rFonts w:ascii="Arial" w:eastAsia="Arial" w:hAnsi="Arial" w:cs="Arial"/>
        </w:rPr>
      </w:pPr>
      <w:r>
        <w:rPr>
          <w:rFonts w:ascii="Arial" w:eastAsia="Arial" w:hAnsi="Arial" w:cs="Arial"/>
        </w:rPr>
        <w:t>Information contained within, or copies of written documents, which have been primarily developed or are utilized to facilitate communication among provider staff working in site-based programs shall not be provided to individuals, legal guardians, family members, significant others/friends.  Such documents include, but are not limited to, program staff meeting notes/minutes, log books, shift notes, and staff memos.  The information discussed within these documents or staff meetings shall also not be verbally disclosed to individuals, family members, legal guardians, or significant others/friends.</w:t>
      </w:r>
    </w:p>
    <w:p w14:paraId="23A8E42F" w14:textId="77777777" w:rsidR="003D4C91" w:rsidRDefault="003D4C91"/>
    <w:p w14:paraId="401EE004" w14:textId="77777777" w:rsidR="003D4C91" w:rsidRDefault="00120B55">
      <w:r>
        <w:rPr>
          <w:rFonts w:ascii="Arial Bold" w:eastAsia="Arial Bold" w:hAnsi="Arial Bold" w:cs="Arial Bold"/>
        </w:rPr>
        <w:t>E.   Limits of Confidentiality</w:t>
      </w:r>
    </w:p>
    <w:p w14:paraId="3CA6812B" w14:textId="77777777" w:rsidR="003D4C91" w:rsidRDefault="003D4C91"/>
    <w:p w14:paraId="6F965B22" w14:textId="77777777" w:rsidR="003D4C91" w:rsidRDefault="00120B55" w:rsidP="00755503">
      <w:pPr>
        <w:numPr>
          <w:ilvl w:val="0"/>
          <w:numId w:val="134"/>
        </w:numPr>
        <w:ind w:left="720" w:hanging="360"/>
        <w:rPr>
          <w:rFonts w:ascii="Arial" w:eastAsia="Arial" w:hAnsi="Arial" w:cs="Arial"/>
        </w:rPr>
      </w:pPr>
      <w:r>
        <w:rPr>
          <w:rFonts w:ascii="Arial" w:eastAsia="Arial" w:hAnsi="Arial" w:cs="Arial"/>
        </w:rPr>
        <w:t>All individuals shall be apprised by the provider of the limits of confidentiality, with respect to the following:</w:t>
      </w:r>
    </w:p>
    <w:p w14:paraId="3DF6D91D" w14:textId="77777777" w:rsidR="003D4C91" w:rsidRDefault="003D4C91">
      <w:pPr>
        <w:ind w:left="720"/>
      </w:pPr>
    </w:p>
    <w:p w14:paraId="58E3550B" w14:textId="77777777" w:rsidR="003D4C91" w:rsidRDefault="00120B55" w:rsidP="00755503">
      <w:pPr>
        <w:numPr>
          <w:ilvl w:val="1"/>
          <w:numId w:val="279"/>
        </w:numPr>
        <w:tabs>
          <w:tab w:val="left" w:pos="360"/>
        </w:tabs>
        <w:ind w:left="1080" w:hanging="360"/>
        <w:rPr>
          <w:rFonts w:ascii="Arial" w:eastAsia="Arial" w:hAnsi="Arial" w:cs="Arial"/>
        </w:rPr>
      </w:pPr>
      <w:r>
        <w:rPr>
          <w:rFonts w:ascii="Arial" w:eastAsia="Arial" w:hAnsi="Arial" w:cs="Arial"/>
        </w:rPr>
        <w:t>Suicidal Behavior/Threat</w:t>
      </w:r>
    </w:p>
    <w:p w14:paraId="0B390F95" w14:textId="77777777" w:rsidR="003D4C91" w:rsidRDefault="00120B55" w:rsidP="00755503">
      <w:pPr>
        <w:numPr>
          <w:ilvl w:val="1"/>
          <w:numId w:val="279"/>
        </w:numPr>
        <w:tabs>
          <w:tab w:val="left" w:pos="360"/>
        </w:tabs>
        <w:ind w:left="1080" w:hanging="360"/>
        <w:rPr>
          <w:rFonts w:ascii="Arial" w:eastAsia="Arial" w:hAnsi="Arial" w:cs="Arial"/>
        </w:rPr>
      </w:pPr>
      <w:r>
        <w:rPr>
          <w:rFonts w:ascii="Arial" w:eastAsia="Arial" w:hAnsi="Arial" w:cs="Arial"/>
        </w:rPr>
        <w:t>Homicidal Behavior/Threat</w:t>
      </w:r>
    </w:p>
    <w:p w14:paraId="78845341" w14:textId="77777777" w:rsidR="003D4C91" w:rsidRDefault="00120B55" w:rsidP="00755503">
      <w:pPr>
        <w:numPr>
          <w:ilvl w:val="1"/>
          <w:numId w:val="279"/>
        </w:numPr>
        <w:tabs>
          <w:tab w:val="left" w:pos="360"/>
        </w:tabs>
        <w:ind w:left="1080" w:hanging="360"/>
        <w:rPr>
          <w:rFonts w:ascii="Arial" w:eastAsia="Arial" w:hAnsi="Arial" w:cs="Arial"/>
        </w:rPr>
      </w:pPr>
      <w:r>
        <w:rPr>
          <w:rFonts w:ascii="Arial" w:eastAsia="Arial" w:hAnsi="Arial" w:cs="Arial"/>
        </w:rPr>
        <w:t>Obligatory Reporting Laws</w:t>
      </w:r>
    </w:p>
    <w:p w14:paraId="71E4525A" w14:textId="77777777" w:rsidR="003D4C91" w:rsidRDefault="00120B55" w:rsidP="00755503">
      <w:pPr>
        <w:numPr>
          <w:ilvl w:val="1"/>
          <w:numId w:val="279"/>
        </w:numPr>
        <w:tabs>
          <w:tab w:val="left" w:pos="360"/>
        </w:tabs>
        <w:ind w:left="1080" w:hanging="360"/>
        <w:rPr>
          <w:rFonts w:ascii="Arial" w:eastAsia="Arial" w:hAnsi="Arial" w:cs="Arial"/>
        </w:rPr>
      </w:pPr>
      <w:r>
        <w:rPr>
          <w:rFonts w:ascii="Arial" w:eastAsia="Arial" w:hAnsi="Arial" w:cs="Arial"/>
        </w:rPr>
        <w:t>Court-ordered Mandate</w:t>
      </w:r>
    </w:p>
    <w:p w14:paraId="3E1118E3" w14:textId="77777777" w:rsidR="003D4C91" w:rsidRDefault="003D4C91">
      <w:pPr>
        <w:ind w:left="720"/>
      </w:pPr>
    </w:p>
    <w:p w14:paraId="73790200" w14:textId="77777777" w:rsidR="003D4C91" w:rsidRDefault="00120B55" w:rsidP="00755503">
      <w:pPr>
        <w:numPr>
          <w:ilvl w:val="0"/>
          <w:numId w:val="134"/>
        </w:numPr>
        <w:ind w:left="720" w:hanging="360"/>
        <w:rPr>
          <w:rFonts w:ascii="Arial" w:eastAsia="Arial" w:hAnsi="Arial" w:cs="Arial"/>
        </w:rPr>
      </w:pPr>
      <w:r>
        <w:rPr>
          <w:rFonts w:ascii="Arial" w:eastAsia="Arial" w:hAnsi="Arial" w:cs="Arial"/>
        </w:rPr>
        <w:lastRenderedPageBreak/>
        <w:t xml:space="preserve">The circumstances which may lead to the need to disclose confidential information are reviewed in the Confidentiality Policy Form, which all individuals </w:t>
      </w:r>
      <w:r>
        <w:rPr>
          <w:rFonts w:ascii="Arial" w:eastAsia="Arial" w:hAnsi="Arial" w:cs="Arial"/>
          <w:u w:val="single"/>
        </w:rPr>
        <w:t>and</w:t>
      </w:r>
      <w:r>
        <w:rPr>
          <w:rFonts w:ascii="Arial" w:eastAsia="Arial" w:hAnsi="Arial" w:cs="Arial"/>
        </w:rPr>
        <w:t xml:space="preserve"> his/her legal guardians are asked to sign (see Appendix B).</w:t>
      </w:r>
    </w:p>
    <w:p w14:paraId="7BBB6A22" w14:textId="77777777" w:rsidR="003D4C91" w:rsidRDefault="003D4C91">
      <w:pPr>
        <w:ind w:left="360"/>
      </w:pPr>
    </w:p>
    <w:p w14:paraId="174E4F64" w14:textId="52F3C95C" w:rsidR="003D4C91" w:rsidRDefault="00120B55" w:rsidP="00755503">
      <w:pPr>
        <w:numPr>
          <w:ilvl w:val="0"/>
          <w:numId w:val="134"/>
        </w:numPr>
        <w:ind w:left="720" w:hanging="360"/>
        <w:rPr>
          <w:rFonts w:ascii="Arial" w:eastAsia="Arial" w:hAnsi="Arial" w:cs="Arial"/>
        </w:rPr>
      </w:pPr>
      <w:r>
        <w:rPr>
          <w:rFonts w:ascii="Arial" w:eastAsia="Arial" w:hAnsi="Arial" w:cs="Arial"/>
        </w:rPr>
        <w:t>A copy of</w:t>
      </w:r>
      <w:r w:rsidR="00BD5F95">
        <w:rPr>
          <w:rFonts w:ascii="Arial" w:eastAsia="Arial" w:hAnsi="Arial" w:cs="Arial"/>
        </w:rPr>
        <w:t xml:space="preserve"> the signed Confidentiality </w:t>
      </w:r>
      <w:r>
        <w:rPr>
          <w:rFonts w:ascii="Arial" w:eastAsia="Arial" w:hAnsi="Arial" w:cs="Arial"/>
        </w:rPr>
        <w:t>Form</w:t>
      </w:r>
      <w:r w:rsidR="00BD5F95">
        <w:rPr>
          <w:rFonts w:ascii="Arial" w:eastAsia="Arial" w:hAnsi="Arial" w:cs="Arial"/>
        </w:rPr>
        <w:t xml:space="preserve"> (or similar)</w:t>
      </w:r>
      <w:r>
        <w:rPr>
          <w:rFonts w:ascii="Arial" w:eastAsia="Arial" w:hAnsi="Arial" w:cs="Arial"/>
        </w:rPr>
        <w:t xml:space="preserve"> </w:t>
      </w:r>
      <w:r w:rsidRPr="00BD5F95">
        <w:rPr>
          <w:rFonts w:ascii="Arial" w:eastAsia="Arial" w:hAnsi="Arial" w:cs="Arial"/>
        </w:rPr>
        <w:t>(</w:t>
      </w:r>
      <w:r w:rsidR="00BD5F95" w:rsidRPr="00BD5F95">
        <w:rPr>
          <w:rFonts w:ascii="Arial" w:eastAsia="Arial" w:hAnsi="Arial" w:cs="Arial"/>
        </w:rPr>
        <w:t xml:space="preserve">Appendix B) </w:t>
      </w:r>
      <w:r>
        <w:rPr>
          <w:rFonts w:ascii="Arial" w:eastAsia="Arial" w:hAnsi="Arial" w:cs="Arial"/>
        </w:rPr>
        <w:t>shall be provided to the individual and his/her legal guardian (when applicable).  The original shall be retained by the provider and placed in the individual’s record file.</w:t>
      </w:r>
    </w:p>
    <w:p w14:paraId="1A3271ED" w14:textId="77777777" w:rsidR="003D4C91" w:rsidRDefault="003D4C91">
      <w:pPr>
        <w:ind w:left="360"/>
      </w:pPr>
    </w:p>
    <w:p w14:paraId="29F9C981" w14:textId="77777777" w:rsidR="003D4C91" w:rsidRDefault="00120B55" w:rsidP="00755503">
      <w:pPr>
        <w:numPr>
          <w:ilvl w:val="0"/>
          <w:numId w:val="134"/>
        </w:numPr>
        <w:ind w:left="720" w:hanging="360"/>
        <w:rPr>
          <w:rFonts w:ascii="Arial" w:eastAsia="Arial" w:hAnsi="Arial" w:cs="Arial"/>
        </w:rPr>
      </w:pPr>
      <w:r>
        <w:rPr>
          <w:rFonts w:ascii="Arial" w:eastAsia="Arial" w:hAnsi="Arial" w:cs="Arial"/>
        </w:rPr>
        <w:t>Should an individual exhibit difficulty in reading, visually accessing (e.g., secondary to visual impairments), or understanding (e.g., secondary to aphasia, neurocognitive compromise, etc.) the content of the Confidentiality Policy Form, alternative methods for ensuring the individual’s comprehension and retention of the information included in the Confidentiality Policy should be employed (e.g., audio taping, large print format, re-wording for cognitive accessibility).  For individuals or guardians whose primary language is not English, the Confidentiality Policy Form should be translated into his/her primary language.</w:t>
      </w:r>
    </w:p>
    <w:p w14:paraId="045B5494" w14:textId="77777777" w:rsidR="003D4C91" w:rsidRDefault="003D4C91"/>
    <w:p w14:paraId="392F6871" w14:textId="77777777" w:rsidR="003D4C91" w:rsidRDefault="00120B55" w:rsidP="008D128E">
      <w:pPr>
        <w:pStyle w:val="Heading2"/>
      </w:pPr>
      <w:bookmarkStart w:id="49" w:name="_Toc446395127"/>
      <w:bookmarkStart w:id="50" w:name="_Toc449427646"/>
      <w:r>
        <w:rPr>
          <w:rFonts w:ascii="Arial Bold" w:eastAsia="Arial Bold" w:hAnsi="Arial Bold" w:cs="Arial Bold"/>
          <w:sz w:val="28"/>
          <w:szCs w:val="28"/>
        </w:rPr>
        <w:t>HOME AND COMMUNITY-BASED SETTINGS (General)</w:t>
      </w:r>
      <w:bookmarkEnd w:id="49"/>
      <w:bookmarkEnd w:id="50"/>
    </w:p>
    <w:p w14:paraId="1CC100F5" w14:textId="77777777" w:rsidR="003D4C91" w:rsidRDefault="003D4C91">
      <w:pPr>
        <w:tabs>
          <w:tab w:val="left" w:pos="720"/>
        </w:tabs>
      </w:pPr>
    </w:p>
    <w:p w14:paraId="6299F2CA" w14:textId="77777777" w:rsidR="003D4C91" w:rsidRDefault="00120B55">
      <w:pPr>
        <w:tabs>
          <w:tab w:val="left" w:pos="720"/>
        </w:tabs>
      </w:pPr>
      <w:r>
        <w:rPr>
          <w:rFonts w:ascii="Arial Bold" w:eastAsia="Arial Bold" w:hAnsi="Arial Bold" w:cs="Arial Bold"/>
        </w:rPr>
        <w:t>POLICY</w:t>
      </w:r>
    </w:p>
    <w:p w14:paraId="753E26A9" w14:textId="77777777" w:rsidR="003D4C91" w:rsidRDefault="003D4C91">
      <w:pPr>
        <w:tabs>
          <w:tab w:val="left" w:pos="720"/>
        </w:tabs>
      </w:pPr>
    </w:p>
    <w:p w14:paraId="7AAC0129" w14:textId="77777777" w:rsidR="003D4C91" w:rsidRDefault="00120B55">
      <w:pPr>
        <w:tabs>
          <w:tab w:val="left" w:pos="720"/>
        </w:tabs>
      </w:pPr>
      <w:r>
        <w:rPr>
          <w:rFonts w:ascii="Arial" w:eastAsia="Arial" w:hAnsi="Arial" w:cs="Arial"/>
        </w:rPr>
        <w:t xml:space="preserve">The U.S. Department of Health and Human Services (HHS) recently established new requirements for the qualities of settings that are eligible for reimbursement for Medicaid home and community-based services (HCBS). In doing so, HHS moved away from defining home and community-based settings by “what they are not,” and toward defining them by the nature and quality of individuals’ experiences. </w:t>
      </w:r>
    </w:p>
    <w:p w14:paraId="03B7FB2E" w14:textId="77777777" w:rsidR="003D4C91" w:rsidRDefault="003D4C91">
      <w:pPr>
        <w:tabs>
          <w:tab w:val="left" w:pos="720"/>
        </w:tabs>
      </w:pPr>
    </w:p>
    <w:p w14:paraId="734DDD61" w14:textId="77777777" w:rsidR="003D4C91" w:rsidRDefault="00120B55">
      <w:pPr>
        <w:tabs>
          <w:tab w:val="left" w:pos="720"/>
        </w:tabs>
      </w:pPr>
      <w:r>
        <w:rPr>
          <w:rFonts w:ascii="Arial" w:eastAsia="Arial" w:hAnsi="Arial" w:cs="Arial"/>
        </w:rPr>
        <w:t>The home and community-based setting provisions establish a more outcome-oriented definition of home and community-based settings, rather than one based solely on a setting’s location, geography, or physical characteristics. These changes maximize the opportunities for participants in HCBS programs to have access to the benefits of community living and to receive services in the most integrated setting and will provide alternatives to services provided in institutions.</w:t>
      </w:r>
    </w:p>
    <w:p w14:paraId="587A88C4" w14:textId="77777777" w:rsidR="003D4C91" w:rsidRDefault="003D4C91">
      <w:pPr>
        <w:tabs>
          <w:tab w:val="left" w:pos="720"/>
        </w:tabs>
      </w:pPr>
    </w:p>
    <w:p w14:paraId="4FCCC40C" w14:textId="77777777" w:rsidR="003D4C91" w:rsidRDefault="00120B55">
      <w:pPr>
        <w:tabs>
          <w:tab w:val="left" w:pos="720"/>
        </w:tabs>
      </w:pPr>
      <w:r>
        <w:rPr>
          <w:rFonts w:ascii="Arial" w:eastAsia="Arial" w:hAnsi="Arial" w:cs="Arial"/>
        </w:rPr>
        <w:t xml:space="preserve">In a desire to maximize opportunities for individuals, MRC is committed to bringing all of its home and community-based settings into compliance with HHS’s new requirements for the settings of all home and community-based services being provided through MRC. </w:t>
      </w:r>
    </w:p>
    <w:p w14:paraId="472825A2" w14:textId="77777777" w:rsidR="003D4C91" w:rsidRDefault="003D4C91">
      <w:pPr>
        <w:tabs>
          <w:tab w:val="left" w:pos="720"/>
        </w:tabs>
      </w:pPr>
    </w:p>
    <w:p w14:paraId="50B3C782" w14:textId="77777777" w:rsidR="003D4C91" w:rsidRDefault="00120B55">
      <w:pPr>
        <w:tabs>
          <w:tab w:val="left" w:pos="720"/>
        </w:tabs>
      </w:pPr>
      <w:r>
        <w:rPr>
          <w:rFonts w:ascii="Arial Bold" w:eastAsia="Arial Bold" w:hAnsi="Arial Bold" w:cs="Arial Bold"/>
        </w:rPr>
        <w:lastRenderedPageBreak/>
        <w:t>IMPLEMENTATION</w:t>
      </w:r>
    </w:p>
    <w:p w14:paraId="65DA02C9" w14:textId="77777777" w:rsidR="003D4C91" w:rsidRDefault="003D4C91">
      <w:pPr>
        <w:tabs>
          <w:tab w:val="left" w:pos="720"/>
        </w:tabs>
      </w:pPr>
    </w:p>
    <w:p w14:paraId="60AA4ECB" w14:textId="77777777" w:rsidR="003D4C91" w:rsidRDefault="00120B55">
      <w:r>
        <w:rPr>
          <w:rFonts w:ascii="Arial" w:eastAsia="Arial" w:hAnsi="Arial" w:cs="Arial"/>
        </w:rPr>
        <w:t>Home and community-based settings must have all of the following qualities, based on the needs of the individual as indicated in their person-centered service plan:</w:t>
      </w:r>
    </w:p>
    <w:p w14:paraId="34D57248" w14:textId="77777777" w:rsidR="003D4C91" w:rsidRDefault="003D4C91"/>
    <w:p w14:paraId="665E5F49" w14:textId="77777777" w:rsidR="003D4C91" w:rsidRDefault="00120B55" w:rsidP="00755503">
      <w:pPr>
        <w:numPr>
          <w:ilvl w:val="0"/>
          <w:numId w:val="221"/>
        </w:numPr>
        <w:ind w:left="627" w:hanging="375"/>
        <w:rPr>
          <w:rFonts w:ascii="Arial" w:eastAsia="Arial" w:hAnsi="Arial" w:cs="Arial"/>
        </w:rPr>
      </w:pPr>
      <w:r>
        <w:rPr>
          <w:rFonts w:ascii="Arial" w:eastAsia="Arial" w:hAnsi="Arial" w:cs="Arial"/>
        </w:rPr>
        <w:t>The setting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r>
        <w:rPr>
          <w:rFonts w:ascii="Arial" w:eastAsia="Arial" w:hAnsi="Arial" w:cs="Arial"/>
        </w:rPr>
        <w:br/>
      </w:r>
    </w:p>
    <w:p w14:paraId="356D07EB" w14:textId="007C956F" w:rsidR="003D4C91" w:rsidRDefault="00120B55" w:rsidP="00755503">
      <w:pPr>
        <w:numPr>
          <w:ilvl w:val="0"/>
          <w:numId w:val="221"/>
        </w:numPr>
        <w:ind w:left="627" w:hanging="375"/>
        <w:rPr>
          <w:rFonts w:ascii="Arial" w:eastAsia="Arial" w:hAnsi="Arial" w:cs="Arial"/>
        </w:rPr>
      </w:pPr>
      <w:r>
        <w:rPr>
          <w:rFonts w:ascii="Arial" w:eastAsia="Arial" w:hAnsi="Arial" w:cs="Arial"/>
        </w:rPr>
        <w:t>The setting is selected by the individual from among setting options including non-disability specific settings and an option for a private unit in a residential setting. The setting options are identified and documented in the person-centered service plan and are based on the individual's needs, preferences, and, for residential settings, resources available for room and board.</w:t>
      </w:r>
      <w:r w:rsidR="00FB1B5E">
        <w:rPr>
          <w:rFonts w:ascii="Arial" w:eastAsia="Arial" w:hAnsi="Arial" w:cs="Arial"/>
        </w:rPr>
        <w:t xml:space="preserve"> </w:t>
      </w:r>
      <w:r>
        <w:rPr>
          <w:rFonts w:ascii="Arial" w:eastAsia="Arial" w:hAnsi="Arial" w:cs="Arial"/>
        </w:rPr>
        <w:br/>
      </w:r>
    </w:p>
    <w:p w14:paraId="5A9B9CE3" w14:textId="77777777" w:rsidR="003D4C91" w:rsidRDefault="00120B55" w:rsidP="00755503">
      <w:pPr>
        <w:numPr>
          <w:ilvl w:val="0"/>
          <w:numId w:val="221"/>
        </w:numPr>
        <w:ind w:left="627" w:hanging="375"/>
        <w:rPr>
          <w:rFonts w:ascii="Arial" w:eastAsia="Arial" w:hAnsi="Arial" w:cs="Arial"/>
        </w:rPr>
      </w:pPr>
      <w:r>
        <w:rPr>
          <w:rFonts w:ascii="Arial" w:eastAsia="Arial" w:hAnsi="Arial" w:cs="Arial"/>
        </w:rPr>
        <w:t>Ensures an individual's rights of privacy, dignity and respect, and freedom from coercion and restraint.</w:t>
      </w:r>
      <w:r>
        <w:rPr>
          <w:rFonts w:ascii="Arial" w:eastAsia="Arial" w:hAnsi="Arial" w:cs="Arial"/>
        </w:rPr>
        <w:br/>
      </w:r>
    </w:p>
    <w:p w14:paraId="61001D45" w14:textId="77777777" w:rsidR="003D4C91" w:rsidRDefault="00120B55" w:rsidP="00755503">
      <w:pPr>
        <w:numPr>
          <w:ilvl w:val="0"/>
          <w:numId w:val="221"/>
        </w:numPr>
        <w:ind w:left="627" w:hanging="375"/>
        <w:rPr>
          <w:rFonts w:ascii="Arial" w:eastAsia="Arial" w:hAnsi="Arial" w:cs="Arial"/>
        </w:rPr>
      </w:pPr>
      <w:r>
        <w:rPr>
          <w:rFonts w:ascii="Arial" w:eastAsia="Arial" w:hAnsi="Arial" w:cs="Arial"/>
        </w:rPr>
        <w:t>Optimizes, but does not regiment, individual initiative, autonomy, and independence in making life choices, including but not limited to, daily activities, physical environment, and with whom to interact.</w:t>
      </w:r>
      <w:r>
        <w:rPr>
          <w:rFonts w:ascii="Arial" w:eastAsia="Arial" w:hAnsi="Arial" w:cs="Arial"/>
        </w:rPr>
        <w:br/>
      </w:r>
    </w:p>
    <w:p w14:paraId="13E388D9" w14:textId="77777777" w:rsidR="003D4C91" w:rsidRDefault="00120B55" w:rsidP="00755503">
      <w:pPr>
        <w:numPr>
          <w:ilvl w:val="0"/>
          <w:numId w:val="221"/>
        </w:numPr>
        <w:ind w:left="627" w:hanging="375"/>
        <w:rPr>
          <w:rFonts w:ascii="Arial" w:eastAsia="Arial" w:hAnsi="Arial" w:cs="Arial"/>
        </w:rPr>
      </w:pPr>
      <w:r>
        <w:rPr>
          <w:rFonts w:ascii="Arial" w:eastAsia="Arial" w:hAnsi="Arial" w:cs="Arial"/>
        </w:rPr>
        <w:t>Facilitates individual choice regarding services and supports, and who provides them.</w:t>
      </w:r>
      <w:r>
        <w:rPr>
          <w:rFonts w:ascii="Arial" w:eastAsia="Arial" w:hAnsi="Arial" w:cs="Arial"/>
        </w:rPr>
        <w:br/>
      </w:r>
    </w:p>
    <w:p w14:paraId="066232C3" w14:textId="77777777" w:rsidR="003D4C91" w:rsidRDefault="003D4C91"/>
    <w:p w14:paraId="5700FEC4" w14:textId="77777777" w:rsidR="003D4C91" w:rsidRDefault="003D4C91"/>
    <w:p w14:paraId="61869322" w14:textId="77777777" w:rsidR="003D4C91" w:rsidRDefault="00120B55">
      <w:r>
        <w:br w:type="page"/>
      </w:r>
    </w:p>
    <w:p w14:paraId="5E2CCB24" w14:textId="77777777" w:rsidR="003D4C91" w:rsidRDefault="003D4C91"/>
    <w:p w14:paraId="6A43B9A0" w14:textId="77777777" w:rsidR="003D4C91" w:rsidRDefault="003D4C91"/>
    <w:p w14:paraId="03C80737" w14:textId="77777777" w:rsidR="003D4C91" w:rsidRDefault="00120B55" w:rsidP="008D128E">
      <w:pPr>
        <w:pStyle w:val="Heading2"/>
      </w:pPr>
      <w:bookmarkStart w:id="51" w:name="_Toc446395128"/>
      <w:bookmarkStart w:id="52" w:name="_Toc449427647"/>
      <w:r>
        <w:rPr>
          <w:rFonts w:ascii="Arial Bold" w:eastAsia="Arial Bold" w:hAnsi="Arial Bold" w:cs="Arial Bold"/>
          <w:sz w:val="28"/>
          <w:szCs w:val="28"/>
        </w:rPr>
        <w:t>INCIDENT REPORTING</w:t>
      </w:r>
      <w:bookmarkEnd w:id="51"/>
      <w:bookmarkEnd w:id="52"/>
      <w:r>
        <w:rPr>
          <w:rFonts w:ascii="Arial Bold" w:eastAsia="Arial Bold" w:hAnsi="Arial Bold" w:cs="Arial Bold"/>
          <w:sz w:val="28"/>
          <w:szCs w:val="28"/>
        </w:rPr>
        <w:t xml:space="preserve"> </w:t>
      </w:r>
    </w:p>
    <w:p w14:paraId="59267E83" w14:textId="77777777" w:rsidR="003D4C91" w:rsidRDefault="003D4C91"/>
    <w:p w14:paraId="232160E2" w14:textId="77777777" w:rsidR="003D4C91" w:rsidRDefault="00120B55">
      <w:r>
        <w:rPr>
          <w:rFonts w:ascii="Arial Bold" w:eastAsia="Arial Bold" w:hAnsi="Arial Bold" w:cs="Arial Bold"/>
        </w:rPr>
        <w:t>POLICY</w:t>
      </w:r>
    </w:p>
    <w:p w14:paraId="4BD9334A" w14:textId="77777777" w:rsidR="003D4C91" w:rsidRDefault="003D4C91"/>
    <w:p w14:paraId="2882D7DD" w14:textId="77777777" w:rsidR="003D4C91" w:rsidRDefault="00120B55">
      <w:r>
        <w:rPr>
          <w:rFonts w:ascii="Arial" w:eastAsia="Arial" w:hAnsi="Arial" w:cs="Arial"/>
        </w:rPr>
        <w:t>An Incident Report must be filed in response to any significant injury, medical, behavioral/psychiatric, or other events involving an individual.  In addition to ensuring a reliable record of all significant events, the Incident Reporting Policy is designed to provide consistent mechanisms for:</w:t>
      </w:r>
    </w:p>
    <w:p w14:paraId="43FE4BAC" w14:textId="77777777" w:rsidR="003D4C91" w:rsidRDefault="003D4C91"/>
    <w:p w14:paraId="368819BE" w14:textId="77777777" w:rsidR="003D4C91" w:rsidRDefault="00120B55" w:rsidP="00755503">
      <w:pPr>
        <w:numPr>
          <w:ilvl w:val="1"/>
          <w:numId w:val="211"/>
        </w:numPr>
        <w:ind w:left="1440" w:hanging="360"/>
        <w:rPr>
          <w:rFonts w:ascii="Arial" w:eastAsia="Arial" w:hAnsi="Arial" w:cs="Arial"/>
        </w:rPr>
      </w:pPr>
      <w:r>
        <w:rPr>
          <w:rFonts w:ascii="Arial" w:eastAsia="Arial" w:hAnsi="Arial" w:cs="Arial"/>
        </w:rPr>
        <w:t>The provider, licensed mental health clinician and case management staff to review the precipitants to, and nature of, significant incidents/events, with respect to the individual and program, when applicable.</w:t>
      </w:r>
    </w:p>
    <w:p w14:paraId="5E60BB07" w14:textId="77777777" w:rsidR="003D4C91" w:rsidRDefault="003D4C91">
      <w:pPr>
        <w:ind w:left="1080"/>
      </w:pPr>
    </w:p>
    <w:p w14:paraId="47AD8633" w14:textId="77777777" w:rsidR="003D4C91" w:rsidRDefault="00120B55" w:rsidP="00755503">
      <w:pPr>
        <w:numPr>
          <w:ilvl w:val="1"/>
          <w:numId w:val="211"/>
        </w:numPr>
        <w:ind w:left="1440" w:hanging="360"/>
        <w:rPr>
          <w:rFonts w:ascii="Arial" w:eastAsia="Arial" w:hAnsi="Arial" w:cs="Arial"/>
        </w:rPr>
      </w:pPr>
      <w:r>
        <w:rPr>
          <w:rFonts w:ascii="Arial" w:eastAsia="Arial" w:hAnsi="Arial" w:cs="Arial"/>
        </w:rPr>
        <w:t>The provider and licensed mental health clinician to systematically investigate significant incidents/events, and to establish a basis for developing anticipatory, preventative and corrective interventions.</w:t>
      </w:r>
    </w:p>
    <w:p w14:paraId="15DC663C" w14:textId="77777777" w:rsidR="003D4C91" w:rsidRDefault="003D4C91"/>
    <w:p w14:paraId="1328F4B0" w14:textId="77777777" w:rsidR="003D4C91" w:rsidRDefault="00120B55" w:rsidP="00755503">
      <w:pPr>
        <w:numPr>
          <w:ilvl w:val="1"/>
          <w:numId w:val="211"/>
        </w:numPr>
        <w:ind w:left="1440" w:hanging="360"/>
        <w:rPr>
          <w:rFonts w:ascii="Arial" w:eastAsia="Arial" w:hAnsi="Arial" w:cs="Arial"/>
        </w:rPr>
      </w:pPr>
      <w:r>
        <w:rPr>
          <w:rFonts w:ascii="Arial" w:eastAsia="Arial" w:hAnsi="Arial" w:cs="Arial"/>
        </w:rPr>
        <w:t>The provider and licensed mental health clinician to identify individual needs, as well as, staff training and supervision needs.</w:t>
      </w:r>
    </w:p>
    <w:p w14:paraId="051BF63F" w14:textId="77777777" w:rsidR="003D4C91" w:rsidRDefault="003D4C91"/>
    <w:p w14:paraId="45CCD25B" w14:textId="77777777" w:rsidR="003D4C91" w:rsidRDefault="00120B55">
      <w:r>
        <w:rPr>
          <w:rFonts w:ascii="Arial Bold" w:eastAsia="Arial Bold" w:hAnsi="Arial Bold" w:cs="Arial Bold"/>
        </w:rPr>
        <w:t>IMPLEMENTATION</w:t>
      </w:r>
    </w:p>
    <w:p w14:paraId="56AD72F8" w14:textId="77777777" w:rsidR="003D4C91" w:rsidRDefault="003D4C91"/>
    <w:p w14:paraId="4F950A82"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 xml:space="preserve">The Incident Report form (see Appendix C) must be completed by provider staff who witness an incident.  However, in residential programs, an Incident Report Form shall also be completed for unwitnessed events which constitute incidents that might have occurred off-site (e.g., during independent time in the community).  All other providers (e.g., day program staff, community support worker, individual aid, etc.) who become aware of significant unwitnessed events (e.g., hospitalizations, serious injury, an event which occurs off site while attending a day program), shall inform the case manager of such occurrences, either verbally or in a contact/progress note.  Separate Incident Report forms should be completed for each person, when more than one individual is involved.  </w:t>
      </w:r>
    </w:p>
    <w:p w14:paraId="08610A00" w14:textId="77777777" w:rsidR="003D4C91" w:rsidRDefault="003D4C91">
      <w:pPr>
        <w:ind w:left="360"/>
      </w:pPr>
    </w:p>
    <w:p w14:paraId="57D42F90"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lastRenderedPageBreak/>
        <w:t xml:space="preserve">The completed Incident Report form shall be preferably e-mailed (i.e., electronic form) or faxed to the individual’s case manager within </w:t>
      </w:r>
      <w:r>
        <w:rPr>
          <w:rFonts w:ascii="Arial Bold" w:eastAsia="Arial Bold" w:hAnsi="Arial Bold" w:cs="Arial Bold"/>
        </w:rPr>
        <w:t>24</w:t>
      </w:r>
      <w:r>
        <w:rPr>
          <w:rFonts w:ascii="Arial" w:eastAsia="Arial" w:hAnsi="Arial" w:cs="Arial"/>
        </w:rPr>
        <w:t xml:space="preserve"> hours, including weekends and holidays. Electronic submissions of incident reports shall be password protected.  The categories and definitions of incidents are contained within Appendix D.</w:t>
      </w:r>
    </w:p>
    <w:p w14:paraId="4D8962D5" w14:textId="77777777" w:rsidR="003D4C91" w:rsidRDefault="003D4C91">
      <w:pPr>
        <w:ind w:left="360"/>
      </w:pPr>
    </w:p>
    <w:p w14:paraId="36CA53C0"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In residential programs, the provider’s designated person On-Call should be immediately contacted via pager or cell phone, and notified of all incidents. Incident Reports should be reviewed by the designated On-Call person, or Program Director/Manager (site-based provider organizations), who may submit, in a separate document, additional or clarifying information, when indicated.</w:t>
      </w:r>
    </w:p>
    <w:p w14:paraId="0D114DA8" w14:textId="77777777" w:rsidR="003D4C91" w:rsidRDefault="003D4C91">
      <w:pPr>
        <w:ind w:left="360"/>
      </w:pPr>
    </w:p>
    <w:p w14:paraId="5EE52718"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In completing Incident Reports related to non-compliance with medications or medication errors, the name of the medication(s), dose and scheduled time of administration should be specified in the Incident Report.  A Medication Occurrence Form should also be completed and attached to the Incident Report.(See Appendix E)</w:t>
      </w:r>
    </w:p>
    <w:p w14:paraId="1F61FA02" w14:textId="77777777" w:rsidR="003D4C91" w:rsidRDefault="003D4C91">
      <w:pPr>
        <w:ind w:left="720"/>
      </w:pPr>
    </w:p>
    <w:p w14:paraId="19FCE539"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The individual’s case manager, shall be immediately contacted by cell phone in the event of the following:</w:t>
      </w:r>
    </w:p>
    <w:p w14:paraId="3BE110A8" w14:textId="77777777" w:rsidR="003D4C91" w:rsidRDefault="003D4C91">
      <w:pPr>
        <w:ind w:left="720"/>
      </w:pPr>
    </w:p>
    <w:p w14:paraId="4F77631B" w14:textId="77777777" w:rsidR="003D4C91" w:rsidRDefault="00120B55" w:rsidP="00755503">
      <w:pPr>
        <w:numPr>
          <w:ilvl w:val="0"/>
          <w:numId w:val="201"/>
        </w:numPr>
        <w:tabs>
          <w:tab w:val="left" w:pos="720"/>
        </w:tabs>
        <w:ind w:left="1440" w:hanging="360"/>
        <w:rPr>
          <w:rFonts w:ascii="Arial" w:eastAsia="Arial" w:hAnsi="Arial" w:cs="Arial"/>
        </w:rPr>
      </w:pPr>
      <w:r>
        <w:rPr>
          <w:rFonts w:ascii="Arial" w:eastAsia="Arial" w:hAnsi="Arial" w:cs="Arial"/>
        </w:rPr>
        <w:t>Elopement from a residential or day program</w:t>
      </w:r>
    </w:p>
    <w:p w14:paraId="60382D03" w14:textId="77777777" w:rsidR="003D4C91" w:rsidRDefault="00120B55" w:rsidP="00755503">
      <w:pPr>
        <w:numPr>
          <w:ilvl w:val="0"/>
          <w:numId w:val="201"/>
        </w:numPr>
        <w:tabs>
          <w:tab w:val="left" w:pos="720"/>
        </w:tabs>
        <w:ind w:left="1440" w:hanging="360"/>
        <w:rPr>
          <w:rFonts w:ascii="Arial" w:eastAsia="Arial" w:hAnsi="Arial" w:cs="Arial"/>
        </w:rPr>
      </w:pPr>
      <w:r>
        <w:rPr>
          <w:rFonts w:ascii="Arial" w:eastAsia="Arial" w:hAnsi="Arial" w:cs="Arial"/>
        </w:rPr>
        <w:t>Events which result in the necessity to report alleged abuse/neglect of a disabled individual or others (e.g., child under age 18)</w:t>
      </w:r>
    </w:p>
    <w:p w14:paraId="7A9896B8" w14:textId="77777777" w:rsidR="003D4C91" w:rsidRDefault="00120B55" w:rsidP="00755503">
      <w:pPr>
        <w:numPr>
          <w:ilvl w:val="0"/>
          <w:numId w:val="201"/>
        </w:numPr>
        <w:tabs>
          <w:tab w:val="left" w:pos="720"/>
        </w:tabs>
        <w:ind w:left="1440" w:hanging="360"/>
        <w:rPr>
          <w:rFonts w:ascii="Arial" w:eastAsia="Arial" w:hAnsi="Arial" w:cs="Arial"/>
        </w:rPr>
      </w:pPr>
      <w:r>
        <w:rPr>
          <w:rFonts w:ascii="Arial" w:eastAsia="Arial" w:hAnsi="Arial" w:cs="Arial"/>
        </w:rPr>
        <w:t>Event involving law enforcement</w:t>
      </w:r>
    </w:p>
    <w:p w14:paraId="0B0D092C" w14:textId="77777777" w:rsidR="003D4C91" w:rsidRDefault="00120B55" w:rsidP="00755503">
      <w:pPr>
        <w:numPr>
          <w:ilvl w:val="0"/>
          <w:numId w:val="201"/>
        </w:numPr>
        <w:tabs>
          <w:tab w:val="left" w:pos="720"/>
        </w:tabs>
        <w:ind w:left="1440" w:hanging="360"/>
        <w:rPr>
          <w:rFonts w:ascii="Arial" w:eastAsia="Arial" w:hAnsi="Arial" w:cs="Arial"/>
        </w:rPr>
      </w:pPr>
      <w:r>
        <w:rPr>
          <w:rFonts w:ascii="Arial" w:eastAsia="Arial" w:hAnsi="Arial" w:cs="Arial"/>
        </w:rPr>
        <w:t>Hospitalization (psychiatric or medical) of an individual</w:t>
      </w:r>
    </w:p>
    <w:p w14:paraId="66525B0C" w14:textId="77777777" w:rsidR="003D4C91" w:rsidRDefault="00120B55" w:rsidP="00755503">
      <w:pPr>
        <w:numPr>
          <w:ilvl w:val="0"/>
          <w:numId w:val="201"/>
        </w:numPr>
        <w:tabs>
          <w:tab w:val="left" w:pos="720"/>
        </w:tabs>
        <w:ind w:left="1440" w:hanging="360"/>
        <w:rPr>
          <w:rFonts w:ascii="Arial" w:eastAsia="Arial" w:hAnsi="Arial" w:cs="Arial"/>
        </w:rPr>
      </w:pPr>
      <w:r>
        <w:rPr>
          <w:rFonts w:ascii="Arial" w:eastAsia="Arial" w:hAnsi="Arial" w:cs="Arial"/>
        </w:rPr>
        <w:t>Death of an individual</w:t>
      </w:r>
    </w:p>
    <w:p w14:paraId="52135708" w14:textId="77777777" w:rsidR="003D4C91" w:rsidRDefault="00120B55" w:rsidP="00755503">
      <w:pPr>
        <w:numPr>
          <w:ilvl w:val="0"/>
          <w:numId w:val="201"/>
        </w:numPr>
        <w:tabs>
          <w:tab w:val="left" w:pos="720"/>
        </w:tabs>
        <w:ind w:left="1440" w:hanging="360"/>
        <w:rPr>
          <w:rFonts w:ascii="Arial" w:eastAsia="Arial" w:hAnsi="Arial" w:cs="Arial"/>
        </w:rPr>
      </w:pPr>
      <w:r>
        <w:rPr>
          <w:rFonts w:ascii="Arial" w:eastAsia="Arial" w:hAnsi="Arial" w:cs="Arial"/>
        </w:rPr>
        <w:t>Relocation or evacuation of residential program participants</w:t>
      </w:r>
    </w:p>
    <w:p w14:paraId="30556B70" w14:textId="77777777" w:rsidR="003D4C91" w:rsidRDefault="003D4C91">
      <w:pPr>
        <w:ind w:left="1080"/>
      </w:pPr>
    </w:p>
    <w:p w14:paraId="57A8D54E" w14:textId="7DAD318A" w:rsidR="003D4C91" w:rsidRDefault="00120B55">
      <w:pPr>
        <w:ind w:left="720"/>
      </w:pPr>
      <w:r>
        <w:rPr>
          <w:rFonts w:ascii="Arial" w:eastAsia="Arial" w:hAnsi="Arial" w:cs="Arial"/>
        </w:rPr>
        <w:t xml:space="preserve">Should these events occur on weekends, or outside of business hours, a voicemail message shall be left for the designated case </w:t>
      </w:r>
      <w:proofErr w:type="gramStart"/>
      <w:r>
        <w:rPr>
          <w:rFonts w:ascii="Arial" w:eastAsia="Arial" w:hAnsi="Arial" w:cs="Arial"/>
        </w:rPr>
        <w:t>manager.</w:t>
      </w:r>
      <w:proofErr w:type="gramEnd"/>
      <w:r>
        <w:rPr>
          <w:rFonts w:ascii="Arial" w:eastAsia="Arial" w:hAnsi="Arial" w:cs="Arial"/>
        </w:rPr>
        <w:t xml:space="preserve">  I</w:t>
      </w:r>
      <w:r w:rsidR="008A4EDC">
        <w:rPr>
          <w:rFonts w:ascii="Arial" w:eastAsia="Arial" w:hAnsi="Arial" w:cs="Arial"/>
        </w:rPr>
        <w:t>n addition, the typed Incident r</w:t>
      </w:r>
      <w:r>
        <w:rPr>
          <w:rFonts w:ascii="Arial" w:eastAsia="Arial" w:hAnsi="Arial" w:cs="Arial"/>
        </w:rPr>
        <w:t xml:space="preserve">eport must be submitted within 24 hours.  </w:t>
      </w:r>
    </w:p>
    <w:p w14:paraId="3E9435D0" w14:textId="77777777" w:rsidR="003D4C91" w:rsidRDefault="003D4C91"/>
    <w:p w14:paraId="78563929"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Guardians, family members, or designated significant others should be contacted by the designated On-Call person (residential program), or Program Director/Manager (provider organization), for all events of a serious nature.</w:t>
      </w:r>
    </w:p>
    <w:p w14:paraId="71761F72" w14:textId="77777777" w:rsidR="003D4C91" w:rsidRDefault="003D4C91"/>
    <w:p w14:paraId="218582A6"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For all instances of suspected or substantiated abuse or neglect of a disabled individual, the provider shall file a report immediately with the Disabled Persons Protection Commission (DPPC).</w:t>
      </w:r>
    </w:p>
    <w:p w14:paraId="60969A4B" w14:textId="77777777" w:rsidR="003D4C91" w:rsidRDefault="003D4C91"/>
    <w:p w14:paraId="2774AA17"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lastRenderedPageBreak/>
        <w:t>Should an incident result in, or involve, the suspected or documented abuse of a child under 18 years of age, the provider shall file a report immediately with the Department of Children and Family Services (DCFS).</w:t>
      </w:r>
    </w:p>
    <w:p w14:paraId="2FF7B0E7" w14:textId="77777777" w:rsidR="003D4C91" w:rsidRDefault="003D4C91"/>
    <w:p w14:paraId="0BCE7860"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 xml:space="preserve"> Should an incident result in, or involve, the suspected or documented abuse, including financial exploitation, of an adult 60 years or older, the provider shall file a report immediately with the Executive Office of Elder Affairs.</w:t>
      </w:r>
    </w:p>
    <w:p w14:paraId="10A00BE4" w14:textId="77777777" w:rsidR="003D4C91" w:rsidRDefault="003D4C91"/>
    <w:p w14:paraId="72530C7A" w14:textId="77777777" w:rsidR="003D4C91" w:rsidRDefault="00120B55" w:rsidP="00755503">
      <w:pPr>
        <w:numPr>
          <w:ilvl w:val="0"/>
          <w:numId w:val="199"/>
        </w:numPr>
        <w:ind w:left="720" w:hanging="360"/>
        <w:rPr>
          <w:rFonts w:ascii="Arial" w:eastAsia="Arial" w:hAnsi="Arial" w:cs="Arial"/>
        </w:rPr>
      </w:pPr>
      <w:r>
        <w:rPr>
          <w:rFonts w:ascii="Arial" w:eastAsia="Arial" w:hAnsi="Arial" w:cs="Arial"/>
        </w:rPr>
        <w:t xml:space="preserve"> Local police authorities shall be contacted by the provider for assistance for the following events:</w:t>
      </w:r>
    </w:p>
    <w:p w14:paraId="1E2C7C96" w14:textId="77777777" w:rsidR="003D4C91" w:rsidRDefault="003D4C91"/>
    <w:p w14:paraId="4ACDE88F" w14:textId="77777777" w:rsidR="003D4C91" w:rsidRDefault="00120B55" w:rsidP="00755503">
      <w:pPr>
        <w:numPr>
          <w:ilvl w:val="1"/>
          <w:numId w:val="204"/>
        </w:numPr>
        <w:tabs>
          <w:tab w:val="left" w:pos="720"/>
        </w:tabs>
        <w:ind w:left="1368" w:hanging="288"/>
        <w:rPr>
          <w:rFonts w:ascii="Arial" w:eastAsia="Arial" w:hAnsi="Arial" w:cs="Arial"/>
        </w:rPr>
      </w:pPr>
      <w:r>
        <w:rPr>
          <w:rFonts w:ascii="Arial" w:eastAsia="Arial" w:hAnsi="Arial" w:cs="Arial"/>
        </w:rPr>
        <w:t>An individual’s elopement from a residential or day program (see Elopement Policy) in situations where the staff are unable to maintain the individual’s safety while negotiating a return home, or the person is considered missing for a defined period of time as determined in the service planning process.  In these situations, police are advised of the voluntary nature of the residential or day program and any safety plan which should be employed when approaching the individual.</w:t>
      </w:r>
    </w:p>
    <w:p w14:paraId="21AC7D98" w14:textId="77777777" w:rsidR="003D4C91" w:rsidRDefault="003D4C91">
      <w:pPr>
        <w:ind w:left="720"/>
      </w:pPr>
    </w:p>
    <w:p w14:paraId="6142690A" w14:textId="4E725A95" w:rsidR="003D4C91" w:rsidRDefault="00120B55" w:rsidP="00755503">
      <w:pPr>
        <w:numPr>
          <w:ilvl w:val="1"/>
          <w:numId w:val="204"/>
        </w:numPr>
        <w:tabs>
          <w:tab w:val="left" w:pos="720"/>
        </w:tabs>
        <w:ind w:left="1368" w:hanging="288"/>
        <w:rPr>
          <w:rFonts w:ascii="Arial" w:eastAsia="Arial" w:hAnsi="Arial" w:cs="Arial"/>
        </w:rPr>
      </w:pPr>
      <w:r>
        <w:rPr>
          <w:rFonts w:ascii="Arial" w:eastAsia="Arial" w:hAnsi="Arial" w:cs="Arial"/>
        </w:rPr>
        <w:t>Episodes of threatened or actual significant aggression directed at staff or other individuals, or serious threats of aggression which exceed staff capacity to manage.</w:t>
      </w:r>
      <w:r w:rsidR="008A4EDC">
        <w:rPr>
          <w:rFonts w:ascii="Arial" w:eastAsia="Arial" w:hAnsi="Arial" w:cs="Arial"/>
        </w:rPr>
        <w:br/>
      </w:r>
    </w:p>
    <w:p w14:paraId="03EE29EB" w14:textId="57B8EED2" w:rsidR="003D4C91" w:rsidRPr="00262503" w:rsidRDefault="00120B55" w:rsidP="00755503">
      <w:pPr>
        <w:numPr>
          <w:ilvl w:val="0"/>
          <w:numId w:val="199"/>
        </w:numPr>
        <w:ind w:left="720" w:hanging="360"/>
        <w:contextualSpacing/>
        <w:rPr>
          <w:rFonts w:ascii="Arial" w:eastAsia="Arial" w:hAnsi="Arial" w:cs="Arial"/>
        </w:rPr>
      </w:pPr>
      <w:r>
        <w:rPr>
          <w:rFonts w:ascii="Arial" w:eastAsia="Arial" w:hAnsi="Arial" w:cs="Arial"/>
        </w:rPr>
        <w:t xml:space="preserve"> All suicidal threats, gestures, and/or attempts exhibited by individuals shall be</w:t>
      </w:r>
      <w:r w:rsidR="00262503">
        <w:rPr>
          <w:rFonts w:ascii="Arial" w:eastAsia="Arial" w:hAnsi="Arial" w:cs="Arial"/>
        </w:rPr>
        <w:t xml:space="preserve"> </w:t>
      </w:r>
      <w:r w:rsidRPr="00262503">
        <w:rPr>
          <w:rFonts w:ascii="Arial" w:eastAsia="Arial" w:hAnsi="Arial" w:cs="Arial"/>
        </w:rPr>
        <w:t>immediately evaluated by a licensed mental health clinician affiliated with the program, a hospital-based emergency room, mental health facility, or regional mental health screening team. Provider staff are expected to facilitate this process and to provide assistance to the individual in accessing appropriate mental health services.</w:t>
      </w:r>
    </w:p>
    <w:p w14:paraId="116B12C3" w14:textId="77777777" w:rsidR="003D4C91" w:rsidRDefault="003D4C91"/>
    <w:p w14:paraId="0B827ED9" w14:textId="77777777" w:rsidR="003D4C91" w:rsidRDefault="00120B55" w:rsidP="00755503">
      <w:pPr>
        <w:numPr>
          <w:ilvl w:val="0"/>
          <w:numId w:val="195"/>
        </w:numPr>
        <w:ind w:left="720" w:hanging="360"/>
        <w:rPr>
          <w:rFonts w:ascii="Arial" w:eastAsia="Arial" w:hAnsi="Arial" w:cs="Arial"/>
        </w:rPr>
      </w:pPr>
      <w:r>
        <w:rPr>
          <w:rFonts w:ascii="Arial" w:eastAsia="Arial" w:hAnsi="Arial" w:cs="Arial"/>
        </w:rPr>
        <w:t xml:space="preserve"> All medical illnesses, injuries, or events (e.g., exacerbation of seizures, decubiti) shall be immediately evaluated by the individual’s primary care physician or medical specialist (e.g., neurologist). When indicated, emergency service providers shall be accessed (i.e., ambulance, hospital emergency room), and all discharge paperwork, including the results of diagnostic testing when performed, shall be forwarded with the incident report.  Should an individual be admitted to a hospital, the medical documentation should be sent to the individual’s case manager upon </w:t>
      </w:r>
      <w:proofErr w:type="gramStart"/>
      <w:r>
        <w:rPr>
          <w:rFonts w:ascii="Arial" w:eastAsia="Arial" w:hAnsi="Arial" w:cs="Arial"/>
        </w:rPr>
        <w:t>discharge.</w:t>
      </w:r>
      <w:proofErr w:type="gramEnd"/>
      <w:r>
        <w:rPr>
          <w:rFonts w:ascii="Arial" w:eastAsia="Arial" w:hAnsi="Arial" w:cs="Arial"/>
        </w:rPr>
        <w:t xml:space="preserve">  Nursing staff, employed by residential or day programs shall also be contacted by the On-Call staff person or Program Director/Manager, in response to medical events.</w:t>
      </w:r>
    </w:p>
    <w:p w14:paraId="2E8E0332" w14:textId="77777777" w:rsidR="003D4C91" w:rsidRDefault="003D4C91">
      <w:pPr>
        <w:ind w:left="720"/>
      </w:pPr>
    </w:p>
    <w:p w14:paraId="09779BEF" w14:textId="77777777" w:rsidR="003D4C91" w:rsidRDefault="00120B55" w:rsidP="00755503">
      <w:pPr>
        <w:numPr>
          <w:ilvl w:val="0"/>
          <w:numId w:val="195"/>
        </w:numPr>
        <w:ind w:left="720" w:hanging="360"/>
        <w:rPr>
          <w:rFonts w:ascii="Arial" w:eastAsia="Arial" w:hAnsi="Arial" w:cs="Arial"/>
        </w:rPr>
      </w:pPr>
      <w:r>
        <w:rPr>
          <w:rFonts w:ascii="Arial" w:eastAsia="Arial" w:hAnsi="Arial" w:cs="Arial"/>
        </w:rPr>
        <w:lastRenderedPageBreak/>
        <w:t xml:space="preserve"> When requested, a Supplemental Incident Report shall be completed or additional information submitted by the provider. </w:t>
      </w:r>
    </w:p>
    <w:p w14:paraId="2ABC3F62" w14:textId="77777777" w:rsidR="003D4C91" w:rsidRDefault="003D4C91"/>
    <w:p w14:paraId="511B7D7C" w14:textId="77777777" w:rsidR="003D4C91" w:rsidRDefault="00120B55">
      <w:r>
        <w:rPr>
          <w:rFonts w:ascii="Arial" w:eastAsia="Arial" w:hAnsi="Arial" w:cs="Arial"/>
        </w:rPr>
        <w:t xml:space="preserve"> </w:t>
      </w:r>
    </w:p>
    <w:p w14:paraId="4D769931" w14:textId="77777777" w:rsidR="003D4C91" w:rsidRDefault="00120B55">
      <w:r>
        <w:br w:type="page"/>
      </w:r>
    </w:p>
    <w:p w14:paraId="65375385" w14:textId="77777777" w:rsidR="003D4C91" w:rsidRDefault="003D4C91">
      <w:pPr>
        <w:jc w:val="center"/>
      </w:pPr>
    </w:p>
    <w:p w14:paraId="2E0F87DC" w14:textId="77777777" w:rsidR="003D4C91" w:rsidRDefault="003D4C91">
      <w:pPr>
        <w:jc w:val="center"/>
      </w:pPr>
    </w:p>
    <w:p w14:paraId="305F8579" w14:textId="7ED6281D" w:rsidR="003D4C91" w:rsidRDefault="00120B55" w:rsidP="008D128E">
      <w:pPr>
        <w:pStyle w:val="Heading2"/>
      </w:pPr>
      <w:bookmarkStart w:id="53" w:name="_Toc446395129"/>
      <w:bookmarkStart w:id="54" w:name="_Toc449427648"/>
      <w:r>
        <w:rPr>
          <w:rFonts w:ascii="Arial Bold" w:eastAsia="Arial Bold" w:hAnsi="Arial Bold" w:cs="Arial Bold"/>
          <w:sz w:val="28"/>
          <w:szCs w:val="28"/>
        </w:rPr>
        <w:t>LEGAL GUARDIANS and OTHER SUBSTITUTE DECISION MAKERS</w:t>
      </w:r>
      <w:bookmarkEnd w:id="53"/>
      <w:bookmarkEnd w:id="54"/>
    </w:p>
    <w:p w14:paraId="1D91B1EE" w14:textId="77777777" w:rsidR="003D4C91" w:rsidRDefault="003D4C91"/>
    <w:p w14:paraId="2AFBDB60" w14:textId="77777777" w:rsidR="003D4C91" w:rsidRDefault="003D4C91"/>
    <w:p w14:paraId="7C7141C3" w14:textId="77777777" w:rsidR="003D4C91" w:rsidRDefault="00120B55">
      <w:r>
        <w:rPr>
          <w:rFonts w:ascii="Arial" w:eastAsia="Arial" w:hAnsi="Arial" w:cs="Arial"/>
        </w:rPr>
        <w:t>Individuals are presumed competent to make all legal decisions, absent a Power of Attorney in effect or a court decision that identifies the specific areas in which a person lacks capacity.  However, some individuals have been adjudicated incompetent and have required the appointment of a legal guardian or a conservator secondary to documented cognitive compromise and/or the presence of a behavioral/psychiatric disorder.  Other competent individuals have appointed agents to serve as substitute decision makers in certain situations.  In such cases, providers are expected to be thoroughly knowledgeable, with respect to the powers, duties, and scope of responsibilities of such substitute decision-makers.  Copies of all legal documents pertaining to individuals for whom a substitute decision maker has been appointed shall be included in the individual</w:t>
      </w:r>
      <w:r>
        <w:rPr>
          <w:rFonts w:ascii="Arimo" w:eastAsia="Arimo" w:hAnsi="Arimo" w:cs="Arimo"/>
        </w:rPr>
        <w:t>’</w:t>
      </w:r>
      <w:r>
        <w:rPr>
          <w:rFonts w:ascii="Arial" w:eastAsia="Arial" w:hAnsi="Arial" w:cs="Arial"/>
        </w:rPr>
        <w:t>s file, and copies should also be provided to all other relevant community-based clinicians (e.g., primary care physician, medical specialists, etc.) or agencies (e.g., banking institution).  Types of substituted decision-makers may include:</w:t>
      </w:r>
    </w:p>
    <w:p w14:paraId="6C921A9D" w14:textId="77777777" w:rsidR="003D4C91" w:rsidRDefault="003D4C91"/>
    <w:p w14:paraId="01357D6C" w14:textId="77777777" w:rsidR="003D4C91" w:rsidRDefault="00120B55">
      <w:pPr>
        <w:ind w:left="720"/>
      </w:pPr>
      <w:r>
        <w:rPr>
          <w:rFonts w:ascii="Arial Bold" w:eastAsia="Arial Bold" w:hAnsi="Arial Bold" w:cs="Arial Bold"/>
        </w:rPr>
        <w:t xml:space="preserve">Legal Guardian (Full and Limited) </w:t>
      </w:r>
      <w:r>
        <w:rPr>
          <w:rFonts w:ascii="Arial" w:eastAsia="Arial" w:hAnsi="Arial" w:cs="Arial"/>
        </w:rPr>
        <w:t xml:space="preserve">may be responsible for making decisions regarding the individual’s medical care, treatment program, and/or other matters, as determined by a Massachusetts probate court.  Most guardians have limited authority.  A guardian must have additional, specific authority from the probate court to consent to certain kinds of medical treatment, including antipsychotic medication.  </w:t>
      </w:r>
    </w:p>
    <w:p w14:paraId="4F2EFCA9" w14:textId="77777777" w:rsidR="003D4C91" w:rsidRDefault="003D4C91">
      <w:pPr>
        <w:ind w:left="720"/>
      </w:pPr>
    </w:p>
    <w:p w14:paraId="1A349310" w14:textId="77777777" w:rsidR="003D4C91" w:rsidRDefault="00120B55">
      <w:pPr>
        <w:ind w:left="720"/>
      </w:pPr>
      <w:r>
        <w:rPr>
          <w:rFonts w:ascii="Arial" w:eastAsia="Arial" w:hAnsi="Arial" w:cs="Arial"/>
        </w:rPr>
        <w:t>A guardian is required to consider the adult’s expressed desires and personal values in decision-making, and to act in the adult’s best interests. The guardian must encourage the adult to participate in decision-making whenever possible. Finally, the guardian must help the adult develop or regain the capacity to manage his or her own personal affairs.</w:t>
      </w:r>
    </w:p>
    <w:p w14:paraId="6E34FA10" w14:textId="77777777" w:rsidR="003D4C91" w:rsidRDefault="003D4C91"/>
    <w:p w14:paraId="7097F773" w14:textId="77777777" w:rsidR="003D4C91" w:rsidRDefault="00120B55">
      <w:pPr>
        <w:ind w:left="720"/>
      </w:pPr>
      <w:r>
        <w:rPr>
          <w:rFonts w:ascii="Arial" w:eastAsia="Arial" w:hAnsi="Arial" w:cs="Arial"/>
        </w:rPr>
        <w:t xml:space="preserve">Individuals who are the subject of a guardianship petition, or who are currently under guardianship, have a right to request legal counsel.  A concerned party may also submit a request for counsel on the individual’s behalf.  Appointment of counsel forms can be found on the Probate and Family Court website:  </w:t>
      </w:r>
    </w:p>
    <w:p w14:paraId="76AA6CCD" w14:textId="77777777" w:rsidR="003D4C91" w:rsidRDefault="00A10335">
      <w:pPr>
        <w:ind w:left="720"/>
      </w:pPr>
      <w:hyperlink r:id="rId9">
        <w:r w:rsidR="00120B55">
          <w:rPr>
            <w:rFonts w:ascii="Arial" w:eastAsia="Arial" w:hAnsi="Arial" w:cs="Arial"/>
            <w:color w:val="0000FF"/>
            <w:u w:val="single"/>
          </w:rPr>
          <w:t>http://www.mass.gov/courts/courtsandjudges/courts/probateandfamilycourt/upc.html</w:t>
        </w:r>
      </w:hyperlink>
      <w:r w:rsidR="00120B55">
        <w:rPr>
          <w:rFonts w:ascii="Arial" w:eastAsia="Arial" w:hAnsi="Arial" w:cs="Arial"/>
        </w:rPr>
        <w:t xml:space="preserve">. </w:t>
      </w:r>
    </w:p>
    <w:p w14:paraId="79A1F668" w14:textId="77777777" w:rsidR="003D4C91" w:rsidRDefault="003D4C91">
      <w:pPr>
        <w:ind w:left="720"/>
      </w:pPr>
    </w:p>
    <w:p w14:paraId="5ACFDC33" w14:textId="77777777" w:rsidR="003D4C91" w:rsidRDefault="00120B55">
      <w:pPr>
        <w:ind w:left="720"/>
      </w:pPr>
      <w:r>
        <w:rPr>
          <w:rFonts w:ascii="Arial Bold" w:eastAsia="Arial Bold" w:hAnsi="Arial Bold" w:cs="Arial Bold"/>
        </w:rPr>
        <w:lastRenderedPageBreak/>
        <w:t>Roger</w:t>
      </w:r>
      <w:r>
        <w:rPr>
          <w:rFonts w:ascii="Arial" w:eastAsia="Arial" w:hAnsi="Arial" w:cs="Arial"/>
        </w:rPr>
        <w:t>’</w:t>
      </w:r>
      <w:r>
        <w:rPr>
          <w:rFonts w:ascii="Arial Bold" w:eastAsia="Arial Bold" w:hAnsi="Arial Bold" w:cs="Arial Bold"/>
        </w:rPr>
        <w:t>s Monitor</w:t>
      </w:r>
      <w:r>
        <w:rPr>
          <w:rFonts w:ascii="Arial" w:eastAsia="Arial" w:hAnsi="Arial" w:cs="Arial"/>
        </w:rPr>
        <w:t xml:space="preserve"> is appointed to monitor an antipsychotic medication treatment regimen, developed by a treating physician and authorized by a court.  A Roger’s monitor has no authority over the person, unless the monitor is also the guardian.  </w:t>
      </w:r>
    </w:p>
    <w:p w14:paraId="238553D6" w14:textId="77777777" w:rsidR="003D4C91" w:rsidRDefault="003D4C91">
      <w:pPr>
        <w:ind w:left="720"/>
      </w:pPr>
    </w:p>
    <w:p w14:paraId="26DDCF81" w14:textId="77777777" w:rsidR="003D4C91" w:rsidRDefault="00120B55">
      <w:pPr>
        <w:ind w:left="720"/>
      </w:pPr>
      <w:r>
        <w:rPr>
          <w:rFonts w:ascii="Arial Bold" w:eastAsia="Arial Bold" w:hAnsi="Arial Bold" w:cs="Arial Bold"/>
        </w:rPr>
        <w:t xml:space="preserve">Conservator </w:t>
      </w:r>
      <w:r>
        <w:rPr>
          <w:rFonts w:ascii="Arial" w:eastAsia="Arial" w:hAnsi="Arial" w:cs="Arial"/>
        </w:rPr>
        <w:t>is appointed by a probate court to make financial and property decisions for a ward.</w:t>
      </w:r>
    </w:p>
    <w:p w14:paraId="2CEC95EC" w14:textId="77777777" w:rsidR="003D4C91" w:rsidRDefault="003D4C91">
      <w:pPr>
        <w:ind w:left="720"/>
      </w:pPr>
    </w:p>
    <w:p w14:paraId="6D78B853" w14:textId="77777777" w:rsidR="003D4C91" w:rsidRDefault="00120B55">
      <w:pPr>
        <w:ind w:left="720"/>
      </w:pPr>
      <w:r>
        <w:rPr>
          <w:rFonts w:ascii="Arial Bold" w:eastAsia="Arial Bold" w:hAnsi="Arial Bold" w:cs="Arial Bold"/>
        </w:rPr>
        <w:t>Health Care Agent</w:t>
      </w:r>
      <w:r>
        <w:rPr>
          <w:rFonts w:ascii="Arial" w:eastAsia="Arial" w:hAnsi="Arial" w:cs="Arial"/>
        </w:rPr>
        <w:t xml:space="preserve"> may be chosen by a competent individual to make or communicate decisions regarding medical treatment in the event that he or she becomes incapacitated.  Incapacity must be determined by a physician.  The document appointing the agent is called a Health Care Proxy or an Advanced Directive.  </w:t>
      </w:r>
    </w:p>
    <w:p w14:paraId="6CF7A6A1" w14:textId="77777777" w:rsidR="003D4C91" w:rsidRDefault="003D4C91">
      <w:pPr>
        <w:ind w:left="720"/>
      </w:pPr>
    </w:p>
    <w:p w14:paraId="0D10123E" w14:textId="77777777" w:rsidR="003D4C91" w:rsidRDefault="00120B55">
      <w:pPr>
        <w:ind w:left="720"/>
      </w:pPr>
      <w:r>
        <w:rPr>
          <w:rFonts w:ascii="Arial Bold" w:eastAsia="Arial Bold" w:hAnsi="Arial Bold" w:cs="Arial Bold"/>
        </w:rPr>
        <w:t>Power of Attorney</w:t>
      </w:r>
      <w:r>
        <w:rPr>
          <w:rFonts w:ascii="Arial" w:eastAsia="Arial" w:hAnsi="Arial" w:cs="Arial"/>
        </w:rPr>
        <w:t xml:space="preserve"> is an agent, called an attorney in fact, who may be authorized by a competent individual to perform tasks related to the person’s property (e.g., writing checks, selling property, etc.).</w:t>
      </w:r>
    </w:p>
    <w:p w14:paraId="625BE95B" w14:textId="77777777" w:rsidR="003D4C91" w:rsidRDefault="003D4C91">
      <w:pPr>
        <w:ind w:left="720"/>
      </w:pPr>
    </w:p>
    <w:p w14:paraId="79564A11" w14:textId="4D4036B2" w:rsidR="003D4C91" w:rsidRDefault="00120B55">
      <w:pPr>
        <w:ind w:left="720"/>
      </w:pPr>
      <w:r>
        <w:rPr>
          <w:rFonts w:ascii="Arial Bold" w:eastAsia="Arial Bold" w:hAnsi="Arial Bold" w:cs="Arial Bold"/>
        </w:rPr>
        <w:t>Representative Payee</w:t>
      </w:r>
      <w:r>
        <w:rPr>
          <w:rFonts w:ascii="Arial" w:eastAsia="Arial" w:hAnsi="Arial" w:cs="Arial"/>
        </w:rPr>
        <w:t xml:space="preserve"> refers to an agency or person who is </w:t>
      </w:r>
      <w:r w:rsidR="00B62554">
        <w:rPr>
          <w:rFonts w:ascii="Arial" w:eastAsia="Arial" w:hAnsi="Arial" w:cs="Arial"/>
        </w:rPr>
        <w:t>authorized</w:t>
      </w:r>
      <w:r>
        <w:rPr>
          <w:rFonts w:ascii="Arial" w:eastAsia="Arial" w:hAnsi="Arial" w:cs="Arial"/>
        </w:rPr>
        <w:t xml:space="preserve"> by the Social Security Administration to </w:t>
      </w:r>
      <w:r w:rsidR="00DC704A">
        <w:rPr>
          <w:rFonts w:ascii="Arial" w:eastAsia="Arial" w:hAnsi="Arial" w:cs="Arial"/>
        </w:rPr>
        <w:t>receive</w:t>
      </w:r>
      <w:r>
        <w:rPr>
          <w:rFonts w:ascii="Arial" w:eastAsia="Arial" w:hAnsi="Arial" w:cs="Arial"/>
        </w:rPr>
        <w:t xml:space="preserve"> payment from an entitlement program (e.g., SSI/SSDI) on behalf of the individual beneficiary.  Representative Payees must use these benefits to pay for the current and foreseeable needs of the individual, and must observe various record keeping and reporting requirements for Social Security.  An individual need not be adjudicated incompetent or have a court-appointed guardian in order to have a representative payee. Note that the Social Security Administration will not recognize a Power of Attorney as a substitute for a Representative Payee.  </w:t>
      </w:r>
    </w:p>
    <w:p w14:paraId="2B12D9E8" w14:textId="77777777" w:rsidR="003D4C91" w:rsidRDefault="003D4C91"/>
    <w:p w14:paraId="67AD060D" w14:textId="77777777" w:rsidR="003D4C91" w:rsidRDefault="00120B55">
      <w:r>
        <w:rPr>
          <w:rFonts w:ascii="Arial" w:eastAsia="Arial" w:hAnsi="Arial" w:cs="Arial"/>
        </w:rPr>
        <w:t>With the exception of assuming the responsibilities associated with representative payee status or if related by blood to the participant, no employee of a residential provider organization shall be appointed as a substitute decision maker for a residential program participant.</w:t>
      </w:r>
    </w:p>
    <w:p w14:paraId="4268C36C" w14:textId="77777777" w:rsidR="003D4C91" w:rsidRDefault="003D4C91">
      <w:pPr>
        <w:ind w:left="720"/>
      </w:pPr>
    </w:p>
    <w:p w14:paraId="6FFA9CA0" w14:textId="77777777" w:rsidR="003D4C91" w:rsidRDefault="00120B55">
      <w:r>
        <w:br w:type="page"/>
      </w:r>
    </w:p>
    <w:p w14:paraId="4D0BBD29" w14:textId="77777777" w:rsidR="003D4C91" w:rsidRDefault="003D4C91"/>
    <w:p w14:paraId="0E2CD61E" w14:textId="77777777" w:rsidR="003D4C91" w:rsidRDefault="003D4C91"/>
    <w:p w14:paraId="57B2B365" w14:textId="77777777" w:rsidR="003D4C91" w:rsidRDefault="003D4C91"/>
    <w:p w14:paraId="52BB4825" w14:textId="77777777" w:rsidR="003D4C91" w:rsidRDefault="00120B55" w:rsidP="008D128E">
      <w:pPr>
        <w:pStyle w:val="Heading2"/>
      </w:pPr>
      <w:bookmarkStart w:id="55" w:name="_Toc446395130"/>
      <w:bookmarkStart w:id="56" w:name="_Toc449427649"/>
      <w:r>
        <w:rPr>
          <w:rFonts w:ascii="Arial Bold" w:eastAsia="Arial Bold" w:hAnsi="Arial Bold" w:cs="Arial Bold"/>
          <w:sz w:val="28"/>
          <w:szCs w:val="28"/>
        </w:rPr>
        <w:t>OBLIGATORY REPORTING of ABUSE and NEGLECT</w:t>
      </w:r>
      <w:bookmarkEnd w:id="55"/>
      <w:bookmarkEnd w:id="56"/>
    </w:p>
    <w:p w14:paraId="31D91A29" w14:textId="77777777" w:rsidR="003D4C91" w:rsidRDefault="003D4C91"/>
    <w:p w14:paraId="1D3E83C7" w14:textId="77777777" w:rsidR="003D4C91" w:rsidRDefault="003D4C91"/>
    <w:p w14:paraId="5214DB54" w14:textId="77777777" w:rsidR="003D4C91" w:rsidRDefault="00120B55">
      <w:r>
        <w:rPr>
          <w:rFonts w:ascii="Arial Bold" w:eastAsia="Arial Bold" w:hAnsi="Arial Bold" w:cs="Arial Bold"/>
        </w:rPr>
        <w:t>POLICY</w:t>
      </w:r>
    </w:p>
    <w:p w14:paraId="3EA92B4A" w14:textId="77777777" w:rsidR="003D4C91" w:rsidRDefault="003D4C91"/>
    <w:p w14:paraId="0E938975" w14:textId="77777777" w:rsidR="003D4C91" w:rsidRDefault="00120B55">
      <w:r>
        <w:rPr>
          <w:rFonts w:ascii="Arial" w:eastAsia="Arial" w:hAnsi="Arial" w:cs="Arial"/>
        </w:rPr>
        <w:t>All qualified providers are required to comply with all state laws and statutes regarding abuse, mistreatment and neglect.  These include the following Massachusetts General Laws:</w:t>
      </w:r>
    </w:p>
    <w:p w14:paraId="590F081A" w14:textId="77777777" w:rsidR="003D4C91" w:rsidRDefault="003D4C91"/>
    <w:p w14:paraId="607EF28F" w14:textId="77777777" w:rsidR="003D4C91" w:rsidRDefault="00120B55">
      <w:pPr>
        <w:ind w:left="720"/>
      </w:pPr>
      <w:r>
        <w:rPr>
          <w:rFonts w:ascii="Arial Bold" w:eastAsia="Arial Bold" w:hAnsi="Arial Bold" w:cs="Arial Bold"/>
        </w:rPr>
        <w:t xml:space="preserve">CHAPTER 19A: </w:t>
      </w:r>
      <w:r>
        <w:rPr>
          <w:rFonts w:ascii="Arial" w:eastAsia="Arial" w:hAnsi="Arial" w:cs="Arial"/>
        </w:rPr>
        <w:t xml:space="preserve">which concerns any abusive acts, or omissions, causing physical or emotional injury to an elderly person (age 60 or older), or financial exploitation of an elderly person.   A report must be filed with the Department of Elder Affairs. </w:t>
      </w:r>
    </w:p>
    <w:p w14:paraId="58274147" w14:textId="77777777" w:rsidR="003D4C91" w:rsidRDefault="003D4C91">
      <w:pPr>
        <w:ind w:left="720"/>
      </w:pPr>
    </w:p>
    <w:p w14:paraId="4BB39E80" w14:textId="77777777" w:rsidR="003D4C91" w:rsidRDefault="00120B55">
      <w:pPr>
        <w:ind w:left="720"/>
      </w:pPr>
      <w:r>
        <w:rPr>
          <w:rFonts w:ascii="Arial Bold" w:eastAsia="Arial Bold" w:hAnsi="Arial Bold" w:cs="Arial Bold"/>
        </w:rPr>
        <w:t xml:space="preserve">CHAPTER 19C: </w:t>
      </w:r>
      <w:r>
        <w:rPr>
          <w:rFonts w:ascii="Arial" w:eastAsia="Arial" w:hAnsi="Arial" w:cs="Arial"/>
        </w:rPr>
        <w:t xml:space="preserve">which established the </w:t>
      </w:r>
      <w:r>
        <w:rPr>
          <w:rFonts w:ascii="Arial Bold" w:eastAsia="Arial Bold" w:hAnsi="Arial Bold" w:cs="Arial Bold"/>
        </w:rPr>
        <w:t>Disabled Persons Protection Commission</w:t>
      </w:r>
      <w:r>
        <w:rPr>
          <w:rFonts w:ascii="Arial" w:eastAsia="Arial" w:hAnsi="Arial" w:cs="Arial"/>
        </w:rPr>
        <w:t xml:space="preserve"> and concerns the abuse, neglect, and mistreatment of disabled adults (ages 18 – 59).  A report must be filed with the Disabled Persons Protection Commission (DPPC).</w:t>
      </w:r>
    </w:p>
    <w:p w14:paraId="2E7425A2" w14:textId="77777777" w:rsidR="003D4C91" w:rsidRDefault="003D4C91">
      <w:pPr>
        <w:ind w:left="720"/>
      </w:pPr>
    </w:p>
    <w:p w14:paraId="054CAB91" w14:textId="77777777" w:rsidR="003D4C91" w:rsidRDefault="00120B55">
      <w:pPr>
        <w:ind w:left="720"/>
      </w:pPr>
      <w:r>
        <w:rPr>
          <w:rFonts w:ascii="Arial Bold" w:eastAsia="Arial Bold" w:hAnsi="Arial Bold" w:cs="Arial Bold"/>
        </w:rPr>
        <w:t xml:space="preserve">CHAPTER 119 (51A): </w:t>
      </w:r>
      <w:r>
        <w:rPr>
          <w:rFonts w:ascii="Arial" w:eastAsia="Arial" w:hAnsi="Arial" w:cs="Arial"/>
        </w:rPr>
        <w:t>which concerns the reporting and investigation of incidents of abuse, neglect, or mistreatment of children (under 18 years of age).  A report must be filed with the Department of Children and Family Services (DCFS).</w:t>
      </w:r>
    </w:p>
    <w:p w14:paraId="35E4ABE0" w14:textId="77777777" w:rsidR="003D4C91" w:rsidRDefault="003D4C91">
      <w:pPr>
        <w:ind w:left="720"/>
      </w:pPr>
    </w:p>
    <w:p w14:paraId="689317F3" w14:textId="7C973919" w:rsidR="003D4C91" w:rsidRDefault="00120B55">
      <w:pPr>
        <w:ind w:left="720"/>
      </w:pPr>
      <w:r>
        <w:rPr>
          <w:rFonts w:ascii="Arial Bold" w:eastAsia="Arial Bold" w:hAnsi="Arial Bold" w:cs="Arial Bold"/>
        </w:rPr>
        <w:t xml:space="preserve">CHAPTER 111: </w:t>
      </w:r>
      <w:r>
        <w:rPr>
          <w:rFonts w:ascii="Arial" w:eastAsia="Arial" w:hAnsi="Arial" w:cs="Arial"/>
        </w:rPr>
        <w:t>which concerns the reporting and investigation of incidents of abuse, neglect, and mistreatment of patients/residents of nursing homes, rest homes, convalescent homes, charitable homes for the aged, and community-based inte</w:t>
      </w:r>
      <w:r w:rsidR="00712E34">
        <w:rPr>
          <w:rFonts w:ascii="Arial" w:eastAsia="Arial" w:hAnsi="Arial" w:cs="Arial"/>
        </w:rPr>
        <w:t>rmediate care facilities for individuals with cognitive or intellectual deficits</w:t>
      </w:r>
      <w:r>
        <w:rPr>
          <w:rFonts w:ascii="Arial" w:eastAsia="Arial" w:hAnsi="Arial" w:cs="Arial"/>
        </w:rPr>
        <w:t>.  A report must be filed with the Department of Public Health (DPH), Division of Health Care Quality.</w:t>
      </w:r>
    </w:p>
    <w:p w14:paraId="174C4672" w14:textId="77777777" w:rsidR="003D4C91" w:rsidRDefault="003D4C91">
      <w:pPr>
        <w:ind w:left="720"/>
      </w:pPr>
    </w:p>
    <w:p w14:paraId="724D6E1D" w14:textId="77777777" w:rsidR="003D4C91" w:rsidRDefault="003D4C91">
      <w:pPr>
        <w:ind w:left="720"/>
      </w:pPr>
    </w:p>
    <w:p w14:paraId="58A33000" w14:textId="77777777" w:rsidR="003D4C91" w:rsidRDefault="00120B55">
      <w:r>
        <w:rPr>
          <w:rFonts w:ascii="Arial Bold" w:eastAsia="Arial Bold" w:hAnsi="Arial Bold" w:cs="Arial Bold"/>
        </w:rPr>
        <w:t>IMPLEMENTATION</w:t>
      </w:r>
    </w:p>
    <w:p w14:paraId="69E80EE5" w14:textId="77777777" w:rsidR="003D4C91" w:rsidRDefault="003D4C91"/>
    <w:p w14:paraId="340834D9" w14:textId="77777777" w:rsidR="003D4C91" w:rsidRDefault="00120B55" w:rsidP="00755503">
      <w:pPr>
        <w:numPr>
          <w:ilvl w:val="0"/>
          <w:numId w:val="185"/>
        </w:numPr>
        <w:ind w:left="720" w:hanging="720"/>
        <w:rPr>
          <w:rFonts w:ascii="Arial" w:eastAsia="Arial" w:hAnsi="Arial" w:cs="Arial"/>
        </w:rPr>
      </w:pPr>
      <w:r>
        <w:rPr>
          <w:rFonts w:ascii="Arial" w:eastAsia="Arial" w:hAnsi="Arial" w:cs="Arial"/>
        </w:rPr>
        <w:t>The provider shall be held responsible for ensuring that all staff are trained, with respect to all obligatory reporting laws and requirements, as part of the orientation and training of newly-hired staff.  In addition to providing an understanding of each law regarding abuse, neglect, mistreatment and financial exploitation, the provider organization shall emphasize the following training points:</w:t>
      </w:r>
    </w:p>
    <w:p w14:paraId="537A5174" w14:textId="77777777" w:rsidR="003D4C91" w:rsidRDefault="003D4C91">
      <w:pPr>
        <w:ind w:left="720"/>
      </w:pPr>
    </w:p>
    <w:p w14:paraId="4E6E5B15" w14:textId="77777777" w:rsidR="003D4C91" w:rsidRDefault="00120B55" w:rsidP="00755503">
      <w:pPr>
        <w:numPr>
          <w:ilvl w:val="1"/>
          <w:numId w:val="190"/>
        </w:numPr>
        <w:ind w:left="1008" w:hanging="288"/>
        <w:rPr>
          <w:rFonts w:ascii="Arial" w:eastAsia="Arial" w:hAnsi="Arial" w:cs="Arial"/>
        </w:rPr>
      </w:pPr>
      <w:r>
        <w:rPr>
          <w:rFonts w:ascii="Arial" w:eastAsia="Arial" w:hAnsi="Arial" w:cs="Arial"/>
        </w:rPr>
        <w:lastRenderedPageBreak/>
        <w:t xml:space="preserve">That the primary responsibility of staff is to file a </w:t>
      </w:r>
      <w:r>
        <w:rPr>
          <w:rFonts w:ascii="Arial Bold" w:eastAsia="Arial Bold" w:hAnsi="Arial Bold" w:cs="Arial Bold"/>
          <w:u w:val="single"/>
        </w:rPr>
        <w:t>verbal report immediately</w:t>
      </w:r>
      <w:r>
        <w:rPr>
          <w:rFonts w:ascii="Arial" w:eastAsia="Arial" w:hAnsi="Arial" w:cs="Arial"/>
        </w:rPr>
        <w:t xml:space="preserve"> for any instances of suspected abuse, neglect, mistreatment, or financial exploitation - </w:t>
      </w:r>
      <w:r>
        <w:rPr>
          <w:rFonts w:ascii="Arial Bold" w:eastAsia="Arial Bold" w:hAnsi="Arial Bold" w:cs="Arial Bold"/>
          <w:u w:val="single"/>
        </w:rPr>
        <w:t>not</w:t>
      </w:r>
      <w:r>
        <w:rPr>
          <w:rFonts w:ascii="Arial" w:eastAsia="Arial" w:hAnsi="Arial" w:cs="Arial"/>
        </w:rPr>
        <w:t xml:space="preserve"> to investigate or substantiate such incidents which is the responsibility of the designated State agency.</w:t>
      </w:r>
    </w:p>
    <w:p w14:paraId="57F39668" w14:textId="77777777" w:rsidR="003D4C91" w:rsidRDefault="003D4C91">
      <w:pPr>
        <w:ind w:left="720"/>
      </w:pPr>
    </w:p>
    <w:p w14:paraId="16466B82" w14:textId="77777777" w:rsidR="003D4C91" w:rsidRDefault="00120B55" w:rsidP="00755503">
      <w:pPr>
        <w:numPr>
          <w:ilvl w:val="1"/>
          <w:numId w:val="190"/>
        </w:numPr>
        <w:ind w:left="1008" w:hanging="288"/>
        <w:rPr>
          <w:rFonts w:ascii="Arial" w:eastAsia="Arial" w:hAnsi="Arial" w:cs="Arial"/>
        </w:rPr>
      </w:pPr>
      <w:r>
        <w:rPr>
          <w:rFonts w:ascii="Arial" w:eastAsia="Arial" w:hAnsi="Arial" w:cs="Arial"/>
        </w:rPr>
        <w:t>That within 48 hours of filing the verbal report to the responsible agency, the provider must provide that agency (when applicable) with a written report, in accordance with the responsible agency’s required report format.</w:t>
      </w:r>
    </w:p>
    <w:p w14:paraId="7717CD0E" w14:textId="77777777" w:rsidR="003D4C91" w:rsidRDefault="003D4C91">
      <w:pPr>
        <w:jc w:val="center"/>
      </w:pPr>
    </w:p>
    <w:p w14:paraId="2556D61D" w14:textId="77777777" w:rsidR="003D4C91" w:rsidRDefault="00120B55" w:rsidP="00755503">
      <w:pPr>
        <w:numPr>
          <w:ilvl w:val="1"/>
          <w:numId w:val="190"/>
        </w:numPr>
        <w:ind w:left="1008" w:hanging="288"/>
        <w:rPr>
          <w:rFonts w:ascii="Arial" w:eastAsia="Arial" w:hAnsi="Arial" w:cs="Arial"/>
        </w:rPr>
      </w:pPr>
      <w:r>
        <w:rPr>
          <w:rFonts w:ascii="Arial" w:eastAsia="Arial" w:hAnsi="Arial" w:cs="Arial"/>
        </w:rPr>
        <w:t>That all staff are expected to comply fully with the investigator, as well as any request for additional information by the Waiver case manager or MRC staff.</w:t>
      </w:r>
    </w:p>
    <w:p w14:paraId="3AF7E580" w14:textId="77777777" w:rsidR="003D4C91" w:rsidRDefault="003D4C91">
      <w:pPr>
        <w:ind w:left="720"/>
      </w:pPr>
    </w:p>
    <w:p w14:paraId="2D2C31EA" w14:textId="77777777" w:rsidR="003D4C91" w:rsidRDefault="00120B55" w:rsidP="00755503">
      <w:pPr>
        <w:numPr>
          <w:ilvl w:val="1"/>
          <w:numId w:val="190"/>
        </w:numPr>
        <w:ind w:left="1008" w:hanging="288"/>
        <w:rPr>
          <w:rFonts w:ascii="Arial" w:eastAsia="Arial" w:hAnsi="Arial" w:cs="Arial"/>
        </w:rPr>
      </w:pPr>
      <w:r>
        <w:rPr>
          <w:rFonts w:ascii="Arial" w:eastAsia="Arial" w:hAnsi="Arial" w:cs="Arial"/>
        </w:rPr>
        <w:t>That staff cannot be held liable, and are protected against retaliation, discharge, or any other forms of discipline or discrimination by their employer, for reporting any suspected or documented instances of abuse, neglect, mistreatment or financial exploitation.</w:t>
      </w:r>
    </w:p>
    <w:p w14:paraId="18CE7C9B" w14:textId="77777777" w:rsidR="003D4C91" w:rsidRDefault="003D4C91">
      <w:pPr>
        <w:ind w:left="720"/>
      </w:pPr>
    </w:p>
    <w:p w14:paraId="4E2B2EB7" w14:textId="77777777" w:rsidR="003D4C91" w:rsidRDefault="00120B55" w:rsidP="00755503">
      <w:pPr>
        <w:numPr>
          <w:ilvl w:val="1"/>
          <w:numId w:val="190"/>
        </w:numPr>
        <w:ind w:left="1008" w:hanging="288"/>
        <w:rPr>
          <w:rFonts w:ascii="Arial" w:eastAsia="Arial" w:hAnsi="Arial" w:cs="Arial"/>
        </w:rPr>
      </w:pPr>
      <w:r>
        <w:rPr>
          <w:rFonts w:ascii="Arial" w:eastAsia="Arial" w:hAnsi="Arial" w:cs="Arial"/>
        </w:rPr>
        <w:t>That certain cases of reported abuse, neglect, mistreatment, or financial exploitation may be referred by the responsible State agency for possible criminal investigation and prosecution (e.g., assault and battery, larceny, etc.).</w:t>
      </w:r>
    </w:p>
    <w:p w14:paraId="29DF8275" w14:textId="77777777" w:rsidR="003D4C91" w:rsidRDefault="003D4C91">
      <w:pPr>
        <w:ind w:left="720"/>
      </w:pPr>
    </w:p>
    <w:p w14:paraId="72614CBA" w14:textId="77777777" w:rsidR="003D4C91" w:rsidRDefault="00120B55" w:rsidP="00755503">
      <w:pPr>
        <w:numPr>
          <w:ilvl w:val="1"/>
          <w:numId w:val="190"/>
        </w:numPr>
        <w:ind w:left="1008" w:hanging="288"/>
        <w:rPr>
          <w:rFonts w:ascii="Arial Bold" w:eastAsia="Arial Bold" w:hAnsi="Arial Bold" w:cs="Arial Bold"/>
          <w:u w:val="single"/>
        </w:rPr>
      </w:pPr>
      <w:r>
        <w:rPr>
          <w:rFonts w:ascii="Arial" w:eastAsia="Arial" w:hAnsi="Arial" w:cs="Arial"/>
        </w:rPr>
        <w:t xml:space="preserve">That provider organizations may choose to conduct their own review of incidents which would necessitate the filing of a report of abuse, neglect, mistreatment or financial exploitation.  </w:t>
      </w:r>
      <w:r>
        <w:rPr>
          <w:rFonts w:ascii="Arial Bold" w:eastAsia="Arial Bold" w:hAnsi="Arial Bold" w:cs="Arial Bold"/>
          <w:u w:val="single"/>
        </w:rPr>
        <w:t>However, such a review undertaken by a provider does not eliminate the need to file a report with the appropriate and responsible State agency immediately.</w:t>
      </w:r>
    </w:p>
    <w:p w14:paraId="2C4A8CE8" w14:textId="77777777" w:rsidR="003D4C91" w:rsidRDefault="003D4C91">
      <w:pPr>
        <w:pStyle w:val="Title"/>
      </w:pPr>
    </w:p>
    <w:p w14:paraId="1CE603CA" w14:textId="77777777" w:rsidR="003D4C91" w:rsidRDefault="00120B55" w:rsidP="00755503">
      <w:pPr>
        <w:numPr>
          <w:ilvl w:val="1"/>
          <w:numId w:val="190"/>
        </w:numPr>
        <w:ind w:left="1008" w:hanging="288"/>
        <w:rPr>
          <w:rFonts w:ascii="Arial Bold" w:eastAsia="Arial Bold" w:hAnsi="Arial Bold" w:cs="Arial Bold"/>
          <w:u w:val="single"/>
        </w:rPr>
      </w:pPr>
      <w:r>
        <w:rPr>
          <w:rFonts w:ascii="Arial Bold" w:eastAsia="Arial Bold" w:hAnsi="Arial Bold" w:cs="Arial Bold"/>
          <w:u w:val="single"/>
        </w:rPr>
        <w:t>That providers have procedures in place to respond to DPPC reports that are not screened in for investigation for their own internal purposes.</w:t>
      </w:r>
    </w:p>
    <w:p w14:paraId="0FFA52A8" w14:textId="77777777" w:rsidR="003D4C91" w:rsidRDefault="003D4C91">
      <w:pPr>
        <w:ind w:left="720"/>
      </w:pPr>
    </w:p>
    <w:p w14:paraId="6FAD7B46" w14:textId="77777777" w:rsidR="003D4C91" w:rsidRDefault="00120B55" w:rsidP="00755503">
      <w:pPr>
        <w:numPr>
          <w:ilvl w:val="1"/>
          <w:numId w:val="190"/>
        </w:numPr>
        <w:ind w:left="1008" w:hanging="288"/>
        <w:rPr>
          <w:rFonts w:ascii="Arial" w:eastAsia="Arial" w:hAnsi="Arial" w:cs="Arial"/>
        </w:rPr>
      </w:pPr>
      <w:r>
        <w:rPr>
          <w:rFonts w:ascii="Arial" w:eastAsia="Arial" w:hAnsi="Arial" w:cs="Arial"/>
        </w:rPr>
        <w:t>That an Incident Report should be simultaneously completed for all instances when a report of abuse, neglect, mistreatment, or financial exploitation has been filed.</w:t>
      </w:r>
    </w:p>
    <w:p w14:paraId="334BE128" w14:textId="77777777" w:rsidR="003D4C91" w:rsidRDefault="003D4C91">
      <w:pPr>
        <w:ind w:left="720"/>
      </w:pPr>
    </w:p>
    <w:p w14:paraId="5D0628B8" w14:textId="77777777" w:rsidR="003D4C91" w:rsidRDefault="00120B55" w:rsidP="00755503">
      <w:pPr>
        <w:numPr>
          <w:ilvl w:val="1"/>
          <w:numId w:val="190"/>
        </w:numPr>
        <w:ind w:left="1008" w:hanging="288"/>
        <w:rPr>
          <w:rFonts w:ascii="Arial" w:eastAsia="Arial" w:hAnsi="Arial" w:cs="Arial"/>
        </w:rPr>
      </w:pPr>
      <w:r>
        <w:rPr>
          <w:rFonts w:ascii="Arial" w:eastAsia="Arial" w:hAnsi="Arial" w:cs="Arial"/>
        </w:rPr>
        <w:t>That a DPPC report must be filed in all cases when an individual has died, regardless of cause.</w:t>
      </w:r>
    </w:p>
    <w:p w14:paraId="567D7216" w14:textId="77777777" w:rsidR="003D4C91" w:rsidRDefault="003D4C91"/>
    <w:p w14:paraId="269DC279" w14:textId="77777777" w:rsidR="003D4C91" w:rsidRDefault="00120B55" w:rsidP="00755503">
      <w:pPr>
        <w:numPr>
          <w:ilvl w:val="0"/>
          <w:numId w:val="185"/>
        </w:numPr>
        <w:ind w:left="720" w:hanging="720"/>
        <w:rPr>
          <w:rFonts w:ascii="Arial" w:eastAsia="Arial" w:hAnsi="Arial" w:cs="Arial"/>
        </w:rPr>
      </w:pPr>
      <w:r>
        <w:rPr>
          <w:rFonts w:ascii="Arial" w:eastAsia="Arial" w:hAnsi="Arial" w:cs="Arial"/>
        </w:rPr>
        <w:t xml:space="preserve">All individuals shall be informed of the provider’s obligations, with respect to obligatory reporting.  In addition, all individuals and their legal guardians (when applicable), shall </w:t>
      </w:r>
      <w:r>
        <w:rPr>
          <w:rFonts w:ascii="Arial" w:eastAsia="Arial" w:hAnsi="Arial" w:cs="Arial"/>
        </w:rPr>
        <w:lastRenderedPageBreak/>
        <w:t xml:space="preserve">be requested to sign the Limits of Confidentiality policy statement, with respect to obligatory reporting (see </w:t>
      </w:r>
      <w:r>
        <w:rPr>
          <w:rFonts w:ascii="Arial" w:eastAsia="Arial" w:hAnsi="Arial" w:cs="Arial"/>
          <w:u w:val="single"/>
        </w:rPr>
        <w:t>Confidentiality Policy</w:t>
      </w:r>
      <w:r>
        <w:rPr>
          <w:rFonts w:ascii="Arial" w:eastAsia="Arial" w:hAnsi="Arial" w:cs="Arial"/>
        </w:rPr>
        <w:t xml:space="preserve"> section).</w:t>
      </w:r>
    </w:p>
    <w:p w14:paraId="5798D4C1" w14:textId="77777777" w:rsidR="003D4C91" w:rsidRDefault="003D4C91"/>
    <w:p w14:paraId="41ABA081" w14:textId="77777777" w:rsidR="003D4C91" w:rsidRDefault="00120B55" w:rsidP="00755503">
      <w:pPr>
        <w:numPr>
          <w:ilvl w:val="0"/>
          <w:numId w:val="185"/>
        </w:numPr>
        <w:ind w:left="720" w:hanging="720"/>
        <w:rPr>
          <w:rFonts w:ascii="Arial" w:eastAsia="Arial" w:hAnsi="Arial" w:cs="Arial"/>
        </w:rPr>
      </w:pPr>
      <w:r>
        <w:rPr>
          <w:rFonts w:ascii="Arial" w:eastAsia="Arial" w:hAnsi="Arial" w:cs="Arial"/>
        </w:rPr>
        <w:t>All individuals and their legal guardians (when applicable) shall be provided with an informational brochure/flyer and the phone number to access the Disabled Persons Protection Commission.  Should an individual exhibit difficulty in reading, visually accessing (secondary to visual impairments), or understanding (e.g., secondary to aphasia, cognitive compromise, etc.) the information regarding the DPPC, alternative methods for ensuring the individual’s comprehension and retention of the information provided regarding the DPPC should be employed (e.g., audiotaping, large print format, re-wording for cognitive accessibility).  For individuals or legal guardians whose primary language is not English, the DPPC information shall be translated into his/her primary language.</w:t>
      </w:r>
    </w:p>
    <w:p w14:paraId="41AAA9CE" w14:textId="77777777" w:rsidR="003D4C91" w:rsidRDefault="003D4C91"/>
    <w:p w14:paraId="468F951D" w14:textId="77777777" w:rsidR="003D4C91" w:rsidRDefault="00120B55" w:rsidP="00755503">
      <w:pPr>
        <w:numPr>
          <w:ilvl w:val="0"/>
          <w:numId w:val="185"/>
        </w:numPr>
        <w:ind w:left="720" w:hanging="720"/>
        <w:rPr>
          <w:rFonts w:ascii="Arial" w:eastAsia="Arial" w:hAnsi="Arial" w:cs="Arial"/>
        </w:rPr>
      </w:pPr>
      <w:r>
        <w:rPr>
          <w:rFonts w:ascii="Arial" w:eastAsia="Arial" w:hAnsi="Arial" w:cs="Arial"/>
        </w:rPr>
        <w:t>The Hotline phone numbers for reporting all instances of suspected abuse, neglect, mistreatment, and financial exploitation shall be posted in the staff office and in the common area of each site-based program.</w:t>
      </w:r>
    </w:p>
    <w:p w14:paraId="17A7EC66" w14:textId="77777777" w:rsidR="003D4C91" w:rsidRDefault="003D4C91"/>
    <w:p w14:paraId="3543E982" w14:textId="77777777" w:rsidR="003D4C91" w:rsidRDefault="003D4C91"/>
    <w:p w14:paraId="24D886ED" w14:textId="77777777" w:rsidR="008A4EDC" w:rsidRDefault="008A4EDC" w:rsidP="008A4EDC"/>
    <w:p w14:paraId="06128DBB" w14:textId="21BCF370" w:rsidR="003D4C91" w:rsidRDefault="008A4EDC" w:rsidP="008A4EDC">
      <w:r>
        <w:br w:type="column"/>
      </w:r>
    </w:p>
    <w:p w14:paraId="19038850" w14:textId="77777777" w:rsidR="003D4C91" w:rsidRDefault="003D4C91">
      <w:pPr>
        <w:jc w:val="center"/>
      </w:pPr>
    </w:p>
    <w:p w14:paraId="3AB284A9" w14:textId="63FFB165" w:rsidR="003D4C91" w:rsidRDefault="00120B55" w:rsidP="008D128E">
      <w:pPr>
        <w:pStyle w:val="Heading2"/>
      </w:pPr>
      <w:bookmarkStart w:id="57" w:name="_Toc446395131"/>
      <w:bookmarkStart w:id="58" w:name="_Toc449427650"/>
      <w:r>
        <w:rPr>
          <w:rFonts w:ascii="Arial Bold" w:eastAsia="Arial Bold" w:hAnsi="Arial Bold" w:cs="Arial Bold"/>
          <w:sz w:val="28"/>
          <w:szCs w:val="28"/>
        </w:rPr>
        <w:t>PERSON-CENTERED SERVICE PLAN</w:t>
      </w:r>
      <w:bookmarkEnd w:id="57"/>
      <w:bookmarkEnd w:id="58"/>
    </w:p>
    <w:p w14:paraId="63456999" w14:textId="77777777" w:rsidR="002F7B04" w:rsidRDefault="002F7B04">
      <w:pPr>
        <w:rPr>
          <w:rFonts w:ascii="Arial Bold" w:eastAsia="Arial Bold" w:hAnsi="Arial Bold" w:cs="Arial Bold"/>
        </w:rPr>
      </w:pPr>
    </w:p>
    <w:p w14:paraId="7AC7B1BC" w14:textId="77777777" w:rsidR="003D4C91" w:rsidRDefault="00120B55">
      <w:r>
        <w:rPr>
          <w:rFonts w:ascii="Arial Bold" w:eastAsia="Arial Bold" w:hAnsi="Arial Bold" w:cs="Arial Bold"/>
        </w:rPr>
        <w:t>POLICY</w:t>
      </w:r>
    </w:p>
    <w:p w14:paraId="1B92AEA7" w14:textId="77777777" w:rsidR="003D4C91" w:rsidRDefault="003D4C91"/>
    <w:p w14:paraId="2626B6B8" w14:textId="77777777" w:rsidR="003D4C91" w:rsidRDefault="00120B55">
      <w:r>
        <w:rPr>
          <w:rFonts w:ascii="Arial" w:eastAsia="Arial" w:hAnsi="Arial" w:cs="Arial"/>
        </w:rPr>
        <w:t xml:space="preserve">Federal regulations released in 2014 by the U.S. Department of Health and Human Services provide additional protections to individuals, and require that individuals receiving services from providers have full access to the benefits of community living. Consequently, the person-centered service plan must reflect the services and supports that are important for the individual to meet the needs identified through an assessment of functional need, as well as what is important to the individual with regard to preferences for the delivery of such services and supports. </w:t>
      </w:r>
    </w:p>
    <w:p w14:paraId="2CBE0537" w14:textId="77777777" w:rsidR="003D4C91" w:rsidRDefault="003D4C91"/>
    <w:p w14:paraId="03B145CA" w14:textId="77777777" w:rsidR="003D4C91" w:rsidRDefault="00120B55">
      <w:r>
        <w:rPr>
          <w:rFonts w:ascii="Arial" w:eastAsia="Arial" w:hAnsi="Arial" w:cs="Arial"/>
        </w:rPr>
        <w:t>A person-centered service plan is an overarching document that relates to and includes services being provided through MRC to the individual under the MFP, ABI, and TBI waivers and the Statewide Head Injury Program (SHIP).</w:t>
      </w:r>
    </w:p>
    <w:p w14:paraId="6167578A" w14:textId="77777777" w:rsidR="003D4C91" w:rsidRDefault="003D4C91"/>
    <w:p w14:paraId="40408B7F" w14:textId="77777777" w:rsidR="003D4C91" w:rsidRDefault="00120B55">
      <w:r>
        <w:rPr>
          <w:rFonts w:ascii="Arial Bold" w:eastAsia="Arial Bold" w:hAnsi="Arial Bold" w:cs="Arial Bold"/>
        </w:rPr>
        <w:t>IMPLEMENTATION</w:t>
      </w:r>
    </w:p>
    <w:p w14:paraId="1253C3D8" w14:textId="77777777" w:rsidR="003D4C91" w:rsidRDefault="003D4C91"/>
    <w:p w14:paraId="5938A198" w14:textId="212E1440" w:rsidR="00527406" w:rsidRDefault="00527406">
      <w:pPr>
        <w:rPr>
          <w:rFonts w:ascii="Arial" w:eastAsia="Arial" w:hAnsi="Arial" w:cs="Arial"/>
        </w:rPr>
      </w:pPr>
      <w:r>
        <w:rPr>
          <w:rFonts w:ascii="Arial" w:eastAsia="Arial" w:hAnsi="Arial" w:cs="Arial"/>
        </w:rPr>
        <w:t xml:space="preserve">The person-centered planning process for participants of services from the </w:t>
      </w:r>
      <w:r w:rsidR="00406CF2">
        <w:rPr>
          <w:rFonts w:ascii="Arial" w:eastAsia="Arial" w:hAnsi="Arial" w:cs="Arial"/>
        </w:rPr>
        <w:t>SHIP</w:t>
      </w:r>
      <w:r>
        <w:rPr>
          <w:rFonts w:ascii="Arial" w:eastAsia="Arial" w:hAnsi="Arial" w:cs="Arial"/>
        </w:rPr>
        <w:t xml:space="preserve"> and Waiver Programs guides the services and supports developed for each individual as he or she moves from a facility to the community. </w:t>
      </w:r>
    </w:p>
    <w:p w14:paraId="22B2CBDD" w14:textId="77777777" w:rsidR="00527406" w:rsidRDefault="00527406">
      <w:pPr>
        <w:rPr>
          <w:rFonts w:ascii="Arial" w:eastAsia="Arial" w:hAnsi="Arial" w:cs="Arial"/>
        </w:rPr>
      </w:pPr>
    </w:p>
    <w:p w14:paraId="7E88BE89" w14:textId="1B482E05" w:rsidR="00B93075" w:rsidRPr="00B93075" w:rsidRDefault="00B93075">
      <w:pPr>
        <w:rPr>
          <w:rFonts w:ascii="Arial" w:eastAsia="Arial" w:hAnsi="Arial" w:cs="Arial"/>
          <w:b/>
        </w:rPr>
      </w:pPr>
      <w:r w:rsidRPr="00B93075">
        <w:rPr>
          <w:rFonts w:ascii="Arial" w:eastAsia="Arial" w:hAnsi="Arial" w:cs="Arial"/>
          <w:b/>
        </w:rPr>
        <w:t>For the ABI and MFP Waiver Program:</w:t>
      </w:r>
    </w:p>
    <w:p w14:paraId="7E4AEBE2" w14:textId="77777777" w:rsidR="00B93075" w:rsidRDefault="00B93075">
      <w:pPr>
        <w:rPr>
          <w:rFonts w:ascii="Arial" w:eastAsia="Arial" w:hAnsi="Arial" w:cs="Arial"/>
        </w:rPr>
      </w:pPr>
    </w:p>
    <w:p w14:paraId="20C555E0" w14:textId="35B6C422" w:rsidR="00527406" w:rsidRDefault="00527406" w:rsidP="00B93075">
      <w:pPr>
        <w:ind w:left="360"/>
        <w:rPr>
          <w:rFonts w:ascii="Arial" w:eastAsia="Arial" w:hAnsi="Arial" w:cs="Arial"/>
        </w:rPr>
      </w:pPr>
      <w:r>
        <w:rPr>
          <w:rFonts w:ascii="Arial" w:eastAsia="Arial" w:hAnsi="Arial" w:cs="Arial"/>
        </w:rPr>
        <w:t xml:space="preserve">The </w:t>
      </w:r>
      <w:r w:rsidR="00406CF2">
        <w:rPr>
          <w:rFonts w:ascii="Arial" w:eastAsia="Arial" w:hAnsi="Arial" w:cs="Arial"/>
        </w:rPr>
        <w:t xml:space="preserve">process for the </w:t>
      </w:r>
      <w:r w:rsidR="00406CF2" w:rsidRPr="00406CF2">
        <w:rPr>
          <w:rFonts w:ascii="Arial" w:eastAsia="Arial" w:hAnsi="Arial" w:cs="Arial"/>
          <w:b/>
        </w:rPr>
        <w:t xml:space="preserve">ABI and MFP waiver program </w:t>
      </w:r>
      <w:r>
        <w:rPr>
          <w:rFonts w:ascii="Arial" w:eastAsia="Arial" w:hAnsi="Arial" w:cs="Arial"/>
        </w:rPr>
        <w:t>uses three documents:</w:t>
      </w:r>
    </w:p>
    <w:p w14:paraId="3F066675" w14:textId="77777777" w:rsidR="00527406" w:rsidRDefault="00527406" w:rsidP="00B93075">
      <w:pPr>
        <w:ind w:left="360"/>
        <w:rPr>
          <w:rFonts w:ascii="Arial" w:eastAsia="Arial" w:hAnsi="Arial" w:cs="Arial"/>
        </w:rPr>
      </w:pPr>
    </w:p>
    <w:p w14:paraId="02980E29" w14:textId="6783C6A2" w:rsidR="00527406" w:rsidRDefault="00527406" w:rsidP="00755503">
      <w:pPr>
        <w:pStyle w:val="ListParagraph"/>
        <w:numPr>
          <w:ilvl w:val="0"/>
          <w:numId w:val="423"/>
        </w:numPr>
        <w:ind w:left="1080"/>
        <w:rPr>
          <w:rFonts w:ascii="Arial" w:eastAsia="Arial" w:hAnsi="Arial" w:cs="Arial"/>
        </w:rPr>
      </w:pPr>
      <w:r w:rsidRPr="00527406">
        <w:rPr>
          <w:rFonts w:ascii="Arial" w:eastAsia="Arial" w:hAnsi="Arial" w:cs="Arial"/>
          <w:u w:val="single"/>
        </w:rPr>
        <w:t>Moving to the Community</w:t>
      </w:r>
      <w:r>
        <w:rPr>
          <w:rFonts w:ascii="Arial" w:eastAsia="Arial" w:hAnsi="Arial" w:cs="Arial"/>
        </w:rPr>
        <w:br/>
        <w:t>Completed before transition unless the participant is already in the community. Pulls together information about the individual, and allows the individual (and others, if the individual wishes) to begin to discuss what services and supports s/he will want and need in the community. This is completed over one or more meetings, ideally well before discharge.</w:t>
      </w:r>
    </w:p>
    <w:p w14:paraId="40B13AE8" w14:textId="3AE51D0B" w:rsidR="00527406" w:rsidRPr="00527406" w:rsidRDefault="00527406" w:rsidP="00B93075">
      <w:pPr>
        <w:ind w:left="720"/>
        <w:rPr>
          <w:rFonts w:ascii="Arial" w:eastAsia="Arial" w:hAnsi="Arial" w:cs="Arial"/>
        </w:rPr>
      </w:pPr>
    </w:p>
    <w:p w14:paraId="2D3CFB1F" w14:textId="58034FBB" w:rsidR="00527406" w:rsidRDefault="00527406" w:rsidP="00755503">
      <w:pPr>
        <w:pStyle w:val="ListParagraph"/>
        <w:numPr>
          <w:ilvl w:val="0"/>
          <w:numId w:val="423"/>
        </w:numPr>
        <w:ind w:left="1080"/>
        <w:rPr>
          <w:rFonts w:ascii="Arial" w:eastAsia="Arial" w:hAnsi="Arial" w:cs="Arial"/>
        </w:rPr>
      </w:pPr>
      <w:r w:rsidRPr="00527406">
        <w:rPr>
          <w:rFonts w:ascii="Arial" w:eastAsia="Arial" w:hAnsi="Arial" w:cs="Arial"/>
          <w:u w:val="single"/>
        </w:rPr>
        <w:t>Individual Support Plan</w:t>
      </w:r>
      <w:r>
        <w:rPr>
          <w:rFonts w:ascii="Arial" w:eastAsia="Arial" w:hAnsi="Arial" w:cs="Arial"/>
        </w:rPr>
        <w:t xml:space="preserve"> (ISP)</w:t>
      </w:r>
      <w:r>
        <w:rPr>
          <w:rFonts w:ascii="Arial" w:eastAsia="Arial" w:hAnsi="Arial" w:cs="Arial"/>
        </w:rPr>
        <w:br/>
        <w:t xml:space="preserve">The </w:t>
      </w:r>
      <w:r w:rsidR="004C63B0">
        <w:rPr>
          <w:rFonts w:ascii="Arial" w:eastAsia="Arial" w:hAnsi="Arial" w:cs="Arial"/>
        </w:rPr>
        <w:t>Case Manager</w:t>
      </w:r>
      <w:r>
        <w:rPr>
          <w:rFonts w:ascii="Arial" w:eastAsia="Arial" w:hAnsi="Arial" w:cs="Arial"/>
        </w:rPr>
        <w:t xml:space="preserve"> (known in DDS as the Service Coordinator) and the individual then develop his/her Individual Support Plan. In the ISP, the participant begins to </w:t>
      </w:r>
      <w:r>
        <w:rPr>
          <w:rFonts w:ascii="Arial" w:eastAsia="Arial" w:hAnsi="Arial" w:cs="Arial"/>
        </w:rPr>
        <w:lastRenderedPageBreak/>
        <w:t xml:space="preserve">establish goals for </w:t>
      </w:r>
      <w:r w:rsidRPr="00527406">
        <w:rPr>
          <w:rFonts w:ascii="Arial" w:eastAsia="Arial" w:hAnsi="Arial" w:cs="Arial"/>
        </w:rPr>
        <w:t xml:space="preserve">his/her life in the community, and defines what supports he/she needs in order to meet these goals and to be able to establish and maintain his/her community life.  All of the aspects of community life are explored, and the individual makes preliminary choices regarding establishing goals and managing service and support needs.  As identified, service providers may be involved in ISP development.  </w:t>
      </w:r>
    </w:p>
    <w:p w14:paraId="658018C7" w14:textId="77777777" w:rsidR="00527406" w:rsidRPr="00527406" w:rsidRDefault="00527406" w:rsidP="00B93075">
      <w:pPr>
        <w:pStyle w:val="ListParagraph"/>
        <w:ind w:left="1080"/>
        <w:rPr>
          <w:rFonts w:ascii="Arial" w:eastAsia="Arial" w:hAnsi="Arial" w:cs="Arial"/>
        </w:rPr>
      </w:pPr>
    </w:p>
    <w:p w14:paraId="25E8656F" w14:textId="1F0E9B4D" w:rsidR="00527406" w:rsidRPr="00527406" w:rsidRDefault="00527406" w:rsidP="00755503">
      <w:pPr>
        <w:pStyle w:val="ListParagraph"/>
        <w:numPr>
          <w:ilvl w:val="0"/>
          <w:numId w:val="423"/>
        </w:numPr>
        <w:ind w:left="1080"/>
        <w:rPr>
          <w:rFonts w:ascii="Arial" w:eastAsia="Arial" w:hAnsi="Arial" w:cs="Arial"/>
        </w:rPr>
      </w:pPr>
      <w:r w:rsidRPr="00527406">
        <w:rPr>
          <w:rFonts w:ascii="Arial" w:eastAsia="Arial" w:hAnsi="Arial" w:cs="Arial"/>
          <w:u w:val="single"/>
        </w:rPr>
        <w:t>Plan of Care</w:t>
      </w:r>
      <w:r>
        <w:rPr>
          <w:rFonts w:ascii="Arial" w:eastAsia="Arial" w:hAnsi="Arial" w:cs="Arial"/>
        </w:rPr>
        <w:t xml:space="preserve"> (POC</w:t>
      </w:r>
      <w:proofErr w:type="gramStart"/>
      <w:r>
        <w:rPr>
          <w:rFonts w:ascii="Arial" w:eastAsia="Arial" w:hAnsi="Arial" w:cs="Arial"/>
        </w:rPr>
        <w:t>)</w:t>
      </w:r>
      <w:proofErr w:type="gramEnd"/>
      <w:r>
        <w:rPr>
          <w:rFonts w:ascii="Arial" w:eastAsia="Arial" w:hAnsi="Arial" w:cs="Arial"/>
        </w:rPr>
        <w:br/>
      </w:r>
      <w:r w:rsidRPr="00527406">
        <w:rPr>
          <w:rFonts w:ascii="Arial" w:eastAsia="Arial" w:hAnsi="Arial" w:cs="Arial"/>
        </w:rPr>
        <w:t xml:space="preserve">The participant and the </w:t>
      </w:r>
      <w:r w:rsidR="004C63B0">
        <w:rPr>
          <w:rFonts w:ascii="Arial" w:eastAsia="Arial" w:hAnsi="Arial" w:cs="Arial"/>
        </w:rPr>
        <w:t>Case Manager</w:t>
      </w:r>
      <w:r w:rsidRPr="00527406">
        <w:rPr>
          <w:rFonts w:ascii="Arial" w:eastAsia="Arial" w:hAnsi="Arial" w:cs="Arial"/>
        </w:rPr>
        <w:t xml:space="preserve"> work together to develop short-term objectives to help the participant achieve his/her goals.  Each objective is linked with services to support the participant in moving forward.  Whenever a choice in service providers exists, the participant is invol</w:t>
      </w:r>
      <w:r w:rsidR="00406CF2">
        <w:rPr>
          <w:rFonts w:ascii="Arial" w:eastAsia="Arial" w:hAnsi="Arial" w:cs="Arial"/>
        </w:rPr>
        <w:t xml:space="preserve">ved in selecting the provider. </w:t>
      </w:r>
      <w:r w:rsidRPr="00527406">
        <w:rPr>
          <w:rFonts w:ascii="Arial" w:eastAsia="Arial" w:hAnsi="Arial" w:cs="Arial"/>
        </w:rPr>
        <w:t>The Plan of Care reflects waiver services, state-plan services, and informal supports.</w:t>
      </w:r>
      <w:r w:rsidRPr="005518F6">
        <w:t xml:space="preserve">  </w:t>
      </w:r>
    </w:p>
    <w:p w14:paraId="21A7DF56" w14:textId="77777777" w:rsidR="00527406" w:rsidRDefault="00527406" w:rsidP="00B93075">
      <w:pPr>
        <w:ind w:left="360"/>
        <w:rPr>
          <w:rFonts w:ascii="Arial" w:eastAsia="Arial" w:hAnsi="Arial" w:cs="Arial"/>
        </w:rPr>
      </w:pPr>
    </w:p>
    <w:p w14:paraId="7E1E03C8" w14:textId="6A936BEE" w:rsidR="00527406" w:rsidRDefault="00527406" w:rsidP="00B93075">
      <w:pPr>
        <w:ind w:left="360"/>
        <w:rPr>
          <w:rFonts w:ascii="Arial" w:eastAsia="Arial" w:hAnsi="Arial" w:cs="Arial"/>
        </w:rPr>
      </w:pPr>
      <w:r w:rsidRPr="00527406">
        <w:rPr>
          <w:rFonts w:ascii="Arial" w:eastAsia="Arial" w:hAnsi="Arial" w:cs="Arial"/>
        </w:rPr>
        <w:t>The ISP and the Plan of Care are reviewed quarterly by the participant and his/h</w:t>
      </w:r>
      <w:r>
        <w:rPr>
          <w:rFonts w:ascii="Arial" w:eastAsia="Arial" w:hAnsi="Arial" w:cs="Arial"/>
        </w:rPr>
        <w:t xml:space="preserve">er </w:t>
      </w:r>
      <w:r w:rsidR="004C63B0">
        <w:rPr>
          <w:rFonts w:ascii="Arial" w:eastAsia="Arial" w:hAnsi="Arial" w:cs="Arial"/>
        </w:rPr>
        <w:t>Case Manager</w:t>
      </w:r>
      <w:r>
        <w:rPr>
          <w:rFonts w:ascii="Arial" w:eastAsia="Arial" w:hAnsi="Arial" w:cs="Arial"/>
        </w:rPr>
        <w:t xml:space="preserve">. </w:t>
      </w:r>
      <w:r w:rsidRPr="00527406">
        <w:rPr>
          <w:rFonts w:ascii="Arial" w:eastAsia="Arial" w:hAnsi="Arial" w:cs="Arial"/>
        </w:rPr>
        <w:t>Changes in either or both documents may occur at any time that there is a need to make a change, or modification</w:t>
      </w:r>
      <w:r>
        <w:rPr>
          <w:rFonts w:ascii="Arial" w:eastAsia="Arial" w:hAnsi="Arial" w:cs="Arial"/>
        </w:rPr>
        <w:t xml:space="preserve">, in either or both documents. </w:t>
      </w:r>
      <w:r w:rsidRPr="00527406">
        <w:rPr>
          <w:rFonts w:ascii="Arial" w:eastAsia="Arial" w:hAnsi="Arial" w:cs="Arial"/>
        </w:rPr>
        <w:t xml:space="preserve">Changes in services may result from changes in participants’ goals or support needs. </w:t>
      </w:r>
    </w:p>
    <w:p w14:paraId="2BAB0470" w14:textId="60841E65" w:rsidR="00527406" w:rsidRPr="00527406" w:rsidRDefault="00527406" w:rsidP="00B93075">
      <w:pPr>
        <w:ind w:left="360"/>
        <w:rPr>
          <w:rFonts w:ascii="Arial" w:eastAsia="Arial" w:hAnsi="Arial" w:cs="Arial"/>
        </w:rPr>
      </w:pPr>
      <w:r w:rsidRPr="00527406">
        <w:rPr>
          <w:rFonts w:ascii="Arial" w:eastAsia="Arial" w:hAnsi="Arial" w:cs="Arial"/>
        </w:rPr>
        <w:t xml:space="preserve"> </w:t>
      </w:r>
    </w:p>
    <w:p w14:paraId="23D908B5" w14:textId="1A562A1C" w:rsidR="00527406" w:rsidRDefault="00527406" w:rsidP="00B93075">
      <w:pPr>
        <w:ind w:left="360"/>
        <w:rPr>
          <w:rFonts w:ascii="Arial" w:eastAsia="Arial" w:hAnsi="Arial" w:cs="Arial"/>
        </w:rPr>
      </w:pPr>
      <w:r w:rsidRPr="00527406">
        <w:rPr>
          <w:rFonts w:ascii="Arial" w:eastAsia="Arial" w:hAnsi="Arial" w:cs="Arial"/>
        </w:rPr>
        <w:t>Both documents together should form a reflection of the individual and his/her choices of residential settings, services, and goals.</w:t>
      </w:r>
      <w:r>
        <w:rPr>
          <w:rFonts w:ascii="Arial" w:eastAsia="Arial" w:hAnsi="Arial" w:cs="Arial"/>
        </w:rPr>
        <w:t xml:space="preserve"> </w:t>
      </w:r>
      <w:r w:rsidRPr="00527406">
        <w:rPr>
          <w:rFonts w:ascii="Arial" w:eastAsia="Arial" w:hAnsi="Arial" w:cs="Arial"/>
        </w:rPr>
        <w:t>Clinical assessments may be used to clarify service and support needs.</w:t>
      </w:r>
      <w:r>
        <w:rPr>
          <w:rFonts w:ascii="Arial" w:eastAsia="Arial" w:hAnsi="Arial" w:cs="Arial"/>
        </w:rPr>
        <w:t xml:space="preserve"> </w:t>
      </w:r>
      <w:r w:rsidRPr="00527406">
        <w:rPr>
          <w:rFonts w:ascii="Arial" w:eastAsia="Arial" w:hAnsi="Arial" w:cs="Arial"/>
        </w:rPr>
        <w:t>When risk factors are identified, plans to minimize these are included in these documents.</w:t>
      </w:r>
    </w:p>
    <w:p w14:paraId="18BBB44C" w14:textId="77777777" w:rsidR="00991345" w:rsidRDefault="00991345" w:rsidP="00B93075">
      <w:pPr>
        <w:ind w:left="360"/>
        <w:rPr>
          <w:rFonts w:ascii="Arial" w:eastAsia="Arial" w:hAnsi="Arial" w:cs="Arial"/>
        </w:rPr>
      </w:pPr>
    </w:p>
    <w:p w14:paraId="74007FE1" w14:textId="253864F0" w:rsidR="00991345" w:rsidRDefault="00991345" w:rsidP="00B93075">
      <w:pPr>
        <w:ind w:left="360"/>
        <w:rPr>
          <w:rFonts w:ascii="Arial" w:eastAsia="Arial" w:hAnsi="Arial" w:cs="Arial"/>
        </w:rPr>
      </w:pPr>
      <w:r w:rsidRPr="00991345">
        <w:rPr>
          <w:rFonts w:ascii="Arial" w:eastAsia="Arial" w:hAnsi="Arial" w:cs="Arial"/>
        </w:rPr>
        <w:t xml:space="preserve">When the Plan of Care is developed and any time that a modification to the plan is made, the participant reviews and signs the document, authorizing the services to be provided.  He/she is given information about the appeal process, including the form necessary to request a </w:t>
      </w:r>
      <w:proofErr w:type="spellStart"/>
      <w:r w:rsidRPr="00991345">
        <w:rPr>
          <w:rFonts w:ascii="Arial" w:eastAsia="Arial" w:hAnsi="Arial" w:cs="Arial"/>
        </w:rPr>
        <w:t>MassHealth</w:t>
      </w:r>
      <w:proofErr w:type="spellEnd"/>
      <w:r w:rsidRPr="00991345">
        <w:rPr>
          <w:rFonts w:ascii="Arial" w:eastAsia="Arial" w:hAnsi="Arial" w:cs="Arial"/>
        </w:rPr>
        <w:t xml:space="preserve"> Fair Hearing.</w:t>
      </w:r>
    </w:p>
    <w:p w14:paraId="1FD66719" w14:textId="77777777" w:rsidR="00406CF2" w:rsidRDefault="00406CF2" w:rsidP="00527406">
      <w:pPr>
        <w:rPr>
          <w:rFonts w:ascii="Arial" w:eastAsia="Arial" w:hAnsi="Arial" w:cs="Arial"/>
        </w:rPr>
      </w:pPr>
    </w:p>
    <w:p w14:paraId="185A2250" w14:textId="77777777" w:rsidR="00B93075" w:rsidRPr="00B93075" w:rsidRDefault="00B93075" w:rsidP="00406CF2">
      <w:pPr>
        <w:rPr>
          <w:rFonts w:ascii="Arial" w:eastAsia="Arial" w:hAnsi="Arial" w:cs="Arial"/>
          <w:b/>
        </w:rPr>
      </w:pPr>
      <w:r w:rsidRPr="00B93075">
        <w:rPr>
          <w:rFonts w:ascii="Arial" w:eastAsia="Arial" w:hAnsi="Arial" w:cs="Arial"/>
          <w:b/>
        </w:rPr>
        <w:t>For the TBI Waiver Program:</w:t>
      </w:r>
    </w:p>
    <w:p w14:paraId="24F5A35C" w14:textId="77777777" w:rsidR="00B93075" w:rsidRDefault="00B93075" w:rsidP="00406CF2">
      <w:pPr>
        <w:rPr>
          <w:rFonts w:ascii="Arial" w:eastAsia="Arial" w:hAnsi="Arial" w:cs="Arial"/>
        </w:rPr>
      </w:pPr>
    </w:p>
    <w:p w14:paraId="58C9C4E3" w14:textId="54E309A3" w:rsidR="00406CF2" w:rsidRDefault="00406CF2" w:rsidP="00B93075">
      <w:pPr>
        <w:ind w:left="360"/>
        <w:rPr>
          <w:rFonts w:ascii="Arial" w:eastAsia="Arial" w:hAnsi="Arial" w:cs="Arial"/>
        </w:rPr>
      </w:pPr>
      <w:r>
        <w:rPr>
          <w:rFonts w:ascii="Arial" w:eastAsia="Arial" w:hAnsi="Arial" w:cs="Arial"/>
        </w:rPr>
        <w:t xml:space="preserve">The process for the </w:t>
      </w:r>
      <w:r w:rsidRPr="00B93075">
        <w:rPr>
          <w:rFonts w:ascii="Arial" w:eastAsia="Arial" w:hAnsi="Arial" w:cs="Arial"/>
        </w:rPr>
        <w:t>TBI waiver program</w:t>
      </w:r>
      <w:r>
        <w:rPr>
          <w:rFonts w:ascii="Arial" w:eastAsia="Arial" w:hAnsi="Arial" w:cs="Arial"/>
        </w:rPr>
        <w:t xml:space="preserve"> uses two documents:</w:t>
      </w:r>
    </w:p>
    <w:p w14:paraId="2DA3D2DF" w14:textId="6FD04D75" w:rsidR="00406CF2" w:rsidRDefault="00406CF2" w:rsidP="00B93075">
      <w:pPr>
        <w:tabs>
          <w:tab w:val="left" w:pos="2940"/>
        </w:tabs>
        <w:ind w:left="360"/>
        <w:rPr>
          <w:rFonts w:ascii="Arial" w:eastAsia="Arial" w:hAnsi="Arial" w:cs="Arial"/>
        </w:rPr>
      </w:pPr>
      <w:r>
        <w:rPr>
          <w:rFonts w:ascii="Arial" w:eastAsia="Arial" w:hAnsi="Arial" w:cs="Arial"/>
        </w:rPr>
        <w:tab/>
      </w:r>
    </w:p>
    <w:p w14:paraId="28B2C8AB" w14:textId="49D2CB29" w:rsidR="00406CF2" w:rsidRDefault="00406CF2" w:rsidP="00755503">
      <w:pPr>
        <w:pStyle w:val="ListParagraph"/>
        <w:numPr>
          <w:ilvl w:val="0"/>
          <w:numId w:val="443"/>
        </w:numPr>
        <w:spacing w:after="160" w:line="259" w:lineRule="auto"/>
        <w:ind w:left="1080"/>
        <w:rPr>
          <w:rFonts w:ascii="Arial" w:hAnsi="Arial" w:cs="Arial"/>
        </w:rPr>
      </w:pPr>
      <w:r w:rsidRPr="00DC0C45">
        <w:rPr>
          <w:rFonts w:ascii="Arial" w:hAnsi="Arial" w:cs="Arial"/>
        </w:rPr>
        <w:t xml:space="preserve">An </w:t>
      </w:r>
      <w:r w:rsidRPr="00DC0C45">
        <w:rPr>
          <w:rFonts w:ascii="Arial" w:hAnsi="Arial" w:cs="Arial"/>
          <w:b/>
          <w:u w:val="single"/>
        </w:rPr>
        <w:t>Individual Service Plan</w:t>
      </w:r>
      <w:r w:rsidRPr="00DC0C45">
        <w:rPr>
          <w:rFonts w:ascii="Arial" w:hAnsi="Arial" w:cs="Arial"/>
        </w:rPr>
        <w:t xml:space="preserve"> </w:t>
      </w:r>
      <w:r w:rsidR="00262503">
        <w:rPr>
          <w:rFonts w:ascii="Arial" w:hAnsi="Arial" w:cs="Arial"/>
        </w:rPr>
        <w:t xml:space="preserve">(ISP) </w:t>
      </w:r>
      <w:r w:rsidRPr="00DC0C45">
        <w:rPr>
          <w:rFonts w:ascii="Arial" w:hAnsi="Arial" w:cs="Arial"/>
        </w:rPr>
        <w:t xml:space="preserve">is developed using the principles of Person-Centered Planning.  </w:t>
      </w:r>
      <w:r w:rsidR="00262503">
        <w:rPr>
          <w:rFonts w:ascii="Arial" w:hAnsi="Arial" w:cs="Arial"/>
        </w:rPr>
        <w:t>The</w:t>
      </w:r>
      <w:r w:rsidRPr="00DC0C45">
        <w:rPr>
          <w:rFonts w:ascii="Arial" w:hAnsi="Arial" w:cs="Arial"/>
        </w:rPr>
        <w:t xml:space="preserve"> ISP</w:t>
      </w:r>
      <w:r w:rsidR="00262503">
        <w:rPr>
          <w:rFonts w:ascii="Arial" w:hAnsi="Arial" w:cs="Arial"/>
        </w:rPr>
        <w:t xml:space="preserve">, written by the residential program, </w:t>
      </w:r>
      <w:r w:rsidRPr="00DC0C45">
        <w:rPr>
          <w:rFonts w:ascii="Arial" w:hAnsi="Arial" w:cs="Arial"/>
        </w:rPr>
        <w:t xml:space="preserve">identifies the strengths, preferences, and goals of the participant.  This process is supported by assessments (where needed) as well as the TBI Waiver Service List and results in the </w:t>
      </w:r>
      <w:r w:rsidRPr="00DC0C45">
        <w:rPr>
          <w:rFonts w:ascii="Arial" w:hAnsi="Arial" w:cs="Arial"/>
        </w:rPr>
        <w:lastRenderedPageBreak/>
        <w:t xml:space="preserve">identification of goals and services to support these goals. </w:t>
      </w:r>
      <w:r>
        <w:rPr>
          <w:rFonts w:ascii="Arial" w:hAnsi="Arial" w:cs="Arial"/>
        </w:rPr>
        <w:br/>
      </w:r>
      <w:r w:rsidRPr="00DC0C45">
        <w:rPr>
          <w:rFonts w:ascii="Arial" w:hAnsi="Arial" w:cs="Arial"/>
        </w:rPr>
        <w:t xml:space="preserve"> </w:t>
      </w:r>
    </w:p>
    <w:p w14:paraId="2A22D169" w14:textId="5D2A0759" w:rsidR="00527406" w:rsidRPr="00406CF2" w:rsidRDefault="00406CF2" w:rsidP="00755503">
      <w:pPr>
        <w:pStyle w:val="ListParagraph"/>
        <w:numPr>
          <w:ilvl w:val="0"/>
          <w:numId w:val="443"/>
        </w:numPr>
        <w:spacing w:after="160" w:line="259" w:lineRule="auto"/>
        <w:ind w:left="1080"/>
        <w:rPr>
          <w:rFonts w:ascii="Arial" w:hAnsi="Arial" w:cs="Arial"/>
        </w:rPr>
      </w:pPr>
      <w:r w:rsidRPr="00406CF2">
        <w:rPr>
          <w:rFonts w:ascii="Arial" w:hAnsi="Arial" w:cs="Arial"/>
        </w:rPr>
        <w:t xml:space="preserve">From the ISP, the </w:t>
      </w:r>
      <w:r w:rsidRPr="00406CF2">
        <w:rPr>
          <w:rFonts w:ascii="Arial" w:hAnsi="Arial" w:cs="Arial"/>
          <w:b/>
          <w:u w:val="single"/>
        </w:rPr>
        <w:t>Plan of Care</w:t>
      </w:r>
      <w:r w:rsidRPr="00406CF2">
        <w:rPr>
          <w:rFonts w:ascii="Arial" w:hAnsi="Arial" w:cs="Arial"/>
        </w:rPr>
        <w:t xml:space="preserve"> is completed</w:t>
      </w:r>
      <w:r w:rsidR="00262503">
        <w:rPr>
          <w:rFonts w:ascii="Arial" w:hAnsi="Arial" w:cs="Arial"/>
        </w:rPr>
        <w:t xml:space="preserve"> by MRC staff</w:t>
      </w:r>
      <w:r w:rsidRPr="00406CF2">
        <w:rPr>
          <w:rFonts w:ascii="Arial" w:hAnsi="Arial" w:cs="Arial"/>
        </w:rPr>
        <w:t>.  The Plan of Care is simply the summary of the various services identified by the participant and details the frequency, duration and provider responsible for these services.  It is also referred to as the waiver authorization form and is critical for the oversight of services as well as to communicate services for the purposes of claiming of waiver services.</w:t>
      </w:r>
    </w:p>
    <w:p w14:paraId="691E95BF" w14:textId="0B9C0543" w:rsidR="00406CF2" w:rsidRDefault="00406CF2" w:rsidP="00B93075">
      <w:pPr>
        <w:ind w:left="360"/>
        <w:rPr>
          <w:rFonts w:ascii="Arial" w:eastAsia="Arial" w:hAnsi="Arial" w:cs="Arial"/>
        </w:rPr>
      </w:pPr>
      <w:r>
        <w:rPr>
          <w:rFonts w:ascii="Arial" w:eastAsia="Arial" w:hAnsi="Arial" w:cs="Arial"/>
        </w:rPr>
        <w:t xml:space="preserve">The Plan of Care must be reviewed by the TBI Waiver Coordinator to ensure for non-duplication of services and to ensure correct enrollment of waiver status in EIM and/or on the </w:t>
      </w:r>
      <w:r w:rsidR="00D43538">
        <w:rPr>
          <w:rFonts w:ascii="Arial" w:eastAsia="Arial" w:hAnsi="Arial" w:cs="Arial"/>
        </w:rPr>
        <w:t>SHIP</w:t>
      </w:r>
      <w:r>
        <w:rPr>
          <w:rFonts w:ascii="Arial" w:eastAsia="Arial" w:hAnsi="Arial" w:cs="Arial"/>
        </w:rPr>
        <w:t xml:space="preserve"> fiscal spreadsheet. Communication of these services by the TBI Waiver Coordinator to the fiscal staff is essential to ensure for accurate waiver claiming processes via EIM and/or PV submission to UMass.</w:t>
      </w:r>
    </w:p>
    <w:p w14:paraId="4DD4294E" w14:textId="48838050" w:rsidR="007E2455" w:rsidRDefault="007E2455" w:rsidP="00B93075">
      <w:pPr>
        <w:ind w:left="360"/>
        <w:rPr>
          <w:rFonts w:ascii="Arial" w:eastAsia="Arial" w:hAnsi="Arial" w:cs="Arial"/>
        </w:rPr>
      </w:pPr>
    </w:p>
    <w:p w14:paraId="7C831FFE" w14:textId="77777777" w:rsidR="007E2455" w:rsidRPr="007E2455" w:rsidRDefault="007E2455" w:rsidP="007E2455">
      <w:pPr>
        <w:rPr>
          <w:rFonts w:ascii="Arial" w:eastAsia="Arial" w:hAnsi="Arial" w:cs="Arial"/>
        </w:rPr>
      </w:pPr>
      <w:r w:rsidRPr="007E2455">
        <w:rPr>
          <w:rFonts w:ascii="Arial" w:eastAsia="Arial" w:hAnsi="Arial" w:cs="Arial"/>
          <w:b/>
          <w:bCs/>
        </w:rPr>
        <w:t>For SHIP residential consumers not on the TBI Waiver:</w:t>
      </w:r>
    </w:p>
    <w:p w14:paraId="4D6F45FD" w14:textId="77777777" w:rsidR="007E2455" w:rsidRPr="007E2455" w:rsidRDefault="007E2455" w:rsidP="007E2455">
      <w:pPr>
        <w:ind w:left="360"/>
        <w:rPr>
          <w:rFonts w:ascii="Arial" w:eastAsia="Arial" w:hAnsi="Arial" w:cs="Arial"/>
        </w:rPr>
      </w:pPr>
    </w:p>
    <w:p w14:paraId="40DCD859" w14:textId="7E13BB82" w:rsidR="007E2455" w:rsidRPr="007E2455" w:rsidRDefault="007E2455" w:rsidP="007E2455">
      <w:pPr>
        <w:ind w:left="360"/>
        <w:rPr>
          <w:rFonts w:ascii="Arial" w:eastAsia="Arial" w:hAnsi="Arial" w:cs="Arial"/>
        </w:rPr>
      </w:pPr>
      <w:r w:rsidRPr="007E2455">
        <w:rPr>
          <w:rFonts w:ascii="Arial" w:eastAsia="Arial" w:hAnsi="Arial" w:cs="Arial"/>
        </w:rPr>
        <w:t xml:space="preserve">An </w:t>
      </w:r>
      <w:r w:rsidRPr="007E2455">
        <w:rPr>
          <w:rFonts w:ascii="Arial" w:eastAsia="Arial" w:hAnsi="Arial" w:cs="Arial"/>
          <w:b/>
          <w:u w:val="single"/>
        </w:rPr>
        <w:t>Individual Service Plan</w:t>
      </w:r>
      <w:r w:rsidRPr="007E2455">
        <w:rPr>
          <w:rFonts w:ascii="Arial" w:eastAsia="Arial" w:hAnsi="Arial" w:cs="Arial"/>
        </w:rPr>
        <w:t xml:space="preserve"> (ISP) is developed using the principles of Person-Centered Planning.  The ISP, written by the residential program, identifies the strengths, preferences, and goals of the participant.  This process is supported by assessments (where needed) and clinical review, and results in the identification of goals and services to support the goals of the individual.</w:t>
      </w:r>
    </w:p>
    <w:p w14:paraId="73F6F7AB" w14:textId="44A61625" w:rsidR="005C6D7E" w:rsidRDefault="005C6D7E" w:rsidP="007E2455">
      <w:pPr>
        <w:rPr>
          <w:rFonts w:ascii="Arial" w:eastAsia="Arial" w:hAnsi="Arial" w:cs="Arial"/>
        </w:rPr>
      </w:pPr>
    </w:p>
    <w:p w14:paraId="14E21F14" w14:textId="697C1B63" w:rsidR="005C6D7E" w:rsidRPr="005C6D7E" w:rsidRDefault="005C6D7E" w:rsidP="005C6D7E">
      <w:pPr>
        <w:rPr>
          <w:rFonts w:ascii="Arial" w:eastAsia="Arial" w:hAnsi="Arial" w:cs="Arial"/>
          <w:b/>
        </w:rPr>
      </w:pPr>
      <w:r w:rsidRPr="005C6D7E">
        <w:rPr>
          <w:rFonts w:ascii="Arial" w:eastAsia="Arial" w:hAnsi="Arial" w:cs="Arial"/>
          <w:b/>
        </w:rPr>
        <w:t>For SHIP non-residential consumers:</w:t>
      </w:r>
    </w:p>
    <w:p w14:paraId="29BA2B88" w14:textId="1678EDD3" w:rsidR="005E7DB7" w:rsidRDefault="005E7DB7" w:rsidP="00B93075">
      <w:pPr>
        <w:ind w:left="360"/>
        <w:rPr>
          <w:rFonts w:ascii="Arial" w:eastAsia="Arial" w:hAnsi="Arial" w:cs="Arial"/>
        </w:rPr>
      </w:pPr>
    </w:p>
    <w:p w14:paraId="4A07E0FF" w14:textId="282B2DA4" w:rsidR="005E7DB7" w:rsidRDefault="005E7DB7" w:rsidP="005E7DB7">
      <w:pPr>
        <w:ind w:left="360"/>
        <w:rPr>
          <w:rFonts w:ascii="Arial" w:eastAsia="Arial" w:hAnsi="Arial" w:cs="Arial"/>
        </w:rPr>
      </w:pPr>
      <w:r>
        <w:rPr>
          <w:rFonts w:ascii="Arial" w:eastAsia="Arial" w:hAnsi="Arial" w:cs="Arial"/>
        </w:rPr>
        <w:t>The process for SHIP non-residential consumers uses two documents:</w:t>
      </w:r>
    </w:p>
    <w:p w14:paraId="2F27E28E" w14:textId="77777777" w:rsidR="005E7DB7" w:rsidRDefault="005E7DB7" w:rsidP="005E7DB7">
      <w:pPr>
        <w:ind w:left="360"/>
        <w:rPr>
          <w:rFonts w:ascii="Arial" w:eastAsia="Arial" w:hAnsi="Arial" w:cs="Arial"/>
        </w:rPr>
      </w:pPr>
    </w:p>
    <w:p w14:paraId="4FF63EBA" w14:textId="685085A2" w:rsidR="005E7DB7" w:rsidRDefault="005E7DB7" w:rsidP="00755503">
      <w:pPr>
        <w:pStyle w:val="ListParagraph"/>
        <w:numPr>
          <w:ilvl w:val="0"/>
          <w:numId w:val="444"/>
        </w:numPr>
        <w:spacing w:after="160" w:line="259" w:lineRule="auto"/>
        <w:rPr>
          <w:rFonts w:ascii="Arial" w:hAnsi="Arial" w:cs="Arial"/>
        </w:rPr>
      </w:pPr>
      <w:r>
        <w:rPr>
          <w:rFonts w:ascii="Arial" w:hAnsi="Arial" w:cs="Arial"/>
        </w:rPr>
        <w:t xml:space="preserve">The </w:t>
      </w:r>
      <w:r w:rsidRPr="005E7DB7">
        <w:rPr>
          <w:rFonts w:ascii="Arial" w:hAnsi="Arial" w:cs="Arial"/>
          <w:b/>
          <w:u w:val="single"/>
        </w:rPr>
        <w:t>Provider Service Agreement</w:t>
      </w:r>
      <w:r>
        <w:rPr>
          <w:rFonts w:ascii="Arial" w:hAnsi="Arial" w:cs="Arial"/>
        </w:rPr>
        <w:t xml:space="preserve"> establishes the scope, frequency, and duration of the work that the provider is authorized to complete with the consumer. </w:t>
      </w:r>
      <w:r>
        <w:rPr>
          <w:rFonts w:ascii="Arial" w:hAnsi="Arial" w:cs="Arial"/>
        </w:rPr>
        <w:br/>
      </w:r>
      <w:r w:rsidRPr="00DC0C45">
        <w:rPr>
          <w:rFonts w:ascii="Arial" w:hAnsi="Arial" w:cs="Arial"/>
        </w:rPr>
        <w:t xml:space="preserve"> </w:t>
      </w:r>
    </w:p>
    <w:p w14:paraId="0FBB95C8" w14:textId="06BCFD42" w:rsidR="005E7DB7" w:rsidRPr="005E7DB7" w:rsidRDefault="005E7DB7" w:rsidP="00755503">
      <w:pPr>
        <w:pStyle w:val="ListParagraph"/>
        <w:numPr>
          <w:ilvl w:val="0"/>
          <w:numId w:val="444"/>
        </w:numPr>
        <w:spacing w:after="160" w:line="259" w:lineRule="auto"/>
        <w:rPr>
          <w:rFonts w:ascii="Arial" w:hAnsi="Arial" w:cs="Arial"/>
        </w:rPr>
      </w:pPr>
      <w:r>
        <w:rPr>
          <w:rFonts w:ascii="Arial" w:hAnsi="Arial" w:cs="Arial"/>
        </w:rPr>
        <w:t xml:space="preserve">The </w:t>
      </w:r>
      <w:r>
        <w:rPr>
          <w:rFonts w:ascii="Arial" w:hAnsi="Arial" w:cs="Arial"/>
          <w:b/>
          <w:u w:val="single"/>
        </w:rPr>
        <w:t>Individual Service Agreement</w:t>
      </w:r>
      <w:r>
        <w:rPr>
          <w:rFonts w:ascii="Arial" w:hAnsi="Arial" w:cs="Arial"/>
        </w:rPr>
        <w:t xml:space="preserve"> establishes the goals of the consumer, and agrees on interim objectives</w:t>
      </w:r>
      <w:r w:rsidRPr="00406CF2">
        <w:rPr>
          <w:rFonts w:ascii="Arial" w:hAnsi="Arial" w:cs="Arial"/>
        </w:rPr>
        <w:t>.</w:t>
      </w:r>
    </w:p>
    <w:p w14:paraId="7D0B4977" w14:textId="4DEC7AA5" w:rsidR="005E7DB7" w:rsidRPr="005E7DB7" w:rsidRDefault="005E7DB7" w:rsidP="005E7DB7">
      <w:pPr>
        <w:ind w:left="360"/>
        <w:rPr>
          <w:rFonts w:ascii="Arial" w:eastAsia="Arial" w:hAnsi="Arial" w:cs="Arial"/>
        </w:rPr>
      </w:pPr>
      <w:r>
        <w:rPr>
          <w:rFonts w:ascii="Arial" w:eastAsia="Arial" w:hAnsi="Arial" w:cs="Arial"/>
        </w:rPr>
        <w:t>Both SHIP non-residential documents are developed by the Regional Service Coordinator and consumer, and agreed upon. They are reviewed at least quarterly and as goals are achieved, or as the consumer requests.</w:t>
      </w:r>
    </w:p>
    <w:p w14:paraId="6B3FBC4C" w14:textId="77777777" w:rsidR="00406CF2" w:rsidRDefault="00406CF2">
      <w:pPr>
        <w:rPr>
          <w:rFonts w:ascii="Arial" w:eastAsia="Arial" w:hAnsi="Arial" w:cs="Arial"/>
        </w:rPr>
      </w:pPr>
    </w:p>
    <w:p w14:paraId="7E1BBB8E" w14:textId="77777777" w:rsidR="00B93075" w:rsidRDefault="00B93075">
      <w:pPr>
        <w:rPr>
          <w:rFonts w:ascii="Arial" w:eastAsia="Arial" w:hAnsi="Arial" w:cs="Arial"/>
          <w:b/>
        </w:rPr>
      </w:pPr>
      <w:r w:rsidRPr="00B93075">
        <w:rPr>
          <w:rFonts w:ascii="Arial" w:eastAsia="Arial" w:hAnsi="Arial" w:cs="Arial"/>
          <w:b/>
        </w:rPr>
        <w:t>Generally:</w:t>
      </w:r>
    </w:p>
    <w:p w14:paraId="0635DDF6" w14:textId="77777777" w:rsidR="00B93075" w:rsidRDefault="00B93075">
      <w:pPr>
        <w:rPr>
          <w:rFonts w:ascii="Arial" w:hAnsi="Arial" w:cs="Arial"/>
        </w:rPr>
      </w:pPr>
    </w:p>
    <w:p w14:paraId="3FF77F1E" w14:textId="59876D84" w:rsidR="00B93075" w:rsidRPr="00B93075" w:rsidRDefault="00B93075">
      <w:pPr>
        <w:rPr>
          <w:rFonts w:ascii="Arial" w:eastAsia="Arial" w:hAnsi="Arial" w:cs="Arial"/>
          <w:b/>
        </w:rPr>
      </w:pPr>
      <w:r w:rsidRPr="00DC0C45">
        <w:rPr>
          <w:rFonts w:ascii="Arial" w:hAnsi="Arial" w:cs="Arial"/>
        </w:rPr>
        <w:lastRenderedPageBreak/>
        <w:t xml:space="preserve">All parts of the </w:t>
      </w:r>
      <w:r w:rsidR="0019589C">
        <w:rPr>
          <w:rFonts w:ascii="Arial" w:hAnsi="Arial" w:cs="Arial"/>
        </w:rPr>
        <w:t>person-centered service plan</w:t>
      </w:r>
      <w:r w:rsidRPr="00DC0C45">
        <w:rPr>
          <w:rFonts w:ascii="Arial" w:hAnsi="Arial" w:cs="Arial"/>
        </w:rPr>
        <w:t xml:space="preserve"> are reviewed as needed and at least quarterly.  ISPs and POCs are modified as needed to ensure that the individual is being supported in an effective manner to achieve his/her goals.  Dependent on the setting, the full team or simply the individual and his/her case manager may meet for quarterly reviews.  A full team meeting is held annually, and the individual determines goals for the upcoming year.  The team, led by the individual, sets goals and objectives, and chooses services to support goal achievement.</w:t>
      </w:r>
    </w:p>
    <w:p w14:paraId="0ED296FF" w14:textId="77777777" w:rsidR="00B93075" w:rsidRDefault="00B93075">
      <w:pPr>
        <w:rPr>
          <w:rFonts w:ascii="Arial" w:eastAsia="Arial" w:hAnsi="Arial" w:cs="Arial"/>
        </w:rPr>
      </w:pPr>
    </w:p>
    <w:p w14:paraId="2E47BED2" w14:textId="08F735AB" w:rsidR="003D4C91" w:rsidRDefault="00120B55">
      <w:r>
        <w:rPr>
          <w:rFonts w:ascii="Arial" w:eastAsia="Arial" w:hAnsi="Arial" w:cs="Arial"/>
        </w:rPr>
        <w:t>Commensurate with the level of need of the individual, and the scope of services and supports available from MRC, the written person-centered service plan</w:t>
      </w:r>
      <w:r w:rsidR="00FB060A">
        <w:rPr>
          <w:rFonts w:ascii="Arial" w:eastAsia="Arial" w:hAnsi="Arial" w:cs="Arial"/>
        </w:rPr>
        <w:t>s</w:t>
      </w:r>
      <w:r>
        <w:rPr>
          <w:rFonts w:ascii="Arial" w:eastAsia="Arial" w:hAnsi="Arial" w:cs="Arial"/>
        </w:rPr>
        <w:t xml:space="preserve"> must: </w:t>
      </w:r>
    </w:p>
    <w:p w14:paraId="595251C5" w14:textId="77777777" w:rsidR="003D4C91" w:rsidRDefault="003D4C91"/>
    <w:p w14:paraId="022998BA"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Reflect that the setting in which the individual resides is chosen by the individual. The setting chosen by the individual must be integrated in, and supports full access of individuals to the greater community, including opportunities to seek employment and work in competitive integrated settings, engage in community life, control personal resources, and receive services in the community to the same degree of access as individuals not receiving community-based services.</w:t>
      </w:r>
    </w:p>
    <w:p w14:paraId="6866A7C6"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Reflect the individual's strengths and preferences.</w:t>
      </w:r>
    </w:p>
    <w:p w14:paraId="25EA5938"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Reflect clinical and support needs as identified through an assessment of functional need.</w:t>
      </w:r>
    </w:p>
    <w:p w14:paraId="78E59CAC"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Include individually identified goals and desired outcomes.</w:t>
      </w:r>
    </w:p>
    <w:p w14:paraId="64006549"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Reflect the services and supports (paid and unpaid) that will assist the individual to achieve identified goals, and the providers of those services and supports, including natural supports. Natural supports are unpaid supports that are provided voluntarily to the individual in lieu of MRC services and supports.</w:t>
      </w:r>
    </w:p>
    <w:p w14:paraId="15474565"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Reflect risk factors and measures in place to minimize them, including individualized back-up plans and strategies when needed.</w:t>
      </w:r>
    </w:p>
    <w:p w14:paraId="0225BDEA"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Be understandable to the individual receiving services and supports, and the individuals important in supporting him or her. At a minimum, for the written plan to be understandable, it must be written in plain language and in a manner that is accessible to individuals with disabilities and persons who are limited English proficient.</w:t>
      </w:r>
    </w:p>
    <w:p w14:paraId="434A4C6C"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Identify the individual and/or entity responsible for monitoring the plan.</w:t>
      </w:r>
    </w:p>
    <w:p w14:paraId="5C6F6017" w14:textId="4430E921"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Be finalized and agreed to, with the informed consent of the individual</w:t>
      </w:r>
      <w:r w:rsidR="00BD4A30">
        <w:rPr>
          <w:rFonts w:ascii="Arial" w:eastAsia="Arial" w:hAnsi="Arial" w:cs="Arial"/>
        </w:rPr>
        <w:t xml:space="preserve">, guardian, or another legally authorized representative </w:t>
      </w:r>
      <w:r>
        <w:rPr>
          <w:rFonts w:ascii="Arial" w:eastAsia="Arial" w:hAnsi="Arial" w:cs="Arial"/>
        </w:rPr>
        <w:t>in writing, and signed by all individuals</w:t>
      </w:r>
      <w:r w:rsidR="00BD4A30">
        <w:rPr>
          <w:rFonts w:ascii="Arial" w:eastAsia="Arial" w:hAnsi="Arial" w:cs="Arial"/>
        </w:rPr>
        <w:t xml:space="preserve"> (or guardian </w:t>
      </w:r>
      <w:r w:rsidR="00BD4A30">
        <w:rPr>
          <w:rFonts w:ascii="Arial" w:eastAsia="Arial" w:hAnsi="Arial" w:cs="Arial"/>
        </w:rPr>
        <w:lastRenderedPageBreak/>
        <w:t>or another legally authorized representative)</w:t>
      </w:r>
      <w:r>
        <w:rPr>
          <w:rFonts w:ascii="Arial" w:eastAsia="Arial" w:hAnsi="Arial" w:cs="Arial"/>
        </w:rPr>
        <w:t xml:space="preserve"> and providers responsible for its implementation.</w:t>
      </w:r>
    </w:p>
    <w:p w14:paraId="11CEB0F3"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Be distributed to the individual and other people involved in the plan.</w:t>
      </w:r>
    </w:p>
    <w:p w14:paraId="0CC3B147" w14:textId="77777777" w:rsidR="003D4C91"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Include those services, the purpose or control of which the individual elects to self-direct.</w:t>
      </w:r>
    </w:p>
    <w:p w14:paraId="7F52A923" w14:textId="0C00E4DE" w:rsidR="00406CF2" w:rsidRPr="00B93075" w:rsidRDefault="00120B55" w:rsidP="00755503">
      <w:pPr>
        <w:numPr>
          <w:ilvl w:val="0"/>
          <w:numId w:val="191"/>
        </w:numPr>
        <w:spacing w:after="160" w:line="259" w:lineRule="auto"/>
        <w:ind w:left="360" w:hanging="360"/>
        <w:rPr>
          <w:rFonts w:ascii="Arial" w:eastAsia="Arial" w:hAnsi="Arial" w:cs="Arial"/>
        </w:rPr>
      </w:pPr>
      <w:r>
        <w:rPr>
          <w:rFonts w:ascii="Arial" w:eastAsia="Arial" w:hAnsi="Arial" w:cs="Arial"/>
        </w:rPr>
        <w:t>Prevent the provision of unnecessary or inappropriate services and supports.</w:t>
      </w:r>
    </w:p>
    <w:p w14:paraId="28C0894F" w14:textId="17E1810F" w:rsidR="00406CF2" w:rsidRDefault="00B93075" w:rsidP="00406CF2">
      <w:pPr>
        <w:spacing w:after="160" w:line="259" w:lineRule="auto"/>
        <w:rPr>
          <w:rFonts w:ascii="Arial Bold" w:eastAsia="Arial Bold" w:hAnsi="Arial Bold" w:cs="Arial Bold"/>
        </w:rPr>
      </w:pPr>
      <w:r>
        <w:rPr>
          <w:rFonts w:ascii="Arial Bold" w:eastAsia="Arial Bold" w:hAnsi="Arial Bold" w:cs="Arial Bold"/>
        </w:rPr>
        <w:t>Restrictions and conditions:</w:t>
      </w:r>
    </w:p>
    <w:p w14:paraId="7E9E7F1B" w14:textId="7D606A5F" w:rsidR="003D4C91" w:rsidRDefault="00120B55" w:rsidP="00406CF2">
      <w:pPr>
        <w:spacing w:after="160" w:line="259" w:lineRule="auto"/>
        <w:rPr>
          <w:rFonts w:ascii="Arial" w:eastAsia="Arial" w:hAnsi="Arial" w:cs="Arial"/>
        </w:rPr>
      </w:pPr>
      <w:r>
        <w:rPr>
          <w:rFonts w:ascii="Arial" w:eastAsia="Arial" w:hAnsi="Arial" w:cs="Arial"/>
        </w:rPr>
        <w:t xml:space="preserve">Any modification of the additional conditions must be </w:t>
      </w:r>
      <w:r>
        <w:rPr>
          <w:rFonts w:ascii="Arial" w:eastAsia="Arial" w:hAnsi="Arial" w:cs="Arial"/>
          <w:u w:val="single"/>
        </w:rPr>
        <w:t>supported by a specific assessed need and justified in the person-centered service plan</w:t>
      </w:r>
      <w:r>
        <w:rPr>
          <w:rFonts w:ascii="Arial" w:eastAsia="Arial" w:hAnsi="Arial" w:cs="Arial"/>
        </w:rPr>
        <w:t>. The following requirements must be documented in the person-centered service plan:</w:t>
      </w:r>
    </w:p>
    <w:p w14:paraId="41D3E38C" w14:textId="77777777"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t xml:space="preserve">Identify a specific and individualized assessed need. </w:t>
      </w:r>
      <w:r>
        <w:rPr>
          <w:rFonts w:ascii="Arial" w:eastAsia="Arial" w:hAnsi="Arial" w:cs="Arial"/>
        </w:rPr>
        <w:br/>
        <w:t>Examples: an individual has severe elopement behaviors and there is a busy residential street out front; a physician notes that an individual needs to have a restricted diet; or a doctor orders the individual to restrict alcohol use to one to two beers per day or alcohol use recommended to be prohibited entirely due to contra-indications with medications or exacerbation of brain injury symptoms.</w:t>
      </w:r>
    </w:p>
    <w:p w14:paraId="2C7503F5" w14:textId="77777777"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t>Document the positive interventions and supports used prior to any modifications to the person-centered service plan.</w:t>
      </w:r>
    </w:p>
    <w:p w14:paraId="04F6A760" w14:textId="77777777"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t>Document less intrusive methods of meeting the need that have been tried but did not work.</w:t>
      </w:r>
    </w:p>
    <w:p w14:paraId="15FEE5DC" w14:textId="77777777"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t xml:space="preserve">Include a clear description of the condition that is directly proportionate to the specific assessed need. </w:t>
      </w:r>
      <w:r>
        <w:rPr>
          <w:rFonts w:ascii="Arial" w:eastAsia="Arial" w:hAnsi="Arial" w:cs="Arial"/>
        </w:rPr>
        <w:br/>
        <w:t>Examples: adding a lock on the refrigerator at night only due to raiding the fridge at night; door locks proposed due to agitation and elopement behaviors; or alcohol stored and present in the home but locked until in use once per day.</w:t>
      </w:r>
    </w:p>
    <w:p w14:paraId="5B708754" w14:textId="77777777"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t>Include a regular collection and review of data to measure the ongoing effectiveness of the modification.</w:t>
      </w:r>
    </w:p>
    <w:p w14:paraId="21AC24EB" w14:textId="77777777"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t>Include established time limits for periodic reviews to determine if the modification is still necessary or can be terminated.</w:t>
      </w:r>
    </w:p>
    <w:p w14:paraId="1F5222AD" w14:textId="1448D30C"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lastRenderedPageBreak/>
        <w:t>Include informed consent of the individual</w:t>
      </w:r>
      <w:r w:rsidR="00BD4A30">
        <w:rPr>
          <w:rFonts w:ascii="Arial" w:eastAsia="Arial" w:hAnsi="Arial" w:cs="Arial"/>
        </w:rPr>
        <w:t>, guardian, or another legally authorized representative</w:t>
      </w:r>
      <w:r>
        <w:rPr>
          <w:rFonts w:ascii="Arial" w:eastAsia="Arial" w:hAnsi="Arial" w:cs="Arial"/>
        </w:rPr>
        <w:t>.</w:t>
      </w:r>
    </w:p>
    <w:p w14:paraId="6C4EBEFF" w14:textId="77777777" w:rsidR="003D4C91" w:rsidRDefault="00120B55" w:rsidP="00755503">
      <w:pPr>
        <w:numPr>
          <w:ilvl w:val="1"/>
          <w:numId w:val="180"/>
        </w:numPr>
        <w:spacing w:after="160" w:line="259" w:lineRule="auto"/>
        <w:ind w:left="720" w:hanging="360"/>
        <w:rPr>
          <w:rFonts w:ascii="Arial" w:eastAsia="Arial" w:hAnsi="Arial" w:cs="Arial"/>
        </w:rPr>
      </w:pPr>
      <w:r>
        <w:rPr>
          <w:rFonts w:ascii="Arial" w:eastAsia="Arial" w:hAnsi="Arial" w:cs="Arial"/>
        </w:rPr>
        <w:t>Include an assurance that interventions and supports will cause no harm to the individual.</w:t>
      </w:r>
    </w:p>
    <w:p w14:paraId="62337F20" w14:textId="2259EE55" w:rsidR="003D4C91" w:rsidRDefault="00120B55" w:rsidP="004F58F3">
      <w:pPr>
        <w:spacing w:after="160" w:line="259" w:lineRule="auto"/>
      </w:pPr>
      <w:r>
        <w:br w:type="page"/>
      </w:r>
    </w:p>
    <w:p w14:paraId="06B5FA58" w14:textId="77777777" w:rsidR="003D4C91" w:rsidRDefault="003D4C91">
      <w:pPr>
        <w:spacing w:after="160" w:line="259" w:lineRule="auto"/>
      </w:pPr>
    </w:p>
    <w:p w14:paraId="74E5C989" w14:textId="77777777" w:rsidR="003D4C91" w:rsidRDefault="003D4C91">
      <w:pPr>
        <w:spacing w:after="160" w:line="259" w:lineRule="auto"/>
      </w:pPr>
    </w:p>
    <w:p w14:paraId="17B93281" w14:textId="77777777" w:rsidR="003D4C91" w:rsidRDefault="00120B55" w:rsidP="008D128E">
      <w:pPr>
        <w:pStyle w:val="Heading2"/>
      </w:pPr>
      <w:bookmarkStart w:id="59" w:name="_Toc446395132"/>
      <w:bookmarkStart w:id="60" w:name="_Toc449427651"/>
      <w:r>
        <w:rPr>
          <w:rFonts w:ascii="Arial Bold" w:eastAsia="Arial Bold" w:hAnsi="Arial Bold" w:cs="Arial Bold"/>
          <w:sz w:val="28"/>
          <w:szCs w:val="28"/>
        </w:rPr>
        <w:t>PROVIDER TRAINING</w:t>
      </w:r>
      <w:bookmarkEnd w:id="59"/>
      <w:bookmarkEnd w:id="60"/>
      <w:r>
        <w:rPr>
          <w:rFonts w:ascii="Arial Bold" w:eastAsia="Arial Bold" w:hAnsi="Arial Bold" w:cs="Arial Bold"/>
          <w:sz w:val="28"/>
          <w:szCs w:val="28"/>
        </w:rPr>
        <w:t xml:space="preserve"> </w:t>
      </w:r>
    </w:p>
    <w:p w14:paraId="36DF7200" w14:textId="77777777" w:rsidR="003D4C91" w:rsidRDefault="003D4C91"/>
    <w:p w14:paraId="29BF6CDF" w14:textId="77777777" w:rsidR="003D4C91" w:rsidRDefault="00120B55">
      <w:r>
        <w:rPr>
          <w:rFonts w:ascii="Arial Bold" w:eastAsia="Arial Bold" w:hAnsi="Arial Bold" w:cs="Arial Bold"/>
        </w:rPr>
        <w:t>POLICY</w:t>
      </w:r>
    </w:p>
    <w:p w14:paraId="22EC7CAF" w14:textId="77777777" w:rsidR="003D4C91" w:rsidRDefault="003D4C91"/>
    <w:p w14:paraId="76317D36" w14:textId="77777777" w:rsidR="003D4C91" w:rsidRDefault="00120B55">
      <w:r>
        <w:rPr>
          <w:rFonts w:ascii="Arial" w:eastAsia="Arial" w:hAnsi="Arial" w:cs="Arial"/>
        </w:rPr>
        <w:t xml:space="preserve">Providers are expected to be thoroughly knowledgeable of the </w:t>
      </w:r>
      <w:r>
        <w:rPr>
          <w:rFonts w:ascii="Arimo" w:eastAsia="Arimo" w:hAnsi="Arimo" w:cs="Arimo"/>
        </w:rPr>
        <w:t>“</w:t>
      </w:r>
      <w:r>
        <w:rPr>
          <w:rFonts w:ascii="Arial" w:eastAsia="Arial" w:hAnsi="Arial" w:cs="Arial"/>
        </w:rPr>
        <w:t>Policies for All Providers</w:t>
      </w:r>
      <w:r>
        <w:rPr>
          <w:rFonts w:ascii="Arimo" w:eastAsia="Arimo" w:hAnsi="Arimo" w:cs="Arimo"/>
        </w:rPr>
        <w:t xml:space="preserve">” section </w:t>
      </w:r>
      <w:r>
        <w:rPr>
          <w:rFonts w:ascii="Arial" w:eastAsia="Arial" w:hAnsi="Arial" w:cs="Arial"/>
        </w:rPr>
        <w:t xml:space="preserve">within the MRC Community Living Division Provider Manual.  In site-based provider organizations, the Program Manager/Director shall be primarily responsible for ensuring that all staff have received a copy of the provider policies, principles and practices and that required trainings have been completed by individual staff.  In addition, the training requirements delineated below must be completed by provider staff and independent contractors.  </w:t>
      </w:r>
    </w:p>
    <w:p w14:paraId="016B1502" w14:textId="77777777" w:rsidR="003D4C91" w:rsidRDefault="003D4C91"/>
    <w:p w14:paraId="2F56E5F6" w14:textId="77777777" w:rsidR="003D4C91" w:rsidRDefault="00120B55">
      <w:r>
        <w:rPr>
          <w:rFonts w:ascii="Arial Bold" w:eastAsia="Arial Bold" w:hAnsi="Arial Bold" w:cs="Arial Bold"/>
        </w:rPr>
        <w:t>Training Requirements for all Provider Organizations</w:t>
      </w:r>
    </w:p>
    <w:p w14:paraId="1847D64B" w14:textId="77777777" w:rsidR="003D4C91" w:rsidRDefault="00120B55" w:rsidP="00755503">
      <w:pPr>
        <w:numPr>
          <w:ilvl w:val="0"/>
          <w:numId w:val="171"/>
        </w:numPr>
        <w:ind w:left="720" w:hanging="360"/>
      </w:pPr>
      <w:r>
        <w:rPr>
          <w:rFonts w:ascii="Arial" w:eastAsia="Arial" w:hAnsi="Arial" w:cs="Arial"/>
        </w:rPr>
        <w:t>Accessing and utilization of On-Call Personnel</w:t>
      </w:r>
    </w:p>
    <w:p w14:paraId="3E559AA0" w14:textId="77777777" w:rsidR="003D4C91" w:rsidRDefault="00120B55" w:rsidP="00755503">
      <w:pPr>
        <w:numPr>
          <w:ilvl w:val="0"/>
          <w:numId w:val="175"/>
        </w:numPr>
        <w:ind w:left="720" w:hanging="360"/>
      </w:pPr>
      <w:r>
        <w:rPr>
          <w:rFonts w:ascii="Arial" w:eastAsia="Arial" w:hAnsi="Arial" w:cs="Arial"/>
        </w:rPr>
        <w:t>Emergency Protocols developed by the provider organization, to include, but not be limited to:</w:t>
      </w:r>
    </w:p>
    <w:p w14:paraId="331A50C8" w14:textId="77777777" w:rsidR="003D4C91" w:rsidRDefault="00120B55">
      <w:pPr>
        <w:ind w:left="1080"/>
      </w:pPr>
      <w:r>
        <w:rPr>
          <w:rFonts w:ascii="Arial" w:eastAsia="Arial" w:hAnsi="Arial" w:cs="Arial"/>
        </w:rPr>
        <w:t>-</w:t>
      </w:r>
      <w:r>
        <w:rPr>
          <w:rFonts w:ascii="Arial" w:eastAsia="Arial" w:hAnsi="Arial" w:cs="Arial"/>
        </w:rPr>
        <w:tab/>
        <w:t>Evacuation procedures in the event of a fire</w:t>
      </w:r>
    </w:p>
    <w:p w14:paraId="107B2A61" w14:textId="77777777" w:rsidR="003D4C91" w:rsidRDefault="00120B55">
      <w:pPr>
        <w:ind w:left="1080"/>
      </w:pPr>
      <w:r>
        <w:rPr>
          <w:rFonts w:ascii="Arial" w:eastAsia="Arial" w:hAnsi="Arial" w:cs="Arial"/>
        </w:rPr>
        <w:t>-</w:t>
      </w:r>
      <w:r>
        <w:rPr>
          <w:rFonts w:ascii="Arial" w:eastAsia="Arial" w:hAnsi="Arial" w:cs="Arial"/>
        </w:rPr>
        <w:tab/>
        <w:t>Emergency protocols related to the physical plant</w:t>
      </w:r>
    </w:p>
    <w:p w14:paraId="1016E4E8" w14:textId="77777777" w:rsidR="003D4C91" w:rsidRDefault="00120B55">
      <w:pPr>
        <w:ind w:left="1080"/>
      </w:pPr>
      <w:r>
        <w:rPr>
          <w:rFonts w:ascii="Arial" w:eastAsia="Arial" w:hAnsi="Arial" w:cs="Arial"/>
        </w:rPr>
        <w:t>-</w:t>
      </w:r>
      <w:r>
        <w:rPr>
          <w:rFonts w:ascii="Arial" w:eastAsia="Arial" w:hAnsi="Arial" w:cs="Arial"/>
        </w:rPr>
        <w:tab/>
        <w:t>Medical Emergencies</w:t>
      </w:r>
    </w:p>
    <w:p w14:paraId="1E47AF61" w14:textId="77777777" w:rsidR="003D4C91" w:rsidRDefault="00120B55">
      <w:pPr>
        <w:ind w:left="1080"/>
      </w:pPr>
      <w:r>
        <w:rPr>
          <w:rFonts w:ascii="Arial" w:eastAsia="Arial" w:hAnsi="Arial" w:cs="Arial"/>
        </w:rPr>
        <w:t>-</w:t>
      </w:r>
      <w:r>
        <w:rPr>
          <w:rFonts w:ascii="Arial" w:eastAsia="Arial" w:hAnsi="Arial" w:cs="Arial"/>
        </w:rPr>
        <w:tab/>
        <w:t>Psychiatric/Behavioral Emergencies</w:t>
      </w:r>
    </w:p>
    <w:p w14:paraId="595D8FFC" w14:textId="77777777" w:rsidR="003D4C91" w:rsidRDefault="00120B55">
      <w:pPr>
        <w:ind w:left="1080"/>
        <w:rPr>
          <w:rFonts w:ascii="Arial" w:eastAsia="Arial" w:hAnsi="Arial" w:cs="Arial"/>
        </w:rPr>
      </w:pPr>
      <w:r>
        <w:rPr>
          <w:rFonts w:ascii="Arial" w:eastAsia="Arial" w:hAnsi="Arial" w:cs="Arial"/>
        </w:rPr>
        <w:t>-    Risk Protocols (as applicable)</w:t>
      </w:r>
    </w:p>
    <w:p w14:paraId="28861618" w14:textId="23A1711A" w:rsidR="00E1669F" w:rsidRPr="00E1669F" w:rsidRDefault="00E1669F">
      <w:pPr>
        <w:ind w:left="1080"/>
        <w:rPr>
          <w:rFonts w:ascii="Arial" w:eastAsia="Arial" w:hAnsi="Arial" w:cs="Arial"/>
        </w:rPr>
      </w:pPr>
      <w:r w:rsidRPr="00E1669F">
        <w:rPr>
          <w:rFonts w:ascii="Arial" w:eastAsia="Arial" w:hAnsi="Arial" w:cs="Arial"/>
        </w:rPr>
        <w:t>-</w:t>
      </w:r>
      <w:r w:rsidRPr="00E1669F">
        <w:rPr>
          <w:rFonts w:ascii="Arial" w:eastAsia="Arial" w:hAnsi="Arial" w:cs="Arial"/>
        </w:rPr>
        <w:tab/>
        <w:t>Evacuation / Relocation Safety Plans</w:t>
      </w:r>
    </w:p>
    <w:p w14:paraId="377F2454" w14:textId="5947264B" w:rsidR="00E1669F" w:rsidRPr="00E1669F" w:rsidRDefault="00E1669F">
      <w:pPr>
        <w:ind w:left="1080"/>
        <w:rPr>
          <w:rFonts w:ascii="Arial" w:eastAsia="Arial" w:hAnsi="Arial" w:cs="Arial"/>
        </w:rPr>
      </w:pPr>
      <w:r w:rsidRPr="00E1669F">
        <w:rPr>
          <w:rFonts w:ascii="Arial" w:eastAsia="Arial" w:hAnsi="Arial" w:cs="Arial"/>
        </w:rPr>
        <w:t>-</w:t>
      </w:r>
      <w:r w:rsidRPr="00E1669F">
        <w:rPr>
          <w:rFonts w:ascii="Arial" w:eastAsia="Arial" w:hAnsi="Arial" w:cs="Arial"/>
        </w:rPr>
        <w:tab/>
        <w:t>Disaster / Continuity of Operations Plans (COOP)</w:t>
      </w:r>
    </w:p>
    <w:p w14:paraId="1737C467" w14:textId="77777777" w:rsidR="003D4C91" w:rsidRPr="00E1669F" w:rsidRDefault="003D4C91">
      <w:pPr>
        <w:ind w:left="1080"/>
        <w:rPr>
          <w:rFonts w:ascii="Arial" w:eastAsia="Arial" w:hAnsi="Arial" w:cs="Arial"/>
        </w:rPr>
      </w:pPr>
    </w:p>
    <w:p w14:paraId="0867A1DE" w14:textId="77777777" w:rsidR="003D4C91" w:rsidRDefault="00120B55" w:rsidP="00755503">
      <w:pPr>
        <w:numPr>
          <w:ilvl w:val="0"/>
          <w:numId w:val="176"/>
        </w:numPr>
        <w:ind w:left="720" w:hanging="360"/>
      </w:pPr>
      <w:r>
        <w:rPr>
          <w:rFonts w:ascii="Arial" w:eastAsia="Arial" w:hAnsi="Arial" w:cs="Arial"/>
        </w:rPr>
        <w:t>CPR</w:t>
      </w:r>
      <w:r>
        <w:rPr>
          <w:rFonts w:ascii="Arial Bold" w:eastAsia="Arial Bold" w:hAnsi="Arial Bold" w:cs="Arial Bold"/>
        </w:rPr>
        <w:t xml:space="preserve">* </w:t>
      </w:r>
    </w:p>
    <w:p w14:paraId="42C8414E" w14:textId="77777777" w:rsidR="003D4C91" w:rsidRDefault="00120B55" w:rsidP="00755503">
      <w:pPr>
        <w:numPr>
          <w:ilvl w:val="0"/>
          <w:numId w:val="159"/>
        </w:numPr>
        <w:ind w:left="720" w:hanging="360"/>
      </w:pPr>
      <w:r>
        <w:rPr>
          <w:rFonts w:ascii="Arial" w:eastAsia="Arial" w:hAnsi="Arial" w:cs="Arial"/>
        </w:rPr>
        <w:t>Infection Control including proper disposal of medical waste products (e.g., syringes)</w:t>
      </w:r>
    </w:p>
    <w:p w14:paraId="3C942838" w14:textId="77777777" w:rsidR="003D4C91" w:rsidRDefault="00120B55" w:rsidP="00755503">
      <w:pPr>
        <w:numPr>
          <w:ilvl w:val="0"/>
          <w:numId w:val="164"/>
        </w:numPr>
        <w:ind w:left="720" w:hanging="360"/>
      </w:pPr>
      <w:r>
        <w:rPr>
          <w:rFonts w:ascii="Arial" w:eastAsia="Arial" w:hAnsi="Arial" w:cs="Arial"/>
        </w:rPr>
        <w:t>Filing reports related to abuse/neglect</w:t>
      </w:r>
    </w:p>
    <w:p w14:paraId="28E3D3B6" w14:textId="77777777" w:rsidR="003D4C91" w:rsidRDefault="00120B55" w:rsidP="00755503">
      <w:pPr>
        <w:numPr>
          <w:ilvl w:val="0"/>
          <w:numId w:val="165"/>
        </w:numPr>
        <w:ind w:left="720" w:hanging="360"/>
      </w:pPr>
      <w:r>
        <w:rPr>
          <w:rFonts w:ascii="Arial" w:eastAsia="Arial" w:hAnsi="Arial" w:cs="Arial"/>
        </w:rPr>
        <w:t>Fire Drills</w:t>
      </w:r>
    </w:p>
    <w:p w14:paraId="7C80A708" w14:textId="77777777" w:rsidR="003D4C91" w:rsidRDefault="00120B55" w:rsidP="00755503">
      <w:pPr>
        <w:numPr>
          <w:ilvl w:val="0"/>
          <w:numId w:val="161"/>
        </w:numPr>
        <w:ind w:left="720" w:hanging="360"/>
      </w:pPr>
      <w:r>
        <w:rPr>
          <w:rFonts w:ascii="Arial" w:eastAsia="Arial" w:hAnsi="Arial" w:cs="Arial"/>
        </w:rPr>
        <w:t>Fire Safety</w:t>
      </w:r>
      <w:r>
        <w:rPr>
          <w:rFonts w:ascii="Arial Bold" w:eastAsia="Arial Bold" w:hAnsi="Arial Bold" w:cs="Arial Bold"/>
        </w:rPr>
        <w:t>*</w:t>
      </w:r>
    </w:p>
    <w:p w14:paraId="6963B071" w14:textId="77777777" w:rsidR="003D4C91" w:rsidRDefault="00120B55" w:rsidP="00755503">
      <w:pPr>
        <w:numPr>
          <w:ilvl w:val="0"/>
          <w:numId w:val="154"/>
        </w:numPr>
        <w:ind w:left="720" w:hanging="360"/>
      </w:pPr>
      <w:r>
        <w:rPr>
          <w:rFonts w:ascii="Arial" w:eastAsia="Arial" w:hAnsi="Arial" w:cs="Arial"/>
        </w:rPr>
        <w:t>First Aid to include intervention for choking*</w:t>
      </w:r>
    </w:p>
    <w:p w14:paraId="1CF42F8B" w14:textId="77777777" w:rsidR="003D4C91" w:rsidRDefault="00120B55" w:rsidP="00755503">
      <w:pPr>
        <w:numPr>
          <w:ilvl w:val="0"/>
          <w:numId w:val="155"/>
        </w:numPr>
        <w:ind w:left="720" w:hanging="360"/>
      </w:pPr>
      <w:r>
        <w:rPr>
          <w:rFonts w:ascii="Arial" w:eastAsia="Arial" w:hAnsi="Arial" w:cs="Arial"/>
        </w:rPr>
        <w:t>Procedures for transporting individuals and use of program vehicle(s), if applicable</w:t>
      </w:r>
    </w:p>
    <w:p w14:paraId="6452D32B" w14:textId="77777777" w:rsidR="003D4C91" w:rsidRDefault="00120B55" w:rsidP="00755503">
      <w:pPr>
        <w:numPr>
          <w:ilvl w:val="0"/>
          <w:numId w:val="158"/>
        </w:numPr>
        <w:ind w:left="720" w:hanging="360"/>
      </w:pPr>
      <w:r>
        <w:rPr>
          <w:rFonts w:ascii="Arial" w:eastAsia="Arial" w:hAnsi="Arial" w:cs="Arial"/>
        </w:rPr>
        <w:t>Seizure Management</w:t>
      </w:r>
    </w:p>
    <w:p w14:paraId="00490142" w14:textId="77777777" w:rsidR="003D4C91" w:rsidRDefault="00120B55" w:rsidP="00755503">
      <w:pPr>
        <w:numPr>
          <w:ilvl w:val="0"/>
          <w:numId w:val="146"/>
        </w:numPr>
        <w:ind w:left="720" w:hanging="360"/>
      </w:pPr>
      <w:r>
        <w:rPr>
          <w:rFonts w:ascii="Arial" w:eastAsia="Arial" w:hAnsi="Arial" w:cs="Arial"/>
        </w:rPr>
        <w:t>Universal Precautions</w:t>
      </w:r>
    </w:p>
    <w:p w14:paraId="7EBA9E69" w14:textId="77777777" w:rsidR="003D4C91" w:rsidRDefault="00120B55" w:rsidP="00755503">
      <w:pPr>
        <w:numPr>
          <w:ilvl w:val="0"/>
          <w:numId w:val="149"/>
        </w:numPr>
        <w:ind w:left="720" w:hanging="360"/>
      </w:pPr>
      <w:r>
        <w:rPr>
          <w:rFonts w:ascii="Arial" w:eastAsia="Arial" w:hAnsi="Arial" w:cs="Arial"/>
        </w:rPr>
        <w:t>Non-Violence Crisis Intervention/Restraint Training</w:t>
      </w:r>
    </w:p>
    <w:p w14:paraId="4B6871AE" w14:textId="77777777" w:rsidR="003D4C91" w:rsidRDefault="003D4C91"/>
    <w:p w14:paraId="64D0042A" w14:textId="77777777" w:rsidR="003D4C91" w:rsidRDefault="003D4C91"/>
    <w:p w14:paraId="70A79EEC" w14:textId="77777777" w:rsidR="003D4C91" w:rsidRDefault="00120B55">
      <w:r>
        <w:rPr>
          <w:rFonts w:ascii="Arial Bold" w:eastAsia="Arial Bold" w:hAnsi="Arial Bold" w:cs="Arial Bold"/>
        </w:rPr>
        <w:lastRenderedPageBreak/>
        <w:t>Training Requirements for Independent Contractors</w:t>
      </w:r>
    </w:p>
    <w:p w14:paraId="0EF59C25" w14:textId="77777777" w:rsidR="003D4C91" w:rsidRDefault="00120B55" w:rsidP="00755503">
      <w:pPr>
        <w:numPr>
          <w:ilvl w:val="0"/>
          <w:numId w:val="151"/>
        </w:numPr>
        <w:ind w:left="720" w:hanging="360"/>
      </w:pPr>
      <w:r>
        <w:rPr>
          <w:rFonts w:ascii="Arial" w:eastAsia="Arial" w:hAnsi="Arial" w:cs="Arial"/>
        </w:rPr>
        <w:t>CPR</w:t>
      </w:r>
      <w:r>
        <w:rPr>
          <w:rFonts w:ascii="Arial Bold" w:eastAsia="Arial Bold" w:hAnsi="Arial Bold" w:cs="Arial Bold"/>
        </w:rPr>
        <w:t xml:space="preserve">* </w:t>
      </w:r>
    </w:p>
    <w:p w14:paraId="6D0392C5" w14:textId="77777777" w:rsidR="003D4C91" w:rsidRDefault="00120B55" w:rsidP="00755503">
      <w:pPr>
        <w:numPr>
          <w:ilvl w:val="0"/>
          <w:numId w:val="332"/>
        </w:numPr>
        <w:ind w:left="720" w:hanging="360"/>
      </w:pPr>
      <w:r>
        <w:rPr>
          <w:rFonts w:ascii="Arial" w:eastAsia="Arial" w:hAnsi="Arial" w:cs="Arial"/>
        </w:rPr>
        <w:t>First Aid to include intervention for choking and seizure management*</w:t>
      </w:r>
    </w:p>
    <w:p w14:paraId="6EE29421" w14:textId="77777777" w:rsidR="003D4C91" w:rsidRDefault="00120B55" w:rsidP="00755503">
      <w:pPr>
        <w:numPr>
          <w:ilvl w:val="0"/>
          <w:numId w:val="324"/>
        </w:numPr>
        <w:ind w:left="720" w:hanging="360"/>
      </w:pPr>
      <w:r>
        <w:rPr>
          <w:rFonts w:ascii="Arial" w:eastAsia="Arial" w:hAnsi="Arial" w:cs="Arial"/>
        </w:rPr>
        <w:t>Filing reports related to abuse/neglect</w:t>
      </w:r>
    </w:p>
    <w:p w14:paraId="063328A6" w14:textId="77777777" w:rsidR="003D4C91" w:rsidRDefault="00120B55" w:rsidP="00755503">
      <w:pPr>
        <w:numPr>
          <w:ilvl w:val="0"/>
          <w:numId w:val="325"/>
        </w:numPr>
        <w:ind w:left="720" w:hanging="360"/>
      </w:pPr>
      <w:r>
        <w:rPr>
          <w:rFonts w:ascii="Arial" w:eastAsia="Arial" w:hAnsi="Arial" w:cs="Arial"/>
        </w:rPr>
        <w:t>Procedures for transporting individuals and use of program vehicle(s), if applicable</w:t>
      </w:r>
    </w:p>
    <w:p w14:paraId="1F345EE0" w14:textId="77777777" w:rsidR="003D4C91" w:rsidRDefault="003D4C91"/>
    <w:p w14:paraId="03FFD323" w14:textId="77777777" w:rsidR="003D4C91" w:rsidRDefault="00120B55">
      <w:r>
        <w:rPr>
          <w:rFonts w:ascii="Arial" w:eastAsia="Arial" w:hAnsi="Arial" w:cs="Arial"/>
        </w:rPr>
        <w:t>*</w:t>
      </w:r>
      <w:r>
        <w:rPr>
          <w:rFonts w:ascii="Arial" w:eastAsia="Arial" w:hAnsi="Arial" w:cs="Arial"/>
          <w:i/>
        </w:rPr>
        <w:t>Training, with respect to these topics, shall be provided by a Program Director / Manager, the licensed mental health clinician for the program, or a certified, licensed or otherwise qualified trainer (when applicable)</w:t>
      </w:r>
      <w:r>
        <w:rPr>
          <w:rFonts w:ascii="Arial" w:eastAsia="Arial" w:hAnsi="Arial" w:cs="Arial"/>
          <w:b/>
          <w:i/>
        </w:rPr>
        <w:t>.</w:t>
      </w:r>
    </w:p>
    <w:p w14:paraId="4C4732C8" w14:textId="77777777" w:rsidR="003D4C91" w:rsidRDefault="003D4C91"/>
    <w:p w14:paraId="5E67D364" w14:textId="77777777" w:rsidR="003D4C91" w:rsidRDefault="00120B55">
      <w:r>
        <w:rPr>
          <w:rFonts w:ascii="Arial Bold" w:eastAsia="Arial Bold" w:hAnsi="Arial Bold" w:cs="Arial Bold"/>
        </w:rPr>
        <w:t>Individual-Specific Training Requirements for All Providers</w:t>
      </w:r>
    </w:p>
    <w:p w14:paraId="5866510A" w14:textId="77777777" w:rsidR="003D4C91" w:rsidRDefault="003D4C91"/>
    <w:p w14:paraId="205DCFBD" w14:textId="77777777" w:rsidR="003D4C91" w:rsidRDefault="00120B55">
      <w:pPr>
        <w:ind w:left="720"/>
      </w:pPr>
      <w:r>
        <w:rPr>
          <w:rFonts w:ascii="Arial" w:eastAsia="Arial" w:hAnsi="Arial" w:cs="Arial"/>
        </w:rPr>
        <w:t>Providers are expected to have received and reviewed all individual-related documents, to include, but not be limited to the following:</w:t>
      </w:r>
    </w:p>
    <w:p w14:paraId="663DE2E0" w14:textId="77777777" w:rsidR="003D4C91" w:rsidRDefault="003D4C91">
      <w:pPr>
        <w:ind w:left="720"/>
      </w:pPr>
    </w:p>
    <w:p w14:paraId="10639BF1" w14:textId="77777777" w:rsidR="003D4C91" w:rsidRDefault="00120B55" w:rsidP="00755503">
      <w:pPr>
        <w:numPr>
          <w:ilvl w:val="1"/>
          <w:numId w:val="292"/>
        </w:numPr>
        <w:ind w:left="1440" w:hanging="360"/>
      </w:pPr>
      <w:r>
        <w:rPr>
          <w:rFonts w:ascii="Arial" w:eastAsia="Arial" w:hAnsi="Arial" w:cs="Arial"/>
        </w:rPr>
        <w:t>The individual’s Service Plan and related assessments</w:t>
      </w:r>
    </w:p>
    <w:p w14:paraId="5D6CCB50" w14:textId="77777777" w:rsidR="003D4C91" w:rsidRDefault="00120B55" w:rsidP="00755503">
      <w:pPr>
        <w:numPr>
          <w:ilvl w:val="1"/>
          <w:numId w:val="295"/>
        </w:numPr>
        <w:ind w:left="1440" w:hanging="360"/>
      </w:pPr>
      <w:r>
        <w:rPr>
          <w:rFonts w:ascii="Arial" w:eastAsia="Arial" w:hAnsi="Arial" w:cs="Arial"/>
        </w:rPr>
        <w:t>Clinical history</w:t>
      </w:r>
    </w:p>
    <w:p w14:paraId="791C2AFF" w14:textId="77777777" w:rsidR="003D4C91" w:rsidRDefault="00120B55" w:rsidP="00755503">
      <w:pPr>
        <w:numPr>
          <w:ilvl w:val="1"/>
          <w:numId w:val="297"/>
        </w:numPr>
        <w:ind w:left="1440" w:hanging="360"/>
      </w:pPr>
      <w:r>
        <w:rPr>
          <w:rFonts w:ascii="Arial" w:eastAsia="Arial" w:hAnsi="Arial" w:cs="Arial"/>
        </w:rPr>
        <w:t>Specialized Medical/Rehabilitation Protocols, when applicable</w:t>
      </w:r>
    </w:p>
    <w:p w14:paraId="4048E47B" w14:textId="77777777" w:rsidR="003D4C91" w:rsidRDefault="00120B55" w:rsidP="00755503">
      <w:pPr>
        <w:numPr>
          <w:ilvl w:val="1"/>
          <w:numId w:val="303"/>
        </w:numPr>
        <w:ind w:left="1440" w:hanging="360"/>
      </w:pPr>
      <w:r>
        <w:rPr>
          <w:rFonts w:ascii="Arial" w:eastAsia="Arial" w:hAnsi="Arial" w:cs="Arial"/>
        </w:rPr>
        <w:t>Assistive Technology/Adaptive Equipment utilization/operation</w:t>
      </w:r>
    </w:p>
    <w:p w14:paraId="0EB992C4" w14:textId="77777777" w:rsidR="003D4C91" w:rsidRDefault="00120B55" w:rsidP="00755503">
      <w:pPr>
        <w:numPr>
          <w:ilvl w:val="1"/>
          <w:numId w:val="281"/>
        </w:numPr>
        <w:ind w:left="1440" w:hanging="360"/>
      </w:pPr>
      <w:r>
        <w:rPr>
          <w:rFonts w:ascii="Arial" w:eastAsia="Arial" w:hAnsi="Arial" w:cs="Arial"/>
        </w:rPr>
        <w:t xml:space="preserve">Behavioral Management Plan (if applicable) </w:t>
      </w:r>
    </w:p>
    <w:p w14:paraId="1BF9D994" w14:textId="77777777" w:rsidR="003D4C91" w:rsidRDefault="00120B55" w:rsidP="00755503">
      <w:pPr>
        <w:numPr>
          <w:ilvl w:val="1"/>
          <w:numId w:val="267"/>
        </w:numPr>
        <w:ind w:left="1440" w:hanging="360"/>
      </w:pPr>
      <w:r>
        <w:rPr>
          <w:rFonts w:ascii="Arial" w:eastAsia="Arial" w:hAnsi="Arial" w:cs="Arial"/>
        </w:rPr>
        <w:t>Risk Protocols (as applicable)</w:t>
      </w:r>
    </w:p>
    <w:p w14:paraId="74DFC277" w14:textId="77777777" w:rsidR="003D4C91" w:rsidRDefault="003D4C91">
      <w:pPr>
        <w:ind w:left="1440"/>
      </w:pPr>
    </w:p>
    <w:p w14:paraId="77B7367A" w14:textId="77777777" w:rsidR="003D4C91" w:rsidRDefault="00120B55" w:rsidP="00755503">
      <w:pPr>
        <w:numPr>
          <w:ilvl w:val="0"/>
          <w:numId w:val="274"/>
        </w:numPr>
        <w:ind w:left="720" w:hanging="360"/>
      </w:pPr>
      <w:r>
        <w:rPr>
          <w:rFonts w:ascii="Arial" w:eastAsia="Arial" w:hAnsi="Arial" w:cs="Arial"/>
        </w:rPr>
        <w:t>Any other individual-specific training and/or documents</w:t>
      </w:r>
    </w:p>
    <w:p w14:paraId="0212F758" w14:textId="77777777" w:rsidR="003D4C91" w:rsidRDefault="003D4C91"/>
    <w:p w14:paraId="0A746084" w14:textId="77777777" w:rsidR="003D4C91" w:rsidRDefault="00120B55">
      <w:r>
        <w:rPr>
          <w:rFonts w:ascii="Arial Bold" w:eastAsia="Arial Bold" w:hAnsi="Arial Bold" w:cs="Arial Bold"/>
        </w:rPr>
        <w:t>Documentation</w:t>
      </w:r>
    </w:p>
    <w:p w14:paraId="16EA80CF" w14:textId="77777777" w:rsidR="003D4C91" w:rsidRDefault="003D4C91"/>
    <w:p w14:paraId="29867DB1" w14:textId="46CB0949" w:rsidR="003D4C91" w:rsidRDefault="00120B55">
      <w:r>
        <w:rPr>
          <w:rFonts w:ascii="Arial" w:eastAsia="Arial" w:hAnsi="Arial" w:cs="Arial"/>
        </w:rPr>
        <w:t xml:space="preserve">In site-based programs, the provider organization and Program Director/Manager shall be primarily responsible for ensuring and documenting staff attendance and participation in all staff training activities/requirements.  Documentation records </w:t>
      </w:r>
      <w:r w:rsidR="00E46968">
        <w:rPr>
          <w:rFonts w:ascii="Arial" w:eastAsia="Arial" w:hAnsi="Arial" w:cs="Arial"/>
        </w:rPr>
        <w:t xml:space="preserve">(including attestations or assurance of compliance) </w:t>
      </w:r>
      <w:r>
        <w:rPr>
          <w:rFonts w:ascii="Arial" w:eastAsia="Arial" w:hAnsi="Arial" w:cs="Arial"/>
        </w:rPr>
        <w:t>shall be made available and provided, upon request, to MRC or Waiver administrative/supervisory staff, who are responsible for oversight and ensuring contract compliance.</w:t>
      </w:r>
    </w:p>
    <w:p w14:paraId="56B2DC5F" w14:textId="77777777" w:rsidR="003D4C91" w:rsidRDefault="003D4C91"/>
    <w:p w14:paraId="394FAB6A" w14:textId="77777777" w:rsidR="003D4C91" w:rsidRDefault="00120B55">
      <w:r>
        <w:rPr>
          <w:rFonts w:ascii="Arial Bold" w:eastAsia="Arial Bold" w:hAnsi="Arial Bold" w:cs="Arial Bold"/>
        </w:rPr>
        <w:t>Non-Compliance</w:t>
      </w:r>
    </w:p>
    <w:p w14:paraId="0A35534F" w14:textId="77777777" w:rsidR="003D4C91" w:rsidRDefault="003D4C91"/>
    <w:p w14:paraId="0B821918" w14:textId="74342E20" w:rsidR="00FB0595" w:rsidRDefault="00120B55">
      <w:pPr>
        <w:rPr>
          <w:rFonts w:ascii="Arial" w:eastAsia="Arial" w:hAnsi="Arial" w:cs="Arial"/>
        </w:rPr>
      </w:pPr>
      <w:r>
        <w:rPr>
          <w:rFonts w:ascii="Arial" w:eastAsia="Arial" w:hAnsi="Arial" w:cs="Arial"/>
        </w:rPr>
        <w:t xml:space="preserve">Failure on the part of a provider organization to ensure compliance with employee training requirements is regarded as a very serious breach of the signed contractual agreement between the provider organization, </w:t>
      </w:r>
      <w:proofErr w:type="spellStart"/>
      <w:r>
        <w:rPr>
          <w:rFonts w:ascii="Arial" w:eastAsia="Arial" w:hAnsi="Arial" w:cs="Arial"/>
        </w:rPr>
        <w:t>MassHealth</w:t>
      </w:r>
      <w:proofErr w:type="spellEnd"/>
      <w:r>
        <w:rPr>
          <w:rFonts w:ascii="Arial" w:eastAsia="Arial" w:hAnsi="Arial" w:cs="Arial"/>
        </w:rPr>
        <w:t>, and/or the Massachusetts Rehabilitation Commission</w:t>
      </w:r>
      <w:r>
        <w:rPr>
          <w:rFonts w:ascii="Arial Bold" w:eastAsia="Arial Bold" w:hAnsi="Arial Bold" w:cs="Arial Bold"/>
        </w:rPr>
        <w:t>.</w:t>
      </w:r>
      <w:r>
        <w:rPr>
          <w:rFonts w:ascii="Arial" w:eastAsia="Arial" w:hAnsi="Arial" w:cs="Arial"/>
        </w:rPr>
        <w:t xml:space="preserve">  </w:t>
      </w:r>
      <w:r>
        <w:rPr>
          <w:rFonts w:ascii="Arial" w:eastAsia="Arial" w:hAnsi="Arial" w:cs="Arial"/>
        </w:rPr>
        <w:lastRenderedPageBreak/>
        <w:t>Most importantly, providers who have not been adequately and appropriately trained place individuals at risk and compromise their quality of life.  It should, therefore, be recognized that provider organizations and all employees hired by that organization, as well as independent contractors, shall be held strictly accountable, with respect to their compliance with required staff training.  Providers shall also be reported to the Disabled Persons Protection Commission (DPPC) in response to any and all incidents involving an individual(s) who has been the documented, or suspected, victim of neglect, abuse, or other significant adverse effects arising wholly, or in part, from a provider</w:t>
      </w:r>
      <w:r>
        <w:rPr>
          <w:rFonts w:ascii="Arimo" w:eastAsia="Arimo" w:hAnsi="Arimo" w:cs="Arimo"/>
        </w:rPr>
        <w:t>’</w:t>
      </w:r>
      <w:r>
        <w:rPr>
          <w:rFonts w:ascii="Arial" w:eastAsia="Arial" w:hAnsi="Arial" w:cs="Arial"/>
        </w:rPr>
        <w:t>s failure to fulfill training requirements.</w:t>
      </w:r>
    </w:p>
    <w:p w14:paraId="10DA765E" w14:textId="61C555DA" w:rsidR="00FB0595" w:rsidRDefault="00FB0595">
      <w:pPr>
        <w:rPr>
          <w:rFonts w:ascii="Arial" w:eastAsia="Arial" w:hAnsi="Arial" w:cs="Arial"/>
        </w:rPr>
      </w:pPr>
      <w:r>
        <w:rPr>
          <w:rFonts w:ascii="Arial" w:eastAsia="Arial" w:hAnsi="Arial" w:cs="Arial"/>
        </w:rPr>
        <w:br w:type="page"/>
      </w:r>
    </w:p>
    <w:p w14:paraId="1C9B10D7" w14:textId="77777777" w:rsidR="003D4C91" w:rsidRDefault="00120B55" w:rsidP="008D128E">
      <w:pPr>
        <w:pStyle w:val="Heading2"/>
      </w:pPr>
      <w:bookmarkStart w:id="61" w:name="_Toc446395134"/>
      <w:bookmarkStart w:id="62" w:name="_Toc449427652"/>
      <w:r>
        <w:rPr>
          <w:rFonts w:ascii="Arial Bold" w:eastAsia="Arial Bold" w:hAnsi="Arial Bold" w:cs="Arial Bold"/>
          <w:sz w:val="28"/>
          <w:szCs w:val="28"/>
        </w:rPr>
        <w:lastRenderedPageBreak/>
        <w:t>SPECIALIZED MEDICAL and REHABILITATION PROTOCOLS</w:t>
      </w:r>
      <w:bookmarkEnd w:id="61"/>
      <w:bookmarkEnd w:id="62"/>
    </w:p>
    <w:p w14:paraId="3EAF4709" w14:textId="77777777" w:rsidR="003D4C91" w:rsidRDefault="003D4C91"/>
    <w:p w14:paraId="09523A26" w14:textId="77777777" w:rsidR="003D4C91" w:rsidRDefault="00120B55">
      <w:r>
        <w:rPr>
          <w:rFonts w:ascii="Arial Bold" w:eastAsia="Arial Bold" w:hAnsi="Arial Bold" w:cs="Arial Bold"/>
        </w:rPr>
        <w:t>POLICY</w:t>
      </w:r>
    </w:p>
    <w:p w14:paraId="515207DA" w14:textId="77777777" w:rsidR="003D4C91" w:rsidRDefault="003D4C91"/>
    <w:p w14:paraId="4437BCA6" w14:textId="77777777" w:rsidR="003D4C91" w:rsidRDefault="00120B55">
      <w:r>
        <w:rPr>
          <w:rFonts w:ascii="Arial" w:eastAsia="Arial" w:hAnsi="Arial" w:cs="Arial"/>
        </w:rPr>
        <w:t>Many individuals require specialized medical protocols and equipment to address the neurological, physical, behavioral and other consequences of their disabling condition(s).  These protocols are usually developed/prescribed by the individual</w:t>
      </w:r>
      <w:r>
        <w:rPr>
          <w:rFonts w:ascii="Arimo" w:eastAsia="Arimo" w:hAnsi="Arimo" w:cs="Arimo"/>
        </w:rPr>
        <w:t>’</w:t>
      </w:r>
      <w:r>
        <w:rPr>
          <w:rFonts w:ascii="Arial" w:eastAsia="Arial" w:hAnsi="Arial" w:cs="Arial"/>
        </w:rPr>
        <w:t xml:space="preserve">s primary care physician or medical specialists (e.g., clinician, neurologist, physiatrist, etc.), or may be prescribed by a licensed rehabilitation professional (e.g., speech pathologist) or the licensed mental health clinician for the program. </w:t>
      </w:r>
    </w:p>
    <w:p w14:paraId="0A4801BB" w14:textId="77777777" w:rsidR="003D4C91" w:rsidRDefault="003D4C91"/>
    <w:p w14:paraId="70E28607" w14:textId="77777777" w:rsidR="003D4C91" w:rsidRDefault="00120B55">
      <w:r>
        <w:rPr>
          <w:rFonts w:ascii="Arial" w:eastAsia="Arial" w:hAnsi="Arial" w:cs="Arial"/>
        </w:rPr>
        <w:t>Specialized protocols utilized with participants include, but are not limited to, prescribed procedures to address:</w:t>
      </w:r>
    </w:p>
    <w:p w14:paraId="1A47DC3E" w14:textId="77777777" w:rsidR="003D4C91" w:rsidRDefault="003D4C91"/>
    <w:p w14:paraId="0D165D34" w14:textId="77777777" w:rsidR="003D4C91" w:rsidRDefault="00120B55" w:rsidP="00755503">
      <w:pPr>
        <w:numPr>
          <w:ilvl w:val="0"/>
          <w:numId w:val="253"/>
        </w:numPr>
        <w:ind w:left="720" w:hanging="360"/>
      </w:pPr>
      <w:r>
        <w:rPr>
          <w:rFonts w:ascii="Arial" w:eastAsia="Arial" w:hAnsi="Arial" w:cs="Arial"/>
        </w:rPr>
        <w:t>Dysphagia (swallowing disorder), which may include G-tube feedings</w:t>
      </w:r>
    </w:p>
    <w:p w14:paraId="38CFF102" w14:textId="77777777" w:rsidR="003D4C91" w:rsidRDefault="00120B55" w:rsidP="00755503">
      <w:pPr>
        <w:numPr>
          <w:ilvl w:val="0"/>
          <w:numId w:val="254"/>
        </w:numPr>
        <w:ind w:left="720" w:hanging="360"/>
      </w:pPr>
      <w:r>
        <w:rPr>
          <w:rFonts w:ascii="Arial" w:eastAsia="Arial" w:hAnsi="Arial" w:cs="Arial"/>
        </w:rPr>
        <w:t>Seizures - e.g., Vagal Stimulator</w:t>
      </w:r>
    </w:p>
    <w:p w14:paraId="300150D3" w14:textId="77777777" w:rsidR="003D4C91" w:rsidRDefault="00120B55" w:rsidP="00755503">
      <w:pPr>
        <w:numPr>
          <w:ilvl w:val="0"/>
          <w:numId w:val="244"/>
        </w:numPr>
        <w:ind w:left="720" w:hanging="360"/>
      </w:pPr>
      <w:r>
        <w:rPr>
          <w:rFonts w:ascii="Arial" w:eastAsia="Arial" w:hAnsi="Arial" w:cs="Arial"/>
        </w:rPr>
        <w:t>Diabetes</w:t>
      </w:r>
    </w:p>
    <w:p w14:paraId="226A7191" w14:textId="77777777" w:rsidR="003D4C91" w:rsidRDefault="00120B55" w:rsidP="00755503">
      <w:pPr>
        <w:numPr>
          <w:ilvl w:val="0"/>
          <w:numId w:val="245"/>
        </w:numPr>
        <w:ind w:left="720" w:hanging="360"/>
      </w:pPr>
      <w:r>
        <w:rPr>
          <w:rFonts w:ascii="Arial" w:eastAsia="Arial" w:hAnsi="Arial" w:cs="Arial"/>
        </w:rPr>
        <w:t xml:space="preserve">Spasticity and other Neuromuscular Disorders - e.g., Baclofen pump </w:t>
      </w:r>
    </w:p>
    <w:p w14:paraId="56564557" w14:textId="77777777" w:rsidR="003D4C91" w:rsidRDefault="00120B55" w:rsidP="00755503">
      <w:pPr>
        <w:numPr>
          <w:ilvl w:val="0"/>
          <w:numId w:val="232"/>
        </w:numPr>
        <w:ind w:left="720" w:hanging="360"/>
      </w:pPr>
      <w:r>
        <w:rPr>
          <w:rFonts w:ascii="Arial" w:eastAsia="Arial" w:hAnsi="Arial" w:cs="Arial"/>
        </w:rPr>
        <w:t>Sleep Apnea</w:t>
      </w:r>
    </w:p>
    <w:p w14:paraId="188037C5" w14:textId="77777777" w:rsidR="003D4C91" w:rsidRDefault="00120B55" w:rsidP="00755503">
      <w:pPr>
        <w:numPr>
          <w:ilvl w:val="0"/>
          <w:numId w:val="226"/>
        </w:numPr>
        <w:ind w:left="720" w:hanging="360"/>
      </w:pPr>
      <w:r>
        <w:rPr>
          <w:rFonts w:ascii="Arial" w:eastAsia="Arial" w:hAnsi="Arial" w:cs="Arial"/>
        </w:rPr>
        <w:t>Mobility and Transfers – e.g., Hoyer Lifts</w:t>
      </w:r>
    </w:p>
    <w:p w14:paraId="1F13DBB8" w14:textId="77777777" w:rsidR="003D4C91" w:rsidRDefault="00120B55" w:rsidP="00755503">
      <w:pPr>
        <w:numPr>
          <w:ilvl w:val="0"/>
          <w:numId w:val="227"/>
        </w:numPr>
        <w:ind w:left="720" w:hanging="360"/>
      </w:pPr>
      <w:r>
        <w:rPr>
          <w:rFonts w:ascii="Arial" w:eastAsia="Arial" w:hAnsi="Arial" w:cs="Arial"/>
        </w:rPr>
        <w:t xml:space="preserve">Dysarthria (articulation disorder) - e.g., palatal lift </w:t>
      </w:r>
    </w:p>
    <w:p w14:paraId="70478571" w14:textId="77777777" w:rsidR="003D4C91" w:rsidRDefault="00120B55" w:rsidP="00755503">
      <w:pPr>
        <w:numPr>
          <w:ilvl w:val="0"/>
          <w:numId w:val="213"/>
        </w:numPr>
        <w:ind w:left="720" w:hanging="360"/>
      </w:pPr>
      <w:r>
        <w:rPr>
          <w:rFonts w:ascii="Arial" w:eastAsia="Arial" w:hAnsi="Arial" w:cs="Arial"/>
        </w:rPr>
        <w:t>Aphasia (Language disorder) – e.g., augmentative communication system</w:t>
      </w:r>
    </w:p>
    <w:p w14:paraId="5CAB4B0F" w14:textId="77777777" w:rsidR="003D4C91" w:rsidRDefault="00120B55" w:rsidP="00755503">
      <w:pPr>
        <w:numPr>
          <w:ilvl w:val="0"/>
          <w:numId w:val="222"/>
        </w:numPr>
        <w:ind w:left="720" w:hanging="360"/>
      </w:pPr>
      <w:r>
        <w:rPr>
          <w:rFonts w:ascii="Arial" w:eastAsia="Arial" w:hAnsi="Arial" w:cs="Arial"/>
        </w:rPr>
        <w:t>Excessive Secretions</w:t>
      </w:r>
    </w:p>
    <w:p w14:paraId="55994067" w14:textId="77777777" w:rsidR="003D4C91" w:rsidRDefault="00120B55" w:rsidP="00755503">
      <w:pPr>
        <w:numPr>
          <w:ilvl w:val="0"/>
          <w:numId w:val="207"/>
        </w:numPr>
        <w:ind w:left="720" w:hanging="360"/>
      </w:pPr>
      <w:r>
        <w:rPr>
          <w:rFonts w:ascii="Arial" w:eastAsia="Arial" w:hAnsi="Arial" w:cs="Arial"/>
        </w:rPr>
        <w:t>Prevention of Anaphylactic Reactions (severe allergic reaction)</w:t>
      </w:r>
    </w:p>
    <w:p w14:paraId="644F27AD" w14:textId="77777777" w:rsidR="003D4C91" w:rsidRDefault="00120B55" w:rsidP="00755503">
      <w:pPr>
        <w:numPr>
          <w:ilvl w:val="0"/>
          <w:numId w:val="197"/>
        </w:numPr>
        <w:ind w:left="720" w:hanging="360"/>
      </w:pPr>
      <w:r>
        <w:rPr>
          <w:rFonts w:ascii="Arial" w:eastAsia="Arial" w:hAnsi="Arial" w:cs="Arial"/>
        </w:rPr>
        <w:t>Incontinence</w:t>
      </w:r>
    </w:p>
    <w:p w14:paraId="09DADBF2" w14:textId="77777777" w:rsidR="003D4C91" w:rsidRDefault="00120B55" w:rsidP="00755503">
      <w:pPr>
        <w:numPr>
          <w:ilvl w:val="0"/>
          <w:numId w:val="202"/>
        </w:numPr>
        <w:ind w:left="720" w:hanging="360"/>
      </w:pPr>
      <w:r>
        <w:rPr>
          <w:rFonts w:ascii="Arial" w:eastAsia="Arial" w:hAnsi="Arial" w:cs="Arial"/>
        </w:rPr>
        <w:t>Recurrent Decubitus Ulcers</w:t>
      </w:r>
    </w:p>
    <w:p w14:paraId="53B13B33" w14:textId="77777777" w:rsidR="003D4C91" w:rsidRDefault="00120B55" w:rsidP="00755503">
      <w:pPr>
        <w:numPr>
          <w:ilvl w:val="0"/>
          <w:numId w:val="205"/>
        </w:numPr>
        <w:ind w:left="720" w:hanging="360"/>
      </w:pPr>
      <w:r>
        <w:rPr>
          <w:rFonts w:ascii="Arial" w:eastAsia="Arial" w:hAnsi="Arial" w:cs="Arial"/>
        </w:rPr>
        <w:t>Respiratory Compromise - e.g., mechanical ventilation</w:t>
      </w:r>
    </w:p>
    <w:p w14:paraId="62BD0CD2" w14:textId="77777777" w:rsidR="003D4C91" w:rsidRDefault="00120B55" w:rsidP="00755503">
      <w:pPr>
        <w:numPr>
          <w:ilvl w:val="0"/>
          <w:numId w:val="196"/>
        </w:numPr>
        <w:ind w:left="720" w:hanging="360"/>
      </w:pPr>
      <w:r>
        <w:rPr>
          <w:rFonts w:ascii="Arial" w:eastAsia="Arial" w:hAnsi="Arial" w:cs="Arial"/>
        </w:rPr>
        <w:t>Risky behaviors like suicidal ideation, problematic sexual behavior, alcohol and drug abuse</w:t>
      </w:r>
    </w:p>
    <w:p w14:paraId="66333E68" w14:textId="77777777" w:rsidR="003D4C91" w:rsidRDefault="003D4C91"/>
    <w:p w14:paraId="780B1B55" w14:textId="77777777" w:rsidR="003D4C91" w:rsidRDefault="00120B55">
      <w:r>
        <w:rPr>
          <w:rFonts w:ascii="Arial" w:eastAsia="Arial" w:hAnsi="Arial" w:cs="Arial"/>
        </w:rPr>
        <w:t>It is expected that all providers responsible for serving individuals who exhibit these conditions/disorders and their associated specialized care needs will be comprehensively trained in the implementation of such protocols and the use of specialized equipment, prescribed for the individual.  All residential programs are expected to have a mental health clinician who is licensed to provide duties and responsibilities that will enhance the independence and safety of the consumers.</w:t>
      </w:r>
    </w:p>
    <w:p w14:paraId="437D1514" w14:textId="77777777" w:rsidR="003D4C91" w:rsidRDefault="003D4C91"/>
    <w:p w14:paraId="182FB7C2" w14:textId="77777777" w:rsidR="003D4C91" w:rsidRDefault="00120B55">
      <w:r>
        <w:rPr>
          <w:rFonts w:ascii="Arial" w:eastAsia="Arial" w:hAnsi="Arial" w:cs="Arial"/>
        </w:rPr>
        <w:lastRenderedPageBreak/>
        <w:t xml:space="preserve">More information about the role of the mental health clinician in residential programs as well as a list of tasks can be found under the </w:t>
      </w:r>
      <w:hyperlink w:anchor="CliniciansRole" w:history="1">
        <w:r w:rsidRPr="004C37C1">
          <w:rPr>
            <w:rStyle w:val="Hyperlink"/>
            <w:rFonts w:ascii="Arial" w:eastAsia="Arial" w:hAnsi="Arial" w:cs="Arial"/>
          </w:rPr>
          <w:t>Clinician’s Role</w:t>
        </w:r>
      </w:hyperlink>
      <w:r>
        <w:rPr>
          <w:rFonts w:ascii="Arial" w:eastAsia="Arial" w:hAnsi="Arial" w:cs="Arial"/>
        </w:rPr>
        <w:t xml:space="preserve"> section of this manual.</w:t>
      </w:r>
    </w:p>
    <w:p w14:paraId="4CE37D3B" w14:textId="77777777" w:rsidR="003D4C91" w:rsidRDefault="00120B55">
      <w:pPr>
        <w:tabs>
          <w:tab w:val="left" w:pos="2742"/>
        </w:tabs>
      </w:pPr>
      <w:r>
        <w:rPr>
          <w:rFonts w:ascii="Arial" w:eastAsia="Arial" w:hAnsi="Arial" w:cs="Arial"/>
        </w:rPr>
        <w:tab/>
      </w:r>
    </w:p>
    <w:p w14:paraId="14FF0B91" w14:textId="77777777" w:rsidR="003D4C91" w:rsidRDefault="00120B55">
      <w:r>
        <w:rPr>
          <w:rFonts w:ascii="Arial" w:eastAsia="Arial" w:hAnsi="Arial" w:cs="Arial"/>
        </w:rPr>
        <w:t>Additional implementation requirements are delineated below.</w:t>
      </w:r>
    </w:p>
    <w:p w14:paraId="787DBA0A" w14:textId="77777777" w:rsidR="003D4C91" w:rsidRDefault="003D4C91"/>
    <w:p w14:paraId="51822FD2" w14:textId="77777777" w:rsidR="003D4C91" w:rsidRDefault="003D4C91"/>
    <w:p w14:paraId="0BDB3490" w14:textId="77777777" w:rsidR="003D4C91" w:rsidRDefault="00120B55">
      <w:r>
        <w:rPr>
          <w:rFonts w:ascii="Arial Bold" w:eastAsia="Arial Bold" w:hAnsi="Arial Bold" w:cs="Arial Bold"/>
        </w:rPr>
        <w:t>IMPLEMENTATION</w:t>
      </w:r>
    </w:p>
    <w:p w14:paraId="2EEFE56D" w14:textId="77777777" w:rsidR="003D4C91" w:rsidRDefault="003D4C91"/>
    <w:p w14:paraId="7C2BF177" w14:textId="77777777" w:rsidR="003D4C91" w:rsidRDefault="00120B55" w:rsidP="00755503">
      <w:pPr>
        <w:numPr>
          <w:ilvl w:val="0"/>
          <w:numId w:val="186"/>
        </w:numPr>
        <w:ind w:left="720" w:hanging="360"/>
        <w:rPr>
          <w:rFonts w:ascii="Arial" w:eastAsia="Arial" w:hAnsi="Arial" w:cs="Arial"/>
        </w:rPr>
      </w:pPr>
      <w:r>
        <w:rPr>
          <w:rFonts w:ascii="Arial" w:eastAsia="Arial" w:hAnsi="Arial" w:cs="Arial"/>
        </w:rPr>
        <w:t>All providers shall be trained with respect to all specialized protocols which shall be typed, placed in the individual’s record, and kept current.</w:t>
      </w:r>
    </w:p>
    <w:p w14:paraId="3B74D758" w14:textId="77777777" w:rsidR="003D4C91" w:rsidRDefault="003D4C91">
      <w:pPr>
        <w:ind w:left="360"/>
      </w:pPr>
    </w:p>
    <w:p w14:paraId="73C88B19" w14:textId="77777777" w:rsidR="003D4C91" w:rsidRDefault="00120B55" w:rsidP="00755503">
      <w:pPr>
        <w:numPr>
          <w:ilvl w:val="0"/>
          <w:numId w:val="186"/>
        </w:numPr>
        <w:ind w:left="720" w:hanging="360"/>
        <w:rPr>
          <w:rFonts w:ascii="Arial" w:eastAsia="Arial" w:hAnsi="Arial" w:cs="Arial"/>
        </w:rPr>
      </w:pPr>
      <w:r>
        <w:rPr>
          <w:rFonts w:ascii="Arial" w:eastAsia="Arial" w:hAnsi="Arial" w:cs="Arial"/>
        </w:rPr>
        <w:t>No newly-hired, or otherwise untrained provider staff, in site-based programs, shall be requested or expected to be independently responsible for the care of an individual until they have received training on specialized protocols and equipment.</w:t>
      </w:r>
    </w:p>
    <w:p w14:paraId="1EBD8447" w14:textId="77777777" w:rsidR="003D4C91" w:rsidRDefault="003D4C91">
      <w:pPr>
        <w:ind w:left="360"/>
      </w:pPr>
    </w:p>
    <w:p w14:paraId="6FC9F0D9" w14:textId="77777777" w:rsidR="003D4C91" w:rsidRDefault="00120B55" w:rsidP="00755503">
      <w:pPr>
        <w:numPr>
          <w:ilvl w:val="0"/>
          <w:numId w:val="186"/>
        </w:numPr>
        <w:ind w:left="720" w:hanging="360"/>
        <w:rPr>
          <w:rFonts w:ascii="Arial" w:eastAsia="Arial" w:hAnsi="Arial" w:cs="Arial"/>
        </w:rPr>
      </w:pPr>
      <w:r>
        <w:rPr>
          <w:rFonts w:ascii="Arial" w:eastAsia="Arial" w:hAnsi="Arial" w:cs="Arial"/>
        </w:rPr>
        <w:t xml:space="preserve">When indicated and prescribed by treating clinicians, licensed nursing (e.g., VNA) and rehabilitation professionals shall provide clinical services to individuals and/or ongoing consultation to providers. </w:t>
      </w:r>
      <w:r>
        <w:rPr>
          <w:rFonts w:ascii="Arial" w:eastAsia="Arial" w:hAnsi="Arial" w:cs="Arial"/>
        </w:rPr>
        <w:br/>
      </w:r>
    </w:p>
    <w:p w14:paraId="6EF6DCA0" w14:textId="77777777" w:rsidR="003D4C91" w:rsidRDefault="00120B55" w:rsidP="00755503">
      <w:pPr>
        <w:numPr>
          <w:ilvl w:val="0"/>
          <w:numId w:val="186"/>
        </w:numPr>
        <w:ind w:left="720" w:hanging="360"/>
        <w:rPr>
          <w:rFonts w:ascii="Arial" w:eastAsia="Arial" w:hAnsi="Arial" w:cs="Arial"/>
        </w:rPr>
      </w:pPr>
      <w:r>
        <w:rPr>
          <w:rFonts w:ascii="Arial" w:eastAsia="Arial" w:hAnsi="Arial" w:cs="Arial"/>
        </w:rPr>
        <w:t>Copies of all specialized protocols, which should be typed, shall be provided to the individual’s case manager.</w:t>
      </w:r>
    </w:p>
    <w:p w14:paraId="4A81D61D" w14:textId="77777777" w:rsidR="003D4C91" w:rsidRDefault="003D4C91">
      <w:pPr>
        <w:ind w:left="720"/>
      </w:pPr>
    </w:p>
    <w:p w14:paraId="11B1D7D9" w14:textId="77777777" w:rsidR="003D4C91" w:rsidRDefault="00120B55" w:rsidP="00755503">
      <w:pPr>
        <w:numPr>
          <w:ilvl w:val="0"/>
          <w:numId w:val="186"/>
        </w:numPr>
        <w:ind w:left="720" w:hanging="360"/>
        <w:rPr>
          <w:rFonts w:ascii="Arial" w:eastAsia="Arial" w:hAnsi="Arial" w:cs="Arial"/>
        </w:rPr>
      </w:pPr>
      <w:r>
        <w:rPr>
          <w:rFonts w:ascii="Arial" w:eastAsia="Arial" w:hAnsi="Arial" w:cs="Arial"/>
        </w:rPr>
        <w:t xml:space="preserve">All protocols should be reviewed on an annual basis or more often as necessary or as required under the </w:t>
      </w:r>
      <w:hyperlink w:anchor="CliniciansRole" w:history="1">
        <w:r w:rsidRPr="004C37C1">
          <w:rPr>
            <w:rStyle w:val="Hyperlink"/>
            <w:rFonts w:ascii="Arial" w:eastAsia="Arial" w:hAnsi="Arial" w:cs="Arial"/>
          </w:rPr>
          <w:t>Clinician’s Role</w:t>
        </w:r>
      </w:hyperlink>
      <w:r>
        <w:rPr>
          <w:rFonts w:ascii="Arial" w:eastAsia="Arial" w:hAnsi="Arial" w:cs="Arial"/>
        </w:rPr>
        <w:t xml:space="preserve"> section of this manual. Protocols should be attached to the ISP.</w:t>
      </w:r>
    </w:p>
    <w:p w14:paraId="03FD3C70" w14:textId="77777777" w:rsidR="003D4C91" w:rsidRDefault="003D4C91">
      <w:pPr>
        <w:jc w:val="right"/>
      </w:pPr>
    </w:p>
    <w:p w14:paraId="5D6F5A3C" w14:textId="77777777" w:rsidR="003D4C91" w:rsidRDefault="003D4C91">
      <w:pPr>
        <w:jc w:val="right"/>
      </w:pPr>
    </w:p>
    <w:p w14:paraId="74FC9A23" w14:textId="77777777" w:rsidR="003D4C91" w:rsidRDefault="003D4C91">
      <w:pPr>
        <w:jc w:val="right"/>
      </w:pPr>
    </w:p>
    <w:p w14:paraId="51A46F81" w14:textId="77777777" w:rsidR="003D4C91" w:rsidRDefault="003D4C91">
      <w:pPr>
        <w:jc w:val="right"/>
      </w:pPr>
    </w:p>
    <w:p w14:paraId="66E92FFB" w14:textId="77777777" w:rsidR="003D4C91" w:rsidRDefault="003D4C91">
      <w:pPr>
        <w:jc w:val="right"/>
      </w:pPr>
    </w:p>
    <w:p w14:paraId="071C0C20" w14:textId="77777777" w:rsidR="003D4C91" w:rsidRDefault="00120B55">
      <w:r>
        <w:br w:type="page"/>
      </w:r>
    </w:p>
    <w:p w14:paraId="005C9708" w14:textId="77777777" w:rsidR="003D4C91" w:rsidRDefault="003D4C91"/>
    <w:p w14:paraId="20CF73A5" w14:textId="77777777" w:rsidR="003D4C91" w:rsidRDefault="003D4C91"/>
    <w:p w14:paraId="6B217796" w14:textId="77777777" w:rsidR="003D4C91" w:rsidRDefault="003D4C91"/>
    <w:p w14:paraId="1B3A93A6" w14:textId="77777777" w:rsidR="003D4C91" w:rsidRDefault="00120B55" w:rsidP="008D128E">
      <w:pPr>
        <w:pStyle w:val="Heading2"/>
      </w:pPr>
      <w:bookmarkStart w:id="63" w:name="_Toc446395135"/>
      <w:bookmarkStart w:id="64" w:name="_Toc449427653"/>
      <w:r>
        <w:rPr>
          <w:rFonts w:ascii="Arial Bold" w:eastAsia="Arial Bold" w:hAnsi="Arial Bold" w:cs="Arial Bold"/>
          <w:sz w:val="28"/>
          <w:szCs w:val="28"/>
        </w:rPr>
        <w:t>TRANSPORTATION</w:t>
      </w:r>
      <w:bookmarkEnd w:id="63"/>
      <w:bookmarkEnd w:id="64"/>
      <w:r>
        <w:rPr>
          <w:rFonts w:ascii="Arial Bold" w:eastAsia="Arial Bold" w:hAnsi="Arial Bold" w:cs="Arial Bold"/>
          <w:sz w:val="28"/>
          <w:szCs w:val="28"/>
        </w:rPr>
        <w:t xml:space="preserve"> </w:t>
      </w:r>
    </w:p>
    <w:p w14:paraId="1E19B7E6" w14:textId="77777777" w:rsidR="003D4C91" w:rsidRDefault="003D4C91"/>
    <w:p w14:paraId="7CF35E6C" w14:textId="77777777" w:rsidR="003D4C91" w:rsidRDefault="003D4C91"/>
    <w:p w14:paraId="452743EF" w14:textId="77777777" w:rsidR="003D4C91" w:rsidRDefault="00120B55">
      <w:r>
        <w:rPr>
          <w:rFonts w:ascii="Arial Bold" w:eastAsia="Arial Bold" w:hAnsi="Arial Bold" w:cs="Arial Bold"/>
        </w:rPr>
        <w:t>POLICY</w:t>
      </w:r>
    </w:p>
    <w:p w14:paraId="1A570253" w14:textId="77777777" w:rsidR="003D4C91" w:rsidRDefault="003D4C91"/>
    <w:p w14:paraId="5717D054" w14:textId="77777777" w:rsidR="003D4C91" w:rsidRDefault="00120B55">
      <w:r>
        <w:rPr>
          <w:rFonts w:ascii="Arial" w:eastAsia="Arial" w:hAnsi="Arial" w:cs="Arial"/>
        </w:rPr>
        <w:t>Qualified providers may own, or lease, automobiles or vans to transport individuals, who may also be taught to access and use public transportation when available.  All staff will be trained in the proper use of vehicle restraints.  With respect to these varied modes of transportation, provider organizations are expected to adhere to the implementation guidelines delineated below.</w:t>
      </w:r>
    </w:p>
    <w:p w14:paraId="39DE0404" w14:textId="77777777" w:rsidR="003D4C91" w:rsidRDefault="003D4C91"/>
    <w:p w14:paraId="587C08A0" w14:textId="77777777" w:rsidR="003D4C91" w:rsidRDefault="00120B55">
      <w:r>
        <w:rPr>
          <w:rFonts w:ascii="Arial Bold" w:eastAsia="Arial Bold" w:hAnsi="Arial Bold" w:cs="Arial Bold"/>
        </w:rPr>
        <w:t>IMPLEMENTATION</w:t>
      </w:r>
    </w:p>
    <w:p w14:paraId="11471ED0" w14:textId="77777777" w:rsidR="003D4C91" w:rsidRDefault="003D4C91"/>
    <w:p w14:paraId="0DD4F2C6"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The Program Director/Manager, and/or the provider organization’s Executive Director shall be primarily responsible for ensuring that all vehicles owned, leased or used by the organization, its staff, agents or contractors, for the purpose of transporting individuals are insured, well maintained, accessible and modified when necessary, to accommodate the physical needs and to ensure the safety of individuals.</w:t>
      </w:r>
    </w:p>
    <w:p w14:paraId="2C0804E4" w14:textId="77777777" w:rsidR="003D4C91" w:rsidRDefault="003D4C91">
      <w:pPr>
        <w:ind w:left="360"/>
      </w:pPr>
    </w:p>
    <w:p w14:paraId="3D64847F"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 xml:space="preserve">All staff operating a vehicle utilized to transport individuals shall possess a valid driver’s license and shall be specifically covered under the provider’s insurance policy.  </w:t>
      </w:r>
      <w:r w:rsidRPr="006A5AFB">
        <w:rPr>
          <w:rFonts w:ascii="Arial" w:eastAsia="Arial" w:hAnsi="Arial" w:cs="Arial"/>
        </w:rPr>
        <w:t xml:space="preserve">As reviewed in the </w:t>
      </w:r>
      <w:hyperlink w:anchor="RequiredProviderPractices" w:history="1">
        <w:r w:rsidRPr="006A5AFB">
          <w:rPr>
            <w:rStyle w:val="Hyperlink"/>
            <w:rFonts w:ascii="Arial" w:eastAsia="Arial" w:hAnsi="Arial" w:cs="Arial"/>
          </w:rPr>
          <w:t>Required Provider Practices</w:t>
        </w:r>
      </w:hyperlink>
      <w:r w:rsidRPr="006A5AFB">
        <w:rPr>
          <w:rFonts w:ascii="Arial" w:eastAsia="Arial" w:hAnsi="Arial" w:cs="Arial"/>
        </w:rPr>
        <w:t xml:space="preserve"> section of this manual,</w:t>
      </w:r>
      <w:r>
        <w:rPr>
          <w:rFonts w:ascii="Arial" w:eastAsia="Arial" w:hAnsi="Arial" w:cs="Arial"/>
        </w:rPr>
        <w:t xml:space="preserve"> any staff person who has pending charges, or during the past five (5) years has been convicted of Driving Under the Influence (DUI), Operating to Endanger, or other equally concerning motor vehicle-related crimes such as vehicular homicide, shall not be responsible for transporting individuals.  Staff who have had two or more convictions for motor vehicle-related crimes shall never be responsible for transporting individuals.</w:t>
      </w:r>
    </w:p>
    <w:p w14:paraId="5BE37A76" w14:textId="77777777" w:rsidR="003D4C91" w:rsidRDefault="003D4C91">
      <w:pPr>
        <w:ind w:left="360"/>
      </w:pPr>
    </w:p>
    <w:p w14:paraId="21CA2233"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The use of staff vehicles will only be acceptable if there is documentation of insurance coverage for the transport of individuals.  This coverage must be included in either the independent contractor or staff person’s insurance policy, or under the provider organization’s insurance policy.  With respect to provider organizations, the agency is responsible for keeping copies of all insurance policies held by the staff who use their personal vehicles to transport individuals.  If the provider agency holds that insurance coverage, a copy must be kept in the provider agency’s administrative file.</w:t>
      </w:r>
    </w:p>
    <w:p w14:paraId="3B942D61" w14:textId="77777777" w:rsidR="003D4C91" w:rsidRDefault="003D4C91">
      <w:pPr>
        <w:ind w:left="360"/>
      </w:pPr>
    </w:p>
    <w:p w14:paraId="2CF4BC72"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Documentation regarding insurance coverage and maintenance for vehicles owned or used by the provider organization, including staff policies, shall be made available to MRC staff during oversight monitoring reviews.</w:t>
      </w:r>
    </w:p>
    <w:p w14:paraId="01116B66" w14:textId="77777777" w:rsidR="003D4C91" w:rsidRDefault="003D4C91">
      <w:pPr>
        <w:ind w:left="360"/>
      </w:pPr>
    </w:p>
    <w:p w14:paraId="263E8019"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In the event a vehicle utilized by the provider organization but owned by MRC becomes inoperable or in need of repair, MRC supervisory staff shall be informed immediately.</w:t>
      </w:r>
    </w:p>
    <w:p w14:paraId="1AE16DFF" w14:textId="77777777" w:rsidR="003D4C91" w:rsidRDefault="003D4C91">
      <w:pPr>
        <w:ind w:left="360"/>
      </w:pPr>
    </w:p>
    <w:p w14:paraId="24B7ACAB"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 xml:space="preserve">All transportation accidents, including those which occur on public or private (e.g., taxi) transportation, shall be reported to the Waiver or MRC case manager and an Incident Report completed (see </w:t>
      </w:r>
      <w:r>
        <w:rPr>
          <w:rFonts w:ascii="Arial" w:eastAsia="Arial" w:hAnsi="Arial" w:cs="Arial"/>
          <w:u w:val="single"/>
        </w:rPr>
        <w:t>Incident Reporting</w:t>
      </w:r>
      <w:r>
        <w:rPr>
          <w:rFonts w:ascii="Arial" w:eastAsia="Arial" w:hAnsi="Arial" w:cs="Arial"/>
        </w:rPr>
        <w:t xml:space="preserve"> policy).</w:t>
      </w:r>
    </w:p>
    <w:p w14:paraId="00565771" w14:textId="77777777" w:rsidR="003D4C91" w:rsidRDefault="003D4C91">
      <w:pPr>
        <w:ind w:left="360"/>
      </w:pPr>
    </w:p>
    <w:p w14:paraId="007D9498"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 xml:space="preserve">When applicable, all individuals shall be assessed with respect to their interest and ability to learn to access and utilize public transportation options, when available, as part of the service planning process.  Should an individual articulate a goal of utilizing public transportation, methods for developing these skills should be incorporated as specific behavioral objectives in the individual’s service </w:t>
      </w:r>
      <w:proofErr w:type="gramStart"/>
      <w:r>
        <w:rPr>
          <w:rFonts w:ascii="Arial" w:eastAsia="Arial" w:hAnsi="Arial" w:cs="Arial"/>
        </w:rPr>
        <w:t>plan.</w:t>
      </w:r>
      <w:proofErr w:type="gramEnd"/>
      <w:r>
        <w:rPr>
          <w:rFonts w:ascii="Arial" w:eastAsia="Arial" w:hAnsi="Arial" w:cs="Arial"/>
        </w:rPr>
        <w:t xml:space="preserve">  Any plans for unsupervised use of public transportation will be determined pending completion of a community safety assessment (see policy regarding </w:t>
      </w:r>
      <w:r>
        <w:rPr>
          <w:rFonts w:ascii="Arial" w:eastAsia="Arial" w:hAnsi="Arial" w:cs="Arial"/>
          <w:u w:val="single"/>
        </w:rPr>
        <w:t>Unsupervised Time in the Residence/Community</w:t>
      </w:r>
      <w:r>
        <w:rPr>
          <w:rFonts w:ascii="Arial" w:eastAsia="Arial" w:hAnsi="Arial" w:cs="Arial"/>
        </w:rPr>
        <w:t>).</w:t>
      </w:r>
    </w:p>
    <w:p w14:paraId="6DB46E6E" w14:textId="77777777" w:rsidR="003D4C91" w:rsidRDefault="003D4C91">
      <w:pPr>
        <w:ind w:left="360"/>
      </w:pPr>
    </w:p>
    <w:p w14:paraId="0B176A4A"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Vehicles that are leased or owned by the provider organization or the MRC shall not be operated by, or used to transport, family members, legal guardians, significant others, or friends of the individual.  Vehicles owned or leased by the provider organization or the MRC shall not be driven by individuals.</w:t>
      </w:r>
    </w:p>
    <w:p w14:paraId="529D4FD4" w14:textId="77777777" w:rsidR="003D4C91" w:rsidRDefault="003D4C91">
      <w:pPr>
        <w:ind w:left="360"/>
      </w:pPr>
    </w:p>
    <w:p w14:paraId="05DD9F82" w14:textId="77777777" w:rsidR="003D4C91" w:rsidRDefault="00120B55" w:rsidP="00755503">
      <w:pPr>
        <w:numPr>
          <w:ilvl w:val="0"/>
          <w:numId w:val="188"/>
        </w:numPr>
        <w:ind w:left="720" w:hanging="360"/>
        <w:rPr>
          <w:rFonts w:ascii="Arial" w:eastAsia="Arial" w:hAnsi="Arial" w:cs="Arial"/>
        </w:rPr>
      </w:pPr>
      <w:r>
        <w:rPr>
          <w:rFonts w:ascii="Arial" w:eastAsia="Arial" w:hAnsi="Arial" w:cs="Arial"/>
        </w:rPr>
        <w:t>Staff shall not access vehicles owned or leased by the provider organization or the MRC for their personal use.</w:t>
      </w:r>
    </w:p>
    <w:p w14:paraId="7641E0F6" w14:textId="77777777" w:rsidR="003D4C91" w:rsidRDefault="003D4C91"/>
    <w:p w14:paraId="6DC072AE" w14:textId="77777777" w:rsidR="003D4C91" w:rsidRDefault="003D4C91"/>
    <w:p w14:paraId="148ECEE7" w14:textId="77777777" w:rsidR="003D4C91" w:rsidRDefault="003D4C91"/>
    <w:p w14:paraId="1121EB5A" w14:textId="77777777" w:rsidR="003D4C91" w:rsidRDefault="003D4C91"/>
    <w:p w14:paraId="3C6108F4" w14:textId="77777777" w:rsidR="003D4C91" w:rsidRDefault="003D4C91"/>
    <w:p w14:paraId="17D320BA" w14:textId="77777777" w:rsidR="003D4C91" w:rsidRDefault="003D4C91"/>
    <w:p w14:paraId="2C140996" w14:textId="77777777" w:rsidR="003D4C91" w:rsidRDefault="003D4C91"/>
    <w:p w14:paraId="29DD93FA" w14:textId="77777777" w:rsidR="003D4C91" w:rsidRDefault="003D4C91"/>
    <w:p w14:paraId="5D432664" w14:textId="77777777" w:rsidR="003D4C91" w:rsidRDefault="003D4C91"/>
    <w:p w14:paraId="336877EC" w14:textId="77777777" w:rsidR="003D4C91" w:rsidRDefault="003D4C91"/>
    <w:p w14:paraId="0EE7D623" w14:textId="77777777" w:rsidR="003D4C91" w:rsidRDefault="00120B55">
      <w:r>
        <w:br w:type="page"/>
      </w:r>
    </w:p>
    <w:p w14:paraId="69C8A17D" w14:textId="77777777" w:rsidR="003D4C91" w:rsidRDefault="003D4C91"/>
    <w:p w14:paraId="61D4EF24" w14:textId="77777777" w:rsidR="003D4C91" w:rsidRDefault="003D4C91"/>
    <w:p w14:paraId="645D0703" w14:textId="77777777" w:rsidR="003D4C91" w:rsidRDefault="003D4C91"/>
    <w:p w14:paraId="39EA8715" w14:textId="77777777" w:rsidR="003D4C91" w:rsidRDefault="003D4C91"/>
    <w:p w14:paraId="46417BA6" w14:textId="77777777" w:rsidR="003D4C91" w:rsidRDefault="003D4C91"/>
    <w:p w14:paraId="5E82D209" w14:textId="77777777" w:rsidR="003D4C91" w:rsidRDefault="003D4C91"/>
    <w:p w14:paraId="6121E9DA" w14:textId="77777777" w:rsidR="003D4C91" w:rsidRDefault="003D4C91"/>
    <w:p w14:paraId="1E79D139" w14:textId="77777777" w:rsidR="003D4C91" w:rsidRDefault="003D4C91"/>
    <w:p w14:paraId="544D5359" w14:textId="77777777" w:rsidR="003D4C91" w:rsidRDefault="003D4C91"/>
    <w:p w14:paraId="2819C1F9" w14:textId="77777777" w:rsidR="003D4C91" w:rsidRDefault="003D4C91"/>
    <w:p w14:paraId="3BA53809" w14:textId="77777777" w:rsidR="003D4C91" w:rsidRDefault="003D4C91"/>
    <w:p w14:paraId="39686CC2" w14:textId="77777777" w:rsidR="003D4C91" w:rsidRDefault="003D4C91"/>
    <w:p w14:paraId="24AFB30F" w14:textId="77777777" w:rsidR="003D4C91" w:rsidRDefault="003D4C91"/>
    <w:p w14:paraId="65D7C495" w14:textId="77777777" w:rsidR="003D4C91" w:rsidRDefault="003D4C91"/>
    <w:p w14:paraId="60DD8C06" w14:textId="77777777" w:rsidR="003D4C91" w:rsidRDefault="003D4C91"/>
    <w:p w14:paraId="657B2908" w14:textId="77777777" w:rsidR="003D4C91" w:rsidRDefault="003D4C91"/>
    <w:p w14:paraId="7C17C6F9" w14:textId="77777777" w:rsidR="003D4C91" w:rsidRDefault="003D4C91"/>
    <w:p w14:paraId="6ACB2025" w14:textId="77777777" w:rsidR="003D4C91" w:rsidRDefault="003D4C91"/>
    <w:p w14:paraId="1ABCFF0E" w14:textId="77777777" w:rsidR="003D4C91" w:rsidRDefault="003D4C91"/>
    <w:p w14:paraId="30654977" w14:textId="77777777" w:rsidR="003D4C91" w:rsidRDefault="003D4C91"/>
    <w:p w14:paraId="71DBF422" w14:textId="77777777" w:rsidR="003D4C91" w:rsidRDefault="003D4C91"/>
    <w:p w14:paraId="7289F41A" w14:textId="77777777" w:rsidR="003D4C91" w:rsidRDefault="003D4C91"/>
    <w:p w14:paraId="147962D1" w14:textId="432B4CEC" w:rsidR="003D4C91" w:rsidRPr="00EF1FFD" w:rsidRDefault="00120B55" w:rsidP="00EF1FFD">
      <w:pPr>
        <w:pStyle w:val="Heading1"/>
        <w:jc w:val="center"/>
        <w:rPr>
          <w:rFonts w:ascii="Arial Bold" w:eastAsia="Arial Bold" w:hAnsi="Arial Bold" w:cs="Arial Bold"/>
          <w:sz w:val="32"/>
          <w:szCs w:val="32"/>
        </w:rPr>
      </w:pPr>
      <w:bookmarkStart w:id="65" w:name="_Toc446395136"/>
      <w:bookmarkStart w:id="66" w:name="_Toc449427654"/>
      <w:r>
        <w:rPr>
          <w:rFonts w:ascii="Arial Bold" w:eastAsia="Arial Bold" w:hAnsi="Arial Bold" w:cs="Arial Bold"/>
          <w:sz w:val="32"/>
          <w:szCs w:val="32"/>
        </w:rPr>
        <w:t>SECTION III:</w:t>
      </w:r>
      <w:r w:rsidR="002F7B04">
        <w:rPr>
          <w:rFonts w:ascii="Arial Bold" w:eastAsia="Arial Bold" w:hAnsi="Arial Bold" w:cs="Arial Bold"/>
          <w:sz w:val="32"/>
          <w:szCs w:val="32"/>
        </w:rPr>
        <w:t xml:space="preserve"> </w:t>
      </w:r>
      <w:r w:rsidR="002F7B04">
        <w:rPr>
          <w:rFonts w:ascii="Arial Bold" w:eastAsia="Arial Bold" w:hAnsi="Arial Bold" w:cs="Arial Bold"/>
          <w:sz w:val="32"/>
          <w:szCs w:val="32"/>
        </w:rPr>
        <w:br/>
        <w:t>ADDITI</w:t>
      </w:r>
      <w:r w:rsidR="00EF1FFD">
        <w:rPr>
          <w:rFonts w:ascii="Arial Bold" w:eastAsia="Arial Bold" w:hAnsi="Arial Bold" w:cs="Arial Bold"/>
          <w:sz w:val="32"/>
          <w:szCs w:val="32"/>
        </w:rPr>
        <w:t>ONAL POLICIES for GROUP LIVING</w:t>
      </w:r>
      <w:r w:rsidR="00EF1FFD">
        <w:rPr>
          <w:rFonts w:ascii="Arial Bold" w:eastAsia="Arial Bold" w:hAnsi="Arial Bold" w:cs="Arial Bold"/>
          <w:sz w:val="32"/>
          <w:szCs w:val="32"/>
        </w:rPr>
        <w:br/>
      </w:r>
      <w:r w:rsidR="002F7B04">
        <w:rPr>
          <w:rFonts w:ascii="Arial Bold" w:eastAsia="Arial Bold" w:hAnsi="Arial Bold" w:cs="Arial Bold"/>
          <w:sz w:val="32"/>
          <w:szCs w:val="32"/>
        </w:rPr>
        <w:t>RESIDENTIAL PROGRAM PROVIDERS ONLY</w:t>
      </w:r>
      <w:bookmarkEnd w:id="65"/>
      <w:bookmarkEnd w:id="66"/>
    </w:p>
    <w:p w14:paraId="60D5EF5D" w14:textId="77777777" w:rsidR="003D4C91" w:rsidRDefault="003D4C91">
      <w:pPr>
        <w:ind w:left="720" w:hanging="720"/>
        <w:jc w:val="center"/>
      </w:pPr>
    </w:p>
    <w:p w14:paraId="4C1D9155" w14:textId="77777777" w:rsidR="003D4C91" w:rsidRDefault="003D4C91">
      <w:pPr>
        <w:ind w:left="720" w:hanging="720"/>
        <w:jc w:val="center"/>
      </w:pPr>
    </w:p>
    <w:p w14:paraId="43ED39B9" w14:textId="77777777" w:rsidR="003D4C91" w:rsidRDefault="003D4C91">
      <w:pPr>
        <w:ind w:left="720" w:hanging="720"/>
        <w:jc w:val="center"/>
      </w:pPr>
    </w:p>
    <w:p w14:paraId="1434E42A" w14:textId="77777777" w:rsidR="003D4C91" w:rsidRDefault="003D4C91" w:rsidP="002F7B04">
      <w:pPr>
        <w:ind w:left="720" w:hanging="720"/>
      </w:pPr>
    </w:p>
    <w:p w14:paraId="11507AE9" w14:textId="77777777" w:rsidR="003D4C91" w:rsidRDefault="003D4C91"/>
    <w:p w14:paraId="3205E67C" w14:textId="77777777" w:rsidR="003D4C91" w:rsidRDefault="003D4C91">
      <w:pPr>
        <w:jc w:val="center"/>
      </w:pPr>
    </w:p>
    <w:p w14:paraId="4486FBCE" w14:textId="77777777" w:rsidR="003D4C91" w:rsidRDefault="003D4C91">
      <w:pPr>
        <w:jc w:val="center"/>
      </w:pPr>
    </w:p>
    <w:p w14:paraId="082BB575" w14:textId="77777777" w:rsidR="003D4C91" w:rsidRDefault="003D4C91">
      <w:pPr>
        <w:jc w:val="center"/>
      </w:pPr>
    </w:p>
    <w:p w14:paraId="1E0CE64F" w14:textId="77777777" w:rsidR="003D4C91" w:rsidRDefault="003D4C91"/>
    <w:p w14:paraId="1748C9E8" w14:textId="77777777" w:rsidR="003D4C91" w:rsidRDefault="003D4C91"/>
    <w:p w14:paraId="446990F4" w14:textId="77777777" w:rsidR="003D4C91" w:rsidRDefault="003D4C91"/>
    <w:p w14:paraId="368466FB" w14:textId="77777777" w:rsidR="003D4C91" w:rsidRDefault="003D4C91"/>
    <w:p w14:paraId="6ACD2595" w14:textId="77777777" w:rsidR="003D4C91" w:rsidRDefault="003D4C91"/>
    <w:p w14:paraId="3A14DBCA" w14:textId="77777777" w:rsidR="003D4C91" w:rsidRDefault="003D4C91"/>
    <w:p w14:paraId="21FAC28E" w14:textId="77777777" w:rsidR="003D4C91" w:rsidRDefault="003D4C91"/>
    <w:p w14:paraId="0C928494" w14:textId="77777777" w:rsidR="003D4C91" w:rsidRDefault="003D4C91"/>
    <w:p w14:paraId="6C9D9910" w14:textId="77777777" w:rsidR="003D4C91" w:rsidRDefault="003D4C91"/>
    <w:p w14:paraId="7E4FFC7A" w14:textId="77777777" w:rsidR="003D4C91" w:rsidRDefault="003D4C91"/>
    <w:p w14:paraId="5DC3DD88" w14:textId="77777777" w:rsidR="003D4C91" w:rsidRDefault="003D4C91"/>
    <w:p w14:paraId="3A9CA8ED" w14:textId="77777777" w:rsidR="003D4C91" w:rsidRDefault="003D4C91"/>
    <w:p w14:paraId="345805EC" w14:textId="77777777" w:rsidR="003D4C91" w:rsidRDefault="003D4C91"/>
    <w:p w14:paraId="6FDF1BD7" w14:textId="77777777" w:rsidR="003D4C91" w:rsidRDefault="003D4C91"/>
    <w:p w14:paraId="2B4A26C4" w14:textId="77777777" w:rsidR="003D4C91" w:rsidRDefault="003D4C91"/>
    <w:p w14:paraId="2FFC429C" w14:textId="1D04159E" w:rsidR="003D4C91" w:rsidRDefault="000B4788" w:rsidP="008D128E">
      <w:pPr>
        <w:pStyle w:val="Heading2"/>
      </w:pPr>
      <w:bookmarkStart w:id="67" w:name="_Toc446395137"/>
      <w:bookmarkStart w:id="68" w:name="_Toc449427655"/>
      <w:r>
        <w:rPr>
          <w:rFonts w:ascii="Arial Bold" w:eastAsia="Arial Bold" w:hAnsi="Arial Bold" w:cs="Arial Bold"/>
          <w:sz w:val="28"/>
          <w:szCs w:val="28"/>
        </w:rPr>
        <w:t>INDIVIDUAL</w:t>
      </w:r>
      <w:r w:rsidR="00120B55">
        <w:rPr>
          <w:rFonts w:ascii="Arial Bold" w:eastAsia="Arial Bold" w:hAnsi="Arial Bold" w:cs="Arial Bold"/>
          <w:sz w:val="28"/>
          <w:szCs w:val="28"/>
        </w:rPr>
        <w:t xml:space="preserve"> SERVICE PLANNING PROCESS</w:t>
      </w:r>
      <w:r>
        <w:t xml:space="preserve"> </w:t>
      </w:r>
      <w:r>
        <w:br/>
      </w:r>
      <w:r w:rsidR="00120B55">
        <w:rPr>
          <w:rFonts w:ascii="Arial Bold" w:eastAsia="Arial Bold" w:hAnsi="Arial Bold" w:cs="Arial Bold"/>
          <w:sz w:val="28"/>
          <w:szCs w:val="28"/>
        </w:rPr>
        <w:t xml:space="preserve">FOR </w:t>
      </w:r>
      <w:r>
        <w:rPr>
          <w:rFonts w:ascii="Arial Bold" w:eastAsia="Arial Bold" w:hAnsi="Arial Bold" w:cs="Arial Bold"/>
          <w:sz w:val="28"/>
          <w:szCs w:val="28"/>
        </w:rPr>
        <w:t>RESIDENTIAL PARTICIPANTS</w:t>
      </w:r>
      <w:bookmarkEnd w:id="67"/>
      <w:bookmarkEnd w:id="68"/>
    </w:p>
    <w:p w14:paraId="14B7097F" w14:textId="77777777" w:rsidR="00547B53" w:rsidRDefault="00547B53" w:rsidP="00547B53">
      <w:pPr>
        <w:jc w:val="center"/>
      </w:pPr>
    </w:p>
    <w:p w14:paraId="3F1273D4" w14:textId="77777777" w:rsidR="003D4C91" w:rsidRPr="00C4346D" w:rsidRDefault="003D4C91">
      <w:pPr>
        <w:rPr>
          <w:rFonts w:ascii="Arial Bold" w:hAnsi="Arial Bold" w:cs="Arial Bold"/>
        </w:rPr>
      </w:pPr>
    </w:p>
    <w:p w14:paraId="42862756" w14:textId="3F07647A" w:rsidR="003D4C91" w:rsidRPr="00C4346D" w:rsidRDefault="00120B55" w:rsidP="00755503">
      <w:pPr>
        <w:pStyle w:val="Heading3"/>
        <w:numPr>
          <w:ilvl w:val="3"/>
          <w:numId w:val="188"/>
        </w:numPr>
        <w:rPr>
          <w:rFonts w:ascii="Arial Bold" w:hAnsi="Arial Bold" w:cs="Arial Bold"/>
        </w:rPr>
      </w:pPr>
      <w:bookmarkStart w:id="69" w:name="_Toc446395138"/>
      <w:bookmarkStart w:id="70" w:name="_Toc449427656"/>
      <w:r w:rsidRPr="00C4346D">
        <w:rPr>
          <w:rFonts w:ascii="Arial Bold" w:eastAsia="Arial Bold" w:hAnsi="Arial Bold" w:cs="Arial Bold"/>
        </w:rPr>
        <w:t>INTRODUCTION</w:t>
      </w:r>
      <w:bookmarkEnd w:id="69"/>
      <w:bookmarkEnd w:id="70"/>
    </w:p>
    <w:p w14:paraId="03032E75" w14:textId="77777777" w:rsidR="003D4C91" w:rsidRDefault="003D4C91"/>
    <w:p w14:paraId="1D0BE200" w14:textId="3FBCDA4E" w:rsidR="003D4C91" w:rsidRDefault="00120B55">
      <w:r>
        <w:rPr>
          <w:rFonts w:ascii="Arial" w:eastAsia="Arial" w:hAnsi="Arial" w:cs="Arial"/>
        </w:rPr>
        <w:t>Eligible individuals referred to 24/7 residential</w:t>
      </w:r>
      <w:r w:rsidR="00547B53">
        <w:rPr>
          <w:rFonts w:ascii="Arial" w:eastAsia="Arial" w:hAnsi="Arial" w:cs="Arial"/>
        </w:rPr>
        <w:t xml:space="preserve"> programs (community residences</w:t>
      </w:r>
      <w:r>
        <w:rPr>
          <w:rFonts w:ascii="Arial" w:eastAsia="Arial" w:hAnsi="Arial" w:cs="Arial"/>
        </w:rPr>
        <w:t xml:space="preserve">) exhibit a wide range of disabling conditions, and the community-integrated residential programs developed for these consumers are designed to meet their unique, and often complex, needs. </w:t>
      </w:r>
      <w:r w:rsidR="0007145B">
        <w:rPr>
          <w:rFonts w:ascii="Arial" w:eastAsia="Arial" w:hAnsi="Arial" w:cs="Arial"/>
        </w:rPr>
        <w:t xml:space="preserve">Individuals referred </w:t>
      </w:r>
      <w:r>
        <w:rPr>
          <w:rFonts w:ascii="Arial" w:eastAsia="Arial" w:hAnsi="Arial" w:cs="Arial"/>
        </w:rPr>
        <w:t xml:space="preserve">to residential programs transition to </w:t>
      </w:r>
      <w:r w:rsidR="00F621D5">
        <w:rPr>
          <w:rFonts w:ascii="Arial" w:eastAsia="Arial" w:hAnsi="Arial" w:cs="Arial"/>
        </w:rPr>
        <w:t>them</w:t>
      </w:r>
      <w:r>
        <w:rPr>
          <w:rFonts w:ascii="Arial" w:eastAsia="Arial" w:hAnsi="Arial" w:cs="Arial"/>
        </w:rPr>
        <w:t xml:space="preserve"> from a variety of settings including skilled nursing facilities, residential educational programs, chronic care and rehabilitation hospitals, as well as shelters for the homeless and the homes of their family of origin or similar support systems (e.g., adult foster care).</w:t>
      </w:r>
    </w:p>
    <w:p w14:paraId="773EAD62" w14:textId="77777777" w:rsidR="003D4C91" w:rsidRDefault="003D4C91"/>
    <w:p w14:paraId="4D5B8C53" w14:textId="0BA6B060" w:rsidR="003D4C91" w:rsidRDefault="00120B55">
      <w:r>
        <w:rPr>
          <w:rFonts w:ascii="Arial" w:eastAsia="Arial" w:hAnsi="Arial" w:cs="Arial"/>
        </w:rPr>
        <w:t>Qualified providers of residential supports and services are expected to design programs which are consumer-specific, person-centered, and dynamic in nature, in order to accommodate the varying degrees, and in some instances enhanced or diminished levels, of independence and the needs of the individuals served. The guidelines delineated below shall be utilized by both case management and provider staff in making and responding to referrals; making determinations with respect to the provider</w:t>
      </w:r>
      <w:r>
        <w:rPr>
          <w:rFonts w:ascii="Arimo" w:eastAsia="Arimo" w:hAnsi="Arimo" w:cs="Arimo"/>
        </w:rPr>
        <w:t>’</w:t>
      </w:r>
      <w:r>
        <w:rPr>
          <w:rFonts w:ascii="Arial" w:eastAsia="Arial" w:hAnsi="Arial" w:cs="Arial"/>
        </w:rPr>
        <w:t>s capacity to serve an individual; developing a transition plan; and completing assessments, the results of which shall be utilized to inform the individual</w:t>
      </w:r>
      <w:r>
        <w:rPr>
          <w:rFonts w:ascii="Arimo" w:eastAsia="Arimo" w:hAnsi="Arimo" w:cs="Arimo"/>
        </w:rPr>
        <w:t>’</w:t>
      </w:r>
      <w:r>
        <w:rPr>
          <w:rFonts w:ascii="Arial" w:eastAsia="Arial" w:hAnsi="Arial" w:cs="Arial"/>
        </w:rPr>
        <w:t xml:space="preserve">s </w:t>
      </w:r>
      <w:r w:rsidR="00F621D5">
        <w:rPr>
          <w:rFonts w:ascii="Arial" w:eastAsia="Arial" w:hAnsi="Arial" w:cs="Arial"/>
        </w:rPr>
        <w:t>Individual Service Plan (</w:t>
      </w:r>
      <w:r w:rsidR="008A4EDC">
        <w:rPr>
          <w:rFonts w:ascii="Arial" w:eastAsia="Arial" w:hAnsi="Arial" w:cs="Arial"/>
        </w:rPr>
        <w:t>I</w:t>
      </w:r>
      <w:r>
        <w:rPr>
          <w:rFonts w:ascii="Arial" w:eastAsia="Arial" w:hAnsi="Arial" w:cs="Arial"/>
        </w:rPr>
        <w:t xml:space="preserve">SP). It is further expected that a </w:t>
      </w:r>
      <w:r w:rsidR="008A4EDC">
        <w:rPr>
          <w:rFonts w:ascii="Arial" w:eastAsia="Arial" w:hAnsi="Arial" w:cs="Arial"/>
        </w:rPr>
        <w:t>person-centered approach</w:t>
      </w:r>
      <w:r>
        <w:rPr>
          <w:rFonts w:ascii="Arial" w:eastAsia="Arial" w:hAnsi="Arial" w:cs="Arial"/>
        </w:rPr>
        <w:t xml:space="preserve"> as defined in the Principles and Practices section of this manual, will be the method employed by providers and case managers in implementing residential service planning activities and processes.</w:t>
      </w:r>
    </w:p>
    <w:p w14:paraId="038717A6" w14:textId="77777777" w:rsidR="003D4C91" w:rsidRPr="00C4346D" w:rsidRDefault="003D4C91">
      <w:pPr>
        <w:rPr>
          <w:rFonts w:ascii="Arial Bold" w:hAnsi="Arial Bold" w:cs="Arial Bold"/>
        </w:rPr>
      </w:pPr>
    </w:p>
    <w:p w14:paraId="6DCCF5BF" w14:textId="580198DF" w:rsidR="003D4C91" w:rsidRPr="00C4346D" w:rsidRDefault="00120B55" w:rsidP="00755503">
      <w:pPr>
        <w:pStyle w:val="Heading3"/>
        <w:numPr>
          <w:ilvl w:val="3"/>
          <w:numId w:val="188"/>
        </w:numPr>
        <w:rPr>
          <w:rFonts w:ascii="Arial Bold" w:hAnsi="Arial Bold" w:cs="Arial Bold"/>
        </w:rPr>
      </w:pPr>
      <w:bookmarkStart w:id="71" w:name="_Toc446395139"/>
      <w:bookmarkStart w:id="72" w:name="_Toc449427657"/>
      <w:r w:rsidRPr="00C4346D">
        <w:rPr>
          <w:rFonts w:ascii="Arial Bold" w:eastAsia="Arial Bold" w:hAnsi="Arial Bold" w:cs="Arial Bold"/>
        </w:rPr>
        <w:t>REFERRAL PROCESS</w:t>
      </w:r>
      <w:bookmarkEnd w:id="71"/>
      <w:bookmarkEnd w:id="72"/>
    </w:p>
    <w:p w14:paraId="025441ED" w14:textId="77777777" w:rsidR="003D4C91" w:rsidRDefault="003D4C91"/>
    <w:p w14:paraId="5E5D9E93" w14:textId="3E3AE2E2" w:rsidR="003D4C91" w:rsidRDefault="00120B55">
      <w:r>
        <w:rPr>
          <w:rFonts w:ascii="Arial" w:eastAsia="Arial" w:hAnsi="Arial" w:cs="Arial"/>
        </w:rPr>
        <w:t>This process initially involves the identification of eligible persons with disabilities who are in need of residential services.  A comprehensive review of each person</w:t>
      </w:r>
      <w:r>
        <w:rPr>
          <w:rFonts w:ascii="Arimo" w:eastAsia="Arimo" w:hAnsi="Arimo" w:cs="Arimo"/>
        </w:rPr>
        <w:t>’</w:t>
      </w:r>
      <w:r>
        <w:rPr>
          <w:rFonts w:ascii="Arial" w:eastAsia="Arial" w:hAnsi="Arial" w:cs="Arial"/>
        </w:rPr>
        <w:t xml:space="preserve">s clinical history, current functional status and residential support needs is completed by the </w:t>
      </w:r>
      <w:r w:rsidR="00F621D5">
        <w:rPr>
          <w:rFonts w:ascii="Arial" w:eastAsia="Arial" w:hAnsi="Arial" w:cs="Arial"/>
        </w:rPr>
        <w:t>Residential Service Coordinator</w:t>
      </w:r>
      <w:r>
        <w:rPr>
          <w:rFonts w:ascii="Arial" w:eastAsia="Arial" w:hAnsi="Arial" w:cs="Arial"/>
        </w:rPr>
        <w:t xml:space="preserve"> including a Community Support Needs and Risk screening which will be part of the referral packet.  Legal guardians (when applicable) or designated family members/significant others are also included in this assessment process.  The individual</w:t>
      </w:r>
      <w:r>
        <w:rPr>
          <w:rFonts w:ascii="Arimo" w:eastAsia="Arimo" w:hAnsi="Arimo" w:cs="Arimo"/>
        </w:rPr>
        <w:t>’</w:t>
      </w:r>
      <w:r>
        <w:rPr>
          <w:rFonts w:ascii="Arial" w:eastAsia="Arial" w:hAnsi="Arial" w:cs="Arial"/>
        </w:rPr>
        <w:t>s geographic and other choices, as well as his/her compatibility with respect to the other individuals who are being considered for a residential program, are also taken into account.  Based upon the information derived from the assessment process, a referral is made to a qualified residential provider organization, with the written consent of the individual or his/her legal guardian.</w:t>
      </w:r>
    </w:p>
    <w:p w14:paraId="0FAE0009" w14:textId="77777777" w:rsidR="003D4C91" w:rsidRDefault="003D4C91"/>
    <w:p w14:paraId="0A44ED0F" w14:textId="227609DF" w:rsidR="003D4C91" w:rsidRDefault="00120B55">
      <w:r>
        <w:rPr>
          <w:rFonts w:ascii="Arial" w:eastAsia="Arial" w:hAnsi="Arial" w:cs="Arial"/>
        </w:rPr>
        <w:t xml:space="preserve">Representative staff of the residential provider organization (e.g., program manager, house manager, nursing), are then expected to complete the following (refer to </w:t>
      </w:r>
      <w:r w:rsidR="004C3D0A">
        <w:rPr>
          <w:rFonts w:ascii="Arial" w:eastAsia="Arial" w:hAnsi="Arial" w:cs="Arial"/>
        </w:rPr>
        <w:t>Appendix</w:t>
      </w:r>
      <w:r>
        <w:rPr>
          <w:rFonts w:ascii="Arial" w:eastAsia="Arial" w:hAnsi="Arial" w:cs="Arial"/>
        </w:rPr>
        <w:t xml:space="preserve"> B for timelines):</w:t>
      </w:r>
    </w:p>
    <w:p w14:paraId="42FCD870" w14:textId="77777777" w:rsidR="003D4C91" w:rsidRDefault="003D4C91"/>
    <w:p w14:paraId="7613DB7C" w14:textId="77777777" w:rsidR="003D4C91" w:rsidRDefault="00120B55" w:rsidP="00755503">
      <w:pPr>
        <w:numPr>
          <w:ilvl w:val="0"/>
          <w:numId w:val="181"/>
        </w:numPr>
        <w:spacing w:after="120"/>
        <w:ind w:left="720" w:hanging="360"/>
      </w:pPr>
      <w:r>
        <w:rPr>
          <w:rFonts w:ascii="Arial" w:eastAsia="Arial" w:hAnsi="Arial" w:cs="Arial"/>
        </w:rPr>
        <w:t xml:space="preserve">Review the referral packet provided. </w:t>
      </w:r>
    </w:p>
    <w:p w14:paraId="771E3C3A" w14:textId="5C496927" w:rsidR="003D4C91" w:rsidRDefault="00120B55" w:rsidP="00755503">
      <w:pPr>
        <w:numPr>
          <w:ilvl w:val="0"/>
          <w:numId w:val="172"/>
        </w:numPr>
        <w:spacing w:after="120"/>
        <w:ind w:left="720" w:hanging="360"/>
      </w:pPr>
      <w:r>
        <w:rPr>
          <w:rFonts w:ascii="Arial" w:eastAsia="Arial" w:hAnsi="Arial" w:cs="Arial"/>
        </w:rPr>
        <w:t>Meet with the referred individual and/or his/her l</w:t>
      </w:r>
      <w:r w:rsidR="00F621D5">
        <w:rPr>
          <w:rFonts w:ascii="Arial" w:eastAsia="Arial" w:hAnsi="Arial" w:cs="Arial"/>
        </w:rPr>
        <w:t>egal guardian (when applicable)</w:t>
      </w:r>
      <w:r>
        <w:rPr>
          <w:rFonts w:ascii="Arial" w:eastAsia="Arial" w:hAnsi="Arial" w:cs="Arial"/>
        </w:rPr>
        <w:t xml:space="preserve"> to provide information regarding the proposed residential program and to review the expectations of the residential program.</w:t>
      </w:r>
    </w:p>
    <w:p w14:paraId="313CB74D" w14:textId="77777777" w:rsidR="003D4C91" w:rsidRDefault="00120B55" w:rsidP="00755503">
      <w:pPr>
        <w:numPr>
          <w:ilvl w:val="0"/>
          <w:numId w:val="174"/>
        </w:numPr>
        <w:spacing w:after="120"/>
        <w:ind w:left="720" w:hanging="360"/>
      </w:pPr>
      <w:r>
        <w:rPr>
          <w:rFonts w:ascii="Arial" w:eastAsia="Arial" w:hAnsi="Arial" w:cs="Arial"/>
        </w:rPr>
        <w:t>Meet with the individual at their current place of residence to conduct an assessment relevant to determining the provider’s capacity to serve the individual referred. Request or obtain any additional information relevant to the residential provider’s making a decision regarding the referred individual’s acceptance to an existing residential program, or the provider’s agreement to develop a program or identify a placement for the referred individual.</w:t>
      </w:r>
    </w:p>
    <w:p w14:paraId="06A2CCC0" w14:textId="77777777" w:rsidR="003D4C91" w:rsidRDefault="00120B55" w:rsidP="00755503">
      <w:pPr>
        <w:numPr>
          <w:ilvl w:val="0"/>
          <w:numId w:val="178"/>
        </w:numPr>
        <w:spacing w:after="120"/>
        <w:ind w:left="720" w:hanging="360"/>
      </w:pPr>
      <w:r>
        <w:rPr>
          <w:rFonts w:ascii="Arial" w:eastAsia="Arial" w:hAnsi="Arial" w:cs="Arial"/>
        </w:rPr>
        <w:t>Inform the case manager supervisor, in writing, of the provider’s decision, which should be received within two weeks, after reviewing the referral materials and on-site assessment of the referred individual.  Should the referred individual present particular needs that may not be able to be addressed by the provider organization, or should there be any contingencies relevant to the individual’s acceptance, these issues should be reviewed with the case manager and/or supervisor, prior to generating an acceptance letter. Agreed upon contingencies should also be delineated in the acceptance letter.</w:t>
      </w:r>
    </w:p>
    <w:p w14:paraId="4E8EFAAD" w14:textId="77777777" w:rsidR="003D4C91" w:rsidRPr="00C4346D" w:rsidRDefault="003D4C91">
      <w:pPr>
        <w:rPr>
          <w:rFonts w:ascii="Arial Bold" w:hAnsi="Arial Bold" w:cs="Arial Bold"/>
        </w:rPr>
      </w:pPr>
    </w:p>
    <w:p w14:paraId="1C73FB12" w14:textId="1BD1C8DB" w:rsidR="003D4C91" w:rsidRPr="00C4346D" w:rsidRDefault="00120B55" w:rsidP="00755503">
      <w:pPr>
        <w:pStyle w:val="Heading3"/>
        <w:numPr>
          <w:ilvl w:val="3"/>
          <w:numId w:val="188"/>
        </w:numPr>
        <w:rPr>
          <w:rFonts w:ascii="Arial Bold" w:hAnsi="Arial Bold" w:cs="Arial Bold"/>
        </w:rPr>
      </w:pPr>
      <w:bookmarkStart w:id="73" w:name="_Toc446395140"/>
      <w:bookmarkStart w:id="74" w:name="_Toc449427658"/>
      <w:r w:rsidRPr="00C4346D">
        <w:rPr>
          <w:rFonts w:ascii="Arial Bold" w:eastAsia="Arial Bold" w:hAnsi="Arial Bold" w:cs="Arial Bold"/>
        </w:rPr>
        <w:t>TRANSITION PLANNING PROCESS</w:t>
      </w:r>
      <w:bookmarkEnd w:id="73"/>
      <w:bookmarkEnd w:id="74"/>
    </w:p>
    <w:p w14:paraId="2EF6C20D" w14:textId="77777777" w:rsidR="003D4C91" w:rsidRDefault="003D4C91"/>
    <w:p w14:paraId="114AA164" w14:textId="77777777" w:rsidR="003D4C91" w:rsidRDefault="00120B55" w:rsidP="00755503">
      <w:pPr>
        <w:numPr>
          <w:ilvl w:val="0"/>
          <w:numId w:val="160"/>
        </w:numPr>
        <w:ind w:left="720" w:hanging="360"/>
      </w:pPr>
      <w:r>
        <w:rPr>
          <w:rFonts w:ascii="Arial" w:eastAsia="Arial" w:hAnsi="Arial" w:cs="Arial"/>
        </w:rPr>
        <w:t>Following the referral and acceptance, transition planning is initiated and includes services to be provided during the individual’s first thirty days in the residential program.  A Transition Planning Meeting(s) is convened, and a detailed transition plan is developed by the provider organization in collaboration with the case manager and any other relevant provider supervisory staff (e.g., day program).   The Provider supervisory staff are expected to complete screenings and assessments, if not already done, prior to or during the transition phase unless arranged for by the case manager. They should include but not be limited to the following:</w:t>
      </w:r>
    </w:p>
    <w:p w14:paraId="30B6445B" w14:textId="77777777" w:rsidR="003D4C91" w:rsidRDefault="003D4C91">
      <w:pPr>
        <w:ind w:left="720"/>
      </w:pPr>
    </w:p>
    <w:p w14:paraId="78C23C7F" w14:textId="77777777" w:rsidR="003D4C91" w:rsidRDefault="00120B55" w:rsidP="00755503">
      <w:pPr>
        <w:numPr>
          <w:ilvl w:val="0"/>
          <w:numId w:val="163"/>
        </w:numPr>
        <w:ind w:left="1440" w:hanging="360"/>
      </w:pPr>
      <w:r>
        <w:rPr>
          <w:rFonts w:ascii="Arial" w:eastAsia="Arial" w:hAnsi="Arial" w:cs="Arial"/>
        </w:rPr>
        <w:t>Community Support Needs and Risk Screen</w:t>
      </w:r>
    </w:p>
    <w:p w14:paraId="23D2C4E3" w14:textId="77777777" w:rsidR="003D4C91" w:rsidRDefault="00120B55" w:rsidP="00755503">
      <w:pPr>
        <w:numPr>
          <w:ilvl w:val="0"/>
          <w:numId w:val="167"/>
        </w:numPr>
        <w:ind w:left="1440" w:hanging="360"/>
        <w:jc w:val="both"/>
      </w:pPr>
      <w:r>
        <w:rPr>
          <w:rFonts w:ascii="Arial" w:eastAsia="Arial" w:hAnsi="Arial" w:cs="Arial"/>
        </w:rPr>
        <w:t>On-site assessment of ADL skills and physical care support needs</w:t>
      </w:r>
    </w:p>
    <w:p w14:paraId="053E5B12" w14:textId="77777777" w:rsidR="003D4C91" w:rsidRDefault="00120B55" w:rsidP="00755503">
      <w:pPr>
        <w:numPr>
          <w:ilvl w:val="0"/>
          <w:numId w:val="169"/>
        </w:numPr>
        <w:ind w:left="1440" w:hanging="360"/>
      </w:pPr>
      <w:r>
        <w:rPr>
          <w:rFonts w:ascii="Arial" w:eastAsia="Arial" w:hAnsi="Arial" w:cs="Arial"/>
        </w:rPr>
        <w:t>Specialized equipment, assistive technology needs and any home or environmental accessibility modifications</w:t>
      </w:r>
    </w:p>
    <w:p w14:paraId="7439F79F" w14:textId="77777777" w:rsidR="003D4C91" w:rsidRDefault="00120B55" w:rsidP="00755503">
      <w:pPr>
        <w:numPr>
          <w:ilvl w:val="0"/>
          <w:numId w:val="363"/>
        </w:numPr>
        <w:ind w:left="1440" w:hanging="360"/>
        <w:jc w:val="both"/>
      </w:pPr>
      <w:r>
        <w:rPr>
          <w:rFonts w:ascii="Arial" w:eastAsia="Arial" w:hAnsi="Arial" w:cs="Arial"/>
        </w:rPr>
        <w:t>Community-based clinical service/medical needs</w:t>
      </w:r>
    </w:p>
    <w:p w14:paraId="36B58548" w14:textId="77777777" w:rsidR="003D4C91" w:rsidRDefault="00120B55" w:rsidP="00755503">
      <w:pPr>
        <w:numPr>
          <w:ilvl w:val="0"/>
          <w:numId w:val="366"/>
        </w:numPr>
        <w:ind w:left="1440" w:hanging="360"/>
        <w:jc w:val="both"/>
      </w:pPr>
      <w:r>
        <w:rPr>
          <w:rFonts w:ascii="Arial" w:eastAsia="Arial" w:hAnsi="Arial" w:cs="Arial"/>
        </w:rPr>
        <w:t>Dietary and nutritional needs</w:t>
      </w:r>
    </w:p>
    <w:p w14:paraId="26394670" w14:textId="77777777" w:rsidR="003D4C91" w:rsidRDefault="00120B55" w:rsidP="00755503">
      <w:pPr>
        <w:numPr>
          <w:ilvl w:val="0"/>
          <w:numId w:val="339"/>
        </w:numPr>
        <w:ind w:left="1440" w:hanging="360"/>
      </w:pPr>
      <w:r>
        <w:rPr>
          <w:rFonts w:ascii="Arial" w:eastAsia="Arial" w:hAnsi="Arial" w:cs="Arial"/>
        </w:rPr>
        <w:t xml:space="preserve">Community-based day program needs including prevocational, supported employment, employment  services, and other forms of community engagement </w:t>
      </w:r>
    </w:p>
    <w:p w14:paraId="17C58B69" w14:textId="77777777" w:rsidR="003D4C91" w:rsidRDefault="00120B55" w:rsidP="00755503">
      <w:pPr>
        <w:numPr>
          <w:ilvl w:val="0"/>
          <w:numId w:val="343"/>
        </w:numPr>
        <w:ind w:left="1440" w:hanging="360"/>
        <w:jc w:val="both"/>
      </w:pPr>
      <w:r>
        <w:rPr>
          <w:rFonts w:ascii="Arial" w:eastAsia="Arial" w:hAnsi="Arial" w:cs="Arial"/>
        </w:rPr>
        <w:t>Transportation needs</w:t>
      </w:r>
    </w:p>
    <w:p w14:paraId="540E1DE1" w14:textId="77777777" w:rsidR="003D4C91" w:rsidRDefault="00120B55" w:rsidP="00755503">
      <w:pPr>
        <w:numPr>
          <w:ilvl w:val="0"/>
          <w:numId w:val="346"/>
        </w:numPr>
        <w:ind w:left="1440" w:hanging="360"/>
      </w:pPr>
      <w:r>
        <w:rPr>
          <w:rFonts w:ascii="Arial" w:eastAsia="Arial" w:hAnsi="Arial" w:cs="Arial"/>
        </w:rPr>
        <w:t>Individual Assessment to inform the Emergency Evacuation Safety Plan that sets a 2.5 minute evacuation standard</w:t>
      </w:r>
    </w:p>
    <w:p w14:paraId="54DB0CB1" w14:textId="77777777" w:rsidR="003D4C91" w:rsidRDefault="00120B55" w:rsidP="00755503">
      <w:pPr>
        <w:numPr>
          <w:ilvl w:val="0"/>
          <w:numId w:val="352"/>
        </w:numPr>
        <w:ind w:left="1440" w:hanging="360"/>
        <w:jc w:val="both"/>
      </w:pPr>
      <w:r>
        <w:rPr>
          <w:rFonts w:ascii="Arial" w:eastAsia="Arial" w:hAnsi="Arial" w:cs="Arial"/>
        </w:rPr>
        <w:t>Nursing Assessment (when applicable)</w:t>
      </w:r>
    </w:p>
    <w:p w14:paraId="75F06CE3" w14:textId="77777777" w:rsidR="003D4C91" w:rsidRDefault="00120B55" w:rsidP="00755503">
      <w:pPr>
        <w:numPr>
          <w:ilvl w:val="0"/>
          <w:numId w:val="333"/>
        </w:numPr>
        <w:ind w:left="1440" w:hanging="360"/>
        <w:jc w:val="both"/>
      </w:pPr>
      <w:r>
        <w:rPr>
          <w:rFonts w:ascii="Arial" w:eastAsia="Arial" w:hAnsi="Arial" w:cs="Arial"/>
        </w:rPr>
        <w:t>Need for specialized protocols</w:t>
      </w:r>
    </w:p>
    <w:p w14:paraId="61DCEC78" w14:textId="77777777" w:rsidR="003D4C91" w:rsidRDefault="00120B55" w:rsidP="00755503">
      <w:pPr>
        <w:numPr>
          <w:ilvl w:val="0"/>
          <w:numId w:val="318"/>
        </w:numPr>
        <w:ind w:left="1440" w:hanging="360"/>
        <w:jc w:val="both"/>
      </w:pPr>
      <w:r>
        <w:rPr>
          <w:rFonts w:ascii="Arial" w:eastAsia="Arial" w:hAnsi="Arial" w:cs="Arial"/>
        </w:rPr>
        <w:t>Need for behavior support plans</w:t>
      </w:r>
    </w:p>
    <w:p w14:paraId="6154384C" w14:textId="77777777" w:rsidR="003D4C91" w:rsidRDefault="00120B55" w:rsidP="00755503">
      <w:pPr>
        <w:numPr>
          <w:ilvl w:val="0"/>
          <w:numId w:val="326"/>
        </w:numPr>
        <w:ind w:left="1440" w:hanging="360"/>
        <w:jc w:val="both"/>
      </w:pPr>
      <w:r>
        <w:rPr>
          <w:rFonts w:ascii="Arial" w:eastAsia="Arial" w:hAnsi="Arial" w:cs="Arial"/>
        </w:rPr>
        <w:t>Staffing resources needed</w:t>
      </w:r>
    </w:p>
    <w:p w14:paraId="72F372A7" w14:textId="77777777" w:rsidR="003D4C91" w:rsidRDefault="00120B55" w:rsidP="00755503">
      <w:pPr>
        <w:numPr>
          <w:ilvl w:val="0"/>
          <w:numId w:val="328"/>
        </w:numPr>
        <w:ind w:left="1440" w:hanging="360"/>
        <w:jc w:val="both"/>
      </w:pPr>
      <w:r>
        <w:rPr>
          <w:rFonts w:ascii="Arial" w:eastAsia="Arial" w:hAnsi="Arial" w:cs="Arial"/>
        </w:rPr>
        <w:t>Accommodations needed to participate in service planning</w:t>
      </w:r>
    </w:p>
    <w:p w14:paraId="0200D478" w14:textId="77777777" w:rsidR="003D4C91" w:rsidRDefault="003D4C91">
      <w:pPr>
        <w:ind w:left="360"/>
        <w:jc w:val="both"/>
      </w:pPr>
    </w:p>
    <w:p w14:paraId="05288700" w14:textId="77777777" w:rsidR="003D4C91" w:rsidRDefault="00120B55">
      <w:r>
        <w:rPr>
          <w:rFonts w:ascii="Arial" w:eastAsia="Arial" w:hAnsi="Arial" w:cs="Arial"/>
        </w:rPr>
        <w:t>When indicated, additional assessments may be required prior to admission to a residential program (e.g., PCA evaluation). These assessments help the provider to define the service needs and plan for service delivery for each individual upon moving into the community.</w:t>
      </w:r>
    </w:p>
    <w:p w14:paraId="0101044F" w14:textId="77777777" w:rsidR="003D4C91" w:rsidRDefault="003D4C91"/>
    <w:p w14:paraId="200A1C85" w14:textId="77777777" w:rsidR="003D4C91" w:rsidRDefault="00120B55">
      <w:r>
        <w:rPr>
          <w:rFonts w:ascii="Arial" w:eastAsia="Arial" w:hAnsi="Arial" w:cs="Arial"/>
        </w:rPr>
        <w:t>During the provider assessment process, all required forms and guidelines outlined in the policy section of this document will be reviewed with the individual and/or their legal guardian, (e.g., Participant Expectations, Confidentiality Form, and Guidelines regarding Guardians, Family Members and Significant Others, and Program Fees Required).</w:t>
      </w:r>
    </w:p>
    <w:p w14:paraId="770E04A0" w14:textId="77777777" w:rsidR="003D4C91" w:rsidRDefault="003D4C91"/>
    <w:p w14:paraId="32FD4F55" w14:textId="77777777" w:rsidR="003D4C91" w:rsidRDefault="00120B55">
      <w:r>
        <w:rPr>
          <w:rFonts w:ascii="Arial" w:eastAsia="Arial" w:hAnsi="Arial" w:cs="Arial"/>
        </w:rPr>
        <w:t>The transition planning meeting discussion and subsequent Transition Plan should include the following:</w:t>
      </w:r>
    </w:p>
    <w:p w14:paraId="7D002FD5" w14:textId="77777777" w:rsidR="003D4C91" w:rsidRPr="008A4EDC" w:rsidRDefault="003D4C91">
      <w:pPr>
        <w:pStyle w:val="Title"/>
        <w:ind w:left="720"/>
        <w:jc w:val="left"/>
        <w:rPr>
          <w:b w:val="0"/>
        </w:rPr>
      </w:pPr>
    </w:p>
    <w:p w14:paraId="37C099DD" w14:textId="6549DE50" w:rsidR="003D4C91" w:rsidRPr="008A4EDC" w:rsidRDefault="00120B55" w:rsidP="00755503">
      <w:pPr>
        <w:pStyle w:val="Title"/>
        <w:numPr>
          <w:ilvl w:val="0"/>
          <w:numId w:val="306"/>
        </w:numPr>
        <w:ind w:left="720"/>
        <w:jc w:val="left"/>
        <w:rPr>
          <w:b w:val="0"/>
        </w:rPr>
      </w:pPr>
      <w:r w:rsidRPr="008A4EDC">
        <w:rPr>
          <w:rFonts w:ascii="Arial" w:eastAsia="Arial" w:hAnsi="Arial" w:cs="Arial"/>
          <w:b w:val="0"/>
          <w:u w:val="single"/>
        </w:rPr>
        <w:t>Site</w:t>
      </w:r>
      <w:r w:rsidRPr="008A4EDC">
        <w:rPr>
          <w:rFonts w:ascii="Arial" w:eastAsia="Arial" w:hAnsi="Arial" w:cs="Arial"/>
          <w:b w:val="0"/>
        </w:rPr>
        <w:t>: The location and a detailed description of site (proposed or previously establishe</w:t>
      </w:r>
      <w:r w:rsidR="00AF58AF" w:rsidRPr="008A4EDC">
        <w:rPr>
          <w:rFonts w:ascii="Arial" w:eastAsia="Arial" w:hAnsi="Arial" w:cs="Arial"/>
          <w:b w:val="0"/>
        </w:rPr>
        <w:t>d) of the residential program</w:t>
      </w:r>
      <w:r w:rsidRPr="008A4EDC">
        <w:rPr>
          <w:rFonts w:ascii="Arial" w:eastAsia="Arial" w:hAnsi="Arial" w:cs="Arial"/>
          <w:b w:val="0"/>
        </w:rPr>
        <w:t xml:space="preserve">. The description of the site should also include a summary of available/accessible resources, such as public/private transportation, shopping areas, cultural/social organizations, and a review of established linkages with local fire and police departments, medical and other clinical providers.  </w:t>
      </w:r>
      <w:r w:rsidRPr="008A4EDC">
        <w:rPr>
          <w:rFonts w:ascii="Arial" w:eastAsia="Arial" w:hAnsi="Arial" w:cs="Arial"/>
          <w:b w:val="0"/>
        </w:rPr>
        <w:br/>
      </w:r>
      <w:r w:rsidRPr="008A4EDC">
        <w:rPr>
          <w:rFonts w:ascii="Arial" w:eastAsia="Arial" w:hAnsi="Arial" w:cs="Arial"/>
          <w:b w:val="0"/>
        </w:rPr>
        <w:br/>
        <w:t xml:space="preserve">The description should also reflect that the setting was chosen by the individual, is integrated in the greater community, records alternative home settings that were considered by the individual, and otherwise satisfies requirements listed under the </w:t>
      </w:r>
      <w:r w:rsidRPr="008A4EDC">
        <w:rPr>
          <w:b w:val="0"/>
        </w:rPr>
        <w:t>“</w:t>
      </w:r>
      <w:r w:rsidRPr="008A4EDC">
        <w:rPr>
          <w:rFonts w:ascii="Arial" w:eastAsia="Arial" w:hAnsi="Arial" w:cs="Arial"/>
          <w:b w:val="0"/>
          <w:u w:val="single"/>
        </w:rPr>
        <w:t>Home and Community-Based Settings (for Residential Homes)</w:t>
      </w:r>
      <w:r w:rsidRPr="008A4EDC">
        <w:rPr>
          <w:b w:val="0"/>
        </w:rPr>
        <w:t xml:space="preserve">” </w:t>
      </w:r>
      <w:r w:rsidRPr="008A4EDC">
        <w:rPr>
          <w:rFonts w:ascii="Arial" w:eastAsia="Arial" w:hAnsi="Arial" w:cs="Arial"/>
          <w:b w:val="0"/>
        </w:rPr>
        <w:t xml:space="preserve">section later in this manual. </w:t>
      </w:r>
      <w:r w:rsidRPr="008A4EDC">
        <w:rPr>
          <w:rFonts w:ascii="Arial" w:eastAsia="Arial" w:hAnsi="Arial" w:cs="Arial"/>
          <w:b w:val="0"/>
        </w:rPr>
        <w:br/>
      </w:r>
      <w:r w:rsidRPr="008A4EDC">
        <w:rPr>
          <w:rFonts w:ascii="Arial" w:eastAsia="Arial" w:hAnsi="Arial" w:cs="Arial"/>
          <w:b w:val="0"/>
        </w:rPr>
        <w:br/>
        <w:t>The residential provider organization should also include a description of any associated issues relevant to site acquisition and/or modification/accessibility, as well as plans for acquisition of furnishings, fixtures, etc. for the residential program.</w:t>
      </w:r>
    </w:p>
    <w:p w14:paraId="439D23FA" w14:textId="77777777" w:rsidR="003D4C91" w:rsidRPr="008A4EDC" w:rsidRDefault="003D4C91">
      <w:pPr>
        <w:pStyle w:val="Title"/>
        <w:ind w:left="1080"/>
        <w:jc w:val="left"/>
        <w:rPr>
          <w:b w:val="0"/>
        </w:rPr>
      </w:pPr>
    </w:p>
    <w:p w14:paraId="7CE4848A" w14:textId="77777777" w:rsidR="003D4C91" w:rsidRPr="008A4EDC" w:rsidRDefault="00120B55" w:rsidP="00755503">
      <w:pPr>
        <w:pStyle w:val="Title"/>
        <w:numPr>
          <w:ilvl w:val="0"/>
          <w:numId w:val="306"/>
        </w:numPr>
        <w:ind w:left="720"/>
        <w:jc w:val="both"/>
        <w:rPr>
          <w:b w:val="0"/>
        </w:rPr>
      </w:pPr>
      <w:r w:rsidRPr="008A4EDC">
        <w:rPr>
          <w:rFonts w:ascii="Arial" w:eastAsia="Arial" w:hAnsi="Arial" w:cs="Arial"/>
          <w:b w:val="0"/>
          <w:u w:val="single"/>
        </w:rPr>
        <w:t>Staffing</w:t>
      </w:r>
      <w:r w:rsidRPr="008A4EDC">
        <w:rPr>
          <w:rFonts w:ascii="Arial" w:eastAsia="Arial" w:hAnsi="Arial" w:cs="Arial"/>
          <w:b w:val="0"/>
        </w:rPr>
        <w:t>: To include plan for recruitment and training of residential/caregiver staff as well as staff to consumer ratios.</w:t>
      </w:r>
    </w:p>
    <w:p w14:paraId="6258AC01" w14:textId="77777777" w:rsidR="003D4C91" w:rsidRPr="008A4EDC" w:rsidRDefault="003D4C91">
      <w:pPr>
        <w:ind w:left="720"/>
      </w:pPr>
    </w:p>
    <w:p w14:paraId="3B53240A" w14:textId="77777777" w:rsidR="003D4C91" w:rsidRPr="009B34DA" w:rsidRDefault="00120B55">
      <w:pPr>
        <w:pStyle w:val="Title"/>
        <w:ind w:firstLine="720"/>
        <w:jc w:val="left"/>
        <w:rPr>
          <w:b w:val="0"/>
          <w:u w:val="single"/>
        </w:rPr>
      </w:pPr>
      <w:r w:rsidRPr="009B34DA">
        <w:rPr>
          <w:rFonts w:ascii="Arial" w:eastAsia="Arial" w:hAnsi="Arial" w:cs="Arial"/>
          <w:b w:val="0"/>
          <w:u w:val="single"/>
        </w:rPr>
        <w:t>C.  Consumer Service Delivery at time of move:</w:t>
      </w:r>
    </w:p>
    <w:p w14:paraId="67B0020B" w14:textId="77777777" w:rsidR="003D4C91" w:rsidRPr="008A4EDC" w:rsidRDefault="003D4C91">
      <w:pPr>
        <w:pStyle w:val="Title"/>
        <w:ind w:left="720"/>
        <w:jc w:val="left"/>
        <w:rPr>
          <w:b w:val="0"/>
        </w:rPr>
      </w:pPr>
    </w:p>
    <w:p w14:paraId="437E6CB2" w14:textId="5939010D" w:rsidR="003D4C91" w:rsidRPr="008A4EDC" w:rsidRDefault="00120B55" w:rsidP="00755503">
      <w:pPr>
        <w:pStyle w:val="Title"/>
        <w:numPr>
          <w:ilvl w:val="0"/>
          <w:numId w:val="299"/>
        </w:numPr>
        <w:ind w:left="1080" w:hanging="360"/>
        <w:jc w:val="left"/>
        <w:rPr>
          <w:b w:val="0"/>
        </w:rPr>
      </w:pPr>
      <w:r w:rsidRPr="008A4EDC">
        <w:rPr>
          <w:rFonts w:ascii="Arial" w:eastAsia="Arial" w:hAnsi="Arial" w:cs="Arial"/>
          <w:b w:val="0"/>
          <w:u w:val="single"/>
        </w:rPr>
        <w:t>Services to be provided</w:t>
      </w:r>
      <w:r w:rsidRPr="008A4EDC">
        <w:rPr>
          <w:rFonts w:ascii="Arial" w:eastAsia="Arial" w:hAnsi="Arial" w:cs="Arial"/>
          <w:b w:val="0"/>
        </w:rPr>
        <w:t xml:space="preserve">: To include all services that will be provided by residential/caregiver staff.  While this is not intended to be </w:t>
      </w:r>
      <w:proofErr w:type="spellStart"/>
      <w:proofErr w:type="gramStart"/>
      <w:r w:rsidRPr="008A4EDC">
        <w:rPr>
          <w:rFonts w:ascii="Arial" w:eastAsia="Arial" w:hAnsi="Arial" w:cs="Arial"/>
          <w:b w:val="0"/>
        </w:rPr>
        <w:t>a</w:t>
      </w:r>
      <w:proofErr w:type="spellEnd"/>
      <w:proofErr w:type="gramEnd"/>
      <w:r w:rsidRPr="008A4EDC">
        <w:rPr>
          <w:rFonts w:ascii="Arial" w:eastAsia="Arial" w:hAnsi="Arial" w:cs="Arial"/>
          <w:b w:val="0"/>
        </w:rPr>
        <w:t xml:space="preserve"> </w:t>
      </w:r>
      <w:r w:rsidR="00AD1AF0">
        <w:rPr>
          <w:rFonts w:ascii="Arial" w:eastAsia="Arial" w:hAnsi="Arial" w:cs="Arial"/>
          <w:b w:val="0"/>
        </w:rPr>
        <w:t>Individual</w:t>
      </w:r>
      <w:r w:rsidRPr="008A4EDC">
        <w:rPr>
          <w:rFonts w:ascii="Arial" w:eastAsia="Arial" w:hAnsi="Arial" w:cs="Arial"/>
          <w:b w:val="0"/>
        </w:rPr>
        <w:t xml:space="preserve"> Service Plan, a brief description of the functional skill areas (in accordance with the functional domains) to be addressed by residential/caregiver staff and general program goals should be specified.  The services to be provided and program goals should be based upon the record review, on-site assessment and other referral information provided to the residential provider organization.</w:t>
      </w:r>
    </w:p>
    <w:p w14:paraId="031B4E9F" w14:textId="77777777" w:rsidR="003D4C91" w:rsidRPr="008A4EDC" w:rsidRDefault="003D4C91">
      <w:pPr>
        <w:pStyle w:val="Title"/>
        <w:ind w:left="1080"/>
        <w:jc w:val="left"/>
        <w:rPr>
          <w:b w:val="0"/>
        </w:rPr>
      </w:pPr>
    </w:p>
    <w:p w14:paraId="693C4F17" w14:textId="77777777" w:rsidR="003D4C91" w:rsidRPr="008A4EDC" w:rsidRDefault="00120B55" w:rsidP="00755503">
      <w:pPr>
        <w:pStyle w:val="Title"/>
        <w:numPr>
          <w:ilvl w:val="0"/>
          <w:numId w:val="299"/>
        </w:numPr>
        <w:ind w:left="1080" w:hanging="360"/>
        <w:jc w:val="left"/>
        <w:rPr>
          <w:b w:val="0"/>
        </w:rPr>
      </w:pPr>
      <w:r w:rsidRPr="008A4EDC">
        <w:rPr>
          <w:rFonts w:ascii="Arial" w:eastAsia="Arial" w:hAnsi="Arial" w:cs="Arial"/>
          <w:b w:val="0"/>
          <w:u w:val="single"/>
        </w:rPr>
        <w:t>Community-Based Day Services or Employment</w:t>
      </w:r>
      <w:r w:rsidRPr="008A4EDC">
        <w:rPr>
          <w:rFonts w:ascii="Arial" w:eastAsia="Arial" w:hAnsi="Arial" w:cs="Arial"/>
          <w:b w:val="0"/>
        </w:rPr>
        <w:t>: This section should include the provider</w:t>
      </w:r>
      <w:r w:rsidRPr="008A4EDC">
        <w:rPr>
          <w:b w:val="0"/>
        </w:rPr>
        <w:t>’</w:t>
      </w:r>
      <w:r w:rsidRPr="008A4EDC">
        <w:rPr>
          <w:rFonts w:ascii="Arial" w:eastAsia="Arial" w:hAnsi="Arial" w:cs="Arial"/>
          <w:b w:val="0"/>
        </w:rPr>
        <w:t>s proposed plan for exploring and referral to programs in the community (e.g., Medicaid-reimbursable day program) and/or collaboration with other providers currently providing services to the consumer. This section should include the individual</w:t>
      </w:r>
      <w:r w:rsidRPr="008A4EDC">
        <w:rPr>
          <w:b w:val="0"/>
        </w:rPr>
        <w:t>’</w:t>
      </w:r>
      <w:r w:rsidRPr="008A4EDC">
        <w:rPr>
          <w:rFonts w:ascii="Arial" w:eastAsia="Arial" w:hAnsi="Arial" w:cs="Arial"/>
          <w:b w:val="0"/>
        </w:rPr>
        <w:t xml:space="preserve">s preferences for community-based day services as well.  </w:t>
      </w:r>
    </w:p>
    <w:p w14:paraId="5CBB2C16" w14:textId="77777777" w:rsidR="003D4C91" w:rsidRPr="008A4EDC" w:rsidRDefault="003D4C91">
      <w:pPr>
        <w:ind w:left="720"/>
      </w:pPr>
    </w:p>
    <w:p w14:paraId="3F0F81DB" w14:textId="77777777" w:rsidR="003D4C91" w:rsidRPr="008A4EDC" w:rsidRDefault="00120B55" w:rsidP="00755503">
      <w:pPr>
        <w:pStyle w:val="Title"/>
        <w:numPr>
          <w:ilvl w:val="0"/>
          <w:numId w:val="299"/>
        </w:numPr>
        <w:ind w:left="1080" w:hanging="360"/>
        <w:jc w:val="left"/>
        <w:rPr>
          <w:b w:val="0"/>
        </w:rPr>
      </w:pPr>
      <w:r w:rsidRPr="008A4EDC">
        <w:rPr>
          <w:rFonts w:ascii="Arial" w:eastAsia="Arial" w:hAnsi="Arial" w:cs="Arial"/>
          <w:b w:val="0"/>
          <w:u w:val="single"/>
        </w:rPr>
        <w:lastRenderedPageBreak/>
        <w:t>Medical and/or Other Clinical Services</w:t>
      </w:r>
      <w:r w:rsidRPr="008A4EDC">
        <w:rPr>
          <w:rFonts w:ascii="Arial" w:eastAsia="Arial" w:hAnsi="Arial" w:cs="Arial"/>
          <w:b w:val="0"/>
        </w:rPr>
        <w:t>: To include a plan for referral, collateral consultation with, or provision of medical and/or other clinical services as well as provision for prescribing current medications.  When indicated, descriptions of ancillary services that may be required to service the consumer within the residential program are described (e.g., PCA services, nursing, etc.).  A primary care physician must be identified and an initial appointment scheduled prior to admission to any residential program. All specialized protocols must be in place and authorized by the appropriate clinician.  All staff must be thoroughly trained on these protocols prior to the move of consumers.</w:t>
      </w:r>
    </w:p>
    <w:p w14:paraId="036135A4" w14:textId="77777777" w:rsidR="003D4C91" w:rsidRPr="008A4EDC" w:rsidRDefault="003D4C91">
      <w:pPr>
        <w:pStyle w:val="Title"/>
        <w:jc w:val="left"/>
        <w:rPr>
          <w:b w:val="0"/>
        </w:rPr>
      </w:pPr>
    </w:p>
    <w:p w14:paraId="1EB1A138" w14:textId="77777777" w:rsidR="003D4C91" w:rsidRPr="008A4EDC" w:rsidRDefault="00120B55" w:rsidP="00755503">
      <w:pPr>
        <w:pStyle w:val="Title"/>
        <w:numPr>
          <w:ilvl w:val="0"/>
          <w:numId w:val="299"/>
        </w:numPr>
        <w:ind w:left="1080" w:hanging="360"/>
        <w:jc w:val="left"/>
        <w:rPr>
          <w:b w:val="0"/>
        </w:rPr>
      </w:pPr>
      <w:r w:rsidRPr="008A4EDC">
        <w:rPr>
          <w:rFonts w:ascii="Arial" w:eastAsia="Arial" w:hAnsi="Arial" w:cs="Arial"/>
          <w:b w:val="0"/>
          <w:u w:val="single"/>
        </w:rPr>
        <w:t>Equipment and/or Accommodation Needs</w:t>
      </w:r>
      <w:r w:rsidRPr="008A4EDC">
        <w:rPr>
          <w:rFonts w:ascii="Arial" w:eastAsia="Arial" w:hAnsi="Arial" w:cs="Arial"/>
          <w:b w:val="0"/>
        </w:rPr>
        <w:t>: Specialized equipment, accessibility, and assistive technology needs and a plan for assessing/meeting these needs should be specified.</w:t>
      </w:r>
    </w:p>
    <w:p w14:paraId="0E5C2F79" w14:textId="77777777" w:rsidR="003D4C91" w:rsidRPr="008A4EDC" w:rsidRDefault="003D4C91"/>
    <w:p w14:paraId="49C3EAD6" w14:textId="77777777" w:rsidR="003D4C91" w:rsidRDefault="00120B55">
      <w:r>
        <w:rPr>
          <w:rFonts w:ascii="Arial" w:eastAsia="Arial" w:hAnsi="Arial" w:cs="Arial"/>
        </w:rPr>
        <w:t>The provider summarizes the transition activities specified for the referred individual in a Transition Plan (See Appendix F for Transition Plan Format), which shall be typed and made available to all involved parties within one week of the Transition Planning Meeting.</w:t>
      </w:r>
    </w:p>
    <w:p w14:paraId="5F306991" w14:textId="77777777" w:rsidR="003D4C91" w:rsidRDefault="003D4C91">
      <w:pPr>
        <w:spacing w:after="120"/>
      </w:pPr>
    </w:p>
    <w:p w14:paraId="17CD86EE" w14:textId="1DD7AFE4" w:rsidR="003D4C91" w:rsidRDefault="00120B55" w:rsidP="008D128E">
      <w:pPr>
        <w:pStyle w:val="Heading3"/>
      </w:pPr>
      <w:bookmarkStart w:id="75" w:name="_Toc446395141"/>
      <w:bookmarkStart w:id="76" w:name="_Toc449427659"/>
      <w:r>
        <w:rPr>
          <w:rFonts w:ascii="Arial Bold" w:eastAsia="Arial Bold" w:hAnsi="Arial Bold" w:cs="Arial Bold"/>
        </w:rPr>
        <w:t xml:space="preserve">THE </w:t>
      </w:r>
      <w:r w:rsidR="002C7CB3">
        <w:rPr>
          <w:rFonts w:ascii="Arial Bold" w:eastAsia="Arial Bold" w:hAnsi="Arial Bold" w:cs="Arial Bold"/>
        </w:rPr>
        <w:t>INDIVIDUAL</w:t>
      </w:r>
      <w:r>
        <w:rPr>
          <w:rFonts w:ascii="Arial Bold" w:eastAsia="Arial Bold" w:hAnsi="Arial Bold" w:cs="Arial Bold"/>
        </w:rPr>
        <w:t xml:space="preserve"> SERVICE PLANNING PROCESS</w:t>
      </w:r>
      <w:bookmarkEnd w:id="75"/>
      <w:bookmarkEnd w:id="76"/>
    </w:p>
    <w:p w14:paraId="0304B5C3" w14:textId="77777777" w:rsidR="003D4C91" w:rsidRDefault="003D4C91"/>
    <w:p w14:paraId="50133B9B" w14:textId="0A8011A7" w:rsidR="003438C0" w:rsidRDefault="003438C0">
      <w:pPr>
        <w:rPr>
          <w:rFonts w:ascii="Arial" w:eastAsia="Arial" w:hAnsi="Arial" w:cs="Arial"/>
        </w:rPr>
      </w:pPr>
      <w:r>
        <w:rPr>
          <w:rFonts w:ascii="Arial" w:eastAsia="Arial" w:hAnsi="Arial" w:cs="Arial"/>
        </w:rPr>
        <w:t>Please see Appendix G for tasks and timeframes for Initial Assessments and Annual Assessments of individuals.</w:t>
      </w:r>
    </w:p>
    <w:p w14:paraId="686C5EDF" w14:textId="77777777" w:rsidR="003438C0" w:rsidRDefault="003438C0">
      <w:pPr>
        <w:rPr>
          <w:rFonts w:ascii="Arial" w:eastAsia="Arial" w:hAnsi="Arial" w:cs="Arial"/>
        </w:rPr>
      </w:pPr>
    </w:p>
    <w:p w14:paraId="16A6070B" w14:textId="2080836E" w:rsidR="003D4C91" w:rsidRDefault="00120B55">
      <w:r>
        <w:rPr>
          <w:rFonts w:ascii="Arial" w:eastAsia="Arial" w:hAnsi="Arial" w:cs="Arial"/>
        </w:rPr>
        <w:t>During the first 30 days of placement, the consumer</w:t>
      </w:r>
      <w:r>
        <w:rPr>
          <w:rFonts w:ascii="Arimo" w:eastAsia="Arimo" w:hAnsi="Arimo" w:cs="Arimo"/>
        </w:rPr>
        <w:t>’</w:t>
      </w:r>
      <w:r>
        <w:rPr>
          <w:rFonts w:ascii="Arial" w:eastAsia="Arial" w:hAnsi="Arial" w:cs="Arial"/>
        </w:rPr>
        <w:t xml:space="preserve">s functional status, service needs, and preferences shall be assessed in greater detail, in preparation for the development of the </w:t>
      </w:r>
      <w:r w:rsidR="002C7CB3">
        <w:rPr>
          <w:rFonts w:ascii="Arial" w:eastAsia="Arial" w:hAnsi="Arial" w:cs="Arial"/>
        </w:rPr>
        <w:t>Individual</w:t>
      </w:r>
      <w:r>
        <w:rPr>
          <w:rFonts w:ascii="Arial" w:eastAsia="Arial" w:hAnsi="Arial" w:cs="Arial"/>
        </w:rPr>
        <w:t xml:space="preserve"> Service Plan (see below), which shall be generated no later than 45 days after admission to a residential program, and annually, thereafter. </w:t>
      </w:r>
    </w:p>
    <w:p w14:paraId="5D4DD135" w14:textId="77777777" w:rsidR="003D4C91" w:rsidRDefault="003D4C91"/>
    <w:p w14:paraId="56076A56" w14:textId="6DFAA90C" w:rsidR="003D4C91" w:rsidRDefault="00120B55">
      <w:r w:rsidRPr="000B4788">
        <w:rPr>
          <w:rFonts w:ascii="Arial" w:eastAsia="Arial" w:hAnsi="Arial" w:cs="Arial"/>
        </w:rPr>
        <w:t xml:space="preserve">For providers who serve individuals under a home and community-based waiver, it is important to note that this plan is not the Person Centered Service Plan completed with the individual by their case manager.  The Person Centered Service Plan is an overarching document that relates to and includes all services. However, </w:t>
      </w:r>
      <w:r w:rsidRPr="000B4788">
        <w:rPr>
          <w:rFonts w:ascii="Arial" w:eastAsia="Arial" w:hAnsi="Arial" w:cs="Arial"/>
          <w:u w:val="single"/>
        </w:rPr>
        <w:t>person-centered planning principles</w:t>
      </w:r>
      <w:r w:rsidRPr="000B4788">
        <w:rPr>
          <w:rFonts w:ascii="Arial" w:eastAsia="Arial" w:hAnsi="Arial" w:cs="Arial"/>
        </w:rPr>
        <w:t xml:space="preserve"> (e.g., individuals shall have the freedom and support to control their own schedules and activities, have visitors of their choosing at any time, etc.) shall also be reflected in the </w:t>
      </w:r>
      <w:r w:rsidR="002C7CB3" w:rsidRPr="000B4788">
        <w:rPr>
          <w:rFonts w:ascii="Arial" w:eastAsia="Arial" w:hAnsi="Arial" w:cs="Arial"/>
        </w:rPr>
        <w:t>Individual</w:t>
      </w:r>
      <w:r w:rsidRPr="000B4788">
        <w:rPr>
          <w:rFonts w:ascii="Arial" w:eastAsia="Arial" w:hAnsi="Arial" w:cs="Arial"/>
        </w:rPr>
        <w:t xml:space="preserve"> Service Plan.</w:t>
      </w:r>
    </w:p>
    <w:p w14:paraId="2E46240B" w14:textId="77777777" w:rsidR="003D4C91" w:rsidRDefault="003D4C91"/>
    <w:p w14:paraId="098291E2" w14:textId="3AEF5BEF" w:rsidR="003D4C91" w:rsidRDefault="00120B55">
      <w:r>
        <w:rPr>
          <w:rFonts w:ascii="Arial" w:eastAsia="Arial" w:hAnsi="Arial" w:cs="Arial"/>
        </w:rPr>
        <w:lastRenderedPageBreak/>
        <w:t xml:space="preserve">The development of the </w:t>
      </w:r>
      <w:r w:rsidR="00F621D5">
        <w:rPr>
          <w:rFonts w:ascii="Arial" w:eastAsia="Arial" w:hAnsi="Arial" w:cs="Arial"/>
        </w:rPr>
        <w:t>Individual Service Plan (ISP) and annual I</w:t>
      </w:r>
      <w:r>
        <w:rPr>
          <w:rFonts w:ascii="Arial" w:eastAsia="Arial" w:hAnsi="Arial" w:cs="Arial"/>
        </w:rPr>
        <w:t>SP meeting is the responsibility of the provider supervisory staff.  It should provide an opportunity for all members of the residential team, which includes the consumer, and when applicable his/her legal guardian, caregiver, or designated family members/significant others, to identify the individual</w:t>
      </w:r>
      <w:r>
        <w:rPr>
          <w:rFonts w:ascii="Arimo" w:eastAsia="Arimo" w:hAnsi="Arimo" w:cs="Arimo"/>
        </w:rPr>
        <w:t>’</w:t>
      </w:r>
      <w:r>
        <w:rPr>
          <w:rFonts w:ascii="Arial" w:eastAsia="Arial" w:hAnsi="Arial" w:cs="Arial"/>
        </w:rPr>
        <w:t>s preferences, needs, and goals in a variety of functional domains and required assessments (see Functional Domains below).</w:t>
      </w:r>
    </w:p>
    <w:p w14:paraId="19BD9325" w14:textId="77777777" w:rsidR="003D4C91" w:rsidRDefault="003D4C91"/>
    <w:p w14:paraId="28680096" w14:textId="61125273" w:rsidR="003D4C91" w:rsidRDefault="00120B55">
      <w:r>
        <w:rPr>
          <w:rFonts w:ascii="Arial" w:eastAsia="Arial" w:hAnsi="Arial" w:cs="Arial"/>
        </w:rPr>
        <w:t xml:space="preserve">After the first year of placement, members of the </w:t>
      </w:r>
      <w:r w:rsidR="00F621D5">
        <w:rPr>
          <w:rFonts w:ascii="Arial" w:eastAsia="Arial" w:hAnsi="Arial" w:cs="Arial"/>
        </w:rPr>
        <w:t>Individual</w:t>
      </w:r>
      <w:r>
        <w:rPr>
          <w:rFonts w:ascii="Arial" w:eastAsia="Arial" w:hAnsi="Arial" w:cs="Arial"/>
        </w:rPr>
        <w:t xml:space="preserve"> Service Plan team meet annually to process and review the progress an individual has achieved over the previous year, as well as to address any factors which may have compromised, or altered, the attainment of individual and program goals.</w:t>
      </w:r>
    </w:p>
    <w:p w14:paraId="61A8A023" w14:textId="77777777" w:rsidR="003D4C91" w:rsidRDefault="003D4C91"/>
    <w:p w14:paraId="032068D5" w14:textId="349A369E" w:rsidR="003D4C91" w:rsidRDefault="00120B55">
      <w:r>
        <w:rPr>
          <w:rFonts w:ascii="Arial" w:eastAsia="Arial" w:hAnsi="Arial" w:cs="Arial"/>
        </w:rPr>
        <w:t xml:space="preserve">The written </w:t>
      </w:r>
      <w:r w:rsidR="00F621D5">
        <w:rPr>
          <w:rFonts w:ascii="Arial" w:eastAsia="Arial" w:hAnsi="Arial" w:cs="Arial"/>
        </w:rPr>
        <w:t>Individual</w:t>
      </w:r>
      <w:r>
        <w:rPr>
          <w:rFonts w:ascii="Arial" w:eastAsia="Arial" w:hAnsi="Arial" w:cs="Arial"/>
        </w:rPr>
        <w:t xml:space="preserve"> Service Plan represents the primary document which should stipulate in detail those services which the vendor has agreed </w:t>
      </w:r>
      <w:r w:rsidR="00F621D5">
        <w:rPr>
          <w:rFonts w:ascii="Arial" w:eastAsia="Arial" w:hAnsi="Arial" w:cs="Arial"/>
        </w:rPr>
        <w:t>to provide to a consumer.  The I</w:t>
      </w:r>
      <w:r>
        <w:rPr>
          <w:rFonts w:ascii="Arial" w:eastAsia="Arial" w:hAnsi="Arial" w:cs="Arial"/>
        </w:rPr>
        <w:t>SP should also reflect and integrate information and input from other community-based providers (e.g., vocati</w:t>
      </w:r>
      <w:r w:rsidR="00F621D5">
        <w:rPr>
          <w:rFonts w:ascii="Arial" w:eastAsia="Arial" w:hAnsi="Arial" w:cs="Arial"/>
        </w:rPr>
        <w:t>onal or day programs). A draft I</w:t>
      </w:r>
      <w:r>
        <w:rPr>
          <w:rFonts w:ascii="Arial" w:eastAsia="Arial" w:hAnsi="Arial" w:cs="Arial"/>
        </w:rPr>
        <w:t xml:space="preserve">SP, as well as other required attachments, should be sent to the designated case manager for review, at least two weeks prior to the </w:t>
      </w:r>
      <w:r w:rsidR="00F621D5">
        <w:rPr>
          <w:rFonts w:ascii="Arial" w:eastAsia="Arial" w:hAnsi="Arial" w:cs="Arial"/>
        </w:rPr>
        <w:t>scheduled meeting.  The actual I</w:t>
      </w:r>
      <w:r>
        <w:rPr>
          <w:rFonts w:ascii="Arial" w:eastAsia="Arial" w:hAnsi="Arial" w:cs="Arial"/>
        </w:rPr>
        <w:t>SP meeting will be contingent on receipt of these draft documents in advance of the scheduled meeting. Written feedback will be provided within one week</w:t>
      </w:r>
      <w:r>
        <w:rPr>
          <w:rFonts w:ascii="Arimo" w:eastAsia="Arimo" w:hAnsi="Arimo" w:cs="Arimo"/>
        </w:rPr>
        <w:t>’</w:t>
      </w:r>
      <w:r>
        <w:rPr>
          <w:rFonts w:ascii="Arial" w:eastAsia="Arial" w:hAnsi="Arial" w:cs="Arial"/>
        </w:rPr>
        <w:t xml:space="preserve">s time, after which it is expected that the residential services provider will modify the </w:t>
      </w:r>
      <w:r w:rsidR="00AD1AF0">
        <w:rPr>
          <w:rFonts w:ascii="Arial" w:eastAsia="Arial" w:hAnsi="Arial" w:cs="Arial"/>
        </w:rPr>
        <w:t>individual</w:t>
      </w:r>
      <w:r>
        <w:rPr>
          <w:rFonts w:ascii="Arial" w:eastAsia="Arial" w:hAnsi="Arial" w:cs="Arial"/>
        </w:rPr>
        <w:t xml:space="preserve"> service plan document to include any requests for changes made by case management staff.</w:t>
      </w:r>
    </w:p>
    <w:p w14:paraId="751D67C2" w14:textId="77777777" w:rsidR="003D4C91" w:rsidRDefault="003D4C91"/>
    <w:p w14:paraId="2C14304D" w14:textId="6D25AE22" w:rsidR="003D4C91" w:rsidRDefault="00120B55">
      <w:r>
        <w:rPr>
          <w:rFonts w:ascii="Arial" w:eastAsia="Arial" w:hAnsi="Arial" w:cs="Arial"/>
        </w:rPr>
        <w:t>After review, the consumer, caregiver, legal guardians, designated family members or significant others, should be provided with a copy of the draft servi</w:t>
      </w:r>
      <w:r w:rsidR="00F621D5">
        <w:rPr>
          <w:rFonts w:ascii="Arial" w:eastAsia="Arial" w:hAnsi="Arial" w:cs="Arial"/>
        </w:rPr>
        <w:t>ce plan prior to the scheduled ISP meeting.  The draft I</w:t>
      </w:r>
      <w:r>
        <w:rPr>
          <w:rFonts w:ascii="Arial" w:eastAsia="Arial" w:hAnsi="Arial" w:cs="Arial"/>
        </w:rPr>
        <w:t xml:space="preserve">SP provided to the consumer should be in a format that is cognitively, linguistically and/or physically accessible to the consumer, and reflects cultural considerations of the consumer.  The content of the </w:t>
      </w:r>
      <w:r w:rsidR="00AD1AF0">
        <w:rPr>
          <w:rFonts w:ascii="Arial" w:eastAsia="Arial" w:hAnsi="Arial" w:cs="Arial"/>
        </w:rPr>
        <w:t>individual</w:t>
      </w:r>
      <w:r>
        <w:rPr>
          <w:rFonts w:ascii="Arial" w:eastAsia="Arial" w:hAnsi="Arial" w:cs="Arial"/>
        </w:rPr>
        <w:t xml:space="preserve"> service plan should be reviewed (by phone or during a scheduled appointment) with guardians, caregiver, designated family members / significant others, and the consumer </w:t>
      </w:r>
      <w:r>
        <w:rPr>
          <w:rFonts w:ascii="Arial Bold" w:eastAsia="Arial Bold" w:hAnsi="Arial Bold" w:cs="Arial Bold"/>
          <w:u w:val="single"/>
        </w:rPr>
        <w:t>prior to</w:t>
      </w:r>
      <w:r>
        <w:rPr>
          <w:rFonts w:ascii="Arial" w:eastAsia="Arial" w:hAnsi="Arial" w:cs="Arial"/>
        </w:rPr>
        <w:t xml:space="preserve"> the meeting, by the designated program staff. Program staff are also expected to respond to concerns, other issues, or recommendations/requests made by the individual or his/her legal guardian.  Any requests for substantial changes to the </w:t>
      </w:r>
      <w:r w:rsidR="00AD1AF0">
        <w:rPr>
          <w:rFonts w:ascii="Arial" w:eastAsia="Arial" w:hAnsi="Arial" w:cs="Arial"/>
        </w:rPr>
        <w:t>individual</w:t>
      </w:r>
      <w:r>
        <w:rPr>
          <w:rFonts w:ascii="Arial" w:eastAsia="Arial" w:hAnsi="Arial" w:cs="Arial"/>
        </w:rPr>
        <w:t xml:space="preserve"> service plan or supporting documents made after the case manager has reviewed the draft document should be immediately communicated to the designated case manager </w:t>
      </w:r>
      <w:r>
        <w:rPr>
          <w:rFonts w:ascii="Arial Bold" w:eastAsia="Arial Bold" w:hAnsi="Arial Bold" w:cs="Arial Bold"/>
          <w:u w:val="single"/>
        </w:rPr>
        <w:t>prior to</w:t>
      </w:r>
      <w:r>
        <w:rPr>
          <w:rFonts w:ascii="Arial" w:eastAsia="Arial" w:hAnsi="Arial" w:cs="Arial"/>
        </w:rPr>
        <w:t xml:space="preserve"> the service planning meeting.</w:t>
      </w:r>
    </w:p>
    <w:p w14:paraId="05A1C871" w14:textId="77777777" w:rsidR="003D4C91" w:rsidRDefault="003D4C91"/>
    <w:p w14:paraId="2E84DE28" w14:textId="0CA7BC4C" w:rsidR="003D4C91" w:rsidRDefault="00F621D5">
      <w:r>
        <w:rPr>
          <w:rFonts w:ascii="Arial Bold" w:eastAsia="Arial Bold" w:hAnsi="Arial Bold" w:cs="Arial Bold"/>
        </w:rPr>
        <w:t>Individual</w:t>
      </w:r>
      <w:r w:rsidR="00120B55">
        <w:rPr>
          <w:rFonts w:ascii="Arial Bold" w:eastAsia="Arial Bold" w:hAnsi="Arial Bold" w:cs="Arial Bold"/>
        </w:rPr>
        <w:t xml:space="preserve"> Service Plan Document</w:t>
      </w:r>
    </w:p>
    <w:p w14:paraId="2565F671" w14:textId="77777777" w:rsidR="003D4C91" w:rsidRDefault="003D4C91"/>
    <w:p w14:paraId="7BF972B7" w14:textId="49D64B98" w:rsidR="003D4C91" w:rsidRDefault="00120B55">
      <w:r>
        <w:rPr>
          <w:rFonts w:ascii="Arial" w:eastAsia="Arial" w:hAnsi="Arial" w:cs="Arial"/>
        </w:rPr>
        <w:lastRenderedPageBreak/>
        <w:t xml:space="preserve">The residential Program Director/Manager, House/Site Manager, and Caregiver when applicable, shall be primarily and jointly responsible for developing the Plan for residential services. These staff shall also be responsible for soliciting and integrating information/input from other sources, including case management staff and clinical consultants or community-based providers when applicable.  The typed </w:t>
      </w:r>
      <w:r w:rsidR="00AD1AF0">
        <w:rPr>
          <w:rFonts w:ascii="Arial" w:eastAsia="Arial" w:hAnsi="Arial" w:cs="Arial"/>
        </w:rPr>
        <w:t>individual</w:t>
      </w:r>
      <w:r>
        <w:rPr>
          <w:rFonts w:ascii="Arial" w:eastAsia="Arial" w:hAnsi="Arial" w:cs="Arial"/>
        </w:rPr>
        <w:t xml:space="preserve"> service plan document shall include the subsections below (see t</w:t>
      </w:r>
      <w:r w:rsidR="00F621D5">
        <w:rPr>
          <w:rFonts w:ascii="Arial" w:eastAsia="Arial" w:hAnsi="Arial" w:cs="Arial"/>
        </w:rPr>
        <w:t>emplate in Appendix J).  Every I</w:t>
      </w:r>
      <w:r>
        <w:rPr>
          <w:rFonts w:ascii="Arial" w:eastAsia="Arial" w:hAnsi="Arial" w:cs="Arial"/>
        </w:rPr>
        <w:t>SP should be accompanied by a cognitively, linguistically and/or physically accessible version that is made available to and reviewed with the individual/guardian and family member, when applicable.</w:t>
      </w:r>
    </w:p>
    <w:p w14:paraId="144A718E" w14:textId="77777777" w:rsidR="003D4C91" w:rsidRDefault="003D4C91"/>
    <w:p w14:paraId="78F5AA7D" w14:textId="77777777" w:rsidR="003D4C91" w:rsidRDefault="00120B55" w:rsidP="00755503">
      <w:pPr>
        <w:numPr>
          <w:ilvl w:val="0"/>
          <w:numId w:val="301"/>
        </w:numPr>
        <w:tabs>
          <w:tab w:val="left" w:pos="900"/>
        </w:tabs>
        <w:ind w:left="540" w:hanging="180"/>
        <w:jc w:val="both"/>
        <w:rPr>
          <w:rFonts w:ascii="Arial" w:eastAsia="Arial" w:hAnsi="Arial" w:cs="Arial"/>
        </w:rPr>
      </w:pPr>
      <w:r>
        <w:rPr>
          <w:rFonts w:ascii="Arial" w:eastAsia="Arial" w:hAnsi="Arial" w:cs="Arial"/>
        </w:rPr>
        <w:t>Cover sheet with identifying information to include:</w:t>
      </w:r>
    </w:p>
    <w:p w14:paraId="35251885" w14:textId="77777777" w:rsidR="003D4C91" w:rsidRDefault="003D4C91">
      <w:pPr>
        <w:ind w:left="360"/>
      </w:pPr>
    </w:p>
    <w:p w14:paraId="26EE4058" w14:textId="77777777" w:rsidR="003D4C91" w:rsidRDefault="00120B55" w:rsidP="00755503">
      <w:pPr>
        <w:numPr>
          <w:ilvl w:val="1"/>
          <w:numId w:val="276"/>
        </w:numPr>
        <w:ind w:left="1440" w:hanging="360"/>
      </w:pPr>
      <w:r>
        <w:rPr>
          <w:rFonts w:ascii="Arial" w:eastAsia="Arial" w:hAnsi="Arial" w:cs="Arial"/>
        </w:rPr>
        <w:t>Name of consumer and DOB</w:t>
      </w:r>
    </w:p>
    <w:p w14:paraId="22E5AF10" w14:textId="77777777" w:rsidR="003D4C91" w:rsidRDefault="00120B55" w:rsidP="00755503">
      <w:pPr>
        <w:numPr>
          <w:ilvl w:val="1"/>
          <w:numId w:val="268"/>
        </w:numPr>
        <w:ind w:left="1440" w:hanging="360"/>
      </w:pPr>
      <w:r>
        <w:rPr>
          <w:rFonts w:ascii="Arial" w:eastAsia="Arial" w:hAnsi="Arial" w:cs="Arial"/>
        </w:rPr>
        <w:t>Address of consumer</w:t>
      </w:r>
    </w:p>
    <w:p w14:paraId="38E6D395" w14:textId="77777777" w:rsidR="003D4C91" w:rsidRDefault="00120B55" w:rsidP="00755503">
      <w:pPr>
        <w:numPr>
          <w:ilvl w:val="1"/>
          <w:numId w:val="269"/>
        </w:numPr>
        <w:ind w:left="1440" w:hanging="360"/>
      </w:pPr>
      <w:r>
        <w:rPr>
          <w:rFonts w:ascii="Arial" w:eastAsia="Arial" w:hAnsi="Arial" w:cs="Arial"/>
        </w:rPr>
        <w:t>Name of Guardian(s), Rogers monitor, or other substitution decision-maker (when applicable) or designated family members(s) or significant others</w:t>
      </w:r>
    </w:p>
    <w:p w14:paraId="4F05833C" w14:textId="77777777" w:rsidR="003D4C91" w:rsidRDefault="00120B55" w:rsidP="00755503">
      <w:pPr>
        <w:numPr>
          <w:ilvl w:val="1"/>
          <w:numId w:val="248"/>
        </w:numPr>
        <w:ind w:left="1440" w:hanging="360"/>
      </w:pPr>
      <w:r>
        <w:rPr>
          <w:rFonts w:ascii="Arial" w:eastAsia="Arial" w:hAnsi="Arial" w:cs="Arial"/>
        </w:rPr>
        <w:t>Address and phone number of guardians, or other substitute decision makers, family member(s) or significant others</w:t>
      </w:r>
    </w:p>
    <w:p w14:paraId="62BAD9BD" w14:textId="77777777" w:rsidR="003D4C91" w:rsidRDefault="00120B55" w:rsidP="00755503">
      <w:pPr>
        <w:numPr>
          <w:ilvl w:val="1"/>
          <w:numId w:val="255"/>
        </w:numPr>
        <w:ind w:left="1440" w:hanging="360"/>
      </w:pPr>
      <w:r>
        <w:rPr>
          <w:rFonts w:ascii="Arial" w:eastAsia="Arial" w:hAnsi="Arial" w:cs="Arial"/>
        </w:rPr>
        <w:t>Current clinical providers (e.g., Psychiatry, Primary Care, etc.), their addresses, and phone numbers</w:t>
      </w:r>
    </w:p>
    <w:p w14:paraId="14AA3CCA" w14:textId="77777777" w:rsidR="003D4C91" w:rsidRDefault="00120B55" w:rsidP="00755503">
      <w:pPr>
        <w:numPr>
          <w:ilvl w:val="1"/>
          <w:numId w:val="239"/>
        </w:numPr>
        <w:ind w:left="1440" w:hanging="360"/>
      </w:pPr>
      <w:r>
        <w:rPr>
          <w:rFonts w:ascii="Arial" w:eastAsia="Arial" w:hAnsi="Arial" w:cs="Arial"/>
        </w:rPr>
        <w:t>Known allergies and/or any medical or other precautions</w:t>
      </w:r>
    </w:p>
    <w:p w14:paraId="6AD1CEC9" w14:textId="77777777" w:rsidR="003D4C91" w:rsidRDefault="003D4C91"/>
    <w:p w14:paraId="781FE09A" w14:textId="77777777" w:rsidR="003D4C91" w:rsidRDefault="00120B55">
      <w:pPr>
        <w:ind w:left="1080" w:hanging="720"/>
      </w:pPr>
      <w:r>
        <w:rPr>
          <w:rFonts w:ascii="Arial" w:eastAsia="Arial" w:hAnsi="Arial" w:cs="Arial"/>
        </w:rPr>
        <w:t>B.</w:t>
      </w:r>
      <w:r>
        <w:rPr>
          <w:rFonts w:ascii="Arial" w:eastAsia="Arial" w:hAnsi="Arial" w:cs="Arial"/>
        </w:rPr>
        <w:tab/>
        <w:t>Brief overview which highlights the individual’s general status, their perceived accomplishments, progress in skill acquisition and significant events/issues which have occurred over the past year.</w:t>
      </w:r>
      <w:r>
        <w:rPr>
          <w:rFonts w:ascii="Arial" w:eastAsia="Arial" w:hAnsi="Arial" w:cs="Arial"/>
        </w:rPr>
        <w:tab/>
      </w:r>
    </w:p>
    <w:p w14:paraId="36E0EB08" w14:textId="77777777" w:rsidR="003D4C91" w:rsidRDefault="003D4C91">
      <w:pPr>
        <w:ind w:left="1080" w:hanging="720"/>
      </w:pPr>
    </w:p>
    <w:p w14:paraId="5E7BB6D4" w14:textId="77777777" w:rsidR="003D4C91" w:rsidRDefault="00120B55">
      <w:pPr>
        <w:ind w:left="1080" w:hanging="720"/>
      </w:pPr>
      <w:r>
        <w:rPr>
          <w:rFonts w:ascii="Arial" w:eastAsia="Arial" w:hAnsi="Arial" w:cs="Arial"/>
        </w:rPr>
        <w:t>C.</w:t>
      </w:r>
      <w:r>
        <w:rPr>
          <w:rFonts w:ascii="Arial" w:eastAsia="Arial" w:hAnsi="Arial" w:cs="Arial"/>
        </w:rPr>
        <w:tab/>
        <w:t>Functional Domains: Current Status and Goals / Objectives</w:t>
      </w:r>
    </w:p>
    <w:p w14:paraId="42A29714" w14:textId="77777777" w:rsidR="003D4C91" w:rsidRDefault="003D4C91">
      <w:pPr>
        <w:ind w:left="1080" w:hanging="720"/>
      </w:pPr>
    </w:p>
    <w:p w14:paraId="64D4447C" w14:textId="4B8A1C96" w:rsidR="00F621D5" w:rsidRDefault="00120B55">
      <w:pPr>
        <w:ind w:left="1080"/>
        <w:rPr>
          <w:rFonts w:ascii="Arial" w:eastAsia="Arial" w:hAnsi="Arial" w:cs="Arial"/>
          <w:strike/>
        </w:rPr>
      </w:pPr>
      <w:r>
        <w:rPr>
          <w:rFonts w:ascii="Arial" w:eastAsia="Arial" w:hAnsi="Arial" w:cs="Arial"/>
        </w:rPr>
        <w:t xml:space="preserve">Individuals shall be reviewed annually in each of the following areas; however, not every individual will have a goal in each domain based on individualized needs, abilities and preferences. Assessments of certain domains will require the use of specific standardized assessment tools that are appropriate to the individual’s functional status and should be done on an annual basis. </w:t>
      </w:r>
      <w:r w:rsidR="00F621D5">
        <w:rPr>
          <w:rFonts w:ascii="Arial" w:eastAsia="Arial" w:hAnsi="Arial" w:cs="Arial"/>
        </w:rPr>
        <w:t xml:space="preserve">A comprehensive Assessment Tool can be found in Appendix </w:t>
      </w:r>
      <w:r w:rsidR="00F93B47">
        <w:rPr>
          <w:rFonts w:ascii="Arial" w:eastAsia="Arial" w:hAnsi="Arial" w:cs="Arial"/>
        </w:rPr>
        <w:t>I</w:t>
      </w:r>
      <w:r w:rsidR="00F621D5">
        <w:rPr>
          <w:rFonts w:ascii="Arial" w:eastAsia="Arial" w:hAnsi="Arial" w:cs="Arial"/>
        </w:rPr>
        <w:t xml:space="preserve">. </w:t>
      </w:r>
    </w:p>
    <w:p w14:paraId="423A718B" w14:textId="77777777" w:rsidR="00F621D5" w:rsidRDefault="00F621D5">
      <w:pPr>
        <w:ind w:left="1080"/>
        <w:rPr>
          <w:rFonts w:ascii="Arial" w:eastAsia="Arial" w:hAnsi="Arial" w:cs="Arial"/>
          <w:strike/>
        </w:rPr>
      </w:pPr>
    </w:p>
    <w:p w14:paraId="6497432E" w14:textId="3E544727" w:rsidR="003D4C91" w:rsidRDefault="00120B55">
      <w:pPr>
        <w:ind w:left="1080"/>
      </w:pPr>
      <w:r>
        <w:rPr>
          <w:rFonts w:ascii="Arial" w:eastAsia="Arial" w:hAnsi="Arial" w:cs="Arial"/>
        </w:rPr>
        <w:t xml:space="preserve">Service plan goals/objectives may vary from year to year. Every effort should be made to identify an individual’s personal goals based on their abilities and interests in increasing their independence. </w:t>
      </w:r>
    </w:p>
    <w:p w14:paraId="383CE9A1" w14:textId="77777777" w:rsidR="003D4C91" w:rsidRDefault="003D4C91">
      <w:pPr>
        <w:ind w:left="1080"/>
      </w:pPr>
    </w:p>
    <w:p w14:paraId="25F81D6E" w14:textId="77777777" w:rsidR="003D4C91" w:rsidRDefault="00120B55">
      <w:pPr>
        <w:ind w:left="1080"/>
      </w:pPr>
      <w:r>
        <w:rPr>
          <w:rFonts w:ascii="Arial" w:eastAsia="Arial" w:hAnsi="Arial" w:cs="Arial"/>
        </w:rPr>
        <w:lastRenderedPageBreak/>
        <w:t>For each functional domain listed below, the following subsections should be included:</w:t>
      </w:r>
    </w:p>
    <w:p w14:paraId="69337D60" w14:textId="77777777" w:rsidR="003D4C91" w:rsidRDefault="003D4C91"/>
    <w:p w14:paraId="1D0566C2" w14:textId="5AED9D2F" w:rsidR="003D4C91" w:rsidRDefault="00120B55">
      <w:pPr>
        <w:ind w:left="1440"/>
      </w:pPr>
      <w:r>
        <w:rPr>
          <w:rFonts w:ascii="Arial Bold" w:eastAsia="Arial Bold" w:hAnsi="Arial Bold" w:cs="Arial Bold"/>
        </w:rPr>
        <w:t xml:space="preserve">Current Functional Status: </w:t>
      </w:r>
      <w:r>
        <w:rPr>
          <w:rFonts w:ascii="Arial" w:eastAsia="Arial" w:hAnsi="Arial" w:cs="Arial"/>
        </w:rPr>
        <w:t xml:space="preserve">To include a detailed review of the consumer’s capabilities, progress over the previous year, and significant events/issues which have compromised the individual’s status with respect to each identified functional domain.  The Current Status section should also review the results of any diagnostic and other required assessments performed by residential provider supervisory staff, or community-based providers to whom the consumer was referred for evaluation (e.g., neurologist, physical therapist, vocational specialist, etc.).  A copy of all assessments should also be forwarded to the case manager at the time such assessments are performed.  In addition, the </w:t>
      </w:r>
      <w:r w:rsidR="00AD1AF0">
        <w:rPr>
          <w:rFonts w:ascii="Arial" w:eastAsia="Arial" w:hAnsi="Arial" w:cs="Arial"/>
        </w:rPr>
        <w:t>individual</w:t>
      </w:r>
      <w:r>
        <w:rPr>
          <w:rFonts w:ascii="Arial" w:eastAsia="Arial" w:hAnsi="Arial" w:cs="Arial"/>
        </w:rPr>
        <w:t xml:space="preserve"> service plan should detail, when indicated, implementation of recommendations made by clinical consultants or community-based specialists/service providers. </w:t>
      </w:r>
    </w:p>
    <w:p w14:paraId="6067FD95" w14:textId="77777777" w:rsidR="003D4C91" w:rsidRDefault="003D4C91"/>
    <w:p w14:paraId="55AF7E1F" w14:textId="77777777" w:rsidR="003D4C91" w:rsidRDefault="00120B55" w:rsidP="00755503">
      <w:pPr>
        <w:numPr>
          <w:ilvl w:val="0"/>
          <w:numId w:val="246"/>
        </w:numPr>
        <w:ind w:left="1440" w:hanging="360"/>
      </w:pPr>
      <w:r>
        <w:rPr>
          <w:rFonts w:ascii="Arial Bold" w:eastAsia="Arial Bold" w:hAnsi="Arial Bold" w:cs="Arial Bold"/>
        </w:rPr>
        <w:t xml:space="preserve">Goals and Objectives: </w:t>
      </w:r>
      <w:r>
        <w:rPr>
          <w:rFonts w:ascii="Arial" w:eastAsia="Arial" w:hAnsi="Arial" w:cs="Arial"/>
        </w:rPr>
        <w:t xml:space="preserve">Goals for </w:t>
      </w:r>
      <w:r>
        <w:rPr>
          <w:rFonts w:ascii="Arial" w:eastAsia="Arial" w:hAnsi="Arial" w:cs="Arial"/>
          <w:u w:val="single"/>
        </w:rPr>
        <w:t>each</w:t>
      </w:r>
      <w:r>
        <w:rPr>
          <w:rFonts w:ascii="Arial" w:eastAsia="Arial" w:hAnsi="Arial" w:cs="Arial"/>
        </w:rPr>
        <w:t xml:space="preserve"> identified functional domain for the coming year should be listed, </w:t>
      </w:r>
      <w:r>
        <w:rPr>
          <w:rFonts w:ascii="Arial" w:eastAsia="Arial" w:hAnsi="Arial" w:cs="Arial"/>
          <w:u w:val="single"/>
        </w:rPr>
        <w:t>and</w:t>
      </w:r>
      <w:r>
        <w:rPr>
          <w:rFonts w:ascii="Arial" w:eastAsia="Arial" w:hAnsi="Arial" w:cs="Arial"/>
        </w:rPr>
        <w:t xml:space="preserve"> for </w:t>
      </w:r>
      <w:r>
        <w:rPr>
          <w:rFonts w:ascii="Arial" w:eastAsia="Arial" w:hAnsi="Arial" w:cs="Arial"/>
          <w:u w:val="single"/>
        </w:rPr>
        <w:t>each</w:t>
      </w:r>
      <w:r>
        <w:rPr>
          <w:rFonts w:ascii="Arial" w:eastAsia="Arial" w:hAnsi="Arial" w:cs="Arial"/>
        </w:rPr>
        <w:t xml:space="preserve"> goal listed, specific objectives generated.  Objectives should include implementation details – i.e., who, when, where, frequency, etc.  Objectives may also include assessments to be performed or medical procedures to be scheduled, as well as information related to time frames and designated staff responsible for case management tasks in cases where assistance with completing the task is necessary.</w:t>
      </w:r>
    </w:p>
    <w:p w14:paraId="26F8C57F" w14:textId="77777777" w:rsidR="003D4C91" w:rsidRDefault="003D4C91">
      <w:pPr>
        <w:ind w:left="1080"/>
      </w:pPr>
    </w:p>
    <w:p w14:paraId="097A75D2" w14:textId="77777777" w:rsidR="003D4C91" w:rsidRDefault="00120B55" w:rsidP="00755503">
      <w:pPr>
        <w:numPr>
          <w:ilvl w:val="0"/>
          <w:numId w:val="233"/>
        </w:numPr>
        <w:ind w:left="1440" w:hanging="360"/>
      </w:pPr>
      <w:r>
        <w:rPr>
          <w:rFonts w:ascii="Arial Bold" w:eastAsia="Arial Bold" w:hAnsi="Arial Bold" w:cs="Arial Bold"/>
        </w:rPr>
        <w:t>General Health and Medical Management:</w:t>
      </w:r>
    </w:p>
    <w:p w14:paraId="3A1A9218" w14:textId="77777777" w:rsidR="003D4C91" w:rsidRDefault="00120B55">
      <w:pPr>
        <w:ind w:left="1440" w:firstLine="720"/>
      </w:pPr>
      <w:r>
        <w:rPr>
          <w:rFonts w:ascii="Arial Bold" w:eastAsia="Arial Bold" w:hAnsi="Arial Bold" w:cs="Arial Bold"/>
        </w:rPr>
        <w:t>Capacity to Self-Medicate *(See Policy)</w:t>
      </w:r>
    </w:p>
    <w:p w14:paraId="6326F165" w14:textId="77777777" w:rsidR="003D4C91" w:rsidRDefault="00120B55">
      <w:pPr>
        <w:ind w:left="1440" w:firstLine="720"/>
      </w:pPr>
      <w:r>
        <w:rPr>
          <w:rFonts w:ascii="Arial Bold" w:eastAsia="Arial Bold" w:hAnsi="Arial Bold" w:cs="Arial Bold"/>
        </w:rPr>
        <w:t>Smoking Cessation Education, if applicable</w:t>
      </w:r>
    </w:p>
    <w:p w14:paraId="39F0AB6B" w14:textId="77777777" w:rsidR="003D4C91" w:rsidRDefault="00120B55">
      <w:pPr>
        <w:ind w:left="1440" w:firstLine="720"/>
      </w:pPr>
      <w:r>
        <w:rPr>
          <w:rFonts w:ascii="Arial Bold" w:eastAsia="Arial Bold" w:hAnsi="Arial Bold" w:cs="Arial Bold"/>
        </w:rPr>
        <w:t>Safe Smoking Assessment, if applicable</w:t>
      </w:r>
    </w:p>
    <w:p w14:paraId="59AA83E6" w14:textId="77777777" w:rsidR="003D4C91" w:rsidRDefault="00120B55" w:rsidP="00755503">
      <w:pPr>
        <w:numPr>
          <w:ilvl w:val="0"/>
          <w:numId w:val="235"/>
        </w:numPr>
        <w:ind w:left="1440" w:hanging="360"/>
      </w:pPr>
      <w:r>
        <w:rPr>
          <w:rFonts w:ascii="Arial Bold" w:eastAsia="Arial Bold" w:hAnsi="Arial Bold" w:cs="Arial Bold"/>
        </w:rPr>
        <w:t>Activities of Daily Living and Personal Care Support Needs *</w:t>
      </w:r>
    </w:p>
    <w:p w14:paraId="648F9936" w14:textId="77777777" w:rsidR="003D4C91" w:rsidRDefault="00120B55" w:rsidP="00755503">
      <w:pPr>
        <w:numPr>
          <w:ilvl w:val="0"/>
          <w:numId w:val="228"/>
        </w:numPr>
        <w:ind w:left="1440" w:hanging="360"/>
      </w:pPr>
      <w:r>
        <w:rPr>
          <w:rFonts w:ascii="Arial Bold" w:eastAsia="Arial Bold" w:hAnsi="Arial Bold" w:cs="Arial Bold"/>
        </w:rPr>
        <w:t>Assistive Technology and Adaptive Equipment Needs</w:t>
      </w:r>
    </w:p>
    <w:p w14:paraId="4E6104EF" w14:textId="77777777" w:rsidR="003D4C91" w:rsidRDefault="00120B55" w:rsidP="00755503">
      <w:pPr>
        <w:numPr>
          <w:ilvl w:val="0"/>
          <w:numId w:val="214"/>
        </w:numPr>
        <w:ind w:left="1440" w:hanging="360"/>
      </w:pPr>
      <w:r>
        <w:rPr>
          <w:rFonts w:ascii="Arial Bold" w:eastAsia="Arial Bold" w:hAnsi="Arial Bold" w:cs="Arial Bold"/>
        </w:rPr>
        <w:t>Community Living and Integration Skills Self Advocacy</w:t>
      </w:r>
    </w:p>
    <w:p w14:paraId="57071E51" w14:textId="77777777" w:rsidR="003D4C91" w:rsidRDefault="00120B55">
      <w:pPr>
        <w:ind w:left="2160"/>
      </w:pPr>
      <w:r>
        <w:rPr>
          <w:rFonts w:ascii="Arial Bold" w:eastAsia="Arial Bold" w:hAnsi="Arial Bold" w:cs="Arial Bold"/>
        </w:rPr>
        <w:t>Money Management *</w:t>
      </w:r>
    </w:p>
    <w:p w14:paraId="639A86A6" w14:textId="77777777" w:rsidR="003D4C91" w:rsidRDefault="00120B55">
      <w:pPr>
        <w:ind w:left="2160"/>
      </w:pPr>
      <w:r>
        <w:rPr>
          <w:rFonts w:ascii="Arial Bold" w:eastAsia="Arial Bold" w:hAnsi="Arial Bold" w:cs="Arial Bold"/>
        </w:rPr>
        <w:t>Home and community safety *</w:t>
      </w:r>
    </w:p>
    <w:p w14:paraId="2E364DEE" w14:textId="77777777" w:rsidR="003D4C91" w:rsidRDefault="00120B55">
      <w:pPr>
        <w:ind w:left="2160"/>
      </w:pPr>
      <w:r>
        <w:rPr>
          <w:rFonts w:ascii="Arial Bold" w:eastAsia="Arial Bold" w:hAnsi="Arial Bold" w:cs="Arial Bold"/>
        </w:rPr>
        <w:t>Use of transportation</w:t>
      </w:r>
    </w:p>
    <w:p w14:paraId="19A98B6A" w14:textId="287E871E" w:rsidR="003D4C91" w:rsidRDefault="00120B55" w:rsidP="00755503">
      <w:pPr>
        <w:numPr>
          <w:ilvl w:val="0"/>
          <w:numId w:val="216"/>
        </w:numPr>
        <w:ind w:left="1440" w:hanging="360"/>
      </w:pPr>
      <w:r>
        <w:rPr>
          <w:rFonts w:ascii="Arial Bold" w:eastAsia="Arial Bold" w:hAnsi="Arial Bold" w:cs="Arial Bold"/>
        </w:rPr>
        <w:t>Psychological and Behavioral Health</w:t>
      </w:r>
      <w:r w:rsidR="00F621D5">
        <w:rPr>
          <w:rFonts w:ascii="Arial Bold" w:eastAsia="Arial Bold" w:hAnsi="Arial Bold" w:cs="Arial Bold"/>
        </w:rPr>
        <w:t xml:space="preserve"> (to be written by the vendor’s licensed mental health clinician)</w:t>
      </w:r>
    </w:p>
    <w:p w14:paraId="0767C2EC" w14:textId="77777777" w:rsidR="003D4C91" w:rsidRDefault="00120B55" w:rsidP="00755503">
      <w:pPr>
        <w:numPr>
          <w:ilvl w:val="0"/>
          <w:numId w:val="223"/>
        </w:numPr>
        <w:ind w:left="1440" w:hanging="360"/>
      </w:pPr>
      <w:r>
        <w:rPr>
          <w:rFonts w:ascii="Arial Bold" w:eastAsia="Arial Bold" w:hAnsi="Arial Bold" w:cs="Arial Bold"/>
        </w:rPr>
        <w:t>Assessed Restrictions / Conditions and Behavior Plans</w:t>
      </w:r>
    </w:p>
    <w:p w14:paraId="0A672FAA" w14:textId="77777777" w:rsidR="003D4C91" w:rsidRDefault="00120B55" w:rsidP="00755503">
      <w:pPr>
        <w:numPr>
          <w:ilvl w:val="0"/>
          <w:numId w:val="208"/>
        </w:numPr>
        <w:ind w:left="1440" w:hanging="360"/>
      </w:pPr>
      <w:r>
        <w:rPr>
          <w:rFonts w:ascii="Arial Bold" w:eastAsia="Arial Bold" w:hAnsi="Arial Bold" w:cs="Arial Bold"/>
        </w:rPr>
        <w:t>Day Services/Programming</w:t>
      </w:r>
    </w:p>
    <w:p w14:paraId="156684FB" w14:textId="77777777" w:rsidR="003D4C91" w:rsidRDefault="00120B55" w:rsidP="00755503">
      <w:pPr>
        <w:numPr>
          <w:ilvl w:val="0"/>
          <w:numId w:val="198"/>
        </w:numPr>
        <w:ind w:left="1440" w:hanging="360"/>
      </w:pPr>
      <w:r>
        <w:rPr>
          <w:rFonts w:ascii="Arial Bold" w:eastAsia="Arial Bold" w:hAnsi="Arial Bold" w:cs="Arial Bold"/>
        </w:rPr>
        <w:t>Leisure/Recreational Activities</w:t>
      </w:r>
    </w:p>
    <w:p w14:paraId="149ED251" w14:textId="77777777" w:rsidR="003D4C91" w:rsidRDefault="00120B55" w:rsidP="00755503">
      <w:pPr>
        <w:numPr>
          <w:ilvl w:val="0"/>
          <w:numId w:val="203"/>
        </w:numPr>
        <w:ind w:left="1440" w:hanging="360"/>
      </w:pPr>
      <w:r>
        <w:rPr>
          <w:rFonts w:ascii="Arial Bold" w:eastAsia="Arial Bold" w:hAnsi="Arial Bold" w:cs="Arial Bold"/>
        </w:rPr>
        <w:lastRenderedPageBreak/>
        <w:t>Vocational/Avocational Activities</w:t>
      </w:r>
    </w:p>
    <w:p w14:paraId="38422939" w14:textId="77777777" w:rsidR="003D4C91" w:rsidRDefault="00120B55" w:rsidP="00755503">
      <w:pPr>
        <w:numPr>
          <w:ilvl w:val="0"/>
          <w:numId w:val="206"/>
        </w:numPr>
        <w:ind w:left="1440" w:hanging="360"/>
      </w:pPr>
      <w:r>
        <w:rPr>
          <w:rFonts w:ascii="Arial Bold" w:eastAsia="Arial Bold" w:hAnsi="Arial Bold" w:cs="Arial Bold"/>
        </w:rPr>
        <w:t>Social/Family Activities</w:t>
      </w:r>
    </w:p>
    <w:p w14:paraId="74E7D7DD" w14:textId="77777777" w:rsidR="003D4C91" w:rsidRDefault="003D4C91">
      <w:pPr>
        <w:jc w:val="both"/>
      </w:pPr>
    </w:p>
    <w:p w14:paraId="4A1DE22D" w14:textId="177EFF8C" w:rsidR="003D4C91" w:rsidRDefault="00120B55">
      <w:pPr>
        <w:ind w:left="360"/>
      </w:pPr>
      <w:r>
        <w:rPr>
          <w:rFonts w:ascii="Arial" w:eastAsia="Arial" w:hAnsi="Arial" w:cs="Arial"/>
        </w:rPr>
        <w:t>D.</w:t>
      </w:r>
      <w:r>
        <w:rPr>
          <w:rFonts w:ascii="Arial" w:eastAsia="Arial" w:hAnsi="Arial" w:cs="Arial"/>
        </w:rPr>
        <w:tab/>
      </w:r>
      <w:r w:rsidR="00F621D5">
        <w:rPr>
          <w:rFonts w:ascii="Arial" w:eastAsia="Arial" w:hAnsi="Arial" w:cs="Arial"/>
        </w:rPr>
        <w:t>Individual</w:t>
      </w:r>
      <w:r>
        <w:rPr>
          <w:rFonts w:ascii="Arial" w:eastAsia="Arial" w:hAnsi="Arial" w:cs="Arial"/>
        </w:rPr>
        <w:t xml:space="preserve"> Service Plan Attachments</w:t>
      </w:r>
    </w:p>
    <w:p w14:paraId="47A083CE" w14:textId="77777777" w:rsidR="003D4C91" w:rsidRDefault="003D4C91">
      <w:pPr>
        <w:ind w:left="360"/>
      </w:pPr>
    </w:p>
    <w:p w14:paraId="7A92F777" w14:textId="77777777" w:rsidR="003D4C91" w:rsidRDefault="00120B55">
      <w:pPr>
        <w:ind w:left="360"/>
      </w:pPr>
      <w:r>
        <w:rPr>
          <w:rFonts w:ascii="Arial" w:eastAsia="Arial" w:hAnsi="Arial" w:cs="Arial"/>
        </w:rPr>
        <w:t>This Service Plan should also be accompanied by the following attachments:</w:t>
      </w:r>
    </w:p>
    <w:p w14:paraId="415D2D8C" w14:textId="77777777" w:rsidR="003D4C91" w:rsidRDefault="00120B55">
      <w:r>
        <w:rPr>
          <w:rFonts w:ascii="Arial" w:eastAsia="Arial" w:hAnsi="Arial" w:cs="Arial"/>
        </w:rPr>
        <w:tab/>
      </w:r>
      <w:r>
        <w:rPr>
          <w:rFonts w:ascii="Arial" w:eastAsia="Arial" w:hAnsi="Arial" w:cs="Arial"/>
        </w:rPr>
        <w:tab/>
      </w:r>
    </w:p>
    <w:p w14:paraId="43745541" w14:textId="77777777" w:rsidR="003D4C91" w:rsidRDefault="00120B55" w:rsidP="00755503">
      <w:pPr>
        <w:numPr>
          <w:ilvl w:val="0"/>
          <w:numId w:val="179"/>
        </w:numPr>
        <w:ind w:left="1440" w:hanging="360"/>
      </w:pPr>
      <w:r>
        <w:rPr>
          <w:rFonts w:ascii="Arial Bold" w:eastAsia="Arial Bold" w:hAnsi="Arial Bold" w:cs="Arial Bold"/>
        </w:rPr>
        <w:t>Schedule of Weekly Activities</w:t>
      </w:r>
    </w:p>
    <w:p w14:paraId="1162B147" w14:textId="77777777" w:rsidR="003D4C91" w:rsidRDefault="003D4C91"/>
    <w:p w14:paraId="62DCA81C" w14:textId="77777777" w:rsidR="003D4C91" w:rsidRDefault="00120B55" w:rsidP="00755503">
      <w:pPr>
        <w:numPr>
          <w:ilvl w:val="0"/>
          <w:numId w:val="187"/>
        </w:numPr>
        <w:ind w:left="1440" w:hanging="360"/>
      </w:pPr>
      <w:r>
        <w:rPr>
          <w:rFonts w:ascii="Arial Bold" w:eastAsia="Arial Bold" w:hAnsi="Arial Bold" w:cs="Arial Bold"/>
        </w:rPr>
        <w:t xml:space="preserve">Current Medication Regimen </w:t>
      </w:r>
      <w:r>
        <w:rPr>
          <w:rFonts w:ascii="Arial" w:eastAsia="Arial" w:hAnsi="Arial" w:cs="Arial"/>
        </w:rPr>
        <w:t>per MRC Medication Management Policy</w:t>
      </w:r>
    </w:p>
    <w:p w14:paraId="49EC49C1" w14:textId="77777777" w:rsidR="003D4C91" w:rsidRDefault="00120B55">
      <w:pPr>
        <w:ind w:left="1080"/>
      </w:pPr>
      <w:r>
        <w:rPr>
          <w:rFonts w:ascii="Arial" w:eastAsia="Arial" w:hAnsi="Arial" w:cs="Arial"/>
        </w:rPr>
        <w:t xml:space="preserve">  </w:t>
      </w:r>
    </w:p>
    <w:p w14:paraId="1F06090F" w14:textId="77777777" w:rsidR="003D4C91" w:rsidRDefault="00120B55" w:rsidP="00755503">
      <w:pPr>
        <w:numPr>
          <w:ilvl w:val="0"/>
          <w:numId w:val="189"/>
        </w:numPr>
        <w:ind w:left="1440" w:hanging="360"/>
      </w:pPr>
      <w:r>
        <w:rPr>
          <w:rFonts w:ascii="Arial Bold" w:eastAsia="Arial Bold" w:hAnsi="Arial Bold" w:cs="Arial Bold"/>
        </w:rPr>
        <w:t>Specialized/Prescribed Medical and Rehabilitative Protocols</w:t>
      </w:r>
      <w:r>
        <w:rPr>
          <w:rFonts w:ascii="Arial" w:eastAsia="Arial" w:hAnsi="Arial" w:cs="Arial"/>
        </w:rPr>
        <w:t xml:space="preserve"> (when applicable):  To be generated and signed by the responsible and or licensed clinical provider (e.g., seizure management protocol, assistive technology protocol, physical therapy directives, pharmacologic directives, dysphagia protocol, etc.). Please refer back to the policy on Specialized Medical and Rehabilitation Protocols.</w:t>
      </w:r>
    </w:p>
    <w:p w14:paraId="1E8925A6" w14:textId="77777777" w:rsidR="003D4C91" w:rsidRDefault="003D4C91">
      <w:pPr>
        <w:ind w:left="1080"/>
      </w:pPr>
    </w:p>
    <w:p w14:paraId="3CE07E21" w14:textId="740CED6F" w:rsidR="003D4C91" w:rsidRPr="00F621D5" w:rsidRDefault="00120B55" w:rsidP="00755503">
      <w:pPr>
        <w:numPr>
          <w:ilvl w:val="0"/>
          <w:numId w:val="182"/>
        </w:numPr>
        <w:ind w:left="1440" w:hanging="360"/>
      </w:pPr>
      <w:r>
        <w:rPr>
          <w:rFonts w:ascii="Arial Bold" w:eastAsia="Arial Bold" w:hAnsi="Arial Bold" w:cs="Arial Bold"/>
        </w:rPr>
        <w:t xml:space="preserve">Current Behavioral Support Plan </w:t>
      </w:r>
      <w:r>
        <w:rPr>
          <w:rFonts w:ascii="Arial" w:eastAsia="Arial" w:hAnsi="Arial" w:cs="Arial"/>
        </w:rPr>
        <w:t xml:space="preserve">(when applicable), which must be developed by a licensed mental health clinician with training in the development and monitoring of behavioral interventions with the population being served. Any restrictions or conditions must already be supported by a specific assessed need (see the </w:t>
      </w:r>
      <w:r>
        <w:rPr>
          <w:rFonts w:ascii="Arial" w:eastAsia="Arial" w:hAnsi="Arial" w:cs="Arial"/>
          <w:u w:val="single"/>
        </w:rPr>
        <w:t>Person-Centered Service Plan</w:t>
      </w:r>
      <w:r>
        <w:rPr>
          <w:rFonts w:ascii="Arial" w:eastAsia="Arial" w:hAnsi="Arial" w:cs="Arial"/>
        </w:rPr>
        <w:t xml:space="preserve"> section). This plan must be reviewed a</w:t>
      </w:r>
      <w:r w:rsidR="000D03B8">
        <w:rPr>
          <w:rFonts w:ascii="Arial" w:eastAsia="Arial" w:hAnsi="Arial" w:cs="Arial"/>
        </w:rPr>
        <w:t>nd approved by the MRC/</w:t>
      </w:r>
      <w:r w:rsidR="00957106">
        <w:rPr>
          <w:rFonts w:ascii="Arial" w:eastAsia="Arial" w:hAnsi="Arial" w:cs="Arial"/>
        </w:rPr>
        <w:t xml:space="preserve">Community Based Services </w:t>
      </w:r>
      <w:r>
        <w:rPr>
          <w:rFonts w:ascii="Arial" w:eastAsia="Arial" w:hAnsi="Arial" w:cs="Arial"/>
        </w:rPr>
        <w:t>Behavior Intervention Plan Review team, if applicable.</w:t>
      </w:r>
      <w:r w:rsidR="00F621D5">
        <w:rPr>
          <w:rFonts w:ascii="Arial" w:eastAsia="Arial" w:hAnsi="Arial" w:cs="Arial"/>
        </w:rPr>
        <w:br/>
      </w:r>
    </w:p>
    <w:p w14:paraId="390902FD" w14:textId="3B747FC2" w:rsidR="00F621D5" w:rsidRPr="00F621D5" w:rsidRDefault="00F621D5" w:rsidP="00755503">
      <w:pPr>
        <w:numPr>
          <w:ilvl w:val="0"/>
          <w:numId w:val="182"/>
        </w:numPr>
        <w:ind w:left="1440" w:hanging="360"/>
      </w:pPr>
      <w:r w:rsidRPr="00F621D5">
        <w:rPr>
          <w:rFonts w:ascii="Arial" w:eastAsia="Arial" w:hAnsi="Arial" w:cs="Arial"/>
          <w:b/>
        </w:rPr>
        <w:t>Yearly Clinical Review</w:t>
      </w:r>
      <w:r>
        <w:rPr>
          <w:rFonts w:ascii="Arial" w:eastAsia="Arial" w:hAnsi="Arial" w:cs="Arial"/>
        </w:rPr>
        <w:t xml:space="preserve"> written by a licensed mental health clinician.</w:t>
      </w:r>
      <w:r>
        <w:rPr>
          <w:rFonts w:ascii="Arial" w:eastAsia="Arial" w:hAnsi="Arial" w:cs="Arial"/>
        </w:rPr>
        <w:br/>
      </w:r>
    </w:p>
    <w:p w14:paraId="0BA45C45" w14:textId="17B2DED2" w:rsidR="00F621D5" w:rsidRDefault="00F621D5" w:rsidP="00755503">
      <w:pPr>
        <w:numPr>
          <w:ilvl w:val="0"/>
          <w:numId w:val="182"/>
        </w:numPr>
        <w:ind w:left="1440" w:hanging="360"/>
      </w:pPr>
      <w:r>
        <w:rPr>
          <w:rFonts w:ascii="Arial" w:eastAsia="Arial" w:hAnsi="Arial" w:cs="Arial"/>
          <w:b/>
        </w:rPr>
        <w:t>Comprehensive Assessment Tool.</w:t>
      </w:r>
    </w:p>
    <w:p w14:paraId="061C12DF" w14:textId="77777777" w:rsidR="003D4C91" w:rsidRDefault="003D4C91">
      <w:pPr>
        <w:ind w:left="1440"/>
      </w:pPr>
    </w:p>
    <w:p w14:paraId="1C6E4B10" w14:textId="77777777" w:rsidR="003D4C91" w:rsidRDefault="00120B55" w:rsidP="00755503">
      <w:pPr>
        <w:numPr>
          <w:ilvl w:val="0"/>
          <w:numId w:val="401"/>
        </w:numPr>
        <w:ind w:left="1440" w:hanging="360"/>
      </w:pPr>
      <w:r>
        <w:rPr>
          <w:rFonts w:ascii="Arial Bold" w:eastAsia="Arial Bold" w:hAnsi="Arial Bold" w:cs="Arial Bold"/>
        </w:rPr>
        <w:t>Copy of Service Plan related to</w:t>
      </w:r>
      <w:r>
        <w:rPr>
          <w:rFonts w:ascii="Arial" w:eastAsia="Arial" w:hAnsi="Arial" w:cs="Arial"/>
        </w:rPr>
        <w:t xml:space="preserve"> vocational or other community-based program(s) (e.g., day program), when applicable.</w:t>
      </w:r>
    </w:p>
    <w:p w14:paraId="117F7766" w14:textId="77777777" w:rsidR="003D4C91" w:rsidRDefault="003D4C91">
      <w:pPr>
        <w:ind w:left="720" w:firstLine="360"/>
      </w:pPr>
    </w:p>
    <w:p w14:paraId="44FDF8DB" w14:textId="61CE6876" w:rsidR="003D4C91" w:rsidRDefault="00120B55">
      <w:r>
        <w:rPr>
          <w:rFonts w:ascii="Arial Bold" w:eastAsia="Arial Bold" w:hAnsi="Arial Bold" w:cs="Arial Bold"/>
        </w:rPr>
        <w:t xml:space="preserve">The </w:t>
      </w:r>
      <w:r w:rsidR="00F621D5">
        <w:rPr>
          <w:rFonts w:ascii="Arial Bold" w:eastAsia="Arial Bold" w:hAnsi="Arial Bold" w:cs="Arial Bold"/>
        </w:rPr>
        <w:t>Individual</w:t>
      </w:r>
      <w:r>
        <w:rPr>
          <w:rFonts w:ascii="Arial Bold" w:eastAsia="Arial Bold" w:hAnsi="Arial Bold" w:cs="Arial Bold"/>
        </w:rPr>
        <w:t xml:space="preserve"> Service Planning Meeting</w:t>
      </w:r>
    </w:p>
    <w:p w14:paraId="2649F498" w14:textId="77777777" w:rsidR="003D4C91" w:rsidRDefault="003D4C91">
      <w:pPr>
        <w:ind w:left="360"/>
      </w:pPr>
    </w:p>
    <w:p w14:paraId="6D51AC0E" w14:textId="77777777" w:rsidR="003D4C91" w:rsidRDefault="00120B55">
      <w:pPr>
        <w:ind w:left="360"/>
      </w:pPr>
      <w:r>
        <w:rPr>
          <w:rFonts w:ascii="Arial" w:eastAsia="Arial" w:hAnsi="Arial" w:cs="Arial"/>
        </w:rPr>
        <w:t>In scheduling the service planning meeting, every effort should</w:t>
      </w:r>
      <w:r>
        <w:rPr>
          <w:rFonts w:ascii="Arial Bold" w:eastAsia="Arial Bold" w:hAnsi="Arial Bold" w:cs="Arial Bold"/>
        </w:rPr>
        <w:t xml:space="preserve"> be made to facilitate </w:t>
      </w:r>
      <w:r>
        <w:rPr>
          <w:rFonts w:ascii="Arial" w:eastAsia="Arial" w:hAnsi="Arial" w:cs="Arial"/>
        </w:rPr>
        <w:t>involvement and to accommodate the individual and his/her legal guardian, designated family member(s) or significant other(s).  The meeting should occur in an office, or meeting space, which ensures the comfort, privacy, and maintenance of confidentiality.</w:t>
      </w:r>
    </w:p>
    <w:p w14:paraId="6F7B34AB" w14:textId="77777777" w:rsidR="003D4C91" w:rsidRDefault="003D4C91">
      <w:pPr>
        <w:ind w:left="360"/>
      </w:pPr>
    </w:p>
    <w:p w14:paraId="7B0A866C" w14:textId="78C54456" w:rsidR="003D4C91" w:rsidRDefault="00F621D5">
      <w:pPr>
        <w:ind w:left="360"/>
      </w:pPr>
      <w:r>
        <w:rPr>
          <w:rFonts w:ascii="Arial" w:eastAsia="Arial" w:hAnsi="Arial" w:cs="Arial"/>
        </w:rPr>
        <w:t>The I</w:t>
      </w:r>
      <w:r w:rsidR="00120B55">
        <w:rPr>
          <w:rFonts w:ascii="Arial" w:eastAsia="Arial" w:hAnsi="Arial" w:cs="Arial"/>
        </w:rPr>
        <w:t>SP meeting should be convened and chaired by the Program Director/Manager who is expected to facilitate input from the consumer and at a minimum the following other individuals:</w:t>
      </w:r>
    </w:p>
    <w:p w14:paraId="43C74EF2" w14:textId="77777777" w:rsidR="003D4C91" w:rsidRDefault="003D4C91">
      <w:pPr>
        <w:ind w:left="360"/>
      </w:pPr>
    </w:p>
    <w:p w14:paraId="68F503A4" w14:textId="77777777" w:rsidR="003D4C91" w:rsidRDefault="00120B55" w:rsidP="00755503">
      <w:pPr>
        <w:numPr>
          <w:ilvl w:val="0"/>
          <w:numId w:val="407"/>
        </w:numPr>
        <w:ind w:left="1440" w:hanging="360"/>
      </w:pPr>
      <w:r>
        <w:rPr>
          <w:rFonts w:ascii="Arial" w:eastAsia="Arial" w:hAnsi="Arial" w:cs="Arial"/>
        </w:rPr>
        <w:t>House/Site Manager or Caregiver(s)</w:t>
      </w:r>
    </w:p>
    <w:p w14:paraId="5F3C4FAE" w14:textId="384BDF3C" w:rsidR="003D4C91" w:rsidRDefault="00120B55" w:rsidP="00755503">
      <w:pPr>
        <w:numPr>
          <w:ilvl w:val="0"/>
          <w:numId w:val="377"/>
        </w:numPr>
        <w:ind w:left="1440" w:hanging="360"/>
      </w:pPr>
      <w:r>
        <w:rPr>
          <w:rFonts w:ascii="Arial" w:eastAsia="Arial" w:hAnsi="Arial" w:cs="Arial"/>
        </w:rPr>
        <w:t xml:space="preserve">Service providers within the community, when available, but particularly when critical to the discussion or implementation of the </w:t>
      </w:r>
      <w:r w:rsidR="00AD1AF0">
        <w:rPr>
          <w:rFonts w:ascii="Arial" w:eastAsia="Arial" w:hAnsi="Arial" w:cs="Arial"/>
        </w:rPr>
        <w:t>individual</w:t>
      </w:r>
      <w:r>
        <w:rPr>
          <w:rFonts w:ascii="Arial" w:eastAsia="Arial" w:hAnsi="Arial" w:cs="Arial"/>
        </w:rPr>
        <w:t xml:space="preserve"> service plan (e.g., MRC VR Counselor or day program staff)</w:t>
      </w:r>
    </w:p>
    <w:p w14:paraId="6A75EA05" w14:textId="77777777" w:rsidR="003D4C91" w:rsidRDefault="00120B55" w:rsidP="00755503">
      <w:pPr>
        <w:numPr>
          <w:ilvl w:val="0"/>
          <w:numId w:val="381"/>
        </w:numPr>
        <w:ind w:left="1440" w:hanging="360"/>
      </w:pPr>
      <w:r>
        <w:rPr>
          <w:rFonts w:ascii="Arial" w:eastAsia="Arial" w:hAnsi="Arial" w:cs="Arial"/>
        </w:rPr>
        <w:t>Legal Guardian (when applicable)</w:t>
      </w:r>
    </w:p>
    <w:p w14:paraId="1459D4CE" w14:textId="77777777" w:rsidR="003D4C91" w:rsidRDefault="00120B55" w:rsidP="00755503">
      <w:pPr>
        <w:numPr>
          <w:ilvl w:val="0"/>
          <w:numId w:val="389"/>
        </w:numPr>
        <w:ind w:left="1440" w:hanging="360"/>
      </w:pPr>
      <w:r>
        <w:rPr>
          <w:rFonts w:ascii="Arial" w:eastAsia="Arial" w:hAnsi="Arial" w:cs="Arial"/>
        </w:rPr>
        <w:t>Designated family member(s) or significant others as chosen by the individual or with the explicit permission of the consumer or legal guardian</w:t>
      </w:r>
    </w:p>
    <w:p w14:paraId="3DA31E78" w14:textId="77777777" w:rsidR="003D4C91" w:rsidRDefault="00120B55" w:rsidP="00755503">
      <w:pPr>
        <w:numPr>
          <w:ilvl w:val="0"/>
          <w:numId w:val="391"/>
        </w:numPr>
        <w:ind w:left="1440" w:hanging="360"/>
      </w:pPr>
      <w:r>
        <w:rPr>
          <w:rFonts w:ascii="Arial" w:eastAsia="Arial" w:hAnsi="Arial" w:cs="Arial"/>
        </w:rPr>
        <w:t>Case manager</w:t>
      </w:r>
    </w:p>
    <w:p w14:paraId="42DB9160" w14:textId="48B3B452" w:rsidR="00F621D5" w:rsidRPr="00F621D5" w:rsidRDefault="00F621D5" w:rsidP="00755503">
      <w:pPr>
        <w:numPr>
          <w:ilvl w:val="0"/>
          <w:numId w:val="371"/>
        </w:numPr>
        <w:ind w:left="1440" w:hanging="360"/>
      </w:pPr>
      <w:r>
        <w:rPr>
          <w:rFonts w:ascii="Arial" w:eastAsia="Arial" w:hAnsi="Arial" w:cs="Arial"/>
        </w:rPr>
        <w:t>Clinical consultants as needed</w:t>
      </w:r>
    </w:p>
    <w:p w14:paraId="2C580B3B" w14:textId="68A0CFC5" w:rsidR="00F621D5" w:rsidRDefault="00F621D5" w:rsidP="00755503">
      <w:pPr>
        <w:numPr>
          <w:ilvl w:val="0"/>
          <w:numId w:val="371"/>
        </w:numPr>
        <w:ind w:left="1440" w:hanging="360"/>
      </w:pPr>
      <w:r>
        <w:rPr>
          <w:rFonts w:ascii="Arial" w:eastAsia="Arial" w:hAnsi="Arial" w:cs="Arial"/>
        </w:rPr>
        <w:t>Licensed Mental Health Clinician if the consumer has a Behavior Intervention Plan.</w:t>
      </w:r>
    </w:p>
    <w:p w14:paraId="49E992AC" w14:textId="77777777" w:rsidR="003D4C91" w:rsidRDefault="003D4C91">
      <w:pPr>
        <w:ind w:left="1440"/>
      </w:pPr>
    </w:p>
    <w:p w14:paraId="1D375F9E" w14:textId="77777777" w:rsidR="003D4C91" w:rsidRDefault="00120B55">
      <w:r>
        <w:rPr>
          <w:rFonts w:ascii="Arial" w:eastAsia="Arial" w:hAnsi="Arial" w:cs="Arial"/>
        </w:rPr>
        <w:t>For some individuals the service planning meeting represents a cognitively overwhelming and emotionally-provocative process.  Therefore, in those instances it is recommended that the meeting be scheduled in two parts.  For the first part of the meeting, the individuals specified above should meet to review the service plan. The provider should obtain input from the individual on the person</w:t>
      </w:r>
      <w:r>
        <w:rPr>
          <w:rFonts w:ascii="Arimo" w:eastAsia="Arimo" w:hAnsi="Arimo" w:cs="Arimo"/>
        </w:rPr>
        <w:t>’</w:t>
      </w:r>
      <w:r>
        <w:rPr>
          <w:rFonts w:ascii="Arial" w:eastAsia="Arial" w:hAnsi="Arial" w:cs="Arial"/>
        </w:rPr>
        <w:t>s goals, preferences and interests.  The second part of the meeting should include the individual, Program Director/Manager, Site/House Manager or Caregiver, and when applicable, the legal guardian. A modified and cognitively accessible list of the service plan goals/objectives and the behavioral support plan (when applicable) should be reviewed with, and provided to, the individual.</w:t>
      </w:r>
    </w:p>
    <w:p w14:paraId="5713F3E8" w14:textId="77777777" w:rsidR="003D4C91" w:rsidRDefault="003D4C91"/>
    <w:p w14:paraId="383B676A" w14:textId="704955E4" w:rsidR="003D4C91" w:rsidRDefault="00120B55">
      <w:r>
        <w:rPr>
          <w:rFonts w:ascii="Arial" w:eastAsia="Arial" w:hAnsi="Arial" w:cs="Arial"/>
        </w:rPr>
        <w:t xml:space="preserve">Following the </w:t>
      </w:r>
      <w:r w:rsidR="00AD1AF0">
        <w:rPr>
          <w:rFonts w:ascii="Arial" w:eastAsia="Arial" w:hAnsi="Arial" w:cs="Arial"/>
        </w:rPr>
        <w:t>individual</w:t>
      </w:r>
      <w:r>
        <w:rPr>
          <w:rFonts w:ascii="Arial" w:eastAsia="Arial" w:hAnsi="Arial" w:cs="Arial"/>
        </w:rPr>
        <w:t xml:space="preserve"> service plannin</w:t>
      </w:r>
      <w:r w:rsidR="00F621D5">
        <w:rPr>
          <w:rFonts w:ascii="Arial" w:eastAsia="Arial" w:hAnsi="Arial" w:cs="Arial"/>
        </w:rPr>
        <w:t>g meeting, a final copy of the I</w:t>
      </w:r>
      <w:r>
        <w:rPr>
          <w:rFonts w:ascii="Arial" w:eastAsia="Arial" w:hAnsi="Arial" w:cs="Arial"/>
        </w:rPr>
        <w:t>SP must be approved and signed by the individual, and, when applicable, his/her legal guardian, and submitted to the case manager within 10 days. Signed copies should be kept in the person</w:t>
      </w:r>
      <w:r>
        <w:rPr>
          <w:rFonts w:ascii="Arimo" w:eastAsia="Arimo" w:hAnsi="Arimo" w:cs="Arimo"/>
        </w:rPr>
        <w:t>’</w:t>
      </w:r>
      <w:r>
        <w:rPr>
          <w:rFonts w:ascii="Arial" w:eastAsia="Arial" w:hAnsi="Arial" w:cs="Arial"/>
        </w:rPr>
        <w:t>s file at the residential program and provided to the guardian, or, with the person</w:t>
      </w:r>
      <w:r>
        <w:rPr>
          <w:rFonts w:ascii="Arimo" w:eastAsia="Arimo" w:hAnsi="Arimo" w:cs="Arimo"/>
        </w:rPr>
        <w:t>’</w:t>
      </w:r>
      <w:r>
        <w:rPr>
          <w:rFonts w:ascii="Arial" w:eastAsia="Arial" w:hAnsi="Arial" w:cs="Arial"/>
        </w:rPr>
        <w:t>s consent, to designated family member or significant other(s).</w:t>
      </w:r>
    </w:p>
    <w:p w14:paraId="4F30BE33" w14:textId="77777777" w:rsidR="003D4C91" w:rsidRDefault="003D4C91"/>
    <w:p w14:paraId="239E1750" w14:textId="42455AB4" w:rsidR="003D4C91" w:rsidRDefault="00F621D5">
      <w:r>
        <w:rPr>
          <w:rFonts w:ascii="Arial Bold" w:eastAsia="Arial Bold" w:hAnsi="Arial Bold" w:cs="Arial Bold"/>
        </w:rPr>
        <w:t>Monitoring and Modification of I</w:t>
      </w:r>
      <w:r w:rsidR="00120B55">
        <w:rPr>
          <w:rFonts w:ascii="Arial Bold" w:eastAsia="Arial Bold" w:hAnsi="Arial Bold" w:cs="Arial Bold"/>
        </w:rPr>
        <w:t>SP</w:t>
      </w:r>
    </w:p>
    <w:p w14:paraId="6DB5F434" w14:textId="77777777" w:rsidR="003D4C91" w:rsidRDefault="003D4C91"/>
    <w:p w14:paraId="744BA582" w14:textId="24D76078" w:rsidR="003D4C91" w:rsidRDefault="00120B55">
      <w:r>
        <w:rPr>
          <w:rFonts w:ascii="Arial" w:eastAsia="Arial" w:hAnsi="Arial" w:cs="Arial"/>
        </w:rPr>
        <w:t xml:space="preserve">The monthly Progress Report (see </w:t>
      </w:r>
      <w:r w:rsidR="004C3D0A">
        <w:rPr>
          <w:rFonts w:ascii="Arial" w:eastAsia="Arial" w:hAnsi="Arial" w:cs="Arial"/>
        </w:rPr>
        <w:t>Appendix</w:t>
      </w:r>
      <w:r>
        <w:rPr>
          <w:rFonts w:ascii="Arial" w:eastAsia="Arial" w:hAnsi="Arial" w:cs="Arial"/>
        </w:rPr>
        <w:t xml:space="preserve"> H) should document the consumer</w:t>
      </w:r>
      <w:r>
        <w:rPr>
          <w:rFonts w:ascii="Arimo" w:eastAsia="Arimo" w:hAnsi="Arimo" w:cs="Arimo"/>
        </w:rPr>
        <w:t>’</w:t>
      </w:r>
      <w:r>
        <w:rPr>
          <w:rFonts w:ascii="Arial" w:eastAsia="Arial" w:hAnsi="Arial" w:cs="Arial"/>
        </w:rPr>
        <w:t xml:space="preserve">s status, with respect to the attainment of service plan goals/objectives. These reports will also document </w:t>
      </w:r>
      <w:r>
        <w:rPr>
          <w:rFonts w:ascii="Arial" w:eastAsia="Arial" w:hAnsi="Arial" w:cs="Arial"/>
        </w:rPr>
        <w:lastRenderedPageBreak/>
        <w:t xml:space="preserve">any significant events or incidents, which have impacted the attainment of these goals/objectives or service delivery as stipulated in the </w:t>
      </w:r>
      <w:r w:rsidR="008304CA">
        <w:rPr>
          <w:rFonts w:ascii="Arial" w:eastAsia="Arial" w:hAnsi="Arial" w:cs="Arial"/>
        </w:rPr>
        <w:t>individual</w:t>
      </w:r>
      <w:r>
        <w:rPr>
          <w:rFonts w:ascii="Arial" w:eastAsia="Arial" w:hAnsi="Arial" w:cs="Arial"/>
        </w:rPr>
        <w:t xml:space="preserve"> service plan.  Any significant changes in the document itself, however, </w:t>
      </w:r>
      <w:r>
        <w:rPr>
          <w:rFonts w:ascii="Arial Bold" w:eastAsia="Arial Bold" w:hAnsi="Arial Bold" w:cs="Arial Bold"/>
          <w:u w:val="single"/>
        </w:rPr>
        <w:t>requires</w:t>
      </w:r>
      <w:r>
        <w:rPr>
          <w:rFonts w:ascii="Arial" w:eastAsia="Arial" w:hAnsi="Arial" w:cs="Arial"/>
        </w:rPr>
        <w:t xml:space="preserve"> the approval of </w:t>
      </w:r>
      <w:r w:rsidR="00F621D5">
        <w:rPr>
          <w:rFonts w:ascii="Arial" w:eastAsia="Arial" w:hAnsi="Arial" w:cs="Arial"/>
        </w:rPr>
        <w:t>residential service coordinator</w:t>
      </w:r>
      <w:r>
        <w:rPr>
          <w:rFonts w:ascii="Arial" w:eastAsia="Arial" w:hAnsi="Arial" w:cs="Arial"/>
        </w:rPr>
        <w:t xml:space="preserve">, the individual, or, when applicable, </w:t>
      </w:r>
      <w:r w:rsidR="00957106">
        <w:rPr>
          <w:rFonts w:ascii="Arial" w:eastAsia="Arial" w:hAnsi="Arial" w:cs="Arial"/>
        </w:rPr>
        <w:t>his/her legal guardian.  MRC/Community Based Services</w:t>
      </w:r>
      <w:r>
        <w:rPr>
          <w:rFonts w:ascii="Arial" w:eastAsia="Arial" w:hAnsi="Arial" w:cs="Arial"/>
        </w:rPr>
        <w:t xml:space="preserve"> review and approval is also required, with respect to any significant proposed changes to a Behavioral Support Plan. It is also expected that any significant changes in medical or clinical directives/protocols made by community-based providers will also be forwarded to the case manager in a timely manner. When indicated, a formal </w:t>
      </w:r>
      <w:r w:rsidR="00AD1AF0">
        <w:rPr>
          <w:rFonts w:ascii="Arial" w:eastAsia="Arial" w:hAnsi="Arial" w:cs="Arial"/>
        </w:rPr>
        <w:t>individual</w:t>
      </w:r>
      <w:r>
        <w:rPr>
          <w:rFonts w:ascii="Arial" w:eastAsia="Arial" w:hAnsi="Arial" w:cs="Arial"/>
        </w:rPr>
        <w:t xml:space="preserve"> service plan review may be requested by the individual, his/her legal guardian, case manager, or the residential services provider in response to an unanticipated event which would substantially alter, or necessitate modification of the agreed upon </w:t>
      </w:r>
      <w:r w:rsidR="008304CA">
        <w:rPr>
          <w:rFonts w:ascii="Arial" w:eastAsia="Arial" w:hAnsi="Arial" w:cs="Arial"/>
        </w:rPr>
        <w:t>Individual</w:t>
      </w:r>
      <w:r>
        <w:rPr>
          <w:rFonts w:ascii="Arial" w:eastAsia="Arial" w:hAnsi="Arial" w:cs="Arial"/>
        </w:rPr>
        <w:t xml:space="preserve"> Service Plan.</w:t>
      </w:r>
    </w:p>
    <w:p w14:paraId="52E78494" w14:textId="77777777" w:rsidR="003D4C91" w:rsidRDefault="00120B55">
      <w:r>
        <w:br w:type="page"/>
      </w:r>
    </w:p>
    <w:p w14:paraId="659B97F2" w14:textId="77777777" w:rsidR="003D4C91" w:rsidRDefault="003D4C91">
      <w:pPr>
        <w:jc w:val="center"/>
      </w:pPr>
    </w:p>
    <w:p w14:paraId="46062090" w14:textId="0C7399AD" w:rsidR="003D4C91" w:rsidRDefault="00120B55" w:rsidP="008D128E">
      <w:pPr>
        <w:pStyle w:val="Heading2"/>
      </w:pPr>
      <w:bookmarkStart w:id="77" w:name="_Toc446395142"/>
      <w:bookmarkStart w:id="78" w:name="_Toc449427660"/>
      <w:r>
        <w:rPr>
          <w:rFonts w:ascii="Arial Bold" w:eastAsia="Arial Bold" w:hAnsi="Arial Bold" w:cs="Arial Bold"/>
          <w:sz w:val="28"/>
          <w:szCs w:val="28"/>
        </w:rPr>
        <w:t xml:space="preserve">ALCOHOL </w:t>
      </w:r>
      <w:r w:rsidR="008D128E">
        <w:rPr>
          <w:rFonts w:ascii="Arial Bold" w:eastAsia="Arial Bold" w:hAnsi="Arial Bold" w:cs="Arial Bold"/>
          <w:sz w:val="28"/>
          <w:szCs w:val="28"/>
        </w:rPr>
        <w:t xml:space="preserve">USE </w:t>
      </w:r>
      <w:r>
        <w:rPr>
          <w:rFonts w:ascii="Arial Bold" w:eastAsia="Arial Bold" w:hAnsi="Arial Bold" w:cs="Arial Bold"/>
          <w:sz w:val="28"/>
          <w:szCs w:val="28"/>
        </w:rPr>
        <w:t>and DRUG ABSTINENCE</w:t>
      </w:r>
      <w:bookmarkEnd w:id="77"/>
      <w:bookmarkEnd w:id="78"/>
      <w:r>
        <w:rPr>
          <w:rFonts w:ascii="Arial Bold" w:eastAsia="Arial Bold" w:hAnsi="Arial Bold" w:cs="Arial Bold"/>
          <w:sz w:val="28"/>
          <w:szCs w:val="28"/>
        </w:rPr>
        <w:t xml:space="preserve"> </w:t>
      </w:r>
    </w:p>
    <w:p w14:paraId="28B7E0D1" w14:textId="77777777" w:rsidR="003D4C91" w:rsidRDefault="003D4C91"/>
    <w:p w14:paraId="004A4949" w14:textId="77777777" w:rsidR="003D4C91" w:rsidRDefault="00120B55">
      <w:r>
        <w:rPr>
          <w:rFonts w:ascii="Arial Bold" w:eastAsia="Arial Bold" w:hAnsi="Arial Bold" w:cs="Arial Bold"/>
        </w:rPr>
        <w:t>POLICY</w:t>
      </w:r>
    </w:p>
    <w:p w14:paraId="700461A9" w14:textId="77777777" w:rsidR="003D4C91" w:rsidRDefault="003D4C91"/>
    <w:p w14:paraId="3AA47AD7" w14:textId="130918F2" w:rsidR="003D4C91" w:rsidRDefault="00120B55">
      <w:r>
        <w:rPr>
          <w:rFonts w:ascii="Arial" w:eastAsia="Arial" w:hAnsi="Arial" w:cs="Arial"/>
        </w:rPr>
        <w:t xml:space="preserve">MRC recognizes that individuals must have the freedom and support to control their own schedules and activities, and have access to food at any time. In addition, each individual </w:t>
      </w:r>
      <w:r w:rsidR="00F621D5">
        <w:rPr>
          <w:rFonts w:ascii="Arial" w:eastAsia="Arial" w:hAnsi="Arial" w:cs="Arial"/>
        </w:rPr>
        <w:t>has</w:t>
      </w:r>
      <w:r>
        <w:rPr>
          <w:rFonts w:ascii="Arial" w:eastAsia="Arial" w:hAnsi="Arial" w:cs="Arial"/>
        </w:rPr>
        <w:t xml:space="preserve"> the rights of privacy, dignity and respect, and freedom from coercion and restraint. Finally, MRC and providers must ensure that their services optimize, but do not regiment, individual initiative, autonomy, and independence in making life choices, including but not limited to, daily activities, physical environment, and with whom to interact. </w:t>
      </w:r>
    </w:p>
    <w:p w14:paraId="46067390" w14:textId="77777777" w:rsidR="003D4C91" w:rsidRDefault="003D4C91"/>
    <w:p w14:paraId="118086CE" w14:textId="5428C172" w:rsidR="003D4C91" w:rsidRDefault="00120B55">
      <w:r>
        <w:rPr>
          <w:rFonts w:ascii="Arial" w:eastAsia="Arial" w:hAnsi="Arial" w:cs="Arial"/>
        </w:rPr>
        <w:t xml:space="preserve">However, clinical research and experience have substantiated that </w:t>
      </w:r>
      <w:r w:rsidR="00F621D5">
        <w:rPr>
          <w:rFonts w:ascii="Arial" w:eastAsia="Arial" w:hAnsi="Arial" w:cs="Arial"/>
        </w:rPr>
        <w:t>alcohol and drug use contribute</w:t>
      </w:r>
      <w:r>
        <w:rPr>
          <w:rFonts w:ascii="Arial" w:eastAsia="Arial" w:hAnsi="Arial" w:cs="Arial"/>
        </w:rPr>
        <w:t xml:space="preserve"> significantly to the occurrence of </w:t>
      </w:r>
      <w:r w:rsidR="008B1D0A">
        <w:rPr>
          <w:rFonts w:ascii="Arial" w:eastAsia="Arial" w:hAnsi="Arial" w:cs="Arial"/>
        </w:rPr>
        <w:t xml:space="preserve">disabling conditions, such as </w:t>
      </w:r>
      <w:r w:rsidR="002A12C9">
        <w:rPr>
          <w:rFonts w:ascii="Arial" w:eastAsia="Arial" w:hAnsi="Arial" w:cs="Arial"/>
        </w:rPr>
        <w:t>brain injuries</w:t>
      </w:r>
      <w:r>
        <w:rPr>
          <w:rFonts w:ascii="Arial" w:eastAsia="Arial" w:hAnsi="Arial" w:cs="Arial"/>
        </w:rPr>
        <w:t xml:space="preserve">.  Further, use of alcohol and drugs serves to compromise recovery, functional capacity, and outcome.  </w:t>
      </w:r>
    </w:p>
    <w:p w14:paraId="50EB0B72" w14:textId="77777777" w:rsidR="003D4C91" w:rsidRDefault="003D4C91"/>
    <w:p w14:paraId="472C3B96" w14:textId="77777777" w:rsidR="003D4C91" w:rsidRDefault="00120B55">
      <w:r>
        <w:rPr>
          <w:rFonts w:ascii="Arial Bold" w:eastAsia="Arial Bold" w:hAnsi="Arial Bold" w:cs="Arial Bold"/>
        </w:rPr>
        <w:t>IMPLEMENTATION</w:t>
      </w:r>
    </w:p>
    <w:p w14:paraId="1CB6D688" w14:textId="77777777" w:rsidR="003D4C91" w:rsidRDefault="003D4C91"/>
    <w:p w14:paraId="54AB928E" w14:textId="5576F7B9" w:rsidR="003D4C91" w:rsidRDefault="00120B55">
      <w:r>
        <w:rPr>
          <w:rFonts w:ascii="Arial" w:eastAsia="Arial" w:hAnsi="Arial" w:cs="Arial"/>
        </w:rPr>
        <w:t xml:space="preserve">Any restrictions on </w:t>
      </w:r>
      <w:r w:rsidR="002A12C9">
        <w:rPr>
          <w:rFonts w:ascii="Arial" w:eastAsia="Arial" w:hAnsi="Arial" w:cs="Arial"/>
        </w:rPr>
        <w:t xml:space="preserve">an individual’s access to alcohol </w:t>
      </w:r>
      <w:r>
        <w:rPr>
          <w:rFonts w:ascii="Arial" w:eastAsia="Arial" w:hAnsi="Arial" w:cs="Arial"/>
        </w:rPr>
        <w:t>must be supported by a specific assessed need and justified in the person</w:t>
      </w:r>
      <w:r>
        <w:rPr>
          <w:rFonts w:ascii="Cambria" w:eastAsia="Cambria" w:hAnsi="Cambria" w:cs="Cambria"/>
        </w:rPr>
        <w:t>‐</w:t>
      </w:r>
      <w:r>
        <w:rPr>
          <w:rFonts w:ascii="Arial" w:eastAsia="Arial" w:hAnsi="Arial" w:cs="Arial"/>
        </w:rPr>
        <w:t xml:space="preserve">centered service plan. To consider an individualized alcohol restriction, the provider must go through the steps set forth under the </w:t>
      </w:r>
      <w:r>
        <w:rPr>
          <w:rFonts w:ascii="Arimo" w:eastAsia="Arimo" w:hAnsi="Arimo" w:cs="Arimo"/>
        </w:rPr>
        <w:t>“</w:t>
      </w:r>
      <w:r>
        <w:rPr>
          <w:rFonts w:ascii="Arial" w:eastAsia="Arial" w:hAnsi="Arial" w:cs="Arial"/>
          <w:u w:val="single"/>
        </w:rPr>
        <w:t>Person-Centered Service Plan</w:t>
      </w:r>
      <w:r>
        <w:rPr>
          <w:rFonts w:ascii="Arimo" w:eastAsia="Arimo" w:hAnsi="Arimo" w:cs="Arimo"/>
        </w:rPr>
        <w:t xml:space="preserve">” </w:t>
      </w:r>
      <w:r>
        <w:rPr>
          <w:rFonts w:ascii="Arial" w:eastAsia="Arial" w:hAnsi="Arial" w:cs="Arial"/>
        </w:rPr>
        <w:t xml:space="preserve">section in this manual. </w:t>
      </w:r>
    </w:p>
    <w:p w14:paraId="611DCE53" w14:textId="77777777" w:rsidR="003D4C91" w:rsidRDefault="003D4C91"/>
    <w:p w14:paraId="1D15839B" w14:textId="77777777" w:rsidR="003D4C91" w:rsidRDefault="00120B55">
      <w:r>
        <w:rPr>
          <w:rFonts w:ascii="Arial" w:eastAsia="Arial" w:hAnsi="Arial" w:cs="Arial"/>
        </w:rPr>
        <w:t>In addition:</w:t>
      </w:r>
    </w:p>
    <w:p w14:paraId="25EB504F" w14:textId="77777777" w:rsidR="003D4C91" w:rsidRDefault="003D4C91"/>
    <w:p w14:paraId="19944BE4" w14:textId="3A813039" w:rsidR="003D4C91" w:rsidRDefault="00120B55" w:rsidP="00755503">
      <w:pPr>
        <w:numPr>
          <w:ilvl w:val="0"/>
          <w:numId w:val="364"/>
        </w:numPr>
        <w:ind w:left="720" w:hanging="360"/>
        <w:rPr>
          <w:rFonts w:ascii="Arial" w:eastAsia="Arial" w:hAnsi="Arial" w:cs="Arial"/>
        </w:rPr>
      </w:pPr>
      <w:r>
        <w:rPr>
          <w:rFonts w:ascii="Arial" w:eastAsia="Arial" w:hAnsi="Arial" w:cs="Arial"/>
        </w:rPr>
        <w:t xml:space="preserve">Individuals who also exhibit a past history of alcohol and/or other drug use will be </w:t>
      </w:r>
      <w:r w:rsidR="00F621D5">
        <w:rPr>
          <w:rFonts w:ascii="Arial" w:eastAsia="Arial" w:hAnsi="Arial" w:cs="Arial"/>
        </w:rPr>
        <w:t>offered</w:t>
      </w:r>
      <w:r>
        <w:rPr>
          <w:rFonts w:ascii="Arial" w:eastAsia="Arial" w:hAnsi="Arial" w:cs="Arial"/>
        </w:rPr>
        <w:t xml:space="preserve"> substance abuse education, and</w:t>
      </w:r>
      <w:r w:rsidR="00F621D5">
        <w:rPr>
          <w:rFonts w:ascii="Arial" w:eastAsia="Arial" w:hAnsi="Arial" w:cs="Arial"/>
        </w:rPr>
        <w:t>,</w:t>
      </w:r>
      <w:r>
        <w:rPr>
          <w:rFonts w:ascii="Arial" w:eastAsia="Arial" w:hAnsi="Arial" w:cs="Arial"/>
        </w:rPr>
        <w:t xml:space="preserve"> in particular,</w:t>
      </w:r>
      <w:r w:rsidR="00F621D5">
        <w:rPr>
          <w:rFonts w:ascii="Arial" w:eastAsia="Arial" w:hAnsi="Arial" w:cs="Arial"/>
        </w:rPr>
        <w:t xml:space="preserve"> education regarding</w:t>
      </w:r>
      <w:r>
        <w:rPr>
          <w:rFonts w:ascii="Arial" w:eastAsia="Arial" w:hAnsi="Arial" w:cs="Arial"/>
        </w:rPr>
        <w:t xml:space="preserve"> the potential consequences of continued substance abuse.  Referral to appropriate support (e.g., AA) and therapeutic services </w:t>
      </w:r>
      <w:r w:rsidR="00F621D5">
        <w:rPr>
          <w:rFonts w:ascii="Arial" w:eastAsia="Arial" w:hAnsi="Arial" w:cs="Arial"/>
        </w:rPr>
        <w:t>will</w:t>
      </w:r>
      <w:r>
        <w:rPr>
          <w:rFonts w:ascii="Arial" w:eastAsia="Arial" w:hAnsi="Arial" w:cs="Arial"/>
        </w:rPr>
        <w:t xml:space="preserve"> be facilitated by residential program staff, when indicated.</w:t>
      </w:r>
      <w:r>
        <w:rPr>
          <w:rFonts w:ascii="Arial" w:eastAsia="Arial" w:hAnsi="Arial" w:cs="Arial"/>
        </w:rPr>
        <w:br/>
      </w:r>
    </w:p>
    <w:p w14:paraId="0BF2D439" w14:textId="2E049A0B" w:rsidR="003D4C91" w:rsidRPr="006B6911" w:rsidRDefault="00120B55" w:rsidP="00755503">
      <w:pPr>
        <w:numPr>
          <w:ilvl w:val="0"/>
          <w:numId w:val="364"/>
        </w:numPr>
        <w:ind w:left="720" w:hanging="360"/>
        <w:rPr>
          <w:rFonts w:ascii="Arial" w:eastAsia="Arial" w:hAnsi="Arial" w:cs="Arial"/>
        </w:rPr>
      </w:pPr>
      <w:r w:rsidRPr="00C458EB">
        <w:rPr>
          <w:rFonts w:ascii="Arial" w:eastAsia="Arial" w:hAnsi="Arial" w:cs="Arial"/>
        </w:rPr>
        <w:t xml:space="preserve">A </w:t>
      </w:r>
      <w:r w:rsidR="00C458EB" w:rsidRPr="00C458EB">
        <w:rPr>
          <w:rFonts w:ascii="Arial" w:eastAsia="Arial" w:hAnsi="Arial" w:cs="Arial"/>
        </w:rPr>
        <w:t>r</w:t>
      </w:r>
      <w:r w:rsidRPr="00C458EB">
        <w:rPr>
          <w:rFonts w:ascii="Arial" w:eastAsia="Arial" w:hAnsi="Arial" w:cs="Arial"/>
        </w:rPr>
        <w:t xml:space="preserve">isk protocol </w:t>
      </w:r>
      <w:r w:rsidR="00C458EB" w:rsidRPr="00C458EB">
        <w:rPr>
          <w:rFonts w:ascii="Arial" w:eastAsia="Arial" w:hAnsi="Arial" w:cs="Arial"/>
        </w:rPr>
        <w:t xml:space="preserve">(as explained under </w:t>
      </w:r>
      <w:hyperlink w:anchor="CliniciansRole" w:history="1">
        <w:r w:rsidR="00C458EB" w:rsidRPr="00C458EB">
          <w:rPr>
            <w:rStyle w:val="Hyperlink"/>
            <w:rFonts w:ascii="Arial" w:eastAsia="Arial" w:hAnsi="Arial" w:cs="Arial"/>
          </w:rPr>
          <w:t>Clinician’s Role</w:t>
        </w:r>
      </w:hyperlink>
      <w:r w:rsidR="00C458EB" w:rsidRPr="00C458EB">
        <w:rPr>
          <w:rFonts w:ascii="Arial" w:eastAsia="Arial" w:hAnsi="Arial" w:cs="Arial"/>
        </w:rPr>
        <w:t>) shall</w:t>
      </w:r>
      <w:r w:rsidRPr="00C458EB">
        <w:rPr>
          <w:rFonts w:ascii="Arial" w:eastAsia="Arial" w:hAnsi="Arial" w:cs="Arial"/>
        </w:rPr>
        <w:t xml:space="preserve"> be developed </w:t>
      </w:r>
      <w:r w:rsidR="00F621D5">
        <w:rPr>
          <w:rFonts w:ascii="Arial" w:eastAsia="Arial" w:hAnsi="Arial" w:cs="Arial"/>
        </w:rPr>
        <w:t xml:space="preserve">as needed </w:t>
      </w:r>
      <w:r w:rsidRPr="00C458EB">
        <w:rPr>
          <w:rFonts w:ascii="Arial" w:eastAsia="Arial" w:hAnsi="Arial" w:cs="Arial"/>
        </w:rPr>
        <w:t xml:space="preserve">for each consumer around alcohol or drug use. </w:t>
      </w:r>
      <w:r w:rsidR="00F621D5">
        <w:rPr>
          <w:rFonts w:ascii="Arial" w:eastAsia="Arial" w:hAnsi="Arial" w:cs="Arial"/>
        </w:rPr>
        <w:t>Any restrictions will be justified based on a risk assessment and a plan for monitoring, and removing, the continued restriction will be presented.</w:t>
      </w:r>
      <w:r w:rsidRPr="006B6911">
        <w:rPr>
          <w:rFonts w:ascii="Arial" w:eastAsia="Arial" w:hAnsi="Arial" w:cs="Arial"/>
        </w:rPr>
        <w:br/>
      </w:r>
    </w:p>
    <w:p w14:paraId="6AE1927E" w14:textId="01FA4F6D" w:rsidR="003D4C91" w:rsidRDefault="00120B55" w:rsidP="00755503">
      <w:pPr>
        <w:numPr>
          <w:ilvl w:val="0"/>
          <w:numId w:val="364"/>
        </w:numPr>
        <w:ind w:left="720" w:hanging="360"/>
        <w:rPr>
          <w:rFonts w:ascii="Arial" w:eastAsia="Arial" w:hAnsi="Arial" w:cs="Arial"/>
        </w:rPr>
      </w:pPr>
      <w:r>
        <w:rPr>
          <w:rFonts w:ascii="Arial" w:eastAsia="Arial" w:hAnsi="Arial" w:cs="Arial"/>
        </w:rPr>
        <w:lastRenderedPageBreak/>
        <w:t xml:space="preserve">Impermissible use of drugs or alcohol by an individual in a residential program requires the completion of an Incident Report.  Further, any illegal drugs discovered in a residence require the notification of the local police department by the Program Director/Manager for the purposes of confiscation. </w:t>
      </w:r>
      <w:r w:rsidR="00FA25F3">
        <w:rPr>
          <w:rFonts w:ascii="Arial" w:eastAsia="Arial" w:hAnsi="Arial" w:cs="Arial"/>
        </w:rPr>
        <w:t xml:space="preserve">Please note that the possession of small amounts of marijuana </w:t>
      </w:r>
      <w:r w:rsidR="006D036E">
        <w:rPr>
          <w:rFonts w:ascii="Arial" w:eastAsia="Arial" w:hAnsi="Arial" w:cs="Arial"/>
        </w:rPr>
        <w:t xml:space="preserve">(one ounce or less) </w:t>
      </w:r>
      <w:r w:rsidR="00FA25F3">
        <w:rPr>
          <w:rFonts w:ascii="Arial" w:eastAsia="Arial" w:hAnsi="Arial" w:cs="Arial"/>
        </w:rPr>
        <w:t xml:space="preserve">has been decriminalized </w:t>
      </w:r>
      <w:r w:rsidR="006D036E">
        <w:rPr>
          <w:rFonts w:ascii="Arial" w:eastAsia="Arial" w:hAnsi="Arial" w:cs="Arial"/>
        </w:rPr>
        <w:t>and is now a civil offense within the Commonwealth of Massachusetts.</w:t>
      </w:r>
    </w:p>
    <w:p w14:paraId="3C3D0D1E" w14:textId="5D44A0F9" w:rsidR="003D4C91" w:rsidRDefault="006B6911" w:rsidP="006B6911">
      <w:r>
        <w:br w:type="page"/>
      </w:r>
    </w:p>
    <w:p w14:paraId="45A5487E" w14:textId="77777777" w:rsidR="003D4C91" w:rsidRDefault="00120B55" w:rsidP="008D128E">
      <w:pPr>
        <w:pStyle w:val="Heading2"/>
      </w:pPr>
      <w:bookmarkStart w:id="79" w:name="_Toc446395143"/>
      <w:bookmarkStart w:id="80" w:name="_Toc449427661"/>
      <w:r>
        <w:rPr>
          <w:rFonts w:ascii="Arial Bold" w:eastAsia="Arial Bold" w:hAnsi="Arial Bold" w:cs="Arial Bold"/>
          <w:color w:val="000000"/>
          <w:sz w:val="24"/>
          <w:szCs w:val="24"/>
        </w:rPr>
        <w:lastRenderedPageBreak/>
        <w:t>APPROVED ABSENCE POLICY</w:t>
      </w:r>
      <w:bookmarkEnd w:id="79"/>
      <w:bookmarkEnd w:id="80"/>
    </w:p>
    <w:p w14:paraId="72D855D8" w14:textId="77777777" w:rsidR="003D4C91" w:rsidRDefault="003D4C91"/>
    <w:p w14:paraId="66CAA1A4" w14:textId="77777777" w:rsidR="003D4C91" w:rsidRDefault="00120B55">
      <w:r>
        <w:rPr>
          <w:rFonts w:ascii="Arial Bold" w:eastAsia="Arial Bold" w:hAnsi="Arial Bold" w:cs="Arial Bold"/>
        </w:rPr>
        <w:t>POLICY</w:t>
      </w:r>
    </w:p>
    <w:p w14:paraId="4F586772" w14:textId="77777777" w:rsidR="003D4C91" w:rsidRDefault="003D4C91"/>
    <w:p w14:paraId="194266D1" w14:textId="77777777" w:rsidR="003D4C91" w:rsidRDefault="00120B55">
      <w:r>
        <w:rPr>
          <w:rFonts w:ascii="Arial" w:eastAsia="Arial" w:hAnsi="Arial" w:cs="Arial"/>
        </w:rPr>
        <w:t>Individuals in group living residential programs have agreed, and have made a commitment, to participate in these programs, which have been specifically designed, developed and staffed to accommodate their care/supervision needs and to ensure the delivery of the services stipulated in each person</w:t>
      </w:r>
      <w:r>
        <w:rPr>
          <w:rFonts w:ascii="Arimo" w:eastAsia="Arimo" w:hAnsi="Arimo" w:cs="Arimo"/>
        </w:rPr>
        <w:t>’</w:t>
      </w:r>
      <w:r>
        <w:rPr>
          <w:rFonts w:ascii="Arial" w:eastAsia="Arial" w:hAnsi="Arial" w:cs="Arial"/>
        </w:rPr>
        <w:t xml:space="preserve">s individualized service plan.  </w:t>
      </w:r>
    </w:p>
    <w:p w14:paraId="18661EAA" w14:textId="77777777" w:rsidR="003D4C91" w:rsidRDefault="003D4C91"/>
    <w:p w14:paraId="2822A58D" w14:textId="77777777" w:rsidR="003D4C91" w:rsidRDefault="00120B55">
      <w:r>
        <w:rPr>
          <w:rFonts w:ascii="Arial" w:eastAsia="Arial" w:hAnsi="Arial" w:cs="Arial"/>
        </w:rPr>
        <w:t xml:space="preserve">However, MRC and providers must ensure that their services optimize, but do not regiment, individual initiative, autonomy, and independence in making life choices, including but not limited to, daily activities, physical environment, and with whom to interact. It is recognized that individuals may be absent from a residential program for several reasons, including but not limited to the following: short-term hospitalization (medical or psychiatric admission); admission to a subacute or rehabilitation program; social/recreation events; and scheduled vacations.  </w:t>
      </w:r>
    </w:p>
    <w:p w14:paraId="3E97F2D1" w14:textId="77777777" w:rsidR="003D4C91" w:rsidRDefault="003D4C91"/>
    <w:p w14:paraId="2C367F14" w14:textId="77777777" w:rsidR="003D4C91" w:rsidRDefault="00120B55">
      <w:r>
        <w:rPr>
          <w:rFonts w:ascii="Arial" w:eastAsia="Arial" w:hAnsi="Arial" w:cs="Arial"/>
        </w:rPr>
        <w:t xml:space="preserve">No absence from a program will be reimbursed to the provider except in the specific situations listed below.  Absences which do not fall into one of the special categories listed below will be assumed to be covered under the provision of the </w:t>
      </w:r>
      <w:r>
        <w:rPr>
          <w:rFonts w:ascii="Arimo" w:eastAsia="Arimo" w:hAnsi="Arimo" w:cs="Arimo"/>
        </w:rPr>
        <w:t>“</w:t>
      </w:r>
      <w:r>
        <w:rPr>
          <w:rFonts w:ascii="Arial" w:eastAsia="Arial" w:hAnsi="Arial" w:cs="Arial"/>
        </w:rPr>
        <w:t>Utilization Factor</w:t>
      </w:r>
      <w:r>
        <w:rPr>
          <w:rFonts w:ascii="Arimo" w:eastAsia="Arimo" w:hAnsi="Arimo" w:cs="Arimo"/>
        </w:rPr>
        <w:t xml:space="preserve">” </w:t>
      </w:r>
      <w:r>
        <w:rPr>
          <w:rFonts w:ascii="Arial" w:eastAsia="Arial" w:hAnsi="Arial" w:cs="Arial"/>
        </w:rPr>
        <w:t xml:space="preserve">that was used to establish the rate to be paid for the service. </w:t>
      </w:r>
    </w:p>
    <w:p w14:paraId="4B2D6DF0" w14:textId="77777777" w:rsidR="003D4C91" w:rsidRDefault="003D4C91"/>
    <w:p w14:paraId="07B6141C" w14:textId="6BAC210A" w:rsidR="003D4C91" w:rsidRDefault="00120B55">
      <w:r>
        <w:rPr>
          <w:rFonts w:ascii="Arial" w:eastAsia="Arial" w:hAnsi="Arial" w:cs="Arial"/>
        </w:rPr>
        <w:t xml:space="preserve">Approved absences must be applied for by submitting to MRC the </w:t>
      </w:r>
      <w:r>
        <w:rPr>
          <w:rFonts w:ascii="Arimo" w:eastAsia="Arimo" w:hAnsi="Arimo" w:cs="Arimo"/>
        </w:rPr>
        <w:t>“</w:t>
      </w:r>
      <w:r>
        <w:rPr>
          <w:rFonts w:ascii="Arial" w:eastAsia="Arial" w:hAnsi="Arial" w:cs="Arial"/>
        </w:rPr>
        <w:t>Consume</w:t>
      </w:r>
      <w:r w:rsidR="00C8106C">
        <w:rPr>
          <w:rFonts w:ascii="Arial" w:eastAsia="Arial" w:hAnsi="Arial" w:cs="Arial"/>
        </w:rPr>
        <w:t>r Absence Request/Approval Form” (Appendix N).</w:t>
      </w:r>
    </w:p>
    <w:p w14:paraId="2975141B" w14:textId="77777777" w:rsidR="003D4C91" w:rsidRDefault="003D4C91"/>
    <w:p w14:paraId="5252A59B" w14:textId="77777777" w:rsidR="003D4C91" w:rsidRDefault="00120B55">
      <w:r>
        <w:rPr>
          <w:rFonts w:ascii="Arial Bold" w:eastAsia="Arial Bold" w:hAnsi="Arial Bold" w:cs="Arial Bold"/>
        </w:rPr>
        <w:t>IMPLEMENTATION</w:t>
      </w:r>
    </w:p>
    <w:p w14:paraId="437D05A9" w14:textId="77777777" w:rsidR="003D4C91" w:rsidRDefault="003D4C91">
      <w:pPr>
        <w:tabs>
          <w:tab w:val="left" w:pos="720"/>
        </w:tabs>
      </w:pPr>
    </w:p>
    <w:p w14:paraId="78F0A1FA" w14:textId="179A3A49" w:rsidR="003D4C91" w:rsidRDefault="00120B55">
      <w:r>
        <w:rPr>
          <w:rFonts w:ascii="Arial" w:eastAsia="Arial" w:hAnsi="Arial" w:cs="Arial"/>
        </w:rPr>
        <w:t>If an individual requires an absence from a program because of illness beyond 14 consecutive sick days or 14 sick days that have been broken by a period of no greater than 7 days in a residential program, the Residential Supervisor may approve a continuation of the absence with reimbursement for certain periods. The Residential Supervisor</w:t>
      </w:r>
      <w:r>
        <w:rPr>
          <w:rFonts w:ascii="Arimo" w:eastAsia="Arimo" w:hAnsi="Arimo" w:cs="Arimo"/>
        </w:rPr>
        <w:t>’</w:t>
      </w:r>
      <w:r>
        <w:rPr>
          <w:rFonts w:ascii="Arial" w:eastAsia="Arial" w:hAnsi="Arial" w:cs="Arial"/>
        </w:rPr>
        <w:t xml:space="preserve">s signature-approval is necessary in order for the Service Provider to bill for the 15th day to the 30th day absent.  If the absence continues beyond 30 consecutive days in a residential program, both the Residential Supervisor and the Director of </w:t>
      </w:r>
      <w:r w:rsidR="00D43538">
        <w:rPr>
          <w:rFonts w:ascii="Arial" w:eastAsia="Arial" w:hAnsi="Arial" w:cs="Arial"/>
        </w:rPr>
        <w:t>Community Based Services (or his/her designee)</w:t>
      </w:r>
      <w:r>
        <w:rPr>
          <w:rFonts w:ascii="Arial" w:eastAsia="Arial" w:hAnsi="Arial" w:cs="Arial"/>
        </w:rPr>
        <w:t xml:space="preserve"> signature-approvals are necessary for the Service Provider to bill for further reimbursement. The dual approval covers billing from 15 up to 60 days absent from a residential program.</w:t>
      </w:r>
    </w:p>
    <w:p w14:paraId="2497D4D7" w14:textId="77777777" w:rsidR="003D4C91" w:rsidRDefault="003D4C91"/>
    <w:p w14:paraId="246F7675" w14:textId="77777777" w:rsidR="003D4C91" w:rsidRDefault="00120B55">
      <w:r>
        <w:rPr>
          <w:rFonts w:ascii="Arial" w:eastAsia="Arial" w:hAnsi="Arial" w:cs="Arial"/>
        </w:rPr>
        <w:lastRenderedPageBreak/>
        <w:t>After 60 days absent from a residential program, a decision must be made as to the advisability of continuing the individual in the program. In no case may reimbursement continue after the 60th consecutive day. All other sick days are not billable, and must be assumed under the Utilization Factor.</w:t>
      </w:r>
    </w:p>
    <w:p w14:paraId="02D94E00" w14:textId="77777777" w:rsidR="003D4C91" w:rsidRDefault="003D4C91"/>
    <w:p w14:paraId="6CB81305" w14:textId="77777777" w:rsidR="003D4C91" w:rsidRDefault="00120B55">
      <w:r>
        <w:rPr>
          <w:rFonts w:ascii="Arial" w:eastAsia="Arial" w:hAnsi="Arial" w:cs="Arial"/>
        </w:rPr>
        <w:t>Contract rates typically contain an allowance for planned routine absences (e.g. weekends home, vacation time, etc.) or for absences due to shorter-term illnesses.</w:t>
      </w:r>
      <w:r>
        <w:rPr>
          <w:rFonts w:ascii="Arimo" w:eastAsia="Arimo" w:hAnsi="Arimo" w:cs="Arimo"/>
        </w:rPr>
        <w:t xml:space="preserve">  </w:t>
      </w:r>
      <w:r>
        <w:rPr>
          <w:rFonts w:ascii="Arial" w:eastAsia="Arial" w:hAnsi="Arial" w:cs="Arial"/>
        </w:rPr>
        <w:t>In cases in which an individual is expected to be out of a given residential program for more than 14 days/year/person for a planned, routine absence or where an individual is required to be absent from a residential program for more than 14 days/year/person as a result of incidents of shorter-term, recurring illness, the Residential Supervisor may approve billing for such planned absences.</w:t>
      </w:r>
      <w:r>
        <w:rPr>
          <w:rFonts w:ascii="Arimo" w:eastAsia="Arimo" w:hAnsi="Arimo" w:cs="Arimo"/>
        </w:rPr>
        <w:t xml:space="preserve">  </w:t>
      </w:r>
      <w:r>
        <w:rPr>
          <w:rFonts w:ascii="Arial" w:eastAsia="Arial" w:hAnsi="Arial" w:cs="Arial"/>
        </w:rPr>
        <w:t xml:space="preserve">Billing will be allowed as if the individual were present and served. (Relevant data and justification referring to the Planned Absence must accompany the </w:t>
      </w:r>
      <w:r>
        <w:rPr>
          <w:rFonts w:ascii="Arimo" w:eastAsia="Arimo" w:hAnsi="Arimo" w:cs="Arimo"/>
        </w:rPr>
        <w:t>“</w:t>
      </w:r>
      <w:r>
        <w:rPr>
          <w:rFonts w:ascii="Arial" w:eastAsia="Arial" w:hAnsi="Arial" w:cs="Arial"/>
        </w:rPr>
        <w:t>Consumer Absence Request/Approval Form</w:t>
      </w:r>
      <w:r>
        <w:rPr>
          <w:rFonts w:ascii="Arimo" w:eastAsia="Arimo" w:hAnsi="Arimo" w:cs="Arimo"/>
        </w:rPr>
        <w:t>”</w:t>
      </w:r>
      <w:r>
        <w:rPr>
          <w:rFonts w:ascii="Arial" w:eastAsia="Arial" w:hAnsi="Arial" w:cs="Arial"/>
        </w:rPr>
        <w:t>).</w:t>
      </w:r>
      <w:r>
        <w:rPr>
          <w:rFonts w:ascii="Arimo" w:eastAsia="Arimo" w:hAnsi="Arimo" w:cs="Arimo"/>
        </w:rPr>
        <w:t xml:space="preserve">  </w:t>
      </w:r>
      <w:r>
        <w:rPr>
          <w:rFonts w:ascii="Arial" w:eastAsia="Arial" w:hAnsi="Arial" w:cs="Arial"/>
        </w:rPr>
        <w:t>In no case may reimbursement continue after the 60th consecutive day. (This provision does not apply to non-residential programs.)</w:t>
      </w:r>
    </w:p>
    <w:p w14:paraId="400B0C8C" w14:textId="77777777" w:rsidR="003D4C91" w:rsidRDefault="003D4C91"/>
    <w:p w14:paraId="2D32BC24" w14:textId="20D00591" w:rsidR="003D4C91" w:rsidRDefault="00120B55">
      <w:r>
        <w:rPr>
          <w:rFonts w:ascii="Arial Bold" w:eastAsia="Arial Bold" w:hAnsi="Arial Bold" w:cs="Arial Bold"/>
        </w:rPr>
        <w:t>Non-Residential Services</w:t>
      </w:r>
      <w:r w:rsidR="00FB1B5E">
        <w:rPr>
          <w:rFonts w:ascii="Arial Bold" w:eastAsia="Arial Bold" w:hAnsi="Arial Bold" w:cs="Arial Bold"/>
        </w:rPr>
        <w:t xml:space="preserve"> (SHIP / TBI services only)</w:t>
      </w:r>
    </w:p>
    <w:p w14:paraId="488BCD0F" w14:textId="7851CECD" w:rsidR="003D4C91" w:rsidRDefault="00120B55">
      <w:r>
        <w:rPr>
          <w:rFonts w:ascii="Arial" w:eastAsia="Arial" w:hAnsi="Arial" w:cs="Arial"/>
        </w:rPr>
        <w:t xml:space="preserve">If an individual requires an absence from a non-residential program because of illness beyond two weeks of regular authorized hours, the MRC Supervisor may approve a continuation of the absence with reimbursement for certain periods. The MRC Supervisor signature-approval is necessary in order for the Service Provider to bill from the third and fourth week absent from non-residential programs. For non-residential programs, allowable billing must be based on the regular weekly level authorized for the individual. If the absence continues beyond four weeks in a non-residential program, both the MRC Supervisor and the Director of </w:t>
      </w:r>
      <w:r w:rsidR="00D43538">
        <w:rPr>
          <w:rFonts w:ascii="Arial" w:eastAsia="Arial" w:hAnsi="Arial" w:cs="Arial"/>
        </w:rPr>
        <w:t>Community Based Services (or his/her designee)</w:t>
      </w:r>
      <w:r>
        <w:rPr>
          <w:rFonts w:ascii="Arial" w:eastAsia="Arial" w:hAnsi="Arial" w:cs="Arial"/>
        </w:rPr>
        <w:t xml:space="preserve"> signature-approvals are necessary for the Service Provider to bill for further reimbursement. The dual approval covers billing up to eight weeks absent from a non-residential program. </w:t>
      </w:r>
    </w:p>
    <w:p w14:paraId="75F62594" w14:textId="77777777" w:rsidR="003D4C91" w:rsidRDefault="00120B55">
      <w:r>
        <w:rPr>
          <w:rFonts w:ascii="Arial" w:eastAsia="Arial" w:hAnsi="Arial" w:cs="Arial"/>
        </w:rPr>
        <w:t xml:space="preserve"> </w:t>
      </w:r>
    </w:p>
    <w:p w14:paraId="1B25E3CF" w14:textId="77777777" w:rsidR="003D4C91" w:rsidRDefault="00120B55">
      <w:r>
        <w:rPr>
          <w:rFonts w:ascii="Arial" w:eastAsia="Arial" w:hAnsi="Arial" w:cs="Arial"/>
        </w:rPr>
        <w:t>After eight weeks absent from a non-residential program, a decision must be made as to the advisability of continuing the individual in the program. In no case may reimbursement continue after the eighth consecutive week for non-residential services. All other sick days are not billable, and must be assumed under the Utilization Factor.</w:t>
      </w:r>
      <w:r>
        <w:rPr>
          <w:rFonts w:ascii="Arial" w:eastAsia="Arial" w:hAnsi="Arial" w:cs="Arial"/>
        </w:rPr>
        <w:br/>
      </w:r>
    </w:p>
    <w:p w14:paraId="29456DE4" w14:textId="77777777" w:rsidR="003D4C91" w:rsidRDefault="003D4C91"/>
    <w:p w14:paraId="0A09CB6C" w14:textId="77777777" w:rsidR="003D4C91" w:rsidRDefault="003D4C91"/>
    <w:p w14:paraId="793B19ED" w14:textId="77777777" w:rsidR="003D4C91" w:rsidRDefault="003D4C91"/>
    <w:p w14:paraId="6858D149" w14:textId="77777777" w:rsidR="003D4C91" w:rsidRDefault="00120B55">
      <w:r>
        <w:br w:type="page"/>
      </w:r>
    </w:p>
    <w:p w14:paraId="6805F215" w14:textId="77777777" w:rsidR="003D4C91" w:rsidRDefault="003D4C91">
      <w:pPr>
        <w:pStyle w:val="Title"/>
        <w:jc w:val="left"/>
      </w:pPr>
    </w:p>
    <w:p w14:paraId="3B9CDFFE" w14:textId="77777777" w:rsidR="003D4C91" w:rsidRDefault="003D4C91">
      <w:pPr>
        <w:pStyle w:val="Title"/>
        <w:jc w:val="left"/>
      </w:pPr>
    </w:p>
    <w:p w14:paraId="74E363FD" w14:textId="77777777" w:rsidR="003D4C91" w:rsidRDefault="003D4C91">
      <w:pPr>
        <w:pStyle w:val="Title"/>
        <w:jc w:val="left"/>
      </w:pPr>
    </w:p>
    <w:p w14:paraId="0D9712E0" w14:textId="77777777" w:rsidR="003D4C91" w:rsidRDefault="003D4C91"/>
    <w:p w14:paraId="46F85FC0" w14:textId="77777777" w:rsidR="003D4C91" w:rsidRDefault="003D4C91"/>
    <w:p w14:paraId="3D8B855B" w14:textId="77777777" w:rsidR="003D4C91" w:rsidRDefault="00120B55" w:rsidP="008D128E">
      <w:pPr>
        <w:pStyle w:val="Heading2"/>
      </w:pPr>
      <w:bookmarkStart w:id="81" w:name="_Toc446395144"/>
      <w:bookmarkStart w:id="82" w:name="_Toc449427662"/>
      <w:r>
        <w:rPr>
          <w:rFonts w:ascii="Arial Bold" w:eastAsia="Arial Bold" w:hAnsi="Arial Bold" w:cs="Arial Bold"/>
          <w:sz w:val="28"/>
          <w:szCs w:val="28"/>
        </w:rPr>
        <w:t>CLINICIAN</w:t>
      </w:r>
      <w:r>
        <w:rPr>
          <w:b/>
          <w:sz w:val="28"/>
          <w:szCs w:val="28"/>
        </w:rPr>
        <w:t>’</w:t>
      </w:r>
      <w:r>
        <w:rPr>
          <w:rFonts w:ascii="Arial Bold" w:eastAsia="Arial Bold" w:hAnsi="Arial Bold" w:cs="Arial Bold"/>
          <w:sz w:val="28"/>
          <w:szCs w:val="28"/>
        </w:rPr>
        <w:t>S ROLE</w:t>
      </w:r>
      <w:bookmarkEnd w:id="81"/>
      <w:bookmarkEnd w:id="82"/>
    </w:p>
    <w:p w14:paraId="0049DB8D" w14:textId="77777777" w:rsidR="003D4C91" w:rsidRDefault="003D4C91">
      <w:pPr>
        <w:jc w:val="center"/>
      </w:pPr>
    </w:p>
    <w:p w14:paraId="08351B5D" w14:textId="77777777" w:rsidR="003D4C91" w:rsidRDefault="00120B55">
      <w:r>
        <w:rPr>
          <w:rFonts w:ascii="Arial Bold" w:eastAsia="Arial Bold" w:hAnsi="Arial Bold" w:cs="Arial Bold"/>
        </w:rPr>
        <w:t>POLICY</w:t>
      </w:r>
    </w:p>
    <w:p w14:paraId="509B128F" w14:textId="77777777" w:rsidR="003D4C91" w:rsidRDefault="003D4C91"/>
    <w:p w14:paraId="69058497" w14:textId="77777777" w:rsidR="003D4C91" w:rsidRDefault="00120B55">
      <w:r>
        <w:rPr>
          <w:rFonts w:ascii="Arial" w:eastAsia="Arial" w:hAnsi="Arial" w:cs="Arial"/>
        </w:rPr>
        <w:t>Given the medical and neurobehavioral challenges of many of MRC</w:t>
      </w:r>
      <w:r>
        <w:t>’</w:t>
      </w:r>
      <w:r>
        <w:rPr>
          <w:rFonts w:ascii="Arial" w:eastAsia="Arial" w:hAnsi="Arial" w:cs="Arial"/>
        </w:rPr>
        <w:t xml:space="preserve">s residential consumers, rates utilized by MRC under the rate structure established by Chapter 257 of the Acts of 2008 have been constructed to be inclusive of both staffing costs to support this population and for the essential supports of a licensed clinician.  </w:t>
      </w:r>
    </w:p>
    <w:p w14:paraId="1959E80C" w14:textId="77777777" w:rsidR="003D4C91" w:rsidRDefault="003D4C91"/>
    <w:p w14:paraId="5F3FC1C5" w14:textId="03EAECD9" w:rsidR="003D4C91" w:rsidRDefault="00AF3A17">
      <w:r>
        <w:rPr>
          <w:rFonts w:ascii="Arial" w:eastAsia="Arial" w:hAnsi="Arial" w:cs="Arial"/>
        </w:rPr>
        <w:t>Chapter 257 rates were established for residential programs based on medical and/or clinical acuity of all the consumers in a particular home. When the rates were promulgated, the number of clinical and nursing hours that were needed to support the consumers in a particular program were defined. At the time MRC contracted with providers, MRC made a decision to notify each</w:t>
      </w:r>
      <w:r w:rsidR="007639CB">
        <w:rPr>
          <w:rFonts w:ascii="Arial" w:eastAsia="Arial" w:hAnsi="Arial" w:cs="Arial"/>
        </w:rPr>
        <w:t xml:space="preserve"> Residential provider regarding </w:t>
      </w:r>
      <w:r w:rsidR="00120B55">
        <w:rPr>
          <w:rFonts w:ascii="Arial" w:eastAsia="Arial" w:hAnsi="Arial" w:cs="Arial"/>
        </w:rPr>
        <w:t xml:space="preserve">the minimum number of hours they were expected to provide clinician and nursing coverage for each program. It should be stressed that these hours </w:t>
      </w:r>
      <w:r w:rsidR="007639CB">
        <w:rPr>
          <w:rFonts w:ascii="Arial" w:eastAsia="Arial" w:hAnsi="Arial" w:cs="Arial"/>
        </w:rPr>
        <w:t>were</w:t>
      </w:r>
      <w:r w:rsidR="00120B55">
        <w:rPr>
          <w:rFonts w:ascii="Arial" w:eastAsia="Arial" w:hAnsi="Arial" w:cs="Arial"/>
        </w:rPr>
        <w:t xml:space="preserve"> the minimum number required each month to effectively provide</w:t>
      </w:r>
      <w:r w:rsidR="007639CB">
        <w:rPr>
          <w:rFonts w:ascii="Arial" w:eastAsia="Arial" w:hAnsi="Arial" w:cs="Arial"/>
        </w:rPr>
        <w:t xml:space="preserve"> comprehensive clinical care. </w:t>
      </w:r>
      <w:r w:rsidR="00120B55">
        <w:rPr>
          <w:rFonts w:ascii="Arial" w:eastAsia="Arial" w:hAnsi="Arial" w:cs="Arial"/>
        </w:rPr>
        <w:t>When a new co</w:t>
      </w:r>
      <w:r w:rsidR="008F5BB0">
        <w:rPr>
          <w:rFonts w:ascii="Arial" w:eastAsia="Arial" w:hAnsi="Arial" w:cs="Arial"/>
        </w:rPr>
        <w:t>nsumer moves into the program,</w:t>
      </w:r>
      <w:r w:rsidR="00120B55">
        <w:rPr>
          <w:rFonts w:ascii="Arial" w:eastAsia="Arial" w:hAnsi="Arial" w:cs="Arial"/>
        </w:rPr>
        <w:t xml:space="preserve"> when a consumer has a neurobehavioral or psychiatric crisis,</w:t>
      </w:r>
      <w:r w:rsidR="008F5BB0">
        <w:rPr>
          <w:rFonts w:ascii="Arial" w:eastAsia="Arial" w:hAnsi="Arial" w:cs="Arial"/>
        </w:rPr>
        <w:t xml:space="preserve"> or when a consumer simply r</w:t>
      </w:r>
      <w:r w:rsidR="006B4204">
        <w:rPr>
          <w:rFonts w:ascii="Arial" w:eastAsia="Arial" w:hAnsi="Arial" w:cs="Arial"/>
        </w:rPr>
        <w:t>equires additional clinical sup</w:t>
      </w:r>
      <w:r w:rsidR="008F5BB0">
        <w:rPr>
          <w:rFonts w:ascii="Arial" w:eastAsia="Arial" w:hAnsi="Arial" w:cs="Arial"/>
        </w:rPr>
        <w:t>port,</w:t>
      </w:r>
      <w:r w:rsidR="00120B55">
        <w:rPr>
          <w:rFonts w:ascii="Arial" w:eastAsia="Arial" w:hAnsi="Arial" w:cs="Arial"/>
        </w:rPr>
        <w:t xml:space="preserve"> clinicians will be expected to work additional hours in order to provide adequate coverage.  </w:t>
      </w:r>
    </w:p>
    <w:p w14:paraId="078CE2FB" w14:textId="77777777" w:rsidR="003D4C91" w:rsidRDefault="003D4C91"/>
    <w:p w14:paraId="6F8AE441" w14:textId="5F304B75" w:rsidR="003D4C91" w:rsidRDefault="008F5BB0">
      <w:r>
        <w:rPr>
          <w:rFonts w:ascii="Arial" w:eastAsia="Arial" w:hAnsi="Arial" w:cs="Arial"/>
        </w:rPr>
        <w:t>T</w:t>
      </w:r>
      <w:r w:rsidR="00120B55">
        <w:rPr>
          <w:rFonts w:ascii="Arial" w:eastAsia="Arial" w:hAnsi="Arial" w:cs="Arial"/>
        </w:rPr>
        <w:t>he expectations of the clinician in the program are listed immediately below. As part of that responsibility is the completion of a yearly clinical review</w:t>
      </w:r>
      <w:r w:rsidR="00307317">
        <w:rPr>
          <w:rFonts w:ascii="Arial" w:eastAsia="Arial" w:hAnsi="Arial" w:cs="Arial"/>
        </w:rPr>
        <w:t xml:space="preserve"> (see </w:t>
      </w:r>
      <w:r w:rsidR="00A07D3E">
        <w:rPr>
          <w:rFonts w:ascii="Arial" w:eastAsia="Arial" w:hAnsi="Arial" w:cs="Arial"/>
        </w:rPr>
        <w:t>Appendix O</w:t>
      </w:r>
      <w:r w:rsidR="00307317">
        <w:rPr>
          <w:rFonts w:ascii="Arial" w:eastAsia="Arial" w:hAnsi="Arial" w:cs="Arial"/>
        </w:rPr>
        <w:t>).</w:t>
      </w:r>
    </w:p>
    <w:p w14:paraId="5CCA3B8A" w14:textId="77777777" w:rsidR="003D4C91" w:rsidRDefault="003D4C91"/>
    <w:p w14:paraId="562DC2E3" w14:textId="77777777" w:rsidR="003D4C91" w:rsidRDefault="00120B55">
      <w:r>
        <w:rPr>
          <w:rFonts w:ascii="Arial Bold" w:eastAsia="Arial Bold" w:hAnsi="Arial Bold" w:cs="Arial Bold"/>
        </w:rPr>
        <w:t>IMPLEMENTATION</w:t>
      </w:r>
    </w:p>
    <w:p w14:paraId="2825CFBE" w14:textId="77777777" w:rsidR="003D4C91" w:rsidRDefault="003D4C91"/>
    <w:p w14:paraId="173D9C14" w14:textId="6E2D809F" w:rsidR="003D4C91" w:rsidRDefault="006B4204" w:rsidP="00755503">
      <w:pPr>
        <w:pStyle w:val="ListParagraph"/>
        <w:numPr>
          <w:ilvl w:val="3"/>
          <w:numId w:val="364"/>
        </w:numPr>
      </w:pPr>
      <w:r>
        <w:rPr>
          <w:rFonts w:ascii="Arial" w:eastAsia="Arial" w:hAnsi="Arial" w:cs="Arial"/>
          <w:u w:val="single"/>
        </w:rPr>
        <w:t>Program / Agency Clinician</w:t>
      </w:r>
    </w:p>
    <w:p w14:paraId="758BC202" w14:textId="77777777" w:rsidR="003D4C91" w:rsidRDefault="003D4C91"/>
    <w:p w14:paraId="6EF80BE3" w14:textId="77777777" w:rsidR="0022790B" w:rsidRDefault="00120B55">
      <w:pPr>
        <w:rPr>
          <w:rFonts w:ascii="Arial" w:eastAsia="Arial" w:hAnsi="Arial" w:cs="Arial"/>
        </w:rPr>
      </w:pPr>
      <w:r>
        <w:rPr>
          <w:rFonts w:ascii="Arial" w:eastAsia="Arial" w:hAnsi="Arial" w:cs="Arial"/>
        </w:rPr>
        <w:t xml:space="preserve">All residential programs are expected to have a mental health clinician who is licensed to provide duties and responsibilities that will enhance the independence and safety of the consumers.   </w:t>
      </w:r>
    </w:p>
    <w:p w14:paraId="6013FB8D" w14:textId="77777777" w:rsidR="0022790B" w:rsidRDefault="0022790B">
      <w:pPr>
        <w:rPr>
          <w:rFonts w:ascii="Arial" w:eastAsia="Arial" w:hAnsi="Arial" w:cs="Arial"/>
        </w:rPr>
      </w:pPr>
    </w:p>
    <w:p w14:paraId="58C4A6A6" w14:textId="0EDB5FF6" w:rsidR="003D4C91" w:rsidRDefault="00C810CA">
      <w:pPr>
        <w:rPr>
          <w:rFonts w:ascii="Arial" w:eastAsia="Arial" w:hAnsi="Arial" w:cs="Arial"/>
        </w:rPr>
      </w:pPr>
      <w:r>
        <w:rPr>
          <w:rFonts w:ascii="Arial" w:eastAsia="Arial" w:hAnsi="Arial" w:cs="Arial"/>
        </w:rPr>
        <w:t>MRC policies state that the clinician mu</w:t>
      </w:r>
      <w:r w:rsidR="0022790B">
        <w:rPr>
          <w:rFonts w:ascii="Arial" w:eastAsia="Arial" w:hAnsi="Arial" w:cs="Arial"/>
        </w:rPr>
        <w:t xml:space="preserve">st be licensed. Certification is different from licensing. Therefore, clinicians with a certificate must be supervised by a licensed mental health clinician </w:t>
      </w:r>
      <w:r w:rsidR="0022790B">
        <w:rPr>
          <w:rFonts w:ascii="Arial" w:eastAsia="Arial" w:hAnsi="Arial" w:cs="Arial"/>
        </w:rPr>
        <w:lastRenderedPageBreak/>
        <w:t xml:space="preserve">with expertise and experience with brain injury and behavioral interventions. (Please note: MRC clinicians can assist with locating a clinician, if needed.) </w:t>
      </w:r>
    </w:p>
    <w:p w14:paraId="1277894F" w14:textId="77777777" w:rsidR="00C810CA" w:rsidRPr="00C810CA" w:rsidRDefault="00C810CA">
      <w:pPr>
        <w:rPr>
          <w:rFonts w:ascii="Arial" w:eastAsia="Arial" w:hAnsi="Arial" w:cs="Arial"/>
        </w:rPr>
      </w:pPr>
    </w:p>
    <w:p w14:paraId="62CED5D0" w14:textId="77777777" w:rsidR="003D4C91" w:rsidRDefault="00120B55">
      <w:pPr>
        <w:rPr>
          <w:rFonts w:ascii="Arial" w:eastAsia="Arial" w:hAnsi="Arial" w:cs="Arial"/>
        </w:rPr>
      </w:pPr>
      <w:r>
        <w:rPr>
          <w:rFonts w:ascii="Arial" w:eastAsia="Arial" w:hAnsi="Arial" w:cs="Arial"/>
        </w:rPr>
        <w:t xml:space="preserve">Clinicians are expected to be very familiar with the history and clinical presentation of the consumers.  It is also important they become familiar with the residential programs and the staff so recommendations are made which complement the milieu.  </w:t>
      </w:r>
    </w:p>
    <w:p w14:paraId="5B308A0E" w14:textId="77777777" w:rsidR="003F0CF5" w:rsidRDefault="003F0CF5">
      <w:pPr>
        <w:rPr>
          <w:rFonts w:ascii="Arial" w:eastAsia="Arial" w:hAnsi="Arial" w:cs="Arial"/>
        </w:rPr>
      </w:pPr>
    </w:p>
    <w:p w14:paraId="4B328A08" w14:textId="77777777" w:rsidR="003F0CF5" w:rsidRDefault="003F0CF5">
      <w:r>
        <w:rPr>
          <w:rFonts w:ascii="Arial" w:eastAsia="Arial" w:hAnsi="Arial" w:cs="Arial"/>
        </w:rPr>
        <w:t>Clinicians are expected to support any restrictions on consumers with specific assessed needs and justify these restrictions in the consumers’ ISPs.</w:t>
      </w:r>
    </w:p>
    <w:p w14:paraId="5D02C1D9" w14:textId="77777777" w:rsidR="003D4C91" w:rsidRDefault="003D4C91"/>
    <w:p w14:paraId="1CDC6B12" w14:textId="55B68810" w:rsidR="003D4C91" w:rsidRDefault="00120B55">
      <w:pPr>
        <w:rPr>
          <w:rFonts w:ascii="Arial" w:eastAsia="Arial" w:hAnsi="Arial" w:cs="Arial"/>
        </w:rPr>
      </w:pPr>
      <w:r>
        <w:rPr>
          <w:rFonts w:ascii="Arial" w:eastAsia="Arial" w:hAnsi="Arial" w:cs="Arial"/>
        </w:rPr>
        <w:t>The clinician</w:t>
      </w:r>
      <w:r>
        <w:t>’</w:t>
      </w:r>
      <w:r>
        <w:rPr>
          <w:rFonts w:ascii="Arial" w:eastAsia="Arial" w:hAnsi="Arial" w:cs="Arial"/>
        </w:rPr>
        <w:t>s role will be comprehensive and should include all aspects of service planning including goals and treatment outlined in the ISP.</w:t>
      </w:r>
      <w:r w:rsidR="003F0CF5">
        <w:rPr>
          <w:rFonts w:ascii="Arial" w:eastAsia="Arial" w:hAnsi="Arial" w:cs="Arial"/>
        </w:rPr>
        <w:t xml:space="preserve"> The neuropsychologist in </w:t>
      </w:r>
      <w:r w:rsidR="009B34DA">
        <w:rPr>
          <w:rFonts w:ascii="Arial" w:eastAsia="Arial" w:hAnsi="Arial" w:cs="Arial"/>
        </w:rPr>
        <w:t>SHIP</w:t>
      </w:r>
      <w:r w:rsidR="003F0CF5">
        <w:rPr>
          <w:rFonts w:ascii="Arial" w:eastAsia="Arial" w:hAnsi="Arial" w:cs="Arial"/>
        </w:rPr>
        <w:t xml:space="preserve"> will annually review all components of the annual ISP process generated by the clinician.</w:t>
      </w:r>
    </w:p>
    <w:p w14:paraId="5ACBC0F6" w14:textId="77777777" w:rsidR="00A07D3E" w:rsidRDefault="00A07D3E">
      <w:pPr>
        <w:rPr>
          <w:rFonts w:ascii="Arial" w:eastAsia="Arial" w:hAnsi="Arial" w:cs="Arial"/>
        </w:rPr>
      </w:pPr>
    </w:p>
    <w:p w14:paraId="50BF3DFE" w14:textId="3733B886" w:rsidR="00A07D3E" w:rsidRDefault="00A07D3E">
      <w:r>
        <w:rPr>
          <w:rFonts w:ascii="Arial" w:eastAsia="Arial" w:hAnsi="Arial" w:cs="Arial"/>
        </w:rPr>
        <w:t>See Appendix O for sample forms for use by the clinician.</w:t>
      </w:r>
    </w:p>
    <w:p w14:paraId="45DE4985" w14:textId="77777777" w:rsidR="003D4C91" w:rsidRDefault="003D4C91"/>
    <w:p w14:paraId="7943C7DD" w14:textId="1C37AE36" w:rsidR="003D4C91" w:rsidRDefault="003F0CF5">
      <w:r>
        <w:rPr>
          <w:rFonts w:ascii="Arial" w:eastAsia="Arial" w:hAnsi="Arial" w:cs="Arial"/>
          <w:u w:val="single"/>
        </w:rPr>
        <w:t xml:space="preserve">WHEN A CONSUMER HAS EXPRESSED AN INTEREST IN </w:t>
      </w:r>
      <w:r w:rsidR="00120B55">
        <w:rPr>
          <w:rFonts w:ascii="Arial" w:eastAsia="Arial" w:hAnsi="Arial" w:cs="Arial"/>
          <w:u w:val="single"/>
        </w:rPr>
        <w:t>A VACANCY IN THE PROGRAM</w:t>
      </w:r>
      <w:r w:rsidR="00BE5F62">
        <w:rPr>
          <w:rFonts w:ascii="Arial" w:eastAsia="Arial" w:hAnsi="Arial" w:cs="Arial"/>
          <w:u w:val="single"/>
        </w:rPr>
        <w:t>, THE CLINICIAN WILL:</w:t>
      </w:r>
    </w:p>
    <w:p w14:paraId="4C707641" w14:textId="77777777" w:rsidR="003D4C91" w:rsidRDefault="003D4C91"/>
    <w:p w14:paraId="56EDBF6B" w14:textId="22AB056C" w:rsidR="003D4C91" w:rsidRDefault="00120B55" w:rsidP="00755503">
      <w:pPr>
        <w:numPr>
          <w:ilvl w:val="0"/>
          <w:numId w:val="340"/>
        </w:numPr>
        <w:ind w:left="360" w:hanging="360"/>
        <w:rPr>
          <w:rFonts w:ascii="Arial" w:eastAsia="Arial" w:hAnsi="Arial" w:cs="Arial"/>
        </w:rPr>
      </w:pPr>
      <w:r>
        <w:rPr>
          <w:rFonts w:ascii="Arial" w:eastAsia="Arial" w:hAnsi="Arial" w:cs="Arial"/>
        </w:rPr>
        <w:t xml:space="preserve">Review the record sent from </w:t>
      </w:r>
      <w:r w:rsidR="009B34DA">
        <w:rPr>
          <w:rFonts w:ascii="Arial" w:eastAsia="Arial" w:hAnsi="Arial" w:cs="Arial"/>
        </w:rPr>
        <w:t>SHIP</w:t>
      </w:r>
      <w:r>
        <w:rPr>
          <w:rFonts w:ascii="Arial" w:eastAsia="Arial" w:hAnsi="Arial" w:cs="Arial"/>
        </w:rPr>
        <w:t>.</w:t>
      </w:r>
    </w:p>
    <w:p w14:paraId="6A733537" w14:textId="77777777" w:rsidR="003D4C91" w:rsidRDefault="00120B55" w:rsidP="00755503">
      <w:pPr>
        <w:numPr>
          <w:ilvl w:val="0"/>
          <w:numId w:val="340"/>
        </w:numPr>
        <w:ind w:left="360" w:hanging="360"/>
        <w:rPr>
          <w:rFonts w:ascii="Arial" w:eastAsia="Arial" w:hAnsi="Arial" w:cs="Arial"/>
        </w:rPr>
      </w:pPr>
      <w:r>
        <w:rPr>
          <w:rFonts w:ascii="Arial" w:eastAsia="Arial" w:hAnsi="Arial" w:cs="Arial"/>
        </w:rPr>
        <w:t xml:space="preserve">Meet the consumer in his or her residence or current setting.  Interview him or her for compatibility with others in the program.  </w:t>
      </w:r>
    </w:p>
    <w:p w14:paraId="34D5CC4D" w14:textId="77777777" w:rsidR="003D4C91" w:rsidRDefault="00120B55" w:rsidP="00755503">
      <w:pPr>
        <w:numPr>
          <w:ilvl w:val="0"/>
          <w:numId w:val="340"/>
        </w:numPr>
        <w:ind w:left="360" w:hanging="360"/>
        <w:rPr>
          <w:rFonts w:ascii="Arial" w:eastAsia="Arial" w:hAnsi="Arial" w:cs="Arial"/>
        </w:rPr>
      </w:pPr>
      <w:r>
        <w:rPr>
          <w:rFonts w:ascii="Arial" w:eastAsia="Arial" w:hAnsi="Arial" w:cs="Arial"/>
        </w:rPr>
        <w:t>Attend the transition meeting(s) and make clinical recommendations to enhance a successful transition into the program.</w:t>
      </w:r>
    </w:p>
    <w:p w14:paraId="6DB7E26A" w14:textId="77777777" w:rsidR="003D4C91" w:rsidRDefault="00120B55" w:rsidP="00755503">
      <w:pPr>
        <w:numPr>
          <w:ilvl w:val="0"/>
          <w:numId w:val="340"/>
        </w:numPr>
        <w:ind w:left="360" w:hanging="360"/>
        <w:rPr>
          <w:rFonts w:ascii="Arial" w:eastAsia="Arial" w:hAnsi="Arial" w:cs="Arial"/>
        </w:rPr>
      </w:pPr>
      <w:r>
        <w:rPr>
          <w:rFonts w:ascii="Arial" w:eastAsia="Arial" w:hAnsi="Arial" w:cs="Arial"/>
        </w:rPr>
        <w:t xml:space="preserve">If necessary, write a Behavioral Intervention Plan (BIP) and train staff, before move. </w:t>
      </w:r>
    </w:p>
    <w:p w14:paraId="44C67A9E" w14:textId="77777777" w:rsidR="003D4C91" w:rsidRDefault="00120B55" w:rsidP="00755503">
      <w:pPr>
        <w:numPr>
          <w:ilvl w:val="0"/>
          <w:numId w:val="340"/>
        </w:numPr>
        <w:ind w:left="360" w:hanging="360"/>
        <w:rPr>
          <w:rFonts w:ascii="Arial" w:eastAsia="Arial" w:hAnsi="Arial" w:cs="Arial"/>
        </w:rPr>
      </w:pPr>
      <w:r>
        <w:rPr>
          <w:rFonts w:ascii="Arial" w:eastAsia="Arial" w:hAnsi="Arial" w:cs="Arial"/>
        </w:rPr>
        <w:t>Prior to moving in, train staff on the history and clinical issues for the consumer.</w:t>
      </w:r>
    </w:p>
    <w:p w14:paraId="5AF4FE6C" w14:textId="77777777" w:rsidR="003D4C91" w:rsidRDefault="00120B55" w:rsidP="00755503">
      <w:pPr>
        <w:numPr>
          <w:ilvl w:val="0"/>
          <w:numId w:val="340"/>
        </w:numPr>
        <w:ind w:left="360" w:hanging="360"/>
        <w:rPr>
          <w:rFonts w:ascii="Arial" w:eastAsia="Arial" w:hAnsi="Arial" w:cs="Arial"/>
        </w:rPr>
      </w:pPr>
      <w:r>
        <w:rPr>
          <w:rFonts w:ascii="Arial" w:eastAsia="Arial" w:hAnsi="Arial" w:cs="Arial"/>
        </w:rPr>
        <w:t>During the initial 45 days, provide:</w:t>
      </w:r>
    </w:p>
    <w:p w14:paraId="1214EDC9" w14:textId="77777777" w:rsidR="003D4C91" w:rsidRDefault="00120B55" w:rsidP="00755503">
      <w:pPr>
        <w:numPr>
          <w:ilvl w:val="1"/>
          <w:numId w:val="340"/>
        </w:numPr>
        <w:ind w:left="1080" w:hanging="360"/>
        <w:rPr>
          <w:rFonts w:ascii="Arial" w:eastAsia="Arial" w:hAnsi="Arial" w:cs="Arial"/>
        </w:rPr>
      </w:pPr>
      <w:r>
        <w:rPr>
          <w:rFonts w:ascii="Arial" w:eastAsia="Arial" w:hAnsi="Arial" w:cs="Arial"/>
        </w:rPr>
        <w:t xml:space="preserve">Weekly check-ins with staff </w:t>
      </w:r>
    </w:p>
    <w:p w14:paraId="2A1B83A4" w14:textId="77777777" w:rsidR="003D4C91" w:rsidRDefault="00120B55" w:rsidP="00755503">
      <w:pPr>
        <w:numPr>
          <w:ilvl w:val="1"/>
          <w:numId w:val="340"/>
        </w:numPr>
        <w:ind w:left="1080" w:hanging="360"/>
        <w:rPr>
          <w:rFonts w:ascii="Arial" w:eastAsia="Arial" w:hAnsi="Arial" w:cs="Arial"/>
        </w:rPr>
      </w:pPr>
      <w:r>
        <w:rPr>
          <w:rFonts w:ascii="Arial" w:eastAsia="Arial" w:hAnsi="Arial" w:cs="Arial"/>
        </w:rPr>
        <w:t>Conduct necessary assessments</w:t>
      </w:r>
    </w:p>
    <w:p w14:paraId="4B4C7F83" w14:textId="77777777" w:rsidR="003D4C91" w:rsidRDefault="00120B55" w:rsidP="00755503">
      <w:pPr>
        <w:numPr>
          <w:ilvl w:val="1"/>
          <w:numId w:val="340"/>
        </w:numPr>
        <w:ind w:left="1080" w:hanging="360"/>
        <w:rPr>
          <w:rFonts w:ascii="Arial" w:eastAsia="Arial" w:hAnsi="Arial" w:cs="Arial"/>
        </w:rPr>
      </w:pPr>
      <w:r>
        <w:rPr>
          <w:rFonts w:ascii="Arial" w:eastAsia="Arial" w:hAnsi="Arial" w:cs="Arial"/>
        </w:rPr>
        <w:t xml:space="preserve">Help complete the Assessment Tool </w:t>
      </w:r>
    </w:p>
    <w:p w14:paraId="7B7ABA9C" w14:textId="77777777" w:rsidR="003D4C91" w:rsidRDefault="00120B55" w:rsidP="00755503">
      <w:pPr>
        <w:numPr>
          <w:ilvl w:val="1"/>
          <w:numId w:val="340"/>
        </w:numPr>
        <w:ind w:left="1080" w:hanging="360"/>
        <w:rPr>
          <w:rFonts w:ascii="Arial" w:eastAsia="Arial" w:hAnsi="Arial" w:cs="Arial"/>
        </w:rPr>
      </w:pPr>
      <w:r>
        <w:rPr>
          <w:rFonts w:ascii="Arial" w:eastAsia="Arial" w:hAnsi="Arial" w:cs="Arial"/>
        </w:rPr>
        <w:t xml:space="preserve">Generate or make referrals necessary for completing appropriate Risk Protocols                       </w:t>
      </w:r>
    </w:p>
    <w:p w14:paraId="4888E047" w14:textId="77777777" w:rsidR="003D4C91" w:rsidRDefault="00120B55" w:rsidP="00755503">
      <w:pPr>
        <w:numPr>
          <w:ilvl w:val="1"/>
          <w:numId w:val="340"/>
        </w:numPr>
        <w:ind w:left="1080" w:hanging="360"/>
        <w:rPr>
          <w:rFonts w:ascii="Arial" w:eastAsia="Arial" w:hAnsi="Arial" w:cs="Arial"/>
        </w:rPr>
      </w:pPr>
      <w:r>
        <w:rPr>
          <w:rFonts w:ascii="Arial" w:eastAsia="Arial" w:hAnsi="Arial" w:cs="Arial"/>
        </w:rPr>
        <w:t>Write Psychological and Behavioral Health section of the ISP</w:t>
      </w:r>
    </w:p>
    <w:p w14:paraId="5D2657C7" w14:textId="77777777" w:rsidR="003D4C91" w:rsidRDefault="00120B55" w:rsidP="00755503">
      <w:pPr>
        <w:numPr>
          <w:ilvl w:val="1"/>
          <w:numId w:val="340"/>
        </w:numPr>
        <w:ind w:left="1080" w:hanging="360"/>
        <w:rPr>
          <w:rFonts w:ascii="Arial" w:eastAsia="Arial" w:hAnsi="Arial" w:cs="Arial"/>
        </w:rPr>
      </w:pPr>
      <w:r>
        <w:rPr>
          <w:rFonts w:ascii="Arial" w:eastAsia="Arial" w:hAnsi="Arial" w:cs="Arial"/>
        </w:rPr>
        <w:t>Attend the ISP meeting</w:t>
      </w:r>
    </w:p>
    <w:p w14:paraId="2195A96B" w14:textId="77777777" w:rsidR="003D4C91" w:rsidRDefault="003D4C91"/>
    <w:p w14:paraId="1AD93E31" w14:textId="77777777" w:rsidR="003D4C91" w:rsidRDefault="003D4C91"/>
    <w:p w14:paraId="41C1B4BD" w14:textId="100BE30B" w:rsidR="003D4C91" w:rsidRDefault="00BE5F62">
      <w:r>
        <w:rPr>
          <w:rFonts w:ascii="Arial" w:eastAsia="Arial" w:hAnsi="Arial" w:cs="Arial"/>
          <w:u w:val="single"/>
        </w:rPr>
        <w:t>ONGOING CLINICIAN REVIEW FOR THE PURPOSE OF THE CONSUMERS</w:t>
      </w:r>
      <w:r w:rsidR="003F0CF5">
        <w:rPr>
          <w:rFonts w:ascii="Arial" w:eastAsia="Arial" w:hAnsi="Arial" w:cs="Arial"/>
          <w:u w:val="single"/>
        </w:rPr>
        <w:t xml:space="preserve"> </w:t>
      </w:r>
      <w:r w:rsidR="00120B55">
        <w:rPr>
          <w:rFonts w:ascii="Arial" w:eastAsia="Arial" w:hAnsi="Arial" w:cs="Arial"/>
          <w:u w:val="single"/>
        </w:rPr>
        <w:t>WELL-BEING IN THE PROGRAM</w:t>
      </w:r>
      <w:r w:rsidR="00331A22">
        <w:rPr>
          <w:rFonts w:ascii="Arial" w:eastAsia="Arial" w:hAnsi="Arial" w:cs="Arial"/>
          <w:u w:val="single"/>
        </w:rPr>
        <w:t xml:space="preserve"> WILL INCLUDE:</w:t>
      </w:r>
    </w:p>
    <w:p w14:paraId="4786F572" w14:textId="77777777" w:rsidR="003D4C91" w:rsidRDefault="003D4C91"/>
    <w:p w14:paraId="683B4530" w14:textId="77777777" w:rsidR="003D4C91" w:rsidRDefault="00120B55" w:rsidP="00755503">
      <w:pPr>
        <w:numPr>
          <w:ilvl w:val="3"/>
          <w:numId w:val="344"/>
        </w:numPr>
        <w:ind w:left="360" w:hanging="360"/>
        <w:rPr>
          <w:rFonts w:ascii="Arial" w:eastAsia="Arial" w:hAnsi="Arial" w:cs="Arial"/>
        </w:rPr>
      </w:pPr>
      <w:r>
        <w:rPr>
          <w:rFonts w:ascii="Arial" w:eastAsia="Arial" w:hAnsi="Arial" w:cs="Arial"/>
        </w:rPr>
        <w:lastRenderedPageBreak/>
        <w:t>At least once a month, attend staff meetings and have a face-to-face meeting with any consumer with a BIP or behavioral guidelines.</w:t>
      </w:r>
    </w:p>
    <w:p w14:paraId="205F6EC1" w14:textId="77777777" w:rsidR="003D4C91" w:rsidRDefault="00120B55" w:rsidP="00755503">
      <w:pPr>
        <w:numPr>
          <w:ilvl w:val="3"/>
          <w:numId w:val="344"/>
        </w:numPr>
        <w:ind w:left="360" w:hanging="360"/>
        <w:rPr>
          <w:rFonts w:ascii="Arial" w:eastAsia="Arial" w:hAnsi="Arial" w:cs="Arial"/>
        </w:rPr>
      </w:pPr>
      <w:r>
        <w:rPr>
          <w:rFonts w:ascii="Arial" w:eastAsia="Arial" w:hAnsi="Arial" w:cs="Arial"/>
        </w:rPr>
        <w:t>Generate a crisis plan written for consumers with psychiatric or neurobehavioral concerns.  This crisis plan should include an after-hours plan.  Staff should be trained.</w:t>
      </w:r>
    </w:p>
    <w:p w14:paraId="163B900E" w14:textId="587BCA56" w:rsidR="003D4C91" w:rsidRDefault="00120B55" w:rsidP="00755503">
      <w:pPr>
        <w:numPr>
          <w:ilvl w:val="3"/>
          <w:numId w:val="344"/>
        </w:numPr>
        <w:ind w:left="360" w:hanging="360"/>
        <w:rPr>
          <w:rFonts w:ascii="Arial" w:eastAsia="Arial" w:hAnsi="Arial" w:cs="Arial"/>
        </w:rPr>
      </w:pPr>
      <w:r>
        <w:rPr>
          <w:rFonts w:ascii="Arial" w:eastAsia="Arial" w:hAnsi="Arial" w:cs="Arial"/>
        </w:rPr>
        <w:t xml:space="preserve">Be available by phone for clinical concerns.  If there is a crisis of a psychiatric or neurobehavioral nature, be available within 24 hours, during the week, to assist staff.  If the event occurs over the week-end, be available to help staff on Monday. When the clinician is away, ensure alternative coverage.  </w:t>
      </w:r>
    </w:p>
    <w:p w14:paraId="5004F625" w14:textId="77777777" w:rsidR="003D4C91" w:rsidRDefault="00120B55" w:rsidP="00755503">
      <w:pPr>
        <w:numPr>
          <w:ilvl w:val="3"/>
          <w:numId w:val="344"/>
        </w:numPr>
        <w:ind w:left="360" w:hanging="360"/>
        <w:rPr>
          <w:rFonts w:ascii="Arial" w:eastAsia="Arial" w:hAnsi="Arial" w:cs="Arial"/>
        </w:rPr>
      </w:pPr>
      <w:r>
        <w:rPr>
          <w:rFonts w:ascii="Arial" w:eastAsia="Arial" w:hAnsi="Arial" w:cs="Arial"/>
        </w:rPr>
        <w:t xml:space="preserve">Provide collateral consultations to other professionals as needed.  </w:t>
      </w:r>
    </w:p>
    <w:p w14:paraId="6C9A623F" w14:textId="77777777" w:rsidR="003D4C91" w:rsidRDefault="00120B55" w:rsidP="00755503">
      <w:pPr>
        <w:numPr>
          <w:ilvl w:val="3"/>
          <w:numId w:val="344"/>
        </w:numPr>
        <w:ind w:left="360" w:hanging="360"/>
        <w:rPr>
          <w:rFonts w:ascii="Arial" w:eastAsia="Arial" w:hAnsi="Arial" w:cs="Arial"/>
        </w:rPr>
      </w:pPr>
      <w:r>
        <w:rPr>
          <w:rFonts w:ascii="Arial" w:eastAsia="Arial" w:hAnsi="Arial" w:cs="Arial"/>
        </w:rPr>
        <w:t>Provide training to staff as needed for the consumer’s clinical needs.</w:t>
      </w:r>
    </w:p>
    <w:p w14:paraId="20177592" w14:textId="77777777" w:rsidR="003D4C91" w:rsidRDefault="00120B55" w:rsidP="00755503">
      <w:pPr>
        <w:numPr>
          <w:ilvl w:val="3"/>
          <w:numId w:val="344"/>
        </w:numPr>
        <w:ind w:left="360" w:hanging="360"/>
        <w:rPr>
          <w:rFonts w:ascii="Arial" w:eastAsia="Arial" w:hAnsi="Arial" w:cs="Arial"/>
        </w:rPr>
      </w:pPr>
      <w:r>
        <w:rPr>
          <w:rFonts w:ascii="Arial" w:eastAsia="Arial" w:hAnsi="Arial" w:cs="Arial"/>
        </w:rPr>
        <w:t>Once a year:</w:t>
      </w:r>
    </w:p>
    <w:p w14:paraId="3E1902F7" w14:textId="77777777" w:rsidR="003D4C91" w:rsidRDefault="00120B55" w:rsidP="00755503">
      <w:pPr>
        <w:numPr>
          <w:ilvl w:val="1"/>
          <w:numId w:val="347"/>
        </w:numPr>
        <w:ind w:left="1080" w:hanging="360"/>
        <w:rPr>
          <w:rFonts w:ascii="Arial" w:eastAsia="Arial" w:hAnsi="Arial" w:cs="Arial"/>
        </w:rPr>
      </w:pPr>
      <w:r>
        <w:rPr>
          <w:rFonts w:ascii="Arial" w:eastAsia="Arial" w:hAnsi="Arial" w:cs="Arial"/>
        </w:rPr>
        <w:t>Complete the Annual Clinical Review</w:t>
      </w:r>
    </w:p>
    <w:p w14:paraId="2C30726B" w14:textId="77777777" w:rsidR="003D4C91" w:rsidRDefault="00120B55" w:rsidP="00755503">
      <w:pPr>
        <w:numPr>
          <w:ilvl w:val="1"/>
          <w:numId w:val="347"/>
        </w:numPr>
        <w:ind w:left="1080" w:hanging="360"/>
        <w:rPr>
          <w:rFonts w:ascii="Arial" w:eastAsia="Arial" w:hAnsi="Arial" w:cs="Arial"/>
        </w:rPr>
      </w:pPr>
      <w:r>
        <w:rPr>
          <w:rFonts w:ascii="Arial" w:eastAsia="Arial" w:hAnsi="Arial" w:cs="Arial"/>
        </w:rPr>
        <w:t>Write the Psychological and Behavioral Health section of the ISP</w:t>
      </w:r>
    </w:p>
    <w:p w14:paraId="77E803AE" w14:textId="77777777" w:rsidR="003D4C91" w:rsidRDefault="00120B55" w:rsidP="00755503">
      <w:pPr>
        <w:numPr>
          <w:ilvl w:val="1"/>
          <w:numId w:val="347"/>
        </w:numPr>
        <w:ind w:left="1080" w:hanging="360"/>
        <w:rPr>
          <w:rFonts w:ascii="Arial" w:eastAsia="Arial" w:hAnsi="Arial" w:cs="Arial"/>
        </w:rPr>
      </w:pPr>
      <w:r>
        <w:rPr>
          <w:rFonts w:ascii="Arial" w:eastAsia="Arial" w:hAnsi="Arial" w:cs="Arial"/>
        </w:rPr>
        <w:t>Review and modify all Risk Protocols as needed</w:t>
      </w:r>
    </w:p>
    <w:p w14:paraId="38BEE8AD" w14:textId="77777777" w:rsidR="003D4C91" w:rsidRDefault="00120B55" w:rsidP="00755503">
      <w:pPr>
        <w:numPr>
          <w:ilvl w:val="1"/>
          <w:numId w:val="347"/>
        </w:numPr>
        <w:ind w:left="1080" w:hanging="360"/>
        <w:rPr>
          <w:rFonts w:ascii="Arial" w:eastAsia="Arial" w:hAnsi="Arial" w:cs="Arial"/>
        </w:rPr>
      </w:pPr>
      <w:r>
        <w:rPr>
          <w:rFonts w:ascii="Arial" w:eastAsia="Arial" w:hAnsi="Arial" w:cs="Arial"/>
        </w:rPr>
        <w:t>Assist completing the Assessment Tool</w:t>
      </w:r>
    </w:p>
    <w:p w14:paraId="6453806F" w14:textId="76A95B7F" w:rsidR="002A3008" w:rsidRDefault="002A3008" w:rsidP="00755503">
      <w:pPr>
        <w:numPr>
          <w:ilvl w:val="1"/>
          <w:numId w:val="347"/>
        </w:numPr>
        <w:ind w:left="1080" w:hanging="360"/>
        <w:rPr>
          <w:rFonts w:ascii="Arial" w:eastAsia="Arial" w:hAnsi="Arial" w:cs="Arial"/>
        </w:rPr>
      </w:pPr>
      <w:r>
        <w:rPr>
          <w:rFonts w:ascii="Arial" w:eastAsia="Arial" w:hAnsi="Arial" w:cs="Arial"/>
        </w:rPr>
        <w:t xml:space="preserve">Submit new behavior intervention plan (BIP) to MRC’s BIP Review Team. </w:t>
      </w:r>
    </w:p>
    <w:p w14:paraId="6810B6FF" w14:textId="2D62EE5B" w:rsidR="003D4C91" w:rsidRDefault="00120B55" w:rsidP="00755503">
      <w:pPr>
        <w:numPr>
          <w:ilvl w:val="1"/>
          <w:numId w:val="347"/>
        </w:numPr>
        <w:ind w:left="1080" w:hanging="360"/>
        <w:rPr>
          <w:rFonts w:ascii="Arial" w:eastAsia="Arial" w:hAnsi="Arial" w:cs="Arial"/>
        </w:rPr>
      </w:pPr>
      <w:r>
        <w:rPr>
          <w:rFonts w:ascii="Arial" w:eastAsia="Arial" w:hAnsi="Arial" w:cs="Arial"/>
        </w:rPr>
        <w:t>Review and modify the BIP as needed</w:t>
      </w:r>
    </w:p>
    <w:p w14:paraId="326688D1" w14:textId="23B7259C" w:rsidR="003D4C91" w:rsidRDefault="00120B55" w:rsidP="00755503">
      <w:pPr>
        <w:numPr>
          <w:ilvl w:val="1"/>
          <w:numId w:val="347"/>
        </w:numPr>
        <w:ind w:left="1080" w:hanging="360"/>
        <w:rPr>
          <w:rFonts w:ascii="Arial" w:eastAsia="Arial" w:hAnsi="Arial" w:cs="Arial"/>
        </w:rPr>
      </w:pPr>
      <w:r>
        <w:rPr>
          <w:rFonts w:ascii="Arial" w:eastAsia="Arial" w:hAnsi="Arial" w:cs="Arial"/>
        </w:rPr>
        <w:t>Attend the ISP</w:t>
      </w:r>
      <w:r w:rsidR="00C8106C">
        <w:rPr>
          <w:rFonts w:ascii="Arial" w:eastAsia="Arial" w:hAnsi="Arial" w:cs="Arial"/>
        </w:rPr>
        <w:t xml:space="preserve"> if there is a BIP in place</w:t>
      </w:r>
      <w:r w:rsidR="003F0CF5">
        <w:rPr>
          <w:rFonts w:ascii="Arial" w:eastAsia="Arial" w:hAnsi="Arial" w:cs="Arial"/>
        </w:rPr>
        <w:t>.</w:t>
      </w:r>
      <w:r w:rsidR="000D314C">
        <w:rPr>
          <w:rFonts w:ascii="Arial" w:eastAsia="Arial" w:hAnsi="Arial" w:cs="Arial"/>
        </w:rPr>
        <w:br/>
      </w:r>
    </w:p>
    <w:p w14:paraId="7BC5D5B7" w14:textId="6175D52C" w:rsidR="003F0CF5" w:rsidRDefault="003F0CF5" w:rsidP="003F0CF5">
      <w:pPr>
        <w:ind w:firstLine="360"/>
        <w:rPr>
          <w:rFonts w:ascii="Arial" w:eastAsia="Arial" w:hAnsi="Arial" w:cs="Arial"/>
        </w:rPr>
      </w:pPr>
      <w:r>
        <w:rPr>
          <w:rFonts w:ascii="Arial" w:eastAsia="Arial" w:hAnsi="Arial" w:cs="Arial"/>
        </w:rPr>
        <w:t xml:space="preserve">The neuropsychologist in the </w:t>
      </w:r>
      <w:r w:rsidR="009B34DA">
        <w:rPr>
          <w:rFonts w:ascii="Arial" w:eastAsia="Arial" w:hAnsi="Arial" w:cs="Arial"/>
        </w:rPr>
        <w:t>SHIP</w:t>
      </w:r>
      <w:r>
        <w:rPr>
          <w:rFonts w:ascii="Arial" w:eastAsia="Arial" w:hAnsi="Arial" w:cs="Arial"/>
        </w:rPr>
        <w:t xml:space="preserve"> office will review these documents yearly.</w:t>
      </w:r>
      <w:r w:rsidR="000D314C">
        <w:rPr>
          <w:rFonts w:ascii="Arial" w:eastAsia="Arial" w:hAnsi="Arial" w:cs="Arial"/>
        </w:rPr>
        <w:br/>
      </w:r>
    </w:p>
    <w:p w14:paraId="6088C381" w14:textId="70BACED3" w:rsidR="0082740F" w:rsidRDefault="00120B55" w:rsidP="00755503">
      <w:pPr>
        <w:numPr>
          <w:ilvl w:val="0"/>
          <w:numId w:val="353"/>
        </w:numPr>
        <w:ind w:left="360" w:hanging="360"/>
        <w:rPr>
          <w:rFonts w:ascii="Arial" w:eastAsia="Arial" w:hAnsi="Arial" w:cs="Arial"/>
        </w:rPr>
      </w:pPr>
      <w:r>
        <w:rPr>
          <w:rFonts w:ascii="Arial" w:eastAsia="Arial" w:hAnsi="Arial" w:cs="Arial"/>
        </w:rPr>
        <w:t xml:space="preserve">Provide feedback to the guardians, parents or significant other as needed to promote stability and well-being for the consumer and the family.  </w:t>
      </w:r>
    </w:p>
    <w:p w14:paraId="499D70CF" w14:textId="77777777" w:rsidR="0082740F" w:rsidRDefault="0082740F">
      <w:pPr>
        <w:rPr>
          <w:rFonts w:ascii="Arial" w:eastAsia="Arial" w:hAnsi="Arial" w:cs="Arial"/>
        </w:rPr>
      </w:pPr>
      <w:r>
        <w:rPr>
          <w:rFonts w:ascii="Arial" w:eastAsia="Arial" w:hAnsi="Arial" w:cs="Arial"/>
        </w:rPr>
        <w:br w:type="page"/>
      </w:r>
    </w:p>
    <w:p w14:paraId="780BE0DC" w14:textId="77777777" w:rsidR="0082740F" w:rsidRDefault="0082740F" w:rsidP="0082740F">
      <w:pPr>
        <w:pStyle w:val="Heading2"/>
      </w:pPr>
      <w:bookmarkStart w:id="83" w:name="_Toc449427663"/>
      <w:r>
        <w:rPr>
          <w:rFonts w:ascii="Arial Bold" w:eastAsia="Arial Bold" w:hAnsi="Arial Bold" w:cs="Arial Bold"/>
          <w:sz w:val="28"/>
          <w:szCs w:val="28"/>
        </w:rPr>
        <w:lastRenderedPageBreak/>
        <w:t>ELOPEMENT POLICY for SITE-BASED PROGRAMS</w:t>
      </w:r>
      <w:bookmarkEnd w:id="83"/>
    </w:p>
    <w:p w14:paraId="7ABE4F34" w14:textId="77777777" w:rsidR="0082740F" w:rsidRDefault="0082740F" w:rsidP="0082740F"/>
    <w:p w14:paraId="71F184AF" w14:textId="77777777" w:rsidR="0082740F" w:rsidRDefault="0082740F" w:rsidP="0082740F">
      <w:r>
        <w:rPr>
          <w:rFonts w:ascii="Arial Bold" w:eastAsia="Arial Bold" w:hAnsi="Arial Bold" w:cs="Arial Bold"/>
        </w:rPr>
        <w:t>POLICY</w:t>
      </w:r>
    </w:p>
    <w:p w14:paraId="597C2515" w14:textId="77777777" w:rsidR="0082740F" w:rsidRDefault="0082740F" w:rsidP="0082740F"/>
    <w:p w14:paraId="0AA78C0C" w14:textId="77777777" w:rsidR="0082740F" w:rsidRDefault="0082740F" w:rsidP="0082740F">
      <w:r>
        <w:rPr>
          <w:rFonts w:ascii="Arial" w:eastAsia="Arial" w:hAnsi="Arial" w:cs="Arial"/>
        </w:rPr>
        <w:t>In situations where an individual has been assessed as having a history of intentional elopement from a site-based program, which for the purposes of this policy shall include shared home supports, it is expected that the provider develop specific anticipatory strategies to address and prevent either intentional elopement or an individual</w:t>
      </w:r>
      <w:r>
        <w:rPr>
          <w:rFonts w:ascii="Arimo" w:eastAsia="Arimo" w:hAnsi="Arimo" w:cs="Arimo"/>
        </w:rPr>
        <w:t>’</w:t>
      </w:r>
      <w:r>
        <w:rPr>
          <w:rFonts w:ascii="Arial" w:eastAsia="Arial" w:hAnsi="Arial" w:cs="Arial"/>
        </w:rPr>
        <w:t xml:space="preserve">s wandering away from either the program or off-site activities.  </w:t>
      </w:r>
    </w:p>
    <w:p w14:paraId="58B44DAC" w14:textId="77777777" w:rsidR="0082740F" w:rsidRDefault="0082740F" w:rsidP="0082740F"/>
    <w:p w14:paraId="1814AADC" w14:textId="77777777" w:rsidR="0082740F" w:rsidRDefault="0082740F" w:rsidP="0082740F">
      <w:r>
        <w:rPr>
          <w:rFonts w:ascii="Arial" w:eastAsia="Arial" w:hAnsi="Arial" w:cs="Arial"/>
        </w:rPr>
        <w:t xml:space="preserve">The need for such a policy and approach should be identified during the initial assessment and addressed through the service planning process.  The licensed mental health clinician shall be expected to develop this protocol.  </w:t>
      </w:r>
    </w:p>
    <w:p w14:paraId="6BEB788F" w14:textId="77777777" w:rsidR="0082740F" w:rsidRDefault="0082740F" w:rsidP="0082740F"/>
    <w:p w14:paraId="437D0075" w14:textId="77777777" w:rsidR="0082740F" w:rsidRDefault="0082740F" w:rsidP="0082740F">
      <w:r>
        <w:rPr>
          <w:rFonts w:ascii="Arial" w:eastAsia="Arial" w:hAnsi="Arial" w:cs="Arial"/>
        </w:rPr>
        <w:t xml:space="preserve">This may also apply to other individuals who, secondary to cognitive impairment, may unintentionally wander or become lost while in off-site locations (e.g., shopping mall) or during unsupervised, independent excursions into the community.  When applicable, the anticipatory/prevention strategies shall be developed in collaboration with other community-based programs in which the individual may participate, and when indicated, local police authorities, to facilitate coordinated, consistent management, and/or response, in the event of elopement.  </w:t>
      </w:r>
    </w:p>
    <w:p w14:paraId="2D8761BF" w14:textId="77777777" w:rsidR="0082740F" w:rsidRDefault="0082740F" w:rsidP="0082740F"/>
    <w:p w14:paraId="3DBD9CAD" w14:textId="77777777" w:rsidR="0082740F" w:rsidRDefault="0082740F" w:rsidP="0082740F">
      <w:r>
        <w:rPr>
          <w:rFonts w:ascii="Arial" w:eastAsia="Arial" w:hAnsi="Arial" w:cs="Arial"/>
        </w:rPr>
        <w:t>In residential programs developed for individuals who have been assessed as having a high risk for elopement and if justified as a necessary condition or restriction under the person-centered service plan, an alarm system may be installed on some or all windows and doors to alert residential staff in the event a resident attempts to elope from the program.</w:t>
      </w:r>
    </w:p>
    <w:p w14:paraId="2E306CD8" w14:textId="77777777" w:rsidR="0082740F" w:rsidRDefault="0082740F" w:rsidP="0082740F"/>
    <w:p w14:paraId="12CC65B3" w14:textId="77777777" w:rsidR="0082740F" w:rsidRDefault="0082740F" w:rsidP="0082740F">
      <w:r>
        <w:rPr>
          <w:rFonts w:ascii="Arial Bold" w:eastAsia="Arial Bold" w:hAnsi="Arial Bold" w:cs="Arial Bold"/>
        </w:rPr>
        <w:t>IMPLEMENTATION</w:t>
      </w:r>
    </w:p>
    <w:p w14:paraId="46664597" w14:textId="77777777" w:rsidR="0082740F" w:rsidRDefault="0082740F" w:rsidP="0082740F"/>
    <w:p w14:paraId="5C888938" w14:textId="77777777" w:rsidR="0082740F" w:rsidRDefault="0082740F" w:rsidP="0082740F">
      <w:r>
        <w:rPr>
          <w:rFonts w:ascii="Arial" w:eastAsia="Arial" w:hAnsi="Arial" w:cs="Arial"/>
        </w:rPr>
        <w:t>In the event an individual is determined to have eloped, or is found to be missing, the following procedures shall be followed:</w:t>
      </w:r>
    </w:p>
    <w:p w14:paraId="7D05219A" w14:textId="77777777" w:rsidR="0082740F" w:rsidRDefault="0082740F" w:rsidP="0082740F"/>
    <w:p w14:paraId="48E6FF3D" w14:textId="77777777" w:rsidR="0082740F" w:rsidRDefault="0082740F" w:rsidP="0082740F">
      <w:pPr>
        <w:numPr>
          <w:ilvl w:val="0"/>
          <w:numId w:val="271"/>
        </w:numPr>
        <w:ind w:left="720" w:hanging="360"/>
        <w:rPr>
          <w:rFonts w:ascii="Arial" w:eastAsia="Arial" w:hAnsi="Arial" w:cs="Arial"/>
        </w:rPr>
      </w:pPr>
      <w:r>
        <w:rPr>
          <w:rFonts w:ascii="Arial" w:eastAsia="Arial" w:hAnsi="Arial" w:cs="Arial"/>
        </w:rPr>
        <w:t>The Program Director/Manager or On-call personnel shall be notified immediately.</w:t>
      </w:r>
    </w:p>
    <w:p w14:paraId="60DAAF62" w14:textId="77777777" w:rsidR="0082740F" w:rsidRDefault="0082740F" w:rsidP="0082740F">
      <w:pPr>
        <w:ind w:left="360"/>
      </w:pPr>
    </w:p>
    <w:p w14:paraId="408735D7" w14:textId="77777777" w:rsidR="0082740F" w:rsidRDefault="0082740F" w:rsidP="0082740F">
      <w:pPr>
        <w:numPr>
          <w:ilvl w:val="0"/>
          <w:numId w:val="271"/>
        </w:numPr>
        <w:ind w:left="720" w:hanging="360"/>
        <w:rPr>
          <w:rFonts w:ascii="Arial" w:eastAsia="Arial" w:hAnsi="Arial" w:cs="Arial"/>
        </w:rPr>
      </w:pPr>
      <w:r>
        <w:rPr>
          <w:rFonts w:ascii="Arial" w:eastAsia="Arial" w:hAnsi="Arial" w:cs="Arial"/>
        </w:rPr>
        <w:t>If the individual is visible to program or caregiver staff, every effort should be made to facilitate their return to the program or scheduled activity.  However, a provider staff person who is solely responsible for individuals other than the individual who has eloped shall never leave other individuals unattended to locate the individual who has eloped or is missing.</w:t>
      </w:r>
    </w:p>
    <w:p w14:paraId="1E2960E2" w14:textId="77777777" w:rsidR="0082740F" w:rsidRDefault="0082740F" w:rsidP="0082740F">
      <w:pPr>
        <w:ind w:left="360"/>
      </w:pPr>
    </w:p>
    <w:p w14:paraId="34768788" w14:textId="77777777" w:rsidR="0082740F" w:rsidRDefault="0082740F" w:rsidP="0082740F">
      <w:pPr>
        <w:numPr>
          <w:ilvl w:val="0"/>
          <w:numId w:val="271"/>
        </w:numPr>
        <w:ind w:left="720" w:hanging="360"/>
        <w:rPr>
          <w:rFonts w:ascii="Arial" w:eastAsia="Arial" w:hAnsi="Arial" w:cs="Arial"/>
          <w:i/>
        </w:rPr>
      </w:pPr>
      <w:r>
        <w:rPr>
          <w:rFonts w:ascii="Arial" w:eastAsia="Arial" w:hAnsi="Arial" w:cs="Arial"/>
        </w:rPr>
        <w:t xml:space="preserve">If an individual is located by staff but refuses to return to the program or other scheduled activity, a range of responses should be considered, depending upon the risk associated with such a refusal or indications specified (when applicable) in the context of a behavior intervention plan.  These responses may include offering accommodations or alternatives based on the individual’s needs, requesting assistance from the individual’s guardian, family or significant others, or contacting the local mobile crisis team, if appropriate.  If initial interventions are unsuccessful or if the individual cannot be located within a reasonable period of time, as defined in the individual’s service plan, a 911 call shall be placed to local police by the Program Director/Manager or On-call personnel.  Police authorities shall be provided with pertinent information regarding the individual, including, but not limited to, the following details: </w:t>
      </w:r>
    </w:p>
    <w:p w14:paraId="423A468C" w14:textId="77777777" w:rsidR="0082740F" w:rsidRDefault="0082740F" w:rsidP="0082740F">
      <w:pPr>
        <w:ind w:left="360"/>
      </w:pPr>
    </w:p>
    <w:p w14:paraId="50B1300A" w14:textId="77777777" w:rsidR="0082740F" w:rsidRDefault="0082740F" w:rsidP="0082740F">
      <w:pPr>
        <w:numPr>
          <w:ilvl w:val="1"/>
          <w:numId w:val="273"/>
        </w:numPr>
        <w:ind w:left="1440" w:hanging="360"/>
      </w:pPr>
      <w:r>
        <w:rPr>
          <w:rFonts w:ascii="Arial" w:eastAsia="Arial" w:hAnsi="Arial" w:cs="Arial"/>
        </w:rPr>
        <w:t>Name of Individual</w:t>
      </w:r>
    </w:p>
    <w:p w14:paraId="388CDEE7" w14:textId="77777777" w:rsidR="0082740F" w:rsidRDefault="0082740F" w:rsidP="0082740F">
      <w:pPr>
        <w:numPr>
          <w:ilvl w:val="1"/>
          <w:numId w:val="251"/>
        </w:numPr>
        <w:ind w:left="1440" w:hanging="360"/>
      </w:pPr>
      <w:r>
        <w:rPr>
          <w:rFonts w:ascii="Arial" w:eastAsia="Arial" w:hAnsi="Arial" w:cs="Arial"/>
        </w:rPr>
        <w:t>Time and location where individual was last seen</w:t>
      </w:r>
    </w:p>
    <w:p w14:paraId="0F5013A5" w14:textId="77777777" w:rsidR="0082740F" w:rsidRDefault="0082740F" w:rsidP="0082740F">
      <w:pPr>
        <w:numPr>
          <w:ilvl w:val="1"/>
          <w:numId w:val="241"/>
        </w:numPr>
        <w:ind w:left="1440" w:hanging="360"/>
      </w:pPr>
      <w:r>
        <w:rPr>
          <w:rFonts w:ascii="Arial" w:eastAsia="Arial" w:hAnsi="Arial" w:cs="Arial"/>
        </w:rPr>
        <w:t>Age, attire, appearance, including identifying characteristics (e.g., hair color, eye color, etc.)</w:t>
      </w:r>
    </w:p>
    <w:p w14:paraId="0E0E5E9C" w14:textId="77777777" w:rsidR="0082740F" w:rsidRDefault="0082740F" w:rsidP="0082740F">
      <w:pPr>
        <w:numPr>
          <w:ilvl w:val="1"/>
          <w:numId w:val="243"/>
        </w:numPr>
        <w:ind w:left="1440" w:hanging="360"/>
      </w:pPr>
      <w:r>
        <w:rPr>
          <w:rFonts w:ascii="Arial" w:eastAsia="Arial" w:hAnsi="Arial" w:cs="Arial"/>
        </w:rPr>
        <w:t>Precipitating/antecedent events</w:t>
      </w:r>
    </w:p>
    <w:p w14:paraId="58504CF4" w14:textId="77777777" w:rsidR="0082740F" w:rsidRDefault="0082740F" w:rsidP="0082740F">
      <w:pPr>
        <w:numPr>
          <w:ilvl w:val="1"/>
          <w:numId w:val="247"/>
        </w:numPr>
        <w:ind w:left="1440" w:hanging="360"/>
      </w:pPr>
      <w:r>
        <w:rPr>
          <w:rFonts w:ascii="Arial" w:eastAsia="Arial" w:hAnsi="Arial" w:cs="Arial"/>
        </w:rPr>
        <w:t>Possible destinations</w:t>
      </w:r>
    </w:p>
    <w:p w14:paraId="1BA51505" w14:textId="77777777" w:rsidR="0082740F" w:rsidRDefault="0082740F" w:rsidP="0082740F">
      <w:pPr>
        <w:numPr>
          <w:ilvl w:val="1"/>
          <w:numId w:val="238"/>
        </w:numPr>
        <w:ind w:left="1440" w:hanging="360"/>
      </w:pPr>
      <w:r>
        <w:rPr>
          <w:rFonts w:ascii="Arial" w:eastAsia="Arial" w:hAnsi="Arial" w:cs="Arial"/>
        </w:rPr>
        <w:t>Information regarding any immediate medical concerns</w:t>
      </w:r>
    </w:p>
    <w:p w14:paraId="27241545" w14:textId="77777777" w:rsidR="0082740F" w:rsidRDefault="0082740F" w:rsidP="0082740F">
      <w:pPr>
        <w:numPr>
          <w:ilvl w:val="1"/>
          <w:numId w:val="225"/>
        </w:numPr>
        <w:ind w:left="1440" w:hanging="360"/>
      </w:pPr>
      <w:r>
        <w:rPr>
          <w:rFonts w:ascii="Arial" w:eastAsia="Arial" w:hAnsi="Arial" w:cs="Arial"/>
        </w:rPr>
        <w:t xml:space="preserve">Contact information for the program, Program Director/Manager, and </w:t>
      </w:r>
    </w:p>
    <w:p w14:paraId="2E50B13D" w14:textId="77777777" w:rsidR="0082740F" w:rsidRDefault="0082740F" w:rsidP="0082740F">
      <w:pPr>
        <w:ind w:left="1080" w:firstLine="360"/>
      </w:pPr>
      <w:r>
        <w:rPr>
          <w:rFonts w:ascii="Arial" w:eastAsia="Arial" w:hAnsi="Arial" w:cs="Arial"/>
        </w:rPr>
        <w:t>On-call personnel</w:t>
      </w:r>
    </w:p>
    <w:p w14:paraId="68AC3B56" w14:textId="77777777" w:rsidR="0082740F" w:rsidRDefault="0082740F" w:rsidP="0082740F">
      <w:pPr>
        <w:numPr>
          <w:ilvl w:val="0"/>
          <w:numId w:val="230"/>
        </w:numPr>
        <w:ind w:left="1440" w:hanging="360"/>
      </w:pPr>
      <w:r>
        <w:rPr>
          <w:rFonts w:ascii="Arial" w:eastAsia="Arial" w:hAnsi="Arial" w:cs="Arial"/>
        </w:rPr>
        <w:t>Name and phone number of legal guardian (if applicable) or other designated emergency contact person</w:t>
      </w:r>
    </w:p>
    <w:p w14:paraId="326D4BB4" w14:textId="77777777" w:rsidR="0082740F" w:rsidRDefault="0082740F" w:rsidP="0082740F"/>
    <w:p w14:paraId="25FDFCBA" w14:textId="77777777" w:rsidR="0082740F" w:rsidRDefault="0082740F" w:rsidP="0082740F">
      <w:pPr>
        <w:ind w:left="720"/>
      </w:pPr>
      <w:r>
        <w:rPr>
          <w:rFonts w:ascii="Arial" w:eastAsia="Arial" w:hAnsi="Arial" w:cs="Arial"/>
        </w:rPr>
        <w:t>The police shall also be faxed or otherwise provided with a copy of the individual’s Emergency Fact Sheet.</w:t>
      </w:r>
    </w:p>
    <w:p w14:paraId="1BD53839" w14:textId="77777777" w:rsidR="0082740F" w:rsidRDefault="0082740F" w:rsidP="0082740F">
      <w:pPr>
        <w:ind w:left="1080"/>
      </w:pPr>
    </w:p>
    <w:p w14:paraId="5DDAB594" w14:textId="77777777" w:rsidR="0082740F" w:rsidRDefault="0082740F" w:rsidP="0082740F">
      <w:pPr>
        <w:numPr>
          <w:ilvl w:val="0"/>
          <w:numId w:val="219"/>
        </w:numPr>
        <w:ind w:left="720" w:hanging="360"/>
        <w:rPr>
          <w:rFonts w:ascii="Arial" w:eastAsia="Arial" w:hAnsi="Arial" w:cs="Arial"/>
        </w:rPr>
      </w:pPr>
      <w:r>
        <w:rPr>
          <w:rFonts w:ascii="Arial" w:eastAsia="Arial" w:hAnsi="Arial" w:cs="Arial"/>
        </w:rPr>
        <w:t>The individual’s legal guardian or designated emergency contact person shall be immediately contacted by the Program Director/Manager or On-call personnel and informed that the individual has eloped or is missing.</w:t>
      </w:r>
    </w:p>
    <w:p w14:paraId="2A74C48F" w14:textId="77777777" w:rsidR="0082740F" w:rsidRDefault="0082740F" w:rsidP="0082740F">
      <w:pPr>
        <w:ind w:left="360"/>
      </w:pPr>
    </w:p>
    <w:p w14:paraId="5CA57AF6" w14:textId="77777777" w:rsidR="0082740F" w:rsidRDefault="0082740F" w:rsidP="0082740F">
      <w:pPr>
        <w:numPr>
          <w:ilvl w:val="0"/>
          <w:numId w:val="219"/>
        </w:numPr>
        <w:ind w:left="720" w:hanging="360"/>
        <w:rPr>
          <w:rFonts w:ascii="Arial" w:eastAsia="Arial" w:hAnsi="Arial" w:cs="Arial"/>
        </w:rPr>
      </w:pPr>
      <w:r>
        <w:rPr>
          <w:rFonts w:ascii="Arial" w:eastAsia="Arial" w:hAnsi="Arial" w:cs="Arial"/>
        </w:rPr>
        <w:t>The Incident Reporting procedures shall be completed for all elopements (See Incident Reporting Policy).</w:t>
      </w:r>
    </w:p>
    <w:p w14:paraId="536B277A" w14:textId="77777777" w:rsidR="0082740F" w:rsidRDefault="0082740F" w:rsidP="0082740F">
      <w:pPr>
        <w:ind w:left="360"/>
      </w:pPr>
    </w:p>
    <w:p w14:paraId="50D653AD" w14:textId="62F20DB5" w:rsidR="0082740F" w:rsidRDefault="0082740F" w:rsidP="0082740F">
      <w:pPr>
        <w:numPr>
          <w:ilvl w:val="0"/>
          <w:numId w:val="219"/>
        </w:numPr>
        <w:ind w:left="720" w:hanging="360"/>
        <w:rPr>
          <w:rFonts w:ascii="Arial" w:eastAsia="Arial" w:hAnsi="Arial" w:cs="Arial"/>
        </w:rPr>
      </w:pPr>
      <w:r>
        <w:rPr>
          <w:rFonts w:ascii="Arial" w:eastAsia="Arial" w:hAnsi="Arial" w:cs="Arial"/>
        </w:rPr>
        <w:t xml:space="preserve">When the individual is located, the Program Director/Manager or On-call personnel shall be primarily responsible for conferring with the individual, staff or caregiver and determining the need for additional clinical assessment by a physician or mental health </w:t>
      </w:r>
      <w:r>
        <w:rPr>
          <w:rFonts w:ascii="Arial" w:eastAsia="Arial" w:hAnsi="Arial" w:cs="Arial"/>
        </w:rPr>
        <w:lastRenderedPageBreak/>
        <w:t xml:space="preserve">professional.  Should an individual exhibit obvious injury or psychiatric decompensation, or if the individual has been the victim of a sexual and/or physical assault, the individual must be taken to the nearest emergency room for evaluation, and the individual’s </w:t>
      </w:r>
      <w:r w:rsidR="0019589C">
        <w:rPr>
          <w:rFonts w:ascii="Arial" w:eastAsia="Arial" w:hAnsi="Arial" w:cs="Arial"/>
        </w:rPr>
        <w:t>primary care physician</w:t>
      </w:r>
      <w:r>
        <w:rPr>
          <w:rFonts w:ascii="Arial" w:eastAsia="Arial" w:hAnsi="Arial" w:cs="Arial"/>
        </w:rPr>
        <w:t xml:space="preserve"> shall be contacted regardless of when the event was reported to have occurred.</w:t>
      </w:r>
    </w:p>
    <w:p w14:paraId="49550451" w14:textId="77777777" w:rsidR="0082740F" w:rsidRDefault="0082740F" w:rsidP="0082740F">
      <w:pPr>
        <w:ind w:left="720"/>
      </w:pPr>
    </w:p>
    <w:p w14:paraId="5D93638D" w14:textId="77777777" w:rsidR="0082740F" w:rsidRDefault="0082740F" w:rsidP="0082740F">
      <w:pPr>
        <w:numPr>
          <w:ilvl w:val="0"/>
          <w:numId w:val="219"/>
        </w:numPr>
        <w:ind w:left="720" w:hanging="360"/>
        <w:rPr>
          <w:rFonts w:ascii="Arial" w:eastAsia="Arial" w:hAnsi="Arial" w:cs="Arial"/>
        </w:rPr>
      </w:pPr>
      <w:r>
        <w:rPr>
          <w:rFonts w:ascii="Arial" w:eastAsia="Arial" w:hAnsi="Arial" w:cs="Arial"/>
        </w:rPr>
        <w:t>In any situation where an individual in a site-based residential program, which shall include shared home supports, is transported to a hospital setting, provider staff or caregiver shall accompany and remain with the individual in the Emergency Department until he/she has been medically and/or psychiatrically evaluated and a clinical disposition determined.</w:t>
      </w:r>
    </w:p>
    <w:p w14:paraId="7A5F070A" w14:textId="77777777" w:rsidR="0082740F" w:rsidRDefault="0082740F" w:rsidP="0082740F">
      <w:pPr>
        <w:ind w:left="360"/>
      </w:pPr>
    </w:p>
    <w:p w14:paraId="2A9DFD46" w14:textId="77777777" w:rsidR="0082740F" w:rsidRDefault="0082740F" w:rsidP="0082740F">
      <w:pPr>
        <w:numPr>
          <w:ilvl w:val="0"/>
          <w:numId w:val="219"/>
        </w:numPr>
        <w:ind w:left="720" w:hanging="360"/>
        <w:rPr>
          <w:rFonts w:ascii="Arial" w:eastAsia="Arial" w:hAnsi="Arial" w:cs="Arial"/>
        </w:rPr>
      </w:pPr>
      <w:r>
        <w:rPr>
          <w:rFonts w:ascii="Arial" w:eastAsia="Arial" w:hAnsi="Arial" w:cs="Arial"/>
        </w:rPr>
        <w:t>The police authorities shall also be notified of any assault, rape, or other alleged crimes perpetrated against the individual. Staff must file a DPPC report (see incident reporting policy).</w:t>
      </w:r>
    </w:p>
    <w:p w14:paraId="0A0A3CFA" w14:textId="77777777" w:rsidR="0082740F" w:rsidRDefault="0082740F" w:rsidP="0082740F"/>
    <w:p w14:paraId="702FB189" w14:textId="77777777" w:rsidR="003D4C91" w:rsidRDefault="003D4C91" w:rsidP="0082740F">
      <w:pPr>
        <w:ind w:left="360"/>
        <w:rPr>
          <w:rFonts w:ascii="Arial" w:eastAsia="Arial" w:hAnsi="Arial" w:cs="Arial"/>
        </w:rPr>
      </w:pPr>
    </w:p>
    <w:p w14:paraId="316EF62C" w14:textId="7CBF3830" w:rsidR="008E0D67" w:rsidRDefault="00120B55">
      <w:pPr>
        <w:rPr>
          <w:rFonts w:ascii="Arial Bold" w:eastAsia="Arial Bold" w:hAnsi="Arial Bold" w:cs="Arial Bold"/>
          <w:sz w:val="28"/>
          <w:szCs w:val="28"/>
        </w:rPr>
      </w:pPr>
      <w:r>
        <w:br w:type="page"/>
      </w:r>
      <w:bookmarkStart w:id="84" w:name="CLINICALREVIEWFORM"/>
      <w:bookmarkEnd w:id="84"/>
    </w:p>
    <w:p w14:paraId="02C07B8A" w14:textId="3A1C6673" w:rsidR="003D4C91" w:rsidRDefault="00120B55" w:rsidP="008D128E">
      <w:pPr>
        <w:pStyle w:val="Heading2"/>
      </w:pPr>
      <w:bookmarkStart w:id="85" w:name="_Toc446395145"/>
      <w:bookmarkStart w:id="86" w:name="_Toc449427664"/>
      <w:r>
        <w:rPr>
          <w:rFonts w:ascii="Arial Bold" w:eastAsia="Arial Bold" w:hAnsi="Arial Bold" w:cs="Arial Bold"/>
          <w:sz w:val="28"/>
          <w:szCs w:val="28"/>
        </w:rPr>
        <w:lastRenderedPageBreak/>
        <w:t>EMERGENCY RESPONSE MANAGEMENT and</w:t>
      </w:r>
      <w:r w:rsidR="0012183C">
        <w:br/>
      </w:r>
      <w:r>
        <w:rPr>
          <w:rFonts w:ascii="Arial Bold" w:eastAsia="Arial Bold" w:hAnsi="Arial Bold" w:cs="Arial Bold"/>
          <w:sz w:val="28"/>
          <w:szCs w:val="28"/>
        </w:rPr>
        <w:t>EMERGENCY EVACUATION SAFETY PLANS</w:t>
      </w:r>
      <w:bookmarkEnd w:id="85"/>
      <w:bookmarkEnd w:id="86"/>
    </w:p>
    <w:p w14:paraId="3F1C29F8" w14:textId="77777777" w:rsidR="003D4C91" w:rsidRDefault="003D4C91"/>
    <w:p w14:paraId="6DD7CEC0" w14:textId="77777777" w:rsidR="003D4C91" w:rsidRDefault="003D4C91"/>
    <w:p w14:paraId="01E25AEB" w14:textId="77777777" w:rsidR="003D4C91" w:rsidRDefault="00120B55">
      <w:r>
        <w:rPr>
          <w:rFonts w:ascii="Arial Bold" w:eastAsia="Arial Bold" w:hAnsi="Arial Bold" w:cs="Arial Bold"/>
        </w:rPr>
        <w:t>POLICY</w:t>
      </w:r>
    </w:p>
    <w:p w14:paraId="79F96577" w14:textId="77777777" w:rsidR="003D4C91" w:rsidRDefault="003D4C91"/>
    <w:p w14:paraId="6BC0407A" w14:textId="7506C33E" w:rsidR="003D4C91" w:rsidRPr="00E35BBB" w:rsidRDefault="00120B55">
      <w:pPr>
        <w:rPr>
          <w:b/>
        </w:rPr>
      </w:pPr>
      <w:r>
        <w:rPr>
          <w:rFonts w:ascii="Arial" w:eastAsia="Arial" w:hAnsi="Arial" w:cs="Arial"/>
        </w:rPr>
        <w:t xml:space="preserve">It is expected that qualified residential provider organizations will develop emergency response/management protocols and will comply with the Emergency Evacuation Safety Guidelines specific to Residential Supports as established by the Department of Developmental Services (DDS) (see Appendix K).  In addition, provider organizations shall comply with 115 CMR 7.00 </w:t>
      </w:r>
      <w:proofErr w:type="gramStart"/>
      <w:r>
        <w:rPr>
          <w:rFonts w:ascii="Arial" w:eastAsia="Arial" w:hAnsi="Arial" w:cs="Arial"/>
        </w:rPr>
        <w:t>et</w:t>
      </w:r>
      <w:proofErr w:type="gramEnd"/>
      <w:r>
        <w:rPr>
          <w:rFonts w:ascii="Arial" w:eastAsia="Arial" w:hAnsi="Arial" w:cs="Arial"/>
        </w:rPr>
        <w:t xml:space="preserve"> </w:t>
      </w:r>
      <w:proofErr w:type="spellStart"/>
      <w:r>
        <w:rPr>
          <w:rFonts w:ascii="Arial" w:eastAsia="Arial" w:hAnsi="Arial" w:cs="Arial"/>
        </w:rPr>
        <w:t>seq</w:t>
      </w:r>
      <w:proofErr w:type="spellEnd"/>
      <w:r>
        <w:rPr>
          <w:rFonts w:ascii="Arial" w:eastAsia="Arial" w:hAnsi="Arial" w:cs="Arial"/>
        </w:rPr>
        <w:t>, an</w:t>
      </w:r>
      <w:r w:rsidR="00E35BBB">
        <w:rPr>
          <w:rFonts w:ascii="Arial" w:eastAsia="Arial" w:hAnsi="Arial" w:cs="Arial"/>
        </w:rPr>
        <w:t>d</w:t>
      </w:r>
      <w:r>
        <w:rPr>
          <w:rFonts w:ascii="Arial" w:eastAsia="Arial" w:hAnsi="Arial" w:cs="Arial"/>
        </w:rPr>
        <w:t xml:space="preserve"> in sections 7.02, 7.06 and 7.08 (2 and 3).  The implementation guidelines delineated </w:t>
      </w:r>
      <w:r w:rsidR="00E35BBB">
        <w:rPr>
          <w:rFonts w:ascii="Arial" w:eastAsia="Arial" w:hAnsi="Arial" w:cs="Arial"/>
        </w:rPr>
        <w:t xml:space="preserve">below shall also be completed. </w:t>
      </w:r>
      <w:r w:rsidR="00E35BBB" w:rsidRPr="00E35BBB">
        <w:rPr>
          <w:rFonts w:ascii="Arial" w:eastAsia="Arial" w:hAnsi="Arial" w:cs="Arial"/>
          <w:b/>
        </w:rPr>
        <w:t>References to DDS in these policies should be read as references to MRC.</w:t>
      </w:r>
    </w:p>
    <w:p w14:paraId="4E0F7AA6" w14:textId="77777777" w:rsidR="003D4C91" w:rsidRDefault="003D4C91"/>
    <w:p w14:paraId="3CFD6DF8" w14:textId="77777777" w:rsidR="003D4C91" w:rsidRDefault="00120B55">
      <w:r>
        <w:rPr>
          <w:rFonts w:ascii="Arial Bold" w:eastAsia="Arial Bold" w:hAnsi="Arial Bold" w:cs="Arial Bold"/>
        </w:rPr>
        <w:t>IMPLEMENTATION</w:t>
      </w:r>
    </w:p>
    <w:p w14:paraId="13ADE172" w14:textId="77777777" w:rsidR="003D4C91" w:rsidRDefault="003D4C91"/>
    <w:p w14:paraId="6137F22E"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t>The Residential Program Director/Manager will develop emergency response/management protocols through the identification of, collaboration with, and establishment of linkages with community-based service providers and resources, including the local police authorities; fire department; ambulance/rescue squad; hospitals; psychiatric treatment programs and screening teams; and substance abuse treatment programs.  These protocols will address: a) repairs or other problems of an emergency nature within the residence; b) psychiatric/behavioral emergencies; c) medical emergencies; d) relocation plans.</w:t>
      </w:r>
    </w:p>
    <w:p w14:paraId="445A2154" w14:textId="77777777" w:rsidR="003D4C91" w:rsidRDefault="003D4C91">
      <w:pPr>
        <w:ind w:left="720"/>
      </w:pPr>
    </w:p>
    <w:p w14:paraId="1F5BBDC6"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t>Each emergency response/management protocol shall specify the following:</w:t>
      </w:r>
    </w:p>
    <w:p w14:paraId="0C112BA4" w14:textId="77777777" w:rsidR="003D4C91" w:rsidRDefault="003D4C91">
      <w:pPr>
        <w:ind w:left="720"/>
      </w:pPr>
    </w:p>
    <w:p w14:paraId="37E85F8A" w14:textId="77777777" w:rsidR="003D4C91" w:rsidRDefault="00120B55" w:rsidP="00755503">
      <w:pPr>
        <w:numPr>
          <w:ilvl w:val="1"/>
          <w:numId w:val="322"/>
        </w:numPr>
        <w:tabs>
          <w:tab w:val="left" w:pos="720"/>
        </w:tabs>
        <w:ind w:left="1440" w:hanging="360"/>
        <w:rPr>
          <w:rFonts w:ascii="Arial" w:eastAsia="Arial" w:hAnsi="Arial" w:cs="Arial"/>
        </w:rPr>
      </w:pPr>
      <w:r>
        <w:rPr>
          <w:rFonts w:ascii="Arial" w:eastAsia="Arial" w:hAnsi="Arial" w:cs="Arial"/>
        </w:rPr>
        <w:t>Names, rotation schedule (if applicable), and mechanisms for accessing designated provider organization staff who are primarily responsible for responding to emergencies</w:t>
      </w:r>
    </w:p>
    <w:p w14:paraId="55A1554D" w14:textId="77777777" w:rsidR="003D4C91" w:rsidRDefault="003D4C91">
      <w:pPr>
        <w:ind w:left="1080"/>
      </w:pPr>
    </w:p>
    <w:p w14:paraId="145538AF" w14:textId="77777777" w:rsidR="003D4C91" w:rsidRDefault="00120B55" w:rsidP="00755503">
      <w:pPr>
        <w:numPr>
          <w:ilvl w:val="1"/>
          <w:numId w:val="322"/>
        </w:numPr>
        <w:tabs>
          <w:tab w:val="left" w:pos="720"/>
        </w:tabs>
        <w:ind w:left="1440" w:hanging="360"/>
        <w:rPr>
          <w:rFonts w:ascii="Arial" w:eastAsia="Arial" w:hAnsi="Arial" w:cs="Arial"/>
        </w:rPr>
      </w:pPr>
      <w:r>
        <w:rPr>
          <w:rFonts w:ascii="Arial" w:eastAsia="Arial" w:hAnsi="Arial" w:cs="Arial"/>
        </w:rPr>
        <w:t>Detailed actions to be taken by residential program staff in response to emergencies</w:t>
      </w:r>
    </w:p>
    <w:p w14:paraId="75B183F9" w14:textId="77777777" w:rsidR="003D4C91" w:rsidRDefault="003D4C91">
      <w:pPr>
        <w:ind w:left="1080"/>
      </w:pPr>
    </w:p>
    <w:p w14:paraId="47DBEA00" w14:textId="77777777" w:rsidR="003D4C91" w:rsidRDefault="00120B55" w:rsidP="00755503">
      <w:pPr>
        <w:numPr>
          <w:ilvl w:val="1"/>
          <w:numId w:val="322"/>
        </w:numPr>
        <w:tabs>
          <w:tab w:val="left" w:pos="720"/>
        </w:tabs>
        <w:ind w:left="1440" w:hanging="360"/>
        <w:rPr>
          <w:rFonts w:ascii="Arial" w:eastAsia="Arial" w:hAnsi="Arial" w:cs="Arial"/>
        </w:rPr>
      </w:pPr>
      <w:r>
        <w:rPr>
          <w:rFonts w:ascii="Arial" w:eastAsia="Arial" w:hAnsi="Arial" w:cs="Arial"/>
        </w:rPr>
        <w:t>Contact information for all community-based resources</w:t>
      </w:r>
    </w:p>
    <w:p w14:paraId="61CB43D2" w14:textId="77777777" w:rsidR="003D4C91" w:rsidRDefault="003D4C91">
      <w:pPr>
        <w:ind w:left="1080"/>
      </w:pPr>
    </w:p>
    <w:p w14:paraId="318CE0BB"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lastRenderedPageBreak/>
        <w:t>Copies of all Emergency Response and Management Protocols shall be provided to the staff of each residential program, who shall also be trained, on these protocols/procedures.</w:t>
      </w:r>
    </w:p>
    <w:p w14:paraId="7818E739" w14:textId="77777777" w:rsidR="003D4C91" w:rsidRDefault="003D4C91">
      <w:pPr>
        <w:ind w:left="360"/>
      </w:pPr>
    </w:p>
    <w:p w14:paraId="4D0A5E8C"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t>On-Call personnel who are responsible for responding to emergencies shall be available 24 hours/day, seven days/week (see On-Call Policy).</w:t>
      </w:r>
    </w:p>
    <w:p w14:paraId="69E1ED6D" w14:textId="77777777" w:rsidR="003D4C91" w:rsidRDefault="003D4C91">
      <w:pPr>
        <w:ind w:left="720"/>
      </w:pPr>
    </w:p>
    <w:p w14:paraId="3F4B55A2"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t xml:space="preserve">In addition to these protocols, the Residential Program Director/Manager will also develop emergency evacuation safety plans. </w:t>
      </w:r>
    </w:p>
    <w:p w14:paraId="7309C15B" w14:textId="77777777" w:rsidR="003D4C91" w:rsidRDefault="003D4C91">
      <w:pPr>
        <w:ind w:left="720"/>
      </w:pPr>
    </w:p>
    <w:p w14:paraId="5AA54693"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t xml:space="preserve">Emergency response/management protocols and emergency evacuation safety plans will be submitted to the Director of Residential Services for approval, as part of the proposed Plan of Care for a new residential program or when an individual transitions into an established residential program.   </w:t>
      </w:r>
    </w:p>
    <w:p w14:paraId="023DFFE6" w14:textId="77777777" w:rsidR="003D4C91" w:rsidRDefault="003D4C91">
      <w:pPr>
        <w:ind w:left="360"/>
      </w:pPr>
    </w:p>
    <w:p w14:paraId="28FC1F7E"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t>An Individual Assessment shall be completed for each individual annually in conjunction with the service planning process to ensure that the emergency evacuation safety plan meets each individual’s needs.</w:t>
      </w:r>
    </w:p>
    <w:p w14:paraId="6459A9D4" w14:textId="77777777" w:rsidR="003D4C91" w:rsidRDefault="003D4C91">
      <w:pPr>
        <w:pStyle w:val="Title"/>
      </w:pPr>
    </w:p>
    <w:p w14:paraId="4BE0FC0E" w14:textId="77777777" w:rsidR="003D4C91" w:rsidRDefault="00120B55" w:rsidP="00755503">
      <w:pPr>
        <w:numPr>
          <w:ilvl w:val="0"/>
          <w:numId w:val="319"/>
        </w:numPr>
        <w:ind w:left="720" w:hanging="360"/>
        <w:rPr>
          <w:rFonts w:ascii="Arial" w:eastAsia="Arial" w:hAnsi="Arial" w:cs="Arial"/>
        </w:rPr>
      </w:pPr>
      <w:r>
        <w:rPr>
          <w:rFonts w:ascii="Arial" w:eastAsia="Arial" w:hAnsi="Arial" w:cs="Arial"/>
        </w:rPr>
        <w:t>Providers are expected to conduct repeat fire drills and/or consider and test revisions to safety plans following an unsuccessful evacuation until success is achieved. Documentation should be provided to the Residential Supervisor as required.</w:t>
      </w:r>
    </w:p>
    <w:p w14:paraId="00C62A16" w14:textId="77777777" w:rsidR="003D4C91" w:rsidRDefault="003D4C91">
      <w:pPr>
        <w:ind w:left="720"/>
      </w:pPr>
    </w:p>
    <w:p w14:paraId="54F34AC0" w14:textId="77777777" w:rsidR="003D4C91" w:rsidRDefault="003D4C91">
      <w:pPr>
        <w:ind w:left="360"/>
      </w:pPr>
    </w:p>
    <w:p w14:paraId="1A98D2A2" w14:textId="77777777" w:rsidR="003D4C91" w:rsidRDefault="003D4C91"/>
    <w:p w14:paraId="007DEFDC" w14:textId="77777777" w:rsidR="003D4C91" w:rsidRDefault="003D4C91"/>
    <w:p w14:paraId="4F0212D0" w14:textId="77777777" w:rsidR="003D4C91" w:rsidRDefault="003D4C91"/>
    <w:p w14:paraId="26589DED" w14:textId="77777777" w:rsidR="003D4C91" w:rsidRDefault="003D4C91"/>
    <w:p w14:paraId="2009834B" w14:textId="77777777" w:rsidR="003D4C91" w:rsidRDefault="003D4C91"/>
    <w:p w14:paraId="02A4CC34" w14:textId="77777777" w:rsidR="003D4C91" w:rsidRDefault="003D4C91"/>
    <w:p w14:paraId="0B279201" w14:textId="77777777" w:rsidR="003D4C91" w:rsidRDefault="003D4C91"/>
    <w:p w14:paraId="1C657374" w14:textId="77777777" w:rsidR="003D4C91" w:rsidRDefault="003D4C91"/>
    <w:p w14:paraId="218D6FCE" w14:textId="77777777" w:rsidR="003D4C91" w:rsidRDefault="003D4C91"/>
    <w:p w14:paraId="59B097BB" w14:textId="77777777" w:rsidR="003D4C91" w:rsidRDefault="003D4C91"/>
    <w:p w14:paraId="6CD50478" w14:textId="77777777" w:rsidR="003D4C91" w:rsidRDefault="003D4C91">
      <w:pPr>
        <w:jc w:val="center"/>
      </w:pPr>
    </w:p>
    <w:p w14:paraId="5FB6B7D0" w14:textId="77777777" w:rsidR="003D4C91" w:rsidRDefault="003D4C91"/>
    <w:p w14:paraId="3134058D" w14:textId="77777777" w:rsidR="003D4C91" w:rsidRDefault="003D4C91"/>
    <w:p w14:paraId="33AF0532" w14:textId="77777777" w:rsidR="003D4C91" w:rsidRDefault="003D4C91"/>
    <w:p w14:paraId="036DBC28" w14:textId="77777777" w:rsidR="003D4C91" w:rsidRDefault="003D4C91"/>
    <w:p w14:paraId="6705298C" w14:textId="77777777" w:rsidR="003D4C91" w:rsidRDefault="003D4C91"/>
    <w:p w14:paraId="53A930E0" w14:textId="77777777" w:rsidR="003D4C91" w:rsidRDefault="003D4C91">
      <w:pPr>
        <w:jc w:val="center"/>
      </w:pPr>
    </w:p>
    <w:p w14:paraId="185CB2F1" w14:textId="77777777" w:rsidR="003D4C91" w:rsidRDefault="00120B55">
      <w:r>
        <w:br w:type="page"/>
      </w:r>
    </w:p>
    <w:p w14:paraId="3466083F" w14:textId="77777777" w:rsidR="003D4C91" w:rsidRDefault="003D4C91">
      <w:pPr>
        <w:ind w:left="360"/>
      </w:pPr>
    </w:p>
    <w:p w14:paraId="32A8590E" w14:textId="77777777" w:rsidR="003D4C91" w:rsidRDefault="003D4C91">
      <w:pPr>
        <w:ind w:left="360"/>
      </w:pPr>
    </w:p>
    <w:p w14:paraId="2756E37B" w14:textId="77777777" w:rsidR="003D4C91" w:rsidRDefault="003D4C91">
      <w:pPr>
        <w:ind w:left="360"/>
      </w:pPr>
    </w:p>
    <w:p w14:paraId="7FE21570" w14:textId="77777777" w:rsidR="003D4C91" w:rsidRDefault="003D4C91">
      <w:pPr>
        <w:jc w:val="center"/>
      </w:pPr>
    </w:p>
    <w:p w14:paraId="35B61CFD" w14:textId="3901DBF8" w:rsidR="003D4C91" w:rsidRDefault="00120B55" w:rsidP="008D128E">
      <w:pPr>
        <w:pStyle w:val="Heading2"/>
      </w:pPr>
      <w:bookmarkStart w:id="87" w:name="_Toc446395146"/>
      <w:bookmarkStart w:id="88" w:name="_Toc449427665"/>
      <w:r>
        <w:rPr>
          <w:rFonts w:ascii="Arial Bold" w:eastAsia="Arial Bold" w:hAnsi="Arial Bold" w:cs="Arial Bold"/>
          <w:sz w:val="28"/>
          <w:szCs w:val="28"/>
        </w:rPr>
        <w:t>RELATIONSHIPS WITH FAMILY MEMBERS, SIGNIFICANT</w:t>
      </w:r>
      <w:r w:rsidR="00C35833">
        <w:t xml:space="preserve"> </w:t>
      </w:r>
      <w:r>
        <w:rPr>
          <w:rFonts w:ascii="Arial Bold" w:eastAsia="Arial Bold" w:hAnsi="Arial Bold" w:cs="Arial Bold"/>
          <w:sz w:val="28"/>
          <w:szCs w:val="28"/>
        </w:rPr>
        <w:t>OTHERS, FRIENDS, and LEGAL GUARDIANS</w:t>
      </w:r>
      <w:bookmarkEnd w:id="87"/>
      <w:bookmarkEnd w:id="88"/>
    </w:p>
    <w:p w14:paraId="553A3C8A" w14:textId="77777777" w:rsidR="003D4C91" w:rsidRDefault="003D4C91"/>
    <w:p w14:paraId="2E8C791E" w14:textId="77777777" w:rsidR="003D4C91" w:rsidRDefault="00120B55">
      <w:r>
        <w:rPr>
          <w:rFonts w:ascii="Arial Bold" w:eastAsia="Arial Bold" w:hAnsi="Arial Bold" w:cs="Arial Bold"/>
        </w:rPr>
        <w:t>POLICY</w:t>
      </w:r>
    </w:p>
    <w:p w14:paraId="0ED8998F" w14:textId="77777777" w:rsidR="003D4C91" w:rsidRDefault="003D4C91"/>
    <w:p w14:paraId="1F541EE4" w14:textId="77777777" w:rsidR="003D4C91" w:rsidRDefault="00120B55">
      <w:r w:rsidRPr="008D128E">
        <w:rPr>
          <w:rFonts w:ascii="Arial" w:eastAsia="Arial" w:hAnsi="Arial" w:cs="Arial"/>
        </w:rPr>
        <w:t>All providers must ensure that their services optimize, but do not regiment, individual initiative, autonomy, and independence in making life choices, including but not limited to, daily activities, physical environment, and with whom to interact.</w:t>
      </w:r>
      <w:r w:rsidRPr="008D128E">
        <w:rPr>
          <w:rFonts w:ascii="Arial Bold" w:eastAsia="Arial Bold" w:hAnsi="Arial Bold" w:cs="Arial Bold"/>
        </w:rPr>
        <w:t xml:space="preserve"> </w:t>
      </w:r>
      <w:r w:rsidRPr="008D128E">
        <w:rPr>
          <w:rFonts w:ascii="Arial" w:eastAsia="Arial" w:hAnsi="Arial" w:cs="Arial"/>
        </w:rPr>
        <w:t>Individuals</w:t>
      </w:r>
      <w:r>
        <w:rPr>
          <w:rFonts w:ascii="Arial" w:eastAsia="Arial" w:hAnsi="Arial" w:cs="Arial"/>
        </w:rPr>
        <w:t xml:space="preserve"> have a right to maintain personal contacts and relationships with family members and friends.  Residential staff are expected to encourage and assist individuals to communicate regularly with family members, significant others, friends and legal guardians.  </w:t>
      </w:r>
    </w:p>
    <w:p w14:paraId="69824094" w14:textId="77777777" w:rsidR="003D4C91" w:rsidRDefault="003D4C91"/>
    <w:p w14:paraId="25135B28" w14:textId="77777777" w:rsidR="003D4C91" w:rsidRDefault="00120B55">
      <w:r>
        <w:rPr>
          <w:rFonts w:ascii="Arial" w:eastAsia="Arial" w:hAnsi="Arial" w:cs="Arial"/>
        </w:rPr>
        <w:t>In doing this, individuals have the right to determine who, when, and how frequently these contacts occur.  In addition, as most residential programs have been developed for a group of individuals, guidelines have been established to accommodate each person</w:t>
      </w:r>
      <w:r>
        <w:rPr>
          <w:rFonts w:ascii="Arimo" w:eastAsia="Arimo" w:hAnsi="Arimo" w:cs="Arimo"/>
        </w:rPr>
        <w:t>’</w:t>
      </w:r>
      <w:r>
        <w:rPr>
          <w:rFonts w:ascii="Arial" w:eastAsia="Arial" w:hAnsi="Arial" w:cs="Arial"/>
        </w:rPr>
        <w:t>s needs and to ensure the personal safety, privacy, and participation in scheduled activities of all who reside in a program.</w:t>
      </w:r>
    </w:p>
    <w:p w14:paraId="58A3C423" w14:textId="77777777" w:rsidR="003D4C91" w:rsidRDefault="003D4C91"/>
    <w:p w14:paraId="47CCE563" w14:textId="77777777" w:rsidR="003D4C91" w:rsidRDefault="00120B55">
      <w:r>
        <w:rPr>
          <w:rFonts w:ascii="Arial Bold" w:eastAsia="Arial Bold" w:hAnsi="Arial Bold" w:cs="Arial Bold"/>
        </w:rPr>
        <w:t>IMPLEMENTATION</w:t>
      </w:r>
    </w:p>
    <w:p w14:paraId="6071C818" w14:textId="77777777" w:rsidR="003D4C91" w:rsidRDefault="003D4C91"/>
    <w:p w14:paraId="6F66D693" w14:textId="77777777" w:rsidR="003D4C91" w:rsidRDefault="00120B55" w:rsidP="00755503">
      <w:pPr>
        <w:numPr>
          <w:ilvl w:val="0"/>
          <w:numId w:val="329"/>
        </w:numPr>
        <w:ind w:left="720" w:hanging="720"/>
        <w:rPr>
          <w:rFonts w:ascii="Arial" w:eastAsia="Arial" w:hAnsi="Arial" w:cs="Arial"/>
        </w:rPr>
      </w:pPr>
      <w:r>
        <w:rPr>
          <w:rFonts w:ascii="Arial" w:eastAsia="Arial" w:hAnsi="Arial" w:cs="Arial"/>
        </w:rPr>
        <w:t>The Residential Program Director/Manager shall review the guidelines (see Appendix L) regarding family members, significant others, friends, and legal guardians prior to moving in to a community program, with both the individual and his/her designated contacts.  After transition, any additional visitors/contacts specified by the individual shall likewise meet with the Residential Program Director/Manager to review the guidelines regarding family members and significant others on an as needed basis.</w:t>
      </w:r>
    </w:p>
    <w:p w14:paraId="04C2EB24" w14:textId="77777777" w:rsidR="003D4C91" w:rsidRDefault="003D4C91"/>
    <w:p w14:paraId="0B933BC8" w14:textId="77777777" w:rsidR="003D4C91" w:rsidRDefault="00120B55" w:rsidP="00755503">
      <w:pPr>
        <w:numPr>
          <w:ilvl w:val="0"/>
          <w:numId w:val="329"/>
        </w:numPr>
        <w:ind w:left="720" w:hanging="720"/>
        <w:rPr>
          <w:rFonts w:ascii="Arial" w:eastAsia="Arial" w:hAnsi="Arial" w:cs="Arial"/>
        </w:rPr>
      </w:pPr>
      <w:r>
        <w:rPr>
          <w:rFonts w:ascii="Arial" w:eastAsia="Arial" w:hAnsi="Arial" w:cs="Arial"/>
        </w:rPr>
        <w:t>Each of the individual’s designated contacts should be provided with a copy of the guidelines.</w:t>
      </w:r>
    </w:p>
    <w:p w14:paraId="68E64CB9" w14:textId="77777777" w:rsidR="003D4C91" w:rsidRDefault="003D4C91"/>
    <w:p w14:paraId="2F48B760" w14:textId="77777777" w:rsidR="003D4C91" w:rsidRDefault="00120B55" w:rsidP="00755503">
      <w:pPr>
        <w:numPr>
          <w:ilvl w:val="0"/>
          <w:numId w:val="329"/>
        </w:numPr>
        <w:ind w:left="720" w:hanging="720"/>
        <w:rPr>
          <w:rFonts w:ascii="Arial" w:eastAsia="Arial" w:hAnsi="Arial" w:cs="Arial"/>
        </w:rPr>
      </w:pPr>
      <w:r>
        <w:rPr>
          <w:rFonts w:ascii="Arial" w:eastAsia="Arial" w:hAnsi="Arial" w:cs="Arial"/>
        </w:rPr>
        <w:t xml:space="preserve">At the time of transition to a residential program, the Residential Program Director/Manager shall specify a staff member who will serve as the primary contact for family members, significant others/friends, and/or the individual’s legal guardian.  These designated contact persons shall be informed regarding mechanisms for contacting the provider’s </w:t>
      </w:r>
      <w:r>
        <w:rPr>
          <w:rFonts w:ascii="Arial" w:eastAsia="Arial" w:hAnsi="Arial" w:cs="Arial"/>
        </w:rPr>
        <w:lastRenderedPageBreak/>
        <w:t>designated residential staff member.  The residential staff person who serves as the primary contact should preferably be a Program Director/Manager, Site Supervisor, or other staff member with administrative/supervisory responsibilities.</w:t>
      </w:r>
    </w:p>
    <w:p w14:paraId="744BB563" w14:textId="77777777" w:rsidR="003D4C91" w:rsidRDefault="003D4C91"/>
    <w:p w14:paraId="730CB7C5" w14:textId="77777777" w:rsidR="003D4C91" w:rsidRDefault="00120B55" w:rsidP="00755503">
      <w:pPr>
        <w:numPr>
          <w:ilvl w:val="0"/>
          <w:numId w:val="329"/>
        </w:numPr>
        <w:ind w:left="720" w:hanging="720"/>
        <w:rPr>
          <w:rFonts w:ascii="Arial Bold" w:eastAsia="Arial Bold" w:hAnsi="Arial Bold" w:cs="Arial Bold"/>
        </w:rPr>
      </w:pPr>
      <w:r>
        <w:rPr>
          <w:rFonts w:ascii="Arial" w:eastAsia="Arial" w:hAnsi="Arial" w:cs="Arial"/>
        </w:rPr>
        <w:t xml:space="preserve">For any incident in which a guardian, family member or significant other/friend in any way jeopardizes the safety of an individual, or in which a guardian, family member, significant other/friend is suspected of abuse or neglect, a report shall be filed to the responsible agency (see Obligatory Reporting Policy) immediately by the residential provider staff, who must also complete and submit an Incident Report (see Incident Reporting Policy).  </w:t>
      </w:r>
    </w:p>
    <w:p w14:paraId="3CB457FF" w14:textId="77777777" w:rsidR="003D4C91" w:rsidRDefault="003D4C91"/>
    <w:p w14:paraId="4565D05E" w14:textId="77777777" w:rsidR="003D4C91" w:rsidRDefault="003D4C91"/>
    <w:p w14:paraId="0FFF70ED" w14:textId="77777777" w:rsidR="003D4C91" w:rsidRDefault="003D4C91"/>
    <w:p w14:paraId="1E684F7E" w14:textId="77777777" w:rsidR="003D4C91" w:rsidRDefault="003D4C91">
      <w:pPr>
        <w:jc w:val="right"/>
      </w:pPr>
    </w:p>
    <w:p w14:paraId="60355A13" w14:textId="77777777" w:rsidR="003D4C91" w:rsidRDefault="003D4C91">
      <w:pPr>
        <w:jc w:val="right"/>
      </w:pPr>
    </w:p>
    <w:p w14:paraId="0A2B359D" w14:textId="77777777" w:rsidR="003D4C91" w:rsidRDefault="003D4C91">
      <w:pPr>
        <w:jc w:val="right"/>
      </w:pPr>
    </w:p>
    <w:p w14:paraId="0E175015" w14:textId="77777777" w:rsidR="003D4C91" w:rsidRDefault="00120B55">
      <w:r>
        <w:br w:type="page"/>
      </w:r>
    </w:p>
    <w:p w14:paraId="3F5ABC29" w14:textId="77777777" w:rsidR="003D4C91" w:rsidRDefault="003D4C91">
      <w:pPr>
        <w:tabs>
          <w:tab w:val="left" w:pos="720"/>
        </w:tabs>
      </w:pPr>
    </w:p>
    <w:p w14:paraId="5552EE9D" w14:textId="130C9042" w:rsidR="003D4C91" w:rsidRDefault="00120B55" w:rsidP="00A467AB">
      <w:pPr>
        <w:pStyle w:val="Heading2"/>
        <w:rPr>
          <w:rFonts w:ascii="Arial Bold" w:eastAsia="Arial Bold" w:hAnsi="Arial Bold" w:cs="Arial Bold"/>
          <w:sz w:val="28"/>
          <w:szCs w:val="28"/>
        </w:rPr>
      </w:pPr>
      <w:bookmarkStart w:id="89" w:name="_Toc446395147"/>
      <w:bookmarkStart w:id="90" w:name="_Toc449427666"/>
      <w:r>
        <w:rPr>
          <w:rFonts w:ascii="Arial Bold" w:eastAsia="Arial Bold" w:hAnsi="Arial Bold" w:cs="Arial Bold"/>
          <w:sz w:val="28"/>
          <w:szCs w:val="28"/>
        </w:rPr>
        <w:t>HOME AND COMMUNITY-BASED SETTINGS</w:t>
      </w:r>
      <w:r w:rsidR="00A467AB">
        <w:rPr>
          <w:rFonts w:ascii="Arial Bold" w:eastAsia="Arial Bold" w:hAnsi="Arial Bold" w:cs="Arial Bold"/>
          <w:sz w:val="28"/>
          <w:szCs w:val="28"/>
        </w:rPr>
        <w:t xml:space="preserve"> FOR RESIDENTIAL HOMES</w:t>
      </w:r>
      <w:bookmarkEnd w:id="89"/>
      <w:bookmarkEnd w:id="90"/>
    </w:p>
    <w:p w14:paraId="32C38D32" w14:textId="77777777" w:rsidR="00A467AB" w:rsidRPr="00A467AB" w:rsidRDefault="00A467AB" w:rsidP="00A467AB"/>
    <w:p w14:paraId="4BFCF6E3" w14:textId="77777777" w:rsidR="003D4C91" w:rsidRPr="002403E4" w:rsidRDefault="00120B55">
      <w:pPr>
        <w:rPr>
          <w:b/>
        </w:rPr>
      </w:pPr>
      <w:r w:rsidRPr="002403E4">
        <w:rPr>
          <w:rFonts w:ascii="Arial Bold" w:eastAsia="Arial Bold" w:hAnsi="Arial Bold" w:cs="Arial Bold"/>
          <w:b/>
        </w:rPr>
        <w:t>POLICY</w:t>
      </w:r>
    </w:p>
    <w:p w14:paraId="177AF3CF" w14:textId="77777777" w:rsidR="003D4C91" w:rsidRPr="002403E4" w:rsidRDefault="003D4C91"/>
    <w:p w14:paraId="4E1DD107" w14:textId="77777777" w:rsidR="003D4C91" w:rsidRDefault="00120B55">
      <w:pPr>
        <w:tabs>
          <w:tab w:val="left" w:pos="720"/>
        </w:tabs>
      </w:pPr>
      <w:r w:rsidRPr="00E35BBB">
        <w:rPr>
          <w:rFonts w:ascii="Arial" w:eastAsia="Arial" w:hAnsi="Arial" w:cs="Arial"/>
        </w:rPr>
        <w:t xml:space="preserve">As explained under Section II, "Home and Community-Based Settings (General)," the </w:t>
      </w:r>
      <w:r w:rsidRPr="002403E4">
        <w:rPr>
          <w:rFonts w:ascii="Arial" w:eastAsia="Arial" w:hAnsi="Arial" w:cs="Arial"/>
        </w:rPr>
        <w:t>U.S. Department of Health and Human Services (HHS) recently moved away from defining home and community-based settings by “what they are not,” and toward defining them by the nature and</w:t>
      </w:r>
      <w:r>
        <w:rPr>
          <w:rFonts w:ascii="Arial" w:eastAsia="Arial" w:hAnsi="Arial" w:cs="Arial"/>
        </w:rPr>
        <w:t xml:space="preserve"> quality of individuals’ experiences. That is, HHS via recent modifications to its HCBS regulations established a more outcome-oriented definition of home and community-based settings, rather than one based solely on a setting’s location, geography, or physical characteristics. These changes maximize the opportunities for participants in HCBS programs to have access to the benefits of community living and to receive services in the most integrated setting and will provide alternatives to services provided in institutions.</w:t>
      </w:r>
    </w:p>
    <w:p w14:paraId="2D9C6745" w14:textId="77777777" w:rsidR="003D4C91" w:rsidRDefault="003D4C91">
      <w:pPr>
        <w:tabs>
          <w:tab w:val="left" w:pos="720"/>
        </w:tabs>
      </w:pPr>
    </w:p>
    <w:p w14:paraId="1AB6BD31" w14:textId="77777777" w:rsidR="003D4C91" w:rsidRDefault="00120B55">
      <w:r>
        <w:rPr>
          <w:rFonts w:ascii="Arial Bold" w:eastAsia="Arial Bold" w:hAnsi="Arial Bold" w:cs="Arial Bold"/>
        </w:rPr>
        <w:t>IMPLEMENTATION</w:t>
      </w:r>
    </w:p>
    <w:p w14:paraId="540AE6C8" w14:textId="77777777" w:rsidR="003D4C91" w:rsidRDefault="003D4C91"/>
    <w:p w14:paraId="194BF5D3" w14:textId="77777777" w:rsidR="003D4C91" w:rsidRDefault="00120B55">
      <w:r>
        <w:rPr>
          <w:rFonts w:ascii="Arial" w:eastAsia="Arial" w:hAnsi="Arial" w:cs="Arial"/>
        </w:rPr>
        <w:t xml:space="preserve">Conditions for all dwellings occupied by individuals, as well as day and employment services, are set forth earlier under Section II, </w:t>
      </w:r>
      <w:r>
        <w:t>“</w:t>
      </w:r>
      <w:r>
        <w:rPr>
          <w:rFonts w:ascii="Arial" w:eastAsia="Arial" w:hAnsi="Arial" w:cs="Arial"/>
        </w:rPr>
        <w:t>Home and Community-Based Settings (General).</w:t>
      </w:r>
      <w:r>
        <w:t xml:space="preserve">” </w:t>
      </w:r>
    </w:p>
    <w:p w14:paraId="511E6162" w14:textId="77777777" w:rsidR="003D4C91" w:rsidRDefault="003D4C91"/>
    <w:p w14:paraId="717D0A2C" w14:textId="77777777" w:rsidR="003D4C91" w:rsidRDefault="00120B55">
      <w:r>
        <w:rPr>
          <w:rFonts w:ascii="Arial" w:eastAsia="Arial" w:hAnsi="Arial" w:cs="Arial"/>
        </w:rPr>
        <w:t>In a provider-owned or controlled residential setting, the following additional conditions must also be met:</w:t>
      </w:r>
      <w:r>
        <w:t xml:space="preserve"> </w:t>
      </w:r>
      <w:r>
        <w:br/>
      </w:r>
    </w:p>
    <w:p w14:paraId="73CC32A4" w14:textId="77777777" w:rsidR="003D4C91" w:rsidRDefault="00120B55" w:rsidP="00755503">
      <w:pPr>
        <w:numPr>
          <w:ilvl w:val="0"/>
          <w:numId w:val="309"/>
        </w:numPr>
        <w:ind w:left="627" w:hanging="375"/>
        <w:rPr>
          <w:rFonts w:ascii="Arial" w:eastAsia="Arial" w:hAnsi="Arial" w:cs="Arial"/>
        </w:rPr>
      </w:pPr>
      <w:r>
        <w:rPr>
          <w:rFonts w:ascii="Arial" w:eastAsia="Arial" w:hAnsi="Arial" w:cs="Arial"/>
        </w:rPr>
        <w:t>The unit or dwelling is a specific physical place that can be owned, rented, or occupied under a legally enforceable agreement by the individual receiving services, and the individual has, at a minimum, the same responsibilities and protections from eviction that tenants have under the landlord/tenant law of the State, county, city, or other designated entity. For settings in which landlord tenant laws do not apply, MRC and/or the provider must ensure that a lease, residency agreement or other form of written agreement will be in place for each individual, and that the document provides protections that address eviction processes and appeals comparable to those provided under the jurisdiction's landlord tenant law.</w:t>
      </w:r>
      <w:r>
        <w:rPr>
          <w:rFonts w:ascii="Arial" w:eastAsia="Arial" w:hAnsi="Arial" w:cs="Arial"/>
        </w:rPr>
        <w:br/>
      </w:r>
    </w:p>
    <w:p w14:paraId="6BD3731C" w14:textId="3171F217" w:rsidR="003D4C91" w:rsidRDefault="00120B55" w:rsidP="00755503">
      <w:pPr>
        <w:numPr>
          <w:ilvl w:val="0"/>
          <w:numId w:val="309"/>
        </w:numPr>
        <w:ind w:left="627" w:hanging="375"/>
        <w:rPr>
          <w:rFonts w:ascii="Arial" w:eastAsia="Arial" w:hAnsi="Arial" w:cs="Arial"/>
        </w:rPr>
      </w:pPr>
      <w:r>
        <w:rPr>
          <w:rFonts w:ascii="Arial" w:eastAsia="Arial" w:hAnsi="Arial" w:cs="Arial"/>
        </w:rPr>
        <w:t xml:space="preserve">Larger homes can feel and appear institutional and may not fully meet the intent of recent regulations promulgated by the Center for Medicaid and Medicare Services (CMS). </w:t>
      </w:r>
      <w:r w:rsidR="00E35BBB">
        <w:rPr>
          <w:rFonts w:ascii="Arial" w:eastAsia="Arial" w:hAnsi="Arial" w:cs="Arial"/>
        </w:rPr>
        <w:t>Any new settings contracted with MRC, therefore, will require that no more than four individuals may live in one home.</w:t>
      </w:r>
      <w:r>
        <w:rPr>
          <w:rFonts w:ascii="Arial" w:eastAsia="Arial" w:hAnsi="Arial" w:cs="Arial"/>
        </w:rPr>
        <w:br/>
      </w:r>
    </w:p>
    <w:p w14:paraId="32E332DF" w14:textId="77777777" w:rsidR="003D4C91" w:rsidRDefault="00120B55" w:rsidP="00755503">
      <w:pPr>
        <w:numPr>
          <w:ilvl w:val="0"/>
          <w:numId w:val="309"/>
        </w:numPr>
        <w:ind w:left="627" w:hanging="375"/>
        <w:rPr>
          <w:rFonts w:ascii="Arial" w:eastAsia="Arial" w:hAnsi="Arial" w:cs="Arial"/>
        </w:rPr>
      </w:pPr>
      <w:r>
        <w:rPr>
          <w:rFonts w:ascii="Arial" w:eastAsia="Arial" w:hAnsi="Arial" w:cs="Arial"/>
        </w:rPr>
        <w:lastRenderedPageBreak/>
        <w:t>Each individual has privacy in their sleeping or living unit:</w:t>
      </w:r>
      <w:r>
        <w:rPr>
          <w:rFonts w:ascii="Arial" w:eastAsia="Arial" w:hAnsi="Arial" w:cs="Arial"/>
        </w:rPr>
        <w:br/>
      </w:r>
    </w:p>
    <w:p w14:paraId="7C7A14A5" w14:textId="5E818DDF" w:rsidR="003D4C91" w:rsidRDefault="00120B55" w:rsidP="00755503">
      <w:pPr>
        <w:numPr>
          <w:ilvl w:val="1"/>
          <w:numId w:val="309"/>
        </w:numPr>
        <w:ind w:left="1455" w:hanging="375"/>
        <w:rPr>
          <w:rFonts w:ascii="Arial" w:eastAsia="Arial" w:hAnsi="Arial" w:cs="Arial"/>
        </w:rPr>
      </w:pPr>
      <w:r>
        <w:rPr>
          <w:rFonts w:ascii="Arial" w:eastAsia="Arial" w:hAnsi="Arial" w:cs="Arial"/>
        </w:rPr>
        <w:t xml:space="preserve">Units have entrance doors lockable by the individual, with only appropriate staff having keys to doors. The </w:t>
      </w:r>
      <w:r w:rsidR="00CA46DB">
        <w:rPr>
          <w:rFonts w:ascii="Arial" w:eastAsia="Arial" w:hAnsi="Arial" w:cs="Arial"/>
        </w:rPr>
        <w:t>door</w:t>
      </w:r>
      <w:r>
        <w:rPr>
          <w:rFonts w:ascii="Arial" w:eastAsia="Arial" w:hAnsi="Arial" w:cs="Arial"/>
        </w:rPr>
        <w:t xml:space="preserve"> may be easily opened from the inside without a key and the individual is able to u</w:t>
      </w:r>
      <w:r w:rsidR="00D201CB">
        <w:rPr>
          <w:rFonts w:ascii="Arial" w:eastAsia="Arial" w:hAnsi="Arial" w:cs="Arial"/>
        </w:rPr>
        <w:t xml:space="preserve">nlock the door from the inside; </w:t>
      </w:r>
      <w:r>
        <w:rPr>
          <w:rFonts w:ascii="Arial" w:eastAsia="Arial" w:hAnsi="Arial" w:cs="Arial"/>
        </w:rPr>
        <w:t xml:space="preserve">at all times staff carry a key or have immediate access to a key to open the door in the event of an emergency. </w:t>
      </w:r>
      <w:r w:rsidR="00A151A3">
        <w:rPr>
          <w:rFonts w:ascii="Arial" w:eastAsia="Arial" w:hAnsi="Arial" w:cs="Arial"/>
        </w:rPr>
        <w:br/>
      </w:r>
      <w:r w:rsidR="00A151A3">
        <w:rPr>
          <w:rFonts w:ascii="Arial" w:eastAsia="Arial" w:hAnsi="Arial" w:cs="Arial"/>
        </w:rPr>
        <w:br/>
      </w:r>
      <w:r w:rsidR="00A151A3" w:rsidRPr="00E35BBB">
        <w:rPr>
          <w:rFonts w:ascii="Arial" w:eastAsia="Arial" w:hAnsi="Arial" w:cs="Arial"/>
        </w:rPr>
        <w:t>Massachusetts regulations require that b</w:t>
      </w:r>
      <w:r w:rsidR="002403E4" w:rsidRPr="00E35BBB">
        <w:rPr>
          <w:rFonts w:ascii="Arial" w:eastAsia="Arial" w:hAnsi="Arial" w:cs="Arial"/>
        </w:rPr>
        <w:t>edrooms with emergency exits / egresses</w:t>
      </w:r>
      <w:r w:rsidR="0068581A" w:rsidRPr="00E35BBB">
        <w:rPr>
          <w:rFonts w:ascii="Arial" w:eastAsia="Arial" w:hAnsi="Arial" w:cs="Arial"/>
        </w:rPr>
        <w:t xml:space="preserve"> which may be</w:t>
      </w:r>
      <w:r w:rsidR="002403E4" w:rsidRPr="00E35BBB">
        <w:rPr>
          <w:rFonts w:ascii="Arial" w:eastAsia="Arial" w:hAnsi="Arial" w:cs="Arial"/>
        </w:rPr>
        <w:t xml:space="preserve"> used by other individuals </w:t>
      </w:r>
      <w:r w:rsidR="0068581A" w:rsidRPr="00E35BBB">
        <w:rPr>
          <w:rFonts w:ascii="Arial" w:eastAsia="Arial" w:hAnsi="Arial" w:cs="Arial"/>
        </w:rPr>
        <w:t xml:space="preserve">during emergencies </w:t>
      </w:r>
      <w:r w:rsidR="002403E4" w:rsidRPr="00E35BBB">
        <w:rPr>
          <w:rFonts w:ascii="Arial" w:eastAsia="Arial" w:hAnsi="Arial" w:cs="Arial"/>
        </w:rPr>
        <w:t xml:space="preserve">may not </w:t>
      </w:r>
      <w:r w:rsidR="00A151A3" w:rsidRPr="00E35BBB">
        <w:rPr>
          <w:rFonts w:ascii="Arial" w:eastAsia="Arial" w:hAnsi="Arial" w:cs="Arial"/>
        </w:rPr>
        <w:t xml:space="preserve">have lockable entrance doors; individual(s) who occupy these bedrooms must be </w:t>
      </w:r>
      <w:r w:rsidR="001C73FE" w:rsidRPr="00E35BBB">
        <w:rPr>
          <w:rFonts w:ascii="Arial" w:eastAsia="Arial" w:hAnsi="Arial" w:cs="Arial"/>
        </w:rPr>
        <w:t>afforded</w:t>
      </w:r>
      <w:r w:rsidR="00A151A3" w:rsidRPr="00E35BBB">
        <w:rPr>
          <w:rFonts w:ascii="Arial" w:eastAsia="Arial" w:hAnsi="Arial" w:cs="Arial"/>
        </w:rPr>
        <w:t xml:space="preserve"> a reasonable expectation of privacy from staff and other individuals.</w:t>
      </w:r>
      <w:r>
        <w:rPr>
          <w:rFonts w:ascii="Arial" w:eastAsia="Arial" w:hAnsi="Arial" w:cs="Arial"/>
        </w:rPr>
        <w:br/>
      </w:r>
    </w:p>
    <w:p w14:paraId="010CD398" w14:textId="77777777" w:rsidR="003D4C91" w:rsidRDefault="00120B55" w:rsidP="00755503">
      <w:pPr>
        <w:numPr>
          <w:ilvl w:val="1"/>
          <w:numId w:val="309"/>
        </w:numPr>
        <w:ind w:left="1455" w:hanging="375"/>
        <w:rPr>
          <w:rFonts w:ascii="Arial" w:eastAsia="Arial" w:hAnsi="Arial" w:cs="Arial"/>
        </w:rPr>
      </w:pPr>
      <w:r>
        <w:rPr>
          <w:rFonts w:ascii="Arial" w:eastAsia="Arial" w:hAnsi="Arial" w:cs="Arial"/>
        </w:rPr>
        <w:t>Individuals sharing units have a choice of roommates in that setting.</w:t>
      </w:r>
      <w:r>
        <w:rPr>
          <w:rFonts w:ascii="Arial" w:eastAsia="Arial" w:hAnsi="Arial" w:cs="Arial"/>
        </w:rPr>
        <w:br/>
      </w:r>
    </w:p>
    <w:p w14:paraId="25081F15" w14:textId="77777777" w:rsidR="003D4C91" w:rsidRDefault="00120B55" w:rsidP="00755503">
      <w:pPr>
        <w:numPr>
          <w:ilvl w:val="1"/>
          <w:numId w:val="309"/>
        </w:numPr>
        <w:ind w:left="1455" w:hanging="375"/>
        <w:rPr>
          <w:rFonts w:ascii="Arial" w:eastAsia="Arial" w:hAnsi="Arial" w:cs="Arial"/>
        </w:rPr>
      </w:pPr>
      <w:r>
        <w:rPr>
          <w:rFonts w:ascii="Arial" w:eastAsia="Arial" w:hAnsi="Arial" w:cs="Arial"/>
        </w:rPr>
        <w:t>Individuals have the freedom to furnish and decorate their sleeping or living units within the lease or other agreement.</w:t>
      </w:r>
      <w:r>
        <w:rPr>
          <w:rFonts w:ascii="Arial" w:eastAsia="Arial" w:hAnsi="Arial" w:cs="Arial"/>
        </w:rPr>
        <w:br/>
      </w:r>
    </w:p>
    <w:p w14:paraId="7F44EFB7" w14:textId="77777777" w:rsidR="003D4C91" w:rsidRDefault="00120B55" w:rsidP="00755503">
      <w:pPr>
        <w:numPr>
          <w:ilvl w:val="0"/>
          <w:numId w:val="309"/>
        </w:numPr>
        <w:ind w:left="627" w:hanging="375"/>
        <w:rPr>
          <w:rFonts w:ascii="Arial" w:eastAsia="Arial" w:hAnsi="Arial" w:cs="Arial"/>
        </w:rPr>
      </w:pPr>
      <w:r>
        <w:rPr>
          <w:rFonts w:ascii="Arial" w:eastAsia="Arial" w:hAnsi="Arial" w:cs="Arial"/>
        </w:rPr>
        <w:t>Individuals have the freedom and support to control their own schedules and activities, and have access to food at any time.</w:t>
      </w:r>
      <w:r>
        <w:rPr>
          <w:rFonts w:ascii="Arial" w:eastAsia="Arial" w:hAnsi="Arial" w:cs="Arial"/>
        </w:rPr>
        <w:br/>
      </w:r>
    </w:p>
    <w:p w14:paraId="41CD2EF9" w14:textId="77777777" w:rsidR="003D4C91" w:rsidRDefault="00120B55" w:rsidP="00755503">
      <w:pPr>
        <w:numPr>
          <w:ilvl w:val="0"/>
          <w:numId w:val="309"/>
        </w:numPr>
        <w:ind w:left="627" w:hanging="375"/>
        <w:rPr>
          <w:rFonts w:ascii="Arial" w:eastAsia="Arial" w:hAnsi="Arial" w:cs="Arial"/>
        </w:rPr>
      </w:pPr>
      <w:r>
        <w:rPr>
          <w:rFonts w:ascii="Arial" w:eastAsia="Arial" w:hAnsi="Arial" w:cs="Arial"/>
        </w:rPr>
        <w:t>Individuals are able to have visitors of their choosing at any time.</w:t>
      </w:r>
      <w:r>
        <w:rPr>
          <w:rFonts w:ascii="Arial" w:eastAsia="Arial" w:hAnsi="Arial" w:cs="Arial"/>
        </w:rPr>
        <w:br/>
      </w:r>
    </w:p>
    <w:p w14:paraId="6D77ED07" w14:textId="3FE997DF" w:rsidR="00E35BBB" w:rsidRDefault="00120B55" w:rsidP="00755503">
      <w:pPr>
        <w:numPr>
          <w:ilvl w:val="0"/>
          <w:numId w:val="309"/>
        </w:numPr>
        <w:ind w:left="627" w:hanging="375"/>
        <w:rPr>
          <w:rFonts w:ascii="Arial" w:eastAsia="Arial" w:hAnsi="Arial" w:cs="Arial"/>
        </w:rPr>
      </w:pPr>
      <w:r w:rsidRPr="00CD6FA6">
        <w:rPr>
          <w:rFonts w:ascii="Arial" w:eastAsia="Arial" w:hAnsi="Arial" w:cs="Arial"/>
        </w:rPr>
        <w:t>The setting is physically accessible to the individual.</w:t>
      </w:r>
      <w:r w:rsidR="00E35BBB">
        <w:rPr>
          <w:rFonts w:ascii="Arial" w:eastAsia="Arial" w:hAnsi="Arial" w:cs="Arial"/>
        </w:rPr>
        <w:br/>
      </w:r>
    </w:p>
    <w:p w14:paraId="77DA805F" w14:textId="7C0BE7FC" w:rsidR="003D4C91" w:rsidRPr="00E35BBB" w:rsidRDefault="00E35BBB" w:rsidP="00755503">
      <w:pPr>
        <w:numPr>
          <w:ilvl w:val="0"/>
          <w:numId w:val="309"/>
        </w:numPr>
        <w:ind w:left="627" w:hanging="375"/>
        <w:rPr>
          <w:rFonts w:ascii="Arial" w:eastAsia="Arial" w:hAnsi="Arial" w:cs="Arial"/>
        </w:rPr>
      </w:pPr>
      <w:r w:rsidRPr="00CD6FA6">
        <w:rPr>
          <w:rFonts w:ascii="Arial" w:eastAsia="Arial" w:hAnsi="Arial" w:cs="Arial"/>
        </w:rPr>
        <w:t>Any modification of the additional conditions must be supported by a specific assessed need and justified in the person-centered service plan</w:t>
      </w:r>
      <w:r>
        <w:rPr>
          <w:rFonts w:ascii="Arial" w:eastAsia="Arial" w:hAnsi="Arial" w:cs="Arial"/>
        </w:rPr>
        <w:t>.</w:t>
      </w:r>
    </w:p>
    <w:p w14:paraId="7E1EDCD2" w14:textId="77777777" w:rsidR="003D4C91" w:rsidRPr="00CD6FA6" w:rsidRDefault="003D4C91">
      <w:pPr>
        <w:tabs>
          <w:tab w:val="left" w:pos="627"/>
        </w:tabs>
      </w:pPr>
    </w:p>
    <w:p w14:paraId="24607980" w14:textId="77777777" w:rsidR="003D4C91" w:rsidRPr="00CD6FA6" w:rsidRDefault="00120B55">
      <w:r w:rsidRPr="00CD6FA6">
        <w:br w:type="page"/>
      </w:r>
    </w:p>
    <w:p w14:paraId="2410FD8D" w14:textId="77777777" w:rsidR="003D4C91" w:rsidRDefault="003D4C91">
      <w:pPr>
        <w:tabs>
          <w:tab w:val="left" w:pos="627"/>
        </w:tabs>
      </w:pPr>
    </w:p>
    <w:p w14:paraId="41595079" w14:textId="77777777" w:rsidR="003D4C91" w:rsidRDefault="00120B55" w:rsidP="00456FEC">
      <w:pPr>
        <w:pStyle w:val="Heading2"/>
      </w:pPr>
      <w:bookmarkStart w:id="91" w:name="_Toc446395148"/>
      <w:bookmarkStart w:id="92" w:name="_Toc449427667"/>
      <w:r>
        <w:rPr>
          <w:rFonts w:ascii="Arial Bold" w:eastAsia="Arial Bold" w:hAnsi="Arial Bold" w:cs="Arial Bold"/>
          <w:sz w:val="28"/>
          <w:szCs w:val="28"/>
        </w:rPr>
        <w:t>LEASES</w:t>
      </w:r>
      <w:bookmarkEnd w:id="91"/>
      <w:bookmarkEnd w:id="92"/>
    </w:p>
    <w:p w14:paraId="75F4010E" w14:textId="77777777" w:rsidR="003D4C91" w:rsidRDefault="003D4C91">
      <w:pPr>
        <w:tabs>
          <w:tab w:val="left" w:pos="627"/>
        </w:tabs>
      </w:pPr>
    </w:p>
    <w:p w14:paraId="250C46F0" w14:textId="77777777" w:rsidR="00E64FE6" w:rsidRPr="00E64FE6" w:rsidRDefault="00E64FE6" w:rsidP="00E64FE6">
      <w:pPr>
        <w:rPr>
          <w:rFonts w:ascii="Arial" w:eastAsia="Arial" w:hAnsi="Arial" w:cs="Arial"/>
        </w:rPr>
      </w:pPr>
      <w:r w:rsidRPr="00E64FE6">
        <w:rPr>
          <w:rFonts w:ascii="Arial" w:eastAsia="Arial" w:hAnsi="Arial" w:cs="Arial"/>
          <w:b/>
          <w:bCs/>
        </w:rPr>
        <w:t>POLICY:</w:t>
      </w:r>
    </w:p>
    <w:p w14:paraId="630A1E5B" w14:textId="77777777" w:rsidR="00E64FE6" w:rsidRPr="00E64FE6" w:rsidRDefault="00E64FE6" w:rsidP="00E64FE6">
      <w:pPr>
        <w:rPr>
          <w:rFonts w:ascii="Arial" w:eastAsia="Arial" w:hAnsi="Arial" w:cs="Arial"/>
        </w:rPr>
      </w:pPr>
      <w:r w:rsidRPr="00E64FE6">
        <w:rPr>
          <w:rFonts w:ascii="Arial" w:eastAsia="Arial" w:hAnsi="Arial" w:cs="Arial"/>
        </w:rPr>
        <w:t> </w:t>
      </w:r>
    </w:p>
    <w:p w14:paraId="163B799B" w14:textId="77777777" w:rsidR="00E64FE6" w:rsidRPr="00E64FE6" w:rsidRDefault="00E64FE6" w:rsidP="00E64FE6">
      <w:pPr>
        <w:rPr>
          <w:rFonts w:ascii="Arial" w:eastAsia="Arial" w:hAnsi="Arial" w:cs="Arial"/>
        </w:rPr>
      </w:pPr>
      <w:r w:rsidRPr="00E64FE6">
        <w:rPr>
          <w:rFonts w:ascii="Arial" w:eastAsia="Arial" w:hAnsi="Arial" w:cs="Arial"/>
        </w:rPr>
        <w:t xml:space="preserve">As part of new settings requirements, the U.S. Department of Health and Human Services (HHS) required providers to establish legally enforceable agreements with individuals. These legally enforceable agreements can be comparable to a lease.  The intent of this requirement is to safeguard individuals against an arbitrary or capricious eviction from their home. </w:t>
      </w:r>
    </w:p>
    <w:p w14:paraId="02B4DC0B" w14:textId="77777777" w:rsidR="00E64FE6" w:rsidRPr="00E64FE6" w:rsidRDefault="00E64FE6" w:rsidP="00E64FE6">
      <w:pPr>
        <w:rPr>
          <w:rFonts w:ascii="Arial" w:eastAsia="Arial" w:hAnsi="Arial" w:cs="Arial"/>
        </w:rPr>
      </w:pPr>
      <w:r w:rsidRPr="00E64FE6">
        <w:rPr>
          <w:rFonts w:ascii="Arial" w:eastAsia="Arial" w:hAnsi="Arial" w:cs="Arial"/>
        </w:rPr>
        <w:t> </w:t>
      </w:r>
    </w:p>
    <w:p w14:paraId="6F6A5654" w14:textId="77777777" w:rsidR="00E64FE6" w:rsidRPr="00E64FE6" w:rsidRDefault="00E64FE6" w:rsidP="00E64FE6">
      <w:pPr>
        <w:rPr>
          <w:rFonts w:ascii="Arial" w:eastAsia="Arial" w:hAnsi="Arial" w:cs="Arial"/>
        </w:rPr>
      </w:pPr>
      <w:r w:rsidRPr="00E64FE6">
        <w:rPr>
          <w:rFonts w:ascii="Arial" w:eastAsia="Arial" w:hAnsi="Arial" w:cs="Arial"/>
        </w:rPr>
        <w:t xml:space="preserve">The legally enforceable agreement shall provide the individual with the same responsibilities and protections from eviction that tenants have under the landlord/tenant law(s) in Massachusetts as well as the county or town/city where the individual resides. </w:t>
      </w:r>
    </w:p>
    <w:p w14:paraId="5D7EC788" w14:textId="77777777" w:rsidR="00E64FE6" w:rsidRPr="00E64FE6" w:rsidRDefault="00E64FE6" w:rsidP="00E64FE6">
      <w:pPr>
        <w:rPr>
          <w:rFonts w:ascii="Arial" w:eastAsia="Arial" w:hAnsi="Arial" w:cs="Arial"/>
        </w:rPr>
      </w:pPr>
      <w:r w:rsidRPr="00E64FE6">
        <w:rPr>
          <w:rFonts w:ascii="Arial" w:eastAsia="Arial" w:hAnsi="Arial" w:cs="Arial"/>
        </w:rPr>
        <w:t> </w:t>
      </w:r>
    </w:p>
    <w:p w14:paraId="63B99647" w14:textId="77777777" w:rsidR="00E64FE6" w:rsidRPr="00E64FE6" w:rsidRDefault="00E64FE6" w:rsidP="00E64FE6">
      <w:pPr>
        <w:rPr>
          <w:rFonts w:ascii="Arial" w:eastAsia="Arial" w:hAnsi="Arial" w:cs="Arial"/>
        </w:rPr>
      </w:pPr>
      <w:r w:rsidRPr="00E64FE6">
        <w:rPr>
          <w:rFonts w:ascii="Arial" w:eastAsia="Arial" w:hAnsi="Arial" w:cs="Arial"/>
        </w:rPr>
        <w:t>The rental agreement must be signed by the provider and the individual, his/her guardian, or his/her legal representative.</w:t>
      </w:r>
    </w:p>
    <w:p w14:paraId="61C714E2" w14:textId="77777777" w:rsidR="00E64FE6" w:rsidRPr="00E64FE6" w:rsidRDefault="00E64FE6" w:rsidP="00E64FE6">
      <w:pPr>
        <w:rPr>
          <w:rFonts w:ascii="Arial" w:eastAsia="Arial" w:hAnsi="Arial" w:cs="Arial"/>
        </w:rPr>
      </w:pPr>
      <w:r w:rsidRPr="00E64FE6">
        <w:rPr>
          <w:rFonts w:ascii="Arial" w:eastAsia="Arial" w:hAnsi="Arial" w:cs="Arial"/>
        </w:rPr>
        <w:t> </w:t>
      </w:r>
    </w:p>
    <w:p w14:paraId="2D78FBF1" w14:textId="77777777" w:rsidR="00E64FE6" w:rsidRPr="00E64FE6" w:rsidRDefault="00E64FE6" w:rsidP="00E64FE6">
      <w:pPr>
        <w:rPr>
          <w:rFonts w:ascii="Arial" w:eastAsia="Arial" w:hAnsi="Arial" w:cs="Arial"/>
        </w:rPr>
      </w:pPr>
      <w:r w:rsidRPr="00E64FE6">
        <w:rPr>
          <w:rFonts w:ascii="Arial" w:eastAsia="Arial" w:hAnsi="Arial" w:cs="Arial"/>
        </w:rPr>
        <w:t>For settings in which landlord/tenant laws do not apply, the provider or caretaker must ensure that a lease, residency agreement or other form of written agreement will be in place for each individual, and that the document provides protections that address eviction processes and appeals comparable to those provided under the jurisdiction’s landlord/tenant law.</w:t>
      </w:r>
    </w:p>
    <w:p w14:paraId="15661E3A" w14:textId="77777777" w:rsidR="00E64FE6" w:rsidRPr="00E64FE6" w:rsidRDefault="00E64FE6" w:rsidP="00E64FE6">
      <w:pPr>
        <w:rPr>
          <w:rFonts w:ascii="Arial" w:eastAsia="Arial" w:hAnsi="Arial" w:cs="Arial"/>
        </w:rPr>
      </w:pPr>
      <w:r w:rsidRPr="00E64FE6">
        <w:rPr>
          <w:rFonts w:ascii="Arial" w:eastAsia="Arial" w:hAnsi="Arial" w:cs="Arial"/>
        </w:rPr>
        <w:t> </w:t>
      </w:r>
    </w:p>
    <w:p w14:paraId="09A24A1A" w14:textId="77777777" w:rsidR="00E64FE6" w:rsidRPr="00E64FE6" w:rsidRDefault="00E64FE6" w:rsidP="00E64FE6">
      <w:pPr>
        <w:rPr>
          <w:rFonts w:ascii="Arial" w:eastAsia="Arial" w:hAnsi="Arial" w:cs="Arial"/>
        </w:rPr>
      </w:pPr>
      <w:r w:rsidRPr="00E64FE6">
        <w:rPr>
          <w:rFonts w:ascii="Arial" w:eastAsia="Arial" w:hAnsi="Arial" w:cs="Arial"/>
          <w:b/>
          <w:bCs/>
        </w:rPr>
        <w:t>IMPLEMENTATION:</w:t>
      </w:r>
    </w:p>
    <w:p w14:paraId="32016F4F" w14:textId="77777777" w:rsidR="00E64FE6" w:rsidRPr="00E64FE6" w:rsidRDefault="00E64FE6" w:rsidP="00E64FE6">
      <w:pPr>
        <w:rPr>
          <w:rFonts w:ascii="Arial" w:eastAsia="Arial" w:hAnsi="Arial" w:cs="Arial"/>
        </w:rPr>
      </w:pPr>
      <w:r w:rsidRPr="00E64FE6">
        <w:rPr>
          <w:rFonts w:ascii="Arial" w:eastAsia="Arial" w:hAnsi="Arial" w:cs="Arial"/>
        </w:rPr>
        <w:t> </w:t>
      </w:r>
    </w:p>
    <w:p w14:paraId="7C17F573" w14:textId="77777777" w:rsidR="00E64FE6" w:rsidRPr="00E64FE6" w:rsidRDefault="00E64FE6" w:rsidP="00E64FE6">
      <w:pPr>
        <w:rPr>
          <w:rFonts w:ascii="Arial" w:eastAsia="Arial" w:hAnsi="Arial" w:cs="Arial"/>
        </w:rPr>
      </w:pPr>
      <w:r w:rsidRPr="00E64FE6">
        <w:rPr>
          <w:rFonts w:ascii="Arial" w:eastAsia="Arial" w:hAnsi="Arial" w:cs="Arial"/>
        </w:rPr>
        <w:t>Each residential provider must have a separate rental agreement with each individual. These rental agreements must be written as an enforceable lease, and have certain terms:</w:t>
      </w:r>
    </w:p>
    <w:p w14:paraId="3E302F1E" w14:textId="77777777" w:rsidR="00E64FE6" w:rsidRPr="00E64FE6" w:rsidRDefault="00E64FE6" w:rsidP="00E64FE6">
      <w:pPr>
        <w:rPr>
          <w:rFonts w:ascii="Arial" w:eastAsia="Arial" w:hAnsi="Arial" w:cs="Arial"/>
        </w:rPr>
      </w:pPr>
      <w:r w:rsidRPr="00E64FE6">
        <w:rPr>
          <w:rFonts w:ascii="Arial" w:eastAsia="Arial" w:hAnsi="Arial" w:cs="Arial"/>
        </w:rPr>
        <w:t> </w:t>
      </w:r>
    </w:p>
    <w:p w14:paraId="598C72EE" w14:textId="77777777" w:rsidR="00E64FE6" w:rsidRPr="00E64FE6" w:rsidRDefault="00E64FE6" w:rsidP="00755503">
      <w:pPr>
        <w:numPr>
          <w:ilvl w:val="0"/>
          <w:numId w:val="445"/>
        </w:numPr>
        <w:rPr>
          <w:rFonts w:ascii="Arial" w:eastAsia="Arial" w:hAnsi="Arial" w:cs="Arial"/>
        </w:rPr>
      </w:pPr>
      <w:r w:rsidRPr="00E64FE6">
        <w:rPr>
          <w:rFonts w:ascii="Arial" w:eastAsia="Arial" w:hAnsi="Arial" w:cs="Arial"/>
        </w:rPr>
        <w:t>The rental agreement must set forth the name, address, and phone number of the provider, the person responsible for maintenance, and the person to whom the tenant can give copies of formal notices, complaints, or court papers.</w:t>
      </w:r>
      <w:r w:rsidRPr="00E64FE6">
        <w:rPr>
          <w:rFonts w:ascii="Arial" w:eastAsia="Arial" w:hAnsi="Arial" w:cs="Arial"/>
        </w:rPr>
        <w:br/>
        <w:t> </w:t>
      </w:r>
    </w:p>
    <w:p w14:paraId="7C21F6EA" w14:textId="77777777" w:rsidR="00E64FE6" w:rsidRPr="00E64FE6" w:rsidRDefault="00E64FE6" w:rsidP="00755503">
      <w:pPr>
        <w:numPr>
          <w:ilvl w:val="0"/>
          <w:numId w:val="445"/>
        </w:numPr>
        <w:rPr>
          <w:rFonts w:ascii="Arial" w:eastAsia="Arial" w:hAnsi="Arial" w:cs="Arial"/>
        </w:rPr>
      </w:pPr>
      <w:r w:rsidRPr="00E64FE6">
        <w:rPr>
          <w:rFonts w:ascii="Arial" w:eastAsia="Arial" w:hAnsi="Arial" w:cs="Arial"/>
        </w:rPr>
        <w:t xml:space="preserve">The rental agreement must state that the landlord cannot simply take possession of the rental unit or change the lock to the individual's rental unit. In addition, the lease must state that the landlord must provide space that is safe, clean, and in compliance with the Massachusetts Sanitary Code. </w:t>
      </w:r>
      <w:r w:rsidRPr="00E64FE6">
        <w:rPr>
          <w:rFonts w:ascii="Arial" w:eastAsia="Arial" w:hAnsi="Arial" w:cs="Arial"/>
        </w:rPr>
        <w:br/>
        <w:t> </w:t>
      </w:r>
    </w:p>
    <w:p w14:paraId="3E0A62C6" w14:textId="024345F3" w:rsidR="00E64FE6" w:rsidRPr="00E64FE6" w:rsidRDefault="00E64FE6" w:rsidP="00755503">
      <w:pPr>
        <w:numPr>
          <w:ilvl w:val="0"/>
          <w:numId w:val="445"/>
        </w:numPr>
        <w:rPr>
          <w:rFonts w:ascii="Arial" w:eastAsia="Arial" w:hAnsi="Arial" w:cs="Arial"/>
        </w:rPr>
      </w:pPr>
      <w:r w:rsidRPr="00E64FE6">
        <w:rPr>
          <w:rFonts w:ascii="Arial" w:eastAsia="Arial" w:hAnsi="Arial" w:cs="Arial"/>
        </w:rPr>
        <w:lastRenderedPageBreak/>
        <w:t xml:space="preserve">The rental agreement must explain that if important changes need to be made to the residential agreement, the provider or the individual may request a meeting with the individual's full Individual Service Plan team. At this meeting, modifications to the individual's Individual Service Plan can be discussed. This meeting must take place within 30 days of the request. </w:t>
      </w:r>
      <w:r w:rsidRPr="00E64FE6">
        <w:rPr>
          <w:rFonts w:ascii="Arial" w:eastAsia="Arial" w:hAnsi="Arial" w:cs="Arial"/>
        </w:rPr>
        <w:br/>
        <w:t> </w:t>
      </w:r>
    </w:p>
    <w:p w14:paraId="2F7C11D5" w14:textId="77777777" w:rsidR="00E64FE6" w:rsidRPr="00E64FE6" w:rsidRDefault="00E64FE6" w:rsidP="00755503">
      <w:pPr>
        <w:numPr>
          <w:ilvl w:val="0"/>
          <w:numId w:val="445"/>
        </w:numPr>
        <w:rPr>
          <w:rFonts w:ascii="Arial" w:eastAsia="Arial" w:hAnsi="Arial" w:cs="Arial"/>
        </w:rPr>
      </w:pPr>
      <w:r w:rsidRPr="00E64FE6">
        <w:rPr>
          <w:rFonts w:ascii="Arial" w:eastAsia="Arial" w:hAnsi="Arial" w:cs="Arial"/>
        </w:rPr>
        <w:t xml:space="preserve">If the provider receives a security deposit, the rental agreement must show the amount paid, and must explain the tenant’s rights to that security deposit money. </w:t>
      </w:r>
      <w:r w:rsidRPr="00E64FE6">
        <w:rPr>
          <w:rFonts w:ascii="Arial" w:eastAsia="Arial" w:hAnsi="Arial" w:cs="Arial"/>
        </w:rPr>
        <w:br/>
        <w:t> </w:t>
      </w:r>
    </w:p>
    <w:p w14:paraId="1240A7B9" w14:textId="211CD0CA" w:rsidR="00E64FE6" w:rsidRPr="00E64FE6" w:rsidRDefault="00E64FE6" w:rsidP="00755503">
      <w:pPr>
        <w:numPr>
          <w:ilvl w:val="0"/>
          <w:numId w:val="445"/>
        </w:numPr>
        <w:rPr>
          <w:rFonts w:ascii="Arial" w:eastAsia="Arial" w:hAnsi="Arial" w:cs="Arial"/>
        </w:rPr>
      </w:pPr>
      <w:r w:rsidRPr="00E64FE6">
        <w:rPr>
          <w:rFonts w:ascii="Arial" w:eastAsia="Arial" w:hAnsi="Arial" w:cs="Arial"/>
        </w:rPr>
        <w:t>The provider must make sure that the tenant is given a legible copy of the rental agreement.</w:t>
      </w:r>
    </w:p>
    <w:p w14:paraId="5B18F99E" w14:textId="77777777" w:rsidR="000241AB" w:rsidRPr="00E64FE6" w:rsidRDefault="000241AB" w:rsidP="000241AB">
      <w:pPr>
        <w:ind w:left="720"/>
        <w:rPr>
          <w:rFonts w:ascii="Arial" w:eastAsia="Arial" w:hAnsi="Arial" w:cs="Arial"/>
        </w:rPr>
      </w:pPr>
    </w:p>
    <w:p w14:paraId="45C4F24B" w14:textId="35E2285E" w:rsidR="00E64FE6" w:rsidRPr="00E64FE6" w:rsidRDefault="000241AB" w:rsidP="00755503">
      <w:pPr>
        <w:numPr>
          <w:ilvl w:val="0"/>
          <w:numId w:val="445"/>
        </w:numPr>
        <w:rPr>
          <w:rFonts w:ascii="Arial" w:eastAsia="Arial" w:hAnsi="Arial" w:cs="Arial"/>
        </w:rPr>
      </w:pPr>
      <w:r>
        <w:rPr>
          <w:rFonts w:ascii="Arial" w:eastAsia="Arial" w:hAnsi="Arial" w:cs="Arial"/>
        </w:rPr>
        <w:t>If applicable, t</w:t>
      </w:r>
      <w:r w:rsidR="0E2AF50B" w:rsidRPr="0E2AF50B">
        <w:rPr>
          <w:rFonts w:ascii="Arial" w:eastAsia="Arial" w:hAnsi="Arial" w:cs="Arial"/>
        </w:rPr>
        <w:t xml:space="preserve">he rental agreement </w:t>
      </w:r>
      <w:r>
        <w:rPr>
          <w:rFonts w:ascii="Arial" w:eastAsia="Arial" w:hAnsi="Arial" w:cs="Arial"/>
        </w:rPr>
        <w:t>may</w:t>
      </w:r>
      <w:r w:rsidR="0E2AF50B" w:rsidRPr="0E2AF50B">
        <w:rPr>
          <w:rFonts w:ascii="Arial" w:eastAsia="Arial" w:hAnsi="Arial" w:cs="Arial"/>
        </w:rPr>
        <w:t xml:space="preserve"> state that smoking is allowed only in designated areas outside the home, and is not allowed in any room inside the home.</w:t>
      </w:r>
      <w:r w:rsidR="00E64FE6" w:rsidRPr="00E64FE6">
        <w:rPr>
          <w:rFonts w:ascii="Arial" w:eastAsia="Arial" w:hAnsi="Arial" w:cs="Arial"/>
        </w:rPr>
        <w:br/>
        <w:t> </w:t>
      </w:r>
    </w:p>
    <w:p w14:paraId="2F8FFFE3" w14:textId="77777777" w:rsidR="00E64FE6" w:rsidRPr="00E64FE6" w:rsidRDefault="00E64FE6" w:rsidP="00755503">
      <w:pPr>
        <w:numPr>
          <w:ilvl w:val="0"/>
          <w:numId w:val="445"/>
        </w:numPr>
        <w:rPr>
          <w:rFonts w:ascii="Arial" w:eastAsia="Arial" w:hAnsi="Arial" w:cs="Arial"/>
        </w:rPr>
      </w:pPr>
      <w:r w:rsidRPr="00E64FE6">
        <w:rPr>
          <w:rFonts w:ascii="Arial" w:eastAsia="Arial" w:hAnsi="Arial" w:cs="Arial"/>
        </w:rPr>
        <w:t xml:space="preserve">The rental agreement must </w:t>
      </w:r>
      <w:r w:rsidRPr="00E64FE6">
        <w:rPr>
          <w:rFonts w:ascii="Arial" w:eastAsia="Arial" w:hAnsi="Arial" w:cs="Arial"/>
          <w:u w:val="single"/>
        </w:rPr>
        <w:t>not</w:t>
      </w:r>
      <w:r w:rsidRPr="00E64FE6">
        <w:rPr>
          <w:rFonts w:ascii="Arial" w:eastAsia="Arial" w:hAnsi="Arial" w:cs="Arial"/>
        </w:rPr>
        <w:t xml:space="preserve"> include illegal terms such as: </w:t>
      </w:r>
      <w:r w:rsidRPr="00E64FE6">
        <w:rPr>
          <w:rFonts w:ascii="Arial" w:eastAsia="Arial" w:hAnsi="Arial" w:cs="Arial"/>
        </w:rPr>
        <w:br/>
        <w:t xml:space="preserve"> </w:t>
      </w:r>
    </w:p>
    <w:p w14:paraId="42587CBC" w14:textId="77777777" w:rsidR="00E64FE6" w:rsidRPr="00E64FE6" w:rsidRDefault="00E64FE6" w:rsidP="00755503">
      <w:pPr>
        <w:numPr>
          <w:ilvl w:val="1"/>
          <w:numId w:val="445"/>
        </w:numPr>
        <w:rPr>
          <w:rFonts w:ascii="Arial" w:eastAsia="Arial" w:hAnsi="Arial" w:cs="Arial"/>
        </w:rPr>
      </w:pPr>
      <w:r w:rsidRPr="00E64FE6">
        <w:rPr>
          <w:rFonts w:ascii="Arial" w:eastAsia="Arial" w:hAnsi="Arial" w:cs="Arial"/>
        </w:rPr>
        <w:t xml:space="preserve">The tenant must pay for the cost of repairing ordinary wear and tear to the apartment. </w:t>
      </w:r>
    </w:p>
    <w:p w14:paraId="57B606E5" w14:textId="77777777" w:rsidR="00E64FE6" w:rsidRPr="00E64FE6" w:rsidRDefault="00E64FE6" w:rsidP="00755503">
      <w:pPr>
        <w:numPr>
          <w:ilvl w:val="1"/>
          <w:numId w:val="445"/>
        </w:numPr>
        <w:rPr>
          <w:rFonts w:ascii="Arial" w:eastAsia="Arial" w:hAnsi="Arial" w:cs="Arial"/>
        </w:rPr>
      </w:pPr>
      <w:r w:rsidRPr="00E64FE6">
        <w:rPr>
          <w:rFonts w:ascii="Arial" w:eastAsia="Arial" w:hAnsi="Arial" w:cs="Arial"/>
        </w:rPr>
        <w:t xml:space="preserve">The tenant must pay for repairs to parts of the building beyond the tenant’s apartment. </w:t>
      </w:r>
    </w:p>
    <w:p w14:paraId="7D336DC8" w14:textId="77777777" w:rsidR="00E64FE6" w:rsidRPr="00E64FE6" w:rsidRDefault="00E64FE6" w:rsidP="00755503">
      <w:pPr>
        <w:numPr>
          <w:ilvl w:val="1"/>
          <w:numId w:val="445"/>
        </w:numPr>
        <w:rPr>
          <w:rFonts w:ascii="Arial" w:eastAsia="Arial" w:hAnsi="Arial" w:cs="Arial"/>
        </w:rPr>
      </w:pPr>
      <w:r w:rsidRPr="00E64FE6">
        <w:rPr>
          <w:rFonts w:ascii="Arial" w:eastAsia="Arial" w:hAnsi="Arial" w:cs="Arial"/>
        </w:rPr>
        <w:t>The tenant may not sue the landlord or report violations of the Sanitary Code.</w:t>
      </w:r>
    </w:p>
    <w:p w14:paraId="390795C1" w14:textId="77777777" w:rsidR="00E64FE6" w:rsidRPr="00E64FE6" w:rsidRDefault="00E64FE6" w:rsidP="00755503">
      <w:pPr>
        <w:numPr>
          <w:ilvl w:val="1"/>
          <w:numId w:val="445"/>
        </w:numPr>
        <w:rPr>
          <w:rFonts w:ascii="Arial" w:eastAsia="Arial" w:hAnsi="Arial" w:cs="Arial"/>
        </w:rPr>
      </w:pPr>
      <w:r w:rsidRPr="00E64FE6">
        <w:rPr>
          <w:rFonts w:ascii="Arial" w:eastAsia="Arial" w:hAnsi="Arial" w:cs="Arial"/>
        </w:rPr>
        <w:t xml:space="preserve">The tenant may not join a tenants’ union. </w:t>
      </w:r>
    </w:p>
    <w:p w14:paraId="7308EFF1" w14:textId="77777777" w:rsidR="00E64FE6" w:rsidRPr="00E64FE6" w:rsidRDefault="00E64FE6" w:rsidP="00755503">
      <w:pPr>
        <w:numPr>
          <w:ilvl w:val="1"/>
          <w:numId w:val="445"/>
        </w:numPr>
        <w:rPr>
          <w:rFonts w:ascii="Arial" w:eastAsia="Arial" w:hAnsi="Arial" w:cs="Arial"/>
        </w:rPr>
      </w:pPr>
      <w:r w:rsidRPr="00E64FE6">
        <w:rPr>
          <w:rFonts w:ascii="Arial" w:eastAsia="Arial" w:hAnsi="Arial" w:cs="Arial"/>
        </w:rPr>
        <w:t xml:space="preserve">The tenant must pay a late fee if a rent payment is even one day late. (A lease or rental agreement may permit the landlord to charge a late fee if a rent payment is 30 or more days late.) </w:t>
      </w:r>
    </w:p>
    <w:p w14:paraId="38E9E0CB" w14:textId="77777777" w:rsidR="00E64FE6" w:rsidRPr="00E64FE6" w:rsidRDefault="00E64FE6" w:rsidP="00E64FE6">
      <w:pPr>
        <w:rPr>
          <w:rFonts w:ascii="Arial" w:eastAsia="Arial" w:hAnsi="Arial" w:cs="Arial"/>
        </w:rPr>
      </w:pPr>
      <w:r w:rsidRPr="00E64FE6">
        <w:rPr>
          <w:rFonts w:ascii="Arial" w:eastAsia="Arial" w:hAnsi="Arial" w:cs="Arial"/>
        </w:rPr>
        <w:t> </w:t>
      </w:r>
    </w:p>
    <w:p w14:paraId="7F61A97A" w14:textId="77777777" w:rsidR="00E64FE6" w:rsidRPr="00E64FE6" w:rsidRDefault="00E64FE6" w:rsidP="00E64FE6">
      <w:pPr>
        <w:rPr>
          <w:rFonts w:ascii="Arial" w:eastAsia="Arial" w:hAnsi="Arial" w:cs="Arial"/>
        </w:rPr>
      </w:pPr>
      <w:r w:rsidRPr="00E64FE6">
        <w:rPr>
          <w:rFonts w:ascii="Arial" w:eastAsia="Arial" w:hAnsi="Arial" w:cs="Arial"/>
        </w:rPr>
        <w:t> </w:t>
      </w:r>
    </w:p>
    <w:p w14:paraId="4B0F06ED" w14:textId="26083CAC" w:rsidR="003D4C91" w:rsidRDefault="00120B55">
      <w:r>
        <w:br w:type="page"/>
      </w:r>
    </w:p>
    <w:p w14:paraId="20752909" w14:textId="77777777" w:rsidR="003D4C91" w:rsidRDefault="003D4C91">
      <w:pPr>
        <w:tabs>
          <w:tab w:val="left" w:pos="627"/>
        </w:tabs>
      </w:pPr>
    </w:p>
    <w:p w14:paraId="4F7DDD65" w14:textId="77777777" w:rsidR="003D4C91" w:rsidRDefault="003D4C91">
      <w:pPr>
        <w:tabs>
          <w:tab w:val="left" w:pos="627"/>
        </w:tabs>
        <w:ind w:left="533"/>
      </w:pPr>
    </w:p>
    <w:p w14:paraId="481C9478" w14:textId="77777777" w:rsidR="003D4C91" w:rsidRDefault="00120B55" w:rsidP="00456FEC">
      <w:pPr>
        <w:pStyle w:val="Heading2"/>
      </w:pPr>
      <w:bookmarkStart w:id="93" w:name="_Toc446395149"/>
      <w:bookmarkStart w:id="94" w:name="_Toc449427668"/>
      <w:r>
        <w:rPr>
          <w:rFonts w:ascii="Arial Bold" w:eastAsia="Arial Bold" w:hAnsi="Arial Bold" w:cs="Arial Bold"/>
          <w:sz w:val="28"/>
          <w:szCs w:val="28"/>
        </w:rPr>
        <w:t>MEDICAL MANAGEMENT POLICIES</w:t>
      </w:r>
      <w:bookmarkEnd w:id="93"/>
      <w:bookmarkEnd w:id="94"/>
    </w:p>
    <w:p w14:paraId="4E496A3B" w14:textId="77777777" w:rsidR="003D4C91" w:rsidRDefault="003D4C91"/>
    <w:p w14:paraId="4FC06C8A" w14:textId="6B57A13A" w:rsidR="003D4C91" w:rsidRDefault="00120B55" w:rsidP="00755503">
      <w:pPr>
        <w:pStyle w:val="Heading3"/>
        <w:numPr>
          <w:ilvl w:val="3"/>
          <w:numId w:val="296"/>
        </w:numPr>
      </w:pPr>
      <w:bookmarkStart w:id="95" w:name="_Toc446395150"/>
      <w:bookmarkStart w:id="96" w:name="_Toc449427669"/>
      <w:r>
        <w:rPr>
          <w:rFonts w:ascii="Arial Bold" w:eastAsia="Arial Bold" w:hAnsi="Arial Bold" w:cs="Arial Bold"/>
        </w:rPr>
        <w:t>GENERAL HEALTH REQUIREMENT</w:t>
      </w:r>
      <w:bookmarkEnd w:id="95"/>
      <w:bookmarkEnd w:id="96"/>
    </w:p>
    <w:p w14:paraId="0CA6CD40" w14:textId="77777777" w:rsidR="003D4C91" w:rsidRDefault="003D4C91"/>
    <w:p w14:paraId="3051F194" w14:textId="77777777" w:rsidR="003D4C91" w:rsidRDefault="00120B55">
      <w:r>
        <w:rPr>
          <w:rFonts w:ascii="Arial Bold" w:eastAsia="Arial Bold" w:hAnsi="Arial Bold" w:cs="Arial Bold"/>
        </w:rPr>
        <w:t>POLICY</w:t>
      </w:r>
    </w:p>
    <w:p w14:paraId="1253F711" w14:textId="77777777" w:rsidR="003D4C91" w:rsidRDefault="003D4C91"/>
    <w:p w14:paraId="41CA6F4E" w14:textId="77777777" w:rsidR="003D4C91" w:rsidRDefault="00120B55">
      <w:r>
        <w:rPr>
          <w:rFonts w:ascii="Arial" w:eastAsia="Arial" w:hAnsi="Arial" w:cs="Arial"/>
        </w:rPr>
        <w:t>All individuals shall be supported by residential program staff with respect to maintenance of their general health, prevention/progression of disease, and addressing, diagnosing, and treating any identified physical problem or disorder.  Individuals shall also be assisted in complying with all medically prescribed treatments and directives recommended by their primary care physicians, medical specialists, rehabilitative or other clinicians.  These efforts shall be evidenced in documentation of the supports</w:t>
      </w:r>
      <w:r>
        <w:rPr>
          <w:rFonts w:ascii="Arial" w:eastAsia="Arial" w:hAnsi="Arial" w:cs="Arial"/>
          <w:i/>
        </w:rPr>
        <w:t xml:space="preserve"> </w:t>
      </w:r>
      <w:r>
        <w:rPr>
          <w:rFonts w:ascii="Arial" w:eastAsia="Arial" w:hAnsi="Arial" w:cs="Arial"/>
        </w:rPr>
        <w:t>delineated below, which shall be incorporated as specific objectives in each individual</w:t>
      </w:r>
      <w:r>
        <w:rPr>
          <w:rFonts w:ascii="Arimo" w:eastAsia="Arimo" w:hAnsi="Arimo" w:cs="Arimo"/>
        </w:rPr>
        <w:t>’</w:t>
      </w:r>
      <w:r>
        <w:rPr>
          <w:rFonts w:ascii="Arial" w:eastAsia="Arial" w:hAnsi="Arial" w:cs="Arial"/>
        </w:rPr>
        <w:t>s service plan.</w:t>
      </w:r>
    </w:p>
    <w:p w14:paraId="6A0C2DF2" w14:textId="77777777" w:rsidR="003D4C91" w:rsidRDefault="003D4C91"/>
    <w:p w14:paraId="378854FF" w14:textId="77777777" w:rsidR="003D4C91" w:rsidRDefault="00120B55">
      <w:r>
        <w:rPr>
          <w:rFonts w:ascii="Arial Bold" w:eastAsia="Arial Bold" w:hAnsi="Arial Bold" w:cs="Arial Bold"/>
        </w:rPr>
        <w:t>IMPLEMENTATION</w:t>
      </w:r>
    </w:p>
    <w:p w14:paraId="4F9A56E6" w14:textId="77777777" w:rsidR="003D4C91" w:rsidRDefault="003D4C91"/>
    <w:p w14:paraId="5E2A55FD" w14:textId="77777777" w:rsidR="003D4C91" w:rsidRDefault="00120B55" w:rsidP="00755503">
      <w:pPr>
        <w:numPr>
          <w:ilvl w:val="0"/>
          <w:numId w:val="298"/>
        </w:numPr>
        <w:ind w:left="720" w:hanging="360"/>
        <w:rPr>
          <w:rFonts w:ascii="Arial" w:eastAsia="Arial" w:hAnsi="Arial" w:cs="Arial"/>
        </w:rPr>
      </w:pPr>
      <w:r>
        <w:rPr>
          <w:rFonts w:ascii="Arial" w:eastAsia="Arial" w:hAnsi="Arial" w:cs="Arial"/>
        </w:rPr>
        <w:t>The residential program will work with each individual to identify a primary care physician (PCP) prior to transitioning into the program.  The PCP shall preferably be located in close proximity to the residential program; have admitting privileges at a local hospital in the event of a medical emergency; and be experienced in addressing the medical needs of persons with disabilities.</w:t>
      </w:r>
    </w:p>
    <w:p w14:paraId="02CEAB37" w14:textId="77777777" w:rsidR="003D4C91" w:rsidRDefault="003D4C91">
      <w:pPr>
        <w:ind w:left="360"/>
      </w:pPr>
    </w:p>
    <w:p w14:paraId="7F408520" w14:textId="77777777" w:rsidR="003D4C91" w:rsidRDefault="00120B55" w:rsidP="00755503">
      <w:pPr>
        <w:numPr>
          <w:ilvl w:val="0"/>
          <w:numId w:val="298"/>
        </w:numPr>
        <w:ind w:left="720" w:hanging="360"/>
        <w:rPr>
          <w:rFonts w:ascii="Arial" w:eastAsia="Arial" w:hAnsi="Arial" w:cs="Arial"/>
        </w:rPr>
      </w:pPr>
      <w:r>
        <w:rPr>
          <w:rFonts w:ascii="Arial" w:eastAsia="Arial" w:hAnsi="Arial" w:cs="Arial"/>
        </w:rPr>
        <w:t>Residential staff will work with each individual to schedule an annual physical and routine, age-appropriate laboratory, screening and diagnostic testing.  Screening tests should, at a minimum, include Pap smears and mammography for women; colonoscopy (age 50 or older); prostate evaluation for men, and other tests specified in practice guidelines, established by the American Medical Association.</w:t>
      </w:r>
    </w:p>
    <w:p w14:paraId="50E0E4E2" w14:textId="77777777" w:rsidR="003D4C91" w:rsidRPr="00FC177D" w:rsidRDefault="003D4C91" w:rsidP="00FC177D">
      <w:pPr>
        <w:ind w:left="720"/>
        <w:rPr>
          <w:rFonts w:ascii="Arial" w:eastAsia="Arial" w:hAnsi="Arial" w:cs="Arial"/>
        </w:rPr>
      </w:pPr>
    </w:p>
    <w:p w14:paraId="106EA21B" w14:textId="0926BAD6" w:rsidR="003D4C91" w:rsidRPr="00FC177D" w:rsidRDefault="00120B55" w:rsidP="00755503">
      <w:pPr>
        <w:numPr>
          <w:ilvl w:val="0"/>
          <w:numId w:val="298"/>
        </w:numPr>
        <w:ind w:left="720" w:hanging="360"/>
        <w:rPr>
          <w:rFonts w:ascii="Arial" w:eastAsia="Arial" w:hAnsi="Arial" w:cs="Arial"/>
        </w:rPr>
      </w:pPr>
      <w:r w:rsidRPr="00FC177D">
        <w:rPr>
          <w:rFonts w:ascii="Arial" w:eastAsia="Arial" w:hAnsi="Arial" w:cs="Arial"/>
        </w:rPr>
        <w:t xml:space="preserve">All individuals will be provided with ongoing, health education by trained professionals.  Should an individual exhibit difficulty in reading, visually accessing (secondary to visual impairments), or understanding (e.g., secondary to aphasia, cognitive compromise, etc.) the information regarding the health education, alternative methods for ensuring the individual’s comprehension and retention of the information should be employed (e.g., audiotaping, large print format, re-wording for cognitive accessibility).  Educational training sessions will, at a minimum, focus upon the potentially serious medical </w:t>
      </w:r>
      <w:r w:rsidRPr="00FC177D">
        <w:rPr>
          <w:rFonts w:ascii="Arial" w:eastAsia="Arial" w:hAnsi="Arial" w:cs="Arial"/>
        </w:rPr>
        <w:lastRenderedPageBreak/>
        <w:t>consequences of illegal drug use, alcohol and smoking.  When applicable, individual health educational sessions will be provided on the nature and management of other medical conditions, such as seizures, diabetes, dysphagia, sexually-transmitted diseases, psychotropic medication, hepatitis and other medical conditions.</w:t>
      </w:r>
      <w:r w:rsidR="00FC177D" w:rsidRPr="00FC177D">
        <w:rPr>
          <w:rFonts w:ascii="Arial" w:eastAsia="Arial" w:hAnsi="Arial" w:cs="Arial"/>
        </w:rPr>
        <w:t xml:space="preserve"> </w:t>
      </w:r>
      <w:r w:rsidRPr="00FC177D">
        <w:rPr>
          <w:rFonts w:ascii="Arial" w:eastAsia="Arial" w:hAnsi="Arial" w:cs="Arial"/>
        </w:rPr>
        <w:t>Supports provided around health education and health maintenance efforts shall be</w:t>
      </w:r>
      <w:r w:rsidR="00FC177D" w:rsidRPr="00FC177D">
        <w:rPr>
          <w:rFonts w:ascii="Arial" w:eastAsia="Arial" w:hAnsi="Arial" w:cs="Arial"/>
        </w:rPr>
        <w:t xml:space="preserve"> documented in progress reports.</w:t>
      </w:r>
    </w:p>
    <w:p w14:paraId="5F5D0A0B" w14:textId="77777777" w:rsidR="003D4C91" w:rsidRPr="00FC177D" w:rsidRDefault="003D4C91" w:rsidP="00FC177D">
      <w:pPr>
        <w:ind w:left="720"/>
        <w:rPr>
          <w:rFonts w:ascii="Arial" w:eastAsia="Arial" w:hAnsi="Arial" w:cs="Arial"/>
        </w:rPr>
      </w:pPr>
    </w:p>
    <w:p w14:paraId="1D19F986" w14:textId="77777777" w:rsidR="003D4C91" w:rsidRDefault="00120B55" w:rsidP="00755503">
      <w:pPr>
        <w:numPr>
          <w:ilvl w:val="0"/>
          <w:numId w:val="298"/>
        </w:numPr>
        <w:ind w:left="720" w:hanging="360"/>
        <w:rPr>
          <w:rFonts w:ascii="Arial" w:eastAsia="Arial" w:hAnsi="Arial" w:cs="Arial"/>
        </w:rPr>
      </w:pPr>
      <w:r>
        <w:rPr>
          <w:rFonts w:ascii="Arial" w:eastAsia="Arial" w:hAnsi="Arial" w:cs="Arial"/>
        </w:rPr>
        <w:t xml:space="preserve">Residential staff will work with each individual to refer each individual to an appropriate clinician to assess, diagnose and treat all physical and mental health concerns, identified or reported by the individual, his/her legal guardian (when applicable), or residential staff.  Documentation regarding clinical assessments, diagnostic procedures, and clinical recommendations shall be made available to individuals or their legal guardians (when applicable), as well as their case manager.  With written permission from the individual or guardian, this information can be shared with significant others, designated representative and relevant providers.  </w:t>
      </w:r>
      <w:r>
        <w:rPr>
          <w:rFonts w:ascii="Arial" w:eastAsia="Arial" w:hAnsi="Arial" w:cs="Arial"/>
        </w:rPr>
        <w:br/>
      </w:r>
    </w:p>
    <w:p w14:paraId="30F2751D" w14:textId="37F86E8D" w:rsidR="003D4C91" w:rsidRDefault="00120B55" w:rsidP="00755503">
      <w:pPr>
        <w:numPr>
          <w:ilvl w:val="0"/>
          <w:numId w:val="298"/>
        </w:numPr>
        <w:ind w:left="720" w:hanging="360"/>
        <w:rPr>
          <w:rFonts w:ascii="Arial" w:eastAsia="Arial" w:hAnsi="Arial" w:cs="Arial"/>
        </w:rPr>
      </w:pPr>
      <w:r>
        <w:rPr>
          <w:rFonts w:ascii="Arial" w:eastAsia="Arial" w:hAnsi="Arial" w:cs="Arial"/>
        </w:rPr>
        <w:t xml:space="preserve">At this time, the use of marijuana for medical reasons is banned by the Federal government. Until further guidance is received, </w:t>
      </w:r>
      <w:r w:rsidR="00A170DD">
        <w:rPr>
          <w:rFonts w:ascii="Arial" w:eastAsia="Arial" w:hAnsi="Arial" w:cs="Arial"/>
        </w:rPr>
        <w:t xml:space="preserve">waiver </w:t>
      </w:r>
      <w:r>
        <w:rPr>
          <w:rFonts w:ascii="Arial" w:eastAsia="Arial" w:hAnsi="Arial" w:cs="Arial"/>
        </w:rPr>
        <w:t>provider staff should not assist consumers with the purchase or use of marijuana for medical purposes.</w:t>
      </w:r>
    </w:p>
    <w:p w14:paraId="27EBF956" w14:textId="77777777" w:rsidR="003D4C91" w:rsidRDefault="003D4C91">
      <w:pPr>
        <w:ind w:left="360"/>
        <w:jc w:val="right"/>
      </w:pPr>
    </w:p>
    <w:p w14:paraId="5621A355" w14:textId="77777777" w:rsidR="003D4C91" w:rsidRDefault="003D4C91">
      <w:pPr>
        <w:ind w:left="360"/>
        <w:jc w:val="right"/>
      </w:pPr>
    </w:p>
    <w:p w14:paraId="5829CFF8" w14:textId="77777777" w:rsidR="003D4C91" w:rsidRDefault="003D4C91">
      <w:pPr>
        <w:ind w:left="360"/>
        <w:jc w:val="right"/>
      </w:pPr>
    </w:p>
    <w:p w14:paraId="4BAB5428" w14:textId="77777777" w:rsidR="003D4C91" w:rsidRDefault="003D4C91">
      <w:pPr>
        <w:ind w:left="360"/>
        <w:jc w:val="right"/>
      </w:pPr>
    </w:p>
    <w:p w14:paraId="2AD418AD" w14:textId="77777777" w:rsidR="003D4C91" w:rsidRDefault="00120B55">
      <w:r>
        <w:br w:type="page"/>
      </w:r>
    </w:p>
    <w:p w14:paraId="46002D33" w14:textId="77777777" w:rsidR="003D4C91" w:rsidRDefault="003D4C91"/>
    <w:p w14:paraId="43CB32E9" w14:textId="77777777" w:rsidR="003D4C91" w:rsidRDefault="003D4C91"/>
    <w:p w14:paraId="060F5A75" w14:textId="1FBBD534" w:rsidR="003D4C91" w:rsidRDefault="00120B55" w:rsidP="00755503">
      <w:pPr>
        <w:pStyle w:val="Heading3"/>
        <w:numPr>
          <w:ilvl w:val="3"/>
          <w:numId w:val="296"/>
        </w:numPr>
      </w:pPr>
      <w:bookmarkStart w:id="97" w:name="_Toc446395151"/>
      <w:bookmarkStart w:id="98" w:name="_Toc449427670"/>
      <w:r>
        <w:rPr>
          <w:rFonts w:ascii="Arial Bold" w:eastAsia="Arial Bold" w:hAnsi="Arial Bold" w:cs="Arial Bold"/>
        </w:rPr>
        <w:t>MEDICATION MANAGEMENT</w:t>
      </w:r>
      <w:bookmarkEnd w:id="97"/>
      <w:bookmarkEnd w:id="98"/>
      <w:r>
        <w:rPr>
          <w:rFonts w:ascii="Arial Bold" w:eastAsia="Arial Bold" w:hAnsi="Arial Bold" w:cs="Arial Bold"/>
        </w:rPr>
        <w:t xml:space="preserve"> </w:t>
      </w:r>
    </w:p>
    <w:p w14:paraId="5107E123" w14:textId="77777777" w:rsidR="003D4C91" w:rsidRDefault="003D4C91"/>
    <w:p w14:paraId="244E553F" w14:textId="77777777" w:rsidR="003D4C91" w:rsidRDefault="00120B55">
      <w:r>
        <w:rPr>
          <w:rFonts w:ascii="Arial Bold" w:eastAsia="Arial Bold" w:hAnsi="Arial Bold" w:cs="Arial Bold"/>
        </w:rPr>
        <w:t>POLICY</w:t>
      </w:r>
    </w:p>
    <w:p w14:paraId="23B6DEA4" w14:textId="77777777" w:rsidR="003D4C91" w:rsidRDefault="003D4C91"/>
    <w:p w14:paraId="6499C8A3" w14:textId="77777777" w:rsidR="003D4C91" w:rsidRDefault="00120B55">
      <w:r>
        <w:rPr>
          <w:rFonts w:ascii="Arial" w:eastAsia="Arial" w:hAnsi="Arial" w:cs="Arial"/>
        </w:rPr>
        <w:t xml:space="preserve">Qualified residential provider organizations shall be responsible for ensuring that residential staff have been certified under the Medication Administration Program (MAP) curriculum (see Supplemental Training for Residential Providers Policy), and that MAP guidelines regarding the administration of prescribed medications are utilized. In addition, all residential programs shall ensure that all prescribed and over-the-counter (OTC) medications, as well as administration equipment (e.g., syringes) shall be stored in a locked cabinet or room within the residential program.  Medications prescribed, or taken, by individuals should be clearly labeled and separated within the locked storage cabinet or room.  The provider organization shall also ensure that medications are accurately dispensed and that all medication administration be appropriately documented.  </w:t>
      </w:r>
    </w:p>
    <w:p w14:paraId="2CB9A81B" w14:textId="77777777" w:rsidR="003D4C91" w:rsidRDefault="003D4C91"/>
    <w:p w14:paraId="74660657" w14:textId="77777777" w:rsidR="003D4C91" w:rsidRDefault="00120B55">
      <w:r>
        <w:rPr>
          <w:rFonts w:ascii="Arial Bold" w:eastAsia="Arial Bold" w:hAnsi="Arial Bold" w:cs="Arial Bold"/>
        </w:rPr>
        <w:t>IMPLEMENTATION</w:t>
      </w:r>
    </w:p>
    <w:p w14:paraId="74B62D80" w14:textId="77777777" w:rsidR="003D4C91" w:rsidRDefault="003D4C91"/>
    <w:p w14:paraId="6CF0F8A6" w14:textId="77777777" w:rsidR="003D4C91" w:rsidRDefault="00120B55" w:rsidP="00755503">
      <w:pPr>
        <w:numPr>
          <w:ilvl w:val="0"/>
          <w:numId w:val="275"/>
        </w:numPr>
        <w:ind w:left="720" w:hanging="360"/>
        <w:rPr>
          <w:rFonts w:ascii="Arial" w:eastAsia="Arial" w:hAnsi="Arial" w:cs="Arial"/>
        </w:rPr>
      </w:pPr>
      <w:r>
        <w:rPr>
          <w:rFonts w:ascii="Arial" w:eastAsia="Arial" w:hAnsi="Arial" w:cs="Arial"/>
        </w:rPr>
        <w:t>A typed Current Medication Regimen record shall be placed in each individual’s file, as well as a medication log notebook.  This Medication Regimen document shall always be current and include the following information:</w:t>
      </w:r>
    </w:p>
    <w:p w14:paraId="0002BFAB" w14:textId="77777777" w:rsidR="003D4C91" w:rsidRDefault="003D4C91">
      <w:pPr>
        <w:ind w:left="720"/>
      </w:pPr>
    </w:p>
    <w:p w14:paraId="44DFEC1B" w14:textId="77777777" w:rsidR="003D4C91" w:rsidRDefault="00120B55" w:rsidP="00755503">
      <w:pPr>
        <w:numPr>
          <w:ilvl w:val="1"/>
          <w:numId w:val="277"/>
        </w:numPr>
        <w:tabs>
          <w:tab w:val="left" w:pos="720"/>
        </w:tabs>
        <w:ind w:left="1440" w:hanging="360"/>
        <w:rPr>
          <w:rFonts w:ascii="Arial" w:eastAsia="Arial" w:hAnsi="Arial" w:cs="Arial"/>
        </w:rPr>
      </w:pPr>
      <w:r>
        <w:rPr>
          <w:rFonts w:ascii="Arial" w:eastAsia="Arial" w:hAnsi="Arial" w:cs="Arial"/>
        </w:rPr>
        <w:t>Names (both generic and brand) of each prescribed medication and specific indications</w:t>
      </w:r>
    </w:p>
    <w:p w14:paraId="40522B60" w14:textId="77777777" w:rsidR="003D4C91" w:rsidRDefault="003D4C91">
      <w:pPr>
        <w:ind w:left="1080"/>
      </w:pPr>
    </w:p>
    <w:p w14:paraId="2E8485EC" w14:textId="77777777" w:rsidR="003D4C91" w:rsidRDefault="00120B55" w:rsidP="00755503">
      <w:pPr>
        <w:numPr>
          <w:ilvl w:val="1"/>
          <w:numId w:val="277"/>
        </w:numPr>
        <w:tabs>
          <w:tab w:val="left" w:pos="720"/>
        </w:tabs>
        <w:ind w:left="1440" w:hanging="360"/>
        <w:rPr>
          <w:rFonts w:ascii="Arial" w:eastAsia="Arial" w:hAnsi="Arial" w:cs="Arial"/>
        </w:rPr>
      </w:pPr>
      <w:r>
        <w:rPr>
          <w:rFonts w:ascii="Arial" w:eastAsia="Arial" w:hAnsi="Arial" w:cs="Arial"/>
        </w:rPr>
        <w:t>Dosage and schedule of administration for each medication</w:t>
      </w:r>
    </w:p>
    <w:p w14:paraId="46362382" w14:textId="77777777" w:rsidR="003D4C91" w:rsidRDefault="003D4C91">
      <w:pPr>
        <w:ind w:left="1080"/>
      </w:pPr>
    </w:p>
    <w:p w14:paraId="21425256" w14:textId="77777777" w:rsidR="003D4C91" w:rsidRDefault="00120B55" w:rsidP="00755503">
      <w:pPr>
        <w:numPr>
          <w:ilvl w:val="1"/>
          <w:numId w:val="277"/>
        </w:numPr>
        <w:tabs>
          <w:tab w:val="left" w:pos="720"/>
        </w:tabs>
        <w:ind w:left="1440" w:hanging="360"/>
        <w:rPr>
          <w:rFonts w:ascii="Arial" w:eastAsia="Arial" w:hAnsi="Arial" w:cs="Arial"/>
        </w:rPr>
      </w:pPr>
      <w:r>
        <w:rPr>
          <w:rFonts w:ascii="Arial" w:eastAsia="Arial" w:hAnsi="Arial" w:cs="Arial"/>
        </w:rPr>
        <w:t>Information regarding possible side effects which should be monitored by residential staff</w:t>
      </w:r>
    </w:p>
    <w:p w14:paraId="4218CB58" w14:textId="77777777" w:rsidR="003D4C91" w:rsidRDefault="003D4C91">
      <w:pPr>
        <w:ind w:left="1080"/>
      </w:pPr>
    </w:p>
    <w:p w14:paraId="25131C2C" w14:textId="77777777" w:rsidR="003D4C91" w:rsidRDefault="00120B55" w:rsidP="00755503">
      <w:pPr>
        <w:numPr>
          <w:ilvl w:val="1"/>
          <w:numId w:val="277"/>
        </w:numPr>
        <w:tabs>
          <w:tab w:val="left" w:pos="720"/>
        </w:tabs>
        <w:ind w:left="1440" w:hanging="360"/>
        <w:rPr>
          <w:rFonts w:ascii="Arial" w:eastAsia="Arial" w:hAnsi="Arial" w:cs="Arial"/>
        </w:rPr>
      </w:pPr>
      <w:r>
        <w:rPr>
          <w:rFonts w:ascii="Arial" w:eastAsia="Arial" w:hAnsi="Arial" w:cs="Arial"/>
        </w:rPr>
        <w:t>Name and phone number of the prescribing physician</w:t>
      </w:r>
    </w:p>
    <w:p w14:paraId="4F6E759D" w14:textId="77777777" w:rsidR="003D4C91" w:rsidRDefault="003D4C91">
      <w:pPr>
        <w:ind w:left="1080"/>
      </w:pPr>
    </w:p>
    <w:p w14:paraId="5C5D483C" w14:textId="77777777" w:rsidR="003D4C91" w:rsidRDefault="00120B55" w:rsidP="00755503">
      <w:pPr>
        <w:numPr>
          <w:ilvl w:val="1"/>
          <w:numId w:val="277"/>
        </w:numPr>
        <w:tabs>
          <w:tab w:val="left" w:pos="720"/>
        </w:tabs>
        <w:ind w:left="1440" w:hanging="360"/>
        <w:rPr>
          <w:rFonts w:ascii="Arial" w:eastAsia="Arial" w:hAnsi="Arial" w:cs="Arial"/>
        </w:rPr>
      </w:pPr>
      <w:r>
        <w:rPr>
          <w:rFonts w:ascii="Arial" w:eastAsia="Arial" w:hAnsi="Arial" w:cs="Arial"/>
        </w:rPr>
        <w:t>Information regarding allergies to medication</w:t>
      </w:r>
    </w:p>
    <w:p w14:paraId="70AF3DAE" w14:textId="77777777" w:rsidR="003D4C91" w:rsidRDefault="003D4C91">
      <w:pPr>
        <w:ind w:left="1080"/>
      </w:pPr>
    </w:p>
    <w:p w14:paraId="1A5387EB" w14:textId="77777777" w:rsidR="003D4C91" w:rsidRDefault="00120B55" w:rsidP="00755503">
      <w:pPr>
        <w:numPr>
          <w:ilvl w:val="1"/>
          <w:numId w:val="277"/>
        </w:numPr>
        <w:tabs>
          <w:tab w:val="left" w:pos="720"/>
        </w:tabs>
        <w:ind w:left="1440" w:hanging="360"/>
        <w:rPr>
          <w:rFonts w:ascii="Arial" w:eastAsia="Arial" w:hAnsi="Arial" w:cs="Arial"/>
        </w:rPr>
      </w:pPr>
      <w:r>
        <w:rPr>
          <w:rFonts w:ascii="Arial" w:eastAsia="Arial" w:hAnsi="Arial" w:cs="Arial"/>
        </w:rPr>
        <w:t>Names of OTC medications and administration guidelines</w:t>
      </w:r>
    </w:p>
    <w:p w14:paraId="4028C108" w14:textId="77777777" w:rsidR="003D4C91" w:rsidRDefault="003D4C91">
      <w:pPr>
        <w:ind w:left="1080"/>
      </w:pPr>
    </w:p>
    <w:p w14:paraId="542B07ED" w14:textId="77777777" w:rsidR="003D4C91" w:rsidRDefault="00120B55" w:rsidP="00755503">
      <w:pPr>
        <w:numPr>
          <w:ilvl w:val="0"/>
          <w:numId w:val="275"/>
        </w:numPr>
        <w:ind w:left="720" w:hanging="360"/>
        <w:rPr>
          <w:rFonts w:ascii="Arial" w:eastAsia="Arial" w:hAnsi="Arial" w:cs="Arial"/>
        </w:rPr>
      </w:pPr>
      <w:r>
        <w:rPr>
          <w:rFonts w:ascii="Arial" w:eastAsia="Arial" w:hAnsi="Arial" w:cs="Arial"/>
        </w:rPr>
        <w:lastRenderedPageBreak/>
        <w:t>A copy of the Current Medication Regimen record shall accompany all individuals to scheduled medical appointments or any other medical encounters (e.g., emergency room).</w:t>
      </w:r>
    </w:p>
    <w:p w14:paraId="3F0F3B4A" w14:textId="77777777" w:rsidR="003D4C91" w:rsidRDefault="003D4C91">
      <w:pPr>
        <w:ind w:left="360"/>
      </w:pPr>
    </w:p>
    <w:p w14:paraId="68BF8A6C" w14:textId="77777777" w:rsidR="003D4C91" w:rsidRDefault="00120B55" w:rsidP="00755503">
      <w:pPr>
        <w:numPr>
          <w:ilvl w:val="0"/>
          <w:numId w:val="275"/>
        </w:numPr>
        <w:ind w:left="720" w:hanging="360"/>
        <w:rPr>
          <w:rFonts w:ascii="Arial" w:eastAsia="Arial" w:hAnsi="Arial" w:cs="Arial"/>
        </w:rPr>
      </w:pPr>
      <w:r>
        <w:rPr>
          <w:rFonts w:ascii="Arial" w:eastAsia="Arial" w:hAnsi="Arial" w:cs="Arial"/>
        </w:rPr>
        <w:t>For any errors made in the administration of medication, the prescribing physician or pharmacist, or when available, the residential program nurse shall be immediately contacted.  In addition, an Incident Report and Medication Occurrence Report (MOR) shall be completed (see Incident Reporting Policy) and the Program Director/Manager, or on-call personnel, contacted.  If qualified medical staff are not immediately available to evaluate the individual’s condition and potential risks associated with the medication error, emergency medical care should be secured.</w:t>
      </w:r>
    </w:p>
    <w:p w14:paraId="312F70B5" w14:textId="77777777" w:rsidR="003D4C91" w:rsidRDefault="003D4C91">
      <w:pPr>
        <w:ind w:left="360"/>
      </w:pPr>
    </w:p>
    <w:p w14:paraId="1ECDF76D" w14:textId="77777777" w:rsidR="003D4C91" w:rsidRDefault="00120B55" w:rsidP="00755503">
      <w:pPr>
        <w:numPr>
          <w:ilvl w:val="0"/>
          <w:numId w:val="275"/>
        </w:numPr>
        <w:ind w:left="720" w:hanging="360"/>
        <w:rPr>
          <w:rFonts w:ascii="Arial" w:eastAsia="Arial" w:hAnsi="Arial" w:cs="Arial"/>
        </w:rPr>
      </w:pPr>
      <w:r>
        <w:rPr>
          <w:rFonts w:ascii="Arial" w:eastAsia="Arial" w:hAnsi="Arial" w:cs="Arial"/>
        </w:rPr>
        <w:t>For individuals who exhibit a history of allergic reaction to medication, the Program Director/Manager will ask if the individual will wear a Medic Alert bracelet or necklace and/or carry a Medic Alert card.</w:t>
      </w:r>
      <w:r>
        <w:rPr>
          <w:rFonts w:ascii="Arial" w:eastAsia="Arial" w:hAnsi="Arial" w:cs="Arial"/>
        </w:rPr>
        <w:br/>
      </w:r>
    </w:p>
    <w:p w14:paraId="64BAD3E9" w14:textId="7073BA38" w:rsidR="003D4C91" w:rsidRDefault="00120B55" w:rsidP="00755503">
      <w:pPr>
        <w:numPr>
          <w:ilvl w:val="0"/>
          <w:numId w:val="275"/>
        </w:numPr>
        <w:ind w:left="720" w:hanging="360"/>
        <w:rPr>
          <w:rFonts w:ascii="Arial" w:eastAsia="Arial" w:hAnsi="Arial" w:cs="Arial"/>
        </w:rPr>
      </w:pPr>
      <w:r>
        <w:rPr>
          <w:rFonts w:ascii="Arial" w:eastAsia="Arial" w:hAnsi="Arial" w:cs="Arial"/>
        </w:rPr>
        <w:t>If an individual declines medication, residential staff should seek to understand the nature of the individual’s concern and reason for refusal.  If appropriate, staff will assist the individual in communicating their concerns or questions to the prescribing medical professional.  When this is not successful and the lack of compliance with taking prescribed medication places the individual at risk, the Residential Program Director/Manager will work w</w:t>
      </w:r>
      <w:r w:rsidR="00FC177D">
        <w:rPr>
          <w:rFonts w:ascii="Arial" w:eastAsia="Arial" w:hAnsi="Arial" w:cs="Arial"/>
        </w:rPr>
        <w:t xml:space="preserve">ith the individual to obtain a </w:t>
      </w:r>
      <w:r>
        <w:rPr>
          <w:rFonts w:ascii="Arial" w:eastAsia="Arial" w:hAnsi="Arial" w:cs="Arial"/>
        </w:rPr>
        <w:t>clinical assessment from the prescribing physician (e.g., psychiatrist).  If the individual’s non-compliance with prescribed medication places him/her at risk for immediate and/or serious medical/health consequences (e.g., refusal of insulin injection), such situations necessitate emergency intervention which may include hospitalization.</w:t>
      </w:r>
      <w:r>
        <w:rPr>
          <w:rFonts w:ascii="Arial" w:eastAsia="Arial" w:hAnsi="Arial" w:cs="Arial"/>
        </w:rPr>
        <w:br/>
      </w:r>
    </w:p>
    <w:p w14:paraId="5A304E3E" w14:textId="77777777" w:rsidR="003D4C91" w:rsidRDefault="00120B55" w:rsidP="00755503">
      <w:pPr>
        <w:numPr>
          <w:ilvl w:val="0"/>
          <w:numId w:val="275"/>
        </w:numPr>
        <w:ind w:left="720" w:hanging="360"/>
        <w:rPr>
          <w:rFonts w:ascii="Arial" w:eastAsia="Arial" w:hAnsi="Arial" w:cs="Arial"/>
          <w:sz w:val="16"/>
          <w:szCs w:val="16"/>
        </w:rPr>
      </w:pPr>
      <w:r>
        <w:rPr>
          <w:rFonts w:ascii="Arial" w:eastAsia="Arial" w:hAnsi="Arial" w:cs="Arial"/>
        </w:rPr>
        <w:t>Residential providers are responsible for communication with day providers and others around new or changes to protocols, medication administration and medication supply.</w:t>
      </w:r>
      <w:r>
        <w:rPr>
          <w:rFonts w:ascii="Arial" w:eastAsia="Arial" w:hAnsi="Arial" w:cs="Arial"/>
          <w:sz w:val="16"/>
          <w:szCs w:val="16"/>
        </w:rPr>
        <w:t xml:space="preserve"> </w:t>
      </w:r>
      <w:r>
        <w:rPr>
          <w:rFonts w:ascii="Arial" w:eastAsia="Arial" w:hAnsi="Arial" w:cs="Arial"/>
          <w:sz w:val="16"/>
          <w:szCs w:val="16"/>
        </w:rPr>
        <w:br/>
      </w:r>
    </w:p>
    <w:p w14:paraId="3A2A2718" w14:textId="77777777" w:rsidR="003D4C91" w:rsidRDefault="00120B55" w:rsidP="00755503">
      <w:pPr>
        <w:numPr>
          <w:ilvl w:val="0"/>
          <w:numId w:val="275"/>
        </w:numPr>
        <w:ind w:left="720" w:hanging="360"/>
        <w:rPr>
          <w:rFonts w:ascii="Arial" w:eastAsia="Arial" w:hAnsi="Arial" w:cs="Arial"/>
          <w:sz w:val="16"/>
          <w:szCs w:val="16"/>
        </w:rPr>
      </w:pPr>
      <w:r>
        <w:rPr>
          <w:rFonts w:ascii="Arial" w:eastAsia="Arial" w:hAnsi="Arial" w:cs="Arial"/>
        </w:rPr>
        <w:t>Providers are expected to bill the MAP expense to the appropriate state agency</w:t>
      </w:r>
      <w:r>
        <w:rPr>
          <w:rFonts w:ascii="Arial" w:eastAsia="Arial" w:hAnsi="Arial" w:cs="Arial"/>
          <w:sz w:val="16"/>
          <w:szCs w:val="16"/>
        </w:rPr>
        <w:t>.</w:t>
      </w:r>
    </w:p>
    <w:p w14:paraId="761F1B25" w14:textId="77777777" w:rsidR="003D4C91" w:rsidRDefault="003D4C91"/>
    <w:p w14:paraId="718827CB" w14:textId="454EE441" w:rsidR="003D4C91" w:rsidRDefault="00120B55" w:rsidP="00755503">
      <w:pPr>
        <w:pStyle w:val="Heading3"/>
        <w:numPr>
          <w:ilvl w:val="3"/>
          <w:numId w:val="296"/>
        </w:numPr>
      </w:pPr>
      <w:bookmarkStart w:id="99" w:name="_Toc446395152"/>
      <w:bookmarkStart w:id="100" w:name="_Toc449427671"/>
      <w:r>
        <w:rPr>
          <w:rFonts w:ascii="Arial Bold" w:eastAsia="Arial Bold" w:hAnsi="Arial Bold" w:cs="Arial Bold"/>
        </w:rPr>
        <w:t>ASSESSMENT of CAPACITY to SELF-MANAGE MEDICATIONS</w:t>
      </w:r>
      <w:bookmarkEnd w:id="99"/>
      <w:bookmarkEnd w:id="100"/>
    </w:p>
    <w:p w14:paraId="0BCF23FD" w14:textId="77777777" w:rsidR="003D4C91" w:rsidRDefault="003D4C91"/>
    <w:p w14:paraId="581AFB88" w14:textId="77777777" w:rsidR="003D4C91" w:rsidRDefault="00120B55">
      <w:r>
        <w:rPr>
          <w:rFonts w:ascii="Arial" w:eastAsia="Arial" w:hAnsi="Arial" w:cs="Arial"/>
        </w:rPr>
        <w:t xml:space="preserve">When indicated, individuals who have not been adjudicated incompetent with respect to making medical decisions, and who have not been determined to require a Rogers monitor, should </w:t>
      </w:r>
      <w:r>
        <w:rPr>
          <w:rFonts w:ascii="Arial" w:eastAsia="Arial" w:hAnsi="Arial" w:cs="Arial"/>
        </w:rPr>
        <w:lastRenderedPageBreak/>
        <w:t>be assessed to determine their capacity to manage prescribed medications.</w:t>
      </w:r>
      <w:r>
        <w:rPr>
          <w:rFonts w:ascii="Arial Bold" w:eastAsia="Arial Bold" w:hAnsi="Arial Bold" w:cs="Arial Bold"/>
        </w:rPr>
        <w:t>*</w:t>
      </w:r>
      <w:r>
        <w:rPr>
          <w:rFonts w:ascii="Arial" w:eastAsia="Arial" w:hAnsi="Arial" w:cs="Arial"/>
        </w:rPr>
        <w:t xml:space="preserve">    Such evaluations shall be performed by a qualified, licensed clinician (e.g., Program Nurse, Primary Care Physician), who is thoroughly familiar with the individual</w:t>
      </w:r>
      <w:r>
        <w:rPr>
          <w:rFonts w:ascii="Arimo" w:eastAsia="Arimo" w:hAnsi="Arimo" w:cs="Arimo"/>
        </w:rPr>
        <w:t>’</w:t>
      </w:r>
      <w:r>
        <w:rPr>
          <w:rFonts w:ascii="Arial" w:eastAsia="Arial" w:hAnsi="Arial" w:cs="Arial"/>
        </w:rPr>
        <w:t>s clinical history, cognitive capacity and functional skills, as evidenced and documented by program staff.  The use of a standardized assessment tool should also be included in the assessment process (e.g., MacArthur Competence Assessment Tool for Treatment).</w:t>
      </w:r>
    </w:p>
    <w:p w14:paraId="31C6CA13" w14:textId="77777777" w:rsidR="003D4C91" w:rsidRDefault="003D4C91"/>
    <w:p w14:paraId="5AF22FE1" w14:textId="77777777" w:rsidR="003D4C91" w:rsidRDefault="00120B55">
      <w:r>
        <w:rPr>
          <w:rFonts w:ascii="Arial" w:eastAsia="Arial" w:hAnsi="Arial" w:cs="Arial"/>
        </w:rPr>
        <w:t>Massachusetts law and ethical practice guidelines require that individuals shall be competent, with respect to making treatment decisions (e.g., informed consent to medication), and that individuals exhibit the requisite competence to participate in treatment or follow treatment directives, which includes prescribed medications.  When an individual</w:t>
      </w:r>
      <w:r>
        <w:rPr>
          <w:rFonts w:ascii="Arimo" w:eastAsia="Arimo" w:hAnsi="Arimo" w:cs="Arimo"/>
        </w:rPr>
        <w:t>’</w:t>
      </w:r>
      <w:r>
        <w:rPr>
          <w:rFonts w:ascii="Arial" w:eastAsia="Arial" w:hAnsi="Arial" w:cs="Arial"/>
        </w:rPr>
        <w:t>s competence is obviously impaired or judged to be potentially compromised, a clinical evaluation of competence is indicated and necessary.  With respect to medication management and the ability to self-medicate, the following competencies shall be assessed:</w:t>
      </w:r>
    </w:p>
    <w:p w14:paraId="2D2A063E" w14:textId="77777777" w:rsidR="003D4C91" w:rsidRDefault="003D4C91"/>
    <w:p w14:paraId="2DE8D4DB" w14:textId="77777777" w:rsidR="003D4C91" w:rsidRDefault="00120B55" w:rsidP="00755503">
      <w:pPr>
        <w:numPr>
          <w:ilvl w:val="0"/>
          <w:numId w:val="270"/>
        </w:numPr>
        <w:ind w:left="1080" w:hanging="360"/>
      </w:pPr>
      <w:r>
        <w:rPr>
          <w:rFonts w:ascii="Arial" w:eastAsia="Arial" w:hAnsi="Arial" w:cs="Arial"/>
        </w:rPr>
        <w:t>Mental Status</w:t>
      </w:r>
    </w:p>
    <w:p w14:paraId="66CBB42B" w14:textId="77777777" w:rsidR="003D4C91" w:rsidRDefault="003D4C91">
      <w:pPr>
        <w:ind w:left="720"/>
      </w:pPr>
    </w:p>
    <w:p w14:paraId="28F5758E" w14:textId="77777777" w:rsidR="003D4C91" w:rsidRDefault="00120B55" w:rsidP="00755503">
      <w:pPr>
        <w:numPr>
          <w:ilvl w:val="0"/>
          <w:numId w:val="249"/>
        </w:numPr>
        <w:ind w:left="1080" w:hanging="360"/>
      </w:pPr>
      <w:r>
        <w:rPr>
          <w:rFonts w:ascii="Arial" w:eastAsia="Arial" w:hAnsi="Arial" w:cs="Arial"/>
        </w:rPr>
        <w:t>Willingness, desire, and capacity to learn to self-medicate</w:t>
      </w:r>
    </w:p>
    <w:p w14:paraId="46770D7D" w14:textId="77777777" w:rsidR="003D4C91" w:rsidRDefault="003D4C91">
      <w:pPr>
        <w:ind w:left="720"/>
      </w:pPr>
    </w:p>
    <w:p w14:paraId="1DF54D3E" w14:textId="77777777" w:rsidR="003D4C91" w:rsidRDefault="00120B55" w:rsidP="00755503">
      <w:pPr>
        <w:numPr>
          <w:ilvl w:val="0"/>
          <w:numId w:val="256"/>
        </w:numPr>
        <w:ind w:left="1080" w:hanging="360"/>
      </w:pPr>
      <w:r>
        <w:rPr>
          <w:rFonts w:ascii="Arial" w:eastAsia="Arial" w:hAnsi="Arial" w:cs="Arial"/>
        </w:rPr>
        <w:t xml:space="preserve">Physical capacity to </w:t>
      </w:r>
      <w:proofErr w:type="spellStart"/>
      <w:r>
        <w:rPr>
          <w:rFonts w:ascii="Arial" w:eastAsia="Arial" w:hAnsi="Arial" w:cs="Arial"/>
        </w:rPr>
        <w:t>self medicate</w:t>
      </w:r>
      <w:proofErr w:type="spellEnd"/>
      <w:r>
        <w:rPr>
          <w:rFonts w:ascii="Arial" w:eastAsia="Arial" w:hAnsi="Arial" w:cs="Arial"/>
        </w:rPr>
        <w:t xml:space="preserve"> (e.g., load and inject a syringe; remove medications from blister pack, etc.)</w:t>
      </w:r>
    </w:p>
    <w:p w14:paraId="4C476170" w14:textId="77777777" w:rsidR="003D4C91" w:rsidRDefault="003D4C91">
      <w:pPr>
        <w:ind w:left="720"/>
      </w:pPr>
    </w:p>
    <w:p w14:paraId="4B8EB5FF" w14:textId="77777777" w:rsidR="003D4C91" w:rsidRDefault="00120B55" w:rsidP="00755503">
      <w:pPr>
        <w:numPr>
          <w:ilvl w:val="0"/>
          <w:numId w:val="240"/>
        </w:numPr>
        <w:ind w:left="1080" w:hanging="360"/>
      </w:pPr>
      <w:r>
        <w:rPr>
          <w:rFonts w:ascii="Arial" w:eastAsia="Arial" w:hAnsi="Arial" w:cs="Arial"/>
        </w:rPr>
        <w:t>Knowledge of prescribed medications and their indications</w:t>
      </w:r>
    </w:p>
    <w:p w14:paraId="1F0ADEAB" w14:textId="77777777" w:rsidR="003D4C91" w:rsidRDefault="003D4C91"/>
    <w:p w14:paraId="6E957399" w14:textId="77777777" w:rsidR="003D4C91" w:rsidRDefault="00120B55" w:rsidP="00755503">
      <w:pPr>
        <w:numPr>
          <w:ilvl w:val="0"/>
          <w:numId w:val="231"/>
        </w:numPr>
        <w:ind w:left="1080" w:hanging="360"/>
      </w:pPr>
      <w:r>
        <w:rPr>
          <w:rFonts w:ascii="Arial" w:eastAsia="Arial" w:hAnsi="Arial" w:cs="Arial"/>
        </w:rPr>
        <w:t>Knowledge of, and ability to remember and adhere to, prescribed dose and schedule of administration</w:t>
      </w:r>
    </w:p>
    <w:p w14:paraId="6ABC519A" w14:textId="77777777" w:rsidR="003D4C91" w:rsidRDefault="003D4C91">
      <w:pPr>
        <w:ind w:left="720"/>
      </w:pPr>
    </w:p>
    <w:p w14:paraId="06A9A700" w14:textId="77777777" w:rsidR="003D4C91" w:rsidRDefault="00120B55" w:rsidP="00755503">
      <w:pPr>
        <w:numPr>
          <w:ilvl w:val="0"/>
          <w:numId w:val="234"/>
        </w:numPr>
        <w:ind w:left="1080" w:hanging="360"/>
      </w:pPr>
      <w:r>
        <w:rPr>
          <w:rFonts w:ascii="Arial" w:eastAsia="Arial" w:hAnsi="Arial" w:cs="Arial"/>
        </w:rPr>
        <w:t>Knowledge of contraindications and side effects of prescribed medications, as well actions to be taken should these occur</w:t>
      </w:r>
    </w:p>
    <w:p w14:paraId="1408D7FD" w14:textId="77777777" w:rsidR="003D4C91" w:rsidRDefault="003D4C91"/>
    <w:p w14:paraId="3316B3CC" w14:textId="77777777" w:rsidR="003D4C91" w:rsidRDefault="00120B55" w:rsidP="00755503">
      <w:pPr>
        <w:numPr>
          <w:ilvl w:val="0"/>
          <w:numId w:val="236"/>
        </w:numPr>
        <w:ind w:left="1080" w:hanging="360"/>
      </w:pPr>
      <w:r>
        <w:rPr>
          <w:rFonts w:ascii="Arial" w:eastAsia="Arial" w:hAnsi="Arial" w:cs="Arial"/>
        </w:rPr>
        <w:t>Ability to follow universal precautions when indicated (e.g., syringe preparation, suppository insertion)</w:t>
      </w:r>
    </w:p>
    <w:p w14:paraId="7C3CDE8A" w14:textId="77777777" w:rsidR="003D4C91" w:rsidRDefault="003D4C91">
      <w:pPr>
        <w:ind w:left="720"/>
      </w:pPr>
    </w:p>
    <w:p w14:paraId="4E76D070" w14:textId="77777777" w:rsidR="003D4C91" w:rsidRDefault="00120B55" w:rsidP="00755503">
      <w:pPr>
        <w:numPr>
          <w:ilvl w:val="0"/>
          <w:numId w:val="229"/>
        </w:numPr>
        <w:ind w:left="1080" w:hanging="360"/>
      </w:pPr>
      <w:r>
        <w:rPr>
          <w:rFonts w:ascii="Arial" w:eastAsia="Arial" w:hAnsi="Arial" w:cs="Arial"/>
        </w:rPr>
        <w:t>Risk Level – e.g., history of suicide attempt by overdosing; past abuse of prescribed medications; past history of trafficking prescribed medications, etc.</w:t>
      </w:r>
    </w:p>
    <w:p w14:paraId="5550EF84" w14:textId="77777777" w:rsidR="003D4C91" w:rsidRDefault="003D4C91"/>
    <w:p w14:paraId="2977AAFE" w14:textId="77777777" w:rsidR="003D4C91" w:rsidRDefault="00120B55">
      <w:r>
        <w:rPr>
          <w:rFonts w:ascii="Arial" w:eastAsia="Arial" w:hAnsi="Arial" w:cs="Arial"/>
        </w:rPr>
        <w:t xml:space="preserve">Based upon the data derived from an assessment of these domains, informed decisions may be made regarding the capacity of an individual to self-medicate.  While an individual may be judged to be incapable of self-managing his/her medications at the time he/she is assessed, a </w:t>
      </w:r>
      <w:r>
        <w:rPr>
          <w:rFonts w:ascii="Arial" w:eastAsia="Arial" w:hAnsi="Arial" w:cs="Arial"/>
        </w:rPr>
        <w:lastRenderedPageBreak/>
        <w:t>re-evaluation should be completed in response to documented improvement in the individual</w:t>
      </w:r>
      <w:r>
        <w:rPr>
          <w:rFonts w:ascii="Arimo" w:eastAsia="Arimo" w:hAnsi="Arimo" w:cs="Arimo"/>
        </w:rPr>
        <w:t>’</w:t>
      </w:r>
      <w:r>
        <w:rPr>
          <w:rFonts w:ascii="Arial" w:eastAsia="Arial" w:hAnsi="Arial" w:cs="Arial"/>
        </w:rPr>
        <w:t>s cognitive/behavioral capacity.  Should someone who is initially judged to be capable of self-managing his/her medication exhibit cognitive/psychiatric decompensation (e.g., onset of a dementing disorder), a re-evaluation would likewise be indicated.  The need for re-evaluation should be addressed at least annually as part of the service planning process, as well as on an as needed basis, when indicated.  The need for re-evaluation should include the following indicators:</w:t>
      </w:r>
    </w:p>
    <w:p w14:paraId="45E6996C" w14:textId="77777777" w:rsidR="003D4C91" w:rsidRDefault="003D4C91"/>
    <w:p w14:paraId="7CDCD935" w14:textId="77777777" w:rsidR="003D4C91" w:rsidRDefault="00120B55" w:rsidP="00755503">
      <w:pPr>
        <w:numPr>
          <w:ilvl w:val="0"/>
          <w:numId w:val="215"/>
        </w:numPr>
        <w:ind w:left="1080" w:hanging="360"/>
      </w:pPr>
      <w:r>
        <w:rPr>
          <w:rFonts w:ascii="Arial" w:eastAsia="Arial" w:hAnsi="Arial" w:cs="Arial"/>
        </w:rPr>
        <w:t>Change in mental status</w:t>
      </w:r>
    </w:p>
    <w:p w14:paraId="653F19F4" w14:textId="77777777" w:rsidR="003D4C91" w:rsidRDefault="003D4C91">
      <w:pPr>
        <w:ind w:left="720"/>
      </w:pPr>
    </w:p>
    <w:p w14:paraId="3AF75437" w14:textId="77777777" w:rsidR="003D4C91" w:rsidRDefault="00120B55" w:rsidP="00755503">
      <w:pPr>
        <w:numPr>
          <w:ilvl w:val="0"/>
          <w:numId w:val="217"/>
        </w:numPr>
        <w:ind w:left="1080" w:hanging="360"/>
      </w:pPr>
      <w:r>
        <w:rPr>
          <w:rFonts w:ascii="Arial" w:eastAsia="Arial" w:hAnsi="Arial" w:cs="Arial"/>
        </w:rPr>
        <w:t>Improvement/decline in cognitive status</w:t>
      </w:r>
    </w:p>
    <w:p w14:paraId="336A57EE" w14:textId="77777777" w:rsidR="003D4C91" w:rsidRDefault="003D4C91"/>
    <w:p w14:paraId="0DEBB0AE" w14:textId="77777777" w:rsidR="003D4C91" w:rsidRDefault="00120B55" w:rsidP="00755503">
      <w:pPr>
        <w:numPr>
          <w:ilvl w:val="0"/>
          <w:numId w:val="209"/>
        </w:numPr>
        <w:ind w:left="1080" w:hanging="360"/>
      </w:pPr>
      <w:r>
        <w:rPr>
          <w:rFonts w:ascii="Arial" w:eastAsia="Arial" w:hAnsi="Arial" w:cs="Arial"/>
        </w:rPr>
        <w:t>Change in the complexity of a prescribed medication protocol which calls into question the capacity of the individual to self-medicate</w:t>
      </w:r>
    </w:p>
    <w:p w14:paraId="0FAB326E" w14:textId="77777777" w:rsidR="003D4C91" w:rsidRDefault="003D4C91">
      <w:pPr>
        <w:ind w:left="720"/>
      </w:pPr>
    </w:p>
    <w:p w14:paraId="1A85DF42" w14:textId="77777777" w:rsidR="003D4C91" w:rsidRDefault="00120B55">
      <w:pPr>
        <w:numPr>
          <w:ilvl w:val="0"/>
          <w:numId w:val="8"/>
        </w:numPr>
        <w:ind w:left="1080" w:hanging="360"/>
      </w:pPr>
      <w:r>
        <w:rPr>
          <w:rFonts w:ascii="Arial" w:eastAsia="Arial" w:hAnsi="Arial" w:cs="Arial"/>
        </w:rPr>
        <w:t>Change in risk level or occurrence of significant incident related to medication administration</w:t>
      </w:r>
    </w:p>
    <w:p w14:paraId="32C6D18E" w14:textId="77777777" w:rsidR="003D4C91" w:rsidRDefault="003D4C91"/>
    <w:p w14:paraId="09E3A485" w14:textId="77777777" w:rsidR="003D4C91" w:rsidRDefault="003D4C91"/>
    <w:p w14:paraId="05A7D6D6" w14:textId="77777777" w:rsidR="003D4C91" w:rsidRDefault="00120B55">
      <w:r>
        <w:rPr>
          <w:rFonts w:ascii="Arial Bold" w:eastAsia="Arial Bold" w:hAnsi="Arial Bold" w:cs="Arial Bold"/>
        </w:rPr>
        <w:t>*Note:</w:t>
      </w:r>
      <w:r>
        <w:rPr>
          <w:rFonts w:ascii="Arial" w:eastAsia="Arial" w:hAnsi="Arial" w:cs="Arial"/>
        </w:rPr>
        <w:t xml:space="preserve"> Prescribed and OTC medications shall, however, be stored in a locked cabinet/room within the residential program (see Policy Re: Medication Management).</w:t>
      </w:r>
    </w:p>
    <w:p w14:paraId="4ECA0394" w14:textId="77777777" w:rsidR="003D4C91" w:rsidRDefault="003D4C91"/>
    <w:p w14:paraId="22B561EF" w14:textId="77777777" w:rsidR="003D4C91" w:rsidRDefault="003D4C91"/>
    <w:p w14:paraId="559DF5D1" w14:textId="77777777" w:rsidR="00BA376A" w:rsidRDefault="00BA376A">
      <w:pPr>
        <w:rPr>
          <w:rFonts w:ascii="Arial Bold" w:eastAsia="Arial Bold" w:hAnsi="Arial Bold" w:cs="Arial Bold"/>
          <w:sz w:val="28"/>
          <w:szCs w:val="28"/>
        </w:rPr>
      </w:pPr>
      <w:r>
        <w:rPr>
          <w:rFonts w:ascii="Arial Bold" w:eastAsia="Arial Bold" w:hAnsi="Arial Bold" w:cs="Arial Bold"/>
          <w:sz w:val="28"/>
          <w:szCs w:val="28"/>
        </w:rPr>
        <w:br w:type="page"/>
      </w:r>
    </w:p>
    <w:p w14:paraId="6E1B27F9" w14:textId="10101FBB" w:rsidR="003D4C91" w:rsidRDefault="00120B55" w:rsidP="00BA376A">
      <w:pPr>
        <w:pStyle w:val="Heading2"/>
      </w:pPr>
      <w:bookmarkStart w:id="101" w:name="_Toc446395153"/>
      <w:bookmarkStart w:id="102" w:name="_Toc449427672"/>
      <w:r>
        <w:rPr>
          <w:rFonts w:ascii="Arial Bold" w:eastAsia="Arial Bold" w:hAnsi="Arial Bold" w:cs="Arial Bold"/>
          <w:sz w:val="28"/>
          <w:szCs w:val="28"/>
        </w:rPr>
        <w:lastRenderedPageBreak/>
        <w:t>MONEY MANAGEMENT and STORAGE of VALUABLES</w:t>
      </w:r>
      <w:bookmarkEnd w:id="101"/>
      <w:bookmarkEnd w:id="102"/>
    </w:p>
    <w:p w14:paraId="6F7B8842" w14:textId="77777777" w:rsidR="003D4C91" w:rsidRDefault="003D4C91"/>
    <w:p w14:paraId="67269B76" w14:textId="77777777" w:rsidR="003D4C91" w:rsidRDefault="00120B55">
      <w:r>
        <w:rPr>
          <w:rFonts w:ascii="Arial Bold" w:eastAsia="Arial Bold" w:hAnsi="Arial Bold" w:cs="Arial Bold"/>
        </w:rPr>
        <w:t>POLICY</w:t>
      </w:r>
    </w:p>
    <w:p w14:paraId="77E915ED" w14:textId="77777777" w:rsidR="003D4C91" w:rsidRDefault="003D4C91"/>
    <w:p w14:paraId="2185A0C2" w14:textId="77777777" w:rsidR="003D4C91" w:rsidRDefault="00120B55">
      <w:r>
        <w:rPr>
          <w:rFonts w:ascii="Arial" w:eastAsia="Arial" w:hAnsi="Arial" w:cs="Arial"/>
        </w:rPr>
        <w:t>Goals and objectives regarding the development of money management skills, to the extent possible, shall be incorporated into each individual</w:t>
      </w:r>
      <w:r>
        <w:rPr>
          <w:rFonts w:ascii="Arimo" w:eastAsia="Arimo" w:hAnsi="Arimo" w:cs="Arimo"/>
        </w:rPr>
        <w:t>’</w:t>
      </w:r>
      <w:r>
        <w:rPr>
          <w:rFonts w:ascii="Arial" w:eastAsia="Arial" w:hAnsi="Arial" w:cs="Arial"/>
        </w:rPr>
        <w:t xml:space="preserve">s service plan.  In addition, residential provider organizations shall provide, within the residence, secure place(s) for individuals to safely store spending money, ATM cards, checkbooks, credit cards and other financially-related materials/information (e.g., bank statements), as well as valuables (e.g., jewelry, watches, etc.).  In general, it is assumed that the individual has a right to control his/her money unless they have a guardian or other legal representative designated to manage their funds.  </w:t>
      </w:r>
    </w:p>
    <w:p w14:paraId="75919410" w14:textId="77777777" w:rsidR="003D4C91" w:rsidRDefault="003D4C91"/>
    <w:p w14:paraId="47B9C820" w14:textId="77777777" w:rsidR="003D4C91" w:rsidRDefault="00120B55">
      <w:r>
        <w:rPr>
          <w:rFonts w:ascii="Arial Bold" w:eastAsia="Arial Bold" w:hAnsi="Arial Bold" w:cs="Arial Bold"/>
        </w:rPr>
        <w:t>IMPLEMENTATION</w:t>
      </w:r>
    </w:p>
    <w:p w14:paraId="53DC7A6D" w14:textId="77777777" w:rsidR="003D4C91" w:rsidRDefault="003D4C91"/>
    <w:p w14:paraId="223373CA" w14:textId="693396F2" w:rsidR="003D4C91" w:rsidRDefault="00120B55" w:rsidP="00755503">
      <w:pPr>
        <w:numPr>
          <w:ilvl w:val="0"/>
          <w:numId w:val="12"/>
        </w:numPr>
        <w:ind w:left="720" w:hanging="360"/>
        <w:rPr>
          <w:rFonts w:ascii="Arial" w:eastAsia="Arial" w:hAnsi="Arial" w:cs="Arial"/>
        </w:rPr>
      </w:pPr>
      <w:r>
        <w:rPr>
          <w:rFonts w:ascii="Arial" w:eastAsia="Arial" w:hAnsi="Arial" w:cs="Arial"/>
        </w:rPr>
        <w:t>The Residential Program Director/Manager shall assume primary responsibility for ensuring the safe storage of individuals’ monies, valuables, and other financially-related material in either a secure, central area within the residence (e.g., staff office), or for encouraging individuals to store these items in a personal lock box, locker or other secu</w:t>
      </w:r>
      <w:r w:rsidR="00BA376A">
        <w:rPr>
          <w:rFonts w:ascii="Arial" w:eastAsia="Arial" w:hAnsi="Arial" w:cs="Arial"/>
        </w:rPr>
        <w:t xml:space="preserve">re location within their room. </w:t>
      </w:r>
      <w:r>
        <w:rPr>
          <w:rFonts w:ascii="Arial" w:eastAsia="Arial" w:hAnsi="Arial" w:cs="Arial"/>
        </w:rPr>
        <w:t>If staff have stored money or valuables in a central area within the residence, the individual should be given a receipt for these possessions.</w:t>
      </w:r>
    </w:p>
    <w:p w14:paraId="07E3A67D" w14:textId="77777777" w:rsidR="003D4C91" w:rsidRDefault="003D4C91">
      <w:pPr>
        <w:ind w:left="360"/>
      </w:pPr>
    </w:p>
    <w:p w14:paraId="7380854A" w14:textId="77777777" w:rsidR="003D4C91" w:rsidRDefault="00120B55" w:rsidP="00755503">
      <w:pPr>
        <w:numPr>
          <w:ilvl w:val="0"/>
          <w:numId w:val="12"/>
        </w:numPr>
        <w:ind w:left="720" w:hanging="360"/>
        <w:rPr>
          <w:rFonts w:ascii="Arial" w:eastAsia="Arial" w:hAnsi="Arial" w:cs="Arial"/>
        </w:rPr>
      </w:pPr>
      <w:r>
        <w:rPr>
          <w:rFonts w:ascii="Arial" w:eastAsia="Arial" w:hAnsi="Arial" w:cs="Arial"/>
        </w:rPr>
        <w:t>Residential staff shall not take or utilize any individual’s ATM/credit card(s) or checkbook, but may accompany or supervise individuals during money management tasks, as stipulated in the individual’s service plan.</w:t>
      </w:r>
    </w:p>
    <w:p w14:paraId="49B4ABC1" w14:textId="77777777" w:rsidR="003D4C91" w:rsidRDefault="003D4C91">
      <w:pPr>
        <w:ind w:left="360"/>
      </w:pPr>
    </w:p>
    <w:p w14:paraId="4299FD1B" w14:textId="77777777" w:rsidR="003D4C91" w:rsidRDefault="00120B55" w:rsidP="00755503">
      <w:pPr>
        <w:numPr>
          <w:ilvl w:val="0"/>
          <w:numId w:val="12"/>
        </w:numPr>
        <w:ind w:left="720" w:hanging="360"/>
        <w:rPr>
          <w:rFonts w:ascii="Arial" w:eastAsia="Arial" w:hAnsi="Arial" w:cs="Arial"/>
        </w:rPr>
      </w:pPr>
      <w:r>
        <w:rPr>
          <w:rFonts w:ascii="Arial" w:eastAsia="Arial" w:hAnsi="Arial" w:cs="Arial"/>
        </w:rPr>
        <w:t>Individuals shall be encouraged and assisted, when indicated, with respect to opening a bank account.  Individuals should be informed about the risk of carrying substantial sums of money on their person or keeping these funds within their home.</w:t>
      </w:r>
    </w:p>
    <w:p w14:paraId="3411A5D2" w14:textId="77777777" w:rsidR="003D4C91" w:rsidRDefault="003D4C91">
      <w:pPr>
        <w:ind w:left="360"/>
      </w:pPr>
    </w:p>
    <w:p w14:paraId="5E112CE9" w14:textId="77777777" w:rsidR="003D4C91" w:rsidRDefault="00120B55" w:rsidP="00755503">
      <w:pPr>
        <w:numPr>
          <w:ilvl w:val="0"/>
          <w:numId w:val="12"/>
        </w:numPr>
        <w:ind w:left="720" w:hanging="360"/>
        <w:rPr>
          <w:rFonts w:ascii="Arial" w:eastAsia="Arial" w:hAnsi="Arial" w:cs="Arial"/>
        </w:rPr>
      </w:pPr>
      <w:r>
        <w:rPr>
          <w:rFonts w:ascii="Arial" w:eastAsia="Arial" w:hAnsi="Arial" w:cs="Arial"/>
        </w:rPr>
        <w:t>When applicable, residential provider staff are expected to cooperate with an individual’s legal guardian, power of attorney, representative payee, or conservator, in managing an individual’s finances and expenditures.</w:t>
      </w:r>
    </w:p>
    <w:p w14:paraId="46277641" w14:textId="77777777" w:rsidR="003D4C91" w:rsidRDefault="003D4C91">
      <w:pPr>
        <w:ind w:left="360"/>
      </w:pPr>
    </w:p>
    <w:p w14:paraId="0713734C" w14:textId="77777777" w:rsidR="003D4C91" w:rsidRDefault="00120B55" w:rsidP="00755503">
      <w:pPr>
        <w:numPr>
          <w:ilvl w:val="0"/>
          <w:numId w:val="12"/>
        </w:numPr>
        <w:ind w:left="720" w:hanging="360"/>
        <w:rPr>
          <w:rFonts w:ascii="Arial" w:eastAsia="Arial" w:hAnsi="Arial" w:cs="Arial"/>
        </w:rPr>
      </w:pPr>
      <w:r>
        <w:rPr>
          <w:rFonts w:ascii="Arial" w:eastAsia="Arial" w:hAnsi="Arial" w:cs="Arial"/>
        </w:rPr>
        <w:t xml:space="preserve">In certain programs who serve individuals who have been assessed as exhibiting a history of behavioral or psychiatric disorders, access to monies and ATM/credit card(s) may be restricted in order to address high risk behaviors (e.g., accessing illegal drugs, elopement, etc.), as part of a behavioral management plan that is discussed with and </w:t>
      </w:r>
      <w:r>
        <w:rPr>
          <w:rFonts w:ascii="Arial" w:eastAsia="Arial" w:hAnsi="Arial" w:cs="Arial"/>
        </w:rPr>
        <w:lastRenderedPageBreak/>
        <w:t xml:space="preserve">agreed to by the individual or substituted decision maker (if applicable) prior to implementation.  </w:t>
      </w:r>
    </w:p>
    <w:p w14:paraId="6D1C0BFF" w14:textId="77777777" w:rsidR="00BA376A" w:rsidRDefault="00BA376A">
      <w:pPr>
        <w:rPr>
          <w:rFonts w:ascii="Arial" w:eastAsia="Arial" w:hAnsi="Arial" w:cs="Arial"/>
        </w:rPr>
      </w:pPr>
    </w:p>
    <w:p w14:paraId="70C144D4" w14:textId="77777777" w:rsidR="003D4C91" w:rsidRDefault="00120B55">
      <w:r>
        <w:rPr>
          <w:rFonts w:ascii="Arial" w:eastAsia="Arial" w:hAnsi="Arial" w:cs="Arial"/>
        </w:rPr>
        <w:t xml:space="preserve">When the provider is assigned as the representative payee for an individual or manages the individual’s funds, the provider will have a system in place for tracking all expenses and income.  This information is available to the individual and/or the guardian at any time.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br w:type="page"/>
      </w:r>
    </w:p>
    <w:p w14:paraId="1C373847" w14:textId="77777777" w:rsidR="003D4C91" w:rsidRDefault="003D4C91" w:rsidP="00FC177D">
      <w:pPr>
        <w:ind w:left="720"/>
        <w:rPr>
          <w:rFonts w:ascii="Arial" w:eastAsia="Arial" w:hAnsi="Arial" w:cs="Arial"/>
        </w:rPr>
      </w:pPr>
    </w:p>
    <w:p w14:paraId="625778FE" w14:textId="77777777" w:rsidR="003D4C91" w:rsidRDefault="003D4C91">
      <w:pPr>
        <w:jc w:val="center"/>
      </w:pPr>
    </w:p>
    <w:p w14:paraId="1234621C" w14:textId="77777777" w:rsidR="003D4C91" w:rsidRDefault="00120B55" w:rsidP="00BA376A">
      <w:pPr>
        <w:pStyle w:val="Heading2"/>
      </w:pPr>
      <w:bookmarkStart w:id="103" w:name="_Toc446395154"/>
      <w:bookmarkStart w:id="104" w:name="_Toc449427673"/>
      <w:r>
        <w:rPr>
          <w:rFonts w:ascii="Arial Bold" w:eastAsia="Arial Bold" w:hAnsi="Arial Bold" w:cs="Arial Bold"/>
          <w:sz w:val="28"/>
          <w:szCs w:val="28"/>
        </w:rPr>
        <w:t>ON-CALL POLICY</w:t>
      </w:r>
      <w:bookmarkEnd w:id="103"/>
      <w:bookmarkEnd w:id="104"/>
    </w:p>
    <w:p w14:paraId="4CCC51F3" w14:textId="77777777" w:rsidR="00BA376A" w:rsidRDefault="00BA376A">
      <w:pPr>
        <w:rPr>
          <w:rFonts w:ascii="Arial Bold" w:eastAsia="Arial Bold" w:hAnsi="Arial Bold" w:cs="Arial Bold"/>
        </w:rPr>
      </w:pPr>
    </w:p>
    <w:p w14:paraId="34E9F0DD" w14:textId="77777777" w:rsidR="003D4C91" w:rsidRDefault="00120B55">
      <w:r>
        <w:rPr>
          <w:rFonts w:ascii="Arial Bold" w:eastAsia="Arial Bold" w:hAnsi="Arial Bold" w:cs="Arial Bold"/>
        </w:rPr>
        <w:t>POLICY</w:t>
      </w:r>
    </w:p>
    <w:p w14:paraId="75B315EC" w14:textId="77777777" w:rsidR="003D4C91" w:rsidRDefault="003D4C91"/>
    <w:p w14:paraId="7232B206" w14:textId="77777777" w:rsidR="003D4C91" w:rsidRDefault="00120B55">
      <w:r>
        <w:rPr>
          <w:rFonts w:ascii="Arial" w:eastAsia="Arial" w:hAnsi="Arial" w:cs="Arial"/>
        </w:rPr>
        <w:t xml:space="preserve">All qualified residential service provider organizations shall train and designate On-Call personnel to be available to residential programs, 24 hours/day, </w:t>
      </w:r>
      <w:proofErr w:type="gramStart"/>
      <w:r>
        <w:rPr>
          <w:rFonts w:ascii="Arial" w:eastAsia="Arial" w:hAnsi="Arial" w:cs="Arial"/>
        </w:rPr>
        <w:t>365</w:t>
      </w:r>
      <w:proofErr w:type="gramEnd"/>
      <w:r>
        <w:rPr>
          <w:rFonts w:ascii="Arial" w:eastAsia="Arial" w:hAnsi="Arial" w:cs="Arial"/>
        </w:rPr>
        <w:t xml:space="preserve"> days/year.  Personnel chosen and designated for On-Call duty shall hold positions within the provider organization at a supervisory and/or administrative level, or may be licensed nurses, or mental health clinicians, who are employed by the provider organization.  While larger scale provider organizations may designate more than one person to assume specific on-call responsibilities, there shall be a person, or persons, who are always available to residential staff and able to address and respond to the following:</w:t>
      </w:r>
    </w:p>
    <w:p w14:paraId="7A7E7CEC" w14:textId="77777777" w:rsidR="003D4C91" w:rsidRDefault="003D4C91"/>
    <w:p w14:paraId="58E0037D" w14:textId="77777777" w:rsidR="003D4C91" w:rsidRDefault="00120B55" w:rsidP="00755503">
      <w:pPr>
        <w:numPr>
          <w:ilvl w:val="0"/>
          <w:numId w:val="410"/>
        </w:numPr>
        <w:ind w:left="720" w:hanging="360"/>
      </w:pPr>
      <w:r>
        <w:rPr>
          <w:rFonts w:ascii="Arial" w:eastAsia="Arial" w:hAnsi="Arial" w:cs="Arial"/>
        </w:rPr>
        <w:t>Emergencies related to the residence itself, to include, but not be limited to the following situations: loss of electrical power; flooding; fire; loss of heat or cooling systems; loss of water supply; need for repair of fixtures, appliances or other relevant household items.</w:t>
      </w:r>
    </w:p>
    <w:p w14:paraId="194A4320" w14:textId="77777777" w:rsidR="003D4C91" w:rsidRDefault="003D4C91">
      <w:pPr>
        <w:ind w:left="360"/>
      </w:pPr>
    </w:p>
    <w:p w14:paraId="2BF12E3B" w14:textId="77777777" w:rsidR="003D4C91" w:rsidRDefault="00120B55" w:rsidP="00755503">
      <w:pPr>
        <w:numPr>
          <w:ilvl w:val="0"/>
          <w:numId w:val="413"/>
        </w:numPr>
        <w:ind w:left="720" w:hanging="360"/>
      </w:pPr>
      <w:r>
        <w:rPr>
          <w:rFonts w:ascii="Arial" w:eastAsia="Arial" w:hAnsi="Arial" w:cs="Arial"/>
        </w:rPr>
        <w:t xml:space="preserve">Need to relocate or evacuate individuals, in response to eviction, natural disasters (e.g., hurricanes, blizzards, etc.) or in the event the residence becomes </w:t>
      </w:r>
      <w:proofErr w:type="gramStart"/>
      <w:r>
        <w:rPr>
          <w:rFonts w:ascii="Arial" w:eastAsia="Arial" w:hAnsi="Arial" w:cs="Arial"/>
        </w:rPr>
        <w:t>uninhabitable.</w:t>
      </w:r>
      <w:proofErr w:type="gramEnd"/>
    </w:p>
    <w:p w14:paraId="6B2E7BAF" w14:textId="77777777" w:rsidR="003D4C91" w:rsidRDefault="003D4C91"/>
    <w:p w14:paraId="4263BCEB" w14:textId="77777777" w:rsidR="003D4C91" w:rsidRDefault="00120B55" w:rsidP="00755503">
      <w:pPr>
        <w:numPr>
          <w:ilvl w:val="0"/>
          <w:numId w:val="417"/>
        </w:numPr>
        <w:ind w:left="720" w:hanging="360"/>
      </w:pPr>
      <w:r>
        <w:rPr>
          <w:rFonts w:ascii="Arial" w:eastAsia="Arial" w:hAnsi="Arial" w:cs="Arial"/>
        </w:rPr>
        <w:t>Incidents involving individuals and which necessitate filing of an Incident Report (see Incident Reporting Policy).</w:t>
      </w:r>
    </w:p>
    <w:p w14:paraId="45E6DF29" w14:textId="77777777" w:rsidR="003D4C91" w:rsidRDefault="003D4C91"/>
    <w:p w14:paraId="5040DB16" w14:textId="77777777" w:rsidR="003D4C91" w:rsidRDefault="00120B55">
      <w:r>
        <w:rPr>
          <w:rFonts w:ascii="Arial Bold" w:eastAsia="Arial Bold" w:hAnsi="Arial Bold" w:cs="Arial Bold"/>
        </w:rPr>
        <w:t>IMPLEMENTATION</w:t>
      </w:r>
    </w:p>
    <w:p w14:paraId="4BE011AA" w14:textId="77777777" w:rsidR="003D4C91" w:rsidRDefault="003D4C91"/>
    <w:p w14:paraId="7CA129A0" w14:textId="77777777" w:rsidR="003D4C91" w:rsidRDefault="00120B55" w:rsidP="00755503">
      <w:pPr>
        <w:numPr>
          <w:ilvl w:val="0"/>
          <w:numId w:val="419"/>
        </w:numPr>
        <w:ind w:left="720" w:hanging="360"/>
        <w:rPr>
          <w:rFonts w:ascii="Arial" w:eastAsia="Arial" w:hAnsi="Arial" w:cs="Arial"/>
        </w:rPr>
      </w:pPr>
      <w:r>
        <w:rPr>
          <w:rFonts w:ascii="Arial" w:eastAsia="Arial" w:hAnsi="Arial" w:cs="Arial"/>
        </w:rPr>
        <w:t>The provider organization’s executive director, or designated administrative staff, shall be primarily responsible for ensuring that all staff assuming On-Call responsibilities are prepared and trained, with respect to all emergency response protocols developed by the provider organization.  In addition, persons who are assigned responsibility for responding to incidents, as defined in the Incident Reporting Policy, shall participate in mandatory trainings developed and periodically provided by MRC.</w:t>
      </w:r>
    </w:p>
    <w:p w14:paraId="172E1EBD" w14:textId="77777777" w:rsidR="003D4C91" w:rsidRDefault="003D4C91">
      <w:pPr>
        <w:ind w:left="360"/>
      </w:pPr>
    </w:p>
    <w:p w14:paraId="2CE23C86" w14:textId="77777777" w:rsidR="003D4C91" w:rsidRDefault="00120B55" w:rsidP="00755503">
      <w:pPr>
        <w:numPr>
          <w:ilvl w:val="0"/>
          <w:numId w:val="419"/>
        </w:numPr>
        <w:ind w:left="720" w:hanging="360"/>
        <w:rPr>
          <w:rFonts w:ascii="Arial" w:eastAsia="Arial" w:hAnsi="Arial" w:cs="Arial"/>
        </w:rPr>
      </w:pPr>
      <w:r>
        <w:rPr>
          <w:rFonts w:ascii="Arial" w:eastAsia="Arial" w:hAnsi="Arial" w:cs="Arial"/>
        </w:rPr>
        <w:t xml:space="preserve">A list of On-Call personnel and their access phone numbers shall be kept current, be posted within the residential program’s staff office and be provided to the supervisory </w:t>
      </w:r>
      <w:r>
        <w:rPr>
          <w:rFonts w:ascii="Arial" w:eastAsia="Arial" w:hAnsi="Arial" w:cs="Arial"/>
        </w:rPr>
        <w:lastRenderedPageBreak/>
        <w:t xml:space="preserve">staff of MRC and the Waiver Units.  In addition, this designated list of on-call staff will be provided to the individual’s legal guardian or other designated family members.  </w:t>
      </w:r>
    </w:p>
    <w:p w14:paraId="3B2D9DDE" w14:textId="77777777" w:rsidR="003D4C91" w:rsidRDefault="003D4C91">
      <w:pPr>
        <w:ind w:left="360"/>
      </w:pPr>
    </w:p>
    <w:p w14:paraId="5AB73DC8" w14:textId="77777777" w:rsidR="003D4C91" w:rsidRDefault="00120B55" w:rsidP="00755503">
      <w:pPr>
        <w:numPr>
          <w:ilvl w:val="0"/>
          <w:numId w:val="419"/>
        </w:numPr>
        <w:ind w:left="720" w:hanging="360"/>
        <w:rPr>
          <w:rFonts w:ascii="Arial" w:eastAsia="Arial" w:hAnsi="Arial" w:cs="Arial"/>
        </w:rPr>
      </w:pPr>
      <w:r>
        <w:rPr>
          <w:rFonts w:ascii="Arial" w:eastAsia="Arial" w:hAnsi="Arial" w:cs="Arial"/>
        </w:rPr>
        <w:t>All repair and other identified needs related to the residential property shall be addressed immediately.</w:t>
      </w:r>
    </w:p>
    <w:p w14:paraId="58E53C5F" w14:textId="77777777" w:rsidR="003D4C91" w:rsidRDefault="003D4C91">
      <w:pPr>
        <w:ind w:left="360"/>
      </w:pPr>
    </w:p>
    <w:p w14:paraId="0D972764" w14:textId="77777777" w:rsidR="003D4C91" w:rsidRDefault="00120B55" w:rsidP="00755503">
      <w:pPr>
        <w:numPr>
          <w:ilvl w:val="0"/>
          <w:numId w:val="419"/>
        </w:numPr>
        <w:ind w:left="720" w:hanging="360"/>
        <w:rPr>
          <w:rFonts w:ascii="Arial" w:eastAsia="Arial" w:hAnsi="Arial" w:cs="Arial"/>
        </w:rPr>
      </w:pPr>
      <w:r>
        <w:rPr>
          <w:rFonts w:ascii="Arial" w:eastAsia="Arial" w:hAnsi="Arial" w:cs="Arial"/>
        </w:rPr>
        <w:t>In the event that individuals in a residential program need to be relocated or evacuated secondary to natural disaster, weather conditions, or the compromised operation or status of the residence, the supervisory staff of MRC and the Waiver case managers, shall be notified immediately and provided with detailed information and a proposed plan of action.</w:t>
      </w:r>
    </w:p>
    <w:p w14:paraId="559B3090" w14:textId="77777777" w:rsidR="003D4C91" w:rsidRDefault="003D4C91">
      <w:pPr>
        <w:ind w:left="720"/>
      </w:pPr>
    </w:p>
    <w:p w14:paraId="23B325A2" w14:textId="77777777" w:rsidR="003D4C91" w:rsidRDefault="00120B55" w:rsidP="00755503">
      <w:pPr>
        <w:numPr>
          <w:ilvl w:val="0"/>
          <w:numId w:val="419"/>
        </w:numPr>
        <w:ind w:left="720" w:hanging="360"/>
        <w:rPr>
          <w:rFonts w:ascii="Arial" w:eastAsia="Arial" w:hAnsi="Arial" w:cs="Arial"/>
        </w:rPr>
      </w:pPr>
      <w:r>
        <w:rPr>
          <w:rFonts w:ascii="Arial" w:eastAsia="Arial" w:hAnsi="Arial" w:cs="Arial"/>
        </w:rPr>
        <w:t>Relocation of individuals necessitates both a verbal and written incident report, which must be completed for each individual who is relocated.</w:t>
      </w:r>
    </w:p>
    <w:p w14:paraId="74F932B8" w14:textId="77777777" w:rsidR="003D4C91" w:rsidRDefault="003D4C91">
      <w:pPr>
        <w:ind w:left="360"/>
        <w:jc w:val="right"/>
      </w:pPr>
    </w:p>
    <w:p w14:paraId="71BE94A9" w14:textId="77777777" w:rsidR="003D4C91" w:rsidRDefault="00120B55">
      <w:r>
        <w:br w:type="page"/>
      </w:r>
    </w:p>
    <w:p w14:paraId="7142A875" w14:textId="77777777" w:rsidR="003D4C91" w:rsidRDefault="003D4C91">
      <w:pPr>
        <w:jc w:val="center"/>
      </w:pPr>
    </w:p>
    <w:p w14:paraId="70D05AD2" w14:textId="77777777" w:rsidR="003D4C91" w:rsidRDefault="003D4C91">
      <w:pPr>
        <w:jc w:val="center"/>
      </w:pPr>
    </w:p>
    <w:p w14:paraId="59DA0ADB" w14:textId="0C3ECA61" w:rsidR="003D4C91" w:rsidRDefault="00120B55" w:rsidP="00BA376A">
      <w:pPr>
        <w:pStyle w:val="Heading2"/>
      </w:pPr>
      <w:bookmarkStart w:id="105" w:name="_Toc446395155"/>
      <w:bookmarkStart w:id="106" w:name="_Toc449427674"/>
      <w:r>
        <w:rPr>
          <w:rFonts w:ascii="Arial Bold" w:eastAsia="Arial Bold" w:hAnsi="Arial Bold" w:cs="Arial Bold"/>
          <w:sz w:val="28"/>
          <w:szCs w:val="28"/>
        </w:rPr>
        <w:t>PROGRAM FEES</w:t>
      </w:r>
      <w:bookmarkEnd w:id="105"/>
      <w:bookmarkEnd w:id="106"/>
      <w:r w:rsidR="002D3AD7">
        <w:rPr>
          <w:rFonts w:ascii="Arial Bold" w:eastAsia="Arial Bold" w:hAnsi="Arial Bold" w:cs="Arial Bold"/>
          <w:sz w:val="28"/>
          <w:szCs w:val="28"/>
        </w:rPr>
        <w:t xml:space="preserve"> </w:t>
      </w:r>
    </w:p>
    <w:p w14:paraId="319A0584" w14:textId="377811BC" w:rsidR="003D4C91" w:rsidRDefault="00C4346D">
      <w:r>
        <w:rPr>
          <w:rFonts w:ascii="Arial Bold" w:eastAsia="Arial Bold" w:hAnsi="Arial Bold" w:cs="Arial Bold"/>
          <w:sz w:val="28"/>
          <w:szCs w:val="28"/>
        </w:rPr>
        <w:t>(</w:t>
      </w:r>
      <w:proofErr w:type="gramStart"/>
      <w:r>
        <w:rPr>
          <w:rFonts w:ascii="Arial Bold" w:eastAsia="Arial Bold" w:hAnsi="Arial Bold" w:cs="Arial Bold"/>
          <w:sz w:val="28"/>
          <w:szCs w:val="28"/>
        </w:rPr>
        <w:t>also</w:t>
      </w:r>
      <w:proofErr w:type="gramEnd"/>
      <w:r>
        <w:rPr>
          <w:rFonts w:ascii="Arial Bold" w:eastAsia="Arial Bold" w:hAnsi="Arial Bold" w:cs="Arial Bold"/>
          <w:sz w:val="28"/>
          <w:szCs w:val="28"/>
        </w:rPr>
        <w:t xml:space="preserve"> known as ROOM AND BOARD or CHARGES FOR CARE)</w:t>
      </w:r>
    </w:p>
    <w:p w14:paraId="5870E1E2" w14:textId="77777777" w:rsidR="00C4346D" w:rsidRDefault="00C4346D">
      <w:pPr>
        <w:rPr>
          <w:rFonts w:ascii="Arial Bold" w:eastAsia="Arial Bold" w:hAnsi="Arial Bold" w:cs="Arial Bold"/>
        </w:rPr>
      </w:pPr>
    </w:p>
    <w:p w14:paraId="545E6900" w14:textId="77777777" w:rsidR="003D4C91" w:rsidRDefault="00120B55">
      <w:r>
        <w:rPr>
          <w:rFonts w:ascii="Arial Bold" w:eastAsia="Arial Bold" w:hAnsi="Arial Bold" w:cs="Arial Bold"/>
        </w:rPr>
        <w:t>POLICY</w:t>
      </w:r>
    </w:p>
    <w:p w14:paraId="2BB35E42" w14:textId="77777777" w:rsidR="003D4C91" w:rsidRDefault="003D4C91"/>
    <w:p w14:paraId="27E6F96D" w14:textId="77777777" w:rsidR="00AB4A4B" w:rsidRDefault="00120B55">
      <w:pPr>
        <w:rPr>
          <w:rFonts w:ascii="Arial" w:eastAsia="Arial" w:hAnsi="Arial" w:cs="Arial"/>
        </w:rPr>
      </w:pPr>
      <w:r>
        <w:rPr>
          <w:rFonts w:ascii="Arial" w:eastAsia="Arial" w:hAnsi="Arial" w:cs="Arial"/>
        </w:rPr>
        <w:t>All individuals in a residential program, their legal guardian or other substitute decision makers (when applicable) are required to contribute to the costs associated with their residential program</w:t>
      </w:r>
      <w:r w:rsidR="007407E7">
        <w:rPr>
          <w:rFonts w:ascii="Arial" w:eastAsia="Arial" w:hAnsi="Arial" w:cs="Arial"/>
        </w:rPr>
        <w:t xml:space="preserve"> – </w:t>
      </w:r>
      <w:r>
        <w:rPr>
          <w:rFonts w:ascii="Arial" w:eastAsia="Arial" w:hAnsi="Arial" w:cs="Arial"/>
        </w:rPr>
        <w:t>specifically</w:t>
      </w:r>
      <w:r w:rsidR="007407E7">
        <w:rPr>
          <w:rFonts w:ascii="Arial" w:eastAsia="Arial" w:hAnsi="Arial" w:cs="Arial"/>
        </w:rPr>
        <w:t>,</w:t>
      </w:r>
      <w:r>
        <w:rPr>
          <w:rFonts w:ascii="Arial" w:eastAsia="Arial" w:hAnsi="Arial" w:cs="Arial"/>
        </w:rPr>
        <w:t xml:space="preserve"> room and board.  </w:t>
      </w:r>
    </w:p>
    <w:p w14:paraId="72859705" w14:textId="77777777" w:rsidR="00AB4A4B" w:rsidRDefault="00AB4A4B">
      <w:pPr>
        <w:rPr>
          <w:rFonts w:ascii="Arial" w:eastAsia="Arial" w:hAnsi="Arial" w:cs="Arial"/>
        </w:rPr>
      </w:pPr>
    </w:p>
    <w:p w14:paraId="14E69201" w14:textId="77777777" w:rsidR="003D4C91" w:rsidRDefault="003D4C91"/>
    <w:p w14:paraId="5BE6C5DD" w14:textId="16BEA853" w:rsidR="003D4C91" w:rsidRPr="0095332B" w:rsidRDefault="00120B55" w:rsidP="0095332B">
      <w:r>
        <w:rPr>
          <w:rFonts w:ascii="Arial Bold" w:eastAsia="Arial Bold" w:hAnsi="Arial Bold" w:cs="Arial Bold"/>
        </w:rPr>
        <w:t>IMPLEMENTATION</w:t>
      </w:r>
      <w:r w:rsidR="0095332B">
        <w:rPr>
          <w:rFonts w:ascii="Arial" w:eastAsia="Arial" w:hAnsi="Arial" w:cs="Arial"/>
        </w:rPr>
        <w:br/>
      </w:r>
    </w:p>
    <w:p w14:paraId="4636985C" w14:textId="17DB1173" w:rsidR="0095332B" w:rsidRPr="000A4DED" w:rsidRDefault="0095332B" w:rsidP="00755503">
      <w:pPr>
        <w:numPr>
          <w:ilvl w:val="0"/>
          <w:numId w:val="422"/>
        </w:numPr>
        <w:rPr>
          <w:rFonts w:ascii="Arial" w:eastAsia="Arial" w:hAnsi="Arial" w:cs="Arial"/>
        </w:rPr>
      </w:pPr>
      <w:r w:rsidRPr="000A4DED">
        <w:rPr>
          <w:rFonts w:ascii="Arial" w:eastAsia="Arial" w:hAnsi="Arial" w:cs="Arial"/>
          <w:u w:val="single"/>
        </w:rPr>
        <w:t>Program fees for services administered by MRC</w:t>
      </w:r>
      <w:r w:rsidR="00E31056" w:rsidRPr="000A4DED">
        <w:rPr>
          <w:rFonts w:ascii="Arial" w:eastAsia="Arial" w:hAnsi="Arial" w:cs="Arial"/>
        </w:rPr>
        <w:t xml:space="preserve"> (covering </w:t>
      </w:r>
      <w:r w:rsidR="007A2354" w:rsidRPr="000A4DED">
        <w:rPr>
          <w:rFonts w:ascii="Arial" w:eastAsia="Arial" w:hAnsi="Arial" w:cs="Arial"/>
        </w:rPr>
        <w:t xml:space="preserve">residential </w:t>
      </w:r>
      <w:r w:rsidR="006A696B" w:rsidRPr="000A4DED">
        <w:rPr>
          <w:rFonts w:ascii="Arial" w:eastAsia="Arial" w:hAnsi="Arial" w:cs="Arial"/>
        </w:rPr>
        <w:t xml:space="preserve">services administered through </w:t>
      </w:r>
      <w:r w:rsidR="00D54BEF">
        <w:rPr>
          <w:rFonts w:ascii="Arial" w:eastAsia="Arial" w:hAnsi="Arial" w:cs="Arial"/>
        </w:rPr>
        <w:t>SHIP</w:t>
      </w:r>
      <w:r w:rsidRPr="000A4DED">
        <w:rPr>
          <w:rFonts w:ascii="Arial" w:eastAsia="Arial" w:hAnsi="Arial" w:cs="Arial"/>
        </w:rPr>
        <w:t xml:space="preserve">): Individuals shall contribute $250 per month (or less, depending on income and/or expenses as listed under </w:t>
      </w:r>
      <w:r w:rsidR="000A4DED" w:rsidRPr="000A4DED">
        <w:rPr>
          <w:rFonts w:ascii="Arial" w:eastAsia="Arial" w:hAnsi="Arial" w:cs="Arial"/>
        </w:rPr>
        <w:t xml:space="preserve">Hardship Exception / </w:t>
      </w:r>
      <w:r w:rsidRPr="000A4DED">
        <w:rPr>
          <w:rFonts w:ascii="Arial" w:eastAsia="Arial" w:hAnsi="Arial" w:cs="Arial"/>
        </w:rPr>
        <w:t xml:space="preserve">Adjustment to </w:t>
      </w:r>
      <w:r w:rsidR="000A4DED" w:rsidRPr="000A4DED">
        <w:rPr>
          <w:rFonts w:ascii="Arial" w:eastAsia="Arial" w:hAnsi="Arial" w:cs="Arial"/>
        </w:rPr>
        <w:t>Program Fees</w:t>
      </w:r>
      <w:r w:rsidRPr="000A4DED">
        <w:rPr>
          <w:rFonts w:ascii="Arial" w:eastAsia="Arial" w:hAnsi="Arial" w:cs="Arial"/>
        </w:rPr>
        <w:t>). All individuals must have at least $200 per month for personal needs. Program fees shall be collected by, and paid directly to, the provider organization, which in certain instances also serves as the individual’s representative payee.</w:t>
      </w:r>
      <w:r w:rsidR="00E31056" w:rsidRPr="000A4DED">
        <w:rPr>
          <w:rFonts w:ascii="Arial" w:eastAsia="Arial" w:hAnsi="Arial" w:cs="Arial"/>
        </w:rPr>
        <w:t xml:space="preserve"> Individuals living in housing funded by the U.S. Housing and Urban Development will have their program fees calculated using a different formula.</w:t>
      </w:r>
      <w:r w:rsidRPr="000A4DED">
        <w:rPr>
          <w:rFonts w:ascii="Arial" w:eastAsia="Arial" w:hAnsi="Arial" w:cs="Arial"/>
        </w:rPr>
        <w:br/>
      </w:r>
    </w:p>
    <w:p w14:paraId="71738589" w14:textId="77777777" w:rsidR="003D4C91" w:rsidRDefault="00120B55" w:rsidP="00755503">
      <w:pPr>
        <w:numPr>
          <w:ilvl w:val="0"/>
          <w:numId w:val="422"/>
        </w:numPr>
        <w:rPr>
          <w:rFonts w:ascii="Arial" w:eastAsia="Arial" w:hAnsi="Arial" w:cs="Arial"/>
        </w:rPr>
      </w:pPr>
      <w:r w:rsidRPr="000A4DED">
        <w:rPr>
          <w:rFonts w:ascii="Arial" w:eastAsia="Arial" w:hAnsi="Arial" w:cs="Arial"/>
        </w:rPr>
        <w:t>Program</w:t>
      </w:r>
      <w:r>
        <w:rPr>
          <w:rFonts w:ascii="Arial" w:eastAsia="Arial" w:hAnsi="Arial" w:cs="Arial"/>
        </w:rPr>
        <w:t xml:space="preserve"> fees shall be paid on a monthly basis, and designated residential program staff shall be responsible for ensuring that individuals are aware of, and have managed their available monies appropriately, to meet this program expectation.</w:t>
      </w:r>
    </w:p>
    <w:p w14:paraId="05B663E7" w14:textId="77777777" w:rsidR="003D4C91" w:rsidRDefault="003D4C91">
      <w:pPr>
        <w:ind w:left="720"/>
      </w:pPr>
    </w:p>
    <w:p w14:paraId="270723D5" w14:textId="77777777" w:rsidR="003D4C91" w:rsidRDefault="00120B55" w:rsidP="00755503">
      <w:pPr>
        <w:numPr>
          <w:ilvl w:val="0"/>
          <w:numId w:val="422"/>
        </w:numPr>
        <w:rPr>
          <w:rFonts w:ascii="Arial" w:eastAsia="Arial" w:hAnsi="Arial" w:cs="Arial"/>
        </w:rPr>
      </w:pPr>
      <w:r>
        <w:rPr>
          <w:rFonts w:ascii="Arial" w:eastAsia="Arial" w:hAnsi="Arial" w:cs="Arial"/>
        </w:rPr>
        <w:t xml:space="preserve">For individuals and/or legal guardians who are non-compliant with this policy, the case manager should be notified.  </w:t>
      </w:r>
    </w:p>
    <w:p w14:paraId="65769509" w14:textId="77777777" w:rsidR="002B584E" w:rsidRDefault="002B584E" w:rsidP="002B584E">
      <w:pPr>
        <w:ind w:left="720"/>
        <w:rPr>
          <w:rFonts w:ascii="Arial" w:eastAsia="Arial" w:hAnsi="Arial" w:cs="Arial"/>
        </w:rPr>
      </w:pPr>
    </w:p>
    <w:p w14:paraId="3C784023" w14:textId="77777777" w:rsidR="00B9042A" w:rsidRDefault="005A1896" w:rsidP="00755503">
      <w:pPr>
        <w:numPr>
          <w:ilvl w:val="0"/>
          <w:numId w:val="422"/>
        </w:numPr>
        <w:rPr>
          <w:rFonts w:ascii="Arial" w:eastAsia="Arial" w:hAnsi="Arial" w:cs="Arial"/>
        </w:rPr>
      </w:pPr>
      <w:r>
        <w:rPr>
          <w:rFonts w:ascii="Arial" w:eastAsia="Arial" w:hAnsi="Arial" w:cs="Arial"/>
          <w:u w:val="single"/>
        </w:rPr>
        <w:t xml:space="preserve">Hardship Exception / </w:t>
      </w:r>
      <w:r w:rsidR="002B584E" w:rsidRPr="002B584E">
        <w:rPr>
          <w:rFonts w:ascii="Arial" w:eastAsia="Arial" w:hAnsi="Arial" w:cs="Arial"/>
          <w:u w:val="single"/>
        </w:rPr>
        <w:t xml:space="preserve">Adjustment to </w:t>
      </w:r>
      <w:r>
        <w:rPr>
          <w:rFonts w:ascii="Arial" w:eastAsia="Arial" w:hAnsi="Arial" w:cs="Arial"/>
          <w:u w:val="single"/>
        </w:rPr>
        <w:t>Program Fees</w:t>
      </w:r>
      <w:r w:rsidR="002B584E" w:rsidRPr="002B584E">
        <w:rPr>
          <w:rFonts w:ascii="Arial" w:eastAsia="Arial" w:hAnsi="Arial" w:cs="Arial"/>
          <w:u w:val="single"/>
        </w:rPr>
        <w:t>.</w:t>
      </w:r>
      <w:r w:rsidR="002B584E" w:rsidRPr="002B584E">
        <w:rPr>
          <w:rFonts w:ascii="Arial" w:eastAsia="Arial" w:hAnsi="Arial" w:cs="Arial"/>
        </w:rPr>
        <w:t xml:space="preserve">  </w:t>
      </w:r>
      <w:r w:rsidR="000A4DED" w:rsidRPr="000A4DED">
        <w:rPr>
          <w:rFonts w:ascii="Arial" w:eastAsia="Arial" w:hAnsi="Arial" w:cs="Arial"/>
        </w:rPr>
        <w:t>For an individual who has necessary expenses but does not have sufficient funds in their monthly personal needs stipend to pay for these expenses in a particular month, the monthly program fee may be reduced by an amount that will enable the individual to pay such expenses.  The case manager, the individual, and the individual’s ISP/POC team will make such a determination.  Necessary expenses may include, but are not limited to, legal obligations such as alimony and child support, and medical expenses.</w:t>
      </w:r>
      <w:r w:rsidR="000A4DED">
        <w:rPr>
          <w:rFonts w:ascii="Arial" w:eastAsia="Arial" w:hAnsi="Arial" w:cs="Arial"/>
        </w:rPr>
        <w:t xml:space="preserve"> </w:t>
      </w:r>
    </w:p>
    <w:p w14:paraId="220BCFF7" w14:textId="77777777" w:rsidR="00B9042A" w:rsidRDefault="00B9042A" w:rsidP="00B9042A">
      <w:pPr>
        <w:pStyle w:val="ListParagraph"/>
        <w:rPr>
          <w:rFonts w:ascii="Arial" w:eastAsia="Arial" w:hAnsi="Arial" w:cs="Arial"/>
        </w:rPr>
      </w:pPr>
    </w:p>
    <w:p w14:paraId="35CA94B1" w14:textId="6C41594D" w:rsidR="002B584E" w:rsidRPr="00B9042A" w:rsidRDefault="002B584E" w:rsidP="00B9042A">
      <w:pPr>
        <w:ind w:left="360"/>
        <w:rPr>
          <w:rFonts w:ascii="Arial" w:eastAsia="Arial" w:hAnsi="Arial" w:cs="Arial"/>
        </w:rPr>
      </w:pPr>
      <w:r w:rsidRPr="00B9042A">
        <w:rPr>
          <w:rFonts w:ascii="Arial" w:eastAsia="Arial" w:hAnsi="Arial" w:cs="Arial"/>
        </w:rPr>
        <w:lastRenderedPageBreak/>
        <w:br/>
      </w:r>
    </w:p>
    <w:p w14:paraId="1CB19093" w14:textId="664E607D" w:rsidR="003D4C91" w:rsidRPr="002B584E" w:rsidRDefault="003D4C91" w:rsidP="002B584E">
      <w:pPr>
        <w:rPr>
          <w:rFonts w:ascii="Arial" w:eastAsia="Arial" w:hAnsi="Arial" w:cs="Arial"/>
        </w:rPr>
      </w:pPr>
    </w:p>
    <w:p w14:paraId="2E6F8500" w14:textId="77777777" w:rsidR="00C458EB" w:rsidRPr="002B584E" w:rsidRDefault="00C458EB" w:rsidP="00755503">
      <w:pPr>
        <w:numPr>
          <w:ilvl w:val="0"/>
          <w:numId w:val="399"/>
        </w:numPr>
        <w:ind w:left="720" w:hanging="360"/>
        <w:rPr>
          <w:rFonts w:ascii="Arial" w:eastAsia="Arial" w:hAnsi="Arial" w:cs="Arial"/>
        </w:rPr>
      </w:pPr>
      <w:r w:rsidRPr="002B584E">
        <w:rPr>
          <w:rFonts w:ascii="Arial" w:eastAsia="Arial" w:hAnsi="Arial" w:cs="Arial"/>
        </w:rPr>
        <w:br w:type="page"/>
      </w:r>
    </w:p>
    <w:p w14:paraId="27EB4C32" w14:textId="77777777" w:rsidR="003D4C91" w:rsidRDefault="003D4C91"/>
    <w:p w14:paraId="3704F81A" w14:textId="77777777" w:rsidR="003D4C91" w:rsidRDefault="003D4C91"/>
    <w:p w14:paraId="457FE991" w14:textId="77777777" w:rsidR="003D4C91" w:rsidRDefault="003D4C91"/>
    <w:p w14:paraId="2D99A621" w14:textId="77777777" w:rsidR="003D4C91" w:rsidRDefault="00120B55" w:rsidP="00BA376A">
      <w:pPr>
        <w:pStyle w:val="Heading2"/>
      </w:pPr>
      <w:bookmarkStart w:id="107" w:name="_Toc446395156"/>
      <w:bookmarkStart w:id="108" w:name="_Toc449427675"/>
      <w:r>
        <w:rPr>
          <w:rFonts w:ascii="Arial Bold" w:eastAsia="Arial Bold" w:hAnsi="Arial Bold" w:cs="Arial Bold"/>
          <w:sz w:val="28"/>
          <w:szCs w:val="28"/>
        </w:rPr>
        <w:t>PET AND SERVICE ANIMAL POLICY</w:t>
      </w:r>
      <w:bookmarkEnd w:id="107"/>
      <w:bookmarkEnd w:id="108"/>
      <w:r>
        <w:rPr>
          <w:rFonts w:ascii="Arial Bold" w:eastAsia="Arial Bold" w:hAnsi="Arial Bold" w:cs="Arial Bold"/>
          <w:sz w:val="28"/>
          <w:szCs w:val="28"/>
        </w:rPr>
        <w:t xml:space="preserve"> </w:t>
      </w:r>
    </w:p>
    <w:p w14:paraId="7973D0AA" w14:textId="77777777" w:rsidR="003D4C91" w:rsidRDefault="003D4C91"/>
    <w:p w14:paraId="76B9EB70" w14:textId="77777777" w:rsidR="003D4C91" w:rsidRDefault="00120B55">
      <w:r>
        <w:rPr>
          <w:rFonts w:ascii="Arial Bold" w:eastAsia="Arial Bold" w:hAnsi="Arial Bold" w:cs="Arial Bold"/>
        </w:rPr>
        <w:t>POLICY</w:t>
      </w:r>
    </w:p>
    <w:p w14:paraId="37707C31" w14:textId="77777777" w:rsidR="003D4C91" w:rsidRDefault="003D4C91"/>
    <w:p w14:paraId="46E30E2C" w14:textId="77777777" w:rsidR="003D4C91" w:rsidRDefault="00120B55">
      <w:r>
        <w:rPr>
          <w:rFonts w:ascii="Arial" w:eastAsia="Arial" w:hAnsi="Arial" w:cs="Arial"/>
        </w:rPr>
        <w:t>Pets are permitted in residential programs contingent upon the individual(s)</w:t>
      </w:r>
      <w:r>
        <w:rPr>
          <w:rFonts w:ascii="Arimo" w:eastAsia="Arimo" w:hAnsi="Arimo" w:cs="Arimo"/>
        </w:rPr>
        <w:t xml:space="preserve">’ </w:t>
      </w:r>
      <w:r>
        <w:rPr>
          <w:rFonts w:ascii="Arial" w:eastAsia="Arial" w:hAnsi="Arial" w:cs="Arial"/>
        </w:rPr>
        <w:t>ability and agreement to (a) assume primary, or share (e.g., among housemates), responsibility for caring for the pet; and (b) financially support the pet (e.g., veterinary care, food, etc.). There must be physical space within the residence to accommodate the pet, and the pet must not pose any potential risk to the individual or other individuals served by the program.</w:t>
      </w:r>
      <w:r>
        <w:rPr>
          <w:rFonts w:ascii="Arimo" w:eastAsia="Arimo" w:hAnsi="Arimo" w:cs="Arimo"/>
        </w:rPr>
        <w:t xml:space="preserve">  </w:t>
      </w:r>
      <w:r>
        <w:rPr>
          <w:rFonts w:ascii="Arial" w:eastAsia="Arial" w:hAnsi="Arial" w:cs="Arial"/>
        </w:rPr>
        <w:t xml:space="preserve">Potential risks include, but are not limited to, dangerous breeds of dogs; venomous snakes, fish, or other animals; animals to which other </w:t>
      </w:r>
      <w:proofErr w:type="gramStart"/>
      <w:r>
        <w:rPr>
          <w:rFonts w:ascii="Arial" w:eastAsia="Arial" w:hAnsi="Arial" w:cs="Arial"/>
        </w:rPr>
        <w:t>individuals</w:t>
      </w:r>
      <w:proofErr w:type="gramEnd"/>
      <w:r>
        <w:rPr>
          <w:rFonts w:ascii="Arial" w:eastAsia="Arial" w:hAnsi="Arial" w:cs="Arial"/>
        </w:rPr>
        <w:t xml:space="preserve"> exhibit allergic reactions; or any animals which provoke an adverse psychological response (e.g., significant fear/phobic reaction) among individuals within a program.</w:t>
      </w:r>
    </w:p>
    <w:p w14:paraId="194539BB" w14:textId="77777777" w:rsidR="003D4C91" w:rsidRDefault="003D4C91"/>
    <w:p w14:paraId="4BE5D56D" w14:textId="77777777" w:rsidR="003D4C91" w:rsidRDefault="00120B55">
      <w:r>
        <w:rPr>
          <w:rFonts w:ascii="Arial" w:eastAsia="Arial" w:hAnsi="Arial" w:cs="Arial"/>
        </w:rPr>
        <w:t>Massachusetts and Federal laws require residential programs to permit service animals (see below for definition and caring for a service animal). Service animals are not considered to be pets.</w:t>
      </w:r>
    </w:p>
    <w:p w14:paraId="1F2AFED2" w14:textId="77777777" w:rsidR="003D4C91" w:rsidRDefault="003D4C91"/>
    <w:p w14:paraId="17DC0875" w14:textId="77777777" w:rsidR="003D4C91" w:rsidRDefault="00120B55">
      <w:r>
        <w:rPr>
          <w:rFonts w:ascii="Arial Bold" w:eastAsia="Arial Bold" w:hAnsi="Arial Bold" w:cs="Arial Bold"/>
        </w:rPr>
        <w:t>IMPLEMENTATION OF PET AND SERVICE ANIMAL POLICY</w:t>
      </w:r>
    </w:p>
    <w:p w14:paraId="0EA010E3" w14:textId="77777777" w:rsidR="003D4C91" w:rsidRDefault="003D4C91"/>
    <w:p w14:paraId="0CBC486E"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The Residential Program Director/Manager shall assume primary responsibility for processing a request made by one or more individuals to own and care for a pet or service animal within a residential program. </w:t>
      </w:r>
      <w:r>
        <w:rPr>
          <w:rFonts w:ascii="Arimo" w:eastAsia="Arimo" w:hAnsi="Arimo" w:cs="Arimo"/>
        </w:rPr>
        <w:t xml:space="preserve"> </w:t>
      </w:r>
      <w:r>
        <w:rPr>
          <w:rFonts w:ascii="Arial" w:eastAsia="Arial" w:hAnsi="Arial" w:cs="Arial"/>
        </w:rPr>
        <w:t>This process shall include the obtaining of approval from all the individuals within the program and the Program Director/Manager’s confirming that no individual or staff within the program exhibits a history of allergic, or other adverse response to the chosen pet or service animal.</w:t>
      </w:r>
      <w:r>
        <w:rPr>
          <w:rFonts w:ascii="Arial" w:eastAsia="Arial" w:hAnsi="Arial" w:cs="Arial"/>
        </w:rPr>
        <w:br/>
      </w:r>
    </w:p>
    <w:p w14:paraId="6E813C79"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An area within the residence must be designated for the pet or service animal and storage of pet or service animal supplies. </w:t>
      </w:r>
      <w:r>
        <w:rPr>
          <w:rFonts w:ascii="Arimo" w:eastAsia="Arimo" w:hAnsi="Arimo" w:cs="Arimo"/>
        </w:rPr>
        <w:t xml:space="preserve"> </w:t>
      </w:r>
      <w:r>
        <w:rPr>
          <w:rFonts w:ascii="Arial" w:eastAsia="Arial" w:hAnsi="Arial" w:cs="Arial"/>
        </w:rPr>
        <w:t>This designated area should not interfere with the operation of the residential program or compromise access/use of common areas by other individuals within the program.</w:t>
      </w:r>
      <w:r>
        <w:rPr>
          <w:rFonts w:ascii="Arial" w:eastAsia="Arial" w:hAnsi="Arial" w:cs="Arial"/>
        </w:rPr>
        <w:br/>
      </w:r>
    </w:p>
    <w:p w14:paraId="3FF0BE24"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 xml:space="preserve">Should the individual(s) demonstrate that he/she is no longer able to care for a chosen pet or service animal, the Residential Program Director/Manager shall assume responsibility for developing an intervention plan, and if this should fail, for seeking alternative </w:t>
      </w:r>
      <w:r>
        <w:rPr>
          <w:rFonts w:ascii="Arial" w:eastAsia="Arial" w:hAnsi="Arial" w:cs="Arial"/>
        </w:rPr>
        <w:lastRenderedPageBreak/>
        <w:t>options for the pet or service animal.</w:t>
      </w:r>
      <w:r>
        <w:rPr>
          <w:rFonts w:ascii="Arial" w:eastAsia="Arial" w:hAnsi="Arial" w:cs="Arial"/>
        </w:rPr>
        <w:br/>
      </w:r>
    </w:p>
    <w:p w14:paraId="03F48143" w14:textId="77777777" w:rsidR="003D4C91" w:rsidRDefault="00120B55">
      <w:r>
        <w:rPr>
          <w:rFonts w:ascii="Arial Bold" w:eastAsia="Arial Bold" w:hAnsi="Arial Bold" w:cs="Arial Bold"/>
        </w:rPr>
        <w:t>IMPLEMENTATION OF PET POLICY</w:t>
      </w:r>
    </w:p>
    <w:p w14:paraId="00F00991" w14:textId="77777777" w:rsidR="003D4C91" w:rsidRDefault="003D4C91">
      <w:pPr>
        <w:ind w:left="360"/>
      </w:pPr>
    </w:p>
    <w:p w14:paraId="09AE221A"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Owning and caring for a pet potentially provides an opportunity for individuals to develop and/or apply budgeting, planning, organizational, and leisure skills. </w:t>
      </w:r>
      <w:r>
        <w:rPr>
          <w:rFonts w:ascii="Arimo" w:eastAsia="Arimo" w:hAnsi="Arimo" w:cs="Arimo"/>
        </w:rPr>
        <w:t xml:space="preserve"> </w:t>
      </w:r>
      <w:r>
        <w:rPr>
          <w:rFonts w:ascii="Arial" w:eastAsia="Arial" w:hAnsi="Arial" w:cs="Arial"/>
        </w:rPr>
        <w:t>However, the individual(s) shall, prior to purchasing or obtaining a pet (e.g., from a shelter program), be educated and made aware of all aspects of the pet’s care and expectations, with respect to his/her responsibilities, which shall be delineated in writing accompanied by a daily pet care checklist.</w:t>
      </w:r>
    </w:p>
    <w:p w14:paraId="7F05F8A1" w14:textId="77777777" w:rsidR="003D4C91" w:rsidRDefault="003D4C91"/>
    <w:p w14:paraId="67B03D9B"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Written permission must be obtained from the Program Director/Manager regarding the bringing of any pets onto the premises of any residential program by staff or visitors.</w:t>
      </w:r>
    </w:p>
    <w:p w14:paraId="5792C53A" w14:textId="77777777" w:rsidR="003D4C91" w:rsidRDefault="003D4C91"/>
    <w:p w14:paraId="3F7B1D6D" w14:textId="77777777" w:rsidR="003D4C91" w:rsidRDefault="00120B55">
      <w:r>
        <w:rPr>
          <w:rFonts w:ascii="Arial Bold" w:eastAsia="Arial Bold" w:hAnsi="Arial Bold" w:cs="Arial Bold"/>
        </w:rPr>
        <w:t>IMPLEMENTATION OF SERVICE ANIMAL POLICY</w:t>
      </w:r>
    </w:p>
    <w:p w14:paraId="32625501" w14:textId="77777777" w:rsidR="003D4C91" w:rsidRDefault="003D4C91"/>
    <w:p w14:paraId="31004D28"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Service animals are defined as dogs that are individually trained to do work or perform tasks for people with disabilities. The work or task a dog has been trained to provide must be directly related to the person’s disability. Dogs whose sole function is to provide comfort or emotional support do not qualify as service animals.</w:t>
      </w:r>
      <w:r>
        <w:rPr>
          <w:rFonts w:ascii="Arial" w:eastAsia="Arial" w:hAnsi="Arial" w:cs="Arial"/>
        </w:rPr>
        <w:br/>
      </w:r>
    </w:p>
    <w:p w14:paraId="1DAE0FC9"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Residential programs generally must allow service animals to accompany people with disabilities in all areas of the facility where these individuals are normally allowed to go, even if state or local health codes prohibit animals in these areas.</w:t>
      </w:r>
      <w:r>
        <w:rPr>
          <w:rFonts w:ascii="Arial" w:eastAsia="Arial" w:hAnsi="Arial" w:cs="Arial"/>
        </w:rPr>
        <w:br/>
      </w:r>
    </w:p>
    <w:p w14:paraId="0B8228BA"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Service animals must be harnessed, leashed, or tethered, unless these devices interfere with the service animal’s work or the individual’s disability prevents using these devices. In that case, the individual must maintain control of the animal through voice, signal, or other effective controls.</w:t>
      </w:r>
      <w:r>
        <w:rPr>
          <w:rFonts w:ascii="Arial" w:eastAsia="Arial" w:hAnsi="Arial" w:cs="Arial"/>
        </w:rPr>
        <w:br/>
      </w:r>
    </w:p>
    <w:p w14:paraId="20BA63C3"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When it is not obvious what service an animal provides, only limited inquiries are allowed. Staff may ask two questions: (1) is the dog a service animal required because of a disability, and (2) what work or task has the dog been trained to perform.</w:t>
      </w:r>
      <w:r>
        <w:rPr>
          <w:rFonts w:ascii="Arial" w:eastAsia="Arial" w:hAnsi="Arial" w:cs="Arial"/>
        </w:rPr>
        <w:br/>
      </w:r>
    </w:p>
    <w:p w14:paraId="5C9C8757"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 xml:space="preserve">A person with a disability cannot be asked to remove his/her service animal from the premises unless: (1) the dog is out of control and the handler does not take effective action to control it or (2) the dog is not housebroken. When there is a legitimate reason to ask that a service animal be removed, staff must offer the person with the disability </w:t>
      </w:r>
      <w:r>
        <w:rPr>
          <w:rFonts w:ascii="Arial" w:eastAsia="Arial" w:hAnsi="Arial" w:cs="Arial"/>
        </w:rPr>
        <w:lastRenderedPageBreak/>
        <w:t>the opportunity to obtain services without the animal’s presence.</w:t>
      </w:r>
      <w:r>
        <w:rPr>
          <w:rFonts w:ascii="Arial" w:eastAsia="Arial" w:hAnsi="Arial" w:cs="Arial"/>
        </w:rPr>
        <w:br/>
      </w:r>
    </w:p>
    <w:p w14:paraId="3B6EB6FC" w14:textId="77777777" w:rsidR="003D4C91" w:rsidRDefault="00120B55" w:rsidP="00755503">
      <w:pPr>
        <w:numPr>
          <w:ilvl w:val="0"/>
          <w:numId w:val="402"/>
        </w:numPr>
        <w:ind w:left="720" w:hanging="360"/>
        <w:rPr>
          <w:rFonts w:ascii="Arial" w:eastAsia="Arial" w:hAnsi="Arial" w:cs="Arial"/>
        </w:rPr>
      </w:pPr>
      <w:r>
        <w:rPr>
          <w:rFonts w:ascii="Arial" w:eastAsia="Arial" w:hAnsi="Arial" w:cs="Arial"/>
        </w:rPr>
        <w:t>People with disabilities who use service animals cannot be isolated from other people, treated less favorably than other people, or charged fees that are not charged to other patrons without animals. In addition, if a residential program requires a deposit or fee to be paid by residents with pets, it must waive the charge for service animals.</w:t>
      </w:r>
    </w:p>
    <w:p w14:paraId="3F2330C7" w14:textId="77777777" w:rsidR="00BA376A" w:rsidRDefault="00BA376A" w:rsidP="00BA376A">
      <w:pPr>
        <w:tabs>
          <w:tab w:val="left" w:pos="2160"/>
        </w:tabs>
        <w:rPr>
          <w:rFonts w:ascii="Arial Bold" w:eastAsia="Arial Bold" w:hAnsi="Arial Bold" w:cs="Arial Bold"/>
          <w:sz w:val="28"/>
          <w:szCs w:val="28"/>
        </w:rPr>
      </w:pPr>
    </w:p>
    <w:p w14:paraId="2B1CE22E" w14:textId="77777777" w:rsidR="00BA376A" w:rsidRDefault="00BA376A">
      <w:pPr>
        <w:rPr>
          <w:rFonts w:ascii="Arial Bold" w:eastAsia="Arial Bold" w:hAnsi="Arial Bold" w:cs="Arial Bold"/>
          <w:sz w:val="28"/>
          <w:szCs w:val="28"/>
        </w:rPr>
      </w:pPr>
      <w:r>
        <w:rPr>
          <w:rFonts w:ascii="Arial Bold" w:eastAsia="Arial Bold" w:hAnsi="Arial Bold" w:cs="Arial Bold"/>
          <w:sz w:val="28"/>
          <w:szCs w:val="28"/>
        </w:rPr>
        <w:br w:type="page"/>
      </w:r>
    </w:p>
    <w:p w14:paraId="77CED7CA" w14:textId="44131517" w:rsidR="003D4C91" w:rsidRPr="00BA376A" w:rsidRDefault="00120B55" w:rsidP="00BA376A">
      <w:pPr>
        <w:pStyle w:val="Heading2"/>
        <w:rPr>
          <w:rFonts w:ascii="Arial Bold" w:eastAsia="Arial Bold" w:hAnsi="Arial Bold" w:cs="Arial Bold"/>
          <w:sz w:val="28"/>
          <w:szCs w:val="28"/>
        </w:rPr>
      </w:pPr>
      <w:bookmarkStart w:id="109" w:name="_Toc446395157"/>
      <w:bookmarkStart w:id="110" w:name="_Toc449427676"/>
      <w:r>
        <w:rPr>
          <w:rFonts w:ascii="Arial Bold" w:eastAsia="Arial Bold" w:hAnsi="Arial Bold" w:cs="Arial Bold"/>
          <w:sz w:val="28"/>
          <w:szCs w:val="28"/>
        </w:rPr>
        <w:lastRenderedPageBreak/>
        <w:t>PROGRAM PARTICIPANT EXPECTATIONS</w:t>
      </w:r>
      <w:bookmarkEnd w:id="109"/>
      <w:bookmarkEnd w:id="110"/>
    </w:p>
    <w:p w14:paraId="7A166F61" w14:textId="77777777" w:rsidR="003D4C91" w:rsidRDefault="003D4C91">
      <w:pPr>
        <w:tabs>
          <w:tab w:val="left" w:pos="2160"/>
        </w:tabs>
        <w:ind w:left="283"/>
        <w:jc w:val="center"/>
      </w:pPr>
    </w:p>
    <w:p w14:paraId="22698EAA" w14:textId="77777777" w:rsidR="003D4C91" w:rsidRDefault="00120B55">
      <w:pPr>
        <w:tabs>
          <w:tab w:val="left" w:pos="2160"/>
        </w:tabs>
      </w:pPr>
      <w:r>
        <w:rPr>
          <w:rFonts w:ascii="Arial Bold" w:eastAsia="Arial Bold" w:hAnsi="Arial Bold" w:cs="Arial Bold"/>
        </w:rPr>
        <w:t>POLICY</w:t>
      </w:r>
    </w:p>
    <w:p w14:paraId="6AB6F757" w14:textId="77777777" w:rsidR="003D4C91" w:rsidRDefault="003D4C91">
      <w:pPr>
        <w:tabs>
          <w:tab w:val="left" w:pos="2160"/>
        </w:tabs>
      </w:pPr>
    </w:p>
    <w:p w14:paraId="3B192F45" w14:textId="77777777" w:rsidR="003D4C91" w:rsidRDefault="00120B55">
      <w:pPr>
        <w:tabs>
          <w:tab w:val="left" w:pos="2160"/>
        </w:tabs>
      </w:pPr>
      <w:r>
        <w:rPr>
          <w:rFonts w:ascii="Arial" w:eastAsia="Arial" w:hAnsi="Arial" w:cs="Arial"/>
        </w:rPr>
        <w:t xml:space="preserve">All individuals in residential programs are encouraged to follow the basic Program Participant Expectations established for all residential programs.  These guidelines were developed and designed to ensure the safety, health, well-being, and program participation for individuals, as well as to facilitate cooperation and mutual respect among individuals. </w:t>
      </w:r>
    </w:p>
    <w:p w14:paraId="5FCD88D4" w14:textId="77777777" w:rsidR="003D4C91" w:rsidRDefault="003D4C91">
      <w:pPr>
        <w:tabs>
          <w:tab w:val="left" w:pos="2160"/>
        </w:tabs>
      </w:pPr>
    </w:p>
    <w:p w14:paraId="70D66917" w14:textId="77777777" w:rsidR="003D4C91" w:rsidRDefault="00120B55">
      <w:pPr>
        <w:tabs>
          <w:tab w:val="left" w:pos="2160"/>
        </w:tabs>
      </w:pPr>
      <w:r>
        <w:rPr>
          <w:rFonts w:ascii="Arial Bold" w:eastAsia="Arial Bold" w:hAnsi="Arial Bold" w:cs="Arial Bold"/>
        </w:rPr>
        <w:t>IMPLEMENTATION</w:t>
      </w:r>
    </w:p>
    <w:p w14:paraId="7D0A898B" w14:textId="77777777" w:rsidR="003D4C91" w:rsidRDefault="003D4C91">
      <w:pPr>
        <w:tabs>
          <w:tab w:val="left" w:pos="2160"/>
        </w:tabs>
      </w:pPr>
    </w:p>
    <w:p w14:paraId="23F2BA6A" w14:textId="77777777" w:rsidR="003D4C91" w:rsidRDefault="00120B55" w:rsidP="00755503">
      <w:pPr>
        <w:widowControl w:val="0"/>
        <w:numPr>
          <w:ilvl w:val="0"/>
          <w:numId w:val="404"/>
        </w:numPr>
        <w:tabs>
          <w:tab w:val="left" w:pos="678"/>
          <w:tab w:val="left" w:pos="720"/>
          <w:tab w:val="left" w:pos="2160"/>
        </w:tabs>
        <w:ind w:left="640" w:hanging="424"/>
        <w:rPr>
          <w:rFonts w:ascii="Arial" w:eastAsia="Arial" w:hAnsi="Arial" w:cs="Arial"/>
        </w:rPr>
      </w:pPr>
      <w:r>
        <w:rPr>
          <w:rFonts w:ascii="Arial" w:eastAsia="Arial" w:hAnsi="Arial" w:cs="Arial"/>
        </w:rPr>
        <w:t xml:space="preserve">The Residential Program Director/Manager shall assume primary responsibility for reviewing the Program Participant Expectations (see Appendix M) with a </w:t>
      </w:r>
      <w:proofErr w:type="spellStart"/>
      <w:r>
        <w:rPr>
          <w:rFonts w:ascii="Arial" w:eastAsia="Arial" w:hAnsi="Arial" w:cs="Arial"/>
        </w:rPr>
        <w:t>residential</w:t>
      </w:r>
      <w:proofErr w:type="spellEnd"/>
      <w:r>
        <w:rPr>
          <w:rFonts w:ascii="Arial" w:eastAsia="Arial" w:hAnsi="Arial" w:cs="Arial"/>
        </w:rPr>
        <w:t xml:space="preserve"> candidate and his/her legal guardian (when applicable), prior to transition to a residential program.</w:t>
      </w:r>
    </w:p>
    <w:p w14:paraId="33A1A082" w14:textId="77777777" w:rsidR="003D4C91" w:rsidRDefault="003D4C91">
      <w:pPr>
        <w:tabs>
          <w:tab w:val="left" w:pos="2160"/>
        </w:tabs>
        <w:ind w:left="216"/>
      </w:pPr>
    </w:p>
    <w:p w14:paraId="6D658963" w14:textId="77777777" w:rsidR="003D4C91" w:rsidRDefault="00120B55" w:rsidP="00755503">
      <w:pPr>
        <w:widowControl w:val="0"/>
        <w:numPr>
          <w:ilvl w:val="0"/>
          <w:numId w:val="404"/>
        </w:numPr>
        <w:tabs>
          <w:tab w:val="left" w:pos="678"/>
          <w:tab w:val="left" w:pos="720"/>
          <w:tab w:val="left" w:pos="2160"/>
        </w:tabs>
        <w:ind w:left="640" w:hanging="424"/>
        <w:rPr>
          <w:rFonts w:ascii="Arial" w:eastAsia="Arial" w:hAnsi="Arial" w:cs="Arial"/>
        </w:rPr>
      </w:pPr>
      <w:r>
        <w:rPr>
          <w:rFonts w:ascii="Arial" w:eastAsia="Arial" w:hAnsi="Arial" w:cs="Arial"/>
        </w:rPr>
        <w:t>A copy of the Program Participant Expectations shall be provided to each individual and his/her legal guardian (when applicable).  Should an individual exhibit difficulty in reading, visually accessing (e.g., secondary to visual impairments), or understanding (e.g., secondary to aphasia, cognitive compromise, etc.) the Program Participant Expectations, alternative methods for ensuring the individual’s comprehension and retention of the information included in the Program Participant Expectations should be employed (e.g., audio taping, large print format, re-wording for cognitive accessibility).  For individuals or guardians whose primary language is not English, the Program Participant Expectations should be translated into his/her primary language.</w:t>
      </w:r>
    </w:p>
    <w:p w14:paraId="7AA0D940" w14:textId="77777777" w:rsidR="003D4C91" w:rsidRDefault="003D4C91">
      <w:pPr>
        <w:tabs>
          <w:tab w:val="left" w:pos="2160"/>
        </w:tabs>
      </w:pPr>
    </w:p>
    <w:p w14:paraId="6D7F0446" w14:textId="77777777" w:rsidR="003D4C91" w:rsidRDefault="00120B55" w:rsidP="00755503">
      <w:pPr>
        <w:widowControl w:val="0"/>
        <w:numPr>
          <w:ilvl w:val="0"/>
          <w:numId w:val="404"/>
        </w:numPr>
        <w:tabs>
          <w:tab w:val="left" w:pos="678"/>
          <w:tab w:val="left" w:pos="720"/>
          <w:tab w:val="left" w:pos="2160"/>
        </w:tabs>
        <w:ind w:left="640" w:hanging="424"/>
        <w:rPr>
          <w:rFonts w:ascii="Arial" w:eastAsia="Arial" w:hAnsi="Arial" w:cs="Arial"/>
        </w:rPr>
      </w:pPr>
      <w:r>
        <w:rPr>
          <w:rFonts w:ascii="Arial" w:eastAsia="Arial" w:hAnsi="Arial" w:cs="Arial"/>
        </w:rPr>
        <w:t>Residential staff or PCA staff (when applicable) shall provide assistance to individuals who exhibit physical challenges, with respect to the completion of personal care and hygiene tasks, delineated in the Program Participant Expectations.</w:t>
      </w:r>
    </w:p>
    <w:p w14:paraId="04C65A56" w14:textId="77777777" w:rsidR="003D4C91" w:rsidRDefault="003D4C91">
      <w:pPr>
        <w:tabs>
          <w:tab w:val="left" w:pos="2160"/>
        </w:tabs>
        <w:ind w:left="216"/>
      </w:pPr>
    </w:p>
    <w:p w14:paraId="1D5901BB" w14:textId="77777777" w:rsidR="003D4C91" w:rsidRDefault="00120B55" w:rsidP="00755503">
      <w:pPr>
        <w:widowControl w:val="0"/>
        <w:numPr>
          <w:ilvl w:val="0"/>
          <w:numId w:val="404"/>
        </w:numPr>
        <w:tabs>
          <w:tab w:val="left" w:pos="678"/>
          <w:tab w:val="left" w:pos="720"/>
          <w:tab w:val="left" w:pos="2160"/>
        </w:tabs>
        <w:ind w:left="640" w:hanging="424"/>
        <w:rPr>
          <w:rFonts w:ascii="Arial" w:eastAsia="Arial" w:hAnsi="Arial" w:cs="Arial"/>
        </w:rPr>
      </w:pPr>
      <w:r>
        <w:rPr>
          <w:rFonts w:ascii="Arial" w:eastAsia="Arial" w:hAnsi="Arial" w:cs="Arial"/>
        </w:rPr>
        <w:t>Program Participant Expectations may need to be re-reviewed periodically, especially when secondary to psychiatric or cognitive impairments (e.g., memory disorder) exist and/or when non-compliance with these guidelines has occurred.</w:t>
      </w:r>
    </w:p>
    <w:p w14:paraId="1DAB97F1" w14:textId="77777777" w:rsidR="003D4C91" w:rsidRDefault="003D4C91">
      <w:pPr>
        <w:tabs>
          <w:tab w:val="left" w:pos="2160"/>
        </w:tabs>
      </w:pPr>
    </w:p>
    <w:p w14:paraId="5905E033" w14:textId="77777777" w:rsidR="00FC177D" w:rsidRDefault="00120B55" w:rsidP="00755503">
      <w:pPr>
        <w:widowControl w:val="0"/>
        <w:numPr>
          <w:ilvl w:val="0"/>
          <w:numId w:val="404"/>
        </w:numPr>
        <w:tabs>
          <w:tab w:val="left" w:pos="678"/>
          <w:tab w:val="left" w:pos="720"/>
          <w:tab w:val="left" w:pos="2160"/>
        </w:tabs>
        <w:ind w:left="640" w:hanging="424"/>
        <w:rPr>
          <w:rFonts w:ascii="Arial" w:eastAsia="Arial" w:hAnsi="Arial" w:cs="Arial"/>
        </w:rPr>
      </w:pPr>
      <w:r w:rsidRPr="00FC177D">
        <w:rPr>
          <w:rFonts w:ascii="Arial" w:eastAsia="Arial" w:hAnsi="Arial" w:cs="Arial"/>
        </w:rPr>
        <w:t xml:space="preserve">When indicated (e.g., in behavioral residential programs), the Program Participant Expectations may need to be supplemented by an Individualized Behavior Management Plan, designed to address behavioral/psychiatric symptoms or problematic behaviors not specified in the basic Program Participant Expectations, or to promote compliance with </w:t>
      </w:r>
      <w:r w:rsidRPr="00FC177D">
        <w:rPr>
          <w:rFonts w:ascii="Arial" w:eastAsia="Arial" w:hAnsi="Arial" w:cs="Arial"/>
        </w:rPr>
        <w:lastRenderedPageBreak/>
        <w:t>the behavioral expectations delineated in the Program Participant Expectations.  These plans shall be developed by the Licensed Mental Health Clinician for the program (see the Clinician's Role section within this Manual).</w:t>
      </w:r>
    </w:p>
    <w:p w14:paraId="131D9490" w14:textId="52091BD7" w:rsidR="003D4C91" w:rsidRDefault="00FC177D" w:rsidP="00FC177D">
      <w:pPr>
        <w:widowControl w:val="0"/>
        <w:tabs>
          <w:tab w:val="left" w:pos="678"/>
          <w:tab w:val="left" w:pos="720"/>
          <w:tab w:val="left" w:pos="2160"/>
        </w:tabs>
        <w:ind w:left="216"/>
      </w:pPr>
      <w:r>
        <w:rPr>
          <w:rFonts w:ascii="Arial" w:eastAsia="Arial" w:hAnsi="Arial" w:cs="Arial"/>
        </w:rPr>
        <w:br w:type="column"/>
      </w:r>
    </w:p>
    <w:p w14:paraId="7C9958F8" w14:textId="77777777" w:rsidR="003D4C91" w:rsidRDefault="00120B55" w:rsidP="00BA376A">
      <w:pPr>
        <w:pStyle w:val="Heading2"/>
      </w:pPr>
      <w:bookmarkStart w:id="111" w:name="_Toc446395158"/>
      <w:bookmarkStart w:id="112" w:name="_Toc449427677"/>
      <w:r>
        <w:rPr>
          <w:rFonts w:ascii="Arial Bold" w:eastAsia="Arial Bold" w:hAnsi="Arial Bold" w:cs="Arial Bold"/>
          <w:sz w:val="28"/>
          <w:szCs w:val="28"/>
        </w:rPr>
        <w:t>RECORD KEEPING</w:t>
      </w:r>
      <w:bookmarkEnd w:id="111"/>
      <w:bookmarkEnd w:id="112"/>
    </w:p>
    <w:p w14:paraId="5BC5C0E1" w14:textId="77777777" w:rsidR="003D4C91" w:rsidRDefault="003D4C91">
      <w:pPr>
        <w:jc w:val="center"/>
      </w:pPr>
    </w:p>
    <w:p w14:paraId="6B37C2B6" w14:textId="77777777" w:rsidR="003D4C91" w:rsidRDefault="00120B55">
      <w:r>
        <w:rPr>
          <w:rFonts w:ascii="Arial Bold" w:eastAsia="Arial Bold" w:hAnsi="Arial Bold" w:cs="Arial Bold"/>
        </w:rPr>
        <w:t>POLICY</w:t>
      </w:r>
    </w:p>
    <w:p w14:paraId="16B6186E" w14:textId="77777777" w:rsidR="003D4C91" w:rsidRDefault="003D4C91">
      <w:pPr>
        <w:jc w:val="center"/>
      </w:pPr>
    </w:p>
    <w:p w14:paraId="6A4686D4" w14:textId="77777777" w:rsidR="003D4C91" w:rsidRDefault="00120B55">
      <w:r>
        <w:rPr>
          <w:rFonts w:ascii="Arial" w:eastAsia="Arial" w:hAnsi="Arial" w:cs="Arial"/>
        </w:rPr>
        <w:t>A file shall be developed for each individual residing in a residential program.  Each individual</w:t>
      </w:r>
      <w:r>
        <w:rPr>
          <w:rFonts w:ascii="Arimo" w:eastAsia="Arimo" w:hAnsi="Arimo" w:cs="Arimo"/>
        </w:rPr>
        <w:t>’</w:t>
      </w:r>
      <w:r>
        <w:rPr>
          <w:rFonts w:ascii="Arial" w:eastAsia="Arial" w:hAnsi="Arial" w:cs="Arial"/>
        </w:rPr>
        <w:t>s program file shall be kept electronically or in a loose leaf binder and stored in a locked file cabinet or room within the residential program, where they are accessible to residential program staff, the Waiver case manager and MRC staff during annual review.  The individual</w:t>
      </w:r>
      <w:r>
        <w:rPr>
          <w:rFonts w:ascii="Arimo" w:eastAsia="Arimo" w:hAnsi="Arimo" w:cs="Arimo"/>
        </w:rPr>
        <w:t>’</w:t>
      </w:r>
      <w:r>
        <w:rPr>
          <w:rFonts w:ascii="Arial" w:eastAsia="Arial" w:hAnsi="Arial" w:cs="Arial"/>
        </w:rPr>
        <w:t>s record must be available to the individual, legal guardian or lawfully authorized representative, and case manager upon request:</w:t>
      </w:r>
    </w:p>
    <w:p w14:paraId="5DD682BE" w14:textId="77777777" w:rsidR="003D4C91" w:rsidRDefault="003D4C91"/>
    <w:p w14:paraId="166E9B76" w14:textId="77777777" w:rsidR="003D4C91" w:rsidRDefault="00120B55">
      <w:r>
        <w:rPr>
          <w:rFonts w:ascii="Arial" w:eastAsia="Arial" w:hAnsi="Arial" w:cs="Arial"/>
        </w:rPr>
        <w:t>The individual</w:t>
      </w:r>
      <w:r>
        <w:rPr>
          <w:rFonts w:ascii="Arimo" w:eastAsia="Arimo" w:hAnsi="Arimo" w:cs="Arimo"/>
        </w:rPr>
        <w:t>’</w:t>
      </w:r>
      <w:r>
        <w:rPr>
          <w:rFonts w:ascii="Arial" w:eastAsia="Arial" w:hAnsi="Arial" w:cs="Arial"/>
        </w:rPr>
        <w:t xml:space="preserve">s file shall contain the following documents in divided subsections of the binder: </w:t>
      </w:r>
    </w:p>
    <w:p w14:paraId="6B7AE4DE" w14:textId="77777777" w:rsidR="003D4C91" w:rsidRDefault="003D4C91"/>
    <w:p w14:paraId="5BA85CA8" w14:textId="77777777" w:rsidR="003D4C91" w:rsidRDefault="00120B55" w:rsidP="00755503">
      <w:pPr>
        <w:numPr>
          <w:ilvl w:val="0"/>
          <w:numId w:val="379"/>
        </w:numPr>
        <w:ind w:left="720" w:hanging="360"/>
      </w:pPr>
      <w:r>
        <w:rPr>
          <w:rFonts w:ascii="Arial" w:eastAsia="Arial" w:hAnsi="Arial" w:cs="Arial"/>
        </w:rPr>
        <w:t>Emergency Fact Sheet which should be copied to accompany an individual in the event of an emergency room visit or hospitalization</w:t>
      </w:r>
    </w:p>
    <w:p w14:paraId="2F786E7F" w14:textId="77777777" w:rsidR="003D4C91" w:rsidRDefault="00120B55" w:rsidP="00755503">
      <w:pPr>
        <w:numPr>
          <w:ilvl w:val="0"/>
          <w:numId w:val="383"/>
        </w:numPr>
        <w:ind w:left="720" w:hanging="360"/>
      </w:pPr>
      <w:r>
        <w:rPr>
          <w:rFonts w:ascii="Arial" w:eastAsia="Arial" w:hAnsi="Arial" w:cs="Arial"/>
        </w:rPr>
        <w:t>Copy of a guardianship decree or other documentation related to substitute decision-makers</w:t>
      </w:r>
    </w:p>
    <w:p w14:paraId="5F0C640F" w14:textId="77777777" w:rsidR="003D4C91" w:rsidRDefault="00120B55" w:rsidP="00755503">
      <w:pPr>
        <w:numPr>
          <w:ilvl w:val="0"/>
          <w:numId w:val="385"/>
        </w:numPr>
        <w:ind w:left="720" w:hanging="360"/>
      </w:pPr>
      <w:r>
        <w:rPr>
          <w:rFonts w:ascii="Arial" w:eastAsia="Arial" w:hAnsi="Arial" w:cs="Arial"/>
        </w:rPr>
        <w:t>Copies of current release forms</w:t>
      </w:r>
    </w:p>
    <w:p w14:paraId="01D30EF2" w14:textId="77777777" w:rsidR="003D4C91" w:rsidRDefault="00120B55" w:rsidP="00755503">
      <w:pPr>
        <w:numPr>
          <w:ilvl w:val="0"/>
          <w:numId w:val="393"/>
        </w:numPr>
        <w:ind w:left="720" w:hanging="360"/>
      </w:pPr>
      <w:r>
        <w:rPr>
          <w:rFonts w:ascii="Arial" w:eastAsia="Arial" w:hAnsi="Arial" w:cs="Arial"/>
        </w:rPr>
        <w:t>Typed list of current medications and their indications for use; schedule of administration; dosages; prescribing physician contact information; list of possible side effects</w:t>
      </w:r>
    </w:p>
    <w:p w14:paraId="107774FD" w14:textId="77777777" w:rsidR="003D4C91" w:rsidRDefault="00120B55" w:rsidP="00755503">
      <w:pPr>
        <w:numPr>
          <w:ilvl w:val="0"/>
          <w:numId w:val="373"/>
        </w:numPr>
        <w:ind w:left="720" w:hanging="360"/>
      </w:pPr>
      <w:r>
        <w:rPr>
          <w:rFonts w:ascii="Arial" w:eastAsia="Arial" w:hAnsi="Arial" w:cs="Arial"/>
        </w:rPr>
        <w:t>Service Plan</w:t>
      </w:r>
    </w:p>
    <w:p w14:paraId="3FCF92BA" w14:textId="77777777" w:rsidR="003D4C91" w:rsidRDefault="00120B55" w:rsidP="00755503">
      <w:pPr>
        <w:numPr>
          <w:ilvl w:val="0"/>
          <w:numId w:val="361"/>
        </w:numPr>
        <w:ind w:left="720" w:hanging="360"/>
      </w:pPr>
      <w:r>
        <w:rPr>
          <w:rFonts w:ascii="Arial" w:eastAsia="Arial" w:hAnsi="Arial" w:cs="Arial"/>
        </w:rPr>
        <w:t>Specialized Medical or Other Protocols (e.g., dysphagia protocol)</w:t>
      </w:r>
    </w:p>
    <w:p w14:paraId="092131C6" w14:textId="3A15E3FF" w:rsidR="003D4C91" w:rsidRDefault="00120B55" w:rsidP="00755503">
      <w:pPr>
        <w:numPr>
          <w:ilvl w:val="0"/>
          <w:numId w:val="368"/>
        </w:numPr>
        <w:ind w:left="720" w:hanging="360"/>
      </w:pPr>
      <w:r>
        <w:rPr>
          <w:rFonts w:ascii="Arial" w:eastAsia="Arial" w:hAnsi="Arial" w:cs="Arial"/>
        </w:rPr>
        <w:t>Behavior Management/</w:t>
      </w:r>
      <w:r w:rsidR="003D1085" w:rsidRPr="00050445">
        <w:rPr>
          <w:rFonts w:ascii="Arial" w:eastAsia="Arial" w:hAnsi="Arial" w:cs="Arial"/>
        </w:rPr>
        <w:t>Support</w:t>
      </w:r>
      <w:r>
        <w:rPr>
          <w:rFonts w:ascii="Arial" w:eastAsia="Arial" w:hAnsi="Arial" w:cs="Arial"/>
        </w:rPr>
        <w:t xml:space="preserve"> Plan (if applicable)</w:t>
      </w:r>
    </w:p>
    <w:p w14:paraId="0F97B2B8" w14:textId="77777777" w:rsidR="003D4C91" w:rsidRDefault="00120B55" w:rsidP="00755503">
      <w:pPr>
        <w:numPr>
          <w:ilvl w:val="0"/>
          <w:numId w:val="370"/>
        </w:numPr>
        <w:ind w:left="720" w:hanging="360"/>
      </w:pPr>
      <w:r>
        <w:rPr>
          <w:rFonts w:ascii="Arial" w:eastAsia="Arial" w:hAnsi="Arial" w:cs="Arial"/>
        </w:rPr>
        <w:t>Copies of Incident Reports for the current fiscal year</w:t>
      </w:r>
    </w:p>
    <w:p w14:paraId="5C9C69F7" w14:textId="77777777" w:rsidR="003D4C91" w:rsidRDefault="00120B55" w:rsidP="00755503">
      <w:pPr>
        <w:numPr>
          <w:ilvl w:val="0"/>
          <w:numId w:val="356"/>
        </w:numPr>
        <w:ind w:left="720" w:hanging="360"/>
      </w:pPr>
      <w:r>
        <w:rPr>
          <w:rFonts w:ascii="Arial" w:eastAsia="Arial" w:hAnsi="Arial" w:cs="Arial"/>
        </w:rPr>
        <w:t>Copies of records related to medical or other clinical consultations</w:t>
      </w:r>
    </w:p>
    <w:p w14:paraId="7CF94643" w14:textId="77777777" w:rsidR="003D4C91" w:rsidRDefault="00120B55" w:rsidP="00755503">
      <w:pPr>
        <w:numPr>
          <w:ilvl w:val="0"/>
          <w:numId w:val="349"/>
        </w:numPr>
        <w:ind w:left="720" w:hanging="360"/>
      </w:pPr>
      <w:r>
        <w:rPr>
          <w:rFonts w:ascii="Arial" w:eastAsia="Arial" w:hAnsi="Arial" w:cs="Arial"/>
        </w:rPr>
        <w:t>VNA records (when applicable)</w:t>
      </w:r>
    </w:p>
    <w:p w14:paraId="1C7995F5" w14:textId="77777777" w:rsidR="003D4C91" w:rsidRDefault="00120B55" w:rsidP="00755503">
      <w:pPr>
        <w:numPr>
          <w:ilvl w:val="0"/>
          <w:numId w:val="351"/>
        </w:numPr>
        <w:ind w:left="720" w:hanging="360"/>
      </w:pPr>
      <w:r>
        <w:rPr>
          <w:rFonts w:ascii="Arial" w:eastAsia="Arial" w:hAnsi="Arial" w:cs="Arial"/>
        </w:rPr>
        <w:t>PCA records (when applicable)</w:t>
      </w:r>
    </w:p>
    <w:p w14:paraId="5FAD9498" w14:textId="77777777" w:rsidR="003D4C91" w:rsidRDefault="00120B55" w:rsidP="00755503">
      <w:pPr>
        <w:numPr>
          <w:ilvl w:val="0"/>
          <w:numId w:val="331"/>
        </w:numPr>
        <w:ind w:left="720" w:hanging="360"/>
      </w:pPr>
      <w:r>
        <w:rPr>
          <w:rFonts w:ascii="Arial" w:eastAsia="Arial" w:hAnsi="Arial" w:cs="Arial"/>
        </w:rPr>
        <w:t>Miscellaneous (e.g., pertinent historical records)</w:t>
      </w:r>
    </w:p>
    <w:p w14:paraId="418BEBE9" w14:textId="77777777" w:rsidR="003D4C91" w:rsidRDefault="003D4C91"/>
    <w:p w14:paraId="33F5C39C" w14:textId="77777777" w:rsidR="003D4C91" w:rsidRDefault="00120B55">
      <w:r>
        <w:rPr>
          <w:rFonts w:ascii="Arial" w:eastAsia="Arial" w:hAnsi="Arial" w:cs="Arial"/>
        </w:rPr>
        <w:t>As part of each individual</w:t>
      </w:r>
      <w:r>
        <w:rPr>
          <w:rFonts w:ascii="Arimo" w:eastAsia="Arimo" w:hAnsi="Arimo" w:cs="Arimo"/>
        </w:rPr>
        <w:t>’</w:t>
      </w:r>
      <w:r>
        <w:rPr>
          <w:rFonts w:ascii="Arial" w:eastAsia="Arial" w:hAnsi="Arial" w:cs="Arial"/>
        </w:rPr>
        <w:t>s annual review, the individual</w:t>
      </w:r>
      <w:r>
        <w:rPr>
          <w:rFonts w:ascii="Arimo" w:eastAsia="Arimo" w:hAnsi="Arimo" w:cs="Arimo"/>
        </w:rPr>
        <w:t>’</w:t>
      </w:r>
      <w:r>
        <w:rPr>
          <w:rFonts w:ascii="Arial" w:eastAsia="Arial" w:hAnsi="Arial" w:cs="Arial"/>
        </w:rPr>
        <w:t>s file shall be updated and records pertaining to the previous year, shall be archived in a secure (i.e., locked) storage area.</w:t>
      </w:r>
    </w:p>
    <w:p w14:paraId="79BB555E" w14:textId="77777777" w:rsidR="003D4C91" w:rsidRDefault="003D4C91"/>
    <w:p w14:paraId="57E08837" w14:textId="77777777" w:rsidR="003D4C91" w:rsidRDefault="00120B55">
      <w:r>
        <w:rPr>
          <w:rFonts w:ascii="Arial" w:eastAsia="Arial" w:hAnsi="Arial" w:cs="Arial"/>
        </w:rPr>
        <w:t>In addition, residential staff shall maintain a shift log and communication book to facilitate communication between shifts of residential staff.  This document shall also be kept in a locked file cabinet or room within the residence, and log/communication notes shall be archived periodically.</w:t>
      </w:r>
    </w:p>
    <w:p w14:paraId="3354DA5F" w14:textId="77777777" w:rsidR="003D4C91" w:rsidRDefault="003D4C91"/>
    <w:p w14:paraId="61FBAE16" w14:textId="77777777" w:rsidR="003D4C91" w:rsidRDefault="00120B55">
      <w:r>
        <w:lastRenderedPageBreak/>
        <w:br w:type="page"/>
      </w:r>
    </w:p>
    <w:p w14:paraId="4DEFB2B5" w14:textId="77777777" w:rsidR="003D4C91" w:rsidRDefault="003D4C91">
      <w:pPr>
        <w:ind w:left="360"/>
        <w:jc w:val="center"/>
      </w:pPr>
    </w:p>
    <w:p w14:paraId="30B0DFA1" w14:textId="77777777" w:rsidR="003D4C91" w:rsidRDefault="00120B55" w:rsidP="00BA376A">
      <w:pPr>
        <w:pStyle w:val="Heading2"/>
      </w:pPr>
      <w:bookmarkStart w:id="113" w:name="_Toc446395159"/>
      <w:bookmarkStart w:id="114" w:name="_Toc449427678"/>
      <w:r>
        <w:rPr>
          <w:rFonts w:ascii="Arial Bold" w:eastAsia="Arial Bold" w:hAnsi="Arial Bold" w:cs="Arial Bold"/>
          <w:sz w:val="28"/>
          <w:szCs w:val="28"/>
        </w:rPr>
        <w:t>ROOM/PERSONAL POSSESSIONS SEARCH</w:t>
      </w:r>
      <w:bookmarkEnd w:id="113"/>
      <w:bookmarkEnd w:id="114"/>
    </w:p>
    <w:p w14:paraId="16571838" w14:textId="77777777" w:rsidR="003D4C91" w:rsidRDefault="003D4C91"/>
    <w:p w14:paraId="1E8813DB" w14:textId="77777777" w:rsidR="003D4C91" w:rsidRDefault="00120B55">
      <w:r>
        <w:rPr>
          <w:rFonts w:ascii="Arial Bold" w:eastAsia="Arial Bold" w:hAnsi="Arial Bold" w:cs="Arial Bold"/>
        </w:rPr>
        <w:t>POLICY</w:t>
      </w:r>
    </w:p>
    <w:p w14:paraId="18685AFF" w14:textId="77777777" w:rsidR="003D4C91" w:rsidRDefault="003D4C91"/>
    <w:p w14:paraId="5D575D66" w14:textId="346E963A" w:rsidR="003D4C91" w:rsidRDefault="00120B55">
      <w:r>
        <w:rPr>
          <w:rFonts w:ascii="Arial" w:eastAsia="Arial" w:hAnsi="Arial" w:cs="Arial"/>
        </w:rPr>
        <w:t xml:space="preserve">All individuals in a residential program and their legal guardians (when applicable) shall be provided, at the time an individual is being considered for a residential placement, with a copy of the Program Participant Expectations (see Appendix </w:t>
      </w:r>
      <w:r w:rsidR="00FC362F">
        <w:rPr>
          <w:rFonts w:ascii="Arial" w:eastAsia="Arial" w:hAnsi="Arial" w:cs="Arial"/>
        </w:rPr>
        <w:t>M</w:t>
      </w:r>
      <w:r>
        <w:rPr>
          <w:rFonts w:ascii="Arial" w:eastAsia="Arial" w:hAnsi="Arial" w:cs="Arial"/>
        </w:rPr>
        <w:t xml:space="preserve">). The Program Participant Expectations shall be reviewed prior to transition. </w:t>
      </w:r>
    </w:p>
    <w:p w14:paraId="752452DA" w14:textId="77777777" w:rsidR="003D4C91" w:rsidRDefault="003D4C91"/>
    <w:p w14:paraId="1C5BB497" w14:textId="77777777" w:rsidR="003D4C91" w:rsidRDefault="00120B55">
      <w:r>
        <w:rPr>
          <w:rFonts w:ascii="Arial" w:eastAsia="Arial" w:hAnsi="Arial" w:cs="Arial"/>
        </w:rPr>
        <w:t>Even though individuals are to be afforded autonomy and independence in their daily activities and physical environment, individuals must agree to refrain from bringing certain items into the residence which may potentially pose a risk to themselves, other individuals, or staff. In certain residential programs which serve individuals who have been assessed as exhibiting a history of high risk and/or dangerous behavior, additional items may be designated as contraband (see Sharps Policy).</w:t>
      </w:r>
    </w:p>
    <w:p w14:paraId="478B958F" w14:textId="77777777" w:rsidR="003D4C91" w:rsidRDefault="003D4C91"/>
    <w:p w14:paraId="1C0916E9" w14:textId="77777777" w:rsidR="003D4C91" w:rsidRDefault="00120B55">
      <w:r>
        <w:rPr>
          <w:rFonts w:ascii="Arial" w:eastAsia="Arial" w:hAnsi="Arial" w:cs="Arial"/>
        </w:rPr>
        <w:t>The following search policy will be followed when residential staff have reason to believe that these prohibited items have been brought into, or are hidden within, the residential program or among an individual</w:t>
      </w:r>
      <w:r>
        <w:rPr>
          <w:rFonts w:ascii="Arimo" w:eastAsia="Arimo" w:hAnsi="Arimo" w:cs="Arimo"/>
        </w:rPr>
        <w:t>’</w:t>
      </w:r>
      <w:r>
        <w:rPr>
          <w:rFonts w:ascii="Arial" w:eastAsia="Arial" w:hAnsi="Arial" w:cs="Arial"/>
        </w:rPr>
        <w:t>s personal possessions and present a danger to the individual and/or other individuals and staff in that home.  In these instances, a room and/or possession search may be indicated and conducted, in accordance with the implementation guidelines delineated below.</w:t>
      </w:r>
    </w:p>
    <w:p w14:paraId="0EDEACAB" w14:textId="77777777" w:rsidR="003D4C91" w:rsidRDefault="003D4C91"/>
    <w:p w14:paraId="0BB3763C" w14:textId="77777777" w:rsidR="003D4C91" w:rsidRDefault="00120B55">
      <w:r>
        <w:rPr>
          <w:rFonts w:ascii="Arial Bold" w:eastAsia="Arial Bold" w:hAnsi="Arial Bold" w:cs="Arial Bold"/>
        </w:rPr>
        <w:t>IMPLEMENTATION</w:t>
      </w:r>
    </w:p>
    <w:p w14:paraId="00707083" w14:textId="77777777" w:rsidR="003D4C91" w:rsidRDefault="003D4C91"/>
    <w:p w14:paraId="5D42AC86"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Residential staff will inform the Residential Program Director/Manager or On-Call personnel in the event that a room and/or personal possessions search would appear to be indicated.  The contraband items believed to have been brought into, or hidden within, the residence should be specified to the extent possible and the basis for their belief that such items are present in the home described.</w:t>
      </w:r>
    </w:p>
    <w:p w14:paraId="495EED5E" w14:textId="77777777" w:rsidR="003D4C91" w:rsidRDefault="003D4C91">
      <w:pPr>
        <w:ind w:left="360"/>
      </w:pPr>
    </w:p>
    <w:p w14:paraId="055B8439"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A room and/or personal possessions search may also be warranted in the event an individual threatens to harm him/herself, other individuals, or staff.  Residential staff should be particularly vigilant about such threats in residences where access to certain items (e.g., matches, knives, etc.) has not been restricted previously.</w:t>
      </w:r>
    </w:p>
    <w:p w14:paraId="21622CE3" w14:textId="77777777" w:rsidR="003D4C91" w:rsidRDefault="003D4C91">
      <w:pPr>
        <w:ind w:left="360"/>
      </w:pPr>
    </w:p>
    <w:p w14:paraId="747A4BEA"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lastRenderedPageBreak/>
        <w:t>The Residential Director/Manager or On-Call personnel shall be primarily responsible for determining the need to conduct a room and/or personal possessions search and for documenting why the decision to conduct a search or not was reached.</w:t>
      </w:r>
    </w:p>
    <w:p w14:paraId="54953C72" w14:textId="77777777" w:rsidR="003D4C91" w:rsidRDefault="003D4C91">
      <w:pPr>
        <w:ind w:left="360"/>
      </w:pPr>
    </w:p>
    <w:p w14:paraId="6B927A71"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Residential staff shall ask to speak with the individual privately and preferably within the staff office.  The individual, and when applicable, his/her legal guardian, should be apprised of the perceived need to conduct a room and/or personal possessions search.</w:t>
      </w:r>
    </w:p>
    <w:p w14:paraId="6A296443" w14:textId="77777777" w:rsidR="003D4C91" w:rsidRDefault="003D4C91">
      <w:pPr>
        <w:ind w:left="360"/>
      </w:pPr>
    </w:p>
    <w:p w14:paraId="2DAF718C"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 xml:space="preserve">Residential staff should discuss with the individual, in a calm and non-provocative manner, the reasons for conducting a room and/or personal possessions search.  If not significantly agitated, the individual will be allowed to be present for this search.  </w:t>
      </w:r>
    </w:p>
    <w:p w14:paraId="7BA5288F" w14:textId="77777777" w:rsidR="003D4C91" w:rsidRDefault="003D4C91">
      <w:pPr>
        <w:ind w:left="720"/>
      </w:pPr>
    </w:p>
    <w:p w14:paraId="0DC14F03" w14:textId="77777777" w:rsidR="003D4C91" w:rsidRDefault="00120B55">
      <w:pPr>
        <w:ind w:left="720"/>
      </w:pPr>
      <w:r>
        <w:rPr>
          <w:rFonts w:ascii="Arial" w:eastAsia="Arial" w:hAnsi="Arial" w:cs="Arial"/>
        </w:rPr>
        <w:t>It is preferable and advised that at least two residential staff be responsible for completing a room and/or personal possessions search, so that one staff person may devote his/her attention to the search process, while the other staff person can be available to address the individual’s response, questions, and concerns.  In programs that serve individuals who exhibit a history of aggressive behavior, or in circumstances where the individual’s mental status appears to be acutely compromised or deteriorated, which at times may be secondary to drug or alcohol use, two staff persons may be needed to address the individual’s response to the room and/or personal possessions search.  In the event the individual’s psychiatric presentation or behavior causes serious concerns regarding the safety of the individual or others, 911 shall be called immediately, and if determined necessary, the emergency services crisis program, and the room and/or personal possessions search process shall not be initiated in these circumstances.</w:t>
      </w:r>
    </w:p>
    <w:p w14:paraId="410F2DF9" w14:textId="77777777" w:rsidR="003D4C91" w:rsidRDefault="003D4C91">
      <w:pPr>
        <w:ind w:left="360"/>
      </w:pPr>
    </w:p>
    <w:p w14:paraId="49C60120"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While staff may need to examine the content of the individual’s clothing (e.g., pockets, socks, shoes, etc.) during a search, residential staff shall request the individual’s compliance and voluntary participation in this process.  An examination of clothing, as well as other personal possessions (e.g., back pack, pocket book, etc.) shall preferably be conducted in the staff office.  Two staff should be available for this.</w:t>
      </w:r>
    </w:p>
    <w:p w14:paraId="33DEF102" w14:textId="77777777" w:rsidR="003D4C91" w:rsidRDefault="003D4C91">
      <w:pPr>
        <w:ind w:left="360"/>
      </w:pPr>
    </w:p>
    <w:p w14:paraId="17DC4614"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 xml:space="preserve">Under no circumstances shall a residential staff person ask an individual to expose </w:t>
      </w:r>
      <w:proofErr w:type="spellStart"/>
      <w:r>
        <w:rPr>
          <w:rFonts w:ascii="Arial" w:eastAsia="Arial" w:hAnsi="Arial" w:cs="Arial"/>
        </w:rPr>
        <w:t>any body</w:t>
      </w:r>
      <w:proofErr w:type="spellEnd"/>
      <w:r>
        <w:rPr>
          <w:rFonts w:ascii="Arial" w:eastAsia="Arial" w:hAnsi="Arial" w:cs="Arial"/>
        </w:rPr>
        <w:t xml:space="preserve"> area/part, or touch/examine an individual’s person during a personal possessions search.</w:t>
      </w:r>
    </w:p>
    <w:p w14:paraId="5191A8A6" w14:textId="77777777" w:rsidR="003D4C91" w:rsidRDefault="003D4C91">
      <w:pPr>
        <w:ind w:left="360"/>
      </w:pPr>
    </w:p>
    <w:p w14:paraId="48A3955C"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 xml:space="preserve">Should staff have reason to believe that an individual has hidden contraband items in another individual’s room, or other locations within the residence, these areas shall also be </w:t>
      </w:r>
      <w:proofErr w:type="gramStart"/>
      <w:r>
        <w:rPr>
          <w:rFonts w:ascii="Arial" w:eastAsia="Arial" w:hAnsi="Arial" w:cs="Arial"/>
        </w:rPr>
        <w:t>searched.</w:t>
      </w:r>
      <w:proofErr w:type="gramEnd"/>
      <w:r>
        <w:rPr>
          <w:rFonts w:ascii="Arial" w:eastAsia="Arial" w:hAnsi="Arial" w:cs="Arial"/>
        </w:rPr>
        <w:t xml:space="preserve">  The same steps described above shall be followed, with respect to the </w:t>
      </w:r>
      <w:r>
        <w:rPr>
          <w:rFonts w:ascii="Arial" w:eastAsia="Arial" w:hAnsi="Arial" w:cs="Arial"/>
        </w:rPr>
        <w:lastRenderedPageBreak/>
        <w:t>need to search the room and/or personal possessions of another individual.  Such additional searches shall be conducted consecutively, and not at the same time.</w:t>
      </w:r>
    </w:p>
    <w:p w14:paraId="620A6B82" w14:textId="77777777" w:rsidR="003D4C91" w:rsidRDefault="003D4C91">
      <w:pPr>
        <w:ind w:left="360"/>
      </w:pPr>
    </w:p>
    <w:p w14:paraId="13573A7F"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 xml:space="preserve">An Incident Report shall be filed whenever a room and/or personal possessions search has been completed (see Incident Reporting Policy).  A plan for addressing the individual’s non-compliance with the Program Participant Expectations and/or other policies (e.g., Sharps Policy) shall subsequently be generated by the licensed mental health clinician. </w:t>
      </w:r>
    </w:p>
    <w:p w14:paraId="63613E0E" w14:textId="77777777" w:rsidR="003D4C91" w:rsidRDefault="003D4C91">
      <w:pPr>
        <w:ind w:left="360"/>
      </w:pPr>
    </w:p>
    <w:p w14:paraId="084AD8BE" w14:textId="77777777" w:rsidR="003D4C91" w:rsidRDefault="00120B55" w:rsidP="00755503">
      <w:pPr>
        <w:numPr>
          <w:ilvl w:val="0"/>
          <w:numId w:val="321"/>
        </w:numPr>
        <w:ind w:left="720" w:hanging="360"/>
        <w:rPr>
          <w:rFonts w:ascii="Arial" w:eastAsia="Arial" w:hAnsi="Arial" w:cs="Arial"/>
        </w:rPr>
      </w:pPr>
      <w:r>
        <w:rPr>
          <w:rFonts w:ascii="Arial" w:eastAsia="Arial" w:hAnsi="Arial" w:cs="Arial"/>
        </w:rPr>
        <w:t>An individual’s room and personal possessions will not be routinely searched except in the following circumstances utilizing this procedure: certain individuals, who have been assessed as having a history of high risk and/or dangerous behaviors, or who repetitively access/bring contraband items into the residence, may require a search of his/her personal possessions, whenever he/she has participated in off-site activities within the community.  In such instances, the need to conduct routine searches of his/her personal possessions after community excursions may be indicated.  These interventions shall be incorporated into an Individualized Behavioral Management Plan, the provisions of which are reviewed and agreed to by the individual and his/her legal representative, if applicable, and which can be reviewed and amended at any time at the request of the individual.  Incident reports need not be completed for each routine search, unless the outcome of these searches is positive (e.g., finding a weapon, drugs, etc.), or the circumstances of the search would necessitate the completion of an Incident Report (e.g., involvement of law enforcement, altercation between individuals, etc.).</w:t>
      </w:r>
    </w:p>
    <w:p w14:paraId="0FE6D009" w14:textId="77777777" w:rsidR="003D4C91" w:rsidRDefault="003D4C91">
      <w:pPr>
        <w:ind w:left="360"/>
        <w:jc w:val="right"/>
      </w:pPr>
    </w:p>
    <w:p w14:paraId="65BDBBD4" w14:textId="77777777" w:rsidR="003D4C91" w:rsidRDefault="003D4C91">
      <w:pPr>
        <w:ind w:left="360"/>
        <w:jc w:val="right"/>
      </w:pPr>
    </w:p>
    <w:p w14:paraId="5523CCA6" w14:textId="77777777" w:rsidR="003D4C91" w:rsidRDefault="00120B55">
      <w:r>
        <w:br w:type="page"/>
      </w:r>
    </w:p>
    <w:p w14:paraId="3D2048CD" w14:textId="77777777" w:rsidR="003D4C91" w:rsidRDefault="003D4C91">
      <w:pPr>
        <w:jc w:val="center"/>
      </w:pPr>
    </w:p>
    <w:p w14:paraId="17101380" w14:textId="77777777" w:rsidR="003D4C91" w:rsidRDefault="003D4C91">
      <w:pPr>
        <w:jc w:val="center"/>
      </w:pPr>
    </w:p>
    <w:p w14:paraId="01B506A9" w14:textId="77777777" w:rsidR="003D4C91" w:rsidRDefault="00120B55" w:rsidP="00BA376A">
      <w:pPr>
        <w:pStyle w:val="Heading2"/>
      </w:pPr>
      <w:bookmarkStart w:id="115" w:name="_Toc446395160"/>
      <w:bookmarkStart w:id="116" w:name="_Toc449427679"/>
      <w:r>
        <w:rPr>
          <w:rFonts w:ascii="Arial Bold" w:eastAsia="Arial Bold" w:hAnsi="Arial Bold" w:cs="Arial Bold"/>
          <w:sz w:val="28"/>
          <w:szCs w:val="28"/>
        </w:rPr>
        <w:t>SHARPS</w:t>
      </w:r>
      <w:bookmarkEnd w:id="115"/>
      <w:bookmarkEnd w:id="116"/>
      <w:r>
        <w:rPr>
          <w:rFonts w:ascii="Arial Bold" w:eastAsia="Arial Bold" w:hAnsi="Arial Bold" w:cs="Arial Bold"/>
          <w:sz w:val="28"/>
          <w:szCs w:val="28"/>
        </w:rPr>
        <w:t xml:space="preserve"> </w:t>
      </w:r>
    </w:p>
    <w:p w14:paraId="0CAEBC17" w14:textId="77777777" w:rsidR="003D4C91" w:rsidRDefault="003D4C91"/>
    <w:p w14:paraId="741BC065" w14:textId="77777777" w:rsidR="003D4C91" w:rsidRDefault="00120B55">
      <w:r>
        <w:rPr>
          <w:rFonts w:ascii="Arial Bold" w:eastAsia="Arial Bold" w:hAnsi="Arial Bold" w:cs="Arial Bold"/>
        </w:rPr>
        <w:t>POLICY</w:t>
      </w:r>
    </w:p>
    <w:p w14:paraId="7843FD2A" w14:textId="77777777" w:rsidR="003D4C91" w:rsidRDefault="003D4C91"/>
    <w:p w14:paraId="6D181ADC" w14:textId="51A126D2" w:rsidR="003D4C91" w:rsidRDefault="00120B55">
      <w:r>
        <w:rPr>
          <w:rFonts w:ascii="Arial" w:eastAsia="Arial" w:hAnsi="Arial" w:cs="Arial"/>
        </w:rPr>
        <w:t xml:space="preserve">This policy only applies to individuals who have been assessed as having behavioral or psychiatric disorders and there is </w:t>
      </w:r>
      <w:r w:rsidR="00050445">
        <w:rPr>
          <w:rFonts w:ascii="Arial" w:eastAsia="Arial" w:hAnsi="Arial" w:cs="Arial"/>
        </w:rPr>
        <w:t xml:space="preserve">a </w:t>
      </w:r>
      <w:r>
        <w:rPr>
          <w:rFonts w:ascii="Arial" w:eastAsia="Arial" w:hAnsi="Arial" w:cs="Arial"/>
        </w:rPr>
        <w:t xml:space="preserve">high risk </w:t>
      </w:r>
      <w:r w:rsidR="00050445">
        <w:rPr>
          <w:rFonts w:ascii="Arial" w:eastAsia="Arial" w:hAnsi="Arial" w:cs="Arial"/>
        </w:rPr>
        <w:t>for aggression involving sharps</w:t>
      </w:r>
      <w:r>
        <w:rPr>
          <w:rFonts w:ascii="Arial" w:eastAsia="Arial" w:hAnsi="Arial" w:cs="Arial"/>
        </w:rPr>
        <w:t>.  In some instances, their clinical presentation</w:t>
      </w:r>
      <w:r w:rsidR="00050445">
        <w:rPr>
          <w:rFonts w:ascii="Arial" w:eastAsia="Arial" w:hAnsi="Arial" w:cs="Arial"/>
        </w:rPr>
        <w:t>s</w:t>
      </w:r>
      <w:r>
        <w:rPr>
          <w:rFonts w:ascii="Arial" w:eastAsia="Arial" w:hAnsi="Arial" w:cs="Arial"/>
        </w:rPr>
        <w:t xml:space="preserve"> </w:t>
      </w:r>
      <w:r w:rsidR="00050445">
        <w:rPr>
          <w:rFonts w:ascii="Arial" w:eastAsia="Arial" w:hAnsi="Arial" w:cs="Arial"/>
        </w:rPr>
        <w:t>have</w:t>
      </w:r>
      <w:r>
        <w:rPr>
          <w:rFonts w:ascii="Arial" w:eastAsia="Arial" w:hAnsi="Arial" w:cs="Arial"/>
        </w:rPr>
        <w:t xml:space="preserve"> been complicated by a premorbid history of mental illness and/or post-traumatic stress disorder (PTSD).  Behavioral symptoms may be evidenced in episodic aggression, sel</w:t>
      </w:r>
      <w:r w:rsidR="00050445">
        <w:rPr>
          <w:rFonts w:ascii="Arial" w:eastAsia="Arial" w:hAnsi="Arial" w:cs="Arial"/>
        </w:rPr>
        <w:t xml:space="preserve">f-injurious, suicidal, </w:t>
      </w:r>
      <w:proofErr w:type="gramStart"/>
      <w:r w:rsidR="00050445">
        <w:rPr>
          <w:rFonts w:ascii="Arial" w:eastAsia="Arial" w:hAnsi="Arial" w:cs="Arial"/>
        </w:rPr>
        <w:t>sexually</w:t>
      </w:r>
      <w:proofErr w:type="gramEnd"/>
      <w:r w:rsidR="00050445">
        <w:rPr>
          <w:rFonts w:ascii="Arial" w:eastAsia="Arial" w:hAnsi="Arial" w:cs="Arial"/>
        </w:rPr>
        <w:t xml:space="preserve"> </w:t>
      </w:r>
      <w:r>
        <w:rPr>
          <w:rFonts w:ascii="Arial" w:eastAsia="Arial" w:hAnsi="Arial" w:cs="Arial"/>
        </w:rPr>
        <w:t xml:space="preserve">disinhibited and other behaviors which may place the individual, staff, or others at risk.  </w:t>
      </w:r>
    </w:p>
    <w:p w14:paraId="00B9060D" w14:textId="77777777" w:rsidR="003D4C91" w:rsidRDefault="003D4C91"/>
    <w:p w14:paraId="50E8F3BB" w14:textId="77777777" w:rsidR="003D4C91" w:rsidRDefault="00120B55">
      <w:r>
        <w:rPr>
          <w:rFonts w:ascii="Arial" w:eastAsia="Arial" w:hAnsi="Arial" w:cs="Arial"/>
        </w:rPr>
        <w:t>For these reasons, programs who serve these individuals shall restrict and control access to sharp items, tools or instruments defined below, as part of the programmatic design and behavioral management plan regarding these residences.  This risk factor should be identified during the initial assessment and addressed during the service planning process.  Initiation and enforcement of a Sharps Policy may also occur in response to the unanticipated development of high risk behaviors by an individual.</w:t>
      </w:r>
    </w:p>
    <w:p w14:paraId="7C88D5C0" w14:textId="77777777" w:rsidR="003D4C91" w:rsidRDefault="003D4C91"/>
    <w:p w14:paraId="3F36E96E" w14:textId="77777777" w:rsidR="003D4C91" w:rsidRDefault="00120B55">
      <w:r>
        <w:rPr>
          <w:rFonts w:ascii="Arial" w:eastAsia="Arial" w:hAnsi="Arial" w:cs="Arial"/>
        </w:rPr>
        <w:t>However, all residential programs shall ensure secure storage of any tools, utensils or other devices which may pose potential risk for program participants due to unsupervised or improper use.</w:t>
      </w:r>
    </w:p>
    <w:p w14:paraId="164EA73A" w14:textId="77777777" w:rsidR="003D4C91" w:rsidRDefault="003D4C91"/>
    <w:p w14:paraId="3C3067B0" w14:textId="77777777" w:rsidR="003D4C91" w:rsidRDefault="00120B55">
      <w:r>
        <w:rPr>
          <w:rFonts w:ascii="Arial Bold" w:eastAsia="Arial Bold" w:hAnsi="Arial Bold" w:cs="Arial Bold"/>
        </w:rPr>
        <w:t>IMPLEMENTATION</w:t>
      </w:r>
    </w:p>
    <w:p w14:paraId="129396B9" w14:textId="77777777" w:rsidR="003D4C91" w:rsidRDefault="003D4C91"/>
    <w:p w14:paraId="05410974" w14:textId="77777777" w:rsidR="003D4C91" w:rsidRDefault="00120B55" w:rsidP="00755503">
      <w:pPr>
        <w:numPr>
          <w:ilvl w:val="0"/>
          <w:numId w:val="323"/>
        </w:numPr>
        <w:ind w:left="720" w:hanging="360"/>
      </w:pPr>
      <w:r>
        <w:rPr>
          <w:rFonts w:ascii="Arial" w:eastAsia="Arial" w:hAnsi="Arial" w:cs="Arial"/>
        </w:rPr>
        <w:t xml:space="preserve">The Residential Program Director/Manager shall be primarily responsible for ensuring that the Sharps Policy is enforced in all residential programs </w:t>
      </w:r>
      <w:r>
        <w:rPr>
          <w:rFonts w:ascii="Arial Bold" w:eastAsia="Arial Bold" w:hAnsi="Arial Bold" w:cs="Arial Bold"/>
          <w:u w:val="single"/>
        </w:rPr>
        <w:t>which have been determined to require the implementation of this policy</w:t>
      </w:r>
      <w:r>
        <w:rPr>
          <w:rFonts w:ascii="Arial Bold" w:eastAsia="Arial Bold" w:hAnsi="Arial Bold" w:cs="Arial Bold"/>
        </w:rPr>
        <w:t>.</w:t>
      </w:r>
    </w:p>
    <w:p w14:paraId="034B4BC5" w14:textId="77777777" w:rsidR="003D4C91" w:rsidRDefault="003D4C91">
      <w:pPr>
        <w:ind w:left="360"/>
      </w:pPr>
    </w:p>
    <w:p w14:paraId="47C25FED" w14:textId="77777777" w:rsidR="003D4C91" w:rsidRDefault="00120B55" w:rsidP="00755503">
      <w:pPr>
        <w:numPr>
          <w:ilvl w:val="0"/>
          <w:numId w:val="323"/>
        </w:numPr>
        <w:ind w:left="720" w:hanging="360"/>
      </w:pPr>
      <w:r>
        <w:rPr>
          <w:rFonts w:ascii="Arial" w:eastAsia="Arial" w:hAnsi="Arial" w:cs="Arial"/>
        </w:rPr>
        <w:t>Access to the following items shall be limited and utilization (when applicable) shall be under the direct supervision of staff (e.g., razor for shaving):</w:t>
      </w:r>
    </w:p>
    <w:p w14:paraId="77D249D2" w14:textId="77777777" w:rsidR="003D4C91" w:rsidRDefault="003D4C91">
      <w:pPr>
        <w:ind w:left="360"/>
      </w:pPr>
    </w:p>
    <w:p w14:paraId="20404129" w14:textId="77777777" w:rsidR="003D4C91" w:rsidRDefault="00120B55" w:rsidP="00755503">
      <w:pPr>
        <w:numPr>
          <w:ilvl w:val="1"/>
          <w:numId w:val="304"/>
        </w:numPr>
        <w:ind w:left="1440" w:hanging="360"/>
      </w:pPr>
      <w:r>
        <w:rPr>
          <w:rFonts w:ascii="Arial" w:eastAsia="Arial" w:hAnsi="Arial" w:cs="Arial"/>
        </w:rPr>
        <w:t>All carving or serrated knives, metal knives, forks, and sharp/pointed serving/cooking utensils (e.g., barbecue forks)</w:t>
      </w:r>
    </w:p>
    <w:p w14:paraId="350BB711" w14:textId="77777777" w:rsidR="003D4C91" w:rsidRDefault="00120B55" w:rsidP="00755503">
      <w:pPr>
        <w:numPr>
          <w:ilvl w:val="1"/>
          <w:numId w:val="310"/>
        </w:numPr>
        <w:ind w:left="1440" w:hanging="360"/>
      </w:pPr>
      <w:r>
        <w:rPr>
          <w:rFonts w:ascii="Arial" w:eastAsia="Arial" w:hAnsi="Arial" w:cs="Arial"/>
        </w:rPr>
        <w:t>Scissors</w:t>
      </w:r>
    </w:p>
    <w:p w14:paraId="0895C935" w14:textId="77777777" w:rsidR="003D4C91" w:rsidRDefault="00120B55" w:rsidP="00755503">
      <w:pPr>
        <w:numPr>
          <w:ilvl w:val="1"/>
          <w:numId w:val="294"/>
        </w:numPr>
        <w:ind w:left="1440" w:hanging="360"/>
      </w:pPr>
      <w:r>
        <w:rPr>
          <w:rFonts w:ascii="Arial" w:eastAsia="Arial" w:hAnsi="Arial" w:cs="Arial"/>
        </w:rPr>
        <w:t>Needles (e.g., sewing, knitting, etc.)</w:t>
      </w:r>
    </w:p>
    <w:p w14:paraId="5D78E5E1" w14:textId="77777777" w:rsidR="003D4C91" w:rsidRDefault="00120B55" w:rsidP="00755503">
      <w:pPr>
        <w:numPr>
          <w:ilvl w:val="1"/>
          <w:numId w:val="302"/>
        </w:numPr>
        <w:ind w:left="1440" w:hanging="360"/>
      </w:pPr>
      <w:r>
        <w:rPr>
          <w:rFonts w:ascii="Arial" w:eastAsia="Arial" w:hAnsi="Arial" w:cs="Arial"/>
        </w:rPr>
        <w:t>Pocket/tool knives</w:t>
      </w:r>
    </w:p>
    <w:p w14:paraId="4EA259DE" w14:textId="77777777" w:rsidR="003D4C91" w:rsidRDefault="00120B55" w:rsidP="00755503">
      <w:pPr>
        <w:numPr>
          <w:ilvl w:val="1"/>
          <w:numId w:val="278"/>
        </w:numPr>
        <w:ind w:left="1440" w:hanging="360"/>
      </w:pPr>
      <w:r>
        <w:rPr>
          <w:rFonts w:ascii="Arial" w:eastAsia="Arial" w:hAnsi="Arial" w:cs="Arial"/>
        </w:rPr>
        <w:lastRenderedPageBreak/>
        <w:t>Metal hair pins</w:t>
      </w:r>
    </w:p>
    <w:p w14:paraId="29786C64" w14:textId="77777777" w:rsidR="003D4C91" w:rsidRDefault="00120B55" w:rsidP="00755503">
      <w:pPr>
        <w:numPr>
          <w:ilvl w:val="1"/>
          <w:numId w:val="280"/>
        </w:numPr>
        <w:ind w:left="1440" w:hanging="360"/>
      </w:pPr>
      <w:r>
        <w:rPr>
          <w:rFonts w:ascii="Arial" w:eastAsia="Arial" w:hAnsi="Arial" w:cs="Arial"/>
        </w:rPr>
        <w:t>Metal nail clippers</w:t>
      </w:r>
    </w:p>
    <w:p w14:paraId="5D480CC6" w14:textId="77777777" w:rsidR="003D4C91" w:rsidRDefault="00120B55" w:rsidP="00755503">
      <w:pPr>
        <w:numPr>
          <w:ilvl w:val="1"/>
          <w:numId w:val="272"/>
        </w:numPr>
        <w:ind w:left="1440" w:hanging="360"/>
      </w:pPr>
      <w:r>
        <w:rPr>
          <w:rFonts w:ascii="Arial" w:eastAsia="Arial" w:hAnsi="Arial" w:cs="Arial"/>
        </w:rPr>
        <w:t>Razors, including disposable and electric razors</w:t>
      </w:r>
    </w:p>
    <w:p w14:paraId="4ACA0BF0" w14:textId="77777777" w:rsidR="003D4C91" w:rsidRDefault="00120B55" w:rsidP="00755503">
      <w:pPr>
        <w:numPr>
          <w:ilvl w:val="1"/>
          <w:numId w:val="250"/>
        </w:numPr>
        <w:ind w:left="1440" w:hanging="360"/>
      </w:pPr>
      <w:r>
        <w:rPr>
          <w:rFonts w:ascii="Arial" w:eastAsia="Arial" w:hAnsi="Arial" w:cs="Arial"/>
        </w:rPr>
        <w:t>Metal tools</w:t>
      </w:r>
    </w:p>
    <w:p w14:paraId="7EE80032" w14:textId="77777777" w:rsidR="003D4C91" w:rsidRDefault="00120B55" w:rsidP="00755503">
      <w:pPr>
        <w:numPr>
          <w:ilvl w:val="1"/>
          <w:numId w:val="252"/>
        </w:numPr>
        <w:ind w:left="1440" w:hanging="360"/>
      </w:pPr>
      <w:r>
        <w:rPr>
          <w:rFonts w:ascii="Arial" w:eastAsia="Arial" w:hAnsi="Arial" w:cs="Arial"/>
        </w:rPr>
        <w:t>Metal wire</w:t>
      </w:r>
    </w:p>
    <w:p w14:paraId="39FEAB66" w14:textId="77777777" w:rsidR="003D4C91" w:rsidRDefault="00120B55" w:rsidP="00755503">
      <w:pPr>
        <w:numPr>
          <w:ilvl w:val="1"/>
          <w:numId w:val="242"/>
        </w:numPr>
        <w:ind w:left="1440" w:hanging="360"/>
      </w:pPr>
      <w:r>
        <w:rPr>
          <w:rFonts w:ascii="Arial" w:eastAsia="Arial" w:hAnsi="Arial" w:cs="Arial"/>
        </w:rPr>
        <w:t>Metal lids from cans</w:t>
      </w:r>
    </w:p>
    <w:p w14:paraId="7B87722B" w14:textId="77777777" w:rsidR="003D4C91" w:rsidRDefault="00120B55" w:rsidP="00755503">
      <w:pPr>
        <w:numPr>
          <w:ilvl w:val="1"/>
          <w:numId w:val="43"/>
        </w:numPr>
        <w:ind w:left="1440" w:hanging="360"/>
      </w:pPr>
      <w:r>
        <w:rPr>
          <w:rFonts w:ascii="Arial" w:eastAsia="Arial" w:hAnsi="Arial" w:cs="Arial"/>
        </w:rPr>
        <w:t>Any other items known to constitute a “sharp” (e.g., glass in photo frames).</w:t>
      </w:r>
    </w:p>
    <w:p w14:paraId="2852382D" w14:textId="77777777" w:rsidR="003D4C91" w:rsidRDefault="003D4C91">
      <w:pPr>
        <w:ind w:left="1080"/>
      </w:pPr>
    </w:p>
    <w:p w14:paraId="782597C4" w14:textId="77777777" w:rsidR="003D4C91" w:rsidRDefault="00120B55" w:rsidP="00755503">
      <w:pPr>
        <w:numPr>
          <w:ilvl w:val="0"/>
          <w:numId w:val="47"/>
        </w:numPr>
        <w:ind w:left="720" w:hanging="360"/>
        <w:rPr>
          <w:rFonts w:ascii="Arial" w:eastAsia="Arial" w:hAnsi="Arial" w:cs="Arial"/>
        </w:rPr>
      </w:pPr>
      <w:r>
        <w:rPr>
          <w:rFonts w:ascii="Arial" w:eastAsia="Arial" w:hAnsi="Arial" w:cs="Arial"/>
        </w:rPr>
        <w:t>All sharps shall be stored in a locked storage cabinet or room.</w:t>
      </w:r>
    </w:p>
    <w:p w14:paraId="4D5BDC7D" w14:textId="77777777" w:rsidR="003D4C91" w:rsidRDefault="003D4C91">
      <w:pPr>
        <w:ind w:left="720"/>
      </w:pPr>
    </w:p>
    <w:p w14:paraId="63A13189" w14:textId="77777777" w:rsidR="003D4C91" w:rsidRDefault="00120B55" w:rsidP="00755503">
      <w:pPr>
        <w:numPr>
          <w:ilvl w:val="0"/>
          <w:numId w:val="47"/>
        </w:numPr>
        <w:ind w:left="720" w:hanging="360"/>
        <w:rPr>
          <w:rFonts w:ascii="Arial" w:eastAsia="Arial" w:hAnsi="Arial" w:cs="Arial"/>
        </w:rPr>
      </w:pPr>
      <w:r>
        <w:rPr>
          <w:rFonts w:ascii="Arial" w:eastAsia="Arial" w:hAnsi="Arial" w:cs="Arial"/>
        </w:rPr>
        <w:t>A typed inventory list of all sharps which may be utilized by staff (e.g., cooking utensils) or an individual under direct supervision (e.g., razor) shall be generated by the Residential Program Director/Manager.  Following any activity necessitating use of these items, designated residential staff shall be responsible for ensuring that these items have been collected and returned to locked storage.  In addition, the entire inventory of sharps should be reviewed at least weekly, or more often if necessary.</w:t>
      </w:r>
    </w:p>
    <w:p w14:paraId="3037B792" w14:textId="77777777" w:rsidR="003D4C91" w:rsidRDefault="003D4C91">
      <w:pPr>
        <w:ind w:left="360"/>
      </w:pPr>
    </w:p>
    <w:p w14:paraId="6441E415" w14:textId="77777777" w:rsidR="003D4C91" w:rsidRDefault="00120B55" w:rsidP="00755503">
      <w:pPr>
        <w:numPr>
          <w:ilvl w:val="0"/>
          <w:numId w:val="47"/>
        </w:numPr>
        <w:ind w:left="720" w:hanging="360"/>
        <w:rPr>
          <w:rFonts w:ascii="Arial" w:eastAsia="Arial" w:hAnsi="Arial" w:cs="Arial"/>
        </w:rPr>
      </w:pPr>
      <w:r>
        <w:rPr>
          <w:rFonts w:ascii="Arial" w:eastAsia="Arial" w:hAnsi="Arial" w:cs="Arial"/>
        </w:rPr>
        <w:t>Sharps utilized for cooking and food preparation shall never be left in a dishwasher, sink, or kitchen area.</w:t>
      </w:r>
    </w:p>
    <w:p w14:paraId="5D6A386A" w14:textId="77777777" w:rsidR="003D4C91" w:rsidRDefault="003D4C91">
      <w:pPr>
        <w:ind w:left="360"/>
      </w:pPr>
    </w:p>
    <w:p w14:paraId="52E035C9" w14:textId="77777777" w:rsidR="003D4C91" w:rsidRDefault="00120B55" w:rsidP="00755503">
      <w:pPr>
        <w:numPr>
          <w:ilvl w:val="0"/>
          <w:numId w:val="47"/>
        </w:numPr>
        <w:ind w:left="720" w:hanging="360"/>
        <w:rPr>
          <w:rFonts w:ascii="Arial" w:eastAsia="Arial" w:hAnsi="Arial" w:cs="Arial"/>
        </w:rPr>
      </w:pPr>
      <w:r>
        <w:rPr>
          <w:rFonts w:ascii="Arial" w:eastAsia="Arial" w:hAnsi="Arial" w:cs="Arial"/>
        </w:rPr>
        <w:t>The Residential Program Director/Manager, or On-Call personnel, shall be contacted immediately should any sharps be determined to be missing.</w:t>
      </w:r>
    </w:p>
    <w:p w14:paraId="5EE3BE5A" w14:textId="77777777" w:rsidR="003D4C91" w:rsidRDefault="003D4C91">
      <w:pPr>
        <w:ind w:left="360"/>
      </w:pPr>
    </w:p>
    <w:p w14:paraId="760DA3DD" w14:textId="77777777" w:rsidR="003D4C91" w:rsidRDefault="00120B55" w:rsidP="00755503">
      <w:pPr>
        <w:numPr>
          <w:ilvl w:val="0"/>
          <w:numId w:val="47"/>
        </w:numPr>
        <w:ind w:left="720" w:hanging="360"/>
        <w:rPr>
          <w:rFonts w:ascii="Arial" w:eastAsia="Arial" w:hAnsi="Arial" w:cs="Arial"/>
        </w:rPr>
      </w:pPr>
      <w:r>
        <w:rPr>
          <w:rFonts w:ascii="Arial" w:eastAsia="Arial" w:hAnsi="Arial" w:cs="Arial"/>
        </w:rPr>
        <w:t>A room or personal possession search shall be instituted to recover missing sharps, or in the event that an individual is suspected of being in possession of undocumented sharps (see Room/Personal Possession Search Policy).</w:t>
      </w:r>
    </w:p>
    <w:p w14:paraId="356B7461" w14:textId="77777777" w:rsidR="003D4C91" w:rsidRDefault="003D4C91">
      <w:pPr>
        <w:ind w:left="360"/>
      </w:pPr>
    </w:p>
    <w:p w14:paraId="0E8D0DB3" w14:textId="77777777" w:rsidR="003D4C91" w:rsidRDefault="00120B55" w:rsidP="00755503">
      <w:pPr>
        <w:numPr>
          <w:ilvl w:val="0"/>
          <w:numId w:val="47"/>
        </w:numPr>
        <w:ind w:left="720" w:hanging="360"/>
        <w:rPr>
          <w:rFonts w:ascii="Arial" w:eastAsia="Arial" w:hAnsi="Arial" w:cs="Arial"/>
        </w:rPr>
      </w:pPr>
      <w:r>
        <w:rPr>
          <w:rFonts w:ascii="Arial" w:eastAsia="Arial" w:hAnsi="Arial" w:cs="Arial"/>
        </w:rPr>
        <w:t>In residential programs in which access to sharps has not been limited, the Program Director/Manager shall nonetheless ensure that any tool, utensil, or other device that could potentially cause unintentional harm to an individual, secondary to improper or unsupervised use, be securely stored and utilized by individuals only under the direct supervision of program staff.</w:t>
      </w:r>
    </w:p>
    <w:p w14:paraId="0D0848F6" w14:textId="77777777" w:rsidR="003D4C91" w:rsidRDefault="003D4C91">
      <w:pPr>
        <w:ind w:left="360"/>
      </w:pPr>
    </w:p>
    <w:p w14:paraId="70263A3D" w14:textId="77777777" w:rsidR="003D4C91" w:rsidRDefault="003D4C91">
      <w:pPr>
        <w:ind w:left="360"/>
      </w:pPr>
    </w:p>
    <w:p w14:paraId="4D3D2B5F" w14:textId="77777777" w:rsidR="003D4C91" w:rsidRDefault="003D4C91">
      <w:pPr>
        <w:ind w:left="360"/>
      </w:pPr>
    </w:p>
    <w:p w14:paraId="74A80793" w14:textId="77777777" w:rsidR="003D4C91" w:rsidRDefault="003D4C91">
      <w:pPr>
        <w:ind w:left="360"/>
        <w:jc w:val="center"/>
      </w:pPr>
    </w:p>
    <w:p w14:paraId="018D9EDA" w14:textId="77777777" w:rsidR="003D4C91" w:rsidRDefault="003D4C91">
      <w:pPr>
        <w:ind w:left="360"/>
      </w:pPr>
    </w:p>
    <w:p w14:paraId="156140F6" w14:textId="77777777" w:rsidR="003D4C91" w:rsidRDefault="003D4C91">
      <w:pPr>
        <w:ind w:left="360"/>
      </w:pPr>
    </w:p>
    <w:p w14:paraId="360FFEA3" w14:textId="77777777" w:rsidR="003D4C91" w:rsidRDefault="003D4C91">
      <w:pPr>
        <w:ind w:left="360"/>
      </w:pPr>
    </w:p>
    <w:p w14:paraId="5CC9620E" w14:textId="77777777" w:rsidR="003D4C91" w:rsidRDefault="003D4C91">
      <w:pPr>
        <w:ind w:left="360"/>
      </w:pPr>
    </w:p>
    <w:p w14:paraId="100BEEBA" w14:textId="77777777" w:rsidR="003D4C91" w:rsidRDefault="003D4C91">
      <w:pPr>
        <w:ind w:left="360"/>
      </w:pPr>
    </w:p>
    <w:p w14:paraId="1B9EDE21" w14:textId="77777777" w:rsidR="003D4C91" w:rsidRDefault="003D4C91">
      <w:pPr>
        <w:ind w:left="360"/>
      </w:pPr>
    </w:p>
    <w:p w14:paraId="10788EEB" w14:textId="77777777" w:rsidR="003D4C91" w:rsidRDefault="003D4C91">
      <w:pPr>
        <w:ind w:left="360"/>
      </w:pPr>
    </w:p>
    <w:p w14:paraId="6FA68EDF" w14:textId="77777777" w:rsidR="003D4C91" w:rsidRDefault="003D4C91">
      <w:pPr>
        <w:ind w:left="360"/>
      </w:pPr>
    </w:p>
    <w:p w14:paraId="30B204C3" w14:textId="77777777" w:rsidR="003D4C91" w:rsidRDefault="00120B55">
      <w:r>
        <w:br w:type="page"/>
      </w:r>
    </w:p>
    <w:p w14:paraId="4C8E0371" w14:textId="77777777" w:rsidR="003D4C91" w:rsidRDefault="003D4C91">
      <w:pPr>
        <w:jc w:val="center"/>
      </w:pPr>
    </w:p>
    <w:p w14:paraId="5FA762EB" w14:textId="77777777" w:rsidR="003D4C91" w:rsidRDefault="003D4C91">
      <w:pPr>
        <w:jc w:val="center"/>
      </w:pPr>
    </w:p>
    <w:p w14:paraId="486DB9A1" w14:textId="77777777" w:rsidR="003D4C91" w:rsidRDefault="00120B55" w:rsidP="00BA376A">
      <w:pPr>
        <w:pStyle w:val="Heading2"/>
      </w:pPr>
      <w:bookmarkStart w:id="117" w:name="_Toc446395161"/>
      <w:bookmarkStart w:id="118" w:name="_Toc449427680"/>
      <w:r>
        <w:rPr>
          <w:rFonts w:ascii="Arial Bold" w:eastAsia="Arial Bold" w:hAnsi="Arial Bold" w:cs="Arial Bold"/>
          <w:sz w:val="28"/>
          <w:szCs w:val="28"/>
        </w:rPr>
        <w:t>SMOKING</w:t>
      </w:r>
      <w:bookmarkEnd w:id="117"/>
      <w:bookmarkEnd w:id="118"/>
      <w:r>
        <w:rPr>
          <w:rFonts w:ascii="Arial Bold" w:eastAsia="Arial Bold" w:hAnsi="Arial Bold" w:cs="Arial Bold"/>
          <w:sz w:val="28"/>
          <w:szCs w:val="28"/>
        </w:rPr>
        <w:t xml:space="preserve"> </w:t>
      </w:r>
    </w:p>
    <w:p w14:paraId="0E1DDBDA" w14:textId="77777777" w:rsidR="00BA376A" w:rsidRDefault="00BA376A">
      <w:pPr>
        <w:rPr>
          <w:rFonts w:ascii="Arial Bold" w:eastAsia="Arial Bold" w:hAnsi="Arial Bold" w:cs="Arial Bold"/>
        </w:rPr>
      </w:pPr>
    </w:p>
    <w:p w14:paraId="583C9A44" w14:textId="77777777" w:rsidR="003D4C91" w:rsidRDefault="00120B55">
      <w:r>
        <w:rPr>
          <w:rFonts w:ascii="Arial Bold" w:eastAsia="Arial Bold" w:hAnsi="Arial Bold" w:cs="Arial Bold"/>
        </w:rPr>
        <w:t>POLICY</w:t>
      </w:r>
    </w:p>
    <w:p w14:paraId="2F66AF50" w14:textId="77777777" w:rsidR="003D4C91" w:rsidRDefault="003D4C91"/>
    <w:p w14:paraId="2951B475" w14:textId="77777777" w:rsidR="003D4C91" w:rsidRDefault="00120B55">
      <w:r>
        <w:rPr>
          <w:rFonts w:ascii="Arial" w:eastAsia="Arial" w:hAnsi="Arial" w:cs="Arial"/>
        </w:rPr>
        <w:t>A smoke-free environment, within the residence, shall be maintained by residential program staff. Smoking of legal substances by individuals is permitted in designated areas, located away from entrances and outside residential programs.   Additional implementation guidelines are delineated below.</w:t>
      </w:r>
    </w:p>
    <w:p w14:paraId="795BFCF7" w14:textId="77777777" w:rsidR="003D4C91" w:rsidRDefault="003D4C91"/>
    <w:p w14:paraId="33196F76" w14:textId="77777777" w:rsidR="003D4C91" w:rsidRDefault="00120B55">
      <w:r>
        <w:rPr>
          <w:rFonts w:ascii="Arial Bold" w:eastAsia="Arial Bold" w:hAnsi="Arial Bold" w:cs="Arial Bold"/>
        </w:rPr>
        <w:t>IMPLEMENTATION</w:t>
      </w:r>
      <w:r>
        <w:rPr>
          <w:rFonts w:ascii="Arial" w:eastAsia="Arial" w:hAnsi="Arial" w:cs="Arial"/>
        </w:rPr>
        <w:br/>
      </w:r>
    </w:p>
    <w:p w14:paraId="053193E1" w14:textId="2DAEBC23" w:rsidR="003D4C91" w:rsidRDefault="00120B55" w:rsidP="00755503">
      <w:pPr>
        <w:numPr>
          <w:ilvl w:val="0"/>
          <w:numId w:val="20"/>
        </w:numPr>
        <w:ind w:hanging="360"/>
        <w:rPr>
          <w:rFonts w:ascii="Arial" w:eastAsia="Arial" w:hAnsi="Arial" w:cs="Arial"/>
        </w:rPr>
      </w:pPr>
      <w:r>
        <w:rPr>
          <w:rFonts w:ascii="Arial" w:eastAsia="Arial" w:hAnsi="Arial" w:cs="Arial"/>
        </w:rPr>
        <w:t xml:space="preserve">All individuals shall be offered education annually, regarding the addictive, carcinogenic, and other physically deleterious consequences associated with smoking cigarettes </w:t>
      </w:r>
      <w:r w:rsidR="00B160FF">
        <w:rPr>
          <w:rFonts w:ascii="Arial" w:eastAsia="Arial" w:hAnsi="Arial" w:cs="Arial"/>
        </w:rPr>
        <w:t xml:space="preserve">(including electronic cigarettes) </w:t>
      </w:r>
      <w:r>
        <w:rPr>
          <w:rFonts w:ascii="Arial" w:eastAsia="Arial" w:hAnsi="Arial" w:cs="Arial"/>
        </w:rPr>
        <w:t xml:space="preserve">and cigars, as well as the use of other tobacco products (e.g., chewing tobacco).  </w:t>
      </w:r>
      <w:r>
        <w:rPr>
          <w:rFonts w:ascii="Arial" w:eastAsia="Arial" w:hAnsi="Arial" w:cs="Arial"/>
        </w:rPr>
        <w:br/>
      </w:r>
    </w:p>
    <w:p w14:paraId="2896BB8E" w14:textId="77777777" w:rsidR="003D4C91" w:rsidRDefault="00120B55" w:rsidP="00755503">
      <w:pPr>
        <w:numPr>
          <w:ilvl w:val="0"/>
          <w:numId w:val="20"/>
        </w:numPr>
        <w:ind w:hanging="360"/>
        <w:rPr>
          <w:rFonts w:ascii="Arial" w:eastAsia="Arial" w:hAnsi="Arial" w:cs="Arial"/>
        </w:rPr>
      </w:pPr>
      <w:r>
        <w:rPr>
          <w:rFonts w:ascii="Arial" w:eastAsia="Arial" w:hAnsi="Arial" w:cs="Arial"/>
        </w:rPr>
        <w:t>All individuals who wish to smoke in a designated area outside a residential program shall be routinely assessed (using guidelines under "Clinician's Role" within this Manual) with respect to his/her capacity to safely engage in this activity with or without supports or supervision.  If staff supervision is required for safety, every effort will be made to accommodate the individual's preferred smoking schedule without disruption to the program.</w:t>
      </w:r>
      <w:r>
        <w:rPr>
          <w:rFonts w:ascii="Arial" w:eastAsia="Arial" w:hAnsi="Arial" w:cs="Arial"/>
        </w:rPr>
        <w:br/>
      </w:r>
    </w:p>
    <w:p w14:paraId="04633DFC" w14:textId="2E5B2107" w:rsidR="003D4C91" w:rsidRDefault="00120B55" w:rsidP="00755503">
      <w:pPr>
        <w:numPr>
          <w:ilvl w:val="0"/>
          <w:numId w:val="20"/>
        </w:numPr>
        <w:ind w:hanging="360"/>
        <w:rPr>
          <w:rFonts w:ascii="Arial" w:eastAsia="Arial" w:hAnsi="Arial" w:cs="Arial"/>
        </w:rPr>
      </w:pPr>
      <w:r>
        <w:rPr>
          <w:rFonts w:ascii="Arial" w:eastAsia="Arial" w:hAnsi="Arial" w:cs="Arial"/>
        </w:rPr>
        <w:t xml:space="preserve">Under no circumstances shall cigarettes, cigars, or tobacco products be used as </w:t>
      </w:r>
      <w:proofErr w:type="spellStart"/>
      <w:r>
        <w:rPr>
          <w:rFonts w:ascii="Arial" w:eastAsia="Arial" w:hAnsi="Arial" w:cs="Arial"/>
        </w:rPr>
        <w:t>reinforcers</w:t>
      </w:r>
      <w:proofErr w:type="spellEnd"/>
      <w:r>
        <w:rPr>
          <w:rFonts w:ascii="Arial" w:eastAsia="Arial" w:hAnsi="Arial" w:cs="Arial"/>
        </w:rPr>
        <w:t xml:space="preserve"> in the context of a behavior </w:t>
      </w:r>
      <w:r w:rsidR="003D1085" w:rsidRPr="00050445">
        <w:rPr>
          <w:rFonts w:ascii="Arial" w:eastAsia="Arial" w:hAnsi="Arial" w:cs="Arial"/>
        </w:rPr>
        <w:t>support</w:t>
      </w:r>
      <w:r w:rsidR="003D1085">
        <w:rPr>
          <w:rFonts w:ascii="Arial" w:eastAsia="Arial" w:hAnsi="Arial" w:cs="Arial"/>
        </w:rPr>
        <w:t xml:space="preserve"> </w:t>
      </w:r>
      <w:r>
        <w:rPr>
          <w:rFonts w:ascii="Arial" w:eastAsia="Arial" w:hAnsi="Arial" w:cs="Arial"/>
        </w:rPr>
        <w:t>program (see Policy regarding Prohibited Behavioral Interventions).  However, smoking cessation strategies may be implemented with the consent of the individual or his/her legal guardian.</w:t>
      </w:r>
      <w:r>
        <w:rPr>
          <w:rFonts w:ascii="Arial" w:eastAsia="Arial" w:hAnsi="Arial" w:cs="Arial"/>
        </w:rPr>
        <w:br/>
      </w:r>
    </w:p>
    <w:p w14:paraId="71DB0CF0" w14:textId="77777777" w:rsidR="003D4C91" w:rsidRDefault="00120B55" w:rsidP="00755503">
      <w:pPr>
        <w:numPr>
          <w:ilvl w:val="0"/>
          <w:numId w:val="20"/>
        </w:numPr>
        <w:ind w:hanging="360"/>
        <w:rPr>
          <w:rFonts w:ascii="Arial" w:eastAsia="Arial" w:hAnsi="Arial" w:cs="Arial"/>
        </w:rPr>
      </w:pPr>
      <w:r>
        <w:rPr>
          <w:rFonts w:ascii="Arial" w:eastAsia="Arial" w:hAnsi="Arial" w:cs="Arial"/>
        </w:rPr>
        <w:t xml:space="preserve">In residential programs which serve any individual who has been assessed as having certain high risk behaviors or a history of arson, all smoking-related igniting devices shall be stored in a locked area.  Items to be locked include lighters, lighter fluid, matches, and other incendiary devices. </w:t>
      </w:r>
      <w:r>
        <w:rPr>
          <w:rFonts w:ascii="Arial" w:eastAsia="Arial" w:hAnsi="Arial" w:cs="Arial"/>
        </w:rPr>
        <w:br/>
      </w:r>
    </w:p>
    <w:p w14:paraId="2E51B2A3" w14:textId="0F8561CA" w:rsidR="003D4C91" w:rsidRPr="00BA376A" w:rsidRDefault="00120B55" w:rsidP="00755503">
      <w:pPr>
        <w:numPr>
          <w:ilvl w:val="0"/>
          <w:numId w:val="20"/>
        </w:numPr>
        <w:ind w:hanging="360"/>
        <w:rPr>
          <w:rFonts w:ascii="Arial" w:eastAsia="Arial" w:hAnsi="Arial" w:cs="Arial"/>
        </w:rPr>
      </w:pPr>
      <w:r>
        <w:rPr>
          <w:rFonts w:ascii="Arial" w:eastAsia="Arial" w:hAnsi="Arial" w:cs="Arial"/>
        </w:rPr>
        <w:t xml:space="preserve">Staff employed by residential provider organizations shall not smoke within residential programs (i.e., within the house/apartment) and shall in no way promote smoking by individuals.  Related to the latter, staff breaks, during which time they may choose to smoke, shall be scheduled not to coincide with smoking breaks scheduled by individuals.  Further, in </w:t>
      </w:r>
      <w:r>
        <w:rPr>
          <w:rFonts w:ascii="Arial" w:eastAsia="Arial" w:hAnsi="Arial" w:cs="Arial"/>
        </w:rPr>
        <w:lastRenderedPageBreak/>
        <w:t>residential programs which provide for only one (1) overnight staff member to supervise and be responsible for individuals, this sole staff person shall not leave the residence for the purpose of smoking.</w:t>
      </w:r>
      <w:r>
        <w:br w:type="page"/>
      </w:r>
    </w:p>
    <w:p w14:paraId="27D6D109" w14:textId="77777777" w:rsidR="003D4C91" w:rsidRDefault="003D4C91"/>
    <w:p w14:paraId="306B15FB" w14:textId="77777777" w:rsidR="003D4C91" w:rsidRDefault="003D4C91"/>
    <w:p w14:paraId="68DEA192" w14:textId="77777777" w:rsidR="003D4C91" w:rsidRDefault="003D4C91"/>
    <w:p w14:paraId="01C4A5F5" w14:textId="77777777" w:rsidR="003D4C91" w:rsidRDefault="00120B55" w:rsidP="00BA376A">
      <w:pPr>
        <w:pStyle w:val="Heading2"/>
      </w:pPr>
      <w:bookmarkStart w:id="119" w:name="_Toc446395162"/>
      <w:bookmarkStart w:id="120" w:name="_Toc449427681"/>
      <w:r>
        <w:rPr>
          <w:rFonts w:ascii="Arial Bold" w:eastAsia="Arial Bold" w:hAnsi="Arial Bold" w:cs="Arial Bold"/>
          <w:sz w:val="28"/>
          <w:szCs w:val="28"/>
        </w:rPr>
        <w:t>SUPPLEMENTAL TRAINING for RESIDENTIAL STAFF</w:t>
      </w:r>
      <w:bookmarkEnd w:id="119"/>
      <w:bookmarkEnd w:id="120"/>
      <w:r>
        <w:rPr>
          <w:rFonts w:ascii="Arial Bold" w:eastAsia="Arial Bold" w:hAnsi="Arial Bold" w:cs="Arial Bold"/>
          <w:sz w:val="28"/>
          <w:szCs w:val="28"/>
        </w:rPr>
        <w:t xml:space="preserve"> </w:t>
      </w:r>
    </w:p>
    <w:p w14:paraId="6AD4CCC7" w14:textId="77777777" w:rsidR="003D4C91" w:rsidRDefault="003D4C91"/>
    <w:p w14:paraId="267EA95E" w14:textId="77777777" w:rsidR="003D4C91" w:rsidRDefault="003D4C91"/>
    <w:p w14:paraId="7B8D803E" w14:textId="77777777" w:rsidR="003D4C91" w:rsidRDefault="00120B55">
      <w:r>
        <w:rPr>
          <w:rFonts w:ascii="Arial Bold" w:eastAsia="Arial Bold" w:hAnsi="Arial Bold" w:cs="Arial Bold"/>
        </w:rPr>
        <w:t>POLICY</w:t>
      </w:r>
    </w:p>
    <w:p w14:paraId="6D52ABA3" w14:textId="77777777" w:rsidR="003D4C91" w:rsidRDefault="003D4C91"/>
    <w:p w14:paraId="01652E7F" w14:textId="77777777" w:rsidR="003D4C91" w:rsidRDefault="00120B55">
      <w:r>
        <w:rPr>
          <w:rFonts w:ascii="Arial" w:eastAsia="Arial" w:hAnsi="Arial" w:cs="Arial"/>
        </w:rPr>
        <w:t>In addition to the policies for all qualified providers, residential provider organizations are additionally responsible for ensuring that all residential staff are oriented and trained in the following categories and topic areas:</w:t>
      </w:r>
    </w:p>
    <w:p w14:paraId="34D064D0" w14:textId="77777777" w:rsidR="003D4C91" w:rsidRDefault="003D4C91"/>
    <w:p w14:paraId="5BBA6DEC" w14:textId="77777777" w:rsidR="003D4C91" w:rsidRDefault="00120B55">
      <w:r>
        <w:rPr>
          <w:rFonts w:ascii="Arial Bold" w:eastAsia="Arial Bold" w:hAnsi="Arial Bold" w:cs="Arial Bold"/>
        </w:rPr>
        <w:t>General Training Requirements</w:t>
      </w:r>
    </w:p>
    <w:p w14:paraId="3568CAFA" w14:textId="77777777" w:rsidR="003D4C91" w:rsidRDefault="003D4C91"/>
    <w:p w14:paraId="48D8018F" w14:textId="77777777" w:rsidR="003D4C91" w:rsidRDefault="00120B55" w:rsidP="00755503">
      <w:pPr>
        <w:numPr>
          <w:ilvl w:val="0"/>
          <w:numId w:val="24"/>
        </w:numPr>
        <w:ind w:left="720" w:hanging="360"/>
      </w:pPr>
      <w:r>
        <w:rPr>
          <w:rFonts w:ascii="Arial" w:eastAsia="Arial" w:hAnsi="Arial" w:cs="Arial"/>
        </w:rPr>
        <w:t>Medication Administration Program (MAP) training and certification, developed in collaboration with the Massachusetts Department of Public Health</w:t>
      </w:r>
    </w:p>
    <w:p w14:paraId="5D354957" w14:textId="77777777" w:rsidR="003D4C91" w:rsidRDefault="00120B55" w:rsidP="00755503">
      <w:pPr>
        <w:numPr>
          <w:ilvl w:val="0"/>
          <w:numId w:val="29"/>
        </w:numPr>
        <w:ind w:left="720" w:hanging="360"/>
      </w:pPr>
      <w:r>
        <w:rPr>
          <w:rFonts w:ascii="Arial" w:eastAsia="Arial" w:hAnsi="Arial" w:cs="Arial"/>
        </w:rPr>
        <w:t>Content of the MRC Practices, Policies and Procedures and Supplemental Policies for Group Living Residential Program Providers</w:t>
      </w:r>
    </w:p>
    <w:p w14:paraId="6B7B8371" w14:textId="77777777" w:rsidR="003D4C91" w:rsidRDefault="003D4C91"/>
    <w:p w14:paraId="0CB35A0C" w14:textId="77777777" w:rsidR="003D4C91" w:rsidRDefault="00120B55">
      <w:r>
        <w:rPr>
          <w:rFonts w:ascii="Arial Bold" w:eastAsia="Arial Bold" w:hAnsi="Arial Bold" w:cs="Arial Bold"/>
        </w:rPr>
        <w:t>Individual-Specific Training Requirements</w:t>
      </w:r>
    </w:p>
    <w:p w14:paraId="67AD08D9" w14:textId="77777777" w:rsidR="003D4C91" w:rsidRDefault="003D4C91"/>
    <w:p w14:paraId="5DB54D9D" w14:textId="77777777" w:rsidR="003D4C91" w:rsidRDefault="00120B55">
      <w:r>
        <w:rPr>
          <w:rFonts w:ascii="Arial" w:eastAsia="Arial" w:hAnsi="Arial" w:cs="Arial"/>
        </w:rPr>
        <w:t>During the first month of their employment, the Program Director/Manager shall also ensure that all residential staff are held responsible for reading and comprehending the following:</w:t>
      </w:r>
    </w:p>
    <w:p w14:paraId="32EF2CC6" w14:textId="77777777" w:rsidR="003D4C91" w:rsidRDefault="003D4C91"/>
    <w:p w14:paraId="63A9B420" w14:textId="77777777" w:rsidR="003D4C91" w:rsidRDefault="00120B55" w:rsidP="00755503">
      <w:pPr>
        <w:numPr>
          <w:ilvl w:val="0"/>
          <w:numId w:val="31"/>
        </w:numPr>
        <w:ind w:left="720" w:hanging="360"/>
      </w:pPr>
      <w:r>
        <w:rPr>
          <w:rFonts w:ascii="Arial" w:eastAsia="Arial" w:hAnsi="Arial" w:cs="Arial"/>
        </w:rPr>
        <w:t>All individual-related documents, to include, but not be limited to the following:</w:t>
      </w:r>
    </w:p>
    <w:p w14:paraId="049A812A" w14:textId="77777777" w:rsidR="003D4C91" w:rsidRDefault="003D4C91">
      <w:pPr>
        <w:ind w:left="360"/>
      </w:pPr>
    </w:p>
    <w:p w14:paraId="14FC7EC9" w14:textId="77777777" w:rsidR="003D4C91" w:rsidRDefault="00120B55">
      <w:pPr>
        <w:numPr>
          <w:ilvl w:val="1"/>
          <w:numId w:val="5"/>
        </w:numPr>
        <w:ind w:left="1440" w:hanging="360"/>
      </w:pPr>
      <w:r>
        <w:rPr>
          <w:rFonts w:ascii="Arial" w:eastAsia="Arial" w:hAnsi="Arial" w:cs="Arial"/>
        </w:rPr>
        <w:t>Clinical History</w:t>
      </w:r>
    </w:p>
    <w:p w14:paraId="7AA39B84" w14:textId="77777777" w:rsidR="003D4C91" w:rsidRDefault="00120B55">
      <w:pPr>
        <w:numPr>
          <w:ilvl w:val="1"/>
          <w:numId w:val="10"/>
        </w:numPr>
        <w:ind w:left="1440" w:hanging="360"/>
      </w:pPr>
      <w:r>
        <w:rPr>
          <w:rFonts w:ascii="Arial" w:eastAsia="Arial" w:hAnsi="Arial" w:cs="Arial"/>
        </w:rPr>
        <w:t>The individual’s Service Plan and related assessments</w:t>
      </w:r>
    </w:p>
    <w:p w14:paraId="2F7D0F0A" w14:textId="77777777" w:rsidR="003D4C91" w:rsidRDefault="00120B55" w:rsidP="00755503">
      <w:pPr>
        <w:numPr>
          <w:ilvl w:val="1"/>
          <w:numId w:val="11"/>
        </w:numPr>
        <w:ind w:left="1440" w:hanging="360"/>
      </w:pPr>
      <w:r>
        <w:rPr>
          <w:rFonts w:ascii="Arial" w:eastAsia="Arial" w:hAnsi="Arial" w:cs="Arial"/>
        </w:rPr>
        <w:t>Specialized Protocols regarding the management of seizures, dysphagia, utilization of assistive technology devices, transfer/transport of individuals, ADL assistance, and any other individual-specific care protocols</w:t>
      </w:r>
    </w:p>
    <w:p w14:paraId="4CBBEF68" w14:textId="2B30F190" w:rsidR="003D4C91" w:rsidRDefault="00120B55" w:rsidP="00755503">
      <w:pPr>
        <w:numPr>
          <w:ilvl w:val="1"/>
          <w:numId w:val="412"/>
        </w:numPr>
        <w:ind w:left="1440" w:hanging="360"/>
      </w:pPr>
      <w:r>
        <w:rPr>
          <w:rFonts w:ascii="Arial" w:eastAsia="Arial" w:hAnsi="Arial" w:cs="Arial"/>
        </w:rPr>
        <w:t xml:space="preserve">Behavioral </w:t>
      </w:r>
      <w:r w:rsidR="00050445">
        <w:rPr>
          <w:rFonts w:ascii="Arial" w:eastAsia="Arial" w:hAnsi="Arial" w:cs="Arial"/>
        </w:rPr>
        <w:t>Intervention</w:t>
      </w:r>
      <w:r>
        <w:rPr>
          <w:rFonts w:ascii="Arial" w:eastAsia="Arial" w:hAnsi="Arial" w:cs="Arial"/>
        </w:rPr>
        <w:t xml:space="preserve"> Plan (if applicable)</w:t>
      </w:r>
    </w:p>
    <w:p w14:paraId="3C0F7769" w14:textId="77777777" w:rsidR="003D4C91" w:rsidRDefault="003D4C91">
      <w:pPr>
        <w:ind w:left="1080"/>
      </w:pPr>
    </w:p>
    <w:p w14:paraId="5B739E3C" w14:textId="77777777" w:rsidR="003D4C91" w:rsidRDefault="00120B55" w:rsidP="00755503">
      <w:pPr>
        <w:numPr>
          <w:ilvl w:val="0"/>
          <w:numId w:val="415"/>
        </w:numPr>
        <w:ind w:left="720" w:hanging="360"/>
      </w:pPr>
      <w:r>
        <w:rPr>
          <w:rFonts w:ascii="Arial" w:eastAsia="Arial" w:hAnsi="Arial" w:cs="Arial"/>
        </w:rPr>
        <w:t>Any other individual-specific training and/or documents</w:t>
      </w:r>
    </w:p>
    <w:p w14:paraId="07D6B515" w14:textId="77777777" w:rsidR="003D4C91" w:rsidRDefault="003D4C91"/>
    <w:p w14:paraId="23EBE4EB" w14:textId="755F1001" w:rsidR="00BA376A" w:rsidRPr="00BA376A" w:rsidRDefault="00120B55">
      <w:r>
        <w:rPr>
          <w:rFonts w:ascii="Arial Bold" w:eastAsia="Arial Bold" w:hAnsi="Arial Bold" w:cs="Arial Bold"/>
        </w:rPr>
        <w:t xml:space="preserve">Residential provider organizations shall not expect, or require, any newly-hired staff working in group living programs, who have yet to complete the required trainings for </w:t>
      </w:r>
      <w:r>
        <w:rPr>
          <w:rFonts w:ascii="Arial Bold" w:eastAsia="Arial Bold" w:hAnsi="Arial Bold" w:cs="Arial Bold"/>
        </w:rPr>
        <w:lastRenderedPageBreak/>
        <w:t xml:space="preserve">all providers </w:t>
      </w:r>
      <w:r>
        <w:rPr>
          <w:rFonts w:ascii="Arial Bold" w:eastAsia="Arial Bold" w:hAnsi="Arial Bold" w:cs="Arial Bold"/>
          <w:u w:val="single"/>
        </w:rPr>
        <w:t>and</w:t>
      </w:r>
      <w:r>
        <w:rPr>
          <w:rFonts w:ascii="Arial Bold" w:eastAsia="Arial Bold" w:hAnsi="Arial Bold" w:cs="Arial Bold"/>
        </w:rPr>
        <w:t xml:space="preserve"> those specific for residential providers, to be independently responsible for the care, or sole management, of individual(s)</w:t>
      </w:r>
      <w:r>
        <w:rPr>
          <w:rFonts w:ascii="Arial" w:eastAsia="Arial" w:hAnsi="Arial" w:cs="Arial"/>
        </w:rPr>
        <w:t>.  Newly-hired staff, who have not yet completed these training requirements may, however, care for or provide services to individuals, under the direct supervision of a staff member who is on-site and who has completed all required trainings.</w:t>
      </w:r>
    </w:p>
    <w:p w14:paraId="096890D8" w14:textId="523DB23E" w:rsidR="003D4C91" w:rsidRDefault="00120B55" w:rsidP="00BA376A">
      <w:pPr>
        <w:pStyle w:val="Heading2"/>
      </w:pPr>
      <w:bookmarkStart w:id="121" w:name="_Toc446395163"/>
      <w:bookmarkStart w:id="122" w:name="_Toc449427682"/>
      <w:r>
        <w:rPr>
          <w:rFonts w:ascii="Arial Bold" w:eastAsia="Arial Bold" w:hAnsi="Arial Bold" w:cs="Arial Bold"/>
          <w:sz w:val="28"/>
          <w:szCs w:val="28"/>
        </w:rPr>
        <w:t>TELEPHONE, CABLE and INTERNET USAGE</w:t>
      </w:r>
      <w:bookmarkEnd w:id="121"/>
      <w:bookmarkEnd w:id="122"/>
    </w:p>
    <w:p w14:paraId="07BE4C00" w14:textId="77777777" w:rsidR="003D4C91" w:rsidRDefault="003D4C91"/>
    <w:p w14:paraId="34F29105" w14:textId="77777777" w:rsidR="003D4C91" w:rsidRDefault="003D4C91"/>
    <w:p w14:paraId="5FA0D8BE" w14:textId="77777777" w:rsidR="003D4C91" w:rsidRDefault="00120B55">
      <w:r>
        <w:rPr>
          <w:rFonts w:ascii="Arial Bold" w:eastAsia="Arial Bold" w:hAnsi="Arial Bold" w:cs="Arial Bold"/>
        </w:rPr>
        <w:t>POLICY</w:t>
      </w:r>
    </w:p>
    <w:p w14:paraId="32C03C8E" w14:textId="77777777" w:rsidR="003D4C91" w:rsidRDefault="003D4C91"/>
    <w:p w14:paraId="0EB3E8F6" w14:textId="77777777" w:rsidR="003D4C91" w:rsidRDefault="00120B55">
      <w:r>
        <w:rPr>
          <w:rFonts w:ascii="Arial" w:eastAsia="Arial" w:hAnsi="Arial" w:cs="Arial"/>
        </w:rPr>
        <w:t>In order to optimize autonomy and independence, residential program shall install and maintain phone service for use by individuals in residential programs, and these phones shall be available to individuals to receive and make calls and must offer individuals a reasonable level of privacy in making and receiving calls.  The cost of this phone service, which should include a long-distance flat rate provision, is absorbed by the program.  However, the phone line (i.e., phone and jack) utilized by individuals should be separated from any answering or fax machines utilized by program staff.</w:t>
      </w:r>
    </w:p>
    <w:p w14:paraId="04D1C218" w14:textId="77777777" w:rsidR="003D4C91" w:rsidRDefault="003D4C91"/>
    <w:p w14:paraId="0A335B65" w14:textId="77777777" w:rsidR="003D4C91" w:rsidRDefault="00120B55">
      <w:r>
        <w:rPr>
          <w:rFonts w:ascii="Arial" w:eastAsia="Arial" w:hAnsi="Arial" w:cs="Arial"/>
        </w:rPr>
        <w:t>Some residential programs also make available to individuals the use of a computer, within common area space, and access to the Internet.  However, no confidential information or program-related data should be entered or stored on computers designated for use by individuals, who should also be provided with, and taught to utilize, passwords for personal e-mail.  Computers installed for use by individuals are not to be utilized by residential program staff, and the cost of the computer and Internet service is absorbed by the provider.</w:t>
      </w:r>
    </w:p>
    <w:p w14:paraId="51008332" w14:textId="77777777" w:rsidR="003D4C91" w:rsidRDefault="003D4C91"/>
    <w:p w14:paraId="7254B747" w14:textId="77777777" w:rsidR="003D4C91" w:rsidRDefault="00120B55">
      <w:r>
        <w:rPr>
          <w:rFonts w:ascii="Arial" w:eastAsia="Arial" w:hAnsi="Arial" w:cs="Arial"/>
        </w:rPr>
        <w:t>Should an individual wish to purchase/install a cell phone, landline phone service, subscribe to a cable/Internet service, or purchase his/her own computer, the costs associated with these products/services shall be entirely assumed by the individual, or his/her legal guardian or representative payee (when applicable).  However, for any individual who has been assessed as having a history of high risk behavior, or victimization, secondary to Internet or phone contacts, access to private phones and/or computers may be denied or limited, as part of a behavioral management plan and the service planning process.  Limitations on an individual</w:t>
      </w:r>
      <w:r>
        <w:rPr>
          <w:rFonts w:ascii="Arimo" w:eastAsia="Arimo" w:hAnsi="Arimo" w:cs="Arimo"/>
        </w:rPr>
        <w:t>’</w:t>
      </w:r>
      <w:r>
        <w:rPr>
          <w:rFonts w:ascii="Arial" w:eastAsia="Arial" w:hAnsi="Arial" w:cs="Arial"/>
        </w:rPr>
        <w:t xml:space="preserve">s communication access shall be discussed with and explained to the individual, and their legally authorized representatives (if applicable), and in all instances be the least restrictive limitation that is clinically appropriate and effective.  Limitations on communications access must be regularly reviewed.  </w:t>
      </w:r>
    </w:p>
    <w:p w14:paraId="47088B22" w14:textId="77777777" w:rsidR="003D4C91" w:rsidRDefault="003D4C91"/>
    <w:p w14:paraId="236C3574" w14:textId="77777777" w:rsidR="003D4C91" w:rsidRDefault="003D4C91"/>
    <w:p w14:paraId="53AC4163" w14:textId="77777777" w:rsidR="003D4C91" w:rsidRDefault="003D4C91"/>
    <w:p w14:paraId="73E8E97A" w14:textId="77777777" w:rsidR="003D4C91" w:rsidRDefault="003D4C91"/>
    <w:p w14:paraId="3083FB68" w14:textId="77777777" w:rsidR="003D4C91" w:rsidRDefault="003D4C91"/>
    <w:p w14:paraId="55E4261E" w14:textId="77777777" w:rsidR="003D4C91" w:rsidRDefault="003D4C91"/>
    <w:p w14:paraId="19B6106F" w14:textId="77777777" w:rsidR="003D4C91" w:rsidRDefault="003D4C91"/>
    <w:p w14:paraId="1BE36182" w14:textId="77777777" w:rsidR="003D4C91" w:rsidRDefault="003D4C91"/>
    <w:p w14:paraId="1CB63522" w14:textId="77777777" w:rsidR="003D4C91" w:rsidRDefault="003D4C91"/>
    <w:p w14:paraId="1425BF53" w14:textId="77777777" w:rsidR="003D4C91" w:rsidRDefault="003D4C91"/>
    <w:p w14:paraId="7FBE48E9" w14:textId="77777777" w:rsidR="003D4C91" w:rsidRDefault="003D4C91"/>
    <w:p w14:paraId="284EFBFD" w14:textId="77777777" w:rsidR="003D4C91" w:rsidRDefault="003D4C91"/>
    <w:p w14:paraId="29B73179" w14:textId="77777777" w:rsidR="003D4C91" w:rsidRDefault="003D4C91"/>
    <w:p w14:paraId="12DA5240" w14:textId="77777777" w:rsidR="003D4C91" w:rsidRDefault="003D4C91"/>
    <w:p w14:paraId="35C77A76" w14:textId="77777777" w:rsidR="003D4C91" w:rsidRDefault="003D4C91"/>
    <w:p w14:paraId="39619288" w14:textId="77777777" w:rsidR="003D4C91" w:rsidRDefault="00120B55">
      <w:r>
        <w:rPr>
          <w:rFonts w:ascii="Arial" w:eastAsia="Arial" w:hAnsi="Arial" w:cs="Arial"/>
        </w:rPr>
        <w:tab/>
      </w:r>
    </w:p>
    <w:p w14:paraId="3508B68C" w14:textId="77777777" w:rsidR="003D4C91" w:rsidRDefault="00120B55" w:rsidP="00BA376A">
      <w:pPr>
        <w:pStyle w:val="Heading2"/>
      </w:pPr>
      <w:bookmarkStart w:id="123" w:name="_Toc446395164"/>
      <w:bookmarkStart w:id="124" w:name="_Toc449427683"/>
      <w:r>
        <w:rPr>
          <w:rFonts w:ascii="Arial Bold" w:eastAsia="Arial Bold" w:hAnsi="Arial Bold" w:cs="Arial Bold"/>
          <w:sz w:val="28"/>
          <w:szCs w:val="28"/>
        </w:rPr>
        <w:t>UNSUPERVISED TIME IN RESIDENCE/COMMUNITY</w:t>
      </w:r>
      <w:bookmarkEnd w:id="123"/>
      <w:bookmarkEnd w:id="124"/>
    </w:p>
    <w:p w14:paraId="2EC5555E" w14:textId="77777777" w:rsidR="003D4C91" w:rsidRDefault="003D4C91"/>
    <w:p w14:paraId="4B0B0B21" w14:textId="77777777" w:rsidR="003D4C91" w:rsidRDefault="00120B55">
      <w:r>
        <w:rPr>
          <w:rFonts w:ascii="Arial Bold" w:eastAsia="Arial Bold" w:hAnsi="Arial Bold" w:cs="Arial Bold"/>
        </w:rPr>
        <w:t>POLICY</w:t>
      </w:r>
    </w:p>
    <w:p w14:paraId="73B6CB29" w14:textId="77777777" w:rsidR="003D4C91" w:rsidRDefault="003D4C91"/>
    <w:p w14:paraId="25C32CF4" w14:textId="77777777" w:rsidR="003D4C91" w:rsidRDefault="00120B55">
      <w:r>
        <w:rPr>
          <w:rFonts w:ascii="Arial" w:eastAsia="Arial" w:hAnsi="Arial" w:cs="Arial"/>
        </w:rPr>
        <w:t xml:space="preserve">To the extent possible, individuals should be supported in attaining and exercising independence, and in participating in meaningful activities within the community, including employment opportunities, in the absence of supervision.  However, based on individualized assessments, some individuals may need assistance or direct supervision secondary to their behavior management needs, cognitive impairment, physical challenges, and/or medical status.  Plans for increasing independence as well as unsupervised time should be incorporated into the service planning process.  </w:t>
      </w:r>
    </w:p>
    <w:p w14:paraId="388B411B" w14:textId="77777777" w:rsidR="003D4C91" w:rsidRDefault="003D4C91"/>
    <w:p w14:paraId="32036A2D" w14:textId="77777777" w:rsidR="003D4C91" w:rsidRDefault="00120B55">
      <w:r>
        <w:rPr>
          <w:rFonts w:ascii="Arial Bold" w:eastAsia="Arial Bold" w:hAnsi="Arial Bold" w:cs="Arial Bold"/>
        </w:rPr>
        <w:t>IMPLEMENTATION</w:t>
      </w:r>
    </w:p>
    <w:p w14:paraId="0CDA44C3" w14:textId="77777777" w:rsidR="003D4C91" w:rsidRDefault="003D4C91"/>
    <w:p w14:paraId="2C003A22" w14:textId="77777777" w:rsidR="003D4C91" w:rsidRDefault="00120B55">
      <w:r>
        <w:rPr>
          <w:rFonts w:ascii="Arial" w:eastAsia="Arial" w:hAnsi="Arial" w:cs="Arial"/>
        </w:rPr>
        <w:t>With respect to considering the ability of an individual to independently engage in activities within the community without supervision and/or be at home without supervision, the following steps shall be completed:</w:t>
      </w:r>
    </w:p>
    <w:p w14:paraId="4119B58F" w14:textId="77777777" w:rsidR="003D4C91" w:rsidRDefault="003D4C91"/>
    <w:p w14:paraId="2842B852" w14:textId="77777777" w:rsidR="003D4C91" w:rsidRDefault="00120B55" w:rsidP="00755503">
      <w:pPr>
        <w:numPr>
          <w:ilvl w:val="0"/>
          <w:numId w:val="416"/>
        </w:numPr>
        <w:ind w:left="720" w:hanging="360"/>
        <w:rPr>
          <w:rFonts w:ascii="Arial" w:eastAsia="Arial" w:hAnsi="Arial" w:cs="Arial"/>
        </w:rPr>
      </w:pPr>
      <w:r>
        <w:rPr>
          <w:rFonts w:ascii="Arial" w:eastAsia="Arial" w:hAnsi="Arial" w:cs="Arial"/>
        </w:rPr>
        <w:t>Completion of a home safety/risk assessment or community safety/risk, reviewed and approved by a licensed mental health clinician, in collaboration with program staff.</w:t>
      </w:r>
    </w:p>
    <w:p w14:paraId="0BDAAAB3" w14:textId="77777777" w:rsidR="003D4C91" w:rsidRDefault="003D4C91">
      <w:pPr>
        <w:ind w:left="360"/>
      </w:pPr>
    </w:p>
    <w:p w14:paraId="59F31D7D" w14:textId="77777777" w:rsidR="003D4C91" w:rsidRDefault="00120B55" w:rsidP="00755503">
      <w:pPr>
        <w:numPr>
          <w:ilvl w:val="0"/>
          <w:numId w:val="416"/>
        </w:numPr>
        <w:ind w:left="720" w:hanging="360"/>
        <w:rPr>
          <w:rFonts w:ascii="Arial" w:eastAsia="Arial" w:hAnsi="Arial" w:cs="Arial"/>
        </w:rPr>
      </w:pPr>
      <w:r>
        <w:rPr>
          <w:rFonts w:ascii="Arial" w:eastAsia="Arial" w:hAnsi="Arial" w:cs="Arial"/>
        </w:rPr>
        <w:t xml:space="preserve">Depending upon the findings generated by the home and community safety assessment, a plan shall be developed in conjunction with the individual designed to facilitate the individual’s goals for independence.  This plan shall be developed by a licensed mental health clinician and include graduated steps, as well as both a definition of the </w:t>
      </w:r>
      <w:r>
        <w:rPr>
          <w:rFonts w:ascii="Arial" w:eastAsia="Arial" w:hAnsi="Arial" w:cs="Arial"/>
        </w:rPr>
        <w:lastRenderedPageBreak/>
        <w:t>circumstances under which an individual may be left alone/unsupervised within the residence and a definition of the circumstances and specific activities in which the individual may participate within the community and in the absence of supervision.</w:t>
      </w:r>
    </w:p>
    <w:p w14:paraId="58F91FE3" w14:textId="77777777" w:rsidR="003D4C91" w:rsidRDefault="003D4C91">
      <w:pPr>
        <w:ind w:left="720"/>
      </w:pPr>
    </w:p>
    <w:p w14:paraId="58E38B85" w14:textId="77777777" w:rsidR="003D4C91" w:rsidRDefault="00120B55" w:rsidP="00755503">
      <w:pPr>
        <w:numPr>
          <w:ilvl w:val="0"/>
          <w:numId w:val="416"/>
        </w:numPr>
        <w:ind w:left="720" w:hanging="360"/>
        <w:rPr>
          <w:rFonts w:ascii="Arial" w:eastAsia="Arial" w:hAnsi="Arial" w:cs="Arial"/>
        </w:rPr>
      </w:pPr>
      <w:r>
        <w:rPr>
          <w:rFonts w:ascii="Arial" w:eastAsia="Arial" w:hAnsi="Arial" w:cs="Arial"/>
        </w:rPr>
        <w:t xml:space="preserve">A behavioral contract, which includes the stipulated plan, shall be developed by the licensed mental health clinician with the individual and his/her legal guardian (when applicable). </w:t>
      </w:r>
    </w:p>
    <w:p w14:paraId="28BBD161" w14:textId="77777777" w:rsidR="003D4C91" w:rsidRDefault="003D4C91">
      <w:pPr>
        <w:ind w:left="720"/>
      </w:pPr>
    </w:p>
    <w:p w14:paraId="12A930EE" w14:textId="77777777" w:rsidR="003D4C91" w:rsidRDefault="00120B55" w:rsidP="00755503">
      <w:pPr>
        <w:numPr>
          <w:ilvl w:val="0"/>
          <w:numId w:val="416"/>
        </w:numPr>
        <w:ind w:left="720" w:hanging="360"/>
        <w:rPr>
          <w:rFonts w:ascii="Arial" w:eastAsia="Arial" w:hAnsi="Arial" w:cs="Arial"/>
        </w:rPr>
      </w:pPr>
      <w:r>
        <w:rPr>
          <w:rFonts w:ascii="Arial" w:eastAsia="Arial" w:hAnsi="Arial" w:cs="Arial"/>
        </w:rPr>
        <w:t>Plans developed to promote independence within the community shall also incorporate training, when applicable, regarding utilization of public transportation (see Transportation Policy).</w:t>
      </w:r>
    </w:p>
    <w:p w14:paraId="1245C9E2" w14:textId="77777777" w:rsidR="003D4C91" w:rsidRDefault="003D4C91">
      <w:pPr>
        <w:ind w:left="720"/>
      </w:pPr>
    </w:p>
    <w:p w14:paraId="5BD0CDA6" w14:textId="33FF115A" w:rsidR="003D4C91" w:rsidRDefault="00120B55" w:rsidP="00755503">
      <w:pPr>
        <w:numPr>
          <w:ilvl w:val="0"/>
          <w:numId w:val="416"/>
        </w:numPr>
        <w:ind w:left="720" w:hanging="360"/>
      </w:pPr>
      <w:r w:rsidRPr="00B519C0">
        <w:rPr>
          <w:rFonts w:ascii="Arial" w:eastAsia="Arial" w:hAnsi="Arial" w:cs="Arial"/>
        </w:rPr>
        <w:t>All staff who work directly with the individual shall be trained, with respect to the implementation of the plan; methods for monitoring the individual’s behavior/response; and other responsibilities (e.g., securing the residence, mechanisms for accessing staff, etc.).</w:t>
      </w:r>
    </w:p>
    <w:p w14:paraId="0B8B7C01" w14:textId="77777777" w:rsidR="003D4C91" w:rsidRDefault="003D4C91"/>
    <w:p w14:paraId="058F781E" w14:textId="77777777" w:rsidR="003D4C91" w:rsidRDefault="00120B55" w:rsidP="00755503">
      <w:pPr>
        <w:numPr>
          <w:ilvl w:val="0"/>
          <w:numId w:val="416"/>
        </w:numPr>
        <w:ind w:left="720" w:hanging="360"/>
        <w:rPr>
          <w:rFonts w:ascii="Arial" w:eastAsia="Arial" w:hAnsi="Arial" w:cs="Arial"/>
        </w:rPr>
      </w:pPr>
      <w:r>
        <w:rPr>
          <w:rFonts w:ascii="Arial" w:eastAsia="Arial" w:hAnsi="Arial" w:cs="Arial"/>
        </w:rPr>
        <w:t>Should an individual not follow the agreed upon plan and behavioral contract designed to facilitate unsupervised time within the residence or community, or should any unanticipated events or behaviors of clinical concern occur, the Residential Program Director/Manager shall be responsible for immediately contacting the clinician who developed the plan.  The individual’s participation in unsupervised activities shall be suspended at that point, until the individual’s status and ability to successfully participate in the plan has been thoroughly re-assessed.</w:t>
      </w:r>
    </w:p>
    <w:p w14:paraId="6E20A4A5" w14:textId="77777777" w:rsidR="003D4C91" w:rsidRDefault="003D4C91">
      <w:pPr>
        <w:ind w:left="360"/>
        <w:jc w:val="right"/>
      </w:pPr>
    </w:p>
    <w:p w14:paraId="2BAC1D2D" w14:textId="77777777" w:rsidR="003D4C91" w:rsidRDefault="003D4C91">
      <w:pPr>
        <w:ind w:left="360"/>
        <w:jc w:val="right"/>
      </w:pPr>
    </w:p>
    <w:p w14:paraId="2C23B841" w14:textId="77777777" w:rsidR="003D4C91" w:rsidRDefault="003D4C91">
      <w:pPr>
        <w:ind w:left="360"/>
        <w:jc w:val="right"/>
      </w:pPr>
    </w:p>
    <w:p w14:paraId="6EA73B4F" w14:textId="77777777" w:rsidR="003D4C91" w:rsidRDefault="003D4C91">
      <w:pPr>
        <w:ind w:left="360"/>
        <w:jc w:val="right"/>
      </w:pPr>
    </w:p>
    <w:p w14:paraId="4F21E03F" w14:textId="77777777" w:rsidR="003D4C91" w:rsidRDefault="003D4C91">
      <w:pPr>
        <w:jc w:val="center"/>
      </w:pPr>
    </w:p>
    <w:p w14:paraId="611994DA" w14:textId="77777777" w:rsidR="003D4C91" w:rsidRDefault="00120B55">
      <w:r>
        <w:br w:type="page"/>
      </w:r>
    </w:p>
    <w:p w14:paraId="5E071A86" w14:textId="77777777" w:rsidR="003D4C91" w:rsidRDefault="003D4C91">
      <w:pPr>
        <w:jc w:val="center"/>
      </w:pPr>
    </w:p>
    <w:p w14:paraId="22183EC5" w14:textId="77777777" w:rsidR="003D4C91" w:rsidRDefault="003D4C91">
      <w:pPr>
        <w:jc w:val="center"/>
      </w:pPr>
    </w:p>
    <w:p w14:paraId="29D95E48" w14:textId="77777777" w:rsidR="003D4C91" w:rsidRDefault="00120B55" w:rsidP="00BA376A">
      <w:pPr>
        <w:pStyle w:val="Heading2"/>
      </w:pPr>
      <w:bookmarkStart w:id="125" w:name="_Toc446395165"/>
      <w:bookmarkStart w:id="126" w:name="_Toc449427684"/>
      <w:r>
        <w:rPr>
          <w:rFonts w:ascii="Arial Bold" w:eastAsia="Arial Bold" w:hAnsi="Arial Bold" w:cs="Arial Bold"/>
          <w:sz w:val="28"/>
          <w:szCs w:val="28"/>
        </w:rPr>
        <w:t>VACATION POLICY</w:t>
      </w:r>
      <w:bookmarkEnd w:id="125"/>
      <w:bookmarkEnd w:id="126"/>
    </w:p>
    <w:p w14:paraId="795EAA05" w14:textId="77777777" w:rsidR="003D4C91" w:rsidRDefault="003D4C91"/>
    <w:p w14:paraId="59AB3269" w14:textId="77777777" w:rsidR="003D4C91" w:rsidRDefault="00120B55">
      <w:r>
        <w:rPr>
          <w:rFonts w:ascii="Arial Bold" w:eastAsia="Arial Bold" w:hAnsi="Arial Bold" w:cs="Arial Bold"/>
        </w:rPr>
        <w:t>POLICY</w:t>
      </w:r>
    </w:p>
    <w:p w14:paraId="560C6CB9" w14:textId="77777777" w:rsidR="003D4C91" w:rsidRDefault="003D4C91"/>
    <w:p w14:paraId="3F285043" w14:textId="77777777" w:rsidR="003D4C91" w:rsidRDefault="00120B55">
      <w:r>
        <w:rPr>
          <w:rFonts w:ascii="Arial" w:eastAsia="Arial" w:hAnsi="Arial" w:cs="Arial"/>
        </w:rPr>
        <w:t>It is the expectation that qualified residential provider organizations will support and facilitate the development of the recreational/social skills of all individuals.  These efforts shall be documented and evidenced in each individual</w:t>
      </w:r>
      <w:r>
        <w:rPr>
          <w:rFonts w:ascii="Arimo" w:eastAsia="Arimo" w:hAnsi="Arimo" w:cs="Arimo"/>
        </w:rPr>
        <w:t>’</w:t>
      </w:r>
      <w:r>
        <w:rPr>
          <w:rFonts w:ascii="Arial" w:eastAsia="Arial" w:hAnsi="Arial" w:cs="Arial"/>
        </w:rPr>
        <w:t>s service plan as specific behavioral objectives, which may include vacation planning.  Vacation planning shall always include the individual and his/her legal guardian, as well as family members and significant others when applicable and if permitted by the individual.  Additional implementation guidelines are reviewed below.</w:t>
      </w:r>
    </w:p>
    <w:p w14:paraId="5D49B808" w14:textId="77777777" w:rsidR="003D4C91" w:rsidRDefault="003D4C91"/>
    <w:p w14:paraId="4C918A53" w14:textId="77777777" w:rsidR="003D4C91" w:rsidRDefault="00120B55">
      <w:r>
        <w:rPr>
          <w:rFonts w:ascii="Arial Bold" w:eastAsia="Arial Bold" w:hAnsi="Arial Bold" w:cs="Arial Bold"/>
        </w:rPr>
        <w:t>IMPLEMENTATION</w:t>
      </w:r>
    </w:p>
    <w:p w14:paraId="0E7D4A07" w14:textId="77777777" w:rsidR="003D4C91" w:rsidRDefault="003D4C91"/>
    <w:p w14:paraId="7168CB46" w14:textId="77777777" w:rsidR="003D4C91" w:rsidRDefault="00120B55" w:rsidP="00755503">
      <w:pPr>
        <w:numPr>
          <w:ilvl w:val="0"/>
          <w:numId w:val="421"/>
        </w:numPr>
        <w:ind w:left="720" w:hanging="360"/>
        <w:rPr>
          <w:rFonts w:ascii="Arial" w:eastAsia="Arial" w:hAnsi="Arial" w:cs="Arial"/>
        </w:rPr>
      </w:pPr>
      <w:r>
        <w:rPr>
          <w:rFonts w:ascii="Arial" w:eastAsia="Arial" w:hAnsi="Arial" w:cs="Arial"/>
        </w:rPr>
        <w:t>The Residential Program Director/Manager shall be responsible for ensuring that vacation planning skills and related activities are incorporated in the service planning process.</w:t>
      </w:r>
    </w:p>
    <w:p w14:paraId="46D1FCA0" w14:textId="77777777" w:rsidR="003D4C91" w:rsidRDefault="003D4C91">
      <w:pPr>
        <w:ind w:left="360"/>
      </w:pPr>
    </w:p>
    <w:p w14:paraId="47E8AF58" w14:textId="77777777" w:rsidR="003D4C91" w:rsidRDefault="00120B55" w:rsidP="00755503">
      <w:pPr>
        <w:numPr>
          <w:ilvl w:val="0"/>
          <w:numId w:val="421"/>
        </w:numPr>
        <w:ind w:left="720" w:hanging="360"/>
        <w:rPr>
          <w:rFonts w:ascii="Arial" w:eastAsia="Arial" w:hAnsi="Arial" w:cs="Arial"/>
        </w:rPr>
      </w:pPr>
      <w:r>
        <w:rPr>
          <w:rFonts w:ascii="Arial" w:eastAsia="Arial" w:hAnsi="Arial" w:cs="Arial"/>
        </w:rPr>
        <w:t>Vacation planning shall reflect an understanding and accommodation of the individual’s abilities, challenges, financial resources, and specific needs, to include personal care, medication administration, behavioral management and implementation of specialized care protocols.</w:t>
      </w:r>
    </w:p>
    <w:p w14:paraId="6F6A45D8" w14:textId="77777777" w:rsidR="003D4C91" w:rsidRDefault="003D4C91">
      <w:pPr>
        <w:ind w:left="360"/>
      </w:pPr>
    </w:p>
    <w:p w14:paraId="2DA16DCC" w14:textId="666E1713" w:rsidR="003D4C91" w:rsidRDefault="00120B55" w:rsidP="00755503">
      <w:pPr>
        <w:numPr>
          <w:ilvl w:val="0"/>
          <w:numId w:val="421"/>
        </w:numPr>
        <w:ind w:left="720" w:hanging="360"/>
        <w:rPr>
          <w:rFonts w:ascii="Arial" w:eastAsia="Arial" w:hAnsi="Arial" w:cs="Arial"/>
        </w:rPr>
      </w:pPr>
      <w:r>
        <w:rPr>
          <w:rFonts w:ascii="Arial" w:eastAsia="Arial" w:hAnsi="Arial" w:cs="Arial"/>
        </w:rPr>
        <w:t xml:space="preserve">As a planned vacation represents a type of leave of absence (LOA) (see </w:t>
      </w:r>
      <w:r w:rsidR="00A07FB6">
        <w:rPr>
          <w:rFonts w:ascii="Arial" w:eastAsia="Arial" w:hAnsi="Arial" w:cs="Arial"/>
        </w:rPr>
        <w:t>Approved</w:t>
      </w:r>
      <w:r>
        <w:rPr>
          <w:rFonts w:ascii="Arial" w:eastAsia="Arial" w:hAnsi="Arial" w:cs="Arial"/>
        </w:rPr>
        <w:t xml:space="preserve"> Absence Policy),  the MRC case manager shall be informed of any planned vacations which are not expected to exceed more than 14 days per year.  Any absences which exceed the maximum number of days require the approval of the MRC Residential Supervisor.  </w:t>
      </w:r>
    </w:p>
    <w:p w14:paraId="0DDB65BC" w14:textId="77777777" w:rsidR="003D4C91" w:rsidRDefault="003D4C91">
      <w:pPr>
        <w:ind w:left="720"/>
      </w:pPr>
    </w:p>
    <w:p w14:paraId="41F04404" w14:textId="66031DB9" w:rsidR="003D4C91" w:rsidRDefault="00120B55" w:rsidP="00755503">
      <w:pPr>
        <w:numPr>
          <w:ilvl w:val="0"/>
          <w:numId w:val="421"/>
        </w:numPr>
        <w:ind w:left="720" w:hanging="360"/>
        <w:rPr>
          <w:rFonts w:ascii="Arial" w:eastAsia="Arial" w:hAnsi="Arial" w:cs="Arial"/>
        </w:rPr>
      </w:pPr>
      <w:r>
        <w:rPr>
          <w:rFonts w:ascii="Arial" w:eastAsia="Arial" w:hAnsi="Arial" w:cs="Arial"/>
        </w:rPr>
        <w:t xml:space="preserve">For </w:t>
      </w:r>
      <w:r w:rsidR="00D43538">
        <w:rPr>
          <w:rFonts w:ascii="Arial" w:eastAsia="Arial" w:hAnsi="Arial" w:cs="Arial"/>
        </w:rPr>
        <w:t>SHIP</w:t>
      </w:r>
      <w:r>
        <w:rPr>
          <w:rFonts w:ascii="Arial" w:eastAsia="Arial" w:hAnsi="Arial" w:cs="Arial"/>
        </w:rPr>
        <w:t xml:space="preserve"> funded programs, staff and other associated travel costs related to a recreational group experience shall be assumed within the existing contract obligations.  However, individuals are expected to financially contribute to the costs of such events.</w:t>
      </w:r>
    </w:p>
    <w:p w14:paraId="43BD153E" w14:textId="77777777" w:rsidR="003D4C91" w:rsidRDefault="003D4C91">
      <w:pPr>
        <w:ind w:left="360"/>
      </w:pPr>
    </w:p>
    <w:p w14:paraId="1D0ED453" w14:textId="77777777" w:rsidR="00561730" w:rsidRDefault="00120B55" w:rsidP="00755503">
      <w:pPr>
        <w:numPr>
          <w:ilvl w:val="0"/>
          <w:numId w:val="421"/>
        </w:numPr>
        <w:ind w:left="720" w:hanging="360"/>
        <w:rPr>
          <w:rFonts w:ascii="Arial" w:eastAsia="Arial" w:hAnsi="Arial" w:cs="Arial"/>
        </w:rPr>
      </w:pPr>
      <w:r w:rsidRPr="00561730">
        <w:rPr>
          <w:rFonts w:ascii="Arial" w:eastAsia="Arial" w:hAnsi="Arial" w:cs="Arial"/>
        </w:rPr>
        <w:t xml:space="preserve">Individuals may choose to plan vacations, which require the assistance/supervision of a residential staff member of the provider organization.  In these instances, the individual, or his/her legal guardian, shall assume all costs related to travel, accommodations, and </w:t>
      </w:r>
      <w:r w:rsidRPr="00561730">
        <w:rPr>
          <w:rFonts w:ascii="Arial" w:eastAsia="Arial" w:hAnsi="Arial" w:cs="Arial"/>
        </w:rPr>
        <w:lastRenderedPageBreak/>
        <w:t>salary for the staff member who accompanies him/her on vacation.  The provider organization shall develop a method for selecting and training residential staff who accompany individuals on vacations.  In addition, staff shall comply with all established policies and procedures established for residential programs, and in particular, policies related to staff expectations and requirements, when accomp</w:t>
      </w:r>
      <w:r w:rsidR="00561730" w:rsidRPr="00561730">
        <w:rPr>
          <w:rFonts w:ascii="Arial" w:eastAsia="Arial" w:hAnsi="Arial" w:cs="Arial"/>
        </w:rPr>
        <w:t>anying individuals on vacations.</w:t>
      </w:r>
    </w:p>
    <w:p w14:paraId="1EBAD07D" w14:textId="77777777" w:rsidR="00561730" w:rsidRDefault="00561730" w:rsidP="00561730">
      <w:pPr>
        <w:pStyle w:val="ListParagraph"/>
        <w:rPr>
          <w:rFonts w:ascii="Arial" w:eastAsia="Arial" w:hAnsi="Arial" w:cs="Arial"/>
        </w:rPr>
      </w:pPr>
    </w:p>
    <w:p w14:paraId="5D90C4E1" w14:textId="5CF42EF8" w:rsidR="003D4C91" w:rsidRPr="00561730" w:rsidRDefault="00120B55" w:rsidP="00755503">
      <w:pPr>
        <w:numPr>
          <w:ilvl w:val="0"/>
          <w:numId w:val="421"/>
        </w:numPr>
        <w:ind w:left="720" w:hanging="360"/>
        <w:rPr>
          <w:rFonts w:ascii="Arial" w:eastAsia="Arial" w:hAnsi="Arial" w:cs="Arial"/>
        </w:rPr>
      </w:pPr>
      <w:r w:rsidRPr="00561730">
        <w:rPr>
          <w:rFonts w:ascii="Arial" w:eastAsia="Arial" w:hAnsi="Arial" w:cs="Arial"/>
        </w:rPr>
        <w:t>Any vacation which entails travel outside of the Commonwealth of Massachusetts, regardless of the duration, requires the approval of the MRC Residential Supervisor.  A detailed plan, which shall include the complete itinerary (e.g., travel methods, accommodations, etc.) shall be submitted with the request for approval.</w:t>
      </w:r>
    </w:p>
    <w:p w14:paraId="5C35B09E" w14:textId="77777777" w:rsidR="003D4C91" w:rsidRDefault="00120B55">
      <w:r>
        <w:br w:type="page"/>
      </w:r>
    </w:p>
    <w:p w14:paraId="2339D95D" w14:textId="77777777" w:rsidR="003D4C91" w:rsidRDefault="003D4C91"/>
    <w:p w14:paraId="457B9303" w14:textId="77777777" w:rsidR="003D4C91" w:rsidRDefault="003D4C91"/>
    <w:p w14:paraId="05962684" w14:textId="77777777" w:rsidR="003D4C91" w:rsidRDefault="003D4C91"/>
    <w:p w14:paraId="7A170FC6" w14:textId="77777777" w:rsidR="003D4C91" w:rsidRDefault="003D4C91"/>
    <w:p w14:paraId="0C6788DA" w14:textId="77777777" w:rsidR="003D4C91" w:rsidRDefault="003D4C91">
      <w:pPr>
        <w:ind w:left="360"/>
        <w:jc w:val="right"/>
      </w:pPr>
    </w:p>
    <w:p w14:paraId="435C2EDD" w14:textId="77777777" w:rsidR="003D4C91" w:rsidRDefault="003D4C91">
      <w:pPr>
        <w:jc w:val="center"/>
      </w:pPr>
    </w:p>
    <w:p w14:paraId="3DB86483" w14:textId="77777777" w:rsidR="003D4C91" w:rsidRDefault="003D4C91">
      <w:pPr>
        <w:jc w:val="center"/>
      </w:pPr>
    </w:p>
    <w:p w14:paraId="4AE6A547" w14:textId="77777777" w:rsidR="003D4C91" w:rsidRDefault="003D4C91">
      <w:pPr>
        <w:jc w:val="center"/>
      </w:pPr>
    </w:p>
    <w:p w14:paraId="63129B08" w14:textId="77777777" w:rsidR="003D4C91" w:rsidRDefault="003D4C91">
      <w:pPr>
        <w:jc w:val="center"/>
      </w:pPr>
    </w:p>
    <w:p w14:paraId="062A798D" w14:textId="77777777" w:rsidR="003D4C91" w:rsidRDefault="003D4C91">
      <w:pPr>
        <w:jc w:val="center"/>
      </w:pPr>
    </w:p>
    <w:p w14:paraId="62014C6A" w14:textId="77777777" w:rsidR="003D4C91" w:rsidRDefault="003D4C91">
      <w:pPr>
        <w:jc w:val="center"/>
      </w:pPr>
    </w:p>
    <w:p w14:paraId="60947377" w14:textId="77777777" w:rsidR="003D4C91" w:rsidRDefault="003D4C91">
      <w:pPr>
        <w:jc w:val="center"/>
      </w:pPr>
    </w:p>
    <w:p w14:paraId="7F4DED79" w14:textId="77777777" w:rsidR="003D4C91" w:rsidRDefault="003D4C91">
      <w:pPr>
        <w:jc w:val="center"/>
      </w:pPr>
    </w:p>
    <w:p w14:paraId="02D71ECC" w14:textId="77777777" w:rsidR="003D4C91" w:rsidRDefault="003D4C91">
      <w:pPr>
        <w:jc w:val="center"/>
      </w:pPr>
    </w:p>
    <w:p w14:paraId="6993811D" w14:textId="77777777" w:rsidR="003D4C91" w:rsidRDefault="003D4C91">
      <w:pPr>
        <w:jc w:val="center"/>
      </w:pPr>
    </w:p>
    <w:p w14:paraId="355F78E5" w14:textId="77777777" w:rsidR="003D4C91" w:rsidRDefault="003D4C91">
      <w:pPr>
        <w:jc w:val="center"/>
      </w:pPr>
    </w:p>
    <w:p w14:paraId="45B43F8E" w14:textId="77777777" w:rsidR="003D4C91" w:rsidRDefault="003D4C91">
      <w:pPr>
        <w:jc w:val="center"/>
      </w:pPr>
    </w:p>
    <w:p w14:paraId="69BBD928" w14:textId="27D6678A" w:rsidR="003D4C91" w:rsidRPr="00BA376A" w:rsidRDefault="00BA376A" w:rsidP="00BA376A">
      <w:pPr>
        <w:pStyle w:val="Heading1"/>
        <w:jc w:val="center"/>
        <w:rPr>
          <w:rFonts w:ascii="Arial Bold" w:hAnsi="Arial Bold" w:cs="Arial Bold"/>
        </w:rPr>
      </w:pPr>
      <w:bookmarkStart w:id="127" w:name="_Toc446395166"/>
      <w:bookmarkStart w:id="128" w:name="_Toc449427685"/>
      <w:r w:rsidRPr="00BA376A">
        <w:rPr>
          <w:rFonts w:ascii="Arial Bold" w:hAnsi="Arial Bold" w:cs="Arial Bold"/>
        </w:rPr>
        <w:t>APPENDICES</w:t>
      </w:r>
      <w:bookmarkEnd w:id="127"/>
      <w:bookmarkEnd w:id="128"/>
    </w:p>
    <w:p w14:paraId="6866A302" w14:textId="77777777" w:rsidR="003D4C91" w:rsidRDefault="003D4C91">
      <w:pPr>
        <w:jc w:val="center"/>
      </w:pPr>
    </w:p>
    <w:p w14:paraId="33650782" w14:textId="77777777" w:rsidR="003D4C91" w:rsidRDefault="003D4C91">
      <w:pPr>
        <w:jc w:val="center"/>
      </w:pPr>
    </w:p>
    <w:p w14:paraId="781F68B6" w14:textId="77777777" w:rsidR="003D4C91" w:rsidRDefault="003D4C91">
      <w:pPr>
        <w:jc w:val="center"/>
      </w:pPr>
    </w:p>
    <w:p w14:paraId="4B73C9CB" w14:textId="77777777" w:rsidR="003D4C91" w:rsidRDefault="003D4C91">
      <w:pPr>
        <w:jc w:val="center"/>
      </w:pPr>
    </w:p>
    <w:p w14:paraId="4695B2EF" w14:textId="3E8E1F46" w:rsidR="003D4C91" w:rsidRDefault="00120B55" w:rsidP="00BA376A">
      <w:pPr>
        <w:pStyle w:val="Heading2"/>
        <w:jc w:val="center"/>
      </w:pPr>
      <w:bookmarkStart w:id="129" w:name="_Toc446395167"/>
      <w:bookmarkStart w:id="130" w:name="_Toc449427686"/>
      <w:r>
        <w:rPr>
          <w:rFonts w:ascii="Arial Bold" w:eastAsia="Arial Bold" w:hAnsi="Arial Bold" w:cs="Arial Bold"/>
          <w:sz w:val="28"/>
          <w:szCs w:val="28"/>
        </w:rPr>
        <w:t>APPENDIX A</w:t>
      </w:r>
      <w:proofErr w:type="gramStart"/>
      <w:r w:rsidR="004C1BD5">
        <w:rPr>
          <w:rFonts w:ascii="Arial Bold" w:eastAsia="Arial Bold" w:hAnsi="Arial Bold" w:cs="Arial Bold"/>
          <w:sz w:val="28"/>
          <w:szCs w:val="28"/>
        </w:rPr>
        <w:t>:</w:t>
      </w:r>
      <w:proofErr w:type="gramEnd"/>
      <w:r w:rsidR="004C1BD5">
        <w:rPr>
          <w:rFonts w:ascii="Arial Bold" w:eastAsia="Arial Bold" w:hAnsi="Arial Bold" w:cs="Arial Bold"/>
          <w:sz w:val="28"/>
          <w:szCs w:val="28"/>
        </w:rPr>
        <w:br/>
        <w:t>Behavioral Intervention Plan Review Form</w:t>
      </w:r>
      <w:bookmarkEnd w:id="129"/>
      <w:bookmarkEnd w:id="130"/>
    </w:p>
    <w:p w14:paraId="5D31E02B" w14:textId="77777777" w:rsidR="003D4C91" w:rsidRDefault="003D4C91">
      <w:pPr>
        <w:jc w:val="center"/>
      </w:pPr>
    </w:p>
    <w:p w14:paraId="4B4949E2" w14:textId="77777777" w:rsidR="003D4C91" w:rsidRDefault="00120B55">
      <w:r>
        <w:br w:type="page"/>
      </w:r>
    </w:p>
    <w:p w14:paraId="1BCDE524" w14:textId="77777777" w:rsidR="003D4C91" w:rsidRDefault="003D4C91">
      <w:pPr>
        <w:pStyle w:val="Title"/>
        <w:jc w:val="left"/>
      </w:pPr>
    </w:p>
    <w:p w14:paraId="7D7581CA" w14:textId="77777777" w:rsidR="003D4C91" w:rsidRDefault="003D4C91">
      <w:pPr>
        <w:pStyle w:val="Title"/>
        <w:jc w:val="left"/>
      </w:pPr>
    </w:p>
    <w:p w14:paraId="32D2935C" w14:textId="77777777" w:rsidR="003D4C91" w:rsidRDefault="00120B55">
      <w:pPr>
        <w:pStyle w:val="Title"/>
        <w:jc w:val="left"/>
      </w:pPr>
      <w:r>
        <w:t xml:space="preserve"> </w:t>
      </w:r>
    </w:p>
    <w:p w14:paraId="79ACBD3F" w14:textId="1726BF9A" w:rsidR="003D4C91" w:rsidRDefault="00D54BEF">
      <w:pPr>
        <w:jc w:val="center"/>
      </w:pPr>
      <w:bookmarkStart w:id="131" w:name="BIPFORM"/>
      <w:bookmarkEnd w:id="131"/>
      <w:r>
        <w:rPr>
          <w:rFonts w:ascii="Arial Bold" w:eastAsia="Arial Bold" w:hAnsi="Arial Bold" w:cs="Arial Bold"/>
        </w:rPr>
        <w:t>Statewide Head Injury Program (SHIP)</w:t>
      </w:r>
      <w:r w:rsidR="00120B55">
        <w:rPr>
          <w:rFonts w:ascii="Arial Bold" w:eastAsia="Arial Bold" w:hAnsi="Arial Bold" w:cs="Arial Bold"/>
        </w:rPr>
        <w:t xml:space="preserve"> </w:t>
      </w:r>
    </w:p>
    <w:p w14:paraId="57B39184" w14:textId="77777777" w:rsidR="003D4C91" w:rsidRDefault="00120B55">
      <w:pPr>
        <w:jc w:val="center"/>
      </w:pPr>
      <w:r>
        <w:rPr>
          <w:rFonts w:ascii="Arial Bold" w:eastAsia="Arial Bold" w:hAnsi="Arial Bold" w:cs="Arial Bold"/>
        </w:rPr>
        <w:t>Massachusetts Rehabilitation Commission</w:t>
      </w:r>
    </w:p>
    <w:p w14:paraId="527A7A8C" w14:textId="77777777" w:rsidR="003D4C91" w:rsidRDefault="003D4C91">
      <w:pPr>
        <w:jc w:val="center"/>
      </w:pPr>
    </w:p>
    <w:p w14:paraId="0215C12D" w14:textId="77777777" w:rsidR="003D4C91" w:rsidRDefault="00120B55">
      <w:pPr>
        <w:jc w:val="center"/>
      </w:pPr>
      <w:r>
        <w:rPr>
          <w:rFonts w:ascii="Arial Bold" w:eastAsia="Arial Bold" w:hAnsi="Arial Bold" w:cs="Arial Bold"/>
        </w:rPr>
        <w:t>BEHAVIOR INTERVENTION PLAN (BIP) REVIEW FORM</w:t>
      </w:r>
    </w:p>
    <w:p w14:paraId="2E0C9C69" w14:textId="77777777" w:rsidR="003D4C91" w:rsidRDefault="003D4C91">
      <w:pPr>
        <w:widowControl w:val="0"/>
        <w:jc w:val="cente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420"/>
        <w:gridCol w:w="3930"/>
      </w:tblGrid>
      <w:tr w:rsidR="003D4C91" w14:paraId="0919981D" w14:textId="77777777">
        <w:trPr>
          <w:trHeight w:val="280"/>
          <w:jc w:val="center"/>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7D020A10" w14:textId="77777777" w:rsidR="003D4C91" w:rsidRDefault="00120B55">
            <w:r>
              <w:rPr>
                <w:rFonts w:ascii="Arial" w:eastAsia="Arial" w:hAnsi="Arial" w:cs="Arial"/>
                <w:b/>
                <w:i/>
              </w:rPr>
              <w:t>A. Identifying Information</w:t>
            </w:r>
          </w:p>
        </w:tc>
      </w:tr>
      <w:tr w:rsidR="003D4C91" w14:paraId="0C57AAD0" w14:textId="77777777">
        <w:trPr>
          <w:trHeight w:val="280"/>
          <w:jc w:val="center"/>
        </w:trPr>
        <w:tc>
          <w:tcPr>
            <w:tcW w:w="5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76F43F" w14:textId="77777777" w:rsidR="003D4C91" w:rsidRDefault="00120B55">
            <w:r>
              <w:rPr>
                <w:rFonts w:ascii="Arial Bold" w:eastAsia="Arial Bold" w:hAnsi="Arial Bold" w:cs="Arial Bold"/>
              </w:rPr>
              <w:t>Name:</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A1951" w14:textId="77777777" w:rsidR="003D4C91" w:rsidRDefault="00120B55">
            <w:r>
              <w:rPr>
                <w:rFonts w:ascii="Arial Bold" w:eastAsia="Arial Bold" w:hAnsi="Arial Bold" w:cs="Arial Bold"/>
              </w:rPr>
              <w:t>DOB (Age):</w:t>
            </w:r>
          </w:p>
        </w:tc>
      </w:tr>
      <w:tr w:rsidR="003D4C91" w14:paraId="615BD08C" w14:textId="77777777">
        <w:trPr>
          <w:trHeight w:val="280"/>
          <w:jc w:val="center"/>
        </w:trPr>
        <w:tc>
          <w:tcPr>
            <w:tcW w:w="5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F27C4" w14:textId="77777777" w:rsidR="003D4C91" w:rsidRDefault="00120B55">
            <w:r>
              <w:rPr>
                <w:rFonts w:ascii="Arial Bold" w:eastAsia="Arial Bold" w:hAnsi="Arial Bold" w:cs="Arial Bold"/>
              </w:rPr>
              <w:t>Legal Status:</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B1501" w14:textId="77777777" w:rsidR="003D4C91" w:rsidRDefault="00120B55">
            <w:r>
              <w:rPr>
                <w:rFonts w:ascii="Arial Bold" w:eastAsia="Arial Bold" w:hAnsi="Arial Bold" w:cs="Arial Bold"/>
              </w:rPr>
              <w:t>Roger</w:t>
            </w:r>
            <w:r>
              <w:rPr>
                <w:rFonts w:ascii="Arial" w:eastAsia="Arial" w:hAnsi="Arial" w:cs="Arial"/>
              </w:rPr>
              <w:t>’</w:t>
            </w:r>
            <w:r>
              <w:rPr>
                <w:rFonts w:ascii="Arial Bold" w:eastAsia="Arial Bold" w:hAnsi="Arial Bold" w:cs="Arial Bold"/>
              </w:rPr>
              <w:t>s Monitor:    Yes          No</w:t>
            </w:r>
          </w:p>
        </w:tc>
      </w:tr>
      <w:tr w:rsidR="003D4C91" w14:paraId="6D6EF66A" w14:textId="77777777">
        <w:trPr>
          <w:trHeight w:val="280"/>
          <w:jc w:val="center"/>
        </w:trPr>
        <w:tc>
          <w:tcPr>
            <w:tcW w:w="5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465229" w14:textId="77777777" w:rsidR="003D4C91" w:rsidRDefault="00120B55">
            <w:r>
              <w:rPr>
                <w:rFonts w:ascii="Arial Bold" w:eastAsia="Arial Bold" w:hAnsi="Arial Bold" w:cs="Arial Bold"/>
              </w:rPr>
              <w:t>Resident</w:t>
            </w:r>
            <w:r>
              <w:rPr>
                <w:rFonts w:ascii="Arial" w:eastAsia="Arial" w:hAnsi="Arial" w:cs="Arial"/>
              </w:rPr>
              <w:t>’</w:t>
            </w:r>
            <w:r>
              <w:rPr>
                <w:rFonts w:ascii="Arial Bold" w:eastAsia="Arial Bold" w:hAnsi="Arial Bold" w:cs="Arial Bold"/>
              </w:rPr>
              <w:t>s Primary Language:</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D2808" w14:textId="77777777" w:rsidR="003D4C91" w:rsidRDefault="00120B55">
            <w:r>
              <w:rPr>
                <w:rFonts w:ascii="Arial Bold" w:eastAsia="Arial Bold" w:hAnsi="Arial Bold" w:cs="Arial Bold"/>
              </w:rPr>
              <w:t>BIP Author:</w:t>
            </w:r>
          </w:p>
        </w:tc>
      </w:tr>
      <w:tr w:rsidR="003D4C91" w14:paraId="056FB4FA" w14:textId="77777777">
        <w:trPr>
          <w:trHeight w:val="320"/>
          <w:jc w:val="center"/>
        </w:trPr>
        <w:tc>
          <w:tcPr>
            <w:tcW w:w="5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1799B" w14:textId="77777777" w:rsidR="003D4C91" w:rsidRDefault="00120B55">
            <w:r>
              <w:rPr>
                <w:rFonts w:ascii="Arial Bold" w:eastAsia="Arial Bold" w:hAnsi="Arial Bold" w:cs="Arial Bold"/>
              </w:rPr>
              <w:t>Guardians</w:t>
            </w:r>
            <w:r>
              <w:rPr>
                <w:rFonts w:ascii="Arial" w:eastAsia="Arial" w:hAnsi="Arial" w:cs="Arial"/>
              </w:rPr>
              <w:t>’</w:t>
            </w:r>
            <w:r>
              <w:rPr>
                <w:rFonts w:ascii="Arimo" w:eastAsia="Arimo" w:hAnsi="Arimo" w:cs="Arimo"/>
                <w:b/>
              </w:rPr>
              <w:t xml:space="preserve"> </w:t>
            </w:r>
            <w:r>
              <w:rPr>
                <w:rFonts w:ascii="Arial Bold" w:eastAsia="Arial Bold" w:hAnsi="Arial Bold" w:cs="Arial Bold"/>
              </w:rPr>
              <w:t>Primary Language:</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1F3DB" w14:textId="77777777" w:rsidR="003D4C91" w:rsidRDefault="00120B55">
            <w:r>
              <w:rPr>
                <w:rFonts w:ascii="Arial Bold" w:eastAsia="Arial Bold" w:hAnsi="Arial Bold" w:cs="Arial Bold"/>
              </w:rPr>
              <w:t>BIP Author Role:</w:t>
            </w:r>
          </w:p>
        </w:tc>
      </w:tr>
      <w:tr w:rsidR="003D4C91" w14:paraId="4B4B5A09" w14:textId="77777777">
        <w:trPr>
          <w:trHeight w:val="280"/>
          <w:jc w:val="center"/>
        </w:trPr>
        <w:tc>
          <w:tcPr>
            <w:tcW w:w="5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8A335" w14:textId="77777777" w:rsidR="003D4C91" w:rsidRDefault="00120B55">
            <w:r>
              <w:rPr>
                <w:rFonts w:ascii="Arial Bold" w:eastAsia="Arial Bold" w:hAnsi="Arial Bold" w:cs="Arial Bold"/>
              </w:rPr>
              <w:t>Residential Program:</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D88B1" w14:textId="77777777" w:rsidR="003D4C91" w:rsidRDefault="00120B55">
            <w:r>
              <w:rPr>
                <w:rFonts w:ascii="Arial Bold" w:eastAsia="Arial Bold" w:hAnsi="Arial Bold" w:cs="Arial Bold"/>
              </w:rPr>
              <w:t>BIP Date:</w:t>
            </w:r>
          </w:p>
        </w:tc>
      </w:tr>
      <w:tr w:rsidR="003D4C91" w14:paraId="2550E79A" w14:textId="77777777">
        <w:trPr>
          <w:trHeight w:val="280"/>
          <w:jc w:val="center"/>
        </w:trPr>
        <w:tc>
          <w:tcPr>
            <w:tcW w:w="54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5B369E" w14:textId="77777777" w:rsidR="003D4C91" w:rsidRDefault="00120B55">
            <w:r>
              <w:rPr>
                <w:rFonts w:ascii="Arial Bold" w:eastAsia="Arial Bold" w:hAnsi="Arial Bold" w:cs="Arial Bold"/>
              </w:rPr>
              <w:t>Service Coordinator:</w:t>
            </w:r>
          </w:p>
        </w:tc>
        <w:tc>
          <w:tcPr>
            <w:tcW w:w="39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0E5D7" w14:textId="77777777" w:rsidR="003D4C91" w:rsidRDefault="00120B55">
            <w:r>
              <w:rPr>
                <w:rFonts w:ascii="Arial Bold" w:eastAsia="Arial Bold" w:hAnsi="Arial Bold" w:cs="Arial Bold"/>
              </w:rPr>
              <w:t>BIP Review Date:</w:t>
            </w:r>
          </w:p>
        </w:tc>
      </w:tr>
    </w:tbl>
    <w:p w14:paraId="7339C501" w14:textId="201BFF26" w:rsidR="003D4C91" w:rsidRDefault="003D4C91" w:rsidP="00BD5F95">
      <w:pPr>
        <w:widowControl w:val="0"/>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118"/>
        <w:gridCol w:w="1097"/>
        <w:gridCol w:w="1500"/>
        <w:gridCol w:w="3633"/>
      </w:tblGrid>
      <w:tr w:rsidR="003D4C91" w14:paraId="3D60E872" w14:textId="77777777">
        <w:trPr>
          <w:trHeight w:val="560"/>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37C1FE60" w14:textId="77777777" w:rsidR="003D4C91" w:rsidRDefault="00120B55">
            <w:r>
              <w:rPr>
                <w:rFonts w:ascii="Arial" w:eastAsia="Arial" w:hAnsi="Arial" w:cs="Arial"/>
                <w:b/>
                <w:i/>
              </w:rPr>
              <w:t>B. BIP Required Elements</w:t>
            </w:r>
          </w:p>
        </w:tc>
        <w:tc>
          <w:tcPr>
            <w:tcW w:w="1097"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0BE538E9" w14:textId="77777777" w:rsidR="003D4C91" w:rsidRDefault="00120B55">
            <w:r>
              <w:rPr>
                <w:rFonts w:ascii="Arial" w:eastAsia="Arial" w:hAnsi="Arial" w:cs="Arial"/>
                <w:b/>
                <w:i/>
              </w:rPr>
              <w:t>Present</w:t>
            </w:r>
          </w:p>
        </w:tc>
        <w:tc>
          <w:tcPr>
            <w:tcW w:w="1500"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13E84C84" w14:textId="77777777" w:rsidR="003D4C91" w:rsidRDefault="00120B55">
            <w:r>
              <w:rPr>
                <w:rFonts w:ascii="Arial" w:eastAsia="Arial" w:hAnsi="Arial" w:cs="Arial"/>
                <w:b/>
                <w:i/>
              </w:rPr>
              <w:t>Not Present</w:t>
            </w:r>
          </w:p>
        </w:tc>
        <w:tc>
          <w:tcPr>
            <w:tcW w:w="3633"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0FC98B58" w14:textId="77777777" w:rsidR="003D4C91" w:rsidRDefault="00120B55">
            <w:r>
              <w:rPr>
                <w:rFonts w:ascii="Arial" w:eastAsia="Arial" w:hAnsi="Arial" w:cs="Arial"/>
                <w:b/>
                <w:i/>
              </w:rPr>
              <w:t>Comments</w:t>
            </w:r>
          </w:p>
        </w:tc>
      </w:tr>
      <w:tr w:rsidR="003D4C91" w14:paraId="30771612" w14:textId="77777777">
        <w:trPr>
          <w:trHeight w:val="66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B2598" w14:textId="77777777" w:rsidR="003D4C91" w:rsidRDefault="00120B55">
            <w:r>
              <w:rPr>
                <w:rFonts w:ascii="Arial" w:eastAsia="Arial" w:hAnsi="Arial" w:cs="Arial"/>
                <w:sz w:val="20"/>
                <w:szCs w:val="20"/>
              </w:rPr>
              <w:t>1. Client information (name, DOB, age, legal status, primary language)</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0089C"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77B3E"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9F280" w14:textId="77777777" w:rsidR="003D4C91" w:rsidRDefault="003D4C91"/>
        </w:tc>
      </w:tr>
      <w:tr w:rsidR="003D4C91" w14:paraId="0AB0724C" w14:textId="77777777">
        <w:trPr>
          <w:trHeight w:val="44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D77A1" w14:textId="77777777" w:rsidR="003D4C91" w:rsidRDefault="00120B55">
            <w:r>
              <w:rPr>
                <w:rFonts w:ascii="Arial" w:eastAsia="Arial" w:hAnsi="Arial" w:cs="Arial"/>
                <w:sz w:val="20"/>
                <w:szCs w:val="20"/>
              </w:rPr>
              <w:t>2. Consent/assent by individual and guardian, if applicable</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88AE6"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C22B31"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7D046" w14:textId="77777777" w:rsidR="003D4C91" w:rsidRDefault="003D4C91"/>
        </w:tc>
      </w:tr>
      <w:tr w:rsidR="003D4C91" w14:paraId="533BF148" w14:textId="77777777">
        <w:trPr>
          <w:trHeight w:val="56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A27C1" w14:textId="77777777" w:rsidR="003D4C91" w:rsidRDefault="00120B55">
            <w:r>
              <w:rPr>
                <w:rFonts w:ascii="Arial" w:eastAsia="Arial" w:hAnsi="Arial" w:cs="Arial"/>
                <w:sz w:val="20"/>
                <w:szCs w:val="20"/>
              </w:rPr>
              <w:t>3. BIP author and role/position</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9F027"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F348E"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62A9EA" w14:textId="77777777" w:rsidR="003D4C91" w:rsidRDefault="003D4C91"/>
        </w:tc>
      </w:tr>
      <w:tr w:rsidR="003D4C91" w14:paraId="421F43EE" w14:textId="77777777">
        <w:trPr>
          <w:trHeight w:val="56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4DB55" w14:textId="77777777" w:rsidR="003D4C91" w:rsidRDefault="00120B55">
            <w:r>
              <w:rPr>
                <w:rFonts w:ascii="Arial" w:eastAsia="Arial" w:hAnsi="Arial" w:cs="Arial"/>
                <w:sz w:val="20"/>
                <w:szCs w:val="20"/>
              </w:rPr>
              <w:t>4. BIP implementation date</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5750E"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09C50"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F2E94" w14:textId="77777777" w:rsidR="003D4C91" w:rsidRDefault="003D4C91"/>
        </w:tc>
      </w:tr>
      <w:tr w:rsidR="003D4C91" w14:paraId="6FDAC2B6" w14:textId="77777777">
        <w:trPr>
          <w:trHeight w:val="110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E5ADD" w14:textId="77777777" w:rsidR="003D4C91" w:rsidRDefault="00120B55">
            <w:r>
              <w:rPr>
                <w:rFonts w:ascii="Arial" w:eastAsia="Arial" w:hAnsi="Arial" w:cs="Arial"/>
                <w:sz w:val="20"/>
                <w:szCs w:val="20"/>
              </w:rPr>
              <w:lastRenderedPageBreak/>
              <w:t>5. Behavioral profile or summary (clinical, functional analytic, and/or target behavior history; must include behavioral data to support BIP)</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216C9"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54239"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96BC15" w14:textId="77777777" w:rsidR="003D4C91" w:rsidRDefault="003D4C91"/>
        </w:tc>
      </w:tr>
      <w:tr w:rsidR="00050445" w14:paraId="4E130FEB" w14:textId="77777777">
        <w:trPr>
          <w:trHeight w:val="110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92AD9" w14:textId="41A4952E" w:rsidR="00050445" w:rsidRDefault="00050445">
            <w:pPr>
              <w:rPr>
                <w:rFonts w:ascii="Arial" w:eastAsia="Arial" w:hAnsi="Arial" w:cs="Arial"/>
                <w:sz w:val="20"/>
                <w:szCs w:val="20"/>
              </w:rPr>
            </w:pPr>
            <w:r>
              <w:rPr>
                <w:rFonts w:ascii="Arial" w:eastAsia="Arial" w:hAnsi="Arial" w:cs="Arial"/>
                <w:sz w:val="20"/>
                <w:szCs w:val="20"/>
              </w:rPr>
              <w:t>5a. Document positive interventions and supports used previously</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D8F4A" w14:textId="77777777" w:rsidR="00050445" w:rsidRDefault="00050445"/>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ED629" w14:textId="77777777" w:rsidR="00050445" w:rsidRDefault="00050445"/>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AB94A" w14:textId="77777777" w:rsidR="00050445" w:rsidRDefault="00050445"/>
        </w:tc>
      </w:tr>
      <w:tr w:rsidR="00050445" w14:paraId="317AE5D2" w14:textId="77777777">
        <w:trPr>
          <w:trHeight w:val="110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7ABD4" w14:textId="61FBD5F5" w:rsidR="00050445" w:rsidRDefault="00050445">
            <w:pPr>
              <w:rPr>
                <w:rFonts w:ascii="Arial" w:eastAsia="Arial" w:hAnsi="Arial" w:cs="Arial"/>
                <w:sz w:val="20"/>
                <w:szCs w:val="20"/>
              </w:rPr>
            </w:pPr>
            <w:r>
              <w:rPr>
                <w:rFonts w:ascii="Arial" w:eastAsia="Arial" w:hAnsi="Arial" w:cs="Arial"/>
                <w:sz w:val="20"/>
                <w:szCs w:val="20"/>
              </w:rPr>
              <w:t>5b. Document less intrusive methods of meeting this need that have been tried but did not work</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7C8A4" w14:textId="77777777" w:rsidR="00050445" w:rsidRDefault="00050445"/>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9399C" w14:textId="77777777" w:rsidR="00050445" w:rsidRDefault="00050445"/>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3DD3B" w14:textId="77777777" w:rsidR="00050445" w:rsidRDefault="00050445"/>
        </w:tc>
      </w:tr>
      <w:tr w:rsidR="00050445" w14:paraId="3DB84715" w14:textId="77777777">
        <w:trPr>
          <w:trHeight w:val="110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1DA13D" w14:textId="159BDC95" w:rsidR="00050445" w:rsidRDefault="00050445">
            <w:pPr>
              <w:rPr>
                <w:rFonts w:ascii="Arial" w:eastAsia="Arial" w:hAnsi="Arial" w:cs="Arial"/>
                <w:sz w:val="20"/>
                <w:szCs w:val="20"/>
              </w:rPr>
            </w:pPr>
            <w:r>
              <w:rPr>
                <w:rFonts w:ascii="Arial" w:eastAsia="Arial" w:hAnsi="Arial" w:cs="Arial"/>
                <w:sz w:val="20"/>
                <w:szCs w:val="20"/>
              </w:rPr>
              <w:t>5c. Provide a clear description of the condition that is directly proportionate</w:t>
            </w:r>
            <w:r w:rsidR="009F3DCD">
              <w:rPr>
                <w:rFonts w:ascii="Arial" w:eastAsia="Arial" w:hAnsi="Arial" w:cs="Arial"/>
                <w:sz w:val="20"/>
                <w:szCs w:val="20"/>
              </w:rPr>
              <w:t xml:space="preserve"> to the specific assessed need</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F5336" w14:textId="77777777" w:rsidR="00050445" w:rsidRDefault="00050445"/>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82557" w14:textId="77777777" w:rsidR="00050445" w:rsidRDefault="00050445"/>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D7BEE" w14:textId="77777777" w:rsidR="00050445" w:rsidRDefault="00050445"/>
        </w:tc>
      </w:tr>
      <w:tr w:rsidR="003D4C91" w14:paraId="68668991" w14:textId="77777777">
        <w:trPr>
          <w:trHeight w:val="66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328C" w14:textId="77777777" w:rsidR="003D4C91" w:rsidRDefault="00120B55">
            <w:r>
              <w:rPr>
                <w:rFonts w:ascii="Arial" w:eastAsia="Arial" w:hAnsi="Arial" w:cs="Arial"/>
                <w:sz w:val="20"/>
                <w:szCs w:val="20"/>
              </w:rPr>
              <w:t>6. Evidence of coordination with an outside provider, if applicable (e.g., medication treatment)?</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9A6AC9"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36306"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ECC87" w14:textId="77777777" w:rsidR="003D4C91" w:rsidRDefault="003D4C91"/>
        </w:tc>
      </w:tr>
      <w:tr w:rsidR="003D4C91" w14:paraId="40FF7B3B" w14:textId="77777777">
        <w:trPr>
          <w:trHeight w:val="44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ACBAF2" w14:textId="77777777" w:rsidR="003D4C91" w:rsidRDefault="00120B55">
            <w:r>
              <w:rPr>
                <w:rFonts w:ascii="Arial" w:eastAsia="Arial" w:hAnsi="Arial" w:cs="Arial"/>
                <w:sz w:val="20"/>
                <w:szCs w:val="20"/>
              </w:rPr>
              <w:t>7. Target behaviors identified and defined</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30D85"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F17DC"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6729F" w14:textId="77777777" w:rsidR="003D4C91" w:rsidRDefault="003D4C91"/>
        </w:tc>
      </w:tr>
      <w:tr w:rsidR="003D4C91" w14:paraId="70E5C201" w14:textId="77777777">
        <w:trPr>
          <w:trHeight w:val="44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B2E02" w14:textId="77777777" w:rsidR="003D4C91" w:rsidRDefault="00120B55">
            <w:r>
              <w:rPr>
                <w:rFonts w:ascii="Arial" w:eastAsia="Arial" w:hAnsi="Arial" w:cs="Arial"/>
                <w:sz w:val="20"/>
                <w:szCs w:val="20"/>
              </w:rPr>
              <w:t>8. Behavior interventions or procedures are clearly identified</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96A99"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D34DA"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88980" w14:textId="77777777" w:rsidR="003D4C91" w:rsidRDefault="003D4C91"/>
        </w:tc>
      </w:tr>
      <w:tr w:rsidR="003D4C91" w14:paraId="144563DA" w14:textId="77777777">
        <w:trPr>
          <w:trHeight w:val="56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45D32" w14:textId="77777777" w:rsidR="003D4C91" w:rsidRDefault="00120B55">
            <w:r>
              <w:rPr>
                <w:rFonts w:ascii="Arial" w:eastAsia="Arial" w:hAnsi="Arial" w:cs="Arial"/>
                <w:sz w:val="20"/>
                <w:szCs w:val="20"/>
              </w:rPr>
              <w:t>9. Crisis and/or adverse response plan</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66E2F"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03241"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A9D0A" w14:textId="77777777" w:rsidR="003D4C91" w:rsidRDefault="003D4C91"/>
        </w:tc>
      </w:tr>
      <w:tr w:rsidR="003D4C91" w14:paraId="4FAE43ED" w14:textId="77777777">
        <w:trPr>
          <w:trHeight w:val="66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A9B48" w14:textId="4EBEF7BF" w:rsidR="003D4C91" w:rsidRDefault="00120B55">
            <w:r>
              <w:rPr>
                <w:rFonts w:ascii="Arial" w:eastAsia="Arial" w:hAnsi="Arial" w:cs="Arial"/>
                <w:sz w:val="20"/>
                <w:szCs w:val="20"/>
              </w:rPr>
              <w:t>10. Data collection methods identified (e.g., dimensions of behavior, context, interval)?</w:t>
            </w:r>
            <w:r w:rsidR="009F3DCD">
              <w:rPr>
                <w:rFonts w:ascii="Arial" w:eastAsia="Arial" w:hAnsi="Arial" w:cs="Arial"/>
                <w:sz w:val="20"/>
                <w:szCs w:val="20"/>
              </w:rPr>
              <w:t xml:space="preserve"> Include how the ongoing effectiveness of the modification would be measured</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78F4F"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93D76"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A8113" w14:textId="77777777" w:rsidR="003D4C91" w:rsidRDefault="003D4C91"/>
        </w:tc>
      </w:tr>
      <w:tr w:rsidR="003D4C91" w14:paraId="5F4C0D1C" w14:textId="77777777">
        <w:trPr>
          <w:trHeight w:val="56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C8952" w14:textId="77777777" w:rsidR="003D4C91" w:rsidRDefault="00120B55">
            <w:r>
              <w:rPr>
                <w:rFonts w:ascii="Arial" w:eastAsia="Arial" w:hAnsi="Arial" w:cs="Arial"/>
                <w:sz w:val="20"/>
                <w:szCs w:val="20"/>
              </w:rPr>
              <w:t>11. BIP review interval/date specified</w:t>
            </w:r>
          </w:p>
        </w:tc>
        <w:tc>
          <w:tcPr>
            <w:tcW w:w="1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49C98" w14:textId="77777777" w:rsidR="003D4C91" w:rsidRDefault="003D4C91"/>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91DEF" w14:textId="77777777" w:rsidR="003D4C91" w:rsidRDefault="003D4C91"/>
        </w:tc>
        <w:tc>
          <w:tcPr>
            <w:tcW w:w="3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EEC8A1" w14:textId="77777777" w:rsidR="003D4C91" w:rsidRDefault="003D4C91"/>
        </w:tc>
      </w:tr>
      <w:tr w:rsidR="003D4C91" w14:paraId="31F8BB34" w14:textId="77777777">
        <w:trPr>
          <w:trHeight w:val="1400"/>
          <w:jc w:val="center"/>
        </w:trPr>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90ECF" w14:textId="77777777" w:rsidR="003D4C91" w:rsidRDefault="00120B55">
            <w:r>
              <w:rPr>
                <w:rFonts w:ascii="Arial" w:eastAsia="Arial" w:hAnsi="Arial" w:cs="Arial"/>
                <w:sz w:val="20"/>
                <w:szCs w:val="20"/>
              </w:rPr>
              <w:lastRenderedPageBreak/>
              <w:t>12. Specify additional considerations for this resident or plan:</w:t>
            </w:r>
          </w:p>
        </w:tc>
        <w:tc>
          <w:tcPr>
            <w:tcW w:w="6230"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AC662" w14:textId="77777777" w:rsidR="003D4C91" w:rsidRDefault="003D4C91"/>
          <w:p w14:paraId="6160BF28" w14:textId="77777777" w:rsidR="003D4C91" w:rsidRDefault="003D4C91"/>
          <w:p w14:paraId="129368EF" w14:textId="77777777" w:rsidR="003D4C91" w:rsidRDefault="003D4C91"/>
          <w:p w14:paraId="0D283FBF" w14:textId="77777777" w:rsidR="003D4C91" w:rsidRDefault="003D4C91"/>
        </w:tc>
      </w:tr>
    </w:tbl>
    <w:p w14:paraId="68930CD8" w14:textId="77777777" w:rsidR="003D4C91" w:rsidRDefault="003D4C91">
      <w:pPr>
        <w:widowControl w:val="0"/>
        <w:jc w:val="center"/>
      </w:pPr>
    </w:p>
    <w:p w14:paraId="165527E0" w14:textId="77777777" w:rsidR="003D4C91" w:rsidRDefault="003D4C91">
      <w:pPr>
        <w:widowControl w:val="0"/>
        <w:jc w:val="center"/>
      </w:pPr>
    </w:p>
    <w:p w14:paraId="0FB35EAA" w14:textId="77777777" w:rsidR="003D4C91" w:rsidRDefault="003D4C91"/>
    <w:p w14:paraId="1188550B" w14:textId="77777777" w:rsidR="003D4C91" w:rsidRDefault="00120B55">
      <w:r>
        <w:br w:type="page"/>
      </w:r>
    </w:p>
    <w:p w14:paraId="168F3656" w14:textId="77777777" w:rsidR="003D4C91" w:rsidRDefault="003D4C91"/>
    <w:p w14:paraId="7AC71A3B" w14:textId="77777777" w:rsidR="003D4C91" w:rsidRDefault="003D4C91"/>
    <w:p w14:paraId="346AD84A" w14:textId="77777777" w:rsidR="003D4C91" w:rsidRDefault="003D4C91">
      <w:pPr>
        <w:widowControl w:val="0"/>
      </w:pPr>
    </w:p>
    <w:tbl>
      <w:tblPr>
        <w:tblW w:w="935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519"/>
        <w:gridCol w:w="884"/>
        <w:gridCol w:w="749"/>
        <w:gridCol w:w="4198"/>
      </w:tblGrid>
      <w:tr w:rsidR="003D4C91" w14:paraId="4F08C1EE" w14:textId="77777777">
        <w:trPr>
          <w:trHeight w:val="280"/>
        </w:trPr>
        <w:tc>
          <w:tcPr>
            <w:tcW w:w="3519"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417CE7E8" w14:textId="77777777" w:rsidR="003D4C91" w:rsidRDefault="00120B55">
            <w:r>
              <w:rPr>
                <w:rFonts w:ascii="Arial" w:eastAsia="Arial" w:hAnsi="Arial" w:cs="Arial"/>
                <w:b/>
                <w:i/>
              </w:rPr>
              <w:t>C. BIP Quality Review</w:t>
            </w:r>
          </w:p>
        </w:tc>
        <w:tc>
          <w:tcPr>
            <w:tcW w:w="884"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3A2415EC" w14:textId="77777777" w:rsidR="003D4C91" w:rsidRDefault="00120B55">
            <w:r>
              <w:rPr>
                <w:rFonts w:ascii="Arial" w:eastAsia="Arial" w:hAnsi="Arial" w:cs="Arial"/>
                <w:b/>
                <w:i/>
              </w:rPr>
              <w:t>Yes</w:t>
            </w:r>
          </w:p>
        </w:tc>
        <w:tc>
          <w:tcPr>
            <w:tcW w:w="749"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5E0B70BC" w14:textId="77777777" w:rsidR="003D4C91" w:rsidRDefault="00120B55">
            <w:r>
              <w:rPr>
                <w:rFonts w:ascii="Arial" w:eastAsia="Arial" w:hAnsi="Arial" w:cs="Arial"/>
                <w:b/>
                <w:i/>
              </w:rPr>
              <w:t>No</w:t>
            </w:r>
          </w:p>
        </w:tc>
        <w:tc>
          <w:tcPr>
            <w:tcW w:w="4198" w:type="dxa"/>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09184034" w14:textId="77777777" w:rsidR="003D4C91" w:rsidRDefault="00120B55">
            <w:r>
              <w:rPr>
                <w:rFonts w:ascii="Arial" w:eastAsia="Arial" w:hAnsi="Arial" w:cs="Arial"/>
                <w:b/>
                <w:i/>
              </w:rPr>
              <w:t>Comments/Recommendations</w:t>
            </w:r>
          </w:p>
        </w:tc>
      </w:tr>
      <w:tr w:rsidR="003D4C91" w14:paraId="089812D0" w14:textId="77777777">
        <w:trPr>
          <w:trHeight w:val="66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9CABA" w14:textId="77777777" w:rsidR="003D4C91" w:rsidRDefault="00120B55">
            <w:r>
              <w:rPr>
                <w:rFonts w:ascii="Arial" w:eastAsia="Arial" w:hAnsi="Arial" w:cs="Arial"/>
                <w:sz w:val="20"/>
                <w:szCs w:val="20"/>
              </w:rPr>
              <w:t>1. Is the BIP author a licensed clinician?</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66584"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7ECAE"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1E487" w14:textId="77777777" w:rsidR="003D4C91" w:rsidRDefault="003D4C91"/>
        </w:tc>
      </w:tr>
      <w:tr w:rsidR="003D4C91" w14:paraId="2B0AA52E" w14:textId="77777777">
        <w:trPr>
          <w:trHeight w:val="88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87827" w14:textId="77777777" w:rsidR="003D4C91" w:rsidRDefault="00120B55">
            <w:r>
              <w:rPr>
                <w:rFonts w:ascii="Arial" w:eastAsia="Arial" w:hAnsi="Arial" w:cs="Arial"/>
                <w:sz w:val="20"/>
                <w:szCs w:val="20"/>
              </w:rPr>
              <w:t>2. Is the BIP written in plain language with non-technical terms (easily understood by resident given their level of cognition and staff)?</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BEE49"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0A33D"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512D52" w14:textId="77777777" w:rsidR="003D4C91" w:rsidRDefault="003D4C91"/>
        </w:tc>
      </w:tr>
      <w:tr w:rsidR="003D4C91" w14:paraId="2D68E1F3" w14:textId="77777777">
        <w:trPr>
          <w:trHeight w:val="66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2BF6A" w14:textId="77777777" w:rsidR="003D4C91" w:rsidRDefault="00120B55">
            <w:r>
              <w:rPr>
                <w:rFonts w:ascii="Arial" w:eastAsia="Arial" w:hAnsi="Arial" w:cs="Arial"/>
                <w:sz w:val="20"/>
                <w:szCs w:val="20"/>
              </w:rPr>
              <w:t>3. Are BIP target behaviors identified in clearly observable and measurable terms?</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2F1E9"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81E59"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09EF96" w14:textId="77777777" w:rsidR="003D4C91" w:rsidRDefault="003D4C91"/>
        </w:tc>
      </w:tr>
      <w:tr w:rsidR="003D4C91" w14:paraId="57604F3B" w14:textId="77777777">
        <w:trPr>
          <w:trHeight w:val="66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DB76B" w14:textId="77777777" w:rsidR="003D4C91" w:rsidRDefault="00120B55">
            <w:r>
              <w:rPr>
                <w:rFonts w:ascii="Arial" w:eastAsia="Arial" w:hAnsi="Arial" w:cs="Arial"/>
                <w:sz w:val="20"/>
                <w:szCs w:val="20"/>
              </w:rPr>
              <w:t>4. Desired alternate or replacement behaviors are identified?</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9CB332"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0679F"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8AB70" w14:textId="77777777" w:rsidR="003D4C91" w:rsidRDefault="003D4C91"/>
        </w:tc>
      </w:tr>
      <w:tr w:rsidR="003D4C91" w14:paraId="0269CBEB" w14:textId="77777777">
        <w:trPr>
          <w:trHeight w:val="66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049C1" w14:textId="77777777" w:rsidR="003D4C91" w:rsidRDefault="00120B55">
            <w:r>
              <w:rPr>
                <w:rFonts w:ascii="Arial" w:eastAsia="Arial" w:hAnsi="Arial" w:cs="Arial"/>
                <w:sz w:val="20"/>
                <w:szCs w:val="20"/>
              </w:rPr>
              <w:t>5. Are methods for teaching alternate/ replacement behaviors identified?</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25701"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F3552"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30F85" w14:textId="77777777" w:rsidR="003D4C91" w:rsidRDefault="003D4C91"/>
        </w:tc>
      </w:tr>
      <w:tr w:rsidR="003D4C91" w14:paraId="32A7DD36" w14:textId="77777777">
        <w:trPr>
          <w:trHeight w:val="66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B66B4" w14:textId="77777777" w:rsidR="003D4C91" w:rsidRDefault="00120B55">
            <w:r>
              <w:rPr>
                <w:rFonts w:ascii="Arial" w:eastAsia="Arial" w:hAnsi="Arial" w:cs="Arial"/>
                <w:sz w:val="20"/>
                <w:szCs w:val="20"/>
              </w:rPr>
              <w:t>6. Methods of staff response to the target behavior(s) are clearly identified?</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729B1"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FC2FD"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ECD61" w14:textId="77777777" w:rsidR="003D4C91" w:rsidRDefault="003D4C91"/>
        </w:tc>
      </w:tr>
      <w:tr w:rsidR="003D4C91" w14:paraId="69CC558D" w14:textId="77777777">
        <w:trPr>
          <w:trHeight w:val="66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66B26" w14:textId="77777777" w:rsidR="003D4C91" w:rsidRDefault="00120B55">
            <w:r>
              <w:rPr>
                <w:rFonts w:ascii="Arial" w:eastAsia="Arial" w:hAnsi="Arial" w:cs="Arial"/>
                <w:sz w:val="20"/>
                <w:szCs w:val="20"/>
              </w:rPr>
              <w:t>7. Does the BIP specify who/which staff will respond to the target behavior(s)?</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09C60"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4491E"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CC89C8" w14:textId="77777777" w:rsidR="003D4C91" w:rsidRDefault="003D4C91"/>
        </w:tc>
      </w:tr>
      <w:tr w:rsidR="003D4C91" w14:paraId="2D0F5334" w14:textId="77777777">
        <w:trPr>
          <w:trHeight w:val="132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8631C" w14:textId="77777777" w:rsidR="003D4C91" w:rsidRDefault="00120B55">
            <w:r>
              <w:rPr>
                <w:rFonts w:ascii="Arial" w:eastAsia="Arial" w:hAnsi="Arial" w:cs="Arial"/>
                <w:sz w:val="20"/>
                <w:szCs w:val="20"/>
              </w:rPr>
              <w:t xml:space="preserve">8. Does the BIP include interventions to increase adaptive behavior?  </w:t>
            </w:r>
          </w:p>
          <w:p w14:paraId="04B0CE86" w14:textId="77777777" w:rsidR="003D4C91" w:rsidRDefault="00120B55">
            <w:r>
              <w:rPr>
                <w:rFonts w:ascii="Arial" w:eastAsia="Arial" w:hAnsi="Arial" w:cs="Arial"/>
                <w:sz w:val="20"/>
                <w:szCs w:val="20"/>
              </w:rPr>
              <w:t xml:space="preserve">    If so, are reinforcement procedures clearly identified (who will provide reinforcement, when it is available, and how much is available)?</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72A47"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02134"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84700" w14:textId="77777777" w:rsidR="003D4C91" w:rsidRDefault="003D4C91"/>
          <w:p w14:paraId="4E777AA5" w14:textId="77777777" w:rsidR="003D4C91" w:rsidRDefault="003D4C91"/>
          <w:p w14:paraId="73679C81" w14:textId="77777777" w:rsidR="003D4C91" w:rsidRDefault="003D4C91"/>
          <w:p w14:paraId="1141DF86" w14:textId="77777777" w:rsidR="003D4C91" w:rsidRDefault="003D4C91"/>
        </w:tc>
      </w:tr>
      <w:tr w:rsidR="003D4C91" w14:paraId="68EC45EC" w14:textId="77777777">
        <w:trPr>
          <w:trHeight w:val="132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09F3F" w14:textId="77777777" w:rsidR="003D4C91" w:rsidRDefault="00120B55">
            <w:r>
              <w:rPr>
                <w:rFonts w:ascii="Arial" w:eastAsia="Arial" w:hAnsi="Arial" w:cs="Arial"/>
                <w:sz w:val="20"/>
                <w:szCs w:val="20"/>
              </w:rPr>
              <w:lastRenderedPageBreak/>
              <w:t xml:space="preserve">9. Does the BIP include interventions to decrease maladaptive behavior (time-out, response cost, loss of privileges)?  </w:t>
            </w:r>
          </w:p>
          <w:p w14:paraId="6A356321" w14:textId="77777777" w:rsidR="003D4C91" w:rsidRDefault="00120B55">
            <w:r>
              <w:rPr>
                <w:rFonts w:ascii="Arial" w:eastAsia="Arial" w:hAnsi="Arial" w:cs="Arial"/>
                <w:sz w:val="20"/>
                <w:szCs w:val="20"/>
              </w:rPr>
              <w:t xml:space="preserve">    If so, is the criterion for fading reduction techniques identified?</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717FC"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D2AA5"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0A890E" w14:textId="77777777" w:rsidR="003D4C91" w:rsidRDefault="003D4C91"/>
          <w:p w14:paraId="43EB0A83" w14:textId="77777777" w:rsidR="003D4C91" w:rsidRDefault="003D4C91"/>
          <w:p w14:paraId="6FE034B5" w14:textId="77777777" w:rsidR="003D4C91" w:rsidRDefault="003D4C91"/>
        </w:tc>
      </w:tr>
      <w:tr w:rsidR="003D4C91" w14:paraId="1DF3AE4D" w14:textId="77777777">
        <w:trPr>
          <w:trHeight w:val="110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62C54C" w14:textId="1ECE76AB" w:rsidR="003D4C91" w:rsidRDefault="00120B55">
            <w:r>
              <w:rPr>
                <w:rFonts w:ascii="Arial" w:eastAsia="Arial" w:hAnsi="Arial" w:cs="Arial"/>
                <w:sz w:val="20"/>
                <w:szCs w:val="20"/>
              </w:rPr>
              <w:t xml:space="preserve">10. Does the BIP include any </w:t>
            </w:r>
            <w:r w:rsidR="00D43538">
              <w:rPr>
                <w:rFonts w:ascii="Arial" w:eastAsia="Arial" w:hAnsi="Arial" w:cs="Arial"/>
                <w:sz w:val="20"/>
                <w:szCs w:val="20"/>
              </w:rPr>
              <w:t>SHIP</w:t>
            </w:r>
            <w:r>
              <w:rPr>
                <w:rFonts w:ascii="Arial" w:eastAsia="Arial" w:hAnsi="Arial" w:cs="Arial"/>
                <w:sz w:val="20"/>
                <w:szCs w:val="20"/>
              </w:rPr>
              <w:t xml:space="preserve"> prohibited behavioral interventions (e.g., excessively restrictive or intrusive procedures, restraint, denial of access to food)?</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AE7449"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7C90E"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773B9" w14:textId="77777777" w:rsidR="003D4C91" w:rsidRDefault="003D4C91"/>
        </w:tc>
      </w:tr>
      <w:tr w:rsidR="003D4C91" w14:paraId="36E73032" w14:textId="77777777">
        <w:trPr>
          <w:trHeight w:val="132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C4DD28" w14:textId="77777777" w:rsidR="003D4C91" w:rsidRDefault="00120B55">
            <w:r>
              <w:rPr>
                <w:rFonts w:ascii="Arial" w:eastAsia="Arial" w:hAnsi="Arial" w:cs="Arial"/>
                <w:sz w:val="20"/>
                <w:szCs w:val="20"/>
              </w:rPr>
              <w:t>11. Does the BIP include a backpack and/or room search procedure for contraband?</w:t>
            </w:r>
          </w:p>
          <w:p w14:paraId="1E4A0751" w14:textId="77777777" w:rsidR="003D4C91" w:rsidRDefault="00120B55">
            <w:r>
              <w:rPr>
                <w:rFonts w:ascii="Arial" w:eastAsia="Arial" w:hAnsi="Arial" w:cs="Arial"/>
                <w:sz w:val="20"/>
                <w:szCs w:val="20"/>
              </w:rPr>
              <w:t xml:space="preserve">     If so, was an assessment conducted and documented to support the procedure?</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F3E79"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14E76"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C2B4B" w14:textId="77777777" w:rsidR="003D4C91" w:rsidRDefault="003D4C91"/>
        </w:tc>
      </w:tr>
      <w:tr w:rsidR="003D4C91" w14:paraId="0501D5DC" w14:textId="77777777">
        <w:trPr>
          <w:trHeight w:val="198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4D7C4" w14:textId="77777777" w:rsidR="003D4C91" w:rsidRDefault="00120B55">
            <w:r>
              <w:rPr>
                <w:rFonts w:ascii="Arial" w:eastAsia="Arial" w:hAnsi="Arial" w:cs="Arial"/>
                <w:sz w:val="20"/>
                <w:szCs w:val="20"/>
              </w:rPr>
              <w:t xml:space="preserve">12. Does the BIP target (a) home alone time and/or (b) independence in the community?  </w:t>
            </w:r>
          </w:p>
          <w:p w14:paraId="367276CC" w14:textId="77777777" w:rsidR="003D4C91" w:rsidRDefault="00120B55">
            <w:r>
              <w:rPr>
                <w:rFonts w:ascii="Arial" w:eastAsia="Arial" w:hAnsi="Arial" w:cs="Arial"/>
                <w:sz w:val="20"/>
                <w:szCs w:val="20"/>
              </w:rPr>
              <w:t xml:space="preserve">   If so, was a safety risk assessment conducted and adequately documented?</w:t>
            </w:r>
          </w:p>
          <w:p w14:paraId="6782230A" w14:textId="77777777" w:rsidR="003D4C91" w:rsidRDefault="003D4C91"/>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EA8CB"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B9491"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A9C61" w14:textId="77777777" w:rsidR="003D4C91" w:rsidRDefault="003D4C91"/>
        </w:tc>
      </w:tr>
      <w:tr w:rsidR="003D4C91" w14:paraId="7FA7EC1E" w14:textId="77777777">
        <w:trPr>
          <w:trHeight w:val="1540"/>
        </w:trPr>
        <w:tc>
          <w:tcPr>
            <w:tcW w:w="35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6CE8E5" w14:textId="77777777" w:rsidR="003D4C91" w:rsidRDefault="00120B55">
            <w:r>
              <w:rPr>
                <w:rFonts w:ascii="Arial" w:eastAsia="Arial" w:hAnsi="Arial" w:cs="Arial"/>
                <w:sz w:val="20"/>
                <w:szCs w:val="20"/>
              </w:rPr>
              <w:t>13. Does the BIP include a “level system”?</w:t>
            </w:r>
          </w:p>
          <w:p w14:paraId="034588EB" w14:textId="77777777" w:rsidR="003D4C91" w:rsidRDefault="00120B55">
            <w:r>
              <w:rPr>
                <w:rFonts w:ascii="Arial" w:eastAsia="Arial" w:hAnsi="Arial" w:cs="Arial"/>
                <w:sz w:val="20"/>
                <w:szCs w:val="20"/>
              </w:rPr>
              <w:t xml:space="preserve">   If so, is there an assessment and rationale supporting its development (e.g., safety risk assessment) and is it appropriate for the risk determination?</w:t>
            </w:r>
          </w:p>
        </w:tc>
        <w:tc>
          <w:tcPr>
            <w:tcW w:w="88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70466A" w14:textId="77777777" w:rsidR="003D4C91" w:rsidRDefault="003D4C91"/>
        </w:tc>
        <w:tc>
          <w:tcPr>
            <w:tcW w:w="7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30646F" w14:textId="77777777" w:rsidR="003D4C91" w:rsidRDefault="003D4C91"/>
        </w:tc>
        <w:tc>
          <w:tcPr>
            <w:tcW w:w="41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25145" w14:textId="77777777" w:rsidR="003D4C91" w:rsidRDefault="003D4C91"/>
        </w:tc>
      </w:tr>
    </w:tbl>
    <w:p w14:paraId="3A58AD3F" w14:textId="77777777" w:rsidR="003D4C91" w:rsidRDefault="003D4C91">
      <w:pPr>
        <w:widowControl w:val="0"/>
      </w:pPr>
    </w:p>
    <w:p w14:paraId="1A70777B" w14:textId="77777777" w:rsidR="003D4C91" w:rsidRDefault="003D4C91">
      <w:pPr>
        <w:widowControl w:val="0"/>
      </w:pPr>
    </w:p>
    <w:p w14:paraId="2862EF65" w14:textId="77777777" w:rsidR="003D4C91" w:rsidRDefault="003D4C91">
      <w:pPr>
        <w:widowControl w:val="0"/>
      </w:pPr>
    </w:p>
    <w:tbl>
      <w:tblPr>
        <w:tblW w:w="935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87"/>
        <w:gridCol w:w="873"/>
        <w:gridCol w:w="748"/>
        <w:gridCol w:w="3842"/>
      </w:tblGrid>
      <w:tr w:rsidR="003D4C91" w14:paraId="1A927046" w14:textId="77777777">
        <w:trPr>
          <w:trHeight w:val="880"/>
        </w:trPr>
        <w:tc>
          <w:tcPr>
            <w:tcW w:w="3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27A14" w14:textId="77777777" w:rsidR="003D4C91" w:rsidRDefault="00120B55">
            <w:r>
              <w:rPr>
                <w:rFonts w:ascii="Arial" w:eastAsia="Arial" w:hAnsi="Arial" w:cs="Arial"/>
                <w:sz w:val="20"/>
                <w:szCs w:val="20"/>
              </w:rPr>
              <w:t>14. Is a crisis and/or adverse response plan adequately specified and clinically appropriate?</w:t>
            </w:r>
          </w:p>
        </w:tc>
        <w:tc>
          <w:tcPr>
            <w:tcW w:w="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44EB8" w14:textId="77777777" w:rsidR="003D4C91" w:rsidRDefault="003D4C91"/>
        </w:tc>
        <w:tc>
          <w:tcPr>
            <w:tcW w:w="7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29FF0B" w14:textId="77777777" w:rsidR="003D4C91" w:rsidRDefault="003D4C91"/>
        </w:tc>
        <w:tc>
          <w:tcPr>
            <w:tcW w:w="3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539EF" w14:textId="77777777" w:rsidR="003D4C91" w:rsidRDefault="003D4C91"/>
          <w:p w14:paraId="50D3C2DD" w14:textId="77777777" w:rsidR="003D4C91" w:rsidRDefault="003D4C91"/>
        </w:tc>
      </w:tr>
      <w:tr w:rsidR="003D4C91" w14:paraId="79EC20D7" w14:textId="77777777">
        <w:trPr>
          <w:trHeight w:val="880"/>
        </w:trPr>
        <w:tc>
          <w:tcPr>
            <w:tcW w:w="3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2BCD9" w14:textId="77777777" w:rsidR="003D4C91" w:rsidRDefault="00120B55">
            <w:r>
              <w:rPr>
                <w:rFonts w:ascii="Arial" w:eastAsia="Arial" w:hAnsi="Arial" w:cs="Arial"/>
                <w:sz w:val="20"/>
                <w:szCs w:val="20"/>
              </w:rPr>
              <w:lastRenderedPageBreak/>
              <w:t>15. Are safety concerns adequately addressed and clinically appropriate?</w:t>
            </w:r>
          </w:p>
        </w:tc>
        <w:tc>
          <w:tcPr>
            <w:tcW w:w="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DD713" w14:textId="77777777" w:rsidR="003D4C91" w:rsidRDefault="003D4C91"/>
        </w:tc>
        <w:tc>
          <w:tcPr>
            <w:tcW w:w="7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5D4D5" w14:textId="77777777" w:rsidR="003D4C91" w:rsidRDefault="003D4C91"/>
        </w:tc>
        <w:tc>
          <w:tcPr>
            <w:tcW w:w="3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4C0B9" w14:textId="77777777" w:rsidR="003D4C91" w:rsidRDefault="003D4C91"/>
          <w:p w14:paraId="6F77DF7A" w14:textId="77777777" w:rsidR="003D4C91" w:rsidRDefault="003D4C91"/>
        </w:tc>
      </w:tr>
      <w:tr w:rsidR="003D4C91" w14:paraId="20D132EA" w14:textId="77777777">
        <w:trPr>
          <w:trHeight w:val="1100"/>
        </w:trPr>
        <w:tc>
          <w:tcPr>
            <w:tcW w:w="3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BF15D" w14:textId="77777777" w:rsidR="003D4C91" w:rsidRDefault="00120B55">
            <w:r>
              <w:rPr>
                <w:rFonts w:ascii="Arial" w:eastAsia="Arial" w:hAnsi="Arial" w:cs="Arial"/>
                <w:sz w:val="20"/>
                <w:szCs w:val="20"/>
              </w:rPr>
              <w:t>16. Is the schedule of when, how and by whom the BIP will be reviewed clearly specified and reasonable (e.g., new plans should be reviewed within 30 days)?</w:t>
            </w:r>
          </w:p>
        </w:tc>
        <w:tc>
          <w:tcPr>
            <w:tcW w:w="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D22F6" w14:textId="77777777" w:rsidR="003D4C91" w:rsidRDefault="003D4C91"/>
        </w:tc>
        <w:tc>
          <w:tcPr>
            <w:tcW w:w="7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0E2BA" w14:textId="77777777" w:rsidR="003D4C91" w:rsidRDefault="003D4C91"/>
        </w:tc>
        <w:tc>
          <w:tcPr>
            <w:tcW w:w="3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6F88A" w14:textId="77777777" w:rsidR="003D4C91" w:rsidRDefault="003D4C91"/>
          <w:p w14:paraId="7A3B4F59" w14:textId="77777777" w:rsidR="003D4C91" w:rsidRDefault="003D4C91"/>
          <w:p w14:paraId="6E65C6A5" w14:textId="77777777" w:rsidR="003D4C91" w:rsidRDefault="003D4C91"/>
        </w:tc>
      </w:tr>
      <w:tr w:rsidR="009F3DCD" w14:paraId="1F827AAA" w14:textId="77777777">
        <w:trPr>
          <w:trHeight w:val="1100"/>
        </w:trPr>
        <w:tc>
          <w:tcPr>
            <w:tcW w:w="3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937B8" w14:textId="73A0B4D5" w:rsidR="009F3DCD" w:rsidRDefault="009F3DCD" w:rsidP="009F3DCD">
            <w:pPr>
              <w:rPr>
                <w:rFonts w:ascii="Arial" w:eastAsia="Arial" w:hAnsi="Arial" w:cs="Arial"/>
                <w:sz w:val="20"/>
                <w:szCs w:val="20"/>
              </w:rPr>
            </w:pPr>
            <w:r>
              <w:rPr>
                <w:rFonts w:ascii="Arial" w:eastAsia="Arial" w:hAnsi="Arial" w:cs="Arial"/>
                <w:sz w:val="20"/>
                <w:szCs w:val="20"/>
              </w:rPr>
              <w:t>17. Will these interventions and supports cause no harm to the individual?</w:t>
            </w:r>
          </w:p>
        </w:tc>
        <w:tc>
          <w:tcPr>
            <w:tcW w:w="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B32B6" w14:textId="77777777" w:rsidR="009F3DCD" w:rsidRDefault="009F3DCD"/>
        </w:tc>
        <w:tc>
          <w:tcPr>
            <w:tcW w:w="7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4531AE" w14:textId="77777777" w:rsidR="009F3DCD" w:rsidRDefault="009F3DCD"/>
        </w:tc>
        <w:tc>
          <w:tcPr>
            <w:tcW w:w="3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FB794" w14:textId="77777777" w:rsidR="009F3DCD" w:rsidRDefault="009F3DCD"/>
        </w:tc>
      </w:tr>
      <w:tr w:rsidR="003D4C91" w14:paraId="23BD07C1" w14:textId="77777777">
        <w:trPr>
          <w:trHeight w:val="2420"/>
        </w:trPr>
        <w:tc>
          <w:tcPr>
            <w:tcW w:w="3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9CF20" w14:textId="42C22C63" w:rsidR="003D4C91" w:rsidRDefault="009F3DCD">
            <w:r>
              <w:rPr>
                <w:rFonts w:ascii="Arial" w:eastAsia="Arial" w:hAnsi="Arial" w:cs="Arial"/>
                <w:sz w:val="20"/>
                <w:szCs w:val="20"/>
              </w:rPr>
              <w:t>18</w:t>
            </w:r>
            <w:r w:rsidR="00120B55">
              <w:rPr>
                <w:rFonts w:ascii="Arial" w:eastAsia="Arial" w:hAnsi="Arial" w:cs="Arial"/>
                <w:sz w:val="20"/>
                <w:szCs w:val="20"/>
              </w:rPr>
              <w:t>. Other considerations (note below and comment):</w:t>
            </w:r>
          </w:p>
          <w:p w14:paraId="3F6E7C34" w14:textId="77777777" w:rsidR="003D4C91" w:rsidRDefault="003D4C91"/>
          <w:p w14:paraId="5376BA56" w14:textId="77777777" w:rsidR="003D4C91" w:rsidRDefault="003D4C91"/>
          <w:p w14:paraId="6DCB836A" w14:textId="77777777" w:rsidR="003D4C91" w:rsidRDefault="003D4C91"/>
          <w:p w14:paraId="65C28E43" w14:textId="77777777" w:rsidR="003D4C91" w:rsidRDefault="003D4C91"/>
          <w:p w14:paraId="5D629CEF" w14:textId="77777777" w:rsidR="003D4C91" w:rsidRDefault="003D4C91"/>
          <w:p w14:paraId="3D7E219E" w14:textId="77777777" w:rsidR="003D4C91" w:rsidRDefault="003D4C91"/>
          <w:p w14:paraId="6C9AABCA" w14:textId="77777777" w:rsidR="003D4C91" w:rsidRDefault="003D4C91"/>
        </w:tc>
        <w:tc>
          <w:tcPr>
            <w:tcW w:w="8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8367E2" w14:textId="77777777" w:rsidR="003D4C91" w:rsidRDefault="003D4C91"/>
        </w:tc>
        <w:tc>
          <w:tcPr>
            <w:tcW w:w="7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260DD" w14:textId="77777777" w:rsidR="003D4C91" w:rsidRDefault="003D4C91"/>
        </w:tc>
        <w:tc>
          <w:tcPr>
            <w:tcW w:w="3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BC2303" w14:textId="77777777" w:rsidR="003D4C91" w:rsidRDefault="003D4C91"/>
        </w:tc>
      </w:tr>
      <w:tr w:rsidR="003D4C91" w14:paraId="207F1BCF" w14:textId="77777777">
        <w:trPr>
          <w:trHeight w:val="280"/>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2326FC3E" w14:textId="77777777" w:rsidR="003D4C91" w:rsidRDefault="00120B55">
            <w:r>
              <w:rPr>
                <w:rFonts w:ascii="Arial" w:eastAsia="Arial" w:hAnsi="Arial" w:cs="Arial"/>
                <w:b/>
                <w:i/>
              </w:rPr>
              <w:t xml:space="preserve">D. BIP Review Committee Determination </w:t>
            </w:r>
          </w:p>
        </w:tc>
      </w:tr>
      <w:tr w:rsidR="003D4C91" w14:paraId="0E8440CD" w14:textId="77777777">
        <w:trPr>
          <w:trHeight w:val="4400"/>
        </w:trPr>
        <w:tc>
          <w:tcPr>
            <w:tcW w:w="93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26CE2" w14:textId="77777777" w:rsidR="003D4C91" w:rsidRDefault="00120B55">
            <w:r>
              <w:rPr>
                <w:rFonts w:ascii="Arial" w:eastAsia="Arial" w:hAnsi="Arial" w:cs="Arial"/>
                <w:sz w:val="20"/>
                <w:szCs w:val="20"/>
              </w:rPr>
              <w:lastRenderedPageBreak/>
              <w:t xml:space="preserve">Determinations must specify (please check): </w:t>
            </w:r>
          </w:p>
          <w:p w14:paraId="55D78D3C" w14:textId="77777777" w:rsidR="003D4C91" w:rsidRDefault="00120B55">
            <w:r>
              <w:rPr>
                <w:rFonts w:ascii="Arial" w:eastAsia="Arial" w:hAnsi="Arial" w:cs="Arial"/>
                <w:sz w:val="20"/>
                <w:szCs w:val="20"/>
              </w:rPr>
              <w:t xml:space="preserve">     ______ Approved without revision</w:t>
            </w:r>
          </w:p>
          <w:p w14:paraId="175AEFC1" w14:textId="77777777" w:rsidR="003D4C91" w:rsidRDefault="003D4C91"/>
          <w:p w14:paraId="22D74F6A" w14:textId="77777777" w:rsidR="003D4C91" w:rsidRDefault="00120B55">
            <w:r>
              <w:rPr>
                <w:rFonts w:ascii="Arial" w:eastAsia="Arial" w:hAnsi="Arial" w:cs="Arial"/>
                <w:sz w:val="20"/>
                <w:szCs w:val="20"/>
              </w:rPr>
              <w:t xml:space="preserve">    ______ Approved with Required Modifications</w:t>
            </w:r>
          </w:p>
          <w:p w14:paraId="4166F15C" w14:textId="77777777" w:rsidR="003D4C91" w:rsidRDefault="003D4C91"/>
          <w:p w14:paraId="342E12FE" w14:textId="77777777" w:rsidR="003D4C91" w:rsidRDefault="00120B55">
            <w:r>
              <w:rPr>
                <w:rFonts w:ascii="Arial" w:eastAsia="Arial" w:hAnsi="Arial" w:cs="Arial"/>
                <w:sz w:val="20"/>
                <w:szCs w:val="20"/>
              </w:rPr>
              <w:t xml:space="preserve">    ______ Disapproved with Required Modifications</w:t>
            </w:r>
          </w:p>
          <w:p w14:paraId="7398B6EC" w14:textId="77777777" w:rsidR="003D4C91" w:rsidRDefault="003D4C91"/>
          <w:p w14:paraId="5D6FB9F2" w14:textId="12906DF1" w:rsidR="003D4C91" w:rsidRDefault="00120B55">
            <w:r>
              <w:rPr>
                <w:rFonts w:ascii="Arial" w:eastAsia="Arial" w:hAnsi="Arial" w:cs="Arial"/>
                <w:sz w:val="20"/>
                <w:szCs w:val="20"/>
              </w:rPr>
              <w:t xml:space="preserve">    ______ Requires Immediate Cessation Due to Violations of </w:t>
            </w:r>
            <w:r w:rsidR="00D43538">
              <w:rPr>
                <w:rFonts w:ascii="Arial" w:eastAsia="Arial" w:hAnsi="Arial" w:cs="Arial"/>
                <w:sz w:val="20"/>
                <w:szCs w:val="20"/>
              </w:rPr>
              <w:t>SHIP</w:t>
            </w:r>
            <w:r>
              <w:rPr>
                <w:rFonts w:ascii="Arial" w:eastAsia="Arial" w:hAnsi="Arial" w:cs="Arial"/>
                <w:sz w:val="20"/>
                <w:szCs w:val="20"/>
              </w:rPr>
              <w:t xml:space="preserve"> Policies and Procedures and/or</w:t>
            </w:r>
          </w:p>
          <w:p w14:paraId="25A44BF7" w14:textId="44A81DF2" w:rsidR="003D4C91" w:rsidRDefault="00120B55">
            <w:r>
              <w:rPr>
                <w:rFonts w:ascii="Arial" w:eastAsia="Arial" w:hAnsi="Arial" w:cs="Arial"/>
                <w:sz w:val="20"/>
                <w:szCs w:val="20"/>
              </w:rPr>
              <w:t xml:space="preserve">                  Ethics Determinations </w:t>
            </w:r>
          </w:p>
          <w:p w14:paraId="0CD8D3F6" w14:textId="77777777" w:rsidR="003D4C91" w:rsidRDefault="003D4C91"/>
          <w:p w14:paraId="4F86D3D7" w14:textId="77777777" w:rsidR="003D4C91" w:rsidRDefault="00120B55">
            <w:r>
              <w:rPr>
                <w:rFonts w:ascii="Arial" w:eastAsia="Arial" w:hAnsi="Arial" w:cs="Arial"/>
                <w:sz w:val="20"/>
                <w:szCs w:val="20"/>
              </w:rPr>
              <w:t xml:space="preserve">Additional Comments:  </w:t>
            </w:r>
          </w:p>
          <w:p w14:paraId="0482BCE7" w14:textId="77777777" w:rsidR="003D4C91" w:rsidRDefault="003D4C91"/>
          <w:p w14:paraId="5ED6B934" w14:textId="77777777" w:rsidR="003D4C91" w:rsidRDefault="003D4C91"/>
          <w:p w14:paraId="6D80F787" w14:textId="77777777" w:rsidR="003D4C91" w:rsidRDefault="003D4C91"/>
          <w:p w14:paraId="533865F4" w14:textId="77777777" w:rsidR="003D4C91" w:rsidRDefault="003D4C91"/>
          <w:p w14:paraId="6ABF63AF" w14:textId="77777777" w:rsidR="003D4C91" w:rsidRDefault="003D4C91"/>
          <w:p w14:paraId="5FB96BE4" w14:textId="77777777" w:rsidR="003D4C91" w:rsidRDefault="003D4C91"/>
          <w:p w14:paraId="39B701EB" w14:textId="77777777" w:rsidR="003D4C91" w:rsidRDefault="003D4C91"/>
          <w:p w14:paraId="4BF2E699" w14:textId="77777777" w:rsidR="003D4C91" w:rsidRDefault="00120B55">
            <w:r>
              <w:rPr>
                <w:rFonts w:ascii="Arial" w:eastAsia="Arial" w:hAnsi="Arial" w:cs="Arial"/>
                <w:sz w:val="20"/>
                <w:szCs w:val="20"/>
              </w:rPr>
              <w:t xml:space="preserve">Deadline for Resubmission of Behavior Intervention Plan: </w:t>
            </w:r>
          </w:p>
        </w:tc>
      </w:tr>
      <w:tr w:rsidR="003D4C91" w14:paraId="76B36FB9" w14:textId="77777777">
        <w:trPr>
          <w:trHeight w:val="280"/>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E6E6E6"/>
            <w:tcMar>
              <w:top w:w="80" w:type="dxa"/>
              <w:left w:w="80" w:type="dxa"/>
              <w:bottom w:w="80" w:type="dxa"/>
              <w:right w:w="80" w:type="dxa"/>
            </w:tcMar>
          </w:tcPr>
          <w:p w14:paraId="75E92044" w14:textId="77777777" w:rsidR="003D4C91" w:rsidRDefault="00120B55">
            <w:r>
              <w:rPr>
                <w:rFonts w:ascii="Arial" w:eastAsia="Arial" w:hAnsi="Arial" w:cs="Arial"/>
                <w:b/>
                <w:i/>
              </w:rPr>
              <w:t>E. BIP Review Committee Participant List and Signature of BIP Review Chair</w:t>
            </w:r>
          </w:p>
        </w:tc>
      </w:tr>
      <w:tr w:rsidR="003D4C91" w14:paraId="5B23F411" w14:textId="77777777">
        <w:trPr>
          <w:trHeight w:val="440"/>
        </w:trPr>
        <w:tc>
          <w:tcPr>
            <w:tcW w:w="47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BBFBD" w14:textId="77777777" w:rsidR="003D4C91" w:rsidRDefault="003D4C91"/>
        </w:tc>
        <w:tc>
          <w:tcPr>
            <w:tcW w:w="459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E8CB4D" w14:textId="77777777" w:rsidR="003D4C91" w:rsidRDefault="003D4C91"/>
        </w:tc>
      </w:tr>
      <w:tr w:rsidR="003D4C91" w14:paraId="156770C8" w14:textId="77777777">
        <w:trPr>
          <w:trHeight w:val="320"/>
        </w:trPr>
        <w:tc>
          <w:tcPr>
            <w:tcW w:w="47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29CFF" w14:textId="77777777" w:rsidR="003D4C91" w:rsidRDefault="003D4C91"/>
        </w:tc>
        <w:tc>
          <w:tcPr>
            <w:tcW w:w="459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5A13F" w14:textId="77777777" w:rsidR="003D4C91" w:rsidRDefault="003D4C91"/>
        </w:tc>
      </w:tr>
      <w:tr w:rsidR="003D4C91" w14:paraId="0D51750D" w14:textId="77777777">
        <w:trPr>
          <w:trHeight w:val="320"/>
        </w:trPr>
        <w:tc>
          <w:tcPr>
            <w:tcW w:w="47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F54F7" w14:textId="77777777" w:rsidR="003D4C91" w:rsidRDefault="003D4C91"/>
        </w:tc>
        <w:tc>
          <w:tcPr>
            <w:tcW w:w="459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B7636" w14:textId="77777777" w:rsidR="003D4C91" w:rsidRDefault="003D4C91"/>
        </w:tc>
      </w:tr>
      <w:tr w:rsidR="003D4C91" w14:paraId="3729B1D1" w14:textId="77777777">
        <w:trPr>
          <w:trHeight w:val="440"/>
        </w:trPr>
        <w:tc>
          <w:tcPr>
            <w:tcW w:w="93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5A4EA" w14:textId="77777777" w:rsidR="003D4C91" w:rsidRDefault="003D4C91"/>
          <w:p w14:paraId="4C50E33C" w14:textId="77777777" w:rsidR="003D4C91" w:rsidRDefault="00120B55">
            <w:r>
              <w:rPr>
                <w:rFonts w:ascii="Arial" w:eastAsia="Arial" w:hAnsi="Arial" w:cs="Arial"/>
                <w:sz w:val="20"/>
                <w:szCs w:val="20"/>
              </w:rPr>
              <w:t xml:space="preserve">Chair:                                                                                  Date:  </w:t>
            </w:r>
          </w:p>
        </w:tc>
      </w:tr>
    </w:tbl>
    <w:p w14:paraId="124CF21D" w14:textId="77777777" w:rsidR="003D4C91" w:rsidRDefault="003D4C91">
      <w:pPr>
        <w:widowControl w:val="0"/>
      </w:pPr>
    </w:p>
    <w:p w14:paraId="47B9847A" w14:textId="77777777" w:rsidR="003D4C91" w:rsidRDefault="003D4C91">
      <w:pPr>
        <w:widowControl w:val="0"/>
      </w:pPr>
    </w:p>
    <w:p w14:paraId="3A37B3A7" w14:textId="77777777" w:rsidR="003D4C91" w:rsidRDefault="003D4C91"/>
    <w:p w14:paraId="302450D4" w14:textId="6293D985" w:rsidR="003D4C91" w:rsidRDefault="009F3DCD" w:rsidP="009F3DCD">
      <w:pPr>
        <w:tabs>
          <w:tab w:val="left" w:pos="8139"/>
        </w:tabs>
      </w:pPr>
      <w:r>
        <w:tab/>
      </w:r>
    </w:p>
    <w:p w14:paraId="550A152D" w14:textId="77777777" w:rsidR="003D4C91" w:rsidRDefault="003D4C91"/>
    <w:p w14:paraId="19CA303D" w14:textId="77777777" w:rsidR="003D4C91" w:rsidRDefault="003D4C91">
      <w:pPr>
        <w:jc w:val="center"/>
      </w:pPr>
    </w:p>
    <w:p w14:paraId="469DE660" w14:textId="77777777" w:rsidR="003D4C91" w:rsidRDefault="003D4C91">
      <w:pPr>
        <w:jc w:val="center"/>
      </w:pPr>
    </w:p>
    <w:p w14:paraId="1E44AF93" w14:textId="77777777" w:rsidR="003D4C91" w:rsidRDefault="003D4C91">
      <w:pPr>
        <w:jc w:val="center"/>
      </w:pPr>
    </w:p>
    <w:p w14:paraId="613FD15C" w14:textId="77777777" w:rsidR="003D4C91" w:rsidRDefault="003D4C91">
      <w:pPr>
        <w:jc w:val="center"/>
      </w:pPr>
    </w:p>
    <w:p w14:paraId="7E8BE3BA" w14:textId="77777777" w:rsidR="003D4C91" w:rsidRDefault="003D4C91">
      <w:pPr>
        <w:jc w:val="center"/>
      </w:pPr>
    </w:p>
    <w:p w14:paraId="4FFD2A16" w14:textId="77777777" w:rsidR="003D4C91" w:rsidRDefault="003D4C91">
      <w:pPr>
        <w:jc w:val="center"/>
      </w:pPr>
    </w:p>
    <w:p w14:paraId="196245D6" w14:textId="77777777" w:rsidR="003D4C91" w:rsidRDefault="003D4C91">
      <w:pPr>
        <w:jc w:val="center"/>
      </w:pPr>
    </w:p>
    <w:p w14:paraId="57C40432" w14:textId="77777777" w:rsidR="003D4C91" w:rsidRDefault="003D4C91">
      <w:pPr>
        <w:jc w:val="center"/>
      </w:pPr>
    </w:p>
    <w:p w14:paraId="2F78F4F8" w14:textId="77777777" w:rsidR="003D4C91" w:rsidRDefault="003D4C91">
      <w:pPr>
        <w:jc w:val="center"/>
      </w:pPr>
    </w:p>
    <w:p w14:paraId="19052118" w14:textId="77777777" w:rsidR="003D4C91" w:rsidRDefault="003D4C91">
      <w:pPr>
        <w:jc w:val="center"/>
      </w:pPr>
    </w:p>
    <w:p w14:paraId="548C3535" w14:textId="77777777" w:rsidR="003D4C91" w:rsidRDefault="003D4C91">
      <w:pPr>
        <w:jc w:val="center"/>
      </w:pPr>
    </w:p>
    <w:p w14:paraId="2C738C84" w14:textId="77777777" w:rsidR="003D4C91" w:rsidRDefault="003D4C91">
      <w:pPr>
        <w:jc w:val="center"/>
      </w:pPr>
    </w:p>
    <w:p w14:paraId="189B2088" w14:textId="77777777" w:rsidR="003D4C91" w:rsidRDefault="003D4C91">
      <w:pPr>
        <w:jc w:val="center"/>
      </w:pPr>
    </w:p>
    <w:p w14:paraId="760E78D0" w14:textId="77777777" w:rsidR="003D4C91" w:rsidRDefault="003D4C91">
      <w:pPr>
        <w:jc w:val="center"/>
      </w:pPr>
    </w:p>
    <w:p w14:paraId="60DBCD7E" w14:textId="77777777" w:rsidR="003D4C91" w:rsidRDefault="003D4C91">
      <w:pPr>
        <w:jc w:val="center"/>
      </w:pPr>
    </w:p>
    <w:p w14:paraId="4C722473" w14:textId="77777777" w:rsidR="003D4C91" w:rsidRDefault="003D4C91">
      <w:pPr>
        <w:jc w:val="center"/>
      </w:pPr>
    </w:p>
    <w:p w14:paraId="0D6FDEA2" w14:textId="3C7285A5" w:rsidR="003D4C91" w:rsidRDefault="00120B55" w:rsidP="00BA376A">
      <w:pPr>
        <w:pStyle w:val="Heading2"/>
        <w:jc w:val="center"/>
      </w:pPr>
      <w:bookmarkStart w:id="132" w:name="_Toc446395168"/>
      <w:bookmarkStart w:id="133" w:name="_Toc449427687"/>
      <w:r>
        <w:rPr>
          <w:rFonts w:ascii="Arial Bold" w:eastAsia="Arial Bold" w:hAnsi="Arial Bold" w:cs="Arial Bold"/>
          <w:sz w:val="28"/>
          <w:szCs w:val="28"/>
        </w:rPr>
        <w:t>APPENDIX B</w:t>
      </w:r>
      <w:proofErr w:type="gramStart"/>
      <w:r w:rsidR="004C1BD5">
        <w:rPr>
          <w:rFonts w:ascii="Arial Bold" w:eastAsia="Arial Bold" w:hAnsi="Arial Bold" w:cs="Arial Bold"/>
          <w:sz w:val="28"/>
          <w:szCs w:val="28"/>
        </w:rPr>
        <w:t>:</w:t>
      </w:r>
      <w:proofErr w:type="gramEnd"/>
      <w:r w:rsidR="004C1BD5">
        <w:rPr>
          <w:rFonts w:ascii="Arial Bold" w:eastAsia="Arial Bold" w:hAnsi="Arial Bold" w:cs="Arial Bold"/>
          <w:sz w:val="28"/>
          <w:szCs w:val="28"/>
        </w:rPr>
        <w:br/>
        <w:t>Confidentiality Form</w:t>
      </w:r>
      <w:bookmarkEnd w:id="132"/>
      <w:bookmarkEnd w:id="133"/>
    </w:p>
    <w:p w14:paraId="0BF4545D" w14:textId="77777777" w:rsidR="003D4C91" w:rsidRDefault="003D4C91">
      <w:pPr>
        <w:jc w:val="center"/>
      </w:pPr>
    </w:p>
    <w:p w14:paraId="20D871BF" w14:textId="77777777" w:rsidR="003D4C91" w:rsidRDefault="00120B55">
      <w:r>
        <w:br w:type="page"/>
      </w:r>
    </w:p>
    <w:p w14:paraId="46F064FB" w14:textId="77777777" w:rsidR="003D4C91" w:rsidRDefault="003D4C91" w:rsidP="00BD5F95"/>
    <w:p w14:paraId="55AF2224" w14:textId="77777777" w:rsidR="003D4C91" w:rsidRDefault="00120B55">
      <w:pPr>
        <w:pStyle w:val="Title"/>
      </w:pPr>
      <w:bookmarkStart w:id="134" w:name="CONFIDENTIALITYFORM"/>
      <w:bookmarkEnd w:id="134"/>
      <w:r>
        <w:rPr>
          <w:rFonts w:ascii="Arial Bold" w:eastAsia="Arial Bold" w:hAnsi="Arial Bold" w:cs="Arial Bold"/>
        </w:rPr>
        <w:t>CONFIDENTIALITY TEMPLATE FORM</w:t>
      </w:r>
    </w:p>
    <w:p w14:paraId="3831D9AA" w14:textId="77777777" w:rsidR="003D4C91" w:rsidRDefault="003D4C91"/>
    <w:p w14:paraId="4C89C717" w14:textId="77777777" w:rsidR="003D4C91" w:rsidRDefault="00120B55">
      <w:r>
        <w:rPr>
          <w:rFonts w:ascii="Arial" w:eastAsia="Arial" w:hAnsi="Arial" w:cs="Arial"/>
        </w:rPr>
        <w:t>All provider staff shall maintain a policy of strict confidentiality regarding information pertaining to an individual.</w:t>
      </w:r>
    </w:p>
    <w:p w14:paraId="25C7730D" w14:textId="77777777" w:rsidR="003D4C91" w:rsidRDefault="003D4C91"/>
    <w:p w14:paraId="7902D03A" w14:textId="77777777" w:rsidR="003D4C91" w:rsidRDefault="00120B55">
      <w:r>
        <w:rPr>
          <w:rFonts w:ascii="Arial" w:eastAsia="Arial" w:hAnsi="Arial" w:cs="Arial"/>
        </w:rPr>
        <w:t>However, Massachusetts State Laws specify certain circumstances when professionals may be required to disclose confidential information.  These include the following circumstances:</w:t>
      </w:r>
    </w:p>
    <w:p w14:paraId="116970B6" w14:textId="77777777" w:rsidR="003D4C91" w:rsidRDefault="003D4C91"/>
    <w:p w14:paraId="3219C2C4" w14:textId="77777777" w:rsidR="003D4C91" w:rsidRDefault="00120B55" w:rsidP="00755503">
      <w:pPr>
        <w:numPr>
          <w:ilvl w:val="0"/>
          <w:numId w:val="398"/>
        </w:numPr>
        <w:ind w:left="1080" w:hanging="360"/>
        <w:rPr>
          <w:rFonts w:ascii="Arial" w:eastAsia="Arial" w:hAnsi="Arial" w:cs="Arial"/>
        </w:rPr>
      </w:pPr>
      <w:r>
        <w:rPr>
          <w:rFonts w:ascii="Arial" w:eastAsia="Arial" w:hAnsi="Arial" w:cs="Arial"/>
        </w:rPr>
        <w:t>An individual is judged to pose a danger to self.</w:t>
      </w:r>
    </w:p>
    <w:p w14:paraId="00E2A3EE" w14:textId="77777777" w:rsidR="003D4C91" w:rsidRDefault="003D4C91">
      <w:pPr>
        <w:ind w:left="720"/>
      </w:pPr>
    </w:p>
    <w:p w14:paraId="11BB32F2" w14:textId="77777777" w:rsidR="003D4C91" w:rsidRDefault="00120B55" w:rsidP="00755503">
      <w:pPr>
        <w:numPr>
          <w:ilvl w:val="0"/>
          <w:numId w:val="398"/>
        </w:numPr>
        <w:ind w:left="1080" w:hanging="360"/>
        <w:rPr>
          <w:rFonts w:ascii="Arial" w:eastAsia="Arial" w:hAnsi="Arial" w:cs="Arial"/>
        </w:rPr>
      </w:pPr>
      <w:r>
        <w:rPr>
          <w:rFonts w:ascii="Arial" w:eastAsia="Arial" w:hAnsi="Arial" w:cs="Arial"/>
        </w:rPr>
        <w:t>An individual communicates his/her intent to harm another identified individual.  The law requires that the identified victim(s) be warned and/or that information be released (e.g., to police authorities) to protect the potential victim(s).</w:t>
      </w:r>
    </w:p>
    <w:p w14:paraId="468F1EE5" w14:textId="77777777" w:rsidR="003D4C91" w:rsidRDefault="003D4C91"/>
    <w:p w14:paraId="20DF0B17" w14:textId="77777777" w:rsidR="003D4C91" w:rsidRDefault="00120B55" w:rsidP="00755503">
      <w:pPr>
        <w:numPr>
          <w:ilvl w:val="0"/>
          <w:numId w:val="398"/>
        </w:numPr>
        <w:ind w:left="1080" w:hanging="360"/>
        <w:rPr>
          <w:rFonts w:ascii="Arial" w:eastAsia="Arial" w:hAnsi="Arial" w:cs="Arial"/>
        </w:rPr>
      </w:pPr>
      <w:r>
        <w:rPr>
          <w:rFonts w:ascii="Arial" w:eastAsia="Arial" w:hAnsi="Arial" w:cs="Arial"/>
        </w:rPr>
        <w:t>If a provider knows or suspects that a child under the age of 18 is being sexually, physically, or emotionally abused, or neglected, he/she is mandated by state law to file a report (51A) with the Department of Children and Family Services (DCFS).</w:t>
      </w:r>
    </w:p>
    <w:p w14:paraId="4159C3D4" w14:textId="77777777" w:rsidR="003D4C91" w:rsidRDefault="003D4C91"/>
    <w:p w14:paraId="2E5DD95D" w14:textId="77777777" w:rsidR="003D4C91" w:rsidRDefault="00120B55" w:rsidP="00755503">
      <w:pPr>
        <w:numPr>
          <w:ilvl w:val="0"/>
          <w:numId w:val="398"/>
        </w:numPr>
        <w:ind w:left="1080" w:hanging="360"/>
        <w:rPr>
          <w:rFonts w:ascii="Arial" w:eastAsia="Arial" w:hAnsi="Arial" w:cs="Arial"/>
        </w:rPr>
      </w:pPr>
      <w:r>
        <w:rPr>
          <w:rFonts w:ascii="Arial" w:eastAsia="Arial" w:hAnsi="Arial" w:cs="Arial"/>
        </w:rPr>
        <w:t>If a provider knows or suspects that a physically or mentally disabled person between the ages of 18 and 59 is being sexually, physically, or emotionally abused, financially exploited, or has died as a result of abuse, he/she is mandated by state law to file a report (19C) with the Disabled Persons Protection Commission.</w:t>
      </w:r>
    </w:p>
    <w:p w14:paraId="2CA41BBA" w14:textId="77777777" w:rsidR="003D4C91" w:rsidRDefault="003D4C91"/>
    <w:p w14:paraId="34279F6B" w14:textId="77777777" w:rsidR="003D4C91" w:rsidRDefault="00120B55" w:rsidP="00755503">
      <w:pPr>
        <w:numPr>
          <w:ilvl w:val="0"/>
          <w:numId w:val="398"/>
        </w:numPr>
        <w:ind w:left="1080" w:hanging="360"/>
        <w:rPr>
          <w:rFonts w:ascii="Arial" w:eastAsia="Arial" w:hAnsi="Arial" w:cs="Arial"/>
        </w:rPr>
      </w:pPr>
      <w:r>
        <w:rPr>
          <w:rFonts w:ascii="Arial" w:eastAsia="Arial" w:hAnsi="Arial" w:cs="Arial"/>
        </w:rPr>
        <w:t>If a provider knows or suspects that an elderly person (i.e., age 60 and older) is being physically or emotionally abused, financially exploited, or has died as a result of abuse, he/she is mandated by state law to file a report with the Executive Office of Elder Affairs.</w:t>
      </w:r>
    </w:p>
    <w:p w14:paraId="36E6B944" w14:textId="77777777" w:rsidR="003D4C91" w:rsidRDefault="003D4C91"/>
    <w:p w14:paraId="73EF2F36" w14:textId="4ABDE985" w:rsidR="003D4C91" w:rsidRPr="00BA376A" w:rsidRDefault="00120B55" w:rsidP="00755503">
      <w:pPr>
        <w:numPr>
          <w:ilvl w:val="0"/>
          <w:numId w:val="398"/>
        </w:numPr>
        <w:ind w:left="1080" w:hanging="360"/>
        <w:rPr>
          <w:rFonts w:ascii="Arial" w:eastAsia="Arial" w:hAnsi="Arial" w:cs="Arial"/>
        </w:rPr>
      </w:pPr>
      <w:r>
        <w:rPr>
          <w:rFonts w:ascii="Arial" w:eastAsia="Arial" w:hAnsi="Arial" w:cs="Arial"/>
        </w:rPr>
        <w:t xml:space="preserve">A judge orders a provider to disclose confidential information.  In such instances, provider’s legal counsel, the individual’s legally authorized representative, and the MRC legal office should be notified of this request, prior to the release of confidential or protected health information.  </w:t>
      </w:r>
    </w:p>
    <w:p w14:paraId="3EBB50C4" w14:textId="77777777" w:rsidR="003D4C91" w:rsidRDefault="003D4C91">
      <w:pPr>
        <w:jc w:val="right"/>
      </w:pPr>
    </w:p>
    <w:p w14:paraId="0332813E" w14:textId="77777777" w:rsidR="003D4C91" w:rsidRDefault="00120B55">
      <w:r>
        <w:rPr>
          <w:rFonts w:ascii="Arial" w:eastAsia="Arial" w:hAnsi="Arial" w:cs="Arial"/>
        </w:rPr>
        <w:t xml:space="preserve">I have read, understand and have received a copy of the Confidentiality Policies.  </w:t>
      </w:r>
    </w:p>
    <w:p w14:paraId="1E2490B9" w14:textId="77777777" w:rsidR="003D4C91" w:rsidRDefault="003D4C91"/>
    <w:p w14:paraId="6FE96FB4" w14:textId="77777777" w:rsidR="003D4C91" w:rsidRDefault="00120B55">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ab/>
      </w:r>
      <w:r>
        <w:rPr>
          <w:rFonts w:ascii="Arial" w:eastAsia="Arial" w:hAnsi="Arial" w:cs="Arial"/>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1FDD56B8" w14:textId="77777777" w:rsidR="003D4C91" w:rsidRDefault="00120B55">
      <w:r>
        <w:rPr>
          <w:rFonts w:ascii="Arial" w:eastAsia="Arial" w:hAnsi="Arial" w:cs="Arial"/>
        </w:rPr>
        <w:t>Signature of Individual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79B1D194" w14:textId="77777777" w:rsidR="003D4C91" w:rsidRDefault="003D4C91">
      <w:pPr>
        <w:jc w:val="right"/>
      </w:pPr>
    </w:p>
    <w:p w14:paraId="51AB0BA9" w14:textId="77777777" w:rsidR="003D4C91" w:rsidRDefault="003D4C91">
      <w:pPr>
        <w:jc w:val="right"/>
      </w:pPr>
    </w:p>
    <w:p w14:paraId="7959C83A" w14:textId="77777777" w:rsidR="003D4C91" w:rsidRDefault="00120B55">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p>
    <w:p w14:paraId="63A01057" w14:textId="20AE02D6" w:rsidR="00BD5F95" w:rsidRDefault="00120B55">
      <w:pPr>
        <w:rPr>
          <w:rFonts w:ascii="Arial" w:eastAsia="Arial" w:hAnsi="Arial" w:cs="Arial"/>
        </w:rPr>
      </w:pPr>
      <w:r>
        <w:rPr>
          <w:rFonts w:ascii="Arial" w:eastAsia="Arial" w:hAnsi="Arial" w:cs="Arial"/>
        </w:rPr>
        <w:t>Signature of Legal Guardian (if applicable)</w:t>
      </w:r>
      <w:r>
        <w:rPr>
          <w:rFonts w:ascii="Arial" w:eastAsia="Arial" w:hAnsi="Arial" w:cs="Arial"/>
        </w:rPr>
        <w:tab/>
      </w:r>
      <w:r>
        <w:rPr>
          <w:rFonts w:ascii="Arial" w:eastAsia="Arial" w:hAnsi="Arial" w:cs="Arial"/>
        </w:rPr>
        <w:tab/>
        <w:t>Date</w:t>
      </w:r>
    </w:p>
    <w:p w14:paraId="157BB702" w14:textId="5D8C1F77" w:rsidR="003D4C91" w:rsidRPr="00BD5F95" w:rsidRDefault="003D4C91">
      <w:pPr>
        <w:rPr>
          <w:rFonts w:ascii="Arial" w:eastAsia="Arial" w:hAnsi="Arial" w:cs="Arial"/>
        </w:rPr>
      </w:pPr>
    </w:p>
    <w:p w14:paraId="2CE009A0" w14:textId="77777777" w:rsidR="003D4C91" w:rsidRDefault="003D4C91">
      <w:pPr>
        <w:jc w:val="center"/>
      </w:pPr>
    </w:p>
    <w:p w14:paraId="195F41E8" w14:textId="77777777" w:rsidR="003D4C91" w:rsidRDefault="003D4C91">
      <w:pPr>
        <w:jc w:val="center"/>
      </w:pPr>
    </w:p>
    <w:p w14:paraId="49DD0EF4" w14:textId="77777777" w:rsidR="003D4C91" w:rsidRDefault="003D4C91">
      <w:pPr>
        <w:jc w:val="center"/>
      </w:pPr>
    </w:p>
    <w:p w14:paraId="0E19B032" w14:textId="77777777" w:rsidR="003D4C91" w:rsidRDefault="003D4C91">
      <w:pPr>
        <w:jc w:val="center"/>
      </w:pPr>
    </w:p>
    <w:p w14:paraId="26D15A7C" w14:textId="77777777" w:rsidR="003D4C91" w:rsidRDefault="003D4C91">
      <w:pPr>
        <w:jc w:val="center"/>
      </w:pPr>
    </w:p>
    <w:p w14:paraId="70EEC43B" w14:textId="77777777" w:rsidR="003D4C91" w:rsidRDefault="003D4C91">
      <w:pPr>
        <w:jc w:val="center"/>
      </w:pPr>
    </w:p>
    <w:p w14:paraId="133380A6" w14:textId="77777777" w:rsidR="003D4C91" w:rsidRDefault="003D4C91">
      <w:pPr>
        <w:jc w:val="center"/>
      </w:pPr>
    </w:p>
    <w:p w14:paraId="290DF7B2" w14:textId="77777777" w:rsidR="003D4C91" w:rsidRDefault="003D4C91">
      <w:pPr>
        <w:jc w:val="center"/>
      </w:pPr>
    </w:p>
    <w:p w14:paraId="32021CA3" w14:textId="77777777" w:rsidR="003D4C91" w:rsidRDefault="003D4C91">
      <w:pPr>
        <w:jc w:val="center"/>
      </w:pPr>
    </w:p>
    <w:p w14:paraId="2A35B709" w14:textId="77777777" w:rsidR="003D4C91" w:rsidRDefault="003D4C91">
      <w:pPr>
        <w:jc w:val="center"/>
      </w:pPr>
    </w:p>
    <w:p w14:paraId="205F759B" w14:textId="77777777" w:rsidR="003D4C91" w:rsidRDefault="003D4C91">
      <w:pPr>
        <w:jc w:val="center"/>
      </w:pPr>
    </w:p>
    <w:p w14:paraId="465A937C" w14:textId="77777777" w:rsidR="003D4C91" w:rsidRDefault="003D4C91">
      <w:pPr>
        <w:jc w:val="center"/>
      </w:pPr>
    </w:p>
    <w:p w14:paraId="7D5F3233" w14:textId="77777777" w:rsidR="003D4C91" w:rsidRDefault="003D4C91">
      <w:pPr>
        <w:jc w:val="center"/>
      </w:pPr>
    </w:p>
    <w:p w14:paraId="18227D2A" w14:textId="77777777" w:rsidR="003D4C91" w:rsidRDefault="003D4C91">
      <w:pPr>
        <w:jc w:val="center"/>
      </w:pPr>
    </w:p>
    <w:p w14:paraId="42D10243" w14:textId="77777777" w:rsidR="003D4C91" w:rsidRDefault="003D4C91">
      <w:pPr>
        <w:jc w:val="center"/>
      </w:pPr>
    </w:p>
    <w:p w14:paraId="65E46D9E" w14:textId="77777777" w:rsidR="003D4C91" w:rsidRDefault="003D4C91">
      <w:pPr>
        <w:jc w:val="center"/>
      </w:pPr>
    </w:p>
    <w:p w14:paraId="77BC1570" w14:textId="77777777" w:rsidR="003D4C91" w:rsidRDefault="003D4C91">
      <w:pPr>
        <w:jc w:val="center"/>
      </w:pPr>
    </w:p>
    <w:p w14:paraId="34B4B4FC" w14:textId="77777777" w:rsidR="003D4C91" w:rsidRDefault="003D4C91">
      <w:pPr>
        <w:jc w:val="center"/>
      </w:pPr>
    </w:p>
    <w:p w14:paraId="327DF421" w14:textId="77777777" w:rsidR="003D4C91" w:rsidRDefault="003D4C91">
      <w:pPr>
        <w:jc w:val="center"/>
      </w:pPr>
    </w:p>
    <w:p w14:paraId="1FCE08B9" w14:textId="77777777" w:rsidR="003D4C91" w:rsidRDefault="003D4C91">
      <w:pPr>
        <w:jc w:val="center"/>
      </w:pPr>
    </w:p>
    <w:p w14:paraId="59483F36" w14:textId="489181D5" w:rsidR="003D4C91" w:rsidRDefault="00120B55" w:rsidP="00BA376A">
      <w:pPr>
        <w:pStyle w:val="Heading2"/>
        <w:jc w:val="center"/>
      </w:pPr>
      <w:bookmarkStart w:id="135" w:name="_Toc446395169"/>
      <w:bookmarkStart w:id="136" w:name="_Toc449427688"/>
      <w:r>
        <w:rPr>
          <w:rFonts w:ascii="Arial Bold" w:eastAsia="Arial Bold" w:hAnsi="Arial Bold" w:cs="Arial Bold"/>
          <w:sz w:val="28"/>
          <w:szCs w:val="28"/>
        </w:rPr>
        <w:t>APPENDIX C</w:t>
      </w:r>
      <w:proofErr w:type="gramStart"/>
      <w:r w:rsidR="00962EDA">
        <w:rPr>
          <w:rFonts w:ascii="Arial Bold" w:eastAsia="Arial Bold" w:hAnsi="Arial Bold" w:cs="Arial Bold"/>
          <w:sz w:val="28"/>
          <w:szCs w:val="28"/>
        </w:rPr>
        <w:t>:</w:t>
      </w:r>
      <w:proofErr w:type="gramEnd"/>
      <w:r w:rsidR="00962EDA">
        <w:rPr>
          <w:rFonts w:ascii="Arial Bold" w:eastAsia="Arial Bold" w:hAnsi="Arial Bold" w:cs="Arial Bold"/>
          <w:sz w:val="28"/>
          <w:szCs w:val="28"/>
        </w:rPr>
        <w:br/>
        <w:t>Incident Report Form</w:t>
      </w:r>
      <w:bookmarkEnd w:id="135"/>
      <w:bookmarkEnd w:id="136"/>
    </w:p>
    <w:p w14:paraId="550D9B18" w14:textId="77777777" w:rsidR="003D4C91" w:rsidRDefault="003D4C91">
      <w:pPr>
        <w:jc w:val="center"/>
      </w:pPr>
    </w:p>
    <w:p w14:paraId="5D7FFA96" w14:textId="77777777" w:rsidR="003D4C91" w:rsidRDefault="003D4C91">
      <w:pPr>
        <w:jc w:val="center"/>
      </w:pPr>
    </w:p>
    <w:p w14:paraId="725812A8" w14:textId="77777777" w:rsidR="003D4C91" w:rsidRDefault="003D4C91">
      <w:pPr>
        <w:jc w:val="center"/>
      </w:pPr>
    </w:p>
    <w:p w14:paraId="08351437" w14:textId="77777777" w:rsidR="003D4C91" w:rsidRDefault="003D4C91">
      <w:pPr>
        <w:jc w:val="center"/>
      </w:pPr>
    </w:p>
    <w:p w14:paraId="6FC65482" w14:textId="77777777" w:rsidR="003D4C91" w:rsidRDefault="003D4C91">
      <w:pPr>
        <w:jc w:val="center"/>
      </w:pPr>
    </w:p>
    <w:p w14:paraId="378A916B" w14:textId="77777777" w:rsidR="003D4C91" w:rsidRDefault="003D4C91">
      <w:pPr>
        <w:jc w:val="center"/>
      </w:pPr>
    </w:p>
    <w:p w14:paraId="1B27BF38" w14:textId="77777777" w:rsidR="003D4C91" w:rsidRDefault="003D4C91">
      <w:pPr>
        <w:jc w:val="center"/>
      </w:pPr>
    </w:p>
    <w:p w14:paraId="185482F2" w14:textId="77777777" w:rsidR="003D4C91" w:rsidRDefault="003D4C91">
      <w:pPr>
        <w:jc w:val="center"/>
      </w:pPr>
    </w:p>
    <w:p w14:paraId="52D7F582" w14:textId="77777777" w:rsidR="003D4C91" w:rsidRDefault="003D4C91">
      <w:pPr>
        <w:jc w:val="center"/>
      </w:pPr>
    </w:p>
    <w:p w14:paraId="541C6763" w14:textId="77777777" w:rsidR="003D4C91" w:rsidRDefault="003D4C91">
      <w:pPr>
        <w:jc w:val="center"/>
      </w:pPr>
    </w:p>
    <w:p w14:paraId="7FA907FF" w14:textId="77777777" w:rsidR="003D4C91" w:rsidRDefault="003D4C91">
      <w:pPr>
        <w:jc w:val="center"/>
      </w:pPr>
    </w:p>
    <w:p w14:paraId="0485A230" w14:textId="77777777" w:rsidR="003D4C91" w:rsidRDefault="003D4C91">
      <w:pPr>
        <w:jc w:val="center"/>
      </w:pPr>
    </w:p>
    <w:p w14:paraId="11E9F846" w14:textId="77777777" w:rsidR="003D4C91" w:rsidRDefault="003D4C91">
      <w:pPr>
        <w:jc w:val="center"/>
      </w:pPr>
    </w:p>
    <w:p w14:paraId="54029A4D" w14:textId="77777777" w:rsidR="003D4C91" w:rsidRDefault="003D4C91">
      <w:pPr>
        <w:jc w:val="center"/>
      </w:pPr>
    </w:p>
    <w:p w14:paraId="785BF109" w14:textId="77777777" w:rsidR="003D4C91" w:rsidRDefault="00120B55">
      <w:r>
        <w:br w:type="page"/>
      </w:r>
    </w:p>
    <w:p w14:paraId="0C4D96B0" w14:textId="77777777" w:rsidR="00E05326" w:rsidRPr="00CD43F0" w:rsidRDefault="00E05326" w:rsidP="00E05326">
      <w:pPr>
        <w:jc w:val="center"/>
        <w:rPr>
          <w:b/>
        </w:rPr>
      </w:pPr>
      <w:r w:rsidRPr="00CD43F0">
        <w:rPr>
          <w:b/>
        </w:rPr>
        <w:lastRenderedPageBreak/>
        <w:t>MASSACHUSETTS REHABILITATION COMMISSION</w:t>
      </w:r>
    </w:p>
    <w:p w14:paraId="179A9CA8" w14:textId="77777777" w:rsidR="00E05326" w:rsidRPr="00CD43F0" w:rsidRDefault="00E05326" w:rsidP="00E05326">
      <w:pPr>
        <w:jc w:val="center"/>
        <w:rPr>
          <w:b/>
        </w:rPr>
      </w:pPr>
      <w:r w:rsidRPr="00CD43F0">
        <w:rPr>
          <w:b/>
        </w:rPr>
        <w:t>INCIDENT REPORT</w:t>
      </w:r>
    </w:p>
    <w:p w14:paraId="21788DC8" w14:textId="77777777" w:rsidR="00E05326" w:rsidRDefault="00E05326" w:rsidP="00E05326">
      <w:pPr>
        <w:jc w:val="center"/>
      </w:pPr>
    </w:p>
    <w:p w14:paraId="28E406B4" w14:textId="77777777" w:rsidR="00E05326" w:rsidRDefault="00E05326" w:rsidP="00E05326">
      <w:pPr>
        <w:rPr>
          <w:b/>
        </w:rPr>
      </w:pPr>
      <w:r>
        <w:rPr>
          <w:b/>
        </w:rPr>
        <w:t xml:space="preserve">Name of Program Participant: __________________________    </w:t>
      </w:r>
    </w:p>
    <w:p w14:paraId="4EE1E116" w14:textId="77777777" w:rsidR="00E05326" w:rsidRDefault="00E05326" w:rsidP="00E05326">
      <w:pPr>
        <w:rPr>
          <w:b/>
        </w:rPr>
      </w:pPr>
    </w:p>
    <w:p w14:paraId="4A84DD96" w14:textId="77777777" w:rsidR="00E05326" w:rsidRDefault="00E05326" w:rsidP="00E05326">
      <w:pPr>
        <w:rPr>
          <w:b/>
        </w:rPr>
      </w:pPr>
      <w:r>
        <w:rPr>
          <w:b/>
        </w:rPr>
        <w:t>Home/Program Address</w:t>
      </w:r>
      <w:proofErr w:type="gramStart"/>
      <w:r>
        <w:rPr>
          <w:b/>
        </w:rPr>
        <w:t>:_</w:t>
      </w:r>
      <w:proofErr w:type="gramEnd"/>
      <w:r>
        <w:rPr>
          <w:b/>
        </w:rPr>
        <w:t>__________________________________________________________</w:t>
      </w:r>
    </w:p>
    <w:p w14:paraId="6635A01A" w14:textId="77777777" w:rsidR="00E05326" w:rsidRDefault="00E05326" w:rsidP="00E05326">
      <w:pPr>
        <w:rPr>
          <w:b/>
        </w:rPr>
      </w:pPr>
      <w:r>
        <w:rPr>
          <w:b/>
        </w:rPr>
        <w:tab/>
      </w:r>
      <w:r>
        <w:rPr>
          <w:b/>
        </w:rPr>
        <w:tab/>
      </w:r>
      <w:r>
        <w:rPr>
          <w:b/>
        </w:rPr>
        <w:tab/>
      </w:r>
      <w:r>
        <w:rPr>
          <w:b/>
        </w:rPr>
        <w:tab/>
        <w:t xml:space="preserve">   No.      Street</w:t>
      </w:r>
      <w:r>
        <w:rPr>
          <w:b/>
        </w:rPr>
        <w:tab/>
      </w:r>
      <w:r>
        <w:rPr>
          <w:b/>
        </w:rPr>
        <w:tab/>
      </w:r>
      <w:r>
        <w:rPr>
          <w:b/>
        </w:rPr>
        <w:tab/>
      </w:r>
      <w:r>
        <w:rPr>
          <w:b/>
        </w:rPr>
        <w:tab/>
        <w:t>Apartment</w:t>
      </w:r>
      <w:r>
        <w:rPr>
          <w:b/>
        </w:rPr>
        <w:tab/>
      </w:r>
      <w:r>
        <w:rPr>
          <w:b/>
        </w:rPr>
        <w:tab/>
        <w:t>City/Town</w:t>
      </w:r>
    </w:p>
    <w:p w14:paraId="324BF2C4" w14:textId="77777777" w:rsidR="00E05326" w:rsidRDefault="00E05326" w:rsidP="00E05326">
      <w:pPr>
        <w:rPr>
          <w:b/>
          <w:u w:val="single"/>
        </w:rPr>
      </w:pPr>
      <w:r>
        <w:rPr>
          <w:b/>
        </w:rPr>
        <w:t xml:space="preserve">Phone Number (Participant): </w:t>
      </w:r>
      <w:r>
        <w:rPr>
          <w:b/>
          <w:u w:val="single"/>
        </w:rPr>
        <w:t xml:space="preserve">(      ) </w:t>
      </w:r>
      <w:r>
        <w:rPr>
          <w:b/>
          <w:u w:val="single"/>
        </w:rPr>
        <w:tab/>
      </w:r>
      <w:r>
        <w:rPr>
          <w:b/>
          <w:u w:val="single"/>
        </w:rPr>
        <w:tab/>
      </w:r>
      <w:r>
        <w:rPr>
          <w:b/>
          <w:u w:val="single"/>
        </w:rPr>
        <w:tab/>
      </w:r>
      <w:r>
        <w:rPr>
          <w:b/>
          <w:u w:val="single"/>
        </w:rPr>
        <w:tab/>
      </w:r>
    </w:p>
    <w:p w14:paraId="26AD2392" w14:textId="77777777" w:rsidR="00E05326" w:rsidRDefault="00E05326" w:rsidP="00E05326">
      <w:pPr>
        <w:rPr>
          <w:b/>
        </w:rPr>
      </w:pPr>
    </w:p>
    <w:p w14:paraId="5B3A4DC3" w14:textId="77777777" w:rsidR="00E05326" w:rsidRDefault="00E05326" w:rsidP="00E05326">
      <w:pPr>
        <w:rPr>
          <w:b/>
        </w:rPr>
      </w:pPr>
      <w:r>
        <w:rPr>
          <w:b/>
        </w:rPr>
        <w:t>Provider Organization: _____________________________________________________________</w:t>
      </w:r>
    </w:p>
    <w:p w14:paraId="66C614BE" w14:textId="77777777" w:rsidR="00E05326" w:rsidRDefault="00E05326" w:rsidP="00E05326">
      <w:pPr>
        <w:rPr>
          <w:b/>
        </w:rPr>
      </w:pPr>
    </w:p>
    <w:p w14:paraId="5816B43C" w14:textId="77777777" w:rsidR="00E05326" w:rsidRDefault="00E05326" w:rsidP="00E05326">
      <w:pPr>
        <w:rPr>
          <w:b/>
        </w:rPr>
      </w:pPr>
      <w:r>
        <w:rPr>
          <w:b/>
        </w:rPr>
        <w:t xml:space="preserve">Provider Phone </w:t>
      </w:r>
      <w:proofErr w:type="gramStart"/>
      <w:r>
        <w:rPr>
          <w:b/>
        </w:rPr>
        <w:t>Number :</w:t>
      </w:r>
      <w:proofErr w:type="gramEnd"/>
      <w:r>
        <w:rPr>
          <w:b/>
        </w:rPr>
        <w:t xml:space="preserve"> (____)______________________</w:t>
      </w:r>
    </w:p>
    <w:p w14:paraId="7A0D3B42" w14:textId="77777777" w:rsidR="00E05326" w:rsidRDefault="00E05326" w:rsidP="00E05326">
      <w:pPr>
        <w:rPr>
          <w:b/>
        </w:rPr>
      </w:pPr>
    </w:p>
    <w:p w14:paraId="68A74E88" w14:textId="77777777" w:rsidR="00E05326" w:rsidRDefault="00E05326" w:rsidP="00E05326">
      <w:pPr>
        <w:rPr>
          <w:b/>
        </w:rPr>
      </w:pPr>
      <w:r>
        <w:rPr>
          <w:b/>
        </w:rPr>
        <w:t>Date of Incident: ___________________________________</w:t>
      </w:r>
    </w:p>
    <w:p w14:paraId="757CA579" w14:textId="77777777" w:rsidR="00E05326" w:rsidRDefault="00E05326" w:rsidP="00E05326">
      <w:pPr>
        <w:rPr>
          <w:b/>
        </w:rPr>
      </w:pPr>
    </w:p>
    <w:p w14:paraId="49E50CA4" w14:textId="77777777" w:rsidR="00E05326" w:rsidRPr="00C04019" w:rsidRDefault="00E05326" w:rsidP="00E05326">
      <w:pPr>
        <w:rPr>
          <w:b/>
        </w:rPr>
      </w:pPr>
      <w:r>
        <w:rPr>
          <w:b/>
        </w:rPr>
        <w:t>Date IR Sent: _____________________</w:t>
      </w:r>
      <w:r>
        <w:rPr>
          <w:b/>
        </w:rPr>
        <w:tab/>
        <w:t>Method:   E-Mail ___</w:t>
      </w:r>
      <w:r>
        <w:rPr>
          <w:b/>
        </w:rPr>
        <w:tab/>
        <w:t>Fax ___ (check method)</w:t>
      </w:r>
    </w:p>
    <w:p w14:paraId="7322C8D1" w14:textId="77777777" w:rsidR="00E05326" w:rsidRDefault="00E05326" w:rsidP="00E05326">
      <w:pPr>
        <w:tabs>
          <w:tab w:val="left" w:pos="285"/>
          <w:tab w:val="left" w:pos="798"/>
        </w:tabs>
        <w:rPr>
          <w:b/>
        </w:rPr>
      </w:pPr>
    </w:p>
    <w:p w14:paraId="187EE095" w14:textId="77777777" w:rsidR="00E05326" w:rsidRDefault="00E05326" w:rsidP="00E05326">
      <w:pPr>
        <w:tabs>
          <w:tab w:val="left" w:pos="285"/>
          <w:tab w:val="left" w:pos="798"/>
        </w:tabs>
        <w:rPr>
          <w:b/>
        </w:rPr>
      </w:pPr>
      <w:r>
        <w:rPr>
          <w:b/>
        </w:rPr>
        <w:t xml:space="preserve">     I.</w:t>
      </w:r>
      <w:r>
        <w:rPr>
          <w:b/>
        </w:rPr>
        <w:tab/>
        <w:t>DESCRIPTION OF INCIDENT</w:t>
      </w:r>
    </w:p>
    <w:p w14:paraId="567A61E9" w14:textId="77777777" w:rsidR="00E05326" w:rsidRDefault="00E05326" w:rsidP="00E05326">
      <w:pPr>
        <w:tabs>
          <w:tab w:val="left" w:pos="285"/>
          <w:tab w:val="left" w:pos="798"/>
        </w:tabs>
      </w:pPr>
      <w:r w:rsidRPr="006C2E16">
        <w:tab/>
      </w:r>
      <w:r w:rsidRPr="006C2E16">
        <w:tab/>
      </w:r>
      <w:r w:rsidRPr="00045E41">
        <w:rPr>
          <w:sz w:val="16"/>
          <w:szCs w:val="16"/>
        </w:rPr>
        <w:t>A.</w:t>
      </w:r>
      <w:r w:rsidRPr="00045E41">
        <w:rPr>
          <w:sz w:val="16"/>
          <w:szCs w:val="16"/>
        </w:rPr>
        <w:tab/>
      </w:r>
      <w:r>
        <w:rPr>
          <w:sz w:val="16"/>
          <w:szCs w:val="16"/>
        </w:rPr>
        <w:t>Incident Category</w:t>
      </w:r>
      <w:r w:rsidRPr="00045E41">
        <w:rPr>
          <w:sz w:val="16"/>
          <w:szCs w:val="16"/>
        </w:rPr>
        <w:t xml:space="preserve"> (</w:t>
      </w:r>
      <w:r w:rsidRPr="00045E41">
        <w:rPr>
          <w:b/>
          <w:sz w:val="16"/>
          <w:szCs w:val="16"/>
        </w:rPr>
        <w:t>check all that apply</w:t>
      </w:r>
      <w:r w:rsidRPr="006C2E16">
        <w:t>)</w:t>
      </w: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5"/>
        <w:gridCol w:w="4579"/>
      </w:tblGrid>
      <w:tr w:rsidR="00E05326" w14:paraId="67194049" w14:textId="77777777" w:rsidTr="00FA25F3">
        <w:tc>
          <w:tcPr>
            <w:tcW w:w="5055" w:type="dxa"/>
          </w:tcPr>
          <w:p w14:paraId="300B00CF" w14:textId="77777777" w:rsidR="00E05326" w:rsidRPr="00747A92" w:rsidRDefault="00E05326" w:rsidP="00FA25F3">
            <w:pPr>
              <w:tabs>
                <w:tab w:val="left" w:pos="285"/>
                <w:tab w:val="left" w:pos="798"/>
              </w:tabs>
              <w:rPr>
                <w:sz w:val="16"/>
                <w:szCs w:val="16"/>
              </w:rPr>
            </w:pPr>
            <w:r w:rsidRPr="00747A92">
              <w:rPr>
                <w:sz w:val="16"/>
                <w:szCs w:val="16"/>
              </w:rPr>
              <w:t>(1) Unexpected/Suspicious Death</w:t>
            </w:r>
          </w:p>
          <w:p w14:paraId="312AE4E2"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
                  <w:enabled/>
                  <w:calcOnExit w:val="0"/>
                  <w:checkBox>
                    <w:sizeAuto/>
                    <w:default w:val="0"/>
                  </w:checkBox>
                </w:ffData>
              </w:fldChar>
            </w:r>
            <w:bookmarkStart w:id="137" w:name="Check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37"/>
            <w:r w:rsidRPr="00747A92">
              <w:rPr>
                <w:sz w:val="16"/>
                <w:szCs w:val="16"/>
              </w:rPr>
              <w:t xml:space="preserve"> Accident</w:t>
            </w:r>
          </w:p>
          <w:p w14:paraId="559B8A37"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
                  <w:enabled/>
                  <w:calcOnExit w:val="0"/>
                  <w:checkBox>
                    <w:sizeAuto/>
                    <w:default w:val="0"/>
                  </w:checkBox>
                </w:ffData>
              </w:fldChar>
            </w:r>
            <w:bookmarkStart w:id="138" w:name="Check2"/>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38"/>
            <w:r w:rsidRPr="00747A92">
              <w:rPr>
                <w:sz w:val="16"/>
                <w:szCs w:val="16"/>
              </w:rPr>
              <w:t xml:space="preserve"> Suicide</w:t>
            </w:r>
          </w:p>
          <w:p w14:paraId="4B125132"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
                  <w:enabled/>
                  <w:calcOnExit w:val="0"/>
                  <w:checkBox>
                    <w:sizeAuto/>
                    <w:default w:val="0"/>
                  </w:checkBox>
                </w:ffData>
              </w:fldChar>
            </w:r>
            <w:bookmarkStart w:id="139" w:name="Check3"/>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39"/>
            <w:r w:rsidRPr="00747A92">
              <w:rPr>
                <w:sz w:val="16"/>
                <w:szCs w:val="16"/>
              </w:rPr>
              <w:t xml:space="preserve"> Unusual Circumstances</w:t>
            </w:r>
          </w:p>
          <w:p w14:paraId="18C1D69D"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
                  <w:enabled/>
                  <w:calcOnExit w:val="0"/>
                  <w:checkBox>
                    <w:sizeAuto/>
                    <w:default w:val="0"/>
                  </w:checkBox>
                </w:ffData>
              </w:fldChar>
            </w:r>
            <w:bookmarkStart w:id="140" w:name="Check4"/>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0"/>
            <w:r w:rsidRPr="00747A92">
              <w:rPr>
                <w:sz w:val="16"/>
                <w:szCs w:val="16"/>
              </w:rPr>
              <w:t xml:space="preserve"> Other Unexpected/Sudden Death</w:t>
            </w:r>
          </w:p>
          <w:p w14:paraId="5F530AA4" w14:textId="77777777" w:rsidR="00E05326" w:rsidRPr="00747A92" w:rsidRDefault="00E05326" w:rsidP="00FA25F3">
            <w:pPr>
              <w:tabs>
                <w:tab w:val="left" w:pos="285"/>
                <w:tab w:val="left" w:pos="798"/>
              </w:tabs>
              <w:rPr>
                <w:sz w:val="16"/>
                <w:szCs w:val="16"/>
              </w:rPr>
            </w:pPr>
            <w:r w:rsidRPr="00747A92">
              <w:rPr>
                <w:sz w:val="16"/>
                <w:szCs w:val="16"/>
              </w:rPr>
              <w:t>(2)  Suicidal/Self-Injurious behavior</w:t>
            </w:r>
          </w:p>
          <w:p w14:paraId="0FCC2BF8"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5"/>
                  <w:enabled/>
                  <w:calcOnExit w:val="0"/>
                  <w:checkBox>
                    <w:sizeAuto/>
                    <w:default w:val="0"/>
                  </w:checkBox>
                </w:ffData>
              </w:fldChar>
            </w:r>
            <w:bookmarkStart w:id="141" w:name="Check5"/>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1"/>
            <w:r w:rsidRPr="00747A92">
              <w:rPr>
                <w:sz w:val="16"/>
                <w:szCs w:val="16"/>
              </w:rPr>
              <w:t xml:space="preserve"> First Known Attempt</w:t>
            </w:r>
          </w:p>
          <w:p w14:paraId="26BF7C4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6"/>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Repeat Attempt</w:t>
            </w:r>
          </w:p>
          <w:p w14:paraId="1B0F3F3B"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Expressed Suicidal Ideation or Intention</w:t>
            </w:r>
          </w:p>
          <w:p w14:paraId="32F97DF2"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Other Self-Injurious Behavior</w:t>
            </w:r>
          </w:p>
          <w:p w14:paraId="286179A4"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Other Threat to Harm Self</w:t>
            </w:r>
          </w:p>
          <w:p w14:paraId="3E84626B" w14:textId="77777777" w:rsidR="00E05326" w:rsidRPr="00747A92" w:rsidRDefault="00E05326" w:rsidP="00FA25F3">
            <w:pPr>
              <w:tabs>
                <w:tab w:val="left" w:pos="285"/>
                <w:tab w:val="left" w:pos="798"/>
              </w:tabs>
              <w:rPr>
                <w:sz w:val="16"/>
                <w:szCs w:val="16"/>
              </w:rPr>
            </w:pPr>
            <w:r w:rsidRPr="00747A92">
              <w:rPr>
                <w:sz w:val="16"/>
                <w:szCs w:val="16"/>
              </w:rPr>
              <w:t>(3)  Unexpected Hospital Visit</w:t>
            </w:r>
          </w:p>
          <w:p w14:paraId="77C0748A"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7"/>
                  <w:enabled/>
                  <w:calcOnExit w:val="0"/>
                  <w:checkBox>
                    <w:sizeAuto/>
                    <w:default w:val="0"/>
                  </w:checkBox>
                </w:ffData>
              </w:fldChar>
            </w:r>
            <w:bookmarkStart w:id="142" w:name="Check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2"/>
            <w:r w:rsidRPr="00747A92">
              <w:rPr>
                <w:sz w:val="16"/>
                <w:szCs w:val="16"/>
              </w:rPr>
              <w:t xml:space="preserve"> Medical  Hospitalization</w:t>
            </w:r>
          </w:p>
          <w:p w14:paraId="2D43D1E3"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9"/>
                  <w:enabled/>
                  <w:calcOnExit w:val="0"/>
                  <w:checkBox>
                    <w:sizeAuto/>
                    <w:default w:val="0"/>
                  </w:checkBox>
                </w:ffData>
              </w:fldChar>
            </w:r>
            <w:bookmarkStart w:id="143" w:name="Check9"/>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3"/>
            <w:r w:rsidRPr="00747A92">
              <w:rPr>
                <w:sz w:val="16"/>
                <w:szCs w:val="16"/>
              </w:rPr>
              <w:t xml:space="preserve"> Psychiatric Hospitalization</w:t>
            </w:r>
          </w:p>
          <w:p w14:paraId="1DD7BFC4"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0"/>
                  <w:enabled/>
                  <w:calcOnExit w:val="0"/>
                  <w:checkBox>
                    <w:sizeAuto/>
                    <w:default w:val="0"/>
                  </w:checkBox>
                </w:ffData>
              </w:fldChar>
            </w:r>
            <w:bookmarkStart w:id="144" w:name="Check10"/>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4"/>
            <w:r w:rsidRPr="00747A92">
              <w:rPr>
                <w:sz w:val="16"/>
                <w:szCs w:val="16"/>
              </w:rPr>
              <w:t xml:space="preserve"> E.R. Visit</w:t>
            </w:r>
          </w:p>
          <w:p w14:paraId="78E494EC"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bookmarkStart w:id="145" w:name="Check1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5"/>
            <w:r w:rsidRPr="00747A92">
              <w:rPr>
                <w:sz w:val="16"/>
                <w:szCs w:val="16"/>
              </w:rPr>
              <w:t xml:space="preserve"> Emergency Services Team Evaluation</w:t>
            </w:r>
          </w:p>
          <w:p w14:paraId="74320FF3" w14:textId="77777777" w:rsidR="00E05326" w:rsidRPr="00747A92" w:rsidRDefault="00E05326" w:rsidP="00FA25F3">
            <w:pPr>
              <w:tabs>
                <w:tab w:val="left" w:pos="285"/>
                <w:tab w:val="left" w:pos="798"/>
              </w:tabs>
              <w:rPr>
                <w:sz w:val="16"/>
                <w:szCs w:val="16"/>
              </w:rPr>
            </w:pPr>
            <w:r w:rsidRPr="00747A92">
              <w:rPr>
                <w:sz w:val="16"/>
                <w:szCs w:val="16"/>
              </w:rPr>
              <w:t xml:space="preserve"> (4)  Near Drowning</w:t>
            </w:r>
          </w:p>
          <w:p w14:paraId="3F9AE4F9"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2"/>
                  <w:enabled/>
                  <w:calcOnExit w:val="0"/>
                  <w:checkBox>
                    <w:sizeAuto/>
                    <w:default w:val="0"/>
                  </w:checkBox>
                </w:ffData>
              </w:fldChar>
            </w:r>
            <w:bookmarkStart w:id="146" w:name="Check12"/>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6"/>
            <w:r w:rsidRPr="00747A92">
              <w:rPr>
                <w:sz w:val="16"/>
                <w:szCs w:val="16"/>
              </w:rPr>
              <w:t xml:space="preserve"> Bathtub</w:t>
            </w:r>
          </w:p>
          <w:p w14:paraId="344EFC80"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3"/>
                  <w:enabled/>
                  <w:calcOnExit w:val="0"/>
                  <w:checkBox>
                    <w:sizeAuto/>
                    <w:default w:val="0"/>
                  </w:checkBox>
                </w:ffData>
              </w:fldChar>
            </w:r>
            <w:bookmarkStart w:id="147" w:name="Check13"/>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7"/>
            <w:r w:rsidRPr="00747A92">
              <w:rPr>
                <w:sz w:val="16"/>
                <w:szCs w:val="16"/>
              </w:rPr>
              <w:t xml:space="preserve"> Swimming Pool</w:t>
            </w:r>
          </w:p>
          <w:p w14:paraId="55397E62"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4"/>
                  <w:enabled/>
                  <w:calcOnExit w:val="0"/>
                  <w:checkBox>
                    <w:sizeAuto/>
                    <w:default w:val="0"/>
                  </w:checkBox>
                </w:ffData>
              </w:fldChar>
            </w:r>
            <w:bookmarkStart w:id="148" w:name="Check14"/>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8"/>
            <w:r w:rsidRPr="00747A92">
              <w:rPr>
                <w:sz w:val="16"/>
                <w:szCs w:val="16"/>
              </w:rPr>
              <w:t xml:space="preserve"> Other Body of Water</w:t>
            </w:r>
          </w:p>
          <w:p w14:paraId="19B2652C" w14:textId="77777777" w:rsidR="00E05326" w:rsidRPr="00747A92" w:rsidRDefault="00E05326" w:rsidP="00FA25F3">
            <w:pPr>
              <w:tabs>
                <w:tab w:val="left" w:pos="285"/>
                <w:tab w:val="left" w:pos="798"/>
              </w:tabs>
              <w:rPr>
                <w:sz w:val="16"/>
                <w:szCs w:val="16"/>
              </w:rPr>
            </w:pPr>
            <w:r w:rsidRPr="00747A92">
              <w:rPr>
                <w:sz w:val="16"/>
                <w:szCs w:val="16"/>
              </w:rPr>
              <w:t>(5)  Assault or Threatened Assault</w:t>
            </w:r>
          </w:p>
          <w:p w14:paraId="6BE00E37"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5"/>
                  <w:enabled/>
                  <w:calcOnExit w:val="0"/>
                  <w:checkBox>
                    <w:sizeAuto/>
                    <w:default w:val="0"/>
                  </w:checkBox>
                </w:ffData>
              </w:fldChar>
            </w:r>
            <w:bookmarkStart w:id="149" w:name="Check15"/>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49"/>
            <w:r w:rsidRPr="00747A92">
              <w:rPr>
                <w:sz w:val="16"/>
                <w:szCs w:val="16"/>
              </w:rPr>
              <w:t xml:space="preserve"> Sexual Assault – Alleged Victim</w:t>
            </w:r>
          </w:p>
          <w:p w14:paraId="0D8E4DE4"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6"/>
                  <w:enabled/>
                  <w:calcOnExit w:val="0"/>
                  <w:checkBox>
                    <w:sizeAuto/>
                    <w:default w:val="0"/>
                  </w:checkBox>
                </w:ffData>
              </w:fldChar>
            </w:r>
            <w:bookmarkStart w:id="150" w:name="Check16"/>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0"/>
            <w:r w:rsidRPr="00747A92">
              <w:rPr>
                <w:sz w:val="16"/>
                <w:szCs w:val="16"/>
              </w:rPr>
              <w:t xml:space="preserve"> Sexual Assault-Alleged Perpetrator</w:t>
            </w:r>
          </w:p>
          <w:p w14:paraId="274EEBB0"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Threat of Sexual Assault – Alleged Victim</w:t>
            </w:r>
          </w:p>
          <w:p w14:paraId="19B479D5"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Threat of Sexual Assault – Alleged Perpetrator</w:t>
            </w:r>
          </w:p>
          <w:p w14:paraId="3BB2B161"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7"/>
                  <w:enabled/>
                  <w:calcOnExit w:val="0"/>
                  <w:checkBox>
                    <w:sizeAuto/>
                    <w:default w:val="0"/>
                  </w:checkBox>
                </w:ffData>
              </w:fldChar>
            </w:r>
            <w:bookmarkStart w:id="151" w:name="Check1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1"/>
            <w:r w:rsidRPr="00747A92">
              <w:rPr>
                <w:sz w:val="16"/>
                <w:szCs w:val="16"/>
              </w:rPr>
              <w:t xml:space="preserve"> Physical Assault – Alleged Victim</w:t>
            </w:r>
          </w:p>
          <w:p w14:paraId="514B974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8"/>
                  <w:enabled/>
                  <w:calcOnExit w:val="0"/>
                  <w:checkBox>
                    <w:sizeAuto/>
                    <w:default w:val="0"/>
                  </w:checkBox>
                </w:ffData>
              </w:fldChar>
            </w:r>
            <w:bookmarkStart w:id="152" w:name="Check18"/>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2"/>
            <w:r w:rsidRPr="00747A92">
              <w:rPr>
                <w:sz w:val="16"/>
                <w:szCs w:val="16"/>
              </w:rPr>
              <w:t xml:space="preserve"> Physical Assault – Alleged Perpetrator</w:t>
            </w:r>
          </w:p>
          <w:p w14:paraId="5BF74BBE"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Threat of Physical Assault – Alleged Victim</w:t>
            </w:r>
          </w:p>
          <w:p w14:paraId="3921A6C5" w14:textId="77777777" w:rsidR="00E05326" w:rsidRPr="00747A92" w:rsidRDefault="00E05326" w:rsidP="00FA25F3">
            <w:pPr>
              <w:tabs>
                <w:tab w:val="left" w:pos="285"/>
                <w:tab w:val="left" w:pos="798"/>
              </w:tabs>
              <w:rPr>
                <w:sz w:val="16"/>
                <w:szCs w:val="16"/>
              </w:rPr>
            </w:pPr>
            <w:r w:rsidRPr="00747A92">
              <w:rPr>
                <w:sz w:val="16"/>
                <w:szCs w:val="16"/>
              </w:rPr>
              <w:lastRenderedPageBreak/>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Threat of Physical Assault – Alleged Perpetrator</w:t>
            </w:r>
          </w:p>
          <w:p w14:paraId="5B0798E0" w14:textId="77777777" w:rsidR="00E05326" w:rsidRPr="00747A92" w:rsidRDefault="00E05326" w:rsidP="00FA25F3">
            <w:pPr>
              <w:tabs>
                <w:tab w:val="left" w:pos="285"/>
                <w:tab w:val="left" w:pos="798"/>
              </w:tabs>
              <w:rPr>
                <w:sz w:val="16"/>
                <w:szCs w:val="16"/>
              </w:rPr>
            </w:pPr>
            <w:r w:rsidRPr="00747A92">
              <w:rPr>
                <w:sz w:val="16"/>
                <w:szCs w:val="16"/>
              </w:rPr>
              <w:t xml:space="preserve">(6)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Missing Person/Elopement</w:t>
            </w:r>
          </w:p>
          <w:p w14:paraId="4D80A3E3" w14:textId="77777777" w:rsidR="00E05326" w:rsidRPr="00747A92" w:rsidRDefault="00E05326" w:rsidP="00FA25F3">
            <w:pPr>
              <w:tabs>
                <w:tab w:val="left" w:pos="285"/>
                <w:tab w:val="left" w:pos="798"/>
              </w:tabs>
              <w:rPr>
                <w:sz w:val="16"/>
                <w:szCs w:val="16"/>
              </w:rPr>
            </w:pPr>
            <w:r w:rsidRPr="00747A92">
              <w:rPr>
                <w:sz w:val="16"/>
                <w:szCs w:val="16"/>
              </w:rPr>
              <w:t xml:space="preserve">(7)    </w:t>
            </w:r>
            <w:r w:rsidRPr="00747A92">
              <w:rPr>
                <w:sz w:val="16"/>
                <w:szCs w:val="16"/>
              </w:rPr>
              <w:fldChar w:fldCharType="begin">
                <w:ffData>
                  <w:name w:val="Check21"/>
                  <w:enabled/>
                  <w:calcOnExit w:val="0"/>
                  <w:checkBox>
                    <w:sizeAuto/>
                    <w:default w:val="0"/>
                  </w:checkBox>
                </w:ffData>
              </w:fldChar>
            </w:r>
            <w:bookmarkStart w:id="153" w:name="Check2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3"/>
            <w:r w:rsidRPr="00747A92">
              <w:rPr>
                <w:sz w:val="16"/>
                <w:szCs w:val="16"/>
              </w:rPr>
              <w:t xml:space="preserve"> Medical Treatment Resulting from Injury</w:t>
            </w:r>
          </w:p>
          <w:p w14:paraId="5B1C257D" w14:textId="77777777" w:rsidR="00E05326" w:rsidRPr="00747A92" w:rsidRDefault="00E05326" w:rsidP="00FA25F3">
            <w:pPr>
              <w:tabs>
                <w:tab w:val="left" w:pos="285"/>
                <w:tab w:val="left" w:pos="798"/>
              </w:tabs>
              <w:rPr>
                <w:sz w:val="16"/>
                <w:szCs w:val="16"/>
              </w:rPr>
            </w:pPr>
            <w:r w:rsidRPr="00747A92">
              <w:rPr>
                <w:sz w:val="16"/>
                <w:szCs w:val="16"/>
              </w:rPr>
              <w:t>(8) Fire</w:t>
            </w:r>
          </w:p>
          <w:p w14:paraId="61D70712"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2"/>
                  <w:enabled/>
                  <w:calcOnExit w:val="0"/>
                  <w:checkBox>
                    <w:sizeAuto/>
                    <w:default w:val="0"/>
                  </w:checkBox>
                </w:ffData>
              </w:fldChar>
            </w:r>
            <w:bookmarkStart w:id="154" w:name="Check22"/>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4"/>
            <w:r w:rsidRPr="00747A92">
              <w:rPr>
                <w:sz w:val="16"/>
                <w:szCs w:val="16"/>
              </w:rPr>
              <w:t xml:space="preserve"> Intentional – Started by Individual</w:t>
            </w:r>
          </w:p>
          <w:p w14:paraId="11373581"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3"/>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Intentional – Not Started by Individual</w:t>
            </w:r>
          </w:p>
          <w:p w14:paraId="0E0C41ED"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4"/>
                  <w:enabled/>
                  <w:calcOnExit w:val="0"/>
                  <w:checkBox>
                    <w:sizeAuto/>
                    <w:default w:val="0"/>
                  </w:checkBox>
                </w:ffData>
              </w:fldChar>
            </w:r>
            <w:bookmarkStart w:id="155" w:name="Check24"/>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5"/>
            <w:r w:rsidRPr="00747A92">
              <w:rPr>
                <w:sz w:val="16"/>
                <w:szCs w:val="16"/>
              </w:rPr>
              <w:t xml:space="preserve"> Accidental – Started by Individual</w:t>
            </w:r>
          </w:p>
          <w:p w14:paraId="0749CD1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5"/>
                  <w:enabled/>
                  <w:calcOnExit w:val="0"/>
                  <w:checkBox>
                    <w:sizeAuto/>
                    <w:default w:val="0"/>
                  </w:checkBox>
                </w:ffData>
              </w:fldChar>
            </w:r>
            <w:bookmarkStart w:id="156" w:name="Check25"/>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6"/>
            <w:r w:rsidRPr="00747A92">
              <w:rPr>
                <w:sz w:val="16"/>
                <w:szCs w:val="16"/>
              </w:rPr>
              <w:t xml:space="preserve"> Accidental – Not started by Individual</w:t>
            </w:r>
          </w:p>
          <w:p w14:paraId="354D6A02" w14:textId="77777777" w:rsidR="00E05326"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6"/>
                  <w:enabled/>
                  <w:calcOnExit w:val="0"/>
                  <w:checkBox>
                    <w:sizeAuto/>
                    <w:default w:val="0"/>
                  </w:checkBox>
                </w:ffData>
              </w:fldChar>
            </w:r>
            <w:bookmarkStart w:id="157" w:name="Check26"/>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7"/>
            <w:r w:rsidRPr="00747A92">
              <w:rPr>
                <w:sz w:val="16"/>
                <w:szCs w:val="16"/>
              </w:rPr>
              <w:t xml:space="preserve"> Fire of Unknown Origin</w:t>
            </w:r>
          </w:p>
          <w:p w14:paraId="75E89E39" w14:textId="77777777" w:rsidR="00E05326" w:rsidRPr="00747A92" w:rsidRDefault="00E05326" w:rsidP="00FA25F3">
            <w:pPr>
              <w:tabs>
                <w:tab w:val="left" w:pos="285"/>
                <w:tab w:val="left" w:pos="798"/>
              </w:tabs>
              <w:rPr>
                <w:sz w:val="16"/>
                <w:szCs w:val="16"/>
              </w:rPr>
            </w:pPr>
            <w:r w:rsidRPr="00747A92">
              <w:rPr>
                <w:sz w:val="16"/>
                <w:szCs w:val="16"/>
              </w:rPr>
              <w:t>(9)  Suspected Mistreatment</w:t>
            </w:r>
          </w:p>
          <w:p w14:paraId="780AE631"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7"/>
                  <w:enabled/>
                  <w:calcOnExit w:val="0"/>
                  <w:checkBox>
                    <w:sizeAuto/>
                    <w:default w:val="0"/>
                  </w:checkBox>
                </w:ffData>
              </w:fldChar>
            </w:r>
            <w:bookmarkStart w:id="158" w:name="Check2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8"/>
            <w:r w:rsidRPr="00747A92">
              <w:rPr>
                <w:sz w:val="16"/>
                <w:szCs w:val="16"/>
              </w:rPr>
              <w:t xml:space="preserve"> Alleged Victim of P</w:t>
            </w:r>
            <w:r>
              <w:rPr>
                <w:sz w:val="16"/>
                <w:szCs w:val="16"/>
              </w:rPr>
              <w:t xml:space="preserve">sychological </w:t>
            </w:r>
            <w:r w:rsidRPr="00747A92">
              <w:rPr>
                <w:sz w:val="16"/>
                <w:szCs w:val="16"/>
              </w:rPr>
              <w:t xml:space="preserve"> Abuse</w:t>
            </w:r>
          </w:p>
          <w:p w14:paraId="552DDECF"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8"/>
                  <w:enabled/>
                  <w:calcOnExit w:val="0"/>
                  <w:checkBox>
                    <w:sizeAuto/>
                    <w:default w:val="0"/>
                  </w:checkBox>
                </w:ffData>
              </w:fldChar>
            </w:r>
            <w:bookmarkStart w:id="159" w:name="Check28"/>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59"/>
            <w:r w:rsidRPr="00747A92">
              <w:rPr>
                <w:sz w:val="16"/>
                <w:szCs w:val="16"/>
              </w:rPr>
              <w:t xml:space="preserve"> Alleged Victim of Verbal Abuse</w:t>
            </w:r>
          </w:p>
          <w:p w14:paraId="5BC9928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29"/>
                  <w:enabled/>
                  <w:calcOnExit w:val="0"/>
                  <w:checkBox>
                    <w:sizeAuto/>
                    <w:default w:val="0"/>
                  </w:checkBox>
                </w:ffData>
              </w:fldChar>
            </w:r>
            <w:bookmarkStart w:id="160" w:name="Check29"/>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0"/>
            <w:r w:rsidRPr="00747A92">
              <w:rPr>
                <w:sz w:val="16"/>
                <w:szCs w:val="16"/>
              </w:rPr>
              <w:t xml:space="preserve"> Alleged Omission – Failure to Provide Needed Supports</w:t>
            </w:r>
          </w:p>
          <w:p w14:paraId="5F070B0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0"/>
                  <w:enabled/>
                  <w:calcOnExit w:val="0"/>
                  <w:checkBox>
                    <w:sizeAuto/>
                    <w:default w:val="0"/>
                  </w:checkBox>
                </w:ffData>
              </w:fldChar>
            </w:r>
            <w:bookmarkStart w:id="161" w:name="Check30"/>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1"/>
            <w:r w:rsidRPr="00747A92">
              <w:rPr>
                <w:sz w:val="16"/>
                <w:szCs w:val="16"/>
              </w:rPr>
              <w:t xml:space="preserve"> Alleged Omission – Failure to Provide Needed Supervision </w:t>
            </w:r>
          </w:p>
          <w:p w14:paraId="2C3ED80C" w14:textId="77777777" w:rsidR="00E05326" w:rsidRPr="00747A92" w:rsidRDefault="00E05326" w:rsidP="00FA25F3">
            <w:pPr>
              <w:tabs>
                <w:tab w:val="left" w:pos="285"/>
                <w:tab w:val="left" w:pos="798"/>
              </w:tabs>
              <w:rPr>
                <w:vertAlign w:val="subscript"/>
              </w:rPr>
            </w:pPr>
            <w:r w:rsidRPr="00747A92">
              <w:rPr>
                <w:vertAlign w:val="subscript"/>
              </w:rPr>
              <w:t xml:space="preserve">            </w:t>
            </w:r>
          </w:p>
        </w:tc>
        <w:tc>
          <w:tcPr>
            <w:tcW w:w="5055" w:type="dxa"/>
          </w:tcPr>
          <w:p w14:paraId="01F3094C" w14:textId="77777777" w:rsidR="00E05326" w:rsidRPr="00747A92" w:rsidRDefault="00E05326" w:rsidP="00FA25F3">
            <w:pPr>
              <w:tabs>
                <w:tab w:val="left" w:pos="285"/>
                <w:tab w:val="left" w:pos="798"/>
              </w:tabs>
              <w:rPr>
                <w:sz w:val="16"/>
                <w:szCs w:val="16"/>
              </w:rPr>
            </w:pPr>
            <w:r w:rsidRPr="00747A92">
              <w:rPr>
                <w:sz w:val="16"/>
                <w:szCs w:val="16"/>
              </w:rPr>
              <w:lastRenderedPageBreak/>
              <w:t>(10) Physical Altercation</w:t>
            </w:r>
          </w:p>
          <w:p w14:paraId="63B86047"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1"/>
                  <w:enabled/>
                  <w:calcOnExit w:val="0"/>
                  <w:checkBox>
                    <w:sizeAuto/>
                    <w:default w:val="0"/>
                  </w:checkBox>
                </w:ffData>
              </w:fldChar>
            </w:r>
            <w:bookmarkStart w:id="162" w:name="Check3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2"/>
            <w:r w:rsidRPr="00747A92">
              <w:rPr>
                <w:sz w:val="16"/>
                <w:szCs w:val="16"/>
              </w:rPr>
              <w:t xml:space="preserve"> Individual to Individual – Alleged Victim</w:t>
            </w:r>
          </w:p>
          <w:p w14:paraId="3352826D"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2"/>
                  <w:enabled/>
                  <w:calcOnExit w:val="0"/>
                  <w:checkBox>
                    <w:sizeAuto/>
                    <w:default w:val="0"/>
                  </w:checkBox>
                </w:ffData>
              </w:fldChar>
            </w:r>
            <w:bookmarkStart w:id="163" w:name="Check32"/>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3"/>
            <w:r w:rsidRPr="00747A92">
              <w:rPr>
                <w:sz w:val="16"/>
                <w:szCs w:val="16"/>
              </w:rPr>
              <w:t xml:space="preserve"> Individual to Individual – Alleged Perpetrator</w:t>
            </w:r>
          </w:p>
          <w:p w14:paraId="7F62590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3"/>
                  <w:enabled/>
                  <w:calcOnExit w:val="0"/>
                  <w:checkBox>
                    <w:sizeAuto/>
                    <w:default w:val="0"/>
                  </w:checkBox>
                </w:ffData>
              </w:fldChar>
            </w:r>
            <w:bookmarkStart w:id="164" w:name="Check33"/>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4"/>
            <w:r w:rsidRPr="00747A92">
              <w:rPr>
                <w:sz w:val="16"/>
                <w:szCs w:val="16"/>
              </w:rPr>
              <w:t xml:space="preserve"> Individual to Staff</w:t>
            </w:r>
          </w:p>
          <w:p w14:paraId="7AFE3BAE" w14:textId="77777777" w:rsidR="00E05326" w:rsidRPr="00747A92" w:rsidRDefault="00E05326" w:rsidP="00FA25F3">
            <w:pPr>
              <w:tabs>
                <w:tab w:val="left" w:pos="285"/>
                <w:tab w:val="left" w:pos="798"/>
              </w:tabs>
              <w:rPr>
                <w:sz w:val="16"/>
                <w:szCs w:val="16"/>
              </w:rPr>
            </w:pPr>
            <w:r w:rsidRPr="00747A92">
              <w:rPr>
                <w:sz w:val="16"/>
                <w:szCs w:val="16"/>
              </w:rPr>
              <w:t>(11)  Property Damage</w:t>
            </w:r>
          </w:p>
          <w:p w14:paraId="06446FD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4"/>
                  <w:enabled/>
                  <w:calcOnExit w:val="0"/>
                  <w:checkBox>
                    <w:sizeAuto/>
                    <w:default w:val="0"/>
                  </w:checkBox>
                </w:ffData>
              </w:fldChar>
            </w:r>
            <w:bookmarkStart w:id="165" w:name="Check34"/>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5"/>
            <w:r w:rsidRPr="00747A92">
              <w:rPr>
                <w:sz w:val="16"/>
                <w:szCs w:val="16"/>
              </w:rPr>
              <w:t xml:space="preserve"> Damage of </w:t>
            </w:r>
            <w:r>
              <w:rPr>
                <w:sz w:val="16"/>
                <w:szCs w:val="16"/>
              </w:rPr>
              <w:t>Agency</w:t>
            </w:r>
            <w:r w:rsidRPr="00747A92">
              <w:rPr>
                <w:sz w:val="16"/>
                <w:szCs w:val="16"/>
              </w:rPr>
              <w:t>/Provider Property</w:t>
            </w:r>
          </w:p>
          <w:p w14:paraId="0A830E55"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5"/>
                  <w:enabled/>
                  <w:calcOnExit w:val="0"/>
                  <w:checkBox>
                    <w:sizeAuto/>
                    <w:default w:val="0"/>
                  </w:checkBox>
                </w:ffData>
              </w:fldChar>
            </w:r>
            <w:bookmarkStart w:id="166" w:name="Check35"/>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6"/>
            <w:r w:rsidRPr="00747A92">
              <w:rPr>
                <w:sz w:val="16"/>
                <w:szCs w:val="16"/>
              </w:rPr>
              <w:t xml:space="preserve"> Damage of Personal Property</w:t>
            </w:r>
          </w:p>
          <w:p w14:paraId="60C97F1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6"/>
                  <w:enabled/>
                  <w:calcOnExit w:val="0"/>
                  <w:checkBox>
                    <w:sizeAuto/>
                    <w:default w:val="0"/>
                  </w:checkBox>
                </w:ffData>
              </w:fldChar>
            </w:r>
            <w:bookmarkStart w:id="167" w:name="Check36"/>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7"/>
            <w:r w:rsidRPr="00747A92">
              <w:rPr>
                <w:sz w:val="16"/>
                <w:szCs w:val="16"/>
              </w:rPr>
              <w:t xml:space="preserve"> Damage of Public/Community Property</w:t>
            </w:r>
          </w:p>
          <w:p w14:paraId="2D1D4F47"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7"/>
                  <w:enabled/>
                  <w:calcOnExit w:val="0"/>
                  <w:checkBox>
                    <w:sizeAuto/>
                    <w:default w:val="0"/>
                  </w:checkBox>
                </w:ffData>
              </w:fldChar>
            </w:r>
            <w:bookmarkStart w:id="168" w:name="Check3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8"/>
            <w:r w:rsidRPr="00747A92">
              <w:rPr>
                <w:sz w:val="16"/>
                <w:szCs w:val="16"/>
              </w:rPr>
              <w:t xml:space="preserve"> Damage of Another Individual’s Property</w:t>
            </w:r>
          </w:p>
          <w:p w14:paraId="587719ED" w14:textId="77777777" w:rsidR="00E05326" w:rsidRPr="00747A92" w:rsidRDefault="00E05326" w:rsidP="00FA25F3">
            <w:pPr>
              <w:tabs>
                <w:tab w:val="left" w:pos="285"/>
                <w:tab w:val="left" w:pos="798"/>
              </w:tabs>
              <w:rPr>
                <w:sz w:val="16"/>
                <w:szCs w:val="16"/>
              </w:rPr>
            </w:pPr>
            <w:r w:rsidRPr="00747A92">
              <w:rPr>
                <w:sz w:val="16"/>
                <w:szCs w:val="16"/>
              </w:rPr>
              <w:t>(12)  Theft</w:t>
            </w:r>
          </w:p>
          <w:p w14:paraId="6C2A8FB5"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8"/>
                  <w:enabled/>
                  <w:calcOnExit w:val="0"/>
                  <w:checkBox>
                    <w:sizeAuto/>
                    <w:default w:val="0"/>
                  </w:checkBox>
                </w:ffData>
              </w:fldChar>
            </w:r>
            <w:bookmarkStart w:id="169" w:name="Check38"/>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69"/>
            <w:r w:rsidRPr="00747A92">
              <w:rPr>
                <w:sz w:val="16"/>
                <w:szCs w:val="16"/>
              </w:rPr>
              <w:t xml:space="preserve"> Alleged Victim</w:t>
            </w:r>
          </w:p>
          <w:p w14:paraId="37D80133"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39"/>
                  <w:enabled/>
                  <w:calcOnExit w:val="0"/>
                  <w:checkBox>
                    <w:sizeAuto/>
                    <w:default w:val="0"/>
                  </w:checkBox>
                </w:ffData>
              </w:fldChar>
            </w:r>
            <w:bookmarkStart w:id="170" w:name="Check39"/>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0"/>
            <w:r w:rsidRPr="00747A92">
              <w:rPr>
                <w:sz w:val="16"/>
                <w:szCs w:val="16"/>
              </w:rPr>
              <w:t xml:space="preserve"> Alleged Perpetrator</w:t>
            </w:r>
          </w:p>
          <w:p w14:paraId="74B2D179" w14:textId="77777777" w:rsidR="00E05326" w:rsidRPr="00747A92" w:rsidRDefault="00E05326" w:rsidP="00FA25F3">
            <w:pPr>
              <w:tabs>
                <w:tab w:val="left" w:pos="285"/>
                <w:tab w:val="left" w:pos="798"/>
              </w:tabs>
              <w:rPr>
                <w:sz w:val="16"/>
                <w:szCs w:val="16"/>
              </w:rPr>
            </w:pPr>
            <w:r w:rsidRPr="00747A92">
              <w:rPr>
                <w:sz w:val="16"/>
                <w:szCs w:val="16"/>
              </w:rPr>
              <w:t>(13)  Other Criminal Activity</w:t>
            </w:r>
          </w:p>
          <w:p w14:paraId="0B1B07E5"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0"/>
                  <w:enabled/>
                  <w:calcOnExit w:val="0"/>
                  <w:checkBox>
                    <w:sizeAuto/>
                    <w:default w:val="0"/>
                  </w:checkBox>
                </w:ffData>
              </w:fldChar>
            </w:r>
            <w:bookmarkStart w:id="171" w:name="Check40"/>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1"/>
            <w:r w:rsidRPr="00747A92">
              <w:rPr>
                <w:sz w:val="16"/>
                <w:szCs w:val="16"/>
              </w:rPr>
              <w:t xml:space="preserve"> Alleged Victim</w:t>
            </w:r>
          </w:p>
          <w:p w14:paraId="270A9643"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1"/>
                  <w:enabled/>
                  <w:calcOnExit w:val="0"/>
                  <w:checkBox>
                    <w:sizeAuto/>
                    <w:default w:val="0"/>
                  </w:checkBox>
                </w:ffData>
              </w:fldChar>
            </w:r>
            <w:bookmarkStart w:id="172" w:name="Check4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2"/>
            <w:r w:rsidRPr="00747A92">
              <w:rPr>
                <w:sz w:val="16"/>
                <w:szCs w:val="16"/>
              </w:rPr>
              <w:t xml:space="preserve"> Alleged Perpetrator</w:t>
            </w:r>
          </w:p>
          <w:p w14:paraId="5C335969" w14:textId="77777777" w:rsidR="00E05326" w:rsidRPr="00747A92" w:rsidRDefault="00E05326" w:rsidP="00FA25F3">
            <w:pPr>
              <w:tabs>
                <w:tab w:val="left" w:pos="285"/>
                <w:tab w:val="left" w:pos="798"/>
              </w:tabs>
              <w:rPr>
                <w:sz w:val="16"/>
                <w:szCs w:val="16"/>
              </w:rPr>
            </w:pPr>
            <w:r w:rsidRPr="00747A92">
              <w:rPr>
                <w:sz w:val="16"/>
                <w:szCs w:val="16"/>
              </w:rPr>
              <w:t>(14)  Transportation Accident</w:t>
            </w:r>
          </w:p>
          <w:p w14:paraId="38F9FF84"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w:t>
            </w:r>
            <w:r>
              <w:rPr>
                <w:sz w:val="16"/>
                <w:szCs w:val="16"/>
              </w:rPr>
              <w:t>Agency</w:t>
            </w:r>
            <w:r w:rsidRPr="00747A92">
              <w:rPr>
                <w:sz w:val="16"/>
                <w:szCs w:val="16"/>
              </w:rPr>
              <w:t>-Funded Transportation</w:t>
            </w:r>
          </w:p>
          <w:p w14:paraId="69CC33C8"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2"/>
                  <w:enabled/>
                  <w:calcOnExit w:val="0"/>
                  <w:checkBox>
                    <w:sizeAuto/>
                    <w:default w:val="0"/>
                  </w:checkBox>
                </w:ffData>
              </w:fldChar>
            </w:r>
            <w:bookmarkStart w:id="173" w:name="Check42"/>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3"/>
            <w:r w:rsidRPr="00747A92">
              <w:rPr>
                <w:sz w:val="16"/>
                <w:szCs w:val="16"/>
              </w:rPr>
              <w:t xml:space="preserve"> Provider Transportation</w:t>
            </w:r>
          </w:p>
          <w:p w14:paraId="59EB6EC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3"/>
                  <w:enabled/>
                  <w:calcOnExit w:val="0"/>
                  <w:checkBox>
                    <w:sizeAuto/>
                    <w:default w:val="0"/>
                  </w:checkBox>
                </w:ffData>
              </w:fldChar>
            </w:r>
            <w:bookmarkStart w:id="174" w:name="Check43"/>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4"/>
            <w:r w:rsidRPr="00747A92">
              <w:rPr>
                <w:sz w:val="16"/>
                <w:szCs w:val="16"/>
              </w:rPr>
              <w:t xml:space="preserve"> Public Transportation</w:t>
            </w:r>
          </w:p>
          <w:p w14:paraId="38058A15"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4"/>
                  <w:enabled/>
                  <w:calcOnExit w:val="0"/>
                  <w:checkBox>
                    <w:sizeAuto/>
                    <w:default w:val="0"/>
                  </w:checkBox>
                </w:ffData>
              </w:fldChar>
            </w:r>
            <w:bookmarkStart w:id="175" w:name="Check44"/>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5"/>
            <w:r w:rsidRPr="00747A92">
              <w:rPr>
                <w:sz w:val="16"/>
                <w:szCs w:val="16"/>
              </w:rPr>
              <w:t xml:space="preserve"> Private Vehicle</w:t>
            </w:r>
          </w:p>
          <w:p w14:paraId="478F0D89"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5"/>
                  <w:enabled/>
                  <w:calcOnExit w:val="0"/>
                  <w:checkBox>
                    <w:sizeAuto/>
                    <w:default w:val="0"/>
                  </w:checkBox>
                </w:ffData>
              </w:fldChar>
            </w:r>
            <w:bookmarkStart w:id="176" w:name="Check45"/>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6"/>
            <w:r w:rsidRPr="00747A92">
              <w:rPr>
                <w:sz w:val="16"/>
                <w:szCs w:val="16"/>
              </w:rPr>
              <w:t xml:space="preserve"> Pedestrian </w:t>
            </w:r>
          </w:p>
          <w:p w14:paraId="56072CAA"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6"/>
                  <w:enabled/>
                  <w:calcOnExit w:val="0"/>
                  <w:checkBox>
                    <w:sizeAuto/>
                    <w:default w:val="0"/>
                  </w:checkBox>
                </w:ffData>
              </w:fldChar>
            </w:r>
            <w:bookmarkStart w:id="177" w:name="Check46"/>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7"/>
            <w:r w:rsidRPr="00747A92">
              <w:rPr>
                <w:sz w:val="16"/>
                <w:szCs w:val="16"/>
              </w:rPr>
              <w:t xml:space="preserve"> Recreational Vehicle</w:t>
            </w:r>
          </w:p>
          <w:p w14:paraId="6C49652C"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7"/>
                  <w:enabled/>
                  <w:calcOnExit w:val="0"/>
                  <w:checkBox>
                    <w:sizeAuto/>
                    <w:default w:val="0"/>
                  </w:checkBox>
                </w:ffData>
              </w:fldChar>
            </w:r>
            <w:bookmarkStart w:id="178" w:name="Check4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8"/>
            <w:r w:rsidRPr="00747A92">
              <w:rPr>
                <w:sz w:val="16"/>
                <w:szCs w:val="16"/>
              </w:rPr>
              <w:t xml:space="preserve"> Bicycle</w:t>
            </w:r>
          </w:p>
          <w:p w14:paraId="56BB4D02"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48"/>
                  <w:enabled/>
                  <w:calcOnExit w:val="0"/>
                  <w:checkBox>
                    <w:sizeAuto/>
                    <w:default w:val="0"/>
                  </w:checkBox>
                </w:ffData>
              </w:fldChar>
            </w:r>
            <w:bookmarkStart w:id="179" w:name="Check48"/>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79"/>
            <w:r w:rsidRPr="00747A92">
              <w:rPr>
                <w:sz w:val="16"/>
                <w:szCs w:val="16"/>
              </w:rPr>
              <w:t xml:space="preserve"> Other</w:t>
            </w:r>
          </w:p>
          <w:p w14:paraId="6A8621A9" w14:textId="77777777" w:rsidR="00E05326" w:rsidRPr="00747A92" w:rsidRDefault="00E05326" w:rsidP="00FA25F3">
            <w:pPr>
              <w:tabs>
                <w:tab w:val="left" w:pos="285"/>
                <w:tab w:val="left" w:pos="798"/>
              </w:tabs>
              <w:rPr>
                <w:sz w:val="16"/>
                <w:szCs w:val="16"/>
              </w:rPr>
            </w:pPr>
            <w:r w:rsidRPr="00747A92">
              <w:rPr>
                <w:sz w:val="16"/>
                <w:szCs w:val="16"/>
              </w:rPr>
              <w:t xml:space="preserve">(15)     </w:t>
            </w:r>
            <w:r w:rsidRPr="00747A92">
              <w:rPr>
                <w:sz w:val="16"/>
                <w:szCs w:val="16"/>
              </w:rPr>
              <w:fldChar w:fldCharType="begin">
                <w:ffData>
                  <w:name w:val="Check49"/>
                  <w:enabled/>
                  <w:calcOnExit w:val="0"/>
                  <w:checkBox>
                    <w:sizeAuto/>
                    <w:default w:val="0"/>
                  </w:checkBox>
                </w:ffData>
              </w:fldChar>
            </w:r>
            <w:bookmarkStart w:id="180" w:name="Check49"/>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0"/>
            <w:r w:rsidRPr="00747A92">
              <w:rPr>
                <w:sz w:val="16"/>
                <w:szCs w:val="16"/>
              </w:rPr>
              <w:t xml:space="preserve"> Emergency Relocation</w:t>
            </w:r>
          </w:p>
          <w:p w14:paraId="36C64BBA" w14:textId="77777777" w:rsidR="00E05326" w:rsidRPr="00747A92" w:rsidRDefault="00E05326" w:rsidP="00FA25F3">
            <w:pPr>
              <w:tabs>
                <w:tab w:val="left" w:pos="285"/>
                <w:tab w:val="left" w:pos="798"/>
              </w:tabs>
              <w:rPr>
                <w:sz w:val="16"/>
                <w:szCs w:val="16"/>
              </w:rPr>
            </w:pPr>
            <w:r w:rsidRPr="00747A92">
              <w:rPr>
                <w:sz w:val="16"/>
                <w:szCs w:val="16"/>
              </w:rPr>
              <w:t xml:space="preserve">(16)     </w:t>
            </w:r>
            <w:r w:rsidRPr="00747A92">
              <w:rPr>
                <w:sz w:val="16"/>
                <w:szCs w:val="16"/>
              </w:rPr>
              <w:fldChar w:fldCharType="begin">
                <w:ffData>
                  <w:name w:val="Check50"/>
                  <w:enabled/>
                  <w:calcOnExit w:val="0"/>
                  <w:checkBox>
                    <w:sizeAuto/>
                    <w:default w:val="0"/>
                  </w:checkBox>
                </w:ffData>
              </w:fldChar>
            </w:r>
            <w:bookmarkStart w:id="181" w:name="Check50"/>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1"/>
            <w:r w:rsidRPr="00747A92">
              <w:rPr>
                <w:sz w:val="16"/>
                <w:szCs w:val="16"/>
              </w:rPr>
              <w:t xml:space="preserve"> Unplanned Transportation Restraint</w:t>
            </w:r>
          </w:p>
          <w:p w14:paraId="7053F7A8" w14:textId="77777777" w:rsidR="00E05326" w:rsidRPr="00747A92" w:rsidRDefault="00E05326" w:rsidP="00FA25F3">
            <w:pPr>
              <w:tabs>
                <w:tab w:val="left" w:pos="285"/>
                <w:tab w:val="left" w:pos="798"/>
              </w:tabs>
              <w:rPr>
                <w:sz w:val="16"/>
                <w:szCs w:val="16"/>
              </w:rPr>
            </w:pPr>
            <w:r w:rsidRPr="00747A92">
              <w:rPr>
                <w:sz w:val="16"/>
                <w:szCs w:val="16"/>
              </w:rPr>
              <w:t xml:space="preserve">(17)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Onset of </w:t>
            </w:r>
            <w:r>
              <w:rPr>
                <w:sz w:val="16"/>
                <w:szCs w:val="16"/>
              </w:rPr>
              <w:t xml:space="preserve">possible </w:t>
            </w:r>
            <w:r w:rsidRPr="00747A92">
              <w:rPr>
                <w:sz w:val="16"/>
                <w:szCs w:val="16"/>
              </w:rPr>
              <w:t>Seizure Activity</w:t>
            </w:r>
          </w:p>
          <w:p w14:paraId="6050E71C" w14:textId="77777777" w:rsidR="00E05326" w:rsidRPr="00747A92" w:rsidRDefault="00E05326" w:rsidP="00FA25F3">
            <w:pPr>
              <w:tabs>
                <w:tab w:val="left" w:pos="285"/>
                <w:tab w:val="left" w:pos="798"/>
              </w:tabs>
              <w:rPr>
                <w:sz w:val="16"/>
                <w:szCs w:val="16"/>
              </w:rPr>
            </w:pPr>
            <w:r w:rsidRPr="00747A92">
              <w:rPr>
                <w:sz w:val="16"/>
                <w:szCs w:val="16"/>
              </w:rPr>
              <w:t xml:space="preserve">(18)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Behavioral/Psychiatric Decompensation</w:t>
            </w:r>
          </w:p>
          <w:p w14:paraId="1ABEF969" w14:textId="77777777" w:rsidR="00E05326" w:rsidRPr="00747A92" w:rsidRDefault="00E05326" w:rsidP="00FA25F3">
            <w:pPr>
              <w:tabs>
                <w:tab w:val="left" w:pos="285"/>
                <w:tab w:val="left" w:pos="798"/>
              </w:tabs>
              <w:rPr>
                <w:sz w:val="16"/>
                <w:szCs w:val="16"/>
              </w:rPr>
            </w:pPr>
            <w:r w:rsidRPr="00747A92">
              <w:rPr>
                <w:sz w:val="16"/>
                <w:szCs w:val="16"/>
              </w:rPr>
              <w:lastRenderedPageBreak/>
              <w:t>(19)  Medication Administration Error or Non-Compliance</w:t>
            </w:r>
          </w:p>
          <w:p w14:paraId="2B72FBA0"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56"/>
                  <w:enabled/>
                  <w:calcOnExit w:val="0"/>
                  <w:checkBox>
                    <w:sizeAuto/>
                    <w:default w:val="0"/>
                  </w:checkBox>
                </w:ffData>
              </w:fldChar>
            </w:r>
            <w:bookmarkStart w:id="182" w:name="Check56"/>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2"/>
            <w:r w:rsidRPr="00747A92">
              <w:rPr>
                <w:sz w:val="16"/>
                <w:szCs w:val="16"/>
              </w:rPr>
              <w:t xml:space="preserve"> Medication Administration Error by Staff</w:t>
            </w:r>
          </w:p>
          <w:p w14:paraId="752BF1BA"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57"/>
                  <w:enabled/>
                  <w:calcOnExit w:val="0"/>
                  <w:checkBox>
                    <w:sizeAuto/>
                    <w:default w:val="0"/>
                  </w:checkBox>
                </w:ffData>
              </w:fldChar>
            </w:r>
            <w:bookmarkStart w:id="183" w:name="Check5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3"/>
            <w:r w:rsidRPr="00747A92">
              <w:rPr>
                <w:sz w:val="16"/>
                <w:szCs w:val="16"/>
              </w:rPr>
              <w:t xml:space="preserve"> Medication Administration Error by Other Caretaker</w:t>
            </w:r>
          </w:p>
          <w:p w14:paraId="31E56D26"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58"/>
                  <w:enabled/>
                  <w:calcOnExit w:val="0"/>
                  <w:checkBox>
                    <w:sizeAuto/>
                    <w:default w:val="0"/>
                  </w:checkBox>
                </w:ffData>
              </w:fldChar>
            </w:r>
            <w:bookmarkStart w:id="184" w:name="Check58"/>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4"/>
            <w:r w:rsidRPr="00747A92">
              <w:rPr>
                <w:sz w:val="16"/>
                <w:szCs w:val="16"/>
              </w:rPr>
              <w:t xml:space="preserve"> Non-compliance with Prescribed Medications or Other </w:t>
            </w:r>
          </w:p>
          <w:p w14:paraId="499918F4" w14:textId="77777777" w:rsidR="00E05326" w:rsidRPr="00747A92" w:rsidRDefault="00E05326" w:rsidP="00FA25F3">
            <w:pPr>
              <w:tabs>
                <w:tab w:val="left" w:pos="285"/>
                <w:tab w:val="left" w:pos="798"/>
              </w:tabs>
              <w:rPr>
                <w:sz w:val="16"/>
                <w:szCs w:val="16"/>
              </w:rPr>
            </w:pPr>
            <w:r w:rsidRPr="00747A92">
              <w:rPr>
                <w:sz w:val="16"/>
                <w:szCs w:val="16"/>
              </w:rPr>
              <w:t xml:space="preserve">                 Medical Directives-Program Participant</w:t>
            </w:r>
          </w:p>
          <w:p w14:paraId="115F33CB"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Non-Compliance with Prescribed Medications or Other    </w:t>
            </w:r>
          </w:p>
          <w:p w14:paraId="0C529C7C" w14:textId="77777777" w:rsidR="00E05326" w:rsidRDefault="00E05326" w:rsidP="00FA25F3">
            <w:pPr>
              <w:tabs>
                <w:tab w:val="left" w:pos="285"/>
                <w:tab w:val="left" w:pos="798"/>
              </w:tabs>
              <w:rPr>
                <w:sz w:val="16"/>
                <w:szCs w:val="16"/>
              </w:rPr>
            </w:pPr>
            <w:r w:rsidRPr="00747A92">
              <w:rPr>
                <w:sz w:val="16"/>
                <w:szCs w:val="16"/>
              </w:rPr>
              <w:t xml:space="preserve">                 Medical Directives – O</w:t>
            </w:r>
            <w:r>
              <w:rPr>
                <w:sz w:val="16"/>
                <w:szCs w:val="16"/>
              </w:rPr>
              <w:t>ther Caretaker</w:t>
            </w:r>
          </w:p>
          <w:p w14:paraId="5849FB31" w14:textId="77777777" w:rsidR="00E05326" w:rsidRDefault="00E05326" w:rsidP="00FA25F3">
            <w:pPr>
              <w:tabs>
                <w:tab w:val="left" w:pos="285"/>
                <w:tab w:val="left" w:pos="798"/>
              </w:tabs>
              <w:rPr>
                <w:sz w:val="16"/>
                <w:szCs w:val="16"/>
              </w:rPr>
            </w:pPr>
            <w:r w:rsidRPr="00747A92">
              <w:rPr>
                <w:sz w:val="16"/>
                <w:szCs w:val="16"/>
              </w:rPr>
              <w:t>(</w:t>
            </w:r>
            <w:r>
              <w:rPr>
                <w:sz w:val="16"/>
                <w:szCs w:val="16"/>
              </w:rPr>
              <w:t>20</w:t>
            </w: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Pr>
                <w:sz w:val="16"/>
                <w:szCs w:val="16"/>
              </w:rPr>
              <w:t>Use of Drugs and/or Alcohol</w:t>
            </w:r>
          </w:p>
          <w:p w14:paraId="29365ED8" w14:textId="77777777" w:rsidR="00E05326" w:rsidRPr="00747A92" w:rsidRDefault="00E05326" w:rsidP="00FA25F3">
            <w:pPr>
              <w:tabs>
                <w:tab w:val="left" w:pos="285"/>
                <w:tab w:val="left" w:pos="798"/>
              </w:tabs>
              <w:rPr>
                <w:sz w:val="16"/>
                <w:szCs w:val="16"/>
              </w:rPr>
            </w:pPr>
            <w:r w:rsidRPr="00747A92">
              <w:rPr>
                <w:sz w:val="16"/>
                <w:szCs w:val="16"/>
              </w:rPr>
              <w:t>(2</w:t>
            </w:r>
            <w:r>
              <w:rPr>
                <w:sz w:val="16"/>
                <w:szCs w:val="16"/>
              </w:rPr>
              <w:t>1</w:t>
            </w:r>
            <w:r w:rsidRPr="00747A92">
              <w:rPr>
                <w:sz w:val="16"/>
                <w:szCs w:val="16"/>
              </w:rPr>
              <w:t>)  Other</w:t>
            </w:r>
          </w:p>
          <w:p w14:paraId="25E1485B"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Staff Involvement with Law Enforcement</w:t>
            </w:r>
          </w:p>
          <w:p w14:paraId="4EA19443"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Behavioral Incident in the Community</w:t>
            </w:r>
          </w:p>
          <w:p w14:paraId="27C1B9F0"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Behavioral Incident Involving Law Enforcement</w:t>
            </w:r>
          </w:p>
          <w:p w14:paraId="4E06FFBB"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11"/>
                  <w:enabled/>
                  <w:calcOnExit w:val="0"/>
                  <w:checkBox>
                    <w:sizeAuto/>
                    <w:default w:val="0"/>
                  </w:checkBox>
                </w:ffData>
              </w:fldChar>
            </w:r>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r w:rsidRPr="00747A92">
              <w:rPr>
                <w:sz w:val="16"/>
                <w:szCs w:val="16"/>
              </w:rPr>
              <w:t xml:space="preserve"> Incident Necessitating a Room/Possessions Search</w:t>
            </w:r>
          </w:p>
          <w:p w14:paraId="7D8D9713"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60"/>
                  <w:enabled/>
                  <w:calcOnExit w:val="0"/>
                  <w:checkBox>
                    <w:sizeAuto/>
                    <w:default w:val="0"/>
                  </w:checkBox>
                </w:ffData>
              </w:fldChar>
            </w:r>
            <w:bookmarkStart w:id="185" w:name="Check60"/>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5"/>
            <w:r w:rsidRPr="00747A92">
              <w:rPr>
                <w:sz w:val="16"/>
                <w:szCs w:val="16"/>
              </w:rPr>
              <w:t xml:space="preserve"> Ongoing or Escalating Series of Minor Events</w:t>
            </w:r>
          </w:p>
          <w:p w14:paraId="3BE9B48E" w14:textId="77777777" w:rsidR="00E05326" w:rsidRPr="00747A92" w:rsidRDefault="00E05326" w:rsidP="00FA25F3">
            <w:pPr>
              <w:tabs>
                <w:tab w:val="left" w:pos="285"/>
                <w:tab w:val="left" w:pos="798"/>
              </w:tabs>
              <w:rPr>
                <w:sz w:val="16"/>
                <w:szCs w:val="16"/>
              </w:rPr>
            </w:pPr>
            <w:r w:rsidRPr="00747A92">
              <w:rPr>
                <w:sz w:val="16"/>
                <w:szCs w:val="16"/>
              </w:rPr>
              <w:t xml:space="preserve">            </w:t>
            </w:r>
            <w:r w:rsidRPr="00747A92">
              <w:rPr>
                <w:sz w:val="16"/>
                <w:szCs w:val="16"/>
              </w:rPr>
              <w:fldChar w:fldCharType="begin">
                <w:ffData>
                  <w:name w:val="Check61"/>
                  <w:enabled/>
                  <w:calcOnExit w:val="0"/>
                  <w:checkBox>
                    <w:sizeAuto/>
                    <w:default w:val="0"/>
                  </w:checkBox>
                </w:ffData>
              </w:fldChar>
            </w:r>
            <w:bookmarkStart w:id="186" w:name="Check6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6"/>
            <w:r w:rsidRPr="00747A92">
              <w:rPr>
                <w:sz w:val="16"/>
                <w:szCs w:val="16"/>
              </w:rPr>
              <w:t xml:space="preserve"> Community Complaint</w:t>
            </w:r>
          </w:p>
          <w:p w14:paraId="0FC080C8" w14:textId="77777777" w:rsidR="00E05326" w:rsidRDefault="00E05326" w:rsidP="00FA25F3">
            <w:pPr>
              <w:tabs>
                <w:tab w:val="left" w:pos="285"/>
                <w:tab w:val="left" w:pos="798"/>
              </w:tabs>
            </w:pPr>
            <w:r w:rsidRPr="00747A92">
              <w:rPr>
                <w:sz w:val="16"/>
                <w:szCs w:val="16"/>
              </w:rPr>
              <w:t xml:space="preserve">            </w:t>
            </w:r>
            <w:r w:rsidRPr="00747A92">
              <w:rPr>
                <w:sz w:val="16"/>
                <w:szCs w:val="16"/>
              </w:rPr>
              <w:fldChar w:fldCharType="begin">
                <w:ffData>
                  <w:name w:val="Check62"/>
                  <w:enabled/>
                  <w:calcOnExit w:val="0"/>
                  <w:checkBox>
                    <w:sizeAuto/>
                    <w:default w:val="0"/>
                  </w:checkBox>
                </w:ffData>
              </w:fldChar>
            </w:r>
            <w:bookmarkStart w:id="187" w:name="Check62"/>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87"/>
            <w:r w:rsidRPr="00747A92">
              <w:rPr>
                <w:sz w:val="16"/>
                <w:szCs w:val="16"/>
              </w:rPr>
              <w:t xml:space="preserve"> Other </w:t>
            </w:r>
          </w:p>
        </w:tc>
      </w:tr>
    </w:tbl>
    <w:p w14:paraId="4EC4233C" w14:textId="77777777" w:rsidR="00E05326" w:rsidRDefault="00E05326" w:rsidP="00E05326">
      <w:pPr>
        <w:tabs>
          <w:tab w:val="left" w:pos="285"/>
          <w:tab w:val="left" w:pos="798"/>
        </w:tabs>
      </w:pPr>
      <w:r>
        <w:lastRenderedPageBreak/>
        <w:br/>
      </w:r>
    </w:p>
    <w:p w14:paraId="55889228" w14:textId="77777777" w:rsidR="00E05326" w:rsidRDefault="00E05326" w:rsidP="00E05326">
      <w:pPr>
        <w:tabs>
          <w:tab w:val="left" w:pos="285"/>
          <w:tab w:val="left" w:pos="798"/>
        </w:tabs>
      </w:pPr>
    </w:p>
    <w:p w14:paraId="735BEECE" w14:textId="77777777" w:rsidR="00E05326" w:rsidRPr="00124774" w:rsidRDefault="00E05326" w:rsidP="00E05326">
      <w:pPr>
        <w:ind w:left="740"/>
        <w:rPr>
          <w:sz w:val="16"/>
          <w:szCs w:val="16"/>
        </w:rPr>
      </w:pPr>
      <w:r>
        <w:rPr>
          <w:sz w:val="16"/>
          <w:szCs w:val="16"/>
        </w:rPr>
        <w:t xml:space="preserve"> B. 1.      Time incident occurred:</w:t>
      </w:r>
      <w:r w:rsidRPr="00124774">
        <w:rPr>
          <w:sz w:val="16"/>
          <w:szCs w:val="16"/>
        </w:rPr>
        <w:t xml:space="preserve"> </w:t>
      </w:r>
      <w:r>
        <w:rPr>
          <w:sz w:val="16"/>
          <w:szCs w:val="16"/>
        </w:rPr>
        <w:t xml:space="preserve">   </w:t>
      </w:r>
      <w:r w:rsidRPr="00124774">
        <w:rPr>
          <w:sz w:val="16"/>
          <w:szCs w:val="16"/>
        </w:rPr>
        <w:t>_______________</w:t>
      </w:r>
      <w:r>
        <w:rPr>
          <w:sz w:val="16"/>
          <w:szCs w:val="16"/>
        </w:rPr>
        <w:t>___</w:t>
      </w:r>
      <w:r w:rsidRPr="00124774">
        <w:rPr>
          <w:sz w:val="16"/>
          <w:szCs w:val="16"/>
        </w:rPr>
        <w:t>_</w:t>
      </w:r>
      <w:r>
        <w:rPr>
          <w:sz w:val="16"/>
          <w:szCs w:val="16"/>
        </w:rPr>
        <w:t xml:space="preserve"> AM/PM</w:t>
      </w:r>
      <w:r>
        <w:rPr>
          <w:sz w:val="16"/>
          <w:szCs w:val="16"/>
        </w:rPr>
        <w:tab/>
      </w:r>
      <w:r>
        <w:rPr>
          <w:sz w:val="16"/>
          <w:szCs w:val="16"/>
        </w:rPr>
        <w:tab/>
        <w:t xml:space="preserve">    B.2.   Duration of </w:t>
      </w:r>
      <w:proofErr w:type="gramStart"/>
      <w:r>
        <w:rPr>
          <w:sz w:val="16"/>
          <w:szCs w:val="16"/>
        </w:rPr>
        <w:t>incident  _</w:t>
      </w:r>
      <w:proofErr w:type="gramEnd"/>
      <w:r>
        <w:rPr>
          <w:sz w:val="16"/>
          <w:szCs w:val="16"/>
        </w:rPr>
        <w:t>________________</w:t>
      </w:r>
      <w:r>
        <w:rPr>
          <w:sz w:val="16"/>
          <w:szCs w:val="16"/>
        </w:rPr>
        <w:tab/>
        <w:t>_______</w:t>
      </w:r>
    </w:p>
    <w:p w14:paraId="28E552B8" w14:textId="77777777" w:rsidR="00E05326" w:rsidRPr="00124774" w:rsidRDefault="00E05326" w:rsidP="00E05326">
      <w:pPr>
        <w:rPr>
          <w:sz w:val="16"/>
          <w:szCs w:val="16"/>
        </w:rPr>
      </w:pPr>
    </w:p>
    <w:p w14:paraId="00A31651" w14:textId="77777777" w:rsidR="00E05326" w:rsidRDefault="00E05326" w:rsidP="00E05326">
      <w:pPr>
        <w:numPr>
          <w:ilvl w:val="0"/>
          <w:numId w:val="452"/>
        </w:numPr>
        <w:tabs>
          <w:tab w:val="num" w:pos="1440"/>
        </w:tabs>
        <w:rPr>
          <w:sz w:val="16"/>
          <w:szCs w:val="16"/>
        </w:rPr>
      </w:pPr>
      <w:r w:rsidRPr="00124774">
        <w:rPr>
          <w:sz w:val="16"/>
          <w:szCs w:val="16"/>
        </w:rPr>
        <w:t>Where did incident occur? ______________________________________</w:t>
      </w:r>
      <w:r>
        <w:rPr>
          <w:sz w:val="16"/>
          <w:szCs w:val="16"/>
        </w:rPr>
        <w:t>_____________________________________________</w:t>
      </w:r>
    </w:p>
    <w:p w14:paraId="0B9BE11E" w14:textId="77777777" w:rsidR="00E05326" w:rsidRDefault="00E05326" w:rsidP="00E05326">
      <w:pPr>
        <w:ind w:left="798"/>
        <w:rPr>
          <w:sz w:val="16"/>
          <w:szCs w:val="16"/>
        </w:rPr>
      </w:pPr>
    </w:p>
    <w:p w14:paraId="7617FE82" w14:textId="77777777" w:rsidR="00E05326" w:rsidRDefault="00E05326" w:rsidP="00E05326">
      <w:pPr>
        <w:numPr>
          <w:ilvl w:val="0"/>
          <w:numId w:val="452"/>
        </w:numPr>
        <w:tabs>
          <w:tab w:val="num" w:pos="1440"/>
        </w:tabs>
        <w:rPr>
          <w:sz w:val="16"/>
          <w:szCs w:val="16"/>
        </w:rPr>
      </w:pPr>
      <w:r>
        <w:rPr>
          <w:sz w:val="16"/>
          <w:szCs w:val="16"/>
        </w:rPr>
        <w:t>Did this incident occur under program staff supervision?   ___ Yes</w:t>
      </w:r>
      <w:r>
        <w:rPr>
          <w:sz w:val="16"/>
          <w:szCs w:val="16"/>
        </w:rPr>
        <w:tab/>
        <w:t>___ No</w:t>
      </w:r>
    </w:p>
    <w:p w14:paraId="118BB8ED" w14:textId="77777777" w:rsidR="00E05326" w:rsidRDefault="00E05326" w:rsidP="00E05326">
      <w:pPr>
        <w:ind w:left="798"/>
        <w:rPr>
          <w:sz w:val="16"/>
          <w:szCs w:val="16"/>
        </w:rPr>
      </w:pPr>
    </w:p>
    <w:p w14:paraId="38422959" w14:textId="77777777" w:rsidR="00E05326" w:rsidRDefault="00E05326" w:rsidP="00E05326">
      <w:pPr>
        <w:ind w:left="798"/>
        <w:rPr>
          <w:sz w:val="16"/>
          <w:szCs w:val="16"/>
        </w:rPr>
      </w:pPr>
      <w:r>
        <w:rPr>
          <w:sz w:val="16"/>
          <w:szCs w:val="16"/>
        </w:rPr>
        <w:t>E.1.</w:t>
      </w:r>
      <w:r>
        <w:rPr>
          <w:sz w:val="16"/>
          <w:szCs w:val="16"/>
        </w:rPr>
        <w:tab/>
        <w:t>Was there any Injury?</w:t>
      </w:r>
      <w:r>
        <w:rPr>
          <w:sz w:val="16"/>
          <w:szCs w:val="16"/>
        </w:rPr>
        <w:tab/>
      </w:r>
      <w:r>
        <w:rPr>
          <w:sz w:val="16"/>
          <w:szCs w:val="16"/>
        </w:rPr>
        <w:fldChar w:fldCharType="begin">
          <w:ffData>
            <w:name w:val="Check123"/>
            <w:enabled/>
            <w:calcOnExit w:val="0"/>
            <w:checkBox>
              <w:sizeAuto/>
              <w:default w:val="0"/>
            </w:checkBox>
          </w:ffData>
        </w:fldChar>
      </w:r>
      <w:bookmarkStart w:id="188" w:name="Check123"/>
      <w:r>
        <w:rPr>
          <w:sz w:val="16"/>
          <w:szCs w:val="16"/>
        </w:rPr>
        <w:instrText xml:space="preserve"> FORMCHECKBOX </w:instrText>
      </w:r>
      <w:r w:rsidR="00A10335">
        <w:rPr>
          <w:sz w:val="16"/>
          <w:szCs w:val="16"/>
        </w:rPr>
      </w:r>
      <w:r w:rsidR="00A10335">
        <w:rPr>
          <w:sz w:val="16"/>
          <w:szCs w:val="16"/>
        </w:rPr>
        <w:fldChar w:fldCharType="separate"/>
      </w:r>
      <w:r>
        <w:rPr>
          <w:sz w:val="16"/>
          <w:szCs w:val="16"/>
        </w:rPr>
        <w:fldChar w:fldCharType="end"/>
      </w:r>
      <w:bookmarkEnd w:id="188"/>
      <w:r>
        <w:rPr>
          <w:sz w:val="16"/>
          <w:szCs w:val="16"/>
        </w:rPr>
        <w:t>Yes</w:t>
      </w:r>
      <w:r>
        <w:rPr>
          <w:sz w:val="16"/>
          <w:szCs w:val="16"/>
        </w:rPr>
        <w:tab/>
      </w:r>
      <w:r>
        <w:rPr>
          <w:sz w:val="16"/>
          <w:szCs w:val="16"/>
        </w:rPr>
        <w:fldChar w:fldCharType="begin">
          <w:ffData>
            <w:name w:val="Check124"/>
            <w:enabled/>
            <w:calcOnExit w:val="0"/>
            <w:checkBox>
              <w:sizeAuto/>
              <w:default w:val="0"/>
            </w:checkBox>
          </w:ffData>
        </w:fldChar>
      </w:r>
      <w:bookmarkStart w:id="189" w:name="Check124"/>
      <w:r>
        <w:rPr>
          <w:sz w:val="16"/>
          <w:szCs w:val="16"/>
        </w:rPr>
        <w:instrText xml:space="preserve"> FORMCHECKBOX </w:instrText>
      </w:r>
      <w:r w:rsidR="00A10335">
        <w:rPr>
          <w:sz w:val="16"/>
          <w:szCs w:val="16"/>
        </w:rPr>
      </w:r>
      <w:r w:rsidR="00A10335">
        <w:rPr>
          <w:sz w:val="16"/>
          <w:szCs w:val="16"/>
        </w:rPr>
        <w:fldChar w:fldCharType="separate"/>
      </w:r>
      <w:r>
        <w:rPr>
          <w:sz w:val="16"/>
          <w:szCs w:val="16"/>
        </w:rPr>
        <w:fldChar w:fldCharType="end"/>
      </w:r>
      <w:bookmarkEnd w:id="189"/>
      <w:r>
        <w:rPr>
          <w:sz w:val="16"/>
          <w:szCs w:val="16"/>
        </w:rPr>
        <w:t>No</w:t>
      </w:r>
    </w:p>
    <w:p w14:paraId="5D391F96" w14:textId="77777777" w:rsidR="00E05326" w:rsidRDefault="00E05326" w:rsidP="00E05326">
      <w:pPr>
        <w:ind w:left="798"/>
        <w:rPr>
          <w:sz w:val="16"/>
          <w:szCs w:val="16"/>
        </w:rPr>
      </w:pPr>
    </w:p>
    <w:p w14:paraId="737D98AD" w14:textId="77777777" w:rsidR="00E05326" w:rsidRPr="00835C10" w:rsidRDefault="00E05326" w:rsidP="00E05326">
      <w:pPr>
        <w:ind w:left="1440"/>
        <w:rPr>
          <w:b/>
          <w:sz w:val="16"/>
          <w:szCs w:val="16"/>
        </w:rPr>
      </w:pPr>
      <w:r>
        <w:rPr>
          <w:sz w:val="16"/>
          <w:szCs w:val="16"/>
        </w:rPr>
        <w:t xml:space="preserve"> E.2.   Cause of Injury – </w:t>
      </w:r>
      <w:r w:rsidRPr="00835C10">
        <w:rPr>
          <w:b/>
          <w:sz w:val="16"/>
          <w:szCs w:val="16"/>
        </w:rPr>
        <w:t>Check all that Apply</w:t>
      </w:r>
    </w:p>
    <w:p w14:paraId="34572739" w14:textId="77777777" w:rsidR="00E05326" w:rsidRPr="00835C10" w:rsidRDefault="00E05326" w:rsidP="00E05326">
      <w:pPr>
        <w:ind w:left="1440"/>
        <w:rPr>
          <w:b/>
          <w:sz w:val="16"/>
          <w:szCs w:val="16"/>
        </w:rPr>
      </w:pPr>
    </w:p>
    <w:tbl>
      <w:tblPr>
        <w:tblW w:w="0" w:type="auto"/>
        <w:tblInd w:w="159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24"/>
        <w:gridCol w:w="2833"/>
        <w:gridCol w:w="2823"/>
      </w:tblGrid>
      <w:tr w:rsidR="00E05326" w:rsidRPr="00747A92" w14:paraId="52ABDC74" w14:textId="77777777" w:rsidTr="00FA25F3">
        <w:trPr>
          <w:trHeight w:val="294"/>
        </w:trPr>
        <w:tc>
          <w:tcPr>
            <w:tcW w:w="2895" w:type="dxa"/>
          </w:tcPr>
          <w:p w14:paraId="0E8891A6" w14:textId="77777777" w:rsidR="00E05326" w:rsidRPr="00747A92" w:rsidRDefault="00E05326" w:rsidP="00FA25F3">
            <w:pPr>
              <w:rPr>
                <w:sz w:val="16"/>
                <w:szCs w:val="16"/>
              </w:rPr>
            </w:pPr>
          </w:p>
          <w:p w14:paraId="28483BE9" w14:textId="77777777" w:rsidR="00E05326" w:rsidRPr="00747A92" w:rsidRDefault="00E05326" w:rsidP="00FA25F3">
            <w:pPr>
              <w:rPr>
                <w:sz w:val="16"/>
                <w:szCs w:val="16"/>
              </w:rPr>
            </w:pPr>
            <w:r w:rsidRPr="00747A92">
              <w:rPr>
                <w:sz w:val="16"/>
                <w:szCs w:val="16"/>
              </w:rPr>
              <w:fldChar w:fldCharType="begin">
                <w:ffData>
                  <w:name w:val="Check67"/>
                  <w:enabled/>
                  <w:calcOnExit w:val="0"/>
                  <w:checkBox>
                    <w:sizeAuto/>
                    <w:default w:val="0"/>
                  </w:checkBox>
                </w:ffData>
              </w:fldChar>
            </w:r>
            <w:bookmarkStart w:id="190" w:name="Check6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0"/>
            <w:r w:rsidRPr="00747A92">
              <w:rPr>
                <w:sz w:val="16"/>
                <w:szCs w:val="16"/>
              </w:rPr>
              <w:t xml:space="preserve"> Inflicted by self</w:t>
            </w:r>
          </w:p>
          <w:p w14:paraId="762F32BB" w14:textId="77777777" w:rsidR="00E05326" w:rsidRPr="00747A92" w:rsidRDefault="00E05326" w:rsidP="00FA25F3">
            <w:pPr>
              <w:rPr>
                <w:sz w:val="16"/>
                <w:szCs w:val="16"/>
              </w:rPr>
            </w:pPr>
            <w:r w:rsidRPr="00747A92">
              <w:rPr>
                <w:sz w:val="16"/>
                <w:szCs w:val="16"/>
              </w:rPr>
              <w:fldChar w:fldCharType="begin">
                <w:ffData>
                  <w:name w:val="Check68"/>
                  <w:enabled/>
                  <w:calcOnExit w:val="0"/>
                  <w:checkBox>
                    <w:sizeAuto/>
                    <w:default w:val="0"/>
                  </w:checkBox>
                </w:ffData>
              </w:fldChar>
            </w:r>
            <w:bookmarkStart w:id="191" w:name="Check68"/>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1"/>
            <w:r w:rsidRPr="00747A92">
              <w:rPr>
                <w:sz w:val="16"/>
                <w:szCs w:val="16"/>
              </w:rPr>
              <w:t xml:space="preserve"> Inflicted by staff</w:t>
            </w:r>
          </w:p>
          <w:p w14:paraId="0BBA2F04" w14:textId="77777777" w:rsidR="00E05326" w:rsidRPr="00747A92" w:rsidRDefault="00E05326" w:rsidP="00FA25F3">
            <w:pPr>
              <w:rPr>
                <w:sz w:val="16"/>
                <w:szCs w:val="16"/>
              </w:rPr>
            </w:pPr>
            <w:r w:rsidRPr="00747A92">
              <w:rPr>
                <w:sz w:val="16"/>
                <w:szCs w:val="16"/>
              </w:rPr>
              <w:fldChar w:fldCharType="begin">
                <w:ffData>
                  <w:name w:val="Check69"/>
                  <w:enabled/>
                  <w:calcOnExit w:val="0"/>
                  <w:checkBox>
                    <w:sizeAuto/>
                    <w:default w:val="0"/>
                  </w:checkBox>
                </w:ffData>
              </w:fldChar>
            </w:r>
            <w:bookmarkStart w:id="192" w:name="Check69"/>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2"/>
            <w:r w:rsidRPr="00747A92">
              <w:rPr>
                <w:sz w:val="16"/>
                <w:szCs w:val="16"/>
              </w:rPr>
              <w:t xml:space="preserve"> Inflicted by peer</w:t>
            </w:r>
          </w:p>
          <w:p w14:paraId="00AA6255" w14:textId="77777777" w:rsidR="00E05326" w:rsidRPr="00747A92" w:rsidRDefault="00E05326" w:rsidP="00FA25F3">
            <w:pPr>
              <w:rPr>
                <w:sz w:val="16"/>
                <w:szCs w:val="16"/>
              </w:rPr>
            </w:pPr>
            <w:r w:rsidRPr="00747A92">
              <w:rPr>
                <w:sz w:val="16"/>
                <w:szCs w:val="16"/>
              </w:rPr>
              <w:fldChar w:fldCharType="begin">
                <w:ffData>
                  <w:name w:val="Check70"/>
                  <w:enabled/>
                  <w:calcOnExit w:val="0"/>
                  <w:checkBox>
                    <w:sizeAuto/>
                    <w:default w:val="0"/>
                  </w:checkBox>
                </w:ffData>
              </w:fldChar>
            </w:r>
            <w:bookmarkStart w:id="193" w:name="Check70"/>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3"/>
            <w:r w:rsidRPr="00747A92">
              <w:rPr>
                <w:sz w:val="16"/>
                <w:szCs w:val="16"/>
              </w:rPr>
              <w:t xml:space="preserve"> Inflicted by other</w:t>
            </w:r>
          </w:p>
          <w:p w14:paraId="238AFAFF" w14:textId="77777777" w:rsidR="00E05326" w:rsidRPr="00747A92" w:rsidRDefault="00E05326" w:rsidP="00FA25F3">
            <w:pPr>
              <w:rPr>
                <w:sz w:val="16"/>
                <w:szCs w:val="16"/>
              </w:rPr>
            </w:pPr>
            <w:r w:rsidRPr="00747A92">
              <w:rPr>
                <w:sz w:val="16"/>
                <w:szCs w:val="16"/>
              </w:rPr>
              <w:fldChar w:fldCharType="begin">
                <w:ffData>
                  <w:name w:val="Check71"/>
                  <w:enabled/>
                  <w:calcOnExit w:val="0"/>
                  <w:checkBox>
                    <w:sizeAuto/>
                    <w:default w:val="0"/>
                  </w:checkBox>
                </w:ffData>
              </w:fldChar>
            </w:r>
            <w:bookmarkStart w:id="194" w:name="Check7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4"/>
            <w:r w:rsidRPr="00747A92">
              <w:rPr>
                <w:sz w:val="16"/>
                <w:szCs w:val="16"/>
              </w:rPr>
              <w:t xml:space="preserve"> Environmental</w:t>
            </w:r>
          </w:p>
        </w:tc>
        <w:tc>
          <w:tcPr>
            <w:tcW w:w="2895" w:type="dxa"/>
          </w:tcPr>
          <w:p w14:paraId="25CBD13F" w14:textId="77777777" w:rsidR="00E05326" w:rsidRPr="00747A92" w:rsidRDefault="00E05326" w:rsidP="00FA25F3">
            <w:pPr>
              <w:rPr>
                <w:sz w:val="16"/>
                <w:szCs w:val="16"/>
              </w:rPr>
            </w:pPr>
          </w:p>
          <w:p w14:paraId="17271D3E" w14:textId="77777777" w:rsidR="00E05326" w:rsidRPr="00747A92" w:rsidRDefault="00E05326" w:rsidP="00FA25F3">
            <w:pPr>
              <w:rPr>
                <w:sz w:val="16"/>
                <w:szCs w:val="16"/>
              </w:rPr>
            </w:pPr>
            <w:r w:rsidRPr="00747A92">
              <w:rPr>
                <w:sz w:val="16"/>
                <w:szCs w:val="16"/>
              </w:rPr>
              <w:fldChar w:fldCharType="begin">
                <w:ffData>
                  <w:name w:val="Check72"/>
                  <w:enabled/>
                  <w:calcOnExit w:val="0"/>
                  <w:checkBox>
                    <w:sizeAuto/>
                    <w:default w:val="0"/>
                  </w:checkBox>
                </w:ffData>
              </w:fldChar>
            </w:r>
            <w:bookmarkStart w:id="195" w:name="Check72"/>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5"/>
            <w:r w:rsidRPr="00747A92">
              <w:rPr>
                <w:sz w:val="16"/>
                <w:szCs w:val="16"/>
              </w:rPr>
              <w:t xml:space="preserve"> Fall</w:t>
            </w:r>
          </w:p>
          <w:p w14:paraId="529989F5" w14:textId="77777777" w:rsidR="00E05326" w:rsidRPr="00747A92" w:rsidRDefault="00E05326" w:rsidP="00FA25F3">
            <w:pPr>
              <w:rPr>
                <w:sz w:val="16"/>
                <w:szCs w:val="16"/>
              </w:rPr>
            </w:pPr>
            <w:r w:rsidRPr="00747A92">
              <w:rPr>
                <w:sz w:val="16"/>
                <w:szCs w:val="16"/>
              </w:rPr>
              <w:fldChar w:fldCharType="begin">
                <w:ffData>
                  <w:name w:val="Check73"/>
                  <w:enabled/>
                  <w:calcOnExit w:val="0"/>
                  <w:checkBox>
                    <w:sizeAuto/>
                    <w:default w:val="0"/>
                  </w:checkBox>
                </w:ffData>
              </w:fldChar>
            </w:r>
            <w:bookmarkStart w:id="196" w:name="Check73"/>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6"/>
            <w:r w:rsidRPr="00747A92">
              <w:rPr>
                <w:sz w:val="16"/>
                <w:szCs w:val="16"/>
              </w:rPr>
              <w:t xml:space="preserve"> Equipment</w:t>
            </w:r>
          </w:p>
          <w:p w14:paraId="674E6790" w14:textId="77777777" w:rsidR="00E05326" w:rsidRPr="00747A92" w:rsidRDefault="00E05326" w:rsidP="00FA25F3">
            <w:pPr>
              <w:rPr>
                <w:sz w:val="16"/>
                <w:szCs w:val="16"/>
              </w:rPr>
            </w:pPr>
            <w:r w:rsidRPr="00747A92">
              <w:rPr>
                <w:sz w:val="16"/>
                <w:szCs w:val="16"/>
              </w:rPr>
              <w:fldChar w:fldCharType="begin">
                <w:ffData>
                  <w:name w:val="Check74"/>
                  <w:enabled/>
                  <w:calcOnExit w:val="0"/>
                  <w:checkBox>
                    <w:sizeAuto/>
                    <w:default w:val="0"/>
                  </w:checkBox>
                </w:ffData>
              </w:fldChar>
            </w:r>
            <w:bookmarkStart w:id="197" w:name="Check74"/>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7"/>
            <w:r w:rsidRPr="00747A92">
              <w:rPr>
                <w:sz w:val="16"/>
                <w:szCs w:val="16"/>
              </w:rPr>
              <w:t xml:space="preserve"> Restraint-Related</w:t>
            </w:r>
          </w:p>
          <w:p w14:paraId="45E7E284" w14:textId="77777777" w:rsidR="00E05326" w:rsidRPr="00747A92" w:rsidRDefault="00E05326" w:rsidP="00FA25F3">
            <w:pPr>
              <w:rPr>
                <w:sz w:val="16"/>
                <w:szCs w:val="16"/>
              </w:rPr>
            </w:pPr>
            <w:r w:rsidRPr="00747A92">
              <w:rPr>
                <w:sz w:val="16"/>
                <w:szCs w:val="16"/>
              </w:rPr>
              <w:fldChar w:fldCharType="begin">
                <w:ffData>
                  <w:name w:val="Check75"/>
                  <w:enabled/>
                  <w:calcOnExit w:val="0"/>
                  <w:checkBox>
                    <w:sizeAuto/>
                    <w:default w:val="0"/>
                  </w:checkBox>
                </w:ffData>
              </w:fldChar>
            </w:r>
            <w:bookmarkStart w:id="198" w:name="Check75"/>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8"/>
            <w:r w:rsidRPr="00747A92">
              <w:rPr>
                <w:sz w:val="16"/>
                <w:szCs w:val="16"/>
              </w:rPr>
              <w:t>Transfer/Handling</w:t>
            </w:r>
          </w:p>
          <w:p w14:paraId="6BE9CEAC" w14:textId="77777777" w:rsidR="00E05326" w:rsidRPr="00747A92" w:rsidRDefault="00E05326" w:rsidP="00FA25F3">
            <w:pPr>
              <w:rPr>
                <w:sz w:val="16"/>
                <w:szCs w:val="16"/>
              </w:rPr>
            </w:pPr>
            <w:r w:rsidRPr="00747A92">
              <w:rPr>
                <w:sz w:val="16"/>
                <w:szCs w:val="16"/>
              </w:rPr>
              <w:fldChar w:fldCharType="begin">
                <w:ffData>
                  <w:name w:val="Check76"/>
                  <w:enabled/>
                  <w:calcOnExit w:val="0"/>
                  <w:checkBox>
                    <w:sizeAuto/>
                    <w:default w:val="0"/>
                  </w:checkBox>
                </w:ffData>
              </w:fldChar>
            </w:r>
            <w:bookmarkStart w:id="199" w:name="Check76"/>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199"/>
            <w:r w:rsidRPr="00747A92">
              <w:rPr>
                <w:sz w:val="16"/>
                <w:szCs w:val="16"/>
              </w:rPr>
              <w:t xml:space="preserve"> PICA/Eating Non-food items</w:t>
            </w:r>
          </w:p>
        </w:tc>
        <w:tc>
          <w:tcPr>
            <w:tcW w:w="2896" w:type="dxa"/>
          </w:tcPr>
          <w:p w14:paraId="03AA8BD5" w14:textId="77777777" w:rsidR="00E05326" w:rsidRPr="00747A92" w:rsidRDefault="00E05326" w:rsidP="00FA25F3">
            <w:pPr>
              <w:rPr>
                <w:sz w:val="16"/>
                <w:szCs w:val="16"/>
              </w:rPr>
            </w:pPr>
          </w:p>
          <w:p w14:paraId="40C31ADC" w14:textId="77777777" w:rsidR="00E05326" w:rsidRPr="00747A92" w:rsidRDefault="00E05326" w:rsidP="00FA25F3">
            <w:pPr>
              <w:rPr>
                <w:sz w:val="16"/>
                <w:szCs w:val="16"/>
              </w:rPr>
            </w:pPr>
            <w:r w:rsidRPr="00747A92">
              <w:rPr>
                <w:sz w:val="16"/>
                <w:szCs w:val="16"/>
              </w:rPr>
              <w:fldChar w:fldCharType="begin">
                <w:ffData>
                  <w:name w:val="Check77"/>
                  <w:enabled/>
                  <w:calcOnExit w:val="0"/>
                  <w:checkBox>
                    <w:sizeAuto/>
                    <w:default w:val="0"/>
                  </w:checkBox>
                </w:ffData>
              </w:fldChar>
            </w:r>
            <w:bookmarkStart w:id="200" w:name="Check77"/>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200"/>
            <w:r w:rsidRPr="00747A92">
              <w:rPr>
                <w:sz w:val="16"/>
                <w:szCs w:val="16"/>
              </w:rPr>
              <w:t xml:space="preserve"> Insect/Animal Bite</w:t>
            </w:r>
          </w:p>
          <w:p w14:paraId="17EA3168" w14:textId="77777777" w:rsidR="00E05326" w:rsidRPr="00747A92" w:rsidRDefault="00E05326" w:rsidP="00FA25F3">
            <w:pPr>
              <w:rPr>
                <w:sz w:val="16"/>
                <w:szCs w:val="16"/>
              </w:rPr>
            </w:pPr>
            <w:r w:rsidRPr="00747A92">
              <w:rPr>
                <w:sz w:val="16"/>
                <w:szCs w:val="16"/>
              </w:rPr>
              <w:fldChar w:fldCharType="begin">
                <w:ffData>
                  <w:name w:val="Check78"/>
                  <w:enabled/>
                  <w:calcOnExit w:val="0"/>
                  <w:checkBox>
                    <w:sizeAuto/>
                    <w:default w:val="0"/>
                  </w:checkBox>
                </w:ffData>
              </w:fldChar>
            </w:r>
            <w:bookmarkStart w:id="201" w:name="Check78"/>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201"/>
            <w:r w:rsidRPr="00747A92">
              <w:rPr>
                <w:sz w:val="16"/>
                <w:szCs w:val="16"/>
              </w:rPr>
              <w:t xml:space="preserve"> Motor Vehicle</w:t>
            </w:r>
          </w:p>
          <w:p w14:paraId="0E762133" w14:textId="77777777" w:rsidR="00E05326" w:rsidRPr="00747A92" w:rsidRDefault="00E05326" w:rsidP="00FA25F3">
            <w:pPr>
              <w:rPr>
                <w:sz w:val="16"/>
                <w:szCs w:val="16"/>
              </w:rPr>
            </w:pPr>
            <w:r w:rsidRPr="00747A92">
              <w:rPr>
                <w:sz w:val="16"/>
                <w:szCs w:val="16"/>
              </w:rPr>
              <w:fldChar w:fldCharType="begin">
                <w:ffData>
                  <w:name w:val="Check79"/>
                  <w:enabled/>
                  <w:calcOnExit w:val="0"/>
                  <w:checkBox>
                    <w:sizeAuto/>
                    <w:default w:val="0"/>
                  </w:checkBox>
                </w:ffData>
              </w:fldChar>
            </w:r>
            <w:bookmarkStart w:id="202" w:name="Check79"/>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202"/>
            <w:r w:rsidRPr="00747A92">
              <w:rPr>
                <w:sz w:val="16"/>
                <w:szCs w:val="16"/>
              </w:rPr>
              <w:t xml:space="preserve"> Seizure</w:t>
            </w:r>
          </w:p>
          <w:p w14:paraId="64E460C4" w14:textId="77777777" w:rsidR="00E05326" w:rsidRPr="00747A92" w:rsidRDefault="00E05326" w:rsidP="00FA25F3">
            <w:pPr>
              <w:rPr>
                <w:sz w:val="16"/>
                <w:szCs w:val="16"/>
              </w:rPr>
            </w:pPr>
            <w:r w:rsidRPr="00747A92">
              <w:rPr>
                <w:sz w:val="16"/>
                <w:szCs w:val="16"/>
              </w:rPr>
              <w:fldChar w:fldCharType="begin">
                <w:ffData>
                  <w:name w:val="Check80"/>
                  <w:enabled/>
                  <w:calcOnExit w:val="0"/>
                  <w:checkBox>
                    <w:sizeAuto/>
                    <w:default w:val="0"/>
                  </w:checkBox>
                </w:ffData>
              </w:fldChar>
            </w:r>
            <w:bookmarkStart w:id="203" w:name="Check80"/>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203"/>
            <w:r w:rsidRPr="00747A92">
              <w:rPr>
                <w:sz w:val="16"/>
                <w:szCs w:val="16"/>
              </w:rPr>
              <w:t xml:space="preserve"> Other</w:t>
            </w:r>
          </w:p>
          <w:p w14:paraId="286124BC" w14:textId="77777777" w:rsidR="00E05326" w:rsidRPr="00747A92" w:rsidRDefault="00E05326" w:rsidP="00FA25F3">
            <w:pPr>
              <w:rPr>
                <w:sz w:val="16"/>
                <w:szCs w:val="16"/>
              </w:rPr>
            </w:pPr>
            <w:r w:rsidRPr="00747A92">
              <w:rPr>
                <w:sz w:val="16"/>
                <w:szCs w:val="16"/>
              </w:rPr>
              <w:fldChar w:fldCharType="begin">
                <w:ffData>
                  <w:name w:val="Check81"/>
                  <w:enabled/>
                  <w:calcOnExit w:val="0"/>
                  <w:checkBox>
                    <w:sizeAuto/>
                    <w:default w:val="0"/>
                  </w:checkBox>
                </w:ffData>
              </w:fldChar>
            </w:r>
            <w:bookmarkStart w:id="204" w:name="Check81"/>
            <w:r w:rsidRPr="00747A92">
              <w:rPr>
                <w:sz w:val="16"/>
                <w:szCs w:val="16"/>
              </w:rPr>
              <w:instrText xml:space="preserve"> FORMCHECKBOX </w:instrText>
            </w:r>
            <w:r w:rsidR="00A10335">
              <w:rPr>
                <w:sz w:val="16"/>
                <w:szCs w:val="16"/>
              </w:rPr>
            </w:r>
            <w:r w:rsidR="00A10335">
              <w:rPr>
                <w:sz w:val="16"/>
                <w:szCs w:val="16"/>
              </w:rPr>
              <w:fldChar w:fldCharType="separate"/>
            </w:r>
            <w:r w:rsidRPr="00747A92">
              <w:rPr>
                <w:sz w:val="16"/>
                <w:szCs w:val="16"/>
              </w:rPr>
              <w:fldChar w:fldCharType="end"/>
            </w:r>
            <w:bookmarkEnd w:id="204"/>
            <w:r w:rsidRPr="00747A92">
              <w:rPr>
                <w:sz w:val="16"/>
                <w:szCs w:val="16"/>
              </w:rPr>
              <w:t xml:space="preserve"> Unknown</w:t>
            </w:r>
          </w:p>
          <w:p w14:paraId="31CAF87F" w14:textId="77777777" w:rsidR="00E05326" w:rsidRPr="00747A92" w:rsidRDefault="00E05326" w:rsidP="00FA25F3">
            <w:pPr>
              <w:rPr>
                <w:sz w:val="16"/>
                <w:szCs w:val="16"/>
              </w:rPr>
            </w:pPr>
          </w:p>
        </w:tc>
      </w:tr>
    </w:tbl>
    <w:p w14:paraId="26353073" w14:textId="77777777" w:rsidR="00E05326" w:rsidRDefault="00E05326" w:rsidP="00E05326">
      <w:pPr>
        <w:ind w:left="1440"/>
        <w:rPr>
          <w:sz w:val="16"/>
          <w:szCs w:val="16"/>
        </w:rPr>
      </w:pPr>
    </w:p>
    <w:p w14:paraId="61906B3D" w14:textId="77777777" w:rsidR="00E05326" w:rsidRDefault="00E05326" w:rsidP="00E05326">
      <w:pPr>
        <w:ind w:left="1440"/>
        <w:rPr>
          <w:sz w:val="16"/>
          <w:szCs w:val="16"/>
        </w:rPr>
      </w:pPr>
    </w:p>
    <w:p w14:paraId="7C6EFD97" w14:textId="77777777" w:rsidR="00E05326" w:rsidRDefault="00E05326" w:rsidP="00E05326">
      <w:pPr>
        <w:ind w:left="1440"/>
        <w:rPr>
          <w:sz w:val="16"/>
          <w:szCs w:val="16"/>
        </w:rPr>
      </w:pPr>
      <w:r>
        <w:rPr>
          <w:sz w:val="16"/>
          <w:szCs w:val="16"/>
        </w:rPr>
        <w:t>E.3</w:t>
      </w:r>
      <w:proofErr w:type="gramStart"/>
      <w:r>
        <w:rPr>
          <w:sz w:val="16"/>
          <w:szCs w:val="16"/>
        </w:rPr>
        <w:t>..  If</w:t>
      </w:r>
      <w:proofErr w:type="gramEnd"/>
      <w:r>
        <w:rPr>
          <w:sz w:val="16"/>
          <w:szCs w:val="16"/>
        </w:rPr>
        <w:t xml:space="preserve"> Other Specify: __________________________________________________________________________________</w:t>
      </w:r>
    </w:p>
    <w:p w14:paraId="4903826A" w14:textId="77777777" w:rsidR="00E05326" w:rsidRDefault="00E05326" w:rsidP="00E05326">
      <w:pPr>
        <w:tabs>
          <w:tab w:val="num" w:pos="1440"/>
        </w:tabs>
        <w:rPr>
          <w:sz w:val="16"/>
          <w:szCs w:val="16"/>
        </w:rPr>
      </w:pPr>
    </w:p>
    <w:p w14:paraId="26AF0064" w14:textId="77777777" w:rsidR="00E05326" w:rsidRDefault="00E05326" w:rsidP="00E05326">
      <w:pPr>
        <w:tabs>
          <w:tab w:val="num" w:pos="1440"/>
        </w:tabs>
        <w:rPr>
          <w:b/>
          <w:sz w:val="16"/>
          <w:szCs w:val="16"/>
        </w:rPr>
      </w:pPr>
      <w:r>
        <w:rPr>
          <w:sz w:val="16"/>
          <w:szCs w:val="16"/>
        </w:rPr>
        <w:tab/>
        <w:t>E.4</w:t>
      </w:r>
      <w:proofErr w:type="gramStart"/>
      <w:r>
        <w:rPr>
          <w:sz w:val="16"/>
          <w:szCs w:val="16"/>
        </w:rPr>
        <w:t>.  Type</w:t>
      </w:r>
      <w:proofErr w:type="gramEnd"/>
      <w:r>
        <w:rPr>
          <w:sz w:val="16"/>
          <w:szCs w:val="16"/>
        </w:rPr>
        <w:t xml:space="preserve"> of Injury – </w:t>
      </w:r>
      <w:r>
        <w:rPr>
          <w:b/>
          <w:sz w:val="16"/>
          <w:szCs w:val="16"/>
        </w:rPr>
        <w:t>Check all that apply</w:t>
      </w:r>
    </w:p>
    <w:p w14:paraId="22AEB4AD" w14:textId="77777777" w:rsidR="00E05326" w:rsidRDefault="00E05326" w:rsidP="00E05326">
      <w:pPr>
        <w:tabs>
          <w:tab w:val="num" w:pos="1440"/>
        </w:tabs>
        <w:rPr>
          <w:b/>
          <w:sz w:val="16"/>
          <w:szCs w:val="16"/>
        </w:rPr>
      </w:pPr>
    </w:p>
    <w:tbl>
      <w:tblPr>
        <w:tblW w:w="0" w:type="auto"/>
        <w:tblInd w:w="2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1880"/>
        <w:gridCol w:w="1882"/>
        <w:gridCol w:w="1903"/>
      </w:tblGrid>
      <w:tr w:rsidR="00E05326" w:rsidRPr="00747A92" w14:paraId="784C00A8" w14:textId="77777777" w:rsidTr="00FA25F3">
        <w:trPr>
          <w:trHeight w:val="458"/>
        </w:trPr>
        <w:tc>
          <w:tcPr>
            <w:tcW w:w="1957" w:type="dxa"/>
          </w:tcPr>
          <w:p w14:paraId="23561B1B" w14:textId="77777777" w:rsidR="00E05326" w:rsidRPr="00747A92" w:rsidRDefault="00E05326" w:rsidP="00FA25F3">
            <w:pPr>
              <w:tabs>
                <w:tab w:val="num" w:pos="1440"/>
              </w:tabs>
              <w:rPr>
                <w:b/>
                <w:sz w:val="16"/>
                <w:szCs w:val="16"/>
              </w:rPr>
            </w:pPr>
          </w:p>
          <w:p w14:paraId="395A8E83" w14:textId="77777777" w:rsidR="00E05326" w:rsidRPr="00747A92" w:rsidRDefault="00E05326" w:rsidP="00FA25F3">
            <w:pPr>
              <w:tabs>
                <w:tab w:val="num" w:pos="1440"/>
              </w:tabs>
              <w:rPr>
                <w:b/>
                <w:sz w:val="16"/>
                <w:szCs w:val="16"/>
              </w:rPr>
            </w:pPr>
            <w:r w:rsidRPr="00747A92">
              <w:rPr>
                <w:b/>
                <w:sz w:val="16"/>
                <w:szCs w:val="16"/>
              </w:rPr>
              <w:fldChar w:fldCharType="begin">
                <w:ffData>
                  <w:name w:val="Check82"/>
                  <w:enabled/>
                  <w:calcOnExit w:val="0"/>
                  <w:checkBox>
                    <w:sizeAuto/>
                    <w:default w:val="0"/>
                  </w:checkBox>
                </w:ffData>
              </w:fldChar>
            </w:r>
            <w:bookmarkStart w:id="205" w:name="Check82"/>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05"/>
            <w:r w:rsidRPr="00747A92">
              <w:rPr>
                <w:b/>
                <w:sz w:val="16"/>
                <w:szCs w:val="16"/>
              </w:rPr>
              <w:t xml:space="preserve"> Abrasion/Cut</w:t>
            </w:r>
          </w:p>
          <w:p w14:paraId="6219F7CD" w14:textId="77777777" w:rsidR="00E05326" w:rsidRPr="00747A92" w:rsidRDefault="00E05326" w:rsidP="00FA25F3">
            <w:pPr>
              <w:tabs>
                <w:tab w:val="num" w:pos="1440"/>
              </w:tabs>
              <w:rPr>
                <w:b/>
                <w:sz w:val="16"/>
                <w:szCs w:val="16"/>
              </w:rPr>
            </w:pPr>
            <w:r w:rsidRPr="00747A92">
              <w:rPr>
                <w:b/>
                <w:sz w:val="16"/>
                <w:szCs w:val="16"/>
              </w:rPr>
              <w:fldChar w:fldCharType="begin">
                <w:ffData>
                  <w:name w:val="Check83"/>
                  <w:enabled/>
                  <w:calcOnExit w:val="0"/>
                  <w:checkBox>
                    <w:sizeAuto/>
                    <w:default w:val="0"/>
                  </w:checkBox>
                </w:ffData>
              </w:fldChar>
            </w:r>
            <w:bookmarkStart w:id="206" w:name="Check83"/>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06"/>
            <w:r w:rsidRPr="00747A92">
              <w:rPr>
                <w:b/>
                <w:sz w:val="16"/>
                <w:szCs w:val="16"/>
              </w:rPr>
              <w:t xml:space="preserve"> Bite</w:t>
            </w:r>
          </w:p>
          <w:p w14:paraId="194466DD" w14:textId="77777777" w:rsidR="00E05326" w:rsidRPr="00747A92" w:rsidRDefault="00E05326" w:rsidP="00FA25F3">
            <w:pPr>
              <w:tabs>
                <w:tab w:val="num" w:pos="1440"/>
              </w:tabs>
              <w:rPr>
                <w:b/>
                <w:sz w:val="16"/>
                <w:szCs w:val="16"/>
              </w:rPr>
            </w:pPr>
            <w:r w:rsidRPr="00747A92">
              <w:rPr>
                <w:b/>
                <w:sz w:val="16"/>
                <w:szCs w:val="16"/>
              </w:rPr>
              <w:fldChar w:fldCharType="begin">
                <w:ffData>
                  <w:name w:val="Check84"/>
                  <w:enabled/>
                  <w:calcOnExit w:val="0"/>
                  <w:checkBox>
                    <w:sizeAuto/>
                    <w:default w:val="0"/>
                  </w:checkBox>
                </w:ffData>
              </w:fldChar>
            </w:r>
            <w:bookmarkStart w:id="207" w:name="Check84"/>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07"/>
            <w:r w:rsidRPr="00747A92">
              <w:rPr>
                <w:b/>
                <w:sz w:val="16"/>
                <w:szCs w:val="16"/>
              </w:rPr>
              <w:t xml:space="preserve"> Bruise</w:t>
            </w:r>
          </w:p>
        </w:tc>
        <w:tc>
          <w:tcPr>
            <w:tcW w:w="1957" w:type="dxa"/>
          </w:tcPr>
          <w:p w14:paraId="702AFBA2" w14:textId="77777777" w:rsidR="00E05326" w:rsidRPr="00747A92" w:rsidRDefault="00E05326" w:rsidP="00FA25F3">
            <w:pPr>
              <w:tabs>
                <w:tab w:val="num" w:pos="1440"/>
              </w:tabs>
              <w:rPr>
                <w:b/>
                <w:sz w:val="16"/>
                <w:szCs w:val="16"/>
              </w:rPr>
            </w:pPr>
          </w:p>
          <w:p w14:paraId="3C045D67" w14:textId="77777777" w:rsidR="00E05326" w:rsidRPr="00747A92" w:rsidRDefault="00E05326" w:rsidP="00FA25F3">
            <w:pPr>
              <w:tabs>
                <w:tab w:val="num" w:pos="1440"/>
              </w:tabs>
              <w:rPr>
                <w:b/>
                <w:sz w:val="16"/>
                <w:szCs w:val="16"/>
              </w:rPr>
            </w:pPr>
            <w:r w:rsidRPr="00747A92">
              <w:rPr>
                <w:b/>
                <w:sz w:val="16"/>
                <w:szCs w:val="16"/>
              </w:rPr>
              <w:fldChar w:fldCharType="begin">
                <w:ffData>
                  <w:name w:val="Check85"/>
                  <w:enabled/>
                  <w:calcOnExit w:val="0"/>
                  <w:checkBox>
                    <w:sizeAuto/>
                    <w:default w:val="0"/>
                  </w:checkBox>
                </w:ffData>
              </w:fldChar>
            </w:r>
            <w:bookmarkStart w:id="208" w:name="Check85"/>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08"/>
            <w:r w:rsidRPr="00747A92">
              <w:rPr>
                <w:b/>
                <w:sz w:val="16"/>
                <w:szCs w:val="16"/>
              </w:rPr>
              <w:t xml:space="preserve"> Burn</w:t>
            </w:r>
          </w:p>
          <w:p w14:paraId="0E801376" w14:textId="77777777" w:rsidR="00E05326" w:rsidRPr="00747A92" w:rsidRDefault="00E05326" w:rsidP="00FA25F3">
            <w:pPr>
              <w:tabs>
                <w:tab w:val="num" w:pos="1440"/>
              </w:tabs>
              <w:rPr>
                <w:b/>
                <w:sz w:val="16"/>
                <w:szCs w:val="16"/>
              </w:rPr>
            </w:pPr>
            <w:r w:rsidRPr="00747A92">
              <w:rPr>
                <w:b/>
                <w:sz w:val="16"/>
                <w:szCs w:val="16"/>
              </w:rPr>
              <w:fldChar w:fldCharType="begin">
                <w:ffData>
                  <w:name w:val="Check86"/>
                  <w:enabled/>
                  <w:calcOnExit w:val="0"/>
                  <w:checkBox>
                    <w:sizeAuto/>
                    <w:default w:val="0"/>
                  </w:checkBox>
                </w:ffData>
              </w:fldChar>
            </w:r>
            <w:bookmarkStart w:id="209" w:name="Check86"/>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09"/>
            <w:r w:rsidRPr="00747A92">
              <w:rPr>
                <w:b/>
                <w:sz w:val="16"/>
                <w:szCs w:val="16"/>
              </w:rPr>
              <w:t xml:space="preserve"> Choking</w:t>
            </w:r>
          </w:p>
          <w:p w14:paraId="62773D94" w14:textId="77777777" w:rsidR="00E05326" w:rsidRPr="00747A92" w:rsidRDefault="00E05326" w:rsidP="00FA25F3">
            <w:pPr>
              <w:tabs>
                <w:tab w:val="num" w:pos="1440"/>
              </w:tabs>
              <w:rPr>
                <w:b/>
                <w:sz w:val="16"/>
                <w:szCs w:val="16"/>
              </w:rPr>
            </w:pPr>
            <w:r w:rsidRPr="00747A92">
              <w:rPr>
                <w:b/>
                <w:sz w:val="16"/>
                <w:szCs w:val="16"/>
              </w:rPr>
              <w:fldChar w:fldCharType="begin">
                <w:ffData>
                  <w:name w:val="Check87"/>
                  <w:enabled/>
                  <w:calcOnExit w:val="0"/>
                  <w:checkBox>
                    <w:sizeAuto/>
                    <w:default w:val="0"/>
                  </w:checkBox>
                </w:ffData>
              </w:fldChar>
            </w:r>
            <w:bookmarkStart w:id="210" w:name="Check87"/>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10"/>
            <w:r w:rsidRPr="00747A92">
              <w:rPr>
                <w:b/>
                <w:sz w:val="16"/>
                <w:szCs w:val="16"/>
              </w:rPr>
              <w:t xml:space="preserve"> Fracture</w:t>
            </w:r>
          </w:p>
        </w:tc>
        <w:tc>
          <w:tcPr>
            <w:tcW w:w="1957" w:type="dxa"/>
          </w:tcPr>
          <w:p w14:paraId="13823AF3" w14:textId="77777777" w:rsidR="00E05326" w:rsidRPr="00747A92" w:rsidRDefault="00E05326" w:rsidP="00FA25F3">
            <w:pPr>
              <w:tabs>
                <w:tab w:val="num" w:pos="1440"/>
              </w:tabs>
              <w:rPr>
                <w:b/>
                <w:sz w:val="16"/>
                <w:szCs w:val="16"/>
              </w:rPr>
            </w:pPr>
          </w:p>
          <w:p w14:paraId="061C2A23" w14:textId="77777777" w:rsidR="00E05326" w:rsidRPr="00747A92" w:rsidRDefault="00E05326" w:rsidP="00FA25F3">
            <w:pPr>
              <w:tabs>
                <w:tab w:val="num" w:pos="1440"/>
              </w:tabs>
              <w:rPr>
                <w:b/>
                <w:sz w:val="16"/>
                <w:szCs w:val="16"/>
              </w:rPr>
            </w:pPr>
            <w:r w:rsidRPr="00747A92">
              <w:rPr>
                <w:b/>
                <w:sz w:val="16"/>
                <w:szCs w:val="16"/>
              </w:rPr>
              <w:fldChar w:fldCharType="begin">
                <w:ffData>
                  <w:name w:val="Check88"/>
                  <w:enabled/>
                  <w:calcOnExit w:val="0"/>
                  <w:checkBox>
                    <w:sizeAuto/>
                    <w:default w:val="0"/>
                  </w:checkBox>
                </w:ffData>
              </w:fldChar>
            </w:r>
            <w:bookmarkStart w:id="211" w:name="Check88"/>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11"/>
            <w:r w:rsidRPr="00747A92">
              <w:rPr>
                <w:b/>
                <w:sz w:val="16"/>
                <w:szCs w:val="16"/>
              </w:rPr>
              <w:t xml:space="preserve"> Head Injury</w:t>
            </w:r>
          </w:p>
          <w:p w14:paraId="01893A7D" w14:textId="77777777" w:rsidR="00E05326" w:rsidRPr="00747A92" w:rsidRDefault="00E05326" w:rsidP="00FA25F3">
            <w:pPr>
              <w:tabs>
                <w:tab w:val="num" w:pos="1440"/>
              </w:tabs>
              <w:rPr>
                <w:b/>
                <w:sz w:val="16"/>
                <w:szCs w:val="16"/>
              </w:rPr>
            </w:pPr>
            <w:r w:rsidRPr="00747A92">
              <w:rPr>
                <w:b/>
                <w:sz w:val="16"/>
                <w:szCs w:val="16"/>
              </w:rPr>
              <w:fldChar w:fldCharType="begin">
                <w:ffData>
                  <w:name w:val="Check89"/>
                  <w:enabled/>
                  <w:calcOnExit w:val="0"/>
                  <w:checkBox>
                    <w:sizeAuto/>
                    <w:default w:val="0"/>
                  </w:checkBox>
                </w:ffData>
              </w:fldChar>
            </w:r>
            <w:bookmarkStart w:id="212" w:name="Check89"/>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12"/>
            <w:r w:rsidRPr="00747A92">
              <w:rPr>
                <w:b/>
                <w:sz w:val="16"/>
                <w:szCs w:val="16"/>
              </w:rPr>
              <w:t xml:space="preserve"> Poison</w:t>
            </w:r>
          </w:p>
          <w:p w14:paraId="0895829D" w14:textId="77777777" w:rsidR="00E05326" w:rsidRPr="00747A92" w:rsidRDefault="00E05326" w:rsidP="00FA25F3">
            <w:pPr>
              <w:tabs>
                <w:tab w:val="num" w:pos="1440"/>
              </w:tabs>
              <w:rPr>
                <w:b/>
                <w:sz w:val="16"/>
                <w:szCs w:val="16"/>
              </w:rPr>
            </w:pPr>
            <w:r w:rsidRPr="00747A92">
              <w:rPr>
                <w:b/>
                <w:sz w:val="16"/>
                <w:szCs w:val="16"/>
              </w:rPr>
              <w:fldChar w:fldCharType="begin">
                <w:ffData>
                  <w:name w:val="Check90"/>
                  <w:enabled/>
                  <w:calcOnExit w:val="0"/>
                  <w:checkBox>
                    <w:sizeAuto/>
                    <w:default w:val="0"/>
                  </w:checkBox>
                </w:ffData>
              </w:fldChar>
            </w:r>
            <w:bookmarkStart w:id="213" w:name="Check90"/>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13"/>
            <w:r w:rsidRPr="00747A92">
              <w:rPr>
                <w:b/>
                <w:sz w:val="16"/>
                <w:szCs w:val="16"/>
              </w:rPr>
              <w:t xml:space="preserve"> Puncture</w:t>
            </w:r>
          </w:p>
        </w:tc>
        <w:tc>
          <w:tcPr>
            <w:tcW w:w="1958" w:type="dxa"/>
          </w:tcPr>
          <w:p w14:paraId="6AC07329" w14:textId="77777777" w:rsidR="00E05326" w:rsidRPr="00747A92" w:rsidRDefault="00E05326" w:rsidP="00FA25F3">
            <w:pPr>
              <w:tabs>
                <w:tab w:val="num" w:pos="1440"/>
              </w:tabs>
              <w:rPr>
                <w:b/>
                <w:sz w:val="16"/>
                <w:szCs w:val="16"/>
              </w:rPr>
            </w:pPr>
          </w:p>
          <w:p w14:paraId="740EE517" w14:textId="77777777" w:rsidR="00E05326" w:rsidRPr="00747A92" w:rsidRDefault="00E05326" w:rsidP="00FA25F3">
            <w:pPr>
              <w:tabs>
                <w:tab w:val="num" w:pos="1440"/>
              </w:tabs>
              <w:rPr>
                <w:b/>
                <w:sz w:val="16"/>
                <w:szCs w:val="16"/>
              </w:rPr>
            </w:pPr>
            <w:r w:rsidRPr="00747A92">
              <w:rPr>
                <w:b/>
                <w:sz w:val="16"/>
                <w:szCs w:val="16"/>
              </w:rPr>
              <w:fldChar w:fldCharType="begin">
                <w:ffData>
                  <w:name w:val="Check91"/>
                  <w:enabled/>
                  <w:calcOnExit w:val="0"/>
                  <w:checkBox>
                    <w:sizeAuto/>
                    <w:default w:val="0"/>
                  </w:checkBox>
                </w:ffData>
              </w:fldChar>
            </w:r>
            <w:bookmarkStart w:id="214" w:name="Check91"/>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14"/>
            <w:r w:rsidRPr="00747A92">
              <w:rPr>
                <w:b/>
                <w:sz w:val="16"/>
                <w:szCs w:val="16"/>
              </w:rPr>
              <w:t xml:space="preserve"> Sprain/Strain</w:t>
            </w:r>
          </w:p>
          <w:p w14:paraId="7A7788CE" w14:textId="77777777" w:rsidR="00E05326" w:rsidRPr="00747A92" w:rsidRDefault="00E05326" w:rsidP="00FA25F3">
            <w:pPr>
              <w:tabs>
                <w:tab w:val="num" w:pos="1440"/>
              </w:tabs>
              <w:rPr>
                <w:b/>
                <w:sz w:val="16"/>
                <w:szCs w:val="16"/>
              </w:rPr>
            </w:pPr>
            <w:r w:rsidRPr="00747A92">
              <w:rPr>
                <w:b/>
                <w:sz w:val="16"/>
                <w:szCs w:val="16"/>
              </w:rPr>
              <w:fldChar w:fldCharType="begin">
                <w:ffData>
                  <w:name w:val="Check92"/>
                  <w:enabled/>
                  <w:calcOnExit w:val="0"/>
                  <w:checkBox>
                    <w:sizeAuto/>
                    <w:default w:val="0"/>
                  </w:checkBox>
                </w:ffData>
              </w:fldChar>
            </w:r>
            <w:bookmarkStart w:id="215" w:name="Check92"/>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15"/>
            <w:r w:rsidRPr="00747A92">
              <w:rPr>
                <w:b/>
                <w:sz w:val="16"/>
                <w:szCs w:val="16"/>
              </w:rPr>
              <w:t xml:space="preserve"> Internal</w:t>
            </w:r>
          </w:p>
          <w:p w14:paraId="56C844F0" w14:textId="77777777" w:rsidR="00E05326" w:rsidRPr="00747A92" w:rsidRDefault="00E05326" w:rsidP="00FA25F3">
            <w:pPr>
              <w:tabs>
                <w:tab w:val="num" w:pos="1440"/>
              </w:tabs>
              <w:rPr>
                <w:b/>
                <w:sz w:val="16"/>
                <w:szCs w:val="16"/>
              </w:rPr>
            </w:pPr>
            <w:r w:rsidRPr="00747A92">
              <w:rPr>
                <w:b/>
                <w:sz w:val="16"/>
                <w:szCs w:val="16"/>
              </w:rPr>
              <w:fldChar w:fldCharType="begin">
                <w:ffData>
                  <w:name w:val="Check93"/>
                  <w:enabled/>
                  <w:calcOnExit w:val="0"/>
                  <w:checkBox>
                    <w:sizeAuto/>
                    <w:default w:val="0"/>
                  </w:checkBox>
                </w:ffData>
              </w:fldChar>
            </w:r>
            <w:bookmarkStart w:id="216" w:name="Check93"/>
            <w:r w:rsidRPr="00747A92">
              <w:rPr>
                <w:b/>
                <w:sz w:val="16"/>
                <w:szCs w:val="16"/>
              </w:rPr>
              <w:instrText xml:space="preserve"> FORMCHECKBOX </w:instrText>
            </w:r>
            <w:r w:rsidR="00A10335">
              <w:rPr>
                <w:b/>
                <w:sz w:val="16"/>
                <w:szCs w:val="16"/>
              </w:rPr>
            </w:r>
            <w:r w:rsidR="00A10335">
              <w:rPr>
                <w:b/>
                <w:sz w:val="16"/>
                <w:szCs w:val="16"/>
              </w:rPr>
              <w:fldChar w:fldCharType="separate"/>
            </w:r>
            <w:r w:rsidRPr="00747A92">
              <w:rPr>
                <w:b/>
                <w:sz w:val="16"/>
                <w:szCs w:val="16"/>
              </w:rPr>
              <w:fldChar w:fldCharType="end"/>
            </w:r>
            <w:bookmarkEnd w:id="216"/>
            <w:r w:rsidRPr="00747A92">
              <w:rPr>
                <w:b/>
                <w:sz w:val="16"/>
                <w:szCs w:val="16"/>
              </w:rPr>
              <w:t xml:space="preserve"> Other</w:t>
            </w:r>
          </w:p>
          <w:p w14:paraId="5C09A000" w14:textId="77777777" w:rsidR="00E05326" w:rsidRPr="00747A92" w:rsidRDefault="00E05326" w:rsidP="00FA25F3">
            <w:pPr>
              <w:tabs>
                <w:tab w:val="num" w:pos="1440"/>
              </w:tabs>
              <w:rPr>
                <w:b/>
                <w:sz w:val="16"/>
                <w:szCs w:val="16"/>
              </w:rPr>
            </w:pPr>
          </w:p>
        </w:tc>
      </w:tr>
    </w:tbl>
    <w:p w14:paraId="16C21303" w14:textId="77777777" w:rsidR="00E05326" w:rsidRDefault="00E05326" w:rsidP="00E05326">
      <w:pPr>
        <w:tabs>
          <w:tab w:val="num" w:pos="684"/>
        </w:tabs>
        <w:rPr>
          <w:b/>
          <w:sz w:val="16"/>
          <w:szCs w:val="16"/>
        </w:rPr>
      </w:pPr>
    </w:p>
    <w:p w14:paraId="2E6015CF" w14:textId="77777777" w:rsidR="00E05326" w:rsidRPr="00A85B66" w:rsidRDefault="00E05326" w:rsidP="00E05326">
      <w:pPr>
        <w:tabs>
          <w:tab w:val="num" w:pos="684"/>
        </w:tabs>
        <w:rPr>
          <w:sz w:val="16"/>
          <w:szCs w:val="16"/>
        </w:rPr>
      </w:pPr>
      <w:r>
        <w:rPr>
          <w:b/>
          <w:sz w:val="16"/>
          <w:szCs w:val="16"/>
        </w:rPr>
        <w:tab/>
      </w:r>
      <w:r>
        <w:rPr>
          <w:b/>
          <w:sz w:val="16"/>
          <w:szCs w:val="16"/>
        </w:rPr>
        <w:tab/>
      </w:r>
      <w:r>
        <w:rPr>
          <w:b/>
          <w:sz w:val="16"/>
          <w:szCs w:val="16"/>
        </w:rPr>
        <w:tab/>
      </w:r>
      <w:r w:rsidRPr="00EE0B86">
        <w:rPr>
          <w:sz w:val="16"/>
          <w:szCs w:val="16"/>
        </w:rPr>
        <w:t>E.5.</w:t>
      </w:r>
      <w:r>
        <w:rPr>
          <w:sz w:val="16"/>
          <w:szCs w:val="16"/>
        </w:rPr>
        <w:t xml:space="preserve">   If Other Specify: __________________________________________________________________________________</w:t>
      </w:r>
    </w:p>
    <w:p w14:paraId="3731771F" w14:textId="77777777" w:rsidR="00E05326" w:rsidRDefault="00E05326" w:rsidP="00E05326">
      <w:pPr>
        <w:tabs>
          <w:tab w:val="num" w:pos="1440"/>
        </w:tabs>
        <w:rPr>
          <w:sz w:val="16"/>
          <w:szCs w:val="16"/>
        </w:rPr>
      </w:pPr>
      <w:r>
        <w:rPr>
          <w:sz w:val="16"/>
          <w:szCs w:val="16"/>
        </w:rPr>
        <w:tab/>
      </w:r>
    </w:p>
    <w:p w14:paraId="7FB3C0B1" w14:textId="77777777" w:rsidR="00E05326" w:rsidRPr="00A63067" w:rsidRDefault="00E05326" w:rsidP="00E05326">
      <w:pPr>
        <w:pStyle w:val="ListParagraph"/>
        <w:numPr>
          <w:ilvl w:val="0"/>
          <w:numId w:val="455"/>
        </w:numPr>
        <w:rPr>
          <w:sz w:val="16"/>
          <w:szCs w:val="16"/>
        </w:rPr>
      </w:pPr>
      <w:r w:rsidRPr="00A63067">
        <w:rPr>
          <w:sz w:val="16"/>
          <w:szCs w:val="16"/>
        </w:rPr>
        <w:t>Describe in detail the precipitants, actual events, persons involved and any personal injury (including staff), or property damage that occurred:</w:t>
      </w:r>
    </w:p>
    <w:p w14:paraId="2DF43DBD" w14:textId="77777777" w:rsidR="00E05326" w:rsidRDefault="00E05326" w:rsidP="00E05326">
      <w:pPr>
        <w:ind w:left="720" w:firstLine="720"/>
        <w:rPr>
          <w:sz w:val="16"/>
          <w:szCs w:val="16"/>
        </w:rPr>
      </w:pPr>
      <w:r w:rsidRPr="00B95810">
        <w:rPr>
          <w:sz w:val="16"/>
          <w:szCs w:val="16"/>
        </w:rPr>
        <w:t>________________________________________________________________</w:t>
      </w:r>
      <w:r>
        <w:rPr>
          <w:sz w:val="16"/>
          <w:szCs w:val="16"/>
        </w:rPr>
        <w:t>_________________________________________</w:t>
      </w:r>
    </w:p>
    <w:p w14:paraId="0DF143D2" w14:textId="77777777" w:rsidR="00E05326" w:rsidRPr="00B95810" w:rsidRDefault="00E05326" w:rsidP="00E05326">
      <w:pPr>
        <w:ind w:left="720" w:firstLine="720"/>
        <w:rPr>
          <w:sz w:val="16"/>
          <w:szCs w:val="16"/>
        </w:rPr>
      </w:pPr>
    </w:p>
    <w:p w14:paraId="7BC37FB0" w14:textId="77777777" w:rsidR="00E05326" w:rsidRDefault="00E05326" w:rsidP="00E05326">
      <w:pPr>
        <w:ind w:left="1440"/>
        <w:rPr>
          <w:sz w:val="16"/>
          <w:szCs w:val="16"/>
        </w:rPr>
      </w:pPr>
      <w:r w:rsidRPr="00B95810">
        <w:rPr>
          <w:sz w:val="16"/>
          <w:szCs w:val="16"/>
        </w:rPr>
        <w:lastRenderedPageBreak/>
        <w:t>________________________________________________________________</w:t>
      </w:r>
      <w:r>
        <w:rPr>
          <w:sz w:val="16"/>
          <w:szCs w:val="16"/>
        </w:rPr>
        <w:t>_________________________________________</w:t>
      </w:r>
    </w:p>
    <w:p w14:paraId="1606902E" w14:textId="77777777" w:rsidR="00E05326" w:rsidRPr="00B95810" w:rsidRDefault="00E05326" w:rsidP="00E05326">
      <w:pPr>
        <w:ind w:left="1440"/>
        <w:rPr>
          <w:sz w:val="16"/>
          <w:szCs w:val="16"/>
          <w:u w:val="single"/>
        </w:rPr>
      </w:pPr>
    </w:p>
    <w:p w14:paraId="14D5F753" w14:textId="77777777" w:rsidR="00E05326" w:rsidRDefault="00E05326" w:rsidP="00E05326">
      <w:pPr>
        <w:ind w:left="1440"/>
        <w:rPr>
          <w:sz w:val="16"/>
          <w:szCs w:val="16"/>
        </w:rPr>
      </w:pPr>
      <w:r w:rsidRPr="00B95810">
        <w:rPr>
          <w:sz w:val="16"/>
          <w:szCs w:val="16"/>
        </w:rPr>
        <w:t>________________________________________________________________</w:t>
      </w:r>
      <w:r>
        <w:rPr>
          <w:sz w:val="16"/>
          <w:szCs w:val="16"/>
        </w:rPr>
        <w:t>_________________________________________</w:t>
      </w:r>
    </w:p>
    <w:p w14:paraId="6F7DF0FC" w14:textId="77777777" w:rsidR="00E05326" w:rsidRPr="00B95810" w:rsidRDefault="00E05326" w:rsidP="00E05326">
      <w:pPr>
        <w:ind w:left="1440"/>
        <w:rPr>
          <w:sz w:val="16"/>
          <w:szCs w:val="16"/>
        </w:rPr>
      </w:pPr>
    </w:p>
    <w:p w14:paraId="4D92D87A" w14:textId="77777777" w:rsidR="00E05326" w:rsidRDefault="00E05326" w:rsidP="00E05326">
      <w:pPr>
        <w:ind w:left="1440"/>
        <w:rPr>
          <w:sz w:val="16"/>
          <w:szCs w:val="16"/>
        </w:rPr>
      </w:pPr>
      <w:r w:rsidRPr="00B95810">
        <w:rPr>
          <w:sz w:val="16"/>
          <w:szCs w:val="16"/>
        </w:rPr>
        <w:t>________________________________________________________________</w:t>
      </w:r>
      <w:r>
        <w:rPr>
          <w:sz w:val="16"/>
          <w:szCs w:val="16"/>
        </w:rPr>
        <w:t>_________________________________________</w:t>
      </w:r>
    </w:p>
    <w:p w14:paraId="15878D93" w14:textId="77777777" w:rsidR="00E05326" w:rsidRPr="00B95810" w:rsidRDefault="00E05326" w:rsidP="00E05326">
      <w:pPr>
        <w:ind w:left="1440"/>
        <w:rPr>
          <w:sz w:val="16"/>
          <w:szCs w:val="16"/>
          <w:u w:val="single"/>
        </w:rPr>
      </w:pPr>
    </w:p>
    <w:p w14:paraId="0C4EFE4C" w14:textId="77777777" w:rsidR="00E05326" w:rsidRDefault="00E05326" w:rsidP="00E05326">
      <w:pPr>
        <w:ind w:left="1440"/>
        <w:rPr>
          <w:sz w:val="16"/>
          <w:szCs w:val="16"/>
        </w:rPr>
      </w:pPr>
      <w:r w:rsidRPr="00B95810">
        <w:rPr>
          <w:sz w:val="16"/>
          <w:szCs w:val="16"/>
        </w:rPr>
        <w:t>________________________________________________________________</w:t>
      </w:r>
      <w:r>
        <w:rPr>
          <w:sz w:val="16"/>
          <w:szCs w:val="16"/>
        </w:rPr>
        <w:t>_________________________________________</w:t>
      </w:r>
    </w:p>
    <w:p w14:paraId="4D7E5E6F" w14:textId="77777777" w:rsidR="00E05326" w:rsidRPr="00B95810" w:rsidRDefault="00E05326" w:rsidP="00E05326">
      <w:pPr>
        <w:ind w:left="1440"/>
        <w:rPr>
          <w:sz w:val="16"/>
          <w:szCs w:val="16"/>
          <w:u w:val="single"/>
        </w:rPr>
      </w:pPr>
    </w:p>
    <w:p w14:paraId="03F9A457" w14:textId="77777777" w:rsidR="00E05326" w:rsidRDefault="00E05326" w:rsidP="00E05326">
      <w:pPr>
        <w:ind w:left="1440"/>
        <w:rPr>
          <w:sz w:val="16"/>
          <w:szCs w:val="16"/>
        </w:rPr>
      </w:pPr>
      <w:r w:rsidRPr="00B95810">
        <w:rPr>
          <w:sz w:val="16"/>
          <w:szCs w:val="16"/>
        </w:rPr>
        <w:t>________________________________________________________________</w:t>
      </w:r>
      <w:r>
        <w:rPr>
          <w:sz w:val="16"/>
          <w:szCs w:val="16"/>
        </w:rPr>
        <w:t>_________________________________________</w:t>
      </w:r>
    </w:p>
    <w:p w14:paraId="1B22532F" w14:textId="77777777" w:rsidR="00E05326" w:rsidRDefault="00E05326" w:rsidP="00E05326">
      <w:pPr>
        <w:ind w:left="1440"/>
        <w:rPr>
          <w:sz w:val="16"/>
          <w:szCs w:val="16"/>
        </w:rPr>
      </w:pPr>
    </w:p>
    <w:p w14:paraId="0EDDE0AF" w14:textId="77777777" w:rsidR="00E05326" w:rsidRDefault="00E05326" w:rsidP="00E05326">
      <w:pPr>
        <w:ind w:left="1440"/>
        <w:rPr>
          <w:sz w:val="16"/>
          <w:szCs w:val="16"/>
        </w:rPr>
      </w:pPr>
      <w:r w:rsidRPr="00B95810">
        <w:rPr>
          <w:sz w:val="16"/>
          <w:szCs w:val="16"/>
        </w:rPr>
        <w:t>________________________________________________________________</w:t>
      </w:r>
      <w:r>
        <w:rPr>
          <w:sz w:val="16"/>
          <w:szCs w:val="16"/>
        </w:rPr>
        <w:t>________________________________________</w:t>
      </w:r>
    </w:p>
    <w:p w14:paraId="71014C4C" w14:textId="77777777" w:rsidR="00E05326" w:rsidRPr="00B95810" w:rsidRDefault="00E05326" w:rsidP="00E05326">
      <w:pPr>
        <w:ind w:left="1440"/>
        <w:rPr>
          <w:sz w:val="16"/>
          <w:szCs w:val="16"/>
        </w:rPr>
      </w:pPr>
    </w:p>
    <w:p w14:paraId="59D8FEB0" w14:textId="77777777" w:rsidR="00E05326" w:rsidRPr="00B95810" w:rsidRDefault="00E05326" w:rsidP="00E05326">
      <w:pPr>
        <w:ind w:left="720" w:firstLine="720"/>
        <w:rPr>
          <w:sz w:val="16"/>
          <w:szCs w:val="16"/>
          <w:u w:val="single"/>
        </w:rPr>
      </w:pPr>
      <w:r w:rsidRPr="00B95810">
        <w:rPr>
          <w:sz w:val="16"/>
          <w:szCs w:val="16"/>
        </w:rPr>
        <w:t>________________________________________________________________</w:t>
      </w:r>
      <w:r>
        <w:rPr>
          <w:sz w:val="16"/>
          <w:szCs w:val="16"/>
        </w:rPr>
        <w:t>________________________________________</w:t>
      </w:r>
    </w:p>
    <w:p w14:paraId="74AF822C" w14:textId="77777777" w:rsidR="00E05326" w:rsidRDefault="00E05326" w:rsidP="00E05326">
      <w:pPr>
        <w:ind w:left="1440"/>
        <w:rPr>
          <w:sz w:val="16"/>
          <w:szCs w:val="16"/>
        </w:rPr>
      </w:pPr>
    </w:p>
    <w:p w14:paraId="0C21C2D4"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063C07C6" w14:textId="77777777" w:rsidR="00E05326" w:rsidRDefault="00E05326" w:rsidP="00E05326">
      <w:pPr>
        <w:ind w:left="720" w:firstLine="720"/>
        <w:rPr>
          <w:sz w:val="16"/>
          <w:szCs w:val="16"/>
        </w:rPr>
      </w:pPr>
    </w:p>
    <w:p w14:paraId="4802F8B7" w14:textId="77777777" w:rsidR="00E05326" w:rsidRDefault="00E05326" w:rsidP="00E05326">
      <w:pPr>
        <w:ind w:left="720" w:firstLine="720"/>
        <w:rPr>
          <w:sz w:val="16"/>
          <w:szCs w:val="16"/>
        </w:rPr>
      </w:pPr>
      <w:r w:rsidRPr="00B95810">
        <w:rPr>
          <w:sz w:val="16"/>
          <w:szCs w:val="16"/>
        </w:rPr>
        <w:t>________________________________________________________________</w:t>
      </w:r>
      <w:r>
        <w:rPr>
          <w:sz w:val="16"/>
          <w:szCs w:val="16"/>
        </w:rPr>
        <w:t>_________________________________________</w:t>
      </w:r>
    </w:p>
    <w:p w14:paraId="350C70C1" w14:textId="77777777" w:rsidR="00E05326" w:rsidRPr="00B95810" w:rsidRDefault="00E05326" w:rsidP="00E05326">
      <w:pPr>
        <w:ind w:left="720" w:firstLine="720"/>
        <w:rPr>
          <w:sz w:val="16"/>
          <w:szCs w:val="16"/>
          <w:u w:val="single"/>
        </w:rPr>
      </w:pPr>
    </w:p>
    <w:p w14:paraId="394E61A6" w14:textId="77777777" w:rsidR="00E05326" w:rsidRPr="00B95810" w:rsidRDefault="00E05326" w:rsidP="00E05326">
      <w:pPr>
        <w:ind w:left="1440"/>
        <w:rPr>
          <w:sz w:val="16"/>
          <w:szCs w:val="16"/>
        </w:rPr>
      </w:pPr>
      <w:r w:rsidRPr="00B95810">
        <w:rPr>
          <w:sz w:val="16"/>
          <w:szCs w:val="16"/>
        </w:rPr>
        <w:t>________________________________________________________________</w:t>
      </w:r>
      <w:r>
        <w:rPr>
          <w:sz w:val="16"/>
          <w:szCs w:val="16"/>
        </w:rPr>
        <w:t>_________________________________________</w:t>
      </w:r>
    </w:p>
    <w:p w14:paraId="0F04E65D" w14:textId="77777777" w:rsidR="00E05326" w:rsidRDefault="00E05326" w:rsidP="00E05326">
      <w:pPr>
        <w:ind w:left="1440"/>
        <w:rPr>
          <w:sz w:val="16"/>
          <w:szCs w:val="16"/>
        </w:rPr>
      </w:pPr>
    </w:p>
    <w:p w14:paraId="4A063515"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6B2F426A" w14:textId="77777777" w:rsidR="00E05326" w:rsidRDefault="00E05326" w:rsidP="00E05326">
      <w:pPr>
        <w:ind w:left="1440"/>
        <w:rPr>
          <w:sz w:val="16"/>
          <w:szCs w:val="16"/>
        </w:rPr>
      </w:pPr>
    </w:p>
    <w:p w14:paraId="0F13C9E8"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05358441" w14:textId="77777777" w:rsidR="00E05326" w:rsidRDefault="00E05326" w:rsidP="00E05326">
      <w:pPr>
        <w:ind w:left="1440"/>
        <w:rPr>
          <w:sz w:val="16"/>
          <w:szCs w:val="16"/>
        </w:rPr>
      </w:pPr>
    </w:p>
    <w:p w14:paraId="711F6337"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5C2E1842" w14:textId="77777777" w:rsidR="00E05326" w:rsidRDefault="00E05326" w:rsidP="00E05326">
      <w:pPr>
        <w:ind w:left="1440"/>
        <w:rPr>
          <w:sz w:val="16"/>
          <w:szCs w:val="16"/>
        </w:rPr>
      </w:pPr>
    </w:p>
    <w:p w14:paraId="6F658FBD"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264837DA" w14:textId="77777777" w:rsidR="00E05326" w:rsidRDefault="00E05326" w:rsidP="00E05326">
      <w:pPr>
        <w:ind w:left="1440"/>
        <w:rPr>
          <w:sz w:val="16"/>
          <w:szCs w:val="16"/>
        </w:rPr>
      </w:pPr>
    </w:p>
    <w:p w14:paraId="3B937924"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239B36D7" w14:textId="77777777" w:rsidR="00E05326" w:rsidRDefault="00E05326" w:rsidP="00E05326">
      <w:pPr>
        <w:ind w:left="720" w:firstLine="720"/>
        <w:rPr>
          <w:sz w:val="16"/>
          <w:szCs w:val="16"/>
        </w:rPr>
      </w:pPr>
    </w:p>
    <w:p w14:paraId="1493AB01" w14:textId="77777777" w:rsidR="00E05326" w:rsidRPr="00B95810" w:rsidRDefault="00E05326" w:rsidP="00E05326">
      <w:pPr>
        <w:ind w:left="720" w:firstLine="72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0013F120" w14:textId="77777777" w:rsidR="00E05326" w:rsidRDefault="00E05326" w:rsidP="00E05326">
      <w:pPr>
        <w:ind w:left="1440"/>
        <w:rPr>
          <w:sz w:val="16"/>
          <w:szCs w:val="16"/>
        </w:rPr>
      </w:pPr>
    </w:p>
    <w:p w14:paraId="18160F1A"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214E0DF3" w14:textId="77777777" w:rsidR="00E05326" w:rsidRDefault="00E05326" w:rsidP="00E05326">
      <w:pPr>
        <w:ind w:left="1440"/>
        <w:rPr>
          <w:sz w:val="16"/>
          <w:szCs w:val="16"/>
        </w:rPr>
      </w:pPr>
    </w:p>
    <w:p w14:paraId="4A79D892"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3F7630A1" w14:textId="77777777" w:rsidR="00E05326" w:rsidRDefault="00E05326" w:rsidP="00E05326">
      <w:pPr>
        <w:ind w:left="1440"/>
        <w:rPr>
          <w:sz w:val="16"/>
          <w:szCs w:val="16"/>
        </w:rPr>
      </w:pPr>
    </w:p>
    <w:p w14:paraId="3434774A"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5BD133D0" w14:textId="77777777" w:rsidR="00E05326" w:rsidRDefault="00E05326" w:rsidP="00E05326">
      <w:pPr>
        <w:ind w:left="1440"/>
        <w:rPr>
          <w:sz w:val="16"/>
          <w:szCs w:val="16"/>
        </w:rPr>
      </w:pPr>
    </w:p>
    <w:p w14:paraId="03BD9BEA"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1C132252" w14:textId="77777777" w:rsidR="00E05326" w:rsidRDefault="00E05326" w:rsidP="00E05326">
      <w:pPr>
        <w:ind w:left="1440"/>
        <w:rPr>
          <w:sz w:val="16"/>
          <w:szCs w:val="16"/>
        </w:rPr>
      </w:pPr>
    </w:p>
    <w:p w14:paraId="2518741D"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362B4B96" w14:textId="77777777" w:rsidR="00E05326" w:rsidRDefault="00E05326" w:rsidP="00E05326">
      <w:pPr>
        <w:ind w:left="1440"/>
        <w:rPr>
          <w:sz w:val="16"/>
          <w:szCs w:val="16"/>
        </w:rPr>
      </w:pPr>
    </w:p>
    <w:p w14:paraId="35FF852C"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26A4ADFF" w14:textId="77777777" w:rsidR="00E05326" w:rsidRDefault="00E05326" w:rsidP="00E05326">
      <w:pPr>
        <w:ind w:left="1440"/>
        <w:rPr>
          <w:sz w:val="16"/>
          <w:szCs w:val="16"/>
        </w:rPr>
      </w:pPr>
    </w:p>
    <w:p w14:paraId="16B3CE48"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0AFD4DF1" w14:textId="77777777" w:rsidR="00E05326" w:rsidRDefault="00E05326" w:rsidP="00E05326">
      <w:pPr>
        <w:ind w:left="1440"/>
        <w:rPr>
          <w:sz w:val="16"/>
          <w:szCs w:val="16"/>
        </w:rPr>
      </w:pPr>
    </w:p>
    <w:p w14:paraId="32A3C95A"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50706161" w14:textId="77777777" w:rsidR="00E05326" w:rsidRDefault="00E05326" w:rsidP="00E05326">
      <w:pPr>
        <w:ind w:left="720" w:firstLine="720"/>
        <w:rPr>
          <w:sz w:val="16"/>
          <w:szCs w:val="16"/>
        </w:rPr>
      </w:pPr>
    </w:p>
    <w:p w14:paraId="02549E5C" w14:textId="77777777" w:rsidR="00E05326" w:rsidRPr="00B95810" w:rsidRDefault="00E05326" w:rsidP="00E05326">
      <w:pPr>
        <w:ind w:left="720" w:firstLine="72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034BD3EA" w14:textId="77777777" w:rsidR="00E05326" w:rsidRDefault="00E05326" w:rsidP="00E05326">
      <w:pPr>
        <w:ind w:left="1440"/>
        <w:rPr>
          <w:sz w:val="16"/>
          <w:szCs w:val="16"/>
        </w:rPr>
      </w:pPr>
    </w:p>
    <w:p w14:paraId="0F0D7D19"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1384DE54" w14:textId="77777777" w:rsidR="00E05326" w:rsidRDefault="00E05326" w:rsidP="00E05326">
      <w:pPr>
        <w:ind w:left="1440"/>
        <w:rPr>
          <w:sz w:val="16"/>
          <w:szCs w:val="16"/>
        </w:rPr>
      </w:pPr>
    </w:p>
    <w:p w14:paraId="6B51FBD9"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4337987B" w14:textId="77777777" w:rsidR="00E05326" w:rsidRDefault="00E05326" w:rsidP="00E05326">
      <w:pPr>
        <w:ind w:left="1440"/>
        <w:rPr>
          <w:sz w:val="16"/>
          <w:szCs w:val="16"/>
        </w:rPr>
      </w:pPr>
    </w:p>
    <w:p w14:paraId="46E176A2" w14:textId="77777777" w:rsidR="00E05326" w:rsidRPr="00B95810" w:rsidRDefault="00E05326" w:rsidP="00E05326">
      <w:pPr>
        <w:ind w:left="1440"/>
        <w:rPr>
          <w:sz w:val="16"/>
          <w:szCs w:val="16"/>
          <w:u w:val="single"/>
        </w:rPr>
      </w:pPr>
      <w:r w:rsidRPr="00B95810">
        <w:rPr>
          <w:sz w:val="16"/>
          <w:szCs w:val="16"/>
        </w:rPr>
        <w:t>________________________________________________________________</w:t>
      </w:r>
      <w:r>
        <w:rPr>
          <w:sz w:val="16"/>
          <w:szCs w:val="16"/>
        </w:rPr>
        <w:t>_________________________________________</w:t>
      </w:r>
    </w:p>
    <w:p w14:paraId="5290F76C" w14:textId="77777777" w:rsidR="00E05326" w:rsidRDefault="00E05326" w:rsidP="00E05326">
      <w:pPr>
        <w:ind w:left="2880" w:firstLine="720"/>
        <w:rPr>
          <w:sz w:val="16"/>
          <w:szCs w:val="16"/>
        </w:rPr>
      </w:pPr>
      <w:r w:rsidRPr="00B95810">
        <w:rPr>
          <w:sz w:val="16"/>
          <w:szCs w:val="16"/>
        </w:rPr>
        <w:t xml:space="preserve"> (Attach additional lined sheets, when necessary)</w:t>
      </w:r>
    </w:p>
    <w:p w14:paraId="1E70CA85" w14:textId="77777777" w:rsidR="00E05326" w:rsidRPr="00B95810" w:rsidRDefault="00E05326" w:rsidP="00E05326">
      <w:pPr>
        <w:ind w:left="2880" w:firstLine="720"/>
        <w:rPr>
          <w:sz w:val="16"/>
          <w:szCs w:val="16"/>
        </w:rPr>
      </w:pPr>
    </w:p>
    <w:p w14:paraId="68161373" w14:textId="77777777" w:rsidR="00E05326" w:rsidRPr="00F76032" w:rsidRDefault="00E05326" w:rsidP="00E05326">
      <w:pPr>
        <w:numPr>
          <w:ilvl w:val="0"/>
          <w:numId w:val="453"/>
        </w:numPr>
        <w:rPr>
          <w:b/>
        </w:rPr>
      </w:pPr>
      <w:r w:rsidRPr="00F76032">
        <w:rPr>
          <w:b/>
        </w:rPr>
        <w:t>RESPONSE</w:t>
      </w:r>
    </w:p>
    <w:p w14:paraId="31F51964" w14:textId="77777777" w:rsidR="00E05326" w:rsidRPr="00B95810" w:rsidRDefault="00E05326" w:rsidP="00E05326">
      <w:pPr>
        <w:ind w:left="720"/>
        <w:rPr>
          <w:sz w:val="16"/>
          <w:szCs w:val="16"/>
        </w:rPr>
      </w:pPr>
    </w:p>
    <w:p w14:paraId="22DBD969" w14:textId="77777777" w:rsidR="00E05326" w:rsidRPr="00B95810" w:rsidRDefault="00E05326" w:rsidP="00E05326">
      <w:pPr>
        <w:numPr>
          <w:ilvl w:val="0"/>
          <w:numId w:val="454"/>
        </w:numPr>
        <w:tabs>
          <w:tab w:val="clear" w:pos="720"/>
          <w:tab w:val="num" w:pos="1440"/>
        </w:tabs>
        <w:ind w:left="1440"/>
        <w:rPr>
          <w:sz w:val="16"/>
          <w:szCs w:val="16"/>
          <w:u w:val="single"/>
        </w:rPr>
      </w:pPr>
      <w:r>
        <w:rPr>
          <w:sz w:val="16"/>
          <w:szCs w:val="16"/>
        </w:rPr>
        <w:t>Name of</w:t>
      </w:r>
      <w:r w:rsidRPr="00B95810">
        <w:rPr>
          <w:sz w:val="16"/>
          <w:szCs w:val="16"/>
        </w:rPr>
        <w:t xml:space="preserve"> </w:t>
      </w:r>
      <w:r>
        <w:rPr>
          <w:sz w:val="16"/>
          <w:szCs w:val="16"/>
        </w:rPr>
        <w:t xml:space="preserve">On-Call person </w:t>
      </w:r>
      <w:r w:rsidRPr="00B95810">
        <w:rPr>
          <w:sz w:val="16"/>
          <w:szCs w:val="16"/>
        </w:rPr>
        <w:t>notified</w:t>
      </w:r>
      <w:r>
        <w:rPr>
          <w:sz w:val="16"/>
          <w:szCs w:val="16"/>
        </w:rPr>
        <w:t>:   ____________________________________</w:t>
      </w:r>
      <w:r>
        <w:rPr>
          <w:sz w:val="16"/>
          <w:szCs w:val="16"/>
        </w:rPr>
        <w:tab/>
        <w:t xml:space="preserve">   </w:t>
      </w:r>
      <w:r>
        <w:rPr>
          <w:sz w:val="16"/>
          <w:szCs w:val="16"/>
        </w:rPr>
        <w:tab/>
        <w:t xml:space="preserve"> _____________________________</w:t>
      </w:r>
    </w:p>
    <w:p w14:paraId="673060F1" w14:textId="77777777" w:rsidR="00E05326" w:rsidRPr="00B95810" w:rsidRDefault="00E05326" w:rsidP="00E05326">
      <w:pPr>
        <w:ind w:left="1440"/>
        <w:rPr>
          <w:sz w:val="16"/>
          <w:szCs w:val="16"/>
        </w:rPr>
      </w:pPr>
      <w:r w:rsidRPr="00B95810">
        <w:rPr>
          <w:sz w:val="16"/>
          <w:szCs w:val="16"/>
        </w:rPr>
        <w:tab/>
      </w:r>
      <w:r w:rsidRPr="00B95810">
        <w:rPr>
          <w:sz w:val="16"/>
          <w:szCs w:val="16"/>
        </w:rPr>
        <w:tab/>
      </w:r>
      <w:r w:rsidRPr="00B95810">
        <w:rPr>
          <w:sz w:val="16"/>
          <w:szCs w:val="16"/>
        </w:rPr>
        <w:tab/>
      </w:r>
      <w:r w:rsidRPr="00B95810">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w:t>
      </w:r>
      <w:r w:rsidRPr="00B95810">
        <w:rPr>
          <w:sz w:val="16"/>
          <w:szCs w:val="16"/>
        </w:rPr>
        <w:t>te/</w:t>
      </w:r>
      <w:proofErr w:type="gramStart"/>
      <w:r w:rsidRPr="00B95810">
        <w:rPr>
          <w:sz w:val="16"/>
          <w:szCs w:val="16"/>
        </w:rPr>
        <w:t>Time</w:t>
      </w:r>
      <w:r>
        <w:rPr>
          <w:sz w:val="16"/>
          <w:szCs w:val="16"/>
        </w:rPr>
        <w:t xml:space="preserve">  AM</w:t>
      </w:r>
      <w:proofErr w:type="gramEnd"/>
      <w:r>
        <w:rPr>
          <w:sz w:val="16"/>
          <w:szCs w:val="16"/>
        </w:rPr>
        <w:t>/PM</w:t>
      </w:r>
    </w:p>
    <w:p w14:paraId="4603E88C" w14:textId="77777777" w:rsidR="00E05326" w:rsidRPr="00B95810" w:rsidRDefault="00E05326" w:rsidP="00E05326">
      <w:pPr>
        <w:ind w:left="1440"/>
        <w:rPr>
          <w:sz w:val="16"/>
          <w:szCs w:val="16"/>
        </w:rPr>
      </w:pPr>
    </w:p>
    <w:p w14:paraId="1EFD2B63" w14:textId="77777777" w:rsidR="00E05326" w:rsidRDefault="00E05326" w:rsidP="00E05326">
      <w:pPr>
        <w:numPr>
          <w:ilvl w:val="0"/>
          <w:numId w:val="454"/>
        </w:numPr>
        <w:tabs>
          <w:tab w:val="clear" w:pos="720"/>
          <w:tab w:val="num" w:pos="1440"/>
        </w:tabs>
        <w:ind w:left="1440"/>
        <w:rPr>
          <w:sz w:val="16"/>
          <w:szCs w:val="16"/>
        </w:rPr>
      </w:pPr>
      <w:r w:rsidRPr="00B95810">
        <w:rPr>
          <w:sz w:val="16"/>
          <w:szCs w:val="16"/>
        </w:rPr>
        <w:t xml:space="preserve"> Was a report of abuse/neglect filed?</w:t>
      </w:r>
      <w:r w:rsidRPr="00B95810">
        <w:rPr>
          <w:sz w:val="16"/>
          <w:szCs w:val="16"/>
        </w:rPr>
        <w:tab/>
      </w:r>
      <w:r w:rsidRPr="00B95810">
        <w:rPr>
          <w:sz w:val="16"/>
          <w:szCs w:val="16"/>
        </w:rPr>
        <w:tab/>
        <w:t>___ Yes</w:t>
      </w:r>
      <w:r w:rsidRPr="00B95810">
        <w:rPr>
          <w:sz w:val="16"/>
          <w:szCs w:val="16"/>
        </w:rPr>
        <w:tab/>
        <w:t>___ No</w:t>
      </w:r>
      <w:r>
        <w:rPr>
          <w:sz w:val="16"/>
          <w:szCs w:val="16"/>
        </w:rPr>
        <w:tab/>
      </w:r>
      <w:r>
        <w:rPr>
          <w:sz w:val="16"/>
          <w:szCs w:val="16"/>
        </w:rPr>
        <w:tab/>
        <w:t xml:space="preserve">          </w:t>
      </w:r>
      <w:r>
        <w:rPr>
          <w:sz w:val="16"/>
          <w:szCs w:val="16"/>
        </w:rPr>
        <w:tab/>
        <w:t>_____________________________</w:t>
      </w:r>
    </w:p>
    <w:p w14:paraId="71763759" w14:textId="77777777" w:rsidR="00E05326" w:rsidRPr="00B95810" w:rsidRDefault="00E05326" w:rsidP="00E05326">
      <w:pPr>
        <w:ind w:left="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roofErr w:type="gramStart"/>
      <w:r>
        <w:rPr>
          <w:sz w:val="16"/>
          <w:szCs w:val="16"/>
        </w:rPr>
        <w:t>Time  AM</w:t>
      </w:r>
      <w:proofErr w:type="gramEnd"/>
      <w:r>
        <w:rPr>
          <w:sz w:val="16"/>
          <w:szCs w:val="16"/>
        </w:rPr>
        <w:t>/PM</w:t>
      </w:r>
      <w:r>
        <w:rPr>
          <w:sz w:val="16"/>
          <w:szCs w:val="16"/>
        </w:rPr>
        <w:tab/>
      </w:r>
    </w:p>
    <w:p w14:paraId="5F364EFC" w14:textId="77777777" w:rsidR="00E05326" w:rsidRPr="00B95810" w:rsidRDefault="00E05326" w:rsidP="00E05326">
      <w:pPr>
        <w:ind w:left="1440"/>
        <w:rPr>
          <w:sz w:val="16"/>
          <w:szCs w:val="16"/>
        </w:rPr>
      </w:pPr>
      <w:r>
        <w:rPr>
          <w:sz w:val="16"/>
          <w:szCs w:val="16"/>
        </w:rPr>
        <w:t xml:space="preserve"> </w:t>
      </w:r>
      <w:r w:rsidRPr="00B95810">
        <w:rPr>
          <w:sz w:val="16"/>
          <w:szCs w:val="16"/>
        </w:rPr>
        <w:t>If yes, which state agency was contacted?</w:t>
      </w:r>
    </w:p>
    <w:p w14:paraId="41810AEA" w14:textId="77777777" w:rsidR="00E05326" w:rsidRPr="00B95810" w:rsidRDefault="00E05326" w:rsidP="00E05326">
      <w:pPr>
        <w:ind w:left="1440"/>
        <w:rPr>
          <w:sz w:val="16"/>
          <w:szCs w:val="16"/>
        </w:rPr>
      </w:pPr>
    </w:p>
    <w:p w14:paraId="0E8C8608" w14:textId="77777777" w:rsidR="00E05326" w:rsidRPr="00B95810" w:rsidRDefault="00E05326" w:rsidP="00E05326">
      <w:pPr>
        <w:ind w:left="1845"/>
        <w:rPr>
          <w:sz w:val="16"/>
          <w:szCs w:val="16"/>
        </w:rPr>
      </w:pPr>
      <w:r w:rsidRPr="00B95810">
        <w:rPr>
          <w:sz w:val="16"/>
          <w:szCs w:val="16"/>
        </w:rPr>
        <w:t>___ DPPC      ___ D</w:t>
      </w:r>
      <w:r>
        <w:rPr>
          <w:sz w:val="16"/>
          <w:szCs w:val="16"/>
        </w:rPr>
        <w:t>CF</w:t>
      </w:r>
      <w:r w:rsidRPr="00B95810">
        <w:rPr>
          <w:sz w:val="16"/>
          <w:szCs w:val="16"/>
        </w:rPr>
        <w:t xml:space="preserve">       ___ DPH       ___ Office of Elder Affairs</w:t>
      </w:r>
    </w:p>
    <w:p w14:paraId="3FFE9E46" w14:textId="77777777" w:rsidR="00E05326" w:rsidRPr="00B95810" w:rsidRDefault="00E05326" w:rsidP="00E05326">
      <w:pPr>
        <w:ind w:left="1845"/>
        <w:rPr>
          <w:sz w:val="16"/>
          <w:szCs w:val="16"/>
        </w:rPr>
      </w:pPr>
    </w:p>
    <w:p w14:paraId="260AB434" w14:textId="77777777" w:rsidR="00E05326" w:rsidRPr="00B95810" w:rsidRDefault="00E05326" w:rsidP="00E05326">
      <w:pPr>
        <w:ind w:left="1440"/>
        <w:rPr>
          <w:sz w:val="16"/>
          <w:szCs w:val="16"/>
        </w:rPr>
      </w:pPr>
      <w:r w:rsidRPr="00B95810">
        <w:rPr>
          <w:sz w:val="16"/>
          <w:szCs w:val="16"/>
        </w:rPr>
        <w:tab/>
      </w:r>
      <w:r w:rsidRPr="00B95810">
        <w:rPr>
          <w:sz w:val="16"/>
          <w:szCs w:val="16"/>
        </w:rPr>
        <w:tab/>
      </w:r>
      <w:r w:rsidRPr="00B95810">
        <w:rPr>
          <w:sz w:val="16"/>
          <w:szCs w:val="16"/>
        </w:rPr>
        <w:tab/>
      </w:r>
      <w:r>
        <w:rPr>
          <w:sz w:val="16"/>
          <w:szCs w:val="16"/>
        </w:rPr>
        <w:tab/>
      </w:r>
      <w:r>
        <w:rPr>
          <w:sz w:val="16"/>
          <w:szCs w:val="16"/>
        </w:rPr>
        <w:tab/>
      </w:r>
      <w:r>
        <w:rPr>
          <w:sz w:val="16"/>
          <w:szCs w:val="16"/>
        </w:rPr>
        <w:tab/>
      </w:r>
      <w:r>
        <w:rPr>
          <w:sz w:val="16"/>
          <w:szCs w:val="16"/>
        </w:rPr>
        <w:tab/>
      </w:r>
      <w:r w:rsidRPr="00B95810">
        <w:rPr>
          <w:sz w:val="16"/>
          <w:szCs w:val="16"/>
        </w:rPr>
        <w:tab/>
      </w:r>
    </w:p>
    <w:p w14:paraId="03B00164" w14:textId="77777777" w:rsidR="00E05326" w:rsidRPr="00056ABB" w:rsidRDefault="00E05326" w:rsidP="00E05326">
      <w:pPr>
        <w:numPr>
          <w:ilvl w:val="0"/>
          <w:numId w:val="454"/>
        </w:numPr>
        <w:tabs>
          <w:tab w:val="clear" w:pos="720"/>
          <w:tab w:val="num" w:pos="1440"/>
        </w:tabs>
        <w:ind w:left="1440"/>
        <w:rPr>
          <w:sz w:val="16"/>
          <w:szCs w:val="16"/>
        </w:rPr>
      </w:pPr>
      <w:r w:rsidRPr="00056ABB">
        <w:rPr>
          <w:sz w:val="16"/>
          <w:szCs w:val="16"/>
        </w:rPr>
        <w:t>Was family/guardian contacted (if indicated)?     __Yes   __No</w:t>
      </w:r>
    </w:p>
    <w:p w14:paraId="12320C48" w14:textId="77777777" w:rsidR="00E05326" w:rsidRPr="00056ABB" w:rsidRDefault="00E05326" w:rsidP="00E05326">
      <w:pPr>
        <w:ind w:left="1440"/>
        <w:rPr>
          <w:sz w:val="16"/>
          <w:szCs w:val="16"/>
        </w:rPr>
      </w:pPr>
    </w:p>
    <w:p w14:paraId="250DED6A" w14:textId="77777777" w:rsidR="00E05326" w:rsidRDefault="00E05326" w:rsidP="00E05326">
      <w:pPr>
        <w:ind w:left="1440"/>
        <w:rPr>
          <w:sz w:val="16"/>
          <w:szCs w:val="16"/>
        </w:rPr>
      </w:pPr>
      <w:r w:rsidRPr="00056ABB">
        <w:rPr>
          <w:sz w:val="16"/>
          <w:szCs w:val="16"/>
        </w:rPr>
        <w:t>If yes, who was contacted? _______________________________</w:t>
      </w:r>
      <w:r>
        <w:rPr>
          <w:sz w:val="16"/>
          <w:szCs w:val="16"/>
        </w:rPr>
        <w:t>____</w:t>
      </w:r>
      <w:r>
        <w:rPr>
          <w:sz w:val="16"/>
          <w:szCs w:val="16"/>
        </w:rPr>
        <w:tab/>
        <w:t xml:space="preserve">         </w:t>
      </w:r>
      <w:r>
        <w:rPr>
          <w:sz w:val="16"/>
          <w:szCs w:val="16"/>
        </w:rPr>
        <w:tab/>
        <w:t>_____________________________</w:t>
      </w:r>
    </w:p>
    <w:p w14:paraId="2259CB62" w14:textId="77777777" w:rsidR="00E05326" w:rsidRPr="00056ABB" w:rsidRDefault="00E05326" w:rsidP="00E05326">
      <w:pPr>
        <w:ind w:left="7920" w:firstLine="720"/>
        <w:rPr>
          <w:sz w:val="16"/>
          <w:szCs w:val="16"/>
        </w:rPr>
      </w:pPr>
      <w:r w:rsidRPr="00B95810">
        <w:rPr>
          <w:sz w:val="16"/>
          <w:szCs w:val="16"/>
        </w:rPr>
        <w:t>Date/</w:t>
      </w:r>
      <w:proofErr w:type="gramStart"/>
      <w:r w:rsidRPr="00B95810">
        <w:rPr>
          <w:sz w:val="16"/>
          <w:szCs w:val="16"/>
        </w:rPr>
        <w:t>Time</w:t>
      </w:r>
      <w:r>
        <w:rPr>
          <w:sz w:val="16"/>
          <w:szCs w:val="16"/>
        </w:rPr>
        <w:t xml:space="preserve">  AM</w:t>
      </w:r>
      <w:proofErr w:type="gramEnd"/>
      <w:r>
        <w:rPr>
          <w:sz w:val="16"/>
          <w:szCs w:val="16"/>
        </w:rPr>
        <w:t>/PM</w:t>
      </w:r>
    </w:p>
    <w:p w14:paraId="69DC3A34" w14:textId="77777777" w:rsidR="00E05326" w:rsidRDefault="00E05326" w:rsidP="00E05326">
      <w:pPr>
        <w:ind w:left="1440"/>
        <w:rPr>
          <w:sz w:val="16"/>
          <w:szCs w:val="16"/>
        </w:rPr>
      </w:pPr>
      <w:r>
        <w:rPr>
          <w:sz w:val="16"/>
          <w:szCs w:val="16"/>
        </w:rPr>
        <w:t>By Whom? _________________________________________________</w:t>
      </w:r>
    </w:p>
    <w:p w14:paraId="40B1C14B" w14:textId="77777777" w:rsidR="00E05326" w:rsidRPr="00056ABB" w:rsidRDefault="00E05326" w:rsidP="00E05326">
      <w:pPr>
        <w:ind w:left="1440"/>
        <w:rPr>
          <w:sz w:val="16"/>
          <w:szCs w:val="16"/>
        </w:rPr>
      </w:pPr>
    </w:p>
    <w:p w14:paraId="7E51435E" w14:textId="77777777" w:rsidR="00E05326" w:rsidRDefault="00E05326" w:rsidP="00E05326">
      <w:pPr>
        <w:numPr>
          <w:ilvl w:val="0"/>
          <w:numId w:val="454"/>
        </w:numPr>
        <w:tabs>
          <w:tab w:val="clear" w:pos="720"/>
          <w:tab w:val="num" w:pos="1440"/>
        </w:tabs>
        <w:ind w:left="1440"/>
        <w:rPr>
          <w:sz w:val="16"/>
          <w:szCs w:val="16"/>
        </w:rPr>
      </w:pPr>
      <w:r>
        <w:rPr>
          <w:sz w:val="16"/>
          <w:szCs w:val="16"/>
        </w:rPr>
        <w:t>Was Law Enforcement notified?</w:t>
      </w:r>
      <w:r>
        <w:rPr>
          <w:sz w:val="16"/>
          <w:szCs w:val="16"/>
        </w:rPr>
        <w:tab/>
      </w:r>
      <w:r>
        <w:rPr>
          <w:sz w:val="16"/>
          <w:szCs w:val="16"/>
        </w:rPr>
        <w:tab/>
        <w:t>___ Yes</w:t>
      </w:r>
      <w:r>
        <w:rPr>
          <w:sz w:val="16"/>
          <w:szCs w:val="16"/>
        </w:rPr>
        <w:tab/>
        <w:t>___ No</w:t>
      </w:r>
      <w:r w:rsidRPr="00056ABB">
        <w:rPr>
          <w:sz w:val="16"/>
          <w:szCs w:val="16"/>
        </w:rPr>
        <w:tab/>
      </w:r>
    </w:p>
    <w:p w14:paraId="0E926749" w14:textId="77777777" w:rsidR="00E05326" w:rsidRPr="00056ABB" w:rsidRDefault="00E05326" w:rsidP="00E05326">
      <w:pPr>
        <w:ind w:left="720"/>
        <w:rPr>
          <w:sz w:val="16"/>
          <w:szCs w:val="16"/>
        </w:rPr>
      </w:pPr>
    </w:p>
    <w:p w14:paraId="219111FF" w14:textId="77777777" w:rsidR="00E05326" w:rsidRPr="00056ABB" w:rsidRDefault="00E05326" w:rsidP="00E05326">
      <w:pPr>
        <w:ind w:left="1440"/>
        <w:rPr>
          <w:sz w:val="16"/>
          <w:szCs w:val="16"/>
        </w:rPr>
      </w:pPr>
      <w:r>
        <w:rPr>
          <w:sz w:val="16"/>
          <w:szCs w:val="16"/>
        </w:rPr>
        <w:t>If yes, specify which Law Enforcement agency was notified</w:t>
      </w:r>
      <w:r w:rsidRPr="00056ABB">
        <w:rPr>
          <w:sz w:val="16"/>
          <w:szCs w:val="16"/>
        </w:rPr>
        <w:t>? _________________________________________</w:t>
      </w:r>
      <w:r>
        <w:rPr>
          <w:sz w:val="16"/>
          <w:szCs w:val="16"/>
        </w:rPr>
        <w:t>_______</w:t>
      </w:r>
      <w:r w:rsidRPr="00056ABB">
        <w:rPr>
          <w:sz w:val="16"/>
          <w:szCs w:val="16"/>
        </w:rPr>
        <w:tab/>
      </w:r>
    </w:p>
    <w:p w14:paraId="556C1922" w14:textId="77777777" w:rsidR="00E05326" w:rsidRDefault="00E05326" w:rsidP="00E05326">
      <w:pPr>
        <w:ind w:left="720"/>
        <w:rPr>
          <w:sz w:val="16"/>
          <w:szCs w:val="16"/>
        </w:rPr>
      </w:pPr>
      <w:r w:rsidRPr="00056ABB">
        <w:rPr>
          <w:sz w:val="16"/>
          <w:szCs w:val="16"/>
        </w:rPr>
        <w:tab/>
      </w:r>
    </w:p>
    <w:p w14:paraId="2F0D21B7" w14:textId="77777777" w:rsidR="00E05326" w:rsidRDefault="00E05326" w:rsidP="00E05326">
      <w:pPr>
        <w:ind w:left="720" w:firstLine="720"/>
        <w:rPr>
          <w:sz w:val="16"/>
          <w:szCs w:val="16"/>
        </w:rPr>
      </w:pPr>
      <w:r>
        <w:rPr>
          <w:sz w:val="16"/>
          <w:szCs w:val="16"/>
        </w:rPr>
        <w:t>Name of Law Enforcement Representative________________________________</w:t>
      </w:r>
      <w:r>
        <w:rPr>
          <w:sz w:val="16"/>
          <w:szCs w:val="16"/>
        </w:rPr>
        <w:tab/>
        <w:t>________________________</w:t>
      </w:r>
    </w:p>
    <w:p w14:paraId="25D346B1" w14:textId="77777777" w:rsidR="00E05326" w:rsidRDefault="00E05326" w:rsidP="00E05326">
      <w:pPr>
        <w:ind w:left="720" w:firstLine="72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roofErr w:type="gramStart"/>
      <w:r>
        <w:rPr>
          <w:sz w:val="16"/>
          <w:szCs w:val="16"/>
        </w:rPr>
        <w:t>Time  AM</w:t>
      </w:r>
      <w:proofErr w:type="gramEnd"/>
      <w:r>
        <w:rPr>
          <w:sz w:val="16"/>
          <w:szCs w:val="16"/>
        </w:rPr>
        <w:t>/PM</w:t>
      </w:r>
    </w:p>
    <w:p w14:paraId="354BCCA4" w14:textId="77777777" w:rsidR="00E05326" w:rsidRDefault="00E05326" w:rsidP="00E05326">
      <w:pPr>
        <w:ind w:left="720" w:firstLine="720"/>
        <w:rPr>
          <w:sz w:val="16"/>
          <w:szCs w:val="16"/>
        </w:rPr>
      </w:pPr>
      <w:r>
        <w:rPr>
          <w:sz w:val="16"/>
          <w:szCs w:val="16"/>
        </w:rPr>
        <w:t>Actions taken by Law Enforcement agency: ______________________________________________________________</w:t>
      </w:r>
    </w:p>
    <w:p w14:paraId="37F68F56" w14:textId="77777777" w:rsidR="00E05326" w:rsidRDefault="00E05326" w:rsidP="00E05326">
      <w:pPr>
        <w:ind w:left="720" w:firstLine="720"/>
        <w:rPr>
          <w:sz w:val="16"/>
          <w:szCs w:val="16"/>
        </w:rPr>
      </w:pPr>
    </w:p>
    <w:p w14:paraId="08E5B554" w14:textId="77777777" w:rsidR="00E05326" w:rsidRDefault="00E05326" w:rsidP="00E05326">
      <w:pPr>
        <w:ind w:left="720" w:firstLine="720"/>
        <w:rPr>
          <w:sz w:val="16"/>
          <w:szCs w:val="16"/>
        </w:rPr>
      </w:pPr>
      <w:r>
        <w:rPr>
          <w:sz w:val="16"/>
          <w:szCs w:val="16"/>
        </w:rPr>
        <w:t>_________________________________________________________________________________________________________</w:t>
      </w:r>
    </w:p>
    <w:p w14:paraId="6F6A1E3F" w14:textId="77777777" w:rsidR="00E05326" w:rsidRDefault="00E05326" w:rsidP="00E05326">
      <w:pPr>
        <w:ind w:left="720" w:firstLine="720"/>
        <w:rPr>
          <w:sz w:val="16"/>
          <w:szCs w:val="16"/>
        </w:rPr>
      </w:pPr>
    </w:p>
    <w:p w14:paraId="551742B5" w14:textId="77777777" w:rsidR="00E05326" w:rsidRDefault="00E05326" w:rsidP="00E05326">
      <w:pPr>
        <w:ind w:left="720" w:firstLine="720"/>
        <w:rPr>
          <w:sz w:val="16"/>
          <w:szCs w:val="16"/>
        </w:rPr>
      </w:pPr>
      <w:r>
        <w:rPr>
          <w:sz w:val="16"/>
          <w:szCs w:val="16"/>
        </w:rPr>
        <w:t>_________________________________________________________________________________________________________</w:t>
      </w:r>
    </w:p>
    <w:p w14:paraId="78670247" w14:textId="77777777" w:rsidR="00E05326" w:rsidRDefault="00E05326" w:rsidP="00E05326">
      <w:pPr>
        <w:ind w:left="720" w:firstLine="720"/>
        <w:rPr>
          <w:sz w:val="16"/>
          <w:szCs w:val="16"/>
        </w:rPr>
      </w:pPr>
    </w:p>
    <w:p w14:paraId="22CF468B" w14:textId="77777777" w:rsidR="00E05326" w:rsidRDefault="00E05326" w:rsidP="00E05326">
      <w:pPr>
        <w:ind w:left="720" w:firstLine="720"/>
        <w:rPr>
          <w:sz w:val="16"/>
          <w:szCs w:val="16"/>
        </w:rPr>
      </w:pPr>
      <w:r>
        <w:rPr>
          <w:sz w:val="16"/>
          <w:szCs w:val="16"/>
        </w:rPr>
        <w:t>_________________________________________________________________________________________________________</w:t>
      </w:r>
    </w:p>
    <w:p w14:paraId="04D219F1" w14:textId="77777777" w:rsidR="00E05326" w:rsidRDefault="00E05326" w:rsidP="00E05326">
      <w:pPr>
        <w:ind w:left="720" w:firstLine="720"/>
        <w:rPr>
          <w:sz w:val="16"/>
          <w:szCs w:val="16"/>
        </w:rPr>
      </w:pPr>
    </w:p>
    <w:p w14:paraId="0B39E50E" w14:textId="77777777" w:rsidR="00E05326" w:rsidRDefault="00E05326" w:rsidP="00E05326">
      <w:pPr>
        <w:ind w:left="720" w:firstLine="720"/>
        <w:rPr>
          <w:sz w:val="16"/>
          <w:szCs w:val="16"/>
        </w:rPr>
      </w:pPr>
      <w:r>
        <w:rPr>
          <w:sz w:val="16"/>
          <w:szCs w:val="16"/>
        </w:rPr>
        <w:t>_________________________________________________________________________________________________________</w:t>
      </w:r>
    </w:p>
    <w:p w14:paraId="47150DE5" w14:textId="77777777" w:rsidR="00E05326" w:rsidRDefault="00E05326" w:rsidP="00E05326">
      <w:pPr>
        <w:ind w:left="720" w:firstLine="720"/>
        <w:rPr>
          <w:sz w:val="16"/>
          <w:szCs w:val="16"/>
        </w:rPr>
      </w:pPr>
    </w:p>
    <w:p w14:paraId="0DC2F2CB" w14:textId="77777777" w:rsidR="00E05326" w:rsidRDefault="00E05326" w:rsidP="00E05326">
      <w:pPr>
        <w:ind w:left="720" w:firstLine="720"/>
        <w:rPr>
          <w:sz w:val="16"/>
          <w:szCs w:val="16"/>
        </w:rPr>
      </w:pPr>
      <w:r>
        <w:rPr>
          <w:sz w:val="16"/>
          <w:szCs w:val="16"/>
        </w:rPr>
        <w:t>_________________________________________________________________________________________________________</w:t>
      </w:r>
    </w:p>
    <w:p w14:paraId="0AE91F1B" w14:textId="77777777" w:rsidR="00E05326" w:rsidRDefault="00E05326" w:rsidP="00E05326">
      <w:pPr>
        <w:ind w:left="2160"/>
        <w:rPr>
          <w:sz w:val="16"/>
          <w:szCs w:val="16"/>
        </w:rPr>
      </w:pPr>
    </w:p>
    <w:p w14:paraId="2C5AFB9E" w14:textId="77777777" w:rsidR="00E05326" w:rsidRPr="00056ABB" w:rsidRDefault="00E05326" w:rsidP="00E05326">
      <w:pPr>
        <w:ind w:left="2160"/>
        <w:rPr>
          <w:sz w:val="16"/>
          <w:szCs w:val="16"/>
        </w:rPr>
      </w:pPr>
      <w:r>
        <w:rPr>
          <w:sz w:val="16"/>
          <w:szCs w:val="16"/>
        </w:rPr>
        <w:tab/>
      </w:r>
      <w:r>
        <w:rPr>
          <w:sz w:val="16"/>
          <w:szCs w:val="16"/>
        </w:rPr>
        <w:tab/>
      </w:r>
      <w:r>
        <w:rPr>
          <w:sz w:val="16"/>
          <w:szCs w:val="16"/>
        </w:rPr>
        <w:tab/>
      </w:r>
      <w:r>
        <w:rPr>
          <w:sz w:val="16"/>
          <w:szCs w:val="16"/>
        </w:rPr>
        <w:tab/>
      </w:r>
      <w:r w:rsidRPr="00056ABB">
        <w:rPr>
          <w:sz w:val="16"/>
          <w:szCs w:val="16"/>
        </w:rPr>
        <w:tab/>
      </w:r>
    </w:p>
    <w:p w14:paraId="3973A7B4" w14:textId="77777777" w:rsidR="00E05326" w:rsidRDefault="00E05326" w:rsidP="00E05326">
      <w:pPr>
        <w:numPr>
          <w:ilvl w:val="0"/>
          <w:numId w:val="454"/>
        </w:numPr>
        <w:tabs>
          <w:tab w:val="clear" w:pos="720"/>
          <w:tab w:val="num" w:pos="1440"/>
        </w:tabs>
        <w:ind w:left="1440"/>
        <w:rPr>
          <w:sz w:val="16"/>
          <w:szCs w:val="16"/>
        </w:rPr>
      </w:pPr>
      <w:r>
        <w:rPr>
          <w:sz w:val="16"/>
          <w:szCs w:val="16"/>
        </w:rPr>
        <w:t>Did incident require verbal report to participant’s case manager?</w:t>
      </w:r>
      <w:r>
        <w:rPr>
          <w:sz w:val="16"/>
          <w:szCs w:val="16"/>
        </w:rPr>
        <w:tab/>
        <w:t>Yes ___</w:t>
      </w:r>
      <w:r>
        <w:rPr>
          <w:sz w:val="16"/>
          <w:szCs w:val="16"/>
        </w:rPr>
        <w:tab/>
      </w:r>
      <w:r>
        <w:rPr>
          <w:sz w:val="16"/>
          <w:szCs w:val="16"/>
        </w:rPr>
        <w:tab/>
        <w:t>No ___</w:t>
      </w:r>
    </w:p>
    <w:p w14:paraId="24F56CEC" w14:textId="77777777" w:rsidR="00E05326" w:rsidRDefault="00E05326" w:rsidP="00E05326">
      <w:pPr>
        <w:ind w:left="1440"/>
        <w:rPr>
          <w:sz w:val="16"/>
          <w:szCs w:val="16"/>
        </w:rPr>
      </w:pPr>
    </w:p>
    <w:p w14:paraId="76606CFA" w14:textId="77777777" w:rsidR="00E05326" w:rsidRDefault="00E05326" w:rsidP="00E05326">
      <w:pPr>
        <w:ind w:left="1440"/>
        <w:rPr>
          <w:sz w:val="16"/>
          <w:szCs w:val="16"/>
        </w:rPr>
      </w:pPr>
      <w:r>
        <w:rPr>
          <w:sz w:val="16"/>
          <w:szCs w:val="16"/>
        </w:rPr>
        <w:t>If yes, who was contacted?</w:t>
      </w:r>
      <w:r>
        <w:rPr>
          <w:sz w:val="16"/>
          <w:szCs w:val="16"/>
        </w:rPr>
        <w:tab/>
        <w:t>_________________________</w:t>
      </w:r>
      <w:r>
        <w:rPr>
          <w:sz w:val="16"/>
          <w:szCs w:val="16"/>
        </w:rPr>
        <w:tab/>
        <w:t>Date/time AM/PM: ___________________________</w:t>
      </w:r>
    </w:p>
    <w:p w14:paraId="6C41AB74" w14:textId="77777777" w:rsidR="00E05326" w:rsidRDefault="00E05326" w:rsidP="00E05326">
      <w:pPr>
        <w:ind w:left="1440"/>
        <w:rPr>
          <w:sz w:val="16"/>
          <w:szCs w:val="16"/>
        </w:rPr>
      </w:pPr>
    </w:p>
    <w:p w14:paraId="2E5B6C11" w14:textId="77777777" w:rsidR="00E05326" w:rsidRDefault="00E05326" w:rsidP="00E05326">
      <w:pPr>
        <w:ind w:left="1440"/>
        <w:rPr>
          <w:sz w:val="16"/>
          <w:szCs w:val="16"/>
        </w:rPr>
      </w:pPr>
      <w:r>
        <w:rPr>
          <w:sz w:val="16"/>
          <w:szCs w:val="16"/>
        </w:rPr>
        <w:t>By whom?  ________________________________________</w:t>
      </w:r>
    </w:p>
    <w:p w14:paraId="044D8373" w14:textId="77777777" w:rsidR="00E05326" w:rsidRDefault="00E05326" w:rsidP="00E05326">
      <w:pPr>
        <w:ind w:left="1440"/>
        <w:rPr>
          <w:sz w:val="16"/>
          <w:szCs w:val="16"/>
        </w:rPr>
      </w:pPr>
    </w:p>
    <w:p w14:paraId="2CB879E4" w14:textId="77777777" w:rsidR="00E05326" w:rsidRDefault="00E05326" w:rsidP="00E05326">
      <w:pPr>
        <w:numPr>
          <w:ilvl w:val="0"/>
          <w:numId w:val="454"/>
        </w:numPr>
        <w:tabs>
          <w:tab w:val="clear" w:pos="720"/>
          <w:tab w:val="num" w:pos="1440"/>
        </w:tabs>
        <w:ind w:left="1440"/>
        <w:rPr>
          <w:sz w:val="16"/>
          <w:szCs w:val="16"/>
        </w:rPr>
      </w:pPr>
      <w:r w:rsidRPr="00056ABB">
        <w:rPr>
          <w:sz w:val="16"/>
          <w:szCs w:val="16"/>
        </w:rPr>
        <w:t>Describe staff interventions which took place in response to the incident:</w:t>
      </w:r>
    </w:p>
    <w:p w14:paraId="3C28F2A0" w14:textId="77777777" w:rsidR="00E05326" w:rsidRPr="00056ABB" w:rsidRDefault="00E05326" w:rsidP="00E05326">
      <w:pPr>
        <w:ind w:left="1440"/>
        <w:rPr>
          <w:sz w:val="16"/>
          <w:szCs w:val="16"/>
        </w:rPr>
      </w:pPr>
    </w:p>
    <w:p w14:paraId="09F0B2F4" w14:textId="77777777" w:rsidR="00E05326" w:rsidRPr="00056ABB" w:rsidRDefault="00E05326" w:rsidP="00E05326">
      <w:pPr>
        <w:ind w:left="720" w:firstLine="720"/>
        <w:rPr>
          <w:sz w:val="16"/>
          <w:szCs w:val="16"/>
        </w:rPr>
      </w:pPr>
      <w:r w:rsidRPr="00056ABB">
        <w:rPr>
          <w:sz w:val="16"/>
          <w:szCs w:val="16"/>
        </w:rPr>
        <w:t>___________________________________________________________</w:t>
      </w:r>
      <w:r>
        <w:rPr>
          <w:sz w:val="16"/>
          <w:szCs w:val="16"/>
        </w:rPr>
        <w:t>______________________________________________</w:t>
      </w:r>
    </w:p>
    <w:p w14:paraId="720DF169" w14:textId="77777777" w:rsidR="00E05326" w:rsidRDefault="00E05326" w:rsidP="00E05326">
      <w:pPr>
        <w:ind w:left="720" w:firstLine="720"/>
        <w:rPr>
          <w:sz w:val="16"/>
          <w:szCs w:val="16"/>
        </w:rPr>
      </w:pPr>
    </w:p>
    <w:p w14:paraId="1BF340E2" w14:textId="77777777" w:rsidR="00E05326" w:rsidRPr="00056ABB" w:rsidRDefault="00E05326" w:rsidP="00E05326">
      <w:pPr>
        <w:ind w:left="720" w:firstLine="720"/>
        <w:rPr>
          <w:sz w:val="16"/>
          <w:szCs w:val="16"/>
          <w:u w:val="single"/>
        </w:rPr>
      </w:pPr>
      <w:r w:rsidRPr="00056ABB">
        <w:rPr>
          <w:sz w:val="16"/>
          <w:szCs w:val="16"/>
        </w:rPr>
        <w:t>___________________________________________________________</w:t>
      </w:r>
      <w:r>
        <w:rPr>
          <w:sz w:val="16"/>
          <w:szCs w:val="16"/>
        </w:rPr>
        <w:t>______________________________________________</w:t>
      </w:r>
    </w:p>
    <w:p w14:paraId="5E0CDBC4" w14:textId="77777777" w:rsidR="00E05326" w:rsidRDefault="00E05326" w:rsidP="00E05326">
      <w:pPr>
        <w:ind w:left="1440"/>
        <w:rPr>
          <w:sz w:val="16"/>
          <w:szCs w:val="16"/>
        </w:rPr>
      </w:pPr>
    </w:p>
    <w:p w14:paraId="2E57DADA" w14:textId="77777777" w:rsidR="00E05326" w:rsidRPr="00056ABB" w:rsidRDefault="00E05326" w:rsidP="00E05326">
      <w:pPr>
        <w:ind w:left="1440"/>
        <w:rPr>
          <w:sz w:val="16"/>
          <w:szCs w:val="16"/>
        </w:rPr>
      </w:pPr>
      <w:r w:rsidRPr="00056ABB">
        <w:rPr>
          <w:sz w:val="16"/>
          <w:szCs w:val="16"/>
        </w:rPr>
        <w:t>___________________________________________________________</w:t>
      </w:r>
      <w:r>
        <w:rPr>
          <w:sz w:val="16"/>
          <w:szCs w:val="16"/>
        </w:rPr>
        <w:t>______________________________________________</w:t>
      </w:r>
    </w:p>
    <w:p w14:paraId="7B739F34" w14:textId="77777777" w:rsidR="00E05326" w:rsidRDefault="00E05326" w:rsidP="00E05326">
      <w:pPr>
        <w:ind w:left="720" w:firstLine="720"/>
        <w:rPr>
          <w:sz w:val="16"/>
          <w:szCs w:val="16"/>
        </w:rPr>
      </w:pPr>
    </w:p>
    <w:p w14:paraId="1DAF8F12" w14:textId="77777777" w:rsidR="00E05326" w:rsidRPr="00056ABB" w:rsidRDefault="00E05326" w:rsidP="00E05326">
      <w:pPr>
        <w:ind w:left="720" w:firstLine="720"/>
        <w:rPr>
          <w:sz w:val="16"/>
          <w:szCs w:val="16"/>
          <w:u w:val="single"/>
        </w:rPr>
      </w:pPr>
      <w:r w:rsidRPr="00056ABB">
        <w:rPr>
          <w:sz w:val="16"/>
          <w:szCs w:val="16"/>
        </w:rPr>
        <w:t>___________________________________________________________</w:t>
      </w:r>
      <w:r>
        <w:rPr>
          <w:sz w:val="16"/>
          <w:szCs w:val="16"/>
        </w:rPr>
        <w:t>______________________________________________</w:t>
      </w:r>
    </w:p>
    <w:p w14:paraId="73105EB5" w14:textId="77777777" w:rsidR="00E05326" w:rsidRDefault="00E05326" w:rsidP="00E05326">
      <w:pPr>
        <w:ind w:left="720" w:firstLine="720"/>
        <w:rPr>
          <w:sz w:val="16"/>
          <w:szCs w:val="16"/>
        </w:rPr>
      </w:pPr>
    </w:p>
    <w:p w14:paraId="560E364C" w14:textId="77777777" w:rsidR="00E05326" w:rsidRPr="00056ABB" w:rsidRDefault="00E05326" w:rsidP="00E05326">
      <w:pPr>
        <w:ind w:left="720" w:firstLine="720"/>
        <w:rPr>
          <w:sz w:val="16"/>
          <w:szCs w:val="16"/>
          <w:u w:val="single"/>
        </w:rPr>
      </w:pPr>
      <w:r w:rsidRPr="00056ABB">
        <w:rPr>
          <w:sz w:val="16"/>
          <w:szCs w:val="16"/>
        </w:rPr>
        <w:t>___________________________________________________________</w:t>
      </w:r>
      <w:r>
        <w:rPr>
          <w:sz w:val="16"/>
          <w:szCs w:val="16"/>
        </w:rPr>
        <w:t>______________________________________________</w:t>
      </w:r>
    </w:p>
    <w:p w14:paraId="7A45D4DA" w14:textId="77777777" w:rsidR="00E05326" w:rsidRDefault="00E05326" w:rsidP="00E05326">
      <w:pPr>
        <w:ind w:left="1440"/>
        <w:rPr>
          <w:sz w:val="16"/>
          <w:szCs w:val="16"/>
        </w:rPr>
      </w:pPr>
    </w:p>
    <w:p w14:paraId="6403A7D4" w14:textId="77777777" w:rsidR="00E05326" w:rsidRDefault="00E05326" w:rsidP="00E05326">
      <w:pPr>
        <w:ind w:left="1440"/>
        <w:rPr>
          <w:sz w:val="16"/>
          <w:szCs w:val="16"/>
        </w:rPr>
      </w:pPr>
      <w:r w:rsidRPr="00056ABB">
        <w:rPr>
          <w:sz w:val="16"/>
          <w:szCs w:val="16"/>
        </w:rPr>
        <w:t>_________________________________________________________________________________________________________</w:t>
      </w:r>
    </w:p>
    <w:p w14:paraId="7B4A5AEF" w14:textId="77777777" w:rsidR="00E05326" w:rsidRDefault="00E05326" w:rsidP="00E05326">
      <w:pPr>
        <w:ind w:left="1440"/>
        <w:rPr>
          <w:sz w:val="16"/>
          <w:szCs w:val="16"/>
        </w:rPr>
      </w:pPr>
    </w:p>
    <w:p w14:paraId="6E8F8ABE" w14:textId="77777777" w:rsidR="00E05326" w:rsidRDefault="00E05326" w:rsidP="00E05326">
      <w:pPr>
        <w:ind w:left="1440"/>
        <w:rPr>
          <w:sz w:val="16"/>
          <w:szCs w:val="16"/>
        </w:rPr>
      </w:pPr>
      <w:r w:rsidRPr="00056ABB">
        <w:rPr>
          <w:sz w:val="16"/>
          <w:szCs w:val="16"/>
        </w:rPr>
        <w:t>_______________________________________</w:t>
      </w:r>
      <w:r>
        <w:rPr>
          <w:sz w:val="16"/>
          <w:szCs w:val="16"/>
        </w:rPr>
        <w:t>__________________________________________________________________</w:t>
      </w:r>
    </w:p>
    <w:p w14:paraId="13CA880C" w14:textId="77777777" w:rsidR="00E05326" w:rsidRDefault="00E05326" w:rsidP="00E05326">
      <w:pPr>
        <w:ind w:left="1440"/>
        <w:rPr>
          <w:sz w:val="16"/>
          <w:szCs w:val="16"/>
        </w:rPr>
      </w:pPr>
    </w:p>
    <w:p w14:paraId="5BD1F2EC" w14:textId="77777777" w:rsidR="00E05326" w:rsidRDefault="00E05326" w:rsidP="00E05326">
      <w:pPr>
        <w:ind w:left="1440"/>
        <w:rPr>
          <w:sz w:val="16"/>
          <w:szCs w:val="16"/>
        </w:rPr>
      </w:pPr>
      <w:r>
        <w:rPr>
          <w:sz w:val="16"/>
          <w:szCs w:val="16"/>
        </w:rPr>
        <w:t>_________________________________________________________________________________________________________</w:t>
      </w:r>
    </w:p>
    <w:p w14:paraId="20613B47" w14:textId="77777777" w:rsidR="00E05326" w:rsidRDefault="00E05326" w:rsidP="00E05326">
      <w:pPr>
        <w:ind w:left="1440"/>
        <w:rPr>
          <w:sz w:val="16"/>
          <w:szCs w:val="16"/>
        </w:rPr>
      </w:pPr>
    </w:p>
    <w:p w14:paraId="4D2BC9B7" w14:textId="77777777" w:rsidR="00E05326" w:rsidRPr="00056ABB" w:rsidRDefault="00E05326" w:rsidP="00E05326">
      <w:pPr>
        <w:ind w:left="1440"/>
        <w:rPr>
          <w:sz w:val="16"/>
          <w:szCs w:val="16"/>
          <w:u w:val="single"/>
        </w:rPr>
      </w:pPr>
      <w:r>
        <w:rPr>
          <w:sz w:val="16"/>
          <w:szCs w:val="16"/>
        </w:rPr>
        <w:t>_________________________________________________________________________________________________________</w:t>
      </w:r>
    </w:p>
    <w:p w14:paraId="23E650CB" w14:textId="77777777" w:rsidR="00E05326" w:rsidRPr="00056ABB" w:rsidRDefault="00E05326" w:rsidP="00E05326">
      <w:pPr>
        <w:ind w:left="1440"/>
        <w:rPr>
          <w:sz w:val="16"/>
          <w:szCs w:val="16"/>
        </w:rPr>
      </w:pPr>
    </w:p>
    <w:p w14:paraId="55B63105" w14:textId="77777777" w:rsidR="00E05326" w:rsidRDefault="00E05326" w:rsidP="00E05326">
      <w:pPr>
        <w:ind w:left="1440"/>
        <w:rPr>
          <w:sz w:val="16"/>
          <w:szCs w:val="16"/>
        </w:rPr>
      </w:pPr>
      <w:r>
        <w:rPr>
          <w:sz w:val="16"/>
          <w:szCs w:val="16"/>
        </w:rPr>
        <w:t>_________________________________________________________________________________________________________</w:t>
      </w:r>
    </w:p>
    <w:p w14:paraId="49836C46" w14:textId="77777777" w:rsidR="00E05326" w:rsidRDefault="00E05326" w:rsidP="00E05326">
      <w:pPr>
        <w:ind w:left="1440"/>
        <w:rPr>
          <w:sz w:val="16"/>
          <w:szCs w:val="16"/>
        </w:rPr>
      </w:pPr>
    </w:p>
    <w:p w14:paraId="51DDA301" w14:textId="77777777" w:rsidR="00E05326" w:rsidRDefault="00E05326" w:rsidP="00E05326">
      <w:pPr>
        <w:ind w:left="1440"/>
        <w:rPr>
          <w:sz w:val="16"/>
          <w:szCs w:val="16"/>
        </w:rPr>
      </w:pPr>
      <w:r>
        <w:rPr>
          <w:sz w:val="16"/>
          <w:szCs w:val="16"/>
        </w:rPr>
        <w:t>_________________________________________________________________________________________________________</w:t>
      </w:r>
    </w:p>
    <w:p w14:paraId="3EC33495" w14:textId="77777777" w:rsidR="00E05326" w:rsidRDefault="00E05326" w:rsidP="00E05326">
      <w:pPr>
        <w:ind w:left="1440"/>
        <w:rPr>
          <w:sz w:val="16"/>
          <w:szCs w:val="16"/>
        </w:rPr>
      </w:pPr>
    </w:p>
    <w:p w14:paraId="61C4FC16" w14:textId="77777777" w:rsidR="00E05326" w:rsidRDefault="00E05326" w:rsidP="00E05326">
      <w:pPr>
        <w:ind w:left="1440"/>
        <w:rPr>
          <w:sz w:val="16"/>
          <w:szCs w:val="16"/>
        </w:rPr>
      </w:pPr>
      <w:r>
        <w:rPr>
          <w:sz w:val="16"/>
          <w:szCs w:val="16"/>
        </w:rPr>
        <w:t>_________________________________________________________________________________________________________</w:t>
      </w:r>
    </w:p>
    <w:p w14:paraId="5D07CE87" w14:textId="77777777" w:rsidR="00E05326" w:rsidRDefault="00E05326" w:rsidP="00E05326">
      <w:pPr>
        <w:ind w:left="1440"/>
        <w:rPr>
          <w:sz w:val="16"/>
          <w:szCs w:val="16"/>
        </w:rPr>
      </w:pPr>
    </w:p>
    <w:p w14:paraId="0F8AF886" w14:textId="77777777" w:rsidR="00E05326" w:rsidRDefault="00E05326" w:rsidP="00E05326">
      <w:pPr>
        <w:rPr>
          <w:sz w:val="16"/>
          <w:szCs w:val="16"/>
        </w:rPr>
      </w:pPr>
      <w:r w:rsidRPr="00056ABB">
        <w:rPr>
          <w:sz w:val="16"/>
          <w:szCs w:val="16"/>
        </w:rPr>
        <w:t xml:space="preserve"> </w:t>
      </w:r>
      <w:r w:rsidRPr="00056ABB">
        <w:rPr>
          <w:sz w:val="16"/>
          <w:szCs w:val="16"/>
        </w:rPr>
        <w:tab/>
      </w:r>
    </w:p>
    <w:p w14:paraId="616CDA3C" w14:textId="77777777" w:rsidR="00E05326" w:rsidRPr="005F5100" w:rsidRDefault="00E05326" w:rsidP="00E05326">
      <w:pPr>
        <w:numPr>
          <w:ilvl w:val="0"/>
          <w:numId w:val="454"/>
        </w:numPr>
        <w:tabs>
          <w:tab w:val="clear" w:pos="720"/>
          <w:tab w:val="num" w:pos="1440"/>
        </w:tabs>
        <w:ind w:left="1440"/>
        <w:rPr>
          <w:sz w:val="16"/>
          <w:szCs w:val="16"/>
          <w:u w:val="single"/>
        </w:rPr>
      </w:pPr>
      <w:r w:rsidRPr="00056ABB">
        <w:rPr>
          <w:sz w:val="16"/>
          <w:szCs w:val="16"/>
        </w:rPr>
        <w:lastRenderedPageBreak/>
        <w:t>Was medical attention needed and/or sought?</w:t>
      </w:r>
      <w:r>
        <w:rPr>
          <w:sz w:val="16"/>
          <w:szCs w:val="16"/>
        </w:rPr>
        <w:tab/>
        <w:t>_</w:t>
      </w:r>
      <w:r w:rsidRPr="00056ABB">
        <w:rPr>
          <w:sz w:val="16"/>
          <w:szCs w:val="16"/>
        </w:rPr>
        <w:t xml:space="preserve">__ Yes  </w:t>
      </w:r>
      <w:r>
        <w:rPr>
          <w:sz w:val="16"/>
          <w:szCs w:val="16"/>
        </w:rPr>
        <w:tab/>
        <w:t>__</w:t>
      </w:r>
      <w:r w:rsidRPr="00056ABB">
        <w:rPr>
          <w:sz w:val="16"/>
          <w:szCs w:val="16"/>
        </w:rPr>
        <w:t xml:space="preserve">_No. </w:t>
      </w:r>
    </w:p>
    <w:p w14:paraId="27FD1A6C" w14:textId="77777777" w:rsidR="00E05326" w:rsidRDefault="00E05326" w:rsidP="00E05326">
      <w:pPr>
        <w:ind w:left="720"/>
        <w:rPr>
          <w:sz w:val="16"/>
          <w:szCs w:val="16"/>
        </w:rPr>
      </w:pPr>
    </w:p>
    <w:p w14:paraId="33EB66EB" w14:textId="77777777" w:rsidR="00E05326" w:rsidRPr="00A63067" w:rsidRDefault="00E05326" w:rsidP="00E05326">
      <w:pPr>
        <w:pStyle w:val="ListParagraph"/>
        <w:numPr>
          <w:ilvl w:val="0"/>
          <w:numId w:val="456"/>
        </w:numPr>
        <w:rPr>
          <w:sz w:val="16"/>
          <w:szCs w:val="16"/>
        </w:rPr>
      </w:pPr>
      <w:r w:rsidRPr="00A63067">
        <w:rPr>
          <w:sz w:val="16"/>
          <w:szCs w:val="16"/>
        </w:rPr>
        <w:t xml:space="preserve">If yes, where, or to whom, was individual taken for medical treatment? </w:t>
      </w:r>
      <w:r>
        <w:rPr>
          <w:sz w:val="16"/>
          <w:szCs w:val="16"/>
        </w:rPr>
        <w:t>________________________________________</w:t>
      </w:r>
    </w:p>
    <w:p w14:paraId="68D81C5C" w14:textId="77777777" w:rsidR="00E05326" w:rsidRPr="00A63067" w:rsidRDefault="00E05326" w:rsidP="00E05326">
      <w:pPr>
        <w:pStyle w:val="ListParagraph"/>
        <w:ind w:left="2160"/>
        <w:rPr>
          <w:sz w:val="16"/>
          <w:szCs w:val="16"/>
        </w:rPr>
      </w:pPr>
    </w:p>
    <w:p w14:paraId="45C4F134" w14:textId="77777777" w:rsidR="00E05326" w:rsidRDefault="00E05326" w:rsidP="00E05326">
      <w:pPr>
        <w:ind w:left="1440"/>
        <w:rPr>
          <w:sz w:val="16"/>
          <w:szCs w:val="16"/>
        </w:rPr>
      </w:pPr>
      <w:r>
        <w:rPr>
          <w:sz w:val="16"/>
          <w:szCs w:val="16"/>
        </w:rPr>
        <w:t>2.</w:t>
      </w:r>
      <w:r>
        <w:rPr>
          <w:sz w:val="16"/>
          <w:szCs w:val="16"/>
        </w:rPr>
        <w:tab/>
        <w:t xml:space="preserve">When? </w:t>
      </w:r>
      <w:r w:rsidRPr="00056ABB">
        <w:rPr>
          <w:sz w:val="16"/>
          <w:szCs w:val="16"/>
        </w:rPr>
        <w:t>_________________________________________________________________________</w:t>
      </w:r>
      <w:r>
        <w:rPr>
          <w:sz w:val="16"/>
          <w:szCs w:val="16"/>
        </w:rPr>
        <w:t>_________________</w:t>
      </w:r>
    </w:p>
    <w:p w14:paraId="2F66346E" w14:textId="77777777" w:rsidR="00E05326" w:rsidRDefault="00E05326" w:rsidP="00E05326">
      <w:pPr>
        <w:ind w:left="144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Date/Time AM/PM</w:t>
      </w:r>
    </w:p>
    <w:p w14:paraId="7EF61FF2" w14:textId="77777777" w:rsidR="00E05326" w:rsidRDefault="00E05326" w:rsidP="00E05326">
      <w:pPr>
        <w:ind w:left="1440"/>
        <w:rPr>
          <w:sz w:val="16"/>
          <w:szCs w:val="16"/>
        </w:rPr>
      </w:pPr>
      <w:r>
        <w:rPr>
          <w:sz w:val="16"/>
          <w:szCs w:val="16"/>
        </w:rPr>
        <w:tab/>
      </w:r>
      <w:r>
        <w:rPr>
          <w:sz w:val="16"/>
          <w:szCs w:val="16"/>
        </w:rPr>
        <w:tab/>
      </w:r>
      <w:r>
        <w:rPr>
          <w:sz w:val="16"/>
          <w:szCs w:val="16"/>
        </w:rPr>
        <w:tab/>
      </w:r>
      <w:r>
        <w:rPr>
          <w:sz w:val="16"/>
          <w:szCs w:val="16"/>
        </w:rPr>
        <w:tab/>
      </w:r>
      <w:r>
        <w:rPr>
          <w:sz w:val="16"/>
          <w:szCs w:val="16"/>
        </w:rPr>
        <w:tab/>
      </w:r>
    </w:p>
    <w:p w14:paraId="43348BC3" w14:textId="77777777" w:rsidR="00E05326" w:rsidRDefault="00E05326" w:rsidP="00E05326">
      <w:pPr>
        <w:ind w:left="1440"/>
        <w:rPr>
          <w:sz w:val="16"/>
          <w:szCs w:val="16"/>
        </w:rPr>
      </w:pPr>
      <w:r>
        <w:rPr>
          <w:sz w:val="16"/>
          <w:szCs w:val="16"/>
        </w:rPr>
        <w:t>3.</w:t>
      </w:r>
      <w:r>
        <w:rPr>
          <w:sz w:val="16"/>
          <w:szCs w:val="16"/>
        </w:rPr>
        <w:tab/>
        <w:t>Describe medical treatment provided: __________________________________________________________________</w:t>
      </w:r>
    </w:p>
    <w:p w14:paraId="51E293A0" w14:textId="77777777" w:rsidR="00E05326" w:rsidRDefault="00E05326" w:rsidP="00E05326">
      <w:pPr>
        <w:ind w:left="1440"/>
        <w:rPr>
          <w:sz w:val="16"/>
          <w:szCs w:val="16"/>
        </w:rPr>
      </w:pPr>
    </w:p>
    <w:p w14:paraId="7C464E84" w14:textId="77777777" w:rsidR="00E05326" w:rsidRDefault="00E05326" w:rsidP="00E05326">
      <w:pPr>
        <w:ind w:left="1440"/>
        <w:rPr>
          <w:sz w:val="16"/>
          <w:szCs w:val="16"/>
        </w:rPr>
      </w:pPr>
      <w:r>
        <w:rPr>
          <w:sz w:val="16"/>
          <w:szCs w:val="16"/>
        </w:rPr>
        <w:t>_________________________________________________________________________________________________________</w:t>
      </w:r>
    </w:p>
    <w:p w14:paraId="303F25A6" w14:textId="77777777" w:rsidR="00E05326" w:rsidRDefault="00E05326" w:rsidP="00E05326">
      <w:pPr>
        <w:ind w:left="1440"/>
        <w:rPr>
          <w:sz w:val="16"/>
          <w:szCs w:val="16"/>
        </w:rPr>
      </w:pPr>
    </w:p>
    <w:p w14:paraId="01942959" w14:textId="77777777" w:rsidR="00E05326" w:rsidRDefault="00E05326" w:rsidP="00E05326">
      <w:pPr>
        <w:ind w:left="1440"/>
        <w:rPr>
          <w:sz w:val="16"/>
          <w:szCs w:val="16"/>
        </w:rPr>
      </w:pPr>
      <w:r>
        <w:rPr>
          <w:sz w:val="16"/>
          <w:szCs w:val="16"/>
        </w:rPr>
        <w:t>_________________________________________________________________________________________________________</w:t>
      </w:r>
      <w:r>
        <w:rPr>
          <w:sz w:val="16"/>
          <w:szCs w:val="16"/>
        </w:rPr>
        <w:br/>
      </w:r>
      <w:r>
        <w:rPr>
          <w:sz w:val="16"/>
          <w:szCs w:val="16"/>
        </w:rPr>
        <w:br/>
        <w:t>_________________________________________________________________________________________________________</w:t>
      </w:r>
    </w:p>
    <w:p w14:paraId="2C02FF38" w14:textId="77777777" w:rsidR="00E05326" w:rsidRDefault="00E05326" w:rsidP="00E05326">
      <w:pPr>
        <w:ind w:left="1440"/>
        <w:rPr>
          <w:sz w:val="16"/>
          <w:szCs w:val="16"/>
        </w:rPr>
      </w:pPr>
    </w:p>
    <w:p w14:paraId="0A05D08E" w14:textId="77777777" w:rsidR="00E05326" w:rsidRDefault="00E05326" w:rsidP="00E05326">
      <w:pPr>
        <w:ind w:left="1440"/>
        <w:rPr>
          <w:sz w:val="16"/>
          <w:szCs w:val="16"/>
        </w:rPr>
      </w:pPr>
      <w:r>
        <w:rPr>
          <w:sz w:val="16"/>
          <w:szCs w:val="16"/>
        </w:rPr>
        <w:t>_________________________________________________________________________________________________________</w:t>
      </w:r>
      <w:r>
        <w:rPr>
          <w:sz w:val="16"/>
          <w:szCs w:val="16"/>
        </w:rPr>
        <w:br/>
      </w:r>
    </w:p>
    <w:p w14:paraId="1C1E81F6" w14:textId="77777777" w:rsidR="00E05326" w:rsidRDefault="00E05326" w:rsidP="00E05326">
      <w:pPr>
        <w:rPr>
          <w:b/>
        </w:rPr>
      </w:pPr>
    </w:p>
    <w:p w14:paraId="596C7632" w14:textId="77777777" w:rsidR="00E05326" w:rsidRPr="00780597" w:rsidRDefault="00E05326" w:rsidP="00E05326">
      <w:pPr>
        <w:rPr>
          <w:b/>
          <w:sz w:val="16"/>
          <w:szCs w:val="16"/>
        </w:rPr>
      </w:pPr>
      <w:r w:rsidRPr="00780597">
        <w:rPr>
          <w:b/>
        </w:rPr>
        <w:t>*N</w:t>
      </w:r>
      <w:r>
        <w:rPr>
          <w:b/>
        </w:rPr>
        <w:t>B</w:t>
      </w:r>
      <w:r w:rsidRPr="00780597">
        <w:rPr>
          <w:b/>
        </w:rPr>
        <w:t>: Attach</w:t>
      </w:r>
      <w:r>
        <w:rPr>
          <w:b/>
        </w:rPr>
        <w:t xml:space="preserve"> </w:t>
      </w:r>
      <w:r w:rsidRPr="00780597">
        <w:rPr>
          <w:b/>
        </w:rPr>
        <w:t>reports/documentation</w:t>
      </w:r>
      <w:r>
        <w:rPr>
          <w:b/>
        </w:rPr>
        <w:t xml:space="preserve"> for all medical treatment, including ER encounters, medical or psychiatric hospitalization, or emergency team evaluations.</w:t>
      </w:r>
      <w:r w:rsidRPr="00780597">
        <w:rPr>
          <w:b/>
          <w:sz w:val="16"/>
          <w:szCs w:val="16"/>
        </w:rPr>
        <w:br/>
      </w:r>
    </w:p>
    <w:p w14:paraId="30FF4AB9" w14:textId="77777777" w:rsidR="00E05326" w:rsidRPr="00056ABB" w:rsidRDefault="00E05326" w:rsidP="00E05326">
      <w:pPr>
        <w:ind w:left="720"/>
        <w:rPr>
          <w:sz w:val="16"/>
          <w:szCs w:val="16"/>
        </w:rPr>
      </w:pPr>
    </w:p>
    <w:p w14:paraId="4CE2623D" w14:textId="77777777" w:rsidR="00E05326" w:rsidRDefault="00E05326" w:rsidP="00E05326">
      <w:pPr>
        <w:rPr>
          <w:sz w:val="16"/>
          <w:szCs w:val="16"/>
        </w:rPr>
      </w:pPr>
    </w:p>
    <w:p w14:paraId="23DF9F7E" w14:textId="77777777" w:rsidR="00E05326" w:rsidRDefault="00E05326" w:rsidP="00E05326">
      <w:pPr>
        <w:rPr>
          <w:sz w:val="16"/>
          <w:szCs w:val="16"/>
        </w:rPr>
      </w:pPr>
    </w:p>
    <w:p w14:paraId="54F67CBD" w14:textId="77777777" w:rsidR="00E05326" w:rsidRDefault="00E05326" w:rsidP="00E05326">
      <w:pPr>
        <w:rPr>
          <w:sz w:val="16"/>
          <w:szCs w:val="16"/>
        </w:rPr>
      </w:pPr>
    </w:p>
    <w:p w14:paraId="0F1C41F2" w14:textId="77777777" w:rsidR="00E05326" w:rsidRPr="00056ABB" w:rsidRDefault="00E05326" w:rsidP="00E05326">
      <w:pPr>
        <w:rPr>
          <w:sz w:val="16"/>
          <w:szCs w:val="16"/>
        </w:rPr>
      </w:pPr>
    </w:p>
    <w:p w14:paraId="4A1A87E0" w14:textId="77777777" w:rsidR="00E05326" w:rsidRPr="00056ABB" w:rsidRDefault="00E05326" w:rsidP="00E05326">
      <w:pPr>
        <w:rPr>
          <w:sz w:val="16"/>
          <w:szCs w:val="16"/>
        </w:rPr>
      </w:pPr>
    </w:p>
    <w:p w14:paraId="76DB8798" w14:textId="77777777" w:rsidR="00E05326" w:rsidRPr="00056ABB" w:rsidRDefault="00E05326" w:rsidP="00E05326">
      <w:pPr>
        <w:rPr>
          <w:sz w:val="16"/>
          <w:szCs w:val="16"/>
        </w:rPr>
      </w:pPr>
      <w:r>
        <w:rPr>
          <w:sz w:val="16"/>
          <w:szCs w:val="16"/>
        </w:rPr>
        <w:t>______________________________________________</w:t>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w:t>
      </w:r>
    </w:p>
    <w:p w14:paraId="5EEDCFA6" w14:textId="77777777" w:rsidR="00E05326" w:rsidRPr="001C18DA" w:rsidRDefault="00E05326" w:rsidP="00E05326">
      <w:pPr>
        <w:rPr>
          <w:sz w:val="16"/>
          <w:szCs w:val="16"/>
        </w:rPr>
      </w:pPr>
      <w:r>
        <w:rPr>
          <w:sz w:val="16"/>
          <w:szCs w:val="16"/>
        </w:rPr>
        <w:t>Print Name of Person Completing Report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p>
    <w:p w14:paraId="6443EFD7" w14:textId="77777777" w:rsidR="00E05326" w:rsidRDefault="00E05326" w:rsidP="00E05326">
      <w:pPr>
        <w:pStyle w:val="Header"/>
        <w:jc w:val="right"/>
        <w:rPr>
          <w:sz w:val="12"/>
          <w:szCs w:val="12"/>
        </w:rPr>
      </w:pPr>
    </w:p>
    <w:p w14:paraId="1D54F176" w14:textId="77777777" w:rsidR="00E05326" w:rsidRDefault="00E05326" w:rsidP="00E05326">
      <w:pPr>
        <w:pStyle w:val="Header"/>
        <w:jc w:val="right"/>
        <w:rPr>
          <w:sz w:val="12"/>
          <w:szCs w:val="12"/>
        </w:rPr>
      </w:pPr>
    </w:p>
    <w:p w14:paraId="5EBFF3FD" w14:textId="77777777" w:rsidR="00E05326" w:rsidRDefault="00E05326" w:rsidP="00E05326">
      <w:pPr>
        <w:pStyle w:val="Header"/>
        <w:jc w:val="right"/>
        <w:rPr>
          <w:sz w:val="12"/>
          <w:szCs w:val="12"/>
        </w:rPr>
      </w:pPr>
    </w:p>
    <w:p w14:paraId="05000CA0" w14:textId="77777777" w:rsidR="00E05326" w:rsidRDefault="00E05326" w:rsidP="00E05326">
      <w:pPr>
        <w:pStyle w:val="Header"/>
        <w:jc w:val="right"/>
        <w:rPr>
          <w:sz w:val="12"/>
          <w:szCs w:val="12"/>
        </w:rPr>
      </w:pPr>
    </w:p>
    <w:p w14:paraId="6DF11630" w14:textId="77777777" w:rsidR="00E05326" w:rsidRDefault="00E05326" w:rsidP="00E05326">
      <w:pPr>
        <w:pStyle w:val="Header"/>
        <w:jc w:val="right"/>
        <w:rPr>
          <w:sz w:val="12"/>
          <w:szCs w:val="12"/>
        </w:rPr>
      </w:pPr>
    </w:p>
    <w:p w14:paraId="54ED14E4" w14:textId="77777777" w:rsidR="00E05326" w:rsidRDefault="00E05326" w:rsidP="00E05326">
      <w:pPr>
        <w:pStyle w:val="Header"/>
        <w:rPr>
          <w:sz w:val="12"/>
          <w:szCs w:val="12"/>
        </w:rPr>
      </w:pPr>
    </w:p>
    <w:p w14:paraId="26474692" w14:textId="77777777" w:rsidR="00E05326" w:rsidRDefault="00E05326" w:rsidP="00E05326">
      <w:pPr>
        <w:pStyle w:val="Header"/>
        <w:rPr>
          <w:sz w:val="12"/>
          <w:szCs w:val="12"/>
        </w:rPr>
      </w:pPr>
    </w:p>
    <w:p w14:paraId="176B1D6B" w14:textId="77777777" w:rsidR="00E05326" w:rsidRDefault="00E05326" w:rsidP="00E05326">
      <w:pPr>
        <w:pStyle w:val="Header"/>
        <w:rPr>
          <w:sz w:val="12"/>
          <w:szCs w:val="12"/>
        </w:rPr>
      </w:pPr>
    </w:p>
    <w:p w14:paraId="03544533" w14:textId="77777777" w:rsidR="00E05326" w:rsidRDefault="00E05326" w:rsidP="00E05326">
      <w:pPr>
        <w:pStyle w:val="Header"/>
        <w:rPr>
          <w:sz w:val="12"/>
          <w:szCs w:val="12"/>
        </w:rPr>
      </w:pPr>
    </w:p>
    <w:p w14:paraId="52EF7943" w14:textId="77777777" w:rsidR="00E05326" w:rsidRDefault="00E05326" w:rsidP="00E05326">
      <w:pPr>
        <w:pStyle w:val="Header"/>
        <w:rPr>
          <w:sz w:val="12"/>
          <w:szCs w:val="12"/>
        </w:rPr>
      </w:pPr>
    </w:p>
    <w:p w14:paraId="480BE0F9" w14:textId="77777777" w:rsidR="00E05326" w:rsidRDefault="00E05326" w:rsidP="00E05326">
      <w:pPr>
        <w:pStyle w:val="Header"/>
        <w:rPr>
          <w:sz w:val="12"/>
          <w:szCs w:val="12"/>
        </w:rPr>
      </w:pPr>
    </w:p>
    <w:p w14:paraId="0AC294F0" w14:textId="77777777" w:rsidR="00E05326" w:rsidRDefault="00E05326" w:rsidP="00E05326">
      <w:pPr>
        <w:pStyle w:val="Header"/>
        <w:rPr>
          <w:sz w:val="12"/>
          <w:szCs w:val="12"/>
        </w:rPr>
      </w:pPr>
    </w:p>
    <w:p w14:paraId="65D884EA" w14:textId="77777777" w:rsidR="00E05326" w:rsidRDefault="00E05326" w:rsidP="00E05326">
      <w:pPr>
        <w:pStyle w:val="Header"/>
        <w:rPr>
          <w:sz w:val="12"/>
          <w:szCs w:val="12"/>
        </w:rPr>
      </w:pPr>
    </w:p>
    <w:p w14:paraId="3E6FFB05" w14:textId="77777777" w:rsidR="00E05326" w:rsidRDefault="00E05326" w:rsidP="00E05326">
      <w:pPr>
        <w:pStyle w:val="Header"/>
        <w:rPr>
          <w:sz w:val="12"/>
          <w:szCs w:val="12"/>
        </w:rPr>
      </w:pPr>
    </w:p>
    <w:p w14:paraId="68FDCBE0" w14:textId="77777777" w:rsidR="00E05326" w:rsidRDefault="00E05326" w:rsidP="00E05326">
      <w:pPr>
        <w:pStyle w:val="Header"/>
        <w:rPr>
          <w:sz w:val="12"/>
          <w:szCs w:val="12"/>
        </w:rPr>
      </w:pPr>
    </w:p>
    <w:p w14:paraId="6B834124" w14:textId="77777777" w:rsidR="00E05326" w:rsidRDefault="00E05326" w:rsidP="00E05326">
      <w:pPr>
        <w:pStyle w:val="Header"/>
        <w:rPr>
          <w:sz w:val="12"/>
          <w:szCs w:val="12"/>
        </w:rPr>
      </w:pPr>
    </w:p>
    <w:p w14:paraId="2566EA15" w14:textId="77777777" w:rsidR="00E05326" w:rsidRDefault="00E05326" w:rsidP="00E05326">
      <w:pPr>
        <w:pStyle w:val="Header"/>
        <w:rPr>
          <w:sz w:val="12"/>
          <w:szCs w:val="12"/>
        </w:rPr>
      </w:pPr>
    </w:p>
    <w:p w14:paraId="782EDF99" w14:textId="77777777" w:rsidR="00E05326" w:rsidRDefault="00E05326" w:rsidP="00E05326">
      <w:pPr>
        <w:pStyle w:val="Header"/>
        <w:jc w:val="right"/>
        <w:rPr>
          <w:sz w:val="12"/>
          <w:szCs w:val="12"/>
        </w:rPr>
      </w:pPr>
    </w:p>
    <w:p w14:paraId="3944E4B9" w14:textId="77777777" w:rsidR="00E05326" w:rsidRDefault="00E05326" w:rsidP="00E05326">
      <w:pPr>
        <w:pStyle w:val="Header"/>
        <w:jc w:val="right"/>
        <w:rPr>
          <w:sz w:val="12"/>
          <w:szCs w:val="12"/>
        </w:rPr>
      </w:pPr>
    </w:p>
    <w:p w14:paraId="230755AA" w14:textId="77777777" w:rsidR="00E05326" w:rsidRDefault="00E05326" w:rsidP="00E05326">
      <w:pPr>
        <w:pStyle w:val="Header"/>
        <w:jc w:val="right"/>
        <w:rPr>
          <w:sz w:val="12"/>
          <w:szCs w:val="12"/>
        </w:rPr>
      </w:pPr>
    </w:p>
    <w:p w14:paraId="6B6E2708" w14:textId="77777777" w:rsidR="00E05326" w:rsidRDefault="00E05326" w:rsidP="00E05326">
      <w:pPr>
        <w:pStyle w:val="Header"/>
        <w:jc w:val="right"/>
        <w:rPr>
          <w:sz w:val="12"/>
          <w:szCs w:val="12"/>
        </w:rPr>
      </w:pPr>
    </w:p>
    <w:p w14:paraId="7BDC5AA9" w14:textId="77777777" w:rsidR="00E05326" w:rsidRDefault="00E05326" w:rsidP="00E05326">
      <w:pPr>
        <w:pStyle w:val="Header"/>
        <w:jc w:val="right"/>
        <w:rPr>
          <w:sz w:val="12"/>
          <w:szCs w:val="12"/>
        </w:rPr>
      </w:pPr>
    </w:p>
    <w:p w14:paraId="4F8EEFDE" w14:textId="77777777" w:rsidR="00E05326" w:rsidRDefault="00E05326" w:rsidP="00E05326">
      <w:pPr>
        <w:pStyle w:val="Header"/>
        <w:jc w:val="right"/>
        <w:rPr>
          <w:sz w:val="12"/>
          <w:szCs w:val="12"/>
        </w:rPr>
      </w:pPr>
    </w:p>
    <w:p w14:paraId="3994F5D6" w14:textId="77777777" w:rsidR="00E05326" w:rsidRDefault="00E05326" w:rsidP="00E05326">
      <w:pPr>
        <w:pStyle w:val="Header"/>
        <w:jc w:val="right"/>
        <w:rPr>
          <w:sz w:val="12"/>
          <w:szCs w:val="12"/>
        </w:rPr>
      </w:pPr>
    </w:p>
    <w:p w14:paraId="22A7D295" w14:textId="77777777" w:rsidR="00E05326" w:rsidRDefault="00E05326" w:rsidP="00E05326">
      <w:pPr>
        <w:pStyle w:val="Header"/>
        <w:jc w:val="right"/>
        <w:rPr>
          <w:sz w:val="12"/>
          <w:szCs w:val="12"/>
        </w:rPr>
      </w:pPr>
    </w:p>
    <w:p w14:paraId="1B466EAE" w14:textId="77777777" w:rsidR="00E05326" w:rsidRDefault="00E05326" w:rsidP="00E05326">
      <w:pPr>
        <w:pStyle w:val="Header"/>
        <w:jc w:val="right"/>
        <w:rPr>
          <w:sz w:val="12"/>
          <w:szCs w:val="12"/>
        </w:rPr>
      </w:pPr>
    </w:p>
    <w:p w14:paraId="7810C6CD" w14:textId="77777777" w:rsidR="00E05326" w:rsidRDefault="00E05326" w:rsidP="00E05326">
      <w:pPr>
        <w:pStyle w:val="Header"/>
        <w:jc w:val="right"/>
        <w:rPr>
          <w:sz w:val="12"/>
          <w:szCs w:val="12"/>
        </w:rPr>
      </w:pPr>
    </w:p>
    <w:p w14:paraId="36A78C27" w14:textId="77777777" w:rsidR="00E05326" w:rsidRDefault="00E05326" w:rsidP="00E05326">
      <w:pPr>
        <w:pStyle w:val="Header"/>
        <w:jc w:val="right"/>
        <w:rPr>
          <w:sz w:val="12"/>
          <w:szCs w:val="12"/>
        </w:rPr>
      </w:pPr>
    </w:p>
    <w:p w14:paraId="54B87A60" w14:textId="77777777" w:rsidR="00E05326" w:rsidRPr="00E164E0" w:rsidRDefault="00E05326" w:rsidP="00E05326">
      <w:pPr>
        <w:pStyle w:val="Header"/>
        <w:jc w:val="right"/>
        <w:rPr>
          <w:sz w:val="12"/>
          <w:szCs w:val="12"/>
        </w:rPr>
      </w:pPr>
      <w:r w:rsidRPr="00E164E0">
        <w:rPr>
          <w:sz w:val="12"/>
          <w:szCs w:val="12"/>
        </w:rPr>
        <w:t>Last Revised</w:t>
      </w:r>
      <w:r>
        <w:rPr>
          <w:sz w:val="12"/>
          <w:szCs w:val="12"/>
        </w:rPr>
        <w:t>:</w:t>
      </w:r>
      <w:r w:rsidRPr="00E164E0">
        <w:rPr>
          <w:sz w:val="12"/>
          <w:szCs w:val="12"/>
        </w:rPr>
        <w:t xml:space="preserve"> </w:t>
      </w:r>
      <w:r>
        <w:rPr>
          <w:sz w:val="12"/>
          <w:szCs w:val="12"/>
        </w:rPr>
        <w:t>4/12/12</w:t>
      </w:r>
    </w:p>
    <w:p w14:paraId="443B9648" w14:textId="77777777" w:rsidR="00E05326" w:rsidRPr="00056ABB" w:rsidRDefault="00E05326" w:rsidP="00E05326">
      <w:pPr>
        <w:tabs>
          <w:tab w:val="left" w:pos="285"/>
          <w:tab w:val="left" w:pos="798"/>
        </w:tabs>
        <w:rPr>
          <w:sz w:val="16"/>
          <w:szCs w:val="16"/>
        </w:rPr>
      </w:pPr>
    </w:p>
    <w:p w14:paraId="7CB20FF0" w14:textId="77777777" w:rsidR="003D4C91" w:rsidRDefault="003D4C91"/>
    <w:p w14:paraId="12C55AE5" w14:textId="3A53B604" w:rsidR="00E05326" w:rsidRDefault="00E05326">
      <w:r>
        <w:br w:type="page"/>
      </w:r>
    </w:p>
    <w:p w14:paraId="387A9BA2" w14:textId="5305174D" w:rsidR="00E05326" w:rsidRDefault="00E05326" w:rsidP="00E05326"/>
    <w:p w14:paraId="04E70A8C" w14:textId="0E3B2145" w:rsidR="003D4C91" w:rsidRDefault="003D4C91">
      <w:pPr>
        <w:jc w:val="center"/>
      </w:pPr>
    </w:p>
    <w:p w14:paraId="3D4A69B0" w14:textId="77777777" w:rsidR="003D4C91" w:rsidRDefault="003D4C91">
      <w:pPr>
        <w:jc w:val="center"/>
      </w:pPr>
    </w:p>
    <w:p w14:paraId="0D479EED" w14:textId="77777777" w:rsidR="003D4C91" w:rsidRDefault="003D4C91">
      <w:pPr>
        <w:jc w:val="center"/>
      </w:pPr>
    </w:p>
    <w:p w14:paraId="347882B3" w14:textId="77777777" w:rsidR="003D4C91" w:rsidRDefault="003D4C91">
      <w:pPr>
        <w:jc w:val="center"/>
      </w:pPr>
    </w:p>
    <w:p w14:paraId="27083465" w14:textId="77777777" w:rsidR="003D4C91" w:rsidRDefault="003D4C91">
      <w:pPr>
        <w:jc w:val="center"/>
      </w:pPr>
    </w:p>
    <w:p w14:paraId="3E7EEA03" w14:textId="77777777" w:rsidR="003D4C91" w:rsidRDefault="003D4C91">
      <w:pPr>
        <w:jc w:val="center"/>
      </w:pPr>
    </w:p>
    <w:p w14:paraId="053762A6" w14:textId="77777777" w:rsidR="003D4C91" w:rsidRDefault="003D4C91">
      <w:pPr>
        <w:jc w:val="center"/>
      </w:pPr>
    </w:p>
    <w:p w14:paraId="36B16049" w14:textId="77777777" w:rsidR="003D4C91" w:rsidRDefault="003D4C91">
      <w:pPr>
        <w:jc w:val="center"/>
      </w:pPr>
    </w:p>
    <w:p w14:paraId="749047ED" w14:textId="77777777" w:rsidR="003D4C91" w:rsidRDefault="003D4C91">
      <w:pPr>
        <w:jc w:val="center"/>
      </w:pPr>
    </w:p>
    <w:p w14:paraId="41C0D987" w14:textId="77777777" w:rsidR="003D4C91" w:rsidRDefault="003D4C91">
      <w:pPr>
        <w:jc w:val="center"/>
      </w:pPr>
    </w:p>
    <w:p w14:paraId="23E97DD6" w14:textId="77777777" w:rsidR="003D4C91" w:rsidRDefault="003D4C91">
      <w:pPr>
        <w:jc w:val="center"/>
      </w:pPr>
    </w:p>
    <w:p w14:paraId="6DD0E24E" w14:textId="77777777" w:rsidR="003D4C91" w:rsidRDefault="003D4C91">
      <w:pPr>
        <w:jc w:val="center"/>
      </w:pPr>
    </w:p>
    <w:p w14:paraId="7513BBA2" w14:textId="77777777" w:rsidR="003D4C91" w:rsidRDefault="003D4C91">
      <w:pPr>
        <w:jc w:val="center"/>
      </w:pPr>
    </w:p>
    <w:p w14:paraId="0C5F45A2" w14:textId="77777777" w:rsidR="003D4C91" w:rsidRDefault="003D4C91">
      <w:pPr>
        <w:jc w:val="center"/>
      </w:pPr>
    </w:p>
    <w:p w14:paraId="2D9D9BE5" w14:textId="77777777" w:rsidR="003D4C91" w:rsidRDefault="003D4C91">
      <w:pPr>
        <w:jc w:val="center"/>
      </w:pPr>
    </w:p>
    <w:p w14:paraId="4B9E824C" w14:textId="77777777" w:rsidR="003D4C91" w:rsidRDefault="003D4C91">
      <w:pPr>
        <w:jc w:val="center"/>
      </w:pPr>
    </w:p>
    <w:p w14:paraId="5356EAD5" w14:textId="77777777" w:rsidR="003D4C91" w:rsidRDefault="003D4C91">
      <w:pPr>
        <w:jc w:val="center"/>
      </w:pPr>
    </w:p>
    <w:p w14:paraId="142687C6" w14:textId="77777777" w:rsidR="003D4C91" w:rsidRDefault="003D4C91">
      <w:pPr>
        <w:jc w:val="center"/>
      </w:pPr>
    </w:p>
    <w:p w14:paraId="0F3165EA" w14:textId="77777777" w:rsidR="003D4C91" w:rsidRDefault="003D4C91">
      <w:pPr>
        <w:jc w:val="center"/>
      </w:pPr>
    </w:p>
    <w:p w14:paraId="61BA349D" w14:textId="11758076" w:rsidR="003D4C91" w:rsidRDefault="00120B55" w:rsidP="00BA376A">
      <w:pPr>
        <w:pStyle w:val="Heading2"/>
        <w:jc w:val="center"/>
      </w:pPr>
      <w:bookmarkStart w:id="217" w:name="_Toc446395170"/>
      <w:bookmarkStart w:id="218" w:name="_Toc449427689"/>
      <w:r>
        <w:rPr>
          <w:rFonts w:ascii="Arial Bold" w:eastAsia="Arial Bold" w:hAnsi="Arial Bold" w:cs="Arial Bold"/>
          <w:sz w:val="28"/>
          <w:szCs w:val="28"/>
        </w:rPr>
        <w:t>APPENDIX D</w:t>
      </w:r>
      <w:proofErr w:type="gramStart"/>
      <w:r w:rsidR="00962EDA">
        <w:rPr>
          <w:rFonts w:ascii="Arial Bold" w:eastAsia="Arial Bold" w:hAnsi="Arial Bold" w:cs="Arial Bold"/>
          <w:sz w:val="28"/>
          <w:szCs w:val="28"/>
        </w:rPr>
        <w:t>:</w:t>
      </w:r>
      <w:proofErr w:type="gramEnd"/>
      <w:r w:rsidR="00962EDA">
        <w:rPr>
          <w:rFonts w:ascii="Arial Bold" w:eastAsia="Arial Bold" w:hAnsi="Arial Bold" w:cs="Arial Bold"/>
          <w:sz w:val="28"/>
          <w:szCs w:val="28"/>
        </w:rPr>
        <w:br/>
        <w:t>Incident Categories and Definitions</w:t>
      </w:r>
      <w:bookmarkEnd w:id="217"/>
      <w:bookmarkEnd w:id="218"/>
    </w:p>
    <w:p w14:paraId="7E39A042" w14:textId="77777777" w:rsidR="003D4C91" w:rsidRDefault="003D4C91">
      <w:pPr>
        <w:jc w:val="center"/>
      </w:pPr>
    </w:p>
    <w:p w14:paraId="2540ADEA" w14:textId="77777777" w:rsidR="003D4C91" w:rsidRDefault="003D4C91">
      <w:pPr>
        <w:jc w:val="center"/>
      </w:pPr>
    </w:p>
    <w:p w14:paraId="324FDEF8" w14:textId="77777777" w:rsidR="003D4C91" w:rsidRDefault="00120B55">
      <w:r>
        <w:br w:type="page"/>
      </w:r>
    </w:p>
    <w:p w14:paraId="37F511DB" w14:textId="77777777" w:rsidR="003D4C91" w:rsidRDefault="003D4C91">
      <w:pPr>
        <w:jc w:val="center"/>
      </w:pPr>
    </w:p>
    <w:p w14:paraId="4B19828B" w14:textId="77777777" w:rsidR="003D4C91" w:rsidRDefault="003D4C91">
      <w:pPr>
        <w:jc w:val="center"/>
      </w:pPr>
    </w:p>
    <w:p w14:paraId="57D6E663" w14:textId="77777777" w:rsidR="003D4C91" w:rsidRDefault="003D4C91">
      <w:pPr>
        <w:jc w:val="center"/>
      </w:pPr>
    </w:p>
    <w:p w14:paraId="4AEAB6AB" w14:textId="77777777" w:rsidR="003D4C91" w:rsidRDefault="00120B55">
      <w:pPr>
        <w:ind w:left="360"/>
        <w:jc w:val="center"/>
      </w:pPr>
      <w:bookmarkStart w:id="219" w:name="INCIDENTCATEGSFORM"/>
      <w:bookmarkEnd w:id="219"/>
      <w:r>
        <w:rPr>
          <w:rFonts w:ascii="Arial Bold" w:eastAsia="Arial Bold" w:hAnsi="Arial Bold" w:cs="Arial Bold"/>
          <w:sz w:val="28"/>
          <w:szCs w:val="28"/>
        </w:rPr>
        <w:t>INCIDENT CATEGORIES and DEFINITIONS</w:t>
      </w:r>
    </w:p>
    <w:p w14:paraId="0153E78E" w14:textId="77777777" w:rsidR="003D4C91" w:rsidRDefault="003D4C91" w:rsidP="00BD5F95"/>
    <w:p w14:paraId="774A7F70" w14:textId="77777777" w:rsidR="003D4C91" w:rsidRDefault="003D4C91">
      <w:pPr>
        <w:ind w:left="360"/>
        <w:jc w:val="both"/>
      </w:pPr>
    </w:p>
    <w:p w14:paraId="1F33A6A6" w14:textId="77777777" w:rsidR="003D4C91" w:rsidRDefault="00120B55" w:rsidP="00755503">
      <w:pPr>
        <w:numPr>
          <w:ilvl w:val="0"/>
          <w:numId w:val="392"/>
        </w:numPr>
        <w:ind w:left="720" w:hanging="360"/>
        <w:jc w:val="both"/>
      </w:pPr>
      <w:r>
        <w:rPr>
          <w:rFonts w:ascii="Arial Bold" w:eastAsia="Arial Bold" w:hAnsi="Arial Bold" w:cs="Arial Bold"/>
          <w:u w:val="single"/>
        </w:rPr>
        <w:t>Unexpected/Suspicious Death</w:t>
      </w:r>
      <w:r>
        <w:rPr>
          <w:rFonts w:ascii="Arial" w:eastAsia="Arial" w:hAnsi="Arial" w:cs="Arial"/>
        </w:rPr>
        <w:t xml:space="preserve"> – Any death that is sudden, unanticipated or suspicious.  This excludes any expected, foreseen or imminent death from natural causes.</w:t>
      </w:r>
    </w:p>
    <w:p w14:paraId="08FF5609" w14:textId="77777777" w:rsidR="003D4C91" w:rsidRDefault="003D4C91"/>
    <w:p w14:paraId="73247BDB" w14:textId="77777777" w:rsidR="003D4C91" w:rsidRDefault="00120B55" w:rsidP="00755503">
      <w:pPr>
        <w:numPr>
          <w:ilvl w:val="0"/>
          <w:numId w:val="372"/>
        </w:numPr>
        <w:ind w:left="1080" w:hanging="360"/>
      </w:pPr>
      <w:r>
        <w:rPr>
          <w:rFonts w:ascii="Arial Bold" w:eastAsia="Arial Bold" w:hAnsi="Arial Bold" w:cs="Arial Bold"/>
          <w:u w:val="single"/>
        </w:rPr>
        <w:t>Accident</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any death resulting from accidental causes, such as the result of a car accident or choking incident.</w:t>
      </w:r>
    </w:p>
    <w:p w14:paraId="178F4D59" w14:textId="77777777" w:rsidR="003D4C91" w:rsidRDefault="003D4C91">
      <w:pPr>
        <w:ind w:left="360"/>
      </w:pPr>
    </w:p>
    <w:p w14:paraId="2B6BFA1B" w14:textId="77777777" w:rsidR="003D4C91" w:rsidRDefault="00120B55" w:rsidP="00755503">
      <w:pPr>
        <w:numPr>
          <w:ilvl w:val="0"/>
          <w:numId w:val="365"/>
        </w:numPr>
        <w:ind w:left="1080" w:hanging="360"/>
      </w:pPr>
      <w:r>
        <w:rPr>
          <w:rFonts w:ascii="Arial Bold" w:eastAsia="Arial Bold" w:hAnsi="Arial Bold" w:cs="Arial Bold"/>
          <w:u w:val="single"/>
        </w:rPr>
        <w:t>Suicide</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any death resulting from a conscious act to take one’s own life.</w:t>
      </w:r>
    </w:p>
    <w:p w14:paraId="2AC5FA6E" w14:textId="77777777" w:rsidR="003D4C91" w:rsidRDefault="003D4C91">
      <w:pPr>
        <w:ind w:left="360"/>
      </w:pPr>
    </w:p>
    <w:p w14:paraId="1D50CC6C" w14:textId="77777777" w:rsidR="003D4C91" w:rsidRDefault="00120B55" w:rsidP="00755503">
      <w:pPr>
        <w:numPr>
          <w:ilvl w:val="0"/>
          <w:numId w:val="367"/>
        </w:numPr>
        <w:ind w:left="1080" w:hanging="360"/>
      </w:pPr>
      <w:r>
        <w:rPr>
          <w:rFonts w:ascii="Arial Bold" w:eastAsia="Arial Bold" w:hAnsi="Arial Bold" w:cs="Arial Bold"/>
          <w:u w:val="single"/>
        </w:rPr>
        <w:t>Unusual Circumstances</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any suspicious death, such as one resulting from foul play or a drug overdose.</w:t>
      </w:r>
    </w:p>
    <w:p w14:paraId="4C458B6C" w14:textId="77777777" w:rsidR="003D4C91" w:rsidRDefault="003D4C91">
      <w:pPr>
        <w:ind w:left="360"/>
      </w:pPr>
    </w:p>
    <w:p w14:paraId="5596C16A" w14:textId="77777777" w:rsidR="003D4C91" w:rsidRDefault="00120B55" w:rsidP="00755503">
      <w:pPr>
        <w:numPr>
          <w:ilvl w:val="0"/>
          <w:numId w:val="354"/>
        </w:numPr>
        <w:ind w:left="1080" w:hanging="360"/>
      </w:pPr>
      <w:r>
        <w:rPr>
          <w:rFonts w:ascii="Arial Bold" w:eastAsia="Arial Bold" w:hAnsi="Arial Bold" w:cs="Arial Bold"/>
          <w:u w:val="single"/>
        </w:rPr>
        <w:t>Other Unexpected/Sudden Death</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any other unexpected or unanticipated death that does not fit into another secondary incident type.</w:t>
      </w:r>
    </w:p>
    <w:p w14:paraId="7A504EB7" w14:textId="77777777" w:rsidR="003D4C91" w:rsidRDefault="003D4C91"/>
    <w:p w14:paraId="7A77EEB7" w14:textId="77777777" w:rsidR="003D4C91" w:rsidRDefault="00120B55" w:rsidP="00755503">
      <w:pPr>
        <w:numPr>
          <w:ilvl w:val="0"/>
          <w:numId w:val="392"/>
        </w:numPr>
        <w:ind w:left="720" w:hanging="360"/>
      </w:pPr>
      <w:r>
        <w:rPr>
          <w:rFonts w:ascii="Arial Bold" w:eastAsia="Arial Bold" w:hAnsi="Arial Bold" w:cs="Arial Bold"/>
        </w:rPr>
        <w:t xml:space="preserve"> </w:t>
      </w:r>
      <w:r>
        <w:rPr>
          <w:rFonts w:ascii="Arial Bold" w:eastAsia="Arial Bold" w:hAnsi="Arial Bold" w:cs="Arial Bold"/>
          <w:u w:val="single"/>
        </w:rPr>
        <w:t>Suicidal/Self-Injurious Behavior</w:t>
      </w:r>
    </w:p>
    <w:p w14:paraId="28860CDD" w14:textId="77777777" w:rsidR="003D4C91" w:rsidRDefault="003D4C91"/>
    <w:p w14:paraId="3EAAB258" w14:textId="77777777" w:rsidR="003D4C91" w:rsidRDefault="00120B55" w:rsidP="00755503">
      <w:pPr>
        <w:numPr>
          <w:ilvl w:val="0"/>
          <w:numId w:val="345"/>
        </w:numPr>
        <w:ind w:left="1440" w:hanging="360"/>
      </w:pPr>
      <w:r>
        <w:rPr>
          <w:rFonts w:ascii="Arial Bold" w:eastAsia="Arial Bold" w:hAnsi="Arial Bold" w:cs="Arial Bold"/>
        </w:rPr>
        <w:t>First Known Attempt</w:t>
      </w:r>
    </w:p>
    <w:p w14:paraId="1F75DD63" w14:textId="77777777" w:rsidR="003D4C91" w:rsidRDefault="003D4C91">
      <w:pPr>
        <w:ind w:left="1080"/>
      </w:pPr>
    </w:p>
    <w:p w14:paraId="5FD15004" w14:textId="77777777" w:rsidR="003D4C91" w:rsidRDefault="00120B55" w:rsidP="00755503">
      <w:pPr>
        <w:numPr>
          <w:ilvl w:val="0"/>
          <w:numId w:val="348"/>
        </w:numPr>
        <w:ind w:left="1440" w:hanging="360"/>
      </w:pPr>
      <w:r>
        <w:rPr>
          <w:rFonts w:ascii="Arial Bold" w:eastAsia="Arial Bold" w:hAnsi="Arial Bold" w:cs="Arial Bold"/>
        </w:rPr>
        <w:t>Repeat Attempt</w:t>
      </w:r>
    </w:p>
    <w:p w14:paraId="2E250A98" w14:textId="77777777" w:rsidR="003D4C91" w:rsidRDefault="003D4C91"/>
    <w:p w14:paraId="4938A4CF" w14:textId="77777777" w:rsidR="003D4C91" w:rsidRDefault="00120B55" w:rsidP="00755503">
      <w:pPr>
        <w:numPr>
          <w:ilvl w:val="1"/>
          <w:numId w:val="330"/>
        </w:numPr>
        <w:tabs>
          <w:tab w:val="left" w:pos="360"/>
        </w:tabs>
        <w:ind w:left="360" w:firstLine="720"/>
      </w:pPr>
      <w:r>
        <w:rPr>
          <w:rFonts w:ascii="Arial Bold" w:eastAsia="Arial Bold" w:hAnsi="Arial Bold" w:cs="Arial Bold"/>
        </w:rPr>
        <w:t>Expressed Suicidal Ideation or Intention</w:t>
      </w:r>
    </w:p>
    <w:p w14:paraId="376A83DB" w14:textId="77777777" w:rsidR="003D4C91" w:rsidRDefault="003D4C91">
      <w:pPr>
        <w:ind w:left="720"/>
      </w:pPr>
    </w:p>
    <w:p w14:paraId="7DDB5A79" w14:textId="77777777" w:rsidR="003D4C91" w:rsidRDefault="00120B55" w:rsidP="00755503">
      <w:pPr>
        <w:numPr>
          <w:ilvl w:val="0"/>
          <w:numId w:val="334"/>
        </w:numPr>
        <w:ind w:left="1440" w:hanging="360"/>
      </w:pPr>
      <w:r>
        <w:rPr>
          <w:rFonts w:ascii="Arial Bold" w:eastAsia="Arial Bold" w:hAnsi="Arial Bold" w:cs="Arial Bold"/>
        </w:rPr>
        <w:t>Other Self-Injurious Behavior</w:t>
      </w:r>
    </w:p>
    <w:p w14:paraId="40A582E2" w14:textId="77777777" w:rsidR="003D4C91" w:rsidRDefault="003D4C91"/>
    <w:p w14:paraId="03F20A69" w14:textId="77777777" w:rsidR="003D4C91" w:rsidRDefault="00120B55" w:rsidP="00755503">
      <w:pPr>
        <w:numPr>
          <w:ilvl w:val="0"/>
          <w:numId w:val="320"/>
        </w:numPr>
        <w:ind w:left="1440" w:hanging="360"/>
      </w:pPr>
      <w:r>
        <w:rPr>
          <w:rFonts w:ascii="Arial Bold" w:eastAsia="Arial Bold" w:hAnsi="Arial Bold" w:cs="Arial Bold"/>
        </w:rPr>
        <w:t>Other Threat to Harm Self</w:t>
      </w:r>
    </w:p>
    <w:p w14:paraId="5B93AB85" w14:textId="77777777" w:rsidR="003D4C91" w:rsidRDefault="003D4C91"/>
    <w:p w14:paraId="48BA2C57" w14:textId="77777777" w:rsidR="003D4C91" w:rsidRDefault="00120B55" w:rsidP="00755503">
      <w:pPr>
        <w:numPr>
          <w:ilvl w:val="0"/>
          <w:numId w:val="392"/>
        </w:numPr>
        <w:ind w:left="720" w:hanging="360"/>
      </w:pPr>
      <w:r>
        <w:rPr>
          <w:rFonts w:ascii="Arial Bold" w:eastAsia="Arial Bold" w:hAnsi="Arial Bold" w:cs="Arial Bold"/>
          <w:u w:val="single"/>
        </w:rPr>
        <w:t>Unexpected Hospital Visit</w:t>
      </w:r>
      <w:r>
        <w:rPr>
          <w:rFonts w:ascii="Arial" w:eastAsia="Arial" w:hAnsi="Arial" w:cs="Arial"/>
        </w:rPr>
        <w:t xml:space="preserve"> – This category is for an unplanned emergency visit to an acute care medical or psychiatric hospital for the purpose of evaluation and treatment of an immediate medical or psychiatric concern.  This would not include a hospital visit that is part of routine care, scheduled visit, medical treatment protocol (e.g., a protocol for replacing a feeding tube, even though the timing for this visit may not be planned, </w:t>
      </w:r>
      <w:r>
        <w:rPr>
          <w:rFonts w:ascii="Arial" w:eastAsia="Arial" w:hAnsi="Arial" w:cs="Arial"/>
        </w:rPr>
        <w:lastRenderedPageBreak/>
        <w:t xml:space="preserve">but is an expected step in an individual’s medical treatment) or planned procedure (e.g., scheduled surgery).  </w:t>
      </w:r>
    </w:p>
    <w:p w14:paraId="6E2B0D18" w14:textId="77777777" w:rsidR="003D4C91" w:rsidRDefault="003D4C91"/>
    <w:p w14:paraId="5FA65CA1" w14:textId="77777777" w:rsidR="003D4C91" w:rsidRDefault="00120B55" w:rsidP="00755503">
      <w:pPr>
        <w:numPr>
          <w:ilvl w:val="0"/>
          <w:numId w:val="327"/>
        </w:numPr>
        <w:ind w:left="1080" w:hanging="360"/>
      </w:pPr>
      <w:r>
        <w:rPr>
          <w:rFonts w:ascii="Arial Bold" w:eastAsia="Arial Bold" w:hAnsi="Arial Bold" w:cs="Arial Bold"/>
          <w:u w:val="single"/>
        </w:rPr>
        <w:t>Medical Hospitalization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would be used only when an individual is admitted as an inpatient to the hospital for medical treatment as a result of the unexpected hospital visit.  It would not be used if the individual is only seen and treated in the emergency room, even if the time spent in the emergency room is extensive.</w:t>
      </w:r>
    </w:p>
    <w:p w14:paraId="0AFA8AB8" w14:textId="77777777" w:rsidR="003D4C91" w:rsidRDefault="00120B55" w:rsidP="00755503">
      <w:pPr>
        <w:numPr>
          <w:ilvl w:val="0"/>
          <w:numId w:val="305"/>
        </w:numPr>
        <w:ind w:left="1080" w:hanging="360"/>
      </w:pPr>
      <w:r>
        <w:rPr>
          <w:rFonts w:ascii="Arial Bold" w:eastAsia="Arial Bold" w:hAnsi="Arial Bold" w:cs="Arial Bold"/>
          <w:u w:val="single"/>
        </w:rPr>
        <w:t>Psychiatric Hospitalization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would be used only when as individual is admitted as an inpatient to the hospital for psychiatric treatment as a result of the unexpected hospital visit.  </w:t>
      </w:r>
    </w:p>
    <w:p w14:paraId="55528D11" w14:textId="77777777" w:rsidR="003D4C91" w:rsidRDefault="003D4C91">
      <w:pPr>
        <w:ind w:left="360"/>
      </w:pPr>
    </w:p>
    <w:p w14:paraId="695F0027" w14:textId="77777777" w:rsidR="003D4C91" w:rsidRDefault="00120B55" w:rsidP="00755503">
      <w:pPr>
        <w:numPr>
          <w:ilvl w:val="0"/>
          <w:numId w:val="307"/>
        </w:numPr>
        <w:ind w:left="1080" w:hanging="360"/>
      </w:pPr>
      <w:r>
        <w:rPr>
          <w:rFonts w:ascii="Arial Bold" w:eastAsia="Arial Bold" w:hAnsi="Arial Bold" w:cs="Arial Bold"/>
          <w:u w:val="single"/>
        </w:rPr>
        <w:t xml:space="preserve">E.R. Visit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would be used when any assessment and/or treatment provided is through the emergency room as a result of the unexpected hospital visit, regardless of the amount of time spent in the emergency room.  </w:t>
      </w:r>
    </w:p>
    <w:p w14:paraId="4F314E01" w14:textId="77777777" w:rsidR="003D4C91" w:rsidRDefault="003D4C91"/>
    <w:p w14:paraId="73943357" w14:textId="77777777" w:rsidR="003D4C91" w:rsidRDefault="00120B55" w:rsidP="00755503">
      <w:pPr>
        <w:numPr>
          <w:ilvl w:val="0"/>
          <w:numId w:val="300"/>
        </w:numPr>
        <w:ind w:left="1080" w:hanging="360"/>
      </w:pPr>
      <w:r>
        <w:rPr>
          <w:rFonts w:ascii="Arial Bold" w:eastAsia="Arial Bold" w:hAnsi="Arial Bold" w:cs="Arial Bold"/>
          <w:u w:val="single"/>
        </w:rPr>
        <w:t>Emergency Services Team Evaluation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Emergency psychiatric evaluation.</w:t>
      </w:r>
    </w:p>
    <w:p w14:paraId="00DDA3FE" w14:textId="77777777" w:rsidR="003D4C91" w:rsidRDefault="003D4C91"/>
    <w:p w14:paraId="33B9182E" w14:textId="77777777" w:rsidR="003D4C91" w:rsidRDefault="00120B55" w:rsidP="00755503">
      <w:pPr>
        <w:numPr>
          <w:ilvl w:val="0"/>
          <w:numId w:val="392"/>
        </w:numPr>
        <w:ind w:left="720" w:hanging="360"/>
      </w:pPr>
      <w:r>
        <w:rPr>
          <w:rFonts w:ascii="Arial Bold" w:eastAsia="Arial Bold" w:hAnsi="Arial Bold" w:cs="Arial Bold"/>
          <w:u w:val="single"/>
        </w:rPr>
        <w:t>Near Drowning</w:t>
      </w:r>
      <w:r>
        <w:rPr>
          <w:rFonts w:ascii="Arial" w:eastAsia="Arial" w:hAnsi="Arial" w:cs="Arial"/>
        </w:rPr>
        <w:t xml:space="preserve"> – Any water incident that almost results in the individual’s drowning and requires emergency response.</w:t>
      </w:r>
    </w:p>
    <w:p w14:paraId="733C605F" w14:textId="77777777" w:rsidR="003D4C91" w:rsidRDefault="003D4C91"/>
    <w:p w14:paraId="4A765A16" w14:textId="77777777" w:rsidR="003D4C91" w:rsidRDefault="00120B55" w:rsidP="00755503">
      <w:pPr>
        <w:numPr>
          <w:ilvl w:val="0"/>
          <w:numId w:val="77"/>
        </w:numPr>
        <w:ind w:left="1080" w:hanging="360"/>
      </w:pPr>
      <w:r>
        <w:rPr>
          <w:rFonts w:ascii="Arial Bold" w:eastAsia="Arial Bold" w:hAnsi="Arial Bold" w:cs="Arial Bold"/>
        </w:rPr>
        <w:t>Bathtub</w:t>
      </w:r>
    </w:p>
    <w:p w14:paraId="04B5D730" w14:textId="77777777" w:rsidR="003D4C91" w:rsidRDefault="003D4C91">
      <w:pPr>
        <w:ind w:left="360"/>
      </w:pPr>
    </w:p>
    <w:p w14:paraId="64D18C45" w14:textId="77777777" w:rsidR="003D4C91" w:rsidRDefault="00120B55" w:rsidP="00755503">
      <w:pPr>
        <w:numPr>
          <w:ilvl w:val="0"/>
          <w:numId w:val="57"/>
        </w:numPr>
        <w:ind w:left="1080" w:hanging="360"/>
      </w:pPr>
      <w:r>
        <w:rPr>
          <w:rFonts w:ascii="Arial Bold" w:eastAsia="Arial Bold" w:hAnsi="Arial Bold" w:cs="Arial Bold"/>
        </w:rPr>
        <w:t>Swimming Pool</w:t>
      </w:r>
    </w:p>
    <w:p w14:paraId="01EF3FC7" w14:textId="77777777" w:rsidR="003D4C91" w:rsidRDefault="003D4C91"/>
    <w:p w14:paraId="74CFF848" w14:textId="77777777" w:rsidR="003D4C91" w:rsidRDefault="00120B55" w:rsidP="00755503">
      <w:pPr>
        <w:numPr>
          <w:ilvl w:val="0"/>
          <w:numId w:val="58"/>
        </w:numPr>
        <w:ind w:left="1080" w:hanging="360"/>
      </w:pPr>
      <w:r>
        <w:rPr>
          <w:rFonts w:ascii="Arial Bold" w:eastAsia="Arial Bold" w:hAnsi="Arial Bold" w:cs="Arial Bold"/>
        </w:rPr>
        <w:t>Other Body of Water</w:t>
      </w:r>
    </w:p>
    <w:p w14:paraId="0231A1CA" w14:textId="77777777" w:rsidR="003D4C91" w:rsidRDefault="003D4C91"/>
    <w:p w14:paraId="20D887DE" w14:textId="77777777" w:rsidR="003D4C91" w:rsidRDefault="00120B55" w:rsidP="00755503">
      <w:pPr>
        <w:numPr>
          <w:ilvl w:val="0"/>
          <w:numId w:val="392"/>
        </w:numPr>
        <w:ind w:left="720" w:hanging="360"/>
      </w:pPr>
      <w:r>
        <w:rPr>
          <w:rFonts w:ascii="Arial Bold" w:eastAsia="Arial Bold" w:hAnsi="Arial Bold" w:cs="Arial Bold"/>
        </w:rPr>
        <w:t xml:space="preserve"> </w:t>
      </w:r>
      <w:r>
        <w:rPr>
          <w:rFonts w:ascii="Arial Bold" w:eastAsia="Arial Bold" w:hAnsi="Arial Bold" w:cs="Arial Bold"/>
          <w:u w:val="single"/>
        </w:rPr>
        <w:t xml:space="preserve">Assault or Threatened Assault </w:t>
      </w:r>
      <w:r>
        <w:rPr>
          <w:rFonts w:ascii="Arial" w:eastAsia="Arial" w:hAnsi="Arial" w:cs="Arial"/>
        </w:rPr>
        <w:t xml:space="preserve">– This category includes threatened or intentional physical attacks that cause, or may cause, severe physical or emotional harm to an individual.    </w:t>
      </w:r>
    </w:p>
    <w:p w14:paraId="36061E69" w14:textId="77777777" w:rsidR="003D4C91" w:rsidRDefault="003D4C91"/>
    <w:p w14:paraId="47E0FC59" w14:textId="77777777" w:rsidR="003D4C91" w:rsidRDefault="00120B55" w:rsidP="00755503">
      <w:pPr>
        <w:numPr>
          <w:ilvl w:val="0"/>
          <w:numId w:val="60"/>
        </w:numPr>
        <w:ind w:left="1080" w:hanging="360"/>
      </w:pPr>
      <w:r>
        <w:rPr>
          <w:rFonts w:ascii="Arial Bold" w:eastAsia="Arial Bold" w:hAnsi="Arial Bold" w:cs="Arial Bold"/>
          <w:u w:val="single"/>
        </w:rPr>
        <w:t xml:space="preserve">Sexual Assault </w:t>
      </w:r>
      <w:r>
        <w:rPr>
          <w:rFonts w:ascii="Arial" w:eastAsia="Arial" w:hAnsi="Arial" w:cs="Arial"/>
          <w:u w:val="single"/>
        </w:rPr>
        <w:t xml:space="preserve">– </w:t>
      </w:r>
      <w:r>
        <w:rPr>
          <w:rFonts w:ascii="Arial Bold" w:eastAsia="Arial Bold" w:hAnsi="Arial Bold" w:cs="Arial Bold"/>
          <w:u w:val="single"/>
        </w:rPr>
        <w:t>Alleged Victim</w:t>
      </w:r>
      <w:r>
        <w:rPr>
          <w:rFonts w:ascii="Arial" w:eastAsia="Arial" w:hAnsi="Arial" w:cs="Arial"/>
        </w:rPr>
        <w:t xml:space="preserve"> – This category is used when an individual is the alleged victim of any unwanted sexual advance, such as exposing oneself in a sexual way, inappropriate sexual touching and up to and including rape.</w:t>
      </w:r>
    </w:p>
    <w:p w14:paraId="399AA47F" w14:textId="77777777" w:rsidR="003D4C91" w:rsidRDefault="003D4C91">
      <w:pPr>
        <w:ind w:left="360"/>
      </w:pPr>
    </w:p>
    <w:p w14:paraId="6769E5E5" w14:textId="77777777" w:rsidR="003D4C91" w:rsidRDefault="00120B55" w:rsidP="00755503">
      <w:pPr>
        <w:numPr>
          <w:ilvl w:val="0"/>
          <w:numId w:val="63"/>
        </w:numPr>
        <w:ind w:left="1080" w:hanging="360"/>
      </w:pPr>
      <w:r>
        <w:rPr>
          <w:rFonts w:ascii="Arial Bold" w:eastAsia="Arial Bold" w:hAnsi="Arial Bold" w:cs="Arial Bold"/>
          <w:u w:val="single"/>
        </w:rPr>
        <w:lastRenderedPageBreak/>
        <w:t xml:space="preserve">Sexual Assault </w:t>
      </w:r>
      <w:r>
        <w:rPr>
          <w:rFonts w:ascii="Arial" w:eastAsia="Arial" w:hAnsi="Arial" w:cs="Arial"/>
          <w:u w:val="single"/>
        </w:rPr>
        <w:t xml:space="preserve">– </w:t>
      </w:r>
      <w:r>
        <w:rPr>
          <w:rFonts w:ascii="Arial Bold" w:eastAsia="Arial Bold" w:hAnsi="Arial Bold" w:cs="Arial Bold"/>
          <w:u w:val="single"/>
        </w:rPr>
        <w:t>Alleged Perpetrator</w:t>
      </w:r>
      <w:r>
        <w:rPr>
          <w:rFonts w:ascii="Arial" w:eastAsia="Arial" w:hAnsi="Arial" w:cs="Arial"/>
        </w:rPr>
        <w:t xml:space="preserve"> – This category is used when an individual is the alleged perpetrator of any unwanted sexual advance, such as exposing oneself in a sexual way, inappropriate sexual touching of another person and up to and including rape.  </w:t>
      </w:r>
    </w:p>
    <w:p w14:paraId="03C1B18B" w14:textId="77777777" w:rsidR="003D4C91" w:rsidRDefault="003D4C91"/>
    <w:p w14:paraId="7CBAA10C" w14:textId="77777777" w:rsidR="003D4C91" w:rsidRDefault="00120B55" w:rsidP="00755503">
      <w:pPr>
        <w:numPr>
          <w:ilvl w:val="0"/>
          <w:numId w:val="38"/>
        </w:numPr>
        <w:ind w:left="1080" w:hanging="360"/>
      </w:pPr>
      <w:r>
        <w:rPr>
          <w:rFonts w:ascii="Arial Bold" w:eastAsia="Arial Bold" w:hAnsi="Arial Bold" w:cs="Arial Bold"/>
        </w:rPr>
        <w:t xml:space="preserve">Threat of Sexual Assault </w:t>
      </w:r>
      <w:r>
        <w:rPr>
          <w:rFonts w:ascii="Arial" w:eastAsia="Arial" w:hAnsi="Arial" w:cs="Arial"/>
        </w:rPr>
        <w:t xml:space="preserve">– </w:t>
      </w:r>
      <w:r>
        <w:rPr>
          <w:rFonts w:ascii="Arial Bold" w:eastAsia="Arial Bold" w:hAnsi="Arial Bold" w:cs="Arial Bold"/>
        </w:rPr>
        <w:t>Alleged Victim</w:t>
      </w:r>
    </w:p>
    <w:p w14:paraId="73A52C9F" w14:textId="77777777" w:rsidR="003D4C91" w:rsidRDefault="003D4C91"/>
    <w:p w14:paraId="187F3478" w14:textId="77777777" w:rsidR="003D4C91" w:rsidRDefault="00120B55" w:rsidP="00755503">
      <w:pPr>
        <w:numPr>
          <w:ilvl w:val="0"/>
          <w:numId w:val="42"/>
        </w:numPr>
        <w:ind w:left="1080" w:hanging="360"/>
      </w:pPr>
      <w:r>
        <w:rPr>
          <w:rFonts w:ascii="Arial Bold" w:eastAsia="Arial Bold" w:hAnsi="Arial Bold" w:cs="Arial Bold"/>
        </w:rPr>
        <w:t xml:space="preserve">Threat of Sexual Assault </w:t>
      </w:r>
      <w:r>
        <w:rPr>
          <w:rFonts w:ascii="Arial" w:eastAsia="Arial" w:hAnsi="Arial" w:cs="Arial"/>
        </w:rPr>
        <w:t xml:space="preserve">– </w:t>
      </w:r>
      <w:r>
        <w:rPr>
          <w:rFonts w:ascii="Arial Bold" w:eastAsia="Arial Bold" w:hAnsi="Arial Bold" w:cs="Arial Bold"/>
        </w:rPr>
        <w:t>Alleged Perpetrator</w:t>
      </w:r>
    </w:p>
    <w:p w14:paraId="6B483286" w14:textId="77777777" w:rsidR="003D4C91" w:rsidRDefault="003D4C91">
      <w:pPr>
        <w:ind w:left="360"/>
      </w:pPr>
    </w:p>
    <w:p w14:paraId="29B1DBCB" w14:textId="77777777" w:rsidR="003D4C91" w:rsidRDefault="00120B55" w:rsidP="00755503">
      <w:pPr>
        <w:numPr>
          <w:ilvl w:val="0"/>
          <w:numId w:val="45"/>
        </w:numPr>
        <w:ind w:left="1080" w:hanging="360"/>
      </w:pPr>
      <w:r>
        <w:rPr>
          <w:rFonts w:ascii="Arial Bold" w:eastAsia="Arial Bold" w:hAnsi="Arial Bold" w:cs="Arial Bold"/>
          <w:u w:val="single"/>
        </w:rPr>
        <w:t xml:space="preserve">Physical Assault </w:t>
      </w:r>
      <w:r>
        <w:rPr>
          <w:rFonts w:ascii="Arial" w:eastAsia="Arial" w:hAnsi="Arial" w:cs="Arial"/>
          <w:u w:val="single"/>
        </w:rPr>
        <w:t xml:space="preserve">– </w:t>
      </w:r>
      <w:r>
        <w:rPr>
          <w:rFonts w:ascii="Arial Bold" w:eastAsia="Arial Bold" w:hAnsi="Arial Bold" w:cs="Arial Bold"/>
          <w:u w:val="single"/>
        </w:rPr>
        <w:t>Alleged Victim</w:t>
      </w:r>
      <w:r>
        <w:rPr>
          <w:rFonts w:ascii="Arial" w:eastAsia="Arial" w:hAnsi="Arial" w:cs="Arial"/>
        </w:rPr>
        <w:t xml:space="preserve"> – This category is used when an individual is the alleged victim of a serious physical attack with such force to cause, or potentially cause, serious injury.  An example would be if someone grabs the individual around the throat and is in danger of choking, but for the intervention of staff.</w:t>
      </w:r>
    </w:p>
    <w:p w14:paraId="01B211DC" w14:textId="77777777" w:rsidR="003D4C91" w:rsidRDefault="003D4C91"/>
    <w:p w14:paraId="4CEF3ACC" w14:textId="77777777" w:rsidR="003D4C91" w:rsidRDefault="00120B55" w:rsidP="00755503">
      <w:pPr>
        <w:numPr>
          <w:ilvl w:val="0"/>
          <w:numId w:val="46"/>
        </w:numPr>
        <w:ind w:left="1080" w:hanging="360"/>
      </w:pPr>
      <w:r>
        <w:rPr>
          <w:rFonts w:ascii="Arial Bold" w:eastAsia="Arial Bold" w:hAnsi="Arial Bold" w:cs="Arial Bold"/>
          <w:u w:val="single"/>
        </w:rPr>
        <w:t xml:space="preserve">Physical Assault </w:t>
      </w:r>
      <w:r>
        <w:rPr>
          <w:rFonts w:ascii="Arial" w:eastAsia="Arial" w:hAnsi="Arial" w:cs="Arial"/>
          <w:u w:val="single"/>
        </w:rPr>
        <w:t xml:space="preserve">– </w:t>
      </w:r>
      <w:r>
        <w:rPr>
          <w:rFonts w:ascii="Arial Bold" w:eastAsia="Arial Bold" w:hAnsi="Arial Bold" w:cs="Arial Bold"/>
          <w:u w:val="single"/>
        </w:rPr>
        <w:t>Alleged Perpetrator</w:t>
      </w:r>
      <w:r>
        <w:rPr>
          <w:rFonts w:ascii="Arial" w:eastAsia="Arial" w:hAnsi="Arial" w:cs="Arial"/>
        </w:rPr>
        <w:t xml:space="preserve"> – This category is used for the alleged perpetrator when an individual physically attacks someone with such force as to cause, or potentially cause, serious injury.  An example would be an individual grabbing someone around the throat with a danger of choking, but for the intervention of staff.  Another example would be an assault on staff that causes injury requiring medical treatment.</w:t>
      </w:r>
    </w:p>
    <w:p w14:paraId="051CEDA1" w14:textId="77777777" w:rsidR="003D4C91" w:rsidRDefault="003D4C91"/>
    <w:p w14:paraId="40AE64AB" w14:textId="77777777" w:rsidR="003D4C91" w:rsidRDefault="00120B55" w:rsidP="00755503">
      <w:pPr>
        <w:numPr>
          <w:ilvl w:val="0"/>
          <w:numId w:val="22"/>
        </w:numPr>
        <w:ind w:left="1080" w:hanging="360"/>
      </w:pPr>
      <w:r>
        <w:rPr>
          <w:rFonts w:ascii="Arial Bold" w:eastAsia="Arial Bold" w:hAnsi="Arial Bold" w:cs="Arial Bold"/>
        </w:rPr>
        <w:t xml:space="preserve">Threat of Physical Assault </w:t>
      </w:r>
      <w:r>
        <w:rPr>
          <w:rFonts w:ascii="Arial" w:eastAsia="Arial" w:hAnsi="Arial" w:cs="Arial"/>
        </w:rPr>
        <w:t xml:space="preserve">– </w:t>
      </w:r>
      <w:r>
        <w:rPr>
          <w:rFonts w:ascii="Arial Bold" w:eastAsia="Arial Bold" w:hAnsi="Arial Bold" w:cs="Arial Bold"/>
        </w:rPr>
        <w:t>Alleged Victim</w:t>
      </w:r>
    </w:p>
    <w:p w14:paraId="73587507" w14:textId="77777777" w:rsidR="003D4C91" w:rsidRDefault="003D4C91"/>
    <w:p w14:paraId="439FFB20" w14:textId="77777777" w:rsidR="003D4C91" w:rsidRDefault="00120B55" w:rsidP="00755503">
      <w:pPr>
        <w:numPr>
          <w:ilvl w:val="0"/>
          <w:numId w:val="27"/>
        </w:numPr>
        <w:ind w:left="1080" w:hanging="360"/>
      </w:pPr>
      <w:r>
        <w:rPr>
          <w:rFonts w:ascii="Arial Bold" w:eastAsia="Arial Bold" w:hAnsi="Arial Bold" w:cs="Arial Bold"/>
        </w:rPr>
        <w:t xml:space="preserve">Threat of Physical Assault </w:t>
      </w:r>
      <w:r>
        <w:rPr>
          <w:rFonts w:ascii="Arial" w:eastAsia="Arial" w:hAnsi="Arial" w:cs="Arial"/>
        </w:rPr>
        <w:t xml:space="preserve">– </w:t>
      </w:r>
      <w:r>
        <w:rPr>
          <w:rFonts w:ascii="Arial Bold" w:eastAsia="Arial Bold" w:hAnsi="Arial Bold" w:cs="Arial Bold"/>
        </w:rPr>
        <w:t>Alleged Perpetrator</w:t>
      </w:r>
    </w:p>
    <w:p w14:paraId="404529B1" w14:textId="77777777" w:rsidR="003D4C91" w:rsidRDefault="003D4C91">
      <w:pPr>
        <w:tabs>
          <w:tab w:val="left" w:pos="1080"/>
        </w:tabs>
      </w:pPr>
    </w:p>
    <w:p w14:paraId="04F96EC3" w14:textId="77777777" w:rsidR="003D4C91" w:rsidRDefault="00120B55" w:rsidP="00755503">
      <w:pPr>
        <w:numPr>
          <w:ilvl w:val="0"/>
          <w:numId w:val="392"/>
        </w:numPr>
        <w:ind w:left="720" w:hanging="360"/>
      </w:pPr>
      <w:r>
        <w:rPr>
          <w:rFonts w:ascii="Arial Bold" w:eastAsia="Arial Bold" w:hAnsi="Arial Bold" w:cs="Arial Bold"/>
          <w:u w:val="single"/>
        </w:rPr>
        <w:t>Missing Person/Elopement</w:t>
      </w:r>
      <w:r>
        <w:rPr>
          <w:rFonts w:ascii="Arial" w:eastAsia="Arial" w:hAnsi="Arial" w:cs="Arial"/>
          <w:u w:val="single"/>
        </w:rPr>
        <w:t xml:space="preserve"> </w:t>
      </w:r>
      <w:r>
        <w:rPr>
          <w:rFonts w:ascii="Arial" w:eastAsia="Arial" w:hAnsi="Arial" w:cs="Arial"/>
        </w:rPr>
        <w:t xml:space="preserve">– This category should be used whenever any individual is missing from, or has intentionally eloped from, a residential or other community-based program.  </w:t>
      </w:r>
    </w:p>
    <w:p w14:paraId="37E8F0B7" w14:textId="77777777" w:rsidR="003D4C91" w:rsidRDefault="003D4C91"/>
    <w:p w14:paraId="20716F63" w14:textId="77777777" w:rsidR="003D4C91" w:rsidRDefault="00120B55" w:rsidP="00755503">
      <w:pPr>
        <w:numPr>
          <w:ilvl w:val="0"/>
          <w:numId w:val="392"/>
        </w:numPr>
        <w:ind w:left="720" w:hanging="360"/>
      </w:pPr>
      <w:r>
        <w:rPr>
          <w:rFonts w:ascii="Arial Bold" w:eastAsia="Arial Bold" w:hAnsi="Arial Bold" w:cs="Arial Bold"/>
          <w:u w:val="single"/>
        </w:rPr>
        <w:t>Medical Treatment Resulting From Injury</w:t>
      </w:r>
      <w:r>
        <w:rPr>
          <w:rFonts w:ascii="Arial" w:eastAsia="Arial" w:hAnsi="Arial" w:cs="Arial"/>
        </w:rPr>
        <w:t xml:space="preserve"> – This category is appropriate when there is medical treatment generally beyond first aid.  This would include </w:t>
      </w:r>
      <w:proofErr w:type="spellStart"/>
      <w:r>
        <w:rPr>
          <w:rFonts w:ascii="Arial" w:eastAsia="Arial" w:hAnsi="Arial" w:cs="Arial"/>
        </w:rPr>
        <w:t>life saving</w:t>
      </w:r>
      <w:proofErr w:type="spellEnd"/>
      <w:r>
        <w:rPr>
          <w:rFonts w:ascii="Arial" w:eastAsia="Arial" w:hAnsi="Arial" w:cs="Arial"/>
        </w:rPr>
        <w:t xml:space="preserve"> interventions such as the Heimlich maneuver and CPR.  This category also includes wound closure or treatment/evaluation of injury related to seizure activity, by a medical professional or other treatment provided in a health care practitioner’s office or on site by agency medical personnel (RN, LPN, etc.).  This would also include evaluation of a possible injury by emergency personnel in response to 911 or consultation with poison control even if the individual were not transported to an emergency room.  </w:t>
      </w:r>
    </w:p>
    <w:p w14:paraId="55736D5C" w14:textId="77777777" w:rsidR="003D4C91" w:rsidRDefault="003D4C91"/>
    <w:p w14:paraId="33F1CC44" w14:textId="77777777" w:rsidR="003D4C91" w:rsidRDefault="00120B55" w:rsidP="00755503">
      <w:pPr>
        <w:numPr>
          <w:ilvl w:val="0"/>
          <w:numId w:val="392"/>
        </w:numPr>
        <w:ind w:left="720" w:hanging="360"/>
      </w:pPr>
      <w:r>
        <w:rPr>
          <w:rFonts w:ascii="Arial Bold" w:eastAsia="Arial Bold" w:hAnsi="Arial Bold" w:cs="Arial Bold"/>
          <w:u w:val="single"/>
        </w:rPr>
        <w:lastRenderedPageBreak/>
        <w:t>Fire</w:t>
      </w:r>
      <w:r>
        <w:rPr>
          <w:rFonts w:ascii="Arial" w:eastAsia="Arial" w:hAnsi="Arial" w:cs="Arial"/>
        </w:rPr>
        <w:t xml:space="preserve"> – Any incident involving a fire in an individual’s environment that requires active involvement of fire personnel or equipment.</w:t>
      </w:r>
    </w:p>
    <w:p w14:paraId="7D143D6A" w14:textId="77777777" w:rsidR="003D4C91" w:rsidRDefault="003D4C91"/>
    <w:p w14:paraId="62028E12" w14:textId="77777777" w:rsidR="003D4C91" w:rsidRDefault="00120B55" w:rsidP="00755503">
      <w:pPr>
        <w:numPr>
          <w:ilvl w:val="0"/>
          <w:numId w:val="28"/>
        </w:numPr>
        <w:ind w:left="1080" w:hanging="360"/>
      </w:pPr>
      <w:r>
        <w:rPr>
          <w:rFonts w:ascii="Arial Bold" w:eastAsia="Arial Bold" w:hAnsi="Arial Bold" w:cs="Arial Bold"/>
          <w:u w:val="single"/>
        </w:rPr>
        <w:t xml:space="preserve">Intentional </w:t>
      </w:r>
      <w:r>
        <w:rPr>
          <w:rFonts w:ascii="Arial" w:eastAsia="Arial" w:hAnsi="Arial" w:cs="Arial"/>
          <w:u w:val="single"/>
        </w:rPr>
        <w:t xml:space="preserve">– </w:t>
      </w:r>
      <w:r>
        <w:rPr>
          <w:rFonts w:ascii="Arial Bold" w:eastAsia="Arial Bold" w:hAnsi="Arial Bold" w:cs="Arial Bold"/>
          <w:u w:val="single"/>
        </w:rPr>
        <w:t>Started By Individual</w:t>
      </w:r>
      <w:r>
        <w:rPr>
          <w:rFonts w:ascii="Arial" w:eastAsia="Arial" w:hAnsi="Arial" w:cs="Arial"/>
        </w:rPr>
        <w:t xml:space="preserve"> – This category would be used when an individual receiving services purposely starts a fire, such as making a conscious decision to burn papers or material in their home or other community-based program.</w:t>
      </w:r>
    </w:p>
    <w:p w14:paraId="7972AAB9" w14:textId="77777777" w:rsidR="003D4C91" w:rsidRDefault="003D4C91">
      <w:pPr>
        <w:ind w:left="360"/>
      </w:pPr>
    </w:p>
    <w:p w14:paraId="46BED689" w14:textId="77777777" w:rsidR="003D4C91" w:rsidRDefault="00120B55">
      <w:pPr>
        <w:numPr>
          <w:ilvl w:val="0"/>
          <w:numId w:val="4"/>
        </w:numPr>
        <w:ind w:left="1080" w:hanging="360"/>
      </w:pPr>
      <w:r>
        <w:rPr>
          <w:rFonts w:ascii="Arial Bold" w:eastAsia="Arial Bold" w:hAnsi="Arial Bold" w:cs="Arial Bold"/>
          <w:u w:val="single"/>
        </w:rPr>
        <w:t xml:space="preserve">Intentional </w:t>
      </w:r>
      <w:r>
        <w:rPr>
          <w:rFonts w:ascii="Arial" w:eastAsia="Arial" w:hAnsi="Arial" w:cs="Arial"/>
          <w:u w:val="single"/>
        </w:rPr>
        <w:t xml:space="preserve">– </w:t>
      </w:r>
      <w:r>
        <w:rPr>
          <w:rFonts w:ascii="Arial Bold" w:eastAsia="Arial Bold" w:hAnsi="Arial Bold" w:cs="Arial Bold"/>
          <w:u w:val="single"/>
        </w:rPr>
        <w:t xml:space="preserve">Not Started </w:t>
      </w:r>
      <w:proofErr w:type="gramStart"/>
      <w:r>
        <w:rPr>
          <w:rFonts w:ascii="Arial Bold" w:eastAsia="Arial Bold" w:hAnsi="Arial Bold" w:cs="Arial Bold"/>
          <w:u w:val="single"/>
        </w:rPr>
        <w:t>By</w:t>
      </w:r>
      <w:proofErr w:type="gramEnd"/>
      <w:r>
        <w:rPr>
          <w:rFonts w:ascii="Arial Bold" w:eastAsia="Arial Bold" w:hAnsi="Arial Bold" w:cs="Arial Bold"/>
          <w:u w:val="single"/>
        </w:rPr>
        <w:t xml:space="preserve"> Individual</w:t>
      </w:r>
      <w:r>
        <w:rPr>
          <w:rFonts w:ascii="Arial" w:eastAsia="Arial" w:hAnsi="Arial" w:cs="Arial"/>
        </w:rPr>
        <w:t xml:space="preserve"> – This category would be used when someone other than an individual receiving service purposely starts a fire in the individual’s environment.</w:t>
      </w:r>
    </w:p>
    <w:p w14:paraId="3549AC7D" w14:textId="77777777" w:rsidR="003D4C91" w:rsidRDefault="003D4C91">
      <w:pPr>
        <w:ind w:left="360"/>
      </w:pPr>
    </w:p>
    <w:p w14:paraId="74345841" w14:textId="77777777" w:rsidR="003D4C91" w:rsidRDefault="00120B55">
      <w:pPr>
        <w:numPr>
          <w:ilvl w:val="0"/>
          <w:numId w:val="7"/>
        </w:numPr>
        <w:ind w:left="1080" w:hanging="360"/>
      </w:pPr>
      <w:r>
        <w:rPr>
          <w:rFonts w:ascii="Arial Bold" w:eastAsia="Arial Bold" w:hAnsi="Arial Bold" w:cs="Arial Bold"/>
          <w:u w:val="single"/>
        </w:rPr>
        <w:t xml:space="preserve">Accidental </w:t>
      </w:r>
      <w:r>
        <w:rPr>
          <w:rFonts w:ascii="Arial" w:eastAsia="Arial" w:hAnsi="Arial" w:cs="Arial"/>
          <w:u w:val="single"/>
        </w:rPr>
        <w:t xml:space="preserve">– </w:t>
      </w:r>
      <w:r>
        <w:rPr>
          <w:rFonts w:ascii="Arial Bold" w:eastAsia="Arial Bold" w:hAnsi="Arial Bold" w:cs="Arial Bold"/>
          <w:u w:val="single"/>
        </w:rPr>
        <w:t>Started By Individual</w:t>
      </w:r>
      <w:r>
        <w:rPr>
          <w:rFonts w:ascii="Arial" w:eastAsia="Arial" w:hAnsi="Arial" w:cs="Arial"/>
        </w:rPr>
        <w:t xml:space="preserve"> – This category would be used when an individual receiving services starts a fire accidentally, such as causing a grease fire in the kitchen or toast catching on fire that requires intervention by fire personnel.</w:t>
      </w:r>
    </w:p>
    <w:p w14:paraId="1AC00633" w14:textId="77777777" w:rsidR="003D4C91" w:rsidRDefault="003D4C91">
      <w:pPr>
        <w:ind w:left="360"/>
      </w:pPr>
    </w:p>
    <w:p w14:paraId="7AFFC3BE" w14:textId="77777777" w:rsidR="003D4C91" w:rsidRDefault="00120B55">
      <w:pPr>
        <w:numPr>
          <w:ilvl w:val="0"/>
          <w:numId w:val="9"/>
        </w:numPr>
        <w:ind w:left="1080" w:hanging="360"/>
      </w:pPr>
      <w:r>
        <w:rPr>
          <w:rFonts w:ascii="Arial Bold" w:eastAsia="Arial Bold" w:hAnsi="Arial Bold" w:cs="Arial Bold"/>
          <w:u w:val="single"/>
        </w:rPr>
        <w:t xml:space="preserve">Accidental </w:t>
      </w:r>
      <w:r>
        <w:rPr>
          <w:rFonts w:ascii="Arial" w:eastAsia="Arial" w:hAnsi="Arial" w:cs="Arial"/>
          <w:u w:val="single"/>
        </w:rPr>
        <w:t xml:space="preserve">– </w:t>
      </w:r>
      <w:r>
        <w:rPr>
          <w:rFonts w:ascii="Arial Bold" w:eastAsia="Arial Bold" w:hAnsi="Arial Bold" w:cs="Arial Bold"/>
          <w:u w:val="single"/>
        </w:rPr>
        <w:t>Not Started By Individual</w:t>
      </w:r>
      <w:r>
        <w:rPr>
          <w:rFonts w:ascii="Arial" w:eastAsia="Arial" w:hAnsi="Arial" w:cs="Arial"/>
        </w:rPr>
        <w:t xml:space="preserve"> – This category would be used when someone other than an individual receiving service accidentally starts a fire, such as a staff person causing a grease fire in the kitchen or toast catching on fire that requires intervention by fire personnel.</w:t>
      </w:r>
    </w:p>
    <w:p w14:paraId="2C35CAD1" w14:textId="77777777" w:rsidR="003D4C91" w:rsidRDefault="003D4C91"/>
    <w:p w14:paraId="5468AC86" w14:textId="77777777" w:rsidR="003D4C91" w:rsidRDefault="00120B55" w:rsidP="00755503">
      <w:pPr>
        <w:numPr>
          <w:ilvl w:val="0"/>
          <w:numId w:val="13"/>
        </w:numPr>
        <w:ind w:left="1080" w:hanging="360"/>
      </w:pPr>
      <w:r>
        <w:rPr>
          <w:rFonts w:ascii="Arial Bold" w:eastAsia="Arial Bold" w:hAnsi="Arial Bold" w:cs="Arial Bold"/>
          <w:u w:val="single"/>
        </w:rPr>
        <w:t>Fire of Unknown Origin</w:t>
      </w:r>
    </w:p>
    <w:p w14:paraId="3538E211" w14:textId="77777777" w:rsidR="003D4C91" w:rsidRDefault="003D4C91">
      <w:pPr>
        <w:ind w:left="720"/>
      </w:pPr>
    </w:p>
    <w:p w14:paraId="5D02D29B" w14:textId="77777777" w:rsidR="003D4C91" w:rsidRDefault="00120B55" w:rsidP="00755503">
      <w:pPr>
        <w:numPr>
          <w:ilvl w:val="0"/>
          <w:numId w:val="392"/>
        </w:numPr>
        <w:ind w:left="720" w:hanging="360"/>
      </w:pPr>
      <w:r>
        <w:rPr>
          <w:rFonts w:ascii="Arial Bold" w:eastAsia="Arial Bold" w:hAnsi="Arial Bold" w:cs="Arial Bold"/>
          <w:u w:val="single"/>
        </w:rPr>
        <w:t>Suspected Mistreatment</w:t>
      </w:r>
      <w:r>
        <w:rPr>
          <w:rFonts w:ascii="Arial" w:eastAsia="Arial" w:hAnsi="Arial" w:cs="Arial"/>
        </w:rPr>
        <w:t xml:space="preserve"> – This category includes any intentional or negligent action or omission that exposes an individual to a serious risk of physical or emotional harm.  This category could be used both if the perpetrator of the suspected mistreatment is a staff person, family member/guardian, person from the general community or another individual receiving services, as long as the suspected mistreatment is determined to expose an individual to a </w:t>
      </w:r>
      <w:r>
        <w:rPr>
          <w:rFonts w:ascii="Arial" w:eastAsia="Arial" w:hAnsi="Arial" w:cs="Arial"/>
          <w:u w:val="single"/>
        </w:rPr>
        <w:t>serious</w:t>
      </w:r>
      <w:r>
        <w:rPr>
          <w:rFonts w:ascii="Arial" w:eastAsia="Arial" w:hAnsi="Arial" w:cs="Arial"/>
        </w:rPr>
        <w:t xml:space="preserve"> risk of physical or emotional harm.    </w:t>
      </w:r>
    </w:p>
    <w:p w14:paraId="0A9F6479" w14:textId="77777777" w:rsidR="003D4C91" w:rsidRDefault="003D4C91"/>
    <w:p w14:paraId="3C110E0F" w14:textId="77777777" w:rsidR="003D4C91" w:rsidRDefault="00120B55" w:rsidP="00755503">
      <w:pPr>
        <w:numPr>
          <w:ilvl w:val="0"/>
          <w:numId w:val="411"/>
        </w:numPr>
        <w:ind w:left="1080" w:hanging="360"/>
      </w:pPr>
      <w:r>
        <w:rPr>
          <w:rFonts w:ascii="Arial Bold" w:eastAsia="Arial Bold" w:hAnsi="Arial Bold" w:cs="Arial Bold"/>
          <w:u w:val="single"/>
        </w:rPr>
        <w:t>Alleged Victim of Psychological Abuse</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includes acts other than verbal, which may inflict serious emotional harm, invoke fear or humiliate, intimidate or demean an individual or potentially seriously damage an individual’s </w:t>
      </w:r>
      <w:proofErr w:type="spellStart"/>
      <w:r>
        <w:rPr>
          <w:rFonts w:ascii="Arial" w:eastAsia="Arial" w:hAnsi="Arial" w:cs="Arial"/>
        </w:rPr>
        <w:t>self respect</w:t>
      </w:r>
      <w:proofErr w:type="spellEnd"/>
      <w:r>
        <w:rPr>
          <w:rFonts w:ascii="Arial" w:eastAsia="Arial" w:hAnsi="Arial" w:cs="Arial"/>
        </w:rPr>
        <w:t xml:space="preserve">. An example would be a housemate regularly not letting an individual into the family room to watch TV with others so that the individual is afraid to come into the room.  Another example would be if a staff person hides something of value from the individual as a way of making fun of or intimidating the individual.  </w:t>
      </w:r>
    </w:p>
    <w:p w14:paraId="21F90706" w14:textId="77777777" w:rsidR="003D4C91" w:rsidRDefault="003D4C91">
      <w:pPr>
        <w:ind w:left="360"/>
      </w:pPr>
    </w:p>
    <w:p w14:paraId="61504671" w14:textId="77777777" w:rsidR="003D4C91" w:rsidRDefault="00120B55" w:rsidP="00755503">
      <w:pPr>
        <w:numPr>
          <w:ilvl w:val="0"/>
          <w:numId w:val="414"/>
        </w:numPr>
        <w:ind w:left="1080" w:hanging="360"/>
      </w:pPr>
      <w:r>
        <w:rPr>
          <w:rFonts w:ascii="Arial Bold" w:eastAsia="Arial Bold" w:hAnsi="Arial Bold" w:cs="Arial Bold"/>
          <w:u w:val="single"/>
        </w:rPr>
        <w:lastRenderedPageBreak/>
        <w:t>Alleged Victim of Verbal Abuse</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includes verbalizations that may inflict serious emotional harm, invoke fear or humiliate, intimidate or demean an individual or potentially seriously damage an individual’s </w:t>
      </w:r>
      <w:proofErr w:type="spellStart"/>
      <w:r>
        <w:rPr>
          <w:rFonts w:ascii="Arial" w:eastAsia="Arial" w:hAnsi="Arial" w:cs="Arial"/>
        </w:rPr>
        <w:t>self respect</w:t>
      </w:r>
      <w:proofErr w:type="spellEnd"/>
      <w:r>
        <w:rPr>
          <w:rFonts w:ascii="Arial" w:eastAsia="Arial" w:hAnsi="Arial" w:cs="Arial"/>
        </w:rPr>
        <w:t xml:space="preserve">.  An example would be a staff person or a housemate who always makes fun of an individual, telling him to shut up or calling him names, which makes the individual very nervous and afraid to talk.  </w:t>
      </w:r>
    </w:p>
    <w:p w14:paraId="6A695B8D" w14:textId="77777777" w:rsidR="003D4C91" w:rsidRDefault="003D4C91">
      <w:pPr>
        <w:ind w:left="360"/>
      </w:pPr>
    </w:p>
    <w:p w14:paraId="62EBBB94" w14:textId="77777777" w:rsidR="003D4C91" w:rsidRDefault="00120B55" w:rsidP="00755503">
      <w:pPr>
        <w:numPr>
          <w:ilvl w:val="0"/>
          <w:numId w:val="418"/>
        </w:numPr>
        <w:ind w:left="1080" w:hanging="360"/>
      </w:pPr>
      <w:r>
        <w:rPr>
          <w:rFonts w:ascii="Arial Bold" w:eastAsia="Arial Bold" w:hAnsi="Arial Bold" w:cs="Arial Bold"/>
          <w:u w:val="single"/>
        </w:rPr>
        <w:t xml:space="preserve">Alleged Omission </w:t>
      </w:r>
      <w:r>
        <w:rPr>
          <w:rFonts w:ascii="Arial" w:eastAsia="Arial" w:hAnsi="Arial" w:cs="Arial"/>
          <w:u w:val="single"/>
        </w:rPr>
        <w:t>–</w:t>
      </w:r>
      <w:r>
        <w:rPr>
          <w:rFonts w:ascii="Arimo" w:eastAsia="Arimo" w:hAnsi="Arimo" w:cs="Arimo"/>
          <w:b/>
          <w:u w:val="single"/>
        </w:rPr>
        <w:t xml:space="preserve"> </w:t>
      </w:r>
      <w:r>
        <w:rPr>
          <w:rFonts w:ascii="Arial Bold" w:eastAsia="Arial Bold" w:hAnsi="Arial Bold" w:cs="Arial Bold"/>
          <w:u w:val="single"/>
        </w:rPr>
        <w:t xml:space="preserve">Failure </w:t>
      </w:r>
      <w:proofErr w:type="gramStart"/>
      <w:r>
        <w:rPr>
          <w:rFonts w:ascii="Arial Bold" w:eastAsia="Arial Bold" w:hAnsi="Arial Bold" w:cs="Arial Bold"/>
          <w:u w:val="single"/>
        </w:rPr>
        <w:t>To</w:t>
      </w:r>
      <w:proofErr w:type="gramEnd"/>
      <w:r>
        <w:rPr>
          <w:rFonts w:ascii="Arial Bold" w:eastAsia="Arial Bold" w:hAnsi="Arial Bold" w:cs="Arial Bold"/>
          <w:u w:val="single"/>
        </w:rPr>
        <w:t xml:space="preserve"> Provide Needed Supports</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is used for failure to provide services and supports determined to be necessary or otherwise required by law, regulation or contract.  Examples would be staff not following nurse’s or doctor’s orders and providing needed treatment to ensure timely resolution of a medical condition; failure to follow specialized medical protocols (e.g., dysphagia protocol); failure to follow other rehabilitation treatment protocols (e.g., range of motion, positioning, etc.).  </w:t>
      </w:r>
    </w:p>
    <w:p w14:paraId="17555E18" w14:textId="77777777" w:rsidR="003D4C91" w:rsidRDefault="003D4C91">
      <w:pPr>
        <w:ind w:left="360"/>
      </w:pPr>
    </w:p>
    <w:p w14:paraId="3CD35899" w14:textId="77777777" w:rsidR="003D4C91" w:rsidRDefault="00120B55" w:rsidP="00755503">
      <w:pPr>
        <w:numPr>
          <w:ilvl w:val="0"/>
          <w:numId w:val="420"/>
        </w:numPr>
        <w:ind w:left="1080" w:hanging="360"/>
      </w:pPr>
      <w:r>
        <w:rPr>
          <w:rFonts w:ascii="Arial Bold" w:eastAsia="Arial Bold" w:hAnsi="Arial Bold" w:cs="Arial Bold"/>
          <w:u w:val="single"/>
        </w:rPr>
        <w:t xml:space="preserve">Alleged Omission </w:t>
      </w:r>
      <w:r>
        <w:rPr>
          <w:rFonts w:ascii="Arial" w:eastAsia="Arial" w:hAnsi="Arial" w:cs="Arial"/>
          <w:u w:val="single"/>
        </w:rPr>
        <w:t>–</w:t>
      </w:r>
      <w:r>
        <w:rPr>
          <w:rFonts w:ascii="Arimo" w:eastAsia="Arimo" w:hAnsi="Arimo" w:cs="Arimo"/>
          <w:b/>
          <w:u w:val="single"/>
        </w:rPr>
        <w:t xml:space="preserve"> </w:t>
      </w:r>
      <w:r>
        <w:rPr>
          <w:rFonts w:ascii="Arial Bold" w:eastAsia="Arial Bold" w:hAnsi="Arial Bold" w:cs="Arial Bold"/>
          <w:u w:val="single"/>
        </w:rPr>
        <w:t xml:space="preserve">Failure </w:t>
      </w:r>
      <w:proofErr w:type="gramStart"/>
      <w:r>
        <w:rPr>
          <w:rFonts w:ascii="Arial Bold" w:eastAsia="Arial Bold" w:hAnsi="Arial Bold" w:cs="Arial Bold"/>
          <w:u w:val="single"/>
        </w:rPr>
        <w:t>To</w:t>
      </w:r>
      <w:proofErr w:type="gramEnd"/>
      <w:r>
        <w:rPr>
          <w:rFonts w:ascii="Arial Bold" w:eastAsia="Arial Bold" w:hAnsi="Arial Bold" w:cs="Arial Bold"/>
          <w:u w:val="single"/>
        </w:rPr>
        <w:t xml:space="preserve"> Provide Needed Supervision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is used for failure to provide supervision determined to be necessary or otherwise required by law, regulation or contract.  An example would be a staff person leaving an individual who needs ongoing supervision alone in a van while going into a store.  </w:t>
      </w:r>
    </w:p>
    <w:p w14:paraId="7E16CDA0" w14:textId="77777777" w:rsidR="003D4C91" w:rsidRDefault="003D4C91">
      <w:pPr>
        <w:ind w:left="720"/>
      </w:pPr>
    </w:p>
    <w:p w14:paraId="257F7236" w14:textId="77777777" w:rsidR="003D4C91" w:rsidRDefault="00120B55" w:rsidP="00755503">
      <w:pPr>
        <w:numPr>
          <w:ilvl w:val="0"/>
          <w:numId w:val="392"/>
        </w:numPr>
        <w:ind w:left="720" w:hanging="360"/>
      </w:pPr>
      <w:r>
        <w:rPr>
          <w:rFonts w:ascii="Arial" w:eastAsia="Arial" w:hAnsi="Arial" w:cs="Arial"/>
        </w:rPr>
        <w:t xml:space="preserve"> </w:t>
      </w:r>
      <w:r>
        <w:rPr>
          <w:rFonts w:ascii="Arial Bold" w:eastAsia="Arial Bold" w:hAnsi="Arial Bold" w:cs="Arial Bold"/>
          <w:u w:val="single"/>
        </w:rPr>
        <w:t>Physical Altercation</w:t>
      </w:r>
      <w:r>
        <w:rPr>
          <w:rFonts w:ascii="Arial" w:eastAsia="Arial" w:hAnsi="Arial" w:cs="Arial"/>
        </w:rPr>
        <w:t xml:space="preserve"> – This category would be used when there is a physical encounter from one individual receiving service to other individual(s) receiving services or to staff that causes some emotional distress or minor physical injury requiring no more than first aid intervention.  Examples could include one individual receiving services pushing a peer and grabbing her snack, or punching or slapping a housemate with no observable injury.</w:t>
      </w:r>
    </w:p>
    <w:p w14:paraId="71E2217B" w14:textId="77777777" w:rsidR="003D4C91" w:rsidRDefault="003D4C91">
      <w:pPr>
        <w:ind w:left="360"/>
      </w:pPr>
    </w:p>
    <w:p w14:paraId="33EE6931" w14:textId="77777777" w:rsidR="003D4C91" w:rsidRDefault="00120B55" w:rsidP="00755503">
      <w:pPr>
        <w:numPr>
          <w:ilvl w:val="0"/>
          <w:numId w:val="409"/>
        </w:numPr>
        <w:ind w:left="1080" w:hanging="360"/>
      </w:pPr>
      <w:r>
        <w:rPr>
          <w:rFonts w:ascii="Arial Bold" w:eastAsia="Arial Bold" w:hAnsi="Arial Bold" w:cs="Arial Bold"/>
        </w:rPr>
        <w:t xml:space="preserve">Individual to Individual </w:t>
      </w:r>
      <w:r>
        <w:rPr>
          <w:rFonts w:ascii="Arial" w:eastAsia="Arial" w:hAnsi="Arial" w:cs="Arial"/>
        </w:rPr>
        <w:t xml:space="preserve">– </w:t>
      </w:r>
      <w:r>
        <w:rPr>
          <w:rFonts w:ascii="Arial Bold" w:eastAsia="Arial Bold" w:hAnsi="Arial Bold" w:cs="Arial Bold"/>
        </w:rPr>
        <w:t>Alleged Victim</w:t>
      </w:r>
    </w:p>
    <w:p w14:paraId="2E9C2A8D" w14:textId="77777777" w:rsidR="003D4C91" w:rsidRDefault="003D4C91">
      <w:pPr>
        <w:ind w:left="720"/>
      </w:pPr>
    </w:p>
    <w:p w14:paraId="328DFBB4" w14:textId="77777777" w:rsidR="003D4C91" w:rsidRDefault="00120B55" w:rsidP="00755503">
      <w:pPr>
        <w:numPr>
          <w:ilvl w:val="0"/>
          <w:numId w:val="403"/>
        </w:numPr>
        <w:ind w:left="1080" w:hanging="360"/>
      </w:pPr>
      <w:r>
        <w:rPr>
          <w:rFonts w:ascii="Arial Bold" w:eastAsia="Arial Bold" w:hAnsi="Arial Bold" w:cs="Arial Bold"/>
        </w:rPr>
        <w:t xml:space="preserve">Individual to Individual </w:t>
      </w:r>
      <w:r>
        <w:rPr>
          <w:rFonts w:ascii="Arial" w:eastAsia="Arial" w:hAnsi="Arial" w:cs="Arial"/>
        </w:rPr>
        <w:t xml:space="preserve">– </w:t>
      </w:r>
      <w:r>
        <w:rPr>
          <w:rFonts w:ascii="Arial Bold" w:eastAsia="Arial Bold" w:hAnsi="Arial Bold" w:cs="Arial Bold"/>
        </w:rPr>
        <w:t>Alleged Perpetrator</w:t>
      </w:r>
    </w:p>
    <w:p w14:paraId="571DE50E" w14:textId="77777777" w:rsidR="003D4C91" w:rsidRDefault="003D4C91">
      <w:pPr>
        <w:ind w:left="720"/>
      </w:pPr>
    </w:p>
    <w:p w14:paraId="4115DC0F" w14:textId="77777777" w:rsidR="003D4C91" w:rsidRDefault="00120B55" w:rsidP="00755503">
      <w:pPr>
        <w:numPr>
          <w:ilvl w:val="0"/>
          <w:numId w:val="405"/>
        </w:numPr>
        <w:ind w:left="1080" w:hanging="360"/>
      </w:pPr>
      <w:r>
        <w:rPr>
          <w:rFonts w:ascii="Arial Bold" w:eastAsia="Arial Bold" w:hAnsi="Arial Bold" w:cs="Arial Bold"/>
        </w:rPr>
        <w:t>Individual to Staff</w:t>
      </w:r>
    </w:p>
    <w:p w14:paraId="248C6294" w14:textId="77777777" w:rsidR="003D4C91" w:rsidRDefault="003D4C91"/>
    <w:p w14:paraId="7CF5D103" w14:textId="77777777" w:rsidR="003D4C91" w:rsidRDefault="00120B55" w:rsidP="00755503">
      <w:pPr>
        <w:numPr>
          <w:ilvl w:val="0"/>
          <w:numId w:val="392"/>
        </w:numPr>
        <w:ind w:left="720" w:hanging="360"/>
      </w:pPr>
      <w:r>
        <w:rPr>
          <w:rFonts w:ascii="Arial Bold" w:eastAsia="Arial Bold" w:hAnsi="Arial Bold" w:cs="Arial Bold"/>
        </w:rPr>
        <w:t xml:space="preserve"> </w:t>
      </w:r>
      <w:r>
        <w:rPr>
          <w:rFonts w:ascii="Arial Bold" w:eastAsia="Arial Bold" w:hAnsi="Arial Bold" w:cs="Arial Bold"/>
          <w:u w:val="single"/>
        </w:rPr>
        <w:t>Property</w:t>
      </w:r>
      <w:r>
        <w:rPr>
          <w:rFonts w:ascii="Arial" w:eastAsia="Arial" w:hAnsi="Arial" w:cs="Arial"/>
          <w:u w:val="single"/>
        </w:rPr>
        <w:t xml:space="preserve"> </w:t>
      </w:r>
      <w:r>
        <w:rPr>
          <w:rFonts w:ascii="Arial Bold" w:eastAsia="Arial Bold" w:hAnsi="Arial Bold" w:cs="Arial Bold"/>
          <w:u w:val="single"/>
        </w:rPr>
        <w:t>Damage</w:t>
      </w:r>
      <w:r>
        <w:rPr>
          <w:rFonts w:ascii="Arial" w:eastAsia="Arial" w:hAnsi="Arial" w:cs="Arial"/>
        </w:rPr>
        <w:t xml:space="preserve"> – This category includes intentional damage to, or destruction of property, that is typically more than $200 or of less monetary value, but significant personal value to the owner.  For example, a pen would not typically reach the threshold for reporting, but if the pen had been a gift from a favorite relative that had died and the destruction caused significant distress, it would be reportable.</w:t>
      </w:r>
    </w:p>
    <w:p w14:paraId="3CE70791" w14:textId="77777777" w:rsidR="003D4C91" w:rsidRDefault="003D4C91"/>
    <w:p w14:paraId="61C03266" w14:textId="77777777" w:rsidR="003D4C91" w:rsidRDefault="00120B55" w:rsidP="00755503">
      <w:pPr>
        <w:numPr>
          <w:ilvl w:val="0"/>
          <w:numId w:val="395"/>
        </w:numPr>
        <w:ind w:left="1080" w:hanging="360"/>
      </w:pPr>
      <w:r>
        <w:rPr>
          <w:rFonts w:ascii="Arial Bold" w:eastAsia="Arial Bold" w:hAnsi="Arial Bold" w:cs="Arial Bold"/>
          <w:u w:val="single"/>
        </w:rPr>
        <w:t>Damage of Agency/Provider Property</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includes damage to property that is owned by a state agency or the provider.  </w:t>
      </w:r>
    </w:p>
    <w:p w14:paraId="4B651A81" w14:textId="77777777" w:rsidR="003D4C91" w:rsidRDefault="003D4C91">
      <w:pPr>
        <w:ind w:left="360"/>
      </w:pPr>
    </w:p>
    <w:p w14:paraId="02145225" w14:textId="77777777" w:rsidR="003D4C91" w:rsidRDefault="00120B55" w:rsidP="00755503">
      <w:pPr>
        <w:numPr>
          <w:ilvl w:val="0"/>
          <w:numId w:val="384"/>
        </w:numPr>
        <w:ind w:left="1080" w:hanging="360"/>
      </w:pPr>
      <w:r>
        <w:rPr>
          <w:rFonts w:ascii="Arial Bold" w:eastAsia="Arial Bold" w:hAnsi="Arial Bold" w:cs="Arial Bold"/>
          <w:u w:val="single"/>
        </w:rPr>
        <w:t>Damage of Personal Property</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includes property that is solely an individual’s own property.  An example would be damage to a television set that is the property of the individual committing the damage.</w:t>
      </w:r>
    </w:p>
    <w:p w14:paraId="4ACCBEEE" w14:textId="77777777" w:rsidR="003D4C91" w:rsidRDefault="003D4C91">
      <w:pPr>
        <w:ind w:left="360"/>
      </w:pPr>
    </w:p>
    <w:p w14:paraId="5798166C" w14:textId="77777777" w:rsidR="003D4C91" w:rsidRDefault="00120B55" w:rsidP="00755503">
      <w:pPr>
        <w:numPr>
          <w:ilvl w:val="0"/>
          <w:numId w:val="386"/>
        </w:numPr>
        <w:ind w:left="1080" w:hanging="360"/>
      </w:pPr>
      <w:r>
        <w:rPr>
          <w:rFonts w:ascii="Arial Bold" w:eastAsia="Arial Bold" w:hAnsi="Arial Bold" w:cs="Arial Bold"/>
          <w:u w:val="single"/>
        </w:rPr>
        <w:t>Damage of Public/Community Property</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includes property in the community at large.  Examples would include damage to a neighbor’s property or other community sites such as restaurants or stores.</w:t>
      </w:r>
    </w:p>
    <w:p w14:paraId="6DF73B2B" w14:textId="77777777" w:rsidR="003D4C91" w:rsidRDefault="003D4C91">
      <w:pPr>
        <w:ind w:left="360"/>
      </w:pPr>
    </w:p>
    <w:p w14:paraId="3D02DB01" w14:textId="77777777" w:rsidR="003D4C91" w:rsidRDefault="00120B55" w:rsidP="00755503">
      <w:pPr>
        <w:numPr>
          <w:ilvl w:val="0"/>
          <w:numId w:val="394"/>
        </w:numPr>
        <w:ind w:left="1080" w:hanging="360"/>
      </w:pPr>
      <w:r>
        <w:rPr>
          <w:rFonts w:ascii="Arial Bold" w:eastAsia="Arial Bold" w:hAnsi="Arial Bold" w:cs="Arial Bold"/>
          <w:u w:val="single"/>
        </w:rPr>
        <w:t>Damage of Another Individual</w:t>
      </w:r>
      <w:r>
        <w:rPr>
          <w:rFonts w:ascii="Arial" w:eastAsia="Arial" w:hAnsi="Arial" w:cs="Arial"/>
          <w:u w:val="single"/>
        </w:rPr>
        <w:t>’</w:t>
      </w:r>
      <w:r>
        <w:rPr>
          <w:rFonts w:ascii="Arial Bold" w:eastAsia="Arial Bold" w:hAnsi="Arial Bold" w:cs="Arial Bold"/>
          <w:u w:val="single"/>
        </w:rPr>
        <w:t>s Property</w:t>
      </w:r>
      <w:r>
        <w:rPr>
          <w:rFonts w:ascii="Arial" w:eastAsia="Arial" w:hAnsi="Arial" w:cs="Arial"/>
          <w:u w:val="single"/>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includes property owned solely or in part by other individual(s).  An example would be damage to a television set that is owned solely or in part by a housemate.</w:t>
      </w:r>
    </w:p>
    <w:p w14:paraId="4770F48F" w14:textId="77777777" w:rsidR="003D4C91" w:rsidRDefault="003D4C91"/>
    <w:p w14:paraId="7F70D45D" w14:textId="77777777" w:rsidR="003D4C91" w:rsidRDefault="00120B55" w:rsidP="00755503">
      <w:pPr>
        <w:numPr>
          <w:ilvl w:val="0"/>
          <w:numId w:val="392"/>
        </w:numPr>
        <w:ind w:left="720" w:hanging="360"/>
      </w:pPr>
      <w:r>
        <w:rPr>
          <w:rFonts w:ascii="Arial" w:eastAsia="Arial" w:hAnsi="Arial" w:cs="Arial"/>
        </w:rPr>
        <w:t xml:space="preserve"> </w:t>
      </w:r>
      <w:r>
        <w:rPr>
          <w:rFonts w:ascii="Arial Bold" w:eastAsia="Arial Bold" w:hAnsi="Arial Bold" w:cs="Arial Bold"/>
          <w:u w:val="single"/>
        </w:rPr>
        <w:t>Theft</w:t>
      </w:r>
      <w:r>
        <w:rPr>
          <w:rFonts w:ascii="Arial" w:eastAsia="Arial" w:hAnsi="Arial" w:cs="Arial"/>
        </w:rPr>
        <w:t xml:space="preserve"> – Unlawful taking of money, other financial assets and/or personal property that is reported to DPPC and/or law enforcement.</w:t>
      </w:r>
    </w:p>
    <w:p w14:paraId="7DBF2E44" w14:textId="77777777" w:rsidR="003D4C91" w:rsidRDefault="003D4C91"/>
    <w:p w14:paraId="70486EC7" w14:textId="77777777" w:rsidR="003D4C91" w:rsidRDefault="00120B55" w:rsidP="00755503">
      <w:pPr>
        <w:numPr>
          <w:ilvl w:val="0"/>
          <w:numId w:val="374"/>
        </w:numPr>
        <w:ind w:left="1080" w:hanging="360"/>
      </w:pPr>
      <w:r>
        <w:rPr>
          <w:rFonts w:ascii="Arial Bold" w:eastAsia="Arial Bold" w:hAnsi="Arial Bold" w:cs="Arial Bold"/>
        </w:rPr>
        <w:t>Alleged Victim</w:t>
      </w:r>
    </w:p>
    <w:p w14:paraId="7D7C10F9" w14:textId="77777777" w:rsidR="003D4C91" w:rsidRDefault="003D4C91">
      <w:pPr>
        <w:ind w:left="360"/>
      </w:pPr>
    </w:p>
    <w:p w14:paraId="2D496555" w14:textId="77777777" w:rsidR="003D4C91" w:rsidRDefault="00120B55" w:rsidP="00755503">
      <w:pPr>
        <w:numPr>
          <w:ilvl w:val="0"/>
          <w:numId w:val="362"/>
        </w:numPr>
        <w:ind w:left="1080" w:hanging="360"/>
      </w:pPr>
      <w:r>
        <w:rPr>
          <w:rFonts w:ascii="Arial Bold" w:eastAsia="Arial Bold" w:hAnsi="Arial Bold" w:cs="Arial Bold"/>
        </w:rPr>
        <w:t>Alleged Perpetrator</w:t>
      </w:r>
    </w:p>
    <w:p w14:paraId="17B658BB" w14:textId="77777777" w:rsidR="003D4C91" w:rsidRDefault="003D4C91"/>
    <w:p w14:paraId="281A1B05" w14:textId="77777777" w:rsidR="003D4C91" w:rsidRDefault="003D4C91"/>
    <w:p w14:paraId="360F0032" w14:textId="77777777" w:rsidR="003D4C91" w:rsidRDefault="00120B55" w:rsidP="00755503">
      <w:pPr>
        <w:numPr>
          <w:ilvl w:val="0"/>
          <w:numId w:val="392"/>
        </w:numPr>
        <w:ind w:left="720" w:hanging="360"/>
      </w:pPr>
      <w:r>
        <w:rPr>
          <w:rFonts w:ascii="Arial" w:eastAsia="Arial" w:hAnsi="Arial" w:cs="Arial"/>
        </w:rPr>
        <w:t xml:space="preserve"> </w:t>
      </w:r>
      <w:r>
        <w:rPr>
          <w:rFonts w:ascii="Arial Bold" w:eastAsia="Arial Bold" w:hAnsi="Arial Bold" w:cs="Arial Bold"/>
          <w:u w:val="single"/>
        </w:rPr>
        <w:t>Other Criminal Activity</w:t>
      </w:r>
      <w:r>
        <w:rPr>
          <w:rFonts w:ascii="Arial" w:eastAsia="Arial" w:hAnsi="Arial" w:cs="Arial"/>
        </w:rPr>
        <w:t xml:space="preserve"> – Criminal activity not included under incident type of theft or property damage, such as identity theft or drug possession.  This category should be used for new, not remote, events.</w:t>
      </w:r>
    </w:p>
    <w:p w14:paraId="374766F8" w14:textId="77777777" w:rsidR="003D4C91" w:rsidRDefault="003D4C91"/>
    <w:p w14:paraId="21A6F41A" w14:textId="77777777" w:rsidR="003D4C91" w:rsidRDefault="00120B55" w:rsidP="00755503">
      <w:pPr>
        <w:numPr>
          <w:ilvl w:val="0"/>
          <w:numId w:val="369"/>
        </w:numPr>
        <w:ind w:left="1440" w:hanging="720"/>
      </w:pPr>
      <w:r>
        <w:rPr>
          <w:rFonts w:ascii="Arial Bold" w:eastAsia="Arial Bold" w:hAnsi="Arial Bold" w:cs="Arial Bold"/>
        </w:rPr>
        <w:t>Alleged Victim</w:t>
      </w:r>
    </w:p>
    <w:p w14:paraId="5EF4E33F" w14:textId="77777777" w:rsidR="003D4C91" w:rsidRDefault="003D4C91">
      <w:pPr>
        <w:ind w:left="360"/>
      </w:pPr>
    </w:p>
    <w:p w14:paraId="1A901335" w14:textId="77777777" w:rsidR="003D4C91" w:rsidRDefault="00120B55" w:rsidP="00755503">
      <w:pPr>
        <w:numPr>
          <w:ilvl w:val="0"/>
          <w:numId w:val="355"/>
        </w:numPr>
        <w:ind w:left="1440" w:hanging="720"/>
      </w:pPr>
      <w:r>
        <w:rPr>
          <w:rFonts w:ascii="Arial Bold" w:eastAsia="Arial Bold" w:hAnsi="Arial Bold" w:cs="Arial Bold"/>
        </w:rPr>
        <w:t>Alleged Perpetrator</w:t>
      </w:r>
    </w:p>
    <w:p w14:paraId="54FD3522" w14:textId="77777777" w:rsidR="003D4C91" w:rsidRDefault="003D4C91">
      <w:pPr>
        <w:ind w:left="720"/>
      </w:pPr>
    </w:p>
    <w:p w14:paraId="091C114B" w14:textId="77777777" w:rsidR="003D4C91" w:rsidRDefault="00120B55" w:rsidP="00755503">
      <w:pPr>
        <w:numPr>
          <w:ilvl w:val="0"/>
          <w:numId w:val="392"/>
        </w:numPr>
        <w:ind w:left="720" w:hanging="360"/>
      </w:pPr>
      <w:r>
        <w:rPr>
          <w:rFonts w:ascii="Arial Bold" w:eastAsia="Arial Bold" w:hAnsi="Arial Bold" w:cs="Arial Bold"/>
        </w:rPr>
        <w:t xml:space="preserve"> </w:t>
      </w:r>
      <w:r>
        <w:rPr>
          <w:rFonts w:ascii="Arial Bold" w:eastAsia="Arial Bold" w:hAnsi="Arial Bold" w:cs="Arial Bold"/>
          <w:u w:val="single"/>
        </w:rPr>
        <w:t>Transportation Accident</w:t>
      </w:r>
      <w:r>
        <w:rPr>
          <w:rFonts w:ascii="Arial" w:eastAsia="Arial" w:hAnsi="Arial" w:cs="Arial"/>
        </w:rPr>
        <w:t xml:space="preserve"> – This category would be used for traffic accidents where there was a potential for serious harm. </w:t>
      </w:r>
    </w:p>
    <w:p w14:paraId="18A014C3" w14:textId="77777777" w:rsidR="003D4C91" w:rsidRDefault="003D4C91">
      <w:pPr>
        <w:ind w:left="720"/>
      </w:pPr>
    </w:p>
    <w:p w14:paraId="35DAFEA3" w14:textId="77777777" w:rsidR="003D4C91" w:rsidRDefault="003D4C91">
      <w:pPr>
        <w:ind w:left="720"/>
      </w:pPr>
    </w:p>
    <w:p w14:paraId="5794CB34" w14:textId="77777777" w:rsidR="003D4C91" w:rsidRDefault="00120B55" w:rsidP="00755503">
      <w:pPr>
        <w:numPr>
          <w:ilvl w:val="0"/>
          <w:numId w:val="357"/>
        </w:numPr>
        <w:ind w:left="1080" w:hanging="360"/>
      </w:pPr>
      <w:r>
        <w:rPr>
          <w:rFonts w:ascii="Arial Bold" w:eastAsia="Arial Bold" w:hAnsi="Arial Bold" w:cs="Arial Bold"/>
          <w:u w:val="single"/>
        </w:rPr>
        <w:t>Agency-Funded Transportation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 xml:space="preserve">This category includes vehicles owned by a </w:t>
      </w:r>
    </w:p>
    <w:p w14:paraId="70206C96" w14:textId="77777777" w:rsidR="003D4C91" w:rsidRDefault="00120B55" w:rsidP="00755503">
      <w:pPr>
        <w:numPr>
          <w:ilvl w:val="0"/>
          <w:numId w:val="350"/>
        </w:numPr>
        <w:ind w:left="1080" w:hanging="360"/>
      </w:pPr>
      <w:proofErr w:type="gramStart"/>
      <w:r>
        <w:rPr>
          <w:rFonts w:ascii="Arial" w:eastAsia="Arial" w:hAnsi="Arial" w:cs="Arial"/>
        </w:rPr>
        <w:t>state</w:t>
      </w:r>
      <w:proofErr w:type="gramEnd"/>
      <w:r>
        <w:rPr>
          <w:rFonts w:ascii="Arial" w:eastAsia="Arial" w:hAnsi="Arial" w:cs="Arial"/>
        </w:rPr>
        <w:t xml:space="preserve"> agency.</w:t>
      </w:r>
    </w:p>
    <w:p w14:paraId="45844188" w14:textId="77777777" w:rsidR="003D4C91" w:rsidRDefault="003D4C91">
      <w:pPr>
        <w:ind w:left="1080"/>
      </w:pPr>
    </w:p>
    <w:p w14:paraId="1822ABFC" w14:textId="77777777" w:rsidR="003D4C91" w:rsidRDefault="00120B55" w:rsidP="00755503">
      <w:pPr>
        <w:numPr>
          <w:ilvl w:val="0"/>
          <w:numId w:val="104"/>
        </w:numPr>
        <w:ind w:left="1080" w:hanging="360"/>
      </w:pPr>
      <w:r>
        <w:rPr>
          <w:rFonts w:ascii="Arial Bold" w:eastAsia="Arial Bold" w:hAnsi="Arial Bold" w:cs="Arial Bold"/>
          <w:u w:val="single"/>
        </w:rPr>
        <w:t>Provider Transportation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includes transportation by staff of the provider of services using a vehicle owned by the provider.</w:t>
      </w:r>
    </w:p>
    <w:p w14:paraId="02BBB0C9" w14:textId="77777777" w:rsidR="003D4C91" w:rsidRDefault="003D4C91">
      <w:pPr>
        <w:ind w:left="360"/>
      </w:pPr>
    </w:p>
    <w:p w14:paraId="1D167333" w14:textId="77777777" w:rsidR="003D4C91" w:rsidRDefault="00120B55" w:rsidP="00755503">
      <w:pPr>
        <w:numPr>
          <w:ilvl w:val="0"/>
          <w:numId w:val="89"/>
        </w:numPr>
        <w:ind w:left="1080" w:hanging="360"/>
      </w:pPr>
      <w:r>
        <w:rPr>
          <w:rFonts w:ascii="Arial Bold" w:eastAsia="Arial Bold" w:hAnsi="Arial Bold" w:cs="Arial Bold"/>
          <w:u w:val="single"/>
        </w:rPr>
        <w:t>Public Transportation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includes all forms of public transportation including bus, train, cabs, etc.</w:t>
      </w:r>
    </w:p>
    <w:p w14:paraId="59AA2A23" w14:textId="77777777" w:rsidR="003D4C91" w:rsidRDefault="003D4C91"/>
    <w:p w14:paraId="5673612A" w14:textId="77777777" w:rsidR="003D4C91" w:rsidRDefault="00120B55" w:rsidP="00755503">
      <w:pPr>
        <w:numPr>
          <w:ilvl w:val="0"/>
          <w:numId w:val="90"/>
        </w:numPr>
        <w:ind w:left="1080" w:hanging="360"/>
      </w:pPr>
      <w:r>
        <w:rPr>
          <w:rFonts w:ascii="Arial Bold" w:eastAsia="Arial Bold" w:hAnsi="Arial Bold" w:cs="Arial Bold"/>
          <w:u w:val="single"/>
        </w:rPr>
        <w:t>Private Vehicle</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includes any privately owned vehicle (e.g., taxi, ambulance).</w:t>
      </w:r>
    </w:p>
    <w:p w14:paraId="2F3FF9CD" w14:textId="77777777" w:rsidR="003D4C91" w:rsidRDefault="003D4C91">
      <w:pPr>
        <w:ind w:left="360"/>
      </w:pPr>
    </w:p>
    <w:p w14:paraId="1781A4F5" w14:textId="77777777" w:rsidR="003D4C91" w:rsidRDefault="00120B55" w:rsidP="00755503">
      <w:pPr>
        <w:numPr>
          <w:ilvl w:val="0"/>
          <w:numId w:val="91"/>
        </w:numPr>
        <w:ind w:left="1080" w:hanging="360"/>
      </w:pPr>
      <w:r>
        <w:rPr>
          <w:rFonts w:ascii="Arial Bold" w:eastAsia="Arial Bold" w:hAnsi="Arial Bold" w:cs="Arial Bold"/>
          <w:u w:val="single"/>
        </w:rPr>
        <w:t>Pedestrian</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is used if an individual was a pedestrian injured in a traffic accident.</w:t>
      </w:r>
    </w:p>
    <w:p w14:paraId="5378AFAA" w14:textId="77777777" w:rsidR="003D4C91" w:rsidRDefault="003D4C91">
      <w:pPr>
        <w:ind w:left="360"/>
      </w:pPr>
    </w:p>
    <w:p w14:paraId="119DB81A" w14:textId="77777777" w:rsidR="003D4C91" w:rsidRDefault="00120B55" w:rsidP="00755503">
      <w:pPr>
        <w:numPr>
          <w:ilvl w:val="0"/>
          <w:numId w:val="92"/>
        </w:numPr>
        <w:ind w:left="1080" w:hanging="360"/>
      </w:pPr>
      <w:r>
        <w:rPr>
          <w:rFonts w:ascii="Arial Bold" w:eastAsia="Arial Bold" w:hAnsi="Arial Bold" w:cs="Arial Bold"/>
          <w:u w:val="single"/>
        </w:rPr>
        <w:t>Recreational Vehicle</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is used if an individual was a passenger in a recreational vehicle, such as a boat, at the time of the accident.</w:t>
      </w:r>
    </w:p>
    <w:p w14:paraId="088B1254" w14:textId="77777777" w:rsidR="003D4C91" w:rsidRDefault="003D4C91">
      <w:pPr>
        <w:ind w:left="360"/>
      </w:pPr>
    </w:p>
    <w:p w14:paraId="71444F20" w14:textId="77777777" w:rsidR="003D4C91" w:rsidRDefault="00120B55" w:rsidP="00755503">
      <w:pPr>
        <w:numPr>
          <w:ilvl w:val="0"/>
          <w:numId w:val="74"/>
        </w:numPr>
        <w:ind w:left="1080" w:hanging="360"/>
      </w:pPr>
      <w:r>
        <w:rPr>
          <w:rFonts w:ascii="Arial Bold" w:eastAsia="Arial Bold" w:hAnsi="Arial Bold" w:cs="Arial Bold"/>
          <w:u w:val="single"/>
        </w:rPr>
        <w:t>Bicycle</w:t>
      </w:r>
      <w:r>
        <w:rPr>
          <w:rFonts w:ascii="Arimo" w:eastAsia="Arimo" w:hAnsi="Arimo" w:cs="Arimo"/>
        </w:rPr>
        <w:t xml:space="preserve"> </w:t>
      </w:r>
      <w:r>
        <w:rPr>
          <w:rFonts w:ascii="Arial" w:eastAsia="Arial" w:hAnsi="Arial" w:cs="Arial"/>
        </w:rPr>
        <w:t>–</w:t>
      </w:r>
      <w:r>
        <w:rPr>
          <w:rFonts w:ascii="Arimo" w:eastAsia="Arimo" w:hAnsi="Arimo" w:cs="Arimo"/>
        </w:rPr>
        <w:t xml:space="preserve"> </w:t>
      </w:r>
      <w:r>
        <w:rPr>
          <w:rFonts w:ascii="Arial" w:eastAsia="Arial" w:hAnsi="Arial" w:cs="Arial"/>
        </w:rPr>
        <w:t>This category is used if an individual was riding a bicycle at the time of the accident.</w:t>
      </w:r>
    </w:p>
    <w:p w14:paraId="4A60F099" w14:textId="77777777" w:rsidR="003D4C91" w:rsidRDefault="003D4C91">
      <w:pPr>
        <w:ind w:left="360"/>
      </w:pPr>
    </w:p>
    <w:p w14:paraId="73590B45" w14:textId="77777777" w:rsidR="003D4C91" w:rsidRDefault="00120B55" w:rsidP="00755503">
      <w:pPr>
        <w:numPr>
          <w:ilvl w:val="0"/>
          <w:numId w:val="75"/>
        </w:numPr>
        <w:ind w:left="1080" w:hanging="360"/>
      </w:pPr>
      <w:r>
        <w:rPr>
          <w:rFonts w:ascii="Arial Bold" w:eastAsia="Arial Bold" w:hAnsi="Arial Bold" w:cs="Arial Bold"/>
          <w:u w:val="single"/>
        </w:rPr>
        <w:t>Other</w:t>
      </w:r>
    </w:p>
    <w:p w14:paraId="2D66808C" w14:textId="77777777" w:rsidR="003D4C91" w:rsidRDefault="003D4C91"/>
    <w:p w14:paraId="1B7AC705" w14:textId="77777777" w:rsidR="003D4C91" w:rsidRDefault="00120B55" w:rsidP="00755503">
      <w:pPr>
        <w:numPr>
          <w:ilvl w:val="0"/>
          <w:numId w:val="392"/>
        </w:numPr>
        <w:ind w:left="720" w:hanging="360"/>
      </w:pPr>
      <w:r>
        <w:rPr>
          <w:rFonts w:ascii="Arial" w:eastAsia="Arial" w:hAnsi="Arial" w:cs="Arial"/>
        </w:rPr>
        <w:t xml:space="preserve"> </w:t>
      </w:r>
      <w:r>
        <w:rPr>
          <w:rFonts w:ascii="Arial Bold" w:eastAsia="Arial Bold" w:hAnsi="Arial Bold" w:cs="Arial Bold"/>
          <w:u w:val="single"/>
        </w:rPr>
        <w:t>Emergency Relocation</w:t>
      </w:r>
      <w:r>
        <w:rPr>
          <w:rFonts w:ascii="Arial" w:eastAsia="Arial" w:hAnsi="Arial" w:cs="Arial"/>
        </w:rPr>
        <w:t xml:space="preserve"> – Individual(s) relocation on an emergency basis due to fire, local disaster, weather conditions, or as a result of immediate eviction.</w:t>
      </w:r>
    </w:p>
    <w:p w14:paraId="17E489BA" w14:textId="77777777" w:rsidR="003D4C91" w:rsidRDefault="003D4C91"/>
    <w:p w14:paraId="3F142A54" w14:textId="77777777" w:rsidR="003D4C91" w:rsidRDefault="00120B55" w:rsidP="00755503">
      <w:pPr>
        <w:keepNext/>
        <w:numPr>
          <w:ilvl w:val="0"/>
          <w:numId w:val="76"/>
        </w:numPr>
        <w:ind w:left="1000" w:hanging="640"/>
      </w:pPr>
      <w:r>
        <w:rPr>
          <w:rFonts w:ascii="Arial Bold" w:eastAsia="Arial Bold" w:hAnsi="Arial Bold" w:cs="Arial Bold"/>
          <w:sz w:val="28"/>
          <w:szCs w:val="28"/>
        </w:rPr>
        <w:t xml:space="preserve"> </w:t>
      </w:r>
      <w:r>
        <w:rPr>
          <w:rFonts w:ascii="Arial Bold" w:eastAsia="Arial Bold" w:hAnsi="Arial Bold" w:cs="Arial Bold"/>
        </w:rPr>
        <w:t xml:space="preserve">Unplanned Transportation Restraint – </w:t>
      </w:r>
      <w:r>
        <w:rPr>
          <w:rFonts w:ascii="Arial" w:eastAsia="Arial" w:hAnsi="Arial" w:cs="Arial"/>
        </w:rPr>
        <w:t>The use of physical holding or a mechanical device to keep an individual safe during transportation that has not been planned for in the individual</w:t>
      </w:r>
      <w:r>
        <w:rPr>
          <w:rFonts w:ascii="Arial Bold" w:eastAsia="Arial Bold" w:hAnsi="Arial Bold" w:cs="Arial Bold"/>
        </w:rPr>
        <w:t>’</w:t>
      </w:r>
      <w:r>
        <w:rPr>
          <w:rFonts w:ascii="Arial" w:eastAsia="Arial" w:hAnsi="Arial" w:cs="Arial"/>
        </w:rPr>
        <w:t xml:space="preserve">s ISP.  </w:t>
      </w:r>
    </w:p>
    <w:p w14:paraId="0DCE5ED9" w14:textId="77777777" w:rsidR="003D4C91" w:rsidRDefault="003D4C91"/>
    <w:p w14:paraId="2803613C" w14:textId="77777777" w:rsidR="003D4C91" w:rsidRDefault="00120B55" w:rsidP="00755503">
      <w:pPr>
        <w:numPr>
          <w:ilvl w:val="0"/>
          <w:numId w:val="78"/>
        </w:numPr>
        <w:ind w:left="720" w:hanging="360"/>
      </w:pPr>
      <w:r>
        <w:rPr>
          <w:rFonts w:ascii="Arial Bold" w:eastAsia="Arial Bold" w:hAnsi="Arial Bold" w:cs="Arial Bold"/>
          <w:u w:val="single"/>
        </w:rPr>
        <w:t>Onset of</w:t>
      </w:r>
      <w:r>
        <w:rPr>
          <w:rFonts w:ascii="Arial" w:eastAsia="Arial" w:hAnsi="Arial" w:cs="Arial"/>
          <w:u w:val="single"/>
        </w:rPr>
        <w:t xml:space="preserve"> </w:t>
      </w:r>
      <w:r>
        <w:rPr>
          <w:rFonts w:ascii="Arial Bold" w:eastAsia="Arial Bold" w:hAnsi="Arial Bold" w:cs="Arial Bold"/>
          <w:u w:val="single"/>
        </w:rPr>
        <w:t>Possible Seizure Activity</w:t>
      </w:r>
      <w:r>
        <w:rPr>
          <w:rFonts w:ascii="Arial" w:eastAsia="Arial" w:hAnsi="Arial" w:cs="Arial"/>
        </w:rPr>
        <w:t xml:space="preserve"> -This category is used when an individual exhibits possible seizure activity for the first time and which has not been previously diagnosed.</w:t>
      </w:r>
    </w:p>
    <w:p w14:paraId="4498BC26" w14:textId="77777777" w:rsidR="003D4C91" w:rsidRDefault="003D4C91">
      <w:pPr>
        <w:ind w:left="360"/>
      </w:pPr>
    </w:p>
    <w:p w14:paraId="1C381076" w14:textId="77777777" w:rsidR="003D4C91" w:rsidRDefault="00120B55" w:rsidP="00755503">
      <w:pPr>
        <w:numPr>
          <w:ilvl w:val="0"/>
          <w:numId w:val="78"/>
        </w:numPr>
        <w:ind w:left="720" w:hanging="360"/>
      </w:pPr>
      <w:r>
        <w:rPr>
          <w:rFonts w:ascii="Arial" w:eastAsia="Arial" w:hAnsi="Arial" w:cs="Arial"/>
        </w:rPr>
        <w:t xml:space="preserve">  </w:t>
      </w:r>
      <w:r>
        <w:rPr>
          <w:rFonts w:ascii="Arial Bold" w:eastAsia="Arial Bold" w:hAnsi="Arial Bold" w:cs="Arial Bold"/>
          <w:u w:val="single"/>
        </w:rPr>
        <w:t>Behavioral/Psychiatric Decompensation</w:t>
      </w:r>
      <w:r>
        <w:rPr>
          <w:rFonts w:ascii="Arial" w:eastAsia="Arial" w:hAnsi="Arial" w:cs="Arial"/>
        </w:rPr>
        <w:t xml:space="preserve"> – This category is used when an individual’s mental status has significantly changed.  Examples would include the development of psychotic symptoms, pronounced disinhibition, or other behavioral/psychiatric symptoms that have intensified or have not been observed previously.</w:t>
      </w:r>
    </w:p>
    <w:p w14:paraId="06820F88" w14:textId="77777777" w:rsidR="003D4C91" w:rsidRDefault="003D4C91">
      <w:pPr>
        <w:ind w:left="360"/>
      </w:pPr>
    </w:p>
    <w:p w14:paraId="7C7EFB81" w14:textId="77777777" w:rsidR="003D4C91" w:rsidRDefault="00120B55" w:rsidP="00755503">
      <w:pPr>
        <w:numPr>
          <w:ilvl w:val="0"/>
          <w:numId w:val="78"/>
        </w:numPr>
        <w:ind w:left="720" w:hanging="360"/>
      </w:pPr>
      <w:r>
        <w:rPr>
          <w:rFonts w:ascii="Arial" w:eastAsia="Arial" w:hAnsi="Arial" w:cs="Arial"/>
        </w:rPr>
        <w:t xml:space="preserve"> </w:t>
      </w:r>
      <w:r>
        <w:rPr>
          <w:rFonts w:ascii="Arial Bold" w:eastAsia="Arial Bold" w:hAnsi="Arial Bold" w:cs="Arial Bold"/>
          <w:u w:val="single"/>
        </w:rPr>
        <w:t>Medication Administration Error or Non-Compliance</w:t>
      </w:r>
    </w:p>
    <w:p w14:paraId="1FD67E16" w14:textId="77777777" w:rsidR="003D4C91" w:rsidRDefault="003D4C91">
      <w:pPr>
        <w:ind w:left="360"/>
      </w:pPr>
    </w:p>
    <w:p w14:paraId="1F6EE7F5" w14:textId="77777777" w:rsidR="003D4C91" w:rsidRDefault="00120B55" w:rsidP="00755503">
      <w:pPr>
        <w:numPr>
          <w:ilvl w:val="0"/>
          <w:numId w:val="79"/>
        </w:numPr>
        <w:tabs>
          <w:tab w:val="left" w:pos="1800"/>
        </w:tabs>
        <w:ind w:left="1440" w:hanging="360"/>
        <w:rPr>
          <w:u w:val="single"/>
        </w:rPr>
      </w:pPr>
      <w:r>
        <w:rPr>
          <w:rFonts w:ascii="Arial Bold" w:eastAsia="Arial Bold" w:hAnsi="Arial Bold" w:cs="Arial Bold"/>
        </w:rPr>
        <w:lastRenderedPageBreak/>
        <w:t>Medication Administration Error by Staff</w:t>
      </w:r>
    </w:p>
    <w:p w14:paraId="45977F54" w14:textId="77777777" w:rsidR="003D4C91" w:rsidRDefault="003D4C91">
      <w:pPr>
        <w:ind w:left="720"/>
      </w:pPr>
    </w:p>
    <w:p w14:paraId="6265BDCE" w14:textId="77777777" w:rsidR="003D4C91" w:rsidRDefault="00120B55" w:rsidP="00755503">
      <w:pPr>
        <w:numPr>
          <w:ilvl w:val="0"/>
          <w:numId w:val="59"/>
        </w:numPr>
        <w:tabs>
          <w:tab w:val="left" w:pos="1800"/>
        </w:tabs>
        <w:ind w:left="1440" w:hanging="360"/>
        <w:rPr>
          <w:u w:val="single"/>
        </w:rPr>
      </w:pPr>
      <w:r>
        <w:rPr>
          <w:rFonts w:ascii="Arial Bold" w:eastAsia="Arial Bold" w:hAnsi="Arial Bold" w:cs="Arial Bold"/>
        </w:rPr>
        <w:t>Medication Administration Error by Other Caretaker</w:t>
      </w:r>
    </w:p>
    <w:p w14:paraId="67E9D26E" w14:textId="77777777" w:rsidR="003D4C91" w:rsidRDefault="003D4C91"/>
    <w:p w14:paraId="58A4211B" w14:textId="77777777" w:rsidR="003D4C91" w:rsidRDefault="00120B55" w:rsidP="00755503">
      <w:pPr>
        <w:numPr>
          <w:ilvl w:val="0"/>
          <w:numId w:val="61"/>
        </w:numPr>
        <w:tabs>
          <w:tab w:val="left" w:pos="1800"/>
        </w:tabs>
        <w:ind w:left="1440" w:hanging="360"/>
        <w:rPr>
          <w:u w:val="single"/>
        </w:rPr>
      </w:pPr>
      <w:r>
        <w:rPr>
          <w:rFonts w:ascii="Arial Bold" w:eastAsia="Arial Bold" w:hAnsi="Arial Bold" w:cs="Arial Bold"/>
        </w:rPr>
        <w:t>Non-Compliance with Prescribed Medications or other Medical</w:t>
      </w:r>
    </w:p>
    <w:p w14:paraId="32C505BE" w14:textId="77777777" w:rsidR="003D4C91" w:rsidRDefault="00120B55">
      <w:pPr>
        <w:ind w:left="1800"/>
      </w:pPr>
      <w:r>
        <w:rPr>
          <w:rFonts w:ascii="Arial Bold" w:eastAsia="Arial Bold" w:hAnsi="Arial Bold" w:cs="Arial Bold"/>
        </w:rPr>
        <w:t>Directives-Program Participant</w:t>
      </w:r>
    </w:p>
    <w:p w14:paraId="4C395381" w14:textId="77777777" w:rsidR="003D4C91" w:rsidRDefault="003D4C91">
      <w:pPr>
        <w:ind w:left="720" w:firstLine="720"/>
      </w:pPr>
    </w:p>
    <w:p w14:paraId="7337F3B9" w14:textId="77777777" w:rsidR="003D4C91" w:rsidRDefault="00120B55" w:rsidP="00755503">
      <w:pPr>
        <w:numPr>
          <w:ilvl w:val="0"/>
          <w:numId w:val="62"/>
        </w:numPr>
        <w:tabs>
          <w:tab w:val="left" w:pos="1800"/>
        </w:tabs>
        <w:ind w:left="1440" w:hanging="360"/>
      </w:pPr>
      <w:r>
        <w:rPr>
          <w:rFonts w:ascii="Arial Bold" w:eastAsia="Arial Bold" w:hAnsi="Arial Bold" w:cs="Arial Bold"/>
        </w:rPr>
        <w:t xml:space="preserve">Non-Compliance with Prescribed Medications or other Medical </w:t>
      </w:r>
    </w:p>
    <w:p w14:paraId="6777A9D5" w14:textId="77777777" w:rsidR="003D4C91" w:rsidRDefault="00120B55">
      <w:pPr>
        <w:ind w:left="1080"/>
      </w:pPr>
      <w:r>
        <w:rPr>
          <w:rFonts w:ascii="Arial Bold" w:eastAsia="Arial Bold" w:hAnsi="Arial Bold" w:cs="Arial Bold"/>
        </w:rPr>
        <w:tab/>
        <w:t xml:space="preserve">      Directives</w:t>
      </w:r>
      <w:r>
        <w:rPr>
          <w:rFonts w:ascii="Arial" w:eastAsia="Arial" w:hAnsi="Arial" w:cs="Arial"/>
        </w:rPr>
        <w:t>–</w:t>
      </w:r>
      <w:r>
        <w:rPr>
          <w:rFonts w:ascii="Arial Bold" w:eastAsia="Arial Bold" w:hAnsi="Arial Bold" w:cs="Arial Bold"/>
        </w:rPr>
        <w:t>Other Caretaker.</w:t>
      </w:r>
    </w:p>
    <w:p w14:paraId="2872F9A3" w14:textId="77777777" w:rsidR="003D4C91" w:rsidRDefault="003D4C91"/>
    <w:p w14:paraId="24E02F05" w14:textId="64199B21" w:rsidR="003D4C91" w:rsidRDefault="00120B55" w:rsidP="00755503">
      <w:pPr>
        <w:numPr>
          <w:ilvl w:val="0"/>
          <w:numId w:val="78"/>
        </w:numPr>
        <w:ind w:left="720" w:hanging="360"/>
      </w:pPr>
      <w:r>
        <w:rPr>
          <w:rFonts w:ascii="Arial" w:eastAsia="Arial" w:hAnsi="Arial" w:cs="Arial"/>
        </w:rPr>
        <w:t xml:space="preserve">  </w:t>
      </w:r>
      <w:r>
        <w:rPr>
          <w:rFonts w:ascii="Arial Bold" w:eastAsia="Arial Bold" w:hAnsi="Arial Bold" w:cs="Arial Bold"/>
        </w:rPr>
        <w:t xml:space="preserve">Use of Drugs and/or </w:t>
      </w:r>
      <w:r w:rsidR="00831F2C">
        <w:rPr>
          <w:rFonts w:ascii="Arial Bold" w:eastAsia="Arial Bold" w:hAnsi="Arial Bold" w:cs="Arial Bold"/>
        </w:rPr>
        <w:t>Alcohol</w:t>
      </w:r>
    </w:p>
    <w:p w14:paraId="44B543C6" w14:textId="77777777" w:rsidR="003D4C91" w:rsidRDefault="003D4C91"/>
    <w:p w14:paraId="625A612A" w14:textId="77777777" w:rsidR="003D4C91" w:rsidRDefault="00120B55" w:rsidP="00755503">
      <w:pPr>
        <w:numPr>
          <w:ilvl w:val="0"/>
          <w:numId w:val="78"/>
        </w:numPr>
        <w:ind w:left="720" w:hanging="360"/>
      </w:pPr>
      <w:r>
        <w:rPr>
          <w:rFonts w:ascii="Arial Bold" w:eastAsia="Arial Bold" w:hAnsi="Arial Bold" w:cs="Arial Bold"/>
        </w:rPr>
        <w:t xml:space="preserve">  </w:t>
      </w:r>
      <w:r>
        <w:rPr>
          <w:rFonts w:ascii="Arial Bold" w:eastAsia="Arial Bold" w:hAnsi="Arial Bold" w:cs="Arial Bold"/>
          <w:u w:val="single"/>
        </w:rPr>
        <w:t>Other</w:t>
      </w:r>
      <w:r>
        <w:rPr>
          <w:rFonts w:ascii="Arial" w:eastAsia="Arial" w:hAnsi="Arial" w:cs="Arial"/>
        </w:rPr>
        <w:t xml:space="preserve"> – This category covers incidents that do not easily fit into one of the other    </w:t>
      </w:r>
    </w:p>
    <w:p w14:paraId="24150421" w14:textId="77777777" w:rsidR="003D4C91" w:rsidRDefault="00120B55">
      <w:pPr>
        <w:ind w:left="360"/>
      </w:pPr>
      <w:r>
        <w:rPr>
          <w:rFonts w:ascii="Arial Bold" w:eastAsia="Arial Bold" w:hAnsi="Arial Bold" w:cs="Arial Bold"/>
        </w:rPr>
        <w:t xml:space="preserve">       </w:t>
      </w:r>
      <w:proofErr w:type="gramStart"/>
      <w:r>
        <w:rPr>
          <w:rFonts w:ascii="Arial" w:eastAsia="Arial" w:hAnsi="Arial" w:cs="Arial"/>
        </w:rPr>
        <w:t>incident</w:t>
      </w:r>
      <w:proofErr w:type="gramEnd"/>
      <w:r>
        <w:rPr>
          <w:rFonts w:ascii="Arial" w:eastAsia="Arial" w:hAnsi="Arial" w:cs="Arial"/>
        </w:rPr>
        <w:t xml:space="preserve"> types.</w:t>
      </w:r>
    </w:p>
    <w:p w14:paraId="19D50D9D" w14:textId="77777777" w:rsidR="003D4C91" w:rsidRDefault="003D4C91"/>
    <w:p w14:paraId="4E3C172C" w14:textId="77777777" w:rsidR="003D4C91" w:rsidRDefault="00120B55" w:rsidP="00755503">
      <w:pPr>
        <w:numPr>
          <w:ilvl w:val="0"/>
          <w:numId w:val="39"/>
        </w:numPr>
        <w:ind w:left="1080" w:hanging="360"/>
      </w:pPr>
      <w:r>
        <w:rPr>
          <w:rFonts w:ascii="Arial Bold" w:eastAsia="Arial Bold" w:hAnsi="Arial Bold" w:cs="Arial Bold"/>
          <w:u w:val="single"/>
        </w:rPr>
        <w:t>Staff Involvement with Law Enforcement</w:t>
      </w:r>
      <w:r>
        <w:rPr>
          <w:rFonts w:ascii="Arial" w:eastAsia="Arial" w:hAnsi="Arial" w:cs="Arial"/>
        </w:rPr>
        <w:t xml:space="preserve"> – This category includes situations where a staff person is involved with law enforcement related to an unlawful activity of the staff person and not relating to individuals served.  An example would be if the police arrest a staff person for drug possession.  </w:t>
      </w:r>
    </w:p>
    <w:p w14:paraId="15C7C060" w14:textId="77777777" w:rsidR="003D4C91" w:rsidRDefault="003D4C91">
      <w:pPr>
        <w:ind w:left="720"/>
      </w:pPr>
    </w:p>
    <w:p w14:paraId="443DA910" w14:textId="77777777" w:rsidR="003D4C91" w:rsidRDefault="00120B55" w:rsidP="00755503">
      <w:pPr>
        <w:numPr>
          <w:ilvl w:val="0"/>
          <w:numId w:val="40"/>
        </w:numPr>
        <w:ind w:left="1080" w:hanging="360"/>
      </w:pPr>
      <w:r>
        <w:rPr>
          <w:rFonts w:ascii="Arial Bold" w:eastAsia="Arial Bold" w:hAnsi="Arial Bold" w:cs="Arial Bold"/>
          <w:u w:val="single"/>
        </w:rPr>
        <w:t>Behavioral Incident in the Community</w:t>
      </w:r>
      <w:r>
        <w:rPr>
          <w:rFonts w:ascii="Arial" w:eastAsia="Arial" w:hAnsi="Arial" w:cs="Arial"/>
        </w:rPr>
        <w:t xml:space="preserve"> – This category is used for an unusual incident in the community that draws attention to the individual by the community at large.  An example would be an individual needing to be restrained while in the community and the incident was observed by members of the community at large.</w:t>
      </w:r>
    </w:p>
    <w:p w14:paraId="167C62EB" w14:textId="77777777" w:rsidR="003D4C91" w:rsidRDefault="003D4C91">
      <w:pPr>
        <w:ind w:left="360"/>
      </w:pPr>
    </w:p>
    <w:p w14:paraId="2D83EDDE" w14:textId="77777777" w:rsidR="003D4C91" w:rsidRDefault="00120B55" w:rsidP="00755503">
      <w:pPr>
        <w:numPr>
          <w:ilvl w:val="0"/>
          <w:numId w:val="44"/>
        </w:numPr>
        <w:ind w:left="1080" w:hanging="360"/>
      </w:pPr>
      <w:r>
        <w:rPr>
          <w:rFonts w:ascii="Arial Bold" w:eastAsia="Arial Bold" w:hAnsi="Arial Bold" w:cs="Arial Bold"/>
          <w:u w:val="single"/>
        </w:rPr>
        <w:t>Behavioral Incident Involving Law Enforcement</w:t>
      </w:r>
      <w:r>
        <w:rPr>
          <w:rFonts w:ascii="Arial" w:eastAsia="Arial" w:hAnsi="Arial" w:cs="Arial"/>
        </w:rPr>
        <w:t xml:space="preserve"> – This category is used when law enforcement presence is needed because an individual is out of control and cannot be managed by staff.  This incident could occur in the community or at the program site.</w:t>
      </w:r>
    </w:p>
    <w:p w14:paraId="460317D7" w14:textId="77777777" w:rsidR="003D4C91" w:rsidRDefault="003D4C91"/>
    <w:p w14:paraId="57460380" w14:textId="77777777" w:rsidR="003D4C91" w:rsidRDefault="00120B55" w:rsidP="00755503">
      <w:pPr>
        <w:numPr>
          <w:ilvl w:val="0"/>
          <w:numId w:val="48"/>
        </w:numPr>
        <w:ind w:left="1080" w:hanging="360"/>
      </w:pPr>
      <w:r>
        <w:rPr>
          <w:rFonts w:ascii="Arial Bold" w:eastAsia="Arial Bold" w:hAnsi="Arial Bold" w:cs="Arial Bold"/>
          <w:u w:val="single"/>
        </w:rPr>
        <w:t>Incident Necessitating Room/Possessions Search</w:t>
      </w:r>
      <w:r>
        <w:rPr>
          <w:rFonts w:ascii="Arial" w:eastAsia="Arial" w:hAnsi="Arial" w:cs="Arial"/>
        </w:rPr>
        <w:t xml:space="preserve"> – This category is used when a search is conducted, but is not part of a neurobehavioral treatment plan (i.e., not scheduled as routine).</w:t>
      </w:r>
    </w:p>
    <w:p w14:paraId="6B9BD7F9" w14:textId="77777777" w:rsidR="003D4C91" w:rsidRDefault="003D4C91">
      <w:pPr>
        <w:ind w:left="360"/>
      </w:pPr>
    </w:p>
    <w:p w14:paraId="6D2992A8" w14:textId="77777777" w:rsidR="003D4C91" w:rsidRDefault="00120B55" w:rsidP="00755503">
      <w:pPr>
        <w:numPr>
          <w:ilvl w:val="0"/>
          <w:numId w:val="21"/>
        </w:numPr>
        <w:ind w:left="1080" w:hanging="360"/>
      </w:pPr>
      <w:r>
        <w:rPr>
          <w:rFonts w:ascii="Arial Bold" w:eastAsia="Arial Bold" w:hAnsi="Arial Bold" w:cs="Arial Bold"/>
          <w:u w:val="single"/>
        </w:rPr>
        <w:t>Ongoing or Escalating Series of Events</w:t>
      </w:r>
      <w:r>
        <w:rPr>
          <w:rFonts w:ascii="Arial" w:eastAsia="Arial" w:hAnsi="Arial" w:cs="Arial"/>
        </w:rPr>
        <w:t xml:space="preserve"> – This category is used when there are a series of events, each of which do not individually constitute an incident, but when viewed holistically, constitute a pattern that should be reported and addressed.  An example would be an individual who is starting to fall frequently.  Although there is </w:t>
      </w:r>
      <w:r>
        <w:rPr>
          <w:rFonts w:ascii="Arial" w:eastAsia="Arial" w:hAnsi="Arial" w:cs="Arial"/>
        </w:rPr>
        <w:lastRenderedPageBreak/>
        <w:t>no injury, staff are feeling these falls may be an indication of something changing for the individual.</w:t>
      </w:r>
    </w:p>
    <w:p w14:paraId="39826E1D" w14:textId="77777777" w:rsidR="003D4C91" w:rsidRDefault="003D4C91">
      <w:pPr>
        <w:ind w:left="360"/>
      </w:pPr>
    </w:p>
    <w:p w14:paraId="71378790" w14:textId="77777777" w:rsidR="003D4C91" w:rsidRDefault="00120B55" w:rsidP="00755503">
      <w:pPr>
        <w:numPr>
          <w:ilvl w:val="0"/>
          <w:numId w:val="26"/>
        </w:numPr>
        <w:ind w:left="1080" w:hanging="360"/>
      </w:pPr>
      <w:r>
        <w:rPr>
          <w:rFonts w:ascii="Arial Bold" w:eastAsia="Arial Bold" w:hAnsi="Arial Bold" w:cs="Arial Bold"/>
          <w:u w:val="single"/>
        </w:rPr>
        <w:t>Community Complaint</w:t>
      </w:r>
      <w:r>
        <w:rPr>
          <w:rFonts w:ascii="Arial" w:eastAsia="Arial" w:hAnsi="Arial" w:cs="Arial"/>
        </w:rPr>
        <w:t xml:space="preserve"> – This category is used for a complaint by a community member.  An example is a complaint made by a neighbor about noise from individuals in a residential home.</w:t>
      </w:r>
    </w:p>
    <w:p w14:paraId="598BEA6E" w14:textId="77777777" w:rsidR="003D4C91" w:rsidRDefault="003D4C91">
      <w:pPr>
        <w:ind w:left="360"/>
      </w:pPr>
    </w:p>
    <w:p w14:paraId="280C9FCA" w14:textId="77777777" w:rsidR="003D4C91" w:rsidRDefault="00120B55" w:rsidP="00755503">
      <w:pPr>
        <w:numPr>
          <w:ilvl w:val="0"/>
          <w:numId w:val="30"/>
        </w:numPr>
        <w:ind w:left="1080" w:hanging="360"/>
      </w:pPr>
      <w:r>
        <w:rPr>
          <w:rFonts w:ascii="Arial Bold" w:eastAsia="Arial Bold" w:hAnsi="Arial Bold" w:cs="Arial Bold"/>
          <w:u w:val="single"/>
        </w:rPr>
        <w:t>Other</w:t>
      </w:r>
      <w:r>
        <w:rPr>
          <w:rFonts w:ascii="Arial" w:eastAsia="Arial" w:hAnsi="Arial" w:cs="Arial"/>
        </w:rPr>
        <w:t xml:space="preserve"> – This category is used for incidents that do not fit another incident type.  This category should rarely be used because most incidents that are reportable would likely fit into one of the identified categories.</w:t>
      </w:r>
    </w:p>
    <w:p w14:paraId="2F9169F8" w14:textId="77777777" w:rsidR="003D4C91" w:rsidRDefault="003D4C91"/>
    <w:p w14:paraId="2B87B070" w14:textId="77777777" w:rsidR="003D4C91" w:rsidRDefault="003D4C91"/>
    <w:p w14:paraId="294C3112" w14:textId="77777777" w:rsidR="003D4C91" w:rsidRDefault="003D4C91">
      <w:pPr>
        <w:jc w:val="center"/>
      </w:pPr>
    </w:p>
    <w:p w14:paraId="11A09C74" w14:textId="77777777" w:rsidR="003D4C91" w:rsidRDefault="00617E00">
      <w:pPr>
        <w:jc w:val="center"/>
      </w:pPr>
      <w:r>
        <w:br w:type="column"/>
      </w:r>
    </w:p>
    <w:p w14:paraId="063CB547" w14:textId="77777777" w:rsidR="003D4C91" w:rsidRDefault="003D4C91">
      <w:pPr>
        <w:jc w:val="center"/>
      </w:pPr>
    </w:p>
    <w:p w14:paraId="7D3FF51C" w14:textId="77777777" w:rsidR="003D4C91" w:rsidRDefault="003D4C91">
      <w:pPr>
        <w:jc w:val="center"/>
      </w:pPr>
    </w:p>
    <w:p w14:paraId="3A3B422E" w14:textId="77777777" w:rsidR="003D4C91" w:rsidRDefault="003D4C91">
      <w:pPr>
        <w:jc w:val="center"/>
      </w:pPr>
    </w:p>
    <w:p w14:paraId="10DBE1D6" w14:textId="77777777" w:rsidR="003D4C91" w:rsidRDefault="003D4C91">
      <w:pPr>
        <w:jc w:val="center"/>
      </w:pPr>
    </w:p>
    <w:p w14:paraId="4CDA3BFE" w14:textId="77777777" w:rsidR="003D4C91" w:rsidRDefault="003D4C91">
      <w:pPr>
        <w:jc w:val="center"/>
      </w:pPr>
    </w:p>
    <w:p w14:paraId="2F97D286" w14:textId="77777777" w:rsidR="003D4C91" w:rsidRDefault="003D4C91">
      <w:pPr>
        <w:jc w:val="center"/>
      </w:pPr>
    </w:p>
    <w:p w14:paraId="7AD48E8E" w14:textId="77777777" w:rsidR="003D4C91" w:rsidRDefault="003D4C91">
      <w:pPr>
        <w:jc w:val="center"/>
      </w:pPr>
    </w:p>
    <w:p w14:paraId="5ED8B25B" w14:textId="77777777" w:rsidR="003D4C91" w:rsidRDefault="003D4C91">
      <w:pPr>
        <w:jc w:val="center"/>
      </w:pPr>
    </w:p>
    <w:p w14:paraId="3C51BED2" w14:textId="77777777" w:rsidR="003D4C91" w:rsidRDefault="003D4C91">
      <w:pPr>
        <w:jc w:val="center"/>
      </w:pPr>
    </w:p>
    <w:p w14:paraId="7E0C5B66" w14:textId="77777777" w:rsidR="003D4C91" w:rsidRDefault="003D4C91">
      <w:pPr>
        <w:jc w:val="center"/>
      </w:pPr>
    </w:p>
    <w:p w14:paraId="62E946C3" w14:textId="77777777" w:rsidR="003D4C91" w:rsidRDefault="003D4C91">
      <w:pPr>
        <w:jc w:val="center"/>
      </w:pPr>
    </w:p>
    <w:p w14:paraId="4AE611A2" w14:textId="77777777" w:rsidR="003D4C91" w:rsidRDefault="003D4C91">
      <w:pPr>
        <w:jc w:val="center"/>
      </w:pPr>
    </w:p>
    <w:p w14:paraId="08865187" w14:textId="77777777" w:rsidR="003D4C91" w:rsidRDefault="003D4C91">
      <w:pPr>
        <w:jc w:val="center"/>
      </w:pPr>
    </w:p>
    <w:p w14:paraId="56C5833E" w14:textId="77777777" w:rsidR="003D4C91" w:rsidRDefault="003D4C91">
      <w:pPr>
        <w:jc w:val="center"/>
      </w:pPr>
    </w:p>
    <w:p w14:paraId="358A288F" w14:textId="77777777" w:rsidR="003D4C91" w:rsidRDefault="003D4C91">
      <w:pPr>
        <w:jc w:val="center"/>
      </w:pPr>
    </w:p>
    <w:p w14:paraId="1AFF2633" w14:textId="77777777" w:rsidR="003D4C91" w:rsidRDefault="003D4C91">
      <w:pPr>
        <w:jc w:val="center"/>
      </w:pPr>
    </w:p>
    <w:p w14:paraId="73F9513B" w14:textId="77777777" w:rsidR="003D4C91" w:rsidRDefault="003D4C91">
      <w:pPr>
        <w:jc w:val="center"/>
      </w:pPr>
    </w:p>
    <w:p w14:paraId="59C74A0F" w14:textId="77777777" w:rsidR="003D4C91" w:rsidRDefault="003D4C91">
      <w:pPr>
        <w:jc w:val="center"/>
      </w:pPr>
    </w:p>
    <w:p w14:paraId="2ED0FBC6" w14:textId="422D3840" w:rsidR="003D4C91" w:rsidRDefault="00120B55" w:rsidP="00BA376A">
      <w:pPr>
        <w:pStyle w:val="Heading2"/>
        <w:jc w:val="center"/>
      </w:pPr>
      <w:bookmarkStart w:id="220" w:name="_Toc446395171"/>
      <w:bookmarkStart w:id="221" w:name="_Toc449427690"/>
      <w:r>
        <w:rPr>
          <w:rFonts w:ascii="Arial Bold" w:eastAsia="Arial Bold" w:hAnsi="Arial Bold" w:cs="Arial Bold"/>
          <w:sz w:val="28"/>
          <w:szCs w:val="28"/>
        </w:rPr>
        <w:t>APPENDIX E</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t>Medication Occurrence Form</w:t>
      </w:r>
      <w:bookmarkEnd w:id="220"/>
      <w:bookmarkEnd w:id="221"/>
    </w:p>
    <w:p w14:paraId="57FA6765" w14:textId="77777777" w:rsidR="003D4C91" w:rsidRDefault="003D4C91"/>
    <w:p w14:paraId="7005AC9C" w14:textId="77777777" w:rsidR="003D4C91" w:rsidRDefault="00120B55">
      <w:r>
        <w:rPr>
          <w:rFonts w:ascii="Arial" w:eastAsia="Arial" w:hAnsi="Arial" w:cs="Arial"/>
        </w:rPr>
        <w:tab/>
      </w:r>
    </w:p>
    <w:p w14:paraId="4EFB0DA3" w14:textId="77777777" w:rsidR="003D4C91" w:rsidRDefault="003D4C91"/>
    <w:p w14:paraId="59D3663E" w14:textId="77777777" w:rsidR="003D4C91" w:rsidRDefault="003D4C91"/>
    <w:p w14:paraId="4828E474" w14:textId="77777777" w:rsidR="003D4C91" w:rsidRDefault="003D4C91"/>
    <w:p w14:paraId="59FBA75A" w14:textId="77777777" w:rsidR="003D4C91" w:rsidRDefault="003D4C91"/>
    <w:p w14:paraId="753C2B25" w14:textId="77777777" w:rsidR="003D4C91" w:rsidRDefault="003D4C91"/>
    <w:p w14:paraId="2E676451" w14:textId="77777777" w:rsidR="003D4C91" w:rsidRDefault="003D4C91"/>
    <w:p w14:paraId="676C998A" w14:textId="77777777" w:rsidR="003D4C91" w:rsidRDefault="003D4C91"/>
    <w:p w14:paraId="59391B4F" w14:textId="77777777" w:rsidR="003D4C91" w:rsidRDefault="003D4C91"/>
    <w:p w14:paraId="242CB3B7" w14:textId="77777777" w:rsidR="003D4C91" w:rsidRDefault="003D4C91"/>
    <w:p w14:paraId="43A689C1" w14:textId="77777777" w:rsidR="003D4C91" w:rsidRDefault="003D4C91"/>
    <w:p w14:paraId="3BEFF965" w14:textId="77777777" w:rsidR="003D4C91" w:rsidRDefault="003D4C91"/>
    <w:p w14:paraId="7F26C890" w14:textId="77777777" w:rsidR="003D4C91" w:rsidRDefault="003D4C91"/>
    <w:p w14:paraId="133F9291" w14:textId="77777777" w:rsidR="003D4C91" w:rsidRDefault="003D4C91"/>
    <w:p w14:paraId="3E788E7F" w14:textId="77777777" w:rsidR="003D4C91" w:rsidRDefault="003D4C91"/>
    <w:p w14:paraId="651A6C0D" w14:textId="77777777" w:rsidR="003D4C91" w:rsidRDefault="003D4C91"/>
    <w:p w14:paraId="69D9C1F2" w14:textId="77777777" w:rsidR="003D4C91" w:rsidRDefault="003D4C91"/>
    <w:p w14:paraId="08F92BC7" w14:textId="77777777" w:rsidR="003D4C91" w:rsidRDefault="003D4C91"/>
    <w:p w14:paraId="0161DB2E" w14:textId="77777777" w:rsidR="003D4C91" w:rsidRDefault="003D4C91"/>
    <w:p w14:paraId="662FEDD9" w14:textId="77777777" w:rsidR="003D4C91" w:rsidRDefault="003D4C91"/>
    <w:p w14:paraId="49691A81" w14:textId="77777777" w:rsidR="003D4C91" w:rsidRDefault="003D4C91"/>
    <w:p w14:paraId="37A3B08F" w14:textId="77777777" w:rsidR="003D4C91" w:rsidRDefault="003D4C91"/>
    <w:p w14:paraId="71322F0B" w14:textId="77777777" w:rsidR="003D4C91" w:rsidRDefault="003D4C91"/>
    <w:p w14:paraId="47F6BC70" w14:textId="77777777" w:rsidR="003D4C91" w:rsidRDefault="003D4C91"/>
    <w:p w14:paraId="745CBCBC" w14:textId="77777777" w:rsidR="003D4C91" w:rsidRDefault="003D4C91"/>
    <w:p w14:paraId="20B5C657" w14:textId="77777777" w:rsidR="003D4C91" w:rsidRDefault="003D4C91"/>
    <w:p w14:paraId="64A34121" w14:textId="77777777" w:rsidR="003D4C91" w:rsidRDefault="003D4C91"/>
    <w:p w14:paraId="62BCEADE" w14:textId="77777777" w:rsidR="003D4C91" w:rsidRDefault="003D4C91"/>
    <w:p w14:paraId="3BAD5F01" w14:textId="77777777" w:rsidR="003D4C91" w:rsidRDefault="003D4C91"/>
    <w:p w14:paraId="3E8CC43B" w14:textId="77777777" w:rsidR="003D4C91" w:rsidRDefault="003D4C91"/>
    <w:p w14:paraId="34134E8E" w14:textId="77777777" w:rsidR="003D4C91" w:rsidRDefault="003D4C91">
      <w:pPr>
        <w:widowControl w:val="0"/>
      </w:pPr>
    </w:p>
    <w:tbl>
      <w:tblPr>
        <w:tblW w:w="935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6"/>
        <w:gridCol w:w="439"/>
        <w:gridCol w:w="482"/>
        <w:gridCol w:w="162"/>
        <w:gridCol w:w="179"/>
        <w:gridCol w:w="336"/>
        <w:gridCol w:w="451"/>
        <w:gridCol w:w="1296"/>
        <w:gridCol w:w="1099"/>
        <w:gridCol w:w="160"/>
        <w:gridCol w:w="159"/>
        <w:gridCol w:w="160"/>
        <w:gridCol w:w="215"/>
        <w:gridCol w:w="159"/>
        <w:gridCol w:w="383"/>
        <w:gridCol w:w="312"/>
        <w:gridCol w:w="329"/>
        <w:gridCol w:w="643"/>
        <w:gridCol w:w="161"/>
        <w:gridCol w:w="232"/>
        <w:gridCol w:w="184"/>
        <w:gridCol w:w="168"/>
        <w:gridCol w:w="160"/>
        <w:gridCol w:w="1194"/>
      </w:tblGrid>
      <w:tr w:rsidR="003D4C91" w14:paraId="55CA1FE8" w14:textId="77777777">
        <w:trPr>
          <w:trHeight w:val="860"/>
        </w:trPr>
        <w:tc>
          <w:tcPr>
            <w:tcW w:w="9360" w:type="dxa"/>
            <w:gridSpan w:val="24"/>
            <w:tcBorders>
              <w:top w:val="nil"/>
              <w:left w:val="nil"/>
              <w:bottom w:val="single" w:sz="24" w:space="0" w:color="000000"/>
              <w:right w:val="nil"/>
            </w:tcBorders>
            <w:tcMar>
              <w:top w:w="80" w:type="dxa"/>
              <w:left w:w="80" w:type="dxa"/>
              <w:bottom w:w="80" w:type="dxa"/>
              <w:right w:w="80" w:type="dxa"/>
            </w:tcMar>
          </w:tcPr>
          <w:p w14:paraId="7CB6B4A9" w14:textId="77777777" w:rsidR="003D4C91" w:rsidRDefault="00120B55">
            <w:pPr>
              <w:jc w:val="center"/>
            </w:pPr>
            <w:bookmarkStart w:id="222" w:name="MEDICATIONOCCURFORM"/>
            <w:bookmarkEnd w:id="222"/>
            <w:r>
              <w:rPr>
                <w:rFonts w:ascii="Arial Bold" w:eastAsia="Arial Bold" w:hAnsi="Arial Bold" w:cs="Arial Bold"/>
              </w:rPr>
              <w:t>Massachusetts Rehabilitation Commission</w:t>
            </w:r>
          </w:p>
          <w:p w14:paraId="5151C9AC" w14:textId="77777777" w:rsidR="003D4C91" w:rsidRDefault="00120B55">
            <w:pPr>
              <w:jc w:val="center"/>
            </w:pPr>
            <w:r>
              <w:rPr>
                <w:rFonts w:ascii="Arial Bold" w:eastAsia="Arial Bold" w:hAnsi="Arial Bold" w:cs="Arial Bold"/>
              </w:rPr>
              <w:t>Medication Administration Program</w:t>
            </w:r>
          </w:p>
          <w:p w14:paraId="219AEFD7" w14:textId="77777777" w:rsidR="003D4C91" w:rsidRDefault="00120B55">
            <w:pPr>
              <w:jc w:val="center"/>
            </w:pPr>
            <w:r>
              <w:rPr>
                <w:rFonts w:ascii="Arial Bold" w:eastAsia="Arial Bold" w:hAnsi="Arial Bold" w:cs="Arial Bold"/>
              </w:rPr>
              <w:t>MEDICATION OCCURRENCE REPORT</w:t>
            </w:r>
            <w:r>
              <w:rPr>
                <w:rFonts w:ascii="Arial Bold" w:eastAsia="Arial Bold" w:hAnsi="Arial Bold" w:cs="Arial Bold"/>
                <w:sz w:val="22"/>
                <w:szCs w:val="22"/>
              </w:rPr>
              <w:t xml:space="preserve"> (side one)</w:t>
            </w:r>
          </w:p>
        </w:tc>
      </w:tr>
      <w:tr w:rsidR="003D4C91" w14:paraId="3741A7A3" w14:textId="77777777">
        <w:trPr>
          <w:trHeight w:val="320"/>
        </w:trPr>
        <w:tc>
          <w:tcPr>
            <w:tcW w:w="1895" w:type="dxa"/>
            <w:gridSpan w:val="6"/>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C8EDE" w14:textId="77777777" w:rsidR="003D4C91" w:rsidRDefault="00120B55">
            <w:r>
              <w:rPr>
                <w:rFonts w:ascii="Arial" w:eastAsia="Arial" w:hAnsi="Arial" w:cs="Arial"/>
                <w:sz w:val="18"/>
                <w:szCs w:val="18"/>
              </w:rPr>
              <w:t>Agency Name</w:t>
            </w:r>
          </w:p>
        </w:tc>
        <w:tc>
          <w:tcPr>
            <w:tcW w:w="3699" w:type="dxa"/>
            <w:gridSpan w:val="8"/>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25DB9" w14:textId="77777777" w:rsidR="003D4C91" w:rsidRDefault="00120B55">
            <w:r>
              <w:rPr>
                <w:rFonts w:ascii="Arial" w:eastAsia="Arial" w:hAnsi="Arial" w:cs="Arial"/>
                <w:sz w:val="20"/>
                <w:szCs w:val="20"/>
              </w:rPr>
              <w:t>     </w:t>
            </w:r>
          </w:p>
        </w:tc>
        <w:tc>
          <w:tcPr>
            <w:tcW w:w="2060" w:type="dxa"/>
            <w:gridSpan w:val="6"/>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03A7B" w14:textId="77777777" w:rsidR="003D4C91" w:rsidRDefault="00120B55">
            <w:r>
              <w:rPr>
                <w:rFonts w:ascii="Arial" w:eastAsia="Arial" w:hAnsi="Arial" w:cs="Arial"/>
                <w:sz w:val="18"/>
                <w:szCs w:val="18"/>
              </w:rPr>
              <w:t>Date of Occurrence</w:t>
            </w:r>
          </w:p>
        </w:tc>
        <w:tc>
          <w:tcPr>
            <w:tcW w:w="1706" w:type="dxa"/>
            <w:gridSpan w:val="4"/>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E10D8" w14:textId="77777777" w:rsidR="003D4C91" w:rsidRDefault="00120B55">
            <w:r>
              <w:rPr>
                <w:rFonts w:ascii="Arial" w:eastAsia="Arial" w:hAnsi="Arial" w:cs="Arial"/>
                <w:sz w:val="20"/>
                <w:szCs w:val="20"/>
              </w:rPr>
              <w:t>     </w:t>
            </w:r>
          </w:p>
        </w:tc>
      </w:tr>
      <w:tr w:rsidR="003D4C91" w14:paraId="01306E35" w14:textId="77777777">
        <w:trPr>
          <w:trHeight w:val="220"/>
        </w:trPr>
        <w:tc>
          <w:tcPr>
            <w:tcW w:w="189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7F504" w14:textId="77777777" w:rsidR="003D4C91" w:rsidRDefault="00120B55">
            <w:r>
              <w:rPr>
                <w:rFonts w:ascii="Arial" w:eastAsia="Arial" w:hAnsi="Arial" w:cs="Arial"/>
                <w:sz w:val="18"/>
                <w:szCs w:val="18"/>
              </w:rPr>
              <w:t xml:space="preserve">Individual’s Name </w:t>
            </w:r>
          </w:p>
        </w:tc>
        <w:tc>
          <w:tcPr>
            <w:tcW w:w="369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F970C" w14:textId="77777777" w:rsidR="003D4C91" w:rsidRDefault="00120B55">
            <w:r>
              <w:rPr>
                <w:rFonts w:ascii="Arial" w:eastAsia="Arial" w:hAnsi="Arial" w:cs="Arial"/>
                <w:sz w:val="20"/>
                <w:szCs w:val="20"/>
              </w:rPr>
              <w:t>     </w:t>
            </w:r>
          </w:p>
        </w:tc>
        <w:tc>
          <w:tcPr>
            <w:tcW w:w="20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50B1B" w14:textId="77777777" w:rsidR="003D4C91" w:rsidRDefault="00120B55">
            <w:r>
              <w:rPr>
                <w:rFonts w:ascii="Arial" w:eastAsia="Arial" w:hAnsi="Arial" w:cs="Arial"/>
                <w:sz w:val="18"/>
                <w:szCs w:val="18"/>
              </w:rPr>
              <w:t>Time of Occurrence</w:t>
            </w:r>
          </w:p>
        </w:tc>
        <w:tc>
          <w:tcPr>
            <w:tcW w:w="170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65D1A5" w14:textId="77777777" w:rsidR="003D4C91" w:rsidRDefault="00120B55">
            <w:r>
              <w:rPr>
                <w:rFonts w:ascii="Arial" w:eastAsia="Arial" w:hAnsi="Arial" w:cs="Arial"/>
                <w:sz w:val="20"/>
                <w:szCs w:val="20"/>
              </w:rPr>
              <w:t>     </w:t>
            </w:r>
          </w:p>
        </w:tc>
      </w:tr>
      <w:tr w:rsidR="003D4C91" w14:paraId="26F94D5E" w14:textId="77777777">
        <w:trPr>
          <w:trHeight w:val="220"/>
        </w:trPr>
        <w:tc>
          <w:tcPr>
            <w:tcW w:w="1895"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BF4911" w14:textId="77777777" w:rsidR="003D4C91" w:rsidRDefault="00120B55">
            <w:r>
              <w:rPr>
                <w:rFonts w:ascii="Arial" w:eastAsia="Arial" w:hAnsi="Arial" w:cs="Arial"/>
                <w:sz w:val="18"/>
                <w:szCs w:val="18"/>
              </w:rPr>
              <w:t>Site Address (street)</w:t>
            </w:r>
          </w:p>
        </w:tc>
        <w:tc>
          <w:tcPr>
            <w:tcW w:w="3699"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46BEF5" w14:textId="77777777" w:rsidR="003D4C91" w:rsidRDefault="00120B55">
            <w:r>
              <w:rPr>
                <w:rFonts w:ascii="Arial" w:eastAsia="Arial" w:hAnsi="Arial" w:cs="Arial"/>
                <w:sz w:val="20"/>
                <w:szCs w:val="20"/>
              </w:rPr>
              <w:t>     </w:t>
            </w:r>
          </w:p>
        </w:tc>
        <w:tc>
          <w:tcPr>
            <w:tcW w:w="2060"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4CF4BF" w14:textId="77777777" w:rsidR="003D4C91" w:rsidRDefault="00120B55">
            <w:r>
              <w:rPr>
                <w:rFonts w:ascii="Arial" w:eastAsia="Arial" w:hAnsi="Arial" w:cs="Arial"/>
                <w:sz w:val="18"/>
                <w:szCs w:val="18"/>
              </w:rPr>
              <w:t>Site Telephone No.</w:t>
            </w:r>
          </w:p>
        </w:tc>
        <w:tc>
          <w:tcPr>
            <w:tcW w:w="1706"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6FBC81" w14:textId="77777777" w:rsidR="003D4C91" w:rsidRDefault="00120B55">
            <w:r>
              <w:rPr>
                <w:rFonts w:ascii="Arial" w:eastAsia="Arial" w:hAnsi="Arial" w:cs="Arial"/>
                <w:sz w:val="20"/>
                <w:szCs w:val="20"/>
              </w:rPr>
              <w:t>     </w:t>
            </w:r>
          </w:p>
        </w:tc>
      </w:tr>
      <w:tr w:rsidR="003D4C91" w14:paraId="31256440" w14:textId="77777777">
        <w:trPr>
          <w:trHeight w:val="420"/>
        </w:trPr>
        <w:tc>
          <w:tcPr>
            <w:tcW w:w="1895" w:type="dxa"/>
            <w:gridSpan w:val="6"/>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6B002574" w14:textId="77777777" w:rsidR="003D4C91" w:rsidRDefault="00120B55">
            <w:r>
              <w:rPr>
                <w:rFonts w:ascii="Arial" w:eastAsia="Arial" w:hAnsi="Arial" w:cs="Arial"/>
                <w:sz w:val="18"/>
                <w:szCs w:val="18"/>
              </w:rPr>
              <w:t>City/Town     Zip Code</w:t>
            </w:r>
          </w:p>
        </w:tc>
        <w:tc>
          <w:tcPr>
            <w:tcW w:w="3699" w:type="dxa"/>
            <w:gridSpan w:val="8"/>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58656EE1" w14:textId="77777777" w:rsidR="003D4C91" w:rsidRDefault="00120B55">
            <w:r>
              <w:rPr>
                <w:rFonts w:ascii="Arial" w:eastAsia="Arial" w:hAnsi="Arial" w:cs="Arial"/>
                <w:sz w:val="20"/>
                <w:szCs w:val="20"/>
              </w:rPr>
              <w:t>     </w:t>
            </w:r>
          </w:p>
        </w:tc>
        <w:tc>
          <w:tcPr>
            <w:tcW w:w="2060" w:type="dxa"/>
            <w:gridSpan w:val="6"/>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48A10DEC" w14:textId="77777777" w:rsidR="003D4C91" w:rsidRDefault="00120B55">
            <w:r>
              <w:rPr>
                <w:rFonts w:ascii="Arial" w:eastAsia="Arial" w:hAnsi="Arial" w:cs="Arial"/>
                <w:sz w:val="18"/>
                <w:szCs w:val="18"/>
              </w:rPr>
              <w:t>.</w:t>
            </w:r>
          </w:p>
        </w:tc>
        <w:tc>
          <w:tcPr>
            <w:tcW w:w="1706" w:type="dxa"/>
            <w:gridSpan w:val="4"/>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0E914CE4" w14:textId="77777777" w:rsidR="003D4C91" w:rsidRDefault="00120B55">
            <w:r>
              <w:rPr>
                <w:rFonts w:ascii="Arial" w:eastAsia="Arial" w:hAnsi="Arial" w:cs="Arial"/>
                <w:sz w:val="20"/>
                <w:szCs w:val="20"/>
              </w:rPr>
              <w:t>     </w:t>
            </w:r>
          </w:p>
        </w:tc>
      </w:tr>
      <w:tr w:rsidR="003D4C91" w14:paraId="3861FC0D" w14:textId="77777777">
        <w:trPr>
          <w:trHeight w:val="280"/>
        </w:trPr>
        <w:tc>
          <w:tcPr>
            <w:tcW w:w="9360" w:type="dxa"/>
            <w:gridSpan w:val="24"/>
            <w:tcBorders>
              <w:top w:val="single" w:sz="24" w:space="0" w:color="000000"/>
              <w:left w:val="single" w:sz="4" w:space="0" w:color="000000"/>
              <w:bottom w:val="nil"/>
              <w:right w:val="single" w:sz="4" w:space="0" w:color="000000"/>
            </w:tcBorders>
            <w:tcMar>
              <w:top w:w="80" w:type="dxa"/>
              <w:left w:w="80" w:type="dxa"/>
              <w:bottom w:w="80" w:type="dxa"/>
              <w:right w:w="80" w:type="dxa"/>
            </w:tcMar>
          </w:tcPr>
          <w:p w14:paraId="5DC8DE97" w14:textId="77777777" w:rsidR="003D4C91" w:rsidRDefault="00120B55">
            <w:r>
              <w:rPr>
                <w:rFonts w:ascii="Arial Bold" w:eastAsia="Arial Bold" w:hAnsi="Arial Bold" w:cs="Arial Bold"/>
                <w:sz w:val="18"/>
                <w:szCs w:val="18"/>
              </w:rPr>
              <w:t>A)</w:t>
            </w:r>
            <w:r>
              <w:rPr>
                <w:rFonts w:ascii="Arial Bold" w:eastAsia="Arial Bold" w:hAnsi="Arial Bold" w:cs="Arial Bold"/>
                <w:sz w:val="18"/>
                <w:szCs w:val="18"/>
              </w:rPr>
              <w:tab/>
              <w:t>Type Of Occurrence (As per regulation, contact MAP Consultant)</w:t>
            </w:r>
          </w:p>
        </w:tc>
      </w:tr>
      <w:tr w:rsidR="003D4C91" w14:paraId="11DCA9CE" w14:textId="77777777">
        <w:trPr>
          <w:trHeight w:val="240"/>
        </w:trPr>
        <w:tc>
          <w:tcPr>
            <w:tcW w:w="736" w:type="dxa"/>
            <w:gridSpan w:val="2"/>
            <w:tcBorders>
              <w:top w:val="nil"/>
              <w:left w:val="single" w:sz="4" w:space="0" w:color="000000"/>
              <w:bottom w:val="nil"/>
              <w:right w:val="nil"/>
            </w:tcBorders>
            <w:tcMar>
              <w:top w:w="80" w:type="dxa"/>
              <w:left w:w="80" w:type="dxa"/>
              <w:bottom w:w="80" w:type="dxa"/>
              <w:right w:w="80" w:type="dxa"/>
            </w:tcMar>
          </w:tcPr>
          <w:p w14:paraId="53CC27B7" w14:textId="77777777" w:rsidR="003D4C91" w:rsidRDefault="00120B55">
            <w:pPr>
              <w:jc w:val="right"/>
            </w:pPr>
            <w:r>
              <w:rPr>
                <w:rFonts w:ascii="Arial" w:eastAsia="Arial" w:hAnsi="Arial" w:cs="Arial"/>
                <w:sz w:val="18"/>
                <w:szCs w:val="18"/>
              </w:rPr>
              <w:t>1</w:t>
            </w:r>
          </w:p>
        </w:tc>
        <w:tc>
          <w:tcPr>
            <w:tcW w:w="482" w:type="dxa"/>
            <w:tcBorders>
              <w:top w:val="nil"/>
              <w:left w:val="nil"/>
              <w:bottom w:val="nil"/>
              <w:right w:val="nil"/>
            </w:tcBorders>
            <w:tcMar>
              <w:top w:w="80" w:type="dxa"/>
              <w:left w:w="80" w:type="dxa"/>
              <w:bottom w:w="80" w:type="dxa"/>
              <w:right w:w="80" w:type="dxa"/>
            </w:tcMar>
          </w:tcPr>
          <w:p w14:paraId="3945E103" w14:textId="77777777" w:rsidR="003D4C91" w:rsidRDefault="003D4C91"/>
        </w:tc>
        <w:tc>
          <w:tcPr>
            <w:tcW w:w="5400" w:type="dxa"/>
            <w:gridSpan w:val="14"/>
            <w:tcBorders>
              <w:top w:val="nil"/>
              <w:left w:val="nil"/>
              <w:bottom w:val="nil"/>
              <w:right w:val="nil"/>
            </w:tcBorders>
            <w:tcMar>
              <w:top w:w="80" w:type="dxa"/>
              <w:left w:w="80" w:type="dxa"/>
              <w:bottom w:w="80" w:type="dxa"/>
              <w:right w:w="80" w:type="dxa"/>
            </w:tcMar>
          </w:tcPr>
          <w:p w14:paraId="1098EA04" w14:textId="77777777" w:rsidR="003D4C91" w:rsidRDefault="00120B55">
            <w:r>
              <w:rPr>
                <w:rFonts w:ascii="Arial" w:eastAsia="Arial" w:hAnsi="Arial" w:cs="Arial"/>
                <w:sz w:val="18"/>
                <w:szCs w:val="18"/>
              </w:rPr>
              <w:t>Wrong Individual</w:t>
            </w:r>
          </w:p>
        </w:tc>
        <w:tc>
          <w:tcPr>
            <w:tcW w:w="643" w:type="dxa"/>
            <w:tcBorders>
              <w:top w:val="nil"/>
              <w:left w:val="nil"/>
              <w:bottom w:val="nil"/>
              <w:right w:val="nil"/>
            </w:tcBorders>
            <w:tcMar>
              <w:top w:w="80" w:type="dxa"/>
              <w:left w:w="80" w:type="dxa"/>
              <w:bottom w:w="80" w:type="dxa"/>
              <w:right w:w="80" w:type="dxa"/>
            </w:tcMar>
            <w:vAlign w:val="bottom"/>
          </w:tcPr>
          <w:p w14:paraId="4BAA7972" w14:textId="77777777" w:rsidR="003D4C91" w:rsidRDefault="00120B55">
            <w:pPr>
              <w:jc w:val="right"/>
            </w:pPr>
            <w:r>
              <w:rPr>
                <w:rFonts w:ascii="Arial" w:eastAsia="Arial" w:hAnsi="Arial" w:cs="Arial"/>
                <w:sz w:val="18"/>
                <w:szCs w:val="18"/>
              </w:rPr>
              <w:t>4</w:t>
            </w:r>
          </w:p>
        </w:tc>
        <w:tc>
          <w:tcPr>
            <w:tcW w:w="2099" w:type="dxa"/>
            <w:gridSpan w:val="6"/>
            <w:tcBorders>
              <w:top w:val="nil"/>
              <w:left w:val="nil"/>
              <w:bottom w:val="nil"/>
              <w:right w:val="single" w:sz="4" w:space="0" w:color="000000"/>
            </w:tcBorders>
            <w:tcMar>
              <w:top w:w="80" w:type="dxa"/>
              <w:left w:w="80" w:type="dxa"/>
              <w:bottom w:w="80" w:type="dxa"/>
              <w:right w:w="80" w:type="dxa"/>
            </w:tcMar>
          </w:tcPr>
          <w:p w14:paraId="2BBF3A89" w14:textId="77777777" w:rsidR="003D4C91" w:rsidRDefault="00120B55">
            <w:r>
              <w:rPr>
                <w:rFonts w:ascii="Arial" w:eastAsia="Arial" w:hAnsi="Arial" w:cs="Arial"/>
                <w:sz w:val="18"/>
                <w:szCs w:val="18"/>
              </w:rPr>
              <w:t xml:space="preserve">  Wrong Dose</w:t>
            </w:r>
          </w:p>
        </w:tc>
      </w:tr>
      <w:tr w:rsidR="003D4C91" w14:paraId="1AAC5714" w14:textId="77777777">
        <w:trPr>
          <w:trHeight w:val="240"/>
        </w:trPr>
        <w:tc>
          <w:tcPr>
            <w:tcW w:w="736" w:type="dxa"/>
            <w:gridSpan w:val="2"/>
            <w:tcBorders>
              <w:top w:val="nil"/>
              <w:left w:val="single" w:sz="4" w:space="0" w:color="000000"/>
              <w:bottom w:val="nil"/>
              <w:right w:val="nil"/>
            </w:tcBorders>
            <w:tcMar>
              <w:top w:w="80" w:type="dxa"/>
              <w:left w:w="80" w:type="dxa"/>
              <w:bottom w:w="80" w:type="dxa"/>
              <w:right w:w="80" w:type="dxa"/>
            </w:tcMar>
          </w:tcPr>
          <w:p w14:paraId="70196528" w14:textId="77777777" w:rsidR="003D4C91" w:rsidRDefault="00120B55">
            <w:pPr>
              <w:jc w:val="right"/>
            </w:pPr>
            <w:r>
              <w:rPr>
                <w:rFonts w:ascii="Arial" w:eastAsia="Arial" w:hAnsi="Arial" w:cs="Arial"/>
                <w:sz w:val="18"/>
                <w:szCs w:val="18"/>
              </w:rPr>
              <w:t>2</w:t>
            </w:r>
          </w:p>
        </w:tc>
        <w:tc>
          <w:tcPr>
            <w:tcW w:w="482" w:type="dxa"/>
            <w:tcBorders>
              <w:top w:val="nil"/>
              <w:left w:val="nil"/>
              <w:bottom w:val="nil"/>
              <w:right w:val="nil"/>
            </w:tcBorders>
            <w:tcMar>
              <w:top w:w="80" w:type="dxa"/>
              <w:left w:w="80" w:type="dxa"/>
              <w:bottom w:w="80" w:type="dxa"/>
              <w:right w:w="80" w:type="dxa"/>
            </w:tcMar>
          </w:tcPr>
          <w:p w14:paraId="6DDC69D8" w14:textId="77777777" w:rsidR="003D4C91" w:rsidRDefault="003D4C91"/>
        </w:tc>
        <w:tc>
          <w:tcPr>
            <w:tcW w:w="5400" w:type="dxa"/>
            <w:gridSpan w:val="14"/>
            <w:tcBorders>
              <w:top w:val="nil"/>
              <w:left w:val="nil"/>
              <w:bottom w:val="nil"/>
              <w:right w:val="nil"/>
            </w:tcBorders>
            <w:tcMar>
              <w:top w:w="80" w:type="dxa"/>
              <w:left w:w="80" w:type="dxa"/>
              <w:bottom w:w="80" w:type="dxa"/>
              <w:right w:w="80" w:type="dxa"/>
            </w:tcMar>
          </w:tcPr>
          <w:p w14:paraId="3F3944BB" w14:textId="77777777" w:rsidR="003D4C91" w:rsidRDefault="00120B55">
            <w:r>
              <w:rPr>
                <w:rFonts w:ascii="Arial" w:eastAsia="Arial" w:hAnsi="Arial" w:cs="Arial"/>
                <w:sz w:val="18"/>
                <w:szCs w:val="18"/>
              </w:rPr>
              <w:t>Wrong Medication (includes medication given without an order)</w:t>
            </w:r>
          </w:p>
        </w:tc>
        <w:tc>
          <w:tcPr>
            <w:tcW w:w="643" w:type="dxa"/>
            <w:tcBorders>
              <w:top w:val="nil"/>
              <w:left w:val="nil"/>
              <w:bottom w:val="nil"/>
              <w:right w:val="nil"/>
            </w:tcBorders>
            <w:tcMar>
              <w:top w:w="80" w:type="dxa"/>
              <w:left w:w="80" w:type="dxa"/>
              <w:bottom w:w="80" w:type="dxa"/>
              <w:right w:w="80" w:type="dxa"/>
            </w:tcMar>
          </w:tcPr>
          <w:p w14:paraId="2DD4FEE4" w14:textId="77777777" w:rsidR="003D4C91" w:rsidRDefault="00120B55">
            <w:pPr>
              <w:jc w:val="right"/>
            </w:pPr>
            <w:r>
              <w:rPr>
                <w:rFonts w:ascii="Arial" w:eastAsia="Arial" w:hAnsi="Arial" w:cs="Arial"/>
                <w:sz w:val="18"/>
                <w:szCs w:val="18"/>
              </w:rPr>
              <w:t>5</w:t>
            </w:r>
          </w:p>
        </w:tc>
        <w:tc>
          <w:tcPr>
            <w:tcW w:w="2099" w:type="dxa"/>
            <w:gridSpan w:val="6"/>
            <w:tcBorders>
              <w:top w:val="nil"/>
              <w:left w:val="nil"/>
              <w:bottom w:val="nil"/>
              <w:right w:val="single" w:sz="4" w:space="0" w:color="000000"/>
            </w:tcBorders>
            <w:tcMar>
              <w:top w:w="80" w:type="dxa"/>
              <w:left w:w="80" w:type="dxa"/>
              <w:bottom w:w="80" w:type="dxa"/>
              <w:right w:w="80" w:type="dxa"/>
            </w:tcMar>
          </w:tcPr>
          <w:p w14:paraId="71A4A2B9" w14:textId="77777777" w:rsidR="003D4C91" w:rsidRDefault="00120B55">
            <w:r>
              <w:rPr>
                <w:rFonts w:ascii="Arial" w:eastAsia="Arial" w:hAnsi="Arial" w:cs="Arial"/>
                <w:sz w:val="18"/>
                <w:szCs w:val="18"/>
              </w:rPr>
              <w:t xml:space="preserve">  Wrong Route</w:t>
            </w:r>
          </w:p>
        </w:tc>
      </w:tr>
      <w:tr w:rsidR="003D4C91" w14:paraId="0736E6DC" w14:textId="77777777">
        <w:trPr>
          <w:trHeight w:val="260"/>
        </w:trPr>
        <w:tc>
          <w:tcPr>
            <w:tcW w:w="736" w:type="dxa"/>
            <w:gridSpan w:val="2"/>
            <w:tcBorders>
              <w:top w:val="nil"/>
              <w:left w:val="single" w:sz="4" w:space="0" w:color="000000"/>
              <w:bottom w:val="single" w:sz="24" w:space="0" w:color="000000"/>
              <w:right w:val="nil"/>
            </w:tcBorders>
            <w:tcMar>
              <w:top w:w="80" w:type="dxa"/>
              <w:left w:w="80" w:type="dxa"/>
              <w:bottom w:w="80" w:type="dxa"/>
              <w:right w:w="80" w:type="dxa"/>
            </w:tcMar>
            <w:vAlign w:val="bottom"/>
          </w:tcPr>
          <w:p w14:paraId="41ADDD2F" w14:textId="77777777" w:rsidR="003D4C91" w:rsidRDefault="00120B55">
            <w:pPr>
              <w:jc w:val="right"/>
            </w:pPr>
            <w:r>
              <w:rPr>
                <w:rFonts w:ascii="Arial" w:eastAsia="Arial" w:hAnsi="Arial" w:cs="Arial"/>
                <w:sz w:val="18"/>
                <w:szCs w:val="18"/>
              </w:rPr>
              <w:t>3</w:t>
            </w:r>
          </w:p>
        </w:tc>
        <w:tc>
          <w:tcPr>
            <w:tcW w:w="482" w:type="dxa"/>
            <w:tcBorders>
              <w:top w:val="nil"/>
              <w:left w:val="nil"/>
              <w:bottom w:val="single" w:sz="24" w:space="0" w:color="000000"/>
              <w:right w:val="nil"/>
            </w:tcBorders>
            <w:tcMar>
              <w:top w:w="80" w:type="dxa"/>
              <w:left w:w="80" w:type="dxa"/>
              <w:bottom w:w="80" w:type="dxa"/>
              <w:right w:w="80" w:type="dxa"/>
            </w:tcMar>
          </w:tcPr>
          <w:p w14:paraId="77C76438" w14:textId="77777777" w:rsidR="003D4C91" w:rsidRDefault="003D4C91"/>
        </w:tc>
        <w:tc>
          <w:tcPr>
            <w:tcW w:w="5400" w:type="dxa"/>
            <w:gridSpan w:val="14"/>
            <w:tcBorders>
              <w:top w:val="nil"/>
              <w:left w:val="nil"/>
              <w:bottom w:val="single" w:sz="24" w:space="0" w:color="000000"/>
              <w:right w:val="nil"/>
            </w:tcBorders>
            <w:tcMar>
              <w:top w:w="80" w:type="dxa"/>
              <w:left w:w="80" w:type="dxa"/>
              <w:bottom w:w="80" w:type="dxa"/>
              <w:right w:w="80" w:type="dxa"/>
            </w:tcMar>
          </w:tcPr>
          <w:p w14:paraId="5218F14B" w14:textId="77777777" w:rsidR="003D4C91" w:rsidRDefault="00120B55">
            <w:r>
              <w:rPr>
                <w:rFonts w:ascii="Arial" w:eastAsia="Arial" w:hAnsi="Arial" w:cs="Arial"/>
                <w:sz w:val="18"/>
                <w:szCs w:val="18"/>
              </w:rPr>
              <w:t>Wrong Time (includes a ‘forgotten’ dose)</w:t>
            </w:r>
          </w:p>
        </w:tc>
        <w:tc>
          <w:tcPr>
            <w:tcW w:w="643" w:type="dxa"/>
            <w:tcBorders>
              <w:top w:val="nil"/>
              <w:left w:val="nil"/>
              <w:bottom w:val="single" w:sz="24" w:space="0" w:color="000000"/>
              <w:right w:val="nil"/>
            </w:tcBorders>
            <w:tcMar>
              <w:top w:w="80" w:type="dxa"/>
              <w:left w:w="80" w:type="dxa"/>
              <w:bottom w:w="80" w:type="dxa"/>
              <w:right w:w="80" w:type="dxa"/>
            </w:tcMar>
          </w:tcPr>
          <w:p w14:paraId="29C3CA55" w14:textId="77777777" w:rsidR="003D4C91" w:rsidRDefault="003D4C91"/>
        </w:tc>
        <w:tc>
          <w:tcPr>
            <w:tcW w:w="2099" w:type="dxa"/>
            <w:gridSpan w:val="6"/>
            <w:tcBorders>
              <w:top w:val="nil"/>
              <w:left w:val="nil"/>
              <w:bottom w:val="single" w:sz="24" w:space="0" w:color="000000"/>
              <w:right w:val="single" w:sz="4" w:space="0" w:color="000000"/>
            </w:tcBorders>
            <w:tcMar>
              <w:top w:w="80" w:type="dxa"/>
              <w:left w:w="80" w:type="dxa"/>
              <w:bottom w:w="80" w:type="dxa"/>
              <w:right w:w="80" w:type="dxa"/>
            </w:tcMar>
          </w:tcPr>
          <w:p w14:paraId="64FF7FA4" w14:textId="77777777" w:rsidR="003D4C91" w:rsidRDefault="003D4C91"/>
        </w:tc>
      </w:tr>
      <w:tr w:rsidR="003D4C91" w14:paraId="3601257D" w14:textId="77777777">
        <w:trPr>
          <w:trHeight w:val="280"/>
        </w:trPr>
        <w:tc>
          <w:tcPr>
            <w:tcW w:w="9360" w:type="dxa"/>
            <w:gridSpan w:val="24"/>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41983" w14:textId="77777777" w:rsidR="003D4C91" w:rsidRDefault="00120B55">
            <w:r>
              <w:rPr>
                <w:rFonts w:ascii="Arial Bold" w:eastAsia="Arial Bold" w:hAnsi="Arial Bold" w:cs="Arial Bold"/>
                <w:sz w:val="18"/>
                <w:szCs w:val="18"/>
              </w:rPr>
              <w:t>B)</w:t>
            </w:r>
            <w:r>
              <w:rPr>
                <w:rFonts w:ascii="Arial Bold" w:eastAsia="Arial Bold" w:hAnsi="Arial Bold" w:cs="Arial Bold"/>
                <w:sz w:val="18"/>
                <w:szCs w:val="18"/>
              </w:rPr>
              <w:tab/>
              <w:t>Medications(s) Involved</w:t>
            </w:r>
          </w:p>
        </w:tc>
      </w:tr>
      <w:tr w:rsidR="003D4C91" w14:paraId="590D23F0" w14:textId="77777777">
        <w:trPr>
          <w:trHeight w:val="240"/>
        </w:trPr>
        <w:tc>
          <w:tcPr>
            <w:tcW w:w="155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0EACB" w14:textId="77777777" w:rsidR="003D4C91" w:rsidRDefault="003D4C91"/>
        </w:tc>
        <w:tc>
          <w:tcPr>
            <w:tcW w:w="350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636F5E" w14:textId="77777777" w:rsidR="003D4C91" w:rsidRDefault="00120B55">
            <w:r>
              <w:rPr>
                <w:rFonts w:ascii="Arial" w:eastAsia="Arial" w:hAnsi="Arial" w:cs="Arial"/>
                <w:sz w:val="18"/>
                <w:szCs w:val="18"/>
              </w:rPr>
              <w:t>Medication Name</w:t>
            </w:r>
          </w:p>
        </w:tc>
        <w:tc>
          <w:tcPr>
            <w:tcW w:w="1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67D45" w14:textId="77777777" w:rsidR="003D4C91" w:rsidRDefault="00120B55">
            <w:r>
              <w:rPr>
                <w:rFonts w:ascii="Arial" w:eastAsia="Arial" w:hAnsi="Arial" w:cs="Arial"/>
                <w:sz w:val="18"/>
                <w:szCs w:val="18"/>
              </w:rPr>
              <w:t>Dosage</w:t>
            </w:r>
          </w:p>
        </w:tc>
        <w:tc>
          <w:tcPr>
            <w:tcW w:w="1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5C822B" w14:textId="77777777" w:rsidR="003D4C91" w:rsidRDefault="00120B55">
            <w:r>
              <w:rPr>
                <w:rFonts w:ascii="Arial" w:eastAsia="Arial" w:hAnsi="Arial" w:cs="Arial"/>
                <w:sz w:val="18"/>
                <w:szCs w:val="18"/>
              </w:rPr>
              <w:t>Frequency/Time</w:t>
            </w:r>
          </w:p>
        </w:tc>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FF61F" w14:textId="77777777" w:rsidR="003D4C91" w:rsidRDefault="00120B55">
            <w:r>
              <w:rPr>
                <w:rFonts w:ascii="Arial" w:eastAsia="Arial" w:hAnsi="Arial" w:cs="Arial"/>
                <w:sz w:val="18"/>
                <w:szCs w:val="18"/>
              </w:rPr>
              <w:t>Route</w:t>
            </w:r>
          </w:p>
        </w:tc>
      </w:tr>
      <w:tr w:rsidR="003D4C91" w14:paraId="6B3DA27F" w14:textId="77777777">
        <w:trPr>
          <w:trHeight w:val="220"/>
        </w:trPr>
        <w:tc>
          <w:tcPr>
            <w:tcW w:w="155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75FFB" w14:textId="77777777" w:rsidR="003D4C91" w:rsidRDefault="00120B55">
            <w:r>
              <w:rPr>
                <w:rFonts w:ascii="Arial" w:eastAsia="Arial" w:hAnsi="Arial" w:cs="Arial"/>
                <w:sz w:val="18"/>
                <w:szCs w:val="18"/>
              </w:rPr>
              <w:t>As Ordered:</w:t>
            </w:r>
          </w:p>
        </w:tc>
        <w:tc>
          <w:tcPr>
            <w:tcW w:w="350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32919" w14:textId="77777777" w:rsidR="003D4C91" w:rsidRDefault="00120B55">
            <w:r>
              <w:rPr>
                <w:rFonts w:ascii="Arial" w:eastAsia="Arial" w:hAnsi="Arial" w:cs="Arial"/>
                <w:sz w:val="20"/>
                <w:szCs w:val="20"/>
              </w:rPr>
              <w:t>     </w:t>
            </w:r>
          </w:p>
        </w:tc>
        <w:tc>
          <w:tcPr>
            <w:tcW w:w="1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106" w14:textId="77777777" w:rsidR="003D4C91" w:rsidRDefault="00120B55">
            <w:r>
              <w:rPr>
                <w:rFonts w:ascii="Arial" w:eastAsia="Arial" w:hAnsi="Arial" w:cs="Arial"/>
                <w:sz w:val="20"/>
                <w:szCs w:val="20"/>
              </w:rPr>
              <w:t>     </w:t>
            </w:r>
          </w:p>
        </w:tc>
        <w:tc>
          <w:tcPr>
            <w:tcW w:w="1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5A6BD" w14:textId="77777777" w:rsidR="003D4C91" w:rsidRDefault="00120B55">
            <w:r>
              <w:rPr>
                <w:rFonts w:ascii="Arial" w:eastAsia="Arial" w:hAnsi="Arial" w:cs="Arial"/>
                <w:sz w:val="20"/>
                <w:szCs w:val="20"/>
              </w:rPr>
              <w:t>     </w:t>
            </w:r>
          </w:p>
        </w:tc>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07CC8" w14:textId="77777777" w:rsidR="003D4C91" w:rsidRDefault="00120B55">
            <w:r>
              <w:rPr>
                <w:rFonts w:ascii="Arial" w:eastAsia="Arial" w:hAnsi="Arial" w:cs="Arial"/>
                <w:sz w:val="17"/>
                <w:szCs w:val="17"/>
              </w:rPr>
              <w:t>     </w:t>
            </w:r>
          </w:p>
        </w:tc>
      </w:tr>
      <w:tr w:rsidR="003D4C91" w14:paraId="6938F3C9" w14:textId="77777777">
        <w:trPr>
          <w:trHeight w:val="220"/>
        </w:trPr>
        <w:tc>
          <w:tcPr>
            <w:tcW w:w="155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8C90B" w14:textId="77777777" w:rsidR="003D4C91" w:rsidRDefault="00120B55">
            <w:r>
              <w:rPr>
                <w:rFonts w:ascii="Arial" w:eastAsia="Arial" w:hAnsi="Arial" w:cs="Arial"/>
                <w:sz w:val="18"/>
                <w:szCs w:val="18"/>
              </w:rPr>
              <w:t>As Given:</w:t>
            </w:r>
          </w:p>
        </w:tc>
        <w:tc>
          <w:tcPr>
            <w:tcW w:w="350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FE510" w14:textId="77777777" w:rsidR="003D4C91" w:rsidRDefault="00120B55">
            <w:r>
              <w:rPr>
                <w:rFonts w:ascii="Arial" w:eastAsia="Arial" w:hAnsi="Arial" w:cs="Arial"/>
                <w:sz w:val="20"/>
                <w:szCs w:val="20"/>
              </w:rPr>
              <w:t>     </w:t>
            </w:r>
          </w:p>
        </w:tc>
        <w:tc>
          <w:tcPr>
            <w:tcW w:w="1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63602" w14:textId="77777777" w:rsidR="003D4C91" w:rsidRDefault="00120B55">
            <w:r>
              <w:rPr>
                <w:rFonts w:ascii="Arial" w:eastAsia="Arial" w:hAnsi="Arial" w:cs="Arial"/>
                <w:sz w:val="20"/>
                <w:szCs w:val="20"/>
              </w:rPr>
              <w:t>     </w:t>
            </w:r>
          </w:p>
        </w:tc>
        <w:tc>
          <w:tcPr>
            <w:tcW w:w="1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A5977" w14:textId="77777777" w:rsidR="003D4C91" w:rsidRDefault="00120B55">
            <w:r>
              <w:rPr>
                <w:rFonts w:ascii="Arial" w:eastAsia="Arial" w:hAnsi="Arial" w:cs="Arial"/>
                <w:sz w:val="20"/>
                <w:szCs w:val="20"/>
              </w:rPr>
              <w:t>     </w:t>
            </w:r>
          </w:p>
        </w:tc>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0526D4" w14:textId="77777777" w:rsidR="003D4C91" w:rsidRDefault="00120B55">
            <w:r>
              <w:rPr>
                <w:rFonts w:ascii="Arial" w:eastAsia="Arial" w:hAnsi="Arial" w:cs="Arial"/>
                <w:sz w:val="17"/>
                <w:szCs w:val="17"/>
              </w:rPr>
              <w:t>     </w:t>
            </w:r>
          </w:p>
        </w:tc>
      </w:tr>
      <w:tr w:rsidR="003D4C91" w14:paraId="3585F4C2" w14:textId="77777777">
        <w:trPr>
          <w:trHeight w:val="220"/>
        </w:trPr>
        <w:tc>
          <w:tcPr>
            <w:tcW w:w="155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A8BA7A" w14:textId="77777777" w:rsidR="003D4C91" w:rsidRDefault="00120B55">
            <w:r>
              <w:rPr>
                <w:rFonts w:ascii="Arial" w:eastAsia="Arial" w:hAnsi="Arial" w:cs="Arial"/>
                <w:sz w:val="18"/>
                <w:szCs w:val="18"/>
              </w:rPr>
              <w:lastRenderedPageBreak/>
              <w:t>As Ordered:</w:t>
            </w:r>
          </w:p>
        </w:tc>
        <w:tc>
          <w:tcPr>
            <w:tcW w:w="350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33FF7" w14:textId="77777777" w:rsidR="003D4C91" w:rsidRDefault="00120B55">
            <w:r>
              <w:rPr>
                <w:rFonts w:ascii="Arial" w:eastAsia="Arial" w:hAnsi="Arial" w:cs="Arial"/>
                <w:sz w:val="20"/>
                <w:szCs w:val="20"/>
              </w:rPr>
              <w:t>     </w:t>
            </w:r>
          </w:p>
        </w:tc>
        <w:tc>
          <w:tcPr>
            <w:tcW w:w="1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BA5F2" w14:textId="77777777" w:rsidR="003D4C91" w:rsidRDefault="00120B55">
            <w:r>
              <w:rPr>
                <w:rFonts w:ascii="Arial" w:eastAsia="Arial" w:hAnsi="Arial" w:cs="Arial"/>
                <w:sz w:val="20"/>
                <w:szCs w:val="20"/>
              </w:rPr>
              <w:t>     </w:t>
            </w:r>
          </w:p>
        </w:tc>
        <w:tc>
          <w:tcPr>
            <w:tcW w:w="1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967CC" w14:textId="77777777" w:rsidR="003D4C91" w:rsidRDefault="00120B55">
            <w:r>
              <w:rPr>
                <w:rFonts w:ascii="Arial" w:eastAsia="Arial" w:hAnsi="Arial" w:cs="Arial"/>
                <w:sz w:val="20"/>
                <w:szCs w:val="20"/>
              </w:rPr>
              <w:t>     </w:t>
            </w:r>
          </w:p>
        </w:tc>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008A2" w14:textId="77777777" w:rsidR="003D4C91" w:rsidRDefault="00120B55">
            <w:r>
              <w:rPr>
                <w:rFonts w:ascii="Arial" w:eastAsia="Arial" w:hAnsi="Arial" w:cs="Arial"/>
                <w:sz w:val="17"/>
                <w:szCs w:val="17"/>
              </w:rPr>
              <w:t>     </w:t>
            </w:r>
          </w:p>
        </w:tc>
      </w:tr>
      <w:tr w:rsidR="003D4C91" w14:paraId="1DEA4A2D" w14:textId="77777777">
        <w:trPr>
          <w:trHeight w:val="220"/>
        </w:trPr>
        <w:tc>
          <w:tcPr>
            <w:tcW w:w="155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A21C3C" w14:textId="77777777" w:rsidR="003D4C91" w:rsidRDefault="00120B55">
            <w:r>
              <w:rPr>
                <w:rFonts w:ascii="Arial" w:eastAsia="Arial" w:hAnsi="Arial" w:cs="Arial"/>
                <w:sz w:val="18"/>
                <w:szCs w:val="18"/>
              </w:rPr>
              <w:t>As Given:</w:t>
            </w:r>
          </w:p>
        </w:tc>
        <w:tc>
          <w:tcPr>
            <w:tcW w:w="350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60DE3" w14:textId="77777777" w:rsidR="003D4C91" w:rsidRDefault="00120B55">
            <w:r>
              <w:rPr>
                <w:rFonts w:ascii="Arial" w:eastAsia="Arial" w:hAnsi="Arial" w:cs="Arial"/>
                <w:sz w:val="20"/>
                <w:szCs w:val="20"/>
              </w:rPr>
              <w:t>     </w:t>
            </w:r>
          </w:p>
        </w:tc>
        <w:tc>
          <w:tcPr>
            <w:tcW w:w="1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C1DF52" w14:textId="77777777" w:rsidR="003D4C91" w:rsidRDefault="00120B55">
            <w:r>
              <w:rPr>
                <w:rFonts w:ascii="Arial" w:eastAsia="Arial" w:hAnsi="Arial" w:cs="Arial"/>
                <w:sz w:val="20"/>
                <w:szCs w:val="20"/>
              </w:rPr>
              <w:t>     </w:t>
            </w:r>
          </w:p>
        </w:tc>
        <w:tc>
          <w:tcPr>
            <w:tcW w:w="1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E0007" w14:textId="77777777" w:rsidR="003D4C91" w:rsidRDefault="00120B55">
            <w:r>
              <w:rPr>
                <w:rFonts w:ascii="Arial" w:eastAsia="Arial" w:hAnsi="Arial" w:cs="Arial"/>
                <w:sz w:val="20"/>
                <w:szCs w:val="20"/>
              </w:rPr>
              <w:t>     </w:t>
            </w:r>
          </w:p>
        </w:tc>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E73429" w14:textId="77777777" w:rsidR="003D4C91" w:rsidRDefault="00120B55">
            <w:r>
              <w:rPr>
                <w:rFonts w:ascii="Arial" w:eastAsia="Arial" w:hAnsi="Arial" w:cs="Arial"/>
                <w:sz w:val="17"/>
                <w:szCs w:val="17"/>
              </w:rPr>
              <w:t>     </w:t>
            </w:r>
          </w:p>
        </w:tc>
      </w:tr>
      <w:tr w:rsidR="003D4C91" w14:paraId="2EA1A48C" w14:textId="77777777">
        <w:trPr>
          <w:trHeight w:val="220"/>
        </w:trPr>
        <w:tc>
          <w:tcPr>
            <w:tcW w:w="155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A18E47" w14:textId="77777777" w:rsidR="003D4C91" w:rsidRDefault="00120B55">
            <w:r>
              <w:rPr>
                <w:rFonts w:ascii="Arial" w:eastAsia="Arial" w:hAnsi="Arial" w:cs="Arial"/>
                <w:sz w:val="18"/>
                <w:szCs w:val="18"/>
              </w:rPr>
              <w:t>As Ordered:</w:t>
            </w:r>
          </w:p>
        </w:tc>
        <w:tc>
          <w:tcPr>
            <w:tcW w:w="350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02766" w14:textId="77777777" w:rsidR="003D4C91" w:rsidRDefault="00120B55">
            <w:r>
              <w:rPr>
                <w:rFonts w:ascii="Arial" w:eastAsia="Arial" w:hAnsi="Arial" w:cs="Arial"/>
                <w:sz w:val="20"/>
                <w:szCs w:val="20"/>
              </w:rPr>
              <w:t>     </w:t>
            </w:r>
          </w:p>
        </w:tc>
        <w:tc>
          <w:tcPr>
            <w:tcW w:w="122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DE28A" w14:textId="77777777" w:rsidR="003D4C91" w:rsidRDefault="00120B55">
            <w:r>
              <w:rPr>
                <w:rFonts w:ascii="Arial" w:eastAsia="Arial" w:hAnsi="Arial" w:cs="Arial"/>
                <w:sz w:val="20"/>
                <w:szCs w:val="20"/>
              </w:rPr>
              <w:t>     </w:t>
            </w:r>
          </w:p>
        </w:tc>
        <w:tc>
          <w:tcPr>
            <w:tcW w:w="1877"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BBAA7" w14:textId="77777777" w:rsidR="003D4C91" w:rsidRDefault="00120B55">
            <w:r>
              <w:rPr>
                <w:rFonts w:ascii="Arial" w:eastAsia="Arial" w:hAnsi="Arial" w:cs="Arial"/>
                <w:sz w:val="20"/>
                <w:szCs w:val="20"/>
              </w:rPr>
              <w:t>     </w:t>
            </w:r>
          </w:p>
        </w:tc>
        <w:tc>
          <w:tcPr>
            <w:tcW w:w="11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BBF03" w14:textId="77777777" w:rsidR="003D4C91" w:rsidRDefault="00120B55">
            <w:r>
              <w:rPr>
                <w:rFonts w:ascii="Arial" w:eastAsia="Arial" w:hAnsi="Arial" w:cs="Arial"/>
                <w:sz w:val="17"/>
                <w:szCs w:val="17"/>
              </w:rPr>
              <w:t>     </w:t>
            </w:r>
          </w:p>
        </w:tc>
      </w:tr>
      <w:tr w:rsidR="003D4C91" w14:paraId="0668B859" w14:textId="77777777">
        <w:trPr>
          <w:trHeight w:val="240"/>
        </w:trPr>
        <w:tc>
          <w:tcPr>
            <w:tcW w:w="1559" w:type="dxa"/>
            <w:gridSpan w:val="5"/>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644F63BD" w14:textId="77777777" w:rsidR="003D4C91" w:rsidRDefault="00120B55">
            <w:r>
              <w:rPr>
                <w:rFonts w:ascii="Arial" w:eastAsia="Arial" w:hAnsi="Arial" w:cs="Arial"/>
                <w:sz w:val="18"/>
                <w:szCs w:val="18"/>
              </w:rPr>
              <w:t>As Given:</w:t>
            </w:r>
          </w:p>
        </w:tc>
        <w:tc>
          <w:tcPr>
            <w:tcW w:w="3501" w:type="dxa"/>
            <w:gridSpan w:val="6"/>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213C67D8" w14:textId="77777777" w:rsidR="003D4C91" w:rsidRDefault="00120B55">
            <w:r>
              <w:rPr>
                <w:rFonts w:ascii="Arial" w:eastAsia="Arial" w:hAnsi="Arial" w:cs="Arial"/>
                <w:sz w:val="20"/>
                <w:szCs w:val="20"/>
              </w:rPr>
              <w:t>     </w:t>
            </w:r>
          </w:p>
        </w:tc>
        <w:tc>
          <w:tcPr>
            <w:tcW w:w="1229" w:type="dxa"/>
            <w:gridSpan w:val="5"/>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013A8353" w14:textId="77777777" w:rsidR="003D4C91" w:rsidRDefault="00120B55">
            <w:r>
              <w:rPr>
                <w:rFonts w:ascii="Arial" w:eastAsia="Arial" w:hAnsi="Arial" w:cs="Arial"/>
                <w:sz w:val="20"/>
                <w:szCs w:val="20"/>
              </w:rPr>
              <w:t>     </w:t>
            </w:r>
          </w:p>
        </w:tc>
        <w:tc>
          <w:tcPr>
            <w:tcW w:w="1877" w:type="dxa"/>
            <w:gridSpan w:val="7"/>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40819809" w14:textId="77777777" w:rsidR="003D4C91" w:rsidRDefault="00120B55">
            <w:r>
              <w:rPr>
                <w:rFonts w:ascii="Arial" w:eastAsia="Arial" w:hAnsi="Arial" w:cs="Arial"/>
                <w:sz w:val="20"/>
                <w:szCs w:val="20"/>
              </w:rPr>
              <w:t>     </w:t>
            </w:r>
          </w:p>
        </w:tc>
        <w:tc>
          <w:tcPr>
            <w:tcW w:w="1194" w:type="dxa"/>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0D44F719" w14:textId="77777777" w:rsidR="003D4C91" w:rsidRDefault="00120B55">
            <w:r>
              <w:rPr>
                <w:rFonts w:ascii="Arial" w:eastAsia="Arial" w:hAnsi="Arial" w:cs="Arial"/>
                <w:sz w:val="17"/>
                <w:szCs w:val="17"/>
              </w:rPr>
              <w:t>     </w:t>
            </w:r>
          </w:p>
        </w:tc>
      </w:tr>
      <w:tr w:rsidR="003D4C91" w14:paraId="27063C0F" w14:textId="77777777">
        <w:trPr>
          <w:trHeight w:val="280"/>
        </w:trPr>
        <w:tc>
          <w:tcPr>
            <w:tcW w:w="9360" w:type="dxa"/>
            <w:gridSpan w:val="24"/>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7B8D1" w14:textId="77777777" w:rsidR="003D4C91" w:rsidRDefault="00120B55">
            <w:r>
              <w:rPr>
                <w:rFonts w:ascii="Arial Bold" w:eastAsia="Arial Bold" w:hAnsi="Arial Bold" w:cs="Arial Bold"/>
                <w:sz w:val="18"/>
                <w:szCs w:val="18"/>
              </w:rPr>
              <w:t>C)</w:t>
            </w:r>
            <w:r>
              <w:rPr>
                <w:rFonts w:ascii="Arial Bold" w:eastAsia="Arial Bold" w:hAnsi="Arial Bold" w:cs="Arial Bold"/>
                <w:sz w:val="18"/>
                <w:szCs w:val="18"/>
              </w:rPr>
              <w:tab/>
              <w:t>MAP Consultant Contacted  (Check all that apply)</w:t>
            </w:r>
          </w:p>
        </w:tc>
      </w:tr>
      <w:tr w:rsidR="003D4C91" w14:paraId="0B239DFE" w14:textId="77777777">
        <w:trPr>
          <w:trHeight w:val="200"/>
        </w:trPr>
        <w:tc>
          <w:tcPr>
            <w:tcW w:w="23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4821B" w14:textId="77777777" w:rsidR="003D4C91" w:rsidRDefault="00120B55">
            <w:r>
              <w:rPr>
                <w:rFonts w:ascii="Arial" w:eastAsia="Arial" w:hAnsi="Arial" w:cs="Arial"/>
                <w:sz w:val="18"/>
                <w:szCs w:val="18"/>
              </w:rPr>
              <w:t>Type</w:t>
            </w:r>
          </w:p>
        </w:tc>
        <w:tc>
          <w:tcPr>
            <w:tcW w:w="363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BAEF0" w14:textId="77777777" w:rsidR="003D4C91" w:rsidRDefault="00120B55">
            <w:r>
              <w:rPr>
                <w:rFonts w:ascii="Arial" w:eastAsia="Arial" w:hAnsi="Arial" w:cs="Arial"/>
                <w:sz w:val="18"/>
                <w:szCs w:val="18"/>
              </w:rPr>
              <w:t>Name</w:t>
            </w:r>
          </w:p>
        </w:tc>
        <w:tc>
          <w:tcPr>
            <w:tcW w:w="186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E1DD0" w14:textId="77777777" w:rsidR="003D4C91" w:rsidRDefault="00120B55">
            <w:r>
              <w:rPr>
                <w:rFonts w:ascii="Arial" w:eastAsia="Arial" w:hAnsi="Arial" w:cs="Arial"/>
                <w:sz w:val="18"/>
                <w:szCs w:val="18"/>
              </w:rPr>
              <w:t>Date Contacted</w:t>
            </w:r>
          </w:p>
        </w:tc>
        <w:tc>
          <w:tcPr>
            <w:tcW w:w="152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DF81F" w14:textId="77777777" w:rsidR="003D4C91" w:rsidRDefault="00120B55">
            <w:r>
              <w:rPr>
                <w:rFonts w:ascii="Arial" w:eastAsia="Arial" w:hAnsi="Arial" w:cs="Arial"/>
                <w:sz w:val="18"/>
                <w:szCs w:val="18"/>
              </w:rPr>
              <w:t>Time Contacted</w:t>
            </w:r>
          </w:p>
        </w:tc>
      </w:tr>
      <w:tr w:rsidR="003D4C91" w14:paraId="59812E36" w14:textId="77777777">
        <w:trPr>
          <w:trHeight w:val="200"/>
        </w:trPr>
        <w:tc>
          <w:tcPr>
            <w:tcW w:w="23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E97D3" w14:textId="77777777" w:rsidR="003D4C91" w:rsidRDefault="00120B55">
            <w:r>
              <w:rPr>
                <w:rFonts w:ascii="Arial" w:eastAsia="Arial" w:hAnsi="Arial" w:cs="Arial"/>
                <w:sz w:val="18"/>
                <w:szCs w:val="18"/>
              </w:rPr>
              <w:t xml:space="preserve">  Registered Nurse</w:t>
            </w:r>
          </w:p>
        </w:tc>
        <w:tc>
          <w:tcPr>
            <w:tcW w:w="363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EA380" w14:textId="77777777" w:rsidR="003D4C91" w:rsidRDefault="00120B55">
            <w:r>
              <w:rPr>
                <w:rFonts w:ascii="Arial" w:eastAsia="Arial" w:hAnsi="Arial" w:cs="Arial"/>
                <w:sz w:val="18"/>
                <w:szCs w:val="18"/>
              </w:rPr>
              <w:t>     </w:t>
            </w:r>
          </w:p>
        </w:tc>
        <w:tc>
          <w:tcPr>
            <w:tcW w:w="186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98AE2" w14:textId="77777777" w:rsidR="003D4C91" w:rsidRDefault="00120B55">
            <w:r>
              <w:rPr>
                <w:rFonts w:ascii="Arial" w:eastAsia="Arial" w:hAnsi="Arial" w:cs="Arial"/>
                <w:sz w:val="18"/>
                <w:szCs w:val="18"/>
              </w:rPr>
              <w:t>     </w:t>
            </w:r>
          </w:p>
        </w:tc>
        <w:tc>
          <w:tcPr>
            <w:tcW w:w="152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86B02" w14:textId="77777777" w:rsidR="003D4C91" w:rsidRDefault="00120B55">
            <w:r>
              <w:rPr>
                <w:rFonts w:ascii="Arial" w:eastAsia="Arial" w:hAnsi="Arial" w:cs="Arial"/>
                <w:sz w:val="18"/>
                <w:szCs w:val="18"/>
              </w:rPr>
              <w:t>     </w:t>
            </w:r>
          </w:p>
        </w:tc>
      </w:tr>
      <w:tr w:rsidR="003D4C91" w14:paraId="4710D98B" w14:textId="77777777">
        <w:trPr>
          <w:trHeight w:val="200"/>
        </w:trPr>
        <w:tc>
          <w:tcPr>
            <w:tcW w:w="23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017DFE" w14:textId="77777777" w:rsidR="003D4C91" w:rsidRDefault="00120B55">
            <w:r>
              <w:rPr>
                <w:rFonts w:ascii="Arial" w:eastAsia="Arial" w:hAnsi="Arial" w:cs="Arial"/>
                <w:sz w:val="18"/>
                <w:szCs w:val="18"/>
              </w:rPr>
              <w:t xml:space="preserve">  Registered Pharmacist</w:t>
            </w:r>
          </w:p>
        </w:tc>
        <w:tc>
          <w:tcPr>
            <w:tcW w:w="363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0782FE" w14:textId="77777777" w:rsidR="003D4C91" w:rsidRDefault="00120B55">
            <w:r>
              <w:rPr>
                <w:rFonts w:ascii="Arial" w:eastAsia="Arial" w:hAnsi="Arial" w:cs="Arial"/>
                <w:sz w:val="18"/>
                <w:szCs w:val="18"/>
              </w:rPr>
              <w:t>     </w:t>
            </w:r>
          </w:p>
        </w:tc>
        <w:tc>
          <w:tcPr>
            <w:tcW w:w="186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366BB" w14:textId="77777777" w:rsidR="003D4C91" w:rsidRDefault="00120B55">
            <w:r>
              <w:rPr>
                <w:rFonts w:ascii="Arial" w:eastAsia="Arial" w:hAnsi="Arial" w:cs="Arial"/>
                <w:sz w:val="18"/>
                <w:szCs w:val="18"/>
              </w:rPr>
              <w:t>     </w:t>
            </w:r>
          </w:p>
        </w:tc>
        <w:tc>
          <w:tcPr>
            <w:tcW w:w="152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0C3318" w14:textId="77777777" w:rsidR="003D4C91" w:rsidRDefault="00120B55">
            <w:r>
              <w:rPr>
                <w:rFonts w:ascii="Arial" w:eastAsia="Arial" w:hAnsi="Arial" w:cs="Arial"/>
                <w:sz w:val="18"/>
                <w:szCs w:val="18"/>
              </w:rPr>
              <w:t>     </w:t>
            </w:r>
          </w:p>
        </w:tc>
      </w:tr>
      <w:tr w:rsidR="003D4C91" w14:paraId="6BBA65EF" w14:textId="77777777">
        <w:trPr>
          <w:trHeight w:val="220"/>
        </w:trPr>
        <w:tc>
          <w:tcPr>
            <w:tcW w:w="2346" w:type="dxa"/>
            <w:gridSpan w:val="7"/>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3959E83C" w14:textId="77777777" w:rsidR="003D4C91" w:rsidRDefault="00120B55">
            <w:r>
              <w:rPr>
                <w:rFonts w:ascii="Arial" w:eastAsia="Arial" w:hAnsi="Arial" w:cs="Arial"/>
                <w:sz w:val="18"/>
                <w:szCs w:val="18"/>
              </w:rPr>
              <w:t xml:space="preserve">  Licensed Practitioner</w:t>
            </w:r>
          </w:p>
        </w:tc>
        <w:tc>
          <w:tcPr>
            <w:tcW w:w="3631" w:type="dxa"/>
            <w:gridSpan w:val="8"/>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5C7BC32D" w14:textId="77777777" w:rsidR="003D4C91" w:rsidRDefault="00120B55">
            <w:r>
              <w:rPr>
                <w:rFonts w:ascii="Arial" w:eastAsia="Arial" w:hAnsi="Arial" w:cs="Arial"/>
                <w:sz w:val="18"/>
                <w:szCs w:val="18"/>
              </w:rPr>
              <w:t>     </w:t>
            </w:r>
          </w:p>
        </w:tc>
        <w:tc>
          <w:tcPr>
            <w:tcW w:w="1861" w:type="dxa"/>
            <w:gridSpan w:val="6"/>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54095FF3" w14:textId="77777777" w:rsidR="003D4C91" w:rsidRDefault="00120B55">
            <w:r>
              <w:rPr>
                <w:rFonts w:ascii="Arial" w:eastAsia="Arial" w:hAnsi="Arial" w:cs="Arial"/>
                <w:sz w:val="18"/>
                <w:szCs w:val="18"/>
              </w:rPr>
              <w:t>     </w:t>
            </w:r>
          </w:p>
        </w:tc>
        <w:tc>
          <w:tcPr>
            <w:tcW w:w="1522" w:type="dxa"/>
            <w:gridSpan w:val="3"/>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302BF4F0" w14:textId="77777777" w:rsidR="003D4C91" w:rsidRDefault="00120B55">
            <w:r>
              <w:rPr>
                <w:rFonts w:ascii="Arial" w:eastAsia="Arial" w:hAnsi="Arial" w:cs="Arial"/>
                <w:sz w:val="18"/>
                <w:szCs w:val="18"/>
              </w:rPr>
              <w:t>     </w:t>
            </w:r>
          </w:p>
        </w:tc>
      </w:tr>
      <w:tr w:rsidR="003D4C91" w14:paraId="4EC30C7A" w14:textId="77777777">
        <w:trPr>
          <w:trHeight w:val="320"/>
        </w:trPr>
        <w:tc>
          <w:tcPr>
            <w:tcW w:w="5977" w:type="dxa"/>
            <w:gridSpan w:val="15"/>
            <w:tcBorders>
              <w:top w:val="single" w:sz="24" w:space="0" w:color="000000"/>
              <w:left w:val="single" w:sz="4" w:space="0" w:color="000000"/>
              <w:bottom w:val="single" w:sz="4" w:space="0" w:color="000000"/>
              <w:right w:val="nil"/>
            </w:tcBorders>
            <w:tcMar>
              <w:top w:w="80" w:type="dxa"/>
              <w:left w:w="80" w:type="dxa"/>
              <w:bottom w:w="80" w:type="dxa"/>
              <w:right w:w="80" w:type="dxa"/>
            </w:tcMar>
          </w:tcPr>
          <w:p w14:paraId="50741875" w14:textId="77777777" w:rsidR="003D4C91" w:rsidRDefault="00120B55">
            <w:r>
              <w:rPr>
                <w:rFonts w:ascii="Arial Bold" w:eastAsia="Arial Bold" w:hAnsi="Arial Bold" w:cs="Arial Bold"/>
                <w:sz w:val="18"/>
                <w:szCs w:val="18"/>
              </w:rPr>
              <w:t>D)</w:t>
            </w:r>
            <w:r>
              <w:rPr>
                <w:rFonts w:ascii="Arial Bold" w:eastAsia="Arial Bold" w:hAnsi="Arial Bold" w:cs="Arial Bold"/>
                <w:sz w:val="18"/>
                <w:szCs w:val="18"/>
              </w:rPr>
              <w:tab/>
              <w:t>Hotline Events</w:t>
            </w:r>
          </w:p>
        </w:tc>
        <w:tc>
          <w:tcPr>
            <w:tcW w:w="3383" w:type="dxa"/>
            <w:gridSpan w:val="9"/>
            <w:tcBorders>
              <w:top w:val="single" w:sz="24" w:space="0" w:color="000000"/>
              <w:left w:val="nil"/>
              <w:bottom w:val="single" w:sz="4" w:space="0" w:color="000000"/>
              <w:right w:val="single" w:sz="4" w:space="0" w:color="000000"/>
            </w:tcBorders>
            <w:tcMar>
              <w:top w:w="80" w:type="dxa"/>
              <w:left w:w="80" w:type="dxa"/>
              <w:bottom w:w="80" w:type="dxa"/>
              <w:right w:w="80" w:type="dxa"/>
            </w:tcMar>
          </w:tcPr>
          <w:p w14:paraId="6A305561" w14:textId="77777777" w:rsidR="003D4C91" w:rsidRDefault="003D4C91"/>
        </w:tc>
      </w:tr>
      <w:tr w:rsidR="003D4C91" w14:paraId="62DB113F" w14:textId="77777777">
        <w:trPr>
          <w:trHeight w:val="240"/>
        </w:trPr>
        <w:tc>
          <w:tcPr>
            <w:tcW w:w="5977" w:type="dxa"/>
            <w:gridSpan w:val="1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54BD0E64" w14:textId="77777777" w:rsidR="003D4C91" w:rsidRDefault="00120B55">
            <w:r>
              <w:rPr>
                <w:rFonts w:ascii="Arial" w:eastAsia="Arial" w:hAnsi="Arial" w:cs="Arial"/>
                <w:sz w:val="18"/>
                <w:szCs w:val="18"/>
              </w:rPr>
              <w:t xml:space="preserve">Did any of the events below follow the occurrence?   Yes   No    </w:t>
            </w:r>
          </w:p>
        </w:tc>
        <w:tc>
          <w:tcPr>
            <w:tcW w:w="3383" w:type="dxa"/>
            <w:gridSpan w:val="9"/>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D44260D" w14:textId="77777777" w:rsidR="003D4C91" w:rsidRDefault="003D4C91"/>
        </w:tc>
      </w:tr>
      <w:tr w:rsidR="003D4C91" w14:paraId="17DD7DA9" w14:textId="77777777">
        <w:trPr>
          <w:trHeight w:val="200"/>
        </w:trPr>
        <w:tc>
          <w:tcPr>
            <w:tcW w:w="9360" w:type="dxa"/>
            <w:gridSpan w:val="2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AF5BA" w14:textId="77777777" w:rsidR="003D4C91" w:rsidRDefault="00120B55">
            <w:r>
              <w:rPr>
                <w:rFonts w:ascii="Arial" w:eastAsia="Arial" w:hAnsi="Arial" w:cs="Arial"/>
                <w:sz w:val="18"/>
                <w:szCs w:val="18"/>
              </w:rPr>
              <w:t>If yes, check all that apply below, and within 24 hours of discovery call to notify DPPC at 1-800-426-9009 or DPH</w:t>
            </w:r>
          </w:p>
        </w:tc>
      </w:tr>
      <w:tr w:rsidR="003D4C91" w14:paraId="25C8BEFC" w14:textId="77777777">
        <w:trPr>
          <w:trHeight w:val="420"/>
        </w:trPr>
        <w:tc>
          <w:tcPr>
            <w:tcW w:w="3642" w:type="dxa"/>
            <w:gridSpan w:val="8"/>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344B716F" w14:textId="77777777" w:rsidR="003D4C91" w:rsidRDefault="00120B55">
            <w:r>
              <w:rPr>
                <w:rFonts w:ascii="Arial" w:eastAsia="Arial" w:hAnsi="Arial" w:cs="Arial"/>
                <w:sz w:val="18"/>
                <w:szCs w:val="18"/>
              </w:rPr>
              <w:t xml:space="preserve">  Medical Intervention (see Section E below)</w:t>
            </w:r>
          </w:p>
        </w:tc>
        <w:tc>
          <w:tcPr>
            <w:tcW w:w="2335" w:type="dxa"/>
            <w:gridSpan w:val="7"/>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27272271" w14:textId="77777777" w:rsidR="003D4C91" w:rsidRDefault="00120B55">
            <w:r>
              <w:rPr>
                <w:rFonts w:ascii="Arial" w:eastAsia="Arial" w:hAnsi="Arial" w:cs="Arial"/>
                <w:sz w:val="18"/>
                <w:szCs w:val="18"/>
              </w:rPr>
              <w:t xml:space="preserve">  Serious Illness</w:t>
            </w:r>
          </w:p>
        </w:tc>
        <w:tc>
          <w:tcPr>
            <w:tcW w:w="1861" w:type="dxa"/>
            <w:gridSpan w:val="6"/>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5DAE48DE" w14:textId="77777777" w:rsidR="003D4C91" w:rsidRDefault="00120B55">
            <w:r>
              <w:rPr>
                <w:rFonts w:ascii="Arial" w:eastAsia="Arial" w:hAnsi="Arial" w:cs="Arial"/>
                <w:sz w:val="18"/>
                <w:szCs w:val="18"/>
              </w:rPr>
              <w:t xml:space="preserve">  Injury</w:t>
            </w:r>
          </w:p>
        </w:tc>
        <w:tc>
          <w:tcPr>
            <w:tcW w:w="1522" w:type="dxa"/>
            <w:gridSpan w:val="3"/>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010569E3" w14:textId="77777777" w:rsidR="003D4C91" w:rsidRDefault="00120B55">
            <w:r>
              <w:rPr>
                <w:rFonts w:ascii="Arial" w:eastAsia="Arial" w:hAnsi="Arial" w:cs="Arial"/>
                <w:sz w:val="18"/>
                <w:szCs w:val="18"/>
              </w:rPr>
              <w:t xml:space="preserve">  Death</w:t>
            </w:r>
          </w:p>
        </w:tc>
      </w:tr>
      <w:tr w:rsidR="003D4C91" w14:paraId="5C11AEFA" w14:textId="77777777">
        <w:trPr>
          <w:trHeight w:val="280"/>
        </w:trPr>
        <w:tc>
          <w:tcPr>
            <w:tcW w:w="9360" w:type="dxa"/>
            <w:gridSpan w:val="24"/>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C6AA4" w14:textId="77777777" w:rsidR="003D4C91" w:rsidRDefault="00120B55">
            <w:r>
              <w:rPr>
                <w:rFonts w:ascii="Arial Bold" w:eastAsia="Arial Bold" w:hAnsi="Arial Bold" w:cs="Arial Bold"/>
                <w:sz w:val="18"/>
                <w:szCs w:val="18"/>
              </w:rPr>
              <w:t>E)</w:t>
            </w:r>
            <w:r>
              <w:rPr>
                <w:rFonts w:ascii="Arial Bold" w:eastAsia="Arial Bold" w:hAnsi="Arial Bold" w:cs="Arial Bold"/>
                <w:sz w:val="18"/>
                <w:szCs w:val="18"/>
              </w:rPr>
              <w:tab/>
              <w:t>MAP Consultant’s Recommended Action</w:t>
            </w:r>
          </w:p>
        </w:tc>
      </w:tr>
      <w:tr w:rsidR="003D4C91" w14:paraId="32D5C811" w14:textId="77777777">
        <w:trPr>
          <w:trHeight w:val="200"/>
        </w:trPr>
        <w:tc>
          <w:tcPr>
            <w:tcW w:w="9360" w:type="dxa"/>
            <w:gridSpan w:val="2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66D4B" w14:textId="77777777" w:rsidR="003D4C91" w:rsidRDefault="00120B55">
            <w:r>
              <w:rPr>
                <w:rFonts w:ascii="Arial" w:eastAsia="Arial" w:hAnsi="Arial" w:cs="Arial"/>
                <w:sz w:val="18"/>
                <w:szCs w:val="18"/>
              </w:rPr>
              <w:t>Medical Intervention     Yes    No    If Yes, Check all that apply.</w:t>
            </w:r>
          </w:p>
        </w:tc>
      </w:tr>
      <w:tr w:rsidR="003D4C91" w14:paraId="6357F012" w14:textId="77777777">
        <w:trPr>
          <w:trHeight w:val="200"/>
        </w:trPr>
        <w:tc>
          <w:tcPr>
            <w:tcW w:w="23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3E732" w14:textId="77777777" w:rsidR="003D4C91" w:rsidRDefault="00120B55">
            <w:r>
              <w:rPr>
                <w:rFonts w:ascii="Arial" w:eastAsia="Arial" w:hAnsi="Arial" w:cs="Arial"/>
                <w:sz w:val="18"/>
                <w:szCs w:val="18"/>
              </w:rPr>
              <w:t xml:space="preserve">  Health Care Provider Visit</w:t>
            </w:r>
          </w:p>
        </w:tc>
        <w:tc>
          <w:tcPr>
            <w:tcW w:w="363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CD1D0" w14:textId="77777777" w:rsidR="003D4C91" w:rsidRDefault="00120B55">
            <w:r>
              <w:rPr>
                <w:rFonts w:ascii="Arial" w:eastAsia="Arial" w:hAnsi="Arial" w:cs="Arial"/>
                <w:sz w:val="18"/>
                <w:szCs w:val="18"/>
              </w:rPr>
              <w:t xml:space="preserve">  Lab Work or Other Tests</w:t>
            </w:r>
          </w:p>
        </w:tc>
        <w:tc>
          <w:tcPr>
            <w:tcW w:w="3383"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689C55" w14:textId="77777777" w:rsidR="003D4C91" w:rsidRDefault="00120B55">
            <w:r>
              <w:rPr>
                <w:rFonts w:ascii="Arial" w:eastAsia="Arial" w:hAnsi="Arial" w:cs="Arial"/>
                <w:sz w:val="18"/>
                <w:szCs w:val="18"/>
              </w:rPr>
              <w:t xml:space="preserve">  Clinic Visit</w:t>
            </w:r>
          </w:p>
        </w:tc>
      </w:tr>
      <w:tr w:rsidR="003D4C91" w14:paraId="4BE3010B" w14:textId="77777777">
        <w:trPr>
          <w:trHeight w:val="240"/>
        </w:trPr>
        <w:tc>
          <w:tcPr>
            <w:tcW w:w="23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80365" w14:textId="77777777" w:rsidR="003D4C91" w:rsidRDefault="00120B55">
            <w:r>
              <w:rPr>
                <w:rFonts w:ascii="Arial" w:eastAsia="Arial" w:hAnsi="Arial" w:cs="Arial"/>
                <w:sz w:val="18"/>
                <w:szCs w:val="18"/>
              </w:rPr>
              <w:t xml:space="preserve">  Emergency Room Visit</w:t>
            </w:r>
          </w:p>
        </w:tc>
        <w:tc>
          <w:tcPr>
            <w:tcW w:w="3631" w:type="dxa"/>
            <w:gridSpan w:val="8"/>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7BC64" w14:textId="77777777" w:rsidR="003D4C91" w:rsidRDefault="00120B55">
            <w:r>
              <w:rPr>
                <w:rFonts w:ascii="Arial" w:eastAsia="Arial" w:hAnsi="Arial" w:cs="Arial"/>
                <w:sz w:val="18"/>
                <w:szCs w:val="18"/>
              </w:rPr>
              <w:t xml:space="preserve">  Hospitalization</w:t>
            </w:r>
          </w:p>
        </w:tc>
        <w:tc>
          <w:tcPr>
            <w:tcW w:w="3383"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4D08FE" w14:textId="77777777" w:rsidR="003D4C91" w:rsidRDefault="003D4C91"/>
        </w:tc>
      </w:tr>
      <w:tr w:rsidR="003D4C91" w14:paraId="53BA3CA8" w14:textId="77777777">
        <w:trPr>
          <w:trHeight w:val="460"/>
        </w:trPr>
        <w:tc>
          <w:tcPr>
            <w:tcW w:w="9360" w:type="dxa"/>
            <w:gridSpan w:val="24"/>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43443C04" w14:textId="77777777" w:rsidR="003D4C91" w:rsidRDefault="00120B55">
            <w:r>
              <w:rPr>
                <w:rFonts w:ascii="Arial" w:eastAsia="Arial" w:hAnsi="Arial" w:cs="Arial"/>
                <w:sz w:val="18"/>
                <w:szCs w:val="18"/>
              </w:rPr>
              <w:t xml:space="preserve">  Other: Please describe</w:t>
            </w:r>
            <w:r>
              <w:rPr>
                <w:rFonts w:ascii="Arial" w:eastAsia="Arial" w:hAnsi="Arial" w:cs="Arial"/>
                <w:sz w:val="20"/>
                <w:szCs w:val="20"/>
              </w:rPr>
              <w:t>     </w:t>
            </w:r>
          </w:p>
        </w:tc>
      </w:tr>
      <w:tr w:rsidR="003D4C91" w14:paraId="20C5519D" w14:textId="77777777">
        <w:trPr>
          <w:trHeight w:val="480"/>
        </w:trPr>
        <w:tc>
          <w:tcPr>
            <w:tcW w:w="9360" w:type="dxa"/>
            <w:gridSpan w:val="24"/>
            <w:tcBorders>
              <w:top w:val="single" w:sz="24" w:space="0" w:color="000000"/>
              <w:left w:val="single" w:sz="4" w:space="0" w:color="000000"/>
              <w:bottom w:val="nil"/>
              <w:right w:val="single" w:sz="4" w:space="0" w:color="000000"/>
            </w:tcBorders>
            <w:tcMar>
              <w:top w:w="80" w:type="dxa"/>
              <w:left w:w="80" w:type="dxa"/>
              <w:bottom w:w="80" w:type="dxa"/>
              <w:right w:w="80" w:type="dxa"/>
            </w:tcMar>
          </w:tcPr>
          <w:p w14:paraId="2D4330A5" w14:textId="77777777" w:rsidR="003D4C91" w:rsidRDefault="00120B55">
            <w:r>
              <w:rPr>
                <w:rFonts w:ascii="Arial Bold" w:eastAsia="Arial Bold" w:hAnsi="Arial Bold" w:cs="Arial Bold"/>
                <w:sz w:val="18"/>
                <w:szCs w:val="18"/>
              </w:rPr>
              <w:t>F)</w:t>
            </w:r>
            <w:r>
              <w:rPr>
                <w:rFonts w:ascii="Arial Bold" w:eastAsia="Arial Bold" w:hAnsi="Arial Bold" w:cs="Arial Bold"/>
                <w:sz w:val="18"/>
                <w:szCs w:val="18"/>
              </w:rPr>
              <w:tab/>
              <w:t>Supervisory Review/Follow-up</w:t>
            </w:r>
          </w:p>
          <w:p w14:paraId="358201E8" w14:textId="77777777" w:rsidR="003D4C91" w:rsidRDefault="00120B55">
            <w:r>
              <w:rPr>
                <w:rFonts w:ascii="Arial Bold" w:eastAsia="Arial Bold" w:hAnsi="Arial Bold" w:cs="Arial Bold"/>
                <w:sz w:val="18"/>
                <w:szCs w:val="18"/>
              </w:rPr>
              <w:t>Contributing Factors: Check all that apply.  If none apply, check none (7)</w:t>
            </w:r>
          </w:p>
        </w:tc>
      </w:tr>
      <w:tr w:rsidR="003D4C91" w14:paraId="47E09B16" w14:textId="77777777">
        <w:trPr>
          <w:trHeight w:val="240"/>
        </w:trPr>
        <w:tc>
          <w:tcPr>
            <w:tcW w:w="297" w:type="dxa"/>
            <w:tcBorders>
              <w:top w:val="nil"/>
              <w:left w:val="single" w:sz="4" w:space="0" w:color="000000"/>
              <w:bottom w:val="nil"/>
              <w:right w:val="nil"/>
            </w:tcBorders>
            <w:tcMar>
              <w:top w:w="80" w:type="dxa"/>
              <w:left w:w="80" w:type="dxa"/>
              <w:bottom w:w="80" w:type="dxa"/>
              <w:right w:w="80" w:type="dxa"/>
            </w:tcMar>
          </w:tcPr>
          <w:p w14:paraId="6405D4DB" w14:textId="77777777" w:rsidR="003D4C91" w:rsidRDefault="00120B55">
            <w:pPr>
              <w:jc w:val="right"/>
            </w:pPr>
            <w:r>
              <w:rPr>
                <w:rFonts w:ascii="Arial" w:eastAsia="Arial" w:hAnsi="Arial" w:cs="Arial"/>
                <w:sz w:val="18"/>
                <w:szCs w:val="18"/>
              </w:rPr>
              <w:t>1</w:t>
            </w:r>
          </w:p>
        </w:tc>
        <w:tc>
          <w:tcPr>
            <w:tcW w:w="439" w:type="dxa"/>
            <w:tcBorders>
              <w:top w:val="nil"/>
              <w:left w:val="nil"/>
              <w:bottom w:val="nil"/>
              <w:right w:val="nil"/>
            </w:tcBorders>
            <w:tcMar>
              <w:top w:w="80" w:type="dxa"/>
              <w:left w:w="80" w:type="dxa"/>
              <w:bottom w:w="80" w:type="dxa"/>
              <w:right w:w="80" w:type="dxa"/>
            </w:tcMar>
          </w:tcPr>
          <w:p w14:paraId="393B9725" w14:textId="77777777" w:rsidR="003D4C91" w:rsidRDefault="003D4C91"/>
        </w:tc>
        <w:tc>
          <w:tcPr>
            <w:tcW w:w="4165" w:type="dxa"/>
            <w:gridSpan w:val="8"/>
            <w:tcBorders>
              <w:top w:val="nil"/>
              <w:left w:val="nil"/>
              <w:bottom w:val="nil"/>
              <w:right w:val="nil"/>
            </w:tcBorders>
            <w:tcMar>
              <w:top w:w="80" w:type="dxa"/>
              <w:left w:w="80" w:type="dxa"/>
              <w:bottom w:w="80" w:type="dxa"/>
              <w:right w:w="80" w:type="dxa"/>
            </w:tcMar>
          </w:tcPr>
          <w:p w14:paraId="76DA471E" w14:textId="77777777" w:rsidR="003D4C91" w:rsidRDefault="00120B55">
            <w:r>
              <w:rPr>
                <w:rFonts w:ascii="Arial" w:eastAsia="Arial" w:hAnsi="Arial" w:cs="Arial"/>
                <w:sz w:val="18"/>
                <w:szCs w:val="18"/>
              </w:rPr>
              <w:t xml:space="preserve">Failure to Properly Document Administration </w:t>
            </w:r>
          </w:p>
        </w:tc>
        <w:tc>
          <w:tcPr>
            <w:tcW w:w="319" w:type="dxa"/>
            <w:gridSpan w:val="2"/>
            <w:tcBorders>
              <w:top w:val="nil"/>
              <w:left w:val="nil"/>
              <w:bottom w:val="nil"/>
              <w:right w:val="nil"/>
            </w:tcBorders>
            <w:tcMar>
              <w:top w:w="80" w:type="dxa"/>
              <w:left w:w="80" w:type="dxa"/>
              <w:bottom w:w="80" w:type="dxa"/>
              <w:right w:w="80" w:type="dxa"/>
            </w:tcMar>
          </w:tcPr>
          <w:p w14:paraId="21B4AC57" w14:textId="77777777" w:rsidR="003D4C91" w:rsidRDefault="003D4C91"/>
        </w:tc>
        <w:tc>
          <w:tcPr>
            <w:tcW w:w="215" w:type="dxa"/>
            <w:tcBorders>
              <w:top w:val="nil"/>
              <w:left w:val="nil"/>
              <w:bottom w:val="nil"/>
              <w:right w:val="nil"/>
            </w:tcBorders>
            <w:tcMar>
              <w:top w:w="80" w:type="dxa"/>
              <w:left w:w="80" w:type="dxa"/>
              <w:bottom w:w="80" w:type="dxa"/>
              <w:right w:w="80" w:type="dxa"/>
            </w:tcMar>
          </w:tcPr>
          <w:p w14:paraId="3AAF8588" w14:textId="77777777" w:rsidR="003D4C91" w:rsidRDefault="00120B55">
            <w:pPr>
              <w:jc w:val="right"/>
            </w:pPr>
            <w:r>
              <w:rPr>
                <w:rFonts w:ascii="Arial" w:eastAsia="Arial" w:hAnsi="Arial" w:cs="Arial"/>
                <w:sz w:val="18"/>
                <w:szCs w:val="18"/>
              </w:rPr>
              <w:t>4</w:t>
            </w:r>
          </w:p>
        </w:tc>
        <w:tc>
          <w:tcPr>
            <w:tcW w:w="542" w:type="dxa"/>
            <w:gridSpan w:val="2"/>
            <w:tcBorders>
              <w:top w:val="nil"/>
              <w:left w:val="nil"/>
              <w:bottom w:val="nil"/>
              <w:right w:val="nil"/>
            </w:tcBorders>
            <w:tcMar>
              <w:top w:w="80" w:type="dxa"/>
              <w:left w:w="80" w:type="dxa"/>
              <w:bottom w:w="80" w:type="dxa"/>
              <w:right w:w="80" w:type="dxa"/>
            </w:tcMar>
          </w:tcPr>
          <w:p w14:paraId="00E42CBA" w14:textId="77777777" w:rsidR="003D4C91" w:rsidRDefault="00120B55">
            <w:r>
              <w:rPr>
                <w:rFonts w:ascii="Arial" w:eastAsia="Arial" w:hAnsi="Arial" w:cs="Arial"/>
                <w:sz w:val="18"/>
                <w:szCs w:val="18"/>
              </w:rPr>
              <w:t xml:space="preserve"> </w:t>
            </w:r>
          </w:p>
        </w:tc>
        <w:tc>
          <w:tcPr>
            <w:tcW w:w="3383" w:type="dxa"/>
            <w:gridSpan w:val="9"/>
            <w:tcBorders>
              <w:top w:val="nil"/>
              <w:left w:val="nil"/>
              <w:bottom w:val="nil"/>
              <w:right w:val="single" w:sz="4" w:space="0" w:color="000000"/>
            </w:tcBorders>
            <w:tcMar>
              <w:top w:w="80" w:type="dxa"/>
              <w:left w:w="80" w:type="dxa"/>
              <w:bottom w:w="80" w:type="dxa"/>
              <w:right w:w="80" w:type="dxa"/>
            </w:tcMar>
          </w:tcPr>
          <w:p w14:paraId="25909DB0" w14:textId="77777777" w:rsidR="003D4C91" w:rsidRDefault="00120B55">
            <w:r>
              <w:rPr>
                <w:rFonts w:ascii="Arial" w:eastAsia="Arial" w:hAnsi="Arial" w:cs="Arial"/>
                <w:sz w:val="18"/>
                <w:szCs w:val="18"/>
              </w:rPr>
              <w:t>Medication Had Been Discontinued</w:t>
            </w:r>
          </w:p>
        </w:tc>
      </w:tr>
      <w:tr w:rsidR="003D4C91" w14:paraId="59010F6B" w14:textId="77777777">
        <w:trPr>
          <w:trHeight w:val="240"/>
        </w:trPr>
        <w:tc>
          <w:tcPr>
            <w:tcW w:w="297" w:type="dxa"/>
            <w:tcBorders>
              <w:top w:val="nil"/>
              <w:left w:val="single" w:sz="4" w:space="0" w:color="000000"/>
              <w:bottom w:val="nil"/>
              <w:right w:val="nil"/>
            </w:tcBorders>
            <w:tcMar>
              <w:top w:w="80" w:type="dxa"/>
              <w:left w:w="80" w:type="dxa"/>
              <w:bottom w:w="80" w:type="dxa"/>
              <w:right w:w="80" w:type="dxa"/>
            </w:tcMar>
          </w:tcPr>
          <w:p w14:paraId="22D9D212" w14:textId="77777777" w:rsidR="003D4C91" w:rsidRDefault="00120B55">
            <w:pPr>
              <w:jc w:val="right"/>
            </w:pPr>
            <w:r>
              <w:rPr>
                <w:rFonts w:ascii="Arial" w:eastAsia="Arial" w:hAnsi="Arial" w:cs="Arial"/>
                <w:sz w:val="18"/>
                <w:szCs w:val="18"/>
              </w:rPr>
              <w:t>2</w:t>
            </w:r>
          </w:p>
        </w:tc>
        <w:tc>
          <w:tcPr>
            <w:tcW w:w="439" w:type="dxa"/>
            <w:tcBorders>
              <w:top w:val="nil"/>
              <w:left w:val="nil"/>
              <w:bottom w:val="nil"/>
              <w:right w:val="nil"/>
            </w:tcBorders>
            <w:tcMar>
              <w:top w:w="80" w:type="dxa"/>
              <w:left w:w="80" w:type="dxa"/>
              <w:bottom w:w="80" w:type="dxa"/>
              <w:right w:w="80" w:type="dxa"/>
            </w:tcMar>
          </w:tcPr>
          <w:p w14:paraId="41A3B08D" w14:textId="77777777" w:rsidR="003D4C91" w:rsidRDefault="003D4C91"/>
        </w:tc>
        <w:tc>
          <w:tcPr>
            <w:tcW w:w="4165" w:type="dxa"/>
            <w:gridSpan w:val="8"/>
            <w:tcBorders>
              <w:top w:val="nil"/>
              <w:left w:val="nil"/>
              <w:bottom w:val="nil"/>
              <w:right w:val="nil"/>
            </w:tcBorders>
            <w:tcMar>
              <w:top w:w="80" w:type="dxa"/>
              <w:left w:w="80" w:type="dxa"/>
              <w:bottom w:w="80" w:type="dxa"/>
              <w:right w:w="80" w:type="dxa"/>
            </w:tcMar>
          </w:tcPr>
          <w:p w14:paraId="3B33A219" w14:textId="77777777" w:rsidR="003D4C91" w:rsidRDefault="00120B55">
            <w:r>
              <w:rPr>
                <w:rFonts w:ascii="Arial" w:eastAsia="Arial" w:hAnsi="Arial" w:cs="Arial"/>
                <w:sz w:val="18"/>
                <w:szCs w:val="18"/>
              </w:rPr>
              <w:t>Medication not Available (Explain Below)</w:t>
            </w:r>
          </w:p>
        </w:tc>
        <w:tc>
          <w:tcPr>
            <w:tcW w:w="319" w:type="dxa"/>
            <w:gridSpan w:val="2"/>
            <w:tcBorders>
              <w:top w:val="nil"/>
              <w:left w:val="nil"/>
              <w:bottom w:val="nil"/>
              <w:right w:val="nil"/>
            </w:tcBorders>
            <w:tcMar>
              <w:top w:w="80" w:type="dxa"/>
              <w:left w:w="80" w:type="dxa"/>
              <w:bottom w:w="80" w:type="dxa"/>
              <w:right w:w="80" w:type="dxa"/>
            </w:tcMar>
          </w:tcPr>
          <w:p w14:paraId="3CF5E484" w14:textId="77777777" w:rsidR="003D4C91" w:rsidRDefault="003D4C91"/>
        </w:tc>
        <w:tc>
          <w:tcPr>
            <w:tcW w:w="215" w:type="dxa"/>
            <w:tcBorders>
              <w:top w:val="nil"/>
              <w:left w:val="nil"/>
              <w:bottom w:val="nil"/>
              <w:right w:val="nil"/>
            </w:tcBorders>
            <w:tcMar>
              <w:top w:w="80" w:type="dxa"/>
              <w:left w:w="80" w:type="dxa"/>
              <w:bottom w:w="80" w:type="dxa"/>
              <w:right w:w="80" w:type="dxa"/>
            </w:tcMar>
          </w:tcPr>
          <w:p w14:paraId="7B2E1972" w14:textId="77777777" w:rsidR="003D4C91" w:rsidRDefault="00120B55">
            <w:pPr>
              <w:jc w:val="right"/>
            </w:pPr>
            <w:r>
              <w:rPr>
                <w:rFonts w:ascii="Arial" w:eastAsia="Arial" w:hAnsi="Arial" w:cs="Arial"/>
                <w:sz w:val="18"/>
                <w:szCs w:val="18"/>
              </w:rPr>
              <w:t>5</w:t>
            </w:r>
          </w:p>
        </w:tc>
        <w:tc>
          <w:tcPr>
            <w:tcW w:w="542" w:type="dxa"/>
            <w:gridSpan w:val="2"/>
            <w:tcBorders>
              <w:top w:val="nil"/>
              <w:left w:val="nil"/>
              <w:bottom w:val="nil"/>
              <w:right w:val="nil"/>
            </w:tcBorders>
            <w:tcMar>
              <w:top w:w="80" w:type="dxa"/>
              <w:left w:w="80" w:type="dxa"/>
              <w:bottom w:w="80" w:type="dxa"/>
              <w:right w:w="80" w:type="dxa"/>
            </w:tcMar>
          </w:tcPr>
          <w:p w14:paraId="27314891" w14:textId="77777777" w:rsidR="003D4C91" w:rsidRDefault="003D4C91"/>
        </w:tc>
        <w:tc>
          <w:tcPr>
            <w:tcW w:w="3383" w:type="dxa"/>
            <w:gridSpan w:val="9"/>
            <w:tcBorders>
              <w:top w:val="nil"/>
              <w:left w:val="nil"/>
              <w:bottom w:val="nil"/>
              <w:right w:val="single" w:sz="4" w:space="0" w:color="000000"/>
            </w:tcBorders>
            <w:tcMar>
              <w:top w:w="80" w:type="dxa"/>
              <w:left w:w="80" w:type="dxa"/>
              <w:bottom w:w="80" w:type="dxa"/>
              <w:right w:w="80" w:type="dxa"/>
            </w:tcMar>
          </w:tcPr>
          <w:p w14:paraId="696290AC" w14:textId="77777777" w:rsidR="003D4C91" w:rsidRDefault="00120B55">
            <w:r>
              <w:rPr>
                <w:rFonts w:ascii="Arial" w:eastAsia="Arial" w:hAnsi="Arial" w:cs="Arial"/>
                <w:sz w:val="18"/>
                <w:szCs w:val="18"/>
              </w:rPr>
              <w:t>Improperly Labeled by Pharmacy</w:t>
            </w:r>
          </w:p>
        </w:tc>
      </w:tr>
      <w:tr w:rsidR="003D4C91" w14:paraId="2FFC141B" w14:textId="77777777">
        <w:trPr>
          <w:trHeight w:val="580"/>
        </w:trPr>
        <w:tc>
          <w:tcPr>
            <w:tcW w:w="297" w:type="dxa"/>
            <w:tcBorders>
              <w:top w:val="nil"/>
              <w:left w:val="single" w:sz="4" w:space="0" w:color="000000"/>
              <w:bottom w:val="nil"/>
              <w:right w:val="nil"/>
            </w:tcBorders>
            <w:tcMar>
              <w:top w:w="80" w:type="dxa"/>
              <w:left w:w="80" w:type="dxa"/>
              <w:bottom w:w="80" w:type="dxa"/>
              <w:right w:w="80" w:type="dxa"/>
            </w:tcMar>
          </w:tcPr>
          <w:p w14:paraId="64F5D403" w14:textId="77777777" w:rsidR="003D4C91" w:rsidRDefault="00120B55">
            <w:pPr>
              <w:jc w:val="right"/>
            </w:pPr>
            <w:r>
              <w:rPr>
                <w:rFonts w:ascii="Arial" w:eastAsia="Arial" w:hAnsi="Arial" w:cs="Arial"/>
                <w:sz w:val="18"/>
                <w:szCs w:val="18"/>
              </w:rPr>
              <w:t>3</w:t>
            </w:r>
          </w:p>
        </w:tc>
        <w:tc>
          <w:tcPr>
            <w:tcW w:w="439" w:type="dxa"/>
            <w:tcBorders>
              <w:top w:val="nil"/>
              <w:left w:val="nil"/>
              <w:bottom w:val="nil"/>
              <w:right w:val="nil"/>
            </w:tcBorders>
            <w:tcMar>
              <w:top w:w="80" w:type="dxa"/>
              <w:left w:w="80" w:type="dxa"/>
              <w:bottom w:w="80" w:type="dxa"/>
              <w:right w:w="80" w:type="dxa"/>
            </w:tcMar>
          </w:tcPr>
          <w:p w14:paraId="0906FC17" w14:textId="77777777" w:rsidR="003D4C91" w:rsidRDefault="003D4C91"/>
        </w:tc>
        <w:tc>
          <w:tcPr>
            <w:tcW w:w="4165" w:type="dxa"/>
            <w:gridSpan w:val="8"/>
            <w:tcBorders>
              <w:top w:val="nil"/>
              <w:left w:val="nil"/>
              <w:bottom w:val="nil"/>
              <w:right w:val="nil"/>
            </w:tcBorders>
            <w:tcMar>
              <w:top w:w="80" w:type="dxa"/>
              <w:left w:w="80" w:type="dxa"/>
              <w:bottom w:w="80" w:type="dxa"/>
              <w:right w:w="80" w:type="dxa"/>
            </w:tcMar>
          </w:tcPr>
          <w:p w14:paraId="04366B07" w14:textId="77777777" w:rsidR="003D4C91" w:rsidRDefault="00120B55">
            <w:r>
              <w:rPr>
                <w:rFonts w:ascii="Arial" w:eastAsia="Arial" w:hAnsi="Arial" w:cs="Arial"/>
                <w:sz w:val="18"/>
                <w:szCs w:val="18"/>
              </w:rPr>
              <w:t>Medication Administered by Non-Certified Staff (includes instances of expired or revoked Certification)</w:t>
            </w:r>
          </w:p>
        </w:tc>
        <w:tc>
          <w:tcPr>
            <w:tcW w:w="319" w:type="dxa"/>
            <w:gridSpan w:val="2"/>
            <w:tcBorders>
              <w:top w:val="nil"/>
              <w:left w:val="nil"/>
              <w:bottom w:val="nil"/>
              <w:right w:val="nil"/>
            </w:tcBorders>
            <w:tcMar>
              <w:top w:w="80" w:type="dxa"/>
              <w:left w:w="80" w:type="dxa"/>
              <w:bottom w:w="80" w:type="dxa"/>
              <w:right w:w="80" w:type="dxa"/>
            </w:tcMar>
          </w:tcPr>
          <w:p w14:paraId="7083F8A3" w14:textId="77777777" w:rsidR="003D4C91" w:rsidRDefault="003D4C91"/>
        </w:tc>
        <w:tc>
          <w:tcPr>
            <w:tcW w:w="215" w:type="dxa"/>
            <w:tcBorders>
              <w:top w:val="nil"/>
              <w:left w:val="nil"/>
              <w:bottom w:val="nil"/>
              <w:right w:val="nil"/>
            </w:tcBorders>
            <w:tcMar>
              <w:top w:w="80" w:type="dxa"/>
              <w:left w:w="80" w:type="dxa"/>
              <w:bottom w:w="80" w:type="dxa"/>
              <w:right w:w="80" w:type="dxa"/>
            </w:tcMar>
          </w:tcPr>
          <w:p w14:paraId="5601F829" w14:textId="77777777" w:rsidR="003D4C91" w:rsidRDefault="00120B55">
            <w:pPr>
              <w:jc w:val="right"/>
            </w:pPr>
            <w:r>
              <w:rPr>
                <w:rFonts w:ascii="Arial" w:eastAsia="Arial" w:hAnsi="Arial" w:cs="Arial"/>
                <w:sz w:val="18"/>
                <w:szCs w:val="18"/>
              </w:rPr>
              <w:t>6</w:t>
            </w:r>
          </w:p>
        </w:tc>
        <w:tc>
          <w:tcPr>
            <w:tcW w:w="542" w:type="dxa"/>
            <w:gridSpan w:val="2"/>
            <w:tcBorders>
              <w:top w:val="nil"/>
              <w:left w:val="nil"/>
              <w:bottom w:val="nil"/>
              <w:right w:val="nil"/>
            </w:tcBorders>
            <w:tcMar>
              <w:top w:w="80" w:type="dxa"/>
              <w:left w:w="80" w:type="dxa"/>
              <w:bottom w:w="80" w:type="dxa"/>
              <w:right w:w="80" w:type="dxa"/>
            </w:tcMar>
          </w:tcPr>
          <w:p w14:paraId="7DD7DBFA" w14:textId="77777777" w:rsidR="003D4C91" w:rsidRDefault="003D4C91"/>
        </w:tc>
        <w:tc>
          <w:tcPr>
            <w:tcW w:w="3383" w:type="dxa"/>
            <w:gridSpan w:val="9"/>
            <w:tcBorders>
              <w:top w:val="nil"/>
              <w:left w:val="nil"/>
              <w:bottom w:val="nil"/>
              <w:right w:val="single" w:sz="4" w:space="0" w:color="000000"/>
            </w:tcBorders>
            <w:tcMar>
              <w:top w:w="80" w:type="dxa"/>
              <w:left w:w="80" w:type="dxa"/>
              <w:bottom w:w="80" w:type="dxa"/>
              <w:right w:w="80" w:type="dxa"/>
            </w:tcMar>
          </w:tcPr>
          <w:p w14:paraId="742C8E22" w14:textId="77777777" w:rsidR="003D4C91" w:rsidRDefault="00120B55">
            <w:r>
              <w:rPr>
                <w:rFonts w:ascii="Arial" w:eastAsia="Arial" w:hAnsi="Arial" w:cs="Arial"/>
                <w:sz w:val="18"/>
                <w:szCs w:val="18"/>
              </w:rPr>
              <w:t>Failure to Accurately Record and/or Transcribe an Order</w:t>
            </w:r>
          </w:p>
        </w:tc>
      </w:tr>
      <w:tr w:rsidR="003D4C91" w14:paraId="6BC3589A" w14:textId="77777777">
        <w:trPr>
          <w:trHeight w:val="240"/>
        </w:trPr>
        <w:tc>
          <w:tcPr>
            <w:tcW w:w="297" w:type="dxa"/>
            <w:tcBorders>
              <w:top w:val="nil"/>
              <w:left w:val="single" w:sz="4" w:space="0" w:color="000000"/>
              <w:bottom w:val="nil"/>
              <w:right w:val="nil"/>
            </w:tcBorders>
            <w:tcMar>
              <w:top w:w="80" w:type="dxa"/>
              <w:left w:w="80" w:type="dxa"/>
              <w:bottom w:w="80" w:type="dxa"/>
              <w:right w:w="80" w:type="dxa"/>
            </w:tcMar>
          </w:tcPr>
          <w:p w14:paraId="02E00B6F" w14:textId="77777777" w:rsidR="003D4C91" w:rsidRDefault="003D4C91"/>
        </w:tc>
        <w:tc>
          <w:tcPr>
            <w:tcW w:w="439" w:type="dxa"/>
            <w:tcBorders>
              <w:top w:val="nil"/>
              <w:left w:val="nil"/>
              <w:bottom w:val="nil"/>
              <w:right w:val="nil"/>
            </w:tcBorders>
            <w:tcMar>
              <w:top w:w="80" w:type="dxa"/>
              <w:left w:w="80" w:type="dxa"/>
              <w:bottom w:w="80" w:type="dxa"/>
              <w:right w:w="80" w:type="dxa"/>
            </w:tcMar>
          </w:tcPr>
          <w:p w14:paraId="1C4C1510" w14:textId="77777777" w:rsidR="003D4C91" w:rsidRDefault="003D4C91"/>
        </w:tc>
        <w:tc>
          <w:tcPr>
            <w:tcW w:w="4165" w:type="dxa"/>
            <w:gridSpan w:val="8"/>
            <w:tcBorders>
              <w:top w:val="nil"/>
              <w:left w:val="nil"/>
              <w:bottom w:val="nil"/>
              <w:right w:val="nil"/>
            </w:tcBorders>
            <w:tcMar>
              <w:top w:w="80" w:type="dxa"/>
              <w:left w:w="80" w:type="dxa"/>
              <w:bottom w:w="80" w:type="dxa"/>
              <w:right w:w="80" w:type="dxa"/>
            </w:tcMar>
          </w:tcPr>
          <w:p w14:paraId="5FF898FD" w14:textId="77777777" w:rsidR="003D4C91" w:rsidRDefault="003D4C91"/>
        </w:tc>
        <w:tc>
          <w:tcPr>
            <w:tcW w:w="319" w:type="dxa"/>
            <w:gridSpan w:val="2"/>
            <w:tcBorders>
              <w:top w:val="nil"/>
              <w:left w:val="nil"/>
              <w:bottom w:val="nil"/>
              <w:right w:val="nil"/>
            </w:tcBorders>
            <w:tcMar>
              <w:top w:w="80" w:type="dxa"/>
              <w:left w:w="80" w:type="dxa"/>
              <w:bottom w:w="80" w:type="dxa"/>
              <w:right w:w="80" w:type="dxa"/>
            </w:tcMar>
          </w:tcPr>
          <w:p w14:paraId="238E0841" w14:textId="77777777" w:rsidR="003D4C91" w:rsidRDefault="003D4C91"/>
        </w:tc>
        <w:tc>
          <w:tcPr>
            <w:tcW w:w="215" w:type="dxa"/>
            <w:tcBorders>
              <w:top w:val="nil"/>
              <w:left w:val="nil"/>
              <w:bottom w:val="nil"/>
              <w:right w:val="nil"/>
            </w:tcBorders>
            <w:tcMar>
              <w:top w:w="80" w:type="dxa"/>
              <w:left w:w="80" w:type="dxa"/>
              <w:bottom w:w="80" w:type="dxa"/>
              <w:right w:w="80" w:type="dxa"/>
            </w:tcMar>
          </w:tcPr>
          <w:p w14:paraId="0102D1BC" w14:textId="77777777" w:rsidR="003D4C91" w:rsidRDefault="00120B55">
            <w:pPr>
              <w:jc w:val="right"/>
            </w:pPr>
            <w:r>
              <w:rPr>
                <w:rFonts w:ascii="Arial" w:eastAsia="Arial" w:hAnsi="Arial" w:cs="Arial"/>
                <w:sz w:val="18"/>
                <w:szCs w:val="18"/>
              </w:rPr>
              <w:t>7</w:t>
            </w:r>
          </w:p>
        </w:tc>
        <w:tc>
          <w:tcPr>
            <w:tcW w:w="542" w:type="dxa"/>
            <w:gridSpan w:val="2"/>
            <w:tcBorders>
              <w:top w:val="nil"/>
              <w:left w:val="nil"/>
              <w:bottom w:val="nil"/>
              <w:right w:val="nil"/>
            </w:tcBorders>
            <w:tcMar>
              <w:top w:w="80" w:type="dxa"/>
              <w:left w:w="80" w:type="dxa"/>
              <w:bottom w:w="80" w:type="dxa"/>
              <w:right w:w="80" w:type="dxa"/>
            </w:tcMar>
          </w:tcPr>
          <w:p w14:paraId="49FFEA08" w14:textId="77777777" w:rsidR="003D4C91" w:rsidRDefault="003D4C91"/>
        </w:tc>
        <w:tc>
          <w:tcPr>
            <w:tcW w:w="3383" w:type="dxa"/>
            <w:gridSpan w:val="9"/>
            <w:tcBorders>
              <w:top w:val="nil"/>
              <w:left w:val="nil"/>
              <w:bottom w:val="nil"/>
              <w:right w:val="single" w:sz="4" w:space="0" w:color="000000"/>
            </w:tcBorders>
            <w:tcMar>
              <w:top w:w="80" w:type="dxa"/>
              <w:left w:w="80" w:type="dxa"/>
              <w:bottom w:w="80" w:type="dxa"/>
              <w:right w:w="80" w:type="dxa"/>
            </w:tcMar>
          </w:tcPr>
          <w:p w14:paraId="77182C0B" w14:textId="77777777" w:rsidR="003D4C91" w:rsidRDefault="00120B55">
            <w:r>
              <w:rPr>
                <w:rFonts w:ascii="Arial" w:eastAsia="Arial" w:hAnsi="Arial" w:cs="Arial"/>
                <w:sz w:val="18"/>
                <w:szCs w:val="18"/>
              </w:rPr>
              <w:t>None</w:t>
            </w:r>
          </w:p>
        </w:tc>
      </w:tr>
      <w:tr w:rsidR="003D4C91" w14:paraId="6C07C514" w14:textId="77777777">
        <w:trPr>
          <w:trHeight w:val="1160"/>
        </w:trPr>
        <w:tc>
          <w:tcPr>
            <w:tcW w:w="9360" w:type="dxa"/>
            <w:gridSpan w:val="24"/>
            <w:tcBorders>
              <w:top w:val="nil"/>
              <w:left w:val="single" w:sz="4" w:space="0" w:color="000000"/>
              <w:bottom w:val="single" w:sz="4" w:space="0" w:color="000000"/>
              <w:right w:val="single" w:sz="4" w:space="0" w:color="000000"/>
            </w:tcBorders>
            <w:tcMar>
              <w:top w:w="80" w:type="dxa"/>
              <w:left w:w="80" w:type="dxa"/>
              <w:bottom w:w="80" w:type="dxa"/>
              <w:right w:w="80" w:type="dxa"/>
            </w:tcMar>
          </w:tcPr>
          <w:p w14:paraId="7046BD13" w14:textId="77777777" w:rsidR="003D4C91" w:rsidRDefault="00120B55">
            <w:r>
              <w:rPr>
                <w:rFonts w:ascii="Arial Bold" w:eastAsia="Arial Bold" w:hAnsi="Arial Bold" w:cs="Arial Bold"/>
                <w:sz w:val="18"/>
                <w:szCs w:val="18"/>
              </w:rPr>
              <w:t>Narrative</w:t>
            </w:r>
            <w:r>
              <w:rPr>
                <w:rFonts w:ascii="Arial" w:eastAsia="Arial" w:hAnsi="Arial" w:cs="Arial"/>
                <w:sz w:val="18"/>
                <w:szCs w:val="18"/>
              </w:rPr>
              <w:t xml:space="preserve">: (If additional space is required, continue in box F-1) </w:t>
            </w:r>
            <w:r>
              <w:rPr>
                <w:rFonts w:ascii="Arial" w:eastAsia="Arial" w:hAnsi="Arial" w:cs="Arial"/>
                <w:sz w:val="20"/>
                <w:szCs w:val="20"/>
              </w:rPr>
              <w:t>     </w:t>
            </w:r>
          </w:p>
        </w:tc>
      </w:tr>
      <w:tr w:rsidR="003D4C91" w14:paraId="6C6AD658" w14:textId="77777777">
        <w:trPr>
          <w:trHeight w:val="240"/>
        </w:trPr>
        <w:tc>
          <w:tcPr>
            <w:tcW w:w="1380" w:type="dxa"/>
            <w:gridSpan w:val="4"/>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43214D95" w14:textId="77777777" w:rsidR="003D4C91" w:rsidRDefault="00120B55">
            <w:r>
              <w:rPr>
                <w:rFonts w:ascii="Arial Bold" w:eastAsia="Arial Bold" w:hAnsi="Arial Bold" w:cs="Arial Bold"/>
                <w:sz w:val="18"/>
                <w:szCs w:val="18"/>
              </w:rPr>
              <w:t xml:space="preserve">Print Name </w:t>
            </w:r>
          </w:p>
        </w:tc>
        <w:tc>
          <w:tcPr>
            <w:tcW w:w="2262" w:type="dxa"/>
            <w:gridSpan w:val="4"/>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2472B1B9" w14:textId="77777777" w:rsidR="003D4C91" w:rsidRDefault="00120B55">
            <w:r>
              <w:rPr>
                <w:rFonts w:ascii="Arial" w:eastAsia="Arial" w:hAnsi="Arial" w:cs="Arial"/>
                <w:sz w:val="22"/>
                <w:szCs w:val="22"/>
              </w:rPr>
              <w:t>     </w:t>
            </w:r>
          </w:p>
        </w:tc>
        <w:tc>
          <w:tcPr>
            <w:tcW w:w="1099"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A2B22C4" w14:textId="77777777" w:rsidR="003D4C91" w:rsidRDefault="00120B55">
            <w:r>
              <w:rPr>
                <w:rFonts w:ascii="Arial Bold" w:eastAsia="Arial Bold" w:hAnsi="Arial Bold" w:cs="Arial Bold"/>
                <w:sz w:val="18"/>
                <w:szCs w:val="18"/>
              </w:rPr>
              <w:t>Print Title</w:t>
            </w:r>
          </w:p>
        </w:tc>
        <w:tc>
          <w:tcPr>
            <w:tcW w:w="2681" w:type="dxa"/>
            <w:gridSpan w:val="10"/>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3A5D02A3" w14:textId="77777777" w:rsidR="003D4C91" w:rsidRDefault="00120B55">
            <w:r>
              <w:rPr>
                <w:rFonts w:ascii="Arial" w:eastAsia="Arial" w:hAnsi="Arial" w:cs="Arial"/>
                <w:sz w:val="22"/>
                <w:szCs w:val="22"/>
              </w:rPr>
              <w:t>     </w:t>
            </w:r>
          </w:p>
        </w:tc>
        <w:tc>
          <w:tcPr>
            <w:tcW w:w="584" w:type="dxa"/>
            <w:gridSpan w:val="3"/>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1ECE51C" w14:textId="77777777" w:rsidR="003D4C91" w:rsidRDefault="00120B55">
            <w:r>
              <w:rPr>
                <w:rFonts w:ascii="Arial Bold" w:eastAsia="Arial Bold" w:hAnsi="Arial Bold" w:cs="Arial Bold"/>
                <w:sz w:val="18"/>
                <w:szCs w:val="18"/>
              </w:rPr>
              <w:t>Date</w:t>
            </w:r>
          </w:p>
        </w:tc>
        <w:tc>
          <w:tcPr>
            <w:tcW w:w="1354"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31F19B57" w14:textId="77777777" w:rsidR="003D4C91" w:rsidRDefault="00120B55">
            <w:r>
              <w:rPr>
                <w:rFonts w:ascii="Arial" w:eastAsia="Arial" w:hAnsi="Arial" w:cs="Arial"/>
                <w:sz w:val="20"/>
                <w:szCs w:val="20"/>
              </w:rPr>
              <w:t>     </w:t>
            </w:r>
          </w:p>
        </w:tc>
      </w:tr>
      <w:tr w:rsidR="003D4C91" w14:paraId="55A5CF9B" w14:textId="77777777">
        <w:trPr>
          <w:trHeight w:val="600"/>
        </w:trPr>
        <w:tc>
          <w:tcPr>
            <w:tcW w:w="1380" w:type="dxa"/>
            <w:gridSpan w:val="4"/>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0A56E0A7" w14:textId="77777777" w:rsidR="003D4C91" w:rsidRDefault="00120B55">
            <w:r>
              <w:rPr>
                <w:rFonts w:ascii="Arial Bold" w:eastAsia="Arial Bold" w:hAnsi="Arial Bold" w:cs="Arial Bold"/>
                <w:sz w:val="18"/>
                <w:szCs w:val="18"/>
              </w:rPr>
              <w:t>Contact phone number</w:t>
            </w:r>
          </w:p>
        </w:tc>
        <w:tc>
          <w:tcPr>
            <w:tcW w:w="2262" w:type="dxa"/>
            <w:gridSpan w:val="4"/>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3BCA1520" w14:textId="77777777" w:rsidR="003D4C91" w:rsidRDefault="00120B55">
            <w:r>
              <w:rPr>
                <w:rFonts w:ascii="Arial" w:eastAsia="Arial" w:hAnsi="Arial" w:cs="Arial"/>
                <w:sz w:val="17"/>
                <w:szCs w:val="17"/>
              </w:rPr>
              <w:t>     </w:t>
            </w:r>
          </w:p>
        </w:tc>
        <w:tc>
          <w:tcPr>
            <w:tcW w:w="1099"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E392143" w14:textId="77777777" w:rsidR="003D4C91" w:rsidRDefault="00120B55">
            <w:r>
              <w:rPr>
                <w:rFonts w:ascii="Arial Bold" w:eastAsia="Arial Bold" w:hAnsi="Arial Bold" w:cs="Arial Bold"/>
                <w:sz w:val="18"/>
                <w:szCs w:val="18"/>
              </w:rPr>
              <w:t>E-mail address</w:t>
            </w:r>
          </w:p>
        </w:tc>
        <w:tc>
          <w:tcPr>
            <w:tcW w:w="2681" w:type="dxa"/>
            <w:gridSpan w:val="10"/>
            <w:tcBorders>
              <w:top w:val="single" w:sz="4" w:space="0" w:color="000000"/>
              <w:left w:val="nil"/>
              <w:bottom w:val="single" w:sz="4" w:space="0" w:color="000000"/>
              <w:right w:val="nil"/>
            </w:tcBorders>
            <w:tcMar>
              <w:top w:w="80" w:type="dxa"/>
              <w:left w:w="80" w:type="dxa"/>
              <w:bottom w:w="80" w:type="dxa"/>
              <w:right w:w="80" w:type="dxa"/>
            </w:tcMar>
          </w:tcPr>
          <w:p w14:paraId="0934FA3C" w14:textId="77777777" w:rsidR="003D4C91" w:rsidRDefault="00120B55">
            <w:r>
              <w:rPr>
                <w:rFonts w:ascii="Arial" w:eastAsia="Arial" w:hAnsi="Arial" w:cs="Arial"/>
                <w:sz w:val="17"/>
                <w:szCs w:val="17"/>
              </w:rPr>
              <w:t>     </w:t>
            </w:r>
          </w:p>
        </w:tc>
        <w:tc>
          <w:tcPr>
            <w:tcW w:w="584" w:type="dxa"/>
            <w:gridSpan w:val="3"/>
            <w:tcBorders>
              <w:top w:val="single" w:sz="4" w:space="0" w:color="000000"/>
              <w:left w:val="nil"/>
              <w:bottom w:val="single" w:sz="4" w:space="0" w:color="000000"/>
              <w:right w:val="nil"/>
            </w:tcBorders>
            <w:tcMar>
              <w:top w:w="80" w:type="dxa"/>
              <w:left w:w="80" w:type="dxa"/>
              <w:bottom w:w="80" w:type="dxa"/>
              <w:right w:w="80" w:type="dxa"/>
            </w:tcMar>
          </w:tcPr>
          <w:p w14:paraId="0EED1C87" w14:textId="77777777" w:rsidR="003D4C91" w:rsidRDefault="003D4C91"/>
        </w:tc>
        <w:tc>
          <w:tcPr>
            <w:tcW w:w="1354" w:type="dxa"/>
            <w:gridSpan w:val="2"/>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38F9E9F2" w14:textId="77777777" w:rsidR="003D4C91" w:rsidRDefault="003D4C91"/>
        </w:tc>
      </w:tr>
    </w:tbl>
    <w:p w14:paraId="630673D2" w14:textId="77777777" w:rsidR="003D4C91" w:rsidRDefault="003D4C91">
      <w:pPr>
        <w:widowControl w:val="0"/>
      </w:pPr>
    </w:p>
    <w:p w14:paraId="55EA7851" w14:textId="77777777" w:rsidR="003D4C91" w:rsidRDefault="003D4C91">
      <w:pPr>
        <w:widowControl w:val="0"/>
      </w:pPr>
    </w:p>
    <w:p w14:paraId="23BE288D" w14:textId="77777777" w:rsidR="003D4C91" w:rsidRDefault="003D4C91"/>
    <w:p w14:paraId="5E4E6800" w14:textId="77777777" w:rsidR="003D4C91" w:rsidRDefault="00120B55">
      <w:r>
        <w:rPr>
          <w:rFonts w:ascii="Arial" w:eastAsia="Arial" w:hAnsi="Arial" w:cs="Arial"/>
          <w:sz w:val="22"/>
          <w:szCs w:val="22"/>
        </w:rPr>
        <w:t>MEDICATION OCCURRENCE REPORT FORM (side two)</w:t>
      </w:r>
    </w:p>
    <w:p w14:paraId="17BE5586" w14:textId="77777777" w:rsidR="003D4C91" w:rsidRDefault="003D4C91">
      <w:pPr>
        <w:widowControl w:val="0"/>
        <w:jc w:val="center"/>
      </w:pPr>
    </w:p>
    <w:tbl>
      <w:tblPr>
        <w:tblW w:w="10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3"/>
        <w:gridCol w:w="4036"/>
        <w:gridCol w:w="2304"/>
        <w:gridCol w:w="1902"/>
      </w:tblGrid>
      <w:tr w:rsidR="003D4C91" w14:paraId="290CC59E" w14:textId="77777777">
        <w:trPr>
          <w:trHeight w:val="320"/>
          <w:jc w:val="center"/>
        </w:trPr>
        <w:tc>
          <w:tcPr>
            <w:tcW w:w="2123" w:type="dxa"/>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E0944" w14:textId="77777777" w:rsidR="003D4C91" w:rsidRDefault="00120B55">
            <w:r>
              <w:rPr>
                <w:rFonts w:ascii="Arial" w:eastAsia="Arial" w:hAnsi="Arial" w:cs="Arial"/>
                <w:sz w:val="18"/>
                <w:szCs w:val="18"/>
              </w:rPr>
              <w:t>Agency Name</w:t>
            </w:r>
          </w:p>
        </w:tc>
        <w:tc>
          <w:tcPr>
            <w:tcW w:w="4036" w:type="dxa"/>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EA2EC" w14:textId="77777777" w:rsidR="003D4C91" w:rsidRDefault="00120B55">
            <w:r>
              <w:rPr>
                <w:rFonts w:ascii="Arial" w:eastAsia="Arial" w:hAnsi="Arial" w:cs="Arial"/>
                <w:sz w:val="20"/>
                <w:szCs w:val="20"/>
              </w:rPr>
              <w:t xml:space="preserve">     </w:t>
            </w:r>
          </w:p>
        </w:tc>
        <w:tc>
          <w:tcPr>
            <w:tcW w:w="2304" w:type="dxa"/>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DF8E0" w14:textId="77777777" w:rsidR="003D4C91" w:rsidRDefault="00120B55">
            <w:r>
              <w:rPr>
                <w:rFonts w:ascii="Arial" w:eastAsia="Arial" w:hAnsi="Arial" w:cs="Arial"/>
                <w:sz w:val="18"/>
                <w:szCs w:val="18"/>
              </w:rPr>
              <w:t>Date of Occurrence</w:t>
            </w:r>
          </w:p>
        </w:tc>
        <w:tc>
          <w:tcPr>
            <w:tcW w:w="1902" w:type="dxa"/>
            <w:tcBorders>
              <w:top w:val="single" w:sz="2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F0902" w14:textId="77777777" w:rsidR="003D4C91" w:rsidRDefault="00120B55">
            <w:r>
              <w:rPr>
                <w:rFonts w:ascii="Arial" w:eastAsia="Arial" w:hAnsi="Arial" w:cs="Arial"/>
                <w:sz w:val="20"/>
                <w:szCs w:val="20"/>
              </w:rPr>
              <w:t xml:space="preserve">     </w:t>
            </w:r>
          </w:p>
        </w:tc>
      </w:tr>
      <w:tr w:rsidR="003D4C91" w14:paraId="0B16EE84" w14:textId="77777777">
        <w:trPr>
          <w:trHeight w:val="220"/>
          <w:jc w:val="center"/>
        </w:trPr>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D4A0E8" w14:textId="77777777" w:rsidR="003D4C91" w:rsidRDefault="00120B55">
            <w:r>
              <w:rPr>
                <w:rFonts w:ascii="Arial" w:eastAsia="Arial" w:hAnsi="Arial" w:cs="Arial"/>
                <w:sz w:val="18"/>
                <w:szCs w:val="18"/>
              </w:rPr>
              <w:t xml:space="preserve">Individual’s Name </w:t>
            </w:r>
          </w:p>
        </w:tc>
        <w:tc>
          <w:tcPr>
            <w:tcW w:w="4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37078" w14:textId="77777777" w:rsidR="003D4C91" w:rsidRDefault="00120B55">
            <w:r>
              <w:rPr>
                <w:rFonts w:ascii="Arial" w:eastAsia="Arial" w:hAnsi="Arial" w:cs="Arial"/>
                <w:sz w:val="20"/>
                <w:szCs w:val="20"/>
              </w:rPr>
              <w:t xml:space="preserve">     </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B93BC" w14:textId="77777777" w:rsidR="003D4C91" w:rsidRDefault="00120B55">
            <w:r>
              <w:rPr>
                <w:rFonts w:ascii="Arial" w:eastAsia="Arial" w:hAnsi="Arial" w:cs="Arial"/>
                <w:sz w:val="18"/>
                <w:szCs w:val="18"/>
              </w:rPr>
              <w:t>Time of Occurrence</w:t>
            </w:r>
          </w:p>
        </w:tc>
        <w:tc>
          <w:tcPr>
            <w:tcW w:w="1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2956F" w14:textId="77777777" w:rsidR="003D4C91" w:rsidRDefault="00120B55">
            <w:r>
              <w:rPr>
                <w:rFonts w:ascii="Arial" w:eastAsia="Arial" w:hAnsi="Arial" w:cs="Arial"/>
                <w:sz w:val="20"/>
                <w:szCs w:val="20"/>
              </w:rPr>
              <w:t xml:space="preserve">     </w:t>
            </w:r>
          </w:p>
        </w:tc>
      </w:tr>
      <w:tr w:rsidR="003D4C91" w14:paraId="57FE3DAF" w14:textId="77777777">
        <w:trPr>
          <w:trHeight w:val="220"/>
          <w:jc w:val="center"/>
        </w:trPr>
        <w:tc>
          <w:tcPr>
            <w:tcW w:w="21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9E809" w14:textId="77777777" w:rsidR="003D4C91" w:rsidRDefault="00120B55">
            <w:r>
              <w:rPr>
                <w:rFonts w:ascii="Arial" w:eastAsia="Arial" w:hAnsi="Arial" w:cs="Arial"/>
                <w:sz w:val="18"/>
                <w:szCs w:val="18"/>
              </w:rPr>
              <w:t>Site Address (street)</w:t>
            </w:r>
          </w:p>
        </w:tc>
        <w:tc>
          <w:tcPr>
            <w:tcW w:w="40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B8481" w14:textId="77777777" w:rsidR="003D4C91" w:rsidRDefault="00120B55">
            <w:r>
              <w:rPr>
                <w:rFonts w:ascii="Arial" w:eastAsia="Arial" w:hAnsi="Arial" w:cs="Arial"/>
                <w:sz w:val="20"/>
                <w:szCs w:val="20"/>
              </w:rPr>
              <w:t xml:space="preserve">     </w:t>
            </w:r>
          </w:p>
        </w:tc>
        <w:tc>
          <w:tcPr>
            <w:tcW w:w="2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BDD04" w14:textId="77777777" w:rsidR="003D4C91" w:rsidRDefault="00120B55">
            <w:r>
              <w:rPr>
                <w:rFonts w:ascii="Arial" w:eastAsia="Arial" w:hAnsi="Arial" w:cs="Arial"/>
                <w:sz w:val="18"/>
                <w:szCs w:val="18"/>
              </w:rPr>
              <w:t>Site Telephone No.</w:t>
            </w:r>
          </w:p>
        </w:tc>
        <w:tc>
          <w:tcPr>
            <w:tcW w:w="19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F2770" w14:textId="77777777" w:rsidR="003D4C91" w:rsidRDefault="00120B55">
            <w:r>
              <w:rPr>
                <w:rFonts w:ascii="Arial" w:eastAsia="Arial" w:hAnsi="Arial" w:cs="Arial"/>
                <w:sz w:val="20"/>
                <w:szCs w:val="20"/>
              </w:rPr>
              <w:t xml:space="preserve">     </w:t>
            </w:r>
          </w:p>
        </w:tc>
      </w:tr>
      <w:tr w:rsidR="003D4C91" w14:paraId="0EC3431A" w14:textId="77777777">
        <w:trPr>
          <w:trHeight w:val="420"/>
          <w:jc w:val="center"/>
        </w:trPr>
        <w:tc>
          <w:tcPr>
            <w:tcW w:w="2123" w:type="dxa"/>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640FFAFB" w14:textId="77777777" w:rsidR="003D4C91" w:rsidRDefault="00120B55">
            <w:r>
              <w:rPr>
                <w:rFonts w:ascii="Arial" w:eastAsia="Arial" w:hAnsi="Arial" w:cs="Arial"/>
                <w:sz w:val="18"/>
                <w:szCs w:val="18"/>
              </w:rPr>
              <w:t>City/Town     Zip Code</w:t>
            </w:r>
          </w:p>
        </w:tc>
        <w:tc>
          <w:tcPr>
            <w:tcW w:w="4036" w:type="dxa"/>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44EFDEF3" w14:textId="77777777" w:rsidR="003D4C91" w:rsidRDefault="00120B55">
            <w:r>
              <w:rPr>
                <w:rFonts w:ascii="Arial" w:eastAsia="Arial" w:hAnsi="Arial" w:cs="Arial"/>
                <w:sz w:val="20"/>
                <w:szCs w:val="20"/>
              </w:rPr>
              <w:t xml:space="preserve">     </w:t>
            </w:r>
          </w:p>
        </w:tc>
        <w:tc>
          <w:tcPr>
            <w:tcW w:w="2304" w:type="dxa"/>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25D0F157" w14:textId="77777777" w:rsidR="003D4C91" w:rsidRDefault="003D4C91"/>
        </w:tc>
        <w:tc>
          <w:tcPr>
            <w:tcW w:w="1902" w:type="dxa"/>
            <w:tcBorders>
              <w:top w:val="single" w:sz="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2A98D160" w14:textId="77777777" w:rsidR="003D4C91" w:rsidRDefault="00120B55">
            <w:r>
              <w:rPr>
                <w:rFonts w:ascii="Arial" w:eastAsia="Arial" w:hAnsi="Arial" w:cs="Arial"/>
                <w:sz w:val="20"/>
                <w:szCs w:val="20"/>
              </w:rPr>
              <w:t xml:space="preserve">     </w:t>
            </w:r>
          </w:p>
        </w:tc>
      </w:tr>
    </w:tbl>
    <w:p w14:paraId="671A16FA" w14:textId="77777777" w:rsidR="003D4C91" w:rsidRDefault="003D4C91">
      <w:pPr>
        <w:widowControl w:val="0"/>
        <w:jc w:val="center"/>
      </w:pPr>
    </w:p>
    <w:p w14:paraId="5244CFAF" w14:textId="77777777" w:rsidR="003D4C91" w:rsidRDefault="003D4C91">
      <w:pPr>
        <w:widowControl w:val="0"/>
        <w:jc w:val="center"/>
      </w:pPr>
    </w:p>
    <w:p w14:paraId="1ADE2908" w14:textId="77777777" w:rsidR="003D4C91" w:rsidRDefault="003D4C91">
      <w:pPr>
        <w:widowControl w:val="0"/>
      </w:pPr>
    </w:p>
    <w:tbl>
      <w:tblPr>
        <w:tblW w:w="935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350"/>
      </w:tblGrid>
      <w:tr w:rsidR="003D4C91" w14:paraId="4BAB1782" w14:textId="77777777">
        <w:trPr>
          <w:trHeight w:val="3360"/>
        </w:trPr>
        <w:tc>
          <w:tcPr>
            <w:tcW w:w="9350" w:type="dxa"/>
            <w:tcBorders>
              <w:top w:val="single" w:sz="24" w:space="0" w:color="000000"/>
              <w:left w:val="single" w:sz="4" w:space="0" w:color="000000"/>
              <w:bottom w:val="single" w:sz="24" w:space="0" w:color="000000"/>
              <w:right w:val="single" w:sz="4" w:space="0" w:color="000000"/>
            </w:tcBorders>
            <w:tcMar>
              <w:top w:w="80" w:type="dxa"/>
              <w:left w:w="80" w:type="dxa"/>
              <w:bottom w:w="80" w:type="dxa"/>
              <w:right w:w="80" w:type="dxa"/>
            </w:tcMar>
          </w:tcPr>
          <w:p w14:paraId="420DC6DA" w14:textId="77777777" w:rsidR="003D4C91" w:rsidRDefault="00120B55">
            <w:r>
              <w:rPr>
                <w:rFonts w:ascii="Arial Bold" w:eastAsia="Arial Bold" w:hAnsi="Arial Bold" w:cs="Arial Bold"/>
                <w:sz w:val="18"/>
                <w:szCs w:val="18"/>
              </w:rPr>
              <w:lastRenderedPageBreak/>
              <w:t xml:space="preserve">F-1) </w:t>
            </w:r>
            <w:r>
              <w:rPr>
                <w:rFonts w:ascii="Arial Bold" w:eastAsia="Arial Bold" w:hAnsi="Arial Bold" w:cs="Arial Bold"/>
                <w:sz w:val="18"/>
                <w:szCs w:val="18"/>
              </w:rPr>
              <w:tab/>
              <w:t>Supervisory Review/Follow-up [continued from section F)]</w:t>
            </w:r>
          </w:p>
          <w:p w14:paraId="55F36CDF" w14:textId="77777777" w:rsidR="003D4C91" w:rsidRDefault="00120B55">
            <w:r>
              <w:rPr>
                <w:rFonts w:ascii="Arial" w:eastAsia="Arial" w:hAnsi="Arial" w:cs="Arial"/>
                <w:sz w:val="18"/>
                <w:szCs w:val="18"/>
              </w:rPr>
              <w:t>Use this section if needed for additional narrative.</w:t>
            </w:r>
            <w:r>
              <w:rPr>
                <w:rFonts w:ascii="Arial" w:eastAsia="Arial" w:hAnsi="Arial" w:cs="Arial"/>
                <w:sz w:val="17"/>
                <w:szCs w:val="17"/>
              </w:rPr>
              <w:t xml:space="preserve"> </w:t>
            </w:r>
            <w:r>
              <w:rPr>
                <w:rFonts w:ascii="Arial" w:eastAsia="Arial" w:hAnsi="Arial" w:cs="Arial"/>
                <w:sz w:val="20"/>
                <w:szCs w:val="20"/>
              </w:rPr>
              <w:t>     </w:t>
            </w:r>
          </w:p>
        </w:tc>
      </w:tr>
    </w:tbl>
    <w:p w14:paraId="628E5E5E" w14:textId="77777777" w:rsidR="003D4C91" w:rsidRDefault="00120B55">
      <w:r>
        <w:br w:type="page"/>
      </w:r>
    </w:p>
    <w:p w14:paraId="73F2EEE7" w14:textId="77777777" w:rsidR="003D4C91" w:rsidRDefault="003D4C91">
      <w:pPr>
        <w:widowControl w:val="0"/>
      </w:pPr>
    </w:p>
    <w:p w14:paraId="63522B1D" w14:textId="77777777" w:rsidR="003D4C91" w:rsidRDefault="003D4C91"/>
    <w:p w14:paraId="7CF2252A" w14:textId="77777777" w:rsidR="003D4C91" w:rsidRDefault="003D4C91"/>
    <w:p w14:paraId="4DA38FEF" w14:textId="77777777" w:rsidR="003D4C91" w:rsidRDefault="003D4C91"/>
    <w:p w14:paraId="5D44A92E" w14:textId="77777777" w:rsidR="003D4C91" w:rsidRDefault="003D4C91">
      <w:pPr>
        <w:ind w:left="720" w:firstLine="720"/>
      </w:pPr>
    </w:p>
    <w:p w14:paraId="6BB18207" w14:textId="77777777" w:rsidR="003D4C91" w:rsidRDefault="003D4C91"/>
    <w:p w14:paraId="5F59D685" w14:textId="77777777" w:rsidR="003D4C91" w:rsidRDefault="003D4C91">
      <w:pPr>
        <w:tabs>
          <w:tab w:val="left" w:pos="1080"/>
        </w:tabs>
      </w:pPr>
    </w:p>
    <w:p w14:paraId="42FAFF76" w14:textId="77777777" w:rsidR="003D4C91" w:rsidRDefault="003D4C91">
      <w:pPr>
        <w:tabs>
          <w:tab w:val="left" w:pos="1080"/>
        </w:tabs>
      </w:pPr>
    </w:p>
    <w:p w14:paraId="2B48B3CF" w14:textId="77777777" w:rsidR="003D4C91" w:rsidRDefault="003D4C91">
      <w:pPr>
        <w:tabs>
          <w:tab w:val="left" w:pos="1080"/>
        </w:tabs>
      </w:pPr>
    </w:p>
    <w:p w14:paraId="7A8C336B" w14:textId="77777777" w:rsidR="003D4C91" w:rsidRDefault="003D4C91">
      <w:pPr>
        <w:tabs>
          <w:tab w:val="left" w:pos="1080"/>
        </w:tabs>
      </w:pPr>
    </w:p>
    <w:p w14:paraId="5CF354B4" w14:textId="77777777" w:rsidR="003D4C91" w:rsidRDefault="003D4C91">
      <w:pPr>
        <w:jc w:val="center"/>
      </w:pPr>
    </w:p>
    <w:p w14:paraId="5F63A8B6" w14:textId="77777777" w:rsidR="003D4C91" w:rsidRDefault="003D4C91">
      <w:pPr>
        <w:jc w:val="center"/>
      </w:pPr>
    </w:p>
    <w:p w14:paraId="7F14343F" w14:textId="77777777" w:rsidR="003D4C91" w:rsidRDefault="003D4C91">
      <w:pPr>
        <w:jc w:val="center"/>
      </w:pPr>
    </w:p>
    <w:p w14:paraId="1B8861BB" w14:textId="77777777" w:rsidR="003D4C91" w:rsidRDefault="003D4C91">
      <w:pPr>
        <w:jc w:val="center"/>
      </w:pPr>
    </w:p>
    <w:p w14:paraId="038974A4" w14:textId="77777777" w:rsidR="003D4C91" w:rsidRDefault="003D4C91">
      <w:pPr>
        <w:jc w:val="center"/>
      </w:pPr>
    </w:p>
    <w:p w14:paraId="1106079B" w14:textId="77777777" w:rsidR="003D4C91" w:rsidRDefault="003D4C91">
      <w:pPr>
        <w:jc w:val="center"/>
      </w:pPr>
    </w:p>
    <w:p w14:paraId="53A33A2C" w14:textId="7E0447EA" w:rsidR="003D4C91" w:rsidRDefault="00120B55" w:rsidP="00BA376A">
      <w:pPr>
        <w:pStyle w:val="Heading2"/>
        <w:jc w:val="center"/>
      </w:pPr>
      <w:bookmarkStart w:id="223" w:name="_Toc446395172"/>
      <w:bookmarkStart w:id="224" w:name="_Toc449427691"/>
      <w:r>
        <w:rPr>
          <w:rFonts w:ascii="Arial Bold" w:eastAsia="Arial Bold" w:hAnsi="Arial Bold" w:cs="Arial Bold"/>
          <w:sz w:val="28"/>
          <w:szCs w:val="28"/>
        </w:rPr>
        <w:t>APPENDIX F</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t>Transition Plan</w:t>
      </w:r>
      <w:bookmarkEnd w:id="223"/>
      <w:bookmarkEnd w:id="224"/>
    </w:p>
    <w:p w14:paraId="3258A2F7" w14:textId="77777777" w:rsidR="003D4C91" w:rsidRDefault="003D4C91">
      <w:pPr>
        <w:jc w:val="center"/>
      </w:pPr>
    </w:p>
    <w:p w14:paraId="62F02D16" w14:textId="77777777" w:rsidR="003D4C91" w:rsidRDefault="00120B55">
      <w:r>
        <w:br w:type="page"/>
      </w:r>
    </w:p>
    <w:p w14:paraId="53AD9CC1" w14:textId="77777777" w:rsidR="003D4C91" w:rsidRDefault="003D4C91">
      <w:pPr>
        <w:ind w:left="1080"/>
        <w:jc w:val="center"/>
      </w:pPr>
    </w:p>
    <w:p w14:paraId="3A091D37" w14:textId="77777777" w:rsidR="003D4C91" w:rsidRDefault="003D4C91">
      <w:pPr>
        <w:ind w:left="1080"/>
        <w:jc w:val="center"/>
      </w:pPr>
    </w:p>
    <w:p w14:paraId="423DF516" w14:textId="77777777" w:rsidR="003D4C91" w:rsidRDefault="003D4C91">
      <w:pPr>
        <w:ind w:left="1080"/>
        <w:jc w:val="center"/>
      </w:pPr>
    </w:p>
    <w:p w14:paraId="2A36A6D8" w14:textId="77777777" w:rsidR="003D4C91" w:rsidRDefault="003D4C91"/>
    <w:p w14:paraId="7EF678D6" w14:textId="77777777" w:rsidR="003D4C91" w:rsidRDefault="00120B55">
      <w:pPr>
        <w:jc w:val="center"/>
      </w:pPr>
      <w:bookmarkStart w:id="225" w:name="TRANSITIONPLAN"/>
      <w:bookmarkEnd w:id="225"/>
      <w:r>
        <w:rPr>
          <w:rFonts w:ascii="Arial Bold" w:eastAsia="Arial Bold" w:hAnsi="Arial Bold" w:cs="Arial Bold"/>
        </w:rPr>
        <w:t>TRANSITION PLAN FORMAT</w:t>
      </w:r>
    </w:p>
    <w:p w14:paraId="10FA995E" w14:textId="77777777" w:rsidR="003D4C91" w:rsidRDefault="003D4C91"/>
    <w:p w14:paraId="7DED3735"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Updated information regarding residential site and home modifications, when indicated. Confirmation of date when residence would be ready for occupancy.</w:t>
      </w:r>
    </w:p>
    <w:p w14:paraId="33B596A0"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Emergency Evacuation Safety Plan: Status regarding content and completion.</w:t>
      </w:r>
    </w:p>
    <w:p w14:paraId="30A43E8B"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Status regarding equipment and assistive technology needs (when applicable), as well as personal needs (e.g., clothing).</w:t>
      </w:r>
    </w:p>
    <w:p w14:paraId="56C7F5EE"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Staff Hiring and Training:  Confirmation of date when residential staff will have been hired.  Schedule of required trainings, in accordance with the MRC manual of Practices, Policies and Procedures for Residential Programs, as well as training of direct care staff with respect to the personal care of the consumer.  When applicable, a PCA evaluation and hiring of PCA staff will be considered and completed.</w:t>
      </w:r>
    </w:p>
    <w:p w14:paraId="2A1FE03C"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Specific plan for addressing medical transition needs, to include: scheduling of appointments with a primary care physician and other clinical specialists, when indicated (e.g., psychiatry for medication management; speech and language pathologist for dysphagia protocol, etc.); transfer of prescriptions for medication; visiting nurses, etc.</w:t>
      </w:r>
    </w:p>
    <w:p w14:paraId="26338B6A"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Specific plan regarding day services and other community-based programs/services, and status of referrals to these programs.</w:t>
      </w:r>
    </w:p>
    <w:p w14:paraId="24203206"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Review of financial status and needs (e.g., application for SSI/SSDI benefits, transfer of bank accounts, funds, etc.).</w:t>
      </w:r>
    </w:p>
    <w:p w14:paraId="6F1B9C22" w14:textId="77777777" w:rsidR="003D4C91" w:rsidRDefault="00120B55" w:rsidP="00755503">
      <w:pPr>
        <w:numPr>
          <w:ilvl w:val="0"/>
          <w:numId w:val="32"/>
        </w:numPr>
        <w:spacing w:after="120"/>
        <w:ind w:hanging="360"/>
        <w:rPr>
          <w:rFonts w:ascii="Arial" w:eastAsia="Arial" w:hAnsi="Arial" w:cs="Arial"/>
        </w:rPr>
      </w:pPr>
      <w:r>
        <w:rPr>
          <w:rFonts w:ascii="Arial" w:eastAsia="Arial" w:hAnsi="Arial" w:cs="Arial"/>
        </w:rPr>
        <w:t>Plan for transitioning and orienting consumer into the residential program.  This should include provisions for:</w:t>
      </w:r>
    </w:p>
    <w:p w14:paraId="28889025" w14:textId="77777777" w:rsidR="003D4C91" w:rsidRDefault="00120B55" w:rsidP="00755503">
      <w:pPr>
        <w:numPr>
          <w:ilvl w:val="1"/>
          <w:numId w:val="16"/>
        </w:numPr>
        <w:tabs>
          <w:tab w:val="left" w:pos="360"/>
        </w:tabs>
        <w:spacing w:after="120"/>
        <w:ind w:left="1080" w:hanging="360"/>
        <w:rPr>
          <w:rFonts w:ascii="Arial" w:eastAsia="Arial" w:hAnsi="Arial" w:cs="Arial"/>
        </w:rPr>
      </w:pPr>
      <w:r>
        <w:rPr>
          <w:rFonts w:ascii="Arial" w:eastAsia="Arial" w:hAnsi="Arial" w:cs="Arial"/>
        </w:rPr>
        <w:t>Site visits by consumer, guardian, and/or designated family/significant other(s).</w:t>
      </w:r>
    </w:p>
    <w:p w14:paraId="2AE1B200" w14:textId="77777777" w:rsidR="003D4C91" w:rsidRDefault="00120B55" w:rsidP="00755503">
      <w:pPr>
        <w:numPr>
          <w:ilvl w:val="1"/>
          <w:numId w:val="16"/>
        </w:numPr>
        <w:tabs>
          <w:tab w:val="left" w:pos="360"/>
        </w:tabs>
        <w:spacing w:after="120"/>
        <w:ind w:left="1080" w:hanging="360"/>
        <w:rPr>
          <w:rFonts w:ascii="Arial" w:eastAsia="Arial" w:hAnsi="Arial" w:cs="Arial"/>
        </w:rPr>
      </w:pPr>
      <w:r>
        <w:rPr>
          <w:rFonts w:ascii="Arial" w:eastAsia="Arial" w:hAnsi="Arial" w:cs="Arial"/>
        </w:rPr>
        <w:t>Graduated plan for visitation, to include an overnight stay (MRC-funded placements only when indicated).</w:t>
      </w:r>
    </w:p>
    <w:p w14:paraId="3B11455A" w14:textId="77777777" w:rsidR="003D4C91" w:rsidRDefault="00120B55" w:rsidP="00755503">
      <w:pPr>
        <w:numPr>
          <w:ilvl w:val="1"/>
          <w:numId w:val="16"/>
        </w:numPr>
        <w:tabs>
          <w:tab w:val="left" w:pos="360"/>
        </w:tabs>
        <w:spacing w:after="120"/>
        <w:ind w:left="1080" w:hanging="360"/>
        <w:rPr>
          <w:rFonts w:ascii="Arial" w:eastAsia="Arial" w:hAnsi="Arial" w:cs="Arial"/>
        </w:rPr>
      </w:pPr>
      <w:r>
        <w:rPr>
          <w:rFonts w:ascii="Arial" w:eastAsia="Arial" w:hAnsi="Arial" w:cs="Arial"/>
        </w:rPr>
        <w:t>Plan for introducing consumer to housemate(s).</w:t>
      </w:r>
    </w:p>
    <w:p w14:paraId="23F96E91" w14:textId="77777777" w:rsidR="003D4C91" w:rsidRDefault="00120B55" w:rsidP="00755503">
      <w:pPr>
        <w:numPr>
          <w:ilvl w:val="1"/>
          <w:numId w:val="16"/>
        </w:numPr>
        <w:tabs>
          <w:tab w:val="left" w:pos="360"/>
        </w:tabs>
        <w:spacing w:after="120"/>
        <w:ind w:left="1080" w:hanging="360"/>
        <w:rPr>
          <w:rFonts w:ascii="Arial" w:eastAsia="Arial" w:hAnsi="Arial" w:cs="Arial"/>
        </w:rPr>
      </w:pPr>
      <w:r>
        <w:rPr>
          <w:rFonts w:ascii="Arial" w:eastAsia="Arial" w:hAnsi="Arial" w:cs="Arial"/>
        </w:rPr>
        <w:t>Status regarding review of required program documents with consumer, guardian, and/or designated family/significant others, including Program Participant Expectations, Confidentiality Policy, Program Fees Policy, etc., as well as a Behavioral Management  plan (when applicable).</w:t>
      </w:r>
    </w:p>
    <w:p w14:paraId="345F057F" w14:textId="77777777" w:rsidR="003D4C91" w:rsidRDefault="00120B55" w:rsidP="00755503">
      <w:pPr>
        <w:numPr>
          <w:ilvl w:val="1"/>
          <w:numId w:val="16"/>
        </w:numPr>
        <w:tabs>
          <w:tab w:val="left" w:pos="360"/>
        </w:tabs>
        <w:spacing w:after="120"/>
        <w:ind w:left="1080" w:hanging="360"/>
        <w:rPr>
          <w:rFonts w:ascii="Arial" w:eastAsia="Arial" w:hAnsi="Arial" w:cs="Arial"/>
        </w:rPr>
      </w:pPr>
      <w:r>
        <w:rPr>
          <w:rFonts w:ascii="Arial" w:eastAsia="Arial" w:hAnsi="Arial" w:cs="Arial"/>
        </w:rPr>
        <w:lastRenderedPageBreak/>
        <w:t>Plan for moving personal possessions.</w:t>
      </w:r>
    </w:p>
    <w:p w14:paraId="7AB99480" w14:textId="77777777" w:rsidR="003D4C91" w:rsidRDefault="00120B55" w:rsidP="00755503">
      <w:pPr>
        <w:numPr>
          <w:ilvl w:val="1"/>
          <w:numId w:val="16"/>
        </w:numPr>
        <w:tabs>
          <w:tab w:val="left" w:pos="360"/>
        </w:tabs>
        <w:spacing w:after="120"/>
        <w:ind w:left="1080" w:hanging="360"/>
        <w:rPr>
          <w:rFonts w:ascii="Arial" w:eastAsia="Arial" w:hAnsi="Arial" w:cs="Arial"/>
        </w:rPr>
      </w:pPr>
      <w:r>
        <w:rPr>
          <w:rFonts w:ascii="Arial" w:eastAsia="Arial" w:hAnsi="Arial" w:cs="Arial"/>
        </w:rPr>
        <w:t>Designated date for consumer to move into the residential program.</w:t>
      </w:r>
    </w:p>
    <w:p w14:paraId="2EB597FA" w14:textId="4241DEB2" w:rsidR="003D4C91" w:rsidRDefault="00ED0846">
      <w:pPr>
        <w:jc w:val="center"/>
      </w:pPr>
      <w:r>
        <w:br w:type="column"/>
      </w:r>
    </w:p>
    <w:p w14:paraId="6EB21E50" w14:textId="77777777" w:rsidR="00ED0846" w:rsidRDefault="00ED0846">
      <w:pPr>
        <w:jc w:val="center"/>
      </w:pPr>
    </w:p>
    <w:p w14:paraId="175A43DB" w14:textId="77777777" w:rsidR="00ED0846" w:rsidRDefault="00ED0846">
      <w:pPr>
        <w:jc w:val="center"/>
      </w:pPr>
    </w:p>
    <w:p w14:paraId="1DAA3FC9" w14:textId="77777777" w:rsidR="00ED0846" w:rsidRDefault="00ED0846">
      <w:pPr>
        <w:jc w:val="center"/>
      </w:pPr>
    </w:p>
    <w:p w14:paraId="4ACEB605" w14:textId="77777777" w:rsidR="00ED0846" w:rsidRDefault="00ED0846">
      <w:pPr>
        <w:jc w:val="center"/>
      </w:pPr>
    </w:p>
    <w:p w14:paraId="150704DE" w14:textId="77777777" w:rsidR="00ED0846" w:rsidRDefault="00ED0846">
      <w:pPr>
        <w:jc w:val="center"/>
      </w:pPr>
    </w:p>
    <w:p w14:paraId="74EB3027" w14:textId="77777777" w:rsidR="00ED0846" w:rsidRDefault="00ED0846">
      <w:pPr>
        <w:jc w:val="center"/>
      </w:pPr>
    </w:p>
    <w:p w14:paraId="7F8356D0" w14:textId="77777777" w:rsidR="00ED0846" w:rsidRDefault="00ED0846">
      <w:pPr>
        <w:jc w:val="center"/>
      </w:pPr>
    </w:p>
    <w:p w14:paraId="11001E6B" w14:textId="77777777" w:rsidR="00ED0846" w:rsidRDefault="00ED0846">
      <w:pPr>
        <w:jc w:val="center"/>
      </w:pPr>
    </w:p>
    <w:p w14:paraId="6C330987" w14:textId="77777777" w:rsidR="003D4C91" w:rsidRDefault="003D4C91">
      <w:pPr>
        <w:jc w:val="center"/>
      </w:pPr>
    </w:p>
    <w:p w14:paraId="0128D393" w14:textId="77777777" w:rsidR="003D4C91" w:rsidRDefault="003D4C91">
      <w:pPr>
        <w:jc w:val="center"/>
      </w:pPr>
    </w:p>
    <w:p w14:paraId="5458A801" w14:textId="77777777" w:rsidR="003D4C91" w:rsidRDefault="003D4C91">
      <w:pPr>
        <w:jc w:val="center"/>
      </w:pPr>
    </w:p>
    <w:p w14:paraId="38D322AE" w14:textId="77777777" w:rsidR="003D4C91" w:rsidRDefault="003D4C91">
      <w:pPr>
        <w:jc w:val="center"/>
      </w:pPr>
    </w:p>
    <w:p w14:paraId="70480C93" w14:textId="77777777" w:rsidR="003D4C91" w:rsidRDefault="003D4C91">
      <w:pPr>
        <w:jc w:val="center"/>
      </w:pPr>
    </w:p>
    <w:p w14:paraId="568BA41A" w14:textId="77777777" w:rsidR="003D4C91" w:rsidRDefault="003D4C91">
      <w:pPr>
        <w:jc w:val="center"/>
      </w:pPr>
    </w:p>
    <w:p w14:paraId="70A6AFBA" w14:textId="3C79FD33" w:rsidR="003D4C91" w:rsidRDefault="004C3D0A" w:rsidP="00BA376A">
      <w:pPr>
        <w:pStyle w:val="Heading2"/>
        <w:jc w:val="center"/>
      </w:pPr>
      <w:bookmarkStart w:id="226" w:name="_Toc446395173"/>
      <w:bookmarkStart w:id="227" w:name="_Toc449427692"/>
      <w:r>
        <w:rPr>
          <w:rFonts w:ascii="Arial Bold" w:eastAsia="Arial Bold" w:hAnsi="Arial Bold" w:cs="Arial Bold"/>
          <w:sz w:val="28"/>
          <w:szCs w:val="28"/>
        </w:rPr>
        <w:t>APPENDIX</w:t>
      </w:r>
      <w:r w:rsidR="00120B55">
        <w:rPr>
          <w:rFonts w:ascii="Arial Bold" w:eastAsia="Arial Bold" w:hAnsi="Arial Bold" w:cs="Arial Bold"/>
          <w:sz w:val="28"/>
          <w:szCs w:val="28"/>
        </w:rPr>
        <w:t xml:space="preserve"> G</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t>Initial Assessment</w:t>
      </w:r>
      <w:r w:rsidR="00264F74">
        <w:rPr>
          <w:rFonts w:ascii="Arial Bold" w:eastAsia="Arial Bold" w:hAnsi="Arial Bold" w:cs="Arial Bold"/>
          <w:sz w:val="28"/>
          <w:szCs w:val="28"/>
        </w:rPr>
        <w:t xml:space="preserve"> and ISP Tasks and Timeframes</w:t>
      </w:r>
      <w:bookmarkEnd w:id="226"/>
      <w:bookmarkEnd w:id="227"/>
    </w:p>
    <w:p w14:paraId="1CB1A809" w14:textId="77777777" w:rsidR="00ED0846" w:rsidRDefault="00ED0846" w:rsidP="00ED0846"/>
    <w:p w14:paraId="2DD83FA9" w14:textId="6688339D" w:rsidR="003D4C91" w:rsidRDefault="00ED0846" w:rsidP="00ED0846">
      <w:pPr>
        <w:jc w:val="center"/>
      </w:pPr>
      <w:r>
        <w:br w:type="column"/>
      </w:r>
      <w:bookmarkStart w:id="228" w:name="INITIALASSESSMENT"/>
      <w:bookmarkEnd w:id="228"/>
      <w:r w:rsidR="00120B55">
        <w:rPr>
          <w:rFonts w:ascii="Arial Bold" w:eastAsia="Arial Bold" w:hAnsi="Arial Bold" w:cs="Arial Bold"/>
          <w:sz w:val="25"/>
          <w:szCs w:val="25"/>
        </w:rPr>
        <w:lastRenderedPageBreak/>
        <w:t>INITIAL ASSESSMENT and ISP</w:t>
      </w:r>
    </w:p>
    <w:p w14:paraId="20D78175" w14:textId="77777777" w:rsidR="003D4C91" w:rsidRDefault="00120B55">
      <w:pPr>
        <w:jc w:val="center"/>
      </w:pPr>
      <w:r>
        <w:rPr>
          <w:rFonts w:ascii="Arial Bold" w:eastAsia="Arial Bold" w:hAnsi="Arial Bold" w:cs="Arial Bold"/>
          <w:sz w:val="25"/>
          <w:szCs w:val="25"/>
        </w:rPr>
        <w:t>TASKS and TIME FRAMES</w:t>
      </w:r>
    </w:p>
    <w:p w14:paraId="15FF972A" w14:textId="77777777" w:rsidR="003D4C91" w:rsidRDefault="003D4C91"/>
    <w:p w14:paraId="77D9D28F" w14:textId="14197ED3" w:rsidR="003D4C91" w:rsidRPr="000D5A6F" w:rsidRDefault="000D5A6F">
      <w:pPr>
        <w:widowControl w:val="0"/>
        <w:rPr>
          <w:rFonts w:ascii="Arial" w:hAnsi="Arial" w:cs="Arial"/>
          <w:b/>
        </w:rPr>
      </w:pPr>
      <w:r w:rsidRPr="000D5A6F">
        <w:rPr>
          <w:rFonts w:ascii="Arial" w:hAnsi="Arial" w:cs="Arial"/>
          <w:b/>
        </w:rPr>
        <w:t>New Residential Consumers:</w:t>
      </w:r>
    </w:p>
    <w:tbl>
      <w:tblPr>
        <w:tblW w:w="10692"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50"/>
        <w:gridCol w:w="4842"/>
      </w:tblGrid>
      <w:tr w:rsidR="003D4C91" w14:paraId="2B6E6321" w14:textId="77777777">
        <w:trPr>
          <w:trHeight w:val="780"/>
        </w:trPr>
        <w:tc>
          <w:tcPr>
            <w:tcW w:w="5850" w:type="dxa"/>
            <w:tcBorders>
              <w:top w:val="nil"/>
              <w:left w:val="nil"/>
              <w:bottom w:val="nil"/>
              <w:right w:val="nil"/>
            </w:tcBorders>
            <w:tcMar>
              <w:top w:w="80" w:type="dxa"/>
              <w:left w:w="80" w:type="dxa"/>
              <w:bottom w:w="80" w:type="dxa"/>
              <w:right w:w="80" w:type="dxa"/>
            </w:tcMar>
          </w:tcPr>
          <w:p w14:paraId="57307A1E" w14:textId="77777777" w:rsidR="003D4C91" w:rsidRPr="000D5A6F" w:rsidRDefault="00120B55" w:rsidP="00755503">
            <w:pPr>
              <w:numPr>
                <w:ilvl w:val="0"/>
                <w:numId w:val="447"/>
              </w:numPr>
              <w:tabs>
                <w:tab w:val="left" w:pos="661"/>
              </w:tabs>
              <w:rPr>
                <w:rFonts w:ascii="Arial" w:hAnsi="Arial" w:cs="Arial"/>
              </w:rPr>
            </w:pPr>
            <w:r>
              <w:rPr>
                <w:rFonts w:ascii="Arial" w:eastAsia="Arial" w:hAnsi="Arial" w:cs="Arial"/>
                <w:sz w:val="25"/>
                <w:szCs w:val="25"/>
              </w:rPr>
              <w:t>Review of Referral Packet, On-site Assessment, and decision by provider</w:t>
            </w:r>
          </w:p>
        </w:tc>
        <w:tc>
          <w:tcPr>
            <w:tcW w:w="4842" w:type="dxa"/>
            <w:tcBorders>
              <w:top w:val="nil"/>
              <w:left w:val="nil"/>
              <w:bottom w:val="nil"/>
              <w:right w:val="nil"/>
            </w:tcBorders>
            <w:tcMar>
              <w:top w:w="80" w:type="dxa"/>
              <w:left w:w="80" w:type="dxa"/>
              <w:bottom w:w="80" w:type="dxa"/>
              <w:right w:w="80" w:type="dxa"/>
            </w:tcMar>
          </w:tcPr>
          <w:p w14:paraId="24A526FB" w14:textId="77777777" w:rsidR="003D4C91" w:rsidRDefault="00120B55">
            <w:r>
              <w:rPr>
                <w:rFonts w:ascii="Arial" w:eastAsia="Arial" w:hAnsi="Arial" w:cs="Arial"/>
                <w:sz w:val="25"/>
                <w:szCs w:val="25"/>
              </w:rPr>
              <w:t>Within 2 weeks of referral</w:t>
            </w:r>
          </w:p>
        </w:tc>
      </w:tr>
      <w:tr w:rsidR="003D4C91" w14:paraId="4D139C34" w14:textId="77777777">
        <w:trPr>
          <w:trHeight w:val="1100"/>
        </w:trPr>
        <w:tc>
          <w:tcPr>
            <w:tcW w:w="5850" w:type="dxa"/>
            <w:tcBorders>
              <w:top w:val="nil"/>
              <w:left w:val="nil"/>
              <w:bottom w:val="nil"/>
              <w:right w:val="nil"/>
            </w:tcBorders>
            <w:tcMar>
              <w:top w:w="80" w:type="dxa"/>
              <w:left w:w="80" w:type="dxa"/>
              <w:bottom w:w="80" w:type="dxa"/>
              <w:right w:w="80" w:type="dxa"/>
            </w:tcMar>
          </w:tcPr>
          <w:p w14:paraId="15892DDA" w14:textId="0CAFD359" w:rsidR="003D4C91" w:rsidRPr="000D5A6F" w:rsidRDefault="00120B55" w:rsidP="00755503">
            <w:pPr>
              <w:numPr>
                <w:ilvl w:val="0"/>
                <w:numId w:val="447"/>
              </w:numPr>
              <w:tabs>
                <w:tab w:val="left" w:pos="627"/>
              </w:tabs>
              <w:rPr>
                <w:rFonts w:ascii="Arial" w:hAnsi="Arial" w:cs="Arial"/>
              </w:rPr>
            </w:pPr>
            <w:r>
              <w:rPr>
                <w:rFonts w:ascii="Arial" w:eastAsia="Arial" w:hAnsi="Arial" w:cs="Arial"/>
                <w:sz w:val="25"/>
                <w:szCs w:val="25"/>
              </w:rPr>
              <w:t xml:space="preserve">Meeting with </w:t>
            </w:r>
            <w:proofErr w:type="spellStart"/>
            <w:r>
              <w:rPr>
                <w:rFonts w:ascii="Arial" w:eastAsia="Arial" w:hAnsi="Arial" w:cs="Arial"/>
                <w:sz w:val="25"/>
                <w:szCs w:val="25"/>
              </w:rPr>
              <w:t>residential</w:t>
            </w:r>
            <w:proofErr w:type="spellEnd"/>
            <w:r>
              <w:rPr>
                <w:rFonts w:ascii="Arial" w:eastAsia="Arial" w:hAnsi="Arial" w:cs="Arial"/>
                <w:sz w:val="25"/>
                <w:szCs w:val="25"/>
              </w:rPr>
              <w:t xml:space="preserve"> candidate and guardian</w:t>
            </w:r>
            <w:r w:rsidR="00FF17F9" w:rsidRPr="000D5A6F">
              <w:rPr>
                <w:rFonts w:ascii="Arial" w:eastAsia="Arial" w:hAnsi="Arial" w:cs="Arial"/>
                <w:sz w:val="25"/>
                <w:szCs w:val="25"/>
              </w:rPr>
              <w:t xml:space="preserve"> </w:t>
            </w:r>
            <w:r>
              <w:rPr>
                <w:rFonts w:ascii="Arial" w:eastAsia="Arial" w:hAnsi="Arial" w:cs="Arial"/>
                <w:sz w:val="25"/>
                <w:szCs w:val="25"/>
              </w:rPr>
              <w:t xml:space="preserve">(when applicable) and/or designated contact to review planned program </w:t>
            </w:r>
          </w:p>
        </w:tc>
        <w:tc>
          <w:tcPr>
            <w:tcW w:w="4842" w:type="dxa"/>
            <w:tcBorders>
              <w:top w:val="nil"/>
              <w:left w:val="nil"/>
              <w:bottom w:val="nil"/>
              <w:right w:val="nil"/>
            </w:tcBorders>
            <w:tcMar>
              <w:top w:w="80" w:type="dxa"/>
              <w:left w:w="80" w:type="dxa"/>
              <w:bottom w:w="80" w:type="dxa"/>
              <w:right w:w="80" w:type="dxa"/>
            </w:tcMar>
          </w:tcPr>
          <w:p w14:paraId="62E4F160" w14:textId="77777777" w:rsidR="003D4C91" w:rsidRDefault="00120B55">
            <w:r>
              <w:rPr>
                <w:rFonts w:ascii="Arial" w:eastAsia="Arial" w:hAnsi="Arial" w:cs="Arial"/>
                <w:sz w:val="25"/>
                <w:szCs w:val="25"/>
              </w:rPr>
              <w:t>Within 1 week of acceptance</w:t>
            </w:r>
          </w:p>
        </w:tc>
      </w:tr>
      <w:tr w:rsidR="003D4C91" w14:paraId="0CE116DF" w14:textId="77777777">
        <w:trPr>
          <w:trHeight w:val="1100"/>
        </w:trPr>
        <w:tc>
          <w:tcPr>
            <w:tcW w:w="5850" w:type="dxa"/>
            <w:tcBorders>
              <w:top w:val="nil"/>
              <w:left w:val="nil"/>
              <w:bottom w:val="nil"/>
              <w:right w:val="nil"/>
            </w:tcBorders>
            <w:tcMar>
              <w:top w:w="80" w:type="dxa"/>
              <w:left w:w="80" w:type="dxa"/>
              <w:bottom w:w="80" w:type="dxa"/>
              <w:right w:w="80" w:type="dxa"/>
            </w:tcMar>
          </w:tcPr>
          <w:p w14:paraId="45029842" w14:textId="77777777" w:rsidR="003D4C91" w:rsidRPr="000D5A6F" w:rsidRDefault="00120B55" w:rsidP="00755503">
            <w:pPr>
              <w:numPr>
                <w:ilvl w:val="0"/>
                <w:numId w:val="447"/>
              </w:numPr>
              <w:tabs>
                <w:tab w:val="left" w:pos="661"/>
              </w:tabs>
              <w:rPr>
                <w:rFonts w:ascii="Arial" w:hAnsi="Arial" w:cs="Arial"/>
              </w:rPr>
            </w:pPr>
            <w:r>
              <w:rPr>
                <w:rFonts w:ascii="Arial" w:eastAsia="Arial" w:hAnsi="Arial" w:cs="Arial"/>
                <w:sz w:val="25"/>
                <w:szCs w:val="25"/>
              </w:rPr>
              <w:t>Scheduling of Transition Planning Meeting</w:t>
            </w:r>
          </w:p>
        </w:tc>
        <w:tc>
          <w:tcPr>
            <w:tcW w:w="4842" w:type="dxa"/>
            <w:tcBorders>
              <w:top w:val="nil"/>
              <w:left w:val="nil"/>
              <w:bottom w:val="nil"/>
              <w:right w:val="nil"/>
            </w:tcBorders>
            <w:tcMar>
              <w:top w:w="80" w:type="dxa"/>
              <w:left w:w="80" w:type="dxa"/>
              <w:bottom w:w="80" w:type="dxa"/>
              <w:right w:w="80" w:type="dxa"/>
            </w:tcMar>
          </w:tcPr>
          <w:p w14:paraId="6CD5CC04" w14:textId="77777777" w:rsidR="003D4C91" w:rsidRDefault="00120B55">
            <w:r>
              <w:rPr>
                <w:rFonts w:ascii="Arial" w:eastAsia="Arial" w:hAnsi="Arial" w:cs="Arial"/>
                <w:sz w:val="25"/>
                <w:szCs w:val="25"/>
              </w:rPr>
              <w:t xml:space="preserve">Within 1 month of anticipated transition date </w:t>
            </w:r>
          </w:p>
        </w:tc>
      </w:tr>
      <w:tr w:rsidR="003D4C91" w14:paraId="00034EFE" w14:textId="77777777">
        <w:trPr>
          <w:trHeight w:val="780"/>
        </w:trPr>
        <w:tc>
          <w:tcPr>
            <w:tcW w:w="5850" w:type="dxa"/>
            <w:tcBorders>
              <w:top w:val="nil"/>
              <w:left w:val="nil"/>
              <w:bottom w:val="nil"/>
              <w:right w:val="nil"/>
            </w:tcBorders>
            <w:tcMar>
              <w:top w:w="80" w:type="dxa"/>
              <w:left w:w="80" w:type="dxa"/>
              <w:bottom w:w="80" w:type="dxa"/>
              <w:right w:w="80" w:type="dxa"/>
            </w:tcMar>
          </w:tcPr>
          <w:p w14:paraId="792CB82E" w14:textId="77777777" w:rsidR="003D4C91" w:rsidRPr="000D5A6F" w:rsidRDefault="00120B55" w:rsidP="00755503">
            <w:pPr>
              <w:numPr>
                <w:ilvl w:val="0"/>
                <w:numId w:val="447"/>
              </w:numPr>
              <w:tabs>
                <w:tab w:val="left" w:pos="661"/>
              </w:tabs>
              <w:rPr>
                <w:rFonts w:ascii="Arial" w:hAnsi="Arial" w:cs="Arial"/>
              </w:rPr>
            </w:pPr>
            <w:r>
              <w:rPr>
                <w:rFonts w:ascii="Arial" w:eastAsia="Arial" w:hAnsi="Arial" w:cs="Arial"/>
                <w:sz w:val="25"/>
                <w:szCs w:val="25"/>
              </w:rPr>
              <w:t>Transition Plan submitted by Case Manager</w:t>
            </w:r>
          </w:p>
        </w:tc>
        <w:tc>
          <w:tcPr>
            <w:tcW w:w="4842" w:type="dxa"/>
            <w:tcBorders>
              <w:top w:val="nil"/>
              <w:left w:val="nil"/>
              <w:bottom w:val="nil"/>
              <w:right w:val="nil"/>
            </w:tcBorders>
            <w:tcMar>
              <w:top w:w="80" w:type="dxa"/>
              <w:left w:w="80" w:type="dxa"/>
              <w:bottom w:w="80" w:type="dxa"/>
              <w:right w:w="80" w:type="dxa"/>
            </w:tcMar>
          </w:tcPr>
          <w:p w14:paraId="01F5C115" w14:textId="77777777" w:rsidR="003D4C91" w:rsidRDefault="00120B55">
            <w:r>
              <w:rPr>
                <w:rFonts w:ascii="Arial" w:eastAsia="Arial" w:hAnsi="Arial" w:cs="Arial"/>
                <w:sz w:val="25"/>
                <w:szCs w:val="25"/>
              </w:rPr>
              <w:t xml:space="preserve">Within 1 week of Transition </w:t>
            </w:r>
          </w:p>
        </w:tc>
      </w:tr>
      <w:tr w:rsidR="003D4C91" w14:paraId="25FDC23D" w14:textId="77777777">
        <w:trPr>
          <w:trHeight w:val="820"/>
        </w:trPr>
        <w:tc>
          <w:tcPr>
            <w:tcW w:w="5850" w:type="dxa"/>
            <w:tcBorders>
              <w:top w:val="nil"/>
              <w:left w:val="nil"/>
              <w:bottom w:val="nil"/>
              <w:right w:val="nil"/>
            </w:tcBorders>
            <w:tcMar>
              <w:top w:w="80" w:type="dxa"/>
              <w:left w:w="80" w:type="dxa"/>
              <w:bottom w:w="80" w:type="dxa"/>
              <w:right w:w="80" w:type="dxa"/>
            </w:tcMar>
          </w:tcPr>
          <w:p w14:paraId="77B60EED" w14:textId="5835FB0D" w:rsidR="003D4C91" w:rsidRPr="000D5A6F" w:rsidRDefault="00120B55" w:rsidP="00755503">
            <w:pPr>
              <w:numPr>
                <w:ilvl w:val="0"/>
                <w:numId w:val="447"/>
              </w:numPr>
              <w:tabs>
                <w:tab w:val="left" w:pos="612"/>
              </w:tabs>
              <w:rPr>
                <w:rFonts w:ascii="Arial" w:hAnsi="Arial" w:cs="Arial"/>
              </w:rPr>
            </w:pPr>
            <w:r>
              <w:rPr>
                <w:rFonts w:ascii="Arial" w:eastAsia="Arial" w:hAnsi="Arial" w:cs="Arial"/>
                <w:sz w:val="25"/>
                <w:szCs w:val="25"/>
              </w:rPr>
              <w:t xml:space="preserve">Completion of Initial Assessment and </w:t>
            </w:r>
            <w:r w:rsidR="009A34F6" w:rsidRPr="000D5A6F">
              <w:rPr>
                <w:rFonts w:ascii="Arial" w:eastAsia="Arial" w:hAnsi="Arial" w:cs="Arial"/>
                <w:sz w:val="25"/>
                <w:szCs w:val="25"/>
              </w:rPr>
              <w:t>ISP</w:t>
            </w:r>
            <w:r>
              <w:rPr>
                <w:rFonts w:ascii="Arial" w:eastAsia="Arial" w:hAnsi="Arial" w:cs="Arial"/>
                <w:sz w:val="25"/>
                <w:szCs w:val="25"/>
              </w:rPr>
              <w:t xml:space="preserve"> Planning Meeting</w:t>
            </w:r>
            <w:r>
              <w:rPr>
                <w:rFonts w:ascii="Arial" w:eastAsia="Arial" w:hAnsi="Arial" w:cs="Arial"/>
                <w:sz w:val="25"/>
                <w:szCs w:val="25"/>
              </w:rPr>
              <w:tab/>
            </w:r>
          </w:p>
        </w:tc>
        <w:tc>
          <w:tcPr>
            <w:tcW w:w="4842" w:type="dxa"/>
            <w:tcBorders>
              <w:top w:val="nil"/>
              <w:left w:val="nil"/>
              <w:bottom w:val="nil"/>
              <w:right w:val="nil"/>
            </w:tcBorders>
            <w:tcMar>
              <w:top w:w="80" w:type="dxa"/>
              <w:left w:w="80" w:type="dxa"/>
              <w:bottom w:w="80" w:type="dxa"/>
              <w:right w:w="80" w:type="dxa"/>
            </w:tcMar>
          </w:tcPr>
          <w:p w14:paraId="1B622288" w14:textId="77777777" w:rsidR="003D4C91" w:rsidRDefault="00120B55">
            <w:r>
              <w:rPr>
                <w:rFonts w:ascii="Arial" w:eastAsia="Arial" w:hAnsi="Arial" w:cs="Arial"/>
                <w:sz w:val="25"/>
                <w:szCs w:val="25"/>
              </w:rPr>
              <w:t>30 days after placement</w:t>
            </w:r>
          </w:p>
        </w:tc>
      </w:tr>
      <w:tr w:rsidR="003D4C91" w14:paraId="352C7A9A" w14:textId="77777777">
        <w:trPr>
          <w:trHeight w:val="820"/>
        </w:trPr>
        <w:tc>
          <w:tcPr>
            <w:tcW w:w="5850" w:type="dxa"/>
            <w:tcBorders>
              <w:top w:val="nil"/>
              <w:left w:val="nil"/>
              <w:bottom w:val="nil"/>
              <w:right w:val="nil"/>
            </w:tcBorders>
            <w:tcMar>
              <w:top w:w="80" w:type="dxa"/>
              <w:left w:w="80" w:type="dxa"/>
              <w:bottom w:w="80" w:type="dxa"/>
              <w:right w:w="80" w:type="dxa"/>
            </w:tcMar>
          </w:tcPr>
          <w:p w14:paraId="3C7C1601" w14:textId="0D6CA43F" w:rsidR="003D4C91" w:rsidRPr="000D5A6F" w:rsidRDefault="00120B55" w:rsidP="00755503">
            <w:pPr>
              <w:numPr>
                <w:ilvl w:val="0"/>
                <w:numId w:val="447"/>
              </w:numPr>
              <w:tabs>
                <w:tab w:val="left" w:pos="612"/>
              </w:tabs>
              <w:rPr>
                <w:rFonts w:ascii="Arial" w:hAnsi="Arial" w:cs="Arial"/>
              </w:rPr>
            </w:pPr>
            <w:r>
              <w:rPr>
                <w:rFonts w:ascii="Arial" w:eastAsia="Arial" w:hAnsi="Arial" w:cs="Arial"/>
                <w:sz w:val="25"/>
                <w:szCs w:val="25"/>
              </w:rPr>
              <w:t xml:space="preserve">Draft </w:t>
            </w:r>
            <w:r w:rsidR="009A34F6" w:rsidRPr="000D5A6F">
              <w:rPr>
                <w:rFonts w:ascii="Arial" w:eastAsia="Arial" w:hAnsi="Arial" w:cs="Arial"/>
                <w:sz w:val="25"/>
                <w:szCs w:val="25"/>
              </w:rPr>
              <w:t>ISP</w:t>
            </w:r>
            <w:r>
              <w:rPr>
                <w:rFonts w:ascii="Arial" w:eastAsia="Arial" w:hAnsi="Arial" w:cs="Arial"/>
                <w:sz w:val="25"/>
                <w:szCs w:val="25"/>
              </w:rPr>
              <w:t xml:space="preserve"> and Required Attachments submitted to case manager</w:t>
            </w:r>
          </w:p>
        </w:tc>
        <w:tc>
          <w:tcPr>
            <w:tcW w:w="4842" w:type="dxa"/>
            <w:tcBorders>
              <w:top w:val="nil"/>
              <w:left w:val="nil"/>
              <w:bottom w:val="nil"/>
              <w:right w:val="nil"/>
            </w:tcBorders>
            <w:tcMar>
              <w:top w:w="80" w:type="dxa"/>
              <w:left w:w="80" w:type="dxa"/>
              <w:bottom w:w="80" w:type="dxa"/>
              <w:right w:w="80" w:type="dxa"/>
            </w:tcMar>
          </w:tcPr>
          <w:p w14:paraId="1FFDD406" w14:textId="77777777" w:rsidR="003D4C91" w:rsidRDefault="00120B55">
            <w:r>
              <w:rPr>
                <w:rFonts w:ascii="Arial" w:eastAsia="Arial" w:hAnsi="Arial" w:cs="Arial"/>
                <w:sz w:val="25"/>
                <w:szCs w:val="25"/>
              </w:rPr>
              <w:t>45 days after placement</w:t>
            </w:r>
          </w:p>
        </w:tc>
      </w:tr>
      <w:tr w:rsidR="003D4C91" w14:paraId="203DA00E" w14:textId="77777777">
        <w:trPr>
          <w:trHeight w:val="1100"/>
        </w:trPr>
        <w:tc>
          <w:tcPr>
            <w:tcW w:w="5850" w:type="dxa"/>
            <w:tcBorders>
              <w:top w:val="nil"/>
              <w:left w:val="nil"/>
              <w:bottom w:val="nil"/>
              <w:right w:val="nil"/>
            </w:tcBorders>
            <w:tcMar>
              <w:top w:w="80" w:type="dxa"/>
              <w:left w:w="80" w:type="dxa"/>
              <w:bottom w:w="80" w:type="dxa"/>
              <w:right w:w="80" w:type="dxa"/>
            </w:tcMar>
          </w:tcPr>
          <w:p w14:paraId="3FDE67AC" w14:textId="58E1568B" w:rsidR="003D4C91" w:rsidRPr="000D5A6F" w:rsidRDefault="00120B55" w:rsidP="00755503">
            <w:pPr>
              <w:numPr>
                <w:ilvl w:val="0"/>
                <w:numId w:val="447"/>
              </w:numPr>
              <w:tabs>
                <w:tab w:val="left" w:pos="612"/>
              </w:tabs>
              <w:rPr>
                <w:rFonts w:ascii="Arial" w:hAnsi="Arial" w:cs="Arial"/>
              </w:rPr>
            </w:pPr>
            <w:r>
              <w:rPr>
                <w:rFonts w:ascii="Arial" w:eastAsia="Arial" w:hAnsi="Arial" w:cs="Arial"/>
                <w:sz w:val="25"/>
                <w:szCs w:val="25"/>
              </w:rPr>
              <w:t xml:space="preserve">Feedback to residential program re: </w:t>
            </w:r>
            <w:r w:rsidR="009A34F6" w:rsidRPr="000D5A6F">
              <w:rPr>
                <w:rFonts w:ascii="Arial" w:eastAsia="Arial" w:hAnsi="Arial" w:cs="Arial"/>
                <w:sz w:val="25"/>
                <w:szCs w:val="25"/>
              </w:rPr>
              <w:t>ISP</w:t>
            </w:r>
            <w:r>
              <w:rPr>
                <w:rFonts w:ascii="Arial" w:eastAsia="Arial" w:hAnsi="Arial" w:cs="Arial"/>
                <w:sz w:val="25"/>
                <w:szCs w:val="25"/>
              </w:rPr>
              <w:t xml:space="preserve"> provided by case management staff</w:t>
            </w:r>
          </w:p>
        </w:tc>
        <w:tc>
          <w:tcPr>
            <w:tcW w:w="4842" w:type="dxa"/>
            <w:tcBorders>
              <w:top w:val="nil"/>
              <w:left w:val="nil"/>
              <w:bottom w:val="nil"/>
              <w:right w:val="nil"/>
            </w:tcBorders>
            <w:tcMar>
              <w:top w:w="80" w:type="dxa"/>
              <w:left w:w="80" w:type="dxa"/>
              <w:bottom w:w="80" w:type="dxa"/>
              <w:right w:w="80" w:type="dxa"/>
            </w:tcMar>
          </w:tcPr>
          <w:p w14:paraId="4E498398" w14:textId="77777777" w:rsidR="003D4C91" w:rsidRDefault="00120B55">
            <w:r>
              <w:rPr>
                <w:rFonts w:ascii="Arial" w:eastAsia="Arial" w:hAnsi="Arial" w:cs="Arial"/>
                <w:sz w:val="25"/>
                <w:szCs w:val="25"/>
              </w:rPr>
              <w:t>Within 1 week of receipt</w:t>
            </w:r>
          </w:p>
        </w:tc>
      </w:tr>
      <w:tr w:rsidR="003D4C91" w14:paraId="754429A8" w14:textId="77777777">
        <w:trPr>
          <w:trHeight w:val="820"/>
        </w:trPr>
        <w:tc>
          <w:tcPr>
            <w:tcW w:w="5850" w:type="dxa"/>
            <w:tcBorders>
              <w:top w:val="nil"/>
              <w:left w:val="nil"/>
              <w:bottom w:val="nil"/>
              <w:right w:val="nil"/>
            </w:tcBorders>
            <w:tcMar>
              <w:top w:w="80" w:type="dxa"/>
              <w:left w:w="80" w:type="dxa"/>
              <w:bottom w:w="80" w:type="dxa"/>
              <w:right w:w="80" w:type="dxa"/>
            </w:tcMar>
          </w:tcPr>
          <w:p w14:paraId="503118FC" w14:textId="749CA335" w:rsidR="003D4C91" w:rsidRPr="000D5A6F" w:rsidRDefault="009A34F6" w:rsidP="00755503">
            <w:pPr>
              <w:numPr>
                <w:ilvl w:val="0"/>
                <w:numId w:val="447"/>
              </w:numPr>
              <w:tabs>
                <w:tab w:val="left" w:pos="612"/>
              </w:tabs>
              <w:rPr>
                <w:rFonts w:ascii="Arial" w:hAnsi="Arial" w:cs="Arial"/>
              </w:rPr>
            </w:pPr>
            <w:r w:rsidRPr="000D5A6F">
              <w:rPr>
                <w:rFonts w:ascii="Arial" w:eastAsia="Arial" w:hAnsi="Arial" w:cs="Arial"/>
                <w:sz w:val="25"/>
                <w:szCs w:val="25"/>
              </w:rPr>
              <w:t>ISP</w:t>
            </w:r>
            <w:r w:rsidR="00120B55">
              <w:rPr>
                <w:rFonts w:ascii="Arial" w:eastAsia="Arial" w:hAnsi="Arial" w:cs="Arial"/>
                <w:sz w:val="25"/>
                <w:szCs w:val="25"/>
              </w:rPr>
              <w:t xml:space="preserve"> meeting</w:t>
            </w:r>
          </w:p>
        </w:tc>
        <w:tc>
          <w:tcPr>
            <w:tcW w:w="4842" w:type="dxa"/>
            <w:tcBorders>
              <w:top w:val="nil"/>
              <w:left w:val="nil"/>
              <w:bottom w:val="nil"/>
              <w:right w:val="nil"/>
            </w:tcBorders>
            <w:tcMar>
              <w:top w:w="80" w:type="dxa"/>
              <w:left w:w="80" w:type="dxa"/>
              <w:bottom w:w="80" w:type="dxa"/>
              <w:right w:w="80" w:type="dxa"/>
            </w:tcMar>
          </w:tcPr>
          <w:p w14:paraId="1E69BFEA" w14:textId="141B6759" w:rsidR="003D4C91" w:rsidRDefault="00120B55">
            <w:r>
              <w:rPr>
                <w:rFonts w:ascii="Arial" w:eastAsia="Arial" w:hAnsi="Arial" w:cs="Arial"/>
                <w:sz w:val="25"/>
                <w:szCs w:val="25"/>
              </w:rPr>
              <w:t xml:space="preserve">Within 2 weeks after draft </w:t>
            </w:r>
            <w:r w:rsidR="009A34F6">
              <w:rPr>
                <w:rFonts w:ascii="Arial" w:eastAsia="Arial" w:hAnsi="Arial" w:cs="Arial"/>
                <w:sz w:val="25"/>
                <w:szCs w:val="25"/>
              </w:rPr>
              <w:t>ISP</w:t>
            </w:r>
            <w:r>
              <w:rPr>
                <w:rFonts w:ascii="Arial" w:eastAsia="Arial" w:hAnsi="Arial" w:cs="Arial"/>
                <w:sz w:val="25"/>
                <w:szCs w:val="25"/>
              </w:rPr>
              <w:t xml:space="preserve"> sent </w:t>
            </w:r>
          </w:p>
          <w:p w14:paraId="1B18730D" w14:textId="77777777" w:rsidR="003D4C91" w:rsidRDefault="00120B55">
            <w:r>
              <w:rPr>
                <w:rFonts w:ascii="Arial" w:eastAsia="Arial" w:hAnsi="Arial" w:cs="Arial"/>
                <w:sz w:val="25"/>
                <w:szCs w:val="25"/>
              </w:rPr>
              <w:t>for review</w:t>
            </w:r>
          </w:p>
        </w:tc>
      </w:tr>
      <w:tr w:rsidR="003D4C91" w14:paraId="54322F0A" w14:textId="77777777">
        <w:trPr>
          <w:trHeight w:val="1380"/>
        </w:trPr>
        <w:tc>
          <w:tcPr>
            <w:tcW w:w="5850" w:type="dxa"/>
            <w:tcBorders>
              <w:top w:val="nil"/>
              <w:left w:val="nil"/>
              <w:bottom w:val="nil"/>
              <w:right w:val="nil"/>
            </w:tcBorders>
            <w:tcMar>
              <w:top w:w="80" w:type="dxa"/>
              <w:left w:w="80" w:type="dxa"/>
              <w:bottom w:w="80" w:type="dxa"/>
              <w:right w:w="80" w:type="dxa"/>
            </w:tcMar>
          </w:tcPr>
          <w:p w14:paraId="27F6BA2E" w14:textId="49DD3E16" w:rsidR="003D4C91" w:rsidRPr="000D5A6F" w:rsidRDefault="00120B55" w:rsidP="00755503">
            <w:pPr>
              <w:numPr>
                <w:ilvl w:val="0"/>
                <w:numId w:val="447"/>
              </w:numPr>
              <w:tabs>
                <w:tab w:val="left" w:pos="612"/>
              </w:tabs>
              <w:rPr>
                <w:rFonts w:ascii="Arial" w:hAnsi="Arial" w:cs="Arial"/>
              </w:rPr>
            </w:pPr>
            <w:r>
              <w:rPr>
                <w:rFonts w:ascii="Arial" w:eastAsia="Arial" w:hAnsi="Arial" w:cs="Arial"/>
                <w:sz w:val="25"/>
                <w:szCs w:val="25"/>
              </w:rPr>
              <w:t xml:space="preserve">Final draft of </w:t>
            </w:r>
            <w:r w:rsidR="009A34F6" w:rsidRPr="000D5A6F">
              <w:rPr>
                <w:rFonts w:ascii="Arial" w:eastAsia="Arial" w:hAnsi="Arial" w:cs="Arial"/>
                <w:sz w:val="25"/>
                <w:szCs w:val="25"/>
              </w:rPr>
              <w:t>ISP</w:t>
            </w:r>
            <w:r>
              <w:rPr>
                <w:rFonts w:ascii="Arial" w:eastAsia="Arial" w:hAnsi="Arial" w:cs="Arial"/>
                <w:sz w:val="25"/>
                <w:szCs w:val="25"/>
              </w:rPr>
              <w:t xml:space="preserve"> presented to individual, when applicable, and his/her legal guardian or designated family member/significant other</w:t>
            </w:r>
          </w:p>
        </w:tc>
        <w:tc>
          <w:tcPr>
            <w:tcW w:w="4842" w:type="dxa"/>
            <w:tcBorders>
              <w:top w:val="nil"/>
              <w:left w:val="nil"/>
              <w:bottom w:val="nil"/>
              <w:right w:val="nil"/>
            </w:tcBorders>
            <w:tcMar>
              <w:top w:w="80" w:type="dxa"/>
              <w:left w:w="80" w:type="dxa"/>
              <w:bottom w:w="80" w:type="dxa"/>
              <w:right w:w="80" w:type="dxa"/>
            </w:tcMar>
          </w:tcPr>
          <w:p w14:paraId="61B36614" w14:textId="1641B109" w:rsidR="003D4C91" w:rsidRDefault="00120B55">
            <w:r>
              <w:rPr>
                <w:rFonts w:ascii="Arial" w:eastAsia="Arial" w:hAnsi="Arial" w:cs="Arial"/>
                <w:sz w:val="25"/>
                <w:szCs w:val="25"/>
              </w:rPr>
              <w:t xml:space="preserve">Within </w:t>
            </w:r>
            <w:r>
              <w:rPr>
                <w:rFonts w:ascii="Arial" w:eastAsia="Arial" w:hAnsi="Arial" w:cs="Arial"/>
              </w:rPr>
              <w:t xml:space="preserve">1 </w:t>
            </w:r>
            <w:r>
              <w:rPr>
                <w:rFonts w:ascii="Arial" w:eastAsia="Arial" w:hAnsi="Arial" w:cs="Arial"/>
                <w:sz w:val="25"/>
                <w:szCs w:val="25"/>
              </w:rPr>
              <w:t xml:space="preserve">week after </w:t>
            </w:r>
            <w:r w:rsidR="009A34F6">
              <w:rPr>
                <w:rFonts w:ascii="Arial" w:eastAsia="Arial" w:hAnsi="Arial" w:cs="Arial"/>
                <w:sz w:val="25"/>
                <w:szCs w:val="25"/>
              </w:rPr>
              <w:t>ISP</w:t>
            </w:r>
            <w:r>
              <w:rPr>
                <w:rFonts w:ascii="Arial" w:eastAsia="Arial" w:hAnsi="Arial" w:cs="Arial"/>
                <w:sz w:val="25"/>
                <w:szCs w:val="25"/>
              </w:rPr>
              <w:t xml:space="preserve"> meeting </w:t>
            </w:r>
          </w:p>
        </w:tc>
      </w:tr>
      <w:tr w:rsidR="003D4C91" w14:paraId="6955D2AE" w14:textId="77777777">
        <w:trPr>
          <w:trHeight w:val="280"/>
        </w:trPr>
        <w:tc>
          <w:tcPr>
            <w:tcW w:w="5850" w:type="dxa"/>
            <w:tcBorders>
              <w:top w:val="nil"/>
              <w:left w:val="nil"/>
              <w:bottom w:val="nil"/>
              <w:right w:val="nil"/>
            </w:tcBorders>
            <w:tcMar>
              <w:top w:w="80" w:type="dxa"/>
              <w:left w:w="80" w:type="dxa"/>
              <w:bottom w:w="80" w:type="dxa"/>
              <w:right w:w="80" w:type="dxa"/>
            </w:tcMar>
          </w:tcPr>
          <w:p w14:paraId="19C9E158" w14:textId="5F0218FF" w:rsidR="003D4C91" w:rsidRDefault="000D5A6F" w:rsidP="000D5A6F">
            <w:pPr>
              <w:widowControl w:val="0"/>
            </w:pPr>
            <w:r w:rsidRPr="000D5A6F">
              <w:rPr>
                <w:rFonts w:ascii="Arial" w:hAnsi="Arial" w:cs="Arial"/>
                <w:b/>
              </w:rPr>
              <w:lastRenderedPageBreak/>
              <w:t>Current Residential Participants, Annual Timeframes:</w:t>
            </w:r>
          </w:p>
        </w:tc>
        <w:tc>
          <w:tcPr>
            <w:tcW w:w="4842" w:type="dxa"/>
            <w:tcBorders>
              <w:top w:val="nil"/>
              <w:left w:val="nil"/>
              <w:bottom w:val="nil"/>
              <w:right w:val="nil"/>
            </w:tcBorders>
            <w:tcMar>
              <w:top w:w="80" w:type="dxa"/>
              <w:left w:w="80" w:type="dxa"/>
              <w:bottom w:w="80" w:type="dxa"/>
              <w:right w:w="80" w:type="dxa"/>
            </w:tcMar>
          </w:tcPr>
          <w:p w14:paraId="7AAD017D" w14:textId="77777777" w:rsidR="003D4C91" w:rsidRDefault="003D4C91"/>
        </w:tc>
      </w:tr>
      <w:tr w:rsidR="003D4C91" w14:paraId="10DD785C" w14:textId="77777777">
        <w:trPr>
          <w:trHeight w:val="280"/>
        </w:trPr>
        <w:tc>
          <w:tcPr>
            <w:tcW w:w="5850" w:type="dxa"/>
            <w:tcBorders>
              <w:top w:val="nil"/>
              <w:left w:val="nil"/>
              <w:bottom w:val="nil"/>
              <w:right w:val="nil"/>
            </w:tcBorders>
            <w:tcMar>
              <w:top w:w="80" w:type="dxa"/>
              <w:left w:w="80" w:type="dxa"/>
              <w:bottom w:w="80" w:type="dxa"/>
              <w:right w:w="80" w:type="dxa"/>
            </w:tcMar>
          </w:tcPr>
          <w:p w14:paraId="231BED1B" w14:textId="6F5F29D5" w:rsidR="003D4C91" w:rsidRPr="0092487E" w:rsidRDefault="0092487E" w:rsidP="00755503">
            <w:pPr>
              <w:pStyle w:val="ListParagraph"/>
              <w:numPr>
                <w:ilvl w:val="3"/>
                <w:numId w:val="16"/>
              </w:numPr>
              <w:rPr>
                <w:rFonts w:ascii="Arial" w:hAnsi="Arial" w:cs="Arial"/>
              </w:rPr>
            </w:pPr>
            <w:r w:rsidRPr="0092487E">
              <w:rPr>
                <w:rFonts w:ascii="Arial" w:hAnsi="Arial" w:cs="Arial"/>
              </w:rPr>
              <w:t>ISP meeting date established</w:t>
            </w:r>
          </w:p>
        </w:tc>
        <w:tc>
          <w:tcPr>
            <w:tcW w:w="4842" w:type="dxa"/>
            <w:tcBorders>
              <w:top w:val="nil"/>
              <w:left w:val="nil"/>
              <w:bottom w:val="nil"/>
              <w:right w:val="nil"/>
            </w:tcBorders>
            <w:tcMar>
              <w:top w:w="80" w:type="dxa"/>
              <w:left w:w="80" w:type="dxa"/>
              <w:bottom w:w="80" w:type="dxa"/>
              <w:right w:w="80" w:type="dxa"/>
            </w:tcMar>
          </w:tcPr>
          <w:p w14:paraId="0621D9C4" w14:textId="19185512" w:rsidR="003D4C91" w:rsidRPr="0092487E" w:rsidRDefault="0092487E">
            <w:pPr>
              <w:rPr>
                <w:rFonts w:ascii="Arial" w:hAnsi="Arial" w:cs="Arial"/>
              </w:rPr>
            </w:pPr>
            <w:r w:rsidRPr="0092487E">
              <w:rPr>
                <w:rFonts w:ascii="Arial" w:hAnsi="Arial" w:cs="Arial"/>
              </w:rPr>
              <w:t>To coincide with the anniversary of the start of services</w:t>
            </w:r>
          </w:p>
        </w:tc>
      </w:tr>
    </w:tbl>
    <w:tbl>
      <w:tblPr>
        <w:tblStyle w:val="ab"/>
        <w:tblW w:w="10692" w:type="dxa"/>
        <w:tblLayout w:type="fixed"/>
        <w:tblLook w:val="0000" w:firstRow="0" w:lastRow="0" w:firstColumn="0" w:lastColumn="0" w:noHBand="0" w:noVBand="0"/>
      </w:tblPr>
      <w:tblGrid>
        <w:gridCol w:w="5850"/>
        <w:gridCol w:w="4842"/>
      </w:tblGrid>
      <w:tr w:rsidR="0092487E" w14:paraId="245C5806" w14:textId="77777777">
        <w:trPr>
          <w:trHeight w:val="280"/>
        </w:trPr>
        <w:tc>
          <w:tcPr>
            <w:tcW w:w="5850" w:type="dxa"/>
          </w:tcPr>
          <w:p w14:paraId="318477EE" w14:textId="15A28C51" w:rsidR="0092487E" w:rsidRPr="0092487E" w:rsidRDefault="0092487E" w:rsidP="00755503">
            <w:pPr>
              <w:pStyle w:val="ListParagraph"/>
              <w:numPr>
                <w:ilvl w:val="3"/>
                <w:numId w:val="16"/>
              </w:numPr>
              <w:rPr>
                <w:rFonts w:ascii="Arial" w:hAnsi="Arial" w:cs="Arial"/>
              </w:rPr>
            </w:pPr>
            <w:r w:rsidRPr="0092487E">
              <w:rPr>
                <w:rFonts w:ascii="Arial" w:hAnsi="Arial" w:cs="Arial"/>
              </w:rPr>
              <w:t xml:space="preserve">Written assessments, clinical paperwork, </w:t>
            </w:r>
            <w:r w:rsidR="00571935">
              <w:rPr>
                <w:rFonts w:ascii="Arial" w:hAnsi="Arial" w:cs="Arial"/>
              </w:rPr>
              <w:t xml:space="preserve">behavior plans, </w:t>
            </w:r>
            <w:r w:rsidRPr="0092487E">
              <w:rPr>
                <w:rFonts w:ascii="Arial" w:hAnsi="Arial" w:cs="Arial"/>
              </w:rPr>
              <w:t>draft ISP due</w:t>
            </w:r>
            <w:r w:rsidR="00571935">
              <w:rPr>
                <w:rFonts w:ascii="Arial" w:hAnsi="Arial" w:cs="Arial"/>
              </w:rPr>
              <w:t xml:space="preserve"> to the Residential Coordinator</w:t>
            </w:r>
          </w:p>
        </w:tc>
        <w:tc>
          <w:tcPr>
            <w:tcW w:w="4842" w:type="dxa"/>
          </w:tcPr>
          <w:p w14:paraId="41F9B9DE" w14:textId="4C636BD6" w:rsidR="0092487E" w:rsidRPr="0092487E" w:rsidRDefault="0092487E" w:rsidP="0092487E">
            <w:pPr>
              <w:rPr>
                <w:rFonts w:ascii="Arial" w:hAnsi="Arial" w:cs="Arial"/>
              </w:rPr>
            </w:pPr>
            <w:r w:rsidRPr="0092487E">
              <w:rPr>
                <w:rFonts w:ascii="Arial" w:hAnsi="Arial" w:cs="Arial"/>
              </w:rPr>
              <w:t>Two weeks prior to the annual ISP meeting</w:t>
            </w:r>
          </w:p>
        </w:tc>
      </w:tr>
      <w:tr w:rsidR="0092487E" w14:paraId="7B45CC49" w14:textId="77777777">
        <w:trPr>
          <w:trHeight w:val="280"/>
        </w:trPr>
        <w:tc>
          <w:tcPr>
            <w:tcW w:w="5850" w:type="dxa"/>
          </w:tcPr>
          <w:p w14:paraId="64793D36" w14:textId="581F735F" w:rsidR="0092487E" w:rsidRPr="0092487E" w:rsidRDefault="0092487E" w:rsidP="00755503">
            <w:pPr>
              <w:pStyle w:val="ListParagraph"/>
              <w:numPr>
                <w:ilvl w:val="3"/>
                <w:numId w:val="16"/>
              </w:numPr>
              <w:rPr>
                <w:rFonts w:ascii="Arial" w:hAnsi="Arial" w:cs="Arial"/>
              </w:rPr>
            </w:pPr>
            <w:r w:rsidRPr="0092487E">
              <w:rPr>
                <w:rFonts w:ascii="Arial" w:hAnsi="Arial" w:cs="Arial"/>
              </w:rPr>
              <w:t>ISP finalized</w:t>
            </w:r>
          </w:p>
        </w:tc>
        <w:tc>
          <w:tcPr>
            <w:tcW w:w="4842" w:type="dxa"/>
          </w:tcPr>
          <w:p w14:paraId="1A2E3F79" w14:textId="4999E4FE" w:rsidR="0092487E" w:rsidRPr="0092487E" w:rsidRDefault="0092487E">
            <w:pPr>
              <w:rPr>
                <w:rFonts w:ascii="Arial" w:hAnsi="Arial" w:cs="Arial"/>
              </w:rPr>
            </w:pPr>
            <w:r w:rsidRPr="0092487E">
              <w:rPr>
                <w:rFonts w:ascii="Arial" w:hAnsi="Arial" w:cs="Arial"/>
              </w:rPr>
              <w:t>Within one week after the annual ISP meeting</w:t>
            </w:r>
          </w:p>
        </w:tc>
      </w:tr>
    </w:tbl>
    <w:p w14:paraId="113A9370" w14:textId="1723D629" w:rsidR="00FA25F3" w:rsidRDefault="00FA25F3">
      <w:pPr>
        <w:widowControl w:val="0"/>
      </w:pPr>
    </w:p>
    <w:p w14:paraId="54DBA355" w14:textId="77777777" w:rsidR="00FA25F3" w:rsidRDefault="00FA25F3">
      <w:r>
        <w:br w:type="page"/>
      </w:r>
    </w:p>
    <w:p w14:paraId="5C35CDC5" w14:textId="77777777" w:rsidR="003D4C91" w:rsidRDefault="003D4C91">
      <w:pPr>
        <w:widowControl w:val="0"/>
      </w:pPr>
    </w:p>
    <w:p w14:paraId="0826F7DA" w14:textId="77777777" w:rsidR="003D4C91" w:rsidRDefault="003D4C91">
      <w:pPr>
        <w:jc w:val="center"/>
      </w:pPr>
    </w:p>
    <w:p w14:paraId="1356C46C" w14:textId="77777777" w:rsidR="003D4C91" w:rsidRDefault="003D4C91">
      <w:pPr>
        <w:jc w:val="center"/>
      </w:pPr>
    </w:p>
    <w:p w14:paraId="61A1FBC5" w14:textId="77777777" w:rsidR="003D4C91" w:rsidRDefault="003D4C91">
      <w:pPr>
        <w:jc w:val="center"/>
      </w:pPr>
    </w:p>
    <w:p w14:paraId="56A9DBAD" w14:textId="77777777" w:rsidR="003D4C91" w:rsidRDefault="003D4C91">
      <w:pPr>
        <w:jc w:val="center"/>
      </w:pPr>
    </w:p>
    <w:p w14:paraId="1E43E232" w14:textId="77777777" w:rsidR="003D4C91" w:rsidRDefault="003D4C91">
      <w:pPr>
        <w:jc w:val="center"/>
      </w:pPr>
    </w:p>
    <w:p w14:paraId="47779122" w14:textId="77777777" w:rsidR="003D4C91" w:rsidRDefault="003D4C91">
      <w:pPr>
        <w:jc w:val="center"/>
      </w:pPr>
    </w:p>
    <w:p w14:paraId="73D08A6B" w14:textId="77777777" w:rsidR="003D4C91" w:rsidRDefault="003D4C91">
      <w:pPr>
        <w:jc w:val="center"/>
      </w:pPr>
    </w:p>
    <w:p w14:paraId="0372408F" w14:textId="77777777" w:rsidR="003D4C91" w:rsidRDefault="003D4C91">
      <w:pPr>
        <w:jc w:val="center"/>
      </w:pPr>
    </w:p>
    <w:p w14:paraId="5688551C" w14:textId="77777777" w:rsidR="003D4C91" w:rsidRDefault="003D4C91">
      <w:pPr>
        <w:jc w:val="center"/>
      </w:pPr>
    </w:p>
    <w:p w14:paraId="7779F78B" w14:textId="77777777" w:rsidR="003D4C91" w:rsidRDefault="003D4C91">
      <w:pPr>
        <w:jc w:val="center"/>
      </w:pPr>
    </w:p>
    <w:p w14:paraId="46826E34" w14:textId="77777777" w:rsidR="003D4C91" w:rsidRDefault="003D4C91">
      <w:pPr>
        <w:jc w:val="center"/>
      </w:pPr>
    </w:p>
    <w:p w14:paraId="470ED6CC" w14:textId="77777777" w:rsidR="003D4C91" w:rsidRDefault="003D4C91">
      <w:pPr>
        <w:jc w:val="center"/>
      </w:pPr>
    </w:p>
    <w:p w14:paraId="278E25BF" w14:textId="77777777" w:rsidR="003D4C91" w:rsidRDefault="003D4C91">
      <w:pPr>
        <w:jc w:val="center"/>
      </w:pPr>
    </w:p>
    <w:p w14:paraId="1C3CEBEE" w14:textId="77777777" w:rsidR="003D4C91" w:rsidRDefault="003D4C91">
      <w:pPr>
        <w:jc w:val="center"/>
      </w:pPr>
    </w:p>
    <w:p w14:paraId="409B4C7A" w14:textId="77777777" w:rsidR="003D4C91" w:rsidRDefault="003D4C91">
      <w:pPr>
        <w:jc w:val="center"/>
      </w:pPr>
    </w:p>
    <w:p w14:paraId="2BFFD8C4" w14:textId="77777777" w:rsidR="003D4C91" w:rsidRDefault="003D4C91">
      <w:pPr>
        <w:jc w:val="center"/>
      </w:pPr>
    </w:p>
    <w:p w14:paraId="0DDA6BA3" w14:textId="77777777" w:rsidR="003D4C91" w:rsidRDefault="003D4C91">
      <w:pPr>
        <w:jc w:val="center"/>
      </w:pPr>
    </w:p>
    <w:p w14:paraId="0099E167" w14:textId="77777777" w:rsidR="003D4C91" w:rsidRDefault="003D4C91">
      <w:pPr>
        <w:jc w:val="center"/>
      </w:pPr>
    </w:p>
    <w:p w14:paraId="56212F7D" w14:textId="77777777" w:rsidR="003D4C91" w:rsidRDefault="003D4C91">
      <w:pPr>
        <w:jc w:val="center"/>
      </w:pPr>
    </w:p>
    <w:p w14:paraId="29904EF7" w14:textId="77777777" w:rsidR="003D4C91" w:rsidRDefault="003D4C91">
      <w:pPr>
        <w:jc w:val="center"/>
      </w:pPr>
    </w:p>
    <w:p w14:paraId="362A3978" w14:textId="181DBC11" w:rsidR="003D4C91" w:rsidRDefault="004C3D0A" w:rsidP="00BA376A">
      <w:pPr>
        <w:pStyle w:val="Heading2"/>
        <w:jc w:val="center"/>
      </w:pPr>
      <w:bookmarkStart w:id="229" w:name="_Toc446395174"/>
      <w:bookmarkStart w:id="230" w:name="_Toc449427693"/>
      <w:r>
        <w:rPr>
          <w:rFonts w:ascii="Arial Bold" w:eastAsia="Arial Bold" w:hAnsi="Arial Bold" w:cs="Arial Bold"/>
          <w:sz w:val="28"/>
          <w:szCs w:val="28"/>
        </w:rPr>
        <w:t>APPENDIX</w:t>
      </w:r>
      <w:r w:rsidR="00120B55">
        <w:rPr>
          <w:rFonts w:ascii="Arial Bold" w:eastAsia="Arial Bold" w:hAnsi="Arial Bold" w:cs="Arial Bold"/>
          <w:sz w:val="28"/>
          <w:szCs w:val="28"/>
        </w:rPr>
        <w:t xml:space="preserve"> H</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r>
      <w:bookmarkEnd w:id="229"/>
      <w:r w:rsidR="00FA25F3">
        <w:rPr>
          <w:rFonts w:ascii="Arial Bold" w:eastAsia="Arial Bold" w:hAnsi="Arial Bold" w:cs="Arial Bold"/>
          <w:sz w:val="28"/>
          <w:szCs w:val="28"/>
        </w:rPr>
        <w:t>Required Annual Assessment</w:t>
      </w:r>
      <w:bookmarkEnd w:id="230"/>
    </w:p>
    <w:p w14:paraId="06FF6122" w14:textId="77777777" w:rsidR="003D4C91" w:rsidRDefault="00120B55">
      <w:r>
        <w:br w:type="page"/>
      </w:r>
    </w:p>
    <w:p w14:paraId="063B6711" w14:textId="77777777" w:rsidR="003D4C91" w:rsidRDefault="003D4C91"/>
    <w:p w14:paraId="31FB2927" w14:textId="77777777" w:rsidR="003D4C91" w:rsidRDefault="003D4C91"/>
    <w:p w14:paraId="4156FECF" w14:textId="77777777" w:rsidR="003D4C91" w:rsidRDefault="003D4C91"/>
    <w:p w14:paraId="3AEE3732" w14:textId="77777777" w:rsidR="003D4C91" w:rsidRDefault="003D4C91">
      <w:pPr>
        <w:ind w:left="1080"/>
        <w:jc w:val="center"/>
      </w:pPr>
    </w:p>
    <w:p w14:paraId="2B2DB0CA" w14:textId="4340831B" w:rsidR="003D4C91" w:rsidRDefault="00FA25F3">
      <w:pPr>
        <w:jc w:val="center"/>
      </w:pPr>
      <w:r>
        <w:rPr>
          <w:rFonts w:ascii="Arial Bold" w:eastAsia="Arial Bold" w:hAnsi="Arial Bold" w:cs="Arial Bold"/>
          <w:sz w:val="28"/>
          <w:szCs w:val="28"/>
        </w:rPr>
        <w:t>REQUIRED ANNUAL ASSESSMENT</w:t>
      </w:r>
    </w:p>
    <w:p w14:paraId="5BACC593" w14:textId="77777777" w:rsidR="003D4C91" w:rsidRDefault="003D4C91"/>
    <w:p w14:paraId="530BEAAC" w14:textId="77777777" w:rsidR="003D4C91" w:rsidRDefault="003D4C91"/>
    <w:p w14:paraId="05564D80" w14:textId="77777777" w:rsidR="003D4C91" w:rsidRDefault="00120B55">
      <w:r>
        <w:rPr>
          <w:rFonts w:ascii="Arial" w:eastAsia="Arial" w:hAnsi="Arial" w:cs="Arial"/>
        </w:rPr>
        <w:t>During the first year of placement in a residential program, the Residential Program Director/Manager shall prepare and submit monthly Progress Reports to the case manager.  After the first year of placement and depending upon the needs and status of the individual, Progress Reports may continue to be required monthly or on a bi-monthly or quarterly basis and per the discretion of the case manager.  These Progress Reports should briefly summarize the status of the consumer, with respect to the time period and the following categories of information.</w:t>
      </w:r>
    </w:p>
    <w:p w14:paraId="684F3FD2" w14:textId="77777777" w:rsidR="003D4C91" w:rsidRDefault="003D4C91"/>
    <w:p w14:paraId="5ED9D3F9" w14:textId="77777777" w:rsidR="003D4C91" w:rsidRDefault="003D4C91"/>
    <w:p w14:paraId="1FDBE879" w14:textId="4DD6BC3B" w:rsidR="003D4C91" w:rsidRDefault="00120B55">
      <w:pPr>
        <w:ind w:left="360"/>
      </w:pPr>
      <w:r>
        <w:rPr>
          <w:rFonts w:ascii="Arial Bold" w:eastAsia="Arial Bold" w:hAnsi="Arial Bold" w:cs="Arial Bold"/>
        </w:rPr>
        <w:t>Significant Events:</w:t>
      </w:r>
      <w:r>
        <w:rPr>
          <w:rFonts w:ascii="Arial" w:eastAsia="Arial" w:hAnsi="Arial" w:cs="Arial"/>
        </w:rPr>
        <w:t xml:space="preserve">  To include a description of any significant changes in the medical, behavioral, or functional status of the individual or the implementation of the </w:t>
      </w:r>
      <w:r w:rsidR="00AD1AF0">
        <w:rPr>
          <w:rFonts w:ascii="Arial" w:eastAsia="Arial" w:hAnsi="Arial" w:cs="Arial"/>
        </w:rPr>
        <w:t>Individual</w:t>
      </w:r>
      <w:r>
        <w:rPr>
          <w:rFonts w:ascii="Arial" w:eastAsia="Arial" w:hAnsi="Arial" w:cs="Arial"/>
        </w:rPr>
        <w:t xml:space="preserve"> Service Plan.</w:t>
      </w:r>
    </w:p>
    <w:p w14:paraId="667B7B7D" w14:textId="77777777" w:rsidR="003D4C91" w:rsidRDefault="003D4C91"/>
    <w:p w14:paraId="133B2AAE" w14:textId="2A69ADC6" w:rsidR="003D4C91" w:rsidRDefault="00120B55">
      <w:pPr>
        <w:ind w:left="360"/>
      </w:pPr>
      <w:r>
        <w:rPr>
          <w:rFonts w:ascii="Arial Bold" w:eastAsia="Arial Bold" w:hAnsi="Arial Bold" w:cs="Arial Bold"/>
        </w:rPr>
        <w:t>Progress:</w:t>
      </w:r>
      <w:r>
        <w:rPr>
          <w:rFonts w:ascii="Arial" w:eastAsia="Arial" w:hAnsi="Arial" w:cs="Arial"/>
        </w:rPr>
        <w:t xml:space="preserve"> With respect to the goals/objectives delineated in the </w:t>
      </w:r>
      <w:r w:rsidR="009A34F6">
        <w:rPr>
          <w:rFonts w:ascii="Arial" w:eastAsia="Arial" w:hAnsi="Arial" w:cs="Arial"/>
        </w:rPr>
        <w:t>Individual</w:t>
      </w:r>
      <w:r>
        <w:rPr>
          <w:rFonts w:ascii="Arial" w:eastAsia="Arial" w:hAnsi="Arial" w:cs="Arial"/>
        </w:rPr>
        <w:t xml:space="preserve"> Service Plan (</w:t>
      </w:r>
      <w:r w:rsidR="009A34F6">
        <w:rPr>
          <w:rFonts w:ascii="Arial" w:eastAsia="Arial" w:hAnsi="Arial" w:cs="Arial"/>
        </w:rPr>
        <w:t>I</w:t>
      </w:r>
      <w:r>
        <w:rPr>
          <w:rFonts w:ascii="Arial" w:eastAsia="Arial" w:hAnsi="Arial" w:cs="Arial"/>
        </w:rPr>
        <w:t>SP)</w:t>
      </w:r>
    </w:p>
    <w:p w14:paraId="21D5B62E" w14:textId="77777777" w:rsidR="003D4C91" w:rsidRDefault="003D4C91"/>
    <w:p w14:paraId="5ADA1A3B" w14:textId="31F36136" w:rsidR="003D4C91" w:rsidRDefault="00120B55">
      <w:pPr>
        <w:ind w:left="360"/>
      </w:pPr>
      <w:r>
        <w:rPr>
          <w:rFonts w:ascii="Arial Bold" w:eastAsia="Arial Bold" w:hAnsi="Arial Bold" w:cs="Arial Bold"/>
        </w:rPr>
        <w:t>Recommendations:</w:t>
      </w:r>
      <w:r>
        <w:rPr>
          <w:rFonts w:ascii="Arial" w:eastAsia="Arial" w:hAnsi="Arial" w:cs="Arial"/>
        </w:rPr>
        <w:t xml:space="preserve"> With respect to the implementation of </w:t>
      </w:r>
      <w:r w:rsidR="009A34F6">
        <w:rPr>
          <w:rFonts w:ascii="Arial" w:eastAsia="Arial" w:hAnsi="Arial" w:cs="Arial"/>
        </w:rPr>
        <w:t>Individual</w:t>
      </w:r>
      <w:r>
        <w:rPr>
          <w:rFonts w:ascii="Arial" w:eastAsia="Arial" w:hAnsi="Arial" w:cs="Arial"/>
        </w:rPr>
        <w:t xml:space="preserve"> Service Plan goals/objectives; additional services and/or recommended assessments/referrals.</w:t>
      </w:r>
    </w:p>
    <w:p w14:paraId="4953F858" w14:textId="77777777" w:rsidR="003D4C91" w:rsidRDefault="003D4C91"/>
    <w:p w14:paraId="01F9BDDC" w14:textId="77777777" w:rsidR="003D4C91" w:rsidRDefault="00120B55">
      <w:pPr>
        <w:ind w:left="360"/>
      </w:pPr>
      <w:r>
        <w:rPr>
          <w:rFonts w:ascii="Arial Bold" w:eastAsia="Arial Bold" w:hAnsi="Arial Bold" w:cs="Arial Bold"/>
        </w:rPr>
        <w:t>Other Significant Information:</w:t>
      </w:r>
      <w:r>
        <w:rPr>
          <w:rFonts w:ascii="Arial" w:eastAsia="Arial" w:hAnsi="Arial" w:cs="Arial"/>
        </w:rPr>
        <w:t xml:space="preserve"> Related to the individual and/or his/her support system (e.g., family).</w:t>
      </w:r>
    </w:p>
    <w:p w14:paraId="7866D689" w14:textId="77777777" w:rsidR="003D4C91" w:rsidRDefault="003D4C91"/>
    <w:p w14:paraId="5A78F92C" w14:textId="77777777" w:rsidR="003D4C91" w:rsidRDefault="003D4C91"/>
    <w:p w14:paraId="71D1E919" w14:textId="77777777" w:rsidR="003D4C91" w:rsidRDefault="00120B55">
      <w:r>
        <w:br w:type="page"/>
      </w:r>
    </w:p>
    <w:p w14:paraId="79A8C3DF" w14:textId="77777777" w:rsidR="003D4C91" w:rsidRDefault="003D4C91">
      <w:pPr>
        <w:jc w:val="center"/>
      </w:pPr>
    </w:p>
    <w:p w14:paraId="26EFC85E" w14:textId="77777777" w:rsidR="003D4C91" w:rsidRDefault="003D4C91">
      <w:pPr>
        <w:jc w:val="center"/>
      </w:pPr>
    </w:p>
    <w:p w14:paraId="549604D8" w14:textId="77777777" w:rsidR="003D4C91" w:rsidRDefault="003D4C91">
      <w:pPr>
        <w:jc w:val="center"/>
      </w:pPr>
    </w:p>
    <w:p w14:paraId="0D23583E" w14:textId="77777777" w:rsidR="003D4C91" w:rsidRDefault="003D4C91">
      <w:pPr>
        <w:jc w:val="center"/>
      </w:pPr>
    </w:p>
    <w:p w14:paraId="0068946F" w14:textId="77777777" w:rsidR="003D4C91" w:rsidRDefault="003D4C91">
      <w:pPr>
        <w:jc w:val="center"/>
      </w:pPr>
    </w:p>
    <w:p w14:paraId="45767A26" w14:textId="77777777" w:rsidR="003D4C91" w:rsidRDefault="003D4C91">
      <w:pPr>
        <w:jc w:val="center"/>
      </w:pPr>
    </w:p>
    <w:p w14:paraId="28BA8634" w14:textId="77777777" w:rsidR="003D4C91" w:rsidRDefault="003D4C91">
      <w:pPr>
        <w:jc w:val="center"/>
      </w:pPr>
    </w:p>
    <w:p w14:paraId="6DCA0893" w14:textId="77777777" w:rsidR="003D4C91" w:rsidRDefault="003D4C91">
      <w:pPr>
        <w:jc w:val="center"/>
      </w:pPr>
    </w:p>
    <w:p w14:paraId="6CD295DA" w14:textId="77777777" w:rsidR="003D4C91" w:rsidRDefault="003D4C91">
      <w:pPr>
        <w:jc w:val="center"/>
      </w:pPr>
    </w:p>
    <w:p w14:paraId="104396F5" w14:textId="77777777" w:rsidR="003D4C91" w:rsidRDefault="003D4C91">
      <w:pPr>
        <w:jc w:val="center"/>
      </w:pPr>
    </w:p>
    <w:p w14:paraId="4CFABD9D" w14:textId="77777777" w:rsidR="003D4C91" w:rsidRDefault="003D4C91">
      <w:pPr>
        <w:jc w:val="center"/>
      </w:pPr>
    </w:p>
    <w:p w14:paraId="5C918ACC" w14:textId="77777777" w:rsidR="003D4C91" w:rsidRDefault="003D4C91">
      <w:pPr>
        <w:jc w:val="center"/>
      </w:pPr>
    </w:p>
    <w:p w14:paraId="5B1059F7" w14:textId="77777777" w:rsidR="003D4C91" w:rsidRDefault="003D4C91">
      <w:pPr>
        <w:jc w:val="center"/>
      </w:pPr>
    </w:p>
    <w:p w14:paraId="012796B8" w14:textId="77777777" w:rsidR="003D4C91" w:rsidRDefault="003D4C91">
      <w:pPr>
        <w:jc w:val="center"/>
      </w:pPr>
    </w:p>
    <w:p w14:paraId="0D1B5D5B" w14:textId="77777777" w:rsidR="003D4C91" w:rsidRDefault="003D4C91">
      <w:pPr>
        <w:jc w:val="center"/>
      </w:pPr>
    </w:p>
    <w:p w14:paraId="2FA6D29E" w14:textId="77777777" w:rsidR="003D4C91" w:rsidRDefault="003D4C91">
      <w:pPr>
        <w:jc w:val="center"/>
      </w:pPr>
    </w:p>
    <w:p w14:paraId="1552DCDE" w14:textId="77777777" w:rsidR="003D4C91" w:rsidRDefault="003D4C91">
      <w:pPr>
        <w:jc w:val="center"/>
      </w:pPr>
    </w:p>
    <w:p w14:paraId="6355AAFF" w14:textId="77777777" w:rsidR="003D4C91" w:rsidRDefault="003D4C91">
      <w:pPr>
        <w:jc w:val="center"/>
      </w:pPr>
    </w:p>
    <w:p w14:paraId="1C49E058" w14:textId="77777777" w:rsidR="003D4C91" w:rsidRDefault="003D4C91">
      <w:pPr>
        <w:jc w:val="center"/>
      </w:pPr>
    </w:p>
    <w:p w14:paraId="1823C4D8" w14:textId="77777777" w:rsidR="003D4C91" w:rsidRDefault="003D4C91">
      <w:pPr>
        <w:jc w:val="center"/>
      </w:pPr>
    </w:p>
    <w:p w14:paraId="306655E2" w14:textId="77777777" w:rsidR="003D4C91" w:rsidRDefault="003D4C91">
      <w:pPr>
        <w:jc w:val="center"/>
      </w:pPr>
    </w:p>
    <w:p w14:paraId="5132079C" w14:textId="77777777" w:rsidR="003D4C91" w:rsidRDefault="003D4C91">
      <w:pPr>
        <w:jc w:val="center"/>
      </w:pPr>
    </w:p>
    <w:p w14:paraId="0F2AB7B9" w14:textId="77777777" w:rsidR="003D4C91" w:rsidRDefault="003D4C91">
      <w:pPr>
        <w:jc w:val="center"/>
      </w:pPr>
    </w:p>
    <w:p w14:paraId="67A89A3A" w14:textId="5208F82B" w:rsidR="003D4C91" w:rsidRDefault="004C3D0A" w:rsidP="00BA376A">
      <w:pPr>
        <w:pStyle w:val="Heading2"/>
        <w:jc w:val="center"/>
      </w:pPr>
      <w:bookmarkStart w:id="231" w:name="_Toc446395175"/>
      <w:bookmarkStart w:id="232" w:name="_Toc449427694"/>
      <w:r>
        <w:rPr>
          <w:rFonts w:ascii="Arial Bold" w:eastAsia="Arial Bold" w:hAnsi="Arial Bold" w:cs="Arial Bold"/>
          <w:sz w:val="28"/>
          <w:szCs w:val="28"/>
        </w:rPr>
        <w:t>APPENDIX</w:t>
      </w:r>
      <w:r w:rsidR="00120B55">
        <w:rPr>
          <w:rFonts w:ascii="Arial Bold" w:eastAsia="Arial Bold" w:hAnsi="Arial Bold" w:cs="Arial Bold"/>
          <w:sz w:val="28"/>
          <w:szCs w:val="28"/>
        </w:rPr>
        <w:t xml:space="preserve"> I</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t>Recommended Standardized Assessment Tools</w:t>
      </w:r>
      <w:bookmarkEnd w:id="231"/>
      <w:bookmarkEnd w:id="232"/>
    </w:p>
    <w:p w14:paraId="2732EE53" w14:textId="77777777" w:rsidR="003D4C91" w:rsidRDefault="00120B55">
      <w:r>
        <w:br w:type="page"/>
      </w:r>
    </w:p>
    <w:p w14:paraId="4112AA41" w14:textId="77777777" w:rsidR="003D4C91" w:rsidRDefault="003D4C91"/>
    <w:tbl>
      <w:tblPr>
        <w:tblW w:w="1089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2700"/>
        <w:gridCol w:w="2436"/>
        <w:gridCol w:w="2604"/>
      </w:tblGrid>
      <w:tr w:rsidR="00FE3A38" w:rsidRPr="004962B2" w14:paraId="273F1860" w14:textId="77777777" w:rsidTr="00F97173">
        <w:trPr>
          <w:trHeight w:val="467"/>
        </w:trPr>
        <w:tc>
          <w:tcPr>
            <w:tcW w:w="3155" w:type="dxa"/>
            <w:tcBorders>
              <w:top w:val="nil"/>
              <w:left w:val="nil"/>
              <w:bottom w:val="single" w:sz="4" w:space="0" w:color="auto"/>
              <w:right w:val="nil"/>
            </w:tcBorders>
            <w:shd w:val="clear" w:color="auto" w:fill="FFFFFF" w:themeFill="background1"/>
          </w:tcPr>
          <w:p w14:paraId="772FFFEC" w14:textId="77777777" w:rsidR="00FE3A38" w:rsidRPr="00E7403D" w:rsidRDefault="00FE3A38" w:rsidP="00F97173">
            <w:pPr>
              <w:rPr>
                <w:rFonts w:ascii="Arial" w:hAnsi="Arial" w:cs="Arial"/>
                <w:b/>
              </w:rPr>
            </w:pPr>
            <w:r w:rsidRPr="00E7403D">
              <w:rPr>
                <w:rFonts w:ascii="Arial" w:hAnsi="Arial" w:cs="Arial"/>
                <w:b/>
              </w:rPr>
              <w:t>Section 1</w:t>
            </w:r>
          </w:p>
        </w:tc>
        <w:tc>
          <w:tcPr>
            <w:tcW w:w="2700" w:type="dxa"/>
            <w:tcBorders>
              <w:top w:val="nil"/>
              <w:left w:val="nil"/>
              <w:bottom w:val="single" w:sz="4" w:space="0" w:color="auto"/>
              <w:right w:val="nil"/>
            </w:tcBorders>
          </w:tcPr>
          <w:p w14:paraId="077A062F" w14:textId="77777777" w:rsidR="00FE3A38" w:rsidRDefault="00FE3A38" w:rsidP="00F97173">
            <w:pPr>
              <w:rPr>
                <w:rFonts w:ascii="Arial" w:hAnsi="Arial" w:cs="Arial"/>
                <w:b/>
                <w:sz w:val="22"/>
                <w:szCs w:val="22"/>
              </w:rPr>
            </w:pPr>
          </w:p>
        </w:tc>
        <w:tc>
          <w:tcPr>
            <w:tcW w:w="2436" w:type="dxa"/>
            <w:tcBorders>
              <w:top w:val="nil"/>
              <w:left w:val="nil"/>
              <w:bottom w:val="single" w:sz="4" w:space="0" w:color="auto"/>
              <w:right w:val="nil"/>
            </w:tcBorders>
            <w:shd w:val="clear" w:color="auto" w:fill="FFFFFF" w:themeFill="background1"/>
          </w:tcPr>
          <w:p w14:paraId="6F4BFFE1" w14:textId="77777777" w:rsidR="00FE3A38" w:rsidRPr="004962B2" w:rsidRDefault="00FE3A38" w:rsidP="00F97173">
            <w:pPr>
              <w:rPr>
                <w:rFonts w:ascii="Arial" w:hAnsi="Arial" w:cs="Arial"/>
                <w:b/>
                <w:sz w:val="22"/>
                <w:szCs w:val="22"/>
              </w:rPr>
            </w:pPr>
          </w:p>
        </w:tc>
        <w:tc>
          <w:tcPr>
            <w:tcW w:w="2604" w:type="dxa"/>
            <w:tcBorders>
              <w:top w:val="nil"/>
              <w:left w:val="nil"/>
              <w:bottom w:val="single" w:sz="4" w:space="0" w:color="auto"/>
              <w:right w:val="nil"/>
            </w:tcBorders>
          </w:tcPr>
          <w:p w14:paraId="51A44D87" w14:textId="77777777" w:rsidR="00FE3A38" w:rsidRDefault="00FE3A38" w:rsidP="00F97173">
            <w:pPr>
              <w:rPr>
                <w:rFonts w:ascii="Arial" w:hAnsi="Arial" w:cs="Arial"/>
                <w:b/>
                <w:sz w:val="22"/>
                <w:szCs w:val="22"/>
              </w:rPr>
            </w:pPr>
          </w:p>
        </w:tc>
      </w:tr>
      <w:tr w:rsidR="00FE3A38" w:rsidRPr="004962B2" w14:paraId="5A0618F0" w14:textId="77777777" w:rsidTr="00F97173">
        <w:trPr>
          <w:trHeight w:val="467"/>
        </w:trPr>
        <w:tc>
          <w:tcPr>
            <w:tcW w:w="3155" w:type="dxa"/>
            <w:tcBorders>
              <w:top w:val="single" w:sz="4" w:space="0" w:color="auto"/>
            </w:tcBorders>
            <w:shd w:val="clear" w:color="auto" w:fill="5B9BD5" w:themeFill="accent1"/>
          </w:tcPr>
          <w:p w14:paraId="3A96D6AB" w14:textId="77777777" w:rsidR="00FE3A38" w:rsidRDefault="00FE3A38" w:rsidP="00F97173">
            <w:pPr>
              <w:rPr>
                <w:rFonts w:ascii="Arial" w:hAnsi="Arial" w:cs="Arial"/>
                <w:b/>
                <w:sz w:val="22"/>
                <w:szCs w:val="22"/>
              </w:rPr>
            </w:pPr>
            <w:r>
              <w:rPr>
                <w:rFonts w:ascii="Arial" w:hAnsi="Arial" w:cs="Arial"/>
                <w:b/>
                <w:sz w:val="22"/>
                <w:szCs w:val="22"/>
              </w:rPr>
              <w:t>C</w:t>
            </w:r>
            <w:r w:rsidRPr="004962B2">
              <w:rPr>
                <w:rFonts w:ascii="Arial" w:hAnsi="Arial" w:cs="Arial"/>
                <w:b/>
                <w:sz w:val="22"/>
                <w:szCs w:val="22"/>
              </w:rPr>
              <w:t>onsumer Name:</w:t>
            </w:r>
          </w:p>
          <w:p w14:paraId="47B63603" w14:textId="77777777" w:rsidR="00FE3A38" w:rsidRPr="004962B2" w:rsidRDefault="00FE3A38" w:rsidP="00F97173">
            <w:pPr>
              <w:rPr>
                <w:rFonts w:ascii="Arial" w:hAnsi="Arial" w:cs="Arial"/>
                <w:b/>
                <w:sz w:val="22"/>
                <w:szCs w:val="22"/>
              </w:rPr>
            </w:pPr>
          </w:p>
        </w:tc>
        <w:tc>
          <w:tcPr>
            <w:tcW w:w="2700" w:type="dxa"/>
            <w:tcBorders>
              <w:top w:val="single" w:sz="4" w:space="0" w:color="auto"/>
            </w:tcBorders>
          </w:tcPr>
          <w:p w14:paraId="3442ED67" w14:textId="77777777" w:rsidR="00FE3A38" w:rsidRPr="004962B2" w:rsidRDefault="00A10335" w:rsidP="00F97173">
            <w:pPr>
              <w:rPr>
                <w:rFonts w:ascii="Arial" w:hAnsi="Arial" w:cs="Arial"/>
                <w:b/>
                <w:sz w:val="22"/>
                <w:szCs w:val="22"/>
              </w:rPr>
            </w:pPr>
            <w:sdt>
              <w:sdtPr>
                <w:rPr>
                  <w:rFonts w:ascii="Arial" w:hAnsi="Arial" w:cs="Arial"/>
                  <w:b/>
                  <w:sz w:val="22"/>
                  <w:szCs w:val="22"/>
                </w:rPr>
                <w:id w:val="-891499081"/>
                <w:placeholder>
                  <w:docPart w:val="CA1CE6F558CED34982287E60C1E0FD2E"/>
                </w:placeholder>
                <w:showingPlcHdr/>
                <w:text/>
              </w:sdtPr>
              <w:sdtEndPr/>
              <w:sdtContent>
                <w:r w:rsidR="00FE3A38" w:rsidRPr="004962B2">
                  <w:rPr>
                    <w:rStyle w:val="PlaceholderText"/>
                    <w:rFonts w:ascii="Arial" w:hAnsi="Arial" w:cs="Arial"/>
                    <w:sz w:val="22"/>
                    <w:szCs w:val="22"/>
                  </w:rPr>
                  <w:t>Click here to enter text.</w:t>
                </w:r>
              </w:sdtContent>
            </w:sdt>
          </w:p>
        </w:tc>
        <w:tc>
          <w:tcPr>
            <w:tcW w:w="2436" w:type="dxa"/>
            <w:tcBorders>
              <w:top w:val="single" w:sz="4" w:space="0" w:color="auto"/>
            </w:tcBorders>
            <w:shd w:val="clear" w:color="auto" w:fill="5B9BD5" w:themeFill="accent1"/>
          </w:tcPr>
          <w:p w14:paraId="069A59DE" w14:textId="77777777" w:rsidR="00FE3A38" w:rsidRPr="004962B2" w:rsidRDefault="00FE3A38" w:rsidP="00F97173">
            <w:pPr>
              <w:rPr>
                <w:rFonts w:ascii="Arial" w:hAnsi="Arial" w:cs="Arial"/>
                <w:b/>
                <w:sz w:val="22"/>
                <w:szCs w:val="22"/>
              </w:rPr>
            </w:pPr>
            <w:r w:rsidRPr="004962B2">
              <w:rPr>
                <w:rFonts w:ascii="Arial" w:hAnsi="Arial" w:cs="Arial"/>
                <w:b/>
                <w:sz w:val="22"/>
                <w:szCs w:val="22"/>
              </w:rPr>
              <w:t>Date of Assessment:</w:t>
            </w:r>
          </w:p>
        </w:tc>
        <w:tc>
          <w:tcPr>
            <w:tcW w:w="2604" w:type="dxa"/>
            <w:tcBorders>
              <w:top w:val="single" w:sz="4" w:space="0" w:color="auto"/>
            </w:tcBorders>
          </w:tcPr>
          <w:p w14:paraId="6A765E21" w14:textId="77777777" w:rsidR="00FE3A38" w:rsidRPr="004962B2" w:rsidRDefault="00A10335" w:rsidP="00F97173">
            <w:pPr>
              <w:rPr>
                <w:rFonts w:ascii="Arial" w:hAnsi="Arial" w:cs="Arial"/>
                <w:b/>
                <w:sz w:val="22"/>
                <w:szCs w:val="22"/>
              </w:rPr>
            </w:pPr>
            <w:sdt>
              <w:sdtPr>
                <w:rPr>
                  <w:rFonts w:ascii="Arial" w:hAnsi="Arial" w:cs="Arial"/>
                  <w:b/>
                  <w:sz w:val="22"/>
                  <w:szCs w:val="22"/>
                </w:rPr>
                <w:id w:val="1762026669"/>
                <w:placeholder>
                  <w:docPart w:val="BCAD39811BDF0E44BCF43D10D41BC89D"/>
                </w:placeholder>
                <w:showingPlcHdr/>
                <w:text/>
              </w:sdtPr>
              <w:sdtEndPr/>
              <w:sdtContent>
                <w:r w:rsidR="00FE3A38" w:rsidRPr="004962B2">
                  <w:rPr>
                    <w:rStyle w:val="PlaceholderText"/>
                    <w:rFonts w:ascii="Arial" w:hAnsi="Arial" w:cs="Arial"/>
                    <w:sz w:val="22"/>
                    <w:szCs w:val="22"/>
                  </w:rPr>
                  <w:t>Click here to enter text.</w:t>
                </w:r>
              </w:sdtContent>
            </w:sdt>
          </w:p>
        </w:tc>
      </w:tr>
      <w:tr w:rsidR="00FE3A38" w:rsidRPr="004962B2" w14:paraId="6510F36E" w14:textId="77777777" w:rsidTr="00F97173">
        <w:trPr>
          <w:trHeight w:val="467"/>
        </w:trPr>
        <w:tc>
          <w:tcPr>
            <w:tcW w:w="3155" w:type="dxa"/>
            <w:shd w:val="clear" w:color="auto" w:fill="5B9BD5" w:themeFill="accent1"/>
          </w:tcPr>
          <w:p w14:paraId="36F7A02E" w14:textId="77777777" w:rsidR="00FE3A38" w:rsidRPr="004962B2" w:rsidRDefault="00FE3A38" w:rsidP="00F97173">
            <w:pPr>
              <w:rPr>
                <w:rFonts w:ascii="Arial" w:hAnsi="Arial" w:cs="Arial"/>
                <w:b/>
                <w:sz w:val="22"/>
                <w:szCs w:val="22"/>
              </w:rPr>
            </w:pPr>
            <w:r w:rsidRPr="004962B2">
              <w:rPr>
                <w:rFonts w:ascii="Arial" w:hAnsi="Arial" w:cs="Arial"/>
                <w:b/>
                <w:sz w:val="22"/>
                <w:szCs w:val="22"/>
              </w:rPr>
              <w:t>Name of Staff Completing:</w:t>
            </w:r>
          </w:p>
        </w:tc>
        <w:tc>
          <w:tcPr>
            <w:tcW w:w="2700" w:type="dxa"/>
          </w:tcPr>
          <w:p w14:paraId="54C8DB41" w14:textId="77777777" w:rsidR="00FE3A38" w:rsidRPr="004962B2" w:rsidRDefault="00A10335" w:rsidP="00F97173">
            <w:pPr>
              <w:rPr>
                <w:rFonts w:ascii="Arial" w:hAnsi="Arial" w:cs="Arial"/>
                <w:b/>
                <w:sz w:val="22"/>
                <w:szCs w:val="22"/>
              </w:rPr>
            </w:pPr>
            <w:sdt>
              <w:sdtPr>
                <w:rPr>
                  <w:rFonts w:ascii="Arial" w:hAnsi="Arial" w:cs="Arial"/>
                  <w:b/>
                  <w:sz w:val="22"/>
                  <w:szCs w:val="22"/>
                </w:rPr>
                <w:id w:val="-1057391791"/>
                <w:placeholder>
                  <w:docPart w:val="8F319A0296F48540923A22A897B6C3C4"/>
                </w:placeholder>
                <w:showingPlcHdr/>
                <w:text/>
              </w:sdtPr>
              <w:sdtEndPr/>
              <w:sdtContent>
                <w:r w:rsidR="00FE3A38" w:rsidRPr="004962B2">
                  <w:rPr>
                    <w:rStyle w:val="PlaceholderText"/>
                    <w:rFonts w:ascii="Arial" w:hAnsi="Arial" w:cs="Arial"/>
                    <w:sz w:val="22"/>
                    <w:szCs w:val="22"/>
                  </w:rPr>
                  <w:t>Click here to enter text.</w:t>
                </w:r>
              </w:sdtContent>
            </w:sdt>
          </w:p>
        </w:tc>
        <w:tc>
          <w:tcPr>
            <w:tcW w:w="2436" w:type="dxa"/>
            <w:shd w:val="clear" w:color="auto" w:fill="5B9BD5" w:themeFill="accent1"/>
          </w:tcPr>
          <w:p w14:paraId="38901E96" w14:textId="77777777" w:rsidR="00FE3A38" w:rsidRPr="004962B2" w:rsidRDefault="00FE3A38" w:rsidP="00F97173">
            <w:pPr>
              <w:rPr>
                <w:rFonts w:ascii="Arial" w:hAnsi="Arial" w:cs="Arial"/>
                <w:b/>
                <w:sz w:val="22"/>
                <w:szCs w:val="22"/>
              </w:rPr>
            </w:pPr>
            <w:r w:rsidRPr="004962B2">
              <w:rPr>
                <w:rFonts w:ascii="Arial" w:hAnsi="Arial" w:cs="Arial"/>
                <w:b/>
                <w:sz w:val="22"/>
                <w:szCs w:val="22"/>
              </w:rPr>
              <w:t>Title of Staff Completing:</w:t>
            </w:r>
          </w:p>
        </w:tc>
        <w:tc>
          <w:tcPr>
            <w:tcW w:w="2604" w:type="dxa"/>
          </w:tcPr>
          <w:p w14:paraId="0BF22F65" w14:textId="77777777" w:rsidR="00FE3A38" w:rsidRPr="004962B2" w:rsidRDefault="00A10335" w:rsidP="00F97173">
            <w:pPr>
              <w:rPr>
                <w:rFonts w:ascii="Arial" w:hAnsi="Arial" w:cs="Arial"/>
                <w:b/>
                <w:sz w:val="22"/>
                <w:szCs w:val="22"/>
              </w:rPr>
            </w:pPr>
            <w:sdt>
              <w:sdtPr>
                <w:rPr>
                  <w:rFonts w:ascii="Arial" w:hAnsi="Arial" w:cs="Arial"/>
                  <w:b/>
                  <w:sz w:val="22"/>
                  <w:szCs w:val="22"/>
                </w:rPr>
                <w:id w:val="2050480642"/>
                <w:placeholder>
                  <w:docPart w:val="9A63861D0965DC47B50F2975F35ECF7A"/>
                </w:placeholder>
                <w:showingPlcHdr/>
                <w:text/>
              </w:sdtPr>
              <w:sdtEndPr/>
              <w:sdtContent>
                <w:r w:rsidR="00FE3A38" w:rsidRPr="004962B2">
                  <w:rPr>
                    <w:rStyle w:val="PlaceholderText"/>
                    <w:rFonts w:ascii="Arial" w:hAnsi="Arial" w:cs="Arial"/>
                    <w:sz w:val="22"/>
                    <w:szCs w:val="22"/>
                  </w:rPr>
                  <w:t>Click here to enter text.</w:t>
                </w:r>
              </w:sdtContent>
            </w:sdt>
          </w:p>
        </w:tc>
      </w:tr>
    </w:tbl>
    <w:p w14:paraId="5657B693" w14:textId="77777777" w:rsidR="00FE3A38" w:rsidRPr="004962B2" w:rsidRDefault="00FE3A38" w:rsidP="00FE3A38">
      <w:pPr>
        <w:ind w:right="-720"/>
        <w:rPr>
          <w:rFonts w:ascii="Arial" w:hAnsi="Arial" w:cs="Arial"/>
          <w:sz w:val="22"/>
          <w:szCs w:val="22"/>
        </w:rPr>
      </w:pPr>
    </w:p>
    <w:tbl>
      <w:tblPr>
        <w:tblW w:w="10857"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17"/>
        <w:gridCol w:w="7740"/>
      </w:tblGrid>
      <w:tr w:rsidR="00FE3A38" w:rsidRPr="004962B2" w14:paraId="3FE6396E" w14:textId="77777777" w:rsidTr="00F97173">
        <w:tc>
          <w:tcPr>
            <w:tcW w:w="3117" w:type="dxa"/>
            <w:shd w:val="clear" w:color="auto" w:fill="5B9BD5" w:themeFill="accent1"/>
          </w:tcPr>
          <w:p w14:paraId="7E0409A7"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Address:</w:t>
            </w:r>
          </w:p>
        </w:tc>
        <w:sdt>
          <w:sdtPr>
            <w:rPr>
              <w:rFonts w:ascii="Arial" w:hAnsi="Arial" w:cs="Arial"/>
              <w:sz w:val="22"/>
              <w:szCs w:val="22"/>
            </w:rPr>
            <w:id w:val="-1471973487"/>
            <w:placeholder>
              <w:docPart w:val="9FCC4DFD57025444806027B1B3F654F9"/>
            </w:placeholder>
            <w:showingPlcHdr/>
            <w:text/>
          </w:sdtPr>
          <w:sdtEndPr/>
          <w:sdtContent>
            <w:tc>
              <w:tcPr>
                <w:tcW w:w="7740" w:type="dxa"/>
              </w:tcPr>
              <w:p w14:paraId="7BF34D37"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71BDD77D" w14:textId="77777777" w:rsidTr="00F97173">
        <w:tc>
          <w:tcPr>
            <w:tcW w:w="3117" w:type="dxa"/>
            <w:shd w:val="clear" w:color="auto" w:fill="5B9BD5" w:themeFill="accent1"/>
          </w:tcPr>
          <w:p w14:paraId="7E3613F0"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Telephone:</w:t>
            </w:r>
          </w:p>
        </w:tc>
        <w:sdt>
          <w:sdtPr>
            <w:rPr>
              <w:rFonts w:ascii="Arial" w:hAnsi="Arial" w:cs="Arial"/>
              <w:sz w:val="22"/>
              <w:szCs w:val="22"/>
            </w:rPr>
            <w:id w:val="1399941686"/>
            <w:placeholder>
              <w:docPart w:val="9FCC4DFD57025444806027B1B3F654F9"/>
            </w:placeholder>
            <w:showingPlcHdr/>
            <w:text/>
          </w:sdtPr>
          <w:sdtEndPr/>
          <w:sdtContent>
            <w:tc>
              <w:tcPr>
                <w:tcW w:w="7740" w:type="dxa"/>
              </w:tcPr>
              <w:p w14:paraId="7BA7DC5D"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38ADAD23" w14:textId="77777777" w:rsidTr="00F97173">
        <w:tc>
          <w:tcPr>
            <w:tcW w:w="3117" w:type="dxa"/>
            <w:shd w:val="clear" w:color="auto" w:fill="5B9BD5" w:themeFill="accent1"/>
          </w:tcPr>
          <w:p w14:paraId="1B00D26B"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Cell Phone:</w:t>
            </w:r>
          </w:p>
        </w:tc>
        <w:sdt>
          <w:sdtPr>
            <w:rPr>
              <w:rFonts w:ascii="Arial" w:hAnsi="Arial" w:cs="Arial"/>
              <w:sz w:val="22"/>
              <w:szCs w:val="22"/>
            </w:rPr>
            <w:id w:val="-91251467"/>
            <w:placeholder>
              <w:docPart w:val="9FCC4DFD57025444806027B1B3F654F9"/>
            </w:placeholder>
            <w:showingPlcHdr/>
            <w:text/>
          </w:sdtPr>
          <w:sdtEndPr/>
          <w:sdtContent>
            <w:tc>
              <w:tcPr>
                <w:tcW w:w="7740" w:type="dxa"/>
              </w:tcPr>
              <w:p w14:paraId="09951E07"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66B624F5" w14:textId="77777777" w:rsidTr="00F97173">
        <w:tc>
          <w:tcPr>
            <w:tcW w:w="3117" w:type="dxa"/>
            <w:shd w:val="clear" w:color="auto" w:fill="5B9BD5" w:themeFill="accent1"/>
          </w:tcPr>
          <w:p w14:paraId="79D7F333"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Email:</w:t>
            </w:r>
          </w:p>
        </w:tc>
        <w:sdt>
          <w:sdtPr>
            <w:rPr>
              <w:rFonts w:ascii="Arial" w:hAnsi="Arial" w:cs="Arial"/>
              <w:sz w:val="22"/>
              <w:szCs w:val="22"/>
            </w:rPr>
            <w:id w:val="-1092625561"/>
            <w:placeholder>
              <w:docPart w:val="9FCC4DFD57025444806027B1B3F654F9"/>
            </w:placeholder>
            <w:showingPlcHdr/>
            <w:text/>
          </w:sdtPr>
          <w:sdtEndPr/>
          <w:sdtContent>
            <w:tc>
              <w:tcPr>
                <w:tcW w:w="7740" w:type="dxa"/>
              </w:tcPr>
              <w:p w14:paraId="6C99E369"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233F0773" w14:textId="77777777" w:rsidTr="00F97173">
        <w:tc>
          <w:tcPr>
            <w:tcW w:w="3117" w:type="dxa"/>
            <w:shd w:val="clear" w:color="auto" w:fill="5B9BD5" w:themeFill="accent1"/>
          </w:tcPr>
          <w:p w14:paraId="74B4C7E8"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Date of Birth:</w:t>
            </w:r>
          </w:p>
        </w:tc>
        <w:sdt>
          <w:sdtPr>
            <w:rPr>
              <w:rFonts w:ascii="Arial" w:hAnsi="Arial" w:cs="Arial"/>
              <w:sz w:val="22"/>
              <w:szCs w:val="22"/>
            </w:rPr>
            <w:id w:val="1492827730"/>
            <w:placeholder>
              <w:docPart w:val="9FCC4DFD57025444806027B1B3F654F9"/>
            </w:placeholder>
            <w:showingPlcHdr/>
            <w:text/>
          </w:sdtPr>
          <w:sdtEndPr/>
          <w:sdtContent>
            <w:tc>
              <w:tcPr>
                <w:tcW w:w="7740" w:type="dxa"/>
              </w:tcPr>
              <w:p w14:paraId="5666079D"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56022198" w14:textId="77777777" w:rsidTr="00F97173">
        <w:tc>
          <w:tcPr>
            <w:tcW w:w="3117" w:type="dxa"/>
            <w:shd w:val="clear" w:color="auto" w:fill="5B9BD5" w:themeFill="accent1"/>
          </w:tcPr>
          <w:p w14:paraId="440D9274"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Social Security Number:</w:t>
            </w:r>
          </w:p>
        </w:tc>
        <w:sdt>
          <w:sdtPr>
            <w:rPr>
              <w:rFonts w:ascii="Arial" w:hAnsi="Arial" w:cs="Arial"/>
              <w:sz w:val="22"/>
              <w:szCs w:val="22"/>
            </w:rPr>
            <w:id w:val="-1489175108"/>
            <w:placeholder>
              <w:docPart w:val="9FCC4DFD57025444806027B1B3F654F9"/>
            </w:placeholder>
            <w:showingPlcHdr/>
            <w:text/>
          </w:sdtPr>
          <w:sdtEndPr/>
          <w:sdtContent>
            <w:tc>
              <w:tcPr>
                <w:tcW w:w="7740" w:type="dxa"/>
              </w:tcPr>
              <w:p w14:paraId="57B85783"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35D249F6" w14:textId="77777777" w:rsidTr="00F97173">
        <w:tc>
          <w:tcPr>
            <w:tcW w:w="3117" w:type="dxa"/>
            <w:shd w:val="clear" w:color="auto" w:fill="5B9BD5" w:themeFill="accent1"/>
          </w:tcPr>
          <w:p w14:paraId="2ACF985D"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Primary Disability:</w:t>
            </w:r>
          </w:p>
        </w:tc>
        <w:sdt>
          <w:sdtPr>
            <w:rPr>
              <w:rFonts w:ascii="Arial" w:hAnsi="Arial" w:cs="Arial"/>
              <w:sz w:val="22"/>
              <w:szCs w:val="22"/>
            </w:rPr>
            <w:id w:val="-2069572006"/>
            <w:placeholder>
              <w:docPart w:val="9FCC4DFD57025444806027B1B3F654F9"/>
            </w:placeholder>
            <w:showingPlcHdr/>
            <w:text/>
          </w:sdtPr>
          <w:sdtEndPr/>
          <w:sdtContent>
            <w:tc>
              <w:tcPr>
                <w:tcW w:w="7740" w:type="dxa"/>
              </w:tcPr>
              <w:p w14:paraId="791500F2"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24C0D9E5" w14:textId="77777777" w:rsidTr="00F97173">
        <w:tc>
          <w:tcPr>
            <w:tcW w:w="3117" w:type="dxa"/>
            <w:shd w:val="clear" w:color="auto" w:fill="5B9BD5" w:themeFill="accent1"/>
          </w:tcPr>
          <w:p w14:paraId="5F6C3A8E"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Other Conditions/Disorders:</w:t>
            </w:r>
          </w:p>
        </w:tc>
        <w:sdt>
          <w:sdtPr>
            <w:rPr>
              <w:rFonts w:ascii="Arial" w:hAnsi="Arial" w:cs="Arial"/>
              <w:sz w:val="22"/>
              <w:szCs w:val="22"/>
            </w:rPr>
            <w:id w:val="-1352641729"/>
            <w:placeholder>
              <w:docPart w:val="9FCC4DFD57025444806027B1B3F654F9"/>
            </w:placeholder>
            <w:showingPlcHdr/>
            <w:text/>
          </w:sdtPr>
          <w:sdtEndPr/>
          <w:sdtContent>
            <w:tc>
              <w:tcPr>
                <w:tcW w:w="7740" w:type="dxa"/>
              </w:tcPr>
              <w:p w14:paraId="560F51C5"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5902DE21" w14:textId="77777777" w:rsidTr="00F97173">
        <w:tc>
          <w:tcPr>
            <w:tcW w:w="3117" w:type="dxa"/>
            <w:shd w:val="clear" w:color="auto" w:fill="5B9BD5" w:themeFill="accent1"/>
          </w:tcPr>
          <w:p w14:paraId="1573EC2D" w14:textId="77777777" w:rsidR="00FE3A38" w:rsidRPr="004962B2" w:rsidRDefault="00FE3A38" w:rsidP="00F97173">
            <w:pPr>
              <w:ind w:left="-108" w:right="-720"/>
              <w:rPr>
                <w:rFonts w:ascii="Arial" w:hAnsi="Arial" w:cs="Arial"/>
                <w:b/>
                <w:sz w:val="22"/>
                <w:szCs w:val="22"/>
              </w:rPr>
            </w:pPr>
            <w:r w:rsidRPr="004962B2">
              <w:rPr>
                <w:rFonts w:ascii="Arial" w:hAnsi="Arial" w:cs="Arial"/>
                <w:b/>
                <w:sz w:val="22"/>
                <w:szCs w:val="22"/>
              </w:rPr>
              <w:t>Allergies:</w:t>
            </w:r>
          </w:p>
        </w:tc>
        <w:sdt>
          <w:sdtPr>
            <w:rPr>
              <w:rFonts w:ascii="Arial" w:hAnsi="Arial" w:cs="Arial"/>
              <w:sz w:val="22"/>
              <w:szCs w:val="22"/>
            </w:rPr>
            <w:id w:val="-24945789"/>
            <w:placeholder>
              <w:docPart w:val="9FCC4DFD57025444806027B1B3F654F9"/>
            </w:placeholder>
            <w:showingPlcHdr/>
            <w:text/>
          </w:sdtPr>
          <w:sdtEndPr/>
          <w:sdtContent>
            <w:tc>
              <w:tcPr>
                <w:tcW w:w="7740" w:type="dxa"/>
              </w:tcPr>
              <w:p w14:paraId="1B3846DA" w14:textId="77777777" w:rsidR="00FE3A38" w:rsidRPr="004962B2" w:rsidRDefault="00FE3A38" w:rsidP="00F97173">
                <w:pPr>
                  <w:spacing w:line="360" w:lineRule="auto"/>
                  <w:ind w:right="-720"/>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5E107606" w14:textId="77777777" w:rsidR="00FE3A38" w:rsidRPr="004962B2" w:rsidRDefault="00FE3A38" w:rsidP="00FE3A38">
      <w:pPr>
        <w:ind w:right="-720"/>
        <w:rPr>
          <w:rFonts w:ascii="Arial" w:hAnsi="Arial" w:cs="Arial"/>
          <w:sz w:val="22"/>
          <w:szCs w:val="22"/>
        </w:rPr>
      </w:pPr>
    </w:p>
    <w:p w14:paraId="388C9C72" w14:textId="77777777" w:rsidR="00FE3A38" w:rsidRPr="004962B2" w:rsidRDefault="00FE3A38" w:rsidP="00FE3A38">
      <w:pPr>
        <w:ind w:right="-720"/>
        <w:jc w:val="center"/>
        <w:rPr>
          <w:rFonts w:ascii="Arial" w:hAnsi="Arial" w:cs="Arial"/>
          <w:b/>
          <w:sz w:val="22"/>
          <w:szCs w:val="22"/>
        </w:rPr>
      </w:pPr>
    </w:p>
    <w:tbl>
      <w:tblPr>
        <w:tblW w:w="10857"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117"/>
        <w:gridCol w:w="7740"/>
      </w:tblGrid>
      <w:tr w:rsidR="00FE3A38" w:rsidRPr="004962B2" w14:paraId="013CA572" w14:textId="77777777" w:rsidTr="00F97173">
        <w:tc>
          <w:tcPr>
            <w:tcW w:w="3117" w:type="dxa"/>
            <w:shd w:val="clear" w:color="auto" w:fill="5B9BD5" w:themeFill="accent1"/>
          </w:tcPr>
          <w:p w14:paraId="055A9A35"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Guardian(s) Name:</w:t>
            </w:r>
          </w:p>
        </w:tc>
        <w:sdt>
          <w:sdtPr>
            <w:rPr>
              <w:rFonts w:ascii="Arial" w:hAnsi="Arial" w:cs="Arial"/>
              <w:b/>
              <w:sz w:val="22"/>
              <w:szCs w:val="22"/>
            </w:rPr>
            <w:id w:val="-2037724151"/>
            <w:placeholder>
              <w:docPart w:val="DA890A54824BB94FB16F856E6589B3B8"/>
            </w:placeholder>
            <w:showingPlcHdr/>
            <w:text/>
          </w:sdtPr>
          <w:sdtEndPr/>
          <w:sdtContent>
            <w:tc>
              <w:tcPr>
                <w:tcW w:w="7740" w:type="dxa"/>
              </w:tcPr>
              <w:p w14:paraId="7FDAA018" w14:textId="77777777" w:rsidR="00FE3A38" w:rsidRPr="004962B2" w:rsidRDefault="00FE3A38" w:rsidP="00F97173">
                <w:pPr>
                  <w:spacing w:line="360" w:lineRule="auto"/>
                  <w:ind w:right="-720"/>
                  <w:rPr>
                    <w:rFonts w:ascii="Arial" w:hAnsi="Arial" w:cs="Arial"/>
                    <w:b/>
                    <w:sz w:val="22"/>
                    <w:szCs w:val="22"/>
                  </w:rPr>
                </w:pPr>
                <w:r w:rsidRPr="002570FB">
                  <w:rPr>
                    <w:rStyle w:val="PlaceholderText"/>
                  </w:rPr>
                  <w:t>Click here to enter text.</w:t>
                </w:r>
              </w:p>
            </w:tc>
          </w:sdtContent>
        </w:sdt>
      </w:tr>
      <w:tr w:rsidR="00FE3A38" w:rsidRPr="004962B2" w14:paraId="5C1E38E2" w14:textId="77777777" w:rsidTr="00F97173">
        <w:tc>
          <w:tcPr>
            <w:tcW w:w="3117" w:type="dxa"/>
            <w:shd w:val="clear" w:color="auto" w:fill="5B9BD5" w:themeFill="accent1"/>
          </w:tcPr>
          <w:p w14:paraId="0EA3A91C"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Guardian(s) Address:</w:t>
            </w:r>
          </w:p>
        </w:tc>
        <w:sdt>
          <w:sdtPr>
            <w:rPr>
              <w:rFonts w:ascii="Arial" w:hAnsi="Arial" w:cs="Arial"/>
              <w:b/>
              <w:sz w:val="22"/>
              <w:szCs w:val="22"/>
            </w:rPr>
            <w:id w:val="-279804088"/>
            <w:placeholder>
              <w:docPart w:val="FF33EBA2E7CBDD47A677B9483B469F1F"/>
            </w:placeholder>
            <w:showingPlcHdr/>
            <w:text/>
          </w:sdtPr>
          <w:sdtEndPr/>
          <w:sdtContent>
            <w:tc>
              <w:tcPr>
                <w:tcW w:w="7740" w:type="dxa"/>
              </w:tcPr>
              <w:p w14:paraId="379B4E79" w14:textId="77777777" w:rsidR="00FE3A38" w:rsidRPr="004962B2" w:rsidRDefault="00FE3A38" w:rsidP="00F97173">
                <w:pPr>
                  <w:spacing w:line="360" w:lineRule="auto"/>
                  <w:ind w:right="-720"/>
                  <w:rPr>
                    <w:rFonts w:ascii="Arial" w:hAnsi="Arial" w:cs="Arial"/>
                    <w:b/>
                    <w:sz w:val="22"/>
                    <w:szCs w:val="22"/>
                  </w:rPr>
                </w:pPr>
                <w:r w:rsidRPr="004962B2">
                  <w:rPr>
                    <w:rFonts w:ascii="Arial" w:hAnsi="Arial" w:cs="Arial"/>
                    <w:color w:val="808080"/>
                    <w:sz w:val="22"/>
                    <w:szCs w:val="22"/>
                  </w:rPr>
                  <w:t>Click here to enter text.</w:t>
                </w:r>
              </w:p>
            </w:tc>
          </w:sdtContent>
        </w:sdt>
      </w:tr>
      <w:tr w:rsidR="00FE3A38" w:rsidRPr="004962B2" w14:paraId="7C553E1B" w14:textId="77777777" w:rsidTr="00F97173">
        <w:tc>
          <w:tcPr>
            <w:tcW w:w="3117" w:type="dxa"/>
            <w:shd w:val="clear" w:color="auto" w:fill="5B9BD5" w:themeFill="accent1"/>
          </w:tcPr>
          <w:p w14:paraId="0E790BD3"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Guardian(s) Telephone:</w:t>
            </w:r>
          </w:p>
        </w:tc>
        <w:sdt>
          <w:sdtPr>
            <w:rPr>
              <w:rFonts w:ascii="Arial" w:hAnsi="Arial" w:cs="Arial"/>
              <w:b/>
              <w:sz w:val="22"/>
              <w:szCs w:val="22"/>
            </w:rPr>
            <w:id w:val="948351433"/>
            <w:placeholder>
              <w:docPart w:val="00241265CF8A9F48BAEB04DB707B533B"/>
            </w:placeholder>
            <w:showingPlcHdr/>
            <w:text/>
          </w:sdtPr>
          <w:sdtEndPr/>
          <w:sdtContent>
            <w:tc>
              <w:tcPr>
                <w:tcW w:w="7740" w:type="dxa"/>
              </w:tcPr>
              <w:p w14:paraId="54C74956" w14:textId="77777777" w:rsidR="00FE3A38" w:rsidRPr="004962B2" w:rsidRDefault="00FE3A38" w:rsidP="00F97173">
                <w:pPr>
                  <w:spacing w:line="360" w:lineRule="auto"/>
                  <w:ind w:right="-720"/>
                  <w:rPr>
                    <w:rFonts w:ascii="Arial" w:hAnsi="Arial" w:cs="Arial"/>
                    <w:b/>
                    <w:sz w:val="22"/>
                    <w:szCs w:val="22"/>
                  </w:rPr>
                </w:pPr>
                <w:r w:rsidRPr="004962B2">
                  <w:rPr>
                    <w:rFonts w:ascii="Arial" w:hAnsi="Arial" w:cs="Arial"/>
                    <w:color w:val="808080"/>
                    <w:sz w:val="22"/>
                    <w:szCs w:val="22"/>
                  </w:rPr>
                  <w:t>Click here to enter text.</w:t>
                </w:r>
              </w:p>
            </w:tc>
          </w:sdtContent>
        </w:sdt>
      </w:tr>
      <w:tr w:rsidR="00FE3A38" w:rsidRPr="004962B2" w14:paraId="23FD3336" w14:textId="77777777" w:rsidTr="00F97173">
        <w:tc>
          <w:tcPr>
            <w:tcW w:w="3117" w:type="dxa"/>
            <w:shd w:val="clear" w:color="auto" w:fill="5B9BD5" w:themeFill="accent1"/>
          </w:tcPr>
          <w:p w14:paraId="6D3C9827"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Guardian(s) Cell Phone:</w:t>
            </w:r>
          </w:p>
        </w:tc>
        <w:sdt>
          <w:sdtPr>
            <w:rPr>
              <w:rFonts w:ascii="Arial" w:hAnsi="Arial" w:cs="Arial"/>
              <w:b/>
              <w:sz w:val="22"/>
              <w:szCs w:val="22"/>
            </w:rPr>
            <w:id w:val="-1113666216"/>
            <w:placeholder>
              <w:docPart w:val="76DE75DDC100634A940CA1B36AA14115"/>
            </w:placeholder>
            <w:showingPlcHdr/>
            <w:text/>
          </w:sdtPr>
          <w:sdtEndPr/>
          <w:sdtContent>
            <w:tc>
              <w:tcPr>
                <w:tcW w:w="7740" w:type="dxa"/>
              </w:tcPr>
              <w:p w14:paraId="48A6043B" w14:textId="77777777" w:rsidR="00FE3A38" w:rsidRPr="004962B2" w:rsidRDefault="00FE3A38" w:rsidP="00F97173">
                <w:pPr>
                  <w:spacing w:line="360" w:lineRule="auto"/>
                  <w:ind w:right="-720"/>
                  <w:rPr>
                    <w:rFonts w:ascii="Arial" w:hAnsi="Arial" w:cs="Arial"/>
                    <w:b/>
                    <w:sz w:val="22"/>
                    <w:szCs w:val="22"/>
                  </w:rPr>
                </w:pPr>
                <w:r w:rsidRPr="004962B2">
                  <w:rPr>
                    <w:rFonts w:ascii="Arial" w:hAnsi="Arial" w:cs="Arial"/>
                    <w:color w:val="808080"/>
                    <w:sz w:val="22"/>
                    <w:szCs w:val="22"/>
                  </w:rPr>
                  <w:t>Click here to enter text.</w:t>
                </w:r>
              </w:p>
            </w:tc>
          </w:sdtContent>
        </w:sdt>
      </w:tr>
      <w:tr w:rsidR="00FE3A38" w:rsidRPr="004962B2" w14:paraId="3561EBAF" w14:textId="77777777" w:rsidTr="00F97173">
        <w:tc>
          <w:tcPr>
            <w:tcW w:w="3117" w:type="dxa"/>
            <w:shd w:val="clear" w:color="auto" w:fill="5B9BD5" w:themeFill="accent1"/>
          </w:tcPr>
          <w:p w14:paraId="43A2680C"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Guardian(s) Email:</w:t>
            </w:r>
          </w:p>
        </w:tc>
        <w:sdt>
          <w:sdtPr>
            <w:rPr>
              <w:rFonts w:ascii="Arial" w:hAnsi="Arial" w:cs="Arial"/>
              <w:b/>
              <w:sz w:val="22"/>
              <w:szCs w:val="22"/>
            </w:rPr>
            <w:id w:val="430403875"/>
            <w:placeholder>
              <w:docPart w:val="12679A091A01C947AEEF1A3AD054991E"/>
            </w:placeholder>
            <w:showingPlcHdr/>
            <w:text/>
          </w:sdtPr>
          <w:sdtEndPr/>
          <w:sdtContent>
            <w:tc>
              <w:tcPr>
                <w:tcW w:w="7740" w:type="dxa"/>
              </w:tcPr>
              <w:p w14:paraId="487E6E7F" w14:textId="77777777" w:rsidR="00FE3A38" w:rsidRPr="004962B2" w:rsidRDefault="00FE3A38" w:rsidP="00F97173">
                <w:pPr>
                  <w:spacing w:line="360" w:lineRule="auto"/>
                  <w:ind w:right="-720"/>
                  <w:rPr>
                    <w:rFonts w:ascii="Arial" w:hAnsi="Arial" w:cs="Arial"/>
                    <w:b/>
                    <w:sz w:val="22"/>
                    <w:szCs w:val="22"/>
                  </w:rPr>
                </w:pPr>
                <w:r w:rsidRPr="004962B2">
                  <w:rPr>
                    <w:rFonts w:ascii="Arial" w:hAnsi="Arial" w:cs="Arial"/>
                    <w:color w:val="808080"/>
                    <w:sz w:val="22"/>
                    <w:szCs w:val="22"/>
                  </w:rPr>
                  <w:t>Click here to enter text.</w:t>
                </w:r>
              </w:p>
            </w:tc>
          </w:sdtContent>
        </w:sdt>
      </w:tr>
    </w:tbl>
    <w:p w14:paraId="089B617C" w14:textId="77777777" w:rsidR="00FE3A38" w:rsidRPr="004962B2" w:rsidRDefault="00FE3A38" w:rsidP="00FE3A38">
      <w:pPr>
        <w:ind w:right="-720"/>
        <w:jc w:val="center"/>
        <w:rPr>
          <w:rFonts w:ascii="Arial" w:hAnsi="Arial" w:cs="Arial"/>
          <w:b/>
          <w:sz w:val="22"/>
          <w:szCs w:val="22"/>
        </w:rPr>
      </w:pPr>
    </w:p>
    <w:p w14:paraId="4BF77B68" w14:textId="77777777" w:rsidR="00FE3A38" w:rsidRPr="004962B2" w:rsidRDefault="00FE3A38" w:rsidP="00FE3A38">
      <w:pPr>
        <w:ind w:right="-720"/>
        <w:jc w:val="center"/>
        <w:rPr>
          <w:rFonts w:ascii="Arial" w:hAnsi="Arial" w:cs="Arial"/>
          <w:b/>
          <w:sz w:val="22"/>
          <w:szCs w:val="22"/>
        </w:rPr>
      </w:pPr>
    </w:p>
    <w:p w14:paraId="704628CF" w14:textId="77777777" w:rsidR="00FE3A38" w:rsidRPr="004962B2" w:rsidRDefault="00FE3A38" w:rsidP="00FE3A38">
      <w:pPr>
        <w:ind w:right="-720"/>
        <w:jc w:val="center"/>
        <w:rPr>
          <w:rFonts w:ascii="Arial" w:hAnsi="Arial" w:cs="Arial"/>
          <w:b/>
          <w:sz w:val="22"/>
          <w:szCs w:val="22"/>
        </w:rPr>
      </w:pPr>
    </w:p>
    <w:p w14:paraId="4E9879D8" w14:textId="77777777" w:rsidR="00FE3A38" w:rsidRPr="004962B2" w:rsidRDefault="00FE3A38" w:rsidP="00FE3A38">
      <w:pPr>
        <w:ind w:left="-450" w:right="-720"/>
        <w:rPr>
          <w:rFonts w:ascii="Arial" w:hAnsi="Arial" w:cs="Arial"/>
          <w:b/>
          <w:sz w:val="22"/>
          <w:szCs w:val="22"/>
        </w:rPr>
      </w:pPr>
      <w:r w:rsidRPr="004962B2">
        <w:rPr>
          <w:rFonts w:ascii="Arial" w:hAnsi="Arial" w:cs="Arial"/>
          <w:b/>
          <w:sz w:val="22"/>
          <w:szCs w:val="22"/>
        </w:rPr>
        <w:t xml:space="preserve">  Essential Contact Information:</w:t>
      </w:r>
      <w:r w:rsidRPr="004962B2">
        <w:rPr>
          <w:rFonts w:ascii="Arial" w:hAnsi="Arial" w:cs="Arial"/>
          <w:sz w:val="22"/>
          <w:szCs w:val="22"/>
        </w:rPr>
        <w:t xml:space="preserve">            </w:t>
      </w:r>
    </w:p>
    <w:tbl>
      <w:tblPr>
        <w:tblW w:w="10857"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577"/>
        <w:gridCol w:w="2790"/>
        <w:gridCol w:w="2281"/>
        <w:gridCol w:w="3209"/>
      </w:tblGrid>
      <w:tr w:rsidR="00FE3A38" w:rsidRPr="004962B2" w14:paraId="286FF985" w14:textId="77777777" w:rsidTr="00F97173">
        <w:tc>
          <w:tcPr>
            <w:tcW w:w="2577" w:type="dxa"/>
            <w:shd w:val="clear" w:color="auto" w:fill="5B9BD5" w:themeFill="accent1"/>
          </w:tcPr>
          <w:p w14:paraId="4A873BFE"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Name/Relationship</w:t>
            </w:r>
          </w:p>
        </w:tc>
        <w:tc>
          <w:tcPr>
            <w:tcW w:w="2790" w:type="dxa"/>
            <w:shd w:val="clear" w:color="auto" w:fill="5B9BD5" w:themeFill="accent1"/>
          </w:tcPr>
          <w:p w14:paraId="41156806"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Address:</w:t>
            </w:r>
          </w:p>
        </w:tc>
        <w:tc>
          <w:tcPr>
            <w:tcW w:w="2281" w:type="dxa"/>
            <w:shd w:val="clear" w:color="auto" w:fill="5B9BD5" w:themeFill="accent1"/>
          </w:tcPr>
          <w:p w14:paraId="6D448578"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Telephone:</w:t>
            </w:r>
          </w:p>
        </w:tc>
        <w:tc>
          <w:tcPr>
            <w:tcW w:w="3209" w:type="dxa"/>
            <w:shd w:val="clear" w:color="auto" w:fill="5B9BD5" w:themeFill="accent1"/>
          </w:tcPr>
          <w:p w14:paraId="78C13DE2" w14:textId="77777777" w:rsidR="00FE3A38" w:rsidRPr="004962B2" w:rsidRDefault="00FE3A38" w:rsidP="00F97173">
            <w:pPr>
              <w:ind w:right="-720"/>
              <w:rPr>
                <w:rFonts w:ascii="Arial" w:hAnsi="Arial" w:cs="Arial"/>
                <w:b/>
                <w:sz w:val="22"/>
                <w:szCs w:val="22"/>
              </w:rPr>
            </w:pPr>
            <w:r w:rsidRPr="004962B2">
              <w:rPr>
                <w:rFonts w:ascii="Arial" w:hAnsi="Arial" w:cs="Arial"/>
                <w:b/>
                <w:sz w:val="22"/>
                <w:szCs w:val="22"/>
              </w:rPr>
              <w:t>Email:</w:t>
            </w:r>
          </w:p>
        </w:tc>
      </w:tr>
      <w:tr w:rsidR="00FE3A38" w:rsidRPr="004962B2" w14:paraId="5494D7CD" w14:textId="77777777" w:rsidTr="00F97173">
        <w:sdt>
          <w:sdtPr>
            <w:rPr>
              <w:rFonts w:ascii="Arial" w:hAnsi="Arial" w:cs="Arial"/>
              <w:b/>
              <w:sz w:val="22"/>
              <w:szCs w:val="22"/>
            </w:rPr>
            <w:id w:val="-1353648381"/>
            <w:placeholder>
              <w:docPart w:val="9FCC4DFD57025444806027B1B3F654F9"/>
            </w:placeholder>
            <w:showingPlcHdr/>
            <w:text/>
          </w:sdtPr>
          <w:sdtEndPr/>
          <w:sdtContent>
            <w:tc>
              <w:tcPr>
                <w:tcW w:w="2577" w:type="dxa"/>
              </w:tcPr>
              <w:p w14:paraId="6AC424E0"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305851350"/>
            <w:placeholder>
              <w:docPart w:val="9FCC4DFD57025444806027B1B3F654F9"/>
            </w:placeholder>
            <w:showingPlcHdr/>
            <w:text/>
          </w:sdtPr>
          <w:sdtEndPr/>
          <w:sdtContent>
            <w:tc>
              <w:tcPr>
                <w:tcW w:w="2790" w:type="dxa"/>
              </w:tcPr>
              <w:p w14:paraId="01C7A31C"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675572667"/>
            <w:placeholder>
              <w:docPart w:val="9FCC4DFD57025444806027B1B3F654F9"/>
            </w:placeholder>
            <w:showingPlcHdr/>
            <w:text/>
          </w:sdtPr>
          <w:sdtEndPr/>
          <w:sdtContent>
            <w:tc>
              <w:tcPr>
                <w:tcW w:w="2281" w:type="dxa"/>
              </w:tcPr>
              <w:p w14:paraId="62C914B4"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047610324"/>
            <w:placeholder>
              <w:docPart w:val="9FCC4DFD57025444806027B1B3F654F9"/>
            </w:placeholder>
            <w:showingPlcHdr/>
            <w:text/>
          </w:sdtPr>
          <w:sdtEndPr/>
          <w:sdtContent>
            <w:tc>
              <w:tcPr>
                <w:tcW w:w="3209" w:type="dxa"/>
              </w:tcPr>
              <w:p w14:paraId="572C2BB0"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tr>
      <w:tr w:rsidR="00FE3A38" w:rsidRPr="004962B2" w14:paraId="2B6B6374" w14:textId="77777777" w:rsidTr="00F97173">
        <w:sdt>
          <w:sdtPr>
            <w:rPr>
              <w:rFonts w:ascii="Arial" w:hAnsi="Arial" w:cs="Arial"/>
              <w:b/>
              <w:sz w:val="22"/>
              <w:szCs w:val="22"/>
            </w:rPr>
            <w:id w:val="-1889177437"/>
            <w:placeholder>
              <w:docPart w:val="9FCC4DFD57025444806027B1B3F654F9"/>
            </w:placeholder>
            <w:showingPlcHdr/>
            <w:text/>
          </w:sdtPr>
          <w:sdtEndPr/>
          <w:sdtContent>
            <w:tc>
              <w:tcPr>
                <w:tcW w:w="2577" w:type="dxa"/>
              </w:tcPr>
              <w:p w14:paraId="6D27BDA5"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841684093"/>
            <w:placeholder>
              <w:docPart w:val="9FCC4DFD57025444806027B1B3F654F9"/>
            </w:placeholder>
            <w:showingPlcHdr/>
            <w:text/>
          </w:sdtPr>
          <w:sdtEndPr/>
          <w:sdtContent>
            <w:tc>
              <w:tcPr>
                <w:tcW w:w="2790" w:type="dxa"/>
              </w:tcPr>
              <w:p w14:paraId="28A34B8B"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578717051"/>
            <w:placeholder>
              <w:docPart w:val="9FCC4DFD57025444806027B1B3F654F9"/>
            </w:placeholder>
            <w:showingPlcHdr/>
            <w:text/>
          </w:sdtPr>
          <w:sdtEndPr/>
          <w:sdtContent>
            <w:tc>
              <w:tcPr>
                <w:tcW w:w="2281" w:type="dxa"/>
              </w:tcPr>
              <w:p w14:paraId="1B95DCDA"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450906561"/>
            <w:placeholder>
              <w:docPart w:val="9FCC4DFD57025444806027B1B3F654F9"/>
            </w:placeholder>
            <w:showingPlcHdr/>
            <w:text/>
          </w:sdtPr>
          <w:sdtEndPr/>
          <w:sdtContent>
            <w:tc>
              <w:tcPr>
                <w:tcW w:w="3209" w:type="dxa"/>
              </w:tcPr>
              <w:p w14:paraId="5F466A5D"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tr>
      <w:tr w:rsidR="00FE3A38" w:rsidRPr="004962B2" w14:paraId="51019474" w14:textId="77777777" w:rsidTr="00F97173">
        <w:sdt>
          <w:sdtPr>
            <w:rPr>
              <w:rFonts w:ascii="Arial" w:hAnsi="Arial" w:cs="Arial"/>
              <w:b/>
              <w:sz w:val="22"/>
              <w:szCs w:val="22"/>
            </w:rPr>
            <w:id w:val="1758484114"/>
            <w:placeholder>
              <w:docPart w:val="9FCC4DFD57025444806027B1B3F654F9"/>
            </w:placeholder>
            <w:showingPlcHdr/>
            <w:text/>
          </w:sdtPr>
          <w:sdtEndPr/>
          <w:sdtContent>
            <w:tc>
              <w:tcPr>
                <w:tcW w:w="2577" w:type="dxa"/>
              </w:tcPr>
              <w:p w14:paraId="51D321AC"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10022066"/>
            <w:placeholder>
              <w:docPart w:val="9FCC4DFD57025444806027B1B3F654F9"/>
            </w:placeholder>
            <w:showingPlcHdr/>
            <w:text/>
          </w:sdtPr>
          <w:sdtEndPr/>
          <w:sdtContent>
            <w:tc>
              <w:tcPr>
                <w:tcW w:w="2790" w:type="dxa"/>
              </w:tcPr>
              <w:p w14:paraId="2BBF96BB"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2079164883"/>
            <w:placeholder>
              <w:docPart w:val="9FCC4DFD57025444806027B1B3F654F9"/>
            </w:placeholder>
            <w:showingPlcHdr/>
            <w:text/>
          </w:sdtPr>
          <w:sdtEndPr/>
          <w:sdtContent>
            <w:tc>
              <w:tcPr>
                <w:tcW w:w="2281" w:type="dxa"/>
              </w:tcPr>
              <w:p w14:paraId="70065634"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614897744"/>
            <w:placeholder>
              <w:docPart w:val="9FCC4DFD57025444806027B1B3F654F9"/>
            </w:placeholder>
            <w:showingPlcHdr/>
            <w:text/>
          </w:sdtPr>
          <w:sdtEndPr/>
          <w:sdtContent>
            <w:tc>
              <w:tcPr>
                <w:tcW w:w="3209" w:type="dxa"/>
              </w:tcPr>
              <w:p w14:paraId="3E25F3AA"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tr>
      <w:tr w:rsidR="00FE3A38" w:rsidRPr="004962B2" w14:paraId="459D0252" w14:textId="77777777" w:rsidTr="00F97173">
        <w:sdt>
          <w:sdtPr>
            <w:rPr>
              <w:rFonts w:ascii="Arial" w:hAnsi="Arial" w:cs="Arial"/>
              <w:b/>
              <w:sz w:val="22"/>
              <w:szCs w:val="22"/>
            </w:rPr>
            <w:id w:val="1945264028"/>
            <w:placeholder>
              <w:docPart w:val="9FCC4DFD57025444806027B1B3F654F9"/>
            </w:placeholder>
            <w:showingPlcHdr/>
            <w:text/>
          </w:sdtPr>
          <w:sdtEndPr/>
          <w:sdtContent>
            <w:tc>
              <w:tcPr>
                <w:tcW w:w="2577" w:type="dxa"/>
              </w:tcPr>
              <w:p w14:paraId="44A8FBDC"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307562406"/>
            <w:placeholder>
              <w:docPart w:val="9FCC4DFD57025444806027B1B3F654F9"/>
            </w:placeholder>
            <w:showingPlcHdr/>
            <w:text/>
          </w:sdtPr>
          <w:sdtEndPr/>
          <w:sdtContent>
            <w:tc>
              <w:tcPr>
                <w:tcW w:w="2790" w:type="dxa"/>
              </w:tcPr>
              <w:p w14:paraId="21D2F8F8"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063408712"/>
            <w:placeholder>
              <w:docPart w:val="9FCC4DFD57025444806027B1B3F654F9"/>
            </w:placeholder>
            <w:showingPlcHdr/>
            <w:text/>
          </w:sdtPr>
          <w:sdtEndPr/>
          <w:sdtContent>
            <w:tc>
              <w:tcPr>
                <w:tcW w:w="2281" w:type="dxa"/>
              </w:tcPr>
              <w:p w14:paraId="35A617F6"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294288800"/>
            <w:placeholder>
              <w:docPart w:val="9FCC4DFD57025444806027B1B3F654F9"/>
            </w:placeholder>
            <w:showingPlcHdr/>
            <w:text/>
          </w:sdtPr>
          <w:sdtEndPr/>
          <w:sdtContent>
            <w:tc>
              <w:tcPr>
                <w:tcW w:w="3209" w:type="dxa"/>
              </w:tcPr>
              <w:p w14:paraId="3FF2185A"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tr>
      <w:tr w:rsidR="00FE3A38" w:rsidRPr="004962B2" w14:paraId="37706C16" w14:textId="77777777" w:rsidTr="00F97173">
        <w:sdt>
          <w:sdtPr>
            <w:rPr>
              <w:rFonts w:ascii="Arial" w:hAnsi="Arial" w:cs="Arial"/>
              <w:b/>
              <w:sz w:val="22"/>
              <w:szCs w:val="22"/>
            </w:rPr>
            <w:id w:val="1011726648"/>
            <w:placeholder>
              <w:docPart w:val="9FCC4DFD57025444806027B1B3F654F9"/>
            </w:placeholder>
            <w:showingPlcHdr/>
            <w:text/>
          </w:sdtPr>
          <w:sdtEndPr/>
          <w:sdtContent>
            <w:tc>
              <w:tcPr>
                <w:tcW w:w="2577" w:type="dxa"/>
              </w:tcPr>
              <w:p w14:paraId="336EE486"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442496264"/>
            <w:placeholder>
              <w:docPart w:val="9FCC4DFD57025444806027B1B3F654F9"/>
            </w:placeholder>
            <w:showingPlcHdr/>
            <w:text/>
          </w:sdtPr>
          <w:sdtEndPr/>
          <w:sdtContent>
            <w:tc>
              <w:tcPr>
                <w:tcW w:w="2790" w:type="dxa"/>
              </w:tcPr>
              <w:p w14:paraId="4041AF43"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515741119"/>
            <w:placeholder>
              <w:docPart w:val="9FCC4DFD57025444806027B1B3F654F9"/>
            </w:placeholder>
            <w:showingPlcHdr/>
            <w:text/>
          </w:sdtPr>
          <w:sdtEndPr/>
          <w:sdtContent>
            <w:tc>
              <w:tcPr>
                <w:tcW w:w="2281" w:type="dxa"/>
              </w:tcPr>
              <w:p w14:paraId="32ED7B3A"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85033762"/>
            <w:placeholder>
              <w:docPart w:val="9FCC4DFD57025444806027B1B3F654F9"/>
            </w:placeholder>
            <w:showingPlcHdr/>
            <w:text/>
          </w:sdtPr>
          <w:sdtEndPr/>
          <w:sdtContent>
            <w:tc>
              <w:tcPr>
                <w:tcW w:w="3209" w:type="dxa"/>
              </w:tcPr>
              <w:p w14:paraId="5B9D2A66"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tr>
      <w:tr w:rsidR="00FE3A38" w:rsidRPr="004962B2" w14:paraId="07C9E9CB" w14:textId="77777777" w:rsidTr="00F97173">
        <w:sdt>
          <w:sdtPr>
            <w:rPr>
              <w:rFonts w:ascii="Arial" w:hAnsi="Arial" w:cs="Arial"/>
              <w:b/>
              <w:sz w:val="22"/>
              <w:szCs w:val="22"/>
            </w:rPr>
            <w:id w:val="-253442467"/>
            <w:placeholder>
              <w:docPart w:val="9FCC4DFD57025444806027B1B3F654F9"/>
            </w:placeholder>
            <w:showingPlcHdr/>
            <w:text/>
          </w:sdtPr>
          <w:sdtEndPr/>
          <w:sdtContent>
            <w:tc>
              <w:tcPr>
                <w:tcW w:w="2577" w:type="dxa"/>
              </w:tcPr>
              <w:p w14:paraId="6EEF6A72"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83042811"/>
            <w:placeholder>
              <w:docPart w:val="9FCC4DFD57025444806027B1B3F654F9"/>
            </w:placeholder>
            <w:showingPlcHdr/>
            <w:text/>
          </w:sdtPr>
          <w:sdtEndPr/>
          <w:sdtContent>
            <w:tc>
              <w:tcPr>
                <w:tcW w:w="2790" w:type="dxa"/>
              </w:tcPr>
              <w:p w14:paraId="71D38B2D"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876695191"/>
            <w:placeholder>
              <w:docPart w:val="9FCC4DFD57025444806027B1B3F654F9"/>
            </w:placeholder>
            <w:showingPlcHdr/>
            <w:text/>
          </w:sdtPr>
          <w:sdtEndPr/>
          <w:sdtContent>
            <w:tc>
              <w:tcPr>
                <w:tcW w:w="2281" w:type="dxa"/>
              </w:tcPr>
              <w:p w14:paraId="5B8F2F9D"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641547631"/>
            <w:placeholder>
              <w:docPart w:val="9FCC4DFD57025444806027B1B3F654F9"/>
            </w:placeholder>
            <w:showingPlcHdr/>
            <w:text/>
          </w:sdtPr>
          <w:sdtEndPr/>
          <w:sdtContent>
            <w:tc>
              <w:tcPr>
                <w:tcW w:w="3209" w:type="dxa"/>
              </w:tcPr>
              <w:p w14:paraId="1F227407"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tr>
      <w:tr w:rsidR="00FE3A38" w:rsidRPr="004962B2" w14:paraId="5DDFD96E" w14:textId="77777777" w:rsidTr="00F97173">
        <w:sdt>
          <w:sdtPr>
            <w:rPr>
              <w:rFonts w:ascii="Arial" w:hAnsi="Arial" w:cs="Arial"/>
              <w:b/>
              <w:sz w:val="22"/>
              <w:szCs w:val="22"/>
            </w:rPr>
            <w:id w:val="1041404579"/>
            <w:placeholder>
              <w:docPart w:val="9FCC4DFD57025444806027B1B3F654F9"/>
            </w:placeholder>
            <w:showingPlcHdr/>
            <w:text/>
          </w:sdtPr>
          <w:sdtEndPr/>
          <w:sdtContent>
            <w:tc>
              <w:tcPr>
                <w:tcW w:w="2577" w:type="dxa"/>
              </w:tcPr>
              <w:p w14:paraId="681ABB87"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690380390"/>
            <w:placeholder>
              <w:docPart w:val="9FCC4DFD57025444806027B1B3F654F9"/>
            </w:placeholder>
            <w:showingPlcHdr/>
            <w:text/>
          </w:sdtPr>
          <w:sdtEndPr/>
          <w:sdtContent>
            <w:tc>
              <w:tcPr>
                <w:tcW w:w="2790" w:type="dxa"/>
              </w:tcPr>
              <w:p w14:paraId="64991F61"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208234671"/>
            <w:placeholder>
              <w:docPart w:val="9FCC4DFD57025444806027B1B3F654F9"/>
            </w:placeholder>
            <w:showingPlcHdr/>
            <w:text/>
          </w:sdtPr>
          <w:sdtEndPr/>
          <w:sdtContent>
            <w:tc>
              <w:tcPr>
                <w:tcW w:w="2281" w:type="dxa"/>
              </w:tcPr>
              <w:p w14:paraId="6155B74F"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333102942"/>
            <w:placeholder>
              <w:docPart w:val="9FCC4DFD57025444806027B1B3F654F9"/>
            </w:placeholder>
            <w:showingPlcHdr/>
            <w:text/>
          </w:sdtPr>
          <w:sdtEndPr/>
          <w:sdtContent>
            <w:tc>
              <w:tcPr>
                <w:tcW w:w="3209" w:type="dxa"/>
              </w:tcPr>
              <w:p w14:paraId="30664132" w14:textId="77777777" w:rsidR="00FE3A38" w:rsidRPr="004962B2" w:rsidRDefault="00FE3A38" w:rsidP="00F97173">
                <w:pPr>
                  <w:ind w:right="-720"/>
                  <w:rPr>
                    <w:rFonts w:ascii="Arial" w:hAnsi="Arial" w:cs="Arial"/>
                    <w:b/>
                    <w:sz w:val="22"/>
                    <w:szCs w:val="22"/>
                  </w:rPr>
                </w:pPr>
                <w:r w:rsidRPr="004962B2">
                  <w:rPr>
                    <w:rStyle w:val="PlaceholderText"/>
                    <w:rFonts w:ascii="Arial" w:hAnsi="Arial" w:cs="Arial"/>
                    <w:sz w:val="22"/>
                    <w:szCs w:val="22"/>
                  </w:rPr>
                  <w:t>Click here to enter text.</w:t>
                </w:r>
              </w:p>
            </w:tc>
          </w:sdtContent>
        </w:sdt>
      </w:tr>
    </w:tbl>
    <w:p w14:paraId="6FA528A0" w14:textId="77777777" w:rsidR="00FE3A38" w:rsidRPr="004962B2" w:rsidRDefault="00FE3A38" w:rsidP="00FE3A38">
      <w:pPr>
        <w:ind w:left="-450" w:right="-720"/>
        <w:rPr>
          <w:rFonts w:ascii="Arial" w:hAnsi="Arial" w:cs="Arial"/>
          <w:b/>
          <w:sz w:val="22"/>
          <w:szCs w:val="22"/>
        </w:rPr>
      </w:pPr>
    </w:p>
    <w:p w14:paraId="2E146FE5" w14:textId="77777777" w:rsidR="00FE3A38" w:rsidRPr="004962B2" w:rsidRDefault="00FE3A38" w:rsidP="00FE3A38">
      <w:pPr>
        <w:rPr>
          <w:rFonts w:ascii="Arial" w:hAnsi="Arial" w:cs="Arial"/>
          <w:b/>
          <w:sz w:val="22"/>
          <w:szCs w:val="22"/>
        </w:rPr>
      </w:pPr>
    </w:p>
    <w:p w14:paraId="61158213" w14:textId="77777777" w:rsidR="00FE3A38" w:rsidRDefault="00FE3A38" w:rsidP="00FE3A38">
      <w:pPr>
        <w:rPr>
          <w:rFonts w:ascii="Arial" w:hAnsi="Arial" w:cs="Arial"/>
          <w:b/>
          <w:sz w:val="22"/>
          <w:szCs w:val="22"/>
        </w:rPr>
      </w:pPr>
    </w:p>
    <w:p w14:paraId="112C0399" w14:textId="77777777" w:rsidR="00FE3A38" w:rsidRPr="00E7403D" w:rsidRDefault="00FE3A38" w:rsidP="00FE3A38">
      <w:pPr>
        <w:rPr>
          <w:rFonts w:ascii="Arial" w:hAnsi="Arial" w:cs="Arial"/>
          <w:b/>
        </w:rPr>
      </w:pPr>
      <w:r w:rsidRPr="00E7403D">
        <w:rPr>
          <w:rFonts w:ascii="Arial" w:hAnsi="Arial" w:cs="Arial"/>
          <w:b/>
        </w:rPr>
        <w:t>Section 2</w:t>
      </w:r>
    </w:p>
    <w:p w14:paraId="6092BF40" w14:textId="77777777" w:rsidR="00FE3A38" w:rsidRDefault="00FE3A38" w:rsidP="00FE3A38">
      <w:pPr>
        <w:rPr>
          <w:rFonts w:ascii="Arial" w:hAnsi="Arial" w:cs="Arial"/>
          <w:b/>
          <w:sz w:val="22"/>
          <w:szCs w:val="22"/>
        </w:rPr>
      </w:pPr>
    </w:p>
    <w:p w14:paraId="78BFDCB4" w14:textId="77777777" w:rsidR="00FE3A38" w:rsidRDefault="00FE3A38" w:rsidP="00FE3A38">
      <w:pPr>
        <w:rPr>
          <w:rFonts w:ascii="Arial" w:hAnsi="Arial" w:cs="Arial"/>
          <w:b/>
          <w:sz w:val="22"/>
          <w:szCs w:val="22"/>
          <w:u w:val="single"/>
        </w:rPr>
      </w:pPr>
      <w:r w:rsidRPr="00DE0B23">
        <w:rPr>
          <w:rFonts w:ascii="Arial" w:hAnsi="Arial" w:cs="Arial"/>
          <w:b/>
          <w:sz w:val="22"/>
          <w:szCs w:val="22"/>
          <w:u w:val="single"/>
        </w:rPr>
        <w:t>Legal Status</w:t>
      </w:r>
    </w:p>
    <w:p w14:paraId="7382D927" w14:textId="77777777" w:rsidR="00FE3A38" w:rsidRDefault="00FE3A38" w:rsidP="00FE3A38">
      <w:pPr>
        <w:rPr>
          <w:rFonts w:ascii="Arial" w:hAnsi="Arial" w:cs="Arial"/>
          <w:b/>
          <w:sz w:val="22"/>
          <w:szCs w:val="22"/>
          <w:u w:val="single"/>
        </w:rPr>
      </w:pPr>
    </w:p>
    <w:p w14:paraId="7DD19F6E" w14:textId="77777777" w:rsidR="00FE3A38" w:rsidRPr="004962B2" w:rsidRDefault="00FE3A38" w:rsidP="00FE3A38">
      <w:pPr>
        <w:rPr>
          <w:rFonts w:ascii="Arial" w:hAnsi="Arial" w:cs="Arial"/>
          <w:sz w:val="22"/>
          <w:szCs w:val="22"/>
        </w:rPr>
      </w:pPr>
      <w:r w:rsidRPr="004962B2">
        <w:rPr>
          <w:rFonts w:ascii="Arial" w:hAnsi="Arial" w:cs="Arial"/>
          <w:sz w:val="22"/>
          <w:szCs w:val="22"/>
        </w:rPr>
        <w:fldChar w:fldCharType="begin">
          <w:ffData>
            <w:name w:val="Check434"/>
            <w:enabled/>
            <w:calcOnExit w:val="0"/>
            <w:checkBox>
              <w:sizeAuto/>
              <w:default w:val="0"/>
              <w:checked w:val="0"/>
            </w:checkBox>
          </w:ffData>
        </w:fldChar>
      </w:r>
      <w:bookmarkStart w:id="233" w:name="Check434"/>
      <w:r w:rsidRPr="004962B2">
        <w:rPr>
          <w:rFonts w:ascii="Arial" w:hAnsi="Arial" w:cs="Arial"/>
          <w:sz w:val="22"/>
          <w:szCs w:val="22"/>
        </w:rPr>
        <w:instrText xml:space="preserve"> FORMCHECKBOX </w:instrText>
      </w:r>
      <w:r w:rsidR="00A10335">
        <w:rPr>
          <w:rFonts w:ascii="Arial" w:hAnsi="Arial" w:cs="Arial"/>
          <w:sz w:val="22"/>
          <w:szCs w:val="22"/>
        </w:rPr>
      </w:r>
      <w:r w:rsidR="00A10335">
        <w:rPr>
          <w:rFonts w:ascii="Arial" w:hAnsi="Arial" w:cs="Arial"/>
          <w:sz w:val="22"/>
          <w:szCs w:val="22"/>
        </w:rPr>
        <w:fldChar w:fldCharType="separate"/>
      </w:r>
      <w:r w:rsidRPr="004962B2">
        <w:rPr>
          <w:rFonts w:ascii="Arial" w:hAnsi="Arial" w:cs="Arial"/>
          <w:sz w:val="22"/>
          <w:szCs w:val="22"/>
        </w:rPr>
        <w:fldChar w:fldCharType="end"/>
      </w:r>
      <w:bookmarkEnd w:id="233"/>
      <w:r w:rsidRPr="004962B2">
        <w:rPr>
          <w:rFonts w:ascii="Arial" w:hAnsi="Arial" w:cs="Arial"/>
          <w:sz w:val="22"/>
          <w:szCs w:val="22"/>
        </w:rPr>
        <w:t xml:space="preserve"> Presumed Competent</w:t>
      </w:r>
    </w:p>
    <w:p w14:paraId="6DDE3F50" w14:textId="77777777" w:rsidR="00FE3A38" w:rsidRDefault="00FE3A38" w:rsidP="00FE3A38">
      <w:pPr>
        <w:rPr>
          <w:rFonts w:ascii="Arial" w:hAnsi="Arial" w:cs="Arial"/>
          <w:b/>
          <w:sz w:val="22"/>
          <w:szCs w:val="22"/>
        </w:rPr>
      </w:pPr>
    </w:p>
    <w:p w14:paraId="022FBFC0" w14:textId="77777777" w:rsidR="00FE3A38" w:rsidRPr="004962B2" w:rsidRDefault="00FE3A38" w:rsidP="00FE3A38">
      <w:pPr>
        <w:rPr>
          <w:rFonts w:ascii="Arial" w:hAnsi="Arial" w:cs="Arial"/>
          <w:b/>
          <w:sz w:val="22"/>
          <w:szCs w:val="22"/>
        </w:rPr>
      </w:pPr>
      <w:r>
        <w:rPr>
          <w:rFonts w:ascii="Arial" w:hAnsi="Arial" w:cs="Arial"/>
          <w:b/>
          <w:sz w:val="22"/>
          <w:szCs w:val="22"/>
        </w:rPr>
        <w:t>Substitute Decision Maker</w:t>
      </w:r>
      <w:r w:rsidRPr="004962B2">
        <w:rPr>
          <w:rFonts w:ascii="Arial" w:hAnsi="Arial" w:cs="Arial"/>
          <w:b/>
          <w:sz w:val="22"/>
          <w:szCs w:val="22"/>
        </w:rPr>
        <w:t xml:space="preserve">:  </w:t>
      </w:r>
      <w:bookmarkStart w:id="234" w:name="Check23"/>
      <w:r w:rsidRPr="004962B2">
        <w:rPr>
          <w:rFonts w:ascii="Arial" w:hAnsi="Arial" w:cs="Arial"/>
          <w:b/>
          <w:sz w:val="22"/>
          <w:szCs w:val="22"/>
        </w:rPr>
        <w:tab/>
        <w:t xml:space="preserve">      </w:t>
      </w:r>
    </w:p>
    <w:bookmarkEnd w:id="234"/>
    <w:p w14:paraId="7CDBDA93" w14:textId="77777777" w:rsidR="00FE3A38" w:rsidRPr="004962B2" w:rsidRDefault="00FE3A38" w:rsidP="00FE3A38">
      <w:pPr>
        <w:rPr>
          <w:rFonts w:ascii="Arial" w:hAnsi="Arial" w:cs="Arial"/>
          <w:sz w:val="22"/>
          <w:szCs w:val="22"/>
        </w:rPr>
      </w:pPr>
      <w:r w:rsidRPr="004962B2">
        <w:rPr>
          <w:rFonts w:ascii="Arial" w:hAnsi="Arial" w:cs="Arial"/>
          <w:sz w:val="22"/>
          <w:szCs w:val="22"/>
        </w:rPr>
        <w:t>Check any and all that apply.</w:t>
      </w:r>
    </w:p>
    <w:p w14:paraId="195D3198" w14:textId="77777777" w:rsidR="00FE3A38" w:rsidRPr="004962B2" w:rsidRDefault="00FE3A38" w:rsidP="00FE3A38">
      <w:pPr>
        <w:rPr>
          <w:rFonts w:ascii="Arial" w:hAnsi="Arial" w:cs="Arial"/>
          <w:sz w:val="22"/>
          <w:szCs w:val="22"/>
        </w:rPr>
      </w:pPr>
    </w:p>
    <w:p w14:paraId="274445E6" w14:textId="77777777" w:rsidR="00FE3A38" w:rsidRPr="004962B2" w:rsidRDefault="00FE3A38" w:rsidP="00FE3A38">
      <w:pPr>
        <w:rPr>
          <w:rFonts w:ascii="Arial" w:hAnsi="Arial" w:cs="Arial"/>
          <w:sz w:val="22"/>
          <w:szCs w:val="22"/>
        </w:rPr>
      </w:pPr>
    </w:p>
    <w:tbl>
      <w:tblPr>
        <w:tblW w:w="1080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3"/>
        <w:gridCol w:w="2115"/>
        <w:gridCol w:w="2115"/>
        <w:gridCol w:w="2115"/>
        <w:gridCol w:w="2182"/>
      </w:tblGrid>
      <w:tr w:rsidR="00FE3A38" w:rsidRPr="004962B2" w14:paraId="287F2324" w14:textId="77777777" w:rsidTr="00F97173">
        <w:tc>
          <w:tcPr>
            <w:tcW w:w="2273" w:type="dxa"/>
            <w:shd w:val="clear" w:color="auto" w:fill="C0C0C0"/>
            <w:vAlign w:val="center"/>
          </w:tcPr>
          <w:p w14:paraId="013A4C72" w14:textId="77777777" w:rsidR="00FE3A38" w:rsidRPr="004962B2" w:rsidRDefault="00FE3A38" w:rsidP="00F97173">
            <w:pPr>
              <w:rPr>
                <w:rFonts w:ascii="Arial" w:hAnsi="Arial" w:cs="Arial"/>
                <w:sz w:val="22"/>
                <w:szCs w:val="22"/>
              </w:rPr>
            </w:pPr>
          </w:p>
        </w:tc>
        <w:tc>
          <w:tcPr>
            <w:tcW w:w="2115" w:type="dxa"/>
            <w:shd w:val="clear" w:color="auto" w:fill="C0C0C0"/>
            <w:vAlign w:val="center"/>
          </w:tcPr>
          <w:p w14:paraId="34935442" w14:textId="77777777" w:rsidR="00FE3A38" w:rsidRPr="004962B2" w:rsidRDefault="00A10335" w:rsidP="00F97173">
            <w:pPr>
              <w:rPr>
                <w:rFonts w:ascii="Arial" w:hAnsi="Arial" w:cs="Arial"/>
                <w:sz w:val="22"/>
                <w:szCs w:val="22"/>
              </w:rPr>
            </w:pPr>
            <w:sdt>
              <w:sdtPr>
                <w:rPr>
                  <w:rFonts w:ascii="Arial" w:hAnsi="Arial" w:cs="Arial"/>
                  <w:sz w:val="22"/>
                  <w:szCs w:val="22"/>
                </w:rPr>
                <w:id w:val="-139422643"/>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Rep Payee</w:t>
            </w:r>
          </w:p>
        </w:tc>
        <w:tc>
          <w:tcPr>
            <w:tcW w:w="2115" w:type="dxa"/>
            <w:shd w:val="clear" w:color="auto" w:fill="C0C0C0"/>
            <w:vAlign w:val="center"/>
          </w:tcPr>
          <w:p w14:paraId="13142D37" w14:textId="77777777" w:rsidR="00FE3A38" w:rsidRPr="004962B2" w:rsidRDefault="00A10335" w:rsidP="00F97173">
            <w:pPr>
              <w:rPr>
                <w:rFonts w:ascii="Arial" w:hAnsi="Arial" w:cs="Arial"/>
                <w:sz w:val="22"/>
                <w:szCs w:val="22"/>
              </w:rPr>
            </w:pPr>
            <w:sdt>
              <w:sdtPr>
                <w:rPr>
                  <w:rFonts w:ascii="Arial" w:hAnsi="Arial" w:cs="Arial"/>
                  <w:sz w:val="22"/>
                  <w:szCs w:val="22"/>
                </w:rPr>
                <w:id w:val="-1226915797"/>
                <w14:checkbox>
                  <w14:checked w14:val="0"/>
                  <w14:checkedState w14:val="2612" w14:font="MS Gothic"/>
                  <w14:uncheckedState w14:val="2610" w14:font="MS Gothic"/>
                </w14:checkbox>
              </w:sdtPr>
              <w:sdtEndPr/>
              <w:sdtContent>
                <w:r w:rsidR="00FE3A38">
                  <w:rPr>
                    <w:rFonts w:ascii="MS Gothic" w:eastAsia="MS Gothic" w:hAnsi="MS Gothic" w:cs="Arial" w:hint="eastAsia"/>
                    <w:sz w:val="22"/>
                    <w:szCs w:val="22"/>
                  </w:rPr>
                  <w:t>☐</w:t>
                </w:r>
              </w:sdtContent>
            </w:sdt>
            <w:r w:rsidR="00FE3A38" w:rsidRPr="004962B2">
              <w:rPr>
                <w:rFonts w:ascii="Arial" w:hAnsi="Arial" w:cs="Arial"/>
                <w:sz w:val="22"/>
                <w:szCs w:val="22"/>
              </w:rPr>
              <w:t xml:space="preserve"> Guardian</w:t>
            </w:r>
          </w:p>
        </w:tc>
        <w:tc>
          <w:tcPr>
            <w:tcW w:w="2115" w:type="dxa"/>
            <w:shd w:val="clear" w:color="auto" w:fill="C0C0C0"/>
            <w:vAlign w:val="center"/>
          </w:tcPr>
          <w:p w14:paraId="08174FAB" w14:textId="77777777" w:rsidR="00FE3A38" w:rsidRPr="004962B2" w:rsidRDefault="00A10335" w:rsidP="00F97173">
            <w:pPr>
              <w:rPr>
                <w:rFonts w:ascii="Arial" w:hAnsi="Arial" w:cs="Arial"/>
                <w:sz w:val="22"/>
                <w:szCs w:val="22"/>
              </w:rPr>
            </w:pPr>
            <w:sdt>
              <w:sdtPr>
                <w:rPr>
                  <w:rFonts w:ascii="Arial" w:hAnsi="Arial" w:cs="Arial"/>
                  <w:sz w:val="22"/>
                  <w:szCs w:val="22"/>
                </w:rPr>
                <w:id w:val="-1679193332"/>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Conservator</w:t>
            </w:r>
          </w:p>
        </w:tc>
        <w:tc>
          <w:tcPr>
            <w:tcW w:w="2182" w:type="dxa"/>
            <w:shd w:val="clear" w:color="auto" w:fill="C0C0C0"/>
            <w:vAlign w:val="center"/>
          </w:tcPr>
          <w:p w14:paraId="01580331" w14:textId="77777777" w:rsidR="00FE3A38" w:rsidRPr="004962B2" w:rsidRDefault="00A10335" w:rsidP="00F97173">
            <w:pPr>
              <w:rPr>
                <w:rFonts w:ascii="Arial" w:hAnsi="Arial" w:cs="Arial"/>
                <w:sz w:val="22"/>
                <w:szCs w:val="22"/>
              </w:rPr>
            </w:pPr>
            <w:sdt>
              <w:sdtPr>
                <w:rPr>
                  <w:rFonts w:ascii="Arial" w:hAnsi="Arial" w:cs="Arial"/>
                  <w:sz w:val="22"/>
                  <w:szCs w:val="22"/>
                </w:rPr>
                <w:id w:val="-1303300799"/>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Trustee</w:t>
            </w:r>
          </w:p>
        </w:tc>
      </w:tr>
      <w:tr w:rsidR="00FE3A38" w:rsidRPr="004962B2" w14:paraId="4FD9D618" w14:textId="77777777" w:rsidTr="00F97173">
        <w:tc>
          <w:tcPr>
            <w:tcW w:w="2273" w:type="dxa"/>
            <w:vAlign w:val="center"/>
          </w:tcPr>
          <w:p w14:paraId="3073DDFB" w14:textId="77777777" w:rsidR="00FE3A38" w:rsidRPr="004962B2" w:rsidRDefault="00FE3A38" w:rsidP="00F97173">
            <w:pPr>
              <w:rPr>
                <w:rFonts w:ascii="Arial" w:hAnsi="Arial" w:cs="Arial"/>
                <w:sz w:val="22"/>
                <w:szCs w:val="22"/>
              </w:rPr>
            </w:pPr>
            <w:r w:rsidRPr="004962B2">
              <w:rPr>
                <w:rFonts w:ascii="Arial" w:hAnsi="Arial" w:cs="Arial"/>
                <w:sz w:val="22"/>
                <w:szCs w:val="22"/>
              </w:rPr>
              <w:t>N</w:t>
            </w:r>
            <w:bookmarkStart w:id="235" w:name="Text204"/>
            <w:r w:rsidRPr="004962B2">
              <w:rPr>
                <w:rFonts w:ascii="Arial" w:hAnsi="Arial" w:cs="Arial"/>
                <w:sz w:val="22"/>
                <w:szCs w:val="22"/>
              </w:rPr>
              <w:t>ame(s)</w:t>
            </w:r>
          </w:p>
        </w:tc>
        <w:sdt>
          <w:sdtPr>
            <w:rPr>
              <w:rFonts w:ascii="Arial" w:hAnsi="Arial" w:cs="Arial"/>
              <w:b/>
              <w:sz w:val="22"/>
              <w:szCs w:val="22"/>
            </w:rPr>
            <w:id w:val="-51232851"/>
            <w:placeholder>
              <w:docPart w:val="7274874099742A4799C137ECA8EE1D5C"/>
            </w:placeholder>
            <w:showingPlcHdr/>
            <w:text/>
          </w:sdtPr>
          <w:sdtEndPr/>
          <w:sdtContent>
            <w:tc>
              <w:tcPr>
                <w:tcW w:w="2115" w:type="dxa"/>
                <w:vAlign w:val="center"/>
              </w:tcPr>
              <w:p w14:paraId="6817AEDD"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bookmarkEnd w:id="235" w:displacedByCustomXml="next"/>
        <w:sdt>
          <w:sdtPr>
            <w:rPr>
              <w:rFonts w:ascii="Arial" w:hAnsi="Arial" w:cs="Arial"/>
              <w:b/>
              <w:sz w:val="22"/>
              <w:szCs w:val="22"/>
            </w:rPr>
            <w:id w:val="-1427269970"/>
            <w:placeholder>
              <w:docPart w:val="CFDE94D9DF156746BB88C26E22D9E45F"/>
            </w:placeholder>
            <w:showingPlcHdr/>
            <w:text/>
          </w:sdtPr>
          <w:sdtEndPr/>
          <w:sdtContent>
            <w:tc>
              <w:tcPr>
                <w:tcW w:w="2115" w:type="dxa"/>
                <w:vAlign w:val="center"/>
              </w:tcPr>
              <w:p w14:paraId="6F9C3577"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372497008"/>
            <w:placeholder>
              <w:docPart w:val="E8B6EFDB74DE8E4A854020B2ABE13852"/>
            </w:placeholder>
            <w:showingPlcHdr/>
            <w:text/>
          </w:sdtPr>
          <w:sdtEndPr/>
          <w:sdtContent>
            <w:tc>
              <w:tcPr>
                <w:tcW w:w="2115" w:type="dxa"/>
                <w:vAlign w:val="center"/>
              </w:tcPr>
              <w:p w14:paraId="56BC069F"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191218343"/>
            <w:placeholder>
              <w:docPart w:val="9D120CBFD79CB84FAC41B3550E5B536D"/>
            </w:placeholder>
            <w:showingPlcHdr/>
            <w:text/>
          </w:sdtPr>
          <w:sdtEndPr/>
          <w:sdtContent>
            <w:tc>
              <w:tcPr>
                <w:tcW w:w="2182" w:type="dxa"/>
                <w:vAlign w:val="center"/>
              </w:tcPr>
              <w:p w14:paraId="0656ED4A"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564820E4" w14:textId="77777777" w:rsidTr="00F97173">
        <w:tc>
          <w:tcPr>
            <w:tcW w:w="2273" w:type="dxa"/>
            <w:vAlign w:val="center"/>
          </w:tcPr>
          <w:p w14:paraId="72F748FB" w14:textId="77777777" w:rsidR="00FE3A38" w:rsidRPr="004962B2" w:rsidRDefault="00FE3A38" w:rsidP="00F97173">
            <w:pPr>
              <w:rPr>
                <w:rFonts w:ascii="Arial" w:hAnsi="Arial" w:cs="Arial"/>
                <w:sz w:val="22"/>
                <w:szCs w:val="22"/>
              </w:rPr>
            </w:pPr>
            <w:r w:rsidRPr="004962B2">
              <w:rPr>
                <w:rFonts w:ascii="Arial" w:hAnsi="Arial" w:cs="Arial"/>
                <w:sz w:val="22"/>
                <w:szCs w:val="22"/>
              </w:rPr>
              <w:t>Address(s)</w:t>
            </w:r>
          </w:p>
        </w:tc>
        <w:sdt>
          <w:sdtPr>
            <w:rPr>
              <w:rFonts w:ascii="Arial" w:hAnsi="Arial" w:cs="Arial"/>
              <w:b/>
              <w:sz w:val="22"/>
              <w:szCs w:val="22"/>
            </w:rPr>
            <w:id w:val="-409933859"/>
            <w:placeholder>
              <w:docPart w:val="34ED641479B75B44902519B41A1FAC8A"/>
            </w:placeholder>
            <w:showingPlcHdr/>
            <w:text/>
          </w:sdtPr>
          <w:sdtEndPr/>
          <w:sdtContent>
            <w:tc>
              <w:tcPr>
                <w:tcW w:w="2115" w:type="dxa"/>
                <w:vAlign w:val="center"/>
              </w:tcPr>
              <w:p w14:paraId="13B7C577"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167087044"/>
            <w:placeholder>
              <w:docPart w:val="AAEF9105D7AB88428CF44BC8C5B7D7A2"/>
            </w:placeholder>
            <w:showingPlcHdr/>
            <w:text/>
          </w:sdtPr>
          <w:sdtEndPr/>
          <w:sdtContent>
            <w:tc>
              <w:tcPr>
                <w:tcW w:w="2115" w:type="dxa"/>
                <w:vAlign w:val="center"/>
              </w:tcPr>
              <w:p w14:paraId="0C1F1883"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976257750"/>
            <w:placeholder>
              <w:docPart w:val="F38FDD5AFC0ADD48A60EEF0847035BC9"/>
            </w:placeholder>
            <w:showingPlcHdr/>
            <w:text/>
          </w:sdtPr>
          <w:sdtEndPr/>
          <w:sdtContent>
            <w:tc>
              <w:tcPr>
                <w:tcW w:w="2115" w:type="dxa"/>
                <w:vAlign w:val="center"/>
              </w:tcPr>
              <w:p w14:paraId="1FFC087F"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294808134"/>
            <w:placeholder>
              <w:docPart w:val="17D162EAF1E832428550F83C39247521"/>
            </w:placeholder>
            <w:showingPlcHdr/>
            <w:text/>
          </w:sdtPr>
          <w:sdtEndPr/>
          <w:sdtContent>
            <w:tc>
              <w:tcPr>
                <w:tcW w:w="2182" w:type="dxa"/>
                <w:vAlign w:val="center"/>
              </w:tcPr>
              <w:p w14:paraId="22DEBEBD"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025B9274" w14:textId="77777777" w:rsidTr="00F97173">
        <w:tc>
          <w:tcPr>
            <w:tcW w:w="2273" w:type="dxa"/>
            <w:vAlign w:val="center"/>
          </w:tcPr>
          <w:p w14:paraId="2822A891" w14:textId="77777777" w:rsidR="00FE3A38" w:rsidRPr="004962B2" w:rsidRDefault="00FE3A38" w:rsidP="00F97173">
            <w:pPr>
              <w:rPr>
                <w:rFonts w:ascii="Arial" w:hAnsi="Arial" w:cs="Arial"/>
                <w:sz w:val="22"/>
                <w:szCs w:val="22"/>
              </w:rPr>
            </w:pPr>
            <w:r w:rsidRPr="004962B2">
              <w:rPr>
                <w:rFonts w:ascii="Arial" w:hAnsi="Arial" w:cs="Arial"/>
                <w:sz w:val="22"/>
                <w:szCs w:val="22"/>
              </w:rPr>
              <w:t>Phone number(s)</w:t>
            </w:r>
          </w:p>
        </w:tc>
        <w:sdt>
          <w:sdtPr>
            <w:rPr>
              <w:rFonts w:ascii="Arial" w:hAnsi="Arial" w:cs="Arial"/>
              <w:b/>
              <w:sz w:val="22"/>
              <w:szCs w:val="22"/>
            </w:rPr>
            <w:id w:val="1819761119"/>
            <w:placeholder>
              <w:docPart w:val="D331C477053A1E448B6E39248779F952"/>
            </w:placeholder>
            <w:showingPlcHdr/>
            <w:text/>
          </w:sdtPr>
          <w:sdtEndPr/>
          <w:sdtContent>
            <w:tc>
              <w:tcPr>
                <w:tcW w:w="2115" w:type="dxa"/>
                <w:vAlign w:val="center"/>
              </w:tcPr>
              <w:p w14:paraId="54A97F11"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659073862"/>
            <w:placeholder>
              <w:docPart w:val="D03EFEB7933EE3429C09CE291613DCDF"/>
            </w:placeholder>
            <w:showingPlcHdr/>
            <w:text/>
          </w:sdtPr>
          <w:sdtEndPr/>
          <w:sdtContent>
            <w:tc>
              <w:tcPr>
                <w:tcW w:w="2115" w:type="dxa"/>
                <w:vAlign w:val="center"/>
              </w:tcPr>
              <w:p w14:paraId="057C9874"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803993691"/>
            <w:placeholder>
              <w:docPart w:val="868BFC42D415154ABA61696328CA33D9"/>
            </w:placeholder>
            <w:showingPlcHdr/>
            <w:text/>
          </w:sdtPr>
          <w:sdtEndPr/>
          <w:sdtContent>
            <w:tc>
              <w:tcPr>
                <w:tcW w:w="2115" w:type="dxa"/>
                <w:vAlign w:val="center"/>
              </w:tcPr>
              <w:p w14:paraId="17F1557D"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091202148"/>
            <w:placeholder>
              <w:docPart w:val="87052168403871458FBA6F4953DA27C8"/>
            </w:placeholder>
            <w:showingPlcHdr/>
            <w:text/>
          </w:sdtPr>
          <w:sdtEndPr/>
          <w:sdtContent>
            <w:tc>
              <w:tcPr>
                <w:tcW w:w="2182" w:type="dxa"/>
                <w:vAlign w:val="center"/>
              </w:tcPr>
              <w:p w14:paraId="20694A7E"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26D653D1" w14:textId="77777777" w:rsidTr="00F97173">
        <w:tc>
          <w:tcPr>
            <w:tcW w:w="2273" w:type="dxa"/>
            <w:vAlign w:val="center"/>
          </w:tcPr>
          <w:p w14:paraId="0E0E14FB" w14:textId="77777777" w:rsidR="00FE3A38" w:rsidRPr="004962B2" w:rsidRDefault="00FE3A38" w:rsidP="00F97173">
            <w:pPr>
              <w:rPr>
                <w:rFonts w:ascii="Arial" w:hAnsi="Arial" w:cs="Arial"/>
                <w:sz w:val="22"/>
                <w:szCs w:val="22"/>
              </w:rPr>
            </w:pPr>
            <w:r w:rsidRPr="004962B2">
              <w:rPr>
                <w:rFonts w:ascii="Arial" w:hAnsi="Arial" w:cs="Arial"/>
                <w:sz w:val="22"/>
                <w:szCs w:val="22"/>
              </w:rPr>
              <w:t>Authority/Terms</w:t>
            </w:r>
          </w:p>
        </w:tc>
        <w:sdt>
          <w:sdtPr>
            <w:rPr>
              <w:rFonts w:ascii="Arial" w:hAnsi="Arial" w:cs="Arial"/>
              <w:b/>
              <w:sz w:val="22"/>
              <w:szCs w:val="22"/>
            </w:rPr>
            <w:id w:val="1790786453"/>
            <w:placeholder>
              <w:docPart w:val="41BFB161D005DF448B2E86C07994943A"/>
            </w:placeholder>
            <w:showingPlcHdr/>
            <w:text/>
          </w:sdtPr>
          <w:sdtEndPr/>
          <w:sdtContent>
            <w:tc>
              <w:tcPr>
                <w:tcW w:w="2115" w:type="dxa"/>
                <w:vAlign w:val="center"/>
              </w:tcPr>
              <w:p w14:paraId="4D479470"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304897396"/>
            <w:placeholder>
              <w:docPart w:val="EB760FBE636EB04DB130D13155313694"/>
            </w:placeholder>
            <w:showingPlcHdr/>
            <w:text/>
          </w:sdtPr>
          <w:sdtEndPr/>
          <w:sdtContent>
            <w:tc>
              <w:tcPr>
                <w:tcW w:w="2115" w:type="dxa"/>
                <w:vAlign w:val="center"/>
              </w:tcPr>
              <w:p w14:paraId="4E166075"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936820302"/>
            <w:placeholder>
              <w:docPart w:val="7D3B081111DA604995875C81B1DC4E4C"/>
            </w:placeholder>
            <w:showingPlcHdr/>
            <w:text/>
          </w:sdtPr>
          <w:sdtEndPr/>
          <w:sdtContent>
            <w:tc>
              <w:tcPr>
                <w:tcW w:w="2115" w:type="dxa"/>
                <w:vAlign w:val="center"/>
              </w:tcPr>
              <w:p w14:paraId="4B7F4531"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b/>
              <w:sz w:val="22"/>
              <w:szCs w:val="22"/>
            </w:rPr>
            <w:id w:val="1303352211"/>
            <w:showingPlcHdr/>
            <w:text/>
          </w:sdtPr>
          <w:sdtEndPr/>
          <w:sdtContent>
            <w:tc>
              <w:tcPr>
                <w:tcW w:w="2182" w:type="dxa"/>
                <w:vAlign w:val="center"/>
              </w:tcPr>
              <w:p w14:paraId="6C8E36B9"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075A2F1A" w14:textId="77777777" w:rsidR="00FE3A38" w:rsidRDefault="00FE3A38" w:rsidP="00FE3A38">
      <w:pPr>
        <w:rPr>
          <w:rFonts w:ascii="Arial" w:hAnsi="Arial" w:cs="Arial"/>
          <w:b/>
          <w:sz w:val="22"/>
          <w:szCs w:val="22"/>
        </w:rPr>
      </w:pPr>
    </w:p>
    <w:p w14:paraId="29CDB870" w14:textId="77777777" w:rsidR="00FE3A38" w:rsidRPr="004962B2" w:rsidRDefault="00FE3A38" w:rsidP="00FE3A38">
      <w:pPr>
        <w:rPr>
          <w:rFonts w:ascii="Arial" w:hAnsi="Arial" w:cs="Arial"/>
          <w:b/>
          <w:sz w:val="22"/>
          <w:szCs w:val="22"/>
        </w:rPr>
      </w:pPr>
      <w:r w:rsidRPr="004962B2">
        <w:rPr>
          <w:rFonts w:ascii="Arial" w:hAnsi="Arial" w:cs="Arial"/>
          <w:b/>
          <w:sz w:val="22"/>
          <w:szCs w:val="22"/>
        </w:rPr>
        <w:t>Check one:</w:t>
      </w:r>
    </w:p>
    <w:p w14:paraId="542958CF" w14:textId="77777777" w:rsidR="00FE3A38" w:rsidRPr="004962B2" w:rsidRDefault="00A10335" w:rsidP="00FE3A38">
      <w:pPr>
        <w:rPr>
          <w:rFonts w:ascii="Arial" w:hAnsi="Arial" w:cs="Arial"/>
          <w:sz w:val="22"/>
          <w:szCs w:val="22"/>
        </w:rPr>
      </w:pPr>
      <w:sdt>
        <w:sdtPr>
          <w:rPr>
            <w:rFonts w:ascii="Arial" w:hAnsi="Arial" w:cs="Arial"/>
            <w:sz w:val="22"/>
            <w:szCs w:val="22"/>
          </w:rPr>
          <w:id w:val="413750036"/>
          <w14:checkbox>
            <w14:checked w14:val="0"/>
            <w14:checkedState w14:val="2612" w14:font="MS Gothic"/>
            <w14:uncheckedState w14:val="2610" w14:font="MS Gothic"/>
          </w14:checkbox>
        </w:sdtPr>
        <w:sdtEndPr/>
        <w:sdtContent>
          <w:r w:rsidR="00FE3A38">
            <w:rPr>
              <w:rFonts w:ascii="MS Gothic" w:eastAsia="MS Gothic" w:hAnsi="MS Gothic" w:cs="Arial" w:hint="eastAsia"/>
              <w:sz w:val="22"/>
              <w:szCs w:val="22"/>
            </w:rPr>
            <w:t>☐</w:t>
          </w:r>
        </w:sdtContent>
      </w:sdt>
      <w:r w:rsidR="00FE3A38" w:rsidRPr="004962B2">
        <w:rPr>
          <w:rFonts w:ascii="Arial" w:hAnsi="Arial" w:cs="Arial"/>
          <w:sz w:val="22"/>
          <w:szCs w:val="22"/>
        </w:rPr>
        <w:t xml:space="preserve"> </w:t>
      </w:r>
      <w:r w:rsidR="00FE3A38" w:rsidRPr="004962B2">
        <w:rPr>
          <w:rFonts w:ascii="Arial" w:hAnsi="Arial" w:cs="Arial"/>
          <w:b/>
          <w:sz w:val="22"/>
          <w:szCs w:val="22"/>
        </w:rPr>
        <w:t>A.</w:t>
      </w:r>
      <w:r w:rsidR="00FE3A38" w:rsidRPr="004962B2">
        <w:rPr>
          <w:rFonts w:ascii="Arial" w:hAnsi="Arial" w:cs="Arial"/>
          <w:sz w:val="22"/>
          <w:szCs w:val="22"/>
        </w:rPr>
        <w:t xml:space="preserve">  No apparent need for </w:t>
      </w:r>
      <w:r w:rsidR="00FE3A38">
        <w:rPr>
          <w:rFonts w:ascii="Arial" w:hAnsi="Arial" w:cs="Arial"/>
          <w:sz w:val="22"/>
          <w:szCs w:val="22"/>
        </w:rPr>
        <w:t xml:space="preserve">substitute decision maker </w:t>
      </w:r>
      <w:r w:rsidR="00FE3A38" w:rsidRPr="004962B2">
        <w:rPr>
          <w:rFonts w:ascii="Arial" w:hAnsi="Arial" w:cs="Arial"/>
          <w:sz w:val="22"/>
          <w:szCs w:val="22"/>
        </w:rPr>
        <w:t>at this time.</w:t>
      </w:r>
    </w:p>
    <w:p w14:paraId="5140D8E9" w14:textId="77777777" w:rsidR="00FE3A38" w:rsidRPr="004962B2" w:rsidRDefault="00A10335" w:rsidP="00FE3A38">
      <w:pPr>
        <w:rPr>
          <w:rFonts w:ascii="Arial" w:hAnsi="Arial" w:cs="Arial"/>
          <w:sz w:val="22"/>
          <w:szCs w:val="22"/>
        </w:rPr>
      </w:pPr>
      <w:sdt>
        <w:sdtPr>
          <w:rPr>
            <w:rFonts w:ascii="Arial" w:hAnsi="Arial" w:cs="Arial"/>
            <w:sz w:val="22"/>
            <w:szCs w:val="22"/>
          </w:rPr>
          <w:id w:val="2132661151"/>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w:t>
      </w:r>
      <w:r w:rsidR="00FE3A38" w:rsidRPr="004962B2">
        <w:rPr>
          <w:rFonts w:ascii="Arial" w:hAnsi="Arial" w:cs="Arial"/>
          <w:b/>
          <w:sz w:val="22"/>
          <w:szCs w:val="22"/>
        </w:rPr>
        <w:t>B.</w:t>
      </w:r>
      <w:r w:rsidR="00FE3A38" w:rsidRPr="004962B2">
        <w:rPr>
          <w:rFonts w:ascii="Arial" w:hAnsi="Arial" w:cs="Arial"/>
          <w:sz w:val="22"/>
          <w:szCs w:val="22"/>
        </w:rPr>
        <w:t xml:space="preserve">  Need</w:t>
      </w:r>
      <w:r w:rsidR="00FE3A38">
        <w:rPr>
          <w:rFonts w:ascii="Arial" w:hAnsi="Arial" w:cs="Arial"/>
          <w:sz w:val="22"/>
          <w:szCs w:val="22"/>
        </w:rPr>
        <w:t xml:space="preserve"> for current substitute decision maker</w:t>
      </w:r>
      <w:r w:rsidR="00FE3A38" w:rsidRPr="004962B2">
        <w:rPr>
          <w:rFonts w:ascii="Arial" w:hAnsi="Arial" w:cs="Arial"/>
          <w:sz w:val="22"/>
          <w:szCs w:val="22"/>
        </w:rPr>
        <w:t xml:space="preserve"> evaluated and continues to be appropriate.</w:t>
      </w:r>
    </w:p>
    <w:p w14:paraId="3FCE4912" w14:textId="77777777" w:rsidR="00FE3A38" w:rsidRPr="004962B2" w:rsidRDefault="00A10335" w:rsidP="00FE3A38">
      <w:pPr>
        <w:rPr>
          <w:rFonts w:ascii="Arial" w:hAnsi="Arial" w:cs="Arial"/>
          <w:sz w:val="22"/>
          <w:szCs w:val="22"/>
        </w:rPr>
      </w:pPr>
      <w:sdt>
        <w:sdtPr>
          <w:rPr>
            <w:rFonts w:ascii="Arial" w:hAnsi="Arial" w:cs="Arial"/>
            <w:sz w:val="22"/>
            <w:szCs w:val="22"/>
          </w:rPr>
          <w:id w:val="1059975321"/>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w:t>
      </w:r>
      <w:r w:rsidR="00FE3A38" w:rsidRPr="004962B2">
        <w:rPr>
          <w:rFonts w:ascii="Arial" w:hAnsi="Arial" w:cs="Arial"/>
          <w:b/>
          <w:sz w:val="22"/>
          <w:szCs w:val="22"/>
        </w:rPr>
        <w:t>C.</w:t>
      </w:r>
      <w:r w:rsidR="00FE3A38">
        <w:rPr>
          <w:rFonts w:ascii="Arial" w:hAnsi="Arial" w:cs="Arial"/>
          <w:sz w:val="22"/>
          <w:szCs w:val="22"/>
        </w:rPr>
        <w:t xml:space="preserve">  Need for substitute decision maker </w:t>
      </w:r>
      <w:r w:rsidR="00FE3A38" w:rsidRPr="004962B2">
        <w:rPr>
          <w:rFonts w:ascii="Arial" w:hAnsi="Arial" w:cs="Arial"/>
          <w:sz w:val="22"/>
          <w:szCs w:val="22"/>
        </w:rPr>
        <w:t xml:space="preserve">apparent: </w:t>
      </w:r>
    </w:p>
    <w:p w14:paraId="67D61CFD"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Describe the behaviors that indicate impaired judgment or functioning such that the individual is incapable of making informed decisions.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FE3A38" w:rsidRPr="004962B2" w14:paraId="08BDEC17" w14:textId="77777777" w:rsidTr="00F97173">
        <w:sdt>
          <w:sdtPr>
            <w:rPr>
              <w:rFonts w:ascii="Arial" w:hAnsi="Arial" w:cs="Arial"/>
              <w:sz w:val="22"/>
              <w:szCs w:val="22"/>
            </w:rPr>
            <w:id w:val="1744607859"/>
            <w:showingPlcHdr/>
            <w:text/>
          </w:sdtPr>
          <w:sdtEndPr/>
          <w:sdtContent>
            <w:tc>
              <w:tcPr>
                <w:tcW w:w="10278" w:type="dxa"/>
              </w:tcPr>
              <w:p w14:paraId="1C2313DE"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7916E9EC" w14:textId="77777777" w:rsidR="00FE3A38" w:rsidRPr="004962B2" w:rsidRDefault="00A10335" w:rsidP="00FE3A38">
      <w:pPr>
        <w:rPr>
          <w:rFonts w:ascii="Arial" w:hAnsi="Arial" w:cs="Arial"/>
          <w:sz w:val="22"/>
          <w:szCs w:val="22"/>
        </w:rPr>
      </w:pPr>
      <w:sdt>
        <w:sdtPr>
          <w:rPr>
            <w:rFonts w:ascii="Arial" w:hAnsi="Arial" w:cs="Arial"/>
            <w:sz w:val="22"/>
            <w:szCs w:val="22"/>
          </w:rPr>
          <w:id w:val="-1947151835"/>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w:t>
      </w:r>
      <w:r w:rsidR="00FE3A38" w:rsidRPr="004962B2">
        <w:rPr>
          <w:rFonts w:ascii="Arial" w:hAnsi="Arial" w:cs="Arial"/>
          <w:b/>
          <w:sz w:val="22"/>
          <w:szCs w:val="22"/>
        </w:rPr>
        <w:t>D.</w:t>
      </w:r>
      <w:r w:rsidR="00FE3A38">
        <w:rPr>
          <w:rFonts w:ascii="Arial" w:hAnsi="Arial" w:cs="Arial"/>
          <w:sz w:val="22"/>
          <w:szCs w:val="22"/>
        </w:rPr>
        <w:t xml:space="preserve">  Current substitute decision maker </w:t>
      </w:r>
      <w:r w:rsidR="00FE3A38" w:rsidRPr="004962B2">
        <w:rPr>
          <w:rFonts w:ascii="Arial" w:hAnsi="Arial" w:cs="Arial"/>
          <w:sz w:val="22"/>
          <w:szCs w:val="22"/>
        </w:rPr>
        <w:t xml:space="preserve">no longer needed: </w:t>
      </w:r>
    </w:p>
    <w:p w14:paraId="7F18EC14" w14:textId="77777777" w:rsidR="00FE3A38" w:rsidRPr="004962B2" w:rsidRDefault="00FE3A38" w:rsidP="00FE3A38">
      <w:pPr>
        <w:rPr>
          <w:rFonts w:ascii="Arial" w:hAnsi="Arial" w:cs="Arial"/>
          <w:sz w:val="22"/>
          <w:szCs w:val="22"/>
        </w:rPr>
      </w:pPr>
      <w:r w:rsidRPr="004962B2">
        <w:rPr>
          <w:rFonts w:ascii="Arial" w:hAnsi="Arial" w:cs="Arial"/>
          <w:sz w:val="22"/>
          <w:szCs w:val="22"/>
        </w:rPr>
        <w:t>Describe the change or increase in skill functioning and re</w:t>
      </w:r>
      <w:r>
        <w:rPr>
          <w:rFonts w:ascii="Arial" w:hAnsi="Arial" w:cs="Arial"/>
          <w:sz w:val="22"/>
          <w:szCs w:val="22"/>
        </w:rPr>
        <w:t>commendations that the substitute decision maker</w:t>
      </w:r>
      <w:r w:rsidRPr="004962B2">
        <w:rPr>
          <w:rFonts w:ascii="Arial" w:hAnsi="Arial" w:cs="Arial"/>
          <w:sz w:val="22"/>
          <w:szCs w:val="22"/>
        </w:rPr>
        <w:t xml:space="preserve"> is no longer necessary.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78"/>
      </w:tblGrid>
      <w:tr w:rsidR="00FE3A38" w:rsidRPr="004962B2" w14:paraId="16D4A27A" w14:textId="77777777" w:rsidTr="00F97173">
        <w:sdt>
          <w:sdtPr>
            <w:rPr>
              <w:rFonts w:ascii="Arial" w:hAnsi="Arial" w:cs="Arial"/>
              <w:sz w:val="22"/>
              <w:szCs w:val="22"/>
            </w:rPr>
            <w:id w:val="-48770455"/>
            <w:showingPlcHdr/>
            <w:text/>
          </w:sdtPr>
          <w:sdtEndPr/>
          <w:sdtContent>
            <w:tc>
              <w:tcPr>
                <w:tcW w:w="10278" w:type="dxa"/>
              </w:tcPr>
              <w:p w14:paraId="7A25CA73"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7669F02B" w14:textId="77777777" w:rsidR="00FE3A38" w:rsidRDefault="00FE3A38" w:rsidP="00FE3A38">
      <w:pPr>
        <w:rPr>
          <w:rFonts w:ascii="Arial" w:hAnsi="Arial" w:cs="Arial"/>
          <w:sz w:val="22"/>
          <w:szCs w:val="22"/>
        </w:rPr>
      </w:pPr>
    </w:p>
    <w:p w14:paraId="592F9742" w14:textId="77777777" w:rsidR="00FE3A38" w:rsidRPr="004962B2" w:rsidRDefault="00FE3A38" w:rsidP="00FE3A38">
      <w:pPr>
        <w:rPr>
          <w:rFonts w:ascii="Arial" w:hAnsi="Arial" w:cs="Arial"/>
          <w:sz w:val="22"/>
          <w:szCs w:val="22"/>
        </w:rPr>
      </w:pPr>
      <w:r w:rsidRPr="004962B2">
        <w:rPr>
          <w:rFonts w:ascii="Arial" w:hAnsi="Arial" w:cs="Arial"/>
          <w:sz w:val="22"/>
          <w:szCs w:val="22"/>
        </w:rPr>
        <w:t>His/her needs, strengths, abilities and preferences as they pertain to this area:</w:t>
      </w:r>
    </w:p>
    <w:tbl>
      <w:tblPr>
        <w:tblW w:w="1050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7"/>
      </w:tblGrid>
      <w:tr w:rsidR="00FE3A38" w:rsidRPr="004962B2" w14:paraId="255DCFB4" w14:textId="77777777" w:rsidTr="00F97173">
        <w:sdt>
          <w:sdtPr>
            <w:rPr>
              <w:rFonts w:ascii="Arial" w:hAnsi="Arial" w:cs="Arial"/>
              <w:sz w:val="22"/>
              <w:szCs w:val="22"/>
            </w:rPr>
            <w:id w:val="1561140571"/>
            <w:showingPlcHdr/>
            <w:text/>
          </w:sdtPr>
          <w:sdtEndPr/>
          <w:sdtContent>
            <w:tc>
              <w:tcPr>
                <w:tcW w:w="10507" w:type="dxa"/>
              </w:tcPr>
              <w:p w14:paraId="11CA9FB6"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1AF5E3EA" w14:textId="77777777" w:rsidR="00FE3A38" w:rsidRPr="004962B2" w:rsidRDefault="00FE3A38" w:rsidP="00FE3A38">
      <w:pPr>
        <w:rPr>
          <w:rFonts w:ascii="Arial" w:hAnsi="Arial" w:cs="Arial"/>
          <w:sz w:val="22"/>
          <w:szCs w:val="22"/>
        </w:rPr>
      </w:pPr>
    </w:p>
    <w:p w14:paraId="66355256"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173958639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67294759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2059385180"/>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70675153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26A48E47"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FE3A38" w:rsidRPr="004962B2" w14:paraId="30CFD2DE" w14:textId="77777777" w:rsidTr="00F97173">
        <w:sdt>
          <w:sdtPr>
            <w:rPr>
              <w:rFonts w:ascii="Arial" w:hAnsi="Arial" w:cs="Arial"/>
              <w:sz w:val="22"/>
              <w:szCs w:val="22"/>
            </w:rPr>
            <w:id w:val="936488198"/>
            <w:showingPlcHdr/>
            <w:text/>
          </w:sdtPr>
          <w:sdtEndPr/>
          <w:sdtContent>
            <w:tc>
              <w:tcPr>
                <w:tcW w:w="10278" w:type="dxa"/>
              </w:tcPr>
              <w:p w14:paraId="11F2F5E3"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2FD95A7A" w14:textId="77777777" w:rsidR="00FE3A38" w:rsidRPr="004962B2" w:rsidRDefault="00FE3A38" w:rsidP="00FE3A38">
      <w:pPr>
        <w:pStyle w:val="NoSpacing"/>
        <w:rPr>
          <w:rFonts w:ascii="Arial" w:hAnsi="Arial" w:cs="Arial"/>
          <w:b/>
          <w:sz w:val="22"/>
          <w:szCs w:val="22"/>
        </w:rPr>
      </w:pPr>
      <w:bookmarkStart w:id="236" w:name="Text7"/>
    </w:p>
    <w:p w14:paraId="4070CD44" w14:textId="77777777" w:rsidR="00FE3A38" w:rsidRPr="004962B2" w:rsidRDefault="00FE3A38" w:rsidP="00FE3A38">
      <w:pPr>
        <w:rPr>
          <w:rFonts w:ascii="Arial" w:hAnsi="Arial" w:cs="Arial"/>
          <w:b/>
          <w:sz w:val="22"/>
          <w:szCs w:val="22"/>
        </w:rPr>
      </w:pPr>
    </w:p>
    <w:p w14:paraId="427F8677" w14:textId="77777777" w:rsidR="00FE3A38" w:rsidRPr="00E7403D" w:rsidRDefault="00FE3A38" w:rsidP="00FE3A38">
      <w:pPr>
        <w:rPr>
          <w:rFonts w:ascii="Arial" w:hAnsi="Arial" w:cs="Arial"/>
          <w:b/>
        </w:rPr>
      </w:pPr>
      <w:r w:rsidRPr="00E7403D">
        <w:rPr>
          <w:rFonts w:ascii="Arial" w:hAnsi="Arial" w:cs="Arial"/>
          <w:b/>
        </w:rPr>
        <w:t>Section 3</w:t>
      </w:r>
    </w:p>
    <w:p w14:paraId="31565820" w14:textId="77777777" w:rsidR="00FE3A38" w:rsidRDefault="00FE3A38" w:rsidP="00FE3A38">
      <w:pPr>
        <w:rPr>
          <w:rFonts w:ascii="Arial" w:hAnsi="Arial" w:cs="Arial"/>
          <w:b/>
          <w:sz w:val="22"/>
          <w:szCs w:val="22"/>
        </w:rPr>
      </w:pPr>
    </w:p>
    <w:p w14:paraId="587F95BF" w14:textId="77777777" w:rsidR="00FE3A38" w:rsidRPr="00DE0B23" w:rsidRDefault="00FE3A38" w:rsidP="00FE3A38">
      <w:pPr>
        <w:rPr>
          <w:rFonts w:ascii="Arial" w:hAnsi="Arial" w:cs="Arial"/>
          <w:b/>
          <w:sz w:val="22"/>
          <w:szCs w:val="22"/>
          <w:u w:val="single"/>
        </w:rPr>
      </w:pPr>
      <w:r w:rsidRPr="00DE0B23">
        <w:rPr>
          <w:rFonts w:ascii="Arial" w:hAnsi="Arial" w:cs="Arial"/>
          <w:b/>
          <w:sz w:val="22"/>
          <w:szCs w:val="22"/>
          <w:u w:val="single"/>
        </w:rPr>
        <w:t>Benefits and Entitlements</w:t>
      </w:r>
    </w:p>
    <w:p w14:paraId="31A09D39" w14:textId="77777777" w:rsidR="00FE3A38" w:rsidRDefault="00FE3A38" w:rsidP="00FE3A38">
      <w:pPr>
        <w:rPr>
          <w:rFonts w:ascii="Arial" w:hAnsi="Arial" w:cs="Arial"/>
          <w:b/>
          <w:sz w:val="22"/>
          <w:szCs w:val="22"/>
        </w:rPr>
      </w:pPr>
    </w:p>
    <w:p w14:paraId="79BC6F91" w14:textId="77777777" w:rsidR="00FE3A38" w:rsidRPr="004962B2" w:rsidRDefault="00FE3A38" w:rsidP="00FE3A38">
      <w:pPr>
        <w:rPr>
          <w:rFonts w:ascii="Arial" w:hAnsi="Arial" w:cs="Arial"/>
          <w:sz w:val="22"/>
          <w:szCs w:val="22"/>
        </w:rPr>
      </w:pPr>
      <w:r w:rsidRPr="004962B2">
        <w:rPr>
          <w:rFonts w:ascii="Arial" w:hAnsi="Arial" w:cs="Arial"/>
          <w:b/>
          <w:sz w:val="22"/>
          <w:szCs w:val="22"/>
        </w:rPr>
        <w:t>Financial Entitlements:</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070"/>
        <w:gridCol w:w="3060"/>
        <w:gridCol w:w="2880"/>
      </w:tblGrid>
      <w:tr w:rsidR="00FE3A38" w:rsidRPr="004962B2" w14:paraId="6140DDB8" w14:textId="77777777" w:rsidTr="00F97173">
        <w:trPr>
          <w:cantSplit/>
        </w:trPr>
        <w:tc>
          <w:tcPr>
            <w:tcW w:w="2520" w:type="dxa"/>
            <w:shd w:val="clear" w:color="auto" w:fill="C0C0C0"/>
            <w:vAlign w:val="center"/>
          </w:tcPr>
          <w:p w14:paraId="4D11020A" w14:textId="77777777" w:rsidR="00FE3A38" w:rsidRPr="004962B2" w:rsidRDefault="00FE3A38" w:rsidP="00F97173">
            <w:pPr>
              <w:rPr>
                <w:rFonts w:ascii="Arial" w:hAnsi="Arial" w:cs="Arial"/>
                <w:sz w:val="22"/>
                <w:szCs w:val="22"/>
              </w:rPr>
            </w:pPr>
            <w:r w:rsidRPr="004962B2">
              <w:rPr>
                <w:rFonts w:ascii="Arial" w:hAnsi="Arial" w:cs="Arial"/>
                <w:sz w:val="22"/>
                <w:szCs w:val="22"/>
              </w:rPr>
              <w:t>Benefits and Entitlements</w:t>
            </w:r>
          </w:p>
        </w:tc>
        <w:tc>
          <w:tcPr>
            <w:tcW w:w="2070" w:type="dxa"/>
            <w:tcBorders>
              <w:right w:val="double" w:sz="4" w:space="0" w:color="auto"/>
            </w:tcBorders>
            <w:shd w:val="clear" w:color="auto" w:fill="C0C0C0"/>
            <w:vAlign w:val="center"/>
          </w:tcPr>
          <w:p w14:paraId="208816EC" w14:textId="77777777" w:rsidR="00FE3A38" w:rsidRPr="004962B2" w:rsidRDefault="00FE3A38" w:rsidP="00F97173">
            <w:pPr>
              <w:rPr>
                <w:rFonts w:ascii="Arial" w:hAnsi="Arial" w:cs="Arial"/>
                <w:sz w:val="22"/>
                <w:szCs w:val="22"/>
              </w:rPr>
            </w:pPr>
            <w:r w:rsidRPr="004962B2">
              <w:rPr>
                <w:rFonts w:ascii="Arial" w:hAnsi="Arial" w:cs="Arial"/>
                <w:sz w:val="22"/>
                <w:szCs w:val="22"/>
              </w:rPr>
              <w:t>policy #’s, dollar amounts,</w:t>
            </w:r>
          </w:p>
          <w:p w14:paraId="1FE414AF"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 dates of application, etc.</w:t>
            </w:r>
          </w:p>
        </w:tc>
        <w:tc>
          <w:tcPr>
            <w:tcW w:w="3060" w:type="dxa"/>
            <w:tcBorders>
              <w:left w:val="double" w:sz="4" w:space="0" w:color="auto"/>
            </w:tcBorders>
            <w:shd w:val="clear" w:color="auto" w:fill="C0C0C0"/>
            <w:vAlign w:val="center"/>
          </w:tcPr>
          <w:p w14:paraId="0BFA32DA" w14:textId="77777777" w:rsidR="00FE3A38" w:rsidRPr="004962B2" w:rsidRDefault="00FE3A38" w:rsidP="00F97173">
            <w:pPr>
              <w:rPr>
                <w:rFonts w:ascii="Arial" w:hAnsi="Arial" w:cs="Arial"/>
                <w:sz w:val="22"/>
                <w:szCs w:val="22"/>
              </w:rPr>
            </w:pPr>
            <w:r w:rsidRPr="004962B2">
              <w:rPr>
                <w:rFonts w:ascii="Arial" w:hAnsi="Arial" w:cs="Arial"/>
                <w:sz w:val="22"/>
                <w:szCs w:val="22"/>
              </w:rPr>
              <w:t>Benefits and Entitlements</w:t>
            </w:r>
          </w:p>
        </w:tc>
        <w:tc>
          <w:tcPr>
            <w:tcW w:w="2880" w:type="dxa"/>
            <w:shd w:val="clear" w:color="auto" w:fill="C0C0C0"/>
            <w:vAlign w:val="center"/>
          </w:tcPr>
          <w:p w14:paraId="187D8E4B" w14:textId="77777777" w:rsidR="00FE3A38" w:rsidRPr="004962B2" w:rsidRDefault="00FE3A38" w:rsidP="00F97173">
            <w:pPr>
              <w:rPr>
                <w:rFonts w:ascii="Arial" w:hAnsi="Arial" w:cs="Arial"/>
                <w:sz w:val="22"/>
                <w:szCs w:val="22"/>
              </w:rPr>
            </w:pPr>
            <w:r w:rsidRPr="004962B2">
              <w:rPr>
                <w:rFonts w:ascii="Arial" w:hAnsi="Arial" w:cs="Arial"/>
                <w:sz w:val="22"/>
                <w:szCs w:val="22"/>
              </w:rPr>
              <w:t>policy #’s, dollar amounts,</w:t>
            </w:r>
          </w:p>
          <w:p w14:paraId="23C89675" w14:textId="77777777" w:rsidR="00FE3A38" w:rsidRPr="004962B2" w:rsidRDefault="00FE3A38" w:rsidP="00F97173">
            <w:pPr>
              <w:rPr>
                <w:rFonts w:ascii="Arial" w:hAnsi="Arial" w:cs="Arial"/>
                <w:sz w:val="22"/>
                <w:szCs w:val="22"/>
              </w:rPr>
            </w:pPr>
            <w:r w:rsidRPr="004962B2">
              <w:rPr>
                <w:rFonts w:ascii="Arial" w:hAnsi="Arial" w:cs="Arial"/>
                <w:sz w:val="22"/>
                <w:szCs w:val="22"/>
              </w:rPr>
              <w:t>dates of application, etc.</w:t>
            </w:r>
          </w:p>
        </w:tc>
      </w:tr>
      <w:tr w:rsidR="00FE3A38" w:rsidRPr="004962B2" w14:paraId="5C125480" w14:textId="77777777" w:rsidTr="00F97173">
        <w:trPr>
          <w:cantSplit/>
        </w:trPr>
        <w:tc>
          <w:tcPr>
            <w:tcW w:w="2520" w:type="dxa"/>
            <w:vAlign w:val="center"/>
          </w:tcPr>
          <w:p w14:paraId="1086C62C" w14:textId="77777777" w:rsidR="00FE3A38" w:rsidRPr="004962B2" w:rsidRDefault="00A10335" w:rsidP="00F97173">
            <w:pPr>
              <w:rPr>
                <w:rFonts w:ascii="Arial" w:hAnsi="Arial" w:cs="Arial"/>
                <w:sz w:val="22"/>
                <w:szCs w:val="22"/>
              </w:rPr>
            </w:pPr>
            <w:sdt>
              <w:sdtPr>
                <w:rPr>
                  <w:rFonts w:ascii="Arial" w:hAnsi="Arial" w:cs="Arial"/>
                  <w:sz w:val="22"/>
                  <w:szCs w:val="22"/>
                </w:rPr>
                <w:id w:val="-1038733716"/>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Aid to Families with</w:t>
            </w:r>
          </w:p>
          <w:p w14:paraId="1D6D2FCC"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     Dependent Children</w:t>
            </w:r>
          </w:p>
        </w:tc>
        <w:bookmarkStart w:id="237" w:name="Text113" w:displacedByCustomXml="next"/>
        <w:sdt>
          <w:sdtPr>
            <w:rPr>
              <w:rFonts w:ascii="Arial" w:hAnsi="Arial" w:cs="Arial"/>
              <w:sz w:val="22"/>
              <w:szCs w:val="22"/>
            </w:rPr>
            <w:id w:val="752947813"/>
            <w:showingPlcHdr/>
            <w:text/>
          </w:sdtPr>
          <w:sdtEndPr/>
          <w:sdtContent>
            <w:tc>
              <w:tcPr>
                <w:tcW w:w="2070" w:type="dxa"/>
                <w:tcBorders>
                  <w:right w:val="double" w:sz="4" w:space="0" w:color="auto"/>
                </w:tcBorders>
                <w:vAlign w:val="center"/>
              </w:tcPr>
              <w:p w14:paraId="00CF663A"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bookmarkStart w:id="238" w:name="Text115"/>
        <w:bookmarkEnd w:id="237"/>
        <w:tc>
          <w:tcPr>
            <w:tcW w:w="3060" w:type="dxa"/>
            <w:tcBorders>
              <w:left w:val="double" w:sz="4" w:space="0" w:color="auto"/>
            </w:tcBorders>
            <w:vAlign w:val="center"/>
          </w:tcPr>
          <w:p w14:paraId="2F916CA1" w14:textId="77777777" w:rsidR="00FE3A38" w:rsidRPr="004962B2" w:rsidRDefault="00A10335" w:rsidP="00F97173">
            <w:pPr>
              <w:rPr>
                <w:rFonts w:ascii="Arial" w:hAnsi="Arial" w:cs="Arial"/>
                <w:sz w:val="22"/>
                <w:szCs w:val="22"/>
              </w:rPr>
            </w:pPr>
            <w:sdt>
              <w:sdtPr>
                <w:rPr>
                  <w:rFonts w:ascii="Arial" w:hAnsi="Arial" w:cs="Arial"/>
                  <w:sz w:val="22"/>
                  <w:szCs w:val="22"/>
                </w:rPr>
                <w:id w:val="216630417"/>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Social Security </w:t>
            </w:r>
          </w:p>
          <w:p w14:paraId="790120BF"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     Disability Income (SSDI)</w:t>
            </w:r>
          </w:p>
        </w:tc>
        <w:bookmarkEnd w:id="238" w:displacedByCustomXml="next"/>
        <w:sdt>
          <w:sdtPr>
            <w:rPr>
              <w:rFonts w:ascii="Arial" w:hAnsi="Arial" w:cs="Arial"/>
              <w:sz w:val="22"/>
              <w:szCs w:val="22"/>
            </w:rPr>
            <w:id w:val="-435206363"/>
            <w:showingPlcHdr/>
            <w:text/>
          </w:sdtPr>
          <w:sdtEndPr/>
          <w:sdtContent>
            <w:tc>
              <w:tcPr>
                <w:tcW w:w="2880" w:type="dxa"/>
                <w:vAlign w:val="center"/>
              </w:tcPr>
              <w:p w14:paraId="3B5236EF"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33C6D941" w14:textId="77777777" w:rsidTr="00F97173">
        <w:trPr>
          <w:cantSplit/>
        </w:trPr>
        <w:tc>
          <w:tcPr>
            <w:tcW w:w="2520" w:type="dxa"/>
            <w:vAlign w:val="center"/>
          </w:tcPr>
          <w:p w14:paraId="46409EFF" w14:textId="77777777" w:rsidR="00FE3A38" w:rsidRPr="004962B2" w:rsidRDefault="00A10335" w:rsidP="00F97173">
            <w:pPr>
              <w:rPr>
                <w:rFonts w:ascii="Arial" w:hAnsi="Arial" w:cs="Arial"/>
                <w:sz w:val="22"/>
                <w:szCs w:val="22"/>
              </w:rPr>
            </w:pPr>
            <w:sdt>
              <w:sdtPr>
                <w:rPr>
                  <w:rFonts w:ascii="Arial" w:hAnsi="Arial" w:cs="Arial"/>
                  <w:sz w:val="22"/>
                  <w:szCs w:val="22"/>
                </w:rPr>
                <w:id w:val="1071696740"/>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Supplemental Security</w:t>
            </w:r>
          </w:p>
          <w:p w14:paraId="38207713"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     Income (SSI)</w:t>
            </w:r>
          </w:p>
        </w:tc>
        <w:sdt>
          <w:sdtPr>
            <w:rPr>
              <w:rFonts w:ascii="Arial" w:hAnsi="Arial" w:cs="Arial"/>
              <w:sz w:val="22"/>
              <w:szCs w:val="22"/>
            </w:rPr>
            <w:id w:val="134765375"/>
            <w:showingPlcHdr/>
            <w:text/>
          </w:sdtPr>
          <w:sdtEndPr/>
          <w:sdtContent>
            <w:tc>
              <w:tcPr>
                <w:tcW w:w="2070" w:type="dxa"/>
                <w:tcBorders>
                  <w:right w:val="double" w:sz="4" w:space="0" w:color="auto"/>
                </w:tcBorders>
                <w:vAlign w:val="center"/>
              </w:tcPr>
              <w:p w14:paraId="5084F6F5"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c>
          <w:tcPr>
            <w:tcW w:w="3060" w:type="dxa"/>
            <w:tcBorders>
              <w:left w:val="double" w:sz="4" w:space="0" w:color="auto"/>
            </w:tcBorders>
            <w:vAlign w:val="center"/>
          </w:tcPr>
          <w:p w14:paraId="1802F3CA" w14:textId="77777777" w:rsidR="00FE3A38" w:rsidRPr="004962B2" w:rsidRDefault="00A10335" w:rsidP="00F97173">
            <w:pPr>
              <w:rPr>
                <w:rFonts w:ascii="Arial" w:hAnsi="Arial" w:cs="Arial"/>
                <w:sz w:val="22"/>
                <w:szCs w:val="22"/>
              </w:rPr>
            </w:pPr>
            <w:sdt>
              <w:sdtPr>
                <w:rPr>
                  <w:rFonts w:ascii="Arial" w:hAnsi="Arial" w:cs="Arial"/>
                  <w:sz w:val="22"/>
                  <w:szCs w:val="22"/>
                </w:rPr>
                <w:id w:val="-50769010"/>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Unemployment</w:t>
            </w:r>
          </w:p>
        </w:tc>
        <w:sdt>
          <w:sdtPr>
            <w:rPr>
              <w:rFonts w:ascii="Arial" w:hAnsi="Arial" w:cs="Arial"/>
              <w:sz w:val="22"/>
              <w:szCs w:val="22"/>
            </w:rPr>
            <w:id w:val="-1827651842"/>
            <w:showingPlcHdr/>
            <w:text/>
          </w:sdtPr>
          <w:sdtEndPr/>
          <w:sdtContent>
            <w:tc>
              <w:tcPr>
                <w:tcW w:w="2880" w:type="dxa"/>
                <w:vAlign w:val="center"/>
              </w:tcPr>
              <w:p w14:paraId="444F5D9B"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06336BF2" w14:textId="77777777" w:rsidTr="00F97173">
        <w:trPr>
          <w:cantSplit/>
          <w:trHeight w:val="440"/>
        </w:trPr>
        <w:tc>
          <w:tcPr>
            <w:tcW w:w="2520" w:type="dxa"/>
          </w:tcPr>
          <w:p w14:paraId="6E895333" w14:textId="77777777" w:rsidR="00FE3A38" w:rsidRPr="004962B2" w:rsidRDefault="00A10335" w:rsidP="00F97173">
            <w:pPr>
              <w:rPr>
                <w:rFonts w:ascii="Arial" w:hAnsi="Arial" w:cs="Arial"/>
                <w:sz w:val="22"/>
                <w:szCs w:val="22"/>
              </w:rPr>
            </w:pPr>
            <w:sdt>
              <w:sdtPr>
                <w:rPr>
                  <w:rFonts w:ascii="Arial" w:hAnsi="Arial" w:cs="Arial"/>
                  <w:sz w:val="22"/>
                  <w:szCs w:val="22"/>
                </w:rPr>
                <w:id w:val="421455100"/>
                <w14:checkbox>
                  <w14:checked w14:val="0"/>
                  <w14:checkedState w14:val="2612" w14:font="MS Gothic"/>
                  <w14:uncheckedState w14:val="2610" w14:font="MS Gothic"/>
                </w14:checkbox>
              </w:sdtPr>
              <w:sdtEndPr/>
              <w:sdtContent>
                <w:r w:rsidR="00FE3A38">
                  <w:rPr>
                    <w:rFonts w:ascii="MS Gothic" w:eastAsia="MS Gothic" w:hAnsi="MS Gothic" w:cs="Arial" w:hint="eastAsia"/>
                    <w:sz w:val="22"/>
                    <w:szCs w:val="22"/>
                  </w:rPr>
                  <w:t>☐</w:t>
                </w:r>
              </w:sdtContent>
            </w:sdt>
            <w:r w:rsidR="00FE3A38" w:rsidRPr="004962B2">
              <w:rPr>
                <w:rFonts w:ascii="Arial" w:hAnsi="Arial" w:cs="Arial"/>
                <w:sz w:val="22"/>
                <w:szCs w:val="22"/>
              </w:rPr>
              <w:t xml:space="preserve"> Veteran’s Benefits</w:t>
            </w:r>
          </w:p>
        </w:tc>
        <w:sdt>
          <w:sdtPr>
            <w:rPr>
              <w:rFonts w:ascii="Arial" w:hAnsi="Arial" w:cs="Arial"/>
              <w:sz w:val="22"/>
              <w:szCs w:val="22"/>
            </w:rPr>
            <w:id w:val="-532730626"/>
            <w:showingPlcHdr/>
            <w:text/>
          </w:sdtPr>
          <w:sdtEndPr/>
          <w:sdtContent>
            <w:tc>
              <w:tcPr>
                <w:tcW w:w="2070" w:type="dxa"/>
                <w:tcBorders>
                  <w:right w:val="double" w:sz="4" w:space="0" w:color="auto"/>
                </w:tcBorders>
                <w:vAlign w:val="center"/>
              </w:tcPr>
              <w:p w14:paraId="2549BB66"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c>
          <w:tcPr>
            <w:tcW w:w="3060" w:type="dxa"/>
            <w:tcBorders>
              <w:left w:val="double" w:sz="4" w:space="0" w:color="auto"/>
            </w:tcBorders>
            <w:vAlign w:val="center"/>
          </w:tcPr>
          <w:p w14:paraId="18A6F2E0" w14:textId="77777777" w:rsidR="00FE3A38" w:rsidRPr="004962B2" w:rsidRDefault="00A10335" w:rsidP="00F97173">
            <w:pPr>
              <w:rPr>
                <w:rFonts w:ascii="Arial" w:hAnsi="Arial" w:cs="Arial"/>
                <w:sz w:val="22"/>
                <w:szCs w:val="22"/>
              </w:rPr>
            </w:pPr>
            <w:sdt>
              <w:sdtPr>
                <w:rPr>
                  <w:rFonts w:ascii="Arial" w:hAnsi="Arial" w:cs="Arial"/>
                  <w:sz w:val="22"/>
                  <w:szCs w:val="22"/>
                </w:rPr>
                <w:id w:val="-1058077429"/>
                <w14:checkbox>
                  <w14:checked w14:val="0"/>
                  <w14:checkedState w14:val="2612" w14:font="MS Gothic"/>
                  <w14:uncheckedState w14:val="2610" w14:font="MS Gothic"/>
                </w14:checkbox>
              </w:sdtPr>
              <w:sdtEndPr/>
              <w:sdtContent>
                <w:r w:rsidR="00FE3A38">
                  <w:rPr>
                    <w:rFonts w:ascii="MS Gothic" w:eastAsia="MS Gothic" w:hAnsi="MS Gothic" w:cs="Arial" w:hint="eastAsia"/>
                    <w:sz w:val="22"/>
                    <w:szCs w:val="22"/>
                  </w:rPr>
                  <w:t>☐</w:t>
                </w:r>
              </w:sdtContent>
            </w:sdt>
            <w:r w:rsidR="00FE3A38" w:rsidRPr="004962B2">
              <w:rPr>
                <w:rFonts w:ascii="Arial" w:hAnsi="Arial" w:cs="Arial"/>
                <w:sz w:val="22"/>
                <w:szCs w:val="22"/>
              </w:rPr>
              <w:t xml:space="preserve"> Food Stamps</w:t>
            </w:r>
          </w:p>
        </w:tc>
        <w:sdt>
          <w:sdtPr>
            <w:rPr>
              <w:rFonts w:ascii="Arial" w:hAnsi="Arial" w:cs="Arial"/>
              <w:sz w:val="22"/>
              <w:szCs w:val="22"/>
            </w:rPr>
            <w:id w:val="1957749235"/>
            <w:showingPlcHdr/>
            <w:text/>
          </w:sdtPr>
          <w:sdtEndPr/>
          <w:sdtContent>
            <w:tc>
              <w:tcPr>
                <w:tcW w:w="2880" w:type="dxa"/>
                <w:vAlign w:val="center"/>
              </w:tcPr>
              <w:p w14:paraId="57C04567"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189713EB" w14:textId="77777777" w:rsidTr="00F97173">
        <w:trPr>
          <w:cantSplit/>
          <w:trHeight w:val="440"/>
        </w:trPr>
        <w:tc>
          <w:tcPr>
            <w:tcW w:w="2520" w:type="dxa"/>
          </w:tcPr>
          <w:p w14:paraId="7DC0C920"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 </w:t>
            </w:r>
            <w:sdt>
              <w:sdtPr>
                <w:rPr>
                  <w:rFonts w:ascii="Arial" w:hAnsi="Arial" w:cs="Arial"/>
                  <w:sz w:val="22"/>
                  <w:szCs w:val="22"/>
                </w:rPr>
                <w:id w:val="99475906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4962B2">
              <w:rPr>
                <w:rFonts w:ascii="Arial" w:hAnsi="Arial" w:cs="Arial"/>
                <w:sz w:val="22"/>
                <w:szCs w:val="22"/>
              </w:rPr>
              <w:t xml:space="preserve"> Fuel Assistance</w:t>
            </w:r>
          </w:p>
        </w:tc>
        <w:sdt>
          <w:sdtPr>
            <w:rPr>
              <w:rFonts w:ascii="Arial" w:hAnsi="Arial" w:cs="Arial"/>
              <w:sz w:val="22"/>
              <w:szCs w:val="22"/>
            </w:rPr>
            <w:id w:val="1402256020"/>
            <w:showingPlcHdr/>
            <w:text/>
          </w:sdtPr>
          <w:sdtEndPr/>
          <w:sdtContent>
            <w:tc>
              <w:tcPr>
                <w:tcW w:w="2070" w:type="dxa"/>
                <w:tcBorders>
                  <w:right w:val="double" w:sz="4" w:space="0" w:color="auto"/>
                </w:tcBorders>
                <w:vAlign w:val="center"/>
              </w:tcPr>
              <w:p w14:paraId="67F0C2E3"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c>
          <w:tcPr>
            <w:tcW w:w="3060" w:type="dxa"/>
            <w:tcBorders>
              <w:left w:val="double" w:sz="4" w:space="0" w:color="auto"/>
            </w:tcBorders>
            <w:vAlign w:val="center"/>
          </w:tcPr>
          <w:p w14:paraId="1A717ED2" w14:textId="77777777" w:rsidR="00FE3A38" w:rsidRPr="004962B2" w:rsidRDefault="00A10335" w:rsidP="00F97173">
            <w:pPr>
              <w:rPr>
                <w:rFonts w:ascii="Arial" w:hAnsi="Arial" w:cs="Arial"/>
                <w:sz w:val="22"/>
                <w:szCs w:val="22"/>
              </w:rPr>
            </w:pPr>
            <w:sdt>
              <w:sdtPr>
                <w:rPr>
                  <w:rFonts w:ascii="Arial" w:hAnsi="Arial" w:cs="Arial"/>
                  <w:sz w:val="22"/>
                  <w:szCs w:val="22"/>
                </w:rPr>
                <w:id w:val="1163898199"/>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Other: </w:t>
            </w:r>
            <w:sdt>
              <w:sdtPr>
                <w:rPr>
                  <w:rFonts w:ascii="Arial" w:hAnsi="Arial" w:cs="Arial"/>
                  <w:sz w:val="22"/>
                  <w:szCs w:val="22"/>
                </w:rPr>
                <w:id w:val="1033230592"/>
                <w:showingPlcHdr/>
                <w:text/>
              </w:sdtPr>
              <w:sdtEndPr/>
              <w:sdtContent>
                <w:r w:rsidR="00FE3A38" w:rsidRPr="004962B2">
                  <w:rPr>
                    <w:rFonts w:ascii="Arial" w:hAnsi="Arial" w:cs="Arial"/>
                    <w:color w:val="808080"/>
                    <w:sz w:val="22"/>
                    <w:szCs w:val="22"/>
                  </w:rPr>
                  <w:t>Click here to enter text.</w:t>
                </w:r>
              </w:sdtContent>
            </w:sdt>
          </w:p>
        </w:tc>
        <w:sdt>
          <w:sdtPr>
            <w:rPr>
              <w:rFonts w:ascii="Arial" w:hAnsi="Arial" w:cs="Arial"/>
              <w:sz w:val="22"/>
              <w:szCs w:val="22"/>
            </w:rPr>
            <w:id w:val="342136050"/>
            <w:showingPlcHdr/>
            <w:text/>
          </w:sdtPr>
          <w:sdtEndPr/>
          <w:sdtContent>
            <w:tc>
              <w:tcPr>
                <w:tcW w:w="2880" w:type="dxa"/>
                <w:vAlign w:val="center"/>
              </w:tcPr>
              <w:p w14:paraId="0F1AF78A"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4DB031F5" w14:textId="77777777" w:rsidTr="00F97173">
        <w:trPr>
          <w:cantSplit/>
          <w:trHeight w:val="440"/>
        </w:trPr>
        <w:tc>
          <w:tcPr>
            <w:tcW w:w="2520" w:type="dxa"/>
            <w:vAlign w:val="center"/>
          </w:tcPr>
          <w:p w14:paraId="76E3ED58" w14:textId="77777777" w:rsidR="00FE3A38" w:rsidRPr="004962B2" w:rsidRDefault="00FE3A38" w:rsidP="00F97173">
            <w:pPr>
              <w:rPr>
                <w:rFonts w:ascii="Arial" w:hAnsi="Arial" w:cs="Arial"/>
                <w:sz w:val="22"/>
                <w:szCs w:val="22"/>
              </w:rPr>
            </w:pPr>
          </w:p>
          <w:p w14:paraId="2115340B" w14:textId="77777777" w:rsidR="00FE3A38" w:rsidRPr="004962B2" w:rsidRDefault="00A10335" w:rsidP="00F97173">
            <w:pPr>
              <w:rPr>
                <w:rFonts w:ascii="Arial" w:hAnsi="Arial" w:cs="Arial"/>
                <w:sz w:val="22"/>
                <w:szCs w:val="22"/>
              </w:rPr>
            </w:pPr>
            <w:sdt>
              <w:sdtPr>
                <w:rPr>
                  <w:rFonts w:ascii="Arial" w:hAnsi="Arial" w:cs="Arial"/>
                  <w:sz w:val="22"/>
                  <w:szCs w:val="22"/>
                </w:rPr>
                <w:id w:val="2067992751"/>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Section 8</w:t>
            </w:r>
          </w:p>
          <w:p w14:paraId="457A5333" w14:textId="77777777" w:rsidR="00FE3A38" w:rsidRPr="004962B2" w:rsidRDefault="00FE3A38" w:rsidP="00F97173">
            <w:pPr>
              <w:rPr>
                <w:rFonts w:ascii="Arial" w:hAnsi="Arial" w:cs="Arial"/>
                <w:sz w:val="22"/>
                <w:szCs w:val="22"/>
              </w:rPr>
            </w:pPr>
          </w:p>
        </w:tc>
        <w:sdt>
          <w:sdtPr>
            <w:rPr>
              <w:rFonts w:ascii="Arial" w:hAnsi="Arial" w:cs="Arial"/>
              <w:sz w:val="22"/>
              <w:szCs w:val="22"/>
            </w:rPr>
            <w:id w:val="-1654830582"/>
            <w:placeholder>
              <w:docPart w:val="9FCC4DFD57025444806027B1B3F654F9"/>
            </w:placeholder>
            <w:showingPlcHdr/>
            <w:text/>
          </w:sdtPr>
          <w:sdtEndPr/>
          <w:sdtContent>
            <w:tc>
              <w:tcPr>
                <w:tcW w:w="2070" w:type="dxa"/>
                <w:tcBorders>
                  <w:right w:val="double" w:sz="4" w:space="0" w:color="auto"/>
                </w:tcBorders>
                <w:vAlign w:val="center"/>
              </w:tcPr>
              <w:p w14:paraId="00D6B721"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c>
          <w:tcPr>
            <w:tcW w:w="3060" w:type="dxa"/>
            <w:tcBorders>
              <w:left w:val="double" w:sz="4" w:space="0" w:color="auto"/>
            </w:tcBorders>
            <w:vAlign w:val="center"/>
          </w:tcPr>
          <w:p w14:paraId="483C1A2B" w14:textId="77777777" w:rsidR="00FE3A38" w:rsidRPr="004962B2" w:rsidRDefault="00FE3A38" w:rsidP="00F97173">
            <w:pPr>
              <w:rPr>
                <w:rFonts w:ascii="Arial" w:hAnsi="Arial" w:cs="Arial"/>
                <w:sz w:val="22"/>
                <w:szCs w:val="22"/>
              </w:rPr>
            </w:pPr>
          </w:p>
        </w:tc>
        <w:tc>
          <w:tcPr>
            <w:tcW w:w="2880" w:type="dxa"/>
            <w:vAlign w:val="center"/>
          </w:tcPr>
          <w:p w14:paraId="44C4D1C4" w14:textId="77777777" w:rsidR="00FE3A38" w:rsidRPr="004962B2" w:rsidRDefault="00FE3A38" w:rsidP="00F97173">
            <w:pPr>
              <w:rPr>
                <w:rFonts w:ascii="Arial" w:hAnsi="Arial" w:cs="Arial"/>
                <w:sz w:val="22"/>
                <w:szCs w:val="22"/>
              </w:rPr>
            </w:pPr>
          </w:p>
        </w:tc>
      </w:tr>
    </w:tbl>
    <w:p w14:paraId="7B79511A"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 </w:t>
      </w:r>
    </w:p>
    <w:p w14:paraId="78294F1F"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 </w:t>
      </w:r>
    </w:p>
    <w:p w14:paraId="63CD620E" w14:textId="77777777" w:rsidR="00FE3A38" w:rsidRPr="004962B2" w:rsidRDefault="00FE3A38" w:rsidP="00FE3A38">
      <w:pPr>
        <w:rPr>
          <w:rFonts w:ascii="Arial" w:hAnsi="Arial" w:cs="Arial"/>
          <w:sz w:val="22"/>
          <w:szCs w:val="22"/>
        </w:rPr>
      </w:pPr>
      <w:r w:rsidRPr="004962B2">
        <w:rPr>
          <w:rFonts w:ascii="Arial" w:hAnsi="Arial" w:cs="Arial"/>
          <w:b/>
          <w:sz w:val="22"/>
          <w:szCs w:val="22"/>
        </w:rPr>
        <w:t>Health Insurance:</w:t>
      </w:r>
      <w:r w:rsidRPr="004962B2">
        <w:rPr>
          <w:rFonts w:ascii="Arial" w:hAnsi="Arial" w:cs="Arial"/>
          <w:sz w:val="22"/>
          <w:szCs w:val="22"/>
        </w:rPr>
        <w:t xml:space="preserve">     </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2520"/>
        <w:gridCol w:w="2250"/>
        <w:gridCol w:w="1440"/>
      </w:tblGrid>
      <w:tr w:rsidR="00FE3A38" w:rsidRPr="004962B2" w14:paraId="06FBCC34" w14:textId="77777777" w:rsidTr="00F97173">
        <w:trPr>
          <w:cantSplit/>
          <w:trHeight w:val="844"/>
          <w:jc w:val="center"/>
        </w:trPr>
        <w:tc>
          <w:tcPr>
            <w:tcW w:w="4135" w:type="dxa"/>
            <w:shd w:val="clear" w:color="auto" w:fill="C0C0C0"/>
            <w:vAlign w:val="center"/>
          </w:tcPr>
          <w:p w14:paraId="59378E6C" w14:textId="77777777" w:rsidR="00FE3A38" w:rsidRPr="004962B2" w:rsidRDefault="00FE3A38" w:rsidP="00F97173">
            <w:pPr>
              <w:rPr>
                <w:rFonts w:ascii="Arial" w:hAnsi="Arial" w:cs="Arial"/>
                <w:sz w:val="22"/>
                <w:szCs w:val="22"/>
              </w:rPr>
            </w:pPr>
            <w:r w:rsidRPr="004962B2">
              <w:rPr>
                <w:rFonts w:ascii="Arial" w:hAnsi="Arial" w:cs="Arial"/>
                <w:sz w:val="22"/>
                <w:szCs w:val="22"/>
              </w:rPr>
              <w:t>Health Insurance</w:t>
            </w:r>
          </w:p>
        </w:tc>
        <w:tc>
          <w:tcPr>
            <w:tcW w:w="2520" w:type="dxa"/>
            <w:tcBorders>
              <w:right w:val="double" w:sz="4" w:space="0" w:color="auto"/>
            </w:tcBorders>
            <w:shd w:val="clear" w:color="auto" w:fill="C0C0C0"/>
            <w:vAlign w:val="center"/>
          </w:tcPr>
          <w:p w14:paraId="435FAF2F" w14:textId="77777777" w:rsidR="00FE3A38" w:rsidRPr="004962B2" w:rsidRDefault="00FE3A38" w:rsidP="00F97173">
            <w:pPr>
              <w:rPr>
                <w:rFonts w:ascii="Arial" w:hAnsi="Arial" w:cs="Arial"/>
                <w:sz w:val="22"/>
                <w:szCs w:val="22"/>
              </w:rPr>
            </w:pPr>
            <w:r w:rsidRPr="004962B2">
              <w:rPr>
                <w:rFonts w:ascii="Arial" w:hAnsi="Arial" w:cs="Arial"/>
                <w:sz w:val="22"/>
                <w:szCs w:val="22"/>
              </w:rPr>
              <w:t>insurance numbers</w:t>
            </w:r>
          </w:p>
        </w:tc>
        <w:tc>
          <w:tcPr>
            <w:tcW w:w="2250" w:type="dxa"/>
            <w:tcBorders>
              <w:left w:val="double" w:sz="4" w:space="0" w:color="auto"/>
            </w:tcBorders>
            <w:shd w:val="clear" w:color="auto" w:fill="C0C0C0"/>
            <w:vAlign w:val="center"/>
          </w:tcPr>
          <w:p w14:paraId="48D071C5" w14:textId="77777777" w:rsidR="00FE3A38" w:rsidRPr="004962B2" w:rsidRDefault="00FE3A38" w:rsidP="00F97173">
            <w:pPr>
              <w:rPr>
                <w:rFonts w:ascii="Arial" w:hAnsi="Arial" w:cs="Arial"/>
                <w:sz w:val="22"/>
                <w:szCs w:val="22"/>
              </w:rPr>
            </w:pPr>
          </w:p>
          <w:p w14:paraId="7FA96848" w14:textId="77777777" w:rsidR="00FE3A38" w:rsidRPr="004962B2" w:rsidRDefault="00FE3A38" w:rsidP="00F97173">
            <w:pPr>
              <w:rPr>
                <w:rFonts w:ascii="Arial" w:hAnsi="Arial" w:cs="Arial"/>
                <w:sz w:val="22"/>
                <w:szCs w:val="22"/>
              </w:rPr>
            </w:pPr>
            <w:r w:rsidRPr="004962B2">
              <w:rPr>
                <w:rFonts w:ascii="Arial" w:hAnsi="Arial" w:cs="Arial"/>
                <w:sz w:val="22"/>
                <w:szCs w:val="22"/>
              </w:rPr>
              <w:t>Health Insurance</w:t>
            </w:r>
          </w:p>
          <w:p w14:paraId="21128A91" w14:textId="77777777" w:rsidR="00FE3A38" w:rsidRPr="004962B2" w:rsidRDefault="00FE3A38" w:rsidP="00F97173">
            <w:pPr>
              <w:rPr>
                <w:rFonts w:ascii="Arial" w:hAnsi="Arial" w:cs="Arial"/>
                <w:sz w:val="22"/>
                <w:szCs w:val="22"/>
              </w:rPr>
            </w:pPr>
          </w:p>
        </w:tc>
        <w:tc>
          <w:tcPr>
            <w:tcW w:w="1440" w:type="dxa"/>
            <w:shd w:val="clear" w:color="auto" w:fill="C0C0C0"/>
          </w:tcPr>
          <w:p w14:paraId="5F5AB29E" w14:textId="77777777" w:rsidR="00FE3A38" w:rsidRPr="004962B2" w:rsidRDefault="00FE3A38" w:rsidP="00F97173">
            <w:pPr>
              <w:rPr>
                <w:rFonts w:ascii="Arial" w:hAnsi="Arial" w:cs="Arial"/>
                <w:sz w:val="22"/>
                <w:szCs w:val="22"/>
              </w:rPr>
            </w:pPr>
          </w:p>
          <w:p w14:paraId="35833E5A" w14:textId="77777777" w:rsidR="00FE3A38" w:rsidRPr="004962B2" w:rsidRDefault="00FE3A38" w:rsidP="00F97173">
            <w:pPr>
              <w:rPr>
                <w:rFonts w:ascii="Arial" w:hAnsi="Arial" w:cs="Arial"/>
                <w:sz w:val="22"/>
                <w:szCs w:val="22"/>
              </w:rPr>
            </w:pPr>
            <w:r w:rsidRPr="004962B2">
              <w:rPr>
                <w:rFonts w:ascii="Arial" w:hAnsi="Arial" w:cs="Arial"/>
                <w:sz w:val="22"/>
                <w:szCs w:val="22"/>
              </w:rPr>
              <w:t>insurance numbers</w:t>
            </w:r>
          </w:p>
        </w:tc>
      </w:tr>
      <w:tr w:rsidR="00FE3A38" w:rsidRPr="004962B2" w14:paraId="5184C23B" w14:textId="77777777" w:rsidTr="00F97173">
        <w:trPr>
          <w:cantSplit/>
          <w:trHeight w:hRule="exact" w:val="714"/>
          <w:jc w:val="center"/>
        </w:trPr>
        <w:tc>
          <w:tcPr>
            <w:tcW w:w="4135" w:type="dxa"/>
            <w:vAlign w:val="center"/>
          </w:tcPr>
          <w:p w14:paraId="04D5A1A3" w14:textId="77777777" w:rsidR="00FE3A38" w:rsidRPr="004962B2" w:rsidRDefault="00A10335" w:rsidP="00F97173">
            <w:pPr>
              <w:rPr>
                <w:rFonts w:ascii="Arial" w:hAnsi="Arial" w:cs="Arial"/>
                <w:sz w:val="22"/>
                <w:szCs w:val="22"/>
              </w:rPr>
            </w:pPr>
            <w:sdt>
              <w:sdtPr>
                <w:rPr>
                  <w:rFonts w:ascii="Arial" w:hAnsi="Arial" w:cs="Arial"/>
                  <w:sz w:val="22"/>
                  <w:szCs w:val="22"/>
                </w:rPr>
                <w:id w:val="607014899"/>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Blue Cross</w:t>
            </w:r>
          </w:p>
        </w:tc>
        <w:sdt>
          <w:sdtPr>
            <w:rPr>
              <w:rFonts w:ascii="Arial" w:hAnsi="Arial" w:cs="Arial"/>
              <w:sz w:val="22"/>
              <w:szCs w:val="22"/>
            </w:rPr>
            <w:id w:val="880983039"/>
            <w:showingPlcHdr/>
            <w:text/>
          </w:sdtPr>
          <w:sdtEndPr/>
          <w:sdtContent>
            <w:tc>
              <w:tcPr>
                <w:tcW w:w="2520" w:type="dxa"/>
                <w:tcBorders>
                  <w:right w:val="double" w:sz="4" w:space="0" w:color="auto"/>
                </w:tcBorders>
                <w:vAlign w:val="center"/>
              </w:tcPr>
              <w:p w14:paraId="12A6AD47"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c>
          <w:tcPr>
            <w:tcW w:w="2250" w:type="dxa"/>
            <w:tcBorders>
              <w:left w:val="double" w:sz="4" w:space="0" w:color="auto"/>
            </w:tcBorders>
            <w:vAlign w:val="center"/>
          </w:tcPr>
          <w:p w14:paraId="1F524613" w14:textId="77777777" w:rsidR="00FE3A38" w:rsidRPr="004962B2" w:rsidRDefault="00A10335" w:rsidP="00F97173">
            <w:pPr>
              <w:rPr>
                <w:rFonts w:ascii="Arial" w:hAnsi="Arial" w:cs="Arial"/>
                <w:sz w:val="22"/>
                <w:szCs w:val="22"/>
              </w:rPr>
            </w:pPr>
            <w:sdt>
              <w:sdtPr>
                <w:rPr>
                  <w:rFonts w:ascii="Arial" w:hAnsi="Arial" w:cs="Arial"/>
                  <w:sz w:val="22"/>
                  <w:szCs w:val="22"/>
                </w:rPr>
                <w:id w:val="-1271459468"/>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Common Health</w:t>
            </w:r>
          </w:p>
        </w:tc>
        <w:sdt>
          <w:sdtPr>
            <w:rPr>
              <w:rFonts w:ascii="Arial" w:hAnsi="Arial" w:cs="Arial"/>
              <w:sz w:val="22"/>
              <w:szCs w:val="22"/>
            </w:rPr>
            <w:id w:val="1093745170"/>
            <w:showingPlcHdr/>
            <w:text/>
          </w:sdtPr>
          <w:sdtEndPr/>
          <w:sdtContent>
            <w:tc>
              <w:tcPr>
                <w:tcW w:w="1440" w:type="dxa"/>
                <w:vAlign w:val="center"/>
              </w:tcPr>
              <w:p w14:paraId="3257131B"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2774B258" w14:textId="77777777" w:rsidTr="00F97173">
        <w:trPr>
          <w:cantSplit/>
          <w:trHeight w:hRule="exact" w:val="866"/>
          <w:jc w:val="center"/>
        </w:trPr>
        <w:tc>
          <w:tcPr>
            <w:tcW w:w="4135" w:type="dxa"/>
            <w:vAlign w:val="center"/>
          </w:tcPr>
          <w:p w14:paraId="6D1C3FF3" w14:textId="77777777" w:rsidR="00FE3A38" w:rsidRPr="004962B2" w:rsidRDefault="00A10335" w:rsidP="00F97173">
            <w:pPr>
              <w:rPr>
                <w:rFonts w:ascii="Arial" w:hAnsi="Arial" w:cs="Arial"/>
                <w:sz w:val="22"/>
                <w:szCs w:val="22"/>
              </w:rPr>
            </w:pPr>
            <w:sdt>
              <w:sdtPr>
                <w:rPr>
                  <w:rFonts w:ascii="Arial" w:hAnsi="Arial" w:cs="Arial"/>
                  <w:sz w:val="22"/>
                  <w:szCs w:val="22"/>
                </w:rPr>
                <w:id w:val="1783611815"/>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proofErr w:type="spellStart"/>
            <w:r w:rsidR="00FE3A38" w:rsidRPr="004962B2">
              <w:rPr>
                <w:rFonts w:ascii="Arial" w:hAnsi="Arial" w:cs="Arial"/>
                <w:sz w:val="22"/>
                <w:szCs w:val="22"/>
              </w:rPr>
              <w:t>Medex</w:t>
            </w:r>
            <w:proofErr w:type="spellEnd"/>
          </w:p>
        </w:tc>
        <w:sdt>
          <w:sdtPr>
            <w:rPr>
              <w:rFonts w:ascii="Arial" w:hAnsi="Arial" w:cs="Arial"/>
              <w:sz w:val="22"/>
              <w:szCs w:val="22"/>
            </w:rPr>
            <w:id w:val="-1839078944"/>
            <w:showingPlcHdr/>
            <w:text/>
          </w:sdtPr>
          <w:sdtEndPr/>
          <w:sdtContent>
            <w:tc>
              <w:tcPr>
                <w:tcW w:w="2520" w:type="dxa"/>
                <w:tcBorders>
                  <w:right w:val="double" w:sz="4" w:space="0" w:color="auto"/>
                </w:tcBorders>
                <w:vAlign w:val="center"/>
              </w:tcPr>
              <w:p w14:paraId="6FCE4A68"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c>
          <w:tcPr>
            <w:tcW w:w="2250" w:type="dxa"/>
            <w:tcBorders>
              <w:left w:val="double" w:sz="4" w:space="0" w:color="auto"/>
            </w:tcBorders>
            <w:vAlign w:val="center"/>
          </w:tcPr>
          <w:p w14:paraId="58095ECE" w14:textId="77777777" w:rsidR="00FE3A38" w:rsidRPr="004962B2" w:rsidRDefault="00A10335" w:rsidP="00F97173">
            <w:pPr>
              <w:rPr>
                <w:rFonts w:ascii="Arial" w:hAnsi="Arial" w:cs="Arial"/>
                <w:sz w:val="22"/>
                <w:szCs w:val="22"/>
              </w:rPr>
            </w:pPr>
            <w:sdt>
              <w:sdtPr>
                <w:rPr>
                  <w:rFonts w:ascii="Arial" w:hAnsi="Arial" w:cs="Arial"/>
                  <w:sz w:val="22"/>
                  <w:szCs w:val="22"/>
                </w:rPr>
                <w:id w:val="-507750155"/>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HMO:  Name: </w:t>
            </w:r>
          </w:p>
        </w:tc>
        <w:sdt>
          <w:sdtPr>
            <w:rPr>
              <w:rFonts w:ascii="Arial" w:hAnsi="Arial" w:cs="Arial"/>
              <w:sz w:val="22"/>
              <w:szCs w:val="22"/>
            </w:rPr>
            <w:id w:val="291024014"/>
            <w:showingPlcHdr/>
            <w:text/>
          </w:sdtPr>
          <w:sdtEndPr/>
          <w:sdtContent>
            <w:tc>
              <w:tcPr>
                <w:tcW w:w="1440" w:type="dxa"/>
                <w:vAlign w:val="center"/>
              </w:tcPr>
              <w:p w14:paraId="7A86FBBE"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1366E169" w14:textId="77777777" w:rsidTr="00F97173">
        <w:trPr>
          <w:cantSplit/>
          <w:trHeight w:hRule="exact" w:val="724"/>
          <w:jc w:val="center"/>
        </w:trPr>
        <w:tc>
          <w:tcPr>
            <w:tcW w:w="4135" w:type="dxa"/>
            <w:vAlign w:val="center"/>
          </w:tcPr>
          <w:p w14:paraId="42EA996F" w14:textId="77777777" w:rsidR="00FE3A38" w:rsidRPr="004962B2" w:rsidRDefault="00A10335" w:rsidP="00F97173">
            <w:pPr>
              <w:rPr>
                <w:rFonts w:ascii="Arial" w:hAnsi="Arial" w:cs="Arial"/>
                <w:sz w:val="22"/>
                <w:szCs w:val="22"/>
              </w:rPr>
            </w:pPr>
            <w:sdt>
              <w:sdtPr>
                <w:rPr>
                  <w:rFonts w:ascii="Arial" w:hAnsi="Arial" w:cs="Arial"/>
                  <w:sz w:val="22"/>
                  <w:szCs w:val="22"/>
                </w:rPr>
                <w:id w:val="-1923098724"/>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Medicare</w:t>
            </w:r>
          </w:p>
        </w:tc>
        <w:sdt>
          <w:sdtPr>
            <w:rPr>
              <w:rFonts w:ascii="Arial" w:hAnsi="Arial" w:cs="Arial"/>
              <w:sz w:val="22"/>
              <w:szCs w:val="22"/>
            </w:rPr>
            <w:id w:val="-1010985582"/>
            <w:showingPlcHdr/>
            <w:text/>
          </w:sdtPr>
          <w:sdtEndPr/>
          <w:sdtContent>
            <w:tc>
              <w:tcPr>
                <w:tcW w:w="2520" w:type="dxa"/>
                <w:tcBorders>
                  <w:right w:val="double" w:sz="4" w:space="0" w:color="auto"/>
                </w:tcBorders>
                <w:vAlign w:val="center"/>
              </w:tcPr>
              <w:p w14:paraId="3D0D0B65"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c>
          <w:tcPr>
            <w:tcW w:w="2250" w:type="dxa"/>
            <w:tcBorders>
              <w:left w:val="double" w:sz="4" w:space="0" w:color="auto"/>
            </w:tcBorders>
            <w:vAlign w:val="center"/>
          </w:tcPr>
          <w:p w14:paraId="387AF3E3" w14:textId="77777777" w:rsidR="00FE3A38" w:rsidRPr="004962B2" w:rsidRDefault="00A10335" w:rsidP="00F97173">
            <w:pPr>
              <w:rPr>
                <w:rFonts w:ascii="Arial" w:hAnsi="Arial" w:cs="Arial"/>
                <w:sz w:val="22"/>
                <w:szCs w:val="22"/>
              </w:rPr>
            </w:pPr>
            <w:sdt>
              <w:sdtPr>
                <w:rPr>
                  <w:rFonts w:ascii="Arial" w:hAnsi="Arial" w:cs="Arial"/>
                  <w:sz w:val="22"/>
                  <w:szCs w:val="22"/>
                </w:rPr>
                <w:id w:val="16203977"/>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Medicaid (Mass Health)</w:t>
            </w:r>
          </w:p>
          <w:p w14:paraId="5FEB2F45" w14:textId="77777777" w:rsidR="00FE3A38" w:rsidRPr="004962B2" w:rsidRDefault="00FE3A38" w:rsidP="00F97173">
            <w:pPr>
              <w:rPr>
                <w:rFonts w:ascii="Arial" w:hAnsi="Arial" w:cs="Arial"/>
                <w:sz w:val="22"/>
                <w:szCs w:val="22"/>
              </w:rPr>
            </w:pPr>
          </w:p>
          <w:p w14:paraId="5C8141CE" w14:textId="77777777" w:rsidR="00FE3A38" w:rsidRPr="004962B2" w:rsidRDefault="00FE3A38" w:rsidP="00F97173">
            <w:pPr>
              <w:rPr>
                <w:rFonts w:ascii="Arial" w:hAnsi="Arial" w:cs="Arial"/>
                <w:sz w:val="22"/>
                <w:szCs w:val="22"/>
              </w:rPr>
            </w:pPr>
          </w:p>
          <w:p w14:paraId="65C67092" w14:textId="77777777" w:rsidR="00FE3A38" w:rsidRPr="004962B2" w:rsidRDefault="00FE3A38" w:rsidP="00F97173">
            <w:pPr>
              <w:rPr>
                <w:rFonts w:ascii="Arial" w:hAnsi="Arial" w:cs="Arial"/>
                <w:sz w:val="22"/>
                <w:szCs w:val="22"/>
              </w:rPr>
            </w:pPr>
          </w:p>
          <w:p w14:paraId="08D99118" w14:textId="77777777" w:rsidR="00FE3A38" w:rsidRPr="004962B2" w:rsidRDefault="00FE3A38" w:rsidP="00F97173">
            <w:pPr>
              <w:rPr>
                <w:rFonts w:ascii="Arial" w:hAnsi="Arial" w:cs="Arial"/>
                <w:sz w:val="22"/>
                <w:szCs w:val="22"/>
              </w:rPr>
            </w:pPr>
          </w:p>
          <w:p w14:paraId="1DA00975" w14:textId="77777777" w:rsidR="00FE3A38" w:rsidRPr="004962B2" w:rsidRDefault="00FE3A38" w:rsidP="00F97173">
            <w:pPr>
              <w:rPr>
                <w:rFonts w:ascii="Arial" w:hAnsi="Arial" w:cs="Arial"/>
                <w:sz w:val="22"/>
                <w:szCs w:val="22"/>
              </w:rPr>
            </w:pPr>
          </w:p>
        </w:tc>
        <w:sdt>
          <w:sdtPr>
            <w:rPr>
              <w:rFonts w:ascii="Arial" w:hAnsi="Arial" w:cs="Arial"/>
              <w:sz w:val="22"/>
              <w:szCs w:val="22"/>
            </w:rPr>
            <w:id w:val="759259229"/>
            <w:showingPlcHdr/>
            <w:text/>
          </w:sdtPr>
          <w:sdtEndPr/>
          <w:sdtContent>
            <w:tc>
              <w:tcPr>
                <w:tcW w:w="1440" w:type="dxa"/>
                <w:vAlign w:val="center"/>
              </w:tcPr>
              <w:p w14:paraId="1F9788C6"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4B0168AD" w14:textId="77777777" w:rsidTr="00F97173">
        <w:trPr>
          <w:cantSplit/>
          <w:trHeight w:hRule="exact" w:val="785"/>
          <w:jc w:val="center"/>
        </w:trPr>
        <w:tc>
          <w:tcPr>
            <w:tcW w:w="4135" w:type="dxa"/>
            <w:vAlign w:val="center"/>
          </w:tcPr>
          <w:p w14:paraId="6CE22593" w14:textId="77777777" w:rsidR="00FE3A38" w:rsidRPr="004962B2" w:rsidRDefault="00A10335" w:rsidP="00F97173">
            <w:pPr>
              <w:rPr>
                <w:rFonts w:ascii="Arial" w:hAnsi="Arial" w:cs="Arial"/>
                <w:sz w:val="22"/>
                <w:szCs w:val="22"/>
              </w:rPr>
            </w:pPr>
            <w:sdt>
              <w:sdtPr>
                <w:rPr>
                  <w:rFonts w:ascii="Arial" w:hAnsi="Arial" w:cs="Arial"/>
                  <w:sz w:val="22"/>
                  <w:szCs w:val="22"/>
                </w:rPr>
                <w:id w:val="-444917388"/>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Self-insured</w:t>
            </w:r>
          </w:p>
          <w:p w14:paraId="3AC86D97" w14:textId="77777777" w:rsidR="00FE3A38" w:rsidRPr="004962B2" w:rsidRDefault="00FE3A38" w:rsidP="00F97173">
            <w:pPr>
              <w:rPr>
                <w:rFonts w:ascii="Arial" w:hAnsi="Arial" w:cs="Arial"/>
                <w:sz w:val="22"/>
                <w:szCs w:val="22"/>
              </w:rPr>
            </w:pPr>
          </w:p>
          <w:p w14:paraId="362116FE" w14:textId="77777777" w:rsidR="00FE3A38" w:rsidRPr="004962B2" w:rsidRDefault="00FE3A38" w:rsidP="00F97173">
            <w:pPr>
              <w:rPr>
                <w:rFonts w:ascii="Arial" w:hAnsi="Arial" w:cs="Arial"/>
                <w:sz w:val="22"/>
                <w:szCs w:val="22"/>
              </w:rPr>
            </w:pPr>
          </w:p>
          <w:p w14:paraId="2E7BDFA6" w14:textId="77777777" w:rsidR="00FE3A38" w:rsidRPr="004962B2" w:rsidRDefault="00FE3A38" w:rsidP="00F97173">
            <w:pPr>
              <w:rPr>
                <w:rFonts w:ascii="Arial" w:hAnsi="Arial" w:cs="Arial"/>
                <w:sz w:val="22"/>
                <w:szCs w:val="22"/>
              </w:rPr>
            </w:pPr>
          </w:p>
        </w:tc>
        <w:sdt>
          <w:sdtPr>
            <w:rPr>
              <w:rFonts w:ascii="Arial" w:hAnsi="Arial" w:cs="Arial"/>
              <w:sz w:val="22"/>
              <w:szCs w:val="22"/>
            </w:rPr>
            <w:id w:val="1946962613"/>
            <w:showingPlcHdr/>
            <w:text/>
          </w:sdtPr>
          <w:sdtEndPr/>
          <w:sdtContent>
            <w:tc>
              <w:tcPr>
                <w:tcW w:w="2520" w:type="dxa"/>
                <w:tcBorders>
                  <w:right w:val="double" w:sz="4" w:space="0" w:color="auto"/>
                </w:tcBorders>
                <w:vAlign w:val="center"/>
              </w:tcPr>
              <w:p w14:paraId="613FA0D2"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c>
          <w:tcPr>
            <w:tcW w:w="2250" w:type="dxa"/>
            <w:tcBorders>
              <w:left w:val="double" w:sz="4" w:space="0" w:color="auto"/>
            </w:tcBorders>
            <w:vAlign w:val="center"/>
          </w:tcPr>
          <w:p w14:paraId="610976FF" w14:textId="77777777" w:rsidR="00FE3A38" w:rsidRPr="004962B2" w:rsidRDefault="00A10335" w:rsidP="00F97173">
            <w:pPr>
              <w:rPr>
                <w:rFonts w:ascii="Arial" w:hAnsi="Arial" w:cs="Arial"/>
                <w:sz w:val="22"/>
                <w:szCs w:val="22"/>
              </w:rPr>
            </w:pPr>
            <w:sdt>
              <w:sdtPr>
                <w:rPr>
                  <w:rFonts w:ascii="Arial" w:hAnsi="Arial" w:cs="Arial"/>
                  <w:sz w:val="22"/>
                  <w:szCs w:val="22"/>
                </w:rPr>
                <w:id w:val="-1076051414"/>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Private: Name: </w:t>
            </w:r>
            <w:sdt>
              <w:sdtPr>
                <w:rPr>
                  <w:rFonts w:ascii="Arial" w:hAnsi="Arial" w:cs="Arial"/>
                  <w:sz w:val="22"/>
                  <w:szCs w:val="22"/>
                </w:rPr>
                <w:id w:val="1568299895"/>
                <w:showingPlcHdr/>
                <w:text/>
              </w:sdtPr>
              <w:sdtEndPr/>
              <w:sdtContent>
                <w:r w:rsidR="00FE3A38" w:rsidRPr="004962B2">
                  <w:rPr>
                    <w:rFonts w:ascii="Arial" w:hAnsi="Arial" w:cs="Arial"/>
                    <w:color w:val="808080"/>
                    <w:sz w:val="22"/>
                    <w:szCs w:val="22"/>
                  </w:rPr>
                  <w:t>Click here to enter text.</w:t>
                </w:r>
              </w:sdtContent>
            </w:sdt>
          </w:p>
        </w:tc>
        <w:sdt>
          <w:sdtPr>
            <w:rPr>
              <w:rFonts w:ascii="Arial" w:hAnsi="Arial" w:cs="Arial"/>
              <w:sz w:val="22"/>
              <w:szCs w:val="22"/>
            </w:rPr>
            <w:id w:val="566999609"/>
            <w:showingPlcHdr/>
            <w:text/>
          </w:sdtPr>
          <w:sdtEndPr/>
          <w:sdtContent>
            <w:tc>
              <w:tcPr>
                <w:tcW w:w="1440" w:type="dxa"/>
                <w:vAlign w:val="center"/>
              </w:tcPr>
              <w:p w14:paraId="43270541"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10199B6E" w14:textId="77777777" w:rsidR="00FE3A38" w:rsidRPr="004962B2" w:rsidRDefault="00FE3A38" w:rsidP="00FE3A38">
      <w:pPr>
        <w:rPr>
          <w:rFonts w:ascii="Arial" w:hAnsi="Arial" w:cs="Arial"/>
          <w:sz w:val="22"/>
          <w:szCs w:val="22"/>
        </w:rPr>
      </w:pPr>
    </w:p>
    <w:p w14:paraId="416C71A0" w14:textId="77777777" w:rsidR="00FE3A38" w:rsidRPr="004962B2" w:rsidRDefault="00FE3A38" w:rsidP="00FE3A38">
      <w:pPr>
        <w:rPr>
          <w:rFonts w:ascii="Arial" w:hAnsi="Arial" w:cs="Arial"/>
          <w:sz w:val="22"/>
          <w:szCs w:val="22"/>
        </w:rPr>
      </w:pPr>
      <w:r w:rsidRPr="004962B2">
        <w:rPr>
          <w:rFonts w:ascii="Arial" w:hAnsi="Arial" w:cs="Arial"/>
          <w:sz w:val="22"/>
          <w:szCs w:val="22"/>
        </w:rPr>
        <w:t>Comments:</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0"/>
      </w:tblGrid>
      <w:tr w:rsidR="00FE3A38" w:rsidRPr="004962B2" w14:paraId="29E3C782" w14:textId="77777777" w:rsidTr="00F97173">
        <w:sdt>
          <w:sdtPr>
            <w:rPr>
              <w:rFonts w:ascii="Arial" w:hAnsi="Arial" w:cs="Arial"/>
              <w:sz w:val="22"/>
              <w:szCs w:val="22"/>
            </w:rPr>
            <w:id w:val="539246875"/>
            <w:showingPlcHdr/>
            <w:text/>
          </w:sdtPr>
          <w:sdtEndPr/>
          <w:sdtContent>
            <w:tc>
              <w:tcPr>
                <w:tcW w:w="10350" w:type="dxa"/>
              </w:tcPr>
              <w:p w14:paraId="784FD679"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2269A144" w14:textId="77777777" w:rsidR="00FE3A38" w:rsidRPr="004962B2" w:rsidRDefault="00FE3A38" w:rsidP="00FE3A38">
      <w:pPr>
        <w:pStyle w:val="NoSpacing"/>
        <w:rPr>
          <w:rFonts w:ascii="Arial" w:hAnsi="Arial" w:cs="Arial"/>
          <w:b/>
          <w:sz w:val="22"/>
          <w:szCs w:val="22"/>
        </w:rPr>
      </w:pPr>
    </w:p>
    <w:p w14:paraId="495C7BC7" w14:textId="77777777" w:rsidR="00FE3A38" w:rsidRDefault="00FE3A38" w:rsidP="00FE3A38">
      <w:pPr>
        <w:jc w:val="center"/>
        <w:rPr>
          <w:rFonts w:ascii="Arial" w:hAnsi="Arial" w:cs="Arial"/>
          <w:b/>
          <w:sz w:val="22"/>
          <w:szCs w:val="22"/>
        </w:rPr>
      </w:pPr>
    </w:p>
    <w:p w14:paraId="7C056578" w14:textId="77777777" w:rsidR="00FE3A38" w:rsidRPr="004962B2" w:rsidRDefault="00FE3A38" w:rsidP="00FE3A38">
      <w:pPr>
        <w:jc w:val="center"/>
        <w:rPr>
          <w:rFonts w:ascii="Arial" w:hAnsi="Arial" w:cs="Arial"/>
          <w:b/>
          <w:sz w:val="22"/>
          <w:szCs w:val="22"/>
        </w:rPr>
      </w:pPr>
    </w:p>
    <w:bookmarkEnd w:id="236"/>
    <w:p w14:paraId="7612A72C" w14:textId="77777777" w:rsidR="00FE3A38" w:rsidRPr="004962B2" w:rsidRDefault="00FE3A38" w:rsidP="00FE3A38">
      <w:pPr>
        <w:pStyle w:val="NoSpacing"/>
        <w:rPr>
          <w:rFonts w:ascii="Arial" w:hAnsi="Arial" w:cs="Arial"/>
          <w:b/>
          <w:sz w:val="22"/>
          <w:szCs w:val="22"/>
        </w:rPr>
      </w:pPr>
    </w:p>
    <w:p w14:paraId="44A4497B" w14:textId="77777777" w:rsidR="00FE3A38" w:rsidRPr="00E7403D" w:rsidRDefault="00FE3A38" w:rsidP="00FE3A38">
      <w:pPr>
        <w:pStyle w:val="NoSpacing"/>
        <w:rPr>
          <w:rFonts w:ascii="Arial" w:hAnsi="Arial" w:cs="Arial"/>
          <w:b/>
          <w:sz w:val="24"/>
        </w:rPr>
      </w:pPr>
      <w:r w:rsidRPr="00E7403D">
        <w:rPr>
          <w:rFonts w:ascii="Arial" w:hAnsi="Arial" w:cs="Arial"/>
          <w:b/>
          <w:sz w:val="24"/>
        </w:rPr>
        <w:t>Section 4</w:t>
      </w:r>
    </w:p>
    <w:p w14:paraId="6DA3CF52" w14:textId="77777777" w:rsidR="00FE3A38" w:rsidRPr="004962B2" w:rsidRDefault="00FE3A38" w:rsidP="00FE3A38">
      <w:pPr>
        <w:pStyle w:val="NoSpacing"/>
        <w:rPr>
          <w:rFonts w:ascii="Arial" w:hAnsi="Arial" w:cs="Arial"/>
          <w:b/>
          <w:sz w:val="22"/>
          <w:szCs w:val="22"/>
        </w:rPr>
      </w:pPr>
    </w:p>
    <w:p w14:paraId="40555C3F" w14:textId="77777777" w:rsidR="00FE3A38" w:rsidRPr="004962B2" w:rsidRDefault="00FE3A38" w:rsidP="00FE3A38">
      <w:pPr>
        <w:pStyle w:val="NoSpacing"/>
        <w:rPr>
          <w:rFonts w:ascii="Arial" w:hAnsi="Arial" w:cs="Arial"/>
          <w:b/>
          <w:sz w:val="22"/>
          <w:szCs w:val="22"/>
          <w:u w:val="single"/>
        </w:rPr>
      </w:pPr>
      <w:r w:rsidRPr="004962B2">
        <w:rPr>
          <w:rFonts w:ascii="Arial" w:hAnsi="Arial" w:cs="Arial"/>
          <w:b/>
          <w:sz w:val="22"/>
          <w:szCs w:val="22"/>
          <w:u w:val="single"/>
        </w:rPr>
        <w:t>Psychosocial</w:t>
      </w:r>
    </w:p>
    <w:p w14:paraId="25C0C69D" w14:textId="77777777" w:rsidR="00FE3A38" w:rsidRDefault="00FE3A38" w:rsidP="00FE3A38">
      <w:pPr>
        <w:rPr>
          <w:rFonts w:ascii="Arial" w:hAnsi="Arial" w:cs="Arial"/>
          <w:b/>
          <w:sz w:val="22"/>
          <w:szCs w:val="22"/>
        </w:rPr>
      </w:pPr>
    </w:p>
    <w:p w14:paraId="6F9033D3" w14:textId="77777777" w:rsidR="00FE3A38" w:rsidRPr="004962B2" w:rsidRDefault="00FE3A38" w:rsidP="00FE3A38">
      <w:pPr>
        <w:rPr>
          <w:rFonts w:ascii="Arial" w:hAnsi="Arial" w:cs="Arial"/>
          <w:b/>
          <w:sz w:val="22"/>
          <w:szCs w:val="22"/>
        </w:rPr>
      </w:pPr>
      <w:r w:rsidRPr="004962B2">
        <w:rPr>
          <w:rFonts w:ascii="Arial" w:hAnsi="Arial" w:cs="Arial"/>
          <w:b/>
          <w:sz w:val="22"/>
          <w:szCs w:val="22"/>
        </w:rPr>
        <w:t xml:space="preserve">Social and Environmental supports: </w:t>
      </w:r>
    </w:p>
    <w:p w14:paraId="0A2107BD" w14:textId="77777777" w:rsidR="00FE3A38" w:rsidRPr="004962B2" w:rsidRDefault="00FE3A38" w:rsidP="00FE3A38">
      <w:pPr>
        <w:rPr>
          <w:rFonts w:ascii="Arial" w:hAnsi="Arial" w:cs="Arial"/>
          <w:sz w:val="22"/>
          <w:szCs w:val="22"/>
        </w:rPr>
      </w:pPr>
      <w:r w:rsidRPr="004962B2">
        <w:rPr>
          <w:rFonts w:ascii="Arial" w:hAnsi="Arial" w:cs="Arial"/>
          <w:sz w:val="22"/>
          <w:szCs w:val="22"/>
        </w:rPr>
        <w:t>Family members and any persons the client considers to be members of his/her family:</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453"/>
        <w:gridCol w:w="4567"/>
      </w:tblGrid>
      <w:tr w:rsidR="00FE3A38" w:rsidRPr="004962B2" w14:paraId="0739715C" w14:textId="77777777" w:rsidTr="00F97173">
        <w:tc>
          <w:tcPr>
            <w:tcW w:w="3510" w:type="dxa"/>
            <w:tcBorders>
              <w:bottom w:val="single" w:sz="4" w:space="0" w:color="auto"/>
            </w:tcBorders>
            <w:shd w:val="pct20" w:color="auto" w:fill="auto"/>
          </w:tcPr>
          <w:p w14:paraId="3032884C" w14:textId="77777777" w:rsidR="00FE3A38" w:rsidRPr="004962B2" w:rsidRDefault="00FE3A38" w:rsidP="00F97173">
            <w:pPr>
              <w:rPr>
                <w:rFonts w:ascii="Arial" w:hAnsi="Arial" w:cs="Arial"/>
                <w:sz w:val="22"/>
                <w:szCs w:val="22"/>
              </w:rPr>
            </w:pPr>
            <w:r w:rsidRPr="004962B2">
              <w:rPr>
                <w:rFonts w:ascii="Arial" w:hAnsi="Arial" w:cs="Arial"/>
                <w:sz w:val="22"/>
                <w:szCs w:val="22"/>
              </w:rPr>
              <w:t>Name</w:t>
            </w:r>
          </w:p>
        </w:tc>
        <w:tc>
          <w:tcPr>
            <w:tcW w:w="2453" w:type="dxa"/>
            <w:tcBorders>
              <w:bottom w:val="single" w:sz="4" w:space="0" w:color="auto"/>
            </w:tcBorders>
            <w:shd w:val="pct20" w:color="auto" w:fill="auto"/>
          </w:tcPr>
          <w:p w14:paraId="1DA38CA6" w14:textId="77777777" w:rsidR="00FE3A38" w:rsidRPr="004962B2" w:rsidRDefault="00FE3A38" w:rsidP="00F97173">
            <w:pPr>
              <w:rPr>
                <w:rFonts w:ascii="Arial" w:hAnsi="Arial" w:cs="Arial"/>
                <w:sz w:val="22"/>
                <w:szCs w:val="22"/>
              </w:rPr>
            </w:pPr>
            <w:r w:rsidRPr="004962B2">
              <w:rPr>
                <w:rFonts w:ascii="Arial" w:hAnsi="Arial" w:cs="Arial"/>
                <w:sz w:val="22"/>
                <w:szCs w:val="22"/>
              </w:rPr>
              <w:t>Relationship</w:t>
            </w:r>
          </w:p>
        </w:tc>
        <w:tc>
          <w:tcPr>
            <w:tcW w:w="4567" w:type="dxa"/>
            <w:tcBorders>
              <w:bottom w:val="single" w:sz="4" w:space="0" w:color="auto"/>
            </w:tcBorders>
            <w:shd w:val="pct20" w:color="auto" w:fill="auto"/>
          </w:tcPr>
          <w:p w14:paraId="26578942" w14:textId="77777777" w:rsidR="00FE3A38" w:rsidRPr="004962B2" w:rsidRDefault="00FE3A38" w:rsidP="00F97173">
            <w:pPr>
              <w:rPr>
                <w:rFonts w:ascii="Arial" w:hAnsi="Arial" w:cs="Arial"/>
                <w:sz w:val="22"/>
                <w:szCs w:val="22"/>
              </w:rPr>
            </w:pPr>
            <w:r w:rsidRPr="004962B2">
              <w:rPr>
                <w:rFonts w:ascii="Arial" w:hAnsi="Arial" w:cs="Arial"/>
                <w:sz w:val="22"/>
                <w:szCs w:val="22"/>
              </w:rPr>
              <w:t>Frequency of contact</w:t>
            </w:r>
          </w:p>
        </w:tc>
      </w:tr>
      <w:tr w:rsidR="00FE3A38" w:rsidRPr="004962B2" w14:paraId="7C262D59" w14:textId="77777777" w:rsidTr="00F97173">
        <w:sdt>
          <w:sdtPr>
            <w:rPr>
              <w:rFonts w:ascii="Arial" w:hAnsi="Arial" w:cs="Arial"/>
              <w:sz w:val="22"/>
              <w:szCs w:val="22"/>
            </w:rPr>
            <w:id w:val="74251761"/>
            <w:placeholder>
              <w:docPart w:val="9FCC4DFD57025444806027B1B3F654F9"/>
            </w:placeholder>
            <w:showingPlcHdr/>
            <w:text/>
          </w:sdtPr>
          <w:sdtEndPr/>
          <w:sdtContent>
            <w:tc>
              <w:tcPr>
                <w:tcW w:w="3510" w:type="dxa"/>
                <w:tcBorders>
                  <w:top w:val="single" w:sz="4" w:space="0" w:color="auto"/>
                </w:tcBorders>
                <w:shd w:val="clear" w:color="auto" w:fill="FFFFFF"/>
                <w:vAlign w:val="center"/>
              </w:tcPr>
              <w:p w14:paraId="41BE9BBB"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450511805"/>
            <w:placeholder>
              <w:docPart w:val="9FCC4DFD57025444806027B1B3F654F9"/>
            </w:placeholder>
            <w:showingPlcHdr/>
            <w:text/>
          </w:sdtPr>
          <w:sdtEndPr/>
          <w:sdtContent>
            <w:tc>
              <w:tcPr>
                <w:tcW w:w="2453" w:type="dxa"/>
                <w:tcBorders>
                  <w:top w:val="single" w:sz="4" w:space="0" w:color="auto"/>
                </w:tcBorders>
                <w:vAlign w:val="center"/>
              </w:tcPr>
              <w:p w14:paraId="48692F72"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572386917"/>
            <w:placeholder>
              <w:docPart w:val="9FCC4DFD57025444806027B1B3F654F9"/>
            </w:placeholder>
            <w:showingPlcHdr/>
            <w:text/>
          </w:sdtPr>
          <w:sdtEndPr/>
          <w:sdtContent>
            <w:tc>
              <w:tcPr>
                <w:tcW w:w="4567" w:type="dxa"/>
                <w:tcBorders>
                  <w:top w:val="single" w:sz="4" w:space="0" w:color="auto"/>
                </w:tcBorders>
                <w:vAlign w:val="center"/>
              </w:tcPr>
              <w:p w14:paraId="064E1271"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0AF8A4DE" w14:textId="77777777" w:rsidTr="00F97173">
        <w:trPr>
          <w:trHeight w:val="58"/>
        </w:trPr>
        <w:sdt>
          <w:sdtPr>
            <w:rPr>
              <w:rFonts w:ascii="Arial" w:hAnsi="Arial" w:cs="Arial"/>
              <w:sz w:val="22"/>
              <w:szCs w:val="22"/>
            </w:rPr>
            <w:id w:val="1829715542"/>
            <w:placeholder>
              <w:docPart w:val="9FCC4DFD57025444806027B1B3F654F9"/>
            </w:placeholder>
            <w:showingPlcHdr/>
            <w:text/>
          </w:sdtPr>
          <w:sdtEndPr/>
          <w:sdtContent>
            <w:tc>
              <w:tcPr>
                <w:tcW w:w="3510" w:type="dxa"/>
                <w:shd w:val="clear" w:color="auto" w:fill="FFFFFF"/>
                <w:vAlign w:val="center"/>
              </w:tcPr>
              <w:p w14:paraId="5FA6A74A"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370261181"/>
            <w:placeholder>
              <w:docPart w:val="9FCC4DFD57025444806027B1B3F654F9"/>
            </w:placeholder>
            <w:showingPlcHdr/>
            <w:text/>
          </w:sdtPr>
          <w:sdtEndPr/>
          <w:sdtContent>
            <w:tc>
              <w:tcPr>
                <w:tcW w:w="2453" w:type="dxa"/>
                <w:vAlign w:val="center"/>
              </w:tcPr>
              <w:p w14:paraId="176CBABF"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492606905"/>
            <w:placeholder>
              <w:docPart w:val="9FCC4DFD57025444806027B1B3F654F9"/>
            </w:placeholder>
            <w:showingPlcHdr/>
            <w:text/>
          </w:sdtPr>
          <w:sdtEndPr/>
          <w:sdtContent>
            <w:tc>
              <w:tcPr>
                <w:tcW w:w="4567" w:type="dxa"/>
                <w:vAlign w:val="center"/>
              </w:tcPr>
              <w:p w14:paraId="4144E457"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12A32D22" w14:textId="77777777" w:rsidTr="00F97173">
        <w:sdt>
          <w:sdtPr>
            <w:rPr>
              <w:rFonts w:ascii="Arial" w:hAnsi="Arial" w:cs="Arial"/>
              <w:sz w:val="22"/>
              <w:szCs w:val="22"/>
            </w:rPr>
            <w:id w:val="-1317791872"/>
            <w:placeholder>
              <w:docPart w:val="9FCC4DFD57025444806027B1B3F654F9"/>
            </w:placeholder>
            <w:showingPlcHdr/>
            <w:text/>
          </w:sdtPr>
          <w:sdtEndPr/>
          <w:sdtContent>
            <w:tc>
              <w:tcPr>
                <w:tcW w:w="3510" w:type="dxa"/>
                <w:shd w:val="clear" w:color="auto" w:fill="FFFFFF"/>
                <w:vAlign w:val="center"/>
              </w:tcPr>
              <w:p w14:paraId="7FD98228"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2147039164"/>
            <w:placeholder>
              <w:docPart w:val="9FCC4DFD57025444806027B1B3F654F9"/>
            </w:placeholder>
            <w:showingPlcHdr/>
            <w:text/>
          </w:sdtPr>
          <w:sdtEndPr/>
          <w:sdtContent>
            <w:tc>
              <w:tcPr>
                <w:tcW w:w="2453" w:type="dxa"/>
                <w:vAlign w:val="center"/>
              </w:tcPr>
              <w:p w14:paraId="56632A7F"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717424814"/>
            <w:placeholder>
              <w:docPart w:val="9FCC4DFD57025444806027B1B3F654F9"/>
            </w:placeholder>
            <w:showingPlcHdr/>
            <w:text/>
          </w:sdtPr>
          <w:sdtEndPr/>
          <w:sdtContent>
            <w:tc>
              <w:tcPr>
                <w:tcW w:w="4567" w:type="dxa"/>
                <w:vAlign w:val="center"/>
              </w:tcPr>
              <w:p w14:paraId="35622E9E"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7247F829" w14:textId="77777777" w:rsidTr="00F97173">
        <w:sdt>
          <w:sdtPr>
            <w:rPr>
              <w:rFonts w:ascii="Arial" w:hAnsi="Arial" w:cs="Arial"/>
              <w:sz w:val="22"/>
              <w:szCs w:val="22"/>
            </w:rPr>
            <w:id w:val="-758451260"/>
            <w:placeholder>
              <w:docPart w:val="9FCC4DFD57025444806027B1B3F654F9"/>
            </w:placeholder>
            <w:showingPlcHdr/>
            <w:text/>
          </w:sdtPr>
          <w:sdtEndPr/>
          <w:sdtContent>
            <w:tc>
              <w:tcPr>
                <w:tcW w:w="3510" w:type="dxa"/>
                <w:shd w:val="clear" w:color="auto" w:fill="FFFFFF"/>
                <w:vAlign w:val="center"/>
              </w:tcPr>
              <w:p w14:paraId="19071AA4"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471291810"/>
            <w:placeholder>
              <w:docPart w:val="9FCC4DFD57025444806027B1B3F654F9"/>
            </w:placeholder>
            <w:showingPlcHdr/>
            <w:text/>
          </w:sdtPr>
          <w:sdtEndPr/>
          <w:sdtContent>
            <w:tc>
              <w:tcPr>
                <w:tcW w:w="2453" w:type="dxa"/>
                <w:vAlign w:val="center"/>
              </w:tcPr>
              <w:p w14:paraId="4095BC47"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77221379"/>
            <w:placeholder>
              <w:docPart w:val="9FCC4DFD57025444806027B1B3F654F9"/>
            </w:placeholder>
            <w:showingPlcHdr/>
            <w:text/>
          </w:sdtPr>
          <w:sdtEndPr/>
          <w:sdtContent>
            <w:tc>
              <w:tcPr>
                <w:tcW w:w="4567" w:type="dxa"/>
                <w:vAlign w:val="center"/>
              </w:tcPr>
              <w:p w14:paraId="4B64BA32"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07D62B26" w14:textId="77777777" w:rsidTr="00F97173">
        <w:sdt>
          <w:sdtPr>
            <w:rPr>
              <w:rFonts w:ascii="Arial" w:hAnsi="Arial" w:cs="Arial"/>
              <w:sz w:val="22"/>
              <w:szCs w:val="22"/>
            </w:rPr>
            <w:id w:val="562378069"/>
            <w:placeholder>
              <w:docPart w:val="9FCC4DFD57025444806027B1B3F654F9"/>
            </w:placeholder>
            <w:showingPlcHdr/>
            <w:text/>
          </w:sdtPr>
          <w:sdtEndPr/>
          <w:sdtContent>
            <w:tc>
              <w:tcPr>
                <w:tcW w:w="3510" w:type="dxa"/>
                <w:shd w:val="clear" w:color="auto" w:fill="FFFFFF"/>
                <w:vAlign w:val="center"/>
              </w:tcPr>
              <w:p w14:paraId="4E084198"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303199799"/>
            <w:placeholder>
              <w:docPart w:val="9FCC4DFD57025444806027B1B3F654F9"/>
            </w:placeholder>
            <w:showingPlcHdr/>
            <w:text/>
          </w:sdtPr>
          <w:sdtEndPr/>
          <w:sdtContent>
            <w:tc>
              <w:tcPr>
                <w:tcW w:w="2453" w:type="dxa"/>
                <w:vAlign w:val="center"/>
              </w:tcPr>
              <w:p w14:paraId="2DC93212"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429571874"/>
            <w:placeholder>
              <w:docPart w:val="9FCC4DFD57025444806027B1B3F654F9"/>
            </w:placeholder>
            <w:showingPlcHdr/>
            <w:text/>
          </w:sdtPr>
          <w:sdtEndPr/>
          <w:sdtContent>
            <w:tc>
              <w:tcPr>
                <w:tcW w:w="4567" w:type="dxa"/>
                <w:vAlign w:val="center"/>
              </w:tcPr>
              <w:p w14:paraId="1A92ABD1"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3E420973" w14:textId="77777777" w:rsidR="00FE3A38" w:rsidRPr="004962B2" w:rsidRDefault="00FE3A38" w:rsidP="00FE3A38">
      <w:pPr>
        <w:rPr>
          <w:rFonts w:ascii="Arial" w:hAnsi="Arial" w:cs="Arial"/>
          <w:sz w:val="22"/>
          <w:szCs w:val="22"/>
        </w:rPr>
      </w:pPr>
    </w:p>
    <w:p w14:paraId="067166E9" w14:textId="77777777" w:rsidR="00FE3A38" w:rsidRPr="004962B2" w:rsidRDefault="00FE3A38" w:rsidP="00FE3A38">
      <w:pPr>
        <w:rPr>
          <w:rFonts w:ascii="Arial" w:hAnsi="Arial" w:cs="Arial"/>
          <w:sz w:val="22"/>
          <w:szCs w:val="22"/>
        </w:rPr>
      </w:pPr>
      <w:r w:rsidRPr="004962B2">
        <w:rPr>
          <w:rFonts w:ascii="Arial" w:hAnsi="Arial" w:cs="Arial"/>
          <w:sz w:val="22"/>
          <w:szCs w:val="22"/>
        </w:rPr>
        <w:t>Significant others/key support people, including staff:</w:t>
      </w:r>
    </w:p>
    <w:tbl>
      <w:tblPr>
        <w:tblW w:w="10440"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3"/>
        <w:gridCol w:w="2250"/>
        <w:gridCol w:w="4477"/>
      </w:tblGrid>
      <w:tr w:rsidR="00FE3A38" w:rsidRPr="004962B2" w14:paraId="0F3E25C2" w14:textId="77777777" w:rsidTr="00F97173">
        <w:trPr>
          <w:cantSplit/>
        </w:trPr>
        <w:tc>
          <w:tcPr>
            <w:tcW w:w="3713" w:type="dxa"/>
            <w:tcBorders>
              <w:top w:val="single" w:sz="4" w:space="0" w:color="auto"/>
              <w:left w:val="single" w:sz="4" w:space="0" w:color="auto"/>
              <w:bottom w:val="single" w:sz="4" w:space="0" w:color="auto"/>
              <w:right w:val="single" w:sz="4" w:space="0" w:color="auto"/>
            </w:tcBorders>
            <w:shd w:val="clear" w:color="auto" w:fill="C0C0C0"/>
          </w:tcPr>
          <w:p w14:paraId="47859BDC" w14:textId="77777777" w:rsidR="00FE3A38" w:rsidRPr="004962B2" w:rsidRDefault="00FE3A38" w:rsidP="00F97173">
            <w:pPr>
              <w:rPr>
                <w:rFonts w:ascii="Arial" w:hAnsi="Arial" w:cs="Arial"/>
                <w:sz w:val="22"/>
                <w:szCs w:val="22"/>
              </w:rPr>
            </w:pPr>
          </w:p>
          <w:p w14:paraId="6BB92EFF" w14:textId="77777777" w:rsidR="00FE3A38" w:rsidRPr="004962B2" w:rsidRDefault="00FE3A38" w:rsidP="00F97173">
            <w:pPr>
              <w:rPr>
                <w:rFonts w:ascii="Arial" w:hAnsi="Arial" w:cs="Arial"/>
                <w:sz w:val="22"/>
                <w:szCs w:val="22"/>
              </w:rPr>
            </w:pPr>
            <w:r w:rsidRPr="004962B2">
              <w:rPr>
                <w:rFonts w:ascii="Arial" w:hAnsi="Arial" w:cs="Arial"/>
                <w:sz w:val="22"/>
                <w:szCs w:val="22"/>
              </w:rPr>
              <w:t>Name</w:t>
            </w:r>
          </w:p>
        </w:tc>
        <w:tc>
          <w:tcPr>
            <w:tcW w:w="2250" w:type="dxa"/>
            <w:tcBorders>
              <w:top w:val="single" w:sz="4" w:space="0" w:color="auto"/>
              <w:left w:val="single" w:sz="4" w:space="0" w:color="auto"/>
              <w:bottom w:val="single" w:sz="4" w:space="0" w:color="auto"/>
              <w:right w:val="single" w:sz="4" w:space="0" w:color="auto"/>
            </w:tcBorders>
            <w:shd w:val="clear" w:color="auto" w:fill="C0C0C0"/>
          </w:tcPr>
          <w:p w14:paraId="3A4CD1F1" w14:textId="77777777" w:rsidR="00FE3A38" w:rsidRPr="004962B2" w:rsidRDefault="00FE3A38" w:rsidP="00F97173">
            <w:pPr>
              <w:rPr>
                <w:rFonts w:ascii="Arial" w:hAnsi="Arial" w:cs="Arial"/>
                <w:sz w:val="22"/>
                <w:szCs w:val="22"/>
              </w:rPr>
            </w:pPr>
          </w:p>
          <w:p w14:paraId="301ED435" w14:textId="77777777" w:rsidR="00FE3A38" w:rsidRPr="004962B2" w:rsidRDefault="00FE3A38" w:rsidP="00F97173">
            <w:pPr>
              <w:rPr>
                <w:rFonts w:ascii="Arial" w:hAnsi="Arial" w:cs="Arial"/>
                <w:sz w:val="22"/>
                <w:szCs w:val="22"/>
              </w:rPr>
            </w:pPr>
            <w:r w:rsidRPr="004962B2">
              <w:rPr>
                <w:rFonts w:ascii="Arial" w:hAnsi="Arial" w:cs="Arial"/>
                <w:sz w:val="22"/>
                <w:szCs w:val="22"/>
              </w:rPr>
              <w:t>Relationship</w:t>
            </w:r>
          </w:p>
        </w:tc>
        <w:tc>
          <w:tcPr>
            <w:tcW w:w="4477" w:type="dxa"/>
            <w:tcBorders>
              <w:top w:val="single" w:sz="4" w:space="0" w:color="auto"/>
              <w:left w:val="single" w:sz="4" w:space="0" w:color="auto"/>
              <w:bottom w:val="single" w:sz="4" w:space="0" w:color="auto"/>
              <w:right w:val="single" w:sz="4" w:space="0" w:color="auto"/>
            </w:tcBorders>
            <w:shd w:val="clear" w:color="auto" w:fill="C0C0C0"/>
            <w:vAlign w:val="center"/>
          </w:tcPr>
          <w:p w14:paraId="29BFBDF0" w14:textId="77777777" w:rsidR="00FE3A38" w:rsidRPr="004962B2" w:rsidRDefault="00FE3A38" w:rsidP="00F97173">
            <w:pPr>
              <w:rPr>
                <w:rFonts w:ascii="Arial" w:hAnsi="Arial" w:cs="Arial"/>
                <w:sz w:val="22"/>
                <w:szCs w:val="22"/>
              </w:rPr>
            </w:pPr>
          </w:p>
          <w:p w14:paraId="3BE65B02" w14:textId="77777777" w:rsidR="00FE3A38" w:rsidRPr="004962B2" w:rsidRDefault="00FE3A38" w:rsidP="00F97173">
            <w:pPr>
              <w:rPr>
                <w:rFonts w:ascii="Arial" w:hAnsi="Arial" w:cs="Arial"/>
                <w:sz w:val="22"/>
                <w:szCs w:val="22"/>
              </w:rPr>
            </w:pPr>
            <w:r w:rsidRPr="004962B2">
              <w:rPr>
                <w:rFonts w:ascii="Arial" w:hAnsi="Arial" w:cs="Arial"/>
                <w:sz w:val="22"/>
                <w:szCs w:val="22"/>
              </w:rPr>
              <w:t>Frequency of contact</w:t>
            </w:r>
            <w:bookmarkStart w:id="239" w:name="Text35"/>
          </w:p>
        </w:tc>
        <w:bookmarkEnd w:id="239"/>
      </w:tr>
      <w:tr w:rsidR="00FE3A38" w:rsidRPr="004962B2" w14:paraId="35B9DE38" w14:textId="77777777" w:rsidTr="00F97173">
        <w:trPr>
          <w:cantSplit/>
        </w:trPr>
        <w:sdt>
          <w:sdtPr>
            <w:rPr>
              <w:rFonts w:ascii="Arial" w:hAnsi="Arial" w:cs="Arial"/>
              <w:sz w:val="22"/>
              <w:szCs w:val="22"/>
            </w:rPr>
            <w:id w:val="-2144345850"/>
            <w:placeholder>
              <w:docPart w:val="9FCC4DFD57025444806027B1B3F654F9"/>
            </w:placeholder>
            <w:showingPlcHdr/>
            <w:text/>
          </w:sdtPr>
          <w:sdtEndPr/>
          <w:sdtContent>
            <w:tc>
              <w:tcPr>
                <w:tcW w:w="3713" w:type="dxa"/>
                <w:tcBorders>
                  <w:top w:val="single" w:sz="4" w:space="0" w:color="auto"/>
                  <w:left w:val="single" w:sz="4" w:space="0" w:color="auto"/>
                  <w:bottom w:val="single" w:sz="4" w:space="0" w:color="auto"/>
                  <w:right w:val="single" w:sz="4" w:space="0" w:color="auto"/>
                </w:tcBorders>
                <w:vAlign w:val="center"/>
              </w:tcPr>
              <w:p w14:paraId="5E3B48A2"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48686053"/>
            <w:placeholder>
              <w:docPart w:val="9FCC4DFD57025444806027B1B3F654F9"/>
            </w:placeholder>
            <w:showingPlcHdr/>
            <w:text/>
          </w:sdtPr>
          <w:sdtEndPr/>
          <w:sdtContent>
            <w:tc>
              <w:tcPr>
                <w:tcW w:w="2250" w:type="dxa"/>
                <w:tcBorders>
                  <w:top w:val="single" w:sz="4" w:space="0" w:color="auto"/>
                  <w:left w:val="single" w:sz="4" w:space="0" w:color="auto"/>
                  <w:bottom w:val="single" w:sz="4" w:space="0" w:color="auto"/>
                  <w:right w:val="single" w:sz="4" w:space="0" w:color="auto"/>
                </w:tcBorders>
                <w:vAlign w:val="center"/>
              </w:tcPr>
              <w:p w14:paraId="235E61CB"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656843482"/>
            <w:placeholder>
              <w:docPart w:val="9FCC4DFD57025444806027B1B3F654F9"/>
            </w:placeholder>
            <w:showingPlcHdr/>
            <w:text/>
          </w:sdtPr>
          <w:sdtEndPr/>
          <w:sdtContent>
            <w:tc>
              <w:tcPr>
                <w:tcW w:w="4477" w:type="dxa"/>
                <w:tcBorders>
                  <w:top w:val="single" w:sz="4" w:space="0" w:color="auto"/>
                  <w:left w:val="single" w:sz="4" w:space="0" w:color="auto"/>
                  <w:bottom w:val="single" w:sz="4" w:space="0" w:color="auto"/>
                  <w:right w:val="single" w:sz="4" w:space="0" w:color="auto"/>
                </w:tcBorders>
                <w:vAlign w:val="center"/>
              </w:tcPr>
              <w:p w14:paraId="76DA74A5"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1B346547" w14:textId="77777777" w:rsidTr="00F97173">
        <w:trPr>
          <w:cantSplit/>
        </w:trPr>
        <w:sdt>
          <w:sdtPr>
            <w:rPr>
              <w:rFonts w:ascii="Arial" w:hAnsi="Arial" w:cs="Arial"/>
              <w:sz w:val="22"/>
              <w:szCs w:val="22"/>
            </w:rPr>
            <w:id w:val="232134339"/>
            <w:placeholder>
              <w:docPart w:val="9FCC4DFD57025444806027B1B3F654F9"/>
            </w:placeholder>
            <w:showingPlcHdr/>
            <w:text/>
          </w:sdtPr>
          <w:sdtEndPr/>
          <w:sdtContent>
            <w:tc>
              <w:tcPr>
                <w:tcW w:w="3713" w:type="dxa"/>
                <w:tcBorders>
                  <w:top w:val="single" w:sz="4" w:space="0" w:color="auto"/>
                  <w:left w:val="single" w:sz="4" w:space="0" w:color="auto"/>
                  <w:bottom w:val="single" w:sz="4" w:space="0" w:color="auto"/>
                  <w:right w:val="single" w:sz="4" w:space="0" w:color="auto"/>
                </w:tcBorders>
                <w:vAlign w:val="center"/>
              </w:tcPr>
              <w:p w14:paraId="368EE2FC"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2049410201"/>
            <w:placeholder>
              <w:docPart w:val="9FCC4DFD57025444806027B1B3F654F9"/>
            </w:placeholder>
            <w:showingPlcHdr/>
            <w:text/>
          </w:sdtPr>
          <w:sdtEndPr/>
          <w:sdtContent>
            <w:tc>
              <w:tcPr>
                <w:tcW w:w="2250" w:type="dxa"/>
                <w:tcBorders>
                  <w:top w:val="single" w:sz="4" w:space="0" w:color="auto"/>
                  <w:left w:val="single" w:sz="4" w:space="0" w:color="auto"/>
                  <w:bottom w:val="single" w:sz="4" w:space="0" w:color="auto"/>
                  <w:right w:val="single" w:sz="4" w:space="0" w:color="auto"/>
                </w:tcBorders>
                <w:vAlign w:val="center"/>
              </w:tcPr>
              <w:p w14:paraId="22A6B2D1"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641964708"/>
            <w:placeholder>
              <w:docPart w:val="9FCC4DFD57025444806027B1B3F654F9"/>
            </w:placeholder>
            <w:showingPlcHdr/>
            <w:text/>
          </w:sdtPr>
          <w:sdtEndPr/>
          <w:sdtContent>
            <w:tc>
              <w:tcPr>
                <w:tcW w:w="4477" w:type="dxa"/>
                <w:tcBorders>
                  <w:top w:val="single" w:sz="4" w:space="0" w:color="auto"/>
                  <w:left w:val="single" w:sz="4" w:space="0" w:color="auto"/>
                  <w:bottom w:val="single" w:sz="4" w:space="0" w:color="auto"/>
                  <w:right w:val="single" w:sz="4" w:space="0" w:color="auto"/>
                </w:tcBorders>
                <w:vAlign w:val="center"/>
              </w:tcPr>
              <w:p w14:paraId="7026CA86"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5998977E" w14:textId="77777777" w:rsidTr="00F97173">
        <w:trPr>
          <w:cantSplit/>
        </w:trPr>
        <w:sdt>
          <w:sdtPr>
            <w:rPr>
              <w:rFonts w:ascii="Arial" w:hAnsi="Arial" w:cs="Arial"/>
              <w:sz w:val="22"/>
              <w:szCs w:val="22"/>
            </w:rPr>
            <w:id w:val="-2017293425"/>
            <w:placeholder>
              <w:docPart w:val="9FCC4DFD57025444806027B1B3F654F9"/>
            </w:placeholder>
            <w:showingPlcHdr/>
            <w:text/>
          </w:sdtPr>
          <w:sdtEndPr/>
          <w:sdtContent>
            <w:tc>
              <w:tcPr>
                <w:tcW w:w="3713" w:type="dxa"/>
                <w:tcBorders>
                  <w:top w:val="single" w:sz="4" w:space="0" w:color="auto"/>
                  <w:left w:val="single" w:sz="4" w:space="0" w:color="auto"/>
                  <w:bottom w:val="single" w:sz="4" w:space="0" w:color="auto"/>
                  <w:right w:val="single" w:sz="4" w:space="0" w:color="auto"/>
                </w:tcBorders>
                <w:vAlign w:val="center"/>
              </w:tcPr>
              <w:p w14:paraId="441E0C2A"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248077114"/>
            <w:placeholder>
              <w:docPart w:val="9FCC4DFD57025444806027B1B3F654F9"/>
            </w:placeholder>
            <w:showingPlcHdr/>
            <w:text/>
          </w:sdtPr>
          <w:sdtEndPr/>
          <w:sdtContent>
            <w:tc>
              <w:tcPr>
                <w:tcW w:w="2250" w:type="dxa"/>
                <w:tcBorders>
                  <w:top w:val="single" w:sz="4" w:space="0" w:color="auto"/>
                  <w:left w:val="single" w:sz="4" w:space="0" w:color="auto"/>
                  <w:bottom w:val="single" w:sz="4" w:space="0" w:color="auto"/>
                  <w:right w:val="single" w:sz="4" w:space="0" w:color="auto"/>
                </w:tcBorders>
                <w:vAlign w:val="center"/>
              </w:tcPr>
              <w:p w14:paraId="4FC58A03"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157803021"/>
            <w:placeholder>
              <w:docPart w:val="9FCC4DFD57025444806027B1B3F654F9"/>
            </w:placeholder>
            <w:showingPlcHdr/>
            <w:text/>
          </w:sdtPr>
          <w:sdtEndPr/>
          <w:sdtContent>
            <w:tc>
              <w:tcPr>
                <w:tcW w:w="4477" w:type="dxa"/>
                <w:tcBorders>
                  <w:top w:val="single" w:sz="4" w:space="0" w:color="auto"/>
                  <w:left w:val="single" w:sz="4" w:space="0" w:color="auto"/>
                  <w:bottom w:val="single" w:sz="4" w:space="0" w:color="auto"/>
                  <w:right w:val="single" w:sz="4" w:space="0" w:color="auto"/>
                </w:tcBorders>
                <w:vAlign w:val="center"/>
              </w:tcPr>
              <w:p w14:paraId="684C7E5D"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23A34612" w14:textId="77777777" w:rsidTr="00F97173">
        <w:trPr>
          <w:cantSplit/>
        </w:trPr>
        <w:sdt>
          <w:sdtPr>
            <w:rPr>
              <w:rFonts w:ascii="Arial" w:hAnsi="Arial" w:cs="Arial"/>
              <w:sz w:val="22"/>
              <w:szCs w:val="22"/>
            </w:rPr>
            <w:id w:val="1231118741"/>
            <w:placeholder>
              <w:docPart w:val="9FCC4DFD57025444806027B1B3F654F9"/>
            </w:placeholder>
            <w:showingPlcHdr/>
            <w:text/>
          </w:sdtPr>
          <w:sdtEndPr/>
          <w:sdtContent>
            <w:tc>
              <w:tcPr>
                <w:tcW w:w="3713" w:type="dxa"/>
                <w:tcBorders>
                  <w:top w:val="single" w:sz="4" w:space="0" w:color="auto"/>
                  <w:left w:val="single" w:sz="4" w:space="0" w:color="auto"/>
                  <w:bottom w:val="single" w:sz="4" w:space="0" w:color="auto"/>
                  <w:right w:val="single" w:sz="4" w:space="0" w:color="auto"/>
                </w:tcBorders>
                <w:vAlign w:val="center"/>
              </w:tcPr>
              <w:p w14:paraId="4DF89138"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2010092526"/>
            <w:placeholder>
              <w:docPart w:val="9FCC4DFD57025444806027B1B3F654F9"/>
            </w:placeholder>
            <w:showingPlcHdr/>
            <w:text/>
          </w:sdtPr>
          <w:sdtEndPr/>
          <w:sdtContent>
            <w:tc>
              <w:tcPr>
                <w:tcW w:w="2250" w:type="dxa"/>
                <w:tcBorders>
                  <w:top w:val="single" w:sz="4" w:space="0" w:color="auto"/>
                  <w:left w:val="single" w:sz="4" w:space="0" w:color="auto"/>
                  <w:bottom w:val="single" w:sz="4" w:space="0" w:color="auto"/>
                  <w:right w:val="single" w:sz="4" w:space="0" w:color="auto"/>
                </w:tcBorders>
                <w:vAlign w:val="center"/>
              </w:tcPr>
              <w:p w14:paraId="53E7E004"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2063463427"/>
            <w:placeholder>
              <w:docPart w:val="9FCC4DFD57025444806027B1B3F654F9"/>
            </w:placeholder>
            <w:showingPlcHdr/>
            <w:text/>
          </w:sdtPr>
          <w:sdtEndPr/>
          <w:sdtContent>
            <w:tc>
              <w:tcPr>
                <w:tcW w:w="4477" w:type="dxa"/>
                <w:tcBorders>
                  <w:top w:val="single" w:sz="4" w:space="0" w:color="auto"/>
                  <w:left w:val="single" w:sz="4" w:space="0" w:color="auto"/>
                  <w:bottom w:val="single" w:sz="4" w:space="0" w:color="auto"/>
                  <w:right w:val="single" w:sz="4" w:space="0" w:color="auto"/>
                </w:tcBorders>
                <w:vAlign w:val="center"/>
              </w:tcPr>
              <w:p w14:paraId="0189EF05"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6C1D671A" w14:textId="77777777" w:rsidTr="00F97173">
        <w:trPr>
          <w:cantSplit/>
        </w:trPr>
        <w:sdt>
          <w:sdtPr>
            <w:rPr>
              <w:rFonts w:ascii="Arial" w:hAnsi="Arial" w:cs="Arial"/>
              <w:sz w:val="22"/>
              <w:szCs w:val="22"/>
            </w:rPr>
            <w:id w:val="-184059910"/>
            <w:placeholder>
              <w:docPart w:val="9FCC4DFD57025444806027B1B3F654F9"/>
            </w:placeholder>
            <w:showingPlcHdr/>
            <w:text/>
          </w:sdtPr>
          <w:sdtEndPr/>
          <w:sdtContent>
            <w:tc>
              <w:tcPr>
                <w:tcW w:w="3713" w:type="dxa"/>
                <w:tcBorders>
                  <w:top w:val="single" w:sz="4" w:space="0" w:color="auto"/>
                  <w:left w:val="single" w:sz="4" w:space="0" w:color="auto"/>
                  <w:bottom w:val="single" w:sz="4" w:space="0" w:color="auto"/>
                  <w:right w:val="single" w:sz="4" w:space="0" w:color="auto"/>
                </w:tcBorders>
                <w:vAlign w:val="center"/>
              </w:tcPr>
              <w:p w14:paraId="49C3DD4F"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880587767"/>
            <w:placeholder>
              <w:docPart w:val="9FCC4DFD57025444806027B1B3F654F9"/>
            </w:placeholder>
            <w:showingPlcHdr/>
            <w:text/>
          </w:sdtPr>
          <w:sdtEndPr/>
          <w:sdtContent>
            <w:tc>
              <w:tcPr>
                <w:tcW w:w="2250" w:type="dxa"/>
                <w:tcBorders>
                  <w:top w:val="single" w:sz="4" w:space="0" w:color="auto"/>
                  <w:left w:val="single" w:sz="4" w:space="0" w:color="auto"/>
                  <w:bottom w:val="single" w:sz="4" w:space="0" w:color="auto"/>
                  <w:right w:val="single" w:sz="4" w:space="0" w:color="auto"/>
                </w:tcBorders>
                <w:vAlign w:val="center"/>
              </w:tcPr>
              <w:p w14:paraId="7A0DEA96"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sdt>
          <w:sdtPr>
            <w:rPr>
              <w:rFonts w:ascii="Arial" w:hAnsi="Arial" w:cs="Arial"/>
              <w:sz w:val="22"/>
              <w:szCs w:val="22"/>
            </w:rPr>
            <w:id w:val="-1024627025"/>
            <w:placeholder>
              <w:docPart w:val="9FCC4DFD57025444806027B1B3F654F9"/>
            </w:placeholder>
            <w:showingPlcHdr/>
            <w:text/>
          </w:sdtPr>
          <w:sdtEndPr/>
          <w:sdtContent>
            <w:tc>
              <w:tcPr>
                <w:tcW w:w="4477" w:type="dxa"/>
                <w:tcBorders>
                  <w:top w:val="single" w:sz="4" w:space="0" w:color="auto"/>
                  <w:left w:val="single" w:sz="4" w:space="0" w:color="auto"/>
                  <w:bottom w:val="single" w:sz="4" w:space="0" w:color="auto"/>
                  <w:right w:val="single" w:sz="4" w:space="0" w:color="auto"/>
                </w:tcBorders>
                <w:vAlign w:val="center"/>
              </w:tcPr>
              <w:p w14:paraId="02ED7E92"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3F0935E7" w14:textId="77777777" w:rsidR="00FE3A38" w:rsidRPr="004962B2" w:rsidRDefault="00FE3A38" w:rsidP="00FE3A38">
      <w:pPr>
        <w:rPr>
          <w:rFonts w:ascii="Arial" w:hAnsi="Arial" w:cs="Arial"/>
          <w:sz w:val="22"/>
          <w:szCs w:val="22"/>
        </w:rPr>
      </w:pPr>
    </w:p>
    <w:p w14:paraId="5F65A739" w14:textId="565A5D78" w:rsidR="00FE3A38" w:rsidRPr="004962B2" w:rsidRDefault="00FE3A38" w:rsidP="00FE3A38">
      <w:pPr>
        <w:rPr>
          <w:rFonts w:ascii="Arial" w:hAnsi="Arial" w:cs="Arial"/>
          <w:sz w:val="22"/>
          <w:szCs w:val="22"/>
        </w:rPr>
      </w:pPr>
      <w:r w:rsidRPr="004962B2">
        <w:rPr>
          <w:rFonts w:ascii="Arial" w:hAnsi="Arial" w:cs="Arial"/>
          <w:sz w:val="22"/>
          <w:szCs w:val="22"/>
        </w:rPr>
        <w:lastRenderedPageBreak/>
        <w:t>Comments regarding above relationships, if significant, including current and historic importance of the relationship and the preferred contact by the client:</w:t>
      </w:r>
    </w:p>
    <w:p w14:paraId="59CD1A69" w14:textId="77777777" w:rsidR="00FE3A38" w:rsidRPr="004962B2" w:rsidRDefault="00FE3A38" w:rsidP="00FE3A38">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FE3A38" w:rsidRPr="004962B2" w14:paraId="09F156BD" w14:textId="77777777" w:rsidTr="00F97173">
        <w:tc>
          <w:tcPr>
            <w:tcW w:w="10440" w:type="dxa"/>
          </w:tcPr>
          <w:sdt>
            <w:sdtPr>
              <w:rPr>
                <w:rFonts w:ascii="Arial" w:hAnsi="Arial" w:cs="Arial"/>
                <w:sz w:val="22"/>
                <w:szCs w:val="22"/>
              </w:rPr>
              <w:id w:val="-2136020590"/>
              <w:placeholder>
                <w:docPart w:val="9FCC4DFD57025444806027B1B3F654F9"/>
              </w:placeholder>
              <w:showingPlcHdr/>
              <w:text/>
            </w:sdtPr>
            <w:sdtEndPr/>
            <w:sdtContent>
              <w:p w14:paraId="2C7B0CC8"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sdtContent>
          </w:sdt>
          <w:p w14:paraId="07A617F2" w14:textId="77777777" w:rsidR="00FE3A38" w:rsidRPr="004962B2" w:rsidRDefault="00FE3A38" w:rsidP="00F97173">
            <w:pPr>
              <w:rPr>
                <w:rFonts w:ascii="Arial" w:hAnsi="Arial" w:cs="Arial"/>
                <w:sz w:val="22"/>
                <w:szCs w:val="22"/>
              </w:rPr>
            </w:pPr>
          </w:p>
        </w:tc>
      </w:tr>
    </w:tbl>
    <w:p w14:paraId="0A995081" w14:textId="77777777" w:rsidR="00FE3A38" w:rsidRPr="004962B2" w:rsidRDefault="00FE3A38" w:rsidP="00FE3A38">
      <w:pPr>
        <w:rPr>
          <w:rFonts w:ascii="Arial" w:hAnsi="Arial" w:cs="Arial"/>
          <w:sz w:val="22"/>
          <w:szCs w:val="22"/>
        </w:rPr>
      </w:pPr>
    </w:p>
    <w:p w14:paraId="36B20F0C" w14:textId="77777777" w:rsidR="00FE3A38" w:rsidRPr="004962B2" w:rsidRDefault="00FE3A38" w:rsidP="00FE3A38">
      <w:pPr>
        <w:rPr>
          <w:rFonts w:ascii="Arial" w:hAnsi="Arial" w:cs="Arial"/>
          <w:sz w:val="22"/>
          <w:szCs w:val="22"/>
        </w:rPr>
      </w:pPr>
      <w:r w:rsidRPr="004962B2">
        <w:rPr>
          <w:rFonts w:ascii="Arial" w:hAnsi="Arial" w:cs="Arial"/>
          <w:sz w:val="22"/>
          <w:szCs w:val="22"/>
        </w:rPr>
        <w:t>Interactions with his/her neighborhood and extended community:</w:t>
      </w:r>
    </w:p>
    <w:p w14:paraId="67F82350" w14:textId="77777777" w:rsidR="00FE3A38" w:rsidRPr="004962B2" w:rsidRDefault="00FE3A38" w:rsidP="00FE3A38">
      <w:pPr>
        <w:rPr>
          <w:rFonts w:ascii="Arial" w:hAnsi="Arial" w:cs="Arial"/>
          <w:sz w:val="22"/>
          <w:szCs w:val="22"/>
        </w:rPr>
      </w:pP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5"/>
        <w:gridCol w:w="1453"/>
        <w:gridCol w:w="1297"/>
        <w:gridCol w:w="1350"/>
        <w:gridCol w:w="900"/>
        <w:gridCol w:w="1170"/>
      </w:tblGrid>
      <w:tr w:rsidR="00FE3A38" w:rsidRPr="004962B2" w14:paraId="4AD52C35" w14:textId="77777777" w:rsidTr="00F97173">
        <w:trPr>
          <w:cantSplit/>
          <w:jc w:val="center"/>
        </w:trPr>
        <w:tc>
          <w:tcPr>
            <w:tcW w:w="3995" w:type="dxa"/>
            <w:shd w:val="clear" w:color="auto" w:fill="5B9BD5" w:themeFill="accent1"/>
          </w:tcPr>
          <w:p w14:paraId="356F99BE" w14:textId="77777777" w:rsidR="00FE3A38" w:rsidRPr="004962B2" w:rsidRDefault="00FE3A38" w:rsidP="00F97173">
            <w:pPr>
              <w:rPr>
                <w:rFonts w:ascii="Arial" w:hAnsi="Arial" w:cs="Arial"/>
                <w:sz w:val="22"/>
                <w:szCs w:val="22"/>
              </w:rPr>
            </w:pPr>
          </w:p>
        </w:tc>
        <w:tc>
          <w:tcPr>
            <w:tcW w:w="1453" w:type="dxa"/>
            <w:tcBorders>
              <w:bottom w:val="single" w:sz="4" w:space="0" w:color="auto"/>
            </w:tcBorders>
            <w:shd w:val="clear" w:color="auto" w:fill="5B9BD5" w:themeFill="accent1"/>
          </w:tcPr>
          <w:p w14:paraId="1569D429" w14:textId="77777777" w:rsidR="00FE3A38" w:rsidRPr="004962B2" w:rsidRDefault="00FE3A38" w:rsidP="00F97173">
            <w:pPr>
              <w:rPr>
                <w:rFonts w:ascii="Arial" w:hAnsi="Arial" w:cs="Arial"/>
                <w:sz w:val="22"/>
                <w:szCs w:val="22"/>
              </w:rPr>
            </w:pPr>
            <w:r w:rsidRPr="004962B2">
              <w:rPr>
                <w:rFonts w:ascii="Arial" w:hAnsi="Arial" w:cs="Arial"/>
                <w:sz w:val="22"/>
                <w:szCs w:val="22"/>
              </w:rPr>
              <w:t>Independent</w:t>
            </w:r>
          </w:p>
        </w:tc>
        <w:tc>
          <w:tcPr>
            <w:tcW w:w="1297" w:type="dxa"/>
            <w:tcBorders>
              <w:bottom w:val="single" w:sz="4" w:space="0" w:color="auto"/>
            </w:tcBorders>
            <w:shd w:val="clear" w:color="auto" w:fill="5B9BD5" w:themeFill="accent1"/>
          </w:tcPr>
          <w:p w14:paraId="17FCDCF9" w14:textId="77777777" w:rsidR="00FE3A38" w:rsidRPr="004962B2" w:rsidRDefault="00FE3A38" w:rsidP="00F97173">
            <w:pPr>
              <w:rPr>
                <w:rFonts w:ascii="Arial" w:hAnsi="Arial" w:cs="Arial"/>
                <w:sz w:val="22"/>
                <w:szCs w:val="22"/>
              </w:rPr>
            </w:pPr>
            <w:r w:rsidRPr="004962B2">
              <w:rPr>
                <w:rFonts w:ascii="Arial" w:hAnsi="Arial" w:cs="Arial"/>
                <w:sz w:val="22"/>
                <w:szCs w:val="22"/>
              </w:rPr>
              <w:t>Verbal assist</w:t>
            </w:r>
          </w:p>
        </w:tc>
        <w:tc>
          <w:tcPr>
            <w:tcW w:w="1350" w:type="dxa"/>
            <w:tcBorders>
              <w:bottom w:val="single" w:sz="4" w:space="0" w:color="auto"/>
            </w:tcBorders>
            <w:shd w:val="clear" w:color="auto" w:fill="5B9BD5" w:themeFill="accent1"/>
          </w:tcPr>
          <w:p w14:paraId="5AB5F926" w14:textId="77777777" w:rsidR="00FE3A38" w:rsidRPr="004962B2" w:rsidRDefault="00FE3A38" w:rsidP="00F97173">
            <w:pPr>
              <w:rPr>
                <w:rFonts w:ascii="Arial" w:hAnsi="Arial" w:cs="Arial"/>
                <w:sz w:val="22"/>
                <w:szCs w:val="22"/>
              </w:rPr>
            </w:pPr>
            <w:r w:rsidRPr="004962B2">
              <w:rPr>
                <w:rFonts w:ascii="Arial" w:hAnsi="Arial" w:cs="Arial"/>
                <w:sz w:val="22"/>
                <w:szCs w:val="22"/>
              </w:rPr>
              <w:t>Staff assist</w:t>
            </w:r>
          </w:p>
        </w:tc>
        <w:tc>
          <w:tcPr>
            <w:tcW w:w="900" w:type="dxa"/>
            <w:tcBorders>
              <w:bottom w:val="single" w:sz="4" w:space="0" w:color="auto"/>
            </w:tcBorders>
            <w:shd w:val="clear" w:color="auto" w:fill="5B9BD5" w:themeFill="accent1"/>
          </w:tcPr>
          <w:p w14:paraId="12240598"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 Not able</w:t>
            </w:r>
          </w:p>
        </w:tc>
        <w:tc>
          <w:tcPr>
            <w:tcW w:w="1170" w:type="dxa"/>
            <w:tcBorders>
              <w:bottom w:val="single" w:sz="4" w:space="0" w:color="auto"/>
            </w:tcBorders>
            <w:shd w:val="clear" w:color="auto" w:fill="5B9BD5" w:themeFill="accent1"/>
          </w:tcPr>
          <w:p w14:paraId="0AF74315" w14:textId="77777777" w:rsidR="00FE3A38" w:rsidRPr="004962B2" w:rsidRDefault="00FE3A38" w:rsidP="00F97173">
            <w:pPr>
              <w:rPr>
                <w:rFonts w:ascii="Arial" w:hAnsi="Arial" w:cs="Arial"/>
                <w:sz w:val="22"/>
                <w:szCs w:val="22"/>
              </w:rPr>
            </w:pPr>
            <w:r w:rsidRPr="004962B2">
              <w:rPr>
                <w:rFonts w:ascii="Arial" w:hAnsi="Arial" w:cs="Arial"/>
                <w:sz w:val="22"/>
                <w:szCs w:val="22"/>
              </w:rPr>
              <w:t>Able but doesn’t</w:t>
            </w:r>
          </w:p>
        </w:tc>
      </w:tr>
      <w:tr w:rsidR="00FE3A38" w:rsidRPr="004962B2" w14:paraId="0E711A4B" w14:textId="77777777" w:rsidTr="00F97173">
        <w:trPr>
          <w:cantSplit/>
          <w:trHeight w:val="440"/>
          <w:jc w:val="center"/>
        </w:trPr>
        <w:tc>
          <w:tcPr>
            <w:tcW w:w="3995" w:type="dxa"/>
            <w:vAlign w:val="center"/>
          </w:tcPr>
          <w:p w14:paraId="6F0DD434" w14:textId="77777777" w:rsidR="00FE3A38" w:rsidRPr="004962B2" w:rsidRDefault="00FE3A38" w:rsidP="00F97173">
            <w:pPr>
              <w:rPr>
                <w:rFonts w:ascii="Arial" w:hAnsi="Arial" w:cs="Arial"/>
                <w:sz w:val="22"/>
                <w:szCs w:val="22"/>
              </w:rPr>
            </w:pPr>
            <w:r w:rsidRPr="004962B2">
              <w:rPr>
                <w:rFonts w:ascii="Arial" w:hAnsi="Arial" w:cs="Arial"/>
                <w:sz w:val="22"/>
                <w:szCs w:val="22"/>
              </w:rPr>
              <w:t>U</w:t>
            </w:r>
            <w:bookmarkStart w:id="240" w:name="Text247"/>
            <w:r w:rsidRPr="004962B2">
              <w:rPr>
                <w:rFonts w:ascii="Arial" w:hAnsi="Arial" w:cs="Arial"/>
                <w:sz w:val="22"/>
                <w:szCs w:val="22"/>
              </w:rPr>
              <w:t>ses local restaurants/shops</w:t>
            </w:r>
          </w:p>
        </w:tc>
        <w:bookmarkEnd w:id="240" w:displacedByCustomXml="next"/>
        <w:sdt>
          <w:sdtPr>
            <w:rPr>
              <w:rFonts w:ascii="Arial" w:hAnsi="Arial" w:cs="Arial"/>
              <w:sz w:val="22"/>
              <w:szCs w:val="22"/>
            </w:rPr>
            <w:id w:val="1611940002"/>
            <w14:checkbox>
              <w14:checked w14:val="0"/>
              <w14:checkedState w14:val="2612" w14:font="MS Gothic"/>
              <w14:uncheckedState w14:val="2610" w14:font="MS Gothic"/>
            </w14:checkbox>
          </w:sdtPr>
          <w:sdtEndPr/>
          <w:sdtContent>
            <w:tc>
              <w:tcPr>
                <w:tcW w:w="1453" w:type="dxa"/>
                <w:vAlign w:val="center"/>
              </w:tcPr>
              <w:p w14:paraId="0092BEC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84840684"/>
            <w14:checkbox>
              <w14:checked w14:val="0"/>
              <w14:checkedState w14:val="2612" w14:font="MS Gothic"/>
              <w14:uncheckedState w14:val="2610" w14:font="MS Gothic"/>
            </w14:checkbox>
          </w:sdtPr>
          <w:sdtEndPr/>
          <w:sdtContent>
            <w:tc>
              <w:tcPr>
                <w:tcW w:w="1297" w:type="dxa"/>
                <w:vAlign w:val="center"/>
              </w:tcPr>
              <w:p w14:paraId="18ACF9A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c>
          <w:tcPr>
            <w:tcW w:w="1350" w:type="dxa"/>
            <w:vAlign w:val="center"/>
          </w:tcPr>
          <w:p w14:paraId="3EF2926D" w14:textId="77777777" w:rsidR="00FE3A38" w:rsidRPr="004962B2" w:rsidRDefault="00A10335" w:rsidP="00F97173">
            <w:pPr>
              <w:rPr>
                <w:rFonts w:ascii="Arial" w:hAnsi="Arial" w:cs="Arial"/>
                <w:sz w:val="22"/>
                <w:szCs w:val="22"/>
              </w:rPr>
            </w:pPr>
            <w:sdt>
              <w:sdtPr>
                <w:rPr>
                  <w:rFonts w:ascii="Arial" w:hAnsi="Arial" w:cs="Arial"/>
                  <w:sz w:val="22"/>
                  <w:szCs w:val="22"/>
                </w:rPr>
                <w:id w:val="-16307189"/>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p>
        </w:tc>
        <w:sdt>
          <w:sdtPr>
            <w:rPr>
              <w:rFonts w:ascii="Arial" w:hAnsi="Arial" w:cs="Arial"/>
              <w:sz w:val="22"/>
              <w:szCs w:val="22"/>
            </w:rPr>
            <w:id w:val="1422837686"/>
            <w14:checkbox>
              <w14:checked w14:val="0"/>
              <w14:checkedState w14:val="2612" w14:font="MS Gothic"/>
              <w14:uncheckedState w14:val="2610" w14:font="MS Gothic"/>
            </w14:checkbox>
          </w:sdtPr>
          <w:sdtEndPr/>
          <w:sdtContent>
            <w:tc>
              <w:tcPr>
                <w:tcW w:w="900" w:type="dxa"/>
                <w:vAlign w:val="center"/>
              </w:tcPr>
              <w:p w14:paraId="7AE8304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1419910"/>
            <w14:checkbox>
              <w14:checked w14:val="0"/>
              <w14:checkedState w14:val="2612" w14:font="MS Gothic"/>
              <w14:uncheckedState w14:val="2610" w14:font="MS Gothic"/>
            </w14:checkbox>
          </w:sdtPr>
          <w:sdtEndPr/>
          <w:sdtContent>
            <w:tc>
              <w:tcPr>
                <w:tcW w:w="1170" w:type="dxa"/>
                <w:vAlign w:val="center"/>
              </w:tcPr>
              <w:p w14:paraId="38902F3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90D54DF" w14:textId="77777777" w:rsidTr="00F97173">
        <w:trPr>
          <w:cantSplit/>
          <w:trHeight w:val="440"/>
          <w:jc w:val="center"/>
        </w:trPr>
        <w:tc>
          <w:tcPr>
            <w:tcW w:w="3995" w:type="dxa"/>
            <w:vAlign w:val="center"/>
          </w:tcPr>
          <w:p w14:paraId="240A6EA3" w14:textId="77777777" w:rsidR="00FE3A38" w:rsidRPr="004962B2" w:rsidRDefault="00FE3A38" w:rsidP="00F97173">
            <w:pPr>
              <w:rPr>
                <w:rFonts w:ascii="Arial" w:hAnsi="Arial" w:cs="Arial"/>
                <w:sz w:val="22"/>
                <w:szCs w:val="22"/>
              </w:rPr>
            </w:pPr>
            <w:r w:rsidRPr="004962B2">
              <w:rPr>
                <w:rFonts w:ascii="Arial" w:hAnsi="Arial" w:cs="Arial"/>
                <w:sz w:val="22"/>
                <w:szCs w:val="22"/>
              </w:rPr>
              <w:t>Locates community resources (AA, library, food banks, etc.)</w:t>
            </w:r>
          </w:p>
        </w:tc>
        <w:sdt>
          <w:sdtPr>
            <w:rPr>
              <w:rFonts w:ascii="Arial" w:hAnsi="Arial" w:cs="Arial"/>
              <w:sz w:val="22"/>
              <w:szCs w:val="22"/>
            </w:rPr>
            <w:id w:val="-595242775"/>
            <w14:checkbox>
              <w14:checked w14:val="0"/>
              <w14:checkedState w14:val="2612" w14:font="MS Gothic"/>
              <w14:uncheckedState w14:val="2610" w14:font="MS Gothic"/>
            </w14:checkbox>
          </w:sdtPr>
          <w:sdtEndPr/>
          <w:sdtContent>
            <w:tc>
              <w:tcPr>
                <w:tcW w:w="1453" w:type="dxa"/>
                <w:vAlign w:val="center"/>
              </w:tcPr>
              <w:p w14:paraId="3F43305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23600937"/>
            <w14:checkbox>
              <w14:checked w14:val="0"/>
              <w14:checkedState w14:val="2612" w14:font="MS Gothic"/>
              <w14:uncheckedState w14:val="2610" w14:font="MS Gothic"/>
            </w14:checkbox>
          </w:sdtPr>
          <w:sdtEndPr/>
          <w:sdtContent>
            <w:tc>
              <w:tcPr>
                <w:tcW w:w="1297" w:type="dxa"/>
                <w:vAlign w:val="center"/>
              </w:tcPr>
              <w:p w14:paraId="0FA169B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73280835"/>
            <w14:checkbox>
              <w14:checked w14:val="0"/>
              <w14:checkedState w14:val="2612" w14:font="MS Gothic"/>
              <w14:uncheckedState w14:val="2610" w14:font="MS Gothic"/>
            </w14:checkbox>
          </w:sdtPr>
          <w:sdtEndPr/>
          <w:sdtContent>
            <w:tc>
              <w:tcPr>
                <w:tcW w:w="1350" w:type="dxa"/>
                <w:vAlign w:val="center"/>
              </w:tcPr>
              <w:p w14:paraId="3E62817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73808422"/>
            <w14:checkbox>
              <w14:checked w14:val="0"/>
              <w14:checkedState w14:val="2612" w14:font="MS Gothic"/>
              <w14:uncheckedState w14:val="2610" w14:font="MS Gothic"/>
            </w14:checkbox>
          </w:sdtPr>
          <w:sdtEndPr/>
          <w:sdtContent>
            <w:tc>
              <w:tcPr>
                <w:tcW w:w="900" w:type="dxa"/>
                <w:vAlign w:val="center"/>
              </w:tcPr>
              <w:p w14:paraId="640D1A6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97606665"/>
            <w14:checkbox>
              <w14:checked w14:val="0"/>
              <w14:checkedState w14:val="2612" w14:font="MS Gothic"/>
              <w14:uncheckedState w14:val="2610" w14:font="MS Gothic"/>
            </w14:checkbox>
          </w:sdtPr>
          <w:sdtEndPr/>
          <w:sdtContent>
            <w:tc>
              <w:tcPr>
                <w:tcW w:w="1170" w:type="dxa"/>
                <w:vAlign w:val="center"/>
              </w:tcPr>
              <w:p w14:paraId="65BAC46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2AB1BC45" w14:textId="77777777" w:rsidTr="00F97173">
        <w:trPr>
          <w:cantSplit/>
          <w:trHeight w:val="440"/>
          <w:jc w:val="center"/>
        </w:trPr>
        <w:tc>
          <w:tcPr>
            <w:tcW w:w="3995" w:type="dxa"/>
            <w:vAlign w:val="center"/>
          </w:tcPr>
          <w:p w14:paraId="1F7DC45B" w14:textId="77777777" w:rsidR="00FE3A38" w:rsidRPr="004962B2" w:rsidRDefault="00FE3A38" w:rsidP="00F97173">
            <w:pPr>
              <w:rPr>
                <w:rFonts w:ascii="Arial" w:hAnsi="Arial" w:cs="Arial"/>
                <w:sz w:val="22"/>
                <w:szCs w:val="22"/>
              </w:rPr>
            </w:pPr>
            <w:r w:rsidRPr="004962B2">
              <w:rPr>
                <w:rFonts w:ascii="Arial" w:hAnsi="Arial" w:cs="Arial"/>
                <w:sz w:val="22"/>
                <w:szCs w:val="22"/>
              </w:rPr>
              <w:t>Demonstrates appropriate community interactions</w:t>
            </w:r>
          </w:p>
        </w:tc>
        <w:sdt>
          <w:sdtPr>
            <w:rPr>
              <w:rFonts w:ascii="Arial" w:hAnsi="Arial" w:cs="Arial"/>
              <w:sz w:val="22"/>
              <w:szCs w:val="22"/>
            </w:rPr>
            <w:id w:val="1336502454"/>
            <w14:checkbox>
              <w14:checked w14:val="0"/>
              <w14:checkedState w14:val="2612" w14:font="MS Gothic"/>
              <w14:uncheckedState w14:val="2610" w14:font="MS Gothic"/>
            </w14:checkbox>
          </w:sdtPr>
          <w:sdtEndPr/>
          <w:sdtContent>
            <w:tc>
              <w:tcPr>
                <w:tcW w:w="1453" w:type="dxa"/>
                <w:vAlign w:val="center"/>
              </w:tcPr>
              <w:p w14:paraId="36E2ACA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89120243"/>
            <w14:checkbox>
              <w14:checked w14:val="0"/>
              <w14:checkedState w14:val="2612" w14:font="MS Gothic"/>
              <w14:uncheckedState w14:val="2610" w14:font="MS Gothic"/>
            </w14:checkbox>
          </w:sdtPr>
          <w:sdtEndPr/>
          <w:sdtContent>
            <w:tc>
              <w:tcPr>
                <w:tcW w:w="1297" w:type="dxa"/>
                <w:vAlign w:val="center"/>
              </w:tcPr>
              <w:p w14:paraId="3105609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16738898"/>
            <w14:checkbox>
              <w14:checked w14:val="0"/>
              <w14:checkedState w14:val="2612" w14:font="MS Gothic"/>
              <w14:uncheckedState w14:val="2610" w14:font="MS Gothic"/>
            </w14:checkbox>
          </w:sdtPr>
          <w:sdtEndPr/>
          <w:sdtContent>
            <w:tc>
              <w:tcPr>
                <w:tcW w:w="1350" w:type="dxa"/>
                <w:vAlign w:val="center"/>
              </w:tcPr>
              <w:p w14:paraId="3657ABB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76955783"/>
            <w14:checkbox>
              <w14:checked w14:val="0"/>
              <w14:checkedState w14:val="2612" w14:font="MS Gothic"/>
              <w14:uncheckedState w14:val="2610" w14:font="MS Gothic"/>
            </w14:checkbox>
          </w:sdtPr>
          <w:sdtEndPr/>
          <w:sdtContent>
            <w:tc>
              <w:tcPr>
                <w:tcW w:w="900" w:type="dxa"/>
                <w:vAlign w:val="center"/>
              </w:tcPr>
              <w:p w14:paraId="5C62848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00572403"/>
            <w14:checkbox>
              <w14:checked w14:val="0"/>
              <w14:checkedState w14:val="2612" w14:font="MS Gothic"/>
              <w14:uncheckedState w14:val="2610" w14:font="MS Gothic"/>
            </w14:checkbox>
          </w:sdtPr>
          <w:sdtEndPr/>
          <w:sdtContent>
            <w:tc>
              <w:tcPr>
                <w:tcW w:w="1170" w:type="dxa"/>
                <w:vAlign w:val="center"/>
              </w:tcPr>
              <w:p w14:paraId="4A83507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7EFE7F3" w14:textId="77777777" w:rsidTr="00F97173">
        <w:trPr>
          <w:cantSplit/>
          <w:trHeight w:val="440"/>
          <w:jc w:val="center"/>
        </w:trPr>
        <w:tc>
          <w:tcPr>
            <w:tcW w:w="3995" w:type="dxa"/>
            <w:vAlign w:val="center"/>
          </w:tcPr>
          <w:p w14:paraId="7F9065E6" w14:textId="77777777" w:rsidR="00FE3A38" w:rsidRPr="004962B2" w:rsidRDefault="00FE3A38" w:rsidP="00F97173">
            <w:pPr>
              <w:rPr>
                <w:rFonts w:ascii="Arial" w:hAnsi="Arial" w:cs="Arial"/>
                <w:sz w:val="22"/>
                <w:szCs w:val="22"/>
              </w:rPr>
            </w:pPr>
            <w:r w:rsidRPr="004962B2">
              <w:rPr>
                <w:rFonts w:ascii="Arial" w:hAnsi="Arial" w:cs="Arial"/>
                <w:sz w:val="22"/>
                <w:szCs w:val="22"/>
              </w:rPr>
              <w:t>Participates in voting process</w:t>
            </w:r>
          </w:p>
          <w:p w14:paraId="61A229A8" w14:textId="77777777" w:rsidR="00FE3A38" w:rsidRPr="004962B2" w:rsidRDefault="00FE3A38" w:rsidP="00F97173">
            <w:pPr>
              <w:rPr>
                <w:rFonts w:ascii="Arial" w:hAnsi="Arial" w:cs="Arial"/>
                <w:sz w:val="22"/>
                <w:szCs w:val="22"/>
              </w:rPr>
            </w:pPr>
          </w:p>
        </w:tc>
        <w:sdt>
          <w:sdtPr>
            <w:rPr>
              <w:rFonts w:ascii="Arial" w:hAnsi="Arial" w:cs="Arial"/>
              <w:sz w:val="22"/>
              <w:szCs w:val="22"/>
            </w:rPr>
            <w:id w:val="1922839670"/>
            <w14:checkbox>
              <w14:checked w14:val="0"/>
              <w14:checkedState w14:val="2612" w14:font="MS Gothic"/>
              <w14:uncheckedState w14:val="2610" w14:font="MS Gothic"/>
            </w14:checkbox>
          </w:sdtPr>
          <w:sdtEndPr/>
          <w:sdtContent>
            <w:tc>
              <w:tcPr>
                <w:tcW w:w="1453" w:type="dxa"/>
                <w:tcBorders>
                  <w:bottom w:val="single" w:sz="4" w:space="0" w:color="auto"/>
                </w:tcBorders>
                <w:vAlign w:val="center"/>
              </w:tcPr>
              <w:p w14:paraId="2524EAA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62836905"/>
            <w14:checkbox>
              <w14:checked w14:val="0"/>
              <w14:checkedState w14:val="2612" w14:font="MS Gothic"/>
              <w14:uncheckedState w14:val="2610" w14:font="MS Gothic"/>
            </w14:checkbox>
          </w:sdtPr>
          <w:sdtEndPr/>
          <w:sdtContent>
            <w:tc>
              <w:tcPr>
                <w:tcW w:w="1297" w:type="dxa"/>
                <w:tcBorders>
                  <w:bottom w:val="single" w:sz="4" w:space="0" w:color="auto"/>
                </w:tcBorders>
                <w:vAlign w:val="center"/>
              </w:tcPr>
              <w:p w14:paraId="144B9DC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29753360"/>
            <w14:checkbox>
              <w14:checked w14:val="0"/>
              <w14:checkedState w14:val="2612" w14:font="MS Gothic"/>
              <w14:uncheckedState w14:val="2610" w14:font="MS Gothic"/>
            </w14:checkbox>
          </w:sdtPr>
          <w:sdtEndPr/>
          <w:sdtContent>
            <w:tc>
              <w:tcPr>
                <w:tcW w:w="1350" w:type="dxa"/>
                <w:tcBorders>
                  <w:bottom w:val="single" w:sz="4" w:space="0" w:color="auto"/>
                </w:tcBorders>
                <w:vAlign w:val="center"/>
              </w:tcPr>
              <w:p w14:paraId="33EFC3B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28903483"/>
            <w14:checkbox>
              <w14:checked w14:val="0"/>
              <w14:checkedState w14:val="2612" w14:font="MS Gothic"/>
              <w14:uncheckedState w14:val="2610" w14:font="MS Gothic"/>
            </w14:checkbox>
          </w:sdtPr>
          <w:sdtEndPr/>
          <w:sdtContent>
            <w:tc>
              <w:tcPr>
                <w:tcW w:w="900" w:type="dxa"/>
                <w:tcBorders>
                  <w:bottom w:val="single" w:sz="4" w:space="0" w:color="auto"/>
                </w:tcBorders>
                <w:vAlign w:val="center"/>
              </w:tcPr>
              <w:p w14:paraId="10340BB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7463197"/>
            <w14:checkbox>
              <w14:checked w14:val="0"/>
              <w14:checkedState w14:val="2612" w14:font="MS Gothic"/>
              <w14:uncheckedState w14:val="2610" w14:font="MS Gothic"/>
            </w14:checkbox>
          </w:sdtPr>
          <w:sdtEndPr/>
          <w:sdtContent>
            <w:tc>
              <w:tcPr>
                <w:tcW w:w="1170" w:type="dxa"/>
                <w:tcBorders>
                  <w:bottom w:val="single" w:sz="4" w:space="0" w:color="auto"/>
                </w:tcBorders>
                <w:vAlign w:val="center"/>
              </w:tcPr>
              <w:p w14:paraId="37B222D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AFE136F" w14:textId="77777777" w:rsidTr="00F97173">
        <w:trPr>
          <w:cantSplit/>
          <w:trHeight w:val="440"/>
          <w:jc w:val="center"/>
        </w:trPr>
        <w:tc>
          <w:tcPr>
            <w:tcW w:w="3995" w:type="dxa"/>
            <w:vAlign w:val="center"/>
          </w:tcPr>
          <w:p w14:paraId="59A23E8D" w14:textId="77777777" w:rsidR="00FE3A38" w:rsidRPr="004962B2" w:rsidRDefault="00FE3A38" w:rsidP="00F97173">
            <w:pPr>
              <w:rPr>
                <w:rFonts w:ascii="Arial" w:hAnsi="Arial" w:cs="Arial"/>
                <w:sz w:val="22"/>
                <w:szCs w:val="22"/>
              </w:rPr>
            </w:pPr>
            <w:r w:rsidRPr="004962B2">
              <w:rPr>
                <w:rFonts w:ascii="Arial" w:hAnsi="Arial" w:cs="Arial"/>
                <w:sz w:val="22"/>
                <w:szCs w:val="22"/>
              </w:rPr>
              <w:t>Uses public transportation</w:t>
            </w:r>
          </w:p>
          <w:p w14:paraId="404688EE" w14:textId="77777777" w:rsidR="00FE3A38" w:rsidRPr="004962B2" w:rsidRDefault="00FE3A38" w:rsidP="00F97173">
            <w:pPr>
              <w:rPr>
                <w:rFonts w:ascii="Arial" w:hAnsi="Arial" w:cs="Arial"/>
                <w:sz w:val="22"/>
                <w:szCs w:val="22"/>
              </w:rPr>
            </w:pPr>
          </w:p>
        </w:tc>
        <w:sdt>
          <w:sdtPr>
            <w:rPr>
              <w:rFonts w:ascii="Arial" w:hAnsi="Arial" w:cs="Arial"/>
              <w:sz w:val="22"/>
              <w:szCs w:val="22"/>
            </w:rPr>
            <w:id w:val="-292748392"/>
            <w14:checkbox>
              <w14:checked w14:val="0"/>
              <w14:checkedState w14:val="2612" w14:font="MS Gothic"/>
              <w14:uncheckedState w14:val="2610" w14:font="MS Gothic"/>
            </w14:checkbox>
          </w:sdtPr>
          <w:sdtEndPr/>
          <w:sdtContent>
            <w:tc>
              <w:tcPr>
                <w:tcW w:w="1453" w:type="dxa"/>
                <w:vAlign w:val="center"/>
              </w:tcPr>
              <w:p w14:paraId="6CFFE6E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60276539"/>
            <w14:checkbox>
              <w14:checked w14:val="0"/>
              <w14:checkedState w14:val="2612" w14:font="MS Gothic"/>
              <w14:uncheckedState w14:val="2610" w14:font="MS Gothic"/>
            </w14:checkbox>
          </w:sdtPr>
          <w:sdtEndPr/>
          <w:sdtContent>
            <w:tc>
              <w:tcPr>
                <w:tcW w:w="1297" w:type="dxa"/>
                <w:vAlign w:val="center"/>
              </w:tcPr>
              <w:p w14:paraId="304A20F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86318457"/>
            <w14:checkbox>
              <w14:checked w14:val="0"/>
              <w14:checkedState w14:val="2612" w14:font="MS Gothic"/>
              <w14:uncheckedState w14:val="2610" w14:font="MS Gothic"/>
            </w14:checkbox>
          </w:sdtPr>
          <w:sdtEndPr/>
          <w:sdtContent>
            <w:tc>
              <w:tcPr>
                <w:tcW w:w="1350" w:type="dxa"/>
                <w:tcBorders>
                  <w:bottom w:val="single" w:sz="4" w:space="0" w:color="auto"/>
                </w:tcBorders>
                <w:vAlign w:val="center"/>
              </w:tcPr>
              <w:p w14:paraId="26DF265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47865054"/>
            <w14:checkbox>
              <w14:checked w14:val="0"/>
              <w14:checkedState w14:val="2612" w14:font="MS Gothic"/>
              <w14:uncheckedState w14:val="2610" w14:font="MS Gothic"/>
            </w14:checkbox>
          </w:sdtPr>
          <w:sdtEndPr/>
          <w:sdtContent>
            <w:tc>
              <w:tcPr>
                <w:tcW w:w="900" w:type="dxa"/>
                <w:tcBorders>
                  <w:bottom w:val="single" w:sz="4" w:space="0" w:color="auto"/>
                </w:tcBorders>
                <w:vAlign w:val="center"/>
              </w:tcPr>
              <w:p w14:paraId="59CF323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9063927"/>
            <w14:checkbox>
              <w14:checked w14:val="0"/>
              <w14:checkedState w14:val="2612" w14:font="MS Gothic"/>
              <w14:uncheckedState w14:val="2610" w14:font="MS Gothic"/>
            </w14:checkbox>
          </w:sdtPr>
          <w:sdtEndPr/>
          <w:sdtContent>
            <w:tc>
              <w:tcPr>
                <w:tcW w:w="1170" w:type="dxa"/>
                <w:vAlign w:val="center"/>
              </w:tcPr>
              <w:p w14:paraId="7CC775C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2D23742A" w14:textId="77777777" w:rsidTr="00F97173">
        <w:trPr>
          <w:cantSplit/>
          <w:trHeight w:val="440"/>
          <w:jc w:val="center"/>
        </w:trPr>
        <w:tc>
          <w:tcPr>
            <w:tcW w:w="3995" w:type="dxa"/>
            <w:vAlign w:val="center"/>
          </w:tcPr>
          <w:p w14:paraId="503C4F62" w14:textId="77777777" w:rsidR="00FE3A38" w:rsidRPr="004962B2" w:rsidRDefault="00FE3A38" w:rsidP="00F97173">
            <w:pPr>
              <w:rPr>
                <w:rFonts w:ascii="Arial" w:hAnsi="Arial" w:cs="Arial"/>
                <w:sz w:val="22"/>
                <w:szCs w:val="22"/>
              </w:rPr>
            </w:pPr>
            <w:r w:rsidRPr="004962B2">
              <w:rPr>
                <w:rFonts w:ascii="Arial" w:hAnsi="Arial" w:cs="Arial"/>
                <w:sz w:val="22"/>
                <w:szCs w:val="22"/>
              </w:rPr>
              <w:t>Has driver's license</w:t>
            </w:r>
          </w:p>
          <w:p w14:paraId="34BE3613" w14:textId="77777777" w:rsidR="00FE3A38" w:rsidRPr="004962B2" w:rsidRDefault="00FE3A38" w:rsidP="00F97173">
            <w:pPr>
              <w:rPr>
                <w:rFonts w:ascii="Arial" w:hAnsi="Arial" w:cs="Arial"/>
                <w:sz w:val="22"/>
                <w:szCs w:val="22"/>
              </w:rPr>
            </w:pPr>
          </w:p>
        </w:tc>
        <w:sdt>
          <w:sdtPr>
            <w:rPr>
              <w:rFonts w:ascii="Arial" w:hAnsi="Arial" w:cs="Arial"/>
              <w:sz w:val="22"/>
              <w:szCs w:val="22"/>
            </w:rPr>
            <w:id w:val="651874661"/>
            <w14:checkbox>
              <w14:checked w14:val="0"/>
              <w14:checkedState w14:val="2612" w14:font="MS Gothic"/>
              <w14:uncheckedState w14:val="2610" w14:font="MS Gothic"/>
            </w14:checkbox>
          </w:sdtPr>
          <w:sdtEndPr/>
          <w:sdtContent>
            <w:tc>
              <w:tcPr>
                <w:tcW w:w="1453" w:type="dxa"/>
                <w:vAlign w:val="center"/>
              </w:tcPr>
              <w:p w14:paraId="002D37B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93634579"/>
            <w14:checkbox>
              <w14:checked w14:val="0"/>
              <w14:checkedState w14:val="2612" w14:font="MS Gothic"/>
              <w14:uncheckedState w14:val="2610" w14:font="MS Gothic"/>
            </w14:checkbox>
          </w:sdtPr>
          <w:sdtEndPr/>
          <w:sdtContent>
            <w:tc>
              <w:tcPr>
                <w:tcW w:w="1297" w:type="dxa"/>
                <w:vAlign w:val="center"/>
              </w:tcPr>
              <w:p w14:paraId="61BF45E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04849754"/>
            <w14:checkbox>
              <w14:checked w14:val="0"/>
              <w14:checkedState w14:val="2612" w14:font="MS Gothic"/>
              <w14:uncheckedState w14:val="2610" w14:font="MS Gothic"/>
            </w14:checkbox>
          </w:sdtPr>
          <w:sdtEndPr/>
          <w:sdtContent>
            <w:tc>
              <w:tcPr>
                <w:tcW w:w="1350" w:type="dxa"/>
                <w:tcBorders>
                  <w:bottom w:val="single" w:sz="4" w:space="0" w:color="auto"/>
                  <w:right w:val="single" w:sz="4" w:space="0" w:color="auto"/>
                </w:tcBorders>
                <w:vAlign w:val="center"/>
              </w:tcPr>
              <w:p w14:paraId="01E9109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5313695"/>
            <w14:checkbox>
              <w14:checked w14:val="0"/>
              <w14:checkedState w14:val="2612" w14:font="MS Gothic"/>
              <w14:uncheckedState w14:val="2610" w14:font="MS Gothic"/>
            </w14:checkbox>
          </w:sdtPr>
          <w:sdtEndPr/>
          <w:sdtContent>
            <w:tc>
              <w:tcPr>
                <w:tcW w:w="900" w:type="dxa"/>
                <w:tcBorders>
                  <w:left w:val="single" w:sz="4" w:space="0" w:color="auto"/>
                  <w:bottom w:val="single" w:sz="4" w:space="0" w:color="auto"/>
                  <w:right w:val="single" w:sz="4" w:space="0" w:color="auto"/>
                </w:tcBorders>
                <w:vAlign w:val="center"/>
              </w:tcPr>
              <w:p w14:paraId="652DA9F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93091480"/>
            <w14:checkbox>
              <w14:checked w14:val="0"/>
              <w14:checkedState w14:val="2612" w14:font="MS Gothic"/>
              <w14:uncheckedState w14:val="2610" w14:font="MS Gothic"/>
            </w14:checkbox>
          </w:sdtPr>
          <w:sdtEndPr/>
          <w:sdtContent>
            <w:tc>
              <w:tcPr>
                <w:tcW w:w="1170" w:type="dxa"/>
                <w:tcBorders>
                  <w:left w:val="single" w:sz="4" w:space="0" w:color="auto"/>
                  <w:bottom w:val="single" w:sz="4" w:space="0" w:color="auto"/>
                  <w:right w:val="single" w:sz="4" w:space="0" w:color="auto"/>
                </w:tcBorders>
                <w:vAlign w:val="center"/>
              </w:tcPr>
              <w:p w14:paraId="23DE95B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E5E54F7" w14:textId="77777777" w:rsidTr="00F97173">
        <w:trPr>
          <w:cantSplit/>
          <w:trHeight w:val="440"/>
          <w:jc w:val="center"/>
        </w:trPr>
        <w:tc>
          <w:tcPr>
            <w:tcW w:w="3995" w:type="dxa"/>
            <w:vAlign w:val="center"/>
          </w:tcPr>
          <w:p w14:paraId="442C3671" w14:textId="77777777" w:rsidR="00FE3A38" w:rsidRPr="004962B2" w:rsidRDefault="00FE3A38" w:rsidP="00F97173">
            <w:pPr>
              <w:rPr>
                <w:rFonts w:ascii="Arial" w:hAnsi="Arial" w:cs="Arial"/>
                <w:sz w:val="22"/>
                <w:szCs w:val="22"/>
              </w:rPr>
            </w:pPr>
            <w:r w:rsidRPr="004962B2">
              <w:rPr>
                <w:rFonts w:ascii="Arial" w:hAnsi="Arial" w:cs="Arial"/>
                <w:sz w:val="22"/>
                <w:szCs w:val="22"/>
              </w:rPr>
              <w:t>Uses local bank</w:t>
            </w:r>
          </w:p>
        </w:tc>
        <w:sdt>
          <w:sdtPr>
            <w:rPr>
              <w:rFonts w:ascii="Arial" w:hAnsi="Arial" w:cs="Arial"/>
              <w:sz w:val="22"/>
              <w:szCs w:val="22"/>
            </w:rPr>
            <w:id w:val="-2113742605"/>
            <w14:checkbox>
              <w14:checked w14:val="0"/>
              <w14:checkedState w14:val="2612" w14:font="MS Gothic"/>
              <w14:uncheckedState w14:val="2610" w14:font="MS Gothic"/>
            </w14:checkbox>
          </w:sdtPr>
          <w:sdtEndPr/>
          <w:sdtContent>
            <w:tc>
              <w:tcPr>
                <w:tcW w:w="1453" w:type="dxa"/>
                <w:vAlign w:val="center"/>
              </w:tcPr>
              <w:p w14:paraId="6F3155F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92353104"/>
            <w14:checkbox>
              <w14:checked w14:val="0"/>
              <w14:checkedState w14:val="2612" w14:font="MS Gothic"/>
              <w14:uncheckedState w14:val="2610" w14:font="MS Gothic"/>
            </w14:checkbox>
          </w:sdtPr>
          <w:sdtEndPr/>
          <w:sdtContent>
            <w:tc>
              <w:tcPr>
                <w:tcW w:w="1297" w:type="dxa"/>
                <w:vAlign w:val="center"/>
              </w:tcPr>
              <w:p w14:paraId="52BB67B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51133070"/>
            <w14:checkbox>
              <w14:checked w14:val="0"/>
              <w14:checkedState w14:val="2612" w14:font="MS Gothic"/>
              <w14:uncheckedState w14:val="2610" w14:font="MS Gothic"/>
            </w14:checkbox>
          </w:sdtPr>
          <w:sdtEndPr/>
          <w:sdtContent>
            <w:tc>
              <w:tcPr>
                <w:tcW w:w="1350" w:type="dxa"/>
                <w:tcBorders>
                  <w:right w:val="single" w:sz="4" w:space="0" w:color="auto"/>
                </w:tcBorders>
                <w:vAlign w:val="center"/>
              </w:tcPr>
              <w:p w14:paraId="7A872E9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06313718"/>
            <w14:checkbox>
              <w14:checked w14:val="0"/>
              <w14:checkedState w14:val="2612" w14:font="MS Gothic"/>
              <w14:uncheckedState w14:val="2610" w14:font="MS Gothic"/>
            </w14:checkbox>
          </w:sdtPr>
          <w:sdtEndPr/>
          <w:sdtContent>
            <w:tc>
              <w:tcPr>
                <w:tcW w:w="900" w:type="dxa"/>
                <w:tcBorders>
                  <w:left w:val="single" w:sz="4" w:space="0" w:color="auto"/>
                  <w:right w:val="single" w:sz="4" w:space="0" w:color="auto"/>
                </w:tcBorders>
                <w:vAlign w:val="center"/>
              </w:tcPr>
              <w:p w14:paraId="2F13903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7229903"/>
            <w14:checkbox>
              <w14:checked w14:val="0"/>
              <w14:checkedState w14:val="2612" w14:font="MS Gothic"/>
              <w14:uncheckedState w14:val="2610" w14:font="MS Gothic"/>
            </w14:checkbox>
          </w:sdtPr>
          <w:sdtEndPr/>
          <w:sdtContent>
            <w:tc>
              <w:tcPr>
                <w:tcW w:w="1170" w:type="dxa"/>
                <w:tcBorders>
                  <w:left w:val="single" w:sz="4" w:space="0" w:color="auto"/>
                  <w:right w:val="single" w:sz="4" w:space="0" w:color="auto"/>
                </w:tcBorders>
                <w:vAlign w:val="center"/>
              </w:tcPr>
              <w:p w14:paraId="1C90E99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DA6B484" w14:textId="77777777" w:rsidTr="00F97173">
        <w:trPr>
          <w:cantSplit/>
          <w:trHeight w:val="440"/>
          <w:jc w:val="center"/>
        </w:trPr>
        <w:tc>
          <w:tcPr>
            <w:tcW w:w="3995" w:type="dxa"/>
            <w:vAlign w:val="center"/>
          </w:tcPr>
          <w:p w14:paraId="03EE8564" w14:textId="77777777" w:rsidR="00FE3A38" w:rsidRPr="004962B2" w:rsidRDefault="00FE3A38" w:rsidP="00F97173">
            <w:pPr>
              <w:rPr>
                <w:rFonts w:ascii="Arial" w:hAnsi="Arial" w:cs="Arial"/>
                <w:sz w:val="22"/>
                <w:szCs w:val="22"/>
              </w:rPr>
            </w:pPr>
            <w:r w:rsidRPr="004962B2">
              <w:rPr>
                <w:rFonts w:ascii="Arial" w:hAnsi="Arial" w:cs="Arial"/>
                <w:sz w:val="22"/>
                <w:szCs w:val="22"/>
              </w:rPr>
              <w:t>Can access recreational activities (movies, sports, etc.)</w:t>
            </w:r>
          </w:p>
        </w:tc>
        <w:sdt>
          <w:sdtPr>
            <w:rPr>
              <w:rFonts w:ascii="Arial" w:hAnsi="Arial" w:cs="Arial"/>
              <w:sz w:val="22"/>
              <w:szCs w:val="22"/>
            </w:rPr>
            <w:id w:val="1369577561"/>
            <w14:checkbox>
              <w14:checked w14:val="0"/>
              <w14:checkedState w14:val="2612" w14:font="MS Gothic"/>
              <w14:uncheckedState w14:val="2610" w14:font="MS Gothic"/>
            </w14:checkbox>
          </w:sdtPr>
          <w:sdtEndPr/>
          <w:sdtContent>
            <w:tc>
              <w:tcPr>
                <w:tcW w:w="1453" w:type="dxa"/>
                <w:vAlign w:val="center"/>
              </w:tcPr>
              <w:p w14:paraId="707FF1F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75239488"/>
            <w14:checkbox>
              <w14:checked w14:val="0"/>
              <w14:checkedState w14:val="2612" w14:font="MS Gothic"/>
              <w14:uncheckedState w14:val="2610" w14:font="MS Gothic"/>
            </w14:checkbox>
          </w:sdtPr>
          <w:sdtEndPr/>
          <w:sdtContent>
            <w:tc>
              <w:tcPr>
                <w:tcW w:w="1297" w:type="dxa"/>
                <w:vAlign w:val="center"/>
              </w:tcPr>
              <w:p w14:paraId="77728A1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01502594"/>
            <w14:checkbox>
              <w14:checked w14:val="0"/>
              <w14:checkedState w14:val="2612" w14:font="MS Gothic"/>
              <w14:uncheckedState w14:val="2610" w14:font="MS Gothic"/>
            </w14:checkbox>
          </w:sdtPr>
          <w:sdtEndPr/>
          <w:sdtContent>
            <w:tc>
              <w:tcPr>
                <w:tcW w:w="1350" w:type="dxa"/>
                <w:tcBorders>
                  <w:right w:val="single" w:sz="4" w:space="0" w:color="auto"/>
                </w:tcBorders>
                <w:vAlign w:val="center"/>
              </w:tcPr>
              <w:p w14:paraId="00295E4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39772272"/>
            <w14:checkbox>
              <w14:checked w14:val="0"/>
              <w14:checkedState w14:val="2612" w14:font="MS Gothic"/>
              <w14:uncheckedState w14:val="2610" w14:font="MS Gothic"/>
            </w14:checkbox>
          </w:sdtPr>
          <w:sdtEndPr/>
          <w:sdtContent>
            <w:tc>
              <w:tcPr>
                <w:tcW w:w="900" w:type="dxa"/>
                <w:tcBorders>
                  <w:left w:val="single" w:sz="4" w:space="0" w:color="auto"/>
                  <w:right w:val="single" w:sz="4" w:space="0" w:color="auto"/>
                </w:tcBorders>
                <w:vAlign w:val="center"/>
              </w:tcPr>
              <w:p w14:paraId="4E12278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15163562"/>
            <w14:checkbox>
              <w14:checked w14:val="0"/>
              <w14:checkedState w14:val="2612" w14:font="MS Gothic"/>
              <w14:uncheckedState w14:val="2610" w14:font="MS Gothic"/>
            </w14:checkbox>
          </w:sdtPr>
          <w:sdtEndPr/>
          <w:sdtContent>
            <w:tc>
              <w:tcPr>
                <w:tcW w:w="1170" w:type="dxa"/>
                <w:tcBorders>
                  <w:left w:val="single" w:sz="4" w:space="0" w:color="auto"/>
                  <w:right w:val="single" w:sz="4" w:space="0" w:color="auto"/>
                </w:tcBorders>
                <w:vAlign w:val="center"/>
              </w:tcPr>
              <w:p w14:paraId="298425B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7C568BD" w14:textId="77777777" w:rsidTr="00F97173">
        <w:trPr>
          <w:cantSplit/>
          <w:trHeight w:val="440"/>
          <w:jc w:val="center"/>
        </w:trPr>
        <w:tc>
          <w:tcPr>
            <w:tcW w:w="3995" w:type="dxa"/>
            <w:vAlign w:val="center"/>
          </w:tcPr>
          <w:p w14:paraId="0F681528" w14:textId="77777777" w:rsidR="00FE3A38" w:rsidRPr="004962B2" w:rsidRDefault="00FE3A38" w:rsidP="00F97173">
            <w:pPr>
              <w:rPr>
                <w:rFonts w:ascii="Arial" w:hAnsi="Arial" w:cs="Arial"/>
                <w:sz w:val="22"/>
                <w:szCs w:val="22"/>
              </w:rPr>
            </w:pPr>
            <w:r w:rsidRPr="004962B2">
              <w:rPr>
                <w:rFonts w:ascii="Arial" w:hAnsi="Arial" w:cs="Arial"/>
                <w:sz w:val="22"/>
                <w:szCs w:val="22"/>
              </w:rPr>
              <w:t>Can use the post office to send and receive mail</w:t>
            </w:r>
          </w:p>
        </w:tc>
        <w:sdt>
          <w:sdtPr>
            <w:rPr>
              <w:rFonts w:ascii="Arial" w:hAnsi="Arial" w:cs="Arial"/>
              <w:sz w:val="22"/>
              <w:szCs w:val="22"/>
            </w:rPr>
            <w:id w:val="1454597168"/>
            <w14:checkbox>
              <w14:checked w14:val="0"/>
              <w14:checkedState w14:val="2612" w14:font="MS Gothic"/>
              <w14:uncheckedState w14:val="2610" w14:font="MS Gothic"/>
            </w14:checkbox>
          </w:sdtPr>
          <w:sdtEndPr/>
          <w:sdtContent>
            <w:tc>
              <w:tcPr>
                <w:tcW w:w="1453" w:type="dxa"/>
                <w:vAlign w:val="center"/>
              </w:tcPr>
              <w:p w14:paraId="270053E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02940071"/>
            <w14:checkbox>
              <w14:checked w14:val="0"/>
              <w14:checkedState w14:val="2612" w14:font="MS Gothic"/>
              <w14:uncheckedState w14:val="2610" w14:font="MS Gothic"/>
            </w14:checkbox>
          </w:sdtPr>
          <w:sdtEndPr/>
          <w:sdtContent>
            <w:tc>
              <w:tcPr>
                <w:tcW w:w="1297" w:type="dxa"/>
                <w:vAlign w:val="center"/>
              </w:tcPr>
              <w:p w14:paraId="529FC3D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77133417"/>
            <w14:checkbox>
              <w14:checked w14:val="0"/>
              <w14:checkedState w14:val="2612" w14:font="MS Gothic"/>
              <w14:uncheckedState w14:val="2610" w14:font="MS Gothic"/>
            </w14:checkbox>
          </w:sdtPr>
          <w:sdtEndPr/>
          <w:sdtContent>
            <w:tc>
              <w:tcPr>
                <w:tcW w:w="1350" w:type="dxa"/>
                <w:tcBorders>
                  <w:right w:val="single" w:sz="4" w:space="0" w:color="auto"/>
                </w:tcBorders>
                <w:vAlign w:val="center"/>
              </w:tcPr>
              <w:p w14:paraId="56292A2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65534884"/>
            <w14:checkbox>
              <w14:checked w14:val="0"/>
              <w14:checkedState w14:val="2612" w14:font="MS Gothic"/>
              <w14:uncheckedState w14:val="2610" w14:font="MS Gothic"/>
            </w14:checkbox>
          </w:sdtPr>
          <w:sdtEndPr/>
          <w:sdtContent>
            <w:tc>
              <w:tcPr>
                <w:tcW w:w="900" w:type="dxa"/>
                <w:tcBorders>
                  <w:left w:val="single" w:sz="4" w:space="0" w:color="auto"/>
                  <w:right w:val="single" w:sz="4" w:space="0" w:color="auto"/>
                </w:tcBorders>
                <w:vAlign w:val="center"/>
              </w:tcPr>
              <w:p w14:paraId="04422D1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35393099"/>
            <w14:checkbox>
              <w14:checked w14:val="0"/>
              <w14:checkedState w14:val="2612" w14:font="MS Gothic"/>
              <w14:uncheckedState w14:val="2610" w14:font="MS Gothic"/>
            </w14:checkbox>
          </w:sdtPr>
          <w:sdtEndPr/>
          <w:sdtContent>
            <w:tc>
              <w:tcPr>
                <w:tcW w:w="1170" w:type="dxa"/>
                <w:tcBorders>
                  <w:left w:val="single" w:sz="4" w:space="0" w:color="auto"/>
                  <w:right w:val="single" w:sz="4" w:space="0" w:color="auto"/>
                </w:tcBorders>
                <w:vAlign w:val="center"/>
              </w:tcPr>
              <w:p w14:paraId="79C7F9C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82ED7F4" w14:textId="77777777" w:rsidTr="00F97173">
        <w:trPr>
          <w:cantSplit/>
          <w:trHeight w:val="440"/>
          <w:jc w:val="center"/>
        </w:trPr>
        <w:tc>
          <w:tcPr>
            <w:tcW w:w="3995" w:type="dxa"/>
            <w:vAlign w:val="center"/>
          </w:tcPr>
          <w:p w14:paraId="3B4FC572" w14:textId="77777777" w:rsidR="00FE3A38" w:rsidRPr="004962B2" w:rsidRDefault="00FE3A38" w:rsidP="00F97173">
            <w:pPr>
              <w:rPr>
                <w:rFonts w:ascii="Arial" w:hAnsi="Arial" w:cs="Arial"/>
                <w:sz w:val="22"/>
                <w:szCs w:val="22"/>
              </w:rPr>
            </w:pPr>
            <w:r w:rsidRPr="004962B2">
              <w:rPr>
                <w:rFonts w:ascii="Arial" w:hAnsi="Arial" w:cs="Arial"/>
                <w:sz w:val="22"/>
                <w:szCs w:val="22"/>
              </w:rPr>
              <w:t>Can access laundromat, dry cleaners etc.</w:t>
            </w:r>
          </w:p>
        </w:tc>
        <w:sdt>
          <w:sdtPr>
            <w:rPr>
              <w:rFonts w:ascii="Arial" w:hAnsi="Arial" w:cs="Arial"/>
              <w:sz w:val="22"/>
              <w:szCs w:val="22"/>
            </w:rPr>
            <w:id w:val="-882016824"/>
            <w14:checkbox>
              <w14:checked w14:val="0"/>
              <w14:checkedState w14:val="2612" w14:font="MS Gothic"/>
              <w14:uncheckedState w14:val="2610" w14:font="MS Gothic"/>
            </w14:checkbox>
          </w:sdtPr>
          <w:sdtEndPr/>
          <w:sdtContent>
            <w:tc>
              <w:tcPr>
                <w:tcW w:w="1453" w:type="dxa"/>
                <w:vAlign w:val="center"/>
              </w:tcPr>
              <w:p w14:paraId="7E56756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70269177"/>
            <w14:checkbox>
              <w14:checked w14:val="0"/>
              <w14:checkedState w14:val="2612" w14:font="MS Gothic"/>
              <w14:uncheckedState w14:val="2610" w14:font="MS Gothic"/>
            </w14:checkbox>
          </w:sdtPr>
          <w:sdtEndPr/>
          <w:sdtContent>
            <w:tc>
              <w:tcPr>
                <w:tcW w:w="1297" w:type="dxa"/>
                <w:vAlign w:val="center"/>
              </w:tcPr>
              <w:p w14:paraId="55E2420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46526305"/>
            <w14:checkbox>
              <w14:checked w14:val="0"/>
              <w14:checkedState w14:val="2612" w14:font="MS Gothic"/>
              <w14:uncheckedState w14:val="2610" w14:font="MS Gothic"/>
            </w14:checkbox>
          </w:sdtPr>
          <w:sdtEndPr/>
          <w:sdtContent>
            <w:tc>
              <w:tcPr>
                <w:tcW w:w="1350" w:type="dxa"/>
                <w:tcBorders>
                  <w:bottom w:val="single" w:sz="4" w:space="0" w:color="auto"/>
                  <w:right w:val="single" w:sz="4" w:space="0" w:color="auto"/>
                </w:tcBorders>
                <w:vAlign w:val="center"/>
              </w:tcPr>
              <w:p w14:paraId="640C42D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394181"/>
            <w14:checkbox>
              <w14:checked w14:val="0"/>
              <w14:checkedState w14:val="2612" w14:font="MS Gothic"/>
              <w14:uncheckedState w14:val="2610" w14:font="MS Gothic"/>
            </w14:checkbox>
          </w:sdtPr>
          <w:sdtEndPr/>
          <w:sdtContent>
            <w:tc>
              <w:tcPr>
                <w:tcW w:w="900" w:type="dxa"/>
                <w:tcBorders>
                  <w:left w:val="single" w:sz="4" w:space="0" w:color="auto"/>
                  <w:bottom w:val="single" w:sz="4" w:space="0" w:color="auto"/>
                  <w:right w:val="single" w:sz="4" w:space="0" w:color="auto"/>
                </w:tcBorders>
                <w:vAlign w:val="center"/>
              </w:tcPr>
              <w:p w14:paraId="456CF75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11091864"/>
            <w14:checkbox>
              <w14:checked w14:val="0"/>
              <w14:checkedState w14:val="2612" w14:font="MS Gothic"/>
              <w14:uncheckedState w14:val="2610" w14:font="MS Gothic"/>
            </w14:checkbox>
          </w:sdtPr>
          <w:sdtEndPr/>
          <w:sdtContent>
            <w:tc>
              <w:tcPr>
                <w:tcW w:w="1170" w:type="dxa"/>
                <w:tcBorders>
                  <w:left w:val="single" w:sz="4" w:space="0" w:color="auto"/>
                  <w:bottom w:val="single" w:sz="4" w:space="0" w:color="auto"/>
                  <w:right w:val="single" w:sz="4" w:space="0" w:color="auto"/>
                </w:tcBorders>
                <w:vAlign w:val="center"/>
              </w:tcPr>
              <w:p w14:paraId="0059982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D4D22E1" w14:textId="77777777" w:rsidTr="00F97173">
        <w:trPr>
          <w:cantSplit/>
          <w:trHeight w:val="440"/>
          <w:jc w:val="center"/>
        </w:trPr>
        <w:tc>
          <w:tcPr>
            <w:tcW w:w="3995" w:type="dxa"/>
            <w:vAlign w:val="center"/>
          </w:tcPr>
          <w:p w14:paraId="081F5F92" w14:textId="77777777" w:rsidR="00FE3A38" w:rsidRPr="004962B2" w:rsidRDefault="00FE3A38" w:rsidP="00F97173">
            <w:pPr>
              <w:rPr>
                <w:rFonts w:ascii="Arial" w:hAnsi="Arial" w:cs="Arial"/>
                <w:sz w:val="22"/>
                <w:szCs w:val="22"/>
              </w:rPr>
            </w:pPr>
            <w:r w:rsidRPr="004962B2">
              <w:rPr>
                <w:rFonts w:ascii="Arial" w:hAnsi="Arial" w:cs="Arial"/>
                <w:sz w:val="22"/>
                <w:szCs w:val="22"/>
              </w:rPr>
              <w:t>Client is able to function independently in the community.</w:t>
            </w:r>
          </w:p>
        </w:tc>
        <w:sdt>
          <w:sdtPr>
            <w:rPr>
              <w:rFonts w:ascii="Arial" w:hAnsi="Arial" w:cs="Arial"/>
              <w:sz w:val="22"/>
              <w:szCs w:val="22"/>
            </w:rPr>
            <w:id w:val="313691297"/>
            <w14:checkbox>
              <w14:checked w14:val="0"/>
              <w14:checkedState w14:val="2612" w14:font="MS Gothic"/>
              <w14:uncheckedState w14:val="2610" w14:font="MS Gothic"/>
            </w14:checkbox>
          </w:sdtPr>
          <w:sdtEndPr/>
          <w:sdtContent>
            <w:tc>
              <w:tcPr>
                <w:tcW w:w="1453" w:type="dxa"/>
                <w:vAlign w:val="center"/>
              </w:tcPr>
              <w:p w14:paraId="36A2212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37689055"/>
            <w14:checkbox>
              <w14:checked w14:val="0"/>
              <w14:checkedState w14:val="2612" w14:font="MS Gothic"/>
              <w14:uncheckedState w14:val="2610" w14:font="MS Gothic"/>
            </w14:checkbox>
          </w:sdtPr>
          <w:sdtEndPr/>
          <w:sdtContent>
            <w:tc>
              <w:tcPr>
                <w:tcW w:w="1297" w:type="dxa"/>
                <w:vAlign w:val="center"/>
              </w:tcPr>
              <w:p w14:paraId="04DF67F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69897668"/>
            <w14:checkbox>
              <w14:checked w14:val="0"/>
              <w14:checkedState w14:val="2612" w14:font="MS Gothic"/>
              <w14:uncheckedState w14:val="2610" w14:font="MS Gothic"/>
            </w14:checkbox>
          </w:sdtPr>
          <w:sdtEndPr/>
          <w:sdtContent>
            <w:tc>
              <w:tcPr>
                <w:tcW w:w="1350" w:type="dxa"/>
                <w:tcBorders>
                  <w:bottom w:val="single" w:sz="4" w:space="0" w:color="auto"/>
                  <w:right w:val="single" w:sz="4" w:space="0" w:color="auto"/>
                </w:tcBorders>
                <w:vAlign w:val="center"/>
              </w:tcPr>
              <w:p w14:paraId="09A4063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37627431"/>
            <w14:checkbox>
              <w14:checked w14:val="0"/>
              <w14:checkedState w14:val="2612" w14:font="MS Gothic"/>
              <w14:uncheckedState w14:val="2610" w14:font="MS Gothic"/>
            </w14:checkbox>
          </w:sdtPr>
          <w:sdtEndPr/>
          <w:sdtContent>
            <w:tc>
              <w:tcPr>
                <w:tcW w:w="900" w:type="dxa"/>
                <w:tcBorders>
                  <w:left w:val="single" w:sz="4" w:space="0" w:color="auto"/>
                  <w:bottom w:val="single" w:sz="4" w:space="0" w:color="auto"/>
                  <w:right w:val="single" w:sz="4" w:space="0" w:color="auto"/>
                </w:tcBorders>
                <w:vAlign w:val="center"/>
              </w:tcPr>
              <w:p w14:paraId="748E0D4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56545325"/>
            <w14:checkbox>
              <w14:checked w14:val="0"/>
              <w14:checkedState w14:val="2612" w14:font="MS Gothic"/>
              <w14:uncheckedState w14:val="2610" w14:font="MS Gothic"/>
            </w14:checkbox>
          </w:sdtPr>
          <w:sdtEndPr/>
          <w:sdtContent>
            <w:tc>
              <w:tcPr>
                <w:tcW w:w="1170" w:type="dxa"/>
                <w:tcBorders>
                  <w:left w:val="single" w:sz="4" w:space="0" w:color="auto"/>
                  <w:bottom w:val="single" w:sz="4" w:space="0" w:color="auto"/>
                  <w:right w:val="single" w:sz="4" w:space="0" w:color="auto"/>
                </w:tcBorders>
                <w:vAlign w:val="center"/>
              </w:tcPr>
              <w:p w14:paraId="08A0D66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333FCAD6" w14:textId="77777777" w:rsidR="00FE3A38" w:rsidRPr="004962B2" w:rsidRDefault="00FE3A38" w:rsidP="00FE3A38">
      <w:pPr>
        <w:rPr>
          <w:rFonts w:ascii="Arial" w:hAnsi="Arial" w:cs="Arial"/>
          <w:sz w:val="22"/>
          <w:szCs w:val="22"/>
        </w:rPr>
      </w:pPr>
    </w:p>
    <w:p w14:paraId="315536F4" w14:textId="77777777" w:rsidR="00FE3A38" w:rsidRPr="004962B2" w:rsidRDefault="00FE3A38" w:rsidP="00FE3A38">
      <w:pPr>
        <w:rPr>
          <w:rFonts w:ascii="Arial" w:hAnsi="Arial" w:cs="Arial"/>
          <w:sz w:val="22"/>
          <w:szCs w:val="22"/>
        </w:rPr>
      </w:pPr>
      <w:r w:rsidRPr="004962B2">
        <w:rPr>
          <w:rFonts w:ascii="Arial" w:hAnsi="Arial" w:cs="Arial"/>
          <w:sz w:val="22"/>
          <w:szCs w:val="22"/>
        </w:rPr>
        <w:t>His/her needs, strengths, abilities and preferences as they pertain to this area:</w:t>
      </w:r>
    </w:p>
    <w:tbl>
      <w:tblPr>
        <w:tblW w:w="10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7"/>
      </w:tblGrid>
      <w:tr w:rsidR="00FE3A38" w:rsidRPr="004962B2" w14:paraId="402F8CE2" w14:textId="77777777" w:rsidTr="00F97173">
        <w:sdt>
          <w:sdtPr>
            <w:rPr>
              <w:rFonts w:ascii="Arial" w:hAnsi="Arial" w:cs="Arial"/>
              <w:sz w:val="22"/>
              <w:szCs w:val="22"/>
            </w:rPr>
            <w:id w:val="-1556997741"/>
            <w:placeholder>
              <w:docPart w:val="9FCC4DFD57025444806027B1B3F654F9"/>
            </w:placeholder>
            <w:showingPlcHdr/>
            <w:text/>
          </w:sdtPr>
          <w:sdtEndPr/>
          <w:sdtContent>
            <w:tc>
              <w:tcPr>
                <w:tcW w:w="10417" w:type="dxa"/>
              </w:tcPr>
              <w:p w14:paraId="2D2A05DC"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7B3C8A46" w14:textId="77777777" w:rsidR="00FE3A38" w:rsidRPr="004962B2" w:rsidRDefault="00FE3A38" w:rsidP="00FE3A38">
      <w:pPr>
        <w:rPr>
          <w:rFonts w:ascii="Arial" w:hAnsi="Arial" w:cs="Arial"/>
          <w:sz w:val="22"/>
          <w:szCs w:val="22"/>
        </w:rPr>
      </w:pPr>
    </w:p>
    <w:p w14:paraId="5C9186E7"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1831362732"/>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74603447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p>
    <w:p w14:paraId="55F14646"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If yes, will it be an ISP goal?     Yes </w:t>
      </w:r>
      <w:sdt>
        <w:sdtPr>
          <w:rPr>
            <w:rFonts w:ascii="Arial" w:hAnsi="Arial" w:cs="Arial"/>
            <w:sz w:val="22"/>
            <w:szCs w:val="22"/>
          </w:rPr>
          <w:id w:val="30281848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776207028"/>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No, reason for deferral:</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5"/>
      </w:tblGrid>
      <w:tr w:rsidR="00FE3A38" w:rsidRPr="004962B2" w14:paraId="4228F0BE" w14:textId="77777777" w:rsidTr="00F97173">
        <w:sdt>
          <w:sdtPr>
            <w:rPr>
              <w:rFonts w:ascii="Arial" w:hAnsi="Arial" w:cs="Arial"/>
              <w:sz w:val="22"/>
              <w:szCs w:val="22"/>
            </w:rPr>
            <w:id w:val="-2001110719"/>
            <w:placeholder>
              <w:docPart w:val="9FCC4DFD57025444806027B1B3F654F9"/>
            </w:placeholder>
            <w:showingPlcHdr/>
            <w:text/>
          </w:sdtPr>
          <w:sdtEndPr/>
          <w:sdtContent>
            <w:tc>
              <w:tcPr>
                <w:tcW w:w="10435" w:type="dxa"/>
              </w:tcPr>
              <w:p w14:paraId="2421DD06"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37A88064" w14:textId="77777777" w:rsidR="00FE3A38" w:rsidRPr="004962B2" w:rsidRDefault="00FE3A38" w:rsidP="00FE3A38">
      <w:pPr>
        <w:rPr>
          <w:rFonts w:ascii="Arial" w:hAnsi="Arial" w:cs="Arial"/>
          <w:sz w:val="22"/>
          <w:szCs w:val="22"/>
        </w:rPr>
      </w:pPr>
    </w:p>
    <w:p w14:paraId="56524E39" w14:textId="77777777" w:rsidR="00FE3A38" w:rsidRPr="004962B2" w:rsidRDefault="00FE3A38" w:rsidP="00FE3A38">
      <w:pPr>
        <w:rPr>
          <w:rFonts w:ascii="Arial" w:hAnsi="Arial" w:cs="Arial"/>
          <w:b/>
          <w:sz w:val="22"/>
          <w:szCs w:val="22"/>
        </w:rPr>
      </w:pPr>
    </w:p>
    <w:p w14:paraId="2E8FCF01" w14:textId="77777777" w:rsidR="00FE3A38" w:rsidRDefault="00FE3A38" w:rsidP="00FE3A38">
      <w:pPr>
        <w:rPr>
          <w:rFonts w:ascii="Arial" w:hAnsi="Arial" w:cs="Arial"/>
          <w:b/>
          <w:sz w:val="22"/>
          <w:szCs w:val="22"/>
        </w:rPr>
      </w:pPr>
    </w:p>
    <w:p w14:paraId="5E051B39" w14:textId="77777777" w:rsidR="00FE3A38" w:rsidRPr="00E7403D" w:rsidRDefault="00FE3A38" w:rsidP="00FE3A38">
      <w:pPr>
        <w:rPr>
          <w:rFonts w:ascii="Arial" w:hAnsi="Arial" w:cs="Arial"/>
          <w:b/>
        </w:rPr>
      </w:pPr>
      <w:r w:rsidRPr="00E7403D">
        <w:rPr>
          <w:rFonts w:ascii="Arial" w:hAnsi="Arial" w:cs="Arial"/>
          <w:b/>
        </w:rPr>
        <w:t>Section 5</w:t>
      </w:r>
    </w:p>
    <w:p w14:paraId="04F24CF3" w14:textId="77777777" w:rsidR="00FE3A38" w:rsidRDefault="00FE3A38" w:rsidP="00FE3A38">
      <w:pPr>
        <w:rPr>
          <w:rFonts w:ascii="Arial" w:hAnsi="Arial" w:cs="Arial"/>
          <w:b/>
          <w:sz w:val="22"/>
          <w:szCs w:val="22"/>
        </w:rPr>
      </w:pPr>
    </w:p>
    <w:p w14:paraId="5E7EC7B0" w14:textId="77777777" w:rsidR="00FE3A38" w:rsidRPr="003B1C03" w:rsidRDefault="00FE3A38" w:rsidP="00FE3A38">
      <w:pPr>
        <w:rPr>
          <w:rFonts w:ascii="Arial" w:hAnsi="Arial" w:cs="Arial"/>
          <w:b/>
          <w:sz w:val="22"/>
          <w:szCs w:val="22"/>
          <w:u w:val="single"/>
        </w:rPr>
      </w:pPr>
      <w:r w:rsidRPr="003B1C03">
        <w:rPr>
          <w:rFonts w:ascii="Arial" w:hAnsi="Arial" w:cs="Arial"/>
          <w:b/>
          <w:sz w:val="22"/>
          <w:szCs w:val="22"/>
          <w:u w:val="single"/>
        </w:rPr>
        <w:t xml:space="preserve">Cultural and Ethnic Factors:   </w:t>
      </w:r>
    </w:p>
    <w:p w14:paraId="40BF9ABB" w14:textId="77777777" w:rsidR="00FE3A38" w:rsidRPr="004962B2" w:rsidRDefault="00FE3A38" w:rsidP="00FE3A38">
      <w:pPr>
        <w:rPr>
          <w:rFonts w:ascii="Arial" w:hAnsi="Arial" w:cs="Arial"/>
          <w:b/>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498"/>
        <w:gridCol w:w="2542"/>
        <w:gridCol w:w="2520"/>
      </w:tblGrid>
      <w:tr w:rsidR="00FE3A38" w:rsidRPr="004962B2" w14:paraId="177898D3" w14:textId="77777777" w:rsidTr="00F97173">
        <w:trPr>
          <w:cantSplit/>
        </w:trPr>
        <w:tc>
          <w:tcPr>
            <w:tcW w:w="2880" w:type="dxa"/>
            <w:shd w:val="clear" w:color="auto" w:fill="C0C0C0"/>
          </w:tcPr>
          <w:p w14:paraId="119FD213"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      Race</w:t>
            </w:r>
          </w:p>
        </w:tc>
        <w:tc>
          <w:tcPr>
            <w:tcW w:w="2498" w:type="dxa"/>
            <w:shd w:val="clear" w:color="auto" w:fill="C0C0C0"/>
            <w:vAlign w:val="center"/>
          </w:tcPr>
          <w:p w14:paraId="3B4AEA16" w14:textId="77777777" w:rsidR="00FE3A38" w:rsidRPr="004962B2" w:rsidRDefault="00FE3A38" w:rsidP="00F97173">
            <w:pPr>
              <w:rPr>
                <w:rFonts w:ascii="Arial" w:hAnsi="Arial" w:cs="Arial"/>
                <w:sz w:val="22"/>
                <w:szCs w:val="22"/>
              </w:rPr>
            </w:pPr>
            <w:r w:rsidRPr="004962B2">
              <w:rPr>
                <w:rFonts w:ascii="Arial" w:hAnsi="Arial" w:cs="Arial"/>
                <w:sz w:val="22"/>
                <w:szCs w:val="22"/>
              </w:rPr>
              <w:t>Ethnicity/Culture</w:t>
            </w:r>
          </w:p>
        </w:tc>
        <w:tc>
          <w:tcPr>
            <w:tcW w:w="2542" w:type="dxa"/>
            <w:shd w:val="clear" w:color="auto" w:fill="C0C0C0"/>
            <w:vAlign w:val="center"/>
          </w:tcPr>
          <w:p w14:paraId="440316E6" w14:textId="77777777" w:rsidR="00FE3A38" w:rsidRPr="004962B2" w:rsidRDefault="00FE3A38" w:rsidP="00F97173">
            <w:pPr>
              <w:rPr>
                <w:rFonts w:ascii="Arial" w:hAnsi="Arial" w:cs="Arial"/>
                <w:sz w:val="22"/>
                <w:szCs w:val="22"/>
              </w:rPr>
            </w:pPr>
            <w:r w:rsidRPr="004962B2">
              <w:rPr>
                <w:rFonts w:ascii="Arial" w:hAnsi="Arial" w:cs="Arial"/>
                <w:sz w:val="22"/>
                <w:szCs w:val="22"/>
              </w:rPr>
              <w:t>Past religious affiliation</w:t>
            </w:r>
          </w:p>
        </w:tc>
        <w:tc>
          <w:tcPr>
            <w:tcW w:w="2520" w:type="dxa"/>
            <w:shd w:val="clear" w:color="auto" w:fill="C0C0C0"/>
            <w:vAlign w:val="center"/>
          </w:tcPr>
          <w:p w14:paraId="45924547" w14:textId="77777777" w:rsidR="00FE3A38" w:rsidRPr="004962B2" w:rsidRDefault="00FE3A38" w:rsidP="00F97173">
            <w:pPr>
              <w:rPr>
                <w:rFonts w:ascii="Arial" w:hAnsi="Arial" w:cs="Arial"/>
                <w:sz w:val="22"/>
                <w:szCs w:val="22"/>
              </w:rPr>
            </w:pPr>
            <w:r w:rsidRPr="004962B2">
              <w:rPr>
                <w:rFonts w:ascii="Arial" w:hAnsi="Arial" w:cs="Arial"/>
                <w:sz w:val="22"/>
                <w:szCs w:val="22"/>
              </w:rPr>
              <w:t>Current religious affiliation</w:t>
            </w:r>
          </w:p>
        </w:tc>
      </w:tr>
      <w:tr w:rsidR="00FE3A38" w:rsidRPr="004962B2" w14:paraId="2B268442" w14:textId="77777777" w:rsidTr="00F97173">
        <w:trPr>
          <w:cantSplit/>
        </w:trPr>
        <w:sdt>
          <w:sdtPr>
            <w:rPr>
              <w:rFonts w:ascii="Arial" w:hAnsi="Arial" w:cs="Arial"/>
              <w:sz w:val="22"/>
              <w:szCs w:val="22"/>
            </w:rPr>
            <w:id w:val="746393968"/>
            <w:showingPlcHdr/>
            <w:text/>
          </w:sdtPr>
          <w:sdtEndPr/>
          <w:sdtContent>
            <w:tc>
              <w:tcPr>
                <w:tcW w:w="2880" w:type="dxa"/>
                <w:vAlign w:val="center"/>
              </w:tcPr>
              <w:p w14:paraId="088B9CF0"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937332922"/>
            <w:showingPlcHdr/>
            <w:text/>
          </w:sdtPr>
          <w:sdtEndPr/>
          <w:sdtContent>
            <w:tc>
              <w:tcPr>
                <w:tcW w:w="2498" w:type="dxa"/>
                <w:vAlign w:val="center"/>
              </w:tcPr>
              <w:p w14:paraId="6F106532"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1633930234"/>
            <w:showingPlcHdr/>
            <w:text/>
          </w:sdtPr>
          <w:sdtEndPr/>
          <w:sdtContent>
            <w:tc>
              <w:tcPr>
                <w:tcW w:w="2542" w:type="dxa"/>
                <w:vAlign w:val="center"/>
              </w:tcPr>
              <w:p w14:paraId="63073057"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250778470"/>
            <w:showingPlcHdr/>
            <w:text/>
          </w:sdtPr>
          <w:sdtEndPr/>
          <w:sdtContent>
            <w:tc>
              <w:tcPr>
                <w:tcW w:w="2520" w:type="dxa"/>
                <w:vAlign w:val="center"/>
              </w:tcPr>
              <w:p w14:paraId="25D65924"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7FACAB12" w14:textId="77777777" w:rsidR="00FE3A38" w:rsidRPr="004962B2" w:rsidRDefault="00FE3A38" w:rsidP="00FE3A38">
      <w:pPr>
        <w:rPr>
          <w:rFonts w:ascii="Arial" w:hAnsi="Arial" w:cs="Arial"/>
          <w:sz w:val="22"/>
          <w:szCs w:val="22"/>
        </w:rPr>
      </w:pPr>
    </w:p>
    <w:p w14:paraId="1E2BBC3D"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Past and current importance to this individual of his/her ethnic or cultural background, race, and religion/religious </w:t>
      </w:r>
    </w:p>
    <w:p w14:paraId="0EE13CD1" w14:textId="77777777" w:rsidR="00FE3A38" w:rsidRPr="004962B2" w:rsidRDefault="00FE3A38" w:rsidP="00FE3A38">
      <w:pPr>
        <w:rPr>
          <w:rFonts w:ascii="Arial" w:hAnsi="Arial" w:cs="Arial"/>
          <w:sz w:val="22"/>
          <w:szCs w:val="22"/>
        </w:rPr>
      </w:pPr>
      <w:proofErr w:type="gramStart"/>
      <w:r w:rsidRPr="004962B2">
        <w:rPr>
          <w:rFonts w:ascii="Arial" w:hAnsi="Arial" w:cs="Arial"/>
          <w:sz w:val="22"/>
          <w:szCs w:val="22"/>
        </w:rPr>
        <w:t>beliefs</w:t>
      </w:r>
      <w:proofErr w:type="gramEnd"/>
      <w:r w:rsidRPr="004962B2">
        <w:rPr>
          <w:rFonts w:ascii="Arial" w:hAnsi="Arial" w:cs="Arial"/>
          <w:sz w:val="22"/>
          <w:szCs w:val="22"/>
        </w:rPr>
        <w:t xml:space="preserve">.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E3A38" w:rsidRPr="004962B2" w14:paraId="3DF0DA1E" w14:textId="77777777" w:rsidTr="00F97173">
        <w:sdt>
          <w:sdtPr>
            <w:rPr>
              <w:rFonts w:ascii="Arial" w:hAnsi="Arial" w:cs="Arial"/>
              <w:sz w:val="22"/>
              <w:szCs w:val="22"/>
            </w:rPr>
            <w:id w:val="169528513"/>
            <w:showingPlcHdr/>
            <w:text/>
          </w:sdtPr>
          <w:sdtEndPr/>
          <w:sdtContent>
            <w:tc>
              <w:tcPr>
                <w:tcW w:w="10440" w:type="dxa"/>
              </w:tcPr>
              <w:p w14:paraId="71E6CA6E"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5BEC89FD" w14:textId="77777777" w:rsidR="00FE3A38" w:rsidRPr="004962B2" w:rsidRDefault="00FE3A38" w:rsidP="00FE3A38">
      <w:pPr>
        <w:rPr>
          <w:rFonts w:ascii="Arial" w:hAnsi="Arial" w:cs="Arial"/>
          <w:sz w:val="22"/>
          <w:szCs w:val="22"/>
        </w:rPr>
      </w:pPr>
    </w:p>
    <w:p w14:paraId="1C7687A1"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 His/her needs, strength’s, abilities, and preferences pertaining to this area:     </w:t>
      </w:r>
    </w:p>
    <w:tbl>
      <w:tblPr>
        <w:tblW w:w="10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7"/>
      </w:tblGrid>
      <w:tr w:rsidR="00FE3A38" w:rsidRPr="004962B2" w14:paraId="02FB7745" w14:textId="77777777" w:rsidTr="00F97173">
        <w:sdt>
          <w:sdtPr>
            <w:rPr>
              <w:rFonts w:ascii="Arial" w:hAnsi="Arial" w:cs="Arial"/>
              <w:sz w:val="22"/>
              <w:szCs w:val="22"/>
            </w:rPr>
            <w:id w:val="2126581613"/>
            <w:showingPlcHdr/>
            <w:text/>
          </w:sdtPr>
          <w:sdtEndPr/>
          <w:sdtContent>
            <w:tc>
              <w:tcPr>
                <w:tcW w:w="10417" w:type="dxa"/>
              </w:tcPr>
              <w:p w14:paraId="0A3DE15E"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041B3450" w14:textId="77777777" w:rsidR="00FE3A38" w:rsidRPr="004962B2" w:rsidRDefault="00FE3A38" w:rsidP="00FE3A38">
      <w:pPr>
        <w:rPr>
          <w:rFonts w:ascii="Arial" w:hAnsi="Arial" w:cs="Arial"/>
          <w:sz w:val="22"/>
          <w:szCs w:val="22"/>
        </w:rPr>
      </w:pPr>
    </w:p>
    <w:p w14:paraId="22B294EB"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329033222"/>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91676892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65890056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68013392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3807BA27"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10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7"/>
      </w:tblGrid>
      <w:tr w:rsidR="00FE3A38" w:rsidRPr="004962B2" w14:paraId="2E9A0E74" w14:textId="77777777" w:rsidTr="00F97173">
        <w:sdt>
          <w:sdtPr>
            <w:rPr>
              <w:rFonts w:ascii="Arial" w:hAnsi="Arial" w:cs="Arial"/>
              <w:sz w:val="22"/>
              <w:szCs w:val="22"/>
            </w:rPr>
            <w:id w:val="-1615287426"/>
            <w:showingPlcHdr/>
            <w:text/>
          </w:sdtPr>
          <w:sdtEndPr/>
          <w:sdtContent>
            <w:tc>
              <w:tcPr>
                <w:tcW w:w="10417" w:type="dxa"/>
              </w:tcPr>
              <w:p w14:paraId="1B7D3D01"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67294FBB" w14:textId="77777777" w:rsidR="00FE3A38" w:rsidRPr="004962B2" w:rsidRDefault="00FE3A38" w:rsidP="00FE3A38">
      <w:pPr>
        <w:rPr>
          <w:rFonts w:ascii="Arial" w:hAnsi="Arial" w:cs="Arial"/>
          <w:sz w:val="22"/>
          <w:szCs w:val="22"/>
        </w:rPr>
      </w:pPr>
    </w:p>
    <w:p w14:paraId="36E49FBC" w14:textId="77777777" w:rsidR="00FE3A38" w:rsidRPr="004962B2" w:rsidRDefault="00FE3A38" w:rsidP="00FE3A38">
      <w:pPr>
        <w:rPr>
          <w:rFonts w:ascii="Arial" w:hAnsi="Arial" w:cs="Arial"/>
          <w:sz w:val="22"/>
          <w:szCs w:val="22"/>
        </w:rPr>
      </w:pPr>
    </w:p>
    <w:p w14:paraId="7BD0D13A" w14:textId="77777777" w:rsidR="00FE3A38" w:rsidRPr="004962B2" w:rsidRDefault="00FE3A38" w:rsidP="00FE3A38">
      <w:pPr>
        <w:rPr>
          <w:rFonts w:ascii="Arial" w:hAnsi="Arial" w:cs="Arial"/>
          <w:b/>
          <w:sz w:val="22"/>
          <w:szCs w:val="22"/>
        </w:rPr>
      </w:pPr>
    </w:p>
    <w:p w14:paraId="14F7876C" w14:textId="77777777" w:rsidR="00FE3A38" w:rsidRPr="002A2E1F" w:rsidRDefault="00FE3A38" w:rsidP="00FE3A38">
      <w:pPr>
        <w:rPr>
          <w:rFonts w:ascii="Arial" w:hAnsi="Arial" w:cs="Arial"/>
          <w:b/>
        </w:rPr>
      </w:pPr>
      <w:r w:rsidRPr="002A2E1F">
        <w:rPr>
          <w:rFonts w:ascii="Arial" w:hAnsi="Arial" w:cs="Arial"/>
          <w:b/>
        </w:rPr>
        <w:t>Section 6</w:t>
      </w:r>
    </w:p>
    <w:p w14:paraId="7712FCB1" w14:textId="77777777" w:rsidR="00FE3A38" w:rsidRDefault="00FE3A38" w:rsidP="00FE3A38">
      <w:pPr>
        <w:rPr>
          <w:rFonts w:ascii="Arial" w:hAnsi="Arial" w:cs="Arial"/>
          <w:b/>
          <w:sz w:val="22"/>
          <w:szCs w:val="22"/>
          <w:u w:val="single"/>
        </w:rPr>
      </w:pPr>
    </w:p>
    <w:p w14:paraId="2E7516ED" w14:textId="77777777" w:rsidR="00FE3A38" w:rsidRPr="004962B2" w:rsidRDefault="00FE3A38" w:rsidP="00FE3A38">
      <w:pPr>
        <w:rPr>
          <w:rFonts w:ascii="Arial" w:hAnsi="Arial" w:cs="Arial"/>
          <w:b/>
          <w:sz w:val="22"/>
          <w:szCs w:val="22"/>
          <w:u w:val="single"/>
        </w:rPr>
      </w:pPr>
      <w:r w:rsidRPr="004962B2">
        <w:rPr>
          <w:rFonts w:ascii="Arial" w:hAnsi="Arial" w:cs="Arial"/>
          <w:b/>
          <w:sz w:val="22"/>
          <w:szCs w:val="22"/>
          <w:u w:val="single"/>
        </w:rPr>
        <w:t>Vocational/Avocational</w:t>
      </w:r>
    </w:p>
    <w:p w14:paraId="5CFD490E" w14:textId="77777777" w:rsidR="00FE3A38" w:rsidRDefault="00FE3A38" w:rsidP="00FE3A38">
      <w:pPr>
        <w:rPr>
          <w:rFonts w:ascii="Arial" w:hAnsi="Arial" w:cs="Arial"/>
          <w:b/>
          <w:sz w:val="22"/>
          <w:szCs w:val="22"/>
        </w:rPr>
      </w:pPr>
    </w:p>
    <w:p w14:paraId="7BE87872" w14:textId="77777777" w:rsidR="00FE3A38" w:rsidRDefault="00FE3A38" w:rsidP="00FE3A38">
      <w:pPr>
        <w:rPr>
          <w:rFonts w:ascii="Arial" w:hAnsi="Arial" w:cs="Arial"/>
          <w:b/>
          <w:sz w:val="22"/>
          <w:szCs w:val="22"/>
        </w:rPr>
      </w:pPr>
    </w:p>
    <w:p w14:paraId="2061AFDE" w14:textId="77777777" w:rsidR="00FE3A38" w:rsidRPr="004962B2" w:rsidRDefault="00FE3A38" w:rsidP="00FE3A38">
      <w:pPr>
        <w:rPr>
          <w:rFonts w:ascii="Arial" w:hAnsi="Arial" w:cs="Arial"/>
          <w:b/>
          <w:sz w:val="22"/>
          <w:szCs w:val="22"/>
        </w:rPr>
      </w:pPr>
      <w:r w:rsidRPr="004962B2">
        <w:rPr>
          <w:rFonts w:ascii="Arial" w:hAnsi="Arial" w:cs="Arial"/>
          <w:b/>
          <w:sz w:val="22"/>
          <w:szCs w:val="22"/>
        </w:rPr>
        <w:t>Complete all applicable lines below:</w:t>
      </w:r>
    </w:p>
    <w:p w14:paraId="5EA49444" w14:textId="77777777" w:rsidR="00FE3A38" w:rsidRPr="004962B2" w:rsidRDefault="00A10335" w:rsidP="00FE3A38">
      <w:pPr>
        <w:rPr>
          <w:rFonts w:ascii="Arial" w:hAnsi="Arial" w:cs="Arial"/>
          <w:sz w:val="22"/>
          <w:szCs w:val="22"/>
        </w:rPr>
      </w:pPr>
      <w:sdt>
        <w:sdtPr>
          <w:rPr>
            <w:rFonts w:ascii="Arial" w:hAnsi="Arial" w:cs="Arial"/>
            <w:sz w:val="22"/>
            <w:szCs w:val="22"/>
          </w:rPr>
          <w:id w:val="-1073044501"/>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Currently employed:   </w:t>
      </w:r>
      <w:sdt>
        <w:sdtPr>
          <w:rPr>
            <w:rFonts w:ascii="Arial" w:hAnsi="Arial" w:cs="Arial"/>
            <w:sz w:val="22"/>
            <w:szCs w:val="22"/>
          </w:rPr>
          <w:id w:val="-966190800"/>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w:t>
      </w:r>
      <w:proofErr w:type="gramStart"/>
      <w:r w:rsidR="00FE3A38" w:rsidRPr="004962B2">
        <w:rPr>
          <w:rFonts w:ascii="Arial" w:hAnsi="Arial" w:cs="Arial"/>
          <w:sz w:val="22"/>
          <w:szCs w:val="22"/>
        </w:rPr>
        <w:t>Not</w:t>
      </w:r>
      <w:proofErr w:type="gramEnd"/>
      <w:r w:rsidR="00FE3A38" w:rsidRPr="004962B2">
        <w:rPr>
          <w:rFonts w:ascii="Arial" w:hAnsi="Arial" w:cs="Arial"/>
          <w:sz w:val="22"/>
          <w:szCs w:val="22"/>
        </w:rPr>
        <w:t xml:space="preserve"> employed  </w:t>
      </w:r>
    </w:p>
    <w:p w14:paraId="6AD8CC84" w14:textId="77777777" w:rsidR="00FE3A38" w:rsidRPr="004962B2" w:rsidRDefault="00A10335" w:rsidP="00FE3A38">
      <w:pPr>
        <w:rPr>
          <w:rFonts w:ascii="Arial" w:hAnsi="Arial" w:cs="Arial"/>
          <w:sz w:val="22"/>
          <w:szCs w:val="22"/>
        </w:rPr>
      </w:pPr>
      <w:sdt>
        <w:sdtPr>
          <w:rPr>
            <w:rFonts w:ascii="Arial" w:hAnsi="Arial" w:cs="Arial"/>
            <w:sz w:val="22"/>
            <w:szCs w:val="22"/>
          </w:rPr>
          <w:id w:val="1446125573"/>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Employed full time.  </w:t>
      </w:r>
      <w:sdt>
        <w:sdtPr>
          <w:rPr>
            <w:rFonts w:ascii="Arial" w:hAnsi="Arial" w:cs="Arial"/>
            <w:sz w:val="22"/>
            <w:szCs w:val="22"/>
          </w:rPr>
          <w:id w:val="1631976752"/>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Employed part time.   Current weekly income:  </w:t>
      </w:r>
      <w:sdt>
        <w:sdtPr>
          <w:rPr>
            <w:rFonts w:ascii="Arial" w:hAnsi="Arial" w:cs="Arial"/>
            <w:sz w:val="22"/>
            <w:szCs w:val="22"/>
          </w:rPr>
          <w:id w:val="-972904439"/>
          <w:showingPlcHdr/>
          <w:text/>
        </w:sdtPr>
        <w:sdtEndPr/>
        <w:sdtContent>
          <w:r w:rsidR="00FE3A38" w:rsidRPr="004962B2">
            <w:rPr>
              <w:rFonts w:ascii="Arial" w:hAnsi="Arial" w:cs="Arial"/>
              <w:color w:val="808080"/>
              <w:sz w:val="22"/>
              <w:szCs w:val="22"/>
            </w:rPr>
            <w:t>Click here to enter text.</w:t>
          </w:r>
        </w:sdtContent>
      </w:sdt>
      <w:r w:rsidR="00FE3A38" w:rsidRPr="004962B2">
        <w:rPr>
          <w:rFonts w:ascii="Arial" w:hAnsi="Arial" w:cs="Arial"/>
          <w:sz w:val="22"/>
          <w:szCs w:val="22"/>
        </w:rPr>
        <w:t xml:space="preserve"> Name/Location</w:t>
      </w:r>
      <w:proofErr w:type="gramStart"/>
      <w:r w:rsidR="00FE3A38" w:rsidRPr="004962B2">
        <w:rPr>
          <w:rFonts w:ascii="Arial" w:hAnsi="Arial" w:cs="Arial"/>
          <w:sz w:val="22"/>
          <w:szCs w:val="22"/>
        </w:rPr>
        <w:t>:</w:t>
      </w:r>
      <w:proofErr w:type="gramEnd"/>
      <w:sdt>
        <w:sdtPr>
          <w:rPr>
            <w:rFonts w:ascii="Arial" w:hAnsi="Arial" w:cs="Arial"/>
            <w:sz w:val="22"/>
            <w:szCs w:val="22"/>
          </w:rPr>
          <w:id w:val="-1141955787"/>
          <w:showingPlcHdr/>
          <w:text/>
        </w:sdtPr>
        <w:sdtEndPr/>
        <w:sdtContent>
          <w:r w:rsidR="00FE3A38" w:rsidRPr="004962B2">
            <w:rPr>
              <w:rStyle w:val="PlaceholderText"/>
              <w:rFonts w:ascii="Arial" w:hAnsi="Arial" w:cs="Arial"/>
              <w:sz w:val="22"/>
              <w:szCs w:val="22"/>
            </w:rPr>
            <w:t>Click here to enter text.</w:t>
          </w:r>
        </w:sdtContent>
      </w:sdt>
      <w:r w:rsidR="00FE3A38" w:rsidRPr="004962B2">
        <w:rPr>
          <w:rFonts w:ascii="Arial" w:hAnsi="Arial" w:cs="Arial"/>
          <w:sz w:val="22"/>
          <w:szCs w:val="22"/>
        </w:rPr>
        <w:t xml:space="preserve">                                        </w:t>
      </w:r>
      <w:r w:rsidR="00FE3A38" w:rsidRPr="004962B2">
        <w:rPr>
          <w:rFonts w:ascii="Arial" w:hAnsi="Arial" w:cs="Arial"/>
          <w:sz w:val="22"/>
          <w:szCs w:val="22"/>
        </w:rPr>
        <w:tab/>
        <w:t xml:space="preserve"> Start date: </w:t>
      </w:r>
      <w:sdt>
        <w:sdtPr>
          <w:rPr>
            <w:rFonts w:ascii="Arial" w:hAnsi="Arial" w:cs="Arial"/>
            <w:sz w:val="22"/>
            <w:szCs w:val="22"/>
          </w:rPr>
          <w:id w:val="1356622276"/>
          <w:showingPlcHdr/>
          <w:date>
            <w:dateFormat w:val="M/d/yyyy"/>
            <w:lid w:val="en-US"/>
            <w:storeMappedDataAs w:val="dateTime"/>
            <w:calendar w:val="gregorian"/>
          </w:date>
        </w:sdtPr>
        <w:sdtEndPr/>
        <w:sdtContent>
          <w:r w:rsidR="00FE3A38" w:rsidRPr="004962B2">
            <w:rPr>
              <w:rStyle w:val="PlaceholderText"/>
              <w:rFonts w:ascii="Arial" w:eastAsiaTheme="minorHAnsi" w:hAnsi="Arial" w:cs="Arial"/>
              <w:sz w:val="22"/>
              <w:szCs w:val="22"/>
            </w:rPr>
            <w:t>Click here to enter a date.</w:t>
          </w:r>
        </w:sdtContent>
      </w:sdt>
      <w:r w:rsidR="00FE3A38" w:rsidRPr="004962B2">
        <w:rPr>
          <w:rFonts w:ascii="Arial" w:hAnsi="Arial" w:cs="Arial"/>
          <w:sz w:val="22"/>
          <w:szCs w:val="22"/>
        </w:rPr>
        <w:t xml:space="preserve"> </w:t>
      </w:r>
    </w:p>
    <w:p w14:paraId="1A2ADFAA" w14:textId="77777777" w:rsidR="00FE3A38" w:rsidRPr="004962B2" w:rsidRDefault="00FE3A38" w:rsidP="00FE3A38">
      <w:pPr>
        <w:rPr>
          <w:rFonts w:ascii="Arial" w:hAnsi="Arial" w:cs="Arial"/>
          <w:sz w:val="22"/>
          <w:szCs w:val="22"/>
        </w:rPr>
      </w:pPr>
    </w:p>
    <w:p w14:paraId="79D32C09" w14:textId="77777777" w:rsidR="00FE3A38" w:rsidRPr="004962B2" w:rsidRDefault="00A10335" w:rsidP="00FE3A38">
      <w:pPr>
        <w:rPr>
          <w:rFonts w:ascii="Arial" w:hAnsi="Arial" w:cs="Arial"/>
          <w:sz w:val="22"/>
          <w:szCs w:val="22"/>
        </w:rPr>
      </w:pPr>
      <w:sdt>
        <w:sdtPr>
          <w:rPr>
            <w:rFonts w:ascii="Arial" w:hAnsi="Arial" w:cs="Arial"/>
            <w:sz w:val="22"/>
            <w:szCs w:val="22"/>
          </w:rPr>
          <w:id w:val="-917860255"/>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Attends day program: </w:t>
      </w:r>
    </w:p>
    <w:p w14:paraId="354D46B6"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Name/Location: </w:t>
      </w:r>
      <w:sdt>
        <w:sdtPr>
          <w:rPr>
            <w:rFonts w:ascii="Arial" w:hAnsi="Arial" w:cs="Arial"/>
            <w:sz w:val="22"/>
            <w:szCs w:val="22"/>
          </w:rPr>
          <w:id w:val="22914535"/>
          <w:placeholder>
            <w:docPart w:val="9FCC4DFD57025444806027B1B3F654F9"/>
          </w:placeholder>
          <w:showingPlcHdr/>
          <w:text/>
        </w:sdtPr>
        <w:sdtEndPr/>
        <w:sdtContent>
          <w:r w:rsidRPr="004962B2">
            <w:rPr>
              <w:rStyle w:val="PlaceholderText"/>
              <w:rFonts w:ascii="Arial" w:hAnsi="Arial" w:cs="Arial"/>
              <w:sz w:val="22"/>
              <w:szCs w:val="22"/>
            </w:rPr>
            <w:t>Click here to enter text.</w:t>
          </w:r>
        </w:sdtContent>
      </w:sdt>
      <w:r w:rsidRPr="004962B2">
        <w:rPr>
          <w:rFonts w:ascii="Arial" w:hAnsi="Arial" w:cs="Arial"/>
          <w:sz w:val="22"/>
          <w:szCs w:val="22"/>
        </w:rPr>
        <w:t xml:space="preserve">                          </w:t>
      </w:r>
      <w:r w:rsidRPr="004962B2">
        <w:rPr>
          <w:rFonts w:ascii="Arial" w:hAnsi="Arial" w:cs="Arial"/>
          <w:sz w:val="22"/>
          <w:szCs w:val="22"/>
        </w:rPr>
        <w:tab/>
      </w:r>
      <w:r w:rsidRPr="004962B2">
        <w:rPr>
          <w:rFonts w:ascii="Arial" w:hAnsi="Arial" w:cs="Arial"/>
          <w:sz w:val="22"/>
          <w:szCs w:val="22"/>
        </w:rPr>
        <w:tab/>
        <w:t xml:space="preserve"> Start date: </w:t>
      </w:r>
      <w:sdt>
        <w:sdtPr>
          <w:rPr>
            <w:rFonts w:ascii="Arial" w:hAnsi="Arial" w:cs="Arial"/>
            <w:sz w:val="22"/>
            <w:szCs w:val="22"/>
          </w:rPr>
          <w:id w:val="211462334"/>
          <w:showingPlcHdr/>
          <w:date>
            <w:dateFormat w:val="M/d/yyyy"/>
            <w:lid w:val="en-US"/>
            <w:storeMappedDataAs w:val="dateTime"/>
            <w:calendar w:val="gregorian"/>
          </w:date>
        </w:sdtPr>
        <w:sdtEndPr/>
        <w:sdtContent>
          <w:r w:rsidRPr="004962B2">
            <w:rPr>
              <w:rStyle w:val="PlaceholderText"/>
              <w:rFonts w:ascii="Arial" w:eastAsiaTheme="minorHAnsi" w:hAnsi="Arial" w:cs="Arial"/>
              <w:sz w:val="22"/>
              <w:szCs w:val="22"/>
            </w:rPr>
            <w:t>Click here to enter a date.</w:t>
          </w:r>
        </w:sdtContent>
      </w:sdt>
    </w:p>
    <w:p w14:paraId="709E8E41" w14:textId="77777777" w:rsidR="00FE3A38" w:rsidRPr="004962B2" w:rsidRDefault="00FE3A38" w:rsidP="00FE3A38">
      <w:pPr>
        <w:rPr>
          <w:rFonts w:ascii="Arial" w:hAnsi="Arial" w:cs="Arial"/>
          <w:sz w:val="22"/>
          <w:szCs w:val="22"/>
        </w:rPr>
      </w:pPr>
    </w:p>
    <w:p w14:paraId="0DC44129" w14:textId="77777777" w:rsidR="00FE3A38" w:rsidRPr="004962B2" w:rsidRDefault="00A10335" w:rsidP="00FE3A38">
      <w:pPr>
        <w:rPr>
          <w:rFonts w:ascii="Arial" w:hAnsi="Arial" w:cs="Arial"/>
          <w:sz w:val="22"/>
          <w:szCs w:val="22"/>
        </w:rPr>
      </w:pPr>
      <w:sdt>
        <w:sdtPr>
          <w:rPr>
            <w:rFonts w:ascii="Arial" w:hAnsi="Arial" w:cs="Arial"/>
            <w:sz w:val="22"/>
            <w:szCs w:val="22"/>
          </w:rPr>
          <w:id w:val="683863472"/>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Is of retirement age.   </w:t>
      </w:r>
    </w:p>
    <w:p w14:paraId="3D048AF3" w14:textId="77777777" w:rsidR="00FE3A38" w:rsidRPr="004962B2" w:rsidRDefault="00A10335" w:rsidP="00FE3A38">
      <w:pPr>
        <w:rPr>
          <w:rFonts w:ascii="Arial" w:hAnsi="Arial" w:cs="Arial"/>
          <w:sz w:val="22"/>
          <w:szCs w:val="22"/>
        </w:rPr>
      </w:pPr>
      <w:sdt>
        <w:sdtPr>
          <w:rPr>
            <w:rFonts w:ascii="Arial" w:hAnsi="Arial" w:cs="Arial"/>
            <w:sz w:val="22"/>
            <w:szCs w:val="22"/>
          </w:rPr>
          <w:id w:val="-641111355"/>
          <w14:checkbox>
            <w14:checked w14:val="0"/>
            <w14:checkedState w14:val="2612" w14:font="MS Gothic"/>
            <w14:uncheckedState w14:val="2610" w14:font="MS Gothic"/>
          </w14:checkbox>
        </w:sdtPr>
        <w:sdtEndPr/>
        <w:sdtContent>
          <w:r w:rsidR="00FE3A38">
            <w:rPr>
              <w:rFonts w:ascii="MS Gothic" w:eastAsia="MS Gothic" w:hAnsi="MS Gothic" w:cs="Arial" w:hint="eastAsia"/>
              <w:sz w:val="22"/>
              <w:szCs w:val="22"/>
            </w:rPr>
            <w:t>☐</w:t>
          </w:r>
        </w:sdtContent>
      </w:sdt>
      <w:r w:rsidR="00FE3A38" w:rsidRPr="004962B2">
        <w:rPr>
          <w:rFonts w:ascii="Arial" w:hAnsi="Arial" w:cs="Arial"/>
          <w:sz w:val="22"/>
          <w:szCs w:val="22"/>
        </w:rPr>
        <w:t>Currently does not participate in vocational/day activities.</w:t>
      </w:r>
    </w:p>
    <w:p w14:paraId="725369EF" w14:textId="77777777" w:rsidR="00FE3A38" w:rsidRPr="004962B2" w:rsidRDefault="00FE3A38" w:rsidP="00FE3A38">
      <w:pPr>
        <w:rPr>
          <w:rFonts w:ascii="Arial" w:hAnsi="Arial" w:cs="Arial"/>
          <w:sz w:val="22"/>
          <w:szCs w:val="22"/>
        </w:rPr>
      </w:pPr>
    </w:p>
    <w:p w14:paraId="0513F7FB" w14:textId="77777777" w:rsidR="00FE3A38" w:rsidRPr="004962B2" w:rsidRDefault="00FE3A38" w:rsidP="00FE3A38">
      <w:pPr>
        <w:rPr>
          <w:rFonts w:ascii="Arial" w:hAnsi="Arial" w:cs="Arial"/>
          <w:sz w:val="22"/>
          <w:szCs w:val="22"/>
        </w:rPr>
      </w:pPr>
      <w:r w:rsidRPr="004962B2">
        <w:rPr>
          <w:rFonts w:ascii="Arial" w:hAnsi="Arial" w:cs="Arial"/>
          <w:sz w:val="22"/>
          <w:szCs w:val="22"/>
        </w:rPr>
        <w:t>If employed or attending a day program, complete the following. Otherwise go to next section:</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1458"/>
        <w:gridCol w:w="1458"/>
        <w:gridCol w:w="1458"/>
        <w:gridCol w:w="1273"/>
        <w:gridCol w:w="1620"/>
      </w:tblGrid>
      <w:tr w:rsidR="00FE3A38" w:rsidRPr="004962B2" w14:paraId="2DF82557" w14:textId="77777777" w:rsidTr="00F97173">
        <w:trPr>
          <w:cantSplit/>
        </w:trPr>
        <w:tc>
          <w:tcPr>
            <w:tcW w:w="3173" w:type="dxa"/>
            <w:shd w:val="clear" w:color="auto" w:fill="C0C0C0"/>
            <w:vAlign w:val="center"/>
          </w:tcPr>
          <w:p w14:paraId="6A1CF8ED" w14:textId="77777777" w:rsidR="00FE3A38" w:rsidRPr="004962B2" w:rsidRDefault="00FE3A38" w:rsidP="00F97173">
            <w:pPr>
              <w:rPr>
                <w:rFonts w:ascii="Arial" w:hAnsi="Arial" w:cs="Arial"/>
                <w:sz w:val="22"/>
                <w:szCs w:val="22"/>
              </w:rPr>
            </w:pPr>
          </w:p>
        </w:tc>
        <w:tc>
          <w:tcPr>
            <w:tcW w:w="1458" w:type="dxa"/>
            <w:tcBorders>
              <w:bottom w:val="single" w:sz="4" w:space="0" w:color="auto"/>
            </w:tcBorders>
            <w:shd w:val="clear" w:color="auto" w:fill="C0C0C0"/>
          </w:tcPr>
          <w:p w14:paraId="74868465"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Independent </w:t>
            </w:r>
          </w:p>
        </w:tc>
        <w:tc>
          <w:tcPr>
            <w:tcW w:w="1458" w:type="dxa"/>
            <w:tcBorders>
              <w:bottom w:val="single" w:sz="4" w:space="0" w:color="auto"/>
            </w:tcBorders>
            <w:shd w:val="clear" w:color="auto" w:fill="C0C0C0"/>
          </w:tcPr>
          <w:p w14:paraId="679210E6" w14:textId="77777777" w:rsidR="00FE3A38" w:rsidRPr="004962B2" w:rsidRDefault="00FE3A38" w:rsidP="00F97173">
            <w:pPr>
              <w:rPr>
                <w:rFonts w:ascii="Arial" w:hAnsi="Arial" w:cs="Arial"/>
                <w:sz w:val="22"/>
                <w:szCs w:val="22"/>
              </w:rPr>
            </w:pPr>
            <w:r w:rsidRPr="004962B2">
              <w:rPr>
                <w:rFonts w:ascii="Arial" w:hAnsi="Arial" w:cs="Arial"/>
                <w:sz w:val="22"/>
                <w:szCs w:val="22"/>
              </w:rPr>
              <w:t>Verbal assist</w:t>
            </w:r>
          </w:p>
        </w:tc>
        <w:tc>
          <w:tcPr>
            <w:tcW w:w="1458" w:type="dxa"/>
            <w:tcBorders>
              <w:bottom w:val="single" w:sz="4" w:space="0" w:color="auto"/>
            </w:tcBorders>
            <w:shd w:val="clear" w:color="auto" w:fill="C0C0C0"/>
          </w:tcPr>
          <w:p w14:paraId="699F2B48" w14:textId="77777777" w:rsidR="00FE3A38" w:rsidRPr="004962B2" w:rsidRDefault="00FE3A38" w:rsidP="00F97173">
            <w:pPr>
              <w:rPr>
                <w:rFonts w:ascii="Arial" w:hAnsi="Arial" w:cs="Arial"/>
                <w:sz w:val="22"/>
                <w:szCs w:val="22"/>
              </w:rPr>
            </w:pPr>
            <w:r w:rsidRPr="004962B2">
              <w:rPr>
                <w:rFonts w:ascii="Arial" w:hAnsi="Arial" w:cs="Arial"/>
                <w:sz w:val="22"/>
                <w:szCs w:val="22"/>
              </w:rPr>
              <w:t>Staff assist</w:t>
            </w:r>
          </w:p>
        </w:tc>
        <w:tc>
          <w:tcPr>
            <w:tcW w:w="1273" w:type="dxa"/>
            <w:tcBorders>
              <w:bottom w:val="single" w:sz="4" w:space="0" w:color="auto"/>
            </w:tcBorders>
            <w:shd w:val="clear" w:color="auto" w:fill="C0C0C0"/>
          </w:tcPr>
          <w:p w14:paraId="1A4C604B" w14:textId="77777777" w:rsidR="00FE3A38" w:rsidRPr="004962B2" w:rsidRDefault="00FE3A38" w:rsidP="00F97173">
            <w:pPr>
              <w:rPr>
                <w:rFonts w:ascii="Arial" w:hAnsi="Arial" w:cs="Arial"/>
                <w:sz w:val="22"/>
                <w:szCs w:val="22"/>
              </w:rPr>
            </w:pPr>
            <w:r w:rsidRPr="004962B2">
              <w:rPr>
                <w:rFonts w:ascii="Arial" w:hAnsi="Arial" w:cs="Arial"/>
                <w:sz w:val="22"/>
                <w:szCs w:val="22"/>
              </w:rPr>
              <w:t>Not able</w:t>
            </w:r>
          </w:p>
        </w:tc>
        <w:tc>
          <w:tcPr>
            <w:tcW w:w="1620" w:type="dxa"/>
            <w:tcBorders>
              <w:bottom w:val="single" w:sz="4" w:space="0" w:color="auto"/>
            </w:tcBorders>
            <w:shd w:val="clear" w:color="auto" w:fill="C0C0C0"/>
          </w:tcPr>
          <w:p w14:paraId="7F16EFBD" w14:textId="77777777" w:rsidR="00FE3A38" w:rsidRPr="004962B2" w:rsidRDefault="00FE3A38" w:rsidP="00F97173">
            <w:pPr>
              <w:rPr>
                <w:rFonts w:ascii="Arial" w:hAnsi="Arial" w:cs="Arial"/>
                <w:sz w:val="22"/>
                <w:szCs w:val="22"/>
              </w:rPr>
            </w:pPr>
            <w:r w:rsidRPr="004962B2">
              <w:rPr>
                <w:rFonts w:ascii="Arial" w:hAnsi="Arial" w:cs="Arial"/>
                <w:sz w:val="22"/>
                <w:szCs w:val="22"/>
              </w:rPr>
              <w:t>Able but doesn’t</w:t>
            </w:r>
          </w:p>
        </w:tc>
      </w:tr>
      <w:tr w:rsidR="00FE3A38" w:rsidRPr="004962B2" w14:paraId="790CC112" w14:textId="77777777" w:rsidTr="00F97173">
        <w:trPr>
          <w:cantSplit/>
          <w:trHeight w:val="440"/>
        </w:trPr>
        <w:tc>
          <w:tcPr>
            <w:tcW w:w="3173" w:type="dxa"/>
            <w:vAlign w:val="center"/>
          </w:tcPr>
          <w:p w14:paraId="23BD41DD" w14:textId="77777777" w:rsidR="00FE3A38" w:rsidRPr="004962B2" w:rsidRDefault="00FE3A38" w:rsidP="00F97173">
            <w:pPr>
              <w:rPr>
                <w:rFonts w:ascii="Arial" w:hAnsi="Arial" w:cs="Arial"/>
                <w:sz w:val="22"/>
                <w:szCs w:val="22"/>
              </w:rPr>
            </w:pPr>
            <w:r w:rsidRPr="004962B2">
              <w:rPr>
                <w:rFonts w:ascii="Arial" w:hAnsi="Arial" w:cs="Arial"/>
                <w:sz w:val="22"/>
                <w:szCs w:val="22"/>
              </w:rPr>
              <w:t>Gets to and from site</w:t>
            </w:r>
          </w:p>
        </w:tc>
        <w:sdt>
          <w:sdtPr>
            <w:rPr>
              <w:rFonts w:ascii="Arial" w:hAnsi="Arial" w:cs="Arial"/>
              <w:sz w:val="22"/>
              <w:szCs w:val="22"/>
            </w:rPr>
            <w:id w:val="-1455011144"/>
            <w14:checkbox>
              <w14:checked w14:val="0"/>
              <w14:checkedState w14:val="2612" w14:font="MS Gothic"/>
              <w14:uncheckedState w14:val="2610" w14:font="MS Gothic"/>
            </w14:checkbox>
          </w:sdtPr>
          <w:sdtEndPr/>
          <w:sdtContent>
            <w:tc>
              <w:tcPr>
                <w:tcW w:w="1458" w:type="dxa"/>
                <w:vAlign w:val="center"/>
              </w:tcPr>
              <w:p w14:paraId="2E948B2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61589874"/>
            <w14:checkbox>
              <w14:checked w14:val="0"/>
              <w14:checkedState w14:val="2612" w14:font="MS Gothic"/>
              <w14:uncheckedState w14:val="2610" w14:font="MS Gothic"/>
            </w14:checkbox>
          </w:sdtPr>
          <w:sdtEndPr/>
          <w:sdtContent>
            <w:tc>
              <w:tcPr>
                <w:tcW w:w="1458" w:type="dxa"/>
                <w:vAlign w:val="center"/>
              </w:tcPr>
              <w:p w14:paraId="13AB6F8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60359965"/>
            <w14:checkbox>
              <w14:checked w14:val="0"/>
              <w14:checkedState w14:val="2612" w14:font="MS Gothic"/>
              <w14:uncheckedState w14:val="2610" w14:font="MS Gothic"/>
            </w14:checkbox>
          </w:sdtPr>
          <w:sdtEndPr/>
          <w:sdtContent>
            <w:tc>
              <w:tcPr>
                <w:tcW w:w="1458" w:type="dxa"/>
                <w:vAlign w:val="center"/>
              </w:tcPr>
              <w:p w14:paraId="32E13F8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89384957"/>
            <w14:checkbox>
              <w14:checked w14:val="0"/>
              <w14:checkedState w14:val="2612" w14:font="MS Gothic"/>
              <w14:uncheckedState w14:val="2610" w14:font="MS Gothic"/>
            </w14:checkbox>
          </w:sdtPr>
          <w:sdtEndPr/>
          <w:sdtContent>
            <w:tc>
              <w:tcPr>
                <w:tcW w:w="1273" w:type="dxa"/>
                <w:vAlign w:val="center"/>
              </w:tcPr>
              <w:p w14:paraId="064F7A4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60832472"/>
            <w14:checkbox>
              <w14:checked w14:val="0"/>
              <w14:checkedState w14:val="2612" w14:font="MS Gothic"/>
              <w14:uncheckedState w14:val="2610" w14:font="MS Gothic"/>
            </w14:checkbox>
          </w:sdtPr>
          <w:sdtEndPr/>
          <w:sdtContent>
            <w:tc>
              <w:tcPr>
                <w:tcW w:w="1620" w:type="dxa"/>
                <w:vAlign w:val="center"/>
              </w:tcPr>
              <w:p w14:paraId="321209B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8A4309C" w14:textId="77777777" w:rsidTr="00F97173">
        <w:trPr>
          <w:cantSplit/>
          <w:trHeight w:val="440"/>
        </w:trPr>
        <w:tc>
          <w:tcPr>
            <w:tcW w:w="3173" w:type="dxa"/>
            <w:vAlign w:val="center"/>
          </w:tcPr>
          <w:p w14:paraId="7957C3D3" w14:textId="77777777" w:rsidR="00FE3A38" w:rsidRPr="004962B2" w:rsidRDefault="00FE3A38" w:rsidP="00F97173">
            <w:pPr>
              <w:rPr>
                <w:rFonts w:ascii="Arial" w:hAnsi="Arial" w:cs="Arial"/>
                <w:sz w:val="22"/>
                <w:szCs w:val="22"/>
              </w:rPr>
            </w:pPr>
            <w:r w:rsidRPr="004962B2">
              <w:rPr>
                <w:rFonts w:ascii="Arial" w:hAnsi="Arial" w:cs="Arial"/>
                <w:sz w:val="22"/>
                <w:szCs w:val="22"/>
              </w:rPr>
              <w:t>Attends as scheduled consistently</w:t>
            </w:r>
          </w:p>
        </w:tc>
        <w:sdt>
          <w:sdtPr>
            <w:rPr>
              <w:rFonts w:ascii="Arial" w:hAnsi="Arial" w:cs="Arial"/>
              <w:sz w:val="22"/>
              <w:szCs w:val="22"/>
            </w:rPr>
            <w:id w:val="-965501137"/>
            <w14:checkbox>
              <w14:checked w14:val="0"/>
              <w14:checkedState w14:val="2612" w14:font="MS Gothic"/>
              <w14:uncheckedState w14:val="2610" w14:font="MS Gothic"/>
            </w14:checkbox>
          </w:sdtPr>
          <w:sdtEndPr/>
          <w:sdtContent>
            <w:tc>
              <w:tcPr>
                <w:tcW w:w="1458" w:type="dxa"/>
                <w:vAlign w:val="center"/>
              </w:tcPr>
              <w:p w14:paraId="3700724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81488480"/>
            <w14:checkbox>
              <w14:checked w14:val="0"/>
              <w14:checkedState w14:val="2612" w14:font="MS Gothic"/>
              <w14:uncheckedState w14:val="2610" w14:font="MS Gothic"/>
            </w14:checkbox>
          </w:sdtPr>
          <w:sdtEndPr/>
          <w:sdtContent>
            <w:tc>
              <w:tcPr>
                <w:tcW w:w="1458" w:type="dxa"/>
                <w:vAlign w:val="center"/>
              </w:tcPr>
              <w:p w14:paraId="272C2A8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3859237"/>
            <w14:checkbox>
              <w14:checked w14:val="0"/>
              <w14:checkedState w14:val="2612" w14:font="MS Gothic"/>
              <w14:uncheckedState w14:val="2610" w14:font="MS Gothic"/>
            </w14:checkbox>
          </w:sdtPr>
          <w:sdtEndPr/>
          <w:sdtContent>
            <w:tc>
              <w:tcPr>
                <w:tcW w:w="1458" w:type="dxa"/>
                <w:vAlign w:val="center"/>
              </w:tcPr>
              <w:p w14:paraId="6467C9F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06776926"/>
            <w14:checkbox>
              <w14:checked w14:val="0"/>
              <w14:checkedState w14:val="2612" w14:font="MS Gothic"/>
              <w14:uncheckedState w14:val="2610" w14:font="MS Gothic"/>
            </w14:checkbox>
          </w:sdtPr>
          <w:sdtEndPr/>
          <w:sdtContent>
            <w:tc>
              <w:tcPr>
                <w:tcW w:w="1273" w:type="dxa"/>
                <w:vAlign w:val="center"/>
              </w:tcPr>
              <w:p w14:paraId="7CBB010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53560908"/>
            <w14:checkbox>
              <w14:checked w14:val="0"/>
              <w14:checkedState w14:val="2612" w14:font="MS Gothic"/>
              <w14:uncheckedState w14:val="2610" w14:font="MS Gothic"/>
            </w14:checkbox>
          </w:sdtPr>
          <w:sdtEndPr/>
          <w:sdtContent>
            <w:tc>
              <w:tcPr>
                <w:tcW w:w="1620" w:type="dxa"/>
                <w:vAlign w:val="center"/>
              </w:tcPr>
              <w:p w14:paraId="2D2391F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1CE76FB" w14:textId="77777777" w:rsidTr="00F97173">
        <w:trPr>
          <w:cantSplit/>
          <w:trHeight w:val="440"/>
        </w:trPr>
        <w:tc>
          <w:tcPr>
            <w:tcW w:w="3173" w:type="dxa"/>
            <w:vAlign w:val="center"/>
          </w:tcPr>
          <w:p w14:paraId="5DE9B620" w14:textId="77777777" w:rsidR="00FE3A38" w:rsidRPr="004962B2" w:rsidRDefault="00FE3A38" w:rsidP="00F97173">
            <w:pPr>
              <w:rPr>
                <w:rFonts w:ascii="Arial" w:hAnsi="Arial" w:cs="Arial"/>
                <w:sz w:val="22"/>
                <w:szCs w:val="22"/>
              </w:rPr>
            </w:pPr>
            <w:r w:rsidRPr="004962B2">
              <w:rPr>
                <w:rFonts w:ascii="Arial" w:hAnsi="Arial" w:cs="Arial"/>
                <w:sz w:val="22"/>
                <w:szCs w:val="22"/>
              </w:rPr>
              <w:t>Calls job/program if unable to attend</w:t>
            </w:r>
          </w:p>
        </w:tc>
        <w:sdt>
          <w:sdtPr>
            <w:rPr>
              <w:rFonts w:ascii="Arial" w:hAnsi="Arial" w:cs="Arial"/>
              <w:sz w:val="22"/>
              <w:szCs w:val="22"/>
            </w:rPr>
            <w:id w:val="806664532"/>
            <w14:checkbox>
              <w14:checked w14:val="0"/>
              <w14:checkedState w14:val="2612" w14:font="MS Gothic"/>
              <w14:uncheckedState w14:val="2610" w14:font="MS Gothic"/>
            </w14:checkbox>
          </w:sdtPr>
          <w:sdtEndPr/>
          <w:sdtContent>
            <w:tc>
              <w:tcPr>
                <w:tcW w:w="1458" w:type="dxa"/>
                <w:vAlign w:val="center"/>
              </w:tcPr>
              <w:p w14:paraId="69FCC13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50355005"/>
            <w14:checkbox>
              <w14:checked w14:val="0"/>
              <w14:checkedState w14:val="2612" w14:font="MS Gothic"/>
              <w14:uncheckedState w14:val="2610" w14:font="MS Gothic"/>
            </w14:checkbox>
          </w:sdtPr>
          <w:sdtEndPr/>
          <w:sdtContent>
            <w:tc>
              <w:tcPr>
                <w:tcW w:w="1458" w:type="dxa"/>
                <w:vAlign w:val="center"/>
              </w:tcPr>
              <w:p w14:paraId="208D41C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89991345"/>
            <w14:checkbox>
              <w14:checked w14:val="0"/>
              <w14:checkedState w14:val="2612" w14:font="MS Gothic"/>
              <w14:uncheckedState w14:val="2610" w14:font="MS Gothic"/>
            </w14:checkbox>
          </w:sdtPr>
          <w:sdtEndPr/>
          <w:sdtContent>
            <w:tc>
              <w:tcPr>
                <w:tcW w:w="1458" w:type="dxa"/>
                <w:vAlign w:val="center"/>
              </w:tcPr>
              <w:p w14:paraId="6621779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9726555"/>
            <w14:checkbox>
              <w14:checked w14:val="0"/>
              <w14:checkedState w14:val="2612" w14:font="MS Gothic"/>
              <w14:uncheckedState w14:val="2610" w14:font="MS Gothic"/>
            </w14:checkbox>
          </w:sdtPr>
          <w:sdtEndPr/>
          <w:sdtContent>
            <w:tc>
              <w:tcPr>
                <w:tcW w:w="1273" w:type="dxa"/>
                <w:vAlign w:val="center"/>
              </w:tcPr>
              <w:p w14:paraId="2CF59ED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28852876"/>
            <w14:checkbox>
              <w14:checked w14:val="0"/>
              <w14:checkedState w14:val="2612" w14:font="MS Gothic"/>
              <w14:uncheckedState w14:val="2610" w14:font="MS Gothic"/>
            </w14:checkbox>
          </w:sdtPr>
          <w:sdtEndPr/>
          <w:sdtContent>
            <w:tc>
              <w:tcPr>
                <w:tcW w:w="1620" w:type="dxa"/>
                <w:vAlign w:val="center"/>
              </w:tcPr>
              <w:p w14:paraId="65DB86C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3411F98" w14:textId="77777777" w:rsidTr="00F97173">
        <w:trPr>
          <w:cantSplit/>
          <w:trHeight w:val="440"/>
        </w:trPr>
        <w:tc>
          <w:tcPr>
            <w:tcW w:w="3173" w:type="dxa"/>
            <w:vAlign w:val="center"/>
          </w:tcPr>
          <w:p w14:paraId="58B74A3B"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negotiate with supervisors</w:t>
            </w:r>
          </w:p>
        </w:tc>
        <w:sdt>
          <w:sdtPr>
            <w:rPr>
              <w:rFonts w:ascii="Arial" w:hAnsi="Arial" w:cs="Arial"/>
              <w:sz w:val="22"/>
              <w:szCs w:val="22"/>
            </w:rPr>
            <w:id w:val="584653435"/>
            <w14:checkbox>
              <w14:checked w14:val="0"/>
              <w14:checkedState w14:val="2612" w14:font="MS Gothic"/>
              <w14:uncheckedState w14:val="2610" w14:font="MS Gothic"/>
            </w14:checkbox>
          </w:sdtPr>
          <w:sdtEndPr/>
          <w:sdtContent>
            <w:tc>
              <w:tcPr>
                <w:tcW w:w="1458" w:type="dxa"/>
                <w:vAlign w:val="center"/>
              </w:tcPr>
              <w:p w14:paraId="0AA7AB7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67617883"/>
            <w14:checkbox>
              <w14:checked w14:val="0"/>
              <w14:checkedState w14:val="2612" w14:font="MS Gothic"/>
              <w14:uncheckedState w14:val="2610" w14:font="MS Gothic"/>
            </w14:checkbox>
          </w:sdtPr>
          <w:sdtEndPr/>
          <w:sdtContent>
            <w:tc>
              <w:tcPr>
                <w:tcW w:w="1458" w:type="dxa"/>
                <w:vAlign w:val="center"/>
              </w:tcPr>
              <w:p w14:paraId="5D6A2C5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43633419"/>
            <w14:checkbox>
              <w14:checked w14:val="0"/>
              <w14:checkedState w14:val="2612" w14:font="MS Gothic"/>
              <w14:uncheckedState w14:val="2610" w14:font="MS Gothic"/>
            </w14:checkbox>
          </w:sdtPr>
          <w:sdtEndPr/>
          <w:sdtContent>
            <w:tc>
              <w:tcPr>
                <w:tcW w:w="1458" w:type="dxa"/>
                <w:vAlign w:val="center"/>
              </w:tcPr>
              <w:p w14:paraId="4D33778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13182667"/>
            <w14:checkbox>
              <w14:checked w14:val="0"/>
              <w14:checkedState w14:val="2612" w14:font="MS Gothic"/>
              <w14:uncheckedState w14:val="2610" w14:font="MS Gothic"/>
            </w14:checkbox>
          </w:sdtPr>
          <w:sdtEndPr/>
          <w:sdtContent>
            <w:tc>
              <w:tcPr>
                <w:tcW w:w="1273" w:type="dxa"/>
                <w:vAlign w:val="center"/>
              </w:tcPr>
              <w:p w14:paraId="4A7CFD7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53410737"/>
            <w14:checkbox>
              <w14:checked w14:val="0"/>
              <w14:checkedState w14:val="2612" w14:font="MS Gothic"/>
              <w14:uncheckedState w14:val="2610" w14:font="MS Gothic"/>
            </w14:checkbox>
          </w:sdtPr>
          <w:sdtEndPr/>
          <w:sdtContent>
            <w:tc>
              <w:tcPr>
                <w:tcW w:w="1620" w:type="dxa"/>
                <w:vAlign w:val="center"/>
              </w:tcPr>
              <w:p w14:paraId="3814710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7465BBF8" w14:textId="77777777" w:rsidR="00FE3A38" w:rsidRPr="004962B2" w:rsidRDefault="00FE3A38" w:rsidP="00FE3A38">
      <w:pPr>
        <w:rPr>
          <w:rFonts w:ascii="Arial" w:hAnsi="Arial" w:cs="Arial"/>
          <w:sz w:val="22"/>
          <w:szCs w:val="22"/>
        </w:rPr>
      </w:pPr>
    </w:p>
    <w:p w14:paraId="7DE90A4F" w14:textId="77777777" w:rsidR="00FE3A38" w:rsidRPr="004962B2" w:rsidRDefault="00FE3A38" w:rsidP="00FE3A38">
      <w:pPr>
        <w:rPr>
          <w:rFonts w:ascii="Arial" w:hAnsi="Arial" w:cs="Arial"/>
          <w:sz w:val="22"/>
          <w:szCs w:val="22"/>
        </w:rPr>
      </w:pPr>
      <w:proofErr w:type="spellStart"/>
      <w:r w:rsidRPr="004962B2">
        <w:rPr>
          <w:rFonts w:ascii="Arial" w:hAnsi="Arial" w:cs="Arial"/>
          <w:sz w:val="22"/>
          <w:szCs w:val="22"/>
        </w:rPr>
        <w:t>His/Her</w:t>
      </w:r>
      <w:proofErr w:type="spellEnd"/>
      <w:r w:rsidRPr="004962B2">
        <w:rPr>
          <w:rFonts w:ascii="Arial" w:hAnsi="Arial" w:cs="Arial"/>
          <w:sz w:val="22"/>
          <w:szCs w:val="22"/>
        </w:rPr>
        <w:t xml:space="preserve"> needs, strengths, abilities and preferences as they pertain to this area:</w:t>
      </w:r>
    </w:p>
    <w:p w14:paraId="703D7B26" w14:textId="77777777" w:rsidR="00FE3A38" w:rsidRPr="004962B2" w:rsidRDefault="00FE3A38" w:rsidP="00FE3A38">
      <w:pPr>
        <w:rPr>
          <w:rFonts w:ascii="Arial" w:hAnsi="Arial"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E3A38" w:rsidRPr="004962B2" w14:paraId="5974BFF5" w14:textId="77777777" w:rsidTr="00F97173">
        <w:tc>
          <w:tcPr>
            <w:tcW w:w="10440" w:type="dxa"/>
          </w:tcPr>
          <w:sdt>
            <w:sdtPr>
              <w:rPr>
                <w:rFonts w:ascii="Arial" w:hAnsi="Arial" w:cs="Arial"/>
                <w:sz w:val="22"/>
                <w:szCs w:val="22"/>
              </w:rPr>
              <w:id w:val="1960837622"/>
              <w:placeholder>
                <w:docPart w:val="9FCC4DFD57025444806027B1B3F654F9"/>
              </w:placeholder>
              <w:showingPlcHdr/>
              <w:text/>
            </w:sdtPr>
            <w:sdtEndPr/>
            <w:sdtContent>
              <w:p w14:paraId="01AA43CA"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sdtContent>
          </w:sdt>
          <w:p w14:paraId="7BF74DE8" w14:textId="77777777" w:rsidR="00FE3A38" w:rsidRPr="004962B2" w:rsidRDefault="00FE3A38" w:rsidP="00F97173">
            <w:pPr>
              <w:rPr>
                <w:rFonts w:ascii="Arial" w:hAnsi="Arial" w:cs="Arial"/>
                <w:sz w:val="22"/>
                <w:szCs w:val="22"/>
              </w:rPr>
            </w:pPr>
          </w:p>
        </w:tc>
      </w:tr>
    </w:tbl>
    <w:p w14:paraId="6EF4F6FD" w14:textId="77777777" w:rsidR="00FE3A38" w:rsidRPr="004962B2" w:rsidRDefault="00FE3A38" w:rsidP="00FE3A38">
      <w:pPr>
        <w:rPr>
          <w:rFonts w:ascii="Arial" w:hAnsi="Arial" w:cs="Arial"/>
          <w:sz w:val="22"/>
          <w:szCs w:val="22"/>
        </w:rPr>
      </w:pPr>
    </w:p>
    <w:p w14:paraId="46B431B5"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Job readiness and skills: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1458"/>
        <w:gridCol w:w="1458"/>
        <w:gridCol w:w="1458"/>
        <w:gridCol w:w="1093"/>
        <w:gridCol w:w="1800"/>
      </w:tblGrid>
      <w:tr w:rsidR="00FE3A38" w:rsidRPr="004962B2" w14:paraId="549E8B13" w14:textId="77777777" w:rsidTr="00F97173">
        <w:trPr>
          <w:cantSplit/>
        </w:trPr>
        <w:tc>
          <w:tcPr>
            <w:tcW w:w="3173" w:type="dxa"/>
            <w:shd w:val="clear" w:color="auto" w:fill="5B9BD5" w:themeFill="accent1"/>
            <w:vAlign w:val="center"/>
          </w:tcPr>
          <w:p w14:paraId="09E3D8E1" w14:textId="77777777" w:rsidR="00FE3A38" w:rsidRPr="004962B2" w:rsidRDefault="00FE3A38" w:rsidP="00F97173">
            <w:pPr>
              <w:rPr>
                <w:rFonts w:ascii="Arial" w:hAnsi="Arial" w:cs="Arial"/>
                <w:sz w:val="22"/>
                <w:szCs w:val="22"/>
              </w:rPr>
            </w:pPr>
          </w:p>
        </w:tc>
        <w:tc>
          <w:tcPr>
            <w:tcW w:w="1458" w:type="dxa"/>
            <w:tcBorders>
              <w:bottom w:val="single" w:sz="4" w:space="0" w:color="auto"/>
            </w:tcBorders>
            <w:shd w:val="clear" w:color="auto" w:fill="5B9BD5" w:themeFill="accent1"/>
          </w:tcPr>
          <w:p w14:paraId="0503E757"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Independent </w:t>
            </w:r>
          </w:p>
        </w:tc>
        <w:tc>
          <w:tcPr>
            <w:tcW w:w="1458" w:type="dxa"/>
            <w:tcBorders>
              <w:bottom w:val="single" w:sz="4" w:space="0" w:color="auto"/>
            </w:tcBorders>
            <w:shd w:val="clear" w:color="auto" w:fill="5B9BD5" w:themeFill="accent1"/>
          </w:tcPr>
          <w:p w14:paraId="01CE9F8B" w14:textId="77777777" w:rsidR="00FE3A38" w:rsidRPr="004962B2" w:rsidRDefault="00FE3A38" w:rsidP="00F97173">
            <w:pPr>
              <w:rPr>
                <w:rFonts w:ascii="Arial" w:hAnsi="Arial" w:cs="Arial"/>
                <w:sz w:val="22"/>
                <w:szCs w:val="22"/>
              </w:rPr>
            </w:pPr>
            <w:r w:rsidRPr="004962B2">
              <w:rPr>
                <w:rFonts w:ascii="Arial" w:hAnsi="Arial" w:cs="Arial"/>
                <w:sz w:val="22"/>
                <w:szCs w:val="22"/>
              </w:rPr>
              <w:t>Verbal assist</w:t>
            </w:r>
          </w:p>
        </w:tc>
        <w:tc>
          <w:tcPr>
            <w:tcW w:w="1458" w:type="dxa"/>
            <w:tcBorders>
              <w:bottom w:val="single" w:sz="4" w:space="0" w:color="auto"/>
            </w:tcBorders>
            <w:shd w:val="clear" w:color="auto" w:fill="5B9BD5" w:themeFill="accent1"/>
          </w:tcPr>
          <w:p w14:paraId="6ECB4E0B" w14:textId="77777777" w:rsidR="00FE3A38" w:rsidRPr="004962B2" w:rsidRDefault="00FE3A38" w:rsidP="00F97173">
            <w:pPr>
              <w:rPr>
                <w:rFonts w:ascii="Arial" w:hAnsi="Arial" w:cs="Arial"/>
                <w:sz w:val="22"/>
                <w:szCs w:val="22"/>
              </w:rPr>
            </w:pPr>
            <w:r w:rsidRPr="004962B2">
              <w:rPr>
                <w:rFonts w:ascii="Arial" w:hAnsi="Arial" w:cs="Arial"/>
                <w:sz w:val="22"/>
                <w:szCs w:val="22"/>
              </w:rPr>
              <w:t>Staff assist</w:t>
            </w:r>
          </w:p>
        </w:tc>
        <w:tc>
          <w:tcPr>
            <w:tcW w:w="1093" w:type="dxa"/>
            <w:tcBorders>
              <w:bottom w:val="single" w:sz="4" w:space="0" w:color="auto"/>
            </w:tcBorders>
            <w:shd w:val="clear" w:color="auto" w:fill="5B9BD5" w:themeFill="accent1"/>
          </w:tcPr>
          <w:p w14:paraId="087DDED5" w14:textId="77777777" w:rsidR="00FE3A38" w:rsidRPr="004962B2" w:rsidRDefault="00FE3A38" w:rsidP="00F97173">
            <w:pPr>
              <w:rPr>
                <w:rFonts w:ascii="Arial" w:hAnsi="Arial" w:cs="Arial"/>
                <w:sz w:val="22"/>
                <w:szCs w:val="22"/>
              </w:rPr>
            </w:pPr>
            <w:r w:rsidRPr="004962B2">
              <w:rPr>
                <w:rFonts w:ascii="Arial" w:hAnsi="Arial" w:cs="Arial"/>
                <w:sz w:val="22"/>
                <w:szCs w:val="22"/>
              </w:rPr>
              <w:t>Not able</w:t>
            </w:r>
          </w:p>
        </w:tc>
        <w:tc>
          <w:tcPr>
            <w:tcW w:w="1800" w:type="dxa"/>
            <w:tcBorders>
              <w:bottom w:val="single" w:sz="4" w:space="0" w:color="auto"/>
            </w:tcBorders>
            <w:shd w:val="clear" w:color="auto" w:fill="C0C0C0"/>
          </w:tcPr>
          <w:p w14:paraId="5FDA4BE5" w14:textId="77777777" w:rsidR="00FE3A38" w:rsidRPr="004962B2" w:rsidRDefault="00FE3A38" w:rsidP="00F97173">
            <w:pPr>
              <w:rPr>
                <w:rFonts w:ascii="Arial" w:hAnsi="Arial" w:cs="Arial"/>
                <w:sz w:val="22"/>
                <w:szCs w:val="22"/>
              </w:rPr>
            </w:pPr>
            <w:r w:rsidRPr="004962B2">
              <w:rPr>
                <w:rFonts w:ascii="Arial" w:hAnsi="Arial" w:cs="Arial"/>
                <w:sz w:val="22"/>
                <w:szCs w:val="22"/>
              </w:rPr>
              <w:t>Able but doesn’t</w:t>
            </w:r>
          </w:p>
        </w:tc>
      </w:tr>
      <w:tr w:rsidR="00FE3A38" w:rsidRPr="004962B2" w14:paraId="4AF48B5A" w14:textId="77777777" w:rsidTr="00F97173">
        <w:trPr>
          <w:cantSplit/>
          <w:trHeight w:val="440"/>
        </w:trPr>
        <w:tc>
          <w:tcPr>
            <w:tcW w:w="3173" w:type="dxa"/>
            <w:vAlign w:val="center"/>
          </w:tcPr>
          <w:p w14:paraId="614A2D8B"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Identifies and sets vocational or day programming goals </w:t>
            </w:r>
          </w:p>
        </w:tc>
        <w:sdt>
          <w:sdtPr>
            <w:rPr>
              <w:rFonts w:ascii="Arial" w:hAnsi="Arial" w:cs="Arial"/>
              <w:sz w:val="22"/>
              <w:szCs w:val="22"/>
            </w:rPr>
            <w:id w:val="-2001498691"/>
            <w14:checkbox>
              <w14:checked w14:val="0"/>
              <w14:checkedState w14:val="2612" w14:font="MS Gothic"/>
              <w14:uncheckedState w14:val="2610" w14:font="MS Gothic"/>
            </w14:checkbox>
          </w:sdtPr>
          <w:sdtEndPr/>
          <w:sdtContent>
            <w:tc>
              <w:tcPr>
                <w:tcW w:w="1458" w:type="dxa"/>
                <w:vAlign w:val="center"/>
              </w:tcPr>
              <w:p w14:paraId="75C21EE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77677342"/>
            <w14:checkbox>
              <w14:checked w14:val="0"/>
              <w14:checkedState w14:val="2612" w14:font="MS Gothic"/>
              <w14:uncheckedState w14:val="2610" w14:font="MS Gothic"/>
            </w14:checkbox>
          </w:sdtPr>
          <w:sdtEndPr/>
          <w:sdtContent>
            <w:tc>
              <w:tcPr>
                <w:tcW w:w="1458" w:type="dxa"/>
                <w:vAlign w:val="center"/>
              </w:tcPr>
              <w:p w14:paraId="3329B72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64657338"/>
            <w14:checkbox>
              <w14:checked w14:val="0"/>
              <w14:checkedState w14:val="2612" w14:font="MS Gothic"/>
              <w14:uncheckedState w14:val="2610" w14:font="MS Gothic"/>
            </w14:checkbox>
          </w:sdtPr>
          <w:sdtEndPr/>
          <w:sdtContent>
            <w:tc>
              <w:tcPr>
                <w:tcW w:w="1458" w:type="dxa"/>
                <w:vAlign w:val="center"/>
              </w:tcPr>
              <w:p w14:paraId="6265190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10836110"/>
            <w14:checkbox>
              <w14:checked w14:val="0"/>
              <w14:checkedState w14:val="2612" w14:font="MS Gothic"/>
              <w14:uncheckedState w14:val="2610" w14:font="MS Gothic"/>
            </w14:checkbox>
          </w:sdtPr>
          <w:sdtEndPr/>
          <w:sdtContent>
            <w:tc>
              <w:tcPr>
                <w:tcW w:w="1093" w:type="dxa"/>
                <w:vAlign w:val="center"/>
              </w:tcPr>
              <w:p w14:paraId="5B7E200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66605628"/>
            <w14:checkbox>
              <w14:checked w14:val="0"/>
              <w14:checkedState w14:val="2612" w14:font="MS Gothic"/>
              <w14:uncheckedState w14:val="2610" w14:font="MS Gothic"/>
            </w14:checkbox>
          </w:sdtPr>
          <w:sdtEndPr/>
          <w:sdtContent>
            <w:tc>
              <w:tcPr>
                <w:tcW w:w="1800" w:type="dxa"/>
                <w:vAlign w:val="center"/>
              </w:tcPr>
              <w:p w14:paraId="109F510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0D6275A" w14:textId="77777777" w:rsidTr="00F97173">
        <w:trPr>
          <w:cantSplit/>
          <w:trHeight w:val="440"/>
        </w:trPr>
        <w:tc>
          <w:tcPr>
            <w:tcW w:w="3173" w:type="dxa"/>
            <w:vAlign w:val="center"/>
          </w:tcPr>
          <w:p w14:paraId="2292E7AB" w14:textId="77777777" w:rsidR="00FE3A38" w:rsidRPr="004962B2" w:rsidRDefault="00FE3A38" w:rsidP="00F97173">
            <w:pPr>
              <w:rPr>
                <w:rFonts w:ascii="Arial" w:hAnsi="Arial" w:cs="Arial"/>
                <w:sz w:val="22"/>
                <w:szCs w:val="22"/>
              </w:rPr>
            </w:pPr>
            <w:r w:rsidRPr="004962B2">
              <w:rPr>
                <w:rFonts w:ascii="Arial" w:hAnsi="Arial" w:cs="Arial"/>
                <w:sz w:val="22"/>
                <w:szCs w:val="22"/>
              </w:rPr>
              <w:t>Researches vocational/day</w:t>
            </w:r>
          </w:p>
          <w:p w14:paraId="78CE5B24"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programming options </w:t>
            </w:r>
          </w:p>
        </w:tc>
        <w:sdt>
          <w:sdtPr>
            <w:rPr>
              <w:rFonts w:ascii="Arial" w:hAnsi="Arial" w:cs="Arial"/>
              <w:sz w:val="22"/>
              <w:szCs w:val="22"/>
            </w:rPr>
            <w:id w:val="-442462669"/>
            <w14:checkbox>
              <w14:checked w14:val="0"/>
              <w14:checkedState w14:val="2612" w14:font="MS Gothic"/>
              <w14:uncheckedState w14:val="2610" w14:font="MS Gothic"/>
            </w14:checkbox>
          </w:sdtPr>
          <w:sdtEndPr/>
          <w:sdtContent>
            <w:tc>
              <w:tcPr>
                <w:tcW w:w="1458" w:type="dxa"/>
                <w:vAlign w:val="center"/>
              </w:tcPr>
              <w:p w14:paraId="1F8B73F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16539916"/>
            <w14:checkbox>
              <w14:checked w14:val="0"/>
              <w14:checkedState w14:val="2612" w14:font="MS Gothic"/>
              <w14:uncheckedState w14:val="2610" w14:font="MS Gothic"/>
            </w14:checkbox>
          </w:sdtPr>
          <w:sdtEndPr/>
          <w:sdtContent>
            <w:tc>
              <w:tcPr>
                <w:tcW w:w="1458" w:type="dxa"/>
                <w:vAlign w:val="center"/>
              </w:tcPr>
              <w:p w14:paraId="43ED406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45866678"/>
            <w14:checkbox>
              <w14:checked w14:val="0"/>
              <w14:checkedState w14:val="2612" w14:font="MS Gothic"/>
              <w14:uncheckedState w14:val="2610" w14:font="MS Gothic"/>
            </w14:checkbox>
          </w:sdtPr>
          <w:sdtEndPr/>
          <w:sdtContent>
            <w:tc>
              <w:tcPr>
                <w:tcW w:w="1458" w:type="dxa"/>
                <w:vAlign w:val="center"/>
              </w:tcPr>
              <w:p w14:paraId="7FCD39B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45389080"/>
            <w14:checkbox>
              <w14:checked w14:val="0"/>
              <w14:checkedState w14:val="2612" w14:font="MS Gothic"/>
              <w14:uncheckedState w14:val="2610" w14:font="MS Gothic"/>
            </w14:checkbox>
          </w:sdtPr>
          <w:sdtEndPr/>
          <w:sdtContent>
            <w:tc>
              <w:tcPr>
                <w:tcW w:w="1093" w:type="dxa"/>
                <w:vAlign w:val="center"/>
              </w:tcPr>
              <w:p w14:paraId="7F2BEA1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67999557"/>
            <w14:checkbox>
              <w14:checked w14:val="0"/>
              <w14:checkedState w14:val="2612" w14:font="MS Gothic"/>
              <w14:uncheckedState w14:val="2610" w14:font="MS Gothic"/>
            </w14:checkbox>
          </w:sdtPr>
          <w:sdtEndPr/>
          <w:sdtContent>
            <w:tc>
              <w:tcPr>
                <w:tcW w:w="1800" w:type="dxa"/>
                <w:vAlign w:val="center"/>
              </w:tcPr>
              <w:p w14:paraId="52C0284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BC9992B" w14:textId="77777777" w:rsidTr="00F97173">
        <w:trPr>
          <w:cantSplit/>
          <w:trHeight w:val="440"/>
        </w:trPr>
        <w:tc>
          <w:tcPr>
            <w:tcW w:w="3173" w:type="dxa"/>
            <w:vAlign w:val="center"/>
          </w:tcPr>
          <w:p w14:paraId="22B06F54" w14:textId="77777777" w:rsidR="00FE3A38" w:rsidRPr="004962B2" w:rsidRDefault="00FE3A38" w:rsidP="00F97173">
            <w:pPr>
              <w:rPr>
                <w:rFonts w:ascii="Arial" w:hAnsi="Arial" w:cs="Arial"/>
                <w:sz w:val="22"/>
                <w:szCs w:val="22"/>
              </w:rPr>
            </w:pPr>
            <w:r w:rsidRPr="004962B2">
              <w:rPr>
                <w:rFonts w:ascii="Arial" w:hAnsi="Arial" w:cs="Arial"/>
                <w:sz w:val="22"/>
                <w:szCs w:val="22"/>
              </w:rPr>
              <w:t>Organizes, follows through on job/school/program search</w:t>
            </w:r>
          </w:p>
        </w:tc>
        <w:sdt>
          <w:sdtPr>
            <w:rPr>
              <w:rFonts w:ascii="Arial" w:hAnsi="Arial" w:cs="Arial"/>
              <w:sz w:val="22"/>
              <w:szCs w:val="22"/>
            </w:rPr>
            <w:id w:val="-1865204360"/>
            <w14:checkbox>
              <w14:checked w14:val="0"/>
              <w14:checkedState w14:val="2612" w14:font="MS Gothic"/>
              <w14:uncheckedState w14:val="2610" w14:font="MS Gothic"/>
            </w14:checkbox>
          </w:sdtPr>
          <w:sdtEndPr/>
          <w:sdtContent>
            <w:tc>
              <w:tcPr>
                <w:tcW w:w="1458" w:type="dxa"/>
                <w:vAlign w:val="center"/>
              </w:tcPr>
              <w:p w14:paraId="65ABB5D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67825777"/>
            <w14:checkbox>
              <w14:checked w14:val="0"/>
              <w14:checkedState w14:val="2612" w14:font="MS Gothic"/>
              <w14:uncheckedState w14:val="2610" w14:font="MS Gothic"/>
            </w14:checkbox>
          </w:sdtPr>
          <w:sdtEndPr/>
          <w:sdtContent>
            <w:tc>
              <w:tcPr>
                <w:tcW w:w="1458" w:type="dxa"/>
                <w:vAlign w:val="center"/>
              </w:tcPr>
              <w:p w14:paraId="076CE30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04058884"/>
            <w14:checkbox>
              <w14:checked w14:val="0"/>
              <w14:checkedState w14:val="2612" w14:font="MS Gothic"/>
              <w14:uncheckedState w14:val="2610" w14:font="MS Gothic"/>
            </w14:checkbox>
          </w:sdtPr>
          <w:sdtEndPr/>
          <w:sdtContent>
            <w:tc>
              <w:tcPr>
                <w:tcW w:w="1458" w:type="dxa"/>
                <w:vAlign w:val="center"/>
              </w:tcPr>
              <w:p w14:paraId="774DAA0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4053140"/>
            <w14:checkbox>
              <w14:checked w14:val="0"/>
              <w14:checkedState w14:val="2612" w14:font="MS Gothic"/>
              <w14:uncheckedState w14:val="2610" w14:font="MS Gothic"/>
            </w14:checkbox>
          </w:sdtPr>
          <w:sdtEndPr/>
          <w:sdtContent>
            <w:tc>
              <w:tcPr>
                <w:tcW w:w="1093" w:type="dxa"/>
                <w:vAlign w:val="center"/>
              </w:tcPr>
              <w:p w14:paraId="797FBFE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16766921"/>
            <w14:checkbox>
              <w14:checked w14:val="0"/>
              <w14:checkedState w14:val="2612" w14:font="MS Gothic"/>
              <w14:uncheckedState w14:val="2610" w14:font="MS Gothic"/>
            </w14:checkbox>
          </w:sdtPr>
          <w:sdtEndPr/>
          <w:sdtContent>
            <w:tc>
              <w:tcPr>
                <w:tcW w:w="1800" w:type="dxa"/>
                <w:vAlign w:val="center"/>
              </w:tcPr>
              <w:p w14:paraId="34F0FA9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37CF240" w14:textId="77777777" w:rsidTr="00F97173">
        <w:trPr>
          <w:cantSplit/>
          <w:trHeight w:val="440"/>
        </w:trPr>
        <w:tc>
          <w:tcPr>
            <w:tcW w:w="3173" w:type="dxa"/>
            <w:vAlign w:val="center"/>
          </w:tcPr>
          <w:p w14:paraId="2005D034" w14:textId="77777777" w:rsidR="00FE3A38" w:rsidRPr="004962B2" w:rsidRDefault="00FE3A38" w:rsidP="00F97173">
            <w:pPr>
              <w:rPr>
                <w:rFonts w:ascii="Arial" w:hAnsi="Arial" w:cs="Arial"/>
                <w:sz w:val="22"/>
                <w:szCs w:val="22"/>
              </w:rPr>
            </w:pPr>
            <w:r w:rsidRPr="004962B2">
              <w:rPr>
                <w:rFonts w:ascii="Arial" w:hAnsi="Arial" w:cs="Arial"/>
                <w:sz w:val="22"/>
                <w:szCs w:val="22"/>
              </w:rPr>
              <w:t>Completes applications</w:t>
            </w:r>
          </w:p>
        </w:tc>
        <w:sdt>
          <w:sdtPr>
            <w:rPr>
              <w:rFonts w:ascii="Arial" w:hAnsi="Arial" w:cs="Arial"/>
              <w:sz w:val="22"/>
              <w:szCs w:val="22"/>
            </w:rPr>
            <w:id w:val="2123951367"/>
            <w14:checkbox>
              <w14:checked w14:val="0"/>
              <w14:checkedState w14:val="2612" w14:font="MS Gothic"/>
              <w14:uncheckedState w14:val="2610" w14:font="MS Gothic"/>
            </w14:checkbox>
          </w:sdtPr>
          <w:sdtEndPr/>
          <w:sdtContent>
            <w:tc>
              <w:tcPr>
                <w:tcW w:w="1458" w:type="dxa"/>
                <w:vAlign w:val="center"/>
              </w:tcPr>
              <w:p w14:paraId="1A111C9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36678613"/>
            <w14:checkbox>
              <w14:checked w14:val="0"/>
              <w14:checkedState w14:val="2612" w14:font="MS Gothic"/>
              <w14:uncheckedState w14:val="2610" w14:font="MS Gothic"/>
            </w14:checkbox>
          </w:sdtPr>
          <w:sdtEndPr/>
          <w:sdtContent>
            <w:tc>
              <w:tcPr>
                <w:tcW w:w="1458" w:type="dxa"/>
                <w:vAlign w:val="center"/>
              </w:tcPr>
              <w:p w14:paraId="1D83254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48968285"/>
            <w14:checkbox>
              <w14:checked w14:val="0"/>
              <w14:checkedState w14:val="2612" w14:font="MS Gothic"/>
              <w14:uncheckedState w14:val="2610" w14:font="MS Gothic"/>
            </w14:checkbox>
          </w:sdtPr>
          <w:sdtEndPr/>
          <w:sdtContent>
            <w:tc>
              <w:tcPr>
                <w:tcW w:w="1458" w:type="dxa"/>
                <w:vAlign w:val="center"/>
              </w:tcPr>
              <w:p w14:paraId="4B38D1E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47168742"/>
            <w14:checkbox>
              <w14:checked w14:val="0"/>
              <w14:checkedState w14:val="2612" w14:font="MS Gothic"/>
              <w14:uncheckedState w14:val="2610" w14:font="MS Gothic"/>
            </w14:checkbox>
          </w:sdtPr>
          <w:sdtEndPr/>
          <w:sdtContent>
            <w:tc>
              <w:tcPr>
                <w:tcW w:w="1093" w:type="dxa"/>
                <w:vAlign w:val="center"/>
              </w:tcPr>
              <w:p w14:paraId="5DD979F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33283520"/>
            <w14:checkbox>
              <w14:checked w14:val="0"/>
              <w14:checkedState w14:val="2612" w14:font="MS Gothic"/>
              <w14:uncheckedState w14:val="2610" w14:font="MS Gothic"/>
            </w14:checkbox>
          </w:sdtPr>
          <w:sdtEndPr/>
          <w:sdtContent>
            <w:tc>
              <w:tcPr>
                <w:tcW w:w="1800" w:type="dxa"/>
                <w:vAlign w:val="center"/>
              </w:tcPr>
              <w:p w14:paraId="7B28B38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0EBA1D0" w14:textId="77777777" w:rsidTr="00F97173">
        <w:trPr>
          <w:cantSplit/>
          <w:trHeight w:val="440"/>
        </w:trPr>
        <w:tc>
          <w:tcPr>
            <w:tcW w:w="3173" w:type="dxa"/>
            <w:vAlign w:val="center"/>
          </w:tcPr>
          <w:p w14:paraId="4B666CC6" w14:textId="77777777" w:rsidR="00FE3A38" w:rsidRPr="004962B2" w:rsidRDefault="00FE3A38" w:rsidP="00F97173">
            <w:pPr>
              <w:rPr>
                <w:rFonts w:ascii="Arial" w:hAnsi="Arial" w:cs="Arial"/>
                <w:sz w:val="22"/>
                <w:szCs w:val="22"/>
              </w:rPr>
            </w:pPr>
            <w:r w:rsidRPr="004962B2">
              <w:rPr>
                <w:rFonts w:ascii="Arial" w:hAnsi="Arial" w:cs="Arial"/>
                <w:sz w:val="22"/>
                <w:szCs w:val="22"/>
              </w:rPr>
              <w:t>Has interviewing skills</w:t>
            </w:r>
          </w:p>
        </w:tc>
        <w:sdt>
          <w:sdtPr>
            <w:rPr>
              <w:rFonts w:ascii="Arial" w:hAnsi="Arial" w:cs="Arial"/>
              <w:sz w:val="22"/>
              <w:szCs w:val="22"/>
            </w:rPr>
            <w:id w:val="1817846017"/>
            <w14:checkbox>
              <w14:checked w14:val="0"/>
              <w14:checkedState w14:val="2612" w14:font="MS Gothic"/>
              <w14:uncheckedState w14:val="2610" w14:font="MS Gothic"/>
            </w14:checkbox>
          </w:sdtPr>
          <w:sdtEndPr/>
          <w:sdtContent>
            <w:tc>
              <w:tcPr>
                <w:tcW w:w="1458" w:type="dxa"/>
                <w:vAlign w:val="center"/>
              </w:tcPr>
              <w:p w14:paraId="3367B48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22375859"/>
            <w14:checkbox>
              <w14:checked w14:val="0"/>
              <w14:checkedState w14:val="2612" w14:font="MS Gothic"/>
              <w14:uncheckedState w14:val="2610" w14:font="MS Gothic"/>
            </w14:checkbox>
          </w:sdtPr>
          <w:sdtEndPr/>
          <w:sdtContent>
            <w:tc>
              <w:tcPr>
                <w:tcW w:w="1458" w:type="dxa"/>
                <w:vAlign w:val="center"/>
              </w:tcPr>
              <w:p w14:paraId="2C84AB2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03906423"/>
            <w14:checkbox>
              <w14:checked w14:val="0"/>
              <w14:checkedState w14:val="2612" w14:font="MS Gothic"/>
              <w14:uncheckedState w14:val="2610" w14:font="MS Gothic"/>
            </w14:checkbox>
          </w:sdtPr>
          <w:sdtEndPr/>
          <w:sdtContent>
            <w:tc>
              <w:tcPr>
                <w:tcW w:w="1458" w:type="dxa"/>
                <w:vAlign w:val="center"/>
              </w:tcPr>
              <w:p w14:paraId="78A5EAE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80576152"/>
            <w14:checkbox>
              <w14:checked w14:val="0"/>
              <w14:checkedState w14:val="2612" w14:font="MS Gothic"/>
              <w14:uncheckedState w14:val="2610" w14:font="MS Gothic"/>
            </w14:checkbox>
          </w:sdtPr>
          <w:sdtEndPr/>
          <w:sdtContent>
            <w:tc>
              <w:tcPr>
                <w:tcW w:w="1093" w:type="dxa"/>
                <w:vAlign w:val="center"/>
              </w:tcPr>
              <w:p w14:paraId="1031789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04825390"/>
            <w14:checkbox>
              <w14:checked w14:val="0"/>
              <w14:checkedState w14:val="2612" w14:font="MS Gothic"/>
              <w14:uncheckedState w14:val="2610" w14:font="MS Gothic"/>
            </w14:checkbox>
          </w:sdtPr>
          <w:sdtEndPr/>
          <w:sdtContent>
            <w:tc>
              <w:tcPr>
                <w:tcW w:w="1800" w:type="dxa"/>
                <w:vAlign w:val="center"/>
              </w:tcPr>
              <w:p w14:paraId="54EADB4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7AAB9308" w14:textId="77777777" w:rsidR="00FE3A38" w:rsidRPr="004962B2" w:rsidRDefault="00FE3A38" w:rsidP="00FE3A38">
      <w:pPr>
        <w:rPr>
          <w:rFonts w:ascii="Arial" w:hAnsi="Arial" w:cs="Arial"/>
          <w:sz w:val="22"/>
          <w:szCs w:val="22"/>
        </w:rPr>
      </w:pPr>
    </w:p>
    <w:p w14:paraId="23349E62" w14:textId="77777777" w:rsidR="00FE3A38" w:rsidRPr="004962B2" w:rsidRDefault="00FE3A38" w:rsidP="00FE3A38">
      <w:pPr>
        <w:rPr>
          <w:rFonts w:ascii="Arial" w:hAnsi="Arial" w:cs="Arial"/>
          <w:sz w:val="22"/>
          <w:szCs w:val="22"/>
        </w:rPr>
      </w:pPr>
      <w:r w:rsidRPr="004962B2">
        <w:rPr>
          <w:rFonts w:ascii="Arial" w:hAnsi="Arial" w:cs="Arial"/>
          <w:sz w:val="22"/>
          <w:szCs w:val="22"/>
        </w:rPr>
        <w:t>Past employment, volunteer work, day program, etc.:</w:t>
      </w:r>
    </w:p>
    <w:p w14:paraId="34ACCE79"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  </w:t>
      </w:r>
      <w:sdt>
        <w:sdtPr>
          <w:rPr>
            <w:rFonts w:ascii="Arial" w:hAnsi="Arial" w:cs="Arial"/>
            <w:sz w:val="22"/>
            <w:szCs w:val="22"/>
          </w:rPr>
          <w:id w:val="-28373346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No previous experience.</w:t>
      </w:r>
      <w:r w:rsidRPr="004962B2">
        <w:rPr>
          <w:rFonts w:ascii="Arial" w:hAnsi="Arial" w:cs="Arial"/>
          <w:sz w:val="22"/>
          <w:szCs w:val="22"/>
        </w:rPr>
        <w:tab/>
      </w:r>
      <w:r w:rsidRPr="004962B2">
        <w:rPr>
          <w:rFonts w:ascii="Arial" w:hAnsi="Arial" w:cs="Arial"/>
          <w:sz w:val="22"/>
          <w:szCs w:val="22"/>
        </w:rPr>
        <w:tab/>
      </w:r>
      <w:sdt>
        <w:sdtPr>
          <w:rPr>
            <w:rFonts w:ascii="Arial" w:hAnsi="Arial" w:cs="Arial"/>
            <w:sz w:val="22"/>
            <w:szCs w:val="22"/>
          </w:rPr>
          <w:id w:val="204370225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Previous experience unknown/not recalled.</w:t>
      </w:r>
    </w:p>
    <w:p w14:paraId="6479CCA0" w14:textId="77777777" w:rsidR="00FE3A38" w:rsidRPr="004962B2" w:rsidRDefault="00FE3A38" w:rsidP="00FE3A38">
      <w:pPr>
        <w:rPr>
          <w:rFonts w:ascii="Arial" w:hAnsi="Arial"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3"/>
        <w:gridCol w:w="3997"/>
        <w:gridCol w:w="2790"/>
      </w:tblGrid>
      <w:tr w:rsidR="00FE3A38" w:rsidRPr="004962B2" w14:paraId="21579DDC" w14:textId="77777777" w:rsidTr="00F97173">
        <w:tc>
          <w:tcPr>
            <w:tcW w:w="3653" w:type="dxa"/>
            <w:shd w:val="clear" w:color="auto" w:fill="5B9BD5" w:themeFill="accent1"/>
          </w:tcPr>
          <w:p w14:paraId="2FABF9B5" w14:textId="77777777" w:rsidR="00FE3A38" w:rsidRPr="004962B2" w:rsidRDefault="00FE3A38" w:rsidP="00F97173">
            <w:pPr>
              <w:rPr>
                <w:rFonts w:ascii="Arial" w:hAnsi="Arial" w:cs="Arial"/>
                <w:sz w:val="22"/>
                <w:szCs w:val="22"/>
              </w:rPr>
            </w:pPr>
            <w:r w:rsidRPr="004962B2">
              <w:rPr>
                <w:rFonts w:ascii="Arial" w:hAnsi="Arial" w:cs="Arial"/>
                <w:sz w:val="22"/>
                <w:szCs w:val="22"/>
              </w:rPr>
              <w:t>Work Site/Day Program</w:t>
            </w:r>
          </w:p>
        </w:tc>
        <w:tc>
          <w:tcPr>
            <w:tcW w:w="3997" w:type="dxa"/>
            <w:shd w:val="clear" w:color="auto" w:fill="5B9BD5" w:themeFill="accent1"/>
          </w:tcPr>
          <w:p w14:paraId="73975796" w14:textId="77777777" w:rsidR="00FE3A38" w:rsidRPr="004962B2" w:rsidRDefault="00FE3A38" w:rsidP="00F97173">
            <w:pPr>
              <w:rPr>
                <w:rFonts w:ascii="Arial" w:hAnsi="Arial" w:cs="Arial"/>
                <w:sz w:val="22"/>
                <w:szCs w:val="22"/>
              </w:rPr>
            </w:pPr>
            <w:r w:rsidRPr="004962B2">
              <w:rPr>
                <w:rFonts w:ascii="Arial" w:hAnsi="Arial" w:cs="Arial"/>
                <w:sz w:val="22"/>
                <w:szCs w:val="22"/>
              </w:rPr>
              <w:t>Location</w:t>
            </w:r>
          </w:p>
        </w:tc>
        <w:tc>
          <w:tcPr>
            <w:tcW w:w="2790" w:type="dxa"/>
            <w:shd w:val="clear" w:color="auto" w:fill="5B9BD5" w:themeFill="accent1"/>
          </w:tcPr>
          <w:p w14:paraId="10081699" w14:textId="77777777" w:rsidR="00FE3A38" w:rsidRPr="004962B2" w:rsidRDefault="00FE3A38" w:rsidP="00F97173">
            <w:pPr>
              <w:rPr>
                <w:rFonts w:ascii="Arial" w:hAnsi="Arial" w:cs="Arial"/>
                <w:sz w:val="22"/>
                <w:szCs w:val="22"/>
              </w:rPr>
            </w:pPr>
            <w:r w:rsidRPr="004962B2">
              <w:rPr>
                <w:rFonts w:ascii="Arial" w:hAnsi="Arial" w:cs="Arial"/>
                <w:sz w:val="22"/>
                <w:szCs w:val="22"/>
              </w:rPr>
              <w:t>Dates</w:t>
            </w:r>
          </w:p>
        </w:tc>
      </w:tr>
      <w:tr w:rsidR="00FE3A38" w:rsidRPr="004962B2" w14:paraId="012EBD0B" w14:textId="77777777" w:rsidTr="00F97173">
        <w:sdt>
          <w:sdtPr>
            <w:rPr>
              <w:rFonts w:ascii="Arial" w:hAnsi="Arial" w:cs="Arial"/>
              <w:sz w:val="22"/>
              <w:szCs w:val="22"/>
            </w:rPr>
            <w:id w:val="-797991410"/>
            <w:placeholder>
              <w:docPart w:val="9FCC4DFD57025444806027B1B3F654F9"/>
            </w:placeholder>
            <w:showingPlcHdr/>
            <w:text/>
          </w:sdtPr>
          <w:sdtEndPr/>
          <w:sdtContent>
            <w:tc>
              <w:tcPr>
                <w:tcW w:w="3653" w:type="dxa"/>
                <w:vAlign w:val="center"/>
              </w:tcPr>
              <w:p w14:paraId="394FD631"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779492144"/>
            <w:placeholder>
              <w:docPart w:val="9FCC4DFD57025444806027B1B3F654F9"/>
            </w:placeholder>
            <w:showingPlcHdr/>
            <w:text/>
          </w:sdtPr>
          <w:sdtEndPr/>
          <w:sdtContent>
            <w:tc>
              <w:tcPr>
                <w:tcW w:w="3997" w:type="dxa"/>
                <w:vAlign w:val="center"/>
              </w:tcPr>
              <w:p w14:paraId="46D8E467"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589498569"/>
            <w:placeholder>
              <w:docPart w:val="9FCC4DFD57025444806027B1B3F654F9"/>
            </w:placeholder>
            <w:showingPlcHdr/>
            <w:text/>
          </w:sdtPr>
          <w:sdtEndPr/>
          <w:sdtContent>
            <w:tc>
              <w:tcPr>
                <w:tcW w:w="2790" w:type="dxa"/>
                <w:vAlign w:val="center"/>
              </w:tcPr>
              <w:p w14:paraId="09BF0BA7"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r w:rsidR="00FE3A38" w:rsidRPr="004962B2" w14:paraId="6D80A40B" w14:textId="77777777" w:rsidTr="00F97173">
        <w:sdt>
          <w:sdtPr>
            <w:rPr>
              <w:rFonts w:ascii="Arial" w:hAnsi="Arial" w:cs="Arial"/>
              <w:sz w:val="22"/>
              <w:szCs w:val="22"/>
            </w:rPr>
            <w:id w:val="-811407821"/>
            <w:placeholder>
              <w:docPart w:val="9FCC4DFD57025444806027B1B3F654F9"/>
            </w:placeholder>
            <w:showingPlcHdr/>
            <w:text/>
          </w:sdtPr>
          <w:sdtEndPr/>
          <w:sdtContent>
            <w:tc>
              <w:tcPr>
                <w:tcW w:w="3653" w:type="dxa"/>
                <w:vAlign w:val="center"/>
              </w:tcPr>
              <w:p w14:paraId="79170B63"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639102174"/>
            <w:placeholder>
              <w:docPart w:val="9FCC4DFD57025444806027B1B3F654F9"/>
            </w:placeholder>
            <w:showingPlcHdr/>
            <w:text/>
          </w:sdtPr>
          <w:sdtEndPr/>
          <w:sdtContent>
            <w:tc>
              <w:tcPr>
                <w:tcW w:w="3997" w:type="dxa"/>
                <w:vAlign w:val="center"/>
              </w:tcPr>
              <w:p w14:paraId="041CBE3F"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281503164"/>
            <w:placeholder>
              <w:docPart w:val="9FCC4DFD57025444806027B1B3F654F9"/>
            </w:placeholder>
            <w:showingPlcHdr/>
            <w:text/>
          </w:sdtPr>
          <w:sdtEndPr/>
          <w:sdtContent>
            <w:tc>
              <w:tcPr>
                <w:tcW w:w="2790" w:type="dxa"/>
                <w:vAlign w:val="center"/>
              </w:tcPr>
              <w:p w14:paraId="5DBB177B"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r w:rsidR="00FE3A38" w:rsidRPr="004962B2" w14:paraId="2893E684" w14:textId="77777777" w:rsidTr="00F97173">
        <w:sdt>
          <w:sdtPr>
            <w:rPr>
              <w:rFonts w:ascii="Arial" w:hAnsi="Arial" w:cs="Arial"/>
              <w:sz w:val="22"/>
              <w:szCs w:val="22"/>
            </w:rPr>
            <w:id w:val="-2107114084"/>
            <w:placeholder>
              <w:docPart w:val="9FCC4DFD57025444806027B1B3F654F9"/>
            </w:placeholder>
            <w:showingPlcHdr/>
            <w:text/>
          </w:sdtPr>
          <w:sdtEndPr/>
          <w:sdtContent>
            <w:tc>
              <w:tcPr>
                <w:tcW w:w="3653" w:type="dxa"/>
                <w:vAlign w:val="center"/>
              </w:tcPr>
              <w:p w14:paraId="7B223C71"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348319042"/>
            <w:placeholder>
              <w:docPart w:val="9FCC4DFD57025444806027B1B3F654F9"/>
            </w:placeholder>
            <w:showingPlcHdr/>
            <w:text/>
          </w:sdtPr>
          <w:sdtEndPr/>
          <w:sdtContent>
            <w:tc>
              <w:tcPr>
                <w:tcW w:w="3997" w:type="dxa"/>
                <w:vAlign w:val="center"/>
              </w:tcPr>
              <w:p w14:paraId="6B75C464"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85983107"/>
            <w:placeholder>
              <w:docPart w:val="9FCC4DFD57025444806027B1B3F654F9"/>
            </w:placeholder>
            <w:showingPlcHdr/>
            <w:text/>
          </w:sdtPr>
          <w:sdtEndPr/>
          <w:sdtContent>
            <w:tc>
              <w:tcPr>
                <w:tcW w:w="2790" w:type="dxa"/>
                <w:vAlign w:val="center"/>
              </w:tcPr>
              <w:p w14:paraId="1FFC2E96"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r w:rsidR="00FE3A38" w:rsidRPr="004962B2" w14:paraId="5E26CEDC" w14:textId="77777777" w:rsidTr="00F97173">
        <w:sdt>
          <w:sdtPr>
            <w:rPr>
              <w:rFonts w:ascii="Arial" w:hAnsi="Arial" w:cs="Arial"/>
              <w:sz w:val="22"/>
              <w:szCs w:val="22"/>
            </w:rPr>
            <w:id w:val="1317914507"/>
            <w:placeholder>
              <w:docPart w:val="9FCC4DFD57025444806027B1B3F654F9"/>
            </w:placeholder>
            <w:showingPlcHdr/>
            <w:text/>
          </w:sdtPr>
          <w:sdtEndPr/>
          <w:sdtContent>
            <w:tc>
              <w:tcPr>
                <w:tcW w:w="3653" w:type="dxa"/>
                <w:vAlign w:val="center"/>
              </w:tcPr>
              <w:p w14:paraId="4CFF2E5E"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302972420"/>
            <w:placeholder>
              <w:docPart w:val="9FCC4DFD57025444806027B1B3F654F9"/>
            </w:placeholder>
            <w:showingPlcHdr/>
            <w:text/>
          </w:sdtPr>
          <w:sdtEndPr/>
          <w:sdtContent>
            <w:tc>
              <w:tcPr>
                <w:tcW w:w="3997" w:type="dxa"/>
                <w:vAlign w:val="center"/>
              </w:tcPr>
              <w:p w14:paraId="74A2B2DF"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sdt>
          <w:sdtPr>
            <w:rPr>
              <w:rFonts w:ascii="Arial" w:hAnsi="Arial" w:cs="Arial"/>
              <w:sz w:val="22"/>
              <w:szCs w:val="22"/>
            </w:rPr>
            <w:id w:val="1143623683"/>
            <w:placeholder>
              <w:docPart w:val="9FCC4DFD57025444806027B1B3F654F9"/>
            </w:placeholder>
            <w:showingPlcHdr/>
            <w:text/>
          </w:sdtPr>
          <w:sdtEndPr/>
          <w:sdtContent>
            <w:tc>
              <w:tcPr>
                <w:tcW w:w="2790" w:type="dxa"/>
                <w:vAlign w:val="center"/>
              </w:tcPr>
              <w:p w14:paraId="20B51657"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11DAC429" w14:textId="77777777" w:rsidR="00FE3A38" w:rsidRPr="004962B2" w:rsidRDefault="00FE3A38" w:rsidP="00FE3A38">
      <w:pPr>
        <w:rPr>
          <w:rFonts w:ascii="Arial" w:hAnsi="Arial" w:cs="Arial"/>
          <w:sz w:val="22"/>
          <w:szCs w:val="22"/>
        </w:rPr>
      </w:pPr>
    </w:p>
    <w:p w14:paraId="10A42480" w14:textId="77777777" w:rsidR="00FE3A38" w:rsidRPr="004962B2" w:rsidRDefault="00FE3A38" w:rsidP="00FE3A38">
      <w:pPr>
        <w:rPr>
          <w:rFonts w:ascii="Arial" w:hAnsi="Arial" w:cs="Arial"/>
          <w:sz w:val="22"/>
          <w:szCs w:val="22"/>
        </w:rPr>
      </w:pPr>
      <w:r w:rsidRPr="004962B2">
        <w:rPr>
          <w:rFonts w:ascii="Arial" w:hAnsi="Arial" w:cs="Arial"/>
          <w:sz w:val="22"/>
          <w:szCs w:val="22"/>
        </w:rPr>
        <w:lastRenderedPageBreak/>
        <w:t>His/her needs, strengths, abilities and preferences as they pertain to this area:</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E3A38" w:rsidRPr="004962B2" w14:paraId="4E369742" w14:textId="77777777" w:rsidTr="00F97173">
        <w:sdt>
          <w:sdtPr>
            <w:rPr>
              <w:rFonts w:ascii="Arial" w:hAnsi="Arial" w:cs="Arial"/>
              <w:sz w:val="22"/>
              <w:szCs w:val="22"/>
            </w:rPr>
            <w:id w:val="-575972018"/>
            <w:placeholder>
              <w:docPart w:val="9FCC4DFD57025444806027B1B3F654F9"/>
            </w:placeholder>
            <w:showingPlcHdr/>
            <w:text/>
          </w:sdtPr>
          <w:sdtEndPr/>
          <w:sdtContent>
            <w:tc>
              <w:tcPr>
                <w:tcW w:w="10440" w:type="dxa"/>
              </w:tcPr>
              <w:p w14:paraId="0419008B"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1F5592C0" w14:textId="77777777" w:rsidR="00FE3A38" w:rsidRPr="004962B2" w:rsidRDefault="00FE3A38" w:rsidP="00FE3A38">
      <w:pPr>
        <w:rPr>
          <w:rFonts w:ascii="Arial" w:hAnsi="Arial" w:cs="Arial"/>
          <w:sz w:val="22"/>
          <w:szCs w:val="22"/>
        </w:rPr>
      </w:pPr>
    </w:p>
    <w:p w14:paraId="30EB8613"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r w:rsidRPr="004962B2">
        <w:rPr>
          <w:rFonts w:ascii="Arial" w:hAnsi="Arial" w:cs="Arial"/>
          <w:sz w:val="22"/>
          <w:szCs w:val="22"/>
        </w:rPr>
        <w:sym w:font="Symbol" w:char="F090"/>
      </w:r>
      <w:r w:rsidRPr="004962B2">
        <w:rPr>
          <w:rFonts w:ascii="Arial" w:hAnsi="Arial" w:cs="Arial"/>
          <w:sz w:val="22"/>
          <w:szCs w:val="22"/>
        </w:rPr>
        <w:t xml:space="preserve">         No   </w:t>
      </w:r>
      <w:r w:rsidRPr="004962B2">
        <w:rPr>
          <w:rFonts w:ascii="Arial" w:hAnsi="Arial" w:cs="Arial"/>
          <w:sz w:val="22"/>
          <w:szCs w:val="22"/>
        </w:rPr>
        <w:sym w:font="Symbol" w:char="F090"/>
      </w:r>
    </w:p>
    <w:p w14:paraId="568354D4"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If yes, will it be an ISP goal?    Yes   </w:t>
      </w:r>
      <w:r w:rsidRPr="004962B2">
        <w:rPr>
          <w:rFonts w:ascii="Arial" w:hAnsi="Arial" w:cs="Arial"/>
          <w:sz w:val="22"/>
          <w:szCs w:val="22"/>
        </w:rPr>
        <w:sym w:font="Symbol" w:char="F090"/>
      </w:r>
      <w:r w:rsidRPr="004962B2">
        <w:rPr>
          <w:rFonts w:ascii="Arial" w:hAnsi="Arial" w:cs="Arial"/>
          <w:sz w:val="22"/>
          <w:szCs w:val="22"/>
        </w:rPr>
        <w:t xml:space="preserve">       No  </w:t>
      </w:r>
      <w:r w:rsidRPr="004962B2">
        <w:rPr>
          <w:rFonts w:ascii="Arial" w:hAnsi="Arial" w:cs="Arial"/>
          <w:sz w:val="22"/>
          <w:szCs w:val="22"/>
        </w:rPr>
        <w:sym w:font="Symbol" w:char="F090"/>
      </w:r>
      <w:r w:rsidRPr="004962B2">
        <w:rPr>
          <w:rFonts w:ascii="Arial" w:hAnsi="Arial" w:cs="Arial"/>
          <w:sz w:val="22"/>
          <w:szCs w:val="22"/>
        </w:rPr>
        <w:t xml:space="preserve">        If No, reason for deferral?</w:t>
      </w:r>
    </w:p>
    <w:tbl>
      <w:tblPr>
        <w:tblpPr w:leftFromText="180" w:rightFromText="180" w:vertAnchor="text" w:tblpY="1"/>
        <w:tblOverlap w:val="neve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5"/>
      </w:tblGrid>
      <w:tr w:rsidR="00FE3A38" w:rsidRPr="004962B2" w14:paraId="276E0371" w14:textId="77777777" w:rsidTr="00F97173">
        <w:sdt>
          <w:sdtPr>
            <w:rPr>
              <w:rFonts w:ascii="Arial" w:hAnsi="Arial" w:cs="Arial"/>
              <w:sz w:val="22"/>
              <w:szCs w:val="22"/>
            </w:rPr>
            <w:id w:val="1677080553"/>
            <w:placeholder>
              <w:docPart w:val="9FCC4DFD57025444806027B1B3F654F9"/>
            </w:placeholder>
            <w:showingPlcHdr/>
            <w:text/>
          </w:sdtPr>
          <w:sdtEndPr/>
          <w:sdtContent>
            <w:tc>
              <w:tcPr>
                <w:tcW w:w="10435" w:type="dxa"/>
              </w:tcPr>
              <w:p w14:paraId="075A1F43"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4286BF12" w14:textId="77777777" w:rsidR="00FE3A38" w:rsidRPr="004962B2" w:rsidRDefault="00FE3A38" w:rsidP="00FE3A38">
      <w:pPr>
        <w:rPr>
          <w:rFonts w:ascii="Arial" w:hAnsi="Arial" w:cs="Arial"/>
          <w:b/>
          <w:sz w:val="22"/>
          <w:szCs w:val="22"/>
        </w:rPr>
      </w:pPr>
      <w:r w:rsidRPr="004962B2">
        <w:rPr>
          <w:rFonts w:ascii="Arial" w:hAnsi="Arial" w:cs="Arial"/>
          <w:sz w:val="22"/>
          <w:szCs w:val="22"/>
        </w:rPr>
        <w:br w:type="textWrapping" w:clear="all"/>
      </w:r>
    </w:p>
    <w:p w14:paraId="465CF825" w14:textId="77777777" w:rsidR="00FE3A38" w:rsidRPr="004962B2" w:rsidRDefault="00FE3A38" w:rsidP="00FE3A38">
      <w:pPr>
        <w:rPr>
          <w:rFonts w:ascii="Arial" w:hAnsi="Arial" w:cs="Arial"/>
          <w:sz w:val="22"/>
          <w:szCs w:val="22"/>
        </w:rPr>
      </w:pPr>
    </w:p>
    <w:p w14:paraId="77A87EC7"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Educational Background: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2520"/>
        <w:gridCol w:w="1260"/>
        <w:gridCol w:w="1620"/>
        <w:gridCol w:w="3487"/>
      </w:tblGrid>
      <w:tr w:rsidR="00FE3A38" w:rsidRPr="004962B2" w14:paraId="7C2CA2D7" w14:textId="77777777" w:rsidTr="00F97173">
        <w:tc>
          <w:tcPr>
            <w:tcW w:w="1553" w:type="dxa"/>
            <w:shd w:val="clear" w:color="auto" w:fill="C0C0C0"/>
            <w:vAlign w:val="center"/>
          </w:tcPr>
          <w:p w14:paraId="1614823F" w14:textId="77777777" w:rsidR="00FE3A38" w:rsidRPr="004962B2" w:rsidRDefault="00FE3A38" w:rsidP="00F97173">
            <w:pPr>
              <w:rPr>
                <w:rFonts w:ascii="Arial" w:hAnsi="Arial" w:cs="Arial"/>
                <w:sz w:val="22"/>
                <w:szCs w:val="22"/>
              </w:rPr>
            </w:pPr>
          </w:p>
        </w:tc>
        <w:tc>
          <w:tcPr>
            <w:tcW w:w="2520" w:type="dxa"/>
            <w:shd w:val="clear" w:color="auto" w:fill="C0C0C0"/>
            <w:vAlign w:val="center"/>
          </w:tcPr>
          <w:p w14:paraId="2BD5585F" w14:textId="77777777" w:rsidR="00FE3A38" w:rsidRPr="004962B2" w:rsidRDefault="00FE3A38" w:rsidP="00F97173">
            <w:pPr>
              <w:rPr>
                <w:rFonts w:ascii="Arial" w:hAnsi="Arial" w:cs="Arial"/>
                <w:sz w:val="22"/>
                <w:szCs w:val="22"/>
              </w:rPr>
            </w:pPr>
            <w:r w:rsidRPr="004962B2">
              <w:rPr>
                <w:rFonts w:ascii="Arial" w:hAnsi="Arial" w:cs="Arial"/>
                <w:sz w:val="22"/>
                <w:szCs w:val="22"/>
              </w:rPr>
              <w:t>Where attended</w:t>
            </w:r>
          </w:p>
        </w:tc>
        <w:tc>
          <w:tcPr>
            <w:tcW w:w="1260" w:type="dxa"/>
            <w:shd w:val="clear" w:color="auto" w:fill="C0C0C0"/>
            <w:vAlign w:val="center"/>
          </w:tcPr>
          <w:p w14:paraId="32ABF1CE" w14:textId="77777777" w:rsidR="00FE3A38" w:rsidRPr="004962B2" w:rsidRDefault="00FE3A38" w:rsidP="00F97173">
            <w:pPr>
              <w:rPr>
                <w:rFonts w:ascii="Arial" w:hAnsi="Arial" w:cs="Arial"/>
                <w:sz w:val="22"/>
                <w:szCs w:val="22"/>
              </w:rPr>
            </w:pPr>
            <w:r w:rsidRPr="004962B2">
              <w:rPr>
                <w:rFonts w:ascii="Arial" w:hAnsi="Arial" w:cs="Arial"/>
                <w:sz w:val="22"/>
                <w:szCs w:val="22"/>
              </w:rPr>
              <w:t>Diploma/</w:t>
            </w:r>
          </w:p>
          <w:p w14:paraId="096835A5"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College Degree(s) </w:t>
            </w:r>
          </w:p>
        </w:tc>
        <w:tc>
          <w:tcPr>
            <w:tcW w:w="1620" w:type="dxa"/>
            <w:shd w:val="clear" w:color="auto" w:fill="C0C0C0"/>
            <w:vAlign w:val="center"/>
          </w:tcPr>
          <w:p w14:paraId="7DDEAB31"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Relevant dates </w:t>
            </w:r>
          </w:p>
        </w:tc>
        <w:tc>
          <w:tcPr>
            <w:tcW w:w="3487" w:type="dxa"/>
            <w:shd w:val="clear" w:color="auto" w:fill="C0C0C0"/>
            <w:vAlign w:val="center"/>
          </w:tcPr>
          <w:p w14:paraId="625A761A"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Area(s) of study </w:t>
            </w:r>
          </w:p>
          <w:p w14:paraId="4371B4A9" w14:textId="77777777" w:rsidR="00FE3A38" w:rsidRPr="004962B2" w:rsidRDefault="00FE3A38" w:rsidP="00F97173">
            <w:pPr>
              <w:rPr>
                <w:rFonts w:ascii="Arial" w:hAnsi="Arial" w:cs="Arial"/>
                <w:sz w:val="22"/>
                <w:szCs w:val="22"/>
              </w:rPr>
            </w:pPr>
            <w:r w:rsidRPr="004962B2">
              <w:rPr>
                <w:rFonts w:ascii="Arial" w:hAnsi="Arial" w:cs="Arial"/>
                <w:sz w:val="22"/>
                <w:szCs w:val="22"/>
              </w:rPr>
              <w:t>if applicable</w:t>
            </w:r>
          </w:p>
        </w:tc>
      </w:tr>
      <w:tr w:rsidR="00FE3A38" w:rsidRPr="004962B2" w14:paraId="490732C5" w14:textId="77777777" w:rsidTr="00F97173">
        <w:tc>
          <w:tcPr>
            <w:tcW w:w="1553" w:type="dxa"/>
            <w:vAlign w:val="center"/>
          </w:tcPr>
          <w:p w14:paraId="576FFE13" w14:textId="77777777" w:rsidR="00FE3A38" w:rsidRPr="004962B2" w:rsidRDefault="00FE3A38" w:rsidP="00F97173">
            <w:pPr>
              <w:rPr>
                <w:rFonts w:ascii="Arial" w:hAnsi="Arial" w:cs="Arial"/>
                <w:sz w:val="22"/>
                <w:szCs w:val="22"/>
              </w:rPr>
            </w:pPr>
            <w:r w:rsidRPr="004962B2">
              <w:rPr>
                <w:rFonts w:ascii="Arial" w:hAnsi="Arial" w:cs="Arial"/>
                <w:sz w:val="22"/>
                <w:szCs w:val="22"/>
              </w:rPr>
              <w:t>School(s)</w:t>
            </w:r>
          </w:p>
        </w:tc>
        <w:sdt>
          <w:sdtPr>
            <w:rPr>
              <w:rFonts w:ascii="Arial" w:hAnsi="Arial" w:cs="Arial"/>
              <w:sz w:val="22"/>
              <w:szCs w:val="22"/>
            </w:rPr>
            <w:id w:val="-818888981"/>
            <w:showingPlcHdr/>
            <w:text/>
          </w:sdtPr>
          <w:sdtEndPr/>
          <w:sdtContent>
            <w:tc>
              <w:tcPr>
                <w:tcW w:w="2520" w:type="dxa"/>
              </w:tcPr>
              <w:p w14:paraId="7E73155C"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1664122195"/>
            <w:showingPlcHdr/>
            <w:text/>
          </w:sdtPr>
          <w:sdtEndPr/>
          <w:sdtContent>
            <w:tc>
              <w:tcPr>
                <w:tcW w:w="1260" w:type="dxa"/>
              </w:tcPr>
              <w:p w14:paraId="2007714C"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1172919832"/>
            <w:showingPlcHdr/>
            <w:text/>
          </w:sdtPr>
          <w:sdtEndPr/>
          <w:sdtContent>
            <w:tc>
              <w:tcPr>
                <w:tcW w:w="1620" w:type="dxa"/>
              </w:tcPr>
              <w:p w14:paraId="58922249"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1940597865"/>
            <w:showingPlcHdr/>
            <w:text/>
          </w:sdtPr>
          <w:sdtEndPr/>
          <w:sdtContent>
            <w:tc>
              <w:tcPr>
                <w:tcW w:w="3487" w:type="dxa"/>
              </w:tcPr>
              <w:p w14:paraId="793A34C4"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25C27DC3" w14:textId="77777777" w:rsidTr="00F97173">
        <w:tc>
          <w:tcPr>
            <w:tcW w:w="1553" w:type="dxa"/>
            <w:vAlign w:val="center"/>
          </w:tcPr>
          <w:p w14:paraId="34339B3D" w14:textId="77777777" w:rsidR="00FE3A38" w:rsidRPr="004962B2" w:rsidRDefault="00FE3A38" w:rsidP="00F97173">
            <w:pPr>
              <w:rPr>
                <w:rFonts w:ascii="Arial" w:hAnsi="Arial" w:cs="Arial"/>
                <w:sz w:val="22"/>
                <w:szCs w:val="22"/>
              </w:rPr>
            </w:pPr>
            <w:r w:rsidRPr="004962B2">
              <w:rPr>
                <w:rFonts w:ascii="Arial" w:hAnsi="Arial" w:cs="Arial"/>
                <w:sz w:val="22"/>
                <w:szCs w:val="22"/>
              </w:rPr>
              <w:t>GED</w:t>
            </w:r>
          </w:p>
        </w:tc>
        <w:sdt>
          <w:sdtPr>
            <w:rPr>
              <w:rFonts w:ascii="Arial" w:hAnsi="Arial" w:cs="Arial"/>
              <w:sz w:val="22"/>
              <w:szCs w:val="22"/>
            </w:rPr>
            <w:id w:val="196752378"/>
            <w:showingPlcHdr/>
            <w:text/>
          </w:sdtPr>
          <w:sdtEndPr/>
          <w:sdtContent>
            <w:tc>
              <w:tcPr>
                <w:tcW w:w="2520" w:type="dxa"/>
              </w:tcPr>
              <w:p w14:paraId="3AD74DAD"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1115832739"/>
            <w:showingPlcHdr/>
            <w:text/>
          </w:sdtPr>
          <w:sdtEndPr/>
          <w:sdtContent>
            <w:tc>
              <w:tcPr>
                <w:tcW w:w="1260" w:type="dxa"/>
              </w:tcPr>
              <w:p w14:paraId="70CBA981"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513725585"/>
            <w:showingPlcHdr/>
            <w:text/>
          </w:sdtPr>
          <w:sdtEndPr/>
          <w:sdtContent>
            <w:tc>
              <w:tcPr>
                <w:tcW w:w="1620" w:type="dxa"/>
              </w:tcPr>
              <w:p w14:paraId="5032BAE4"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310373352"/>
            <w:showingPlcHdr/>
            <w:text/>
          </w:sdtPr>
          <w:sdtEndPr/>
          <w:sdtContent>
            <w:tc>
              <w:tcPr>
                <w:tcW w:w="3487" w:type="dxa"/>
              </w:tcPr>
              <w:p w14:paraId="45388E93"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0BF65ABE" w14:textId="77777777" w:rsidTr="00F97173">
        <w:tc>
          <w:tcPr>
            <w:tcW w:w="1553" w:type="dxa"/>
            <w:vAlign w:val="center"/>
          </w:tcPr>
          <w:p w14:paraId="315F6BF2" w14:textId="77777777" w:rsidR="00FE3A38" w:rsidRPr="004962B2" w:rsidRDefault="00FE3A38" w:rsidP="00F97173">
            <w:pPr>
              <w:rPr>
                <w:rFonts w:ascii="Arial" w:hAnsi="Arial" w:cs="Arial"/>
                <w:sz w:val="22"/>
                <w:szCs w:val="22"/>
              </w:rPr>
            </w:pPr>
            <w:r w:rsidRPr="004962B2">
              <w:rPr>
                <w:rFonts w:ascii="Arial" w:hAnsi="Arial" w:cs="Arial"/>
                <w:sz w:val="22"/>
                <w:szCs w:val="22"/>
              </w:rPr>
              <w:t>College(s)</w:t>
            </w:r>
          </w:p>
        </w:tc>
        <w:sdt>
          <w:sdtPr>
            <w:rPr>
              <w:rFonts w:ascii="Arial" w:hAnsi="Arial" w:cs="Arial"/>
              <w:sz w:val="22"/>
              <w:szCs w:val="22"/>
            </w:rPr>
            <w:id w:val="1430235287"/>
            <w:showingPlcHdr/>
            <w:text/>
          </w:sdtPr>
          <w:sdtEndPr/>
          <w:sdtContent>
            <w:tc>
              <w:tcPr>
                <w:tcW w:w="2520" w:type="dxa"/>
              </w:tcPr>
              <w:p w14:paraId="34BCEF0B"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44143388"/>
            <w:showingPlcHdr/>
            <w:text/>
          </w:sdtPr>
          <w:sdtEndPr/>
          <w:sdtContent>
            <w:tc>
              <w:tcPr>
                <w:tcW w:w="1260" w:type="dxa"/>
              </w:tcPr>
              <w:p w14:paraId="4F2B4173"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836966922"/>
            <w:showingPlcHdr/>
            <w:text/>
          </w:sdtPr>
          <w:sdtEndPr/>
          <w:sdtContent>
            <w:tc>
              <w:tcPr>
                <w:tcW w:w="1620" w:type="dxa"/>
              </w:tcPr>
              <w:p w14:paraId="497ACB6B"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sdt>
          <w:sdtPr>
            <w:rPr>
              <w:rFonts w:ascii="Arial" w:hAnsi="Arial" w:cs="Arial"/>
              <w:sz w:val="22"/>
              <w:szCs w:val="22"/>
            </w:rPr>
            <w:id w:val="1261184512"/>
            <w:showingPlcHdr/>
            <w:text/>
          </w:sdtPr>
          <w:sdtEndPr/>
          <w:sdtContent>
            <w:tc>
              <w:tcPr>
                <w:tcW w:w="3487" w:type="dxa"/>
              </w:tcPr>
              <w:p w14:paraId="06DA9E44"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0503DBCE" w14:textId="77777777" w:rsidR="00FE3A38" w:rsidRPr="004962B2" w:rsidRDefault="00FE3A38" w:rsidP="00FE3A38">
      <w:pPr>
        <w:rPr>
          <w:rFonts w:ascii="Arial" w:hAnsi="Arial" w:cs="Arial"/>
          <w:sz w:val="22"/>
          <w:szCs w:val="22"/>
        </w:rPr>
      </w:pPr>
    </w:p>
    <w:p w14:paraId="00142AD5" w14:textId="77777777" w:rsidR="00FE3A38" w:rsidRPr="004962B2" w:rsidRDefault="00FE3A38" w:rsidP="00FE3A38">
      <w:pPr>
        <w:rPr>
          <w:rFonts w:ascii="Arial" w:hAnsi="Arial" w:cs="Arial"/>
          <w:sz w:val="22"/>
          <w:szCs w:val="22"/>
        </w:rPr>
      </w:pPr>
      <w:r w:rsidRPr="004962B2">
        <w:rPr>
          <w:rFonts w:ascii="Arial" w:hAnsi="Arial" w:cs="Arial"/>
          <w:sz w:val="22"/>
          <w:szCs w:val="22"/>
        </w:rPr>
        <w:t>Significant past educational achievements, interests, problem areas and/or known or suspected learning disabilities: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FE3A38" w:rsidRPr="004962B2" w14:paraId="61D94CCD" w14:textId="77777777" w:rsidTr="00F97173">
        <w:sdt>
          <w:sdtPr>
            <w:rPr>
              <w:rFonts w:ascii="Arial" w:hAnsi="Arial" w:cs="Arial"/>
              <w:sz w:val="22"/>
              <w:szCs w:val="22"/>
            </w:rPr>
            <w:id w:val="-1305239678"/>
            <w:showingPlcHdr/>
            <w:text/>
          </w:sdtPr>
          <w:sdtEndPr/>
          <w:sdtContent>
            <w:tc>
              <w:tcPr>
                <w:tcW w:w="10440" w:type="dxa"/>
              </w:tcPr>
              <w:p w14:paraId="20BBDB50"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6864398C" w14:textId="77777777" w:rsidR="00FE3A38" w:rsidRPr="004962B2" w:rsidRDefault="00A10335" w:rsidP="00FE3A38">
      <w:pPr>
        <w:rPr>
          <w:rFonts w:ascii="Arial" w:hAnsi="Arial" w:cs="Arial"/>
          <w:sz w:val="22"/>
          <w:szCs w:val="22"/>
        </w:rPr>
      </w:pPr>
      <w:sdt>
        <w:sdtPr>
          <w:rPr>
            <w:rFonts w:ascii="Arial" w:hAnsi="Arial" w:cs="Arial"/>
            <w:sz w:val="22"/>
            <w:szCs w:val="22"/>
          </w:rPr>
          <w:id w:val="-1503499930"/>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No current interest or future plans in this area.  </w:t>
      </w:r>
    </w:p>
    <w:p w14:paraId="6800B155" w14:textId="77777777" w:rsidR="00FE3A38" w:rsidRPr="004962B2" w:rsidRDefault="00A10335" w:rsidP="00FE3A38">
      <w:pPr>
        <w:rPr>
          <w:rFonts w:ascii="Arial" w:hAnsi="Arial" w:cs="Arial"/>
          <w:sz w:val="22"/>
          <w:szCs w:val="22"/>
        </w:rPr>
      </w:pPr>
      <w:sdt>
        <w:sdtPr>
          <w:rPr>
            <w:rFonts w:ascii="Arial" w:hAnsi="Arial" w:cs="Arial"/>
            <w:sz w:val="22"/>
            <w:szCs w:val="22"/>
          </w:rPr>
          <w:id w:val="-796994079"/>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Current school participation and/or educational plan:  Describe participation or plan below. </w:t>
      </w:r>
    </w:p>
    <w:p w14:paraId="7DA00548" w14:textId="77777777" w:rsidR="00FE3A38" w:rsidRPr="004962B2" w:rsidRDefault="00FE3A38" w:rsidP="00FE3A38">
      <w:pPr>
        <w:rPr>
          <w:rFonts w:ascii="Arial" w:hAnsi="Arial" w:cs="Arial"/>
          <w:sz w:val="22"/>
          <w:szCs w:val="22"/>
        </w:rPr>
      </w:pPr>
    </w:p>
    <w:p w14:paraId="7EF7A193" w14:textId="77777777" w:rsidR="00FE3A38" w:rsidRPr="004962B2" w:rsidRDefault="00FE3A38" w:rsidP="00FE3A38">
      <w:pPr>
        <w:rPr>
          <w:rFonts w:ascii="Arial" w:hAnsi="Arial" w:cs="Arial"/>
          <w:sz w:val="22"/>
          <w:szCs w:val="22"/>
        </w:rPr>
      </w:pPr>
      <w:r w:rsidRPr="004962B2">
        <w:rPr>
          <w:rFonts w:ascii="Arial" w:hAnsi="Arial" w:cs="Arial"/>
          <w:sz w:val="22"/>
          <w:szCs w:val="22"/>
        </w:rPr>
        <w:t>His/her current needs, strengths, abilities and preferences as they pertain to this area: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FE3A38" w:rsidRPr="004962B2" w14:paraId="4A6E88D9" w14:textId="77777777" w:rsidTr="00F97173">
        <w:sdt>
          <w:sdtPr>
            <w:rPr>
              <w:rFonts w:ascii="Arial" w:hAnsi="Arial" w:cs="Arial"/>
              <w:sz w:val="22"/>
              <w:szCs w:val="22"/>
            </w:rPr>
            <w:id w:val="1875578766"/>
            <w:showingPlcHdr/>
            <w:text/>
          </w:sdtPr>
          <w:sdtEndPr/>
          <w:sdtContent>
            <w:tc>
              <w:tcPr>
                <w:tcW w:w="10440" w:type="dxa"/>
              </w:tcPr>
              <w:p w14:paraId="7CFE7F82"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0D84D8F5"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6577522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98018896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124321676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2206415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3C83E69A"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If no, reason for deferral.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FE3A38" w:rsidRPr="004962B2" w14:paraId="497BEE6F" w14:textId="77777777" w:rsidTr="00F97173">
        <w:sdt>
          <w:sdtPr>
            <w:rPr>
              <w:rFonts w:ascii="Arial" w:hAnsi="Arial" w:cs="Arial"/>
              <w:sz w:val="22"/>
              <w:szCs w:val="22"/>
            </w:rPr>
            <w:id w:val="-2029704094"/>
            <w:showingPlcHdr/>
            <w:text/>
          </w:sdtPr>
          <w:sdtEndPr/>
          <w:sdtContent>
            <w:tc>
              <w:tcPr>
                <w:tcW w:w="10440" w:type="dxa"/>
              </w:tcPr>
              <w:p w14:paraId="2B32733E"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3276FB28" w14:textId="77777777" w:rsidR="00FE3A38" w:rsidRPr="004962B2" w:rsidRDefault="00FE3A38" w:rsidP="00FE3A38">
      <w:pPr>
        <w:jc w:val="center"/>
        <w:rPr>
          <w:rFonts w:ascii="Arial" w:hAnsi="Arial" w:cs="Arial"/>
          <w:b/>
          <w:sz w:val="22"/>
          <w:szCs w:val="22"/>
        </w:rPr>
      </w:pPr>
    </w:p>
    <w:p w14:paraId="198DF76A" w14:textId="77777777" w:rsidR="00FE3A38" w:rsidRDefault="00FE3A38" w:rsidP="00FE3A38">
      <w:pPr>
        <w:rPr>
          <w:rFonts w:ascii="Arial" w:hAnsi="Arial" w:cs="Arial"/>
          <w:b/>
          <w:sz w:val="22"/>
          <w:szCs w:val="22"/>
        </w:rPr>
      </w:pPr>
    </w:p>
    <w:p w14:paraId="765954BA" w14:textId="77777777" w:rsidR="00FE3A38" w:rsidRDefault="00FE3A38" w:rsidP="00FE3A38">
      <w:pPr>
        <w:rPr>
          <w:rFonts w:ascii="Arial" w:hAnsi="Arial" w:cs="Arial"/>
          <w:b/>
          <w:sz w:val="22"/>
          <w:szCs w:val="22"/>
        </w:rPr>
      </w:pPr>
    </w:p>
    <w:p w14:paraId="5C145EC0" w14:textId="77777777" w:rsidR="00FE3A38" w:rsidRDefault="00FE3A38" w:rsidP="00FE3A38">
      <w:pPr>
        <w:rPr>
          <w:rFonts w:ascii="Arial" w:hAnsi="Arial" w:cs="Arial"/>
          <w:b/>
          <w:sz w:val="22"/>
          <w:szCs w:val="22"/>
        </w:rPr>
      </w:pPr>
    </w:p>
    <w:p w14:paraId="1483DD45" w14:textId="77777777" w:rsidR="00FE3A38" w:rsidRPr="002A2E1F" w:rsidRDefault="00FE3A38" w:rsidP="00FE3A38">
      <w:pPr>
        <w:rPr>
          <w:rFonts w:ascii="Arial" w:hAnsi="Arial" w:cs="Arial"/>
          <w:b/>
        </w:rPr>
      </w:pPr>
      <w:r w:rsidRPr="002A2E1F">
        <w:rPr>
          <w:rFonts w:ascii="Arial" w:hAnsi="Arial" w:cs="Arial"/>
          <w:b/>
        </w:rPr>
        <w:t>Section 7</w:t>
      </w:r>
    </w:p>
    <w:p w14:paraId="21CC5AAA" w14:textId="77777777" w:rsidR="00FE3A38" w:rsidRPr="004962B2" w:rsidRDefault="00FE3A38" w:rsidP="00FE3A38">
      <w:pPr>
        <w:rPr>
          <w:rFonts w:ascii="Arial" w:hAnsi="Arial" w:cs="Arial"/>
          <w:b/>
          <w:sz w:val="22"/>
          <w:szCs w:val="22"/>
        </w:rPr>
      </w:pPr>
    </w:p>
    <w:p w14:paraId="37BEE0E2" w14:textId="77777777" w:rsidR="00FE3A38" w:rsidRDefault="00FE3A38" w:rsidP="00FE3A38">
      <w:pPr>
        <w:rPr>
          <w:rFonts w:ascii="Arial" w:hAnsi="Arial" w:cs="Arial"/>
          <w:b/>
          <w:sz w:val="22"/>
          <w:szCs w:val="22"/>
          <w:u w:val="single"/>
        </w:rPr>
      </w:pPr>
      <w:r w:rsidRPr="004962B2">
        <w:rPr>
          <w:rFonts w:ascii="Arial" w:hAnsi="Arial" w:cs="Arial"/>
          <w:b/>
          <w:sz w:val="22"/>
          <w:szCs w:val="22"/>
          <w:u w:val="single"/>
        </w:rPr>
        <w:lastRenderedPageBreak/>
        <w:t>Functional Skills</w:t>
      </w:r>
    </w:p>
    <w:p w14:paraId="30C60FA0" w14:textId="77777777" w:rsidR="00FE3A38" w:rsidRDefault="00FE3A38" w:rsidP="00FE3A38">
      <w:pPr>
        <w:rPr>
          <w:rFonts w:ascii="Arial" w:hAnsi="Arial" w:cs="Arial"/>
          <w:b/>
          <w:sz w:val="22"/>
          <w:szCs w:val="22"/>
          <w:u w:val="single"/>
        </w:rPr>
      </w:pPr>
    </w:p>
    <w:p w14:paraId="39523894" w14:textId="77777777" w:rsidR="00FE3A38" w:rsidRDefault="00FE3A38" w:rsidP="00FE3A38">
      <w:pPr>
        <w:rPr>
          <w:rFonts w:ascii="Arial" w:hAnsi="Arial" w:cs="Arial"/>
          <w:b/>
          <w:sz w:val="22"/>
          <w:szCs w:val="22"/>
          <w:u w:val="single"/>
        </w:rPr>
      </w:pPr>
    </w:p>
    <w:p w14:paraId="22515C3C" w14:textId="77777777" w:rsidR="00FE3A38" w:rsidRPr="003B1C03" w:rsidRDefault="00FE3A38" w:rsidP="00FE3A38">
      <w:pPr>
        <w:rPr>
          <w:rFonts w:ascii="Arial" w:hAnsi="Arial" w:cs="Arial"/>
          <w:sz w:val="22"/>
          <w:szCs w:val="22"/>
        </w:rPr>
      </w:pPr>
      <w:r w:rsidRPr="003B1C03">
        <w:rPr>
          <w:rFonts w:ascii="Arial" w:hAnsi="Arial" w:cs="Arial"/>
          <w:b/>
          <w:sz w:val="22"/>
          <w:szCs w:val="22"/>
        </w:rPr>
        <w:t>Health Care, Medication, and Self Medication:</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1458"/>
        <w:gridCol w:w="1458"/>
        <w:gridCol w:w="1458"/>
        <w:gridCol w:w="1458"/>
        <w:gridCol w:w="1435"/>
      </w:tblGrid>
      <w:tr w:rsidR="00FE3A38" w:rsidRPr="004962B2" w14:paraId="35DC8015" w14:textId="77777777" w:rsidTr="00F97173">
        <w:trPr>
          <w:cantSplit/>
        </w:trPr>
        <w:tc>
          <w:tcPr>
            <w:tcW w:w="3173" w:type="dxa"/>
            <w:tcBorders>
              <w:bottom w:val="single" w:sz="4" w:space="0" w:color="auto"/>
            </w:tcBorders>
            <w:shd w:val="clear" w:color="auto" w:fill="5B9BD5" w:themeFill="accent1"/>
            <w:vAlign w:val="center"/>
          </w:tcPr>
          <w:p w14:paraId="264C34CD" w14:textId="77777777" w:rsidR="00FE3A38" w:rsidRPr="004962B2" w:rsidRDefault="00FE3A38" w:rsidP="00F97173">
            <w:pPr>
              <w:rPr>
                <w:rFonts w:ascii="Arial" w:hAnsi="Arial" w:cs="Arial"/>
                <w:sz w:val="22"/>
                <w:szCs w:val="22"/>
              </w:rPr>
            </w:pPr>
          </w:p>
        </w:tc>
        <w:tc>
          <w:tcPr>
            <w:tcW w:w="1458" w:type="dxa"/>
            <w:tcBorders>
              <w:bottom w:val="single" w:sz="4" w:space="0" w:color="auto"/>
            </w:tcBorders>
            <w:shd w:val="clear" w:color="auto" w:fill="5B9BD5" w:themeFill="accent1"/>
          </w:tcPr>
          <w:p w14:paraId="54926F7E" w14:textId="77777777" w:rsidR="00FE3A38" w:rsidRPr="004962B2" w:rsidRDefault="00FE3A38" w:rsidP="00F97173">
            <w:pPr>
              <w:rPr>
                <w:rFonts w:ascii="Arial" w:hAnsi="Arial" w:cs="Arial"/>
                <w:sz w:val="22"/>
                <w:szCs w:val="22"/>
              </w:rPr>
            </w:pPr>
            <w:r w:rsidRPr="004962B2">
              <w:rPr>
                <w:rFonts w:ascii="Arial" w:hAnsi="Arial" w:cs="Arial"/>
                <w:sz w:val="22"/>
                <w:szCs w:val="22"/>
              </w:rPr>
              <w:t>Independent</w:t>
            </w:r>
          </w:p>
        </w:tc>
        <w:tc>
          <w:tcPr>
            <w:tcW w:w="1458" w:type="dxa"/>
            <w:tcBorders>
              <w:bottom w:val="single" w:sz="4" w:space="0" w:color="auto"/>
            </w:tcBorders>
            <w:shd w:val="clear" w:color="auto" w:fill="5B9BD5" w:themeFill="accent1"/>
          </w:tcPr>
          <w:p w14:paraId="10CC1882" w14:textId="77777777" w:rsidR="00FE3A38" w:rsidRPr="004962B2" w:rsidRDefault="00FE3A38" w:rsidP="00F97173">
            <w:pPr>
              <w:rPr>
                <w:rFonts w:ascii="Arial" w:hAnsi="Arial" w:cs="Arial"/>
                <w:sz w:val="22"/>
                <w:szCs w:val="22"/>
              </w:rPr>
            </w:pPr>
            <w:r w:rsidRPr="004962B2">
              <w:rPr>
                <w:rFonts w:ascii="Arial" w:hAnsi="Arial" w:cs="Arial"/>
                <w:sz w:val="22"/>
                <w:szCs w:val="22"/>
              </w:rPr>
              <w:t>Verbal assist</w:t>
            </w:r>
          </w:p>
        </w:tc>
        <w:tc>
          <w:tcPr>
            <w:tcW w:w="1458" w:type="dxa"/>
            <w:tcBorders>
              <w:bottom w:val="single" w:sz="4" w:space="0" w:color="auto"/>
            </w:tcBorders>
            <w:shd w:val="clear" w:color="auto" w:fill="5B9BD5" w:themeFill="accent1"/>
          </w:tcPr>
          <w:p w14:paraId="00D4DDA4" w14:textId="77777777" w:rsidR="00FE3A38" w:rsidRPr="004962B2" w:rsidRDefault="00FE3A38" w:rsidP="00F97173">
            <w:pPr>
              <w:rPr>
                <w:rFonts w:ascii="Arial" w:hAnsi="Arial" w:cs="Arial"/>
                <w:sz w:val="22"/>
                <w:szCs w:val="22"/>
              </w:rPr>
            </w:pPr>
            <w:r w:rsidRPr="004962B2">
              <w:rPr>
                <w:rFonts w:ascii="Arial" w:hAnsi="Arial" w:cs="Arial"/>
                <w:sz w:val="22"/>
                <w:szCs w:val="22"/>
              </w:rPr>
              <w:t>Staff assist</w:t>
            </w:r>
          </w:p>
        </w:tc>
        <w:tc>
          <w:tcPr>
            <w:tcW w:w="1458" w:type="dxa"/>
            <w:tcBorders>
              <w:bottom w:val="single" w:sz="4" w:space="0" w:color="auto"/>
            </w:tcBorders>
            <w:shd w:val="clear" w:color="auto" w:fill="5B9BD5" w:themeFill="accent1"/>
          </w:tcPr>
          <w:p w14:paraId="014788B7" w14:textId="77777777" w:rsidR="00FE3A38" w:rsidRPr="004962B2" w:rsidRDefault="00FE3A38" w:rsidP="00F97173">
            <w:pPr>
              <w:rPr>
                <w:rFonts w:ascii="Arial" w:hAnsi="Arial" w:cs="Arial"/>
                <w:sz w:val="22"/>
                <w:szCs w:val="22"/>
              </w:rPr>
            </w:pPr>
            <w:r w:rsidRPr="004962B2">
              <w:rPr>
                <w:rFonts w:ascii="Arial" w:hAnsi="Arial" w:cs="Arial"/>
                <w:sz w:val="22"/>
                <w:szCs w:val="22"/>
              </w:rPr>
              <w:t>Not able</w:t>
            </w:r>
          </w:p>
        </w:tc>
        <w:tc>
          <w:tcPr>
            <w:tcW w:w="1435" w:type="dxa"/>
            <w:tcBorders>
              <w:bottom w:val="single" w:sz="4" w:space="0" w:color="auto"/>
            </w:tcBorders>
            <w:shd w:val="clear" w:color="auto" w:fill="5B9BD5" w:themeFill="accent1"/>
          </w:tcPr>
          <w:p w14:paraId="3054876F" w14:textId="77777777" w:rsidR="00FE3A38" w:rsidRPr="004962B2" w:rsidRDefault="00FE3A38" w:rsidP="00F97173">
            <w:pPr>
              <w:rPr>
                <w:rFonts w:ascii="Arial" w:hAnsi="Arial" w:cs="Arial"/>
                <w:sz w:val="22"/>
                <w:szCs w:val="22"/>
              </w:rPr>
            </w:pPr>
            <w:r w:rsidRPr="004962B2">
              <w:rPr>
                <w:rFonts w:ascii="Arial" w:hAnsi="Arial" w:cs="Arial"/>
                <w:sz w:val="22"/>
                <w:szCs w:val="22"/>
              </w:rPr>
              <w:t>Able but doesn’t</w:t>
            </w:r>
          </w:p>
        </w:tc>
      </w:tr>
      <w:tr w:rsidR="00FE3A38" w:rsidRPr="004962B2" w14:paraId="36C496A7" w14:textId="77777777" w:rsidTr="00F97173">
        <w:trPr>
          <w:cantSplit/>
          <w:trHeight w:val="440"/>
        </w:trPr>
        <w:tc>
          <w:tcPr>
            <w:tcW w:w="3173" w:type="dxa"/>
            <w:vAlign w:val="center"/>
          </w:tcPr>
          <w:p w14:paraId="672A6D25" w14:textId="77777777" w:rsidR="00FE3A38" w:rsidRPr="004962B2" w:rsidRDefault="00FE3A38" w:rsidP="00F97173">
            <w:pPr>
              <w:rPr>
                <w:rFonts w:ascii="Arial" w:hAnsi="Arial" w:cs="Arial"/>
                <w:sz w:val="22"/>
                <w:szCs w:val="22"/>
              </w:rPr>
            </w:pPr>
            <w:r w:rsidRPr="004962B2">
              <w:rPr>
                <w:rFonts w:ascii="Arial" w:hAnsi="Arial" w:cs="Arial"/>
                <w:sz w:val="22"/>
                <w:szCs w:val="22"/>
              </w:rPr>
              <w:t>Recognizes symptoms of psychiatric illness</w:t>
            </w:r>
          </w:p>
        </w:tc>
        <w:sdt>
          <w:sdtPr>
            <w:rPr>
              <w:rFonts w:ascii="Arial" w:hAnsi="Arial" w:cs="Arial"/>
              <w:sz w:val="22"/>
              <w:szCs w:val="22"/>
            </w:rPr>
            <w:id w:val="-1533565895"/>
            <w14:checkbox>
              <w14:checked w14:val="0"/>
              <w14:checkedState w14:val="2612" w14:font="MS Gothic"/>
              <w14:uncheckedState w14:val="2610" w14:font="MS Gothic"/>
            </w14:checkbox>
          </w:sdtPr>
          <w:sdtEndPr/>
          <w:sdtContent>
            <w:tc>
              <w:tcPr>
                <w:tcW w:w="1458" w:type="dxa"/>
                <w:vAlign w:val="center"/>
              </w:tcPr>
              <w:p w14:paraId="61AA1FE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33207412"/>
            <w14:checkbox>
              <w14:checked w14:val="0"/>
              <w14:checkedState w14:val="2612" w14:font="MS Gothic"/>
              <w14:uncheckedState w14:val="2610" w14:font="MS Gothic"/>
            </w14:checkbox>
          </w:sdtPr>
          <w:sdtEndPr/>
          <w:sdtContent>
            <w:tc>
              <w:tcPr>
                <w:tcW w:w="1458" w:type="dxa"/>
                <w:vAlign w:val="center"/>
              </w:tcPr>
              <w:p w14:paraId="569787C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1751929"/>
            <w14:checkbox>
              <w14:checked w14:val="0"/>
              <w14:checkedState w14:val="2612" w14:font="MS Gothic"/>
              <w14:uncheckedState w14:val="2610" w14:font="MS Gothic"/>
            </w14:checkbox>
          </w:sdtPr>
          <w:sdtEndPr/>
          <w:sdtContent>
            <w:tc>
              <w:tcPr>
                <w:tcW w:w="1458" w:type="dxa"/>
                <w:vAlign w:val="center"/>
              </w:tcPr>
              <w:p w14:paraId="0E40145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33837802"/>
            <w14:checkbox>
              <w14:checked w14:val="0"/>
              <w14:checkedState w14:val="2612" w14:font="MS Gothic"/>
              <w14:uncheckedState w14:val="2610" w14:font="MS Gothic"/>
            </w14:checkbox>
          </w:sdtPr>
          <w:sdtEndPr/>
          <w:sdtContent>
            <w:tc>
              <w:tcPr>
                <w:tcW w:w="1458" w:type="dxa"/>
                <w:vAlign w:val="center"/>
              </w:tcPr>
              <w:p w14:paraId="4B581E0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89709368"/>
            <w14:checkbox>
              <w14:checked w14:val="0"/>
              <w14:checkedState w14:val="2612" w14:font="MS Gothic"/>
              <w14:uncheckedState w14:val="2610" w14:font="MS Gothic"/>
            </w14:checkbox>
          </w:sdtPr>
          <w:sdtEndPr/>
          <w:sdtContent>
            <w:tc>
              <w:tcPr>
                <w:tcW w:w="1435" w:type="dxa"/>
                <w:vAlign w:val="center"/>
              </w:tcPr>
              <w:p w14:paraId="0E859C2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E592B82" w14:textId="77777777" w:rsidTr="00F97173">
        <w:trPr>
          <w:cantSplit/>
          <w:trHeight w:val="440"/>
        </w:trPr>
        <w:tc>
          <w:tcPr>
            <w:tcW w:w="3173" w:type="dxa"/>
            <w:vAlign w:val="center"/>
          </w:tcPr>
          <w:p w14:paraId="2ED462A1" w14:textId="77777777" w:rsidR="00FE3A38" w:rsidRPr="004962B2" w:rsidRDefault="00FE3A38" w:rsidP="00F97173">
            <w:pPr>
              <w:rPr>
                <w:rFonts w:ascii="Arial" w:hAnsi="Arial" w:cs="Arial"/>
                <w:sz w:val="22"/>
                <w:szCs w:val="22"/>
              </w:rPr>
            </w:pPr>
            <w:r w:rsidRPr="004962B2">
              <w:rPr>
                <w:rFonts w:ascii="Arial" w:hAnsi="Arial" w:cs="Arial"/>
                <w:sz w:val="22"/>
                <w:szCs w:val="22"/>
              </w:rPr>
              <w:t>Recognizes symptoms of physical illness</w:t>
            </w:r>
          </w:p>
        </w:tc>
        <w:sdt>
          <w:sdtPr>
            <w:rPr>
              <w:rFonts w:ascii="Arial" w:hAnsi="Arial" w:cs="Arial"/>
              <w:sz w:val="22"/>
              <w:szCs w:val="22"/>
            </w:rPr>
            <w:id w:val="-2099696224"/>
            <w14:checkbox>
              <w14:checked w14:val="0"/>
              <w14:checkedState w14:val="2612" w14:font="MS Gothic"/>
              <w14:uncheckedState w14:val="2610" w14:font="MS Gothic"/>
            </w14:checkbox>
          </w:sdtPr>
          <w:sdtEndPr/>
          <w:sdtContent>
            <w:tc>
              <w:tcPr>
                <w:tcW w:w="1458" w:type="dxa"/>
                <w:vAlign w:val="center"/>
              </w:tcPr>
              <w:p w14:paraId="24D88BC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34296048"/>
            <w14:checkbox>
              <w14:checked w14:val="0"/>
              <w14:checkedState w14:val="2612" w14:font="MS Gothic"/>
              <w14:uncheckedState w14:val="2610" w14:font="MS Gothic"/>
            </w14:checkbox>
          </w:sdtPr>
          <w:sdtEndPr/>
          <w:sdtContent>
            <w:tc>
              <w:tcPr>
                <w:tcW w:w="1458" w:type="dxa"/>
                <w:vAlign w:val="center"/>
              </w:tcPr>
              <w:p w14:paraId="22777AE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12192440"/>
            <w14:checkbox>
              <w14:checked w14:val="0"/>
              <w14:checkedState w14:val="2612" w14:font="MS Gothic"/>
              <w14:uncheckedState w14:val="2610" w14:font="MS Gothic"/>
            </w14:checkbox>
          </w:sdtPr>
          <w:sdtEndPr/>
          <w:sdtContent>
            <w:tc>
              <w:tcPr>
                <w:tcW w:w="1458" w:type="dxa"/>
                <w:vAlign w:val="center"/>
              </w:tcPr>
              <w:p w14:paraId="5CB3DF4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33890686"/>
            <w14:checkbox>
              <w14:checked w14:val="0"/>
              <w14:checkedState w14:val="2612" w14:font="MS Gothic"/>
              <w14:uncheckedState w14:val="2610" w14:font="MS Gothic"/>
            </w14:checkbox>
          </w:sdtPr>
          <w:sdtEndPr/>
          <w:sdtContent>
            <w:tc>
              <w:tcPr>
                <w:tcW w:w="1458" w:type="dxa"/>
                <w:vAlign w:val="center"/>
              </w:tcPr>
              <w:p w14:paraId="7B8A0A1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61272561"/>
            <w14:checkbox>
              <w14:checked w14:val="0"/>
              <w14:checkedState w14:val="2612" w14:font="MS Gothic"/>
              <w14:uncheckedState w14:val="2610" w14:font="MS Gothic"/>
            </w14:checkbox>
          </w:sdtPr>
          <w:sdtEndPr/>
          <w:sdtContent>
            <w:tc>
              <w:tcPr>
                <w:tcW w:w="1435" w:type="dxa"/>
                <w:vAlign w:val="center"/>
              </w:tcPr>
              <w:p w14:paraId="79B34B3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4C687A8" w14:textId="77777777" w:rsidTr="00F97173">
        <w:trPr>
          <w:cantSplit/>
          <w:trHeight w:val="440"/>
        </w:trPr>
        <w:tc>
          <w:tcPr>
            <w:tcW w:w="3173" w:type="dxa"/>
            <w:vAlign w:val="center"/>
          </w:tcPr>
          <w:p w14:paraId="6DE712C9" w14:textId="77777777" w:rsidR="00FE3A38" w:rsidRPr="004962B2" w:rsidRDefault="00FE3A38" w:rsidP="00F97173">
            <w:pPr>
              <w:rPr>
                <w:rFonts w:ascii="Arial" w:hAnsi="Arial" w:cs="Arial"/>
                <w:sz w:val="22"/>
                <w:szCs w:val="22"/>
              </w:rPr>
            </w:pPr>
            <w:bookmarkStart w:id="241" w:name="Text264"/>
            <w:r w:rsidRPr="004962B2">
              <w:rPr>
                <w:rFonts w:ascii="Arial" w:hAnsi="Arial" w:cs="Arial"/>
                <w:sz w:val="22"/>
                <w:szCs w:val="22"/>
              </w:rPr>
              <w:t>Is able to take medications as prescribed</w:t>
            </w:r>
          </w:p>
        </w:tc>
        <w:bookmarkEnd w:id="241" w:displacedByCustomXml="next"/>
        <w:sdt>
          <w:sdtPr>
            <w:rPr>
              <w:rFonts w:ascii="Arial" w:hAnsi="Arial" w:cs="Arial"/>
              <w:sz w:val="22"/>
              <w:szCs w:val="22"/>
            </w:rPr>
            <w:id w:val="-2129467420"/>
            <w14:checkbox>
              <w14:checked w14:val="0"/>
              <w14:checkedState w14:val="2612" w14:font="MS Gothic"/>
              <w14:uncheckedState w14:val="2610" w14:font="MS Gothic"/>
            </w14:checkbox>
          </w:sdtPr>
          <w:sdtEndPr/>
          <w:sdtContent>
            <w:tc>
              <w:tcPr>
                <w:tcW w:w="1458" w:type="dxa"/>
                <w:vAlign w:val="center"/>
              </w:tcPr>
              <w:p w14:paraId="54C88CE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35510744"/>
            <w14:checkbox>
              <w14:checked w14:val="0"/>
              <w14:checkedState w14:val="2612" w14:font="MS Gothic"/>
              <w14:uncheckedState w14:val="2610" w14:font="MS Gothic"/>
            </w14:checkbox>
          </w:sdtPr>
          <w:sdtEndPr/>
          <w:sdtContent>
            <w:tc>
              <w:tcPr>
                <w:tcW w:w="1458" w:type="dxa"/>
                <w:vAlign w:val="center"/>
              </w:tcPr>
              <w:p w14:paraId="2CD2325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58223196"/>
            <w14:checkbox>
              <w14:checked w14:val="0"/>
              <w14:checkedState w14:val="2612" w14:font="MS Gothic"/>
              <w14:uncheckedState w14:val="2610" w14:font="MS Gothic"/>
            </w14:checkbox>
          </w:sdtPr>
          <w:sdtEndPr/>
          <w:sdtContent>
            <w:tc>
              <w:tcPr>
                <w:tcW w:w="1458" w:type="dxa"/>
                <w:vAlign w:val="center"/>
              </w:tcPr>
              <w:p w14:paraId="16E204D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77880970"/>
            <w14:checkbox>
              <w14:checked w14:val="0"/>
              <w14:checkedState w14:val="2612" w14:font="MS Gothic"/>
              <w14:uncheckedState w14:val="2610" w14:font="MS Gothic"/>
            </w14:checkbox>
          </w:sdtPr>
          <w:sdtEndPr/>
          <w:sdtContent>
            <w:tc>
              <w:tcPr>
                <w:tcW w:w="1458" w:type="dxa"/>
                <w:vAlign w:val="center"/>
              </w:tcPr>
              <w:p w14:paraId="77E00EF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55056509"/>
            <w14:checkbox>
              <w14:checked w14:val="0"/>
              <w14:checkedState w14:val="2612" w14:font="MS Gothic"/>
              <w14:uncheckedState w14:val="2610" w14:font="MS Gothic"/>
            </w14:checkbox>
          </w:sdtPr>
          <w:sdtEndPr/>
          <w:sdtContent>
            <w:tc>
              <w:tcPr>
                <w:tcW w:w="1435" w:type="dxa"/>
                <w:vAlign w:val="center"/>
              </w:tcPr>
              <w:p w14:paraId="69AAB3F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5DC62BC" w14:textId="77777777" w:rsidTr="00F97173">
        <w:trPr>
          <w:cantSplit/>
          <w:trHeight w:val="440"/>
        </w:trPr>
        <w:tc>
          <w:tcPr>
            <w:tcW w:w="3173" w:type="dxa"/>
            <w:vAlign w:val="center"/>
          </w:tcPr>
          <w:p w14:paraId="5F4F2713" w14:textId="77777777" w:rsidR="00FE3A38" w:rsidRPr="004962B2" w:rsidRDefault="00FE3A38" w:rsidP="00F97173">
            <w:pPr>
              <w:rPr>
                <w:rFonts w:ascii="Arial" w:hAnsi="Arial" w:cs="Arial"/>
                <w:sz w:val="22"/>
                <w:szCs w:val="22"/>
              </w:rPr>
            </w:pPr>
            <w:r w:rsidRPr="004962B2">
              <w:rPr>
                <w:rFonts w:ascii="Arial" w:hAnsi="Arial" w:cs="Arial"/>
                <w:sz w:val="22"/>
                <w:szCs w:val="22"/>
              </w:rPr>
              <w:t>Understands types of medications, purposes, and symptoms prescribed for</w:t>
            </w:r>
          </w:p>
        </w:tc>
        <w:sdt>
          <w:sdtPr>
            <w:rPr>
              <w:rFonts w:ascii="Arial" w:hAnsi="Arial" w:cs="Arial"/>
              <w:sz w:val="22"/>
              <w:szCs w:val="22"/>
            </w:rPr>
            <w:id w:val="-1730380021"/>
            <w14:checkbox>
              <w14:checked w14:val="0"/>
              <w14:checkedState w14:val="2612" w14:font="MS Gothic"/>
              <w14:uncheckedState w14:val="2610" w14:font="MS Gothic"/>
            </w14:checkbox>
          </w:sdtPr>
          <w:sdtEndPr/>
          <w:sdtContent>
            <w:tc>
              <w:tcPr>
                <w:tcW w:w="1458" w:type="dxa"/>
                <w:vAlign w:val="center"/>
              </w:tcPr>
              <w:p w14:paraId="7A9AE51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60816409"/>
            <w14:checkbox>
              <w14:checked w14:val="0"/>
              <w14:checkedState w14:val="2612" w14:font="MS Gothic"/>
              <w14:uncheckedState w14:val="2610" w14:font="MS Gothic"/>
            </w14:checkbox>
          </w:sdtPr>
          <w:sdtEndPr/>
          <w:sdtContent>
            <w:tc>
              <w:tcPr>
                <w:tcW w:w="1458" w:type="dxa"/>
                <w:vAlign w:val="center"/>
              </w:tcPr>
              <w:p w14:paraId="2353470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03959612"/>
            <w14:checkbox>
              <w14:checked w14:val="0"/>
              <w14:checkedState w14:val="2612" w14:font="MS Gothic"/>
              <w14:uncheckedState w14:val="2610" w14:font="MS Gothic"/>
            </w14:checkbox>
          </w:sdtPr>
          <w:sdtEndPr/>
          <w:sdtContent>
            <w:tc>
              <w:tcPr>
                <w:tcW w:w="1458" w:type="dxa"/>
                <w:vAlign w:val="center"/>
              </w:tcPr>
              <w:p w14:paraId="4CD8765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30515984"/>
            <w14:checkbox>
              <w14:checked w14:val="0"/>
              <w14:checkedState w14:val="2612" w14:font="MS Gothic"/>
              <w14:uncheckedState w14:val="2610" w14:font="MS Gothic"/>
            </w14:checkbox>
          </w:sdtPr>
          <w:sdtEndPr/>
          <w:sdtContent>
            <w:tc>
              <w:tcPr>
                <w:tcW w:w="1458" w:type="dxa"/>
                <w:vAlign w:val="center"/>
              </w:tcPr>
              <w:p w14:paraId="2740B42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47822002"/>
            <w14:checkbox>
              <w14:checked w14:val="0"/>
              <w14:checkedState w14:val="2612" w14:font="MS Gothic"/>
              <w14:uncheckedState w14:val="2610" w14:font="MS Gothic"/>
            </w14:checkbox>
          </w:sdtPr>
          <w:sdtEndPr/>
          <w:sdtContent>
            <w:tc>
              <w:tcPr>
                <w:tcW w:w="1435" w:type="dxa"/>
                <w:vAlign w:val="center"/>
              </w:tcPr>
              <w:p w14:paraId="784D3AF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8061931" w14:textId="77777777" w:rsidTr="00F97173">
        <w:trPr>
          <w:cantSplit/>
          <w:trHeight w:val="440"/>
        </w:trPr>
        <w:tc>
          <w:tcPr>
            <w:tcW w:w="3173" w:type="dxa"/>
            <w:vAlign w:val="center"/>
          </w:tcPr>
          <w:p w14:paraId="32C49EF0"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read and understand prescription bottles</w:t>
            </w:r>
          </w:p>
        </w:tc>
        <w:sdt>
          <w:sdtPr>
            <w:rPr>
              <w:rFonts w:ascii="Arial" w:hAnsi="Arial" w:cs="Arial"/>
              <w:sz w:val="22"/>
              <w:szCs w:val="22"/>
            </w:rPr>
            <w:id w:val="896631833"/>
            <w14:checkbox>
              <w14:checked w14:val="0"/>
              <w14:checkedState w14:val="2612" w14:font="MS Gothic"/>
              <w14:uncheckedState w14:val="2610" w14:font="MS Gothic"/>
            </w14:checkbox>
          </w:sdtPr>
          <w:sdtEndPr/>
          <w:sdtContent>
            <w:tc>
              <w:tcPr>
                <w:tcW w:w="1458" w:type="dxa"/>
                <w:vAlign w:val="center"/>
              </w:tcPr>
              <w:p w14:paraId="3C12327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89551362"/>
            <w14:checkbox>
              <w14:checked w14:val="0"/>
              <w14:checkedState w14:val="2612" w14:font="MS Gothic"/>
              <w14:uncheckedState w14:val="2610" w14:font="MS Gothic"/>
            </w14:checkbox>
          </w:sdtPr>
          <w:sdtEndPr/>
          <w:sdtContent>
            <w:tc>
              <w:tcPr>
                <w:tcW w:w="1458" w:type="dxa"/>
                <w:vAlign w:val="center"/>
              </w:tcPr>
              <w:p w14:paraId="2126811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8773729"/>
            <w14:checkbox>
              <w14:checked w14:val="0"/>
              <w14:checkedState w14:val="2612" w14:font="MS Gothic"/>
              <w14:uncheckedState w14:val="2610" w14:font="MS Gothic"/>
            </w14:checkbox>
          </w:sdtPr>
          <w:sdtEndPr/>
          <w:sdtContent>
            <w:tc>
              <w:tcPr>
                <w:tcW w:w="1458" w:type="dxa"/>
                <w:vAlign w:val="center"/>
              </w:tcPr>
              <w:p w14:paraId="5D33B10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95240281"/>
            <w14:checkbox>
              <w14:checked w14:val="0"/>
              <w14:checkedState w14:val="2612" w14:font="MS Gothic"/>
              <w14:uncheckedState w14:val="2610" w14:font="MS Gothic"/>
            </w14:checkbox>
          </w:sdtPr>
          <w:sdtEndPr/>
          <w:sdtContent>
            <w:tc>
              <w:tcPr>
                <w:tcW w:w="1458" w:type="dxa"/>
                <w:vAlign w:val="center"/>
              </w:tcPr>
              <w:p w14:paraId="231BAA5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37916035"/>
            <w14:checkbox>
              <w14:checked w14:val="0"/>
              <w14:checkedState w14:val="2612" w14:font="MS Gothic"/>
              <w14:uncheckedState w14:val="2610" w14:font="MS Gothic"/>
            </w14:checkbox>
          </w:sdtPr>
          <w:sdtEndPr/>
          <w:sdtContent>
            <w:tc>
              <w:tcPr>
                <w:tcW w:w="1435" w:type="dxa"/>
                <w:vAlign w:val="center"/>
              </w:tcPr>
              <w:p w14:paraId="7763BAE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4269E80" w14:textId="77777777" w:rsidTr="00F97173">
        <w:trPr>
          <w:cantSplit/>
          <w:trHeight w:val="440"/>
        </w:trPr>
        <w:tc>
          <w:tcPr>
            <w:tcW w:w="3173" w:type="dxa"/>
            <w:vAlign w:val="center"/>
          </w:tcPr>
          <w:p w14:paraId="2D014E95"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identify individual medications</w:t>
            </w:r>
          </w:p>
        </w:tc>
        <w:sdt>
          <w:sdtPr>
            <w:rPr>
              <w:rFonts w:ascii="Arial" w:hAnsi="Arial" w:cs="Arial"/>
              <w:sz w:val="22"/>
              <w:szCs w:val="22"/>
            </w:rPr>
            <w:id w:val="313300255"/>
            <w14:checkbox>
              <w14:checked w14:val="0"/>
              <w14:checkedState w14:val="2612" w14:font="MS Gothic"/>
              <w14:uncheckedState w14:val="2610" w14:font="MS Gothic"/>
            </w14:checkbox>
          </w:sdtPr>
          <w:sdtEndPr/>
          <w:sdtContent>
            <w:tc>
              <w:tcPr>
                <w:tcW w:w="1458" w:type="dxa"/>
                <w:vAlign w:val="center"/>
              </w:tcPr>
              <w:p w14:paraId="2630858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39225678"/>
            <w14:checkbox>
              <w14:checked w14:val="0"/>
              <w14:checkedState w14:val="2612" w14:font="MS Gothic"/>
              <w14:uncheckedState w14:val="2610" w14:font="MS Gothic"/>
            </w14:checkbox>
          </w:sdtPr>
          <w:sdtEndPr/>
          <w:sdtContent>
            <w:tc>
              <w:tcPr>
                <w:tcW w:w="1458" w:type="dxa"/>
                <w:vAlign w:val="center"/>
              </w:tcPr>
              <w:p w14:paraId="2E7FF00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0443325"/>
            <w14:checkbox>
              <w14:checked w14:val="0"/>
              <w14:checkedState w14:val="2612" w14:font="MS Gothic"/>
              <w14:uncheckedState w14:val="2610" w14:font="MS Gothic"/>
            </w14:checkbox>
          </w:sdtPr>
          <w:sdtEndPr/>
          <w:sdtContent>
            <w:tc>
              <w:tcPr>
                <w:tcW w:w="1458" w:type="dxa"/>
                <w:vAlign w:val="center"/>
              </w:tcPr>
              <w:p w14:paraId="7D28F24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53169380"/>
            <w14:checkbox>
              <w14:checked w14:val="0"/>
              <w14:checkedState w14:val="2612" w14:font="MS Gothic"/>
              <w14:uncheckedState w14:val="2610" w14:font="MS Gothic"/>
            </w14:checkbox>
          </w:sdtPr>
          <w:sdtEndPr/>
          <w:sdtContent>
            <w:tc>
              <w:tcPr>
                <w:tcW w:w="1458" w:type="dxa"/>
                <w:vAlign w:val="center"/>
              </w:tcPr>
              <w:p w14:paraId="26E423B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97747337"/>
            <w14:checkbox>
              <w14:checked w14:val="0"/>
              <w14:checkedState w14:val="2612" w14:font="MS Gothic"/>
              <w14:uncheckedState w14:val="2610" w14:font="MS Gothic"/>
            </w14:checkbox>
          </w:sdtPr>
          <w:sdtEndPr/>
          <w:sdtContent>
            <w:tc>
              <w:tcPr>
                <w:tcW w:w="1435" w:type="dxa"/>
                <w:vAlign w:val="center"/>
              </w:tcPr>
              <w:p w14:paraId="193A7EF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5F818D6" w14:textId="77777777" w:rsidTr="00F97173">
        <w:trPr>
          <w:cantSplit/>
          <w:trHeight w:val="440"/>
        </w:trPr>
        <w:tc>
          <w:tcPr>
            <w:tcW w:w="3173" w:type="dxa"/>
            <w:vAlign w:val="center"/>
          </w:tcPr>
          <w:p w14:paraId="089B989A" w14:textId="77777777" w:rsidR="00FE3A38" w:rsidRPr="004962B2" w:rsidRDefault="00FE3A38" w:rsidP="00F97173">
            <w:pPr>
              <w:rPr>
                <w:rFonts w:ascii="Arial" w:hAnsi="Arial" w:cs="Arial"/>
                <w:sz w:val="22"/>
                <w:szCs w:val="22"/>
              </w:rPr>
            </w:pPr>
            <w:r w:rsidRPr="004962B2">
              <w:rPr>
                <w:rFonts w:ascii="Arial" w:hAnsi="Arial" w:cs="Arial"/>
                <w:sz w:val="22"/>
                <w:szCs w:val="22"/>
              </w:rPr>
              <w:t>Demonstrates knowledge of doses, frequency of doses, and special instructions, if any</w:t>
            </w:r>
          </w:p>
        </w:tc>
        <w:sdt>
          <w:sdtPr>
            <w:rPr>
              <w:rFonts w:ascii="Arial" w:hAnsi="Arial" w:cs="Arial"/>
              <w:sz w:val="22"/>
              <w:szCs w:val="22"/>
            </w:rPr>
            <w:id w:val="-1442525667"/>
            <w14:checkbox>
              <w14:checked w14:val="0"/>
              <w14:checkedState w14:val="2612" w14:font="MS Gothic"/>
              <w14:uncheckedState w14:val="2610" w14:font="MS Gothic"/>
            </w14:checkbox>
          </w:sdtPr>
          <w:sdtEndPr/>
          <w:sdtContent>
            <w:tc>
              <w:tcPr>
                <w:tcW w:w="1458" w:type="dxa"/>
                <w:vAlign w:val="center"/>
              </w:tcPr>
              <w:p w14:paraId="543A086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91064566"/>
            <w14:checkbox>
              <w14:checked w14:val="0"/>
              <w14:checkedState w14:val="2612" w14:font="MS Gothic"/>
              <w14:uncheckedState w14:val="2610" w14:font="MS Gothic"/>
            </w14:checkbox>
          </w:sdtPr>
          <w:sdtEndPr/>
          <w:sdtContent>
            <w:tc>
              <w:tcPr>
                <w:tcW w:w="1458" w:type="dxa"/>
                <w:vAlign w:val="center"/>
              </w:tcPr>
              <w:p w14:paraId="5161946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16995563"/>
            <w14:checkbox>
              <w14:checked w14:val="0"/>
              <w14:checkedState w14:val="2612" w14:font="MS Gothic"/>
              <w14:uncheckedState w14:val="2610" w14:font="MS Gothic"/>
            </w14:checkbox>
          </w:sdtPr>
          <w:sdtEndPr/>
          <w:sdtContent>
            <w:tc>
              <w:tcPr>
                <w:tcW w:w="1458" w:type="dxa"/>
                <w:vAlign w:val="center"/>
              </w:tcPr>
              <w:p w14:paraId="2786778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8125214"/>
            <w14:checkbox>
              <w14:checked w14:val="0"/>
              <w14:checkedState w14:val="2612" w14:font="MS Gothic"/>
              <w14:uncheckedState w14:val="2610" w14:font="MS Gothic"/>
            </w14:checkbox>
          </w:sdtPr>
          <w:sdtEndPr/>
          <w:sdtContent>
            <w:tc>
              <w:tcPr>
                <w:tcW w:w="1458" w:type="dxa"/>
                <w:vAlign w:val="center"/>
              </w:tcPr>
              <w:p w14:paraId="6CA5310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34005661"/>
            <w14:checkbox>
              <w14:checked w14:val="0"/>
              <w14:checkedState w14:val="2612" w14:font="MS Gothic"/>
              <w14:uncheckedState w14:val="2610" w14:font="MS Gothic"/>
            </w14:checkbox>
          </w:sdtPr>
          <w:sdtEndPr/>
          <w:sdtContent>
            <w:tc>
              <w:tcPr>
                <w:tcW w:w="1435" w:type="dxa"/>
                <w:vAlign w:val="center"/>
              </w:tcPr>
              <w:p w14:paraId="18573E2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0BD3AEE" w14:textId="77777777" w:rsidTr="00F97173">
        <w:trPr>
          <w:cantSplit/>
          <w:trHeight w:val="440"/>
        </w:trPr>
        <w:tc>
          <w:tcPr>
            <w:tcW w:w="3173" w:type="dxa"/>
            <w:vAlign w:val="center"/>
          </w:tcPr>
          <w:p w14:paraId="79DDAC32" w14:textId="77777777" w:rsidR="00FE3A38" w:rsidRPr="004962B2" w:rsidRDefault="00FE3A38" w:rsidP="00F97173">
            <w:pPr>
              <w:rPr>
                <w:rFonts w:ascii="Arial" w:hAnsi="Arial" w:cs="Arial"/>
                <w:sz w:val="22"/>
                <w:szCs w:val="22"/>
              </w:rPr>
            </w:pPr>
            <w:r w:rsidRPr="004962B2">
              <w:rPr>
                <w:rFonts w:ascii="Arial" w:hAnsi="Arial" w:cs="Arial"/>
                <w:sz w:val="22"/>
                <w:szCs w:val="22"/>
              </w:rPr>
              <w:t>Is familiar with common side effects, if any</w:t>
            </w:r>
          </w:p>
        </w:tc>
        <w:sdt>
          <w:sdtPr>
            <w:rPr>
              <w:rFonts w:ascii="Arial" w:hAnsi="Arial" w:cs="Arial"/>
              <w:sz w:val="22"/>
              <w:szCs w:val="22"/>
            </w:rPr>
            <w:id w:val="-464205446"/>
            <w14:checkbox>
              <w14:checked w14:val="0"/>
              <w14:checkedState w14:val="2612" w14:font="MS Gothic"/>
              <w14:uncheckedState w14:val="2610" w14:font="MS Gothic"/>
            </w14:checkbox>
          </w:sdtPr>
          <w:sdtEndPr/>
          <w:sdtContent>
            <w:tc>
              <w:tcPr>
                <w:tcW w:w="1458" w:type="dxa"/>
                <w:vAlign w:val="center"/>
              </w:tcPr>
              <w:p w14:paraId="4823EDE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83749991"/>
            <w14:checkbox>
              <w14:checked w14:val="0"/>
              <w14:checkedState w14:val="2612" w14:font="MS Gothic"/>
              <w14:uncheckedState w14:val="2610" w14:font="MS Gothic"/>
            </w14:checkbox>
          </w:sdtPr>
          <w:sdtEndPr/>
          <w:sdtContent>
            <w:tc>
              <w:tcPr>
                <w:tcW w:w="1458" w:type="dxa"/>
                <w:vAlign w:val="center"/>
              </w:tcPr>
              <w:p w14:paraId="256B8F5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18486712"/>
            <w14:checkbox>
              <w14:checked w14:val="0"/>
              <w14:checkedState w14:val="2612" w14:font="MS Gothic"/>
              <w14:uncheckedState w14:val="2610" w14:font="MS Gothic"/>
            </w14:checkbox>
          </w:sdtPr>
          <w:sdtEndPr/>
          <w:sdtContent>
            <w:tc>
              <w:tcPr>
                <w:tcW w:w="1458" w:type="dxa"/>
                <w:vAlign w:val="center"/>
              </w:tcPr>
              <w:p w14:paraId="2A67BCB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3123882"/>
            <w14:checkbox>
              <w14:checked w14:val="0"/>
              <w14:checkedState w14:val="2612" w14:font="MS Gothic"/>
              <w14:uncheckedState w14:val="2610" w14:font="MS Gothic"/>
            </w14:checkbox>
          </w:sdtPr>
          <w:sdtEndPr/>
          <w:sdtContent>
            <w:tc>
              <w:tcPr>
                <w:tcW w:w="1458" w:type="dxa"/>
                <w:vAlign w:val="center"/>
              </w:tcPr>
              <w:p w14:paraId="68BEF7A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29218501"/>
            <w14:checkbox>
              <w14:checked w14:val="0"/>
              <w14:checkedState w14:val="2612" w14:font="MS Gothic"/>
              <w14:uncheckedState w14:val="2610" w14:font="MS Gothic"/>
            </w14:checkbox>
          </w:sdtPr>
          <w:sdtEndPr/>
          <w:sdtContent>
            <w:tc>
              <w:tcPr>
                <w:tcW w:w="1435" w:type="dxa"/>
                <w:vAlign w:val="center"/>
              </w:tcPr>
              <w:p w14:paraId="0130306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2A90BB3" w14:textId="77777777" w:rsidTr="00F97173">
        <w:trPr>
          <w:cantSplit/>
          <w:trHeight w:val="440"/>
        </w:trPr>
        <w:tc>
          <w:tcPr>
            <w:tcW w:w="3173" w:type="dxa"/>
            <w:vAlign w:val="center"/>
          </w:tcPr>
          <w:p w14:paraId="668A84B1"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verbalize potential side effects to Dr. or staff</w:t>
            </w:r>
          </w:p>
        </w:tc>
        <w:sdt>
          <w:sdtPr>
            <w:rPr>
              <w:rFonts w:ascii="Arial" w:hAnsi="Arial" w:cs="Arial"/>
              <w:sz w:val="22"/>
              <w:szCs w:val="22"/>
            </w:rPr>
            <w:id w:val="-604504121"/>
            <w14:checkbox>
              <w14:checked w14:val="0"/>
              <w14:checkedState w14:val="2612" w14:font="MS Gothic"/>
              <w14:uncheckedState w14:val="2610" w14:font="MS Gothic"/>
            </w14:checkbox>
          </w:sdtPr>
          <w:sdtEndPr/>
          <w:sdtContent>
            <w:tc>
              <w:tcPr>
                <w:tcW w:w="1458" w:type="dxa"/>
                <w:vAlign w:val="center"/>
              </w:tcPr>
              <w:p w14:paraId="6B11638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91898798"/>
            <w14:checkbox>
              <w14:checked w14:val="0"/>
              <w14:checkedState w14:val="2612" w14:font="MS Gothic"/>
              <w14:uncheckedState w14:val="2610" w14:font="MS Gothic"/>
            </w14:checkbox>
          </w:sdtPr>
          <w:sdtEndPr/>
          <w:sdtContent>
            <w:tc>
              <w:tcPr>
                <w:tcW w:w="1458" w:type="dxa"/>
                <w:vAlign w:val="center"/>
              </w:tcPr>
              <w:p w14:paraId="1524703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89729016"/>
            <w14:checkbox>
              <w14:checked w14:val="0"/>
              <w14:checkedState w14:val="2612" w14:font="MS Gothic"/>
              <w14:uncheckedState w14:val="2610" w14:font="MS Gothic"/>
            </w14:checkbox>
          </w:sdtPr>
          <w:sdtEndPr/>
          <w:sdtContent>
            <w:tc>
              <w:tcPr>
                <w:tcW w:w="1458" w:type="dxa"/>
                <w:vAlign w:val="center"/>
              </w:tcPr>
              <w:p w14:paraId="31F1A1C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78990767"/>
            <w14:checkbox>
              <w14:checked w14:val="0"/>
              <w14:checkedState w14:val="2612" w14:font="MS Gothic"/>
              <w14:uncheckedState w14:val="2610" w14:font="MS Gothic"/>
            </w14:checkbox>
          </w:sdtPr>
          <w:sdtEndPr/>
          <w:sdtContent>
            <w:tc>
              <w:tcPr>
                <w:tcW w:w="1458" w:type="dxa"/>
                <w:vAlign w:val="center"/>
              </w:tcPr>
              <w:p w14:paraId="1DD756A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62475499"/>
            <w14:checkbox>
              <w14:checked w14:val="0"/>
              <w14:checkedState w14:val="2612" w14:font="MS Gothic"/>
              <w14:uncheckedState w14:val="2610" w14:font="MS Gothic"/>
            </w14:checkbox>
          </w:sdtPr>
          <w:sdtEndPr/>
          <w:sdtContent>
            <w:tc>
              <w:tcPr>
                <w:tcW w:w="1435" w:type="dxa"/>
                <w:vAlign w:val="center"/>
              </w:tcPr>
              <w:p w14:paraId="69245A4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245F6D9" w14:textId="77777777" w:rsidTr="00F97173">
        <w:trPr>
          <w:cantSplit/>
          <w:trHeight w:val="440"/>
        </w:trPr>
        <w:tc>
          <w:tcPr>
            <w:tcW w:w="3173" w:type="dxa"/>
            <w:vAlign w:val="center"/>
          </w:tcPr>
          <w:p w14:paraId="1A328FB2" w14:textId="77777777" w:rsidR="00FE3A38" w:rsidRPr="004962B2" w:rsidRDefault="00FE3A38" w:rsidP="00F97173">
            <w:pPr>
              <w:rPr>
                <w:rFonts w:ascii="Arial" w:hAnsi="Arial" w:cs="Arial"/>
                <w:sz w:val="22"/>
                <w:szCs w:val="22"/>
              </w:rPr>
            </w:pPr>
            <w:r w:rsidRPr="004962B2">
              <w:rPr>
                <w:rFonts w:ascii="Arial" w:hAnsi="Arial" w:cs="Arial"/>
                <w:sz w:val="22"/>
                <w:szCs w:val="22"/>
              </w:rPr>
              <w:t>Makes and keeps appointments with psychiatrist as needed</w:t>
            </w:r>
          </w:p>
        </w:tc>
        <w:sdt>
          <w:sdtPr>
            <w:rPr>
              <w:rFonts w:ascii="Arial" w:hAnsi="Arial" w:cs="Arial"/>
              <w:sz w:val="22"/>
              <w:szCs w:val="22"/>
            </w:rPr>
            <w:id w:val="304518676"/>
            <w14:checkbox>
              <w14:checked w14:val="0"/>
              <w14:checkedState w14:val="2612" w14:font="MS Gothic"/>
              <w14:uncheckedState w14:val="2610" w14:font="MS Gothic"/>
            </w14:checkbox>
          </w:sdtPr>
          <w:sdtEndPr/>
          <w:sdtContent>
            <w:tc>
              <w:tcPr>
                <w:tcW w:w="1458" w:type="dxa"/>
                <w:vAlign w:val="center"/>
              </w:tcPr>
              <w:p w14:paraId="20BF65F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75804341"/>
            <w14:checkbox>
              <w14:checked w14:val="0"/>
              <w14:checkedState w14:val="2612" w14:font="MS Gothic"/>
              <w14:uncheckedState w14:val="2610" w14:font="MS Gothic"/>
            </w14:checkbox>
          </w:sdtPr>
          <w:sdtEndPr/>
          <w:sdtContent>
            <w:tc>
              <w:tcPr>
                <w:tcW w:w="1458" w:type="dxa"/>
                <w:vAlign w:val="center"/>
              </w:tcPr>
              <w:p w14:paraId="69B6DD4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11768638"/>
            <w14:checkbox>
              <w14:checked w14:val="0"/>
              <w14:checkedState w14:val="2612" w14:font="MS Gothic"/>
              <w14:uncheckedState w14:val="2610" w14:font="MS Gothic"/>
            </w14:checkbox>
          </w:sdtPr>
          <w:sdtEndPr/>
          <w:sdtContent>
            <w:tc>
              <w:tcPr>
                <w:tcW w:w="1458" w:type="dxa"/>
                <w:vAlign w:val="center"/>
              </w:tcPr>
              <w:p w14:paraId="27543AB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90021834"/>
            <w14:checkbox>
              <w14:checked w14:val="0"/>
              <w14:checkedState w14:val="2612" w14:font="MS Gothic"/>
              <w14:uncheckedState w14:val="2610" w14:font="MS Gothic"/>
            </w14:checkbox>
          </w:sdtPr>
          <w:sdtEndPr/>
          <w:sdtContent>
            <w:tc>
              <w:tcPr>
                <w:tcW w:w="1458" w:type="dxa"/>
                <w:vAlign w:val="center"/>
              </w:tcPr>
              <w:p w14:paraId="655C9E3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57031102"/>
            <w14:checkbox>
              <w14:checked w14:val="0"/>
              <w14:checkedState w14:val="2612" w14:font="MS Gothic"/>
              <w14:uncheckedState w14:val="2610" w14:font="MS Gothic"/>
            </w14:checkbox>
          </w:sdtPr>
          <w:sdtEndPr/>
          <w:sdtContent>
            <w:tc>
              <w:tcPr>
                <w:tcW w:w="1435" w:type="dxa"/>
                <w:vAlign w:val="center"/>
              </w:tcPr>
              <w:p w14:paraId="2D2DD4B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1DE1461" w14:textId="77777777" w:rsidTr="00F97173">
        <w:trPr>
          <w:cantSplit/>
          <w:trHeight w:val="440"/>
        </w:trPr>
        <w:tc>
          <w:tcPr>
            <w:tcW w:w="3173" w:type="dxa"/>
            <w:vAlign w:val="center"/>
          </w:tcPr>
          <w:p w14:paraId="611BCD87"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Makes and keeps appointments with PCP’s </w:t>
            </w:r>
            <w:proofErr w:type="spellStart"/>
            <w:r w:rsidRPr="004962B2">
              <w:rPr>
                <w:rFonts w:ascii="Arial" w:hAnsi="Arial" w:cs="Arial"/>
                <w:sz w:val="22"/>
                <w:szCs w:val="22"/>
              </w:rPr>
              <w:t>etc</w:t>
            </w:r>
            <w:proofErr w:type="spellEnd"/>
            <w:r w:rsidRPr="004962B2">
              <w:rPr>
                <w:rFonts w:ascii="Arial" w:hAnsi="Arial" w:cs="Arial"/>
                <w:sz w:val="22"/>
                <w:szCs w:val="22"/>
              </w:rPr>
              <w:t>, as needed</w:t>
            </w:r>
          </w:p>
        </w:tc>
        <w:sdt>
          <w:sdtPr>
            <w:rPr>
              <w:rFonts w:ascii="Arial" w:hAnsi="Arial" w:cs="Arial"/>
              <w:sz w:val="22"/>
              <w:szCs w:val="22"/>
            </w:rPr>
            <w:id w:val="1360861358"/>
            <w14:checkbox>
              <w14:checked w14:val="0"/>
              <w14:checkedState w14:val="2612" w14:font="MS Gothic"/>
              <w14:uncheckedState w14:val="2610" w14:font="MS Gothic"/>
            </w14:checkbox>
          </w:sdtPr>
          <w:sdtEndPr/>
          <w:sdtContent>
            <w:tc>
              <w:tcPr>
                <w:tcW w:w="1458" w:type="dxa"/>
                <w:vAlign w:val="center"/>
              </w:tcPr>
              <w:p w14:paraId="02A8A71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03345420"/>
            <w14:checkbox>
              <w14:checked w14:val="0"/>
              <w14:checkedState w14:val="2612" w14:font="MS Gothic"/>
              <w14:uncheckedState w14:val="2610" w14:font="MS Gothic"/>
            </w14:checkbox>
          </w:sdtPr>
          <w:sdtEndPr/>
          <w:sdtContent>
            <w:tc>
              <w:tcPr>
                <w:tcW w:w="1458" w:type="dxa"/>
                <w:vAlign w:val="center"/>
              </w:tcPr>
              <w:p w14:paraId="1B1DBD5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21567370"/>
            <w14:checkbox>
              <w14:checked w14:val="0"/>
              <w14:checkedState w14:val="2612" w14:font="MS Gothic"/>
              <w14:uncheckedState w14:val="2610" w14:font="MS Gothic"/>
            </w14:checkbox>
          </w:sdtPr>
          <w:sdtEndPr/>
          <w:sdtContent>
            <w:tc>
              <w:tcPr>
                <w:tcW w:w="1458" w:type="dxa"/>
                <w:vAlign w:val="center"/>
              </w:tcPr>
              <w:p w14:paraId="5EF4C89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01534745"/>
            <w14:checkbox>
              <w14:checked w14:val="0"/>
              <w14:checkedState w14:val="2612" w14:font="MS Gothic"/>
              <w14:uncheckedState w14:val="2610" w14:font="MS Gothic"/>
            </w14:checkbox>
          </w:sdtPr>
          <w:sdtEndPr/>
          <w:sdtContent>
            <w:tc>
              <w:tcPr>
                <w:tcW w:w="1458" w:type="dxa"/>
                <w:vAlign w:val="center"/>
              </w:tcPr>
              <w:p w14:paraId="6FBFEC2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88328911"/>
            <w14:checkbox>
              <w14:checked w14:val="0"/>
              <w14:checkedState w14:val="2612" w14:font="MS Gothic"/>
              <w14:uncheckedState w14:val="2610" w14:font="MS Gothic"/>
            </w14:checkbox>
          </w:sdtPr>
          <w:sdtEndPr/>
          <w:sdtContent>
            <w:tc>
              <w:tcPr>
                <w:tcW w:w="1435" w:type="dxa"/>
                <w:vAlign w:val="center"/>
              </w:tcPr>
              <w:p w14:paraId="30D3367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5C0D557" w14:textId="77777777" w:rsidTr="00F97173">
        <w:trPr>
          <w:cantSplit/>
          <w:trHeight w:val="440"/>
        </w:trPr>
        <w:tc>
          <w:tcPr>
            <w:tcW w:w="3173" w:type="dxa"/>
            <w:vAlign w:val="center"/>
          </w:tcPr>
          <w:p w14:paraId="2FC0A535"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negotiate changes as need</w:t>
            </w:r>
          </w:p>
        </w:tc>
        <w:sdt>
          <w:sdtPr>
            <w:rPr>
              <w:rFonts w:ascii="Arial" w:hAnsi="Arial" w:cs="Arial"/>
              <w:sz w:val="22"/>
              <w:szCs w:val="22"/>
            </w:rPr>
            <w:id w:val="-413555042"/>
            <w14:checkbox>
              <w14:checked w14:val="0"/>
              <w14:checkedState w14:val="2612" w14:font="MS Gothic"/>
              <w14:uncheckedState w14:val="2610" w14:font="MS Gothic"/>
            </w14:checkbox>
          </w:sdtPr>
          <w:sdtEndPr/>
          <w:sdtContent>
            <w:tc>
              <w:tcPr>
                <w:tcW w:w="1458" w:type="dxa"/>
                <w:vAlign w:val="center"/>
              </w:tcPr>
              <w:p w14:paraId="0C8E9F2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93393861"/>
            <w14:checkbox>
              <w14:checked w14:val="0"/>
              <w14:checkedState w14:val="2612" w14:font="MS Gothic"/>
              <w14:uncheckedState w14:val="2610" w14:font="MS Gothic"/>
            </w14:checkbox>
          </w:sdtPr>
          <w:sdtEndPr/>
          <w:sdtContent>
            <w:tc>
              <w:tcPr>
                <w:tcW w:w="1458" w:type="dxa"/>
                <w:vAlign w:val="center"/>
              </w:tcPr>
              <w:p w14:paraId="567D284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14199898"/>
            <w14:checkbox>
              <w14:checked w14:val="0"/>
              <w14:checkedState w14:val="2612" w14:font="MS Gothic"/>
              <w14:uncheckedState w14:val="2610" w14:font="MS Gothic"/>
            </w14:checkbox>
          </w:sdtPr>
          <w:sdtEndPr/>
          <w:sdtContent>
            <w:tc>
              <w:tcPr>
                <w:tcW w:w="1458" w:type="dxa"/>
                <w:vAlign w:val="center"/>
              </w:tcPr>
              <w:p w14:paraId="1A8049E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31802204"/>
            <w14:checkbox>
              <w14:checked w14:val="0"/>
              <w14:checkedState w14:val="2612" w14:font="MS Gothic"/>
              <w14:uncheckedState w14:val="2610" w14:font="MS Gothic"/>
            </w14:checkbox>
          </w:sdtPr>
          <w:sdtEndPr/>
          <w:sdtContent>
            <w:tc>
              <w:tcPr>
                <w:tcW w:w="1458" w:type="dxa"/>
                <w:vAlign w:val="center"/>
              </w:tcPr>
              <w:p w14:paraId="46A0B9C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78039510"/>
            <w14:checkbox>
              <w14:checked w14:val="0"/>
              <w14:checkedState w14:val="2612" w14:font="MS Gothic"/>
              <w14:uncheckedState w14:val="2610" w14:font="MS Gothic"/>
            </w14:checkbox>
          </w:sdtPr>
          <w:sdtEndPr/>
          <w:sdtContent>
            <w:tc>
              <w:tcPr>
                <w:tcW w:w="1435" w:type="dxa"/>
                <w:vAlign w:val="center"/>
              </w:tcPr>
              <w:p w14:paraId="1F04C9D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2F6102BC" w14:textId="77777777" w:rsidTr="00F97173">
        <w:trPr>
          <w:cantSplit/>
          <w:trHeight w:val="440"/>
        </w:trPr>
        <w:tc>
          <w:tcPr>
            <w:tcW w:w="3173" w:type="dxa"/>
            <w:vAlign w:val="center"/>
          </w:tcPr>
          <w:p w14:paraId="21C52AF9"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call in prescription refills as needed (timely)</w:t>
            </w:r>
          </w:p>
        </w:tc>
        <w:sdt>
          <w:sdtPr>
            <w:rPr>
              <w:rFonts w:ascii="Arial" w:hAnsi="Arial" w:cs="Arial"/>
              <w:sz w:val="22"/>
              <w:szCs w:val="22"/>
            </w:rPr>
            <w:id w:val="-633175270"/>
            <w14:checkbox>
              <w14:checked w14:val="0"/>
              <w14:checkedState w14:val="2612" w14:font="MS Gothic"/>
              <w14:uncheckedState w14:val="2610" w14:font="MS Gothic"/>
            </w14:checkbox>
          </w:sdtPr>
          <w:sdtEndPr/>
          <w:sdtContent>
            <w:tc>
              <w:tcPr>
                <w:tcW w:w="1458" w:type="dxa"/>
                <w:vAlign w:val="center"/>
              </w:tcPr>
              <w:p w14:paraId="240E470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78899545"/>
            <w14:checkbox>
              <w14:checked w14:val="0"/>
              <w14:checkedState w14:val="2612" w14:font="MS Gothic"/>
              <w14:uncheckedState w14:val="2610" w14:font="MS Gothic"/>
            </w14:checkbox>
          </w:sdtPr>
          <w:sdtEndPr/>
          <w:sdtContent>
            <w:tc>
              <w:tcPr>
                <w:tcW w:w="1458" w:type="dxa"/>
                <w:vAlign w:val="center"/>
              </w:tcPr>
              <w:p w14:paraId="52C8D18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58042807"/>
            <w14:checkbox>
              <w14:checked w14:val="0"/>
              <w14:checkedState w14:val="2612" w14:font="MS Gothic"/>
              <w14:uncheckedState w14:val="2610" w14:font="MS Gothic"/>
            </w14:checkbox>
          </w:sdtPr>
          <w:sdtEndPr/>
          <w:sdtContent>
            <w:tc>
              <w:tcPr>
                <w:tcW w:w="1458" w:type="dxa"/>
                <w:vAlign w:val="center"/>
              </w:tcPr>
              <w:p w14:paraId="7D1C1CE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84196272"/>
            <w14:checkbox>
              <w14:checked w14:val="0"/>
              <w14:checkedState w14:val="2612" w14:font="MS Gothic"/>
              <w14:uncheckedState w14:val="2610" w14:font="MS Gothic"/>
            </w14:checkbox>
          </w:sdtPr>
          <w:sdtEndPr/>
          <w:sdtContent>
            <w:tc>
              <w:tcPr>
                <w:tcW w:w="1458" w:type="dxa"/>
                <w:vAlign w:val="center"/>
              </w:tcPr>
              <w:p w14:paraId="3A8D044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96982434"/>
            <w14:checkbox>
              <w14:checked w14:val="0"/>
              <w14:checkedState w14:val="2612" w14:font="MS Gothic"/>
              <w14:uncheckedState w14:val="2610" w14:font="MS Gothic"/>
            </w14:checkbox>
          </w:sdtPr>
          <w:sdtEndPr/>
          <w:sdtContent>
            <w:tc>
              <w:tcPr>
                <w:tcW w:w="1435" w:type="dxa"/>
                <w:vAlign w:val="center"/>
              </w:tcPr>
              <w:p w14:paraId="4EEB2E6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0A1AC86" w14:textId="77777777" w:rsidTr="00F97173">
        <w:trPr>
          <w:cantSplit/>
          <w:trHeight w:val="440"/>
        </w:trPr>
        <w:tc>
          <w:tcPr>
            <w:tcW w:w="3173" w:type="dxa"/>
            <w:vAlign w:val="center"/>
          </w:tcPr>
          <w:p w14:paraId="37B2B8CB"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get refills/new scripts from doctors as needed</w:t>
            </w:r>
          </w:p>
        </w:tc>
        <w:sdt>
          <w:sdtPr>
            <w:rPr>
              <w:rFonts w:ascii="Arial" w:hAnsi="Arial" w:cs="Arial"/>
              <w:sz w:val="22"/>
              <w:szCs w:val="22"/>
            </w:rPr>
            <w:id w:val="-18078317"/>
            <w14:checkbox>
              <w14:checked w14:val="0"/>
              <w14:checkedState w14:val="2612" w14:font="MS Gothic"/>
              <w14:uncheckedState w14:val="2610" w14:font="MS Gothic"/>
            </w14:checkbox>
          </w:sdtPr>
          <w:sdtEndPr/>
          <w:sdtContent>
            <w:tc>
              <w:tcPr>
                <w:tcW w:w="1458" w:type="dxa"/>
                <w:vAlign w:val="center"/>
              </w:tcPr>
              <w:p w14:paraId="5E681D0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69699714"/>
            <w14:checkbox>
              <w14:checked w14:val="0"/>
              <w14:checkedState w14:val="2612" w14:font="MS Gothic"/>
              <w14:uncheckedState w14:val="2610" w14:font="MS Gothic"/>
            </w14:checkbox>
          </w:sdtPr>
          <w:sdtEndPr/>
          <w:sdtContent>
            <w:tc>
              <w:tcPr>
                <w:tcW w:w="1458" w:type="dxa"/>
                <w:vAlign w:val="center"/>
              </w:tcPr>
              <w:p w14:paraId="5B2FB61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1987461"/>
            <w14:checkbox>
              <w14:checked w14:val="0"/>
              <w14:checkedState w14:val="2612" w14:font="MS Gothic"/>
              <w14:uncheckedState w14:val="2610" w14:font="MS Gothic"/>
            </w14:checkbox>
          </w:sdtPr>
          <w:sdtEndPr/>
          <w:sdtContent>
            <w:tc>
              <w:tcPr>
                <w:tcW w:w="1458" w:type="dxa"/>
                <w:vAlign w:val="center"/>
              </w:tcPr>
              <w:p w14:paraId="5068A06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56623505"/>
            <w14:checkbox>
              <w14:checked w14:val="0"/>
              <w14:checkedState w14:val="2612" w14:font="MS Gothic"/>
              <w14:uncheckedState w14:val="2610" w14:font="MS Gothic"/>
            </w14:checkbox>
          </w:sdtPr>
          <w:sdtEndPr/>
          <w:sdtContent>
            <w:tc>
              <w:tcPr>
                <w:tcW w:w="1458" w:type="dxa"/>
                <w:vAlign w:val="center"/>
              </w:tcPr>
              <w:p w14:paraId="58DECE1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71554081"/>
            <w14:checkbox>
              <w14:checked w14:val="0"/>
              <w14:checkedState w14:val="2612" w14:font="MS Gothic"/>
              <w14:uncheckedState w14:val="2610" w14:font="MS Gothic"/>
            </w14:checkbox>
          </w:sdtPr>
          <w:sdtEndPr/>
          <w:sdtContent>
            <w:tc>
              <w:tcPr>
                <w:tcW w:w="1435" w:type="dxa"/>
                <w:vAlign w:val="center"/>
              </w:tcPr>
              <w:p w14:paraId="7695EC9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E4F6504" w14:textId="77777777" w:rsidTr="00F97173">
        <w:trPr>
          <w:cantSplit/>
          <w:trHeight w:val="440"/>
        </w:trPr>
        <w:tc>
          <w:tcPr>
            <w:tcW w:w="3173" w:type="dxa"/>
            <w:vAlign w:val="center"/>
          </w:tcPr>
          <w:p w14:paraId="05648AE4" w14:textId="77777777" w:rsidR="00FE3A38" w:rsidRPr="004962B2" w:rsidRDefault="00FE3A38" w:rsidP="00F97173">
            <w:pPr>
              <w:rPr>
                <w:rFonts w:ascii="Arial" w:hAnsi="Arial" w:cs="Arial"/>
                <w:sz w:val="22"/>
                <w:szCs w:val="22"/>
              </w:rPr>
            </w:pPr>
            <w:r w:rsidRPr="004962B2">
              <w:rPr>
                <w:rFonts w:ascii="Arial" w:hAnsi="Arial" w:cs="Arial"/>
                <w:sz w:val="22"/>
                <w:szCs w:val="22"/>
              </w:rPr>
              <w:lastRenderedPageBreak/>
              <w:t>Is able to follow PCP, dentist and psychiatrists recommendations</w:t>
            </w:r>
          </w:p>
        </w:tc>
        <w:sdt>
          <w:sdtPr>
            <w:rPr>
              <w:rFonts w:ascii="Arial" w:hAnsi="Arial" w:cs="Arial"/>
              <w:sz w:val="22"/>
              <w:szCs w:val="22"/>
            </w:rPr>
            <w:id w:val="1360164184"/>
            <w14:checkbox>
              <w14:checked w14:val="0"/>
              <w14:checkedState w14:val="2612" w14:font="MS Gothic"/>
              <w14:uncheckedState w14:val="2610" w14:font="MS Gothic"/>
            </w14:checkbox>
          </w:sdtPr>
          <w:sdtEndPr/>
          <w:sdtContent>
            <w:tc>
              <w:tcPr>
                <w:tcW w:w="1458" w:type="dxa"/>
                <w:vAlign w:val="center"/>
              </w:tcPr>
              <w:p w14:paraId="7D310A3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26494943"/>
            <w14:checkbox>
              <w14:checked w14:val="0"/>
              <w14:checkedState w14:val="2612" w14:font="MS Gothic"/>
              <w14:uncheckedState w14:val="2610" w14:font="MS Gothic"/>
            </w14:checkbox>
          </w:sdtPr>
          <w:sdtEndPr/>
          <w:sdtContent>
            <w:tc>
              <w:tcPr>
                <w:tcW w:w="1458" w:type="dxa"/>
                <w:vAlign w:val="center"/>
              </w:tcPr>
              <w:p w14:paraId="5D60F0E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5957953"/>
            <w14:checkbox>
              <w14:checked w14:val="0"/>
              <w14:checkedState w14:val="2612" w14:font="MS Gothic"/>
              <w14:uncheckedState w14:val="2610" w14:font="MS Gothic"/>
            </w14:checkbox>
          </w:sdtPr>
          <w:sdtEndPr/>
          <w:sdtContent>
            <w:tc>
              <w:tcPr>
                <w:tcW w:w="1458" w:type="dxa"/>
                <w:vAlign w:val="center"/>
              </w:tcPr>
              <w:p w14:paraId="6B07F9D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67589287"/>
            <w14:checkbox>
              <w14:checked w14:val="0"/>
              <w14:checkedState w14:val="2612" w14:font="MS Gothic"/>
              <w14:uncheckedState w14:val="2610" w14:font="MS Gothic"/>
            </w14:checkbox>
          </w:sdtPr>
          <w:sdtEndPr/>
          <w:sdtContent>
            <w:tc>
              <w:tcPr>
                <w:tcW w:w="1458" w:type="dxa"/>
                <w:vAlign w:val="center"/>
              </w:tcPr>
              <w:p w14:paraId="2C0847A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36797868"/>
            <w14:checkbox>
              <w14:checked w14:val="0"/>
              <w14:checkedState w14:val="2612" w14:font="MS Gothic"/>
              <w14:uncheckedState w14:val="2610" w14:font="MS Gothic"/>
            </w14:checkbox>
          </w:sdtPr>
          <w:sdtEndPr/>
          <w:sdtContent>
            <w:tc>
              <w:tcPr>
                <w:tcW w:w="1435" w:type="dxa"/>
                <w:vAlign w:val="center"/>
              </w:tcPr>
              <w:p w14:paraId="54B0D10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685C6B6" w14:textId="77777777" w:rsidTr="00F97173">
        <w:trPr>
          <w:cantSplit/>
          <w:trHeight w:val="440"/>
        </w:trPr>
        <w:tc>
          <w:tcPr>
            <w:tcW w:w="3173" w:type="dxa"/>
            <w:vAlign w:val="center"/>
          </w:tcPr>
          <w:p w14:paraId="66E306C5"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manage/supervise and administer own medications</w:t>
            </w:r>
          </w:p>
        </w:tc>
        <w:sdt>
          <w:sdtPr>
            <w:rPr>
              <w:rFonts w:ascii="Arial" w:hAnsi="Arial" w:cs="Arial"/>
              <w:sz w:val="22"/>
              <w:szCs w:val="22"/>
            </w:rPr>
            <w:id w:val="1231509527"/>
            <w14:checkbox>
              <w14:checked w14:val="0"/>
              <w14:checkedState w14:val="2612" w14:font="MS Gothic"/>
              <w14:uncheckedState w14:val="2610" w14:font="MS Gothic"/>
            </w14:checkbox>
          </w:sdtPr>
          <w:sdtEndPr/>
          <w:sdtContent>
            <w:tc>
              <w:tcPr>
                <w:tcW w:w="1458" w:type="dxa"/>
                <w:vAlign w:val="center"/>
              </w:tcPr>
              <w:p w14:paraId="2E8795E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20687142"/>
            <w14:checkbox>
              <w14:checked w14:val="0"/>
              <w14:checkedState w14:val="2612" w14:font="MS Gothic"/>
              <w14:uncheckedState w14:val="2610" w14:font="MS Gothic"/>
            </w14:checkbox>
          </w:sdtPr>
          <w:sdtEndPr/>
          <w:sdtContent>
            <w:tc>
              <w:tcPr>
                <w:tcW w:w="1458" w:type="dxa"/>
                <w:vAlign w:val="center"/>
              </w:tcPr>
              <w:p w14:paraId="228D71D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74004104"/>
            <w14:checkbox>
              <w14:checked w14:val="0"/>
              <w14:checkedState w14:val="2612" w14:font="MS Gothic"/>
              <w14:uncheckedState w14:val="2610" w14:font="MS Gothic"/>
            </w14:checkbox>
          </w:sdtPr>
          <w:sdtEndPr/>
          <w:sdtContent>
            <w:tc>
              <w:tcPr>
                <w:tcW w:w="1458" w:type="dxa"/>
                <w:vAlign w:val="center"/>
              </w:tcPr>
              <w:p w14:paraId="2755192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9574503"/>
            <w14:checkbox>
              <w14:checked w14:val="0"/>
              <w14:checkedState w14:val="2612" w14:font="MS Gothic"/>
              <w14:uncheckedState w14:val="2610" w14:font="MS Gothic"/>
            </w14:checkbox>
          </w:sdtPr>
          <w:sdtEndPr/>
          <w:sdtContent>
            <w:tc>
              <w:tcPr>
                <w:tcW w:w="1458" w:type="dxa"/>
                <w:vAlign w:val="center"/>
              </w:tcPr>
              <w:p w14:paraId="06B3A58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10112555"/>
            <w14:checkbox>
              <w14:checked w14:val="0"/>
              <w14:checkedState w14:val="2612" w14:font="MS Gothic"/>
              <w14:uncheckedState w14:val="2610" w14:font="MS Gothic"/>
            </w14:checkbox>
          </w:sdtPr>
          <w:sdtEndPr/>
          <w:sdtContent>
            <w:tc>
              <w:tcPr>
                <w:tcW w:w="1435" w:type="dxa"/>
                <w:vAlign w:val="center"/>
              </w:tcPr>
              <w:p w14:paraId="34E2A94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59012D6" w14:textId="77777777" w:rsidTr="00F97173">
        <w:trPr>
          <w:cantSplit/>
          <w:trHeight w:val="440"/>
        </w:trPr>
        <w:tc>
          <w:tcPr>
            <w:tcW w:w="3173" w:type="dxa"/>
            <w:vAlign w:val="center"/>
          </w:tcPr>
          <w:p w14:paraId="052528DC"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safely administer OTC medications</w:t>
            </w:r>
          </w:p>
        </w:tc>
        <w:sdt>
          <w:sdtPr>
            <w:rPr>
              <w:rFonts w:ascii="Arial" w:hAnsi="Arial" w:cs="Arial"/>
              <w:sz w:val="22"/>
              <w:szCs w:val="22"/>
            </w:rPr>
            <w:id w:val="62155627"/>
            <w14:checkbox>
              <w14:checked w14:val="0"/>
              <w14:checkedState w14:val="2612" w14:font="MS Gothic"/>
              <w14:uncheckedState w14:val="2610" w14:font="MS Gothic"/>
            </w14:checkbox>
          </w:sdtPr>
          <w:sdtEndPr/>
          <w:sdtContent>
            <w:tc>
              <w:tcPr>
                <w:tcW w:w="1458" w:type="dxa"/>
                <w:vAlign w:val="center"/>
              </w:tcPr>
              <w:p w14:paraId="7D9D336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66824013"/>
            <w14:checkbox>
              <w14:checked w14:val="0"/>
              <w14:checkedState w14:val="2612" w14:font="MS Gothic"/>
              <w14:uncheckedState w14:val="2610" w14:font="MS Gothic"/>
            </w14:checkbox>
          </w:sdtPr>
          <w:sdtEndPr/>
          <w:sdtContent>
            <w:tc>
              <w:tcPr>
                <w:tcW w:w="1458" w:type="dxa"/>
                <w:vAlign w:val="center"/>
              </w:tcPr>
              <w:p w14:paraId="12C9A1B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84430812"/>
            <w14:checkbox>
              <w14:checked w14:val="0"/>
              <w14:checkedState w14:val="2612" w14:font="MS Gothic"/>
              <w14:uncheckedState w14:val="2610" w14:font="MS Gothic"/>
            </w14:checkbox>
          </w:sdtPr>
          <w:sdtEndPr/>
          <w:sdtContent>
            <w:tc>
              <w:tcPr>
                <w:tcW w:w="1458" w:type="dxa"/>
                <w:vAlign w:val="center"/>
              </w:tcPr>
              <w:p w14:paraId="5C4E361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40310578"/>
            <w14:checkbox>
              <w14:checked w14:val="0"/>
              <w14:checkedState w14:val="2612" w14:font="MS Gothic"/>
              <w14:uncheckedState w14:val="2610" w14:font="MS Gothic"/>
            </w14:checkbox>
          </w:sdtPr>
          <w:sdtEndPr/>
          <w:sdtContent>
            <w:tc>
              <w:tcPr>
                <w:tcW w:w="1458" w:type="dxa"/>
                <w:vAlign w:val="center"/>
              </w:tcPr>
              <w:p w14:paraId="3F7EAC5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66494590"/>
            <w14:checkbox>
              <w14:checked w14:val="0"/>
              <w14:checkedState w14:val="2612" w14:font="MS Gothic"/>
              <w14:uncheckedState w14:val="2610" w14:font="MS Gothic"/>
            </w14:checkbox>
          </w:sdtPr>
          <w:sdtEndPr/>
          <w:sdtContent>
            <w:tc>
              <w:tcPr>
                <w:tcW w:w="1435" w:type="dxa"/>
                <w:vAlign w:val="center"/>
              </w:tcPr>
              <w:p w14:paraId="79A622C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332F9BF2" w14:textId="77777777" w:rsidR="00FE3A38" w:rsidRPr="004962B2" w:rsidRDefault="00FE3A38" w:rsidP="00FE3A38">
      <w:pPr>
        <w:rPr>
          <w:rFonts w:ascii="Arial" w:hAnsi="Arial" w:cs="Arial"/>
          <w:sz w:val="22"/>
          <w:szCs w:val="22"/>
        </w:rPr>
      </w:pPr>
      <w:bookmarkStart w:id="242" w:name="Check6"/>
    </w:p>
    <w:bookmarkEnd w:id="242"/>
    <w:p w14:paraId="447E64A9" w14:textId="77777777" w:rsidR="00FE3A38" w:rsidRPr="004962B2" w:rsidRDefault="00A10335" w:rsidP="00FE3A38">
      <w:pPr>
        <w:rPr>
          <w:rFonts w:ascii="Arial" w:hAnsi="Arial" w:cs="Arial"/>
          <w:sz w:val="22"/>
          <w:szCs w:val="22"/>
        </w:rPr>
      </w:pPr>
      <w:sdt>
        <w:sdtPr>
          <w:rPr>
            <w:rFonts w:ascii="Arial" w:hAnsi="Arial" w:cs="Arial"/>
            <w:sz w:val="22"/>
            <w:szCs w:val="22"/>
          </w:rPr>
          <w:id w:val="-1536800792"/>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Self-medicating with approval of prescribing HCP’s:    Yes </w:t>
      </w:r>
      <w:sdt>
        <w:sdtPr>
          <w:rPr>
            <w:rFonts w:ascii="Arial" w:hAnsi="Arial" w:cs="Arial"/>
            <w:sz w:val="22"/>
            <w:szCs w:val="22"/>
          </w:rPr>
          <w:id w:val="2068142660"/>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No </w:t>
      </w:r>
      <w:sdt>
        <w:sdtPr>
          <w:rPr>
            <w:rFonts w:ascii="Arial" w:hAnsi="Arial" w:cs="Arial"/>
            <w:sz w:val="22"/>
            <w:szCs w:val="22"/>
          </w:rPr>
          <w:id w:val="846683325"/>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   </w:t>
      </w:r>
    </w:p>
    <w:p w14:paraId="3FE887C1" w14:textId="77777777" w:rsidR="00FE3A38" w:rsidRPr="004962B2" w:rsidRDefault="00A10335" w:rsidP="00FE3A38">
      <w:pPr>
        <w:rPr>
          <w:rFonts w:ascii="Arial" w:hAnsi="Arial" w:cs="Arial"/>
          <w:sz w:val="22"/>
          <w:szCs w:val="22"/>
        </w:rPr>
      </w:pPr>
      <w:sdt>
        <w:sdtPr>
          <w:rPr>
            <w:rFonts w:ascii="Arial" w:hAnsi="Arial" w:cs="Arial"/>
            <w:sz w:val="22"/>
            <w:szCs w:val="22"/>
          </w:rPr>
          <w:id w:val="-662081460"/>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r w:rsidR="00FE3A38" w:rsidRPr="004962B2">
        <w:rPr>
          <w:rFonts w:ascii="Arial" w:hAnsi="Arial" w:cs="Arial"/>
          <w:sz w:val="22"/>
          <w:szCs w:val="22"/>
        </w:rPr>
        <w:t xml:space="preserve">Receives external assistance with medications from </w:t>
      </w:r>
      <w:sdt>
        <w:sdtPr>
          <w:rPr>
            <w:rFonts w:ascii="Arial" w:hAnsi="Arial" w:cs="Arial"/>
            <w:sz w:val="22"/>
            <w:szCs w:val="22"/>
          </w:rPr>
          <w:id w:val="-740474539"/>
          <w:placeholder>
            <w:docPart w:val="9FCC4DFD57025444806027B1B3F654F9"/>
          </w:placeholder>
          <w:showingPlcHdr/>
          <w:text/>
        </w:sdtPr>
        <w:sdtEndPr/>
        <w:sdtContent>
          <w:r w:rsidR="00FE3A38" w:rsidRPr="004962B2">
            <w:rPr>
              <w:rStyle w:val="PlaceholderText"/>
              <w:rFonts w:ascii="Arial" w:eastAsiaTheme="minorHAnsi" w:hAnsi="Arial" w:cs="Arial"/>
              <w:sz w:val="22"/>
              <w:szCs w:val="22"/>
            </w:rPr>
            <w:t>Click here to enter text.</w:t>
          </w:r>
        </w:sdtContent>
      </w:sdt>
    </w:p>
    <w:p w14:paraId="56ACC137" w14:textId="77777777" w:rsidR="00FE3A38" w:rsidRPr="004962B2" w:rsidRDefault="00FE3A38" w:rsidP="00FE3A38">
      <w:pPr>
        <w:rPr>
          <w:rFonts w:ascii="Arial" w:hAnsi="Arial" w:cs="Arial"/>
          <w:sz w:val="22"/>
          <w:szCs w:val="22"/>
        </w:rPr>
      </w:pPr>
    </w:p>
    <w:p w14:paraId="3C7D4D79" w14:textId="77777777" w:rsidR="00FE3A38" w:rsidRPr="004962B2" w:rsidRDefault="00FE3A38" w:rsidP="00FE3A38">
      <w:pPr>
        <w:rPr>
          <w:rFonts w:ascii="Arial" w:hAnsi="Arial" w:cs="Arial"/>
          <w:sz w:val="22"/>
          <w:szCs w:val="22"/>
        </w:rPr>
      </w:pPr>
      <w:r w:rsidRPr="004962B2">
        <w:rPr>
          <w:rFonts w:ascii="Arial" w:hAnsi="Arial" w:cs="Arial"/>
          <w:sz w:val="22"/>
          <w:szCs w:val="22"/>
        </w:rPr>
        <w:t>His/her needs, strengths, and abilities and preferences as they pertain to this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FE3A38" w:rsidRPr="004962B2" w14:paraId="7F4E25C8" w14:textId="77777777" w:rsidTr="00F97173">
        <w:sdt>
          <w:sdtPr>
            <w:rPr>
              <w:rFonts w:ascii="Arial" w:hAnsi="Arial" w:cs="Arial"/>
              <w:sz w:val="22"/>
              <w:szCs w:val="22"/>
            </w:rPr>
            <w:id w:val="-91395619"/>
            <w:placeholder>
              <w:docPart w:val="9FCC4DFD57025444806027B1B3F654F9"/>
            </w:placeholder>
            <w:showingPlcHdr/>
            <w:text/>
          </w:sdtPr>
          <w:sdtEndPr/>
          <w:sdtContent>
            <w:tc>
              <w:tcPr>
                <w:tcW w:w="10435" w:type="dxa"/>
              </w:tcPr>
              <w:p w14:paraId="2E11E36A"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740C6669" w14:textId="77777777" w:rsidR="00FE3A38" w:rsidRPr="004962B2" w:rsidRDefault="00FE3A38" w:rsidP="00FE3A38">
      <w:pPr>
        <w:rPr>
          <w:rFonts w:ascii="Arial" w:hAnsi="Arial" w:cs="Arial"/>
          <w:sz w:val="22"/>
          <w:szCs w:val="22"/>
        </w:rPr>
      </w:pPr>
    </w:p>
    <w:p w14:paraId="1AC1B49F"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7165938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388069646"/>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88648370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46381393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143AEF96"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5"/>
      </w:tblGrid>
      <w:tr w:rsidR="00FE3A38" w:rsidRPr="004962B2" w14:paraId="673A466D" w14:textId="77777777" w:rsidTr="00F97173">
        <w:sdt>
          <w:sdtPr>
            <w:rPr>
              <w:rFonts w:ascii="Arial" w:hAnsi="Arial" w:cs="Arial"/>
              <w:sz w:val="22"/>
              <w:szCs w:val="22"/>
            </w:rPr>
            <w:id w:val="-1575805508"/>
            <w:showingPlcHdr/>
            <w:text/>
          </w:sdtPr>
          <w:sdtEndPr/>
          <w:sdtContent>
            <w:tc>
              <w:tcPr>
                <w:tcW w:w="10435" w:type="dxa"/>
              </w:tcPr>
              <w:p w14:paraId="34060D55"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41ACA78D" w14:textId="77777777" w:rsidR="00FE3A38" w:rsidRDefault="00FE3A38" w:rsidP="00FE3A38">
      <w:pPr>
        <w:rPr>
          <w:rFonts w:ascii="Arial" w:hAnsi="Arial" w:cs="Arial"/>
          <w:b/>
          <w:sz w:val="22"/>
          <w:szCs w:val="22"/>
        </w:rPr>
      </w:pPr>
    </w:p>
    <w:p w14:paraId="17A4B1E7" w14:textId="77777777" w:rsidR="00FE3A38" w:rsidRPr="004962B2" w:rsidRDefault="00FE3A38" w:rsidP="00FE3A38">
      <w:pPr>
        <w:rPr>
          <w:rFonts w:ascii="Arial" w:hAnsi="Arial" w:cs="Arial"/>
          <w:sz w:val="22"/>
          <w:szCs w:val="22"/>
        </w:rPr>
      </w:pPr>
    </w:p>
    <w:p w14:paraId="2449B10E" w14:textId="77777777" w:rsidR="00FE3A38" w:rsidRPr="004962B2" w:rsidRDefault="00FE3A38" w:rsidP="00FE3A38">
      <w:pPr>
        <w:rPr>
          <w:rFonts w:ascii="Arial" w:hAnsi="Arial" w:cs="Arial"/>
          <w:sz w:val="22"/>
          <w:szCs w:val="22"/>
        </w:rPr>
      </w:pPr>
      <w:r w:rsidRPr="004962B2">
        <w:rPr>
          <w:rFonts w:ascii="Arial" w:hAnsi="Arial" w:cs="Arial"/>
          <w:sz w:val="22"/>
          <w:szCs w:val="22"/>
        </w:rPr>
        <w:t>Does the client have a DNR?</w:t>
      </w:r>
      <w:r w:rsidRPr="004962B2">
        <w:rPr>
          <w:rFonts w:ascii="Arial" w:hAnsi="Arial" w:cs="Arial"/>
          <w:sz w:val="22"/>
          <w:szCs w:val="22"/>
        </w:rPr>
        <w:tab/>
        <w:t xml:space="preserve">Yes </w:t>
      </w:r>
      <w:sdt>
        <w:sdtPr>
          <w:rPr>
            <w:rFonts w:ascii="Arial" w:hAnsi="Arial" w:cs="Arial"/>
            <w:sz w:val="22"/>
            <w:szCs w:val="22"/>
          </w:rPr>
          <w:id w:val="-181432225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r w:rsidRPr="004962B2">
        <w:rPr>
          <w:rFonts w:ascii="Arial" w:hAnsi="Arial" w:cs="Arial"/>
          <w:sz w:val="22"/>
          <w:szCs w:val="22"/>
        </w:rPr>
        <w:tab/>
        <w:t xml:space="preserve">No </w:t>
      </w:r>
      <w:sdt>
        <w:sdtPr>
          <w:rPr>
            <w:rFonts w:ascii="Arial" w:hAnsi="Arial" w:cs="Arial"/>
            <w:sz w:val="22"/>
            <w:szCs w:val="22"/>
          </w:rPr>
          <w:id w:val="136524390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3A1A1A29" w14:textId="77777777" w:rsidR="00FE3A38" w:rsidRPr="004962B2" w:rsidRDefault="00FE3A38" w:rsidP="00FE3A38">
      <w:pPr>
        <w:rPr>
          <w:rFonts w:ascii="Arial" w:hAnsi="Arial" w:cs="Arial"/>
          <w:sz w:val="22"/>
          <w:szCs w:val="22"/>
        </w:rPr>
      </w:pPr>
    </w:p>
    <w:p w14:paraId="166A79F4" w14:textId="77777777" w:rsidR="00FE3A38" w:rsidRPr="004962B2" w:rsidRDefault="00FE3A38" w:rsidP="00FE3A38">
      <w:pPr>
        <w:rPr>
          <w:rFonts w:ascii="Arial" w:hAnsi="Arial" w:cs="Arial"/>
          <w:sz w:val="22"/>
          <w:szCs w:val="22"/>
        </w:rPr>
      </w:pPr>
      <w:r w:rsidRPr="004962B2">
        <w:rPr>
          <w:rFonts w:ascii="Arial" w:hAnsi="Arial" w:cs="Arial"/>
          <w:sz w:val="22"/>
          <w:szCs w:val="22"/>
        </w:rPr>
        <w:t>Does the client have a Health Care Proxy?</w:t>
      </w:r>
      <w:r w:rsidRPr="004962B2">
        <w:rPr>
          <w:rFonts w:ascii="Arial" w:hAnsi="Arial" w:cs="Arial"/>
          <w:sz w:val="22"/>
          <w:szCs w:val="22"/>
        </w:rPr>
        <w:tab/>
        <w:t xml:space="preserve">Yes </w:t>
      </w:r>
      <w:sdt>
        <w:sdtPr>
          <w:rPr>
            <w:rFonts w:ascii="Arial" w:hAnsi="Arial" w:cs="Arial"/>
            <w:sz w:val="22"/>
            <w:szCs w:val="22"/>
          </w:rPr>
          <w:id w:val="-39813971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r w:rsidRPr="004962B2">
        <w:rPr>
          <w:rFonts w:ascii="Arial" w:hAnsi="Arial" w:cs="Arial"/>
          <w:sz w:val="22"/>
          <w:szCs w:val="22"/>
        </w:rPr>
        <w:tab/>
        <w:t xml:space="preserve">No </w:t>
      </w:r>
      <w:sdt>
        <w:sdtPr>
          <w:rPr>
            <w:rFonts w:ascii="Arial" w:hAnsi="Arial" w:cs="Arial"/>
            <w:sz w:val="22"/>
            <w:szCs w:val="22"/>
          </w:rPr>
          <w:id w:val="-767313806"/>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0DD53E11" w14:textId="77777777" w:rsidR="00FE3A38" w:rsidRPr="004962B2" w:rsidRDefault="00FE3A38" w:rsidP="00FE3A38">
      <w:pPr>
        <w:rPr>
          <w:rFonts w:ascii="Arial" w:hAnsi="Arial" w:cs="Arial"/>
          <w:sz w:val="22"/>
          <w:szCs w:val="22"/>
        </w:rPr>
      </w:pPr>
      <w:r w:rsidRPr="004962B2">
        <w:rPr>
          <w:rFonts w:ascii="Arial" w:hAnsi="Arial" w:cs="Arial"/>
          <w:sz w:val="22"/>
          <w:szCs w:val="22"/>
        </w:rPr>
        <w:t>If yes, complete the following:</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740"/>
      </w:tblGrid>
      <w:tr w:rsidR="00FE3A38" w:rsidRPr="004962B2" w14:paraId="055D7693" w14:textId="77777777" w:rsidTr="00F97173">
        <w:tc>
          <w:tcPr>
            <w:tcW w:w="2700" w:type="dxa"/>
            <w:shd w:val="clear" w:color="auto" w:fill="5B9BD5" w:themeFill="accent1"/>
            <w:vAlign w:val="center"/>
          </w:tcPr>
          <w:p w14:paraId="48BABD09" w14:textId="77777777" w:rsidR="00FE3A38" w:rsidRPr="004962B2" w:rsidRDefault="00FE3A38" w:rsidP="00F97173">
            <w:pPr>
              <w:rPr>
                <w:rFonts w:ascii="Arial" w:hAnsi="Arial" w:cs="Arial"/>
                <w:sz w:val="22"/>
                <w:szCs w:val="22"/>
              </w:rPr>
            </w:pPr>
            <w:r w:rsidRPr="004962B2">
              <w:rPr>
                <w:rFonts w:ascii="Arial" w:hAnsi="Arial" w:cs="Arial"/>
                <w:sz w:val="22"/>
                <w:szCs w:val="22"/>
              </w:rPr>
              <w:t>Name(s)</w:t>
            </w:r>
          </w:p>
        </w:tc>
        <w:sdt>
          <w:sdtPr>
            <w:rPr>
              <w:rFonts w:ascii="Arial" w:hAnsi="Arial" w:cs="Arial"/>
              <w:sz w:val="22"/>
              <w:szCs w:val="22"/>
            </w:rPr>
            <w:id w:val="1384599749"/>
            <w:showingPlcHdr/>
            <w:text/>
          </w:sdtPr>
          <w:sdtEndPr/>
          <w:sdtContent>
            <w:tc>
              <w:tcPr>
                <w:tcW w:w="7740" w:type="dxa"/>
                <w:vAlign w:val="center"/>
              </w:tcPr>
              <w:p w14:paraId="3EF2D836"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13FD865F" w14:textId="77777777" w:rsidTr="00F97173">
        <w:tc>
          <w:tcPr>
            <w:tcW w:w="2700" w:type="dxa"/>
            <w:shd w:val="clear" w:color="auto" w:fill="5B9BD5" w:themeFill="accent1"/>
            <w:vAlign w:val="center"/>
          </w:tcPr>
          <w:p w14:paraId="6D9A888B" w14:textId="77777777" w:rsidR="00FE3A38" w:rsidRPr="004962B2" w:rsidRDefault="00FE3A38" w:rsidP="00F97173">
            <w:pPr>
              <w:rPr>
                <w:rFonts w:ascii="Arial" w:hAnsi="Arial" w:cs="Arial"/>
                <w:sz w:val="22"/>
                <w:szCs w:val="22"/>
              </w:rPr>
            </w:pPr>
            <w:r w:rsidRPr="004962B2">
              <w:rPr>
                <w:rFonts w:ascii="Arial" w:hAnsi="Arial" w:cs="Arial"/>
                <w:sz w:val="22"/>
                <w:szCs w:val="22"/>
              </w:rPr>
              <w:t>Address(s)</w:t>
            </w:r>
          </w:p>
        </w:tc>
        <w:sdt>
          <w:sdtPr>
            <w:rPr>
              <w:rFonts w:ascii="Arial" w:hAnsi="Arial" w:cs="Arial"/>
              <w:sz w:val="22"/>
              <w:szCs w:val="22"/>
            </w:rPr>
            <w:id w:val="-460199179"/>
            <w:showingPlcHdr/>
            <w:text/>
          </w:sdtPr>
          <w:sdtEndPr/>
          <w:sdtContent>
            <w:tc>
              <w:tcPr>
                <w:tcW w:w="7740" w:type="dxa"/>
                <w:vAlign w:val="center"/>
              </w:tcPr>
              <w:p w14:paraId="5C751D9A"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4099BFB4" w14:textId="77777777" w:rsidTr="00F97173">
        <w:tc>
          <w:tcPr>
            <w:tcW w:w="2700" w:type="dxa"/>
            <w:shd w:val="clear" w:color="auto" w:fill="5B9BD5" w:themeFill="accent1"/>
            <w:vAlign w:val="center"/>
          </w:tcPr>
          <w:p w14:paraId="0018B3CC" w14:textId="77777777" w:rsidR="00FE3A38" w:rsidRPr="004962B2" w:rsidRDefault="00FE3A38" w:rsidP="00F97173">
            <w:pPr>
              <w:rPr>
                <w:rFonts w:ascii="Arial" w:hAnsi="Arial" w:cs="Arial"/>
                <w:sz w:val="22"/>
                <w:szCs w:val="22"/>
              </w:rPr>
            </w:pPr>
            <w:r w:rsidRPr="004962B2">
              <w:rPr>
                <w:rFonts w:ascii="Arial" w:hAnsi="Arial" w:cs="Arial"/>
                <w:sz w:val="22"/>
                <w:szCs w:val="22"/>
              </w:rPr>
              <w:t>Phone number(s)</w:t>
            </w:r>
          </w:p>
        </w:tc>
        <w:sdt>
          <w:sdtPr>
            <w:rPr>
              <w:rFonts w:ascii="Arial" w:hAnsi="Arial" w:cs="Arial"/>
              <w:sz w:val="22"/>
              <w:szCs w:val="22"/>
            </w:rPr>
            <w:id w:val="529917649"/>
            <w:showingPlcHdr/>
            <w:text/>
          </w:sdtPr>
          <w:sdtEndPr/>
          <w:sdtContent>
            <w:tc>
              <w:tcPr>
                <w:tcW w:w="7740" w:type="dxa"/>
                <w:vAlign w:val="center"/>
              </w:tcPr>
              <w:p w14:paraId="4EB63EF3"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596F5A1A" w14:textId="77777777" w:rsidTr="00F97173">
        <w:tc>
          <w:tcPr>
            <w:tcW w:w="2700" w:type="dxa"/>
            <w:shd w:val="clear" w:color="auto" w:fill="5B9BD5" w:themeFill="accent1"/>
            <w:vAlign w:val="center"/>
          </w:tcPr>
          <w:p w14:paraId="655C322E" w14:textId="77777777" w:rsidR="00FE3A38" w:rsidRPr="004962B2" w:rsidRDefault="00FE3A38" w:rsidP="00F97173">
            <w:pPr>
              <w:rPr>
                <w:rFonts w:ascii="Arial" w:hAnsi="Arial" w:cs="Arial"/>
                <w:sz w:val="22"/>
                <w:szCs w:val="22"/>
              </w:rPr>
            </w:pPr>
            <w:r w:rsidRPr="004962B2">
              <w:rPr>
                <w:rFonts w:ascii="Arial" w:hAnsi="Arial" w:cs="Arial"/>
                <w:sz w:val="22"/>
                <w:szCs w:val="22"/>
              </w:rPr>
              <w:t>Details:</w:t>
            </w:r>
          </w:p>
        </w:tc>
        <w:sdt>
          <w:sdtPr>
            <w:rPr>
              <w:rFonts w:ascii="Arial" w:hAnsi="Arial" w:cs="Arial"/>
              <w:sz w:val="22"/>
              <w:szCs w:val="22"/>
            </w:rPr>
            <w:id w:val="995920977"/>
            <w:showingPlcHdr/>
            <w:text/>
          </w:sdtPr>
          <w:sdtEndPr/>
          <w:sdtContent>
            <w:tc>
              <w:tcPr>
                <w:tcW w:w="7740" w:type="dxa"/>
                <w:vAlign w:val="center"/>
              </w:tcPr>
              <w:p w14:paraId="1CFE0E17"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1FE077CE" w14:textId="77777777" w:rsidR="00FE3A38" w:rsidRPr="004962B2" w:rsidRDefault="00FE3A38" w:rsidP="00FE3A38">
      <w:pPr>
        <w:rPr>
          <w:rFonts w:ascii="Arial" w:hAnsi="Arial" w:cs="Arial"/>
          <w:sz w:val="22"/>
          <w:szCs w:val="22"/>
        </w:rPr>
      </w:pPr>
    </w:p>
    <w:p w14:paraId="0160E3F2" w14:textId="77777777" w:rsidR="00FE3A38" w:rsidRPr="004962B2" w:rsidRDefault="00FE3A38" w:rsidP="00FE3A38">
      <w:pPr>
        <w:rPr>
          <w:rFonts w:ascii="Arial" w:hAnsi="Arial" w:cs="Arial"/>
          <w:sz w:val="22"/>
          <w:szCs w:val="22"/>
        </w:rPr>
      </w:pPr>
    </w:p>
    <w:p w14:paraId="7D1560AD"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1314718870"/>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877651838"/>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173083778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2033648408"/>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382ABBAB"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35"/>
      </w:tblGrid>
      <w:tr w:rsidR="00FE3A38" w:rsidRPr="004962B2" w14:paraId="5872BA66" w14:textId="77777777" w:rsidTr="00F97173">
        <w:sdt>
          <w:sdtPr>
            <w:rPr>
              <w:rFonts w:ascii="Arial" w:hAnsi="Arial" w:cs="Arial"/>
              <w:sz w:val="22"/>
              <w:szCs w:val="22"/>
            </w:rPr>
            <w:id w:val="-1149671062"/>
            <w:placeholder>
              <w:docPart w:val="9FCC4DFD57025444806027B1B3F654F9"/>
            </w:placeholder>
            <w:showingPlcHdr/>
            <w:text/>
          </w:sdtPr>
          <w:sdtEndPr/>
          <w:sdtContent>
            <w:tc>
              <w:tcPr>
                <w:tcW w:w="10435" w:type="dxa"/>
              </w:tcPr>
              <w:p w14:paraId="5A6E6703"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4465D2DD" w14:textId="77777777" w:rsidR="00FE3A38" w:rsidRDefault="00FE3A38" w:rsidP="00FE3A38">
      <w:pPr>
        <w:rPr>
          <w:rFonts w:ascii="Arial" w:hAnsi="Arial" w:cs="Arial"/>
          <w:b/>
          <w:sz w:val="22"/>
          <w:szCs w:val="22"/>
        </w:rPr>
      </w:pPr>
    </w:p>
    <w:p w14:paraId="11575323" w14:textId="77777777" w:rsidR="00FE3A38" w:rsidRDefault="00FE3A38" w:rsidP="00FE3A38">
      <w:pPr>
        <w:rPr>
          <w:rFonts w:ascii="Arial" w:hAnsi="Arial" w:cs="Arial"/>
          <w:b/>
          <w:sz w:val="22"/>
          <w:szCs w:val="22"/>
        </w:rPr>
      </w:pPr>
    </w:p>
    <w:p w14:paraId="5E1D19F0" w14:textId="77777777" w:rsidR="00FE3A38" w:rsidRDefault="00FE3A38" w:rsidP="00FE3A38">
      <w:pPr>
        <w:rPr>
          <w:rFonts w:ascii="Arial" w:hAnsi="Arial" w:cs="Arial"/>
          <w:b/>
          <w:sz w:val="22"/>
          <w:szCs w:val="22"/>
        </w:rPr>
      </w:pPr>
      <w:r>
        <w:rPr>
          <w:rFonts w:ascii="Arial" w:hAnsi="Arial" w:cs="Arial"/>
          <w:b/>
          <w:sz w:val="22"/>
          <w:szCs w:val="22"/>
        </w:rPr>
        <w:t>Smoking/Safe Smoking:</w:t>
      </w:r>
    </w:p>
    <w:p w14:paraId="1D78FD2F" w14:textId="77777777" w:rsidR="00FE3A38" w:rsidRDefault="00FE3A38" w:rsidP="00FE3A38">
      <w:pPr>
        <w:rPr>
          <w:rFonts w:ascii="Arial" w:hAnsi="Arial" w:cs="Arial"/>
          <w:b/>
          <w:sz w:val="22"/>
          <w:szCs w:val="22"/>
        </w:rPr>
      </w:pPr>
    </w:p>
    <w:p w14:paraId="4595A441" w14:textId="77777777" w:rsidR="00FE3A38" w:rsidRDefault="00FE3A38" w:rsidP="00FE3A38">
      <w:pPr>
        <w:rPr>
          <w:rFonts w:ascii="Arial" w:hAnsi="Arial" w:cs="Arial"/>
          <w:sz w:val="22"/>
          <w:szCs w:val="22"/>
        </w:rPr>
      </w:pPr>
      <w:r w:rsidRPr="004962B2">
        <w:rPr>
          <w:rFonts w:ascii="Arial" w:hAnsi="Arial" w:cs="Arial"/>
          <w:sz w:val="22"/>
          <w:szCs w:val="22"/>
        </w:rPr>
        <w:t xml:space="preserve">Does the client smoke?   Yes </w:t>
      </w:r>
      <w:sdt>
        <w:sdtPr>
          <w:rPr>
            <w:rFonts w:ascii="Arial" w:hAnsi="Arial" w:cs="Arial"/>
            <w:sz w:val="22"/>
            <w:szCs w:val="22"/>
          </w:rPr>
          <w:id w:val="426782462"/>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34992385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how much:   </w:t>
      </w:r>
      <w:sdt>
        <w:sdtPr>
          <w:rPr>
            <w:rFonts w:ascii="Arial" w:hAnsi="Arial" w:cs="Arial"/>
            <w:sz w:val="22"/>
            <w:szCs w:val="22"/>
          </w:rPr>
          <w:id w:val="-1350791609"/>
          <w:showingPlcHdr/>
          <w:text/>
        </w:sdtPr>
        <w:sdtEndPr/>
        <w:sdtContent>
          <w:r w:rsidRPr="004962B2">
            <w:rPr>
              <w:rStyle w:val="PlaceholderText"/>
              <w:rFonts w:ascii="Arial" w:eastAsiaTheme="minorHAnsi" w:hAnsi="Arial" w:cs="Arial"/>
              <w:sz w:val="22"/>
              <w:szCs w:val="22"/>
            </w:rPr>
            <w:t>Click here to enter text.</w:t>
          </w:r>
        </w:sdtContent>
      </w:sdt>
    </w:p>
    <w:p w14:paraId="18CB2396" w14:textId="77777777" w:rsidR="00FE3A38" w:rsidRDefault="00FE3A38" w:rsidP="00FE3A38">
      <w:pPr>
        <w:rPr>
          <w:rFonts w:ascii="Arial" w:hAnsi="Arial" w:cs="Arial"/>
          <w:sz w:val="22"/>
          <w:szCs w:val="22"/>
        </w:rPr>
      </w:pPr>
      <w:r>
        <w:rPr>
          <w:rFonts w:ascii="Arial" w:hAnsi="Arial" w:cs="Arial"/>
          <w:sz w:val="22"/>
          <w:szCs w:val="22"/>
        </w:rPr>
        <w:t>Is there an interest in smoking cessation?</w:t>
      </w:r>
      <w:r w:rsidRPr="004962B2">
        <w:rPr>
          <w:rFonts w:ascii="Arial" w:hAnsi="Arial" w:cs="Arial"/>
          <w:sz w:val="22"/>
          <w:szCs w:val="22"/>
        </w:rPr>
        <w:t xml:space="preserve">   Yes </w:t>
      </w:r>
      <w:sdt>
        <w:sdtPr>
          <w:rPr>
            <w:rFonts w:ascii="Arial" w:hAnsi="Arial" w:cs="Arial"/>
            <w:sz w:val="22"/>
            <w:szCs w:val="22"/>
          </w:rPr>
          <w:id w:val="-630402890"/>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783998732"/>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44210064" w14:textId="77777777" w:rsidR="00FE3A38" w:rsidRPr="004962B2" w:rsidRDefault="00FE3A38" w:rsidP="00FE3A38">
      <w:pPr>
        <w:rPr>
          <w:rFonts w:ascii="Arial" w:hAnsi="Arial" w:cs="Arial"/>
          <w:sz w:val="22"/>
          <w:szCs w:val="22"/>
        </w:rPr>
      </w:pPr>
      <w:r w:rsidRPr="004962B2">
        <w:rPr>
          <w:rFonts w:ascii="Arial" w:hAnsi="Arial" w:cs="Arial"/>
          <w:sz w:val="22"/>
          <w:szCs w:val="22"/>
        </w:rPr>
        <w:t>His/her needs, strengths, and abilities and preferences as they pertain to this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FE3A38" w:rsidRPr="004962B2" w14:paraId="7266CF93" w14:textId="77777777" w:rsidTr="00F97173">
        <w:sdt>
          <w:sdtPr>
            <w:rPr>
              <w:rFonts w:ascii="Arial" w:hAnsi="Arial" w:cs="Arial"/>
              <w:sz w:val="22"/>
              <w:szCs w:val="22"/>
            </w:rPr>
            <w:id w:val="-1680961559"/>
            <w:showingPlcHdr/>
            <w:text/>
          </w:sdtPr>
          <w:sdtEndPr/>
          <w:sdtContent>
            <w:tc>
              <w:tcPr>
                <w:tcW w:w="10435" w:type="dxa"/>
              </w:tcPr>
              <w:p w14:paraId="4118E06F"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6D361EA7" w14:textId="77777777" w:rsidR="00FE3A38" w:rsidRDefault="00FE3A38" w:rsidP="00FE3A38">
      <w:pPr>
        <w:rPr>
          <w:rFonts w:ascii="Arial" w:hAnsi="Arial" w:cs="Arial"/>
          <w:sz w:val="22"/>
          <w:szCs w:val="22"/>
        </w:rPr>
      </w:pPr>
    </w:p>
    <w:p w14:paraId="5042EE5E" w14:textId="77777777" w:rsidR="00FE3A38" w:rsidRPr="004962B2" w:rsidRDefault="00FE3A38" w:rsidP="00FE3A38">
      <w:pPr>
        <w:rPr>
          <w:rFonts w:ascii="Arial" w:hAnsi="Arial" w:cs="Arial"/>
          <w:sz w:val="22"/>
          <w:szCs w:val="22"/>
        </w:rPr>
      </w:pPr>
      <w:r>
        <w:rPr>
          <w:rFonts w:ascii="Arial" w:hAnsi="Arial" w:cs="Arial"/>
          <w:sz w:val="22"/>
          <w:szCs w:val="22"/>
        </w:rPr>
        <w:t>Is the client able to safely engage in this behavior?</w:t>
      </w:r>
      <w:r w:rsidRPr="004962B2">
        <w:rPr>
          <w:rFonts w:ascii="Arial" w:hAnsi="Arial" w:cs="Arial"/>
          <w:sz w:val="22"/>
          <w:szCs w:val="22"/>
        </w:rPr>
        <w:t xml:space="preserve">   Yes   </w:t>
      </w:r>
      <w:sdt>
        <w:sdtPr>
          <w:rPr>
            <w:rFonts w:ascii="Arial" w:hAnsi="Arial" w:cs="Arial"/>
            <w:sz w:val="22"/>
            <w:szCs w:val="22"/>
          </w:rPr>
          <w:id w:val="22985572"/>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322859886"/>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p>
    <w:p w14:paraId="32BF762C" w14:textId="77777777" w:rsidR="00FE3A38" w:rsidRPr="004962B2" w:rsidRDefault="00FE3A38" w:rsidP="00FE3A38">
      <w:pPr>
        <w:rPr>
          <w:rFonts w:ascii="Arial" w:hAnsi="Arial" w:cs="Arial"/>
          <w:sz w:val="22"/>
          <w:szCs w:val="22"/>
        </w:rPr>
      </w:pPr>
      <w:r>
        <w:rPr>
          <w:rFonts w:ascii="Arial" w:hAnsi="Arial" w:cs="Arial"/>
          <w:sz w:val="22"/>
          <w:szCs w:val="22"/>
        </w:rPr>
        <w:t>If no</w:t>
      </w:r>
      <w:r w:rsidRPr="004962B2">
        <w:rPr>
          <w:rFonts w:ascii="Arial" w:hAnsi="Arial" w:cs="Arial"/>
          <w:sz w:val="22"/>
          <w:szCs w:val="22"/>
        </w:rPr>
        <w:t xml:space="preserve">, is there </w:t>
      </w:r>
      <w:r>
        <w:rPr>
          <w:rFonts w:ascii="Arial" w:hAnsi="Arial" w:cs="Arial"/>
          <w:sz w:val="22"/>
          <w:szCs w:val="22"/>
        </w:rPr>
        <w:t>safe smoking plan in place?</w:t>
      </w:r>
      <w:r w:rsidRPr="004962B2">
        <w:rPr>
          <w:rFonts w:ascii="Arial" w:hAnsi="Arial" w:cs="Arial"/>
          <w:sz w:val="22"/>
          <w:szCs w:val="22"/>
        </w:rPr>
        <w:t xml:space="preserve">   Yes </w:t>
      </w:r>
      <w:sdt>
        <w:sdtPr>
          <w:rPr>
            <w:rFonts w:ascii="Arial" w:hAnsi="Arial" w:cs="Arial"/>
            <w:sz w:val="22"/>
            <w:szCs w:val="22"/>
          </w:rPr>
          <w:id w:val="-3034873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59455688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762550A5" w14:textId="77777777" w:rsidR="00FE3A38" w:rsidRPr="004962B2" w:rsidRDefault="00FE3A38" w:rsidP="00FE3A38">
      <w:pPr>
        <w:rPr>
          <w:rFonts w:ascii="Arial" w:hAnsi="Arial" w:cs="Arial"/>
          <w:sz w:val="22"/>
          <w:szCs w:val="22"/>
        </w:rPr>
      </w:pPr>
      <w:r>
        <w:rPr>
          <w:rFonts w:ascii="Arial" w:hAnsi="Arial" w:cs="Arial"/>
          <w:sz w:val="22"/>
          <w:szCs w:val="22"/>
        </w:rPr>
        <w:t>If yes, please describe: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FE3A38" w:rsidRPr="004962B2" w14:paraId="0F828D6B" w14:textId="77777777" w:rsidTr="00F97173">
        <w:sdt>
          <w:sdtPr>
            <w:rPr>
              <w:rFonts w:ascii="Arial" w:hAnsi="Arial" w:cs="Arial"/>
              <w:sz w:val="22"/>
              <w:szCs w:val="22"/>
            </w:rPr>
            <w:id w:val="331811950"/>
            <w:showingPlcHdr/>
            <w:text/>
          </w:sdtPr>
          <w:sdtEndPr/>
          <w:sdtContent>
            <w:tc>
              <w:tcPr>
                <w:tcW w:w="10417" w:type="dxa"/>
              </w:tcPr>
              <w:p w14:paraId="1093C1E8"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1E77F4D3" w14:textId="77777777" w:rsidR="00FE3A38" w:rsidRPr="004962B2" w:rsidRDefault="00FE3A38" w:rsidP="00FE3A38">
      <w:pPr>
        <w:rPr>
          <w:rFonts w:ascii="Arial" w:hAnsi="Arial" w:cs="Arial"/>
          <w:sz w:val="22"/>
          <w:szCs w:val="22"/>
        </w:rPr>
      </w:pPr>
    </w:p>
    <w:p w14:paraId="7AF809E8" w14:textId="77777777" w:rsidR="00FE3A38" w:rsidRDefault="00FE3A38" w:rsidP="00FE3A38">
      <w:pPr>
        <w:rPr>
          <w:rFonts w:ascii="Arial" w:hAnsi="Arial" w:cs="Arial"/>
          <w:b/>
          <w:sz w:val="22"/>
          <w:szCs w:val="22"/>
        </w:rPr>
      </w:pPr>
    </w:p>
    <w:p w14:paraId="18A0FF85" w14:textId="77777777" w:rsidR="00FE3A38" w:rsidRDefault="00FE3A38" w:rsidP="00FE3A38">
      <w:pPr>
        <w:rPr>
          <w:rFonts w:ascii="Arial" w:hAnsi="Arial" w:cs="Arial"/>
          <w:b/>
          <w:sz w:val="22"/>
          <w:szCs w:val="22"/>
        </w:rPr>
      </w:pPr>
    </w:p>
    <w:p w14:paraId="73775D11" w14:textId="77777777" w:rsidR="00FE3A38" w:rsidRDefault="00FE3A38" w:rsidP="00FE3A38">
      <w:pPr>
        <w:rPr>
          <w:rFonts w:ascii="Arial" w:hAnsi="Arial" w:cs="Arial"/>
          <w:b/>
          <w:sz w:val="22"/>
          <w:szCs w:val="22"/>
        </w:rPr>
      </w:pPr>
    </w:p>
    <w:p w14:paraId="453A4784" w14:textId="77777777" w:rsidR="00FE3A38" w:rsidRPr="004962B2" w:rsidRDefault="00FE3A38" w:rsidP="00FE3A38">
      <w:pPr>
        <w:rPr>
          <w:rFonts w:ascii="Arial" w:hAnsi="Arial" w:cs="Arial"/>
          <w:b/>
          <w:sz w:val="22"/>
          <w:szCs w:val="22"/>
        </w:rPr>
      </w:pPr>
      <w:r w:rsidRPr="004962B2">
        <w:rPr>
          <w:rFonts w:ascii="Arial" w:hAnsi="Arial" w:cs="Arial"/>
          <w:b/>
          <w:sz w:val="22"/>
          <w:szCs w:val="22"/>
        </w:rPr>
        <w:t xml:space="preserve">Personal and Household Skills: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7"/>
        <w:gridCol w:w="1440"/>
        <w:gridCol w:w="1328"/>
        <w:gridCol w:w="1327"/>
        <w:gridCol w:w="1138"/>
        <w:gridCol w:w="1075"/>
        <w:gridCol w:w="720"/>
      </w:tblGrid>
      <w:tr w:rsidR="00FE3A38" w:rsidRPr="004962B2" w14:paraId="187A97AE" w14:textId="77777777" w:rsidTr="00F97173">
        <w:trPr>
          <w:cantSplit/>
          <w:jc w:val="center"/>
        </w:trPr>
        <w:tc>
          <w:tcPr>
            <w:tcW w:w="3137" w:type="dxa"/>
            <w:shd w:val="clear" w:color="auto" w:fill="auto"/>
            <w:vAlign w:val="center"/>
          </w:tcPr>
          <w:p w14:paraId="67D673FC" w14:textId="77777777" w:rsidR="00FE3A38" w:rsidRPr="004962B2" w:rsidRDefault="00FE3A38" w:rsidP="00F97173">
            <w:pPr>
              <w:rPr>
                <w:rFonts w:ascii="Arial" w:hAnsi="Arial" w:cs="Arial"/>
                <w:sz w:val="22"/>
                <w:szCs w:val="22"/>
                <w:highlight w:val="lightGray"/>
              </w:rPr>
            </w:pPr>
          </w:p>
        </w:tc>
        <w:tc>
          <w:tcPr>
            <w:tcW w:w="1440" w:type="dxa"/>
            <w:shd w:val="clear" w:color="auto" w:fill="auto"/>
            <w:vAlign w:val="center"/>
          </w:tcPr>
          <w:p w14:paraId="292C6D01" w14:textId="77777777" w:rsidR="00FE3A38" w:rsidRPr="004962B2" w:rsidRDefault="00FE3A38" w:rsidP="00F97173">
            <w:pPr>
              <w:rPr>
                <w:rFonts w:ascii="Arial" w:hAnsi="Arial" w:cs="Arial"/>
                <w:sz w:val="22"/>
                <w:szCs w:val="22"/>
              </w:rPr>
            </w:pPr>
            <w:r w:rsidRPr="004962B2">
              <w:rPr>
                <w:rFonts w:ascii="Arial" w:hAnsi="Arial" w:cs="Arial"/>
                <w:sz w:val="22"/>
                <w:szCs w:val="22"/>
              </w:rPr>
              <w:t>Independent</w:t>
            </w:r>
          </w:p>
        </w:tc>
        <w:tc>
          <w:tcPr>
            <w:tcW w:w="1328" w:type="dxa"/>
            <w:shd w:val="clear" w:color="auto" w:fill="auto"/>
            <w:vAlign w:val="center"/>
          </w:tcPr>
          <w:p w14:paraId="285E8CC4" w14:textId="77777777" w:rsidR="00FE3A38" w:rsidRPr="004962B2" w:rsidRDefault="00FE3A38" w:rsidP="00F97173">
            <w:pPr>
              <w:rPr>
                <w:rFonts w:ascii="Arial" w:hAnsi="Arial" w:cs="Arial"/>
                <w:sz w:val="22"/>
                <w:szCs w:val="22"/>
              </w:rPr>
            </w:pPr>
            <w:r w:rsidRPr="004962B2">
              <w:rPr>
                <w:rFonts w:ascii="Arial" w:hAnsi="Arial" w:cs="Arial"/>
                <w:sz w:val="22"/>
                <w:szCs w:val="22"/>
              </w:rPr>
              <w:t>Verbal assist</w:t>
            </w:r>
          </w:p>
        </w:tc>
        <w:tc>
          <w:tcPr>
            <w:tcW w:w="1327" w:type="dxa"/>
            <w:shd w:val="clear" w:color="auto" w:fill="auto"/>
            <w:vAlign w:val="center"/>
          </w:tcPr>
          <w:p w14:paraId="4E4B0708" w14:textId="77777777" w:rsidR="00FE3A38" w:rsidRPr="004962B2" w:rsidRDefault="00FE3A38" w:rsidP="00F97173">
            <w:pPr>
              <w:rPr>
                <w:rFonts w:ascii="Arial" w:hAnsi="Arial" w:cs="Arial"/>
                <w:sz w:val="22"/>
                <w:szCs w:val="22"/>
              </w:rPr>
            </w:pPr>
            <w:r w:rsidRPr="004962B2">
              <w:rPr>
                <w:rFonts w:ascii="Arial" w:hAnsi="Arial" w:cs="Arial"/>
                <w:sz w:val="22"/>
                <w:szCs w:val="22"/>
              </w:rPr>
              <w:t>Staff assist</w:t>
            </w:r>
          </w:p>
        </w:tc>
        <w:tc>
          <w:tcPr>
            <w:tcW w:w="1138" w:type="dxa"/>
            <w:shd w:val="clear" w:color="auto" w:fill="auto"/>
            <w:vAlign w:val="center"/>
          </w:tcPr>
          <w:p w14:paraId="2F5990DA" w14:textId="77777777" w:rsidR="00FE3A38" w:rsidRPr="004962B2" w:rsidRDefault="00FE3A38" w:rsidP="00F97173">
            <w:pPr>
              <w:rPr>
                <w:rFonts w:ascii="Arial" w:hAnsi="Arial" w:cs="Arial"/>
                <w:sz w:val="22"/>
                <w:szCs w:val="22"/>
              </w:rPr>
            </w:pPr>
            <w:r w:rsidRPr="004962B2">
              <w:rPr>
                <w:rFonts w:ascii="Arial" w:hAnsi="Arial" w:cs="Arial"/>
                <w:sz w:val="22"/>
                <w:szCs w:val="22"/>
              </w:rPr>
              <w:t>Not able</w:t>
            </w:r>
          </w:p>
        </w:tc>
        <w:tc>
          <w:tcPr>
            <w:tcW w:w="1075" w:type="dxa"/>
            <w:shd w:val="clear" w:color="auto" w:fill="auto"/>
            <w:vAlign w:val="center"/>
          </w:tcPr>
          <w:p w14:paraId="1A16D7F6" w14:textId="77777777" w:rsidR="00FE3A38" w:rsidRPr="004962B2" w:rsidRDefault="00FE3A38" w:rsidP="00F97173">
            <w:pPr>
              <w:rPr>
                <w:rFonts w:ascii="Arial" w:hAnsi="Arial" w:cs="Arial"/>
                <w:sz w:val="22"/>
                <w:szCs w:val="22"/>
              </w:rPr>
            </w:pPr>
            <w:r w:rsidRPr="004962B2">
              <w:rPr>
                <w:rFonts w:ascii="Arial" w:hAnsi="Arial" w:cs="Arial"/>
                <w:sz w:val="22"/>
                <w:szCs w:val="22"/>
              </w:rPr>
              <w:t>Able but doesn’t</w:t>
            </w:r>
          </w:p>
        </w:tc>
        <w:tc>
          <w:tcPr>
            <w:tcW w:w="720" w:type="dxa"/>
            <w:shd w:val="clear" w:color="auto" w:fill="auto"/>
            <w:vAlign w:val="center"/>
          </w:tcPr>
          <w:p w14:paraId="7967A6E5" w14:textId="77777777" w:rsidR="00FE3A38" w:rsidRPr="004962B2" w:rsidRDefault="00FE3A38" w:rsidP="00F97173">
            <w:pPr>
              <w:rPr>
                <w:rFonts w:ascii="Arial" w:hAnsi="Arial" w:cs="Arial"/>
                <w:sz w:val="22"/>
                <w:szCs w:val="22"/>
              </w:rPr>
            </w:pPr>
            <w:r w:rsidRPr="004962B2">
              <w:rPr>
                <w:rFonts w:ascii="Arial" w:hAnsi="Arial" w:cs="Arial"/>
                <w:sz w:val="22"/>
                <w:szCs w:val="22"/>
              </w:rPr>
              <w:t>N/A</w:t>
            </w:r>
          </w:p>
        </w:tc>
      </w:tr>
      <w:tr w:rsidR="00FE3A38" w:rsidRPr="004962B2" w14:paraId="21688596" w14:textId="77777777" w:rsidTr="00F97173">
        <w:trPr>
          <w:cantSplit/>
          <w:trHeight w:val="400"/>
          <w:jc w:val="center"/>
        </w:trPr>
        <w:tc>
          <w:tcPr>
            <w:tcW w:w="3137" w:type="dxa"/>
            <w:shd w:val="clear" w:color="auto" w:fill="auto"/>
            <w:vAlign w:val="center"/>
          </w:tcPr>
          <w:p w14:paraId="3219A4AF" w14:textId="77777777" w:rsidR="00FE3A38" w:rsidRPr="004962B2" w:rsidRDefault="00FE3A38" w:rsidP="00F97173">
            <w:pPr>
              <w:rPr>
                <w:rFonts w:ascii="Arial" w:hAnsi="Arial" w:cs="Arial"/>
                <w:sz w:val="22"/>
                <w:szCs w:val="22"/>
              </w:rPr>
            </w:pPr>
            <w:r w:rsidRPr="004962B2">
              <w:rPr>
                <w:rFonts w:ascii="Arial" w:hAnsi="Arial" w:cs="Arial"/>
                <w:sz w:val="22"/>
                <w:szCs w:val="22"/>
              </w:rPr>
              <w:t>Wears clean, weather and age appropriate clothing that fit</w:t>
            </w:r>
          </w:p>
        </w:tc>
        <w:sdt>
          <w:sdtPr>
            <w:rPr>
              <w:rFonts w:ascii="Arial" w:hAnsi="Arial" w:cs="Arial"/>
              <w:sz w:val="22"/>
              <w:szCs w:val="22"/>
            </w:rPr>
            <w:id w:val="1866020949"/>
            <w14:checkbox>
              <w14:checked w14:val="0"/>
              <w14:checkedState w14:val="2612" w14:font="MS Gothic"/>
              <w14:uncheckedState w14:val="2610" w14:font="MS Gothic"/>
            </w14:checkbox>
          </w:sdtPr>
          <w:sdtEndPr/>
          <w:sdtContent>
            <w:tc>
              <w:tcPr>
                <w:tcW w:w="1440" w:type="dxa"/>
                <w:shd w:val="clear" w:color="auto" w:fill="auto"/>
                <w:vAlign w:val="center"/>
              </w:tcPr>
              <w:p w14:paraId="1CCFA97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27521399"/>
            <w14:checkbox>
              <w14:checked w14:val="0"/>
              <w14:checkedState w14:val="2612" w14:font="MS Gothic"/>
              <w14:uncheckedState w14:val="2610" w14:font="MS Gothic"/>
            </w14:checkbox>
          </w:sdtPr>
          <w:sdtEndPr/>
          <w:sdtContent>
            <w:tc>
              <w:tcPr>
                <w:tcW w:w="1328" w:type="dxa"/>
                <w:shd w:val="clear" w:color="auto" w:fill="auto"/>
                <w:vAlign w:val="center"/>
              </w:tcPr>
              <w:p w14:paraId="65A3FBB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14737368"/>
            <w14:checkbox>
              <w14:checked w14:val="0"/>
              <w14:checkedState w14:val="2612" w14:font="MS Gothic"/>
              <w14:uncheckedState w14:val="2610" w14:font="MS Gothic"/>
            </w14:checkbox>
          </w:sdtPr>
          <w:sdtEndPr/>
          <w:sdtContent>
            <w:tc>
              <w:tcPr>
                <w:tcW w:w="1327" w:type="dxa"/>
                <w:shd w:val="clear" w:color="auto" w:fill="auto"/>
                <w:vAlign w:val="center"/>
              </w:tcPr>
              <w:p w14:paraId="5EFB6C2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83751983"/>
            <w14:checkbox>
              <w14:checked w14:val="0"/>
              <w14:checkedState w14:val="2612" w14:font="MS Gothic"/>
              <w14:uncheckedState w14:val="2610" w14:font="MS Gothic"/>
            </w14:checkbox>
          </w:sdtPr>
          <w:sdtEndPr/>
          <w:sdtContent>
            <w:tc>
              <w:tcPr>
                <w:tcW w:w="1138" w:type="dxa"/>
                <w:shd w:val="clear" w:color="auto" w:fill="auto"/>
                <w:vAlign w:val="center"/>
              </w:tcPr>
              <w:p w14:paraId="6E70C62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94274727"/>
            <w14:checkbox>
              <w14:checked w14:val="0"/>
              <w14:checkedState w14:val="2612" w14:font="MS Gothic"/>
              <w14:uncheckedState w14:val="2610" w14:font="MS Gothic"/>
            </w14:checkbox>
          </w:sdtPr>
          <w:sdtEndPr/>
          <w:sdtContent>
            <w:tc>
              <w:tcPr>
                <w:tcW w:w="1075" w:type="dxa"/>
                <w:shd w:val="clear" w:color="auto" w:fill="auto"/>
                <w:vAlign w:val="center"/>
              </w:tcPr>
              <w:p w14:paraId="776E593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82026460"/>
            <w14:checkbox>
              <w14:checked w14:val="0"/>
              <w14:checkedState w14:val="2612" w14:font="MS Gothic"/>
              <w14:uncheckedState w14:val="2610" w14:font="MS Gothic"/>
            </w14:checkbox>
          </w:sdtPr>
          <w:sdtEndPr/>
          <w:sdtContent>
            <w:tc>
              <w:tcPr>
                <w:tcW w:w="720" w:type="dxa"/>
                <w:shd w:val="clear" w:color="auto" w:fill="auto"/>
                <w:vAlign w:val="center"/>
              </w:tcPr>
              <w:p w14:paraId="5F60D8C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59DC199" w14:textId="77777777" w:rsidTr="00F97173">
        <w:trPr>
          <w:cantSplit/>
          <w:trHeight w:val="521"/>
          <w:jc w:val="center"/>
        </w:trPr>
        <w:tc>
          <w:tcPr>
            <w:tcW w:w="3137" w:type="dxa"/>
            <w:shd w:val="clear" w:color="auto" w:fill="auto"/>
            <w:vAlign w:val="center"/>
          </w:tcPr>
          <w:p w14:paraId="41D98FAD"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provide self with hygiene and household supplies</w:t>
            </w:r>
          </w:p>
        </w:tc>
        <w:sdt>
          <w:sdtPr>
            <w:rPr>
              <w:rFonts w:ascii="Arial" w:hAnsi="Arial" w:cs="Arial"/>
              <w:sz w:val="22"/>
              <w:szCs w:val="22"/>
            </w:rPr>
            <w:id w:val="2018584180"/>
            <w14:checkbox>
              <w14:checked w14:val="0"/>
              <w14:checkedState w14:val="2612" w14:font="MS Gothic"/>
              <w14:uncheckedState w14:val="2610" w14:font="MS Gothic"/>
            </w14:checkbox>
          </w:sdtPr>
          <w:sdtEndPr/>
          <w:sdtContent>
            <w:tc>
              <w:tcPr>
                <w:tcW w:w="1440" w:type="dxa"/>
                <w:shd w:val="clear" w:color="auto" w:fill="auto"/>
                <w:vAlign w:val="center"/>
              </w:tcPr>
              <w:p w14:paraId="5269C4E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32625270"/>
            <w14:checkbox>
              <w14:checked w14:val="0"/>
              <w14:checkedState w14:val="2612" w14:font="MS Gothic"/>
              <w14:uncheckedState w14:val="2610" w14:font="MS Gothic"/>
            </w14:checkbox>
          </w:sdtPr>
          <w:sdtEndPr/>
          <w:sdtContent>
            <w:tc>
              <w:tcPr>
                <w:tcW w:w="1328" w:type="dxa"/>
                <w:shd w:val="clear" w:color="auto" w:fill="auto"/>
                <w:vAlign w:val="center"/>
              </w:tcPr>
              <w:p w14:paraId="3EB4933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24061492"/>
            <w14:checkbox>
              <w14:checked w14:val="0"/>
              <w14:checkedState w14:val="2612" w14:font="MS Gothic"/>
              <w14:uncheckedState w14:val="2610" w14:font="MS Gothic"/>
            </w14:checkbox>
          </w:sdtPr>
          <w:sdtEndPr/>
          <w:sdtContent>
            <w:tc>
              <w:tcPr>
                <w:tcW w:w="1327" w:type="dxa"/>
                <w:shd w:val="clear" w:color="auto" w:fill="auto"/>
                <w:vAlign w:val="center"/>
              </w:tcPr>
              <w:p w14:paraId="308053A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122678966"/>
            <w14:checkbox>
              <w14:checked w14:val="0"/>
              <w14:checkedState w14:val="2612" w14:font="MS Gothic"/>
              <w14:uncheckedState w14:val="2610" w14:font="MS Gothic"/>
            </w14:checkbox>
          </w:sdtPr>
          <w:sdtEndPr/>
          <w:sdtContent>
            <w:tc>
              <w:tcPr>
                <w:tcW w:w="1138" w:type="dxa"/>
                <w:shd w:val="clear" w:color="auto" w:fill="auto"/>
                <w:vAlign w:val="center"/>
              </w:tcPr>
              <w:p w14:paraId="46165A7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11409695"/>
            <w14:checkbox>
              <w14:checked w14:val="0"/>
              <w14:checkedState w14:val="2612" w14:font="MS Gothic"/>
              <w14:uncheckedState w14:val="2610" w14:font="MS Gothic"/>
            </w14:checkbox>
          </w:sdtPr>
          <w:sdtEndPr/>
          <w:sdtContent>
            <w:tc>
              <w:tcPr>
                <w:tcW w:w="1075" w:type="dxa"/>
                <w:shd w:val="clear" w:color="auto" w:fill="auto"/>
                <w:vAlign w:val="center"/>
              </w:tcPr>
              <w:p w14:paraId="6298E8B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85128643"/>
            <w14:checkbox>
              <w14:checked w14:val="0"/>
              <w14:checkedState w14:val="2612" w14:font="MS Gothic"/>
              <w14:uncheckedState w14:val="2610" w14:font="MS Gothic"/>
            </w14:checkbox>
          </w:sdtPr>
          <w:sdtEndPr/>
          <w:sdtContent>
            <w:tc>
              <w:tcPr>
                <w:tcW w:w="720" w:type="dxa"/>
                <w:shd w:val="clear" w:color="auto" w:fill="auto"/>
                <w:vAlign w:val="center"/>
              </w:tcPr>
              <w:p w14:paraId="1F2550E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F6951D0" w14:textId="77777777" w:rsidTr="00F97173">
        <w:trPr>
          <w:cantSplit/>
          <w:trHeight w:val="400"/>
          <w:jc w:val="center"/>
        </w:trPr>
        <w:tc>
          <w:tcPr>
            <w:tcW w:w="3137" w:type="dxa"/>
            <w:shd w:val="clear" w:color="auto" w:fill="auto"/>
            <w:vAlign w:val="center"/>
          </w:tcPr>
          <w:p w14:paraId="40190B4F"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wash, dry, and put away laundry</w:t>
            </w:r>
          </w:p>
        </w:tc>
        <w:sdt>
          <w:sdtPr>
            <w:rPr>
              <w:rFonts w:ascii="Arial" w:hAnsi="Arial" w:cs="Arial"/>
              <w:sz w:val="22"/>
              <w:szCs w:val="22"/>
            </w:rPr>
            <w:id w:val="1997142077"/>
            <w14:checkbox>
              <w14:checked w14:val="0"/>
              <w14:checkedState w14:val="2612" w14:font="MS Gothic"/>
              <w14:uncheckedState w14:val="2610" w14:font="MS Gothic"/>
            </w14:checkbox>
          </w:sdtPr>
          <w:sdtEndPr/>
          <w:sdtContent>
            <w:tc>
              <w:tcPr>
                <w:tcW w:w="1440" w:type="dxa"/>
                <w:shd w:val="clear" w:color="auto" w:fill="auto"/>
                <w:vAlign w:val="center"/>
              </w:tcPr>
              <w:p w14:paraId="1BD3B1F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79626374"/>
            <w14:checkbox>
              <w14:checked w14:val="0"/>
              <w14:checkedState w14:val="2612" w14:font="MS Gothic"/>
              <w14:uncheckedState w14:val="2610" w14:font="MS Gothic"/>
            </w14:checkbox>
          </w:sdtPr>
          <w:sdtEndPr/>
          <w:sdtContent>
            <w:tc>
              <w:tcPr>
                <w:tcW w:w="1328" w:type="dxa"/>
                <w:shd w:val="clear" w:color="auto" w:fill="auto"/>
                <w:vAlign w:val="center"/>
              </w:tcPr>
              <w:p w14:paraId="235E0EA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27528711"/>
            <w14:checkbox>
              <w14:checked w14:val="0"/>
              <w14:checkedState w14:val="2612" w14:font="MS Gothic"/>
              <w14:uncheckedState w14:val="2610" w14:font="MS Gothic"/>
            </w14:checkbox>
          </w:sdtPr>
          <w:sdtEndPr/>
          <w:sdtContent>
            <w:tc>
              <w:tcPr>
                <w:tcW w:w="1327" w:type="dxa"/>
                <w:shd w:val="clear" w:color="auto" w:fill="auto"/>
                <w:vAlign w:val="center"/>
              </w:tcPr>
              <w:p w14:paraId="6A657EB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24568868"/>
            <w14:checkbox>
              <w14:checked w14:val="0"/>
              <w14:checkedState w14:val="2612" w14:font="MS Gothic"/>
              <w14:uncheckedState w14:val="2610" w14:font="MS Gothic"/>
            </w14:checkbox>
          </w:sdtPr>
          <w:sdtEndPr/>
          <w:sdtContent>
            <w:tc>
              <w:tcPr>
                <w:tcW w:w="1138" w:type="dxa"/>
                <w:shd w:val="clear" w:color="auto" w:fill="auto"/>
                <w:vAlign w:val="center"/>
              </w:tcPr>
              <w:p w14:paraId="52BB7FC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59561431"/>
            <w14:checkbox>
              <w14:checked w14:val="0"/>
              <w14:checkedState w14:val="2612" w14:font="MS Gothic"/>
              <w14:uncheckedState w14:val="2610" w14:font="MS Gothic"/>
            </w14:checkbox>
          </w:sdtPr>
          <w:sdtEndPr/>
          <w:sdtContent>
            <w:tc>
              <w:tcPr>
                <w:tcW w:w="1075" w:type="dxa"/>
                <w:shd w:val="clear" w:color="auto" w:fill="auto"/>
                <w:vAlign w:val="center"/>
              </w:tcPr>
              <w:p w14:paraId="7E22102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70624972"/>
            <w14:checkbox>
              <w14:checked w14:val="0"/>
              <w14:checkedState w14:val="2612" w14:font="MS Gothic"/>
              <w14:uncheckedState w14:val="2610" w14:font="MS Gothic"/>
            </w14:checkbox>
          </w:sdtPr>
          <w:sdtEndPr/>
          <w:sdtContent>
            <w:tc>
              <w:tcPr>
                <w:tcW w:w="720" w:type="dxa"/>
                <w:shd w:val="clear" w:color="auto" w:fill="auto"/>
                <w:vAlign w:val="center"/>
              </w:tcPr>
              <w:p w14:paraId="7BD32CC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B4687C9" w14:textId="77777777" w:rsidTr="00F97173">
        <w:trPr>
          <w:cantSplit/>
          <w:trHeight w:hRule="exact" w:val="514"/>
          <w:jc w:val="center"/>
        </w:trPr>
        <w:tc>
          <w:tcPr>
            <w:tcW w:w="3137" w:type="dxa"/>
            <w:shd w:val="clear" w:color="auto" w:fill="auto"/>
            <w:vAlign w:val="center"/>
          </w:tcPr>
          <w:p w14:paraId="36748715" w14:textId="77777777" w:rsidR="00FE3A38" w:rsidRPr="004962B2" w:rsidRDefault="00FE3A38" w:rsidP="00F97173">
            <w:pPr>
              <w:rPr>
                <w:rFonts w:ascii="Arial" w:hAnsi="Arial" w:cs="Arial"/>
                <w:sz w:val="22"/>
                <w:szCs w:val="22"/>
              </w:rPr>
            </w:pPr>
            <w:r w:rsidRPr="004962B2">
              <w:rPr>
                <w:rFonts w:ascii="Arial" w:hAnsi="Arial" w:cs="Arial"/>
                <w:sz w:val="22"/>
                <w:szCs w:val="22"/>
              </w:rPr>
              <w:t>Showers regularly, using soap  (3x’s weekly)</w:t>
            </w:r>
          </w:p>
        </w:tc>
        <w:sdt>
          <w:sdtPr>
            <w:rPr>
              <w:rFonts w:ascii="Arial" w:hAnsi="Arial" w:cs="Arial"/>
              <w:sz w:val="22"/>
              <w:szCs w:val="22"/>
            </w:rPr>
            <w:id w:val="-1155443984"/>
            <w14:checkbox>
              <w14:checked w14:val="0"/>
              <w14:checkedState w14:val="2612" w14:font="MS Gothic"/>
              <w14:uncheckedState w14:val="2610" w14:font="MS Gothic"/>
            </w14:checkbox>
          </w:sdtPr>
          <w:sdtEndPr/>
          <w:sdtContent>
            <w:tc>
              <w:tcPr>
                <w:tcW w:w="1440" w:type="dxa"/>
                <w:shd w:val="clear" w:color="auto" w:fill="auto"/>
                <w:vAlign w:val="center"/>
              </w:tcPr>
              <w:p w14:paraId="2F6F077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01884859"/>
            <w14:checkbox>
              <w14:checked w14:val="0"/>
              <w14:checkedState w14:val="2612" w14:font="MS Gothic"/>
              <w14:uncheckedState w14:val="2610" w14:font="MS Gothic"/>
            </w14:checkbox>
          </w:sdtPr>
          <w:sdtEndPr/>
          <w:sdtContent>
            <w:tc>
              <w:tcPr>
                <w:tcW w:w="1328" w:type="dxa"/>
                <w:shd w:val="clear" w:color="auto" w:fill="auto"/>
                <w:vAlign w:val="center"/>
              </w:tcPr>
              <w:p w14:paraId="517E747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77539633"/>
            <w14:checkbox>
              <w14:checked w14:val="0"/>
              <w14:checkedState w14:val="2612" w14:font="MS Gothic"/>
              <w14:uncheckedState w14:val="2610" w14:font="MS Gothic"/>
            </w14:checkbox>
          </w:sdtPr>
          <w:sdtEndPr/>
          <w:sdtContent>
            <w:tc>
              <w:tcPr>
                <w:tcW w:w="1327" w:type="dxa"/>
                <w:shd w:val="clear" w:color="auto" w:fill="auto"/>
                <w:vAlign w:val="center"/>
              </w:tcPr>
              <w:p w14:paraId="7B45D17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38760084"/>
            <w14:checkbox>
              <w14:checked w14:val="0"/>
              <w14:checkedState w14:val="2612" w14:font="MS Gothic"/>
              <w14:uncheckedState w14:val="2610" w14:font="MS Gothic"/>
            </w14:checkbox>
          </w:sdtPr>
          <w:sdtEndPr/>
          <w:sdtContent>
            <w:tc>
              <w:tcPr>
                <w:tcW w:w="1138" w:type="dxa"/>
                <w:shd w:val="clear" w:color="auto" w:fill="auto"/>
                <w:vAlign w:val="center"/>
              </w:tcPr>
              <w:p w14:paraId="4081A7D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17500475"/>
            <w14:checkbox>
              <w14:checked w14:val="0"/>
              <w14:checkedState w14:val="2612" w14:font="MS Gothic"/>
              <w14:uncheckedState w14:val="2610" w14:font="MS Gothic"/>
            </w14:checkbox>
          </w:sdtPr>
          <w:sdtEndPr/>
          <w:sdtContent>
            <w:tc>
              <w:tcPr>
                <w:tcW w:w="1075" w:type="dxa"/>
                <w:shd w:val="clear" w:color="auto" w:fill="auto"/>
                <w:vAlign w:val="center"/>
              </w:tcPr>
              <w:p w14:paraId="49107BE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97525725"/>
            <w14:checkbox>
              <w14:checked w14:val="0"/>
              <w14:checkedState w14:val="2612" w14:font="MS Gothic"/>
              <w14:uncheckedState w14:val="2610" w14:font="MS Gothic"/>
            </w14:checkbox>
          </w:sdtPr>
          <w:sdtEndPr/>
          <w:sdtContent>
            <w:tc>
              <w:tcPr>
                <w:tcW w:w="720" w:type="dxa"/>
                <w:shd w:val="clear" w:color="auto" w:fill="auto"/>
                <w:vAlign w:val="center"/>
              </w:tcPr>
              <w:p w14:paraId="186E51D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B70B6C3" w14:textId="77777777" w:rsidTr="00F97173">
        <w:trPr>
          <w:cantSplit/>
          <w:trHeight w:hRule="exact" w:val="400"/>
          <w:jc w:val="center"/>
        </w:trPr>
        <w:tc>
          <w:tcPr>
            <w:tcW w:w="3137" w:type="dxa"/>
            <w:shd w:val="clear" w:color="auto" w:fill="auto"/>
            <w:vAlign w:val="center"/>
          </w:tcPr>
          <w:p w14:paraId="3BD40C53" w14:textId="77777777" w:rsidR="00FE3A38" w:rsidRPr="004962B2" w:rsidRDefault="00FE3A38" w:rsidP="00F97173">
            <w:pPr>
              <w:rPr>
                <w:rFonts w:ascii="Arial" w:hAnsi="Arial" w:cs="Arial"/>
                <w:sz w:val="22"/>
                <w:szCs w:val="22"/>
              </w:rPr>
            </w:pPr>
            <w:r w:rsidRPr="004962B2">
              <w:rPr>
                <w:rFonts w:ascii="Arial" w:hAnsi="Arial" w:cs="Arial"/>
                <w:sz w:val="22"/>
                <w:szCs w:val="22"/>
              </w:rPr>
              <w:t>Brushes teeth daily</w:t>
            </w:r>
          </w:p>
        </w:tc>
        <w:sdt>
          <w:sdtPr>
            <w:rPr>
              <w:rFonts w:ascii="Arial" w:hAnsi="Arial" w:cs="Arial"/>
              <w:sz w:val="22"/>
              <w:szCs w:val="22"/>
            </w:rPr>
            <w:id w:val="701444776"/>
            <w14:checkbox>
              <w14:checked w14:val="0"/>
              <w14:checkedState w14:val="2612" w14:font="MS Gothic"/>
              <w14:uncheckedState w14:val="2610" w14:font="MS Gothic"/>
            </w14:checkbox>
          </w:sdtPr>
          <w:sdtEndPr/>
          <w:sdtContent>
            <w:tc>
              <w:tcPr>
                <w:tcW w:w="1440" w:type="dxa"/>
                <w:shd w:val="clear" w:color="auto" w:fill="auto"/>
                <w:vAlign w:val="center"/>
              </w:tcPr>
              <w:p w14:paraId="50E9B1F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42836268"/>
            <w14:checkbox>
              <w14:checked w14:val="0"/>
              <w14:checkedState w14:val="2612" w14:font="MS Gothic"/>
              <w14:uncheckedState w14:val="2610" w14:font="MS Gothic"/>
            </w14:checkbox>
          </w:sdtPr>
          <w:sdtEndPr/>
          <w:sdtContent>
            <w:tc>
              <w:tcPr>
                <w:tcW w:w="1328" w:type="dxa"/>
                <w:shd w:val="clear" w:color="auto" w:fill="auto"/>
                <w:vAlign w:val="center"/>
              </w:tcPr>
              <w:p w14:paraId="305DBE4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64590485"/>
            <w14:checkbox>
              <w14:checked w14:val="0"/>
              <w14:checkedState w14:val="2612" w14:font="MS Gothic"/>
              <w14:uncheckedState w14:val="2610" w14:font="MS Gothic"/>
            </w14:checkbox>
          </w:sdtPr>
          <w:sdtEndPr/>
          <w:sdtContent>
            <w:tc>
              <w:tcPr>
                <w:tcW w:w="1327" w:type="dxa"/>
                <w:shd w:val="clear" w:color="auto" w:fill="auto"/>
                <w:vAlign w:val="center"/>
              </w:tcPr>
              <w:p w14:paraId="175895D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75105643"/>
            <w14:checkbox>
              <w14:checked w14:val="0"/>
              <w14:checkedState w14:val="2612" w14:font="MS Gothic"/>
              <w14:uncheckedState w14:val="2610" w14:font="MS Gothic"/>
            </w14:checkbox>
          </w:sdtPr>
          <w:sdtEndPr/>
          <w:sdtContent>
            <w:tc>
              <w:tcPr>
                <w:tcW w:w="1138" w:type="dxa"/>
                <w:shd w:val="clear" w:color="auto" w:fill="auto"/>
                <w:vAlign w:val="center"/>
              </w:tcPr>
              <w:p w14:paraId="3C780A0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40096943"/>
            <w14:checkbox>
              <w14:checked w14:val="0"/>
              <w14:checkedState w14:val="2612" w14:font="MS Gothic"/>
              <w14:uncheckedState w14:val="2610" w14:font="MS Gothic"/>
            </w14:checkbox>
          </w:sdtPr>
          <w:sdtEndPr/>
          <w:sdtContent>
            <w:tc>
              <w:tcPr>
                <w:tcW w:w="1075" w:type="dxa"/>
                <w:shd w:val="clear" w:color="auto" w:fill="auto"/>
                <w:vAlign w:val="center"/>
              </w:tcPr>
              <w:p w14:paraId="6424A01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37529816"/>
            <w14:checkbox>
              <w14:checked w14:val="0"/>
              <w14:checkedState w14:val="2612" w14:font="MS Gothic"/>
              <w14:uncheckedState w14:val="2610" w14:font="MS Gothic"/>
            </w14:checkbox>
          </w:sdtPr>
          <w:sdtEndPr/>
          <w:sdtContent>
            <w:tc>
              <w:tcPr>
                <w:tcW w:w="720" w:type="dxa"/>
                <w:shd w:val="clear" w:color="auto" w:fill="auto"/>
                <w:vAlign w:val="center"/>
              </w:tcPr>
              <w:p w14:paraId="6C1EFA2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0542F46" w14:textId="77777777" w:rsidTr="00F97173">
        <w:trPr>
          <w:cantSplit/>
          <w:trHeight w:hRule="exact" w:val="514"/>
          <w:jc w:val="center"/>
        </w:trPr>
        <w:tc>
          <w:tcPr>
            <w:tcW w:w="3137" w:type="dxa"/>
            <w:shd w:val="clear" w:color="auto" w:fill="auto"/>
            <w:vAlign w:val="center"/>
          </w:tcPr>
          <w:p w14:paraId="2E204104" w14:textId="77777777" w:rsidR="00FE3A38" w:rsidRPr="004962B2" w:rsidRDefault="00FE3A38" w:rsidP="00F97173">
            <w:pPr>
              <w:rPr>
                <w:rFonts w:ascii="Arial" w:hAnsi="Arial" w:cs="Arial"/>
                <w:sz w:val="22"/>
                <w:szCs w:val="22"/>
              </w:rPr>
            </w:pPr>
            <w:r w:rsidRPr="004962B2">
              <w:rPr>
                <w:rFonts w:ascii="Arial" w:hAnsi="Arial" w:cs="Arial"/>
                <w:sz w:val="22"/>
                <w:szCs w:val="22"/>
              </w:rPr>
              <w:t>Washes hair regularly with shampoo</w:t>
            </w:r>
          </w:p>
        </w:tc>
        <w:sdt>
          <w:sdtPr>
            <w:rPr>
              <w:rFonts w:ascii="Arial" w:hAnsi="Arial" w:cs="Arial"/>
              <w:sz w:val="22"/>
              <w:szCs w:val="22"/>
            </w:rPr>
            <w:id w:val="-1378613738"/>
            <w14:checkbox>
              <w14:checked w14:val="0"/>
              <w14:checkedState w14:val="2612" w14:font="MS Gothic"/>
              <w14:uncheckedState w14:val="2610" w14:font="MS Gothic"/>
            </w14:checkbox>
          </w:sdtPr>
          <w:sdtEndPr/>
          <w:sdtContent>
            <w:tc>
              <w:tcPr>
                <w:tcW w:w="1440" w:type="dxa"/>
                <w:shd w:val="clear" w:color="auto" w:fill="auto"/>
                <w:vAlign w:val="center"/>
              </w:tcPr>
              <w:p w14:paraId="266AF8C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4507853"/>
            <w14:checkbox>
              <w14:checked w14:val="0"/>
              <w14:checkedState w14:val="2612" w14:font="MS Gothic"/>
              <w14:uncheckedState w14:val="2610" w14:font="MS Gothic"/>
            </w14:checkbox>
          </w:sdtPr>
          <w:sdtEndPr/>
          <w:sdtContent>
            <w:tc>
              <w:tcPr>
                <w:tcW w:w="1328" w:type="dxa"/>
                <w:shd w:val="clear" w:color="auto" w:fill="auto"/>
                <w:vAlign w:val="center"/>
              </w:tcPr>
              <w:p w14:paraId="70D6478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12085225"/>
            <w14:checkbox>
              <w14:checked w14:val="0"/>
              <w14:checkedState w14:val="2612" w14:font="MS Gothic"/>
              <w14:uncheckedState w14:val="2610" w14:font="MS Gothic"/>
            </w14:checkbox>
          </w:sdtPr>
          <w:sdtEndPr/>
          <w:sdtContent>
            <w:tc>
              <w:tcPr>
                <w:tcW w:w="1327" w:type="dxa"/>
                <w:shd w:val="clear" w:color="auto" w:fill="auto"/>
                <w:vAlign w:val="center"/>
              </w:tcPr>
              <w:p w14:paraId="6782D51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28819732"/>
            <w14:checkbox>
              <w14:checked w14:val="0"/>
              <w14:checkedState w14:val="2612" w14:font="MS Gothic"/>
              <w14:uncheckedState w14:val="2610" w14:font="MS Gothic"/>
            </w14:checkbox>
          </w:sdtPr>
          <w:sdtEndPr/>
          <w:sdtContent>
            <w:tc>
              <w:tcPr>
                <w:tcW w:w="1138" w:type="dxa"/>
                <w:shd w:val="clear" w:color="auto" w:fill="auto"/>
                <w:vAlign w:val="center"/>
              </w:tcPr>
              <w:p w14:paraId="2135C57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15666369"/>
            <w14:checkbox>
              <w14:checked w14:val="0"/>
              <w14:checkedState w14:val="2612" w14:font="MS Gothic"/>
              <w14:uncheckedState w14:val="2610" w14:font="MS Gothic"/>
            </w14:checkbox>
          </w:sdtPr>
          <w:sdtEndPr/>
          <w:sdtContent>
            <w:tc>
              <w:tcPr>
                <w:tcW w:w="1075" w:type="dxa"/>
                <w:shd w:val="clear" w:color="auto" w:fill="auto"/>
                <w:vAlign w:val="center"/>
              </w:tcPr>
              <w:p w14:paraId="26E57EF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43322356"/>
            <w14:checkbox>
              <w14:checked w14:val="0"/>
              <w14:checkedState w14:val="2612" w14:font="MS Gothic"/>
              <w14:uncheckedState w14:val="2610" w14:font="MS Gothic"/>
            </w14:checkbox>
          </w:sdtPr>
          <w:sdtEndPr/>
          <w:sdtContent>
            <w:tc>
              <w:tcPr>
                <w:tcW w:w="720" w:type="dxa"/>
                <w:shd w:val="clear" w:color="auto" w:fill="auto"/>
                <w:vAlign w:val="center"/>
              </w:tcPr>
              <w:p w14:paraId="4D4377B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E745C5F" w14:textId="77777777" w:rsidTr="00F97173">
        <w:trPr>
          <w:cantSplit/>
          <w:trHeight w:hRule="exact" w:val="400"/>
          <w:jc w:val="center"/>
        </w:trPr>
        <w:tc>
          <w:tcPr>
            <w:tcW w:w="3137" w:type="dxa"/>
            <w:shd w:val="clear" w:color="auto" w:fill="auto"/>
            <w:vAlign w:val="center"/>
          </w:tcPr>
          <w:p w14:paraId="28A66613" w14:textId="77777777" w:rsidR="00FE3A38" w:rsidRPr="004962B2" w:rsidRDefault="00FE3A38" w:rsidP="00F97173">
            <w:pPr>
              <w:rPr>
                <w:rFonts w:ascii="Arial" w:hAnsi="Arial" w:cs="Arial"/>
                <w:sz w:val="22"/>
                <w:szCs w:val="22"/>
              </w:rPr>
            </w:pPr>
            <w:r w:rsidRPr="004962B2">
              <w:rPr>
                <w:rFonts w:ascii="Arial" w:hAnsi="Arial" w:cs="Arial"/>
                <w:sz w:val="22"/>
                <w:szCs w:val="22"/>
              </w:rPr>
              <w:t>Able to clip finger and toe nails</w:t>
            </w:r>
          </w:p>
        </w:tc>
        <w:sdt>
          <w:sdtPr>
            <w:rPr>
              <w:rFonts w:ascii="Arial" w:hAnsi="Arial" w:cs="Arial"/>
              <w:sz w:val="22"/>
              <w:szCs w:val="22"/>
            </w:rPr>
            <w:id w:val="-924412415"/>
            <w14:checkbox>
              <w14:checked w14:val="0"/>
              <w14:checkedState w14:val="2612" w14:font="MS Gothic"/>
              <w14:uncheckedState w14:val="2610" w14:font="MS Gothic"/>
            </w14:checkbox>
          </w:sdtPr>
          <w:sdtEndPr/>
          <w:sdtContent>
            <w:tc>
              <w:tcPr>
                <w:tcW w:w="1440" w:type="dxa"/>
                <w:shd w:val="clear" w:color="auto" w:fill="auto"/>
                <w:vAlign w:val="center"/>
              </w:tcPr>
              <w:p w14:paraId="12A6B1F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61844637"/>
            <w14:checkbox>
              <w14:checked w14:val="0"/>
              <w14:checkedState w14:val="2612" w14:font="MS Gothic"/>
              <w14:uncheckedState w14:val="2610" w14:font="MS Gothic"/>
            </w14:checkbox>
          </w:sdtPr>
          <w:sdtEndPr/>
          <w:sdtContent>
            <w:tc>
              <w:tcPr>
                <w:tcW w:w="1328" w:type="dxa"/>
                <w:shd w:val="clear" w:color="auto" w:fill="auto"/>
                <w:vAlign w:val="center"/>
              </w:tcPr>
              <w:p w14:paraId="2006C42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85165605"/>
            <w14:checkbox>
              <w14:checked w14:val="0"/>
              <w14:checkedState w14:val="2612" w14:font="MS Gothic"/>
              <w14:uncheckedState w14:val="2610" w14:font="MS Gothic"/>
            </w14:checkbox>
          </w:sdtPr>
          <w:sdtEndPr/>
          <w:sdtContent>
            <w:tc>
              <w:tcPr>
                <w:tcW w:w="1327" w:type="dxa"/>
                <w:shd w:val="clear" w:color="auto" w:fill="auto"/>
                <w:vAlign w:val="center"/>
              </w:tcPr>
              <w:p w14:paraId="3EA0AB9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7847846"/>
            <w14:checkbox>
              <w14:checked w14:val="0"/>
              <w14:checkedState w14:val="2612" w14:font="MS Gothic"/>
              <w14:uncheckedState w14:val="2610" w14:font="MS Gothic"/>
            </w14:checkbox>
          </w:sdtPr>
          <w:sdtEndPr/>
          <w:sdtContent>
            <w:tc>
              <w:tcPr>
                <w:tcW w:w="1138" w:type="dxa"/>
                <w:shd w:val="clear" w:color="auto" w:fill="auto"/>
                <w:vAlign w:val="center"/>
              </w:tcPr>
              <w:p w14:paraId="34E3B75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68142657"/>
            <w14:checkbox>
              <w14:checked w14:val="0"/>
              <w14:checkedState w14:val="2612" w14:font="MS Gothic"/>
              <w14:uncheckedState w14:val="2610" w14:font="MS Gothic"/>
            </w14:checkbox>
          </w:sdtPr>
          <w:sdtEndPr/>
          <w:sdtContent>
            <w:tc>
              <w:tcPr>
                <w:tcW w:w="1075" w:type="dxa"/>
                <w:shd w:val="clear" w:color="auto" w:fill="auto"/>
                <w:vAlign w:val="center"/>
              </w:tcPr>
              <w:p w14:paraId="1EFE602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20772764"/>
            <w14:checkbox>
              <w14:checked w14:val="0"/>
              <w14:checkedState w14:val="2612" w14:font="MS Gothic"/>
              <w14:uncheckedState w14:val="2610" w14:font="MS Gothic"/>
            </w14:checkbox>
          </w:sdtPr>
          <w:sdtEndPr/>
          <w:sdtContent>
            <w:tc>
              <w:tcPr>
                <w:tcW w:w="720" w:type="dxa"/>
                <w:shd w:val="clear" w:color="auto" w:fill="auto"/>
                <w:vAlign w:val="center"/>
              </w:tcPr>
              <w:p w14:paraId="1FBA705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DEBF1EB" w14:textId="77777777" w:rsidTr="00F97173">
        <w:trPr>
          <w:cantSplit/>
          <w:trHeight w:hRule="exact" w:val="496"/>
          <w:jc w:val="center"/>
        </w:trPr>
        <w:tc>
          <w:tcPr>
            <w:tcW w:w="3137" w:type="dxa"/>
            <w:shd w:val="clear" w:color="auto" w:fill="auto"/>
            <w:vAlign w:val="center"/>
          </w:tcPr>
          <w:p w14:paraId="61088D24" w14:textId="77777777" w:rsidR="00FE3A38" w:rsidRPr="004962B2" w:rsidRDefault="00FE3A38" w:rsidP="00F97173">
            <w:pPr>
              <w:rPr>
                <w:rFonts w:ascii="Arial" w:hAnsi="Arial" w:cs="Arial"/>
                <w:sz w:val="22"/>
                <w:szCs w:val="22"/>
              </w:rPr>
            </w:pPr>
            <w:r w:rsidRPr="004962B2">
              <w:rPr>
                <w:rFonts w:ascii="Arial" w:hAnsi="Arial" w:cs="Arial"/>
                <w:sz w:val="22"/>
                <w:szCs w:val="22"/>
              </w:rPr>
              <w:t>Cleans room/apartment, dusts,</w:t>
            </w:r>
          </w:p>
          <w:p w14:paraId="201B75BF" w14:textId="77777777" w:rsidR="00FE3A38" w:rsidRPr="004962B2" w:rsidRDefault="00FE3A38" w:rsidP="00F97173">
            <w:pPr>
              <w:rPr>
                <w:rFonts w:ascii="Arial" w:hAnsi="Arial" w:cs="Arial"/>
                <w:sz w:val="22"/>
                <w:szCs w:val="22"/>
              </w:rPr>
            </w:pPr>
            <w:r w:rsidRPr="004962B2">
              <w:rPr>
                <w:rFonts w:ascii="Arial" w:hAnsi="Arial" w:cs="Arial"/>
                <w:sz w:val="22"/>
                <w:szCs w:val="22"/>
              </w:rPr>
              <w:t>vacuums, removes garbage</w:t>
            </w:r>
          </w:p>
        </w:tc>
        <w:sdt>
          <w:sdtPr>
            <w:rPr>
              <w:rFonts w:ascii="Arial" w:hAnsi="Arial" w:cs="Arial"/>
              <w:sz w:val="22"/>
              <w:szCs w:val="22"/>
            </w:rPr>
            <w:id w:val="20523746"/>
            <w14:checkbox>
              <w14:checked w14:val="0"/>
              <w14:checkedState w14:val="2612" w14:font="MS Gothic"/>
              <w14:uncheckedState w14:val="2610" w14:font="MS Gothic"/>
            </w14:checkbox>
          </w:sdtPr>
          <w:sdtEndPr/>
          <w:sdtContent>
            <w:tc>
              <w:tcPr>
                <w:tcW w:w="1440" w:type="dxa"/>
                <w:shd w:val="clear" w:color="auto" w:fill="auto"/>
                <w:vAlign w:val="center"/>
              </w:tcPr>
              <w:p w14:paraId="5880E7C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3191677"/>
            <w14:checkbox>
              <w14:checked w14:val="0"/>
              <w14:checkedState w14:val="2612" w14:font="MS Gothic"/>
              <w14:uncheckedState w14:val="2610" w14:font="MS Gothic"/>
            </w14:checkbox>
          </w:sdtPr>
          <w:sdtEndPr/>
          <w:sdtContent>
            <w:tc>
              <w:tcPr>
                <w:tcW w:w="1328" w:type="dxa"/>
                <w:shd w:val="clear" w:color="auto" w:fill="auto"/>
                <w:vAlign w:val="center"/>
              </w:tcPr>
              <w:p w14:paraId="6449348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88766671"/>
            <w14:checkbox>
              <w14:checked w14:val="0"/>
              <w14:checkedState w14:val="2612" w14:font="MS Gothic"/>
              <w14:uncheckedState w14:val="2610" w14:font="MS Gothic"/>
            </w14:checkbox>
          </w:sdtPr>
          <w:sdtEndPr/>
          <w:sdtContent>
            <w:tc>
              <w:tcPr>
                <w:tcW w:w="1327" w:type="dxa"/>
                <w:shd w:val="clear" w:color="auto" w:fill="auto"/>
                <w:vAlign w:val="center"/>
              </w:tcPr>
              <w:p w14:paraId="6772154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32551741"/>
            <w14:checkbox>
              <w14:checked w14:val="0"/>
              <w14:checkedState w14:val="2612" w14:font="MS Gothic"/>
              <w14:uncheckedState w14:val="2610" w14:font="MS Gothic"/>
            </w14:checkbox>
          </w:sdtPr>
          <w:sdtEndPr/>
          <w:sdtContent>
            <w:tc>
              <w:tcPr>
                <w:tcW w:w="1138" w:type="dxa"/>
                <w:shd w:val="clear" w:color="auto" w:fill="auto"/>
                <w:vAlign w:val="center"/>
              </w:tcPr>
              <w:p w14:paraId="1EA85CD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85425968"/>
            <w14:checkbox>
              <w14:checked w14:val="0"/>
              <w14:checkedState w14:val="2612" w14:font="MS Gothic"/>
              <w14:uncheckedState w14:val="2610" w14:font="MS Gothic"/>
            </w14:checkbox>
          </w:sdtPr>
          <w:sdtEndPr/>
          <w:sdtContent>
            <w:tc>
              <w:tcPr>
                <w:tcW w:w="1075" w:type="dxa"/>
                <w:shd w:val="clear" w:color="auto" w:fill="auto"/>
                <w:vAlign w:val="center"/>
              </w:tcPr>
              <w:p w14:paraId="3BFEF94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79063606"/>
            <w14:checkbox>
              <w14:checked w14:val="0"/>
              <w14:checkedState w14:val="2612" w14:font="MS Gothic"/>
              <w14:uncheckedState w14:val="2610" w14:font="MS Gothic"/>
            </w14:checkbox>
          </w:sdtPr>
          <w:sdtEndPr/>
          <w:sdtContent>
            <w:tc>
              <w:tcPr>
                <w:tcW w:w="720" w:type="dxa"/>
                <w:shd w:val="clear" w:color="auto" w:fill="auto"/>
                <w:vAlign w:val="center"/>
              </w:tcPr>
              <w:p w14:paraId="3FADE9B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7F4C4FC" w14:textId="77777777" w:rsidTr="00F97173">
        <w:trPr>
          <w:cantSplit/>
          <w:trHeight w:hRule="exact" w:val="541"/>
          <w:jc w:val="center"/>
        </w:trPr>
        <w:tc>
          <w:tcPr>
            <w:tcW w:w="3137" w:type="dxa"/>
            <w:shd w:val="clear" w:color="auto" w:fill="auto"/>
            <w:vAlign w:val="center"/>
          </w:tcPr>
          <w:p w14:paraId="2FAC6F15"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Keeps kitchen and bathroom clean </w:t>
            </w:r>
          </w:p>
        </w:tc>
        <w:sdt>
          <w:sdtPr>
            <w:rPr>
              <w:rFonts w:ascii="Arial" w:hAnsi="Arial" w:cs="Arial"/>
              <w:sz w:val="22"/>
              <w:szCs w:val="22"/>
            </w:rPr>
            <w:id w:val="1968776976"/>
            <w14:checkbox>
              <w14:checked w14:val="0"/>
              <w14:checkedState w14:val="2612" w14:font="MS Gothic"/>
              <w14:uncheckedState w14:val="2610" w14:font="MS Gothic"/>
            </w14:checkbox>
          </w:sdtPr>
          <w:sdtEndPr/>
          <w:sdtContent>
            <w:tc>
              <w:tcPr>
                <w:tcW w:w="1440" w:type="dxa"/>
                <w:shd w:val="clear" w:color="auto" w:fill="auto"/>
                <w:vAlign w:val="center"/>
              </w:tcPr>
              <w:p w14:paraId="052E40A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37865033"/>
            <w14:checkbox>
              <w14:checked w14:val="0"/>
              <w14:checkedState w14:val="2612" w14:font="MS Gothic"/>
              <w14:uncheckedState w14:val="2610" w14:font="MS Gothic"/>
            </w14:checkbox>
          </w:sdtPr>
          <w:sdtEndPr/>
          <w:sdtContent>
            <w:tc>
              <w:tcPr>
                <w:tcW w:w="1328" w:type="dxa"/>
                <w:shd w:val="clear" w:color="auto" w:fill="auto"/>
                <w:vAlign w:val="center"/>
              </w:tcPr>
              <w:p w14:paraId="5A72760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06991233"/>
            <w14:checkbox>
              <w14:checked w14:val="0"/>
              <w14:checkedState w14:val="2612" w14:font="MS Gothic"/>
              <w14:uncheckedState w14:val="2610" w14:font="MS Gothic"/>
            </w14:checkbox>
          </w:sdtPr>
          <w:sdtEndPr/>
          <w:sdtContent>
            <w:tc>
              <w:tcPr>
                <w:tcW w:w="1327" w:type="dxa"/>
                <w:shd w:val="clear" w:color="auto" w:fill="auto"/>
                <w:vAlign w:val="center"/>
              </w:tcPr>
              <w:p w14:paraId="7427731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53587713"/>
            <w14:checkbox>
              <w14:checked w14:val="0"/>
              <w14:checkedState w14:val="2612" w14:font="MS Gothic"/>
              <w14:uncheckedState w14:val="2610" w14:font="MS Gothic"/>
            </w14:checkbox>
          </w:sdtPr>
          <w:sdtEndPr/>
          <w:sdtContent>
            <w:tc>
              <w:tcPr>
                <w:tcW w:w="1138" w:type="dxa"/>
                <w:shd w:val="clear" w:color="auto" w:fill="auto"/>
                <w:vAlign w:val="center"/>
              </w:tcPr>
              <w:p w14:paraId="287807B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91146326"/>
            <w14:checkbox>
              <w14:checked w14:val="0"/>
              <w14:checkedState w14:val="2612" w14:font="MS Gothic"/>
              <w14:uncheckedState w14:val="2610" w14:font="MS Gothic"/>
            </w14:checkbox>
          </w:sdtPr>
          <w:sdtEndPr/>
          <w:sdtContent>
            <w:tc>
              <w:tcPr>
                <w:tcW w:w="1075" w:type="dxa"/>
                <w:shd w:val="clear" w:color="auto" w:fill="auto"/>
                <w:vAlign w:val="center"/>
              </w:tcPr>
              <w:p w14:paraId="1FCBB0F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48948372"/>
            <w14:checkbox>
              <w14:checked w14:val="0"/>
              <w14:checkedState w14:val="2612" w14:font="MS Gothic"/>
              <w14:uncheckedState w14:val="2610" w14:font="MS Gothic"/>
            </w14:checkbox>
          </w:sdtPr>
          <w:sdtEndPr/>
          <w:sdtContent>
            <w:tc>
              <w:tcPr>
                <w:tcW w:w="720" w:type="dxa"/>
                <w:shd w:val="clear" w:color="auto" w:fill="auto"/>
                <w:vAlign w:val="center"/>
              </w:tcPr>
              <w:p w14:paraId="6451FA1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D341BD5" w14:textId="77777777" w:rsidTr="00F97173">
        <w:trPr>
          <w:cantSplit/>
          <w:trHeight w:hRule="exact" w:val="631"/>
          <w:jc w:val="center"/>
        </w:trPr>
        <w:tc>
          <w:tcPr>
            <w:tcW w:w="3137" w:type="dxa"/>
            <w:shd w:val="clear" w:color="auto" w:fill="auto"/>
            <w:vAlign w:val="center"/>
          </w:tcPr>
          <w:p w14:paraId="4435D5F5"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plan a menu/shopping list</w:t>
            </w:r>
          </w:p>
        </w:tc>
        <w:sdt>
          <w:sdtPr>
            <w:rPr>
              <w:rFonts w:ascii="Arial" w:hAnsi="Arial" w:cs="Arial"/>
              <w:sz w:val="22"/>
              <w:szCs w:val="22"/>
            </w:rPr>
            <w:id w:val="-441761976"/>
            <w14:checkbox>
              <w14:checked w14:val="0"/>
              <w14:checkedState w14:val="2612" w14:font="MS Gothic"/>
              <w14:uncheckedState w14:val="2610" w14:font="MS Gothic"/>
            </w14:checkbox>
          </w:sdtPr>
          <w:sdtEndPr/>
          <w:sdtContent>
            <w:tc>
              <w:tcPr>
                <w:tcW w:w="1440" w:type="dxa"/>
                <w:shd w:val="clear" w:color="auto" w:fill="auto"/>
                <w:vAlign w:val="center"/>
              </w:tcPr>
              <w:p w14:paraId="605DECB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8001149"/>
            <w14:checkbox>
              <w14:checked w14:val="0"/>
              <w14:checkedState w14:val="2612" w14:font="MS Gothic"/>
              <w14:uncheckedState w14:val="2610" w14:font="MS Gothic"/>
            </w14:checkbox>
          </w:sdtPr>
          <w:sdtEndPr/>
          <w:sdtContent>
            <w:tc>
              <w:tcPr>
                <w:tcW w:w="1328" w:type="dxa"/>
                <w:shd w:val="clear" w:color="auto" w:fill="auto"/>
                <w:vAlign w:val="center"/>
              </w:tcPr>
              <w:p w14:paraId="0E5045F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57751920"/>
            <w14:checkbox>
              <w14:checked w14:val="0"/>
              <w14:checkedState w14:val="2612" w14:font="MS Gothic"/>
              <w14:uncheckedState w14:val="2610" w14:font="MS Gothic"/>
            </w14:checkbox>
          </w:sdtPr>
          <w:sdtEndPr/>
          <w:sdtContent>
            <w:tc>
              <w:tcPr>
                <w:tcW w:w="1327" w:type="dxa"/>
                <w:shd w:val="clear" w:color="auto" w:fill="auto"/>
                <w:vAlign w:val="center"/>
              </w:tcPr>
              <w:p w14:paraId="3897C6E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60712967"/>
            <w14:checkbox>
              <w14:checked w14:val="0"/>
              <w14:checkedState w14:val="2612" w14:font="MS Gothic"/>
              <w14:uncheckedState w14:val="2610" w14:font="MS Gothic"/>
            </w14:checkbox>
          </w:sdtPr>
          <w:sdtEndPr/>
          <w:sdtContent>
            <w:tc>
              <w:tcPr>
                <w:tcW w:w="1138" w:type="dxa"/>
                <w:shd w:val="clear" w:color="auto" w:fill="auto"/>
                <w:vAlign w:val="center"/>
              </w:tcPr>
              <w:p w14:paraId="31B6670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10416525"/>
            <w14:checkbox>
              <w14:checked w14:val="0"/>
              <w14:checkedState w14:val="2612" w14:font="MS Gothic"/>
              <w14:uncheckedState w14:val="2610" w14:font="MS Gothic"/>
            </w14:checkbox>
          </w:sdtPr>
          <w:sdtEndPr/>
          <w:sdtContent>
            <w:tc>
              <w:tcPr>
                <w:tcW w:w="1075" w:type="dxa"/>
                <w:shd w:val="clear" w:color="auto" w:fill="auto"/>
                <w:vAlign w:val="center"/>
              </w:tcPr>
              <w:p w14:paraId="3D9B72F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135546277"/>
            <w14:checkbox>
              <w14:checked w14:val="0"/>
              <w14:checkedState w14:val="2612" w14:font="MS Gothic"/>
              <w14:uncheckedState w14:val="2610" w14:font="MS Gothic"/>
            </w14:checkbox>
          </w:sdtPr>
          <w:sdtEndPr/>
          <w:sdtContent>
            <w:tc>
              <w:tcPr>
                <w:tcW w:w="720" w:type="dxa"/>
                <w:shd w:val="clear" w:color="auto" w:fill="auto"/>
                <w:vAlign w:val="center"/>
              </w:tcPr>
              <w:p w14:paraId="0F95B45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9A374C9" w14:textId="77777777" w:rsidTr="00F97173">
        <w:trPr>
          <w:cantSplit/>
          <w:trHeight w:hRule="exact" w:val="400"/>
          <w:jc w:val="center"/>
        </w:trPr>
        <w:tc>
          <w:tcPr>
            <w:tcW w:w="3137" w:type="dxa"/>
            <w:shd w:val="clear" w:color="auto" w:fill="auto"/>
            <w:vAlign w:val="center"/>
          </w:tcPr>
          <w:p w14:paraId="531CBD5A" w14:textId="77777777" w:rsidR="00FE3A38" w:rsidRPr="004962B2" w:rsidRDefault="00FE3A38" w:rsidP="00F97173">
            <w:pPr>
              <w:rPr>
                <w:rFonts w:ascii="Arial" w:hAnsi="Arial" w:cs="Arial"/>
                <w:sz w:val="22"/>
                <w:szCs w:val="22"/>
              </w:rPr>
            </w:pPr>
            <w:r w:rsidRPr="004962B2">
              <w:rPr>
                <w:rFonts w:ascii="Arial" w:hAnsi="Arial" w:cs="Arial"/>
                <w:sz w:val="22"/>
                <w:szCs w:val="22"/>
              </w:rPr>
              <w:t>Makes healthy food choices</w:t>
            </w:r>
          </w:p>
        </w:tc>
        <w:sdt>
          <w:sdtPr>
            <w:rPr>
              <w:rFonts w:ascii="Arial" w:hAnsi="Arial" w:cs="Arial"/>
              <w:sz w:val="22"/>
              <w:szCs w:val="22"/>
            </w:rPr>
            <w:id w:val="-36593193"/>
            <w14:checkbox>
              <w14:checked w14:val="0"/>
              <w14:checkedState w14:val="2612" w14:font="MS Gothic"/>
              <w14:uncheckedState w14:val="2610" w14:font="MS Gothic"/>
            </w14:checkbox>
          </w:sdtPr>
          <w:sdtEndPr/>
          <w:sdtContent>
            <w:tc>
              <w:tcPr>
                <w:tcW w:w="1440" w:type="dxa"/>
                <w:shd w:val="clear" w:color="auto" w:fill="auto"/>
                <w:vAlign w:val="center"/>
              </w:tcPr>
              <w:p w14:paraId="1099130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08325015"/>
            <w14:checkbox>
              <w14:checked w14:val="0"/>
              <w14:checkedState w14:val="2612" w14:font="MS Gothic"/>
              <w14:uncheckedState w14:val="2610" w14:font="MS Gothic"/>
            </w14:checkbox>
          </w:sdtPr>
          <w:sdtEndPr/>
          <w:sdtContent>
            <w:tc>
              <w:tcPr>
                <w:tcW w:w="1328" w:type="dxa"/>
                <w:shd w:val="clear" w:color="auto" w:fill="auto"/>
                <w:vAlign w:val="center"/>
              </w:tcPr>
              <w:p w14:paraId="5B7B5AD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95872929"/>
            <w14:checkbox>
              <w14:checked w14:val="0"/>
              <w14:checkedState w14:val="2612" w14:font="MS Gothic"/>
              <w14:uncheckedState w14:val="2610" w14:font="MS Gothic"/>
            </w14:checkbox>
          </w:sdtPr>
          <w:sdtEndPr/>
          <w:sdtContent>
            <w:tc>
              <w:tcPr>
                <w:tcW w:w="1327" w:type="dxa"/>
                <w:shd w:val="clear" w:color="auto" w:fill="auto"/>
                <w:vAlign w:val="center"/>
              </w:tcPr>
              <w:p w14:paraId="2657E00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91830294"/>
            <w14:checkbox>
              <w14:checked w14:val="0"/>
              <w14:checkedState w14:val="2612" w14:font="MS Gothic"/>
              <w14:uncheckedState w14:val="2610" w14:font="MS Gothic"/>
            </w14:checkbox>
          </w:sdtPr>
          <w:sdtEndPr/>
          <w:sdtContent>
            <w:tc>
              <w:tcPr>
                <w:tcW w:w="1138" w:type="dxa"/>
                <w:shd w:val="clear" w:color="auto" w:fill="auto"/>
                <w:vAlign w:val="center"/>
              </w:tcPr>
              <w:p w14:paraId="1439B60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19141254"/>
            <w14:checkbox>
              <w14:checked w14:val="0"/>
              <w14:checkedState w14:val="2612" w14:font="MS Gothic"/>
              <w14:uncheckedState w14:val="2610" w14:font="MS Gothic"/>
            </w14:checkbox>
          </w:sdtPr>
          <w:sdtEndPr/>
          <w:sdtContent>
            <w:tc>
              <w:tcPr>
                <w:tcW w:w="1075" w:type="dxa"/>
                <w:shd w:val="clear" w:color="auto" w:fill="auto"/>
                <w:vAlign w:val="center"/>
              </w:tcPr>
              <w:p w14:paraId="0507C87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43885513"/>
            <w14:checkbox>
              <w14:checked w14:val="0"/>
              <w14:checkedState w14:val="2612" w14:font="MS Gothic"/>
              <w14:uncheckedState w14:val="2610" w14:font="MS Gothic"/>
            </w14:checkbox>
          </w:sdtPr>
          <w:sdtEndPr/>
          <w:sdtContent>
            <w:tc>
              <w:tcPr>
                <w:tcW w:w="720" w:type="dxa"/>
                <w:shd w:val="clear" w:color="auto" w:fill="auto"/>
                <w:vAlign w:val="center"/>
              </w:tcPr>
              <w:p w14:paraId="16A3168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F0D4B24" w14:textId="77777777" w:rsidTr="00F97173">
        <w:trPr>
          <w:cantSplit/>
          <w:trHeight w:hRule="exact" w:val="400"/>
          <w:jc w:val="center"/>
        </w:trPr>
        <w:tc>
          <w:tcPr>
            <w:tcW w:w="3137" w:type="dxa"/>
            <w:shd w:val="clear" w:color="auto" w:fill="auto"/>
            <w:vAlign w:val="center"/>
          </w:tcPr>
          <w:p w14:paraId="5EC40AA6" w14:textId="77777777" w:rsidR="00FE3A38" w:rsidRPr="004962B2" w:rsidRDefault="00FE3A38" w:rsidP="00F97173">
            <w:pPr>
              <w:rPr>
                <w:rFonts w:ascii="Arial" w:hAnsi="Arial" w:cs="Arial"/>
                <w:sz w:val="22"/>
                <w:szCs w:val="22"/>
              </w:rPr>
            </w:pPr>
            <w:r w:rsidRPr="004962B2">
              <w:rPr>
                <w:rFonts w:ascii="Arial" w:hAnsi="Arial" w:cs="Arial"/>
                <w:sz w:val="22"/>
                <w:szCs w:val="22"/>
              </w:rPr>
              <w:t>Shops for food</w:t>
            </w:r>
          </w:p>
        </w:tc>
        <w:sdt>
          <w:sdtPr>
            <w:rPr>
              <w:rFonts w:ascii="Arial" w:hAnsi="Arial" w:cs="Arial"/>
              <w:sz w:val="22"/>
              <w:szCs w:val="22"/>
            </w:rPr>
            <w:id w:val="286631152"/>
            <w14:checkbox>
              <w14:checked w14:val="0"/>
              <w14:checkedState w14:val="2612" w14:font="MS Gothic"/>
              <w14:uncheckedState w14:val="2610" w14:font="MS Gothic"/>
            </w14:checkbox>
          </w:sdtPr>
          <w:sdtEndPr/>
          <w:sdtContent>
            <w:tc>
              <w:tcPr>
                <w:tcW w:w="1440" w:type="dxa"/>
                <w:shd w:val="clear" w:color="auto" w:fill="auto"/>
                <w:vAlign w:val="center"/>
              </w:tcPr>
              <w:p w14:paraId="21D9750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35110522"/>
            <w14:checkbox>
              <w14:checked w14:val="0"/>
              <w14:checkedState w14:val="2612" w14:font="MS Gothic"/>
              <w14:uncheckedState w14:val="2610" w14:font="MS Gothic"/>
            </w14:checkbox>
          </w:sdtPr>
          <w:sdtEndPr/>
          <w:sdtContent>
            <w:tc>
              <w:tcPr>
                <w:tcW w:w="1328" w:type="dxa"/>
                <w:shd w:val="clear" w:color="auto" w:fill="auto"/>
                <w:vAlign w:val="center"/>
              </w:tcPr>
              <w:p w14:paraId="2E6B1E2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16325031"/>
            <w14:checkbox>
              <w14:checked w14:val="0"/>
              <w14:checkedState w14:val="2612" w14:font="MS Gothic"/>
              <w14:uncheckedState w14:val="2610" w14:font="MS Gothic"/>
            </w14:checkbox>
          </w:sdtPr>
          <w:sdtEndPr/>
          <w:sdtContent>
            <w:tc>
              <w:tcPr>
                <w:tcW w:w="1327" w:type="dxa"/>
                <w:shd w:val="clear" w:color="auto" w:fill="auto"/>
                <w:vAlign w:val="center"/>
              </w:tcPr>
              <w:p w14:paraId="5E718AA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63586488"/>
            <w14:checkbox>
              <w14:checked w14:val="0"/>
              <w14:checkedState w14:val="2612" w14:font="MS Gothic"/>
              <w14:uncheckedState w14:val="2610" w14:font="MS Gothic"/>
            </w14:checkbox>
          </w:sdtPr>
          <w:sdtEndPr/>
          <w:sdtContent>
            <w:tc>
              <w:tcPr>
                <w:tcW w:w="1138" w:type="dxa"/>
                <w:shd w:val="clear" w:color="auto" w:fill="auto"/>
                <w:vAlign w:val="center"/>
              </w:tcPr>
              <w:p w14:paraId="44DFF3A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66254889"/>
            <w14:checkbox>
              <w14:checked w14:val="0"/>
              <w14:checkedState w14:val="2612" w14:font="MS Gothic"/>
              <w14:uncheckedState w14:val="2610" w14:font="MS Gothic"/>
            </w14:checkbox>
          </w:sdtPr>
          <w:sdtEndPr/>
          <w:sdtContent>
            <w:tc>
              <w:tcPr>
                <w:tcW w:w="1075" w:type="dxa"/>
                <w:shd w:val="clear" w:color="auto" w:fill="auto"/>
                <w:vAlign w:val="center"/>
              </w:tcPr>
              <w:p w14:paraId="5E92BA6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78100939"/>
            <w14:checkbox>
              <w14:checked w14:val="0"/>
              <w14:checkedState w14:val="2612" w14:font="MS Gothic"/>
              <w14:uncheckedState w14:val="2610" w14:font="MS Gothic"/>
            </w14:checkbox>
          </w:sdtPr>
          <w:sdtEndPr/>
          <w:sdtContent>
            <w:tc>
              <w:tcPr>
                <w:tcW w:w="720" w:type="dxa"/>
                <w:shd w:val="clear" w:color="auto" w:fill="auto"/>
                <w:vAlign w:val="center"/>
              </w:tcPr>
              <w:p w14:paraId="3E06343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4A4AC5D" w14:textId="77777777" w:rsidTr="00F97173">
        <w:trPr>
          <w:cantSplit/>
          <w:trHeight w:hRule="exact" w:val="400"/>
          <w:jc w:val="center"/>
        </w:trPr>
        <w:tc>
          <w:tcPr>
            <w:tcW w:w="3137" w:type="dxa"/>
            <w:shd w:val="clear" w:color="auto" w:fill="auto"/>
            <w:vAlign w:val="center"/>
          </w:tcPr>
          <w:p w14:paraId="0C0869EA" w14:textId="77777777" w:rsidR="00FE3A38" w:rsidRPr="004962B2" w:rsidRDefault="00FE3A38" w:rsidP="00F97173">
            <w:pPr>
              <w:rPr>
                <w:rFonts w:ascii="Arial" w:hAnsi="Arial" w:cs="Arial"/>
                <w:sz w:val="22"/>
                <w:szCs w:val="22"/>
              </w:rPr>
            </w:pPr>
            <w:r w:rsidRPr="004962B2">
              <w:rPr>
                <w:rFonts w:ascii="Arial" w:hAnsi="Arial" w:cs="Arial"/>
                <w:sz w:val="22"/>
                <w:szCs w:val="22"/>
              </w:rPr>
              <w:t>Prepares simple meals</w:t>
            </w:r>
          </w:p>
        </w:tc>
        <w:sdt>
          <w:sdtPr>
            <w:rPr>
              <w:rFonts w:ascii="Arial" w:hAnsi="Arial" w:cs="Arial"/>
              <w:sz w:val="22"/>
              <w:szCs w:val="22"/>
            </w:rPr>
            <w:id w:val="-597786873"/>
            <w14:checkbox>
              <w14:checked w14:val="0"/>
              <w14:checkedState w14:val="2612" w14:font="MS Gothic"/>
              <w14:uncheckedState w14:val="2610" w14:font="MS Gothic"/>
            </w14:checkbox>
          </w:sdtPr>
          <w:sdtEndPr/>
          <w:sdtContent>
            <w:tc>
              <w:tcPr>
                <w:tcW w:w="1440" w:type="dxa"/>
                <w:shd w:val="clear" w:color="auto" w:fill="auto"/>
                <w:vAlign w:val="center"/>
              </w:tcPr>
              <w:p w14:paraId="39D3F49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62352073"/>
            <w14:checkbox>
              <w14:checked w14:val="0"/>
              <w14:checkedState w14:val="2612" w14:font="MS Gothic"/>
              <w14:uncheckedState w14:val="2610" w14:font="MS Gothic"/>
            </w14:checkbox>
          </w:sdtPr>
          <w:sdtEndPr/>
          <w:sdtContent>
            <w:tc>
              <w:tcPr>
                <w:tcW w:w="1328" w:type="dxa"/>
                <w:shd w:val="clear" w:color="auto" w:fill="auto"/>
                <w:vAlign w:val="center"/>
              </w:tcPr>
              <w:p w14:paraId="135A789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53084929"/>
            <w14:checkbox>
              <w14:checked w14:val="0"/>
              <w14:checkedState w14:val="2612" w14:font="MS Gothic"/>
              <w14:uncheckedState w14:val="2610" w14:font="MS Gothic"/>
            </w14:checkbox>
          </w:sdtPr>
          <w:sdtEndPr/>
          <w:sdtContent>
            <w:tc>
              <w:tcPr>
                <w:tcW w:w="1327" w:type="dxa"/>
                <w:shd w:val="clear" w:color="auto" w:fill="auto"/>
                <w:vAlign w:val="center"/>
              </w:tcPr>
              <w:p w14:paraId="10D0A30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63853878"/>
            <w14:checkbox>
              <w14:checked w14:val="0"/>
              <w14:checkedState w14:val="2612" w14:font="MS Gothic"/>
              <w14:uncheckedState w14:val="2610" w14:font="MS Gothic"/>
            </w14:checkbox>
          </w:sdtPr>
          <w:sdtEndPr/>
          <w:sdtContent>
            <w:tc>
              <w:tcPr>
                <w:tcW w:w="1138" w:type="dxa"/>
                <w:shd w:val="clear" w:color="auto" w:fill="auto"/>
                <w:vAlign w:val="center"/>
              </w:tcPr>
              <w:p w14:paraId="2F0C090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88528980"/>
            <w14:checkbox>
              <w14:checked w14:val="0"/>
              <w14:checkedState w14:val="2612" w14:font="MS Gothic"/>
              <w14:uncheckedState w14:val="2610" w14:font="MS Gothic"/>
            </w14:checkbox>
          </w:sdtPr>
          <w:sdtEndPr/>
          <w:sdtContent>
            <w:tc>
              <w:tcPr>
                <w:tcW w:w="1075" w:type="dxa"/>
                <w:shd w:val="clear" w:color="auto" w:fill="auto"/>
                <w:vAlign w:val="center"/>
              </w:tcPr>
              <w:p w14:paraId="7BC3538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91047688"/>
            <w14:checkbox>
              <w14:checked w14:val="0"/>
              <w14:checkedState w14:val="2612" w14:font="MS Gothic"/>
              <w14:uncheckedState w14:val="2610" w14:font="MS Gothic"/>
            </w14:checkbox>
          </w:sdtPr>
          <w:sdtEndPr/>
          <w:sdtContent>
            <w:tc>
              <w:tcPr>
                <w:tcW w:w="720" w:type="dxa"/>
                <w:shd w:val="clear" w:color="auto" w:fill="auto"/>
                <w:vAlign w:val="center"/>
              </w:tcPr>
              <w:p w14:paraId="0F68DAF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EB085D4" w14:textId="77777777" w:rsidTr="00F97173">
        <w:trPr>
          <w:cantSplit/>
          <w:trHeight w:hRule="exact" w:val="604"/>
          <w:jc w:val="center"/>
        </w:trPr>
        <w:tc>
          <w:tcPr>
            <w:tcW w:w="3137" w:type="dxa"/>
            <w:shd w:val="clear" w:color="auto" w:fill="auto"/>
            <w:vAlign w:val="center"/>
          </w:tcPr>
          <w:p w14:paraId="7C7550EF" w14:textId="77777777" w:rsidR="00FE3A38" w:rsidRPr="004962B2" w:rsidRDefault="00FE3A38" w:rsidP="00F97173">
            <w:pPr>
              <w:rPr>
                <w:rFonts w:ascii="Arial" w:hAnsi="Arial" w:cs="Arial"/>
                <w:sz w:val="22"/>
                <w:szCs w:val="22"/>
              </w:rPr>
            </w:pPr>
            <w:r w:rsidRPr="004962B2">
              <w:rPr>
                <w:rFonts w:ascii="Arial" w:hAnsi="Arial" w:cs="Arial"/>
                <w:sz w:val="22"/>
                <w:szCs w:val="22"/>
              </w:rPr>
              <w:lastRenderedPageBreak/>
              <w:t>Prepares and disposes of food safely</w:t>
            </w:r>
          </w:p>
        </w:tc>
        <w:sdt>
          <w:sdtPr>
            <w:rPr>
              <w:rFonts w:ascii="Arial" w:hAnsi="Arial" w:cs="Arial"/>
              <w:sz w:val="22"/>
              <w:szCs w:val="22"/>
            </w:rPr>
            <w:id w:val="-1983534949"/>
            <w14:checkbox>
              <w14:checked w14:val="0"/>
              <w14:checkedState w14:val="2612" w14:font="MS Gothic"/>
              <w14:uncheckedState w14:val="2610" w14:font="MS Gothic"/>
            </w14:checkbox>
          </w:sdtPr>
          <w:sdtEndPr/>
          <w:sdtContent>
            <w:tc>
              <w:tcPr>
                <w:tcW w:w="1440" w:type="dxa"/>
                <w:shd w:val="clear" w:color="auto" w:fill="auto"/>
                <w:vAlign w:val="center"/>
              </w:tcPr>
              <w:p w14:paraId="3BAEE94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84355021"/>
            <w14:checkbox>
              <w14:checked w14:val="0"/>
              <w14:checkedState w14:val="2612" w14:font="MS Gothic"/>
              <w14:uncheckedState w14:val="2610" w14:font="MS Gothic"/>
            </w14:checkbox>
          </w:sdtPr>
          <w:sdtEndPr/>
          <w:sdtContent>
            <w:tc>
              <w:tcPr>
                <w:tcW w:w="1328" w:type="dxa"/>
                <w:shd w:val="clear" w:color="auto" w:fill="auto"/>
                <w:vAlign w:val="center"/>
              </w:tcPr>
              <w:p w14:paraId="4037CD1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55415621"/>
            <w14:checkbox>
              <w14:checked w14:val="0"/>
              <w14:checkedState w14:val="2612" w14:font="MS Gothic"/>
              <w14:uncheckedState w14:val="2610" w14:font="MS Gothic"/>
            </w14:checkbox>
          </w:sdtPr>
          <w:sdtEndPr/>
          <w:sdtContent>
            <w:tc>
              <w:tcPr>
                <w:tcW w:w="1327" w:type="dxa"/>
                <w:shd w:val="clear" w:color="auto" w:fill="auto"/>
                <w:vAlign w:val="center"/>
              </w:tcPr>
              <w:p w14:paraId="37C2C63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2533860"/>
            <w14:checkbox>
              <w14:checked w14:val="0"/>
              <w14:checkedState w14:val="2612" w14:font="MS Gothic"/>
              <w14:uncheckedState w14:val="2610" w14:font="MS Gothic"/>
            </w14:checkbox>
          </w:sdtPr>
          <w:sdtEndPr/>
          <w:sdtContent>
            <w:tc>
              <w:tcPr>
                <w:tcW w:w="1138" w:type="dxa"/>
                <w:shd w:val="clear" w:color="auto" w:fill="auto"/>
                <w:vAlign w:val="center"/>
              </w:tcPr>
              <w:p w14:paraId="463AF8E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94624258"/>
            <w14:checkbox>
              <w14:checked w14:val="0"/>
              <w14:checkedState w14:val="2612" w14:font="MS Gothic"/>
              <w14:uncheckedState w14:val="2610" w14:font="MS Gothic"/>
            </w14:checkbox>
          </w:sdtPr>
          <w:sdtEndPr/>
          <w:sdtContent>
            <w:tc>
              <w:tcPr>
                <w:tcW w:w="1075" w:type="dxa"/>
                <w:shd w:val="clear" w:color="auto" w:fill="auto"/>
                <w:vAlign w:val="center"/>
              </w:tcPr>
              <w:p w14:paraId="5F6CB13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57594269"/>
            <w14:checkbox>
              <w14:checked w14:val="0"/>
              <w14:checkedState w14:val="2612" w14:font="MS Gothic"/>
              <w14:uncheckedState w14:val="2610" w14:font="MS Gothic"/>
            </w14:checkbox>
          </w:sdtPr>
          <w:sdtEndPr/>
          <w:sdtContent>
            <w:tc>
              <w:tcPr>
                <w:tcW w:w="720" w:type="dxa"/>
                <w:shd w:val="clear" w:color="auto" w:fill="auto"/>
                <w:vAlign w:val="center"/>
              </w:tcPr>
              <w:p w14:paraId="67D7038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883C7E5" w14:textId="77777777" w:rsidTr="00F97173">
        <w:trPr>
          <w:cantSplit/>
          <w:trHeight w:hRule="exact" w:val="532"/>
          <w:jc w:val="center"/>
        </w:trPr>
        <w:tc>
          <w:tcPr>
            <w:tcW w:w="3137" w:type="dxa"/>
            <w:shd w:val="clear" w:color="auto" w:fill="auto"/>
            <w:vAlign w:val="center"/>
          </w:tcPr>
          <w:p w14:paraId="150AD9AE"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safely operate a stove, microwave and toaster oven</w:t>
            </w:r>
          </w:p>
        </w:tc>
        <w:sdt>
          <w:sdtPr>
            <w:rPr>
              <w:rFonts w:ascii="Arial" w:hAnsi="Arial" w:cs="Arial"/>
              <w:sz w:val="22"/>
              <w:szCs w:val="22"/>
            </w:rPr>
            <w:id w:val="-1358341714"/>
            <w14:checkbox>
              <w14:checked w14:val="0"/>
              <w14:checkedState w14:val="2612" w14:font="MS Gothic"/>
              <w14:uncheckedState w14:val="2610" w14:font="MS Gothic"/>
            </w14:checkbox>
          </w:sdtPr>
          <w:sdtEndPr/>
          <w:sdtContent>
            <w:tc>
              <w:tcPr>
                <w:tcW w:w="1440" w:type="dxa"/>
                <w:shd w:val="clear" w:color="auto" w:fill="auto"/>
                <w:vAlign w:val="center"/>
              </w:tcPr>
              <w:p w14:paraId="5C4D9C8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48095222"/>
            <w14:checkbox>
              <w14:checked w14:val="0"/>
              <w14:checkedState w14:val="2612" w14:font="MS Gothic"/>
              <w14:uncheckedState w14:val="2610" w14:font="MS Gothic"/>
            </w14:checkbox>
          </w:sdtPr>
          <w:sdtEndPr/>
          <w:sdtContent>
            <w:tc>
              <w:tcPr>
                <w:tcW w:w="1328" w:type="dxa"/>
                <w:shd w:val="clear" w:color="auto" w:fill="auto"/>
                <w:vAlign w:val="center"/>
              </w:tcPr>
              <w:p w14:paraId="287A1F3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13476191"/>
            <w14:checkbox>
              <w14:checked w14:val="0"/>
              <w14:checkedState w14:val="2612" w14:font="MS Gothic"/>
              <w14:uncheckedState w14:val="2610" w14:font="MS Gothic"/>
            </w14:checkbox>
          </w:sdtPr>
          <w:sdtEndPr/>
          <w:sdtContent>
            <w:tc>
              <w:tcPr>
                <w:tcW w:w="1327" w:type="dxa"/>
                <w:shd w:val="clear" w:color="auto" w:fill="auto"/>
                <w:vAlign w:val="center"/>
              </w:tcPr>
              <w:p w14:paraId="700B46D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05902135"/>
            <w14:checkbox>
              <w14:checked w14:val="0"/>
              <w14:checkedState w14:val="2612" w14:font="MS Gothic"/>
              <w14:uncheckedState w14:val="2610" w14:font="MS Gothic"/>
            </w14:checkbox>
          </w:sdtPr>
          <w:sdtEndPr/>
          <w:sdtContent>
            <w:tc>
              <w:tcPr>
                <w:tcW w:w="1138" w:type="dxa"/>
                <w:shd w:val="clear" w:color="auto" w:fill="auto"/>
                <w:vAlign w:val="center"/>
              </w:tcPr>
              <w:p w14:paraId="7BAA384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89388193"/>
            <w14:checkbox>
              <w14:checked w14:val="0"/>
              <w14:checkedState w14:val="2612" w14:font="MS Gothic"/>
              <w14:uncheckedState w14:val="2610" w14:font="MS Gothic"/>
            </w14:checkbox>
          </w:sdtPr>
          <w:sdtEndPr/>
          <w:sdtContent>
            <w:tc>
              <w:tcPr>
                <w:tcW w:w="1075" w:type="dxa"/>
                <w:shd w:val="clear" w:color="auto" w:fill="auto"/>
                <w:vAlign w:val="center"/>
              </w:tcPr>
              <w:p w14:paraId="4C3D7A8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17493880"/>
            <w14:checkbox>
              <w14:checked w14:val="0"/>
              <w14:checkedState w14:val="2612" w14:font="MS Gothic"/>
              <w14:uncheckedState w14:val="2610" w14:font="MS Gothic"/>
            </w14:checkbox>
          </w:sdtPr>
          <w:sdtEndPr/>
          <w:sdtContent>
            <w:tc>
              <w:tcPr>
                <w:tcW w:w="720" w:type="dxa"/>
                <w:shd w:val="clear" w:color="auto" w:fill="auto"/>
                <w:vAlign w:val="center"/>
              </w:tcPr>
              <w:p w14:paraId="6D9216D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6B0C661" w14:textId="77777777" w:rsidTr="00F97173">
        <w:trPr>
          <w:cantSplit/>
          <w:trHeight w:hRule="exact" w:val="541"/>
          <w:jc w:val="center"/>
        </w:trPr>
        <w:tc>
          <w:tcPr>
            <w:tcW w:w="3137" w:type="dxa"/>
            <w:shd w:val="clear" w:color="auto" w:fill="auto"/>
            <w:vAlign w:val="center"/>
          </w:tcPr>
          <w:p w14:paraId="12986B3E"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Is able to follow dietary recommendations </w:t>
            </w:r>
          </w:p>
        </w:tc>
        <w:sdt>
          <w:sdtPr>
            <w:rPr>
              <w:rFonts w:ascii="Arial" w:hAnsi="Arial" w:cs="Arial"/>
              <w:sz w:val="22"/>
              <w:szCs w:val="22"/>
            </w:rPr>
            <w:id w:val="-1047608857"/>
            <w14:checkbox>
              <w14:checked w14:val="0"/>
              <w14:checkedState w14:val="2612" w14:font="MS Gothic"/>
              <w14:uncheckedState w14:val="2610" w14:font="MS Gothic"/>
            </w14:checkbox>
          </w:sdtPr>
          <w:sdtEndPr/>
          <w:sdtContent>
            <w:tc>
              <w:tcPr>
                <w:tcW w:w="1440" w:type="dxa"/>
                <w:shd w:val="clear" w:color="auto" w:fill="auto"/>
                <w:vAlign w:val="center"/>
              </w:tcPr>
              <w:p w14:paraId="7C56F53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34359644"/>
            <w14:checkbox>
              <w14:checked w14:val="0"/>
              <w14:checkedState w14:val="2612" w14:font="MS Gothic"/>
              <w14:uncheckedState w14:val="2610" w14:font="MS Gothic"/>
            </w14:checkbox>
          </w:sdtPr>
          <w:sdtEndPr/>
          <w:sdtContent>
            <w:tc>
              <w:tcPr>
                <w:tcW w:w="1328" w:type="dxa"/>
                <w:shd w:val="clear" w:color="auto" w:fill="auto"/>
                <w:vAlign w:val="center"/>
              </w:tcPr>
              <w:p w14:paraId="2F0990E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92651722"/>
            <w14:checkbox>
              <w14:checked w14:val="0"/>
              <w14:checkedState w14:val="2612" w14:font="MS Gothic"/>
              <w14:uncheckedState w14:val="2610" w14:font="MS Gothic"/>
            </w14:checkbox>
          </w:sdtPr>
          <w:sdtEndPr/>
          <w:sdtContent>
            <w:tc>
              <w:tcPr>
                <w:tcW w:w="1327" w:type="dxa"/>
                <w:shd w:val="clear" w:color="auto" w:fill="auto"/>
                <w:vAlign w:val="center"/>
              </w:tcPr>
              <w:p w14:paraId="1D08ACA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29546382"/>
            <w14:checkbox>
              <w14:checked w14:val="0"/>
              <w14:checkedState w14:val="2612" w14:font="MS Gothic"/>
              <w14:uncheckedState w14:val="2610" w14:font="MS Gothic"/>
            </w14:checkbox>
          </w:sdtPr>
          <w:sdtEndPr/>
          <w:sdtContent>
            <w:tc>
              <w:tcPr>
                <w:tcW w:w="1138" w:type="dxa"/>
                <w:shd w:val="clear" w:color="auto" w:fill="auto"/>
                <w:vAlign w:val="center"/>
              </w:tcPr>
              <w:p w14:paraId="70D39DF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85459571"/>
            <w14:checkbox>
              <w14:checked w14:val="0"/>
              <w14:checkedState w14:val="2612" w14:font="MS Gothic"/>
              <w14:uncheckedState w14:val="2610" w14:font="MS Gothic"/>
            </w14:checkbox>
          </w:sdtPr>
          <w:sdtEndPr/>
          <w:sdtContent>
            <w:tc>
              <w:tcPr>
                <w:tcW w:w="1075" w:type="dxa"/>
                <w:shd w:val="clear" w:color="auto" w:fill="auto"/>
                <w:vAlign w:val="center"/>
              </w:tcPr>
              <w:p w14:paraId="015FE1C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82606835"/>
            <w14:checkbox>
              <w14:checked w14:val="0"/>
              <w14:checkedState w14:val="2612" w14:font="MS Gothic"/>
              <w14:uncheckedState w14:val="2610" w14:font="MS Gothic"/>
            </w14:checkbox>
          </w:sdtPr>
          <w:sdtEndPr/>
          <w:sdtContent>
            <w:tc>
              <w:tcPr>
                <w:tcW w:w="720" w:type="dxa"/>
                <w:shd w:val="clear" w:color="auto" w:fill="auto"/>
                <w:vAlign w:val="center"/>
              </w:tcPr>
              <w:p w14:paraId="5665491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46B734D4" w14:textId="77777777" w:rsidR="00FE3A38" w:rsidRPr="004962B2" w:rsidRDefault="00FE3A38" w:rsidP="00FE3A38">
      <w:pPr>
        <w:rPr>
          <w:rFonts w:ascii="Arial" w:hAnsi="Arial" w:cs="Arial"/>
          <w:sz w:val="22"/>
          <w:szCs w:val="22"/>
        </w:rPr>
      </w:pPr>
    </w:p>
    <w:p w14:paraId="7D728EB1" w14:textId="77777777" w:rsidR="00FE3A38" w:rsidRPr="004962B2" w:rsidRDefault="00FE3A38" w:rsidP="00FE3A38">
      <w:pPr>
        <w:rPr>
          <w:rFonts w:ascii="Arial" w:hAnsi="Arial" w:cs="Arial"/>
          <w:sz w:val="22"/>
          <w:szCs w:val="22"/>
        </w:rPr>
      </w:pPr>
      <w:r w:rsidRPr="004962B2">
        <w:rPr>
          <w:rFonts w:ascii="Arial" w:hAnsi="Arial" w:cs="Arial"/>
          <w:sz w:val="22"/>
          <w:szCs w:val="22"/>
        </w:rPr>
        <w:t>His/her needs, strengths, abilities and preferences as they pertain to this area:</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5"/>
      </w:tblGrid>
      <w:tr w:rsidR="00FE3A38" w:rsidRPr="004962B2" w14:paraId="5733548C" w14:textId="77777777" w:rsidTr="00F97173">
        <w:sdt>
          <w:sdtPr>
            <w:rPr>
              <w:rFonts w:ascii="Arial" w:hAnsi="Arial" w:cs="Arial"/>
              <w:sz w:val="22"/>
              <w:szCs w:val="22"/>
            </w:rPr>
            <w:id w:val="2065287232"/>
            <w:placeholder>
              <w:docPart w:val="9FCC4DFD57025444806027B1B3F654F9"/>
            </w:placeholder>
            <w:showingPlcHdr/>
            <w:text/>
          </w:sdtPr>
          <w:sdtEndPr/>
          <w:sdtContent>
            <w:tc>
              <w:tcPr>
                <w:tcW w:w="10350" w:type="dxa"/>
              </w:tcPr>
              <w:p w14:paraId="2ED908CC"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673F61EA" w14:textId="77777777" w:rsidR="00FE3A38" w:rsidRPr="004962B2" w:rsidRDefault="00FE3A38" w:rsidP="00FE3A38">
      <w:pPr>
        <w:rPr>
          <w:rFonts w:ascii="Arial" w:hAnsi="Arial" w:cs="Arial"/>
          <w:sz w:val="22"/>
          <w:szCs w:val="22"/>
        </w:rPr>
      </w:pPr>
    </w:p>
    <w:p w14:paraId="059C2CCC"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176814501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200894088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98332436"/>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354924670"/>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536F38F8"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FE3A38" w:rsidRPr="004962B2" w14:paraId="4EE33838" w14:textId="77777777" w:rsidTr="00F97173">
        <w:sdt>
          <w:sdtPr>
            <w:rPr>
              <w:rFonts w:ascii="Arial" w:hAnsi="Arial" w:cs="Arial"/>
              <w:sz w:val="22"/>
              <w:szCs w:val="22"/>
            </w:rPr>
            <w:id w:val="771908410"/>
            <w:placeholder>
              <w:docPart w:val="9FCC4DFD57025444806027B1B3F654F9"/>
            </w:placeholder>
            <w:showingPlcHdr/>
            <w:text/>
          </w:sdtPr>
          <w:sdtEndPr/>
          <w:sdtContent>
            <w:tc>
              <w:tcPr>
                <w:tcW w:w="10350" w:type="dxa"/>
              </w:tcPr>
              <w:p w14:paraId="6CE95809" w14:textId="77777777" w:rsidR="00FE3A38" w:rsidRPr="004962B2" w:rsidRDefault="00FE3A38" w:rsidP="00F97173">
                <w:pPr>
                  <w:rPr>
                    <w:rFonts w:ascii="Arial" w:hAnsi="Arial" w:cs="Arial"/>
                    <w:sz w:val="22"/>
                    <w:szCs w:val="22"/>
                  </w:rPr>
                </w:pPr>
                <w:r w:rsidRPr="004962B2">
                  <w:rPr>
                    <w:rStyle w:val="PlaceholderText"/>
                    <w:rFonts w:ascii="Arial" w:eastAsiaTheme="minorHAnsi" w:hAnsi="Arial" w:cs="Arial"/>
                    <w:sz w:val="22"/>
                    <w:szCs w:val="22"/>
                  </w:rPr>
                  <w:t>Click here to enter text.</w:t>
                </w:r>
              </w:p>
            </w:tc>
          </w:sdtContent>
        </w:sdt>
      </w:tr>
    </w:tbl>
    <w:p w14:paraId="7DF0AC5C" w14:textId="77777777" w:rsidR="00FE3A38" w:rsidRPr="004962B2" w:rsidRDefault="00FE3A38" w:rsidP="00FE3A38">
      <w:pPr>
        <w:rPr>
          <w:rFonts w:ascii="Arial" w:hAnsi="Arial" w:cs="Arial"/>
          <w:sz w:val="22"/>
          <w:szCs w:val="22"/>
        </w:rPr>
      </w:pPr>
    </w:p>
    <w:p w14:paraId="15113478" w14:textId="77777777" w:rsidR="00FE3A38" w:rsidRPr="002A2E1F" w:rsidRDefault="00FE3A38" w:rsidP="00FE3A38">
      <w:pPr>
        <w:rPr>
          <w:rFonts w:ascii="Arial" w:hAnsi="Arial" w:cs="Arial"/>
          <w:b/>
        </w:rPr>
      </w:pPr>
    </w:p>
    <w:p w14:paraId="50169A90" w14:textId="77777777" w:rsidR="00FE3A38" w:rsidRDefault="00FE3A38" w:rsidP="00FE3A38">
      <w:pPr>
        <w:rPr>
          <w:rFonts w:ascii="Arial" w:hAnsi="Arial" w:cs="Arial"/>
          <w:b/>
        </w:rPr>
      </w:pPr>
    </w:p>
    <w:p w14:paraId="0E345E48" w14:textId="77777777" w:rsidR="00FE3A38" w:rsidRPr="002A2E1F" w:rsidRDefault="00FE3A38" w:rsidP="00FE3A38">
      <w:pPr>
        <w:rPr>
          <w:rFonts w:ascii="Arial" w:hAnsi="Arial" w:cs="Arial"/>
          <w:b/>
        </w:rPr>
      </w:pPr>
      <w:r w:rsidRPr="002A2E1F">
        <w:rPr>
          <w:rFonts w:ascii="Arial" w:hAnsi="Arial" w:cs="Arial"/>
          <w:b/>
        </w:rPr>
        <w:t>Section 8</w:t>
      </w:r>
    </w:p>
    <w:p w14:paraId="0A11AD14" w14:textId="77777777" w:rsidR="00FE3A38" w:rsidRPr="004962B2" w:rsidRDefault="00FE3A38" w:rsidP="00FE3A38">
      <w:pPr>
        <w:rPr>
          <w:rFonts w:ascii="Arial" w:hAnsi="Arial" w:cs="Arial"/>
          <w:b/>
          <w:sz w:val="22"/>
          <w:szCs w:val="22"/>
        </w:rPr>
      </w:pPr>
    </w:p>
    <w:p w14:paraId="63297F3A" w14:textId="77777777" w:rsidR="00FE3A38" w:rsidRPr="00223402" w:rsidRDefault="00FE3A38" w:rsidP="00FE3A38">
      <w:pPr>
        <w:rPr>
          <w:rFonts w:ascii="Arial" w:hAnsi="Arial" w:cs="Arial"/>
          <w:sz w:val="22"/>
          <w:szCs w:val="22"/>
          <w:u w:val="single"/>
        </w:rPr>
      </w:pPr>
      <w:r w:rsidRPr="00223402">
        <w:rPr>
          <w:rFonts w:ascii="Arial" w:hAnsi="Arial" w:cs="Arial"/>
          <w:b/>
          <w:sz w:val="22"/>
          <w:szCs w:val="22"/>
          <w:u w:val="single"/>
        </w:rPr>
        <w:t>Finances/Money Management</w:t>
      </w:r>
    </w:p>
    <w:p w14:paraId="4A02BF4B" w14:textId="77777777" w:rsidR="00FE3A38" w:rsidRDefault="00FE3A38" w:rsidP="00FE3A38">
      <w:pPr>
        <w:rPr>
          <w:rFonts w:ascii="Arial" w:hAnsi="Arial" w:cs="Arial"/>
          <w:sz w:val="22"/>
          <w:szCs w:val="22"/>
        </w:rPr>
      </w:pPr>
    </w:p>
    <w:p w14:paraId="66717750" w14:textId="77777777" w:rsidR="00FE3A38" w:rsidRDefault="00FE3A38" w:rsidP="00FE3A38">
      <w:pPr>
        <w:rPr>
          <w:rFonts w:ascii="Arial" w:hAnsi="Arial" w:cs="Arial"/>
          <w:sz w:val="22"/>
          <w:szCs w:val="22"/>
        </w:rPr>
      </w:pPr>
      <w:r w:rsidRPr="004962B2">
        <w:rPr>
          <w:rFonts w:ascii="Arial" w:hAnsi="Arial" w:cs="Arial"/>
          <w:sz w:val="22"/>
          <w:szCs w:val="22"/>
        </w:rPr>
        <w:t xml:space="preserve">Does the client have a </w:t>
      </w:r>
      <w:r>
        <w:rPr>
          <w:rFonts w:ascii="Arial" w:hAnsi="Arial" w:cs="Arial"/>
          <w:sz w:val="22"/>
          <w:szCs w:val="22"/>
        </w:rPr>
        <w:t>rep-payee</w:t>
      </w:r>
      <w:r w:rsidRPr="004962B2">
        <w:rPr>
          <w:rFonts w:ascii="Arial" w:hAnsi="Arial" w:cs="Arial"/>
          <w:sz w:val="22"/>
          <w:szCs w:val="22"/>
        </w:rPr>
        <w:t>?</w:t>
      </w:r>
      <w:r w:rsidRPr="004962B2">
        <w:rPr>
          <w:rFonts w:ascii="Arial" w:hAnsi="Arial" w:cs="Arial"/>
          <w:sz w:val="22"/>
          <w:szCs w:val="22"/>
        </w:rPr>
        <w:tab/>
        <w:t xml:space="preserve">Yes </w:t>
      </w:r>
      <w:sdt>
        <w:sdtPr>
          <w:rPr>
            <w:rFonts w:ascii="Arial" w:hAnsi="Arial" w:cs="Arial"/>
            <w:sz w:val="22"/>
            <w:szCs w:val="22"/>
          </w:rPr>
          <w:id w:val="5482053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r w:rsidRPr="004962B2">
        <w:rPr>
          <w:rFonts w:ascii="Arial" w:hAnsi="Arial" w:cs="Arial"/>
          <w:sz w:val="22"/>
          <w:szCs w:val="22"/>
        </w:rPr>
        <w:tab/>
        <w:t>No</w:t>
      </w:r>
    </w:p>
    <w:p w14:paraId="29FB1473" w14:textId="77777777" w:rsidR="00FE3A38" w:rsidRDefault="00FE3A38" w:rsidP="00FE3A38">
      <w:pPr>
        <w:rPr>
          <w:rFonts w:ascii="Arial" w:hAnsi="Arial" w:cs="Arial"/>
          <w:sz w:val="22"/>
          <w:szCs w:val="22"/>
        </w:rPr>
      </w:pPr>
    </w:p>
    <w:p w14:paraId="204C5832" w14:textId="77777777" w:rsidR="00FE3A38" w:rsidRPr="004962B2" w:rsidRDefault="00FE3A38" w:rsidP="00FE3A38">
      <w:pPr>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500"/>
        <w:gridCol w:w="1500"/>
        <w:gridCol w:w="1410"/>
        <w:gridCol w:w="1170"/>
        <w:gridCol w:w="1440"/>
        <w:gridCol w:w="967"/>
      </w:tblGrid>
      <w:tr w:rsidR="00FE3A38" w:rsidRPr="004962B2" w14:paraId="24BB2260" w14:textId="77777777" w:rsidTr="00F97173">
        <w:tc>
          <w:tcPr>
            <w:tcW w:w="2453" w:type="dxa"/>
            <w:shd w:val="clear" w:color="auto" w:fill="C0C0C0"/>
            <w:vAlign w:val="center"/>
          </w:tcPr>
          <w:p w14:paraId="2BE03687" w14:textId="77777777" w:rsidR="00FE3A38" w:rsidRPr="004962B2" w:rsidRDefault="00FE3A38" w:rsidP="00F97173">
            <w:pPr>
              <w:rPr>
                <w:rFonts w:ascii="Arial" w:hAnsi="Arial" w:cs="Arial"/>
                <w:sz w:val="22"/>
                <w:szCs w:val="22"/>
              </w:rPr>
            </w:pPr>
          </w:p>
        </w:tc>
        <w:tc>
          <w:tcPr>
            <w:tcW w:w="1500" w:type="dxa"/>
            <w:shd w:val="clear" w:color="auto" w:fill="C0C0C0"/>
            <w:vAlign w:val="center"/>
          </w:tcPr>
          <w:p w14:paraId="5398B401" w14:textId="77777777" w:rsidR="00FE3A38" w:rsidRPr="004962B2" w:rsidRDefault="00FE3A38" w:rsidP="00F97173">
            <w:pPr>
              <w:rPr>
                <w:rFonts w:ascii="Arial" w:hAnsi="Arial" w:cs="Arial"/>
                <w:sz w:val="22"/>
                <w:szCs w:val="22"/>
              </w:rPr>
            </w:pPr>
            <w:r w:rsidRPr="004962B2">
              <w:rPr>
                <w:rFonts w:ascii="Arial" w:hAnsi="Arial" w:cs="Arial"/>
                <w:sz w:val="22"/>
                <w:szCs w:val="22"/>
              </w:rPr>
              <w:t>Independent</w:t>
            </w:r>
          </w:p>
        </w:tc>
        <w:tc>
          <w:tcPr>
            <w:tcW w:w="1500" w:type="dxa"/>
            <w:shd w:val="clear" w:color="auto" w:fill="C0C0C0"/>
            <w:vAlign w:val="center"/>
          </w:tcPr>
          <w:p w14:paraId="243E77D6" w14:textId="77777777" w:rsidR="00FE3A38" w:rsidRPr="004962B2" w:rsidRDefault="00FE3A38" w:rsidP="00F97173">
            <w:pPr>
              <w:rPr>
                <w:rFonts w:ascii="Arial" w:hAnsi="Arial" w:cs="Arial"/>
                <w:sz w:val="22"/>
                <w:szCs w:val="22"/>
              </w:rPr>
            </w:pPr>
            <w:r w:rsidRPr="004962B2">
              <w:rPr>
                <w:rFonts w:ascii="Arial" w:hAnsi="Arial" w:cs="Arial"/>
                <w:sz w:val="22"/>
                <w:szCs w:val="22"/>
              </w:rPr>
              <w:t>Verbal support</w:t>
            </w:r>
          </w:p>
        </w:tc>
        <w:tc>
          <w:tcPr>
            <w:tcW w:w="1410" w:type="dxa"/>
            <w:shd w:val="clear" w:color="auto" w:fill="C0C0C0"/>
            <w:vAlign w:val="center"/>
          </w:tcPr>
          <w:p w14:paraId="0B880EAF" w14:textId="77777777" w:rsidR="00FE3A38" w:rsidRPr="004962B2" w:rsidRDefault="00FE3A38" w:rsidP="00F97173">
            <w:pPr>
              <w:rPr>
                <w:rFonts w:ascii="Arial" w:hAnsi="Arial" w:cs="Arial"/>
                <w:sz w:val="22"/>
                <w:szCs w:val="22"/>
              </w:rPr>
            </w:pPr>
            <w:r w:rsidRPr="004962B2">
              <w:rPr>
                <w:rFonts w:ascii="Arial" w:hAnsi="Arial" w:cs="Arial"/>
                <w:sz w:val="22"/>
                <w:szCs w:val="22"/>
              </w:rPr>
              <w:t>Staff assist</w:t>
            </w:r>
          </w:p>
        </w:tc>
        <w:tc>
          <w:tcPr>
            <w:tcW w:w="1170" w:type="dxa"/>
            <w:shd w:val="clear" w:color="auto" w:fill="C0C0C0"/>
            <w:vAlign w:val="center"/>
          </w:tcPr>
          <w:p w14:paraId="7DA7FD0D" w14:textId="77777777" w:rsidR="00FE3A38" w:rsidRPr="004962B2" w:rsidRDefault="00FE3A38" w:rsidP="00F97173">
            <w:pPr>
              <w:rPr>
                <w:rFonts w:ascii="Arial" w:hAnsi="Arial" w:cs="Arial"/>
                <w:sz w:val="22"/>
                <w:szCs w:val="22"/>
              </w:rPr>
            </w:pPr>
            <w:r w:rsidRPr="004962B2">
              <w:rPr>
                <w:rFonts w:ascii="Arial" w:hAnsi="Arial" w:cs="Arial"/>
                <w:sz w:val="22"/>
                <w:szCs w:val="22"/>
              </w:rPr>
              <w:t>Not able</w:t>
            </w:r>
          </w:p>
        </w:tc>
        <w:tc>
          <w:tcPr>
            <w:tcW w:w="1440" w:type="dxa"/>
            <w:shd w:val="clear" w:color="auto" w:fill="C0C0C0"/>
            <w:vAlign w:val="center"/>
          </w:tcPr>
          <w:p w14:paraId="30A3E5BE" w14:textId="77777777" w:rsidR="00FE3A38" w:rsidRPr="004962B2" w:rsidRDefault="00FE3A38" w:rsidP="00F97173">
            <w:pPr>
              <w:rPr>
                <w:rFonts w:ascii="Arial" w:hAnsi="Arial" w:cs="Arial"/>
                <w:sz w:val="22"/>
                <w:szCs w:val="22"/>
              </w:rPr>
            </w:pPr>
            <w:r w:rsidRPr="004962B2">
              <w:rPr>
                <w:rFonts w:ascii="Arial" w:hAnsi="Arial" w:cs="Arial"/>
                <w:sz w:val="22"/>
                <w:szCs w:val="22"/>
              </w:rPr>
              <w:t>Able but doesn’t</w:t>
            </w:r>
          </w:p>
        </w:tc>
        <w:tc>
          <w:tcPr>
            <w:tcW w:w="967" w:type="dxa"/>
            <w:shd w:val="clear" w:color="auto" w:fill="C0C0C0"/>
            <w:vAlign w:val="center"/>
          </w:tcPr>
          <w:p w14:paraId="1AB173FB" w14:textId="77777777" w:rsidR="00FE3A38" w:rsidRPr="004962B2" w:rsidRDefault="00FE3A38" w:rsidP="00F97173">
            <w:pPr>
              <w:rPr>
                <w:rFonts w:ascii="Arial" w:hAnsi="Arial" w:cs="Arial"/>
                <w:sz w:val="22"/>
                <w:szCs w:val="22"/>
              </w:rPr>
            </w:pPr>
            <w:r w:rsidRPr="004962B2">
              <w:rPr>
                <w:rFonts w:ascii="Arial" w:hAnsi="Arial" w:cs="Arial"/>
                <w:sz w:val="22"/>
                <w:szCs w:val="22"/>
              </w:rPr>
              <w:t>Rep payee</w:t>
            </w:r>
          </w:p>
        </w:tc>
      </w:tr>
      <w:tr w:rsidR="00FE3A38" w:rsidRPr="004962B2" w14:paraId="36E93B48" w14:textId="77777777" w:rsidTr="00F97173">
        <w:trPr>
          <w:trHeight w:val="400"/>
        </w:trPr>
        <w:tc>
          <w:tcPr>
            <w:tcW w:w="2453" w:type="dxa"/>
            <w:vAlign w:val="center"/>
          </w:tcPr>
          <w:p w14:paraId="3A228D93" w14:textId="77777777" w:rsidR="00FE3A38" w:rsidRPr="004962B2" w:rsidRDefault="00FE3A38" w:rsidP="00F97173">
            <w:pPr>
              <w:rPr>
                <w:rFonts w:ascii="Arial" w:hAnsi="Arial" w:cs="Arial"/>
                <w:sz w:val="22"/>
                <w:szCs w:val="22"/>
              </w:rPr>
            </w:pPr>
            <w:r w:rsidRPr="004962B2">
              <w:rPr>
                <w:rFonts w:ascii="Arial" w:hAnsi="Arial" w:cs="Arial"/>
                <w:sz w:val="22"/>
                <w:szCs w:val="22"/>
              </w:rPr>
              <w:t>Has a general understanding of his/her finances</w:t>
            </w:r>
          </w:p>
        </w:tc>
        <w:sdt>
          <w:sdtPr>
            <w:rPr>
              <w:rFonts w:ascii="Arial" w:hAnsi="Arial" w:cs="Arial"/>
              <w:sz w:val="22"/>
              <w:szCs w:val="22"/>
            </w:rPr>
            <w:id w:val="-716424161"/>
            <w14:checkbox>
              <w14:checked w14:val="0"/>
              <w14:checkedState w14:val="2612" w14:font="MS Gothic"/>
              <w14:uncheckedState w14:val="2610" w14:font="MS Gothic"/>
            </w14:checkbox>
          </w:sdtPr>
          <w:sdtEndPr/>
          <w:sdtContent>
            <w:tc>
              <w:tcPr>
                <w:tcW w:w="1500" w:type="dxa"/>
                <w:vAlign w:val="center"/>
              </w:tcPr>
              <w:p w14:paraId="5A9E0BE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95964651"/>
            <w14:checkbox>
              <w14:checked w14:val="0"/>
              <w14:checkedState w14:val="2612" w14:font="MS Gothic"/>
              <w14:uncheckedState w14:val="2610" w14:font="MS Gothic"/>
            </w14:checkbox>
          </w:sdtPr>
          <w:sdtEndPr/>
          <w:sdtContent>
            <w:tc>
              <w:tcPr>
                <w:tcW w:w="1500" w:type="dxa"/>
                <w:vAlign w:val="center"/>
              </w:tcPr>
              <w:p w14:paraId="7C3C86E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47444732"/>
            <w14:checkbox>
              <w14:checked w14:val="0"/>
              <w14:checkedState w14:val="2612" w14:font="MS Gothic"/>
              <w14:uncheckedState w14:val="2610" w14:font="MS Gothic"/>
            </w14:checkbox>
          </w:sdtPr>
          <w:sdtEndPr/>
          <w:sdtContent>
            <w:tc>
              <w:tcPr>
                <w:tcW w:w="1410" w:type="dxa"/>
                <w:vAlign w:val="center"/>
              </w:tcPr>
              <w:p w14:paraId="390FEC7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57322752"/>
            <w14:checkbox>
              <w14:checked w14:val="0"/>
              <w14:checkedState w14:val="2612" w14:font="MS Gothic"/>
              <w14:uncheckedState w14:val="2610" w14:font="MS Gothic"/>
            </w14:checkbox>
          </w:sdtPr>
          <w:sdtEndPr/>
          <w:sdtContent>
            <w:tc>
              <w:tcPr>
                <w:tcW w:w="1170" w:type="dxa"/>
                <w:vAlign w:val="center"/>
              </w:tcPr>
              <w:p w14:paraId="32EE583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15367849"/>
            <w14:checkbox>
              <w14:checked w14:val="0"/>
              <w14:checkedState w14:val="2612" w14:font="MS Gothic"/>
              <w14:uncheckedState w14:val="2610" w14:font="MS Gothic"/>
            </w14:checkbox>
          </w:sdtPr>
          <w:sdtEndPr/>
          <w:sdtContent>
            <w:tc>
              <w:tcPr>
                <w:tcW w:w="1440" w:type="dxa"/>
                <w:vAlign w:val="center"/>
              </w:tcPr>
              <w:p w14:paraId="7CBBBD9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39312338"/>
            <w14:checkbox>
              <w14:checked w14:val="0"/>
              <w14:checkedState w14:val="2612" w14:font="MS Gothic"/>
              <w14:uncheckedState w14:val="2610" w14:font="MS Gothic"/>
            </w14:checkbox>
          </w:sdtPr>
          <w:sdtEndPr/>
          <w:sdtContent>
            <w:tc>
              <w:tcPr>
                <w:tcW w:w="967" w:type="dxa"/>
                <w:vAlign w:val="center"/>
              </w:tcPr>
              <w:p w14:paraId="4964B10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A914902" w14:textId="77777777" w:rsidTr="00F97173">
        <w:trPr>
          <w:trHeight w:val="400"/>
        </w:trPr>
        <w:tc>
          <w:tcPr>
            <w:tcW w:w="2453" w:type="dxa"/>
            <w:vAlign w:val="center"/>
          </w:tcPr>
          <w:p w14:paraId="2C9400CA" w14:textId="77777777" w:rsidR="00FE3A38" w:rsidRPr="004962B2" w:rsidRDefault="00FE3A38" w:rsidP="00F97173">
            <w:pPr>
              <w:rPr>
                <w:rFonts w:ascii="Arial" w:hAnsi="Arial" w:cs="Arial"/>
                <w:sz w:val="22"/>
                <w:szCs w:val="22"/>
              </w:rPr>
            </w:pPr>
            <w:r w:rsidRPr="004962B2">
              <w:rPr>
                <w:rFonts w:ascii="Arial" w:hAnsi="Arial" w:cs="Arial"/>
                <w:sz w:val="22"/>
                <w:szCs w:val="22"/>
              </w:rPr>
              <w:t>Prepares a budget and lives within income</w:t>
            </w:r>
          </w:p>
        </w:tc>
        <w:sdt>
          <w:sdtPr>
            <w:rPr>
              <w:rFonts w:ascii="Arial" w:hAnsi="Arial" w:cs="Arial"/>
              <w:sz w:val="22"/>
              <w:szCs w:val="22"/>
            </w:rPr>
            <w:id w:val="-824666373"/>
            <w14:checkbox>
              <w14:checked w14:val="0"/>
              <w14:checkedState w14:val="2612" w14:font="MS Gothic"/>
              <w14:uncheckedState w14:val="2610" w14:font="MS Gothic"/>
            </w14:checkbox>
          </w:sdtPr>
          <w:sdtEndPr/>
          <w:sdtContent>
            <w:tc>
              <w:tcPr>
                <w:tcW w:w="1500" w:type="dxa"/>
                <w:vAlign w:val="center"/>
              </w:tcPr>
              <w:p w14:paraId="44EF11B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55140844"/>
            <w14:checkbox>
              <w14:checked w14:val="0"/>
              <w14:checkedState w14:val="2612" w14:font="MS Gothic"/>
              <w14:uncheckedState w14:val="2610" w14:font="MS Gothic"/>
            </w14:checkbox>
          </w:sdtPr>
          <w:sdtEndPr/>
          <w:sdtContent>
            <w:tc>
              <w:tcPr>
                <w:tcW w:w="1500" w:type="dxa"/>
                <w:vAlign w:val="center"/>
              </w:tcPr>
              <w:p w14:paraId="228836A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23857158"/>
            <w14:checkbox>
              <w14:checked w14:val="0"/>
              <w14:checkedState w14:val="2612" w14:font="MS Gothic"/>
              <w14:uncheckedState w14:val="2610" w14:font="MS Gothic"/>
            </w14:checkbox>
          </w:sdtPr>
          <w:sdtEndPr/>
          <w:sdtContent>
            <w:tc>
              <w:tcPr>
                <w:tcW w:w="1410" w:type="dxa"/>
                <w:vAlign w:val="center"/>
              </w:tcPr>
              <w:p w14:paraId="5EA5B14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93301705"/>
            <w14:checkbox>
              <w14:checked w14:val="0"/>
              <w14:checkedState w14:val="2612" w14:font="MS Gothic"/>
              <w14:uncheckedState w14:val="2610" w14:font="MS Gothic"/>
            </w14:checkbox>
          </w:sdtPr>
          <w:sdtEndPr/>
          <w:sdtContent>
            <w:tc>
              <w:tcPr>
                <w:tcW w:w="1170" w:type="dxa"/>
                <w:vAlign w:val="center"/>
              </w:tcPr>
              <w:p w14:paraId="158FFB3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34935836"/>
            <w14:checkbox>
              <w14:checked w14:val="0"/>
              <w14:checkedState w14:val="2612" w14:font="MS Gothic"/>
              <w14:uncheckedState w14:val="2610" w14:font="MS Gothic"/>
            </w14:checkbox>
          </w:sdtPr>
          <w:sdtEndPr/>
          <w:sdtContent>
            <w:tc>
              <w:tcPr>
                <w:tcW w:w="1440" w:type="dxa"/>
                <w:vAlign w:val="center"/>
              </w:tcPr>
              <w:p w14:paraId="4FA54CD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61855294"/>
            <w14:checkbox>
              <w14:checked w14:val="0"/>
              <w14:checkedState w14:val="2612" w14:font="MS Gothic"/>
              <w14:uncheckedState w14:val="2610" w14:font="MS Gothic"/>
            </w14:checkbox>
          </w:sdtPr>
          <w:sdtEndPr/>
          <w:sdtContent>
            <w:tc>
              <w:tcPr>
                <w:tcW w:w="967" w:type="dxa"/>
                <w:vAlign w:val="center"/>
              </w:tcPr>
              <w:p w14:paraId="1380AD9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4627D76" w14:textId="77777777" w:rsidTr="00F97173">
        <w:trPr>
          <w:trHeight w:val="400"/>
        </w:trPr>
        <w:tc>
          <w:tcPr>
            <w:tcW w:w="2453" w:type="dxa"/>
            <w:vAlign w:val="center"/>
          </w:tcPr>
          <w:p w14:paraId="42AABDEC" w14:textId="77777777" w:rsidR="00FE3A38" w:rsidRPr="004962B2" w:rsidRDefault="00FE3A38" w:rsidP="00F97173">
            <w:pPr>
              <w:rPr>
                <w:rFonts w:ascii="Arial" w:hAnsi="Arial" w:cs="Arial"/>
                <w:sz w:val="22"/>
                <w:szCs w:val="22"/>
              </w:rPr>
            </w:pPr>
            <w:r w:rsidRPr="004962B2">
              <w:rPr>
                <w:rFonts w:ascii="Arial" w:hAnsi="Arial" w:cs="Arial"/>
                <w:sz w:val="22"/>
                <w:szCs w:val="22"/>
              </w:rPr>
              <w:t>Pays bills on time</w:t>
            </w:r>
          </w:p>
        </w:tc>
        <w:sdt>
          <w:sdtPr>
            <w:rPr>
              <w:rFonts w:ascii="Arial" w:hAnsi="Arial" w:cs="Arial"/>
              <w:sz w:val="22"/>
              <w:szCs w:val="22"/>
            </w:rPr>
            <w:id w:val="-2066946777"/>
            <w14:checkbox>
              <w14:checked w14:val="0"/>
              <w14:checkedState w14:val="2612" w14:font="MS Gothic"/>
              <w14:uncheckedState w14:val="2610" w14:font="MS Gothic"/>
            </w14:checkbox>
          </w:sdtPr>
          <w:sdtEndPr/>
          <w:sdtContent>
            <w:tc>
              <w:tcPr>
                <w:tcW w:w="1500" w:type="dxa"/>
                <w:vAlign w:val="center"/>
              </w:tcPr>
              <w:p w14:paraId="2B44EBA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14337034"/>
            <w14:checkbox>
              <w14:checked w14:val="0"/>
              <w14:checkedState w14:val="2612" w14:font="MS Gothic"/>
              <w14:uncheckedState w14:val="2610" w14:font="MS Gothic"/>
            </w14:checkbox>
          </w:sdtPr>
          <w:sdtEndPr/>
          <w:sdtContent>
            <w:tc>
              <w:tcPr>
                <w:tcW w:w="1500" w:type="dxa"/>
                <w:vAlign w:val="center"/>
              </w:tcPr>
              <w:p w14:paraId="0E11A5F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49129970"/>
            <w14:checkbox>
              <w14:checked w14:val="0"/>
              <w14:checkedState w14:val="2612" w14:font="MS Gothic"/>
              <w14:uncheckedState w14:val="2610" w14:font="MS Gothic"/>
            </w14:checkbox>
          </w:sdtPr>
          <w:sdtEndPr/>
          <w:sdtContent>
            <w:tc>
              <w:tcPr>
                <w:tcW w:w="1410" w:type="dxa"/>
                <w:vAlign w:val="center"/>
              </w:tcPr>
              <w:p w14:paraId="56179F1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129227129"/>
            <w14:checkbox>
              <w14:checked w14:val="0"/>
              <w14:checkedState w14:val="2612" w14:font="MS Gothic"/>
              <w14:uncheckedState w14:val="2610" w14:font="MS Gothic"/>
            </w14:checkbox>
          </w:sdtPr>
          <w:sdtEndPr/>
          <w:sdtContent>
            <w:tc>
              <w:tcPr>
                <w:tcW w:w="1170" w:type="dxa"/>
                <w:vAlign w:val="center"/>
              </w:tcPr>
              <w:p w14:paraId="633FD47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31322477"/>
            <w14:checkbox>
              <w14:checked w14:val="0"/>
              <w14:checkedState w14:val="2612" w14:font="MS Gothic"/>
              <w14:uncheckedState w14:val="2610" w14:font="MS Gothic"/>
            </w14:checkbox>
          </w:sdtPr>
          <w:sdtEndPr/>
          <w:sdtContent>
            <w:tc>
              <w:tcPr>
                <w:tcW w:w="1440" w:type="dxa"/>
                <w:vAlign w:val="center"/>
              </w:tcPr>
              <w:p w14:paraId="22C74E5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17711393"/>
            <w14:checkbox>
              <w14:checked w14:val="0"/>
              <w14:checkedState w14:val="2612" w14:font="MS Gothic"/>
              <w14:uncheckedState w14:val="2610" w14:font="MS Gothic"/>
            </w14:checkbox>
          </w:sdtPr>
          <w:sdtEndPr/>
          <w:sdtContent>
            <w:tc>
              <w:tcPr>
                <w:tcW w:w="967" w:type="dxa"/>
                <w:vAlign w:val="center"/>
              </w:tcPr>
              <w:p w14:paraId="53147F3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46817D1" w14:textId="77777777" w:rsidTr="00F97173">
        <w:trPr>
          <w:trHeight w:val="400"/>
        </w:trPr>
        <w:tc>
          <w:tcPr>
            <w:tcW w:w="2453" w:type="dxa"/>
            <w:vAlign w:val="center"/>
          </w:tcPr>
          <w:p w14:paraId="6173EF15" w14:textId="77777777" w:rsidR="00FE3A38" w:rsidRPr="004962B2" w:rsidRDefault="00FE3A38" w:rsidP="00F97173">
            <w:pPr>
              <w:rPr>
                <w:rFonts w:ascii="Arial" w:hAnsi="Arial" w:cs="Arial"/>
                <w:sz w:val="22"/>
                <w:szCs w:val="22"/>
              </w:rPr>
            </w:pPr>
            <w:r w:rsidRPr="004962B2">
              <w:rPr>
                <w:rFonts w:ascii="Arial" w:hAnsi="Arial" w:cs="Arial"/>
                <w:sz w:val="22"/>
                <w:szCs w:val="22"/>
              </w:rPr>
              <w:t>Has bank account and is able to manage</w:t>
            </w:r>
          </w:p>
        </w:tc>
        <w:sdt>
          <w:sdtPr>
            <w:rPr>
              <w:rFonts w:ascii="Arial" w:hAnsi="Arial" w:cs="Arial"/>
              <w:sz w:val="22"/>
              <w:szCs w:val="22"/>
            </w:rPr>
            <w:id w:val="1662200511"/>
            <w14:checkbox>
              <w14:checked w14:val="0"/>
              <w14:checkedState w14:val="2612" w14:font="MS Gothic"/>
              <w14:uncheckedState w14:val="2610" w14:font="MS Gothic"/>
            </w14:checkbox>
          </w:sdtPr>
          <w:sdtEndPr/>
          <w:sdtContent>
            <w:tc>
              <w:tcPr>
                <w:tcW w:w="1500" w:type="dxa"/>
                <w:vAlign w:val="center"/>
              </w:tcPr>
              <w:p w14:paraId="37A7E2F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41439728"/>
            <w14:checkbox>
              <w14:checked w14:val="0"/>
              <w14:checkedState w14:val="2612" w14:font="MS Gothic"/>
              <w14:uncheckedState w14:val="2610" w14:font="MS Gothic"/>
            </w14:checkbox>
          </w:sdtPr>
          <w:sdtEndPr/>
          <w:sdtContent>
            <w:tc>
              <w:tcPr>
                <w:tcW w:w="1500" w:type="dxa"/>
                <w:vAlign w:val="center"/>
              </w:tcPr>
              <w:p w14:paraId="3EBA7AD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86553897"/>
            <w14:checkbox>
              <w14:checked w14:val="0"/>
              <w14:checkedState w14:val="2612" w14:font="MS Gothic"/>
              <w14:uncheckedState w14:val="2610" w14:font="MS Gothic"/>
            </w14:checkbox>
          </w:sdtPr>
          <w:sdtEndPr/>
          <w:sdtContent>
            <w:tc>
              <w:tcPr>
                <w:tcW w:w="1410" w:type="dxa"/>
                <w:vAlign w:val="center"/>
              </w:tcPr>
              <w:p w14:paraId="1306650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43916237"/>
            <w14:checkbox>
              <w14:checked w14:val="0"/>
              <w14:checkedState w14:val="2612" w14:font="MS Gothic"/>
              <w14:uncheckedState w14:val="2610" w14:font="MS Gothic"/>
            </w14:checkbox>
          </w:sdtPr>
          <w:sdtEndPr/>
          <w:sdtContent>
            <w:tc>
              <w:tcPr>
                <w:tcW w:w="1170" w:type="dxa"/>
                <w:vAlign w:val="center"/>
              </w:tcPr>
              <w:p w14:paraId="775F048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2926507"/>
            <w14:checkbox>
              <w14:checked w14:val="0"/>
              <w14:checkedState w14:val="2612" w14:font="MS Gothic"/>
              <w14:uncheckedState w14:val="2610" w14:font="MS Gothic"/>
            </w14:checkbox>
          </w:sdtPr>
          <w:sdtEndPr/>
          <w:sdtContent>
            <w:tc>
              <w:tcPr>
                <w:tcW w:w="1440" w:type="dxa"/>
                <w:vAlign w:val="center"/>
              </w:tcPr>
              <w:p w14:paraId="133E7FD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17562330"/>
            <w14:checkbox>
              <w14:checked w14:val="0"/>
              <w14:checkedState w14:val="2612" w14:font="MS Gothic"/>
              <w14:uncheckedState w14:val="2610" w14:font="MS Gothic"/>
            </w14:checkbox>
          </w:sdtPr>
          <w:sdtEndPr/>
          <w:sdtContent>
            <w:tc>
              <w:tcPr>
                <w:tcW w:w="967" w:type="dxa"/>
                <w:vAlign w:val="center"/>
              </w:tcPr>
              <w:p w14:paraId="5FBB6D9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D931665" w14:textId="77777777" w:rsidTr="00F97173">
        <w:trPr>
          <w:trHeight w:val="400"/>
        </w:trPr>
        <w:tc>
          <w:tcPr>
            <w:tcW w:w="2453" w:type="dxa"/>
            <w:vAlign w:val="center"/>
          </w:tcPr>
          <w:p w14:paraId="18667E3A" w14:textId="77777777" w:rsidR="00FE3A38" w:rsidRPr="004962B2" w:rsidRDefault="00FE3A38" w:rsidP="00F97173">
            <w:pPr>
              <w:rPr>
                <w:rFonts w:ascii="Arial" w:hAnsi="Arial" w:cs="Arial"/>
                <w:sz w:val="22"/>
                <w:szCs w:val="22"/>
              </w:rPr>
            </w:pPr>
            <w:bookmarkStart w:id="243" w:name="Check381"/>
            <w:r w:rsidRPr="004962B2">
              <w:rPr>
                <w:rFonts w:ascii="Arial" w:hAnsi="Arial" w:cs="Arial"/>
                <w:sz w:val="22"/>
                <w:szCs w:val="22"/>
              </w:rPr>
              <w:t>Is able to save for future needs</w:t>
            </w:r>
          </w:p>
        </w:tc>
        <w:bookmarkEnd w:id="243" w:displacedByCustomXml="next"/>
        <w:sdt>
          <w:sdtPr>
            <w:rPr>
              <w:rFonts w:ascii="Arial" w:hAnsi="Arial" w:cs="Arial"/>
              <w:sz w:val="22"/>
              <w:szCs w:val="22"/>
            </w:rPr>
            <w:id w:val="940805936"/>
            <w14:checkbox>
              <w14:checked w14:val="0"/>
              <w14:checkedState w14:val="2612" w14:font="MS Gothic"/>
              <w14:uncheckedState w14:val="2610" w14:font="MS Gothic"/>
            </w14:checkbox>
          </w:sdtPr>
          <w:sdtEndPr/>
          <w:sdtContent>
            <w:tc>
              <w:tcPr>
                <w:tcW w:w="1500" w:type="dxa"/>
                <w:vAlign w:val="center"/>
              </w:tcPr>
              <w:p w14:paraId="2F052D9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23974908"/>
            <w14:checkbox>
              <w14:checked w14:val="0"/>
              <w14:checkedState w14:val="2612" w14:font="MS Gothic"/>
              <w14:uncheckedState w14:val="2610" w14:font="MS Gothic"/>
            </w14:checkbox>
          </w:sdtPr>
          <w:sdtEndPr/>
          <w:sdtContent>
            <w:tc>
              <w:tcPr>
                <w:tcW w:w="1500" w:type="dxa"/>
                <w:vAlign w:val="center"/>
              </w:tcPr>
              <w:p w14:paraId="74B3E93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63340827"/>
            <w14:checkbox>
              <w14:checked w14:val="0"/>
              <w14:checkedState w14:val="2612" w14:font="MS Gothic"/>
              <w14:uncheckedState w14:val="2610" w14:font="MS Gothic"/>
            </w14:checkbox>
          </w:sdtPr>
          <w:sdtEndPr/>
          <w:sdtContent>
            <w:tc>
              <w:tcPr>
                <w:tcW w:w="1410" w:type="dxa"/>
                <w:vAlign w:val="center"/>
              </w:tcPr>
              <w:p w14:paraId="3507465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86477092"/>
            <w14:checkbox>
              <w14:checked w14:val="0"/>
              <w14:checkedState w14:val="2612" w14:font="MS Gothic"/>
              <w14:uncheckedState w14:val="2610" w14:font="MS Gothic"/>
            </w14:checkbox>
          </w:sdtPr>
          <w:sdtEndPr/>
          <w:sdtContent>
            <w:tc>
              <w:tcPr>
                <w:tcW w:w="1170" w:type="dxa"/>
                <w:vAlign w:val="center"/>
              </w:tcPr>
              <w:p w14:paraId="732148C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31418734"/>
            <w14:checkbox>
              <w14:checked w14:val="0"/>
              <w14:checkedState w14:val="2612" w14:font="MS Gothic"/>
              <w14:uncheckedState w14:val="2610" w14:font="MS Gothic"/>
            </w14:checkbox>
          </w:sdtPr>
          <w:sdtEndPr/>
          <w:sdtContent>
            <w:tc>
              <w:tcPr>
                <w:tcW w:w="1440" w:type="dxa"/>
                <w:vAlign w:val="center"/>
              </w:tcPr>
              <w:p w14:paraId="5EF29CD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82885077"/>
            <w14:checkbox>
              <w14:checked w14:val="0"/>
              <w14:checkedState w14:val="2612" w14:font="MS Gothic"/>
              <w14:uncheckedState w14:val="2610" w14:font="MS Gothic"/>
            </w14:checkbox>
          </w:sdtPr>
          <w:sdtEndPr/>
          <w:sdtContent>
            <w:tc>
              <w:tcPr>
                <w:tcW w:w="967" w:type="dxa"/>
                <w:vAlign w:val="center"/>
              </w:tcPr>
              <w:p w14:paraId="1C78B3B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E6F9B30" w14:textId="77777777" w:rsidTr="00F97173">
        <w:trPr>
          <w:trHeight w:val="400"/>
        </w:trPr>
        <w:tc>
          <w:tcPr>
            <w:tcW w:w="2453" w:type="dxa"/>
            <w:vAlign w:val="center"/>
          </w:tcPr>
          <w:p w14:paraId="6ECF1341" w14:textId="77777777" w:rsidR="00FE3A38" w:rsidRPr="004962B2" w:rsidRDefault="00FE3A38" w:rsidP="00F97173">
            <w:pPr>
              <w:rPr>
                <w:rFonts w:ascii="Arial" w:hAnsi="Arial" w:cs="Arial"/>
                <w:sz w:val="22"/>
                <w:szCs w:val="22"/>
              </w:rPr>
            </w:pPr>
            <w:r w:rsidRPr="004962B2">
              <w:rPr>
                <w:rFonts w:ascii="Arial" w:hAnsi="Arial" w:cs="Arial"/>
                <w:sz w:val="22"/>
                <w:szCs w:val="22"/>
              </w:rPr>
              <w:t>Is able to set limits, does not give $ away</w:t>
            </w:r>
          </w:p>
        </w:tc>
        <w:sdt>
          <w:sdtPr>
            <w:rPr>
              <w:rFonts w:ascii="Arial" w:hAnsi="Arial" w:cs="Arial"/>
              <w:sz w:val="22"/>
              <w:szCs w:val="22"/>
            </w:rPr>
            <w:id w:val="-1865437052"/>
            <w14:checkbox>
              <w14:checked w14:val="0"/>
              <w14:checkedState w14:val="2612" w14:font="MS Gothic"/>
              <w14:uncheckedState w14:val="2610" w14:font="MS Gothic"/>
            </w14:checkbox>
          </w:sdtPr>
          <w:sdtEndPr/>
          <w:sdtContent>
            <w:tc>
              <w:tcPr>
                <w:tcW w:w="1500" w:type="dxa"/>
                <w:vAlign w:val="center"/>
              </w:tcPr>
              <w:p w14:paraId="19229A6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32681399"/>
            <w14:checkbox>
              <w14:checked w14:val="0"/>
              <w14:checkedState w14:val="2612" w14:font="MS Gothic"/>
              <w14:uncheckedState w14:val="2610" w14:font="MS Gothic"/>
            </w14:checkbox>
          </w:sdtPr>
          <w:sdtEndPr/>
          <w:sdtContent>
            <w:tc>
              <w:tcPr>
                <w:tcW w:w="1500" w:type="dxa"/>
                <w:vAlign w:val="center"/>
              </w:tcPr>
              <w:p w14:paraId="5F8A299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93858756"/>
            <w14:checkbox>
              <w14:checked w14:val="0"/>
              <w14:checkedState w14:val="2612" w14:font="MS Gothic"/>
              <w14:uncheckedState w14:val="2610" w14:font="MS Gothic"/>
            </w14:checkbox>
          </w:sdtPr>
          <w:sdtEndPr/>
          <w:sdtContent>
            <w:tc>
              <w:tcPr>
                <w:tcW w:w="1410" w:type="dxa"/>
                <w:vAlign w:val="center"/>
              </w:tcPr>
              <w:p w14:paraId="5269C32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85342970"/>
            <w14:checkbox>
              <w14:checked w14:val="0"/>
              <w14:checkedState w14:val="2612" w14:font="MS Gothic"/>
              <w14:uncheckedState w14:val="2610" w14:font="MS Gothic"/>
            </w14:checkbox>
          </w:sdtPr>
          <w:sdtEndPr/>
          <w:sdtContent>
            <w:tc>
              <w:tcPr>
                <w:tcW w:w="1170" w:type="dxa"/>
                <w:vAlign w:val="center"/>
              </w:tcPr>
              <w:p w14:paraId="3E712F8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41735981"/>
            <w14:checkbox>
              <w14:checked w14:val="0"/>
              <w14:checkedState w14:val="2612" w14:font="MS Gothic"/>
              <w14:uncheckedState w14:val="2610" w14:font="MS Gothic"/>
            </w14:checkbox>
          </w:sdtPr>
          <w:sdtEndPr/>
          <w:sdtContent>
            <w:tc>
              <w:tcPr>
                <w:tcW w:w="1440" w:type="dxa"/>
                <w:vAlign w:val="center"/>
              </w:tcPr>
              <w:p w14:paraId="1738040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42287838"/>
            <w14:checkbox>
              <w14:checked w14:val="0"/>
              <w14:checkedState w14:val="2612" w14:font="MS Gothic"/>
              <w14:uncheckedState w14:val="2610" w14:font="MS Gothic"/>
            </w14:checkbox>
          </w:sdtPr>
          <w:sdtEndPr/>
          <w:sdtContent>
            <w:tc>
              <w:tcPr>
                <w:tcW w:w="967" w:type="dxa"/>
                <w:vAlign w:val="center"/>
              </w:tcPr>
              <w:p w14:paraId="5AFFB27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1E0F59B" w14:textId="77777777" w:rsidTr="00F97173">
        <w:trPr>
          <w:trHeight w:val="400"/>
        </w:trPr>
        <w:tc>
          <w:tcPr>
            <w:tcW w:w="2453" w:type="dxa"/>
            <w:vAlign w:val="center"/>
          </w:tcPr>
          <w:p w14:paraId="3AA14D3D" w14:textId="77777777" w:rsidR="00FE3A38" w:rsidRPr="004962B2" w:rsidRDefault="00FE3A38" w:rsidP="00F97173">
            <w:pPr>
              <w:rPr>
                <w:rFonts w:ascii="Arial" w:hAnsi="Arial" w:cs="Arial"/>
                <w:sz w:val="22"/>
                <w:szCs w:val="22"/>
              </w:rPr>
            </w:pPr>
            <w:r w:rsidRPr="004962B2">
              <w:rPr>
                <w:rFonts w:ascii="Arial" w:hAnsi="Arial" w:cs="Arial"/>
                <w:sz w:val="22"/>
                <w:szCs w:val="22"/>
              </w:rPr>
              <w:lastRenderedPageBreak/>
              <w:t>Is able to provide self with basic necessities</w:t>
            </w:r>
          </w:p>
        </w:tc>
        <w:sdt>
          <w:sdtPr>
            <w:rPr>
              <w:rFonts w:ascii="Arial" w:hAnsi="Arial" w:cs="Arial"/>
              <w:sz w:val="22"/>
              <w:szCs w:val="22"/>
            </w:rPr>
            <w:id w:val="373664798"/>
            <w14:checkbox>
              <w14:checked w14:val="0"/>
              <w14:checkedState w14:val="2612" w14:font="MS Gothic"/>
              <w14:uncheckedState w14:val="2610" w14:font="MS Gothic"/>
            </w14:checkbox>
          </w:sdtPr>
          <w:sdtEndPr/>
          <w:sdtContent>
            <w:tc>
              <w:tcPr>
                <w:tcW w:w="1500" w:type="dxa"/>
                <w:vAlign w:val="center"/>
              </w:tcPr>
              <w:p w14:paraId="591CFDF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82976862"/>
            <w14:checkbox>
              <w14:checked w14:val="0"/>
              <w14:checkedState w14:val="2612" w14:font="MS Gothic"/>
              <w14:uncheckedState w14:val="2610" w14:font="MS Gothic"/>
            </w14:checkbox>
          </w:sdtPr>
          <w:sdtEndPr/>
          <w:sdtContent>
            <w:tc>
              <w:tcPr>
                <w:tcW w:w="1500" w:type="dxa"/>
                <w:vAlign w:val="center"/>
              </w:tcPr>
              <w:p w14:paraId="4847E0A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08993168"/>
            <w14:checkbox>
              <w14:checked w14:val="0"/>
              <w14:checkedState w14:val="2612" w14:font="MS Gothic"/>
              <w14:uncheckedState w14:val="2610" w14:font="MS Gothic"/>
            </w14:checkbox>
          </w:sdtPr>
          <w:sdtEndPr/>
          <w:sdtContent>
            <w:tc>
              <w:tcPr>
                <w:tcW w:w="1410" w:type="dxa"/>
                <w:vAlign w:val="center"/>
              </w:tcPr>
              <w:p w14:paraId="0881F3B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8020944"/>
            <w14:checkbox>
              <w14:checked w14:val="0"/>
              <w14:checkedState w14:val="2612" w14:font="MS Gothic"/>
              <w14:uncheckedState w14:val="2610" w14:font="MS Gothic"/>
            </w14:checkbox>
          </w:sdtPr>
          <w:sdtEndPr/>
          <w:sdtContent>
            <w:tc>
              <w:tcPr>
                <w:tcW w:w="1170" w:type="dxa"/>
                <w:vAlign w:val="center"/>
              </w:tcPr>
              <w:p w14:paraId="7C6F317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54789281"/>
            <w14:checkbox>
              <w14:checked w14:val="0"/>
              <w14:checkedState w14:val="2612" w14:font="MS Gothic"/>
              <w14:uncheckedState w14:val="2610" w14:font="MS Gothic"/>
            </w14:checkbox>
          </w:sdtPr>
          <w:sdtEndPr/>
          <w:sdtContent>
            <w:tc>
              <w:tcPr>
                <w:tcW w:w="1440" w:type="dxa"/>
                <w:vAlign w:val="center"/>
              </w:tcPr>
              <w:p w14:paraId="50C9330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70213809"/>
            <w14:checkbox>
              <w14:checked w14:val="0"/>
              <w14:checkedState w14:val="2612" w14:font="MS Gothic"/>
              <w14:uncheckedState w14:val="2610" w14:font="MS Gothic"/>
            </w14:checkbox>
          </w:sdtPr>
          <w:sdtEndPr/>
          <w:sdtContent>
            <w:tc>
              <w:tcPr>
                <w:tcW w:w="967" w:type="dxa"/>
                <w:vAlign w:val="center"/>
              </w:tcPr>
              <w:p w14:paraId="51B6EE4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5E3B4241" w14:textId="77777777" w:rsidR="00FE3A38" w:rsidRPr="004962B2" w:rsidRDefault="00FE3A38" w:rsidP="00FE3A38">
      <w:pPr>
        <w:rPr>
          <w:rFonts w:ascii="Arial" w:hAnsi="Arial" w:cs="Arial"/>
          <w:sz w:val="22"/>
          <w:szCs w:val="22"/>
        </w:rPr>
      </w:pPr>
    </w:p>
    <w:p w14:paraId="226996B3"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the client a beneficiary of a trust?   Yes </w:t>
      </w:r>
      <w:sdt>
        <w:sdtPr>
          <w:rPr>
            <w:rFonts w:ascii="Arial" w:hAnsi="Arial" w:cs="Arial"/>
            <w:sz w:val="22"/>
            <w:szCs w:val="22"/>
          </w:rPr>
          <w:id w:val="-34656201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229449010"/>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Unknown </w:t>
      </w:r>
      <w:sdt>
        <w:sdtPr>
          <w:rPr>
            <w:rFonts w:ascii="Arial" w:hAnsi="Arial" w:cs="Arial"/>
            <w:sz w:val="22"/>
            <w:szCs w:val="22"/>
          </w:rPr>
          <w:id w:val="-25113653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47C717C2"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Comments: </w:t>
      </w:r>
      <w:sdt>
        <w:sdtPr>
          <w:rPr>
            <w:rFonts w:ascii="Arial" w:hAnsi="Arial" w:cs="Arial"/>
            <w:sz w:val="22"/>
            <w:szCs w:val="22"/>
          </w:rPr>
          <w:id w:val="1212998232"/>
          <w:placeholder>
            <w:docPart w:val="9FCC4DFD57025444806027B1B3F654F9"/>
          </w:placeholder>
          <w:showingPlcHdr/>
          <w:text/>
        </w:sdtPr>
        <w:sdtEndPr/>
        <w:sdtContent>
          <w:r w:rsidRPr="004962B2">
            <w:rPr>
              <w:rStyle w:val="PlaceholderText"/>
              <w:rFonts w:ascii="Arial" w:hAnsi="Arial" w:cs="Arial"/>
              <w:sz w:val="22"/>
              <w:szCs w:val="22"/>
            </w:rPr>
            <w:t>Click here to enter text.</w:t>
          </w:r>
        </w:sdtContent>
      </w:sdt>
    </w:p>
    <w:p w14:paraId="3BE7594D" w14:textId="77777777" w:rsidR="00FE3A38" w:rsidRPr="004962B2" w:rsidRDefault="00FE3A38" w:rsidP="00FE3A38">
      <w:pPr>
        <w:rPr>
          <w:rFonts w:ascii="Arial" w:hAnsi="Arial" w:cs="Arial"/>
          <w:sz w:val="22"/>
          <w:szCs w:val="22"/>
        </w:rPr>
      </w:pPr>
    </w:p>
    <w:p w14:paraId="3559A10F" w14:textId="77777777" w:rsidR="00FE3A38" w:rsidRPr="004962B2" w:rsidRDefault="00FE3A38" w:rsidP="00FE3A38">
      <w:pPr>
        <w:rPr>
          <w:rFonts w:ascii="Arial" w:hAnsi="Arial" w:cs="Arial"/>
          <w:sz w:val="22"/>
          <w:szCs w:val="22"/>
        </w:rPr>
      </w:pPr>
      <w:r w:rsidRPr="004962B2">
        <w:rPr>
          <w:rFonts w:ascii="Arial" w:hAnsi="Arial" w:cs="Arial"/>
          <w:sz w:val="22"/>
          <w:szCs w:val="22"/>
        </w:rPr>
        <w:t>Does the client have a pre-paid burial arrangement?</w:t>
      </w:r>
      <w:r w:rsidRPr="004962B2">
        <w:rPr>
          <w:rFonts w:ascii="Arial" w:hAnsi="Arial" w:cs="Arial"/>
          <w:sz w:val="22"/>
          <w:szCs w:val="22"/>
        </w:rPr>
        <w:tab/>
        <w:t xml:space="preserve">Yes </w:t>
      </w:r>
      <w:sdt>
        <w:sdtPr>
          <w:rPr>
            <w:rFonts w:ascii="Arial" w:hAnsi="Arial" w:cs="Arial"/>
            <w:sz w:val="22"/>
            <w:szCs w:val="22"/>
          </w:rPr>
          <w:id w:val="1941946418"/>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r w:rsidRPr="004962B2">
        <w:rPr>
          <w:rFonts w:ascii="Arial" w:hAnsi="Arial" w:cs="Arial"/>
          <w:sz w:val="22"/>
          <w:szCs w:val="22"/>
        </w:rPr>
        <w:tab/>
        <w:t xml:space="preserve">No </w:t>
      </w:r>
      <w:sdt>
        <w:sdtPr>
          <w:rPr>
            <w:rFonts w:ascii="Arial" w:hAnsi="Arial" w:cs="Arial"/>
            <w:sz w:val="22"/>
            <w:szCs w:val="22"/>
          </w:rPr>
          <w:id w:val="-154606571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4A849E3B" w14:textId="77777777" w:rsidR="00FE3A38" w:rsidRPr="004962B2" w:rsidRDefault="00FE3A38" w:rsidP="00FE3A38">
      <w:pPr>
        <w:rPr>
          <w:rFonts w:ascii="Arial" w:hAnsi="Arial" w:cs="Arial"/>
          <w:sz w:val="22"/>
          <w:szCs w:val="22"/>
        </w:rPr>
      </w:pPr>
    </w:p>
    <w:p w14:paraId="5CB718D8" w14:textId="77777777" w:rsidR="00FE3A38" w:rsidRPr="004962B2" w:rsidRDefault="00FE3A38" w:rsidP="00FE3A38">
      <w:pPr>
        <w:rPr>
          <w:rFonts w:ascii="Arial" w:hAnsi="Arial" w:cs="Arial"/>
          <w:sz w:val="22"/>
          <w:szCs w:val="22"/>
        </w:rPr>
      </w:pPr>
      <w:r w:rsidRPr="004962B2">
        <w:rPr>
          <w:rFonts w:ascii="Arial" w:hAnsi="Arial" w:cs="Arial"/>
          <w:sz w:val="22"/>
          <w:szCs w:val="22"/>
        </w:rPr>
        <w:t>If yes, complete the following:</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740"/>
      </w:tblGrid>
      <w:tr w:rsidR="00FE3A38" w:rsidRPr="004962B2" w14:paraId="6BE3F45F" w14:textId="77777777" w:rsidTr="00F97173">
        <w:tc>
          <w:tcPr>
            <w:tcW w:w="2700" w:type="dxa"/>
            <w:shd w:val="clear" w:color="auto" w:fill="5B9BD5" w:themeFill="accent1"/>
            <w:vAlign w:val="center"/>
          </w:tcPr>
          <w:p w14:paraId="77410762" w14:textId="77777777" w:rsidR="00FE3A38" w:rsidRPr="004962B2" w:rsidRDefault="00FE3A38" w:rsidP="00F97173">
            <w:pPr>
              <w:rPr>
                <w:rFonts w:ascii="Arial" w:hAnsi="Arial" w:cs="Arial"/>
                <w:sz w:val="22"/>
                <w:szCs w:val="22"/>
              </w:rPr>
            </w:pPr>
            <w:r w:rsidRPr="004962B2">
              <w:rPr>
                <w:rFonts w:ascii="Arial" w:hAnsi="Arial" w:cs="Arial"/>
                <w:sz w:val="22"/>
                <w:szCs w:val="22"/>
              </w:rPr>
              <w:t>Name(s)</w:t>
            </w:r>
          </w:p>
        </w:tc>
        <w:sdt>
          <w:sdtPr>
            <w:rPr>
              <w:rFonts w:ascii="Arial" w:hAnsi="Arial" w:cs="Arial"/>
              <w:sz w:val="22"/>
              <w:szCs w:val="22"/>
            </w:rPr>
            <w:id w:val="2040860693"/>
            <w:placeholder>
              <w:docPart w:val="9FCC4DFD57025444806027B1B3F654F9"/>
            </w:placeholder>
            <w:showingPlcHdr/>
            <w:text/>
          </w:sdtPr>
          <w:sdtEndPr/>
          <w:sdtContent>
            <w:tc>
              <w:tcPr>
                <w:tcW w:w="7740" w:type="dxa"/>
                <w:vAlign w:val="center"/>
              </w:tcPr>
              <w:p w14:paraId="14C5308B"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7B4D5178" w14:textId="77777777" w:rsidTr="00F97173">
        <w:tc>
          <w:tcPr>
            <w:tcW w:w="2700" w:type="dxa"/>
            <w:shd w:val="clear" w:color="auto" w:fill="5B9BD5" w:themeFill="accent1"/>
            <w:vAlign w:val="center"/>
          </w:tcPr>
          <w:p w14:paraId="2322E357" w14:textId="77777777" w:rsidR="00FE3A38" w:rsidRPr="004962B2" w:rsidRDefault="00FE3A38" w:rsidP="00F97173">
            <w:pPr>
              <w:rPr>
                <w:rFonts w:ascii="Arial" w:hAnsi="Arial" w:cs="Arial"/>
                <w:sz w:val="22"/>
                <w:szCs w:val="22"/>
              </w:rPr>
            </w:pPr>
            <w:r w:rsidRPr="004962B2">
              <w:rPr>
                <w:rFonts w:ascii="Arial" w:hAnsi="Arial" w:cs="Arial"/>
                <w:sz w:val="22"/>
                <w:szCs w:val="22"/>
              </w:rPr>
              <w:t>Address(s)</w:t>
            </w:r>
          </w:p>
        </w:tc>
        <w:sdt>
          <w:sdtPr>
            <w:rPr>
              <w:rFonts w:ascii="Arial" w:hAnsi="Arial" w:cs="Arial"/>
              <w:sz w:val="22"/>
              <w:szCs w:val="22"/>
            </w:rPr>
            <w:id w:val="1278151960"/>
            <w:placeholder>
              <w:docPart w:val="9FCC4DFD57025444806027B1B3F654F9"/>
            </w:placeholder>
            <w:showingPlcHdr/>
            <w:text/>
          </w:sdtPr>
          <w:sdtEndPr/>
          <w:sdtContent>
            <w:tc>
              <w:tcPr>
                <w:tcW w:w="7740" w:type="dxa"/>
                <w:vAlign w:val="center"/>
              </w:tcPr>
              <w:p w14:paraId="0C7839C7"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284E16C2" w14:textId="77777777" w:rsidTr="00F97173">
        <w:tc>
          <w:tcPr>
            <w:tcW w:w="2700" w:type="dxa"/>
            <w:shd w:val="clear" w:color="auto" w:fill="5B9BD5" w:themeFill="accent1"/>
            <w:vAlign w:val="center"/>
          </w:tcPr>
          <w:p w14:paraId="603B620D" w14:textId="77777777" w:rsidR="00FE3A38" w:rsidRPr="004962B2" w:rsidRDefault="00FE3A38" w:rsidP="00F97173">
            <w:pPr>
              <w:rPr>
                <w:rFonts w:ascii="Arial" w:hAnsi="Arial" w:cs="Arial"/>
                <w:sz w:val="22"/>
                <w:szCs w:val="22"/>
              </w:rPr>
            </w:pPr>
            <w:r w:rsidRPr="004962B2">
              <w:rPr>
                <w:rFonts w:ascii="Arial" w:hAnsi="Arial" w:cs="Arial"/>
                <w:sz w:val="22"/>
                <w:szCs w:val="22"/>
              </w:rPr>
              <w:t>Phone number(s)</w:t>
            </w:r>
          </w:p>
        </w:tc>
        <w:sdt>
          <w:sdtPr>
            <w:rPr>
              <w:rFonts w:ascii="Arial" w:hAnsi="Arial" w:cs="Arial"/>
              <w:sz w:val="22"/>
              <w:szCs w:val="22"/>
            </w:rPr>
            <w:id w:val="-1854877064"/>
            <w:placeholder>
              <w:docPart w:val="9FCC4DFD57025444806027B1B3F654F9"/>
            </w:placeholder>
            <w:showingPlcHdr/>
            <w:text/>
          </w:sdtPr>
          <w:sdtEndPr/>
          <w:sdtContent>
            <w:tc>
              <w:tcPr>
                <w:tcW w:w="7740" w:type="dxa"/>
                <w:vAlign w:val="center"/>
              </w:tcPr>
              <w:p w14:paraId="612D777E"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2EA71BA8" w14:textId="77777777" w:rsidTr="00F97173">
        <w:tc>
          <w:tcPr>
            <w:tcW w:w="2700" w:type="dxa"/>
            <w:shd w:val="clear" w:color="auto" w:fill="5B9BD5" w:themeFill="accent1"/>
            <w:vAlign w:val="center"/>
          </w:tcPr>
          <w:p w14:paraId="56CBDF3A" w14:textId="77777777" w:rsidR="00FE3A38" w:rsidRPr="004962B2" w:rsidRDefault="00FE3A38" w:rsidP="00F97173">
            <w:pPr>
              <w:rPr>
                <w:rFonts w:ascii="Arial" w:hAnsi="Arial" w:cs="Arial"/>
                <w:sz w:val="22"/>
                <w:szCs w:val="22"/>
              </w:rPr>
            </w:pPr>
            <w:r w:rsidRPr="004962B2">
              <w:rPr>
                <w:rFonts w:ascii="Arial" w:hAnsi="Arial" w:cs="Arial"/>
                <w:sz w:val="22"/>
                <w:szCs w:val="22"/>
              </w:rPr>
              <w:t>Details:</w:t>
            </w:r>
          </w:p>
        </w:tc>
        <w:sdt>
          <w:sdtPr>
            <w:rPr>
              <w:rFonts w:ascii="Arial" w:hAnsi="Arial" w:cs="Arial"/>
              <w:sz w:val="22"/>
              <w:szCs w:val="22"/>
            </w:rPr>
            <w:id w:val="-1360649816"/>
            <w:placeholder>
              <w:docPart w:val="9FCC4DFD57025444806027B1B3F654F9"/>
            </w:placeholder>
            <w:showingPlcHdr/>
            <w:text/>
          </w:sdtPr>
          <w:sdtEndPr/>
          <w:sdtContent>
            <w:tc>
              <w:tcPr>
                <w:tcW w:w="7740" w:type="dxa"/>
                <w:vAlign w:val="center"/>
              </w:tcPr>
              <w:p w14:paraId="663F8A3C"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5BDCB92C" w14:textId="77777777" w:rsidR="00FE3A38" w:rsidRPr="004962B2" w:rsidRDefault="00FE3A38" w:rsidP="00FE3A38">
      <w:pPr>
        <w:rPr>
          <w:rFonts w:ascii="Arial" w:hAnsi="Arial" w:cs="Arial"/>
          <w:sz w:val="22"/>
          <w:szCs w:val="22"/>
        </w:rPr>
      </w:pPr>
    </w:p>
    <w:p w14:paraId="3DB8AF37" w14:textId="77777777" w:rsidR="00FE3A38" w:rsidRPr="004962B2" w:rsidRDefault="00FE3A38" w:rsidP="00FE3A38">
      <w:pPr>
        <w:rPr>
          <w:rFonts w:ascii="Arial" w:hAnsi="Arial" w:cs="Arial"/>
          <w:sz w:val="22"/>
          <w:szCs w:val="22"/>
        </w:rPr>
      </w:pPr>
      <w:r w:rsidRPr="004962B2">
        <w:rPr>
          <w:rFonts w:ascii="Arial" w:hAnsi="Arial" w:cs="Arial"/>
          <w:sz w:val="22"/>
          <w:szCs w:val="22"/>
        </w:rPr>
        <w:t>His/her needs, strengths, abilities and preferences as they pertain to this area?</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5"/>
      </w:tblGrid>
      <w:tr w:rsidR="00FE3A38" w:rsidRPr="004962B2" w14:paraId="7434A34B" w14:textId="77777777" w:rsidTr="00F97173">
        <w:sdt>
          <w:sdtPr>
            <w:rPr>
              <w:rFonts w:ascii="Arial" w:hAnsi="Arial" w:cs="Arial"/>
              <w:sz w:val="22"/>
              <w:szCs w:val="22"/>
            </w:rPr>
            <w:id w:val="2060116944"/>
            <w:showingPlcHdr/>
            <w:text/>
          </w:sdtPr>
          <w:sdtEndPr/>
          <w:sdtContent>
            <w:tc>
              <w:tcPr>
                <w:tcW w:w="10435" w:type="dxa"/>
              </w:tcPr>
              <w:p w14:paraId="7126AFD6"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22696C82" w14:textId="77777777" w:rsidR="00FE3A38" w:rsidRPr="004962B2" w:rsidRDefault="00FE3A38" w:rsidP="00FE3A38">
      <w:pPr>
        <w:rPr>
          <w:rFonts w:ascii="Arial" w:hAnsi="Arial" w:cs="Arial"/>
          <w:sz w:val="22"/>
          <w:szCs w:val="22"/>
        </w:rPr>
      </w:pPr>
    </w:p>
    <w:p w14:paraId="41747F3C"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107571339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214215203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2133937261"/>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94364535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no, reason for deferral?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FE3A38" w:rsidRPr="004962B2" w14:paraId="54AC8E3E" w14:textId="77777777" w:rsidTr="00F97173">
        <w:sdt>
          <w:sdtPr>
            <w:rPr>
              <w:rFonts w:ascii="Arial" w:hAnsi="Arial" w:cs="Arial"/>
              <w:sz w:val="22"/>
              <w:szCs w:val="22"/>
            </w:rPr>
            <w:id w:val="-669720629"/>
            <w:placeholder>
              <w:docPart w:val="9FCC4DFD57025444806027B1B3F654F9"/>
            </w:placeholder>
            <w:showingPlcHdr/>
            <w:text/>
          </w:sdtPr>
          <w:sdtEndPr/>
          <w:sdtContent>
            <w:tc>
              <w:tcPr>
                <w:tcW w:w="10417" w:type="dxa"/>
              </w:tcPr>
              <w:p w14:paraId="2D41E9A1"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7AD9C8AC" w14:textId="77777777" w:rsidR="00FE3A38" w:rsidRDefault="00FE3A38" w:rsidP="00FE3A38">
      <w:pPr>
        <w:rPr>
          <w:rFonts w:ascii="Arial" w:hAnsi="Arial" w:cs="Arial"/>
          <w:b/>
          <w:sz w:val="22"/>
          <w:szCs w:val="22"/>
        </w:rPr>
      </w:pPr>
    </w:p>
    <w:p w14:paraId="0FF45AC2" w14:textId="77777777" w:rsidR="00FE3A38" w:rsidRPr="004962B2" w:rsidRDefault="00FE3A38" w:rsidP="00FE3A38">
      <w:pPr>
        <w:rPr>
          <w:rFonts w:ascii="Arial" w:hAnsi="Arial" w:cs="Arial"/>
          <w:b/>
          <w:sz w:val="22"/>
          <w:szCs w:val="22"/>
        </w:rPr>
      </w:pPr>
    </w:p>
    <w:p w14:paraId="2C4A8A16" w14:textId="77777777" w:rsidR="00FE3A38" w:rsidRPr="004962B2" w:rsidRDefault="00FE3A38" w:rsidP="00FE3A38">
      <w:pPr>
        <w:rPr>
          <w:rFonts w:ascii="Arial" w:hAnsi="Arial" w:cs="Arial"/>
          <w:b/>
          <w:sz w:val="22"/>
          <w:szCs w:val="22"/>
        </w:rPr>
      </w:pPr>
    </w:p>
    <w:p w14:paraId="42A03E04" w14:textId="77777777" w:rsidR="00FE3A38" w:rsidRPr="002A2E1F" w:rsidRDefault="00FE3A38" w:rsidP="00FE3A38">
      <w:pPr>
        <w:rPr>
          <w:rFonts w:ascii="Arial" w:hAnsi="Arial" w:cs="Arial"/>
          <w:b/>
        </w:rPr>
      </w:pPr>
    </w:p>
    <w:p w14:paraId="1877F8FF" w14:textId="77777777" w:rsidR="00FE3A38" w:rsidRPr="002A2E1F" w:rsidRDefault="00FE3A38" w:rsidP="00FE3A38">
      <w:pPr>
        <w:rPr>
          <w:rFonts w:ascii="Arial" w:hAnsi="Arial" w:cs="Arial"/>
          <w:b/>
        </w:rPr>
      </w:pPr>
      <w:r w:rsidRPr="002A2E1F">
        <w:rPr>
          <w:rFonts w:ascii="Arial" w:hAnsi="Arial" w:cs="Arial"/>
          <w:b/>
        </w:rPr>
        <w:t>Section 9</w:t>
      </w:r>
    </w:p>
    <w:p w14:paraId="4D98046F" w14:textId="77777777" w:rsidR="00FE3A38" w:rsidRDefault="00FE3A38" w:rsidP="00FE3A38">
      <w:pPr>
        <w:tabs>
          <w:tab w:val="right" w:pos="540"/>
          <w:tab w:val="left" w:pos="720"/>
        </w:tabs>
        <w:spacing w:line="240" w:lineRule="atLeast"/>
        <w:ind w:left="-360" w:right="432"/>
        <w:rPr>
          <w:rFonts w:ascii="Arial" w:hAnsi="Arial" w:cs="Arial"/>
          <w:b/>
          <w:sz w:val="22"/>
          <w:szCs w:val="22"/>
        </w:rPr>
      </w:pPr>
      <w:r w:rsidRPr="004962B2">
        <w:rPr>
          <w:rFonts w:ascii="Arial" w:hAnsi="Arial" w:cs="Arial"/>
          <w:b/>
          <w:sz w:val="22"/>
          <w:szCs w:val="22"/>
        </w:rPr>
        <w:t xml:space="preserve">  </w:t>
      </w:r>
    </w:p>
    <w:p w14:paraId="5BEF0032" w14:textId="77777777" w:rsidR="00FE3A38" w:rsidRPr="000143A0" w:rsidRDefault="00FE3A38" w:rsidP="00FE3A38">
      <w:pPr>
        <w:tabs>
          <w:tab w:val="right" w:pos="540"/>
          <w:tab w:val="left" w:pos="720"/>
        </w:tabs>
        <w:spacing w:line="240" w:lineRule="atLeast"/>
        <w:ind w:left="-360" w:right="432"/>
        <w:rPr>
          <w:rFonts w:ascii="Arial" w:hAnsi="Arial" w:cs="Arial"/>
          <w:b/>
          <w:sz w:val="22"/>
          <w:szCs w:val="22"/>
        </w:rPr>
      </w:pPr>
      <w:r>
        <w:rPr>
          <w:rFonts w:ascii="Arial" w:hAnsi="Arial" w:cs="Arial"/>
          <w:b/>
          <w:sz w:val="22"/>
          <w:szCs w:val="22"/>
        </w:rPr>
        <w:tab/>
      </w:r>
      <w:r w:rsidRPr="004962B2">
        <w:rPr>
          <w:rFonts w:ascii="Arial" w:hAnsi="Arial" w:cs="Arial"/>
          <w:b/>
          <w:sz w:val="22"/>
          <w:szCs w:val="22"/>
        </w:rPr>
        <w:t xml:space="preserve"> </w:t>
      </w:r>
      <w:r>
        <w:rPr>
          <w:rFonts w:ascii="Arial" w:hAnsi="Arial" w:cs="Arial"/>
          <w:b/>
          <w:sz w:val="22"/>
          <w:szCs w:val="22"/>
        </w:rPr>
        <w:t xml:space="preserve">     </w:t>
      </w:r>
      <w:r w:rsidRPr="004962B2">
        <w:rPr>
          <w:rFonts w:ascii="Arial" w:hAnsi="Arial" w:cs="Arial"/>
          <w:b/>
          <w:sz w:val="22"/>
          <w:szCs w:val="22"/>
          <w:u w:val="single"/>
        </w:rPr>
        <w:t>Safety and Self Preservation</w:t>
      </w:r>
    </w:p>
    <w:p w14:paraId="7AE77140" w14:textId="77777777" w:rsidR="00FE3A38" w:rsidRPr="004962B2" w:rsidRDefault="00FE3A38" w:rsidP="00FE3A38">
      <w:pPr>
        <w:tabs>
          <w:tab w:val="right" w:pos="540"/>
          <w:tab w:val="left" w:pos="720"/>
        </w:tabs>
        <w:spacing w:line="240" w:lineRule="atLeast"/>
        <w:ind w:left="-360" w:right="432"/>
        <w:rPr>
          <w:rFonts w:ascii="Arial" w:hAnsi="Arial" w:cs="Arial"/>
          <w:b/>
          <w:sz w:val="22"/>
          <w:szCs w:val="22"/>
          <w:u w:val="single"/>
        </w:rPr>
      </w:pPr>
    </w:p>
    <w:p w14:paraId="1BF0A474" w14:textId="77777777" w:rsidR="00FE3A38" w:rsidRPr="000143A0" w:rsidRDefault="00FE3A38" w:rsidP="00755503">
      <w:pPr>
        <w:pStyle w:val="ListParagraph"/>
        <w:numPr>
          <w:ilvl w:val="0"/>
          <w:numId w:val="446"/>
        </w:numPr>
        <w:tabs>
          <w:tab w:val="right" w:pos="540"/>
          <w:tab w:val="left" w:pos="720"/>
        </w:tabs>
        <w:autoSpaceDE w:val="0"/>
        <w:autoSpaceDN w:val="0"/>
        <w:spacing w:line="240" w:lineRule="atLeast"/>
        <w:ind w:right="432"/>
        <w:rPr>
          <w:rFonts w:ascii="Arial" w:hAnsi="Arial" w:cs="Arial"/>
          <w:b/>
          <w:sz w:val="22"/>
          <w:szCs w:val="22"/>
        </w:rPr>
      </w:pPr>
      <w:r w:rsidRPr="000143A0">
        <w:rPr>
          <w:rFonts w:ascii="Arial" w:hAnsi="Arial" w:cs="Arial"/>
          <w:b/>
          <w:sz w:val="22"/>
          <w:szCs w:val="22"/>
        </w:rPr>
        <w:t>Evacuation:</w:t>
      </w:r>
    </w:p>
    <w:tbl>
      <w:tblPr>
        <w:tblStyle w:val="TableGrid"/>
        <w:tblW w:w="10165" w:type="dxa"/>
        <w:jc w:val="center"/>
        <w:tblLayout w:type="fixed"/>
        <w:tblLook w:val="01E0" w:firstRow="1" w:lastRow="1" w:firstColumn="1" w:lastColumn="1" w:noHBand="0" w:noVBand="0"/>
      </w:tblPr>
      <w:tblGrid>
        <w:gridCol w:w="3575"/>
        <w:gridCol w:w="1210"/>
        <w:gridCol w:w="75"/>
        <w:gridCol w:w="1925"/>
        <w:gridCol w:w="684"/>
        <w:gridCol w:w="91"/>
        <w:gridCol w:w="2605"/>
      </w:tblGrid>
      <w:tr w:rsidR="00FE3A38" w:rsidRPr="004962B2" w14:paraId="6DC74D58" w14:textId="77777777" w:rsidTr="00F97173">
        <w:trPr>
          <w:jc w:val="center"/>
        </w:trPr>
        <w:tc>
          <w:tcPr>
            <w:tcW w:w="4785" w:type="dxa"/>
            <w:gridSpan w:val="2"/>
            <w:shd w:val="clear" w:color="auto" w:fill="auto"/>
          </w:tcPr>
          <w:p w14:paraId="79E1C7E2" w14:textId="77777777" w:rsidR="00FE3A38" w:rsidRPr="004962B2" w:rsidRDefault="00FE3A38" w:rsidP="00F97173">
            <w:pPr>
              <w:rPr>
                <w:rFonts w:ascii="Arial" w:hAnsi="Arial" w:cs="Arial"/>
                <w:sz w:val="22"/>
                <w:szCs w:val="22"/>
              </w:rPr>
            </w:pPr>
            <w:r w:rsidRPr="004962B2">
              <w:rPr>
                <w:rFonts w:ascii="Arial" w:hAnsi="Arial" w:cs="Arial"/>
                <w:b/>
                <w:color w:val="000000"/>
                <w:sz w:val="22"/>
                <w:szCs w:val="22"/>
              </w:rPr>
              <w:br/>
            </w:r>
          </w:p>
        </w:tc>
        <w:tc>
          <w:tcPr>
            <w:tcW w:w="2684" w:type="dxa"/>
            <w:gridSpan w:val="3"/>
            <w:shd w:val="clear" w:color="auto" w:fill="auto"/>
          </w:tcPr>
          <w:p w14:paraId="65BE2FD2" w14:textId="77777777" w:rsidR="00FE3A38" w:rsidRPr="004962B2" w:rsidRDefault="00FE3A38" w:rsidP="00F97173">
            <w:pPr>
              <w:rPr>
                <w:rFonts w:ascii="Arial" w:hAnsi="Arial" w:cs="Arial"/>
                <w:sz w:val="22"/>
                <w:szCs w:val="22"/>
              </w:rPr>
            </w:pPr>
            <w:r w:rsidRPr="004962B2">
              <w:rPr>
                <w:rFonts w:ascii="Arial" w:hAnsi="Arial" w:cs="Arial"/>
                <w:sz w:val="22"/>
                <w:szCs w:val="22"/>
              </w:rPr>
              <w:t>Yes</w:t>
            </w:r>
          </w:p>
        </w:tc>
        <w:tc>
          <w:tcPr>
            <w:tcW w:w="2696" w:type="dxa"/>
            <w:gridSpan w:val="2"/>
            <w:shd w:val="clear" w:color="auto" w:fill="auto"/>
          </w:tcPr>
          <w:p w14:paraId="4C3D7BE8" w14:textId="77777777" w:rsidR="00FE3A38" w:rsidRPr="004962B2" w:rsidRDefault="00FE3A38" w:rsidP="00F97173">
            <w:pPr>
              <w:rPr>
                <w:rFonts w:ascii="Arial" w:hAnsi="Arial" w:cs="Arial"/>
                <w:sz w:val="22"/>
                <w:szCs w:val="22"/>
              </w:rPr>
            </w:pPr>
            <w:r w:rsidRPr="004962B2">
              <w:rPr>
                <w:rFonts w:ascii="Arial" w:hAnsi="Arial" w:cs="Arial"/>
                <w:sz w:val="22"/>
                <w:szCs w:val="22"/>
              </w:rPr>
              <w:t>No</w:t>
            </w:r>
          </w:p>
        </w:tc>
      </w:tr>
      <w:tr w:rsidR="00FE3A38" w:rsidRPr="004962B2" w14:paraId="0D9AAE02" w14:textId="77777777" w:rsidTr="00F97173">
        <w:trPr>
          <w:jc w:val="center"/>
        </w:trPr>
        <w:tc>
          <w:tcPr>
            <w:tcW w:w="4785" w:type="dxa"/>
            <w:gridSpan w:val="2"/>
            <w:shd w:val="clear" w:color="auto" w:fill="auto"/>
            <w:vAlign w:val="center"/>
            <w:hideMark/>
          </w:tcPr>
          <w:p w14:paraId="11EF0F8C" w14:textId="77777777" w:rsidR="00FE3A38" w:rsidRPr="004962B2" w:rsidRDefault="00FE3A38" w:rsidP="00F97173">
            <w:pPr>
              <w:rPr>
                <w:rFonts w:ascii="Arial" w:hAnsi="Arial" w:cs="Arial"/>
                <w:sz w:val="22"/>
                <w:szCs w:val="22"/>
              </w:rPr>
            </w:pPr>
            <w:r w:rsidRPr="004962B2">
              <w:rPr>
                <w:rFonts w:ascii="Arial" w:hAnsi="Arial" w:cs="Arial"/>
                <w:color w:val="000000"/>
                <w:sz w:val="22"/>
                <w:szCs w:val="22"/>
              </w:rPr>
              <w:t>Can this person safely evacuate independently from his/her home in two and a half minutes or in a timely manner from a day/work setting during an emergency?</w:t>
            </w:r>
            <w:r w:rsidRPr="004962B2">
              <w:rPr>
                <w:rFonts w:ascii="Arial" w:hAnsi="Arial" w:cs="Arial"/>
                <w:color w:val="000000"/>
                <w:sz w:val="22"/>
                <w:szCs w:val="22"/>
              </w:rPr>
              <w:br/>
            </w:r>
          </w:p>
        </w:tc>
        <w:sdt>
          <w:sdtPr>
            <w:rPr>
              <w:rFonts w:ascii="Arial" w:hAnsi="Arial" w:cs="Arial"/>
              <w:sz w:val="22"/>
              <w:szCs w:val="22"/>
            </w:rPr>
            <w:id w:val="-610436629"/>
            <w14:checkbox>
              <w14:checked w14:val="0"/>
              <w14:checkedState w14:val="2612" w14:font="MS Gothic"/>
              <w14:uncheckedState w14:val="2610" w14:font="MS Gothic"/>
            </w14:checkbox>
          </w:sdtPr>
          <w:sdtEndPr/>
          <w:sdtContent>
            <w:tc>
              <w:tcPr>
                <w:tcW w:w="2684" w:type="dxa"/>
                <w:gridSpan w:val="3"/>
                <w:shd w:val="clear" w:color="auto" w:fill="auto"/>
                <w:vAlign w:val="center"/>
              </w:tcPr>
              <w:p w14:paraId="1B343AF7" w14:textId="77777777" w:rsidR="00FE3A38" w:rsidRPr="004962B2" w:rsidRDefault="00FE3A38" w:rsidP="00F97173">
                <w:pPr>
                  <w:jc w:val="center"/>
                  <w:rPr>
                    <w:rFonts w:ascii="Arial" w:hAnsi="Arial" w:cs="Arial"/>
                    <w:sz w:val="22"/>
                    <w:szCs w:val="22"/>
                  </w:rPr>
                </w:pPr>
                <w:r>
                  <w:rPr>
                    <w:rFonts w:ascii="MS Gothic" w:eastAsia="MS Gothic" w:hAnsi="MS Gothic" w:cs="Arial" w:hint="eastAsia"/>
                    <w:sz w:val="22"/>
                    <w:szCs w:val="22"/>
                  </w:rPr>
                  <w:t>☐</w:t>
                </w:r>
              </w:p>
            </w:tc>
          </w:sdtContent>
        </w:sdt>
        <w:sdt>
          <w:sdtPr>
            <w:rPr>
              <w:rFonts w:ascii="Arial" w:hAnsi="Arial" w:cs="Arial"/>
              <w:sz w:val="22"/>
              <w:szCs w:val="22"/>
            </w:rPr>
            <w:id w:val="-1705249967"/>
            <w14:checkbox>
              <w14:checked w14:val="0"/>
              <w14:checkedState w14:val="2612" w14:font="MS Gothic"/>
              <w14:uncheckedState w14:val="2610" w14:font="MS Gothic"/>
            </w14:checkbox>
          </w:sdtPr>
          <w:sdtEndPr/>
          <w:sdtContent>
            <w:tc>
              <w:tcPr>
                <w:tcW w:w="2696" w:type="dxa"/>
                <w:gridSpan w:val="2"/>
                <w:shd w:val="clear" w:color="auto" w:fill="auto"/>
                <w:vAlign w:val="center"/>
              </w:tcPr>
              <w:p w14:paraId="3DC6C5A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6E3EF75" w14:textId="77777777" w:rsidTr="00F97173">
        <w:trPr>
          <w:jc w:val="center"/>
        </w:trPr>
        <w:tc>
          <w:tcPr>
            <w:tcW w:w="4785" w:type="dxa"/>
            <w:gridSpan w:val="2"/>
            <w:shd w:val="clear" w:color="auto" w:fill="auto"/>
            <w:vAlign w:val="center"/>
          </w:tcPr>
          <w:p w14:paraId="021237A1" w14:textId="77777777" w:rsidR="00FE3A38" w:rsidRPr="004962B2" w:rsidRDefault="00FE3A38" w:rsidP="00F97173">
            <w:pPr>
              <w:overflowPunct w:val="0"/>
              <w:adjustRightInd w:val="0"/>
              <w:spacing w:line="240" w:lineRule="atLeast"/>
              <w:rPr>
                <w:rFonts w:ascii="Arial" w:hAnsi="Arial" w:cs="Arial"/>
                <w:color w:val="000000"/>
                <w:sz w:val="22"/>
                <w:szCs w:val="22"/>
              </w:rPr>
            </w:pPr>
            <w:r w:rsidRPr="004962B2">
              <w:rPr>
                <w:rFonts w:ascii="Arial" w:hAnsi="Arial" w:cs="Arial"/>
                <w:color w:val="000000"/>
                <w:sz w:val="22"/>
                <w:szCs w:val="22"/>
              </w:rPr>
              <w:t>Does the individual need assistance or supports to facilitate a safe and timely evacuation?</w:t>
            </w:r>
          </w:p>
          <w:p w14:paraId="0FECD81C" w14:textId="77777777" w:rsidR="00FE3A38" w:rsidRPr="004962B2" w:rsidRDefault="00FE3A38" w:rsidP="00F97173">
            <w:pPr>
              <w:rPr>
                <w:rFonts w:ascii="Arial" w:hAnsi="Arial" w:cs="Arial"/>
                <w:color w:val="000000"/>
                <w:sz w:val="22"/>
                <w:szCs w:val="22"/>
              </w:rPr>
            </w:pPr>
          </w:p>
        </w:tc>
        <w:sdt>
          <w:sdtPr>
            <w:rPr>
              <w:rFonts w:ascii="Arial" w:hAnsi="Arial" w:cs="Arial"/>
              <w:sz w:val="22"/>
              <w:szCs w:val="22"/>
            </w:rPr>
            <w:id w:val="1661813716"/>
            <w14:checkbox>
              <w14:checked w14:val="0"/>
              <w14:checkedState w14:val="2612" w14:font="MS Gothic"/>
              <w14:uncheckedState w14:val="2610" w14:font="MS Gothic"/>
            </w14:checkbox>
          </w:sdtPr>
          <w:sdtEndPr/>
          <w:sdtContent>
            <w:tc>
              <w:tcPr>
                <w:tcW w:w="2684" w:type="dxa"/>
                <w:gridSpan w:val="3"/>
                <w:shd w:val="clear" w:color="auto" w:fill="auto"/>
                <w:vAlign w:val="center"/>
              </w:tcPr>
              <w:p w14:paraId="0C2B5BA1"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0624023"/>
            <w14:checkbox>
              <w14:checked w14:val="0"/>
              <w14:checkedState w14:val="2612" w14:font="MS Gothic"/>
              <w14:uncheckedState w14:val="2610" w14:font="MS Gothic"/>
            </w14:checkbox>
          </w:sdtPr>
          <w:sdtEndPr/>
          <w:sdtContent>
            <w:tc>
              <w:tcPr>
                <w:tcW w:w="2696" w:type="dxa"/>
                <w:gridSpan w:val="2"/>
                <w:shd w:val="clear" w:color="auto" w:fill="auto"/>
                <w:vAlign w:val="center"/>
              </w:tcPr>
              <w:p w14:paraId="7666F578"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BB9E461" w14:textId="77777777" w:rsidTr="00F97173">
        <w:trPr>
          <w:jc w:val="center"/>
        </w:trPr>
        <w:tc>
          <w:tcPr>
            <w:tcW w:w="10165" w:type="dxa"/>
            <w:gridSpan w:val="7"/>
            <w:shd w:val="clear" w:color="auto" w:fill="auto"/>
            <w:vAlign w:val="center"/>
          </w:tcPr>
          <w:p w14:paraId="516646E0" w14:textId="77777777" w:rsidR="00FE3A38" w:rsidRPr="004962B2" w:rsidRDefault="00FE3A38" w:rsidP="00F97173">
            <w:pPr>
              <w:rPr>
                <w:rFonts w:ascii="Arial" w:hAnsi="Arial" w:cs="Arial"/>
                <w:sz w:val="22"/>
                <w:szCs w:val="22"/>
              </w:rPr>
            </w:pPr>
            <w:r w:rsidRPr="004962B2">
              <w:rPr>
                <w:rFonts w:ascii="Arial" w:hAnsi="Arial" w:cs="Arial"/>
                <w:color w:val="000000"/>
                <w:sz w:val="22"/>
                <w:szCs w:val="22"/>
              </w:rPr>
              <w:lastRenderedPageBreak/>
              <w:t>If yes, please describe in the space below. (</w:t>
            </w:r>
            <w:proofErr w:type="gramStart"/>
            <w:r w:rsidRPr="004962B2">
              <w:rPr>
                <w:rFonts w:ascii="Arial" w:hAnsi="Arial" w:cs="Arial"/>
                <w:color w:val="000000"/>
                <w:sz w:val="22"/>
                <w:szCs w:val="22"/>
              </w:rPr>
              <w:t>e.g</w:t>
            </w:r>
            <w:proofErr w:type="gramEnd"/>
            <w:r w:rsidRPr="004962B2">
              <w:rPr>
                <w:rFonts w:ascii="Arial" w:hAnsi="Arial" w:cs="Arial"/>
                <w:color w:val="000000"/>
                <w:sz w:val="22"/>
                <w:szCs w:val="22"/>
              </w:rPr>
              <w:t>. verbal prompts, physical assistance, adaptive equipment).</w:t>
            </w:r>
          </w:p>
        </w:tc>
      </w:tr>
      <w:tr w:rsidR="00FE3A38" w:rsidRPr="004962B2" w14:paraId="622255C4" w14:textId="77777777" w:rsidTr="00F97173">
        <w:trPr>
          <w:jc w:val="center"/>
        </w:trPr>
        <w:sdt>
          <w:sdtPr>
            <w:rPr>
              <w:rFonts w:ascii="Arial" w:hAnsi="Arial" w:cs="Arial"/>
              <w:sz w:val="22"/>
              <w:szCs w:val="22"/>
            </w:rPr>
            <w:id w:val="-1825508814"/>
            <w:placeholder>
              <w:docPart w:val="9FCC4DFD57025444806027B1B3F654F9"/>
            </w:placeholder>
            <w:showingPlcHdr/>
            <w:text/>
          </w:sdtPr>
          <w:sdtEndPr/>
          <w:sdtContent>
            <w:tc>
              <w:tcPr>
                <w:tcW w:w="10165" w:type="dxa"/>
                <w:gridSpan w:val="7"/>
                <w:shd w:val="clear" w:color="auto" w:fill="auto"/>
              </w:tcPr>
              <w:p w14:paraId="057B3163"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721CC5A1" w14:textId="77777777" w:rsidTr="00F97173">
        <w:trPr>
          <w:jc w:val="center"/>
        </w:trPr>
        <w:tc>
          <w:tcPr>
            <w:tcW w:w="4860" w:type="dxa"/>
            <w:gridSpan w:val="3"/>
            <w:shd w:val="clear" w:color="auto" w:fill="auto"/>
          </w:tcPr>
          <w:p w14:paraId="5A411FE3" w14:textId="77777777" w:rsidR="00FE3A38" w:rsidRPr="004962B2" w:rsidRDefault="00FE3A38" w:rsidP="00F97173">
            <w:pPr>
              <w:rPr>
                <w:rFonts w:ascii="Arial" w:hAnsi="Arial" w:cs="Arial"/>
                <w:sz w:val="22"/>
                <w:szCs w:val="22"/>
              </w:rPr>
            </w:pPr>
            <w:r w:rsidRPr="004962B2">
              <w:rPr>
                <w:rFonts w:ascii="Arial" w:hAnsi="Arial" w:cs="Arial"/>
                <w:color w:val="000000"/>
                <w:sz w:val="22"/>
                <w:szCs w:val="22"/>
              </w:rPr>
              <w:t>Can the individual recognize a fire or other emergency that signals danger and would require evacuation?</w:t>
            </w:r>
          </w:p>
        </w:tc>
        <w:sdt>
          <w:sdtPr>
            <w:rPr>
              <w:rFonts w:ascii="Arial" w:hAnsi="Arial" w:cs="Arial"/>
              <w:sz w:val="22"/>
              <w:szCs w:val="22"/>
            </w:rPr>
            <w:id w:val="41482318"/>
            <w14:checkbox>
              <w14:checked w14:val="0"/>
              <w14:checkedState w14:val="2612" w14:font="MS Gothic"/>
              <w14:uncheckedState w14:val="2610" w14:font="MS Gothic"/>
            </w14:checkbox>
          </w:sdtPr>
          <w:sdtEndPr/>
          <w:sdtContent>
            <w:tc>
              <w:tcPr>
                <w:tcW w:w="2700" w:type="dxa"/>
                <w:gridSpan w:val="3"/>
                <w:shd w:val="clear" w:color="auto" w:fill="auto"/>
                <w:vAlign w:val="center"/>
              </w:tcPr>
              <w:p w14:paraId="0F711F9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61367379"/>
            <w14:checkbox>
              <w14:checked w14:val="0"/>
              <w14:checkedState w14:val="2612" w14:font="MS Gothic"/>
              <w14:uncheckedState w14:val="2610" w14:font="MS Gothic"/>
            </w14:checkbox>
          </w:sdtPr>
          <w:sdtEndPr/>
          <w:sdtContent>
            <w:tc>
              <w:tcPr>
                <w:tcW w:w="2605" w:type="dxa"/>
                <w:shd w:val="clear" w:color="auto" w:fill="auto"/>
                <w:vAlign w:val="center"/>
              </w:tcPr>
              <w:p w14:paraId="01D561F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E0861BF" w14:textId="77777777" w:rsidTr="00F97173">
        <w:trPr>
          <w:jc w:val="center"/>
        </w:trPr>
        <w:tc>
          <w:tcPr>
            <w:tcW w:w="4860" w:type="dxa"/>
            <w:gridSpan w:val="3"/>
            <w:shd w:val="clear" w:color="auto" w:fill="auto"/>
          </w:tcPr>
          <w:p w14:paraId="54D69D76"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Can the individual call 911 for help?</w:t>
            </w:r>
          </w:p>
        </w:tc>
        <w:sdt>
          <w:sdtPr>
            <w:rPr>
              <w:rFonts w:ascii="Arial" w:hAnsi="Arial" w:cs="Arial"/>
              <w:sz w:val="22"/>
              <w:szCs w:val="22"/>
            </w:rPr>
            <w:id w:val="929157967"/>
            <w14:checkbox>
              <w14:checked w14:val="0"/>
              <w14:checkedState w14:val="2612" w14:font="MS Gothic"/>
              <w14:uncheckedState w14:val="2610" w14:font="MS Gothic"/>
            </w14:checkbox>
          </w:sdtPr>
          <w:sdtEndPr/>
          <w:sdtContent>
            <w:tc>
              <w:tcPr>
                <w:tcW w:w="2700" w:type="dxa"/>
                <w:gridSpan w:val="3"/>
                <w:shd w:val="clear" w:color="auto" w:fill="auto"/>
                <w:vAlign w:val="center"/>
              </w:tcPr>
              <w:p w14:paraId="48639EE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14632739"/>
            <w14:checkbox>
              <w14:checked w14:val="0"/>
              <w14:checkedState w14:val="2612" w14:font="MS Gothic"/>
              <w14:uncheckedState w14:val="2610" w14:font="MS Gothic"/>
            </w14:checkbox>
          </w:sdtPr>
          <w:sdtEndPr/>
          <w:sdtContent>
            <w:tc>
              <w:tcPr>
                <w:tcW w:w="2605" w:type="dxa"/>
                <w:shd w:val="clear" w:color="auto" w:fill="auto"/>
                <w:vAlign w:val="center"/>
              </w:tcPr>
              <w:p w14:paraId="30D387A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13C6E1B" w14:textId="77777777" w:rsidTr="00F97173">
        <w:trPr>
          <w:jc w:val="center"/>
        </w:trPr>
        <w:tc>
          <w:tcPr>
            <w:tcW w:w="4860" w:type="dxa"/>
            <w:gridSpan w:val="3"/>
            <w:shd w:val="clear" w:color="auto" w:fill="auto"/>
          </w:tcPr>
          <w:p w14:paraId="629A9FD2"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Can the individual call staff for help?</w:t>
            </w:r>
          </w:p>
        </w:tc>
        <w:sdt>
          <w:sdtPr>
            <w:rPr>
              <w:rFonts w:ascii="Arial" w:hAnsi="Arial" w:cs="Arial"/>
              <w:sz w:val="22"/>
              <w:szCs w:val="22"/>
            </w:rPr>
            <w:id w:val="-564878701"/>
            <w14:checkbox>
              <w14:checked w14:val="0"/>
              <w14:checkedState w14:val="2612" w14:font="MS Gothic"/>
              <w14:uncheckedState w14:val="2610" w14:font="MS Gothic"/>
            </w14:checkbox>
          </w:sdtPr>
          <w:sdtEndPr/>
          <w:sdtContent>
            <w:tc>
              <w:tcPr>
                <w:tcW w:w="2700" w:type="dxa"/>
                <w:gridSpan w:val="3"/>
                <w:shd w:val="clear" w:color="auto" w:fill="auto"/>
                <w:vAlign w:val="center"/>
              </w:tcPr>
              <w:p w14:paraId="60F2276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24220300"/>
            <w14:checkbox>
              <w14:checked w14:val="0"/>
              <w14:checkedState w14:val="2612" w14:font="MS Gothic"/>
              <w14:uncheckedState w14:val="2610" w14:font="MS Gothic"/>
            </w14:checkbox>
          </w:sdtPr>
          <w:sdtEndPr/>
          <w:sdtContent>
            <w:tc>
              <w:tcPr>
                <w:tcW w:w="2605" w:type="dxa"/>
                <w:shd w:val="clear" w:color="auto" w:fill="auto"/>
                <w:vAlign w:val="center"/>
              </w:tcPr>
              <w:p w14:paraId="44DEC51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A90EE06" w14:textId="77777777" w:rsidTr="00F97173">
        <w:trPr>
          <w:jc w:val="center"/>
        </w:trPr>
        <w:tc>
          <w:tcPr>
            <w:tcW w:w="4860" w:type="dxa"/>
            <w:gridSpan w:val="3"/>
            <w:shd w:val="clear" w:color="auto" w:fill="auto"/>
          </w:tcPr>
          <w:p w14:paraId="7658DEB7"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Can the individual respond to a fire/evacuation alarm when asleep as well as when awake?</w:t>
            </w:r>
          </w:p>
        </w:tc>
        <w:sdt>
          <w:sdtPr>
            <w:rPr>
              <w:rFonts w:ascii="Arial" w:hAnsi="Arial" w:cs="Arial"/>
              <w:sz w:val="22"/>
              <w:szCs w:val="22"/>
            </w:rPr>
            <w:id w:val="978109274"/>
            <w14:checkbox>
              <w14:checked w14:val="0"/>
              <w14:checkedState w14:val="2612" w14:font="MS Gothic"/>
              <w14:uncheckedState w14:val="2610" w14:font="MS Gothic"/>
            </w14:checkbox>
          </w:sdtPr>
          <w:sdtEndPr/>
          <w:sdtContent>
            <w:tc>
              <w:tcPr>
                <w:tcW w:w="2700" w:type="dxa"/>
                <w:gridSpan w:val="3"/>
                <w:shd w:val="clear" w:color="auto" w:fill="auto"/>
                <w:vAlign w:val="center"/>
              </w:tcPr>
              <w:p w14:paraId="4A651BA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75148505"/>
            <w14:checkbox>
              <w14:checked w14:val="0"/>
              <w14:checkedState w14:val="2612" w14:font="MS Gothic"/>
              <w14:uncheckedState w14:val="2610" w14:font="MS Gothic"/>
            </w14:checkbox>
          </w:sdtPr>
          <w:sdtEndPr/>
          <w:sdtContent>
            <w:tc>
              <w:tcPr>
                <w:tcW w:w="2605" w:type="dxa"/>
                <w:shd w:val="clear" w:color="auto" w:fill="auto"/>
                <w:vAlign w:val="center"/>
              </w:tcPr>
              <w:p w14:paraId="23E385C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B6E3D0D" w14:textId="77777777" w:rsidTr="00F97173">
        <w:trPr>
          <w:jc w:val="center"/>
        </w:trPr>
        <w:tc>
          <w:tcPr>
            <w:tcW w:w="10165" w:type="dxa"/>
            <w:gridSpan w:val="7"/>
            <w:shd w:val="clear" w:color="auto" w:fill="auto"/>
          </w:tcPr>
          <w:p w14:paraId="5508533D" w14:textId="77777777" w:rsidR="00FE3A38" w:rsidRPr="004962B2" w:rsidRDefault="00FE3A38" w:rsidP="00F97173">
            <w:pPr>
              <w:rPr>
                <w:rFonts w:ascii="Arial" w:hAnsi="Arial" w:cs="Arial"/>
                <w:sz w:val="22"/>
                <w:szCs w:val="22"/>
              </w:rPr>
            </w:pPr>
            <w:r w:rsidRPr="004962B2">
              <w:rPr>
                <w:rFonts w:ascii="Arial" w:hAnsi="Arial" w:cs="Arial"/>
                <w:color w:val="000000"/>
                <w:sz w:val="22"/>
                <w:szCs w:val="22"/>
              </w:rPr>
              <w:t>If no, please describe assistance needed, below.</w:t>
            </w:r>
          </w:p>
        </w:tc>
      </w:tr>
      <w:tr w:rsidR="00FE3A38" w:rsidRPr="004962B2" w14:paraId="31EB60C7" w14:textId="77777777" w:rsidTr="00F97173">
        <w:trPr>
          <w:jc w:val="center"/>
        </w:trPr>
        <w:sdt>
          <w:sdtPr>
            <w:rPr>
              <w:rFonts w:ascii="Arial" w:hAnsi="Arial" w:cs="Arial"/>
              <w:sz w:val="22"/>
              <w:szCs w:val="22"/>
            </w:rPr>
            <w:id w:val="1059672433"/>
            <w:placeholder>
              <w:docPart w:val="9FCC4DFD57025444806027B1B3F654F9"/>
            </w:placeholder>
            <w:showingPlcHdr/>
            <w:text/>
          </w:sdtPr>
          <w:sdtEndPr/>
          <w:sdtContent>
            <w:tc>
              <w:tcPr>
                <w:tcW w:w="10165" w:type="dxa"/>
                <w:gridSpan w:val="7"/>
                <w:shd w:val="clear" w:color="auto" w:fill="auto"/>
              </w:tcPr>
              <w:p w14:paraId="0F28F929" w14:textId="77777777" w:rsidR="00FE3A38" w:rsidRPr="004962B2" w:rsidRDefault="00FE3A38" w:rsidP="00F97173">
                <w:pPr>
                  <w:rPr>
                    <w:rFonts w:ascii="Arial" w:hAnsi="Arial" w:cs="Arial"/>
                    <w:color w:val="000000"/>
                    <w:sz w:val="22"/>
                    <w:szCs w:val="22"/>
                  </w:rPr>
                </w:pPr>
                <w:r w:rsidRPr="004962B2">
                  <w:rPr>
                    <w:rStyle w:val="PlaceholderText"/>
                    <w:rFonts w:ascii="Arial" w:hAnsi="Arial" w:cs="Arial"/>
                    <w:sz w:val="22"/>
                    <w:szCs w:val="22"/>
                  </w:rPr>
                  <w:t>Click here to enter text.</w:t>
                </w:r>
              </w:p>
            </w:tc>
          </w:sdtContent>
        </w:sdt>
      </w:tr>
      <w:tr w:rsidR="00FE3A38" w:rsidRPr="004962B2" w14:paraId="560C0AB9" w14:textId="77777777" w:rsidTr="00F97173">
        <w:trPr>
          <w:jc w:val="center"/>
        </w:trPr>
        <w:tc>
          <w:tcPr>
            <w:tcW w:w="4860" w:type="dxa"/>
            <w:gridSpan w:val="3"/>
            <w:shd w:val="clear" w:color="auto" w:fill="auto"/>
          </w:tcPr>
          <w:p w14:paraId="2DEC85B1" w14:textId="77777777" w:rsidR="00FE3A38" w:rsidRPr="004962B2" w:rsidRDefault="00FE3A38" w:rsidP="00F97173">
            <w:pPr>
              <w:overflowPunct w:val="0"/>
              <w:adjustRightInd w:val="0"/>
              <w:spacing w:line="240" w:lineRule="atLeast"/>
              <w:rPr>
                <w:rFonts w:ascii="Arial" w:hAnsi="Arial" w:cs="Arial"/>
                <w:color w:val="000000"/>
                <w:sz w:val="22"/>
                <w:szCs w:val="22"/>
              </w:rPr>
            </w:pPr>
            <w:r w:rsidRPr="004962B2">
              <w:rPr>
                <w:rFonts w:ascii="Arial" w:hAnsi="Arial" w:cs="Arial"/>
                <w:color w:val="000000"/>
                <w:sz w:val="22"/>
                <w:szCs w:val="22"/>
              </w:rPr>
              <w:t>Is the individual ambulatory?</w:t>
            </w:r>
          </w:p>
          <w:p w14:paraId="65D19125" w14:textId="77777777" w:rsidR="00FE3A38" w:rsidRPr="004962B2" w:rsidRDefault="00FE3A38" w:rsidP="00F97173">
            <w:pPr>
              <w:rPr>
                <w:rFonts w:ascii="Arial" w:hAnsi="Arial" w:cs="Arial"/>
                <w:color w:val="000000"/>
                <w:sz w:val="22"/>
                <w:szCs w:val="22"/>
              </w:rPr>
            </w:pPr>
          </w:p>
        </w:tc>
        <w:sdt>
          <w:sdtPr>
            <w:rPr>
              <w:rFonts w:ascii="Arial" w:hAnsi="Arial" w:cs="Arial"/>
              <w:sz w:val="22"/>
              <w:szCs w:val="22"/>
            </w:rPr>
            <w:id w:val="-772477746"/>
            <w14:checkbox>
              <w14:checked w14:val="0"/>
              <w14:checkedState w14:val="2612" w14:font="MS Gothic"/>
              <w14:uncheckedState w14:val="2610" w14:font="MS Gothic"/>
            </w14:checkbox>
          </w:sdtPr>
          <w:sdtEndPr/>
          <w:sdtContent>
            <w:tc>
              <w:tcPr>
                <w:tcW w:w="2700" w:type="dxa"/>
                <w:gridSpan w:val="3"/>
                <w:shd w:val="clear" w:color="auto" w:fill="auto"/>
              </w:tcPr>
              <w:p w14:paraId="33BA1AF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41820168"/>
            <w14:checkbox>
              <w14:checked w14:val="0"/>
              <w14:checkedState w14:val="2612" w14:font="MS Gothic"/>
              <w14:uncheckedState w14:val="2610" w14:font="MS Gothic"/>
            </w14:checkbox>
          </w:sdtPr>
          <w:sdtEndPr/>
          <w:sdtContent>
            <w:tc>
              <w:tcPr>
                <w:tcW w:w="2605" w:type="dxa"/>
                <w:shd w:val="clear" w:color="auto" w:fill="auto"/>
              </w:tcPr>
              <w:p w14:paraId="05A996D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CA86333" w14:textId="77777777" w:rsidTr="00F97173">
        <w:trPr>
          <w:jc w:val="center"/>
        </w:trPr>
        <w:tc>
          <w:tcPr>
            <w:tcW w:w="4860" w:type="dxa"/>
            <w:gridSpan w:val="3"/>
            <w:shd w:val="clear" w:color="auto" w:fill="auto"/>
          </w:tcPr>
          <w:p w14:paraId="27042E87"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*If no, can he/she transfer independently?</w:t>
            </w:r>
          </w:p>
        </w:tc>
        <w:sdt>
          <w:sdtPr>
            <w:rPr>
              <w:rFonts w:ascii="Arial" w:hAnsi="Arial" w:cs="Arial"/>
              <w:sz w:val="22"/>
              <w:szCs w:val="22"/>
            </w:rPr>
            <w:id w:val="-177505969"/>
            <w14:checkbox>
              <w14:checked w14:val="0"/>
              <w14:checkedState w14:val="2612" w14:font="MS Gothic"/>
              <w14:uncheckedState w14:val="2610" w14:font="MS Gothic"/>
            </w14:checkbox>
          </w:sdtPr>
          <w:sdtEndPr/>
          <w:sdtContent>
            <w:tc>
              <w:tcPr>
                <w:tcW w:w="2700" w:type="dxa"/>
                <w:gridSpan w:val="3"/>
                <w:shd w:val="clear" w:color="auto" w:fill="auto"/>
              </w:tcPr>
              <w:p w14:paraId="6679CA4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22952875"/>
            <w14:checkbox>
              <w14:checked w14:val="0"/>
              <w14:checkedState w14:val="2612" w14:font="MS Gothic"/>
              <w14:uncheckedState w14:val="2610" w14:font="MS Gothic"/>
            </w14:checkbox>
          </w:sdtPr>
          <w:sdtEndPr/>
          <w:sdtContent>
            <w:tc>
              <w:tcPr>
                <w:tcW w:w="2605" w:type="dxa"/>
                <w:shd w:val="clear" w:color="auto" w:fill="auto"/>
              </w:tcPr>
              <w:p w14:paraId="695212C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29D2442" w14:textId="77777777" w:rsidTr="00F97173">
        <w:trPr>
          <w:jc w:val="center"/>
        </w:trPr>
        <w:tc>
          <w:tcPr>
            <w:tcW w:w="10165" w:type="dxa"/>
            <w:gridSpan w:val="7"/>
            <w:shd w:val="clear" w:color="auto" w:fill="auto"/>
          </w:tcPr>
          <w:p w14:paraId="32F24065" w14:textId="77777777" w:rsidR="00FE3A38" w:rsidRPr="004962B2" w:rsidRDefault="00FE3A38" w:rsidP="00F97173">
            <w:pPr>
              <w:rPr>
                <w:rFonts w:ascii="Arial" w:hAnsi="Arial" w:cs="Arial"/>
                <w:sz w:val="22"/>
                <w:szCs w:val="22"/>
              </w:rPr>
            </w:pPr>
            <w:r w:rsidRPr="004962B2">
              <w:rPr>
                <w:rFonts w:ascii="Arial" w:hAnsi="Arial" w:cs="Arial"/>
                <w:color w:val="000000"/>
                <w:sz w:val="22"/>
                <w:szCs w:val="22"/>
              </w:rPr>
              <w:t xml:space="preserve">If no, describe what type of assistance (e.g. 1 person transfer, 2 person transfer, </w:t>
            </w:r>
            <w:proofErr w:type="spellStart"/>
            <w:proofErr w:type="gramStart"/>
            <w:r w:rsidRPr="004962B2">
              <w:rPr>
                <w:rFonts w:ascii="Arial" w:hAnsi="Arial" w:cs="Arial"/>
                <w:color w:val="000000"/>
                <w:sz w:val="22"/>
                <w:szCs w:val="22"/>
              </w:rPr>
              <w:t>hoyer</w:t>
            </w:r>
            <w:proofErr w:type="spellEnd"/>
            <w:proofErr w:type="gramEnd"/>
            <w:r w:rsidRPr="004962B2">
              <w:rPr>
                <w:rFonts w:ascii="Arial" w:hAnsi="Arial" w:cs="Arial"/>
                <w:color w:val="000000"/>
                <w:sz w:val="22"/>
                <w:szCs w:val="22"/>
              </w:rPr>
              <w:t xml:space="preserve"> lift) is needed, below.</w:t>
            </w:r>
          </w:p>
        </w:tc>
      </w:tr>
      <w:tr w:rsidR="00FE3A38" w:rsidRPr="004962B2" w14:paraId="49537714" w14:textId="77777777" w:rsidTr="00F97173">
        <w:trPr>
          <w:jc w:val="center"/>
        </w:trPr>
        <w:sdt>
          <w:sdtPr>
            <w:rPr>
              <w:rFonts w:ascii="Arial" w:hAnsi="Arial" w:cs="Arial"/>
              <w:sz w:val="22"/>
              <w:szCs w:val="22"/>
            </w:rPr>
            <w:id w:val="-1362825478"/>
            <w:placeholder>
              <w:docPart w:val="9FCC4DFD57025444806027B1B3F654F9"/>
            </w:placeholder>
            <w:showingPlcHdr/>
            <w:text/>
          </w:sdtPr>
          <w:sdtEndPr/>
          <w:sdtContent>
            <w:tc>
              <w:tcPr>
                <w:tcW w:w="10165" w:type="dxa"/>
                <w:gridSpan w:val="7"/>
                <w:shd w:val="clear" w:color="auto" w:fill="auto"/>
              </w:tcPr>
              <w:p w14:paraId="3184A8FB"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r w:rsidR="00FE3A38" w:rsidRPr="004962B2" w14:paraId="4AC13F7B" w14:textId="77777777" w:rsidTr="00F97173">
        <w:trPr>
          <w:jc w:val="center"/>
        </w:trPr>
        <w:tc>
          <w:tcPr>
            <w:tcW w:w="3575" w:type="dxa"/>
            <w:shd w:val="clear" w:color="auto" w:fill="auto"/>
          </w:tcPr>
          <w:p w14:paraId="220C2890" w14:textId="77777777" w:rsidR="00FE3A38" w:rsidRPr="004962B2" w:rsidRDefault="00FE3A38" w:rsidP="00F97173">
            <w:pPr>
              <w:rPr>
                <w:rFonts w:ascii="Arial" w:hAnsi="Arial" w:cs="Arial"/>
                <w:sz w:val="22"/>
                <w:szCs w:val="22"/>
              </w:rPr>
            </w:pPr>
            <w:r w:rsidRPr="004962B2">
              <w:rPr>
                <w:rFonts w:ascii="Arial" w:hAnsi="Arial" w:cs="Arial"/>
                <w:color w:val="000000"/>
                <w:sz w:val="22"/>
                <w:szCs w:val="22"/>
              </w:rPr>
              <w:t>Does the individual need assistance walking?</w:t>
            </w:r>
          </w:p>
        </w:tc>
        <w:sdt>
          <w:sdtPr>
            <w:rPr>
              <w:rFonts w:ascii="Arial" w:hAnsi="Arial" w:cs="Arial"/>
              <w:sz w:val="22"/>
              <w:szCs w:val="22"/>
            </w:rPr>
            <w:id w:val="-1028483826"/>
            <w14:checkbox>
              <w14:checked w14:val="0"/>
              <w14:checkedState w14:val="2612" w14:font="MS Gothic"/>
              <w14:uncheckedState w14:val="2610" w14:font="MS Gothic"/>
            </w14:checkbox>
          </w:sdtPr>
          <w:sdtEndPr/>
          <w:sdtContent>
            <w:tc>
              <w:tcPr>
                <w:tcW w:w="3210" w:type="dxa"/>
                <w:gridSpan w:val="3"/>
                <w:shd w:val="clear" w:color="auto" w:fill="auto"/>
              </w:tcPr>
              <w:p w14:paraId="477CDE2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c>
          <w:tcPr>
            <w:tcW w:w="3380" w:type="dxa"/>
            <w:gridSpan w:val="3"/>
            <w:shd w:val="clear" w:color="auto" w:fill="auto"/>
          </w:tcPr>
          <w:p w14:paraId="1C64313A" w14:textId="77777777" w:rsidR="00FE3A38" w:rsidRPr="004962B2" w:rsidRDefault="00A10335" w:rsidP="00F97173">
            <w:pPr>
              <w:rPr>
                <w:rFonts w:ascii="Arial" w:hAnsi="Arial" w:cs="Arial"/>
                <w:sz w:val="22"/>
                <w:szCs w:val="22"/>
              </w:rPr>
            </w:pPr>
            <w:sdt>
              <w:sdtPr>
                <w:rPr>
                  <w:rFonts w:ascii="Arial" w:hAnsi="Arial" w:cs="Arial"/>
                  <w:sz w:val="22"/>
                  <w:szCs w:val="22"/>
                </w:rPr>
                <w:id w:val="1247848817"/>
                <w14:checkbox>
                  <w14:checked w14:val="0"/>
                  <w14:checkedState w14:val="2612" w14:font="MS Gothic"/>
                  <w14:uncheckedState w14:val="2610" w14:font="MS Gothic"/>
                </w14:checkbox>
              </w:sdtPr>
              <w:sdtEndPr/>
              <w:sdtContent>
                <w:r w:rsidR="00FE3A38" w:rsidRPr="004962B2">
                  <w:rPr>
                    <w:rFonts w:ascii="Segoe UI Symbol" w:eastAsia="MS Gothic" w:hAnsi="Segoe UI Symbol" w:cs="Segoe UI Symbol"/>
                    <w:sz w:val="22"/>
                    <w:szCs w:val="22"/>
                  </w:rPr>
                  <w:t>☐</w:t>
                </w:r>
              </w:sdtContent>
            </w:sdt>
          </w:p>
        </w:tc>
      </w:tr>
      <w:tr w:rsidR="00FE3A38" w:rsidRPr="004962B2" w14:paraId="7BB5BF75" w14:textId="77777777" w:rsidTr="00F97173">
        <w:trPr>
          <w:jc w:val="center"/>
        </w:trPr>
        <w:tc>
          <w:tcPr>
            <w:tcW w:w="10165" w:type="dxa"/>
            <w:gridSpan w:val="7"/>
            <w:shd w:val="clear" w:color="auto" w:fill="auto"/>
          </w:tcPr>
          <w:p w14:paraId="72AD4179" w14:textId="77777777" w:rsidR="00FE3A38" w:rsidRPr="004962B2" w:rsidRDefault="00FE3A38" w:rsidP="00F97173">
            <w:pPr>
              <w:rPr>
                <w:rFonts w:ascii="Arial" w:hAnsi="Arial" w:cs="Arial"/>
                <w:sz w:val="22"/>
                <w:szCs w:val="22"/>
              </w:rPr>
            </w:pPr>
            <w:r w:rsidRPr="004962B2">
              <w:rPr>
                <w:rFonts w:ascii="Arial" w:hAnsi="Arial" w:cs="Arial"/>
                <w:color w:val="000000"/>
                <w:sz w:val="22"/>
                <w:szCs w:val="22"/>
              </w:rPr>
              <w:t>If yes, please describe the assistance is needed, i.e. Gait-belt, walker, staff guidance etc.</w:t>
            </w:r>
          </w:p>
        </w:tc>
      </w:tr>
      <w:tr w:rsidR="00FE3A38" w:rsidRPr="004962B2" w14:paraId="4B5C7093" w14:textId="77777777" w:rsidTr="00F97173">
        <w:trPr>
          <w:jc w:val="center"/>
        </w:trPr>
        <w:sdt>
          <w:sdtPr>
            <w:rPr>
              <w:rFonts w:ascii="Arial" w:hAnsi="Arial" w:cs="Arial"/>
              <w:sz w:val="22"/>
              <w:szCs w:val="22"/>
            </w:rPr>
            <w:id w:val="709074999"/>
            <w:placeholder>
              <w:docPart w:val="9FCC4DFD57025444806027B1B3F654F9"/>
            </w:placeholder>
            <w:showingPlcHdr/>
            <w:text/>
          </w:sdtPr>
          <w:sdtEndPr/>
          <w:sdtContent>
            <w:tc>
              <w:tcPr>
                <w:tcW w:w="10165" w:type="dxa"/>
                <w:gridSpan w:val="7"/>
                <w:shd w:val="clear" w:color="auto" w:fill="auto"/>
              </w:tcPr>
              <w:p w14:paraId="067ED921" w14:textId="77777777" w:rsidR="00FE3A38" w:rsidRPr="004962B2" w:rsidRDefault="00FE3A38" w:rsidP="00F97173">
                <w:pPr>
                  <w:rPr>
                    <w:rFonts w:ascii="Arial" w:hAnsi="Arial" w:cs="Arial"/>
                    <w:color w:val="000000"/>
                    <w:sz w:val="22"/>
                    <w:szCs w:val="22"/>
                  </w:rPr>
                </w:pPr>
                <w:r w:rsidRPr="004962B2">
                  <w:rPr>
                    <w:rStyle w:val="PlaceholderText"/>
                    <w:rFonts w:ascii="Arial" w:hAnsi="Arial" w:cs="Arial"/>
                    <w:sz w:val="22"/>
                    <w:szCs w:val="22"/>
                  </w:rPr>
                  <w:t>Click here to enter text.</w:t>
                </w:r>
              </w:p>
            </w:tc>
          </w:sdtContent>
        </w:sdt>
      </w:tr>
      <w:tr w:rsidR="00FE3A38" w:rsidRPr="004962B2" w14:paraId="238B1E25" w14:textId="77777777" w:rsidTr="00F97173">
        <w:trPr>
          <w:jc w:val="center"/>
        </w:trPr>
        <w:tc>
          <w:tcPr>
            <w:tcW w:w="3575" w:type="dxa"/>
            <w:shd w:val="clear" w:color="auto" w:fill="auto"/>
          </w:tcPr>
          <w:p w14:paraId="345789F9" w14:textId="77777777" w:rsidR="00FE3A38" w:rsidRPr="004962B2" w:rsidRDefault="00FE3A38" w:rsidP="00F97173">
            <w:pPr>
              <w:overflowPunct w:val="0"/>
              <w:adjustRightInd w:val="0"/>
              <w:spacing w:line="240" w:lineRule="atLeast"/>
              <w:ind w:right="432"/>
              <w:rPr>
                <w:rFonts w:ascii="Arial" w:hAnsi="Arial" w:cs="Arial"/>
                <w:color w:val="000000"/>
                <w:sz w:val="22"/>
                <w:szCs w:val="22"/>
              </w:rPr>
            </w:pPr>
            <w:r w:rsidRPr="004962B2">
              <w:rPr>
                <w:rFonts w:ascii="Arial" w:hAnsi="Arial" w:cs="Arial"/>
                <w:color w:val="000000"/>
                <w:sz w:val="22"/>
                <w:szCs w:val="22"/>
              </w:rPr>
              <w:t>Is the individual hard of hearing?</w:t>
            </w:r>
          </w:p>
        </w:tc>
        <w:sdt>
          <w:sdtPr>
            <w:rPr>
              <w:rFonts w:ascii="Arial" w:hAnsi="Arial" w:cs="Arial"/>
              <w:sz w:val="22"/>
              <w:szCs w:val="22"/>
            </w:rPr>
            <w:id w:val="1397167167"/>
            <w14:checkbox>
              <w14:checked w14:val="0"/>
              <w14:checkedState w14:val="2612" w14:font="MS Gothic"/>
              <w14:uncheckedState w14:val="2610" w14:font="MS Gothic"/>
            </w14:checkbox>
          </w:sdtPr>
          <w:sdtEndPr/>
          <w:sdtContent>
            <w:tc>
              <w:tcPr>
                <w:tcW w:w="3210" w:type="dxa"/>
                <w:gridSpan w:val="3"/>
                <w:shd w:val="clear" w:color="auto" w:fill="auto"/>
              </w:tcPr>
              <w:p w14:paraId="1D54F5BE"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sdt>
          <w:sdtPr>
            <w:rPr>
              <w:rFonts w:ascii="Arial" w:hAnsi="Arial" w:cs="Arial"/>
              <w:sz w:val="22"/>
              <w:szCs w:val="22"/>
            </w:rPr>
            <w:id w:val="-161321182"/>
            <w14:checkbox>
              <w14:checked w14:val="0"/>
              <w14:checkedState w14:val="2612" w14:font="MS Gothic"/>
              <w14:uncheckedState w14:val="2610" w14:font="MS Gothic"/>
            </w14:checkbox>
          </w:sdtPr>
          <w:sdtEndPr/>
          <w:sdtContent>
            <w:tc>
              <w:tcPr>
                <w:tcW w:w="3380" w:type="dxa"/>
                <w:gridSpan w:val="3"/>
                <w:shd w:val="clear" w:color="auto" w:fill="auto"/>
              </w:tcPr>
              <w:p w14:paraId="5F643D28"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tr>
      <w:tr w:rsidR="00FE3A38" w:rsidRPr="004962B2" w14:paraId="287B997B" w14:textId="77777777" w:rsidTr="00F97173">
        <w:trPr>
          <w:jc w:val="center"/>
        </w:trPr>
        <w:tc>
          <w:tcPr>
            <w:tcW w:w="10165" w:type="dxa"/>
            <w:gridSpan w:val="7"/>
            <w:shd w:val="clear" w:color="auto" w:fill="auto"/>
          </w:tcPr>
          <w:p w14:paraId="2B103986"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If yes, describe what special adaptations are necessary to assure safe and timely evacuation below.</w:t>
            </w:r>
          </w:p>
        </w:tc>
      </w:tr>
      <w:tr w:rsidR="00FE3A38" w:rsidRPr="004962B2" w14:paraId="4700B3F3" w14:textId="77777777" w:rsidTr="00F97173">
        <w:trPr>
          <w:jc w:val="center"/>
        </w:trPr>
        <w:sdt>
          <w:sdtPr>
            <w:rPr>
              <w:rFonts w:ascii="Arial" w:hAnsi="Arial" w:cs="Arial"/>
              <w:sz w:val="22"/>
              <w:szCs w:val="22"/>
            </w:rPr>
            <w:id w:val="-1615817197"/>
            <w:placeholder>
              <w:docPart w:val="9FCC4DFD57025444806027B1B3F654F9"/>
            </w:placeholder>
            <w:showingPlcHdr/>
            <w:text/>
          </w:sdtPr>
          <w:sdtEndPr/>
          <w:sdtContent>
            <w:tc>
              <w:tcPr>
                <w:tcW w:w="10165" w:type="dxa"/>
                <w:gridSpan w:val="7"/>
                <w:shd w:val="clear" w:color="auto" w:fill="auto"/>
              </w:tcPr>
              <w:p w14:paraId="28BBC852" w14:textId="77777777" w:rsidR="00FE3A38" w:rsidRPr="004962B2" w:rsidRDefault="00FE3A38" w:rsidP="00F97173">
                <w:pPr>
                  <w:rPr>
                    <w:rFonts w:ascii="Arial" w:hAnsi="Arial" w:cs="Arial"/>
                    <w:color w:val="000000"/>
                    <w:sz w:val="22"/>
                    <w:szCs w:val="22"/>
                  </w:rPr>
                </w:pPr>
                <w:r w:rsidRPr="004962B2">
                  <w:rPr>
                    <w:rStyle w:val="PlaceholderText"/>
                    <w:rFonts w:ascii="Arial" w:hAnsi="Arial" w:cs="Arial"/>
                    <w:sz w:val="22"/>
                    <w:szCs w:val="22"/>
                  </w:rPr>
                  <w:t>Click here to enter text.</w:t>
                </w:r>
              </w:p>
            </w:tc>
          </w:sdtContent>
        </w:sdt>
      </w:tr>
      <w:tr w:rsidR="00FE3A38" w:rsidRPr="004962B2" w14:paraId="17FE870A" w14:textId="77777777" w:rsidTr="00F97173">
        <w:trPr>
          <w:jc w:val="center"/>
        </w:trPr>
        <w:tc>
          <w:tcPr>
            <w:tcW w:w="3575" w:type="dxa"/>
            <w:shd w:val="clear" w:color="auto" w:fill="auto"/>
          </w:tcPr>
          <w:p w14:paraId="01045A08"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Is the individual visually impaired?</w:t>
            </w:r>
          </w:p>
        </w:tc>
        <w:sdt>
          <w:sdtPr>
            <w:rPr>
              <w:rFonts w:ascii="Arial" w:hAnsi="Arial" w:cs="Arial"/>
              <w:sz w:val="22"/>
              <w:szCs w:val="22"/>
            </w:rPr>
            <w:id w:val="-1441684676"/>
            <w14:checkbox>
              <w14:checked w14:val="0"/>
              <w14:checkedState w14:val="2612" w14:font="MS Gothic"/>
              <w14:uncheckedState w14:val="2610" w14:font="MS Gothic"/>
            </w14:checkbox>
          </w:sdtPr>
          <w:sdtEndPr/>
          <w:sdtContent>
            <w:tc>
              <w:tcPr>
                <w:tcW w:w="3210" w:type="dxa"/>
                <w:gridSpan w:val="3"/>
                <w:shd w:val="clear" w:color="auto" w:fill="auto"/>
              </w:tcPr>
              <w:p w14:paraId="1EFE95D6"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sdt>
          <w:sdtPr>
            <w:rPr>
              <w:rFonts w:ascii="Arial" w:hAnsi="Arial" w:cs="Arial"/>
              <w:sz w:val="22"/>
              <w:szCs w:val="22"/>
            </w:rPr>
            <w:id w:val="-1075660290"/>
            <w14:checkbox>
              <w14:checked w14:val="0"/>
              <w14:checkedState w14:val="2612" w14:font="MS Gothic"/>
              <w14:uncheckedState w14:val="2610" w14:font="MS Gothic"/>
            </w14:checkbox>
          </w:sdtPr>
          <w:sdtEndPr/>
          <w:sdtContent>
            <w:tc>
              <w:tcPr>
                <w:tcW w:w="3380" w:type="dxa"/>
                <w:gridSpan w:val="3"/>
                <w:shd w:val="clear" w:color="auto" w:fill="auto"/>
              </w:tcPr>
              <w:p w14:paraId="27C6FDAC"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tr>
      <w:tr w:rsidR="00FE3A38" w:rsidRPr="004962B2" w14:paraId="089A0861" w14:textId="77777777" w:rsidTr="00F97173">
        <w:trPr>
          <w:jc w:val="center"/>
        </w:trPr>
        <w:tc>
          <w:tcPr>
            <w:tcW w:w="10165" w:type="dxa"/>
            <w:gridSpan w:val="7"/>
            <w:shd w:val="clear" w:color="auto" w:fill="auto"/>
          </w:tcPr>
          <w:p w14:paraId="1A8F5AC5"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If yes, describe what special adaptations are necessary to assure safe and timely evacuation below.</w:t>
            </w:r>
          </w:p>
        </w:tc>
      </w:tr>
      <w:tr w:rsidR="00FE3A38" w:rsidRPr="004962B2" w14:paraId="721927B4" w14:textId="77777777" w:rsidTr="00F97173">
        <w:trPr>
          <w:jc w:val="center"/>
        </w:trPr>
        <w:sdt>
          <w:sdtPr>
            <w:rPr>
              <w:rFonts w:ascii="Arial" w:hAnsi="Arial" w:cs="Arial"/>
              <w:sz w:val="22"/>
              <w:szCs w:val="22"/>
            </w:rPr>
            <w:id w:val="-172580342"/>
            <w:placeholder>
              <w:docPart w:val="9FCC4DFD57025444806027B1B3F654F9"/>
            </w:placeholder>
            <w:showingPlcHdr/>
            <w:text/>
          </w:sdtPr>
          <w:sdtEndPr/>
          <w:sdtContent>
            <w:tc>
              <w:tcPr>
                <w:tcW w:w="10165" w:type="dxa"/>
                <w:gridSpan w:val="7"/>
                <w:shd w:val="clear" w:color="auto" w:fill="auto"/>
              </w:tcPr>
              <w:p w14:paraId="1840340A" w14:textId="77777777" w:rsidR="00FE3A38" w:rsidRPr="004962B2" w:rsidRDefault="00FE3A38" w:rsidP="00F97173">
                <w:pPr>
                  <w:rPr>
                    <w:rFonts w:ascii="Arial" w:hAnsi="Arial" w:cs="Arial"/>
                    <w:color w:val="000000"/>
                    <w:sz w:val="22"/>
                    <w:szCs w:val="22"/>
                  </w:rPr>
                </w:pPr>
                <w:r w:rsidRPr="004962B2">
                  <w:rPr>
                    <w:rStyle w:val="PlaceholderText"/>
                    <w:rFonts w:ascii="Arial" w:hAnsi="Arial" w:cs="Arial"/>
                    <w:sz w:val="22"/>
                    <w:szCs w:val="22"/>
                  </w:rPr>
                  <w:t>Click here to enter text.</w:t>
                </w:r>
              </w:p>
            </w:tc>
          </w:sdtContent>
        </w:sdt>
      </w:tr>
      <w:tr w:rsidR="00FE3A38" w:rsidRPr="004962B2" w14:paraId="63E9FDBC" w14:textId="77777777" w:rsidTr="00F97173">
        <w:trPr>
          <w:jc w:val="center"/>
        </w:trPr>
        <w:tc>
          <w:tcPr>
            <w:tcW w:w="3575" w:type="dxa"/>
            <w:shd w:val="clear" w:color="auto" w:fill="auto"/>
          </w:tcPr>
          <w:p w14:paraId="4A151233"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 xml:space="preserve">Are there other conditions (e.g. seizures, medications, medical diagnoses) that might </w:t>
            </w:r>
            <w:proofErr w:type="spellStart"/>
            <w:r w:rsidRPr="004962B2">
              <w:rPr>
                <w:rFonts w:ascii="Arial" w:hAnsi="Arial" w:cs="Arial"/>
                <w:color w:val="000000"/>
                <w:sz w:val="22"/>
                <w:szCs w:val="22"/>
              </w:rPr>
              <w:t>effect</w:t>
            </w:r>
            <w:proofErr w:type="spellEnd"/>
            <w:r w:rsidRPr="004962B2">
              <w:rPr>
                <w:rFonts w:ascii="Arial" w:hAnsi="Arial" w:cs="Arial"/>
                <w:color w:val="000000"/>
                <w:sz w:val="22"/>
                <w:szCs w:val="22"/>
              </w:rPr>
              <w:t xml:space="preserve"> evacuation time?</w:t>
            </w:r>
          </w:p>
        </w:tc>
        <w:sdt>
          <w:sdtPr>
            <w:rPr>
              <w:rFonts w:ascii="Arial" w:hAnsi="Arial" w:cs="Arial"/>
              <w:sz w:val="22"/>
              <w:szCs w:val="22"/>
            </w:rPr>
            <w:id w:val="-1850943407"/>
            <w14:checkbox>
              <w14:checked w14:val="0"/>
              <w14:checkedState w14:val="2612" w14:font="MS Gothic"/>
              <w14:uncheckedState w14:val="2610" w14:font="MS Gothic"/>
            </w14:checkbox>
          </w:sdtPr>
          <w:sdtEndPr/>
          <w:sdtContent>
            <w:tc>
              <w:tcPr>
                <w:tcW w:w="3210" w:type="dxa"/>
                <w:gridSpan w:val="3"/>
                <w:shd w:val="clear" w:color="auto" w:fill="auto"/>
              </w:tcPr>
              <w:p w14:paraId="2567FCAE"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sdt>
          <w:sdtPr>
            <w:rPr>
              <w:rFonts w:ascii="Arial" w:hAnsi="Arial" w:cs="Arial"/>
              <w:sz w:val="22"/>
              <w:szCs w:val="22"/>
            </w:rPr>
            <w:id w:val="117268672"/>
            <w14:checkbox>
              <w14:checked w14:val="0"/>
              <w14:checkedState w14:val="2612" w14:font="MS Gothic"/>
              <w14:uncheckedState w14:val="2610" w14:font="MS Gothic"/>
            </w14:checkbox>
          </w:sdtPr>
          <w:sdtEndPr/>
          <w:sdtContent>
            <w:tc>
              <w:tcPr>
                <w:tcW w:w="3380" w:type="dxa"/>
                <w:gridSpan w:val="3"/>
                <w:shd w:val="clear" w:color="auto" w:fill="auto"/>
              </w:tcPr>
              <w:p w14:paraId="215563FF"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tr>
      <w:tr w:rsidR="00FE3A38" w:rsidRPr="004962B2" w14:paraId="065DB7E1" w14:textId="77777777" w:rsidTr="00F97173">
        <w:trPr>
          <w:jc w:val="center"/>
        </w:trPr>
        <w:tc>
          <w:tcPr>
            <w:tcW w:w="10165" w:type="dxa"/>
            <w:gridSpan w:val="7"/>
            <w:shd w:val="clear" w:color="auto" w:fill="auto"/>
          </w:tcPr>
          <w:p w14:paraId="22B7F5CE"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If yes, please describe below.</w:t>
            </w:r>
          </w:p>
        </w:tc>
      </w:tr>
      <w:tr w:rsidR="00FE3A38" w:rsidRPr="004962B2" w14:paraId="19F92155" w14:textId="77777777" w:rsidTr="00F97173">
        <w:trPr>
          <w:jc w:val="center"/>
        </w:trPr>
        <w:sdt>
          <w:sdtPr>
            <w:rPr>
              <w:rFonts w:ascii="Arial" w:hAnsi="Arial" w:cs="Arial"/>
              <w:sz w:val="22"/>
              <w:szCs w:val="22"/>
            </w:rPr>
            <w:id w:val="-160471024"/>
            <w:placeholder>
              <w:docPart w:val="9FCC4DFD57025444806027B1B3F654F9"/>
            </w:placeholder>
            <w:showingPlcHdr/>
            <w:text/>
          </w:sdtPr>
          <w:sdtEndPr/>
          <w:sdtContent>
            <w:tc>
              <w:tcPr>
                <w:tcW w:w="10165" w:type="dxa"/>
                <w:gridSpan w:val="7"/>
                <w:shd w:val="clear" w:color="auto" w:fill="auto"/>
              </w:tcPr>
              <w:p w14:paraId="5463F69F" w14:textId="77777777" w:rsidR="00FE3A38" w:rsidRPr="004962B2" w:rsidRDefault="00FE3A38" w:rsidP="00F97173">
                <w:pPr>
                  <w:rPr>
                    <w:rFonts w:ascii="Arial" w:hAnsi="Arial" w:cs="Arial"/>
                    <w:color w:val="000000"/>
                    <w:sz w:val="22"/>
                    <w:szCs w:val="22"/>
                  </w:rPr>
                </w:pPr>
                <w:r w:rsidRPr="004962B2">
                  <w:rPr>
                    <w:rStyle w:val="PlaceholderText"/>
                    <w:rFonts w:ascii="Arial" w:hAnsi="Arial" w:cs="Arial"/>
                    <w:sz w:val="22"/>
                    <w:szCs w:val="22"/>
                  </w:rPr>
                  <w:t>Click here to enter text.</w:t>
                </w:r>
              </w:p>
            </w:tc>
          </w:sdtContent>
        </w:sdt>
      </w:tr>
      <w:tr w:rsidR="00FE3A38" w:rsidRPr="004962B2" w14:paraId="3AC5B66F" w14:textId="77777777" w:rsidTr="00F97173">
        <w:trPr>
          <w:jc w:val="center"/>
        </w:trPr>
        <w:tc>
          <w:tcPr>
            <w:tcW w:w="3575" w:type="dxa"/>
            <w:shd w:val="clear" w:color="auto" w:fill="auto"/>
          </w:tcPr>
          <w:p w14:paraId="05807F1E" w14:textId="77777777" w:rsidR="00FE3A38" w:rsidRPr="004962B2" w:rsidRDefault="00FE3A38" w:rsidP="00F97173">
            <w:pPr>
              <w:overflowPunct w:val="0"/>
              <w:adjustRightInd w:val="0"/>
              <w:spacing w:line="240" w:lineRule="atLeast"/>
              <w:rPr>
                <w:rFonts w:ascii="Arial" w:hAnsi="Arial" w:cs="Arial"/>
                <w:color w:val="000000"/>
                <w:sz w:val="22"/>
                <w:szCs w:val="22"/>
              </w:rPr>
            </w:pPr>
            <w:r w:rsidRPr="004962B2">
              <w:rPr>
                <w:rFonts w:ascii="Arial" w:hAnsi="Arial" w:cs="Arial"/>
                <w:color w:val="000000"/>
                <w:sz w:val="22"/>
                <w:szCs w:val="22"/>
              </w:rPr>
              <w:t>Will the person cooperate when necessary?</w:t>
            </w:r>
          </w:p>
        </w:tc>
        <w:sdt>
          <w:sdtPr>
            <w:rPr>
              <w:rFonts w:ascii="Arial" w:hAnsi="Arial" w:cs="Arial"/>
              <w:sz w:val="22"/>
              <w:szCs w:val="22"/>
            </w:rPr>
            <w:id w:val="398482942"/>
            <w14:checkbox>
              <w14:checked w14:val="0"/>
              <w14:checkedState w14:val="2612" w14:font="MS Gothic"/>
              <w14:uncheckedState w14:val="2610" w14:font="MS Gothic"/>
            </w14:checkbox>
          </w:sdtPr>
          <w:sdtEndPr/>
          <w:sdtContent>
            <w:tc>
              <w:tcPr>
                <w:tcW w:w="3210" w:type="dxa"/>
                <w:gridSpan w:val="3"/>
                <w:shd w:val="clear" w:color="auto" w:fill="auto"/>
              </w:tcPr>
              <w:p w14:paraId="2D994F15"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sdt>
          <w:sdtPr>
            <w:rPr>
              <w:rFonts w:ascii="Arial" w:hAnsi="Arial" w:cs="Arial"/>
              <w:sz w:val="22"/>
              <w:szCs w:val="22"/>
            </w:rPr>
            <w:id w:val="-341780292"/>
            <w14:checkbox>
              <w14:checked w14:val="0"/>
              <w14:checkedState w14:val="2612" w14:font="MS Gothic"/>
              <w14:uncheckedState w14:val="2610" w14:font="MS Gothic"/>
            </w14:checkbox>
          </w:sdtPr>
          <w:sdtEndPr/>
          <w:sdtContent>
            <w:tc>
              <w:tcPr>
                <w:tcW w:w="3380" w:type="dxa"/>
                <w:gridSpan w:val="3"/>
                <w:shd w:val="clear" w:color="auto" w:fill="auto"/>
              </w:tcPr>
              <w:p w14:paraId="6D7BA068"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tr>
      <w:tr w:rsidR="00FE3A38" w:rsidRPr="004962B2" w14:paraId="42FAF4A1" w14:textId="77777777" w:rsidTr="00F97173">
        <w:trPr>
          <w:jc w:val="center"/>
        </w:trPr>
        <w:tc>
          <w:tcPr>
            <w:tcW w:w="10165" w:type="dxa"/>
            <w:gridSpan w:val="7"/>
            <w:shd w:val="clear" w:color="auto" w:fill="auto"/>
          </w:tcPr>
          <w:p w14:paraId="4DF49584" w14:textId="77777777" w:rsidR="00FE3A38" w:rsidRPr="004962B2" w:rsidRDefault="00FE3A38" w:rsidP="00F97173">
            <w:pPr>
              <w:spacing w:line="240" w:lineRule="atLeast"/>
              <w:rPr>
                <w:rFonts w:ascii="Arial" w:hAnsi="Arial" w:cs="Arial"/>
                <w:color w:val="000000"/>
                <w:sz w:val="22"/>
                <w:szCs w:val="22"/>
              </w:rPr>
            </w:pPr>
            <w:r w:rsidRPr="004962B2">
              <w:rPr>
                <w:rFonts w:ascii="Arial" w:hAnsi="Arial" w:cs="Arial"/>
                <w:color w:val="000000"/>
                <w:sz w:val="22"/>
                <w:szCs w:val="22"/>
              </w:rPr>
              <w:t xml:space="preserve">If no, please describe what interventions are necessary to assure safe and </w:t>
            </w:r>
          </w:p>
          <w:p w14:paraId="3B18D6F3" w14:textId="77777777" w:rsidR="00FE3A38" w:rsidRPr="004962B2" w:rsidRDefault="00FE3A38" w:rsidP="00F97173">
            <w:pPr>
              <w:rPr>
                <w:rFonts w:ascii="Arial" w:hAnsi="Arial" w:cs="Arial"/>
                <w:color w:val="000000"/>
                <w:sz w:val="22"/>
                <w:szCs w:val="22"/>
              </w:rPr>
            </w:pPr>
            <w:proofErr w:type="gramStart"/>
            <w:r w:rsidRPr="004962B2">
              <w:rPr>
                <w:rFonts w:ascii="Arial" w:hAnsi="Arial" w:cs="Arial"/>
                <w:color w:val="000000"/>
                <w:sz w:val="22"/>
                <w:szCs w:val="22"/>
              </w:rPr>
              <w:t>timely</w:t>
            </w:r>
            <w:proofErr w:type="gramEnd"/>
            <w:r w:rsidRPr="004962B2">
              <w:rPr>
                <w:rFonts w:ascii="Arial" w:hAnsi="Arial" w:cs="Arial"/>
                <w:color w:val="000000"/>
                <w:sz w:val="22"/>
                <w:szCs w:val="22"/>
              </w:rPr>
              <w:t xml:space="preserve"> evacuation below.</w:t>
            </w:r>
          </w:p>
        </w:tc>
      </w:tr>
      <w:tr w:rsidR="00FE3A38" w:rsidRPr="004962B2" w14:paraId="5E58E81C" w14:textId="77777777" w:rsidTr="00F97173">
        <w:trPr>
          <w:jc w:val="center"/>
        </w:trPr>
        <w:sdt>
          <w:sdtPr>
            <w:rPr>
              <w:rFonts w:ascii="Arial" w:hAnsi="Arial" w:cs="Arial"/>
              <w:sz w:val="22"/>
              <w:szCs w:val="22"/>
            </w:rPr>
            <w:id w:val="-966426121"/>
            <w:placeholder>
              <w:docPart w:val="9FCC4DFD57025444806027B1B3F654F9"/>
            </w:placeholder>
            <w:showingPlcHdr/>
            <w:text/>
          </w:sdtPr>
          <w:sdtEndPr/>
          <w:sdtContent>
            <w:tc>
              <w:tcPr>
                <w:tcW w:w="10165" w:type="dxa"/>
                <w:gridSpan w:val="7"/>
                <w:shd w:val="clear" w:color="auto" w:fill="auto"/>
              </w:tcPr>
              <w:p w14:paraId="3087A1DA" w14:textId="77777777" w:rsidR="00FE3A38" w:rsidRPr="004962B2" w:rsidRDefault="00FE3A38" w:rsidP="00F97173">
                <w:pPr>
                  <w:rPr>
                    <w:rFonts w:ascii="Arial" w:hAnsi="Arial" w:cs="Arial"/>
                    <w:color w:val="000000"/>
                    <w:sz w:val="22"/>
                    <w:szCs w:val="22"/>
                  </w:rPr>
                </w:pPr>
                <w:r w:rsidRPr="004962B2">
                  <w:rPr>
                    <w:rStyle w:val="PlaceholderText"/>
                    <w:rFonts w:ascii="Arial" w:hAnsi="Arial" w:cs="Arial"/>
                    <w:sz w:val="22"/>
                    <w:szCs w:val="22"/>
                  </w:rPr>
                  <w:t>Click here to enter text.</w:t>
                </w:r>
              </w:p>
            </w:tc>
          </w:sdtContent>
        </w:sdt>
      </w:tr>
      <w:tr w:rsidR="00FE3A38" w:rsidRPr="004962B2" w14:paraId="1F0D8160" w14:textId="77777777" w:rsidTr="00F97173">
        <w:trPr>
          <w:jc w:val="center"/>
        </w:trPr>
        <w:tc>
          <w:tcPr>
            <w:tcW w:w="3575" w:type="dxa"/>
            <w:shd w:val="clear" w:color="auto" w:fill="auto"/>
          </w:tcPr>
          <w:p w14:paraId="13CD51B1"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lastRenderedPageBreak/>
              <w:t>Can the individual leave his/her home or workplace through the appropriate main exit or through an alternative exit if the main exit is blocked?</w:t>
            </w:r>
          </w:p>
        </w:tc>
        <w:sdt>
          <w:sdtPr>
            <w:rPr>
              <w:rFonts w:ascii="Arial" w:hAnsi="Arial" w:cs="Arial"/>
              <w:sz w:val="22"/>
              <w:szCs w:val="22"/>
            </w:rPr>
            <w:id w:val="851689431"/>
            <w14:checkbox>
              <w14:checked w14:val="0"/>
              <w14:checkedState w14:val="2612" w14:font="MS Gothic"/>
              <w14:uncheckedState w14:val="2610" w14:font="MS Gothic"/>
            </w14:checkbox>
          </w:sdtPr>
          <w:sdtEndPr/>
          <w:sdtContent>
            <w:tc>
              <w:tcPr>
                <w:tcW w:w="3210" w:type="dxa"/>
                <w:gridSpan w:val="3"/>
                <w:shd w:val="clear" w:color="auto" w:fill="auto"/>
              </w:tcPr>
              <w:p w14:paraId="46C3ACC5"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sdt>
          <w:sdtPr>
            <w:rPr>
              <w:rFonts w:ascii="Arial" w:hAnsi="Arial" w:cs="Arial"/>
              <w:sz w:val="22"/>
              <w:szCs w:val="22"/>
            </w:rPr>
            <w:id w:val="1150401009"/>
            <w14:checkbox>
              <w14:checked w14:val="0"/>
              <w14:checkedState w14:val="2612" w14:font="MS Gothic"/>
              <w14:uncheckedState w14:val="2610" w14:font="MS Gothic"/>
            </w14:checkbox>
          </w:sdtPr>
          <w:sdtEndPr/>
          <w:sdtContent>
            <w:tc>
              <w:tcPr>
                <w:tcW w:w="3380" w:type="dxa"/>
                <w:gridSpan w:val="3"/>
                <w:shd w:val="clear" w:color="auto" w:fill="auto"/>
              </w:tcPr>
              <w:p w14:paraId="5BC7E79E"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tr>
      <w:tr w:rsidR="00FE3A38" w:rsidRPr="004962B2" w14:paraId="3C4F0E09" w14:textId="77777777" w:rsidTr="00F97173">
        <w:trPr>
          <w:jc w:val="center"/>
        </w:trPr>
        <w:tc>
          <w:tcPr>
            <w:tcW w:w="3575" w:type="dxa"/>
            <w:shd w:val="clear" w:color="auto" w:fill="auto"/>
          </w:tcPr>
          <w:p w14:paraId="642905B5" w14:textId="77777777" w:rsidR="00FE3A38" w:rsidRPr="004962B2" w:rsidRDefault="00FE3A38" w:rsidP="00F97173">
            <w:pPr>
              <w:rPr>
                <w:rFonts w:ascii="Arial" w:hAnsi="Arial" w:cs="Arial"/>
                <w:color w:val="000000"/>
                <w:sz w:val="22"/>
                <w:szCs w:val="22"/>
              </w:rPr>
            </w:pPr>
            <w:r w:rsidRPr="004962B2">
              <w:rPr>
                <w:rFonts w:ascii="Arial" w:hAnsi="Arial" w:cs="Arial"/>
                <w:color w:val="000000"/>
                <w:sz w:val="22"/>
                <w:szCs w:val="22"/>
              </w:rPr>
              <w:t>Are there any necessary environmental modifications needed by this individual?</w:t>
            </w:r>
          </w:p>
        </w:tc>
        <w:sdt>
          <w:sdtPr>
            <w:rPr>
              <w:rFonts w:ascii="Arial" w:hAnsi="Arial" w:cs="Arial"/>
              <w:sz w:val="22"/>
              <w:szCs w:val="22"/>
            </w:rPr>
            <w:id w:val="-938596589"/>
            <w14:checkbox>
              <w14:checked w14:val="0"/>
              <w14:checkedState w14:val="2612" w14:font="MS Gothic"/>
              <w14:uncheckedState w14:val="2610" w14:font="MS Gothic"/>
            </w14:checkbox>
          </w:sdtPr>
          <w:sdtEndPr/>
          <w:sdtContent>
            <w:tc>
              <w:tcPr>
                <w:tcW w:w="3210" w:type="dxa"/>
                <w:gridSpan w:val="3"/>
                <w:shd w:val="clear" w:color="auto" w:fill="auto"/>
              </w:tcPr>
              <w:p w14:paraId="14CCD5AF"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sdt>
          <w:sdtPr>
            <w:rPr>
              <w:rFonts w:ascii="Arial" w:hAnsi="Arial" w:cs="Arial"/>
              <w:sz w:val="22"/>
              <w:szCs w:val="22"/>
            </w:rPr>
            <w:id w:val="-1131167486"/>
            <w14:checkbox>
              <w14:checked w14:val="0"/>
              <w14:checkedState w14:val="2612" w14:font="MS Gothic"/>
              <w14:uncheckedState w14:val="2610" w14:font="MS Gothic"/>
            </w14:checkbox>
          </w:sdtPr>
          <w:sdtEndPr/>
          <w:sdtContent>
            <w:tc>
              <w:tcPr>
                <w:tcW w:w="3380" w:type="dxa"/>
                <w:gridSpan w:val="3"/>
                <w:shd w:val="clear" w:color="auto" w:fill="auto"/>
              </w:tcPr>
              <w:p w14:paraId="112E67C1" w14:textId="77777777" w:rsidR="00FE3A38" w:rsidRPr="004962B2" w:rsidRDefault="00FE3A38" w:rsidP="00F97173">
                <w:pPr>
                  <w:rPr>
                    <w:rFonts w:ascii="Arial" w:hAnsi="Arial" w:cs="Arial"/>
                    <w:color w:val="000000"/>
                    <w:sz w:val="22"/>
                    <w:szCs w:val="22"/>
                  </w:rPr>
                </w:pPr>
                <w:r w:rsidRPr="004962B2">
                  <w:rPr>
                    <w:rFonts w:ascii="Segoe UI Symbol" w:eastAsia="MS Gothic" w:hAnsi="Segoe UI Symbol" w:cs="Segoe UI Symbol"/>
                    <w:color w:val="000000"/>
                    <w:sz w:val="22"/>
                    <w:szCs w:val="22"/>
                  </w:rPr>
                  <w:t>☐</w:t>
                </w:r>
              </w:p>
            </w:tc>
          </w:sdtContent>
        </w:sdt>
      </w:tr>
      <w:tr w:rsidR="00FE3A38" w:rsidRPr="004962B2" w14:paraId="2A29D1E1" w14:textId="77777777" w:rsidTr="00F97173">
        <w:trPr>
          <w:jc w:val="center"/>
        </w:trPr>
        <w:tc>
          <w:tcPr>
            <w:tcW w:w="10165" w:type="dxa"/>
            <w:gridSpan w:val="7"/>
            <w:shd w:val="clear" w:color="auto" w:fill="auto"/>
          </w:tcPr>
          <w:p w14:paraId="3FDA4E94" w14:textId="77777777" w:rsidR="00FE3A38" w:rsidRPr="004962B2" w:rsidRDefault="00FE3A38" w:rsidP="00F97173">
            <w:pPr>
              <w:spacing w:line="240" w:lineRule="atLeast"/>
              <w:rPr>
                <w:rFonts w:ascii="Arial" w:hAnsi="Arial" w:cs="Arial"/>
                <w:color w:val="000000"/>
                <w:sz w:val="22"/>
                <w:szCs w:val="22"/>
              </w:rPr>
            </w:pPr>
            <w:r w:rsidRPr="004962B2">
              <w:rPr>
                <w:rFonts w:ascii="Arial" w:hAnsi="Arial" w:cs="Arial"/>
                <w:color w:val="000000"/>
                <w:sz w:val="22"/>
                <w:szCs w:val="22"/>
              </w:rPr>
              <w:t xml:space="preserve">If yes, please describe what environmental adaptations are necessary to assure safe and </w:t>
            </w:r>
          </w:p>
          <w:p w14:paraId="35055F67" w14:textId="77777777" w:rsidR="00FE3A38" w:rsidRPr="004962B2" w:rsidRDefault="00FE3A38" w:rsidP="00F97173">
            <w:pPr>
              <w:rPr>
                <w:rFonts w:ascii="Arial" w:hAnsi="Arial" w:cs="Arial"/>
                <w:color w:val="000000"/>
                <w:sz w:val="22"/>
                <w:szCs w:val="22"/>
              </w:rPr>
            </w:pPr>
            <w:proofErr w:type="gramStart"/>
            <w:r w:rsidRPr="004962B2">
              <w:rPr>
                <w:rFonts w:ascii="Arial" w:hAnsi="Arial" w:cs="Arial"/>
                <w:color w:val="000000"/>
                <w:sz w:val="22"/>
                <w:szCs w:val="22"/>
              </w:rPr>
              <w:t>timely</w:t>
            </w:r>
            <w:proofErr w:type="gramEnd"/>
            <w:r w:rsidRPr="004962B2">
              <w:rPr>
                <w:rFonts w:ascii="Arial" w:hAnsi="Arial" w:cs="Arial"/>
                <w:color w:val="000000"/>
                <w:sz w:val="22"/>
                <w:szCs w:val="22"/>
              </w:rPr>
              <w:t xml:space="preserve"> evacuation below.</w:t>
            </w:r>
          </w:p>
        </w:tc>
      </w:tr>
      <w:tr w:rsidR="00FE3A38" w:rsidRPr="004962B2" w14:paraId="4A51AC7E" w14:textId="77777777" w:rsidTr="00F97173">
        <w:trPr>
          <w:jc w:val="center"/>
        </w:trPr>
        <w:sdt>
          <w:sdtPr>
            <w:rPr>
              <w:rFonts w:ascii="Arial" w:hAnsi="Arial" w:cs="Arial"/>
              <w:sz w:val="22"/>
              <w:szCs w:val="22"/>
            </w:rPr>
            <w:id w:val="583351845"/>
            <w:placeholder>
              <w:docPart w:val="9FCC4DFD57025444806027B1B3F654F9"/>
            </w:placeholder>
            <w:showingPlcHdr/>
            <w:text/>
          </w:sdtPr>
          <w:sdtEndPr/>
          <w:sdtContent>
            <w:tc>
              <w:tcPr>
                <w:tcW w:w="10165" w:type="dxa"/>
                <w:gridSpan w:val="7"/>
                <w:shd w:val="clear" w:color="auto" w:fill="auto"/>
              </w:tcPr>
              <w:p w14:paraId="216567F3" w14:textId="77777777" w:rsidR="00FE3A38" w:rsidRPr="004962B2" w:rsidRDefault="00FE3A38" w:rsidP="00F97173">
                <w:pPr>
                  <w:spacing w:line="240" w:lineRule="atLeast"/>
                  <w:rPr>
                    <w:rFonts w:ascii="Arial" w:hAnsi="Arial" w:cs="Arial"/>
                    <w:color w:val="000000"/>
                    <w:sz w:val="22"/>
                    <w:szCs w:val="22"/>
                  </w:rPr>
                </w:pPr>
                <w:r w:rsidRPr="004962B2">
                  <w:rPr>
                    <w:rStyle w:val="PlaceholderText"/>
                    <w:rFonts w:ascii="Arial" w:hAnsi="Arial" w:cs="Arial"/>
                    <w:sz w:val="22"/>
                    <w:szCs w:val="22"/>
                  </w:rPr>
                  <w:t>Click here to enter text.</w:t>
                </w:r>
              </w:p>
            </w:tc>
          </w:sdtContent>
        </w:sdt>
      </w:tr>
    </w:tbl>
    <w:p w14:paraId="3A534819" w14:textId="77777777" w:rsidR="00FE3A38" w:rsidRPr="004962B2" w:rsidRDefault="00FE3A38" w:rsidP="00FE3A38">
      <w:pPr>
        <w:pStyle w:val="NoSpacing"/>
        <w:rPr>
          <w:rFonts w:ascii="Arial" w:hAnsi="Arial" w:cs="Arial"/>
          <w:b/>
          <w:color w:val="000000"/>
          <w:sz w:val="22"/>
          <w:szCs w:val="22"/>
        </w:rPr>
      </w:pPr>
    </w:p>
    <w:p w14:paraId="2801B742" w14:textId="77777777" w:rsidR="00FE3A38" w:rsidRPr="004962B2" w:rsidRDefault="00FE3A38" w:rsidP="00FE3A38">
      <w:pPr>
        <w:pStyle w:val="NoSpacing"/>
        <w:rPr>
          <w:rFonts w:ascii="Arial" w:hAnsi="Arial" w:cs="Arial"/>
          <w:b/>
          <w:color w:val="000000"/>
          <w:sz w:val="22"/>
          <w:szCs w:val="22"/>
        </w:rPr>
      </w:pPr>
    </w:p>
    <w:p w14:paraId="64E02016" w14:textId="77777777" w:rsidR="00FE3A38" w:rsidRPr="004962B2" w:rsidRDefault="00FE3A38" w:rsidP="00FE3A38">
      <w:pPr>
        <w:pStyle w:val="NoSpacing"/>
        <w:rPr>
          <w:rFonts w:ascii="Arial" w:hAnsi="Arial" w:cs="Arial"/>
          <w:b/>
          <w:color w:val="000000"/>
          <w:sz w:val="22"/>
          <w:szCs w:val="22"/>
        </w:rPr>
      </w:pPr>
    </w:p>
    <w:p w14:paraId="053BE647" w14:textId="77777777" w:rsidR="00FE3A38" w:rsidRPr="004962B2" w:rsidRDefault="00FE3A38" w:rsidP="00755503">
      <w:pPr>
        <w:pStyle w:val="NoSpacing"/>
        <w:numPr>
          <w:ilvl w:val="0"/>
          <w:numId w:val="446"/>
        </w:numPr>
        <w:rPr>
          <w:rFonts w:ascii="Arial" w:hAnsi="Arial" w:cs="Arial"/>
          <w:b/>
          <w:sz w:val="22"/>
          <w:szCs w:val="22"/>
        </w:rPr>
      </w:pPr>
      <w:r w:rsidRPr="004962B2">
        <w:rPr>
          <w:rFonts w:ascii="Arial" w:hAnsi="Arial" w:cs="Arial"/>
          <w:b/>
          <w:sz w:val="22"/>
          <w:szCs w:val="22"/>
        </w:rPr>
        <w:t>Home Safety</w:t>
      </w:r>
    </w:p>
    <w:tbl>
      <w:tblPr>
        <w:tblStyle w:val="TableGrid"/>
        <w:tblW w:w="10255" w:type="dxa"/>
        <w:jc w:val="center"/>
        <w:tblLayout w:type="fixed"/>
        <w:tblLook w:val="01E0" w:firstRow="1" w:lastRow="1" w:firstColumn="1" w:lastColumn="1" w:noHBand="0" w:noVBand="0"/>
      </w:tblPr>
      <w:tblGrid>
        <w:gridCol w:w="4945"/>
        <w:gridCol w:w="1620"/>
        <w:gridCol w:w="1440"/>
        <w:gridCol w:w="1170"/>
        <w:gridCol w:w="1080"/>
      </w:tblGrid>
      <w:tr w:rsidR="00FE3A38" w:rsidRPr="004962B2" w14:paraId="71286CEC"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shd w:val="clear" w:color="auto" w:fill="5B9BD5" w:themeFill="accent1"/>
          </w:tcPr>
          <w:p w14:paraId="65FDF60D" w14:textId="77777777" w:rsidR="00FE3A38" w:rsidRPr="004962B2" w:rsidRDefault="00FE3A38" w:rsidP="00F97173">
            <w:pP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5B9BD5" w:themeFill="accent1"/>
          </w:tcPr>
          <w:p w14:paraId="5AD53CC5" w14:textId="77777777" w:rsidR="00FE3A38" w:rsidRPr="004962B2" w:rsidRDefault="00FE3A38" w:rsidP="00F97173">
            <w:pPr>
              <w:rPr>
                <w:rFonts w:ascii="Arial" w:hAnsi="Arial" w:cs="Arial"/>
                <w:sz w:val="22"/>
                <w:szCs w:val="22"/>
              </w:rPr>
            </w:pPr>
            <w:r w:rsidRPr="004962B2">
              <w:rPr>
                <w:rFonts w:ascii="Arial" w:hAnsi="Arial" w:cs="Arial"/>
                <w:sz w:val="22"/>
                <w:szCs w:val="22"/>
              </w:rPr>
              <w:t>Uses safely without supervision</w:t>
            </w:r>
          </w:p>
        </w:tc>
        <w:tc>
          <w:tcPr>
            <w:tcW w:w="1440" w:type="dxa"/>
            <w:tcBorders>
              <w:top w:val="single" w:sz="4" w:space="0" w:color="auto"/>
              <w:left w:val="single" w:sz="4" w:space="0" w:color="auto"/>
              <w:bottom w:val="single" w:sz="4" w:space="0" w:color="auto"/>
              <w:right w:val="single" w:sz="4" w:space="0" w:color="auto"/>
            </w:tcBorders>
            <w:shd w:val="clear" w:color="auto" w:fill="5B9BD5" w:themeFill="accent1"/>
          </w:tcPr>
          <w:p w14:paraId="4189288F" w14:textId="77777777" w:rsidR="00FE3A38" w:rsidRPr="004962B2" w:rsidRDefault="00FE3A38" w:rsidP="00F97173">
            <w:pPr>
              <w:rPr>
                <w:rFonts w:ascii="Arial" w:hAnsi="Arial" w:cs="Arial"/>
                <w:sz w:val="22"/>
                <w:szCs w:val="22"/>
              </w:rPr>
            </w:pPr>
            <w:r w:rsidRPr="004962B2">
              <w:rPr>
                <w:rFonts w:ascii="Arial" w:hAnsi="Arial" w:cs="Arial"/>
                <w:sz w:val="22"/>
                <w:szCs w:val="22"/>
              </w:rPr>
              <w:t>Uses safely with supervision</w:t>
            </w:r>
          </w:p>
        </w:tc>
        <w:tc>
          <w:tcPr>
            <w:tcW w:w="1170" w:type="dxa"/>
            <w:tcBorders>
              <w:top w:val="single" w:sz="4" w:space="0" w:color="auto"/>
              <w:left w:val="single" w:sz="4" w:space="0" w:color="auto"/>
              <w:bottom w:val="single" w:sz="4" w:space="0" w:color="auto"/>
              <w:right w:val="single" w:sz="4" w:space="0" w:color="auto"/>
            </w:tcBorders>
            <w:shd w:val="clear" w:color="auto" w:fill="5B9BD5" w:themeFill="accent1"/>
          </w:tcPr>
          <w:p w14:paraId="45E5CB5E" w14:textId="77777777" w:rsidR="00FE3A38" w:rsidRPr="004962B2" w:rsidRDefault="00FE3A38" w:rsidP="00F97173">
            <w:pPr>
              <w:rPr>
                <w:rFonts w:ascii="Arial" w:hAnsi="Arial" w:cs="Arial"/>
                <w:sz w:val="22"/>
                <w:szCs w:val="22"/>
              </w:rPr>
            </w:pPr>
            <w:r w:rsidRPr="004962B2">
              <w:rPr>
                <w:rFonts w:ascii="Arial" w:hAnsi="Arial" w:cs="Arial"/>
                <w:sz w:val="22"/>
                <w:szCs w:val="22"/>
              </w:rPr>
              <w:t>Does not use</w:t>
            </w:r>
          </w:p>
        </w:tc>
        <w:tc>
          <w:tcPr>
            <w:tcW w:w="1080" w:type="dxa"/>
            <w:tcBorders>
              <w:top w:val="single" w:sz="4" w:space="0" w:color="auto"/>
              <w:left w:val="single" w:sz="4" w:space="0" w:color="auto"/>
              <w:bottom w:val="single" w:sz="4" w:space="0" w:color="auto"/>
              <w:right w:val="single" w:sz="4" w:space="0" w:color="auto"/>
            </w:tcBorders>
            <w:shd w:val="clear" w:color="auto" w:fill="5B9BD5" w:themeFill="accent1"/>
          </w:tcPr>
          <w:p w14:paraId="1BB7B1B0" w14:textId="77777777" w:rsidR="00FE3A38" w:rsidRPr="004962B2" w:rsidRDefault="00FE3A38" w:rsidP="00F97173">
            <w:pPr>
              <w:rPr>
                <w:rFonts w:ascii="Arial" w:hAnsi="Arial" w:cs="Arial"/>
                <w:sz w:val="22"/>
                <w:szCs w:val="22"/>
              </w:rPr>
            </w:pPr>
            <w:r w:rsidRPr="004962B2">
              <w:rPr>
                <w:rFonts w:ascii="Arial" w:hAnsi="Arial" w:cs="Arial"/>
                <w:sz w:val="22"/>
                <w:szCs w:val="22"/>
              </w:rPr>
              <w:t>Unsafe use</w:t>
            </w:r>
          </w:p>
        </w:tc>
      </w:tr>
      <w:tr w:rsidR="00FE3A38" w:rsidRPr="004962B2" w14:paraId="6756C3C2"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6E79E95" w14:textId="77777777" w:rsidR="00FE3A38" w:rsidRPr="004962B2" w:rsidRDefault="00FE3A38" w:rsidP="00F97173">
            <w:pPr>
              <w:rPr>
                <w:rFonts w:ascii="Arial" w:hAnsi="Arial" w:cs="Arial"/>
                <w:sz w:val="22"/>
                <w:szCs w:val="22"/>
              </w:rPr>
            </w:pPr>
            <w:r w:rsidRPr="004962B2">
              <w:rPr>
                <w:rFonts w:ascii="Arial" w:hAnsi="Arial" w:cs="Arial"/>
                <w:sz w:val="22"/>
                <w:szCs w:val="22"/>
              </w:rPr>
              <w:t>Stove/Oven (gas/electric)</w:t>
            </w:r>
          </w:p>
        </w:tc>
        <w:sdt>
          <w:sdtPr>
            <w:rPr>
              <w:rFonts w:ascii="Arial" w:hAnsi="Arial" w:cs="Arial"/>
              <w:sz w:val="22"/>
              <w:szCs w:val="22"/>
            </w:rPr>
            <w:id w:val="-1441602618"/>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6EBB95E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7893044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2D731F68"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9946484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48893C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0559546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69904B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BE4B09F"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06A0DD3F" w14:textId="77777777" w:rsidR="00FE3A38" w:rsidRPr="004962B2" w:rsidRDefault="00FE3A38" w:rsidP="00F97173">
            <w:pPr>
              <w:rPr>
                <w:rFonts w:ascii="Arial" w:hAnsi="Arial" w:cs="Arial"/>
                <w:sz w:val="22"/>
                <w:szCs w:val="22"/>
              </w:rPr>
            </w:pPr>
            <w:r w:rsidRPr="004962B2">
              <w:rPr>
                <w:rFonts w:ascii="Arial" w:hAnsi="Arial" w:cs="Arial"/>
                <w:sz w:val="22"/>
                <w:szCs w:val="22"/>
              </w:rPr>
              <w:t>Oven</w:t>
            </w:r>
          </w:p>
        </w:tc>
        <w:sdt>
          <w:sdtPr>
            <w:rPr>
              <w:rFonts w:ascii="Arial" w:hAnsi="Arial" w:cs="Arial"/>
              <w:sz w:val="22"/>
              <w:szCs w:val="22"/>
            </w:rPr>
            <w:id w:val="-1155132340"/>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64545F5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24959786"/>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3DAD2A5"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6085309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CCFBA5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1606729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82C708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EC968D4"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4F58A099" w14:textId="77777777" w:rsidR="00FE3A38" w:rsidRPr="004962B2" w:rsidRDefault="00FE3A38" w:rsidP="00F97173">
            <w:pPr>
              <w:rPr>
                <w:rFonts w:ascii="Arial" w:hAnsi="Arial" w:cs="Arial"/>
                <w:sz w:val="22"/>
                <w:szCs w:val="22"/>
              </w:rPr>
            </w:pPr>
            <w:r w:rsidRPr="004962B2">
              <w:rPr>
                <w:rFonts w:ascii="Arial" w:hAnsi="Arial" w:cs="Arial"/>
                <w:sz w:val="22"/>
                <w:szCs w:val="22"/>
              </w:rPr>
              <w:t>Garbage Disposal</w:t>
            </w:r>
          </w:p>
        </w:tc>
        <w:sdt>
          <w:sdtPr>
            <w:rPr>
              <w:rFonts w:ascii="Arial" w:hAnsi="Arial" w:cs="Arial"/>
              <w:sz w:val="22"/>
              <w:szCs w:val="22"/>
            </w:rPr>
            <w:id w:val="1083187075"/>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1615E972"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22619554"/>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1A9886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9345046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FE327B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3512022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877963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B75F4AA"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FC79277" w14:textId="77777777" w:rsidR="00FE3A38" w:rsidRPr="004962B2" w:rsidRDefault="00FE3A38" w:rsidP="00F97173">
            <w:pPr>
              <w:rPr>
                <w:rFonts w:ascii="Arial" w:hAnsi="Arial" w:cs="Arial"/>
                <w:sz w:val="22"/>
                <w:szCs w:val="22"/>
              </w:rPr>
            </w:pPr>
            <w:r w:rsidRPr="004962B2">
              <w:rPr>
                <w:rFonts w:ascii="Arial" w:hAnsi="Arial" w:cs="Arial"/>
                <w:sz w:val="22"/>
                <w:szCs w:val="22"/>
              </w:rPr>
              <w:t>Microwave</w:t>
            </w:r>
          </w:p>
        </w:tc>
        <w:sdt>
          <w:sdtPr>
            <w:rPr>
              <w:rFonts w:ascii="Arial" w:hAnsi="Arial" w:cs="Arial"/>
              <w:sz w:val="22"/>
              <w:szCs w:val="22"/>
            </w:rPr>
            <w:id w:val="1405718094"/>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664AA60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18025086"/>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58D09A0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6865001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5B315C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3828409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257557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DFF49DD"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7738206E" w14:textId="77777777" w:rsidR="00FE3A38" w:rsidRPr="004962B2" w:rsidRDefault="00FE3A38" w:rsidP="00F97173">
            <w:pPr>
              <w:rPr>
                <w:rFonts w:ascii="Arial" w:hAnsi="Arial" w:cs="Arial"/>
                <w:sz w:val="22"/>
                <w:szCs w:val="22"/>
              </w:rPr>
            </w:pPr>
            <w:r w:rsidRPr="004962B2">
              <w:rPr>
                <w:rFonts w:ascii="Arial" w:hAnsi="Arial" w:cs="Arial"/>
                <w:sz w:val="22"/>
                <w:szCs w:val="22"/>
              </w:rPr>
              <w:t>Toaster/Toaster Oven</w:t>
            </w:r>
          </w:p>
        </w:tc>
        <w:sdt>
          <w:sdtPr>
            <w:rPr>
              <w:rFonts w:ascii="Arial" w:hAnsi="Arial" w:cs="Arial"/>
              <w:sz w:val="22"/>
              <w:szCs w:val="22"/>
            </w:rPr>
            <w:id w:val="-1532258653"/>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3F4113C6"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6728942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EA0577D"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5735554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84937F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8293649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BF4EB9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86891D9"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65C171BC" w14:textId="77777777" w:rsidR="00FE3A38" w:rsidRPr="004962B2" w:rsidRDefault="00FE3A38" w:rsidP="00F97173">
            <w:pPr>
              <w:rPr>
                <w:rFonts w:ascii="Arial" w:hAnsi="Arial" w:cs="Arial"/>
                <w:sz w:val="22"/>
                <w:szCs w:val="22"/>
              </w:rPr>
            </w:pPr>
            <w:r w:rsidRPr="004962B2">
              <w:rPr>
                <w:rFonts w:ascii="Arial" w:hAnsi="Arial" w:cs="Arial"/>
                <w:sz w:val="22"/>
                <w:szCs w:val="22"/>
              </w:rPr>
              <w:t>Electric Grill/ Fry Pan</w:t>
            </w:r>
          </w:p>
        </w:tc>
        <w:sdt>
          <w:sdtPr>
            <w:rPr>
              <w:rFonts w:ascii="Arial" w:hAnsi="Arial" w:cs="Arial"/>
              <w:sz w:val="22"/>
              <w:szCs w:val="22"/>
            </w:rPr>
            <w:id w:val="1472868199"/>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493519F4"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43533190"/>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5318B9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4961147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8C60E6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2825575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12375B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59B00C1"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EB028E5" w14:textId="77777777" w:rsidR="00FE3A38" w:rsidRPr="004962B2" w:rsidRDefault="00FE3A38" w:rsidP="00F97173">
            <w:pPr>
              <w:rPr>
                <w:rFonts w:ascii="Arial" w:hAnsi="Arial" w:cs="Arial"/>
                <w:sz w:val="22"/>
                <w:szCs w:val="22"/>
              </w:rPr>
            </w:pPr>
            <w:r w:rsidRPr="004962B2">
              <w:rPr>
                <w:rFonts w:ascii="Arial" w:hAnsi="Arial" w:cs="Arial"/>
                <w:sz w:val="22"/>
                <w:szCs w:val="22"/>
              </w:rPr>
              <w:t>Blender</w:t>
            </w:r>
          </w:p>
        </w:tc>
        <w:sdt>
          <w:sdtPr>
            <w:rPr>
              <w:rFonts w:ascii="Arial" w:hAnsi="Arial" w:cs="Arial"/>
              <w:sz w:val="22"/>
              <w:szCs w:val="22"/>
            </w:rPr>
            <w:id w:val="1809209554"/>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71DA4B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10143237"/>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7450448"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0132605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DC2050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3313669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748240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4CB896D"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7678A847" w14:textId="77777777" w:rsidR="00FE3A38" w:rsidRPr="004962B2" w:rsidRDefault="00FE3A38" w:rsidP="00F97173">
            <w:pPr>
              <w:rPr>
                <w:rFonts w:ascii="Arial" w:hAnsi="Arial" w:cs="Arial"/>
                <w:sz w:val="22"/>
                <w:szCs w:val="22"/>
              </w:rPr>
            </w:pPr>
            <w:r w:rsidRPr="004962B2">
              <w:rPr>
                <w:rFonts w:ascii="Arial" w:hAnsi="Arial" w:cs="Arial"/>
                <w:sz w:val="22"/>
                <w:szCs w:val="22"/>
              </w:rPr>
              <w:t>Coffee Maker</w:t>
            </w:r>
          </w:p>
        </w:tc>
        <w:sdt>
          <w:sdtPr>
            <w:rPr>
              <w:rFonts w:ascii="Arial" w:hAnsi="Arial" w:cs="Arial"/>
              <w:sz w:val="22"/>
              <w:szCs w:val="22"/>
            </w:rPr>
            <w:id w:val="2104066697"/>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DDCA687"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7428667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4ED50E6"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0032309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F4568C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6424428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4D2C49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0FBBAF5"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4F63EE84" w14:textId="77777777" w:rsidR="00FE3A38" w:rsidRPr="004962B2" w:rsidRDefault="00FE3A38" w:rsidP="00F97173">
            <w:pPr>
              <w:rPr>
                <w:rFonts w:ascii="Arial" w:hAnsi="Arial" w:cs="Arial"/>
                <w:sz w:val="22"/>
                <w:szCs w:val="22"/>
              </w:rPr>
            </w:pPr>
            <w:r w:rsidRPr="004962B2">
              <w:rPr>
                <w:rFonts w:ascii="Arial" w:hAnsi="Arial" w:cs="Arial"/>
                <w:sz w:val="22"/>
                <w:szCs w:val="22"/>
              </w:rPr>
              <w:t>BBQ Grill</w:t>
            </w:r>
          </w:p>
        </w:tc>
        <w:sdt>
          <w:sdtPr>
            <w:rPr>
              <w:rFonts w:ascii="Arial" w:hAnsi="Arial" w:cs="Arial"/>
              <w:sz w:val="22"/>
              <w:szCs w:val="22"/>
            </w:rPr>
            <w:id w:val="1476411666"/>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47C2289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34806860"/>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E9B7B72"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8051658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DDBC1C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8880963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2A5780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5F63B6B"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544004DF" w14:textId="77777777" w:rsidR="00FE3A38" w:rsidRPr="004962B2" w:rsidRDefault="00FE3A38" w:rsidP="00F97173">
            <w:pPr>
              <w:rPr>
                <w:rFonts w:ascii="Arial" w:hAnsi="Arial" w:cs="Arial"/>
                <w:sz w:val="22"/>
                <w:szCs w:val="22"/>
              </w:rPr>
            </w:pPr>
            <w:r w:rsidRPr="004962B2">
              <w:rPr>
                <w:rFonts w:ascii="Arial" w:hAnsi="Arial" w:cs="Arial"/>
                <w:sz w:val="22"/>
                <w:szCs w:val="22"/>
              </w:rPr>
              <w:t>Dishwasher</w:t>
            </w:r>
          </w:p>
        </w:tc>
        <w:sdt>
          <w:sdtPr>
            <w:rPr>
              <w:rFonts w:ascii="Arial" w:hAnsi="Arial" w:cs="Arial"/>
              <w:sz w:val="22"/>
              <w:szCs w:val="22"/>
            </w:rPr>
            <w:id w:val="-1968886320"/>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3707BDD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0739343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F0BF7AB"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7387108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92924E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6121039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A7A6EB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B828A8E"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62526903" w14:textId="77777777" w:rsidR="00FE3A38" w:rsidRPr="004962B2" w:rsidRDefault="00FE3A38" w:rsidP="00F97173">
            <w:pPr>
              <w:rPr>
                <w:rFonts w:ascii="Arial" w:hAnsi="Arial" w:cs="Arial"/>
                <w:sz w:val="22"/>
                <w:szCs w:val="22"/>
              </w:rPr>
            </w:pPr>
            <w:r w:rsidRPr="004962B2">
              <w:rPr>
                <w:rFonts w:ascii="Arial" w:hAnsi="Arial" w:cs="Arial"/>
                <w:sz w:val="22"/>
                <w:szCs w:val="22"/>
              </w:rPr>
              <w:t>Washing Machine</w:t>
            </w:r>
          </w:p>
        </w:tc>
        <w:sdt>
          <w:sdtPr>
            <w:rPr>
              <w:rFonts w:ascii="Arial" w:hAnsi="Arial" w:cs="Arial"/>
              <w:sz w:val="22"/>
              <w:szCs w:val="22"/>
            </w:rPr>
            <w:id w:val="1779373753"/>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E937C92"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1083216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B1EB6C5"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1205420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456733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6968154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38EE20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836CEC9"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2A0A12CC" w14:textId="77777777" w:rsidR="00FE3A38" w:rsidRPr="004962B2" w:rsidRDefault="00FE3A38" w:rsidP="00F97173">
            <w:pPr>
              <w:rPr>
                <w:rFonts w:ascii="Arial" w:hAnsi="Arial" w:cs="Arial"/>
                <w:sz w:val="22"/>
                <w:szCs w:val="22"/>
              </w:rPr>
            </w:pPr>
            <w:r w:rsidRPr="004962B2">
              <w:rPr>
                <w:rFonts w:ascii="Arial" w:hAnsi="Arial" w:cs="Arial"/>
                <w:sz w:val="22"/>
                <w:szCs w:val="22"/>
              </w:rPr>
              <w:t>Dryer</w:t>
            </w:r>
          </w:p>
        </w:tc>
        <w:sdt>
          <w:sdtPr>
            <w:rPr>
              <w:rFonts w:ascii="Arial" w:hAnsi="Arial" w:cs="Arial"/>
              <w:sz w:val="22"/>
              <w:szCs w:val="22"/>
            </w:rPr>
            <w:id w:val="-1093476943"/>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5F7FF23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5765281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A7B836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0933599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F6D612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4170151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234373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D4B42B6"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79A7C963" w14:textId="77777777" w:rsidR="00FE3A38" w:rsidRPr="004962B2" w:rsidRDefault="00FE3A38" w:rsidP="00F97173">
            <w:pPr>
              <w:rPr>
                <w:rFonts w:ascii="Arial" w:hAnsi="Arial" w:cs="Arial"/>
                <w:sz w:val="22"/>
                <w:szCs w:val="22"/>
              </w:rPr>
            </w:pPr>
            <w:r w:rsidRPr="004962B2">
              <w:rPr>
                <w:rFonts w:ascii="Arial" w:hAnsi="Arial" w:cs="Arial"/>
                <w:sz w:val="22"/>
                <w:szCs w:val="22"/>
              </w:rPr>
              <w:t>Scissors/knives</w:t>
            </w:r>
          </w:p>
        </w:tc>
        <w:sdt>
          <w:sdtPr>
            <w:rPr>
              <w:rFonts w:ascii="Arial" w:hAnsi="Arial" w:cs="Arial"/>
              <w:sz w:val="22"/>
              <w:szCs w:val="22"/>
            </w:rPr>
            <w:id w:val="-1498419499"/>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34E5C90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11581277"/>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E5E31A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9216000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EA426F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2211202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A77B44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1CDA977"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1B4B07D3" w14:textId="77777777" w:rsidR="00FE3A38" w:rsidRPr="004962B2" w:rsidRDefault="00FE3A38" w:rsidP="00F97173">
            <w:pPr>
              <w:rPr>
                <w:rFonts w:ascii="Arial" w:hAnsi="Arial" w:cs="Arial"/>
                <w:sz w:val="22"/>
                <w:szCs w:val="22"/>
              </w:rPr>
            </w:pPr>
            <w:r w:rsidRPr="004962B2">
              <w:rPr>
                <w:rFonts w:ascii="Arial" w:hAnsi="Arial" w:cs="Arial"/>
                <w:sz w:val="22"/>
                <w:szCs w:val="22"/>
              </w:rPr>
              <w:t>Cleaning Supplies</w:t>
            </w:r>
          </w:p>
        </w:tc>
        <w:sdt>
          <w:sdtPr>
            <w:rPr>
              <w:rFonts w:ascii="Arial" w:hAnsi="Arial" w:cs="Arial"/>
              <w:sz w:val="22"/>
              <w:szCs w:val="22"/>
            </w:rPr>
            <w:id w:val="1182628840"/>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2877FCF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11770656"/>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E30B5B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0430537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DB7545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9844681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D2A7B6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38A13FC"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9EAFBCB" w14:textId="77777777" w:rsidR="00FE3A38" w:rsidRPr="004962B2" w:rsidRDefault="00FE3A38" w:rsidP="00F97173">
            <w:pPr>
              <w:rPr>
                <w:rFonts w:ascii="Arial" w:hAnsi="Arial" w:cs="Arial"/>
                <w:sz w:val="22"/>
                <w:szCs w:val="22"/>
              </w:rPr>
            </w:pPr>
            <w:r w:rsidRPr="004962B2">
              <w:rPr>
                <w:rFonts w:ascii="Arial" w:hAnsi="Arial" w:cs="Arial"/>
                <w:sz w:val="22"/>
                <w:szCs w:val="22"/>
              </w:rPr>
              <w:t>Hair Dryer</w:t>
            </w:r>
          </w:p>
        </w:tc>
        <w:sdt>
          <w:sdtPr>
            <w:rPr>
              <w:rFonts w:ascii="Arial" w:hAnsi="Arial" w:cs="Arial"/>
              <w:sz w:val="22"/>
              <w:szCs w:val="22"/>
            </w:rPr>
            <w:id w:val="-2052608437"/>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6CA721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9905845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F88946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2104759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5B32E4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6487244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56025BD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7C90528"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532D6BF5" w14:textId="77777777" w:rsidR="00FE3A38" w:rsidRPr="004962B2" w:rsidRDefault="00FE3A38" w:rsidP="00F97173">
            <w:pPr>
              <w:rPr>
                <w:rFonts w:ascii="Arial" w:hAnsi="Arial" w:cs="Arial"/>
                <w:sz w:val="22"/>
                <w:szCs w:val="22"/>
              </w:rPr>
            </w:pPr>
            <w:r w:rsidRPr="004962B2">
              <w:rPr>
                <w:rFonts w:ascii="Arial" w:hAnsi="Arial" w:cs="Arial"/>
                <w:sz w:val="22"/>
                <w:szCs w:val="22"/>
              </w:rPr>
              <w:t>Curling Iron</w:t>
            </w:r>
          </w:p>
        </w:tc>
        <w:sdt>
          <w:sdtPr>
            <w:rPr>
              <w:rFonts w:ascii="Arial" w:hAnsi="Arial" w:cs="Arial"/>
              <w:sz w:val="22"/>
              <w:szCs w:val="22"/>
            </w:rPr>
            <w:id w:val="1652711788"/>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109385CD"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73382457"/>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0680BD40"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4611466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3E9076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5141808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DCEF63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A4B113B"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5D7B390" w14:textId="77777777" w:rsidR="00FE3A38" w:rsidRPr="004962B2" w:rsidRDefault="00FE3A38" w:rsidP="00F97173">
            <w:pPr>
              <w:rPr>
                <w:rFonts w:ascii="Arial" w:hAnsi="Arial" w:cs="Arial"/>
                <w:sz w:val="22"/>
                <w:szCs w:val="22"/>
              </w:rPr>
            </w:pPr>
            <w:r w:rsidRPr="004962B2">
              <w:rPr>
                <w:rFonts w:ascii="Arial" w:hAnsi="Arial" w:cs="Arial"/>
                <w:sz w:val="22"/>
                <w:szCs w:val="22"/>
              </w:rPr>
              <w:t>Electric Razor</w:t>
            </w:r>
          </w:p>
        </w:tc>
        <w:sdt>
          <w:sdtPr>
            <w:rPr>
              <w:rFonts w:ascii="Arial" w:hAnsi="Arial" w:cs="Arial"/>
              <w:sz w:val="22"/>
              <w:szCs w:val="22"/>
            </w:rPr>
            <w:id w:val="-510060357"/>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2F10619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914290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227CEC9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9138821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D8D5E0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8200921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35D387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2659E3B"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CE0D788" w14:textId="77777777" w:rsidR="00FE3A38" w:rsidRPr="004962B2" w:rsidRDefault="00FE3A38" w:rsidP="00F97173">
            <w:pPr>
              <w:rPr>
                <w:rFonts w:ascii="Arial" w:hAnsi="Arial" w:cs="Arial"/>
                <w:sz w:val="22"/>
                <w:szCs w:val="22"/>
              </w:rPr>
            </w:pPr>
            <w:r w:rsidRPr="004962B2">
              <w:rPr>
                <w:rFonts w:ascii="Arial" w:hAnsi="Arial" w:cs="Arial"/>
                <w:sz w:val="22"/>
                <w:szCs w:val="22"/>
              </w:rPr>
              <w:t>Disposable Razor</w:t>
            </w:r>
          </w:p>
        </w:tc>
        <w:sdt>
          <w:sdtPr>
            <w:rPr>
              <w:rFonts w:ascii="Arial" w:hAnsi="Arial" w:cs="Arial"/>
              <w:sz w:val="22"/>
              <w:szCs w:val="22"/>
            </w:rPr>
            <w:id w:val="-880098299"/>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18B940B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79880022"/>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5F585A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11285718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071610B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1937893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48C38A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95CAEEA"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4F740F2E" w14:textId="77777777" w:rsidR="00FE3A38" w:rsidRPr="004962B2" w:rsidRDefault="00FE3A38" w:rsidP="00F97173">
            <w:pPr>
              <w:rPr>
                <w:rFonts w:ascii="Arial" w:hAnsi="Arial" w:cs="Arial"/>
                <w:sz w:val="22"/>
                <w:szCs w:val="22"/>
              </w:rPr>
            </w:pPr>
            <w:r w:rsidRPr="004962B2">
              <w:rPr>
                <w:rFonts w:ascii="Arial" w:hAnsi="Arial" w:cs="Arial"/>
                <w:sz w:val="22"/>
                <w:szCs w:val="22"/>
              </w:rPr>
              <w:t>Computer</w:t>
            </w:r>
          </w:p>
        </w:tc>
        <w:sdt>
          <w:sdtPr>
            <w:rPr>
              <w:rFonts w:ascii="Arial" w:hAnsi="Arial" w:cs="Arial"/>
              <w:sz w:val="22"/>
              <w:szCs w:val="22"/>
            </w:rPr>
            <w:id w:val="-733391766"/>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32773812"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2132240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22AED4A5"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9827606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8208A1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36393439"/>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35D9D0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CBAB434"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3AF1D67" w14:textId="77777777" w:rsidR="00FE3A38" w:rsidRPr="004962B2" w:rsidRDefault="00FE3A38" w:rsidP="00F97173">
            <w:pPr>
              <w:rPr>
                <w:rFonts w:ascii="Arial" w:hAnsi="Arial" w:cs="Arial"/>
                <w:sz w:val="22"/>
                <w:szCs w:val="22"/>
              </w:rPr>
            </w:pPr>
            <w:r w:rsidRPr="004962B2">
              <w:rPr>
                <w:rFonts w:ascii="Arial" w:hAnsi="Arial" w:cs="Arial"/>
                <w:sz w:val="22"/>
                <w:szCs w:val="22"/>
              </w:rPr>
              <w:lastRenderedPageBreak/>
              <w:t xml:space="preserve">Hot Water Regulation </w:t>
            </w:r>
          </w:p>
        </w:tc>
        <w:sdt>
          <w:sdtPr>
            <w:rPr>
              <w:rFonts w:ascii="Arial" w:hAnsi="Arial" w:cs="Arial"/>
              <w:sz w:val="22"/>
              <w:szCs w:val="22"/>
            </w:rPr>
            <w:id w:val="554670529"/>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6007BC74"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90952292"/>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23D5854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5488450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166FE8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8785208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73EBBE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223F011F"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61A00655" w14:textId="77777777" w:rsidR="00FE3A38" w:rsidRPr="004962B2" w:rsidRDefault="00FE3A38" w:rsidP="00F97173">
            <w:pPr>
              <w:rPr>
                <w:rFonts w:ascii="Arial" w:hAnsi="Arial" w:cs="Arial"/>
                <w:sz w:val="22"/>
                <w:szCs w:val="22"/>
              </w:rPr>
            </w:pPr>
            <w:r w:rsidRPr="004962B2">
              <w:rPr>
                <w:rFonts w:ascii="Arial" w:hAnsi="Arial" w:cs="Arial"/>
                <w:sz w:val="22"/>
                <w:szCs w:val="22"/>
              </w:rPr>
              <w:t>TV/DVD</w:t>
            </w:r>
          </w:p>
        </w:tc>
        <w:sdt>
          <w:sdtPr>
            <w:rPr>
              <w:rFonts w:ascii="Arial" w:hAnsi="Arial" w:cs="Arial"/>
              <w:sz w:val="22"/>
              <w:szCs w:val="22"/>
            </w:rPr>
            <w:id w:val="-674109351"/>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531FC3B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97790002"/>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04A53A3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4987208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1B678C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2034170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043C08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40FDD0A"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661ACD90" w14:textId="77777777" w:rsidR="00FE3A38" w:rsidRPr="004962B2" w:rsidRDefault="00FE3A38" w:rsidP="00F97173">
            <w:pPr>
              <w:rPr>
                <w:rFonts w:ascii="Arial" w:hAnsi="Arial" w:cs="Arial"/>
                <w:sz w:val="22"/>
                <w:szCs w:val="22"/>
              </w:rPr>
            </w:pPr>
            <w:r w:rsidRPr="004962B2">
              <w:rPr>
                <w:rFonts w:ascii="Arial" w:hAnsi="Arial" w:cs="Arial"/>
                <w:sz w:val="22"/>
                <w:szCs w:val="22"/>
              </w:rPr>
              <w:t>Snow Blower/Lawn Mower</w:t>
            </w:r>
          </w:p>
        </w:tc>
        <w:sdt>
          <w:sdtPr>
            <w:rPr>
              <w:rFonts w:ascii="Arial" w:hAnsi="Arial" w:cs="Arial"/>
              <w:sz w:val="22"/>
              <w:szCs w:val="22"/>
            </w:rPr>
            <w:id w:val="1608930619"/>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2D4CFC35"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555531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D74507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151182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24110C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38373687"/>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52D407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6929A4C"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1F9FBC79" w14:textId="77777777" w:rsidR="00FE3A38" w:rsidRPr="004962B2" w:rsidRDefault="00FE3A38" w:rsidP="00F97173">
            <w:pPr>
              <w:rPr>
                <w:rFonts w:ascii="Arial" w:hAnsi="Arial" w:cs="Arial"/>
                <w:sz w:val="22"/>
                <w:szCs w:val="22"/>
              </w:rPr>
            </w:pPr>
            <w:r w:rsidRPr="004962B2">
              <w:rPr>
                <w:rFonts w:ascii="Arial" w:hAnsi="Arial" w:cs="Arial"/>
                <w:sz w:val="22"/>
                <w:szCs w:val="22"/>
              </w:rPr>
              <w:t>Swimming Pool</w:t>
            </w:r>
          </w:p>
        </w:tc>
        <w:sdt>
          <w:sdtPr>
            <w:rPr>
              <w:rFonts w:ascii="Arial" w:hAnsi="Arial" w:cs="Arial"/>
              <w:sz w:val="22"/>
              <w:szCs w:val="22"/>
            </w:rPr>
            <w:id w:val="1837025885"/>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4E0E40E7"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63823163"/>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3DCBAA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4410281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5F27A1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35547976"/>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2432FE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D516518"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1363179" w14:textId="77777777" w:rsidR="00FE3A38" w:rsidRPr="004962B2" w:rsidRDefault="00FE3A38" w:rsidP="00F97173">
            <w:pPr>
              <w:rPr>
                <w:rFonts w:ascii="Arial" w:hAnsi="Arial" w:cs="Arial"/>
                <w:sz w:val="22"/>
                <w:szCs w:val="22"/>
              </w:rPr>
            </w:pPr>
            <w:r w:rsidRPr="004962B2">
              <w:rPr>
                <w:rFonts w:ascii="Arial" w:hAnsi="Arial" w:cs="Arial"/>
                <w:sz w:val="22"/>
                <w:szCs w:val="22"/>
              </w:rPr>
              <w:t>Doors</w:t>
            </w:r>
          </w:p>
        </w:tc>
        <w:sdt>
          <w:sdtPr>
            <w:rPr>
              <w:rFonts w:ascii="Arial" w:hAnsi="Arial" w:cs="Arial"/>
              <w:sz w:val="22"/>
              <w:szCs w:val="22"/>
            </w:rPr>
            <w:id w:val="1483891833"/>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714BCF6"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40439530"/>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1A1E037"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14333125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A23765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4004848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3D7F078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05BDBFF"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46A01E63" w14:textId="77777777" w:rsidR="00FE3A38" w:rsidRPr="004962B2" w:rsidRDefault="00FE3A38" w:rsidP="00F97173">
            <w:pPr>
              <w:rPr>
                <w:rFonts w:ascii="Arial" w:hAnsi="Arial" w:cs="Arial"/>
                <w:sz w:val="22"/>
                <w:szCs w:val="22"/>
              </w:rPr>
            </w:pPr>
            <w:r w:rsidRPr="004962B2">
              <w:rPr>
                <w:rFonts w:ascii="Arial" w:hAnsi="Arial" w:cs="Arial"/>
                <w:sz w:val="22"/>
                <w:szCs w:val="22"/>
              </w:rPr>
              <w:t>Windows</w:t>
            </w:r>
          </w:p>
        </w:tc>
        <w:sdt>
          <w:sdtPr>
            <w:rPr>
              <w:rFonts w:ascii="Arial" w:hAnsi="Arial" w:cs="Arial"/>
              <w:sz w:val="22"/>
              <w:szCs w:val="22"/>
            </w:rPr>
            <w:id w:val="-796835180"/>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07BA9F8C"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68171232"/>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D8780B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3867093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261076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3337604"/>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F65D2F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A3649A4"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6F13A64B" w14:textId="77777777" w:rsidR="00FE3A38" w:rsidRPr="004962B2" w:rsidRDefault="00FE3A38" w:rsidP="00F97173">
            <w:pPr>
              <w:rPr>
                <w:rFonts w:ascii="Arial" w:hAnsi="Arial" w:cs="Arial"/>
                <w:sz w:val="22"/>
                <w:szCs w:val="22"/>
              </w:rPr>
            </w:pPr>
            <w:r w:rsidRPr="004962B2">
              <w:rPr>
                <w:rFonts w:ascii="Arial" w:hAnsi="Arial" w:cs="Arial"/>
                <w:sz w:val="22"/>
                <w:szCs w:val="22"/>
              </w:rPr>
              <w:t>Electrical Fans</w:t>
            </w:r>
          </w:p>
        </w:tc>
        <w:sdt>
          <w:sdtPr>
            <w:rPr>
              <w:rFonts w:ascii="Arial" w:hAnsi="Arial" w:cs="Arial"/>
              <w:sz w:val="22"/>
              <w:szCs w:val="22"/>
            </w:rPr>
            <w:id w:val="-309249234"/>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5FDF713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7319583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A0779C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8677339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BD80B4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5305471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1A368FC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DA1C254"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4FB3E095" w14:textId="77777777" w:rsidR="00FE3A38" w:rsidRPr="004962B2" w:rsidRDefault="00FE3A38" w:rsidP="00F97173">
            <w:pPr>
              <w:rPr>
                <w:rFonts w:ascii="Arial" w:hAnsi="Arial" w:cs="Arial"/>
                <w:sz w:val="22"/>
                <w:szCs w:val="22"/>
              </w:rPr>
            </w:pPr>
            <w:r w:rsidRPr="004962B2">
              <w:rPr>
                <w:rFonts w:ascii="Arial" w:hAnsi="Arial" w:cs="Arial"/>
                <w:sz w:val="22"/>
                <w:szCs w:val="22"/>
              </w:rPr>
              <w:t>A/C Units</w:t>
            </w:r>
          </w:p>
        </w:tc>
        <w:sdt>
          <w:sdtPr>
            <w:rPr>
              <w:rFonts w:ascii="Arial" w:hAnsi="Arial" w:cs="Arial"/>
              <w:sz w:val="22"/>
              <w:szCs w:val="22"/>
            </w:rPr>
            <w:id w:val="165135723"/>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42BBA35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689303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3756FE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0700608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B52FF6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90608040"/>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A1E0B3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2F375A3"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71A8FFEE" w14:textId="77777777" w:rsidR="00FE3A38" w:rsidRPr="004962B2" w:rsidRDefault="00FE3A38" w:rsidP="00F97173">
            <w:pPr>
              <w:rPr>
                <w:rFonts w:ascii="Arial" w:hAnsi="Arial" w:cs="Arial"/>
                <w:sz w:val="22"/>
                <w:szCs w:val="22"/>
              </w:rPr>
            </w:pPr>
            <w:r w:rsidRPr="004962B2">
              <w:rPr>
                <w:rFonts w:ascii="Arial" w:hAnsi="Arial" w:cs="Arial"/>
                <w:sz w:val="22"/>
                <w:szCs w:val="22"/>
              </w:rPr>
              <w:t>Bathtub</w:t>
            </w:r>
          </w:p>
        </w:tc>
        <w:sdt>
          <w:sdtPr>
            <w:rPr>
              <w:rFonts w:ascii="Arial" w:hAnsi="Arial" w:cs="Arial"/>
              <w:sz w:val="22"/>
              <w:szCs w:val="22"/>
            </w:rPr>
            <w:id w:val="1548720713"/>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7B6F518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4120581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898BDC7"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1398506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6B56B9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94294423"/>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48EE244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35F17CC"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00F4DBFD" w14:textId="77777777" w:rsidR="00FE3A38" w:rsidRPr="004962B2" w:rsidRDefault="00FE3A38" w:rsidP="00F97173">
            <w:pPr>
              <w:rPr>
                <w:rFonts w:ascii="Arial" w:hAnsi="Arial" w:cs="Arial"/>
                <w:sz w:val="22"/>
                <w:szCs w:val="22"/>
              </w:rPr>
            </w:pPr>
            <w:r w:rsidRPr="004962B2">
              <w:rPr>
                <w:rFonts w:ascii="Arial" w:hAnsi="Arial" w:cs="Arial"/>
                <w:sz w:val="22"/>
                <w:szCs w:val="22"/>
              </w:rPr>
              <w:t>Shower</w:t>
            </w:r>
          </w:p>
        </w:tc>
        <w:sdt>
          <w:sdtPr>
            <w:rPr>
              <w:rFonts w:ascii="Arial" w:hAnsi="Arial" w:cs="Arial"/>
              <w:sz w:val="22"/>
              <w:szCs w:val="22"/>
            </w:rPr>
            <w:id w:val="-1963719730"/>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4CA8306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2979209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B56DCA7"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1976328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E5BDF2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38354148"/>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58D28B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EF655FF"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6220AC7F" w14:textId="77777777" w:rsidR="00FE3A38" w:rsidRPr="004962B2" w:rsidRDefault="00FE3A38" w:rsidP="00F97173">
            <w:pPr>
              <w:rPr>
                <w:rFonts w:ascii="Arial" w:hAnsi="Arial" w:cs="Arial"/>
                <w:sz w:val="22"/>
                <w:szCs w:val="22"/>
              </w:rPr>
            </w:pPr>
            <w:r w:rsidRPr="004962B2">
              <w:rPr>
                <w:rFonts w:ascii="Arial" w:hAnsi="Arial" w:cs="Arial"/>
                <w:sz w:val="22"/>
                <w:szCs w:val="22"/>
              </w:rPr>
              <w:t>Toilet</w:t>
            </w:r>
          </w:p>
        </w:tc>
        <w:sdt>
          <w:sdtPr>
            <w:rPr>
              <w:rFonts w:ascii="Arial" w:hAnsi="Arial" w:cs="Arial"/>
              <w:sz w:val="22"/>
              <w:szCs w:val="22"/>
            </w:rPr>
            <w:id w:val="1056049665"/>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1A86779B"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3475939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3A72544"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5519263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E4D5EC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1644888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693986D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29FD0C7A"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2B4DEF74" w14:textId="77777777" w:rsidR="00FE3A38" w:rsidRPr="004962B2" w:rsidRDefault="00FE3A38" w:rsidP="00F97173">
            <w:pPr>
              <w:rPr>
                <w:rFonts w:ascii="Arial" w:hAnsi="Arial" w:cs="Arial"/>
                <w:sz w:val="22"/>
                <w:szCs w:val="22"/>
              </w:rPr>
            </w:pPr>
            <w:r w:rsidRPr="004962B2">
              <w:rPr>
                <w:rFonts w:ascii="Arial" w:hAnsi="Arial" w:cs="Arial"/>
                <w:sz w:val="22"/>
                <w:szCs w:val="22"/>
              </w:rPr>
              <w:t>Electrical Outlets</w:t>
            </w:r>
          </w:p>
        </w:tc>
        <w:sdt>
          <w:sdtPr>
            <w:rPr>
              <w:rFonts w:ascii="Arial" w:hAnsi="Arial" w:cs="Arial"/>
              <w:sz w:val="22"/>
              <w:szCs w:val="22"/>
            </w:rPr>
            <w:id w:val="-2137555444"/>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67E80A7B"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15013100"/>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BE70C9D"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1617063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9DBCD8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49915372"/>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0067D25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EF6AB77"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6BD478FD" w14:textId="77777777" w:rsidR="00FE3A38" w:rsidRPr="004962B2" w:rsidRDefault="00FE3A38" w:rsidP="00F97173">
            <w:pPr>
              <w:rPr>
                <w:rFonts w:ascii="Arial" w:hAnsi="Arial" w:cs="Arial"/>
                <w:sz w:val="22"/>
                <w:szCs w:val="22"/>
              </w:rPr>
            </w:pPr>
            <w:r w:rsidRPr="004962B2">
              <w:rPr>
                <w:rFonts w:ascii="Arial" w:hAnsi="Arial" w:cs="Arial"/>
                <w:sz w:val="22"/>
                <w:szCs w:val="22"/>
              </w:rPr>
              <w:t>Stairs</w:t>
            </w:r>
          </w:p>
        </w:tc>
        <w:sdt>
          <w:sdtPr>
            <w:rPr>
              <w:rFonts w:ascii="Arial" w:hAnsi="Arial" w:cs="Arial"/>
              <w:sz w:val="22"/>
              <w:szCs w:val="22"/>
            </w:rPr>
            <w:id w:val="777067294"/>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513273E0"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10579030"/>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7943CDB"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6596891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CEF674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91506305"/>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75A518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4A072DA"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381CE526" w14:textId="77777777" w:rsidR="00FE3A38" w:rsidRPr="004962B2" w:rsidRDefault="00FE3A38" w:rsidP="00F97173">
            <w:pPr>
              <w:rPr>
                <w:rFonts w:ascii="Arial" w:hAnsi="Arial" w:cs="Arial"/>
                <w:sz w:val="22"/>
                <w:szCs w:val="22"/>
              </w:rPr>
            </w:pPr>
            <w:r w:rsidRPr="004962B2">
              <w:rPr>
                <w:rFonts w:ascii="Arial" w:hAnsi="Arial" w:cs="Arial"/>
                <w:sz w:val="22"/>
                <w:szCs w:val="22"/>
              </w:rPr>
              <w:t>Candles/Matches</w:t>
            </w:r>
          </w:p>
        </w:tc>
        <w:sdt>
          <w:sdtPr>
            <w:rPr>
              <w:rFonts w:ascii="Arial" w:hAnsi="Arial" w:cs="Arial"/>
              <w:sz w:val="22"/>
              <w:szCs w:val="22"/>
            </w:rPr>
            <w:id w:val="-1257820147"/>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478FB261"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2420980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EBB0954"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34342004"/>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861D06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330363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7B84E70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1F22D7C" w14:textId="77777777" w:rsidTr="00F97173">
        <w:trPr>
          <w:jc w:val="center"/>
        </w:trPr>
        <w:tc>
          <w:tcPr>
            <w:tcW w:w="4945" w:type="dxa"/>
            <w:tcBorders>
              <w:top w:val="single" w:sz="4" w:space="0" w:color="auto"/>
              <w:left w:val="single" w:sz="4" w:space="0" w:color="auto"/>
              <w:bottom w:val="single" w:sz="4" w:space="0" w:color="auto"/>
              <w:right w:val="single" w:sz="4" w:space="0" w:color="auto"/>
            </w:tcBorders>
            <w:vAlign w:val="center"/>
          </w:tcPr>
          <w:p w14:paraId="0A62F7BB" w14:textId="77777777" w:rsidR="00FE3A38" w:rsidRPr="004962B2" w:rsidRDefault="00FE3A38" w:rsidP="00F97173">
            <w:pPr>
              <w:rPr>
                <w:rFonts w:ascii="Arial" w:hAnsi="Arial" w:cs="Arial"/>
                <w:sz w:val="22"/>
                <w:szCs w:val="22"/>
              </w:rPr>
            </w:pPr>
            <w:r w:rsidRPr="004962B2">
              <w:rPr>
                <w:rFonts w:ascii="Arial" w:hAnsi="Arial" w:cs="Arial"/>
                <w:sz w:val="22"/>
                <w:szCs w:val="22"/>
              </w:rPr>
              <w:t>Has a House Key</w:t>
            </w:r>
          </w:p>
        </w:tc>
        <w:sdt>
          <w:sdtPr>
            <w:rPr>
              <w:rFonts w:ascii="Arial" w:hAnsi="Arial" w:cs="Arial"/>
              <w:sz w:val="22"/>
              <w:szCs w:val="22"/>
            </w:rPr>
            <w:id w:val="-520469219"/>
            <w14:checkbox>
              <w14:checked w14:val="0"/>
              <w14:checkedState w14:val="2612" w14:font="MS Gothic"/>
              <w14:uncheckedState w14:val="2610" w14:font="MS Gothic"/>
            </w14:checkbox>
          </w:sdtPr>
          <w:sdtEndPr/>
          <w:sdtContent>
            <w:tc>
              <w:tcPr>
                <w:tcW w:w="1620" w:type="dxa"/>
                <w:tcBorders>
                  <w:top w:val="single" w:sz="4" w:space="0" w:color="auto"/>
                  <w:left w:val="single" w:sz="4" w:space="0" w:color="auto"/>
                  <w:bottom w:val="single" w:sz="4" w:space="0" w:color="auto"/>
                  <w:right w:val="single" w:sz="4" w:space="0" w:color="auto"/>
                </w:tcBorders>
                <w:vAlign w:val="center"/>
              </w:tcPr>
              <w:p w14:paraId="11C66EF1"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06516713"/>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049ADB4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5805133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3DA464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64525791"/>
            <w14:checkbox>
              <w14:checked w14:val="0"/>
              <w14:checkedState w14:val="2612" w14:font="MS Gothic"/>
              <w14:uncheckedState w14:val="2610" w14:font="MS Gothic"/>
            </w14:checkbox>
          </w:sdtPr>
          <w:sdtEndPr/>
          <w:sdtContent>
            <w:tc>
              <w:tcPr>
                <w:tcW w:w="1080" w:type="dxa"/>
                <w:tcBorders>
                  <w:top w:val="single" w:sz="4" w:space="0" w:color="auto"/>
                  <w:left w:val="single" w:sz="4" w:space="0" w:color="auto"/>
                  <w:bottom w:val="single" w:sz="4" w:space="0" w:color="auto"/>
                  <w:right w:val="single" w:sz="4" w:space="0" w:color="auto"/>
                </w:tcBorders>
                <w:vAlign w:val="center"/>
              </w:tcPr>
              <w:p w14:paraId="27C7AAD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32C7C20B" w14:textId="77777777" w:rsidR="00FE3A38" w:rsidRPr="004962B2" w:rsidRDefault="00FE3A38" w:rsidP="00FE3A38">
      <w:pPr>
        <w:rPr>
          <w:rFonts w:ascii="Arial" w:hAnsi="Arial" w:cs="Arial"/>
          <w:sz w:val="22"/>
          <w:szCs w:val="22"/>
        </w:rPr>
      </w:pPr>
    </w:p>
    <w:p w14:paraId="346BEB3A" w14:textId="77777777" w:rsidR="00FE3A38" w:rsidRPr="004962B2" w:rsidRDefault="00FE3A38" w:rsidP="00FE3A38">
      <w:pPr>
        <w:rPr>
          <w:rFonts w:ascii="Arial" w:hAnsi="Arial" w:cs="Arial"/>
          <w:sz w:val="22"/>
          <w:szCs w:val="22"/>
        </w:rPr>
      </w:pPr>
      <w:r w:rsidRPr="004962B2">
        <w:rPr>
          <w:rFonts w:ascii="Arial" w:hAnsi="Arial" w:cs="Arial"/>
          <w:sz w:val="22"/>
          <w:szCs w:val="22"/>
        </w:rPr>
        <w:t>Describe any concerns that affect individual’s safety at home.</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E3A38" w:rsidRPr="004962B2" w14:paraId="4B160B38" w14:textId="77777777" w:rsidTr="00F97173">
        <w:sdt>
          <w:sdtPr>
            <w:rPr>
              <w:rFonts w:ascii="Arial" w:hAnsi="Arial" w:cs="Arial"/>
              <w:sz w:val="22"/>
              <w:szCs w:val="22"/>
            </w:rPr>
            <w:id w:val="782155010"/>
            <w:showingPlcHdr/>
            <w:text/>
          </w:sdtPr>
          <w:sdtEndPr/>
          <w:sdtContent>
            <w:tc>
              <w:tcPr>
                <w:tcW w:w="10530" w:type="dxa"/>
              </w:tcPr>
              <w:p w14:paraId="2B2BD1A2"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27B9353E" w14:textId="77777777" w:rsidR="00FE3A38" w:rsidRPr="004962B2" w:rsidRDefault="00FE3A38" w:rsidP="00FE3A38">
      <w:pPr>
        <w:jc w:val="both"/>
        <w:rPr>
          <w:rFonts w:ascii="Arial" w:hAnsi="Arial" w:cs="Arial"/>
          <w:sz w:val="22"/>
          <w:szCs w:val="22"/>
        </w:rPr>
      </w:pPr>
    </w:p>
    <w:p w14:paraId="073C5375" w14:textId="77777777" w:rsidR="00FE3A38" w:rsidRPr="004962B2" w:rsidRDefault="00FE3A38" w:rsidP="00FE3A38">
      <w:pPr>
        <w:jc w:val="both"/>
        <w:rPr>
          <w:rFonts w:ascii="Arial" w:hAnsi="Arial" w:cs="Arial"/>
          <w:sz w:val="22"/>
          <w:szCs w:val="22"/>
        </w:rPr>
      </w:pPr>
      <w:r w:rsidRPr="004962B2">
        <w:rPr>
          <w:rFonts w:ascii="Arial" w:hAnsi="Arial" w:cs="Arial"/>
          <w:sz w:val="22"/>
          <w:szCs w:val="22"/>
        </w:rPr>
        <w:t>His/her needs, strengths, abilities and preferences as they pertain to this area:</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E3A38" w:rsidRPr="004962B2" w14:paraId="18BBF007" w14:textId="77777777" w:rsidTr="00F97173">
        <w:sdt>
          <w:sdtPr>
            <w:rPr>
              <w:rFonts w:ascii="Arial" w:hAnsi="Arial" w:cs="Arial"/>
              <w:sz w:val="22"/>
              <w:szCs w:val="22"/>
            </w:rPr>
            <w:id w:val="-1616050817"/>
            <w:showingPlcHdr/>
            <w:text/>
          </w:sdtPr>
          <w:sdtEndPr/>
          <w:sdtContent>
            <w:tc>
              <w:tcPr>
                <w:tcW w:w="10530" w:type="dxa"/>
              </w:tcPr>
              <w:p w14:paraId="305A715E"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7CF3FDF4" w14:textId="77777777" w:rsidR="00FE3A38" w:rsidRPr="004962B2" w:rsidRDefault="00FE3A38" w:rsidP="00FE3A38">
      <w:pPr>
        <w:rPr>
          <w:rFonts w:ascii="Arial" w:hAnsi="Arial" w:cs="Arial"/>
          <w:sz w:val="22"/>
          <w:szCs w:val="22"/>
        </w:rPr>
      </w:pPr>
    </w:p>
    <w:p w14:paraId="3762696F"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Has a risk assessment for home alone been completed by clinician?    Yes   </w:t>
      </w:r>
      <w:sdt>
        <w:sdtPr>
          <w:rPr>
            <w:rFonts w:ascii="Arial" w:hAnsi="Arial" w:cs="Arial"/>
            <w:sz w:val="22"/>
            <w:szCs w:val="22"/>
          </w:rPr>
          <w:id w:val="151257198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59593996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p>
    <w:p w14:paraId="5573A176"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If yes, is there a plan in place for the individual to be home without supervision?    Yes </w:t>
      </w:r>
      <w:sdt>
        <w:sdtPr>
          <w:rPr>
            <w:rFonts w:ascii="Arial" w:hAnsi="Arial" w:cs="Arial"/>
            <w:sz w:val="22"/>
            <w:szCs w:val="22"/>
          </w:rPr>
          <w:id w:val="-606115845"/>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765181982"/>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50061969" w14:textId="77777777" w:rsidR="00FE3A38" w:rsidRPr="004962B2" w:rsidRDefault="00FE3A38" w:rsidP="00FE3A38">
      <w:pPr>
        <w:rPr>
          <w:rFonts w:ascii="Arial" w:hAnsi="Arial" w:cs="Arial"/>
          <w:sz w:val="22"/>
          <w:szCs w:val="22"/>
        </w:rPr>
      </w:pPr>
    </w:p>
    <w:p w14:paraId="1509C06A"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FE3A38" w:rsidRPr="004962B2" w14:paraId="2E562577" w14:textId="77777777" w:rsidTr="00F97173">
        <w:sdt>
          <w:sdtPr>
            <w:rPr>
              <w:rFonts w:ascii="Arial" w:hAnsi="Arial" w:cs="Arial"/>
              <w:sz w:val="22"/>
              <w:szCs w:val="22"/>
            </w:rPr>
            <w:id w:val="-230629592"/>
            <w:showingPlcHdr/>
            <w:text/>
          </w:sdtPr>
          <w:sdtEndPr/>
          <w:sdtContent>
            <w:tc>
              <w:tcPr>
                <w:tcW w:w="10507" w:type="dxa"/>
              </w:tcPr>
              <w:p w14:paraId="3227723C"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39E80C84" w14:textId="77777777" w:rsidR="00FE3A38" w:rsidRPr="004962B2" w:rsidRDefault="00FE3A38" w:rsidP="00FE3A38">
      <w:pPr>
        <w:rPr>
          <w:rFonts w:ascii="Arial" w:hAnsi="Arial" w:cs="Arial"/>
          <w:sz w:val="22"/>
          <w:szCs w:val="22"/>
        </w:rPr>
      </w:pPr>
    </w:p>
    <w:p w14:paraId="1634E5F8"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1507096638"/>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094052298"/>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1462774495"/>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277018547"/>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06670F8C"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FE3A38" w:rsidRPr="004962B2" w14:paraId="45022816" w14:textId="77777777" w:rsidTr="00F97173">
        <w:sdt>
          <w:sdtPr>
            <w:rPr>
              <w:rFonts w:ascii="Arial" w:hAnsi="Arial" w:cs="Arial"/>
              <w:sz w:val="22"/>
              <w:szCs w:val="22"/>
            </w:rPr>
            <w:id w:val="-1170949918"/>
            <w:showingPlcHdr/>
            <w:text/>
          </w:sdtPr>
          <w:sdtEndPr/>
          <w:sdtContent>
            <w:tc>
              <w:tcPr>
                <w:tcW w:w="10507" w:type="dxa"/>
              </w:tcPr>
              <w:p w14:paraId="3ACC2708"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7EC8A716" w14:textId="77777777" w:rsidR="00FE3A38" w:rsidRPr="004962B2" w:rsidRDefault="00FE3A38" w:rsidP="00FE3A38">
      <w:pPr>
        <w:tabs>
          <w:tab w:val="right" w:pos="180"/>
          <w:tab w:val="left" w:pos="360"/>
        </w:tabs>
        <w:spacing w:line="240" w:lineRule="atLeast"/>
        <w:ind w:right="432"/>
        <w:rPr>
          <w:rFonts w:ascii="Arial" w:hAnsi="Arial" w:cs="Arial"/>
          <w:b/>
          <w:sz w:val="22"/>
          <w:szCs w:val="22"/>
        </w:rPr>
      </w:pPr>
    </w:p>
    <w:p w14:paraId="72BEE1B0" w14:textId="77777777" w:rsidR="00FE3A38" w:rsidRPr="004962B2" w:rsidRDefault="00FE3A38" w:rsidP="00FE3A38">
      <w:pPr>
        <w:tabs>
          <w:tab w:val="right" w:pos="180"/>
          <w:tab w:val="left" w:pos="360"/>
        </w:tabs>
        <w:spacing w:line="240" w:lineRule="atLeast"/>
        <w:ind w:right="432"/>
        <w:rPr>
          <w:rFonts w:ascii="Arial" w:hAnsi="Arial" w:cs="Arial"/>
          <w:b/>
          <w:sz w:val="22"/>
          <w:szCs w:val="22"/>
        </w:rPr>
      </w:pPr>
    </w:p>
    <w:p w14:paraId="1FE50FF4" w14:textId="77777777" w:rsidR="00FE3A38" w:rsidRPr="004962B2" w:rsidRDefault="00FE3A38" w:rsidP="00FE3A38">
      <w:pPr>
        <w:tabs>
          <w:tab w:val="right" w:pos="180"/>
          <w:tab w:val="left" w:pos="360"/>
        </w:tabs>
        <w:spacing w:line="240" w:lineRule="atLeast"/>
        <w:ind w:right="432"/>
        <w:rPr>
          <w:rFonts w:ascii="Arial" w:hAnsi="Arial" w:cs="Arial"/>
          <w:b/>
          <w:sz w:val="22"/>
          <w:szCs w:val="22"/>
        </w:rPr>
      </w:pPr>
    </w:p>
    <w:p w14:paraId="31A1D696" w14:textId="77777777" w:rsidR="00FE3A38" w:rsidRPr="004962B2" w:rsidRDefault="00FE3A38" w:rsidP="00755503">
      <w:pPr>
        <w:pStyle w:val="ListParagraph"/>
        <w:numPr>
          <w:ilvl w:val="0"/>
          <w:numId w:val="446"/>
        </w:numPr>
        <w:tabs>
          <w:tab w:val="right" w:pos="180"/>
          <w:tab w:val="left" w:pos="360"/>
        </w:tabs>
        <w:autoSpaceDE w:val="0"/>
        <w:autoSpaceDN w:val="0"/>
        <w:spacing w:line="240" w:lineRule="atLeast"/>
        <w:ind w:right="432"/>
        <w:rPr>
          <w:rFonts w:ascii="Arial" w:hAnsi="Arial" w:cs="Arial"/>
          <w:b/>
          <w:sz w:val="22"/>
          <w:szCs w:val="22"/>
        </w:rPr>
      </w:pPr>
      <w:r w:rsidRPr="004962B2">
        <w:rPr>
          <w:rFonts w:ascii="Arial" w:hAnsi="Arial" w:cs="Arial"/>
          <w:b/>
          <w:sz w:val="22"/>
          <w:szCs w:val="22"/>
        </w:rPr>
        <w:t>Community Safety</w:t>
      </w:r>
    </w:p>
    <w:tbl>
      <w:tblPr>
        <w:tblStyle w:val="TableGrid"/>
        <w:tblW w:w="10345" w:type="dxa"/>
        <w:jc w:val="center"/>
        <w:tblLayout w:type="fixed"/>
        <w:tblLook w:val="01E0" w:firstRow="1" w:lastRow="1" w:firstColumn="1" w:lastColumn="1" w:noHBand="0" w:noVBand="0"/>
      </w:tblPr>
      <w:tblGrid>
        <w:gridCol w:w="3615"/>
        <w:gridCol w:w="1530"/>
        <w:gridCol w:w="1440"/>
        <w:gridCol w:w="1530"/>
        <w:gridCol w:w="1170"/>
        <w:gridCol w:w="1060"/>
      </w:tblGrid>
      <w:tr w:rsidR="00FE3A38" w:rsidRPr="004962B2" w14:paraId="566E28A5"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shd w:val="clear" w:color="auto" w:fill="5B9BD5" w:themeFill="accent1"/>
          </w:tcPr>
          <w:p w14:paraId="28B21541" w14:textId="77777777" w:rsidR="00FE3A38" w:rsidRPr="004962B2" w:rsidRDefault="00FE3A38" w:rsidP="00F97173">
            <w:pPr>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5B9BD5" w:themeFill="accent1"/>
          </w:tcPr>
          <w:p w14:paraId="52E63382" w14:textId="77777777" w:rsidR="00FE3A38" w:rsidRPr="004962B2" w:rsidRDefault="00FE3A38" w:rsidP="00F97173">
            <w:pPr>
              <w:rPr>
                <w:rFonts w:ascii="Arial" w:hAnsi="Arial" w:cs="Arial"/>
                <w:sz w:val="22"/>
                <w:szCs w:val="22"/>
              </w:rPr>
            </w:pPr>
            <w:r w:rsidRPr="004962B2">
              <w:rPr>
                <w:rFonts w:ascii="Arial" w:hAnsi="Arial" w:cs="Arial"/>
                <w:sz w:val="22"/>
                <w:szCs w:val="22"/>
              </w:rPr>
              <w:t>Independent</w:t>
            </w:r>
          </w:p>
        </w:tc>
        <w:tc>
          <w:tcPr>
            <w:tcW w:w="1440" w:type="dxa"/>
            <w:tcBorders>
              <w:top w:val="single" w:sz="4" w:space="0" w:color="auto"/>
              <w:left w:val="single" w:sz="4" w:space="0" w:color="auto"/>
              <w:bottom w:val="single" w:sz="4" w:space="0" w:color="auto"/>
              <w:right w:val="single" w:sz="4" w:space="0" w:color="auto"/>
            </w:tcBorders>
            <w:shd w:val="clear" w:color="auto" w:fill="5B9BD5" w:themeFill="accent1"/>
          </w:tcPr>
          <w:p w14:paraId="6452D459" w14:textId="77777777" w:rsidR="00FE3A38" w:rsidRPr="004962B2" w:rsidRDefault="00FE3A38" w:rsidP="00F97173">
            <w:pPr>
              <w:rPr>
                <w:rFonts w:ascii="Arial" w:hAnsi="Arial" w:cs="Arial"/>
                <w:sz w:val="22"/>
                <w:szCs w:val="22"/>
              </w:rPr>
            </w:pPr>
            <w:r w:rsidRPr="004962B2">
              <w:rPr>
                <w:rFonts w:ascii="Arial" w:hAnsi="Arial" w:cs="Arial"/>
                <w:sz w:val="22"/>
                <w:szCs w:val="22"/>
              </w:rPr>
              <w:t>Verbal assist</w:t>
            </w:r>
          </w:p>
        </w:tc>
        <w:tc>
          <w:tcPr>
            <w:tcW w:w="1530" w:type="dxa"/>
            <w:tcBorders>
              <w:top w:val="single" w:sz="4" w:space="0" w:color="auto"/>
              <w:left w:val="single" w:sz="4" w:space="0" w:color="auto"/>
              <w:bottom w:val="single" w:sz="4" w:space="0" w:color="auto"/>
              <w:right w:val="single" w:sz="4" w:space="0" w:color="auto"/>
            </w:tcBorders>
            <w:shd w:val="clear" w:color="auto" w:fill="5B9BD5" w:themeFill="accent1"/>
          </w:tcPr>
          <w:p w14:paraId="58A9372B" w14:textId="77777777" w:rsidR="00FE3A38" w:rsidRPr="004962B2" w:rsidRDefault="00FE3A38" w:rsidP="00F97173">
            <w:pPr>
              <w:rPr>
                <w:rFonts w:ascii="Arial" w:hAnsi="Arial" w:cs="Arial"/>
                <w:sz w:val="22"/>
                <w:szCs w:val="22"/>
              </w:rPr>
            </w:pPr>
            <w:r w:rsidRPr="004962B2">
              <w:rPr>
                <w:rFonts w:ascii="Arial" w:hAnsi="Arial" w:cs="Arial"/>
                <w:sz w:val="22"/>
                <w:szCs w:val="22"/>
              </w:rPr>
              <w:t>Staff assist</w:t>
            </w:r>
          </w:p>
        </w:tc>
        <w:tc>
          <w:tcPr>
            <w:tcW w:w="1170" w:type="dxa"/>
            <w:tcBorders>
              <w:top w:val="single" w:sz="4" w:space="0" w:color="auto"/>
              <w:left w:val="single" w:sz="4" w:space="0" w:color="auto"/>
              <w:bottom w:val="single" w:sz="4" w:space="0" w:color="auto"/>
              <w:right w:val="single" w:sz="4" w:space="0" w:color="auto"/>
            </w:tcBorders>
            <w:shd w:val="clear" w:color="auto" w:fill="5B9BD5" w:themeFill="accent1"/>
          </w:tcPr>
          <w:p w14:paraId="6EB6487B" w14:textId="77777777" w:rsidR="00FE3A38" w:rsidRPr="004962B2" w:rsidRDefault="00FE3A38" w:rsidP="00F97173">
            <w:pPr>
              <w:rPr>
                <w:rFonts w:ascii="Arial" w:hAnsi="Arial" w:cs="Arial"/>
                <w:sz w:val="22"/>
                <w:szCs w:val="22"/>
              </w:rPr>
            </w:pPr>
            <w:r w:rsidRPr="004962B2">
              <w:rPr>
                <w:rFonts w:ascii="Arial" w:hAnsi="Arial" w:cs="Arial"/>
                <w:sz w:val="22"/>
                <w:szCs w:val="22"/>
              </w:rPr>
              <w:t>Not able</w:t>
            </w:r>
          </w:p>
        </w:tc>
        <w:tc>
          <w:tcPr>
            <w:tcW w:w="1060" w:type="dxa"/>
            <w:tcBorders>
              <w:top w:val="single" w:sz="4" w:space="0" w:color="auto"/>
              <w:left w:val="single" w:sz="4" w:space="0" w:color="auto"/>
              <w:bottom w:val="single" w:sz="4" w:space="0" w:color="auto"/>
              <w:right w:val="single" w:sz="4" w:space="0" w:color="auto"/>
            </w:tcBorders>
            <w:shd w:val="clear" w:color="auto" w:fill="5B9BD5" w:themeFill="accent1"/>
          </w:tcPr>
          <w:p w14:paraId="62078B0C" w14:textId="77777777" w:rsidR="00FE3A38" w:rsidRPr="004962B2" w:rsidRDefault="00FE3A38" w:rsidP="00F97173">
            <w:pPr>
              <w:rPr>
                <w:rFonts w:ascii="Arial" w:hAnsi="Arial" w:cs="Arial"/>
                <w:sz w:val="22"/>
                <w:szCs w:val="22"/>
              </w:rPr>
            </w:pPr>
            <w:r w:rsidRPr="004962B2">
              <w:rPr>
                <w:rFonts w:ascii="Arial" w:hAnsi="Arial" w:cs="Arial"/>
                <w:sz w:val="22"/>
                <w:szCs w:val="22"/>
              </w:rPr>
              <w:t>Able but doesn’t</w:t>
            </w:r>
          </w:p>
        </w:tc>
      </w:tr>
      <w:tr w:rsidR="00FE3A38" w:rsidRPr="004962B2" w14:paraId="2FC50A0E"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5B1A2140" w14:textId="77777777" w:rsidR="00FE3A38" w:rsidRPr="004962B2" w:rsidRDefault="00FE3A38" w:rsidP="00F97173">
            <w:pPr>
              <w:rPr>
                <w:rFonts w:ascii="Arial" w:hAnsi="Arial" w:cs="Arial"/>
                <w:sz w:val="22"/>
                <w:szCs w:val="22"/>
              </w:rPr>
            </w:pPr>
            <w:r w:rsidRPr="004962B2">
              <w:rPr>
                <w:rFonts w:ascii="Arial" w:hAnsi="Arial" w:cs="Arial"/>
                <w:sz w:val="22"/>
                <w:szCs w:val="22"/>
              </w:rPr>
              <w:lastRenderedPageBreak/>
              <w:t xml:space="preserve">States/shows name/address/phone number </w:t>
            </w:r>
          </w:p>
        </w:tc>
        <w:sdt>
          <w:sdtPr>
            <w:rPr>
              <w:rFonts w:ascii="Arial" w:hAnsi="Arial" w:cs="Arial"/>
              <w:sz w:val="22"/>
              <w:szCs w:val="22"/>
            </w:rPr>
            <w:id w:val="-427655056"/>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47A6FE4"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73460196"/>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82336ED"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8294227"/>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39FEE54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5856421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02AFDEE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03782505"/>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3007A15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12CDFD7"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351F9334" w14:textId="77777777" w:rsidR="00FE3A38" w:rsidRPr="004962B2" w:rsidRDefault="00FE3A38" w:rsidP="00F97173">
            <w:pPr>
              <w:rPr>
                <w:rFonts w:ascii="Arial" w:hAnsi="Arial" w:cs="Arial"/>
                <w:sz w:val="22"/>
                <w:szCs w:val="22"/>
              </w:rPr>
            </w:pPr>
            <w:r w:rsidRPr="004962B2">
              <w:rPr>
                <w:rFonts w:ascii="Arial" w:hAnsi="Arial" w:cs="Arial"/>
                <w:sz w:val="22"/>
                <w:szCs w:val="22"/>
              </w:rPr>
              <w:t>Uses a cell or telephone if verbal</w:t>
            </w:r>
          </w:p>
        </w:tc>
        <w:sdt>
          <w:sdtPr>
            <w:rPr>
              <w:rFonts w:ascii="Arial" w:hAnsi="Arial" w:cs="Arial"/>
              <w:sz w:val="22"/>
              <w:szCs w:val="22"/>
            </w:rPr>
            <w:id w:val="-2016689854"/>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75EFCBF"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6941439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212F07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05351308"/>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BA0179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6178218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7B4E5B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35034382"/>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21DCDD9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B527E26"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2193FE9E" w14:textId="77777777" w:rsidR="00FE3A38" w:rsidRPr="004962B2" w:rsidRDefault="00FE3A38" w:rsidP="00F97173">
            <w:pPr>
              <w:rPr>
                <w:rFonts w:ascii="Arial" w:hAnsi="Arial" w:cs="Arial"/>
                <w:sz w:val="22"/>
                <w:szCs w:val="22"/>
              </w:rPr>
            </w:pPr>
            <w:r w:rsidRPr="004962B2">
              <w:rPr>
                <w:rFonts w:ascii="Arial" w:hAnsi="Arial" w:cs="Arial"/>
                <w:sz w:val="22"/>
                <w:szCs w:val="22"/>
              </w:rPr>
              <w:t>Carries identification</w:t>
            </w:r>
          </w:p>
        </w:tc>
        <w:sdt>
          <w:sdtPr>
            <w:rPr>
              <w:rFonts w:ascii="Arial" w:hAnsi="Arial" w:cs="Arial"/>
              <w:sz w:val="22"/>
              <w:szCs w:val="22"/>
            </w:rPr>
            <w:id w:val="1251936252"/>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459BC020"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33215192"/>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03266578"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6211900"/>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730F57E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3604604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EAC125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33274588"/>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1A4745E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55D767C"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66BE449B" w14:textId="77777777" w:rsidR="00FE3A38" w:rsidRPr="004962B2" w:rsidRDefault="00FE3A38" w:rsidP="00F97173">
            <w:pPr>
              <w:rPr>
                <w:rFonts w:ascii="Arial" w:hAnsi="Arial" w:cs="Arial"/>
                <w:sz w:val="22"/>
                <w:szCs w:val="22"/>
              </w:rPr>
            </w:pPr>
            <w:r w:rsidRPr="004962B2">
              <w:rPr>
                <w:rFonts w:ascii="Arial" w:hAnsi="Arial" w:cs="Arial"/>
                <w:sz w:val="22"/>
                <w:szCs w:val="22"/>
              </w:rPr>
              <w:t>Wears medical jewelry for emergency purposes</w:t>
            </w:r>
          </w:p>
        </w:tc>
        <w:sdt>
          <w:sdtPr>
            <w:rPr>
              <w:rFonts w:ascii="Arial" w:hAnsi="Arial" w:cs="Arial"/>
              <w:sz w:val="22"/>
              <w:szCs w:val="22"/>
            </w:rPr>
            <w:id w:val="1978331461"/>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2C5ACF1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20614042"/>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2C87F7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22535121"/>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50CE388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3191446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25BF73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82684307"/>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6D273D0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27F43512"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3D974265" w14:textId="77777777" w:rsidR="00FE3A38" w:rsidRPr="004962B2" w:rsidRDefault="00FE3A38" w:rsidP="00F97173">
            <w:pPr>
              <w:rPr>
                <w:rFonts w:ascii="Arial" w:hAnsi="Arial" w:cs="Arial"/>
                <w:sz w:val="22"/>
                <w:szCs w:val="22"/>
              </w:rPr>
            </w:pPr>
            <w:r w:rsidRPr="004962B2">
              <w:rPr>
                <w:rFonts w:ascii="Arial" w:hAnsi="Arial" w:cs="Arial"/>
                <w:sz w:val="22"/>
                <w:szCs w:val="22"/>
              </w:rPr>
              <w:t>Stays with group</w:t>
            </w:r>
          </w:p>
        </w:tc>
        <w:sdt>
          <w:sdtPr>
            <w:rPr>
              <w:rFonts w:ascii="Arial" w:hAnsi="Arial" w:cs="Arial"/>
              <w:sz w:val="22"/>
              <w:szCs w:val="22"/>
            </w:rPr>
            <w:id w:val="-1770465940"/>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EDB043D"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28339060"/>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33E996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09575010"/>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739037B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8624482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EB6813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3805116"/>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3A88AA2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6A1520F"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5EA4AF08" w14:textId="77777777" w:rsidR="00FE3A38" w:rsidRPr="004962B2" w:rsidRDefault="00FE3A38" w:rsidP="00F97173">
            <w:pPr>
              <w:rPr>
                <w:rFonts w:ascii="Arial" w:hAnsi="Arial" w:cs="Arial"/>
                <w:sz w:val="22"/>
                <w:szCs w:val="22"/>
              </w:rPr>
            </w:pPr>
            <w:r w:rsidRPr="004962B2">
              <w:rPr>
                <w:rFonts w:ascii="Arial" w:hAnsi="Arial" w:cs="Arial"/>
                <w:sz w:val="22"/>
                <w:szCs w:val="22"/>
              </w:rPr>
              <w:t>Navigates curbs, crowds etc.</w:t>
            </w:r>
          </w:p>
        </w:tc>
        <w:sdt>
          <w:sdtPr>
            <w:rPr>
              <w:rFonts w:ascii="Arial" w:hAnsi="Arial" w:cs="Arial"/>
              <w:sz w:val="22"/>
              <w:szCs w:val="22"/>
            </w:rPr>
            <w:id w:val="183026148"/>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EDBA84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7344692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BD3E550"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9987831"/>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0B11246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5006246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2BAD498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1608865"/>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31EA5A9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DFC8FC3"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75D5B3B5" w14:textId="77777777" w:rsidR="00FE3A38" w:rsidRPr="004962B2" w:rsidRDefault="00FE3A38" w:rsidP="00F97173">
            <w:pPr>
              <w:rPr>
                <w:rFonts w:ascii="Arial" w:hAnsi="Arial" w:cs="Arial"/>
                <w:sz w:val="22"/>
                <w:szCs w:val="22"/>
              </w:rPr>
            </w:pPr>
            <w:r w:rsidRPr="004962B2">
              <w:rPr>
                <w:rFonts w:ascii="Arial" w:hAnsi="Arial" w:cs="Arial"/>
                <w:sz w:val="22"/>
                <w:szCs w:val="22"/>
              </w:rPr>
              <w:t>Given 5 community signs can indicate their meaning (e.g. exit, restroom, do not enter, stop/ do not walk, walk</w:t>
            </w:r>
          </w:p>
        </w:tc>
        <w:sdt>
          <w:sdtPr>
            <w:rPr>
              <w:rFonts w:ascii="Arial" w:hAnsi="Arial" w:cs="Arial"/>
              <w:sz w:val="22"/>
              <w:szCs w:val="22"/>
            </w:rPr>
            <w:id w:val="-1431583111"/>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225C11A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5648000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11EFB7B"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20282707"/>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5CA26B2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0965957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DF5D6B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59490891"/>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3B3A132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037E487"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1D23FD37" w14:textId="77777777" w:rsidR="00FE3A38" w:rsidRPr="004962B2" w:rsidRDefault="00FE3A38" w:rsidP="00F97173">
            <w:pPr>
              <w:rPr>
                <w:rFonts w:ascii="Arial" w:hAnsi="Arial" w:cs="Arial"/>
                <w:sz w:val="22"/>
                <w:szCs w:val="22"/>
              </w:rPr>
            </w:pPr>
            <w:r w:rsidRPr="004962B2">
              <w:rPr>
                <w:rFonts w:ascii="Arial" w:hAnsi="Arial" w:cs="Arial"/>
                <w:sz w:val="22"/>
                <w:szCs w:val="22"/>
              </w:rPr>
              <w:t>Finds way to 3 places in neighborhood</w:t>
            </w:r>
          </w:p>
        </w:tc>
        <w:sdt>
          <w:sdtPr>
            <w:rPr>
              <w:rFonts w:ascii="Arial" w:hAnsi="Arial" w:cs="Arial"/>
              <w:sz w:val="22"/>
              <w:szCs w:val="22"/>
            </w:rPr>
            <w:id w:val="-2108947730"/>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08B5E480"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65401535"/>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50BBAD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92194772"/>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E0BE11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1259844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8C6E30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5684325"/>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610176D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096A0FE8"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4B46D626" w14:textId="77777777" w:rsidR="00FE3A38" w:rsidRPr="004962B2" w:rsidRDefault="00FE3A38" w:rsidP="00F97173">
            <w:pPr>
              <w:rPr>
                <w:rFonts w:ascii="Arial" w:hAnsi="Arial" w:cs="Arial"/>
                <w:sz w:val="22"/>
                <w:szCs w:val="22"/>
              </w:rPr>
            </w:pPr>
            <w:r w:rsidRPr="004962B2">
              <w:rPr>
                <w:rFonts w:ascii="Arial" w:hAnsi="Arial" w:cs="Arial"/>
                <w:sz w:val="22"/>
                <w:szCs w:val="22"/>
              </w:rPr>
              <w:t>Identifies 2 landmarks in neighborhood</w:t>
            </w:r>
          </w:p>
        </w:tc>
        <w:sdt>
          <w:sdtPr>
            <w:rPr>
              <w:rFonts w:ascii="Arial" w:hAnsi="Arial" w:cs="Arial"/>
              <w:sz w:val="22"/>
              <w:szCs w:val="22"/>
            </w:rPr>
            <w:id w:val="-1523238024"/>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7792581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92459014"/>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44AD7A7"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53126594"/>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0640056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17909999"/>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11BEAD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888612731"/>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070C998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3DA7810"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44F0FE8A" w14:textId="77777777" w:rsidR="00FE3A38" w:rsidRPr="004962B2" w:rsidRDefault="00FE3A38" w:rsidP="00F97173">
            <w:pPr>
              <w:rPr>
                <w:rFonts w:ascii="Arial" w:hAnsi="Arial" w:cs="Arial"/>
                <w:sz w:val="22"/>
                <w:szCs w:val="22"/>
              </w:rPr>
            </w:pPr>
            <w:r w:rsidRPr="004962B2">
              <w:rPr>
                <w:rFonts w:ascii="Arial" w:hAnsi="Arial" w:cs="Arial"/>
                <w:sz w:val="22"/>
                <w:szCs w:val="22"/>
              </w:rPr>
              <w:t>Uses a crosswalk button</w:t>
            </w:r>
          </w:p>
        </w:tc>
        <w:sdt>
          <w:sdtPr>
            <w:rPr>
              <w:rFonts w:ascii="Arial" w:hAnsi="Arial" w:cs="Arial"/>
              <w:sz w:val="22"/>
              <w:szCs w:val="22"/>
            </w:rPr>
            <w:id w:val="-845629232"/>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C61C401"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56449265"/>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DA94C53"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47372474"/>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2E216F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7338518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698FE72"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18530610"/>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06660BA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0BA528D"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3F3CC897" w14:textId="77777777" w:rsidR="00FE3A38" w:rsidRPr="004962B2" w:rsidRDefault="00FE3A38" w:rsidP="00F97173">
            <w:pPr>
              <w:rPr>
                <w:rFonts w:ascii="Arial" w:hAnsi="Arial" w:cs="Arial"/>
                <w:sz w:val="22"/>
                <w:szCs w:val="22"/>
              </w:rPr>
            </w:pPr>
            <w:r w:rsidRPr="004962B2">
              <w:rPr>
                <w:rFonts w:ascii="Arial" w:hAnsi="Arial" w:cs="Arial"/>
                <w:sz w:val="22"/>
                <w:szCs w:val="22"/>
              </w:rPr>
              <w:t>Looks both ways before crossing streets</w:t>
            </w:r>
          </w:p>
        </w:tc>
        <w:sdt>
          <w:sdtPr>
            <w:rPr>
              <w:rFonts w:ascii="Arial" w:hAnsi="Arial" w:cs="Arial"/>
              <w:sz w:val="22"/>
              <w:szCs w:val="22"/>
            </w:rPr>
            <w:id w:val="-1239400076"/>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9E82D56"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0727862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B2005F8"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36433772"/>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691F11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241976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7DB75F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491536550"/>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3948964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29CD8611"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76FDB181" w14:textId="77777777" w:rsidR="00FE3A38" w:rsidRPr="004962B2" w:rsidRDefault="00FE3A38" w:rsidP="00F97173">
            <w:pPr>
              <w:rPr>
                <w:rFonts w:ascii="Arial" w:hAnsi="Arial" w:cs="Arial"/>
                <w:sz w:val="22"/>
                <w:szCs w:val="22"/>
              </w:rPr>
            </w:pPr>
            <w:r w:rsidRPr="004962B2">
              <w:rPr>
                <w:rFonts w:ascii="Arial" w:hAnsi="Arial" w:cs="Arial"/>
                <w:sz w:val="22"/>
                <w:szCs w:val="22"/>
              </w:rPr>
              <w:t>Keeps inside crosswalks</w:t>
            </w:r>
          </w:p>
        </w:tc>
        <w:sdt>
          <w:sdtPr>
            <w:rPr>
              <w:rFonts w:ascii="Arial" w:hAnsi="Arial" w:cs="Arial"/>
              <w:sz w:val="22"/>
              <w:szCs w:val="22"/>
            </w:rPr>
            <w:id w:val="1149406572"/>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7D8F8A3C"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01317484"/>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06B7210D"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7441220"/>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3A7BAFF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0729020"/>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6195737"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32548713"/>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0533A85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5309294"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4C9D1510" w14:textId="77777777" w:rsidR="00FE3A38" w:rsidRPr="004962B2" w:rsidRDefault="00FE3A38" w:rsidP="00F97173">
            <w:pPr>
              <w:rPr>
                <w:rFonts w:ascii="Arial" w:hAnsi="Arial" w:cs="Arial"/>
                <w:sz w:val="22"/>
                <w:szCs w:val="22"/>
              </w:rPr>
            </w:pPr>
            <w:r w:rsidRPr="004962B2">
              <w:rPr>
                <w:rFonts w:ascii="Arial" w:hAnsi="Arial" w:cs="Arial"/>
                <w:sz w:val="22"/>
                <w:szCs w:val="22"/>
              </w:rPr>
              <w:t>Stays on sidewalks</w:t>
            </w:r>
          </w:p>
        </w:tc>
        <w:sdt>
          <w:sdtPr>
            <w:rPr>
              <w:rFonts w:ascii="Arial" w:hAnsi="Arial" w:cs="Arial"/>
              <w:sz w:val="22"/>
              <w:szCs w:val="22"/>
            </w:rPr>
            <w:id w:val="2024663766"/>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413DED51"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2483035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7FC6027B"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18064858"/>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A5A228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305356912"/>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EEB0948"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88968891"/>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39CFD52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67934C6"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63742310" w14:textId="77777777" w:rsidR="00FE3A38" w:rsidRPr="004962B2" w:rsidRDefault="00FE3A38" w:rsidP="00F97173">
            <w:pPr>
              <w:rPr>
                <w:rFonts w:ascii="Arial" w:hAnsi="Arial" w:cs="Arial"/>
                <w:sz w:val="22"/>
                <w:szCs w:val="22"/>
              </w:rPr>
            </w:pPr>
            <w:r w:rsidRPr="004962B2">
              <w:rPr>
                <w:rFonts w:ascii="Arial" w:hAnsi="Arial" w:cs="Arial"/>
                <w:sz w:val="22"/>
                <w:szCs w:val="22"/>
              </w:rPr>
              <w:t>Walks close to the edge of the street facing oncoming traffic when there are no sidewalks,</w:t>
            </w:r>
          </w:p>
        </w:tc>
        <w:sdt>
          <w:sdtPr>
            <w:rPr>
              <w:rFonts w:ascii="Arial" w:hAnsi="Arial" w:cs="Arial"/>
              <w:sz w:val="22"/>
              <w:szCs w:val="22"/>
            </w:rPr>
            <w:id w:val="1908718917"/>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7971FAD8"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61875705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24B12F19"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424408643"/>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3C68AB0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1316363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1675CFF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47220531"/>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40B7CE7C"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707AA6B5"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52EA85F1" w14:textId="77777777" w:rsidR="00FE3A38" w:rsidRPr="004962B2" w:rsidRDefault="00FE3A38" w:rsidP="00F97173">
            <w:pPr>
              <w:rPr>
                <w:rFonts w:ascii="Arial" w:hAnsi="Arial" w:cs="Arial"/>
                <w:sz w:val="22"/>
                <w:szCs w:val="22"/>
              </w:rPr>
            </w:pPr>
            <w:r w:rsidRPr="004962B2">
              <w:rPr>
                <w:rFonts w:ascii="Arial" w:hAnsi="Arial" w:cs="Arial"/>
                <w:sz w:val="22"/>
                <w:szCs w:val="22"/>
              </w:rPr>
              <w:t>Exhibits proper behavior when riding in a vehicle.</w:t>
            </w:r>
          </w:p>
        </w:tc>
        <w:sdt>
          <w:sdtPr>
            <w:rPr>
              <w:rFonts w:ascii="Arial" w:hAnsi="Arial" w:cs="Arial"/>
              <w:sz w:val="22"/>
              <w:szCs w:val="22"/>
            </w:rPr>
            <w:id w:val="1450042790"/>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0A214B9E"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49310081"/>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A5E9071"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77935142"/>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58D800B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4641421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19F3E45"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246995229"/>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0524D13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61687F07"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2C5A6065" w14:textId="77777777" w:rsidR="00FE3A38" w:rsidRPr="004962B2" w:rsidRDefault="00FE3A38" w:rsidP="00F97173">
            <w:pPr>
              <w:rPr>
                <w:rFonts w:ascii="Arial" w:hAnsi="Arial" w:cs="Arial"/>
                <w:sz w:val="22"/>
                <w:szCs w:val="22"/>
              </w:rPr>
            </w:pPr>
            <w:r w:rsidRPr="004962B2">
              <w:rPr>
                <w:rFonts w:ascii="Arial" w:hAnsi="Arial" w:cs="Arial"/>
                <w:sz w:val="22"/>
                <w:szCs w:val="22"/>
              </w:rPr>
              <w:t>Fastens vehicle seat belt appropriately.</w:t>
            </w:r>
          </w:p>
        </w:tc>
        <w:sdt>
          <w:sdtPr>
            <w:rPr>
              <w:rFonts w:ascii="Arial" w:hAnsi="Arial" w:cs="Arial"/>
              <w:sz w:val="22"/>
              <w:szCs w:val="22"/>
            </w:rPr>
            <w:id w:val="2130430059"/>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2230D93C"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95112463"/>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70AA4C5"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12861671"/>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7E5FE87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20685107"/>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40660156"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11747269"/>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244E0D7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411D049F"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00DE0ABC" w14:textId="77777777" w:rsidR="00FE3A38" w:rsidRPr="004962B2" w:rsidRDefault="00FE3A38" w:rsidP="00F97173">
            <w:pPr>
              <w:rPr>
                <w:rFonts w:ascii="Arial" w:hAnsi="Arial" w:cs="Arial"/>
                <w:sz w:val="22"/>
                <w:szCs w:val="22"/>
              </w:rPr>
            </w:pPr>
            <w:r w:rsidRPr="004962B2">
              <w:rPr>
                <w:rFonts w:ascii="Arial" w:hAnsi="Arial" w:cs="Arial"/>
                <w:sz w:val="22"/>
                <w:szCs w:val="22"/>
              </w:rPr>
              <w:t>Demonstrates safety skills in parking lots and driveways.</w:t>
            </w:r>
          </w:p>
        </w:tc>
        <w:sdt>
          <w:sdtPr>
            <w:rPr>
              <w:rFonts w:ascii="Arial" w:hAnsi="Arial" w:cs="Arial"/>
              <w:sz w:val="22"/>
              <w:szCs w:val="22"/>
            </w:rPr>
            <w:id w:val="623275706"/>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14E83F2"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783754293"/>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1C28B6DB"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520542702"/>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0FBA9A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76489716"/>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31A75690"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76401916"/>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7BB09A51"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38E59D46"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11471085" w14:textId="77777777" w:rsidR="00FE3A38" w:rsidRPr="004962B2" w:rsidRDefault="00FE3A38" w:rsidP="00F97173">
            <w:pPr>
              <w:rPr>
                <w:rFonts w:ascii="Arial" w:hAnsi="Arial" w:cs="Arial"/>
                <w:sz w:val="22"/>
                <w:szCs w:val="22"/>
              </w:rPr>
            </w:pPr>
            <w:r w:rsidRPr="004962B2">
              <w:rPr>
                <w:rFonts w:ascii="Arial" w:hAnsi="Arial" w:cs="Arial"/>
                <w:sz w:val="22"/>
                <w:szCs w:val="22"/>
              </w:rPr>
              <w:t>Gives accurate destination to others when requested or needed</w:t>
            </w:r>
          </w:p>
        </w:tc>
        <w:sdt>
          <w:sdtPr>
            <w:rPr>
              <w:rFonts w:ascii="Arial" w:hAnsi="Arial" w:cs="Arial"/>
              <w:sz w:val="22"/>
              <w:szCs w:val="22"/>
            </w:rPr>
            <w:id w:val="727734808"/>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E51801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18486499"/>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47AC51B7"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55257787"/>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38C7C574"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86920618"/>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62EEC32A"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392881922"/>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7CC1FBCB"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5126516A"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5BCF4A17"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Identifies 2 safety measures for safe night travel (e.g. flashlight, light-colored clothing </w:t>
            </w:r>
            <w:proofErr w:type="spellStart"/>
            <w:r w:rsidRPr="004962B2">
              <w:rPr>
                <w:rFonts w:ascii="Arial" w:hAnsi="Arial" w:cs="Arial"/>
                <w:sz w:val="22"/>
                <w:szCs w:val="22"/>
              </w:rPr>
              <w:t>etc</w:t>
            </w:r>
            <w:proofErr w:type="spellEnd"/>
            <w:r w:rsidRPr="004962B2">
              <w:rPr>
                <w:rFonts w:ascii="Arial" w:hAnsi="Arial" w:cs="Arial"/>
                <w:sz w:val="22"/>
                <w:szCs w:val="22"/>
              </w:rPr>
              <w:t>)</w:t>
            </w:r>
          </w:p>
        </w:tc>
        <w:sdt>
          <w:sdtPr>
            <w:rPr>
              <w:rFonts w:ascii="Arial" w:hAnsi="Arial" w:cs="Arial"/>
              <w:sz w:val="22"/>
              <w:szCs w:val="22"/>
            </w:rPr>
            <w:id w:val="-1321111839"/>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3A5A2F05"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556826742"/>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30CAA46A"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947138878"/>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691248ED"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116716145"/>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7D84A4CE"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979495988"/>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64B36493"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r w:rsidR="00FE3A38" w:rsidRPr="004962B2" w14:paraId="1886A895" w14:textId="77777777" w:rsidTr="00F97173">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460E2C92" w14:textId="77777777" w:rsidR="00FE3A38" w:rsidRPr="004962B2" w:rsidRDefault="00FE3A38" w:rsidP="00F97173">
            <w:pPr>
              <w:rPr>
                <w:rFonts w:ascii="Arial" w:hAnsi="Arial" w:cs="Arial"/>
                <w:sz w:val="22"/>
                <w:szCs w:val="22"/>
              </w:rPr>
            </w:pPr>
            <w:r w:rsidRPr="004962B2">
              <w:rPr>
                <w:rFonts w:ascii="Arial" w:hAnsi="Arial" w:cs="Arial"/>
                <w:sz w:val="22"/>
                <w:szCs w:val="22"/>
              </w:rPr>
              <w:t xml:space="preserve">Identifies 2 sources of help if needed (e.g. police, fireman </w:t>
            </w:r>
            <w:proofErr w:type="spellStart"/>
            <w:r w:rsidRPr="004962B2">
              <w:rPr>
                <w:rFonts w:ascii="Arial" w:hAnsi="Arial" w:cs="Arial"/>
                <w:sz w:val="22"/>
                <w:szCs w:val="22"/>
              </w:rPr>
              <w:t>etc</w:t>
            </w:r>
            <w:proofErr w:type="spellEnd"/>
            <w:r w:rsidRPr="004962B2">
              <w:rPr>
                <w:rFonts w:ascii="Arial" w:hAnsi="Arial" w:cs="Arial"/>
                <w:sz w:val="22"/>
                <w:szCs w:val="22"/>
              </w:rPr>
              <w:t>)</w:t>
            </w:r>
          </w:p>
        </w:tc>
        <w:sdt>
          <w:sdtPr>
            <w:rPr>
              <w:rFonts w:ascii="Arial" w:hAnsi="Arial" w:cs="Arial"/>
              <w:sz w:val="22"/>
              <w:szCs w:val="22"/>
            </w:rPr>
            <w:id w:val="31386959"/>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28D0A772"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04020575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vAlign w:val="center"/>
              </w:tcPr>
              <w:p w14:paraId="67B4820D" w14:textId="77777777" w:rsidR="00FE3A38" w:rsidRPr="004962B2" w:rsidRDefault="00FE3A38" w:rsidP="00F97173">
                <w:pPr>
                  <w:jc w:val="cente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053103207"/>
            <w14:checkbox>
              <w14:checked w14:val="0"/>
              <w14:checkedState w14:val="2612" w14:font="MS Gothic"/>
              <w14:uncheckedState w14:val="2610" w14:font="MS Gothic"/>
            </w14:checkbox>
          </w:sdtPr>
          <w:sdtEndPr/>
          <w:sdtContent>
            <w:tc>
              <w:tcPr>
                <w:tcW w:w="1530" w:type="dxa"/>
                <w:tcBorders>
                  <w:top w:val="single" w:sz="4" w:space="0" w:color="auto"/>
                  <w:left w:val="single" w:sz="4" w:space="0" w:color="auto"/>
                  <w:bottom w:val="single" w:sz="4" w:space="0" w:color="auto"/>
                  <w:right w:val="single" w:sz="4" w:space="0" w:color="auto"/>
                </w:tcBorders>
                <w:vAlign w:val="center"/>
              </w:tcPr>
              <w:p w14:paraId="12EE0B0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1662542511"/>
            <w14:checkbox>
              <w14:checked w14:val="0"/>
              <w14:checkedState w14:val="2612" w14:font="MS Gothic"/>
              <w14:uncheckedState w14:val="2610" w14:font="MS Gothic"/>
            </w14:checkbox>
          </w:sdtPr>
          <w:sdtEndPr/>
          <w:sdtContent>
            <w:tc>
              <w:tcPr>
                <w:tcW w:w="1170" w:type="dxa"/>
                <w:tcBorders>
                  <w:top w:val="single" w:sz="4" w:space="0" w:color="auto"/>
                  <w:left w:val="single" w:sz="4" w:space="0" w:color="auto"/>
                  <w:bottom w:val="single" w:sz="4" w:space="0" w:color="auto"/>
                  <w:right w:val="single" w:sz="4" w:space="0" w:color="auto"/>
                </w:tcBorders>
                <w:vAlign w:val="center"/>
              </w:tcPr>
              <w:p w14:paraId="512B0C39"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sdt>
          <w:sdtPr>
            <w:rPr>
              <w:rFonts w:ascii="Arial" w:hAnsi="Arial" w:cs="Arial"/>
              <w:sz w:val="22"/>
              <w:szCs w:val="22"/>
            </w:rPr>
            <w:id w:val="2142149199"/>
            <w14:checkbox>
              <w14:checked w14:val="0"/>
              <w14:checkedState w14:val="2612" w14:font="MS Gothic"/>
              <w14:uncheckedState w14:val="2610" w14:font="MS Gothic"/>
            </w14:checkbox>
          </w:sdtPr>
          <w:sdtEndPr/>
          <w:sdtContent>
            <w:tc>
              <w:tcPr>
                <w:tcW w:w="1060" w:type="dxa"/>
                <w:tcBorders>
                  <w:top w:val="single" w:sz="4" w:space="0" w:color="auto"/>
                  <w:left w:val="single" w:sz="4" w:space="0" w:color="auto"/>
                  <w:bottom w:val="single" w:sz="4" w:space="0" w:color="auto"/>
                  <w:right w:val="single" w:sz="4" w:space="0" w:color="auto"/>
                </w:tcBorders>
                <w:vAlign w:val="center"/>
              </w:tcPr>
              <w:p w14:paraId="7B80D55F" w14:textId="77777777" w:rsidR="00FE3A38" w:rsidRPr="004962B2" w:rsidRDefault="00FE3A38" w:rsidP="00F97173">
                <w:pPr>
                  <w:rPr>
                    <w:rFonts w:ascii="Arial" w:hAnsi="Arial" w:cs="Arial"/>
                    <w:sz w:val="22"/>
                    <w:szCs w:val="22"/>
                  </w:rPr>
                </w:pPr>
                <w:r w:rsidRPr="004962B2">
                  <w:rPr>
                    <w:rFonts w:ascii="Segoe UI Symbol" w:eastAsia="MS Gothic" w:hAnsi="Segoe UI Symbol" w:cs="Segoe UI Symbol"/>
                    <w:sz w:val="22"/>
                    <w:szCs w:val="22"/>
                  </w:rPr>
                  <w:t>☐</w:t>
                </w:r>
              </w:p>
            </w:tc>
          </w:sdtContent>
        </w:sdt>
      </w:tr>
    </w:tbl>
    <w:p w14:paraId="00FE1467" w14:textId="77777777" w:rsidR="00FE3A38" w:rsidRPr="004962B2" w:rsidRDefault="00FE3A38" w:rsidP="00FE3A38">
      <w:pPr>
        <w:rPr>
          <w:rFonts w:ascii="Arial" w:hAnsi="Arial" w:cs="Arial"/>
          <w:sz w:val="22"/>
          <w:szCs w:val="22"/>
        </w:rPr>
      </w:pPr>
    </w:p>
    <w:p w14:paraId="2E6176B4" w14:textId="77777777" w:rsidR="00FE3A38" w:rsidRPr="004962B2" w:rsidRDefault="00FE3A38" w:rsidP="00FE3A38">
      <w:pPr>
        <w:rPr>
          <w:rFonts w:ascii="Arial" w:hAnsi="Arial" w:cs="Arial"/>
          <w:sz w:val="22"/>
          <w:szCs w:val="22"/>
        </w:rPr>
      </w:pPr>
      <w:r w:rsidRPr="004962B2">
        <w:rPr>
          <w:rFonts w:ascii="Arial" w:hAnsi="Arial" w:cs="Arial"/>
          <w:sz w:val="22"/>
          <w:szCs w:val="22"/>
        </w:rPr>
        <w:t>Describe any concerns that affect independent access to the community: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FE3A38" w:rsidRPr="004962B2" w14:paraId="4B29BA1B" w14:textId="77777777" w:rsidTr="00F97173">
        <w:sdt>
          <w:sdtPr>
            <w:rPr>
              <w:rFonts w:ascii="Arial" w:hAnsi="Arial" w:cs="Arial"/>
              <w:sz w:val="22"/>
              <w:szCs w:val="22"/>
            </w:rPr>
            <w:id w:val="-424572222"/>
            <w:showingPlcHdr/>
            <w:text/>
          </w:sdtPr>
          <w:sdtEndPr/>
          <w:sdtContent>
            <w:tc>
              <w:tcPr>
                <w:tcW w:w="10530" w:type="dxa"/>
              </w:tcPr>
              <w:p w14:paraId="6C13B593"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1AD57D0C" w14:textId="77777777" w:rsidR="00FE3A38" w:rsidRPr="004962B2" w:rsidRDefault="00FE3A38" w:rsidP="00FE3A38">
      <w:pPr>
        <w:rPr>
          <w:rFonts w:ascii="Arial" w:hAnsi="Arial" w:cs="Arial"/>
          <w:sz w:val="22"/>
          <w:szCs w:val="22"/>
        </w:rPr>
      </w:pPr>
    </w:p>
    <w:p w14:paraId="0B2AE3AB" w14:textId="77777777" w:rsidR="00FE3A38" w:rsidRPr="004962B2" w:rsidRDefault="00FE3A38" w:rsidP="00FE3A38">
      <w:pPr>
        <w:rPr>
          <w:rFonts w:ascii="Arial" w:hAnsi="Arial" w:cs="Arial"/>
          <w:sz w:val="22"/>
          <w:szCs w:val="22"/>
        </w:rPr>
      </w:pPr>
      <w:r w:rsidRPr="004962B2">
        <w:rPr>
          <w:rFonts w:ascii="Arial" w:hAnsi="Arial" w:cs="Arial"/>
          <w:sz w:val="22"/>
          <w:szCs w:val="22"/>
        </w:rPr>
        <w:t>His/her needs, strengths, abilities and preferences as they pertain to this area: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FE3A38" w:rsidRPr="004962B2" w14:paraId="751AD070" w14:textId="77777777" w:rsidTr="00F97173">
        <w:sdt>
          <w:sdtPr>
            <w:rPr>
              <w:rFonts w:ascii="Arial" w:hAnsi="Arial" w:cs="Arial"/>
              <w:sz w:val="22"/>
              <w:szCs w:val="22"/>
            </w:rPr>
            <w:id w:val="-1874832698"/>
            <w:placeholder>
              <w:docPart w:val="9FCC4DFD57025444806027B1B3F654F9"/>
            </w:placeholder>
            <w:showingPlcHdr/>
            <w:text/>
          </w:sdtPr>
          <w:sdtEndPr/>
          <w:sdtContent>
            <w:tc>
              <w:tcPr>
                <w:tcW w:w="10530" w:type="dxa"/>
              </w:tcPr>
              <w:p w14:paraId="076CD457"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20BB59CB" w14:textId="77777777" w:rsidR="00FE3A38" w:rsidRPr="004962B2" w:rsidRDefault="00FE3A38" w:rsidP="00FE3A38">
      <w:pPr>
        <w:rPr>
          <w:rFonts w:ascii="Arial" w:hAnsi="Arial" w:cs="Arial"/>
          <w:sz w:val="22"/>
          <w:szCs w:val="22"/>
        </w:rPr>
      </w:pPr>
    </w:p>
    <w:p w14:paraId="4E707306"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Has a risk assessment for independent community access been completed by clinician?    Yes   </w:t>
      </w:r>
      <w:sdt>
        <w:sdtPr>
          <w:rPr>
            <w:rFonts w:ascii="Arial" w:hAnsi="Arial" w:cs="Arial"/>
            <w:sz w:val="22"/>
            <w:szCs w:val="22"/>
          </w:rPr>
          <w:id w:val="-1616516468"/>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651633179"/>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w:t>
      </w:r>
    </w:p>
    <w:p w14:paraId="4AF98273"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If yes, is there a plan in place for independent community access?    Yes </w:t>
      </w:r>
      <w:sdt>
        <w:sdtPr>
          <w:rPr>
            <w:rFonts w:ascii="Arial" w:hAnsi="Arial" w:cs="Arial"/>
            <w:sz w:val="22"/>
            <w:szCs w:val="22"/>
          </w:rPr>
          <w:id w:val="107878305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701014395"/>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610E4460"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FE3A38" w:rsidRPr="004962B2" w14:paraId="7A78AA53" w14:textId="77777777" w:rsidTr="00F97173">
        <w:sdt>
          <w:sdtPr>
            <w:rPr>
              <w:rFonts w:ascii="Arial" w:hAnsi="Arial" w:cs="Arial"/>
              <w:sz w:val="22"/>
              <w:szCs w:val="22"/>
            </w:rPr>
            <w:id w:val="1512183638"/>
            <w:showingPlcHdr/>
            <w:text/>
          </w:sdtPr>
          <w:sdtEndPr/>
          <w:sdtContent>
            <w:tc>
              <w:tcPr>
                <w:tcW w:w="10507" w:type="dxa"/>
              </w:tcPr>
              <w:p w14:paraId="7B620577"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022B3B5A" w14:textId="77777777" w:rsidR="00FE3A38" w:rsidRPr="004962B2" w:rsidRDefault="00FE3A38" w:rsidP="00FE3A38">
      <w:pPr>
        <w:rPr>
          <w:rFonts w:ascii="Arial" w:hAnsi="Arial" w:cs="Arial"/>
          <w:sz w:val="22"/>
          <w:szCs w:val="22"/>
        </w:rPr>
      </w:pPr>
    </w:p>
    <w:p w14:paraId="4F908F49" w14:textId="77777777" w:rsidR="00FE3A38" w:rsidRPr="004962B2" w:rsidRDefault="00FE3A38" w:rsidP="00FE3A38">
      <w:pPr>
        <w:rPr>
          <w:rFonts w:ascii="Arial" w:hAnsi="Arial" w:cs="Arial"/>
          <w:sz w:val="22"/>
          <w:szCs w:val="22"/>
        </w:rPr>
      </w:pPr>
      <w:r w:rsidRPr="004962B2">
        <w:rPr>
          <w:rFonts w:ascii="Arial" w:hAnsi="Arial" w:cs="Arial"/>
          <w:sz w:val="22"/>
          <w:szCs w:val="22"/>
        </w:rPr>
        <w:t xml:space="preserve">Is this an ISP need area?    Yes   </w:t>
      </w:r>
      <w:sdt>
        <w:sdtPr>
          <w:rPr>
            <w:rFonts w:ascii="Arial" w:hAnsi="Arial" w:cs="Arial"/>
            <w:sz w:val="22"/>
            <w:szCs w:val="22"/>
          </w:rPr>
          <w:id w:val="-699935292"/>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514815754"/>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If yes, will it be an ISP goal?    Yes </w:t>
      </w:r>
      <w:sdt>
        <w:sdtPr>
          <w:rPr>
            <w:rFonts w:ascii="Arial" w:hAnsi="Arial" w:cs="Arial"/>
            <w:sz w:val="22"/>
            <w:szCs w:val="22"/>
          </w:rPr>
          <w:id w:val="137543803"/>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r w:rsidRPr="004962B2">
        <w:rPr>
          <w:rFonts w:ascii="Arial" w:hAnsi="Arial" w:cs="Arial"/>
          <w:sz w:val="22"/>
          <w:szCs w:val="22"/>
        </w:rPr>
        <w:t xml:space="preserve">  No </w:t>
      </w:r>
      <w:sdt>
        <w:sdtPr>
          <w:rPr>
            <w:rFonts w:ascii="Arial" w:hAnsi="Arial" w:cs="Arial"/>
            <w:sz w:val="22"/>
            <w:szCs w:val="22"/>
          </w:rPr>
          <w:id w:val="-1948615256"/>
          <w14:checkbox>
            <w14:checked w14:val="0"/>
            <w14:checkedState w14:val="2612" w14:font="MS Gothic"/>
            <w14:uncheckedState w14:val="2610" w14:font="MS Gothic"/>
          </w14:checkbox>
        </w:sdtPr>
        <w:sdtEndPr/>
        <w:sdtContent>
          <w:r w:rsidRPr="004962B2">
            <w:rPr>
              <w:rFonts w:ascii="Segoe UI Symbol" w:eastAsia="MS Gothic" w:hAnsi="Segoe UI Symbol" w:cs="Segoe UI Symbol"/>
              <w:sz w:val="22"/>
              <w:szCs w:val="22"/>
            </w:rPr>
            <w:t>☐</w:t>
          </w:r>
        </w:sdtContent>
      </w:sdt>
    </w:p>
    <w:p w14:paraId="77D5C813" w14:textId="77777777" w:rsidR="00FE3A38" w:rsidRPr="004962B2" w:rsidRDefault="00FE3A38" w:rsidP="00FE3A38">
      <w:pPr>
        <w:rPr>
          <w:rFonts w:ascii="Arial" w:hAnsi="Arial" w:cs="Arial"/>
          <w:sz w:val="22"/>
          <w:szCs w:val="22"/>
        </w:rPr>
      </w:pPr>
      <w:r w:rsidRPr="004962B2">
        <w:rPr>
          <w:rFonts w:ascii="Arial" w:hAnsi="Arial" w:cs="Arial"/>
          <w:sz w:val="22"/>
          <w:szCs w:val="22"/>
        </w:rPr>
        <w:t>If no, reason for deferral?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2"/>
      </w:tblGrid>
      <w:tr w:rsidR="00FE3A38" w:rsidRPr="004962B2" w14:paraId="69DEC4C5" w14:textId="77777777" w:rsidTr="00F97173">
        <w:sdt>
          <w:sdtPr>
            <w:rPr>
              <w:rFonts w:ascii="Arial" w:hAnsi="Arial" w:cs="Arial"/>
              <w:sz w:val="22"/>
              <w:szCs w:val="22"/>
            </w:rPr>
            <w:id w:val="79490393"/>
            <w:placeholder>
              <w:docPart w:val="9FCC4DFD57025444806027B1B3F654F9"/>
            </w:placeholder>
            <w:showingPlcHdr/>
            <w:text/>
          </w:sdtPr>
          <w:sdtEndPr/>
          <w:sdtContent>
            <w:tc>
              <w:tcPr>
                <w:tcW w:w="10507" w:type="dxa"/>
              </w:tcPr>
              <w:p w14:paraId="5F69689A"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222F97D4" w14:textId="77777777" w:rsidR="00FE3A38" w:rsidRPr="004962B2" w:rsidRDefault="00FE3A38" w:rsidP="00FE3A38">
      <w:pPr>
        <w:rPr>
          <w:rFonts w:ascii="Arial" w:hAnsi="Arial" w:cs="Arial"/>
          <w:b/>
          <w:sz w:val="22"/>
          <w:szCs w:val="22"/>
        </w:rPr>
      </w:pPr>
    </w:p>
    <w:p w14:paraId="16E066D3" w14:textId="77777777" w:rsidR="00FE3A38" w:rsidRDefault="00FE3A38" w:rsidP="00FE3A38">
      <w:pPr>
        <w:rPr>
          <w:rFonts w:ascii="Arial" w:hAnsi="Arial" w:cs="Arial"/>
          <w:sz w:val="22"/>
          <w:szCs w:val="22"/>
        </w:rPr>
      </w:pPr>
    </w:p>
    <w:p w14:paraId="39D57914" w14:textId="77777777" w:rsidR="00FE3A38" w:rsidRPr="004962B2" w:rsidRDefault="00FE3A38" w:rsidP="00FE3A38">
      <w:pPr>
        <w:rPr>
          <w:rFonts w:ascii="Arial" w:hAnsi="Arial" w:cs="Arial"/>
          <w:sz w:val="22"/>
          <w:szCs w:val="22"/>
        </w:rPr>
      </w:pPr>
    </w:p>
    <w:p w14:paraId="4D92D898" w14:textId="77777777" w:rsidR="00FE3A38" w:rsidRPr="004962B2" w:rsidRDefault="00FE3A38" w:rsidP="00FE3A38">
      <w:pPr>
        <w:rPr>
          <w:rFonts w:ascii="Arial" w:hAnsi="Arial" w:cs="Arial"/>
          <w:sz w:val="22"/>
          <w:szCs w:val="22"/>
        </w:rPr>
      </w:pPr>
    </w:p>
    <w:p w14:paraId="158C2161" w14:textId="77777777" w:rsidR="00FE3A38" w:rsidRPr="005C6F50" w:rsidRDefault="00FE3A38" w:rsidP="00FE3A38">
      <w:pPr>
        <w:rPr>
          <w:rFonts w:ascii="Arial" w:hAnsi="Arial" w:cs="Arial"/>
          <w:b/>
        </w:rPr>
      </w:pPr>
      <w:r w:rsidRPr="005C6F50">
        <w:rPr>
          <w:rFonts w:ascii="Arial" w:hAnsi="Arial" w:cs="Arial"/>
          <w:b/>
        </w:rPr>
        <w:t>Section 10</w:t>
      </w:r>
    </w:p>
    <w:p w14:paraId="3BE937C4" w14:textId="77777777" w:rsidR="00FE3A38" w:rsidRDefault="00FE3A38" w:rsidP="00FE3A38">
      <w:pPr>
        <w:rPr>
          <w:rFonts w:ascii="Arial" w:hAnsi="Arial" w:cs="Arial"/>
          <w:b/>
          <w:sz w:val="22"/>
          <w:szCs w:val="22"/>
        </w:rPr>
      </w:pPr>
    </w:p>
    <w:p w14:paraId="7D0D3683" w14:textId="77777777" w:rsidR="00FE3A38" w:rsidRPr="00F0353C" w:rsidRDefault="00FE3A38" w:rsidP="00FE3A38">
      <w:pPr>
        <w:rPr>
          <w:rFonts w:ascii="Arial" w:hAnsi="Arial" w:cs="Arial"/>
          <w:b/>
          <w:sz w:val="22"/>
          <w:szCs w:val="22"/>
          <w:u w:val="single"/>
        </w:rPr>
      </w:pPr>
      <w:r w:rsidRPr="00F0353C">
        <w:rPr>
          <w:rFonts w:ascii="Arial" w:hAnsi="Arial" w:cs="Arial"/>
          <w:b/>
          <w:sz w:val="22"/>
          <w:szCs w:val="22"/>
          <w:u w:val="single"/>
        </w:rPr>
        <w:t>Person Centered Planning</w:t>
      </w:r>
    </w:p>
    <w:p w14:paraId="7EF13766" w14:textId="77777777" w:rsidR="00FE3A38" w:rsidRPr="000143A0" w:rsidRDefault="00FE3A38" w:rsidP="00FE3A38">
      <w:pPr>
        <w:rPr>
          <w:rFonts w:ascii="Arial" w:hAnsi="Arial" w:cs="Arial"/>
          <w:b/>
          <w:sz w:val="22"/>
          <w:szCs w:val="22"/>
        </w:rPr>
      </w:pPr>
    </w:p>
    <w:p w14:paraId="06E72EFB" w14:textId="77777777" w:rsidR="00FE3A38" w:rsidRPr="004962B2" w:rsidRDefault="00FE3A38" w:rsidP="00FE3A38">
      <w:pPr>
        <w:rPr>
          <w:rFonts w:ascii="Arial" w:hAnsi="Arial" w:cs="Arial"/>
          <w:sz w:val="22"/>
          <w:szCs w:val="22"/>
        </w:rPr>
      </w:pPr>
      <w:r w:rsidRPr="004962B2">
        <w:rPr>
          <w:rFonts w:ascii="Arial" w:hAnsi="Arial" w:cs="Arial"/>
          <w:b/>
          <w:sz w:val="22"/>
          <w:szCs w:val="22"/>
        </w:rPr>
        <w:t>CLIENT PREFERENCES:</w:t>
      </w:r>
      <w:r w:rsidRPr="004962B2">
        <w:rPr>
          <w:rFonts w:ascii="Arial" w:hAnsi="Arial" w:cs="Arial"/>
          <w:sz w:val="22"/>
          <w:szCs w:val="22"/>
        </w:rPr>
        <w:t xml:space="preserve"> (of the identified need areas): this should always be on the last or signature page of the assessment</w:t>
      </w:r>
    </w:p>
    <w:p w14:paraId="6E020E73" w14:textId="77777777" w:rsidR="00FE3A38" w:rsidRPr="004962B2" w:rsidRDefault="00FE3A38" w:rsidP="00FE3A38">
      <w:pPr>
        <w:rPr>
          <w:rFonts w:ascii="Arial" w:hAnsi="Arial"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E3A38" w:rsidRPr="004962B2" w14:paraId="46089158" w14:textId="77777777" w:rsidTr="00F97173">
        <w:trPr>
          <w:trHeight w:val="289"/>
        </w:trPr>
        <w:sdt>
          <w:sdtPr>
            <w:rPr>
              <w:rFonts w:ascii="Arial" w:hAnsi="Arial" w:cs="Arial"/>
              <w:sz w:val="22"/>
              <w:szCs w:val="22"/>
            </w:rPr>
            <w:id w:val="-1299906543"/>
            <w:showingPlcHdr/>
            <w:text/>
          </w:sdtPr>
          <w:sdtEndPr/>
          <w:sdtContent>
            <w:tc>
              <w:tcPr>
                <w:tcW w:w="10440" w:type="dxa"/>
              </w:tcPr>
              <w:p w14:paraId="5FF1459D"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51BCB9BB" w14:textId="77777777" w:rsidR="00FE3A38" w:rsidRDefault="00FE3A38" w:rsidP="00FE3A38">
      <w:pPr>
        <w:rPr>
          <w:rFonts w:ascii="Arial" w:hAnsi="Arial" w:cs="Arial"/>
          <w:b/>
          <w:sz w:val="22"/>
          <w:szCs w:val="22"/>
        </w:rPr>
      </w:pPr>
    </w:p>
    <w:p w14:paraId="502E0FD4" w14:textId="77777777" w:rsidR="00FE3A38" w:rsidRDefault="00FE3A38" w:rsidP="00FE3A38">
      <w:pPr>
        <w:rPr>
          <w:rFonts w:ascii="Arial" w:hAnsi="Arial" w:cs="Arial"/>
          <w:b/>
          <w:sz w:val="22"/>
          <w:szCs w:val="22"/>
        </w:rPr>
      </w:pPr>
    </w:p>
    <w:p w14:paraId="12220A24" w14:textId="77777777" w:rsidR="00FE3A38" w:rsidRPr="004962B2" w:rsidRDefault="00FE3A38" w:rsidP="00FE3A38">
      <w:pPr>
        <w:rPr>
          <w:rFonts w:ascii="Arial" w:hAnsi="Arial" w:cs="Arial"/>
          <w:b/>
          <w:sz w:val="22"/>
          <w:szCs w:val="22"/>
        </w:rPr>
      </w:pPr>
      <w:r w:rsidRPr="004962B2">
        <w:rPr>
          <w:rFonts w:ascii="Arial" w:hAnsi="Arial" w:cs="Arial"/>
          <w:b/>
          <w:sz w:val="22"/>
          <w:szCs w:val="22"/>
        </w:rPr>
        <w:t xml:space="preserve">Special Interests, Aspirations:   </w:t>
      </w: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FE3A38" w:rsidRPr="004962B2" w14:paraId="74D3A615" w14:textId="77777777" w:rsidTr="00F97173">
        <w:sdt>
          <w:sdtPr>
            <w:rPr>
              <w:rFonts w:ascii="Arial" w:hAnsi="Arial" w:cs="Arial"/>
              <w:sz w:val="22"/>
              <w:szCs w:val="22"/>
            </w:rPr>
            <w:id w:val="207682696"/>
            <w:placeholder>
              <w:docPart w:val="9FCC4DFD57025444806027B1B3F654F9"/>
            </w:placeholder>
            <w:showingPlcHdr/>
            <w:text/>
          </w:sdtPr>
          <w:sdtEndPr/>
          <w:sdtContent>
            <w:tc>
              <w:tcPr>
                <w:tcW w:w="10440" w:type="dxa"/>
              </w:tcPr>
              <w:p w14:paraId="3EEBBD8D" w14:textId="77777777" w:rsidR="00FE3A38" w:rsidRPr="004962B2" w:rsidRDefault="00FE3A38" w:rsidP="00F97173">
                <w:pPr>
                  <w:rPr>
                    <w:rFonts w:ascii="Arial" w:hAnsi="Arial" w:cs="Arial"/>
                    <w:sz w:val="22"/>
                    <w:szCs w:val="22"/>
                  </w:rPr>
                </w:pPr>
                <w:r w:rsidRPr="004962B2">
                  <w:rPr>
                    <w:rStyle w:val="PlaceholderText"/>
                    <w:rFonts w:ascii="Arial" w:hAnsi="Arial" w:cs="Arial"/>
                    <w:sz w:val="22"/>
                    <w:szCs w:val="22"/>
                  </w:rPr>
                  <w:t>Click here to enter text.</w:t>
                </w:r>
              </w:p>
            </w:tc>
          </w:sdtContent>
        </w:sdt>
      </w:tr>
    </w:tbl>
    <w:p w14:paraId="769767FD" w14:textId="77777777" w:rsidR="00FE3A38" w:rsidRDefault="00FE3A38" w:rsidP="00FE3A38">
      <w:pPr>
        <w:rPr>
          <w:rFonts w:ascii="Arial" w:hAnsi="Arial" w:cs="Arial"/>
          <w:sz w:val="22"/>
          <w:szCs w:val="22"/>
        </w:rPr>
      </w:pPr>
    </w:p>
    <w:p w14:paraId="297D5890" w14:textId="77777777" w:rsidR="00FE3A38" w:rsidRPr="004962B2" w:rsidRDefault="00FE3A38" w:rsidP="00FE3A38">
      <w:pPr>
        <w:rPr>
          <w:rFonts w:ascii="Arial" w:hAnsi="Arial" w:cs="Arial"/>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7740"/>
      </w:tblGrid>
      <w:tr w:rsidR="00FE3A38" w:rsidRPr="004962B2" w14:paraId="0B38798E" w14:textId="77777777" w:rsidTr="00F97173">
        <w:tc>
          <w:tcPr>
            <w:tcW w:w="2700" w:type="dxa"/>
            <w:shd w:val="clear" w:color="auto" w:fill="5B9BD5" w:themeFill="accent1"/>
            <w:vAlign w:val="center"/>
          </w:tcPr>
          <w:p w14:paraId="48BB4555" w14:textId="77777777" w:rsidR="00FE3A38" w:rsidRPr="004962B2" w:rsidRDefault="00FE3A38" w:rsidP="00F97173">
            <w:pPr>
              <w:rPr>
                <w:rFonts w:ascii="Arial" w:hAnsi="Arial" w:cs="Arial"/>
                <w:sz w:val="22"/>
                <w:szCs w:val="22"/>
              </w:rPr>
            </w:pPr>
            <w:r w:rsidRPr="004962B2">
              <w:rPr>
                <w:rFonts w:ascii="Arial" w:hAnsi="Arial" w:cs="Arial"/>
                <w:sz w:val="22"/>
                <w:szCs w:val="22"/>
              </w:rPr>
              <w:t>Signature:</w:t>
            </w:r>
          </w:p>
          <w:p w14:paraId="535FB07C" w14:textId="77777777" w:rsidR="00FE3A38" w:rsidRPr="004962B2" w:rsidRDefault="00FE3A38" w:rsidP="00F97173">
            <w:pPr>
              <w:rPr>
                <w:rFonts w:ascii="Arial" w:hAnsi="Arial" w:cs="Arial"/>
                <w:sz w:val="22"/>
                <w:szCs w:val="22"/>
              </w:rPr>
            </w:pPr>
          </w:p>
        </w:tc>
        <w:tc>
          <w:tcPr>
            <w:tcW w:w="7740" w:type="dxa"/>
            <w:vAlign w:val="center"/>
          </w:tcPr>
          <w:p w14:paraId="19026063" w14:textId="77777777" w:rsidR="00FE3A38" w:rsidRPr="004962B2" w:rsidRDefault="00FE3A38" w:rsidP="00F97173">
            <w:pPr>
              <w:rPr>
                <w:rFonts w:ascii="Arial" w:hAnsi="Arial" w:cs="Arial"/>
                <w:sz w:val="22"/>
                <w:szCs w:val="22"/>
              </w:rPr>
            </w:pPr>
          </w:p>
        </w:tc>
      </w:tr>
      <w:tr w:rsidR="00FE3A38" w:rsidRPr="004962B2" w14:paraId="0B83BB4A" w14:textId="77777777" w:rsidTr="00F97173">
        <w:tc>
          <w:tcPr>
            <w:tcW w:w="2700" w:type="dxa"/>
            <w:shd w:val="clear" w:color="auto" w:fill="5B9BD5" w:themeFill="accent1"/>
            <w:vAlign w:val="center"/>
          </w:tcPr>
          <w:p w14:paraId="109BE9EC" w14:textId="77777777" w:rsidR="00FE3A38" w:rsidRPr="004962B2" w:rsidRDefault="00FE3A38" w:rsidP="00F97173">
            <w:pPr>
              <w:rPr>
                <w:rFonts w:ascii="Arial" w:hAnsi="Arial" w:cs="Arial"/>
                <w:sz w:val="22"/>
                <w:szCs w:val="22"/>
              </w:rPr>
            </w:pPr>
            <w:r w:rsidRPr="004962B2">
              <w:rPr>
                <w:rFonts w:ascii="Arial" w:hAnsi="Arial" w:cs="Arial"/>
                <w:sz w:val="22"/>
                <w:szCs w:val="22"/>
              </w:rPr>
              <w:t>Typed/Printed Name:</w:t>
            </w:r>
          </w:p>
          <w:p w14:paraId="4869B217" w14:textId="77777777" w:rsidR="00FE3A38" w:rsidRPr="004962B2" w:rsidRDefault="00FE3A38" w:rsidP="00F97173">
            <w:pPr>
              <w:rPr>
                <w:rFonts w:ascii="Arial" w:hAnsi="Arial" w:cs="Arial"/>
                <w:sz w:val="22"/>
                <w:szCs w:val="22"/>
              </w:rPr>
            </w:pPr>
          </w:p>
        </w:tc>
        <w:sdt>
          <w:sdtPr>
            <w:rPr>
              <w:rFonts w:ascii="Arial" w:hAnsi="Arial" w:cs="Arial"/>
              <w:sz w:val="22"/>
              <w:szCs w:val="22"/>
            </w:rPr>
            <w:id w:val="110713099"/>
            <w:showingPlcHdr/>
            <w:text/>
          </w:sdtPr>
          <w:sdtEndPr/>
          <w:sdtContent>
            <w:tc>
              <w:tcPr>
                <w:tcW w:w="7740" w:type="dxa"/>
                <w:vAlign w:val="center"/>
              </w:tcPr>
              <w:p w14:paraId="19E1EE68"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62CA6B06" w14:textId="77777777" w:rsidTr="00F97173">
        <w:tc>
          <w:tcPr>
            <w:tcW w:w="2700" w:type="dxa"/>
            <w:shd w:val="clear" w:color="auto" w:fill="5B9BD5" w:themeFill="accent1"/>
            <w:vAlign w:val="center"/>
          </w:tcPr>
          <w:p w14:paraId="57B4BF80" w14:textId="77777777" w:rsidR="00FE3A38" w:rsidRPr="004962B2" w:rsidRDefault="00FE3A38" w:rsidP="00F97173">
            <w:pPr>
              <w:rPr>
                <w:rFonts w:ascii="Arial" w:hAnsi="Arial" w:cs="Arial"/>
                <w:sz w:val="22"/>
                <w:szCs w:val="22"/>
              </w:rPr>
            </w:pPr>
            <w:r w:rsidRPr="004962B2">
              <w:rPr>
                <w:rFonts w:ascii="Arial" w:hAnsi="Arial" w:cs="Arial"/>
                <w:sz w:val="22"/>
                <w:szCs w:val="22"/>
              </w:rPr>
              <w:t>Agency/Title:</w:t>
            </w:r>
          </w:p>
          <w:p w14:paraId="4C23857D" w14:textId="77777777" w:rsidR="00FE3A38" w:rsidRPr="004962B2" w:rsidRDefault="00FE3A38" w:rsidP="00F97173">
            <w:pPr>
              <w:rPr>
                <w:rFonts w:ascii="Arial" w:hAnsi="Arial" w:cs="Arial"/>
                <w:sz w:val="22"/>
                <w:szCs w:val="22"/>
              </w:rPr>
            </w:pPr>
          </w:p>
        </w:tc>
        <w:sdt>
          <w:sdtPr>
            <w:rPr>
              <w:rFonts w:ascii="Arial" w:hAnsi="Arial" w:cs="Arial"/>
              <w:sz w:val="22"/>
              <w:szCs w:val="22"/>
            </w:rPr>
            <w:id w:val="1312759576"/>
            <w:showingPlcHdr/>
            <w:text/>
          </w:sdtPr>
          <w:sdtEndPr/>
          <w:sdtContent>
            <w:tc>
              <w:tcPr>
                <w:tcW w:w="7740" w:type="dxa"/>
                <w:vAlign w:val="center"/>
              </w:tcPr>
              <w:p w14:paraId="09C4ED25"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r w:rsidR="00FE3A38" w:rsidRPr="004962B2" w14:paraId="45FC29A6" w14:textId="77777777" w:rsidTr="00F97173">
        <w:tc>
          <w:tcPr>
            <w:tcW w:w="2700" w:type="dxa"/>
            <w:shd w:val="clear" w:color="auto" w:fill="5B9BD5" w:themeFill="accent1"/>
            <w:vAlign w:val="center"/>
          </w:tcPr>
          <w:p w14:paraId="0A78A312" w14:textId="77777777" w:rsidR="00FE3A38" w:rsidRPr="004962B2" w:rsidRDefault="00FE3A38" w:rsidP="00F97173">
            <w:pPr>
              <w:rPr>
                <w:rFonts w:ascii="Arial" w:hAnsi="Arial" w:cs="Arial"/>
                <w:sz w:val="22"/>
                <w:szCs w:val="22"/>
              </w:rPr>
            </w:pPr>
            <w:r w:rsidRPr="004962B2">
              <w:rPr>
                <w:rFonts w:ascii="Arial" w:hAnsi="Arial" w:cs="Arial"/>
                <w:sz w:val="22"/>
                <w:szCs w:val="22"/>
              </w:rPr>
              <w:t>Date:</w:t>
            </w:r>
          </w:p>
          <w:p w14:paraId="51148D81" w14:textId="77777777" w:rsidR="00FE3A38" w:rsidRPr="004962B2" w:rsidRDefault="00FE3A38" w:rsidP="00F97173">
            <w:pPr>
              <w:rPr>
                <w:rFonts w:ascii="Arial" w:hAnsi="Arial" w:cs="Arial"/>
                <w:sz w:val="22"/>
                <w:szCs w:val="22"/>
              </w:rPr>
            </w:pPr>
          </w:p>
        </w:tc>
        <w:sdt>
          <w:sdtPr>
            <w:rPr>
              <w:rFonts w:ascii="Arial" w:hAnsi="Arial" w:cs="Arial"/>
              <w:sz w:val="22"/>
              <w:szCs w:val="22"/>
            </w:rPr>
            <w:id w:val="616945573"/>
            <w:showingPlcHdr/>
            <w:text/>
          </w:sdtPr>
          <w:sdtEndPr/>
          <w:sdtContent>
            <w:tc>
              <w:tcPr>
                <w:tcW w:w="7740" w:type="dxa"/>
                <w:vAlign w:val="center"/>
              </w:tcPr>
              <w:p w14:paraId="1C856EE6" w14:textId="77777777" w:rsidR="00FE3A38" w:rsidRPr="004962B2" w:rsidRDefault="00FE3A38" w:rsidP="00F97173">
                <w:pPr>
                  <w:rPr>
                    <w:rFonts w:ascii="Arial" w:hAnsi="Arial" w:cs="Arial"/>
                    <w:sz w:val="22"/>
                    <w:szCs w:val="22"/>
                  </w:rPr>
                </w:pPr>
                <w:r w:rsidRPr="004962B2">
                  <w:rPr>
                    <w:rFonts w:ascii="Arial" w:hAnsi="Arial" w:cs="Arial"/>
                    <w:color w:val="808080"/>
                    <w:sz w:val="22"/>
                    <w:szCs w:val="22"/>
                  </w:rPr>
                  <w:t>Click here to enter text.</w:t>
                </w:r>
              </w:p>
            </w:tc>
          </w:sdtContent>
        </w:sdt>
      </w:tr>
    </w:tbl>
    <w:p w14:paraId="75D692B4" w14:textId="77777777" w:rsidR="00FE3A38" w:rsidRDefault="00FE3A38" w:rsidP="00FE3A38">
      <w:pPr>
        <w:rPr>
          <w:rFonts w:ascii="Arial" w:hAnsi="Arial" w:cs="Arial"/>
          <w:sz w:val="22"/>
          <w:szCs w:val="22"/>
        </w:rPr>
      </w:pPr>
    </w:p>
    <w:p w14:paraId="43C6F595" w14:textId="77777777" w:rsidR="00FE3A38" w:rsidRDefault="00FE3A38" w:rsidP="00FE3A38">
      <w:pPr>
        <w:rPr>
          <w:rFonts w:ascii="Arial" w:hAnsi="Arial" w:cs="Arial"/>
          <w:sz w:val="22"/>
          <w:szCs w:val="22"/>
        </w:rPr>
      </w:pPr>
    </w:p>
    <w:p w14:paraId="42C82813" w14:textId="77777777" w:rsidR="00FE3A38" w:rsidRDefault="00FE3A38" w:rsidP="00FE3A38">
      <w:pPr>
        <w:tabs>
          <w:tab w:val="left" w:pos="7368"/>
        </w:tabs>
        <w:rPr>
          <w:rFonts w:ascii="Arial" w:hAnsi="Arial" w:cs="Arial"/>
          <w:sz w:val="22"/>
          <w:szCs w:val="22"/>
        </w:rPr>
      </w:pPr>
      <w:r>
        <w:rPr>
          <w:rFonts w:ascii="Arial" w:hAnsi="Arial" w:cs="Arial"/>
          <w:sz w:val="22"/>
          <w:szCs w:val="22"/>
        </w:rPr>
        <w:tab/>
      </w:r>
    </w:p>
    <w:p w14:paraId="0901C140" w14:textId="77777777" w:rsidR="003D4C91" w:rsidRDefault="003D4C91"/>
    <w:p w14:paraId="1EC5964C" w14:textId="77777777" w:rsidR="003D4C91" w:rsidRDefault="003D4C91"/>
    <w:p w14:paraId="5125BE88" w14:textId="77777777" w:rsidR="003D4C91" w:rsidRDefault="003D4C91">
      <w:pPr>
        <w:jc w:val="center"/>
      </w:pPr>
    </w:p>
    <w:p w14:paraId="4486734A" w14:textId="77777777" w:rsidR="003D4C91" w:rsidRDefault="003D4C91">
      <w:pPr>
        <w:jc w:val="center"/>
      </w:pPr>
    </w:p>
    <w:p w14:paraId="7EA0238A" w14:textId="77777777" w:rsidR="003D4C91" w:rsidRDefault="003D4C91">
      <w:pPr>
        <w:jc w:val="center"/>
      </w:pPr>
    </w:p>
    <w:p w14:paraId="35A788BB" w14:textId="77777777" w:rsidR="003D4C91" w:rsidRPr="00E213B5" w:rsidRDefault="003D4C91">
      <w:pPr>
        <w:ind w:left="720"/>
        <w:rPr>
          <w:strike/>
        </w:rPr>
      </w:pPr>
    </w:p>
    <w:p w14:paraId="76EE2D49" w14:textId="77777777" w:rsidR="003D4C91" w:rsidRPr="00E213B5" w:rsidRDefault="00120B55">
      <w:pPr>
        <w:rPr>
          <w:strike/>
        </w:rPr>
      </w:pPr>
      <w:r w:rsidRPr="00E213B5">
        <w:rPr>
          <w:strike/>
        </w:rPr>
        <w:br w:type="page"/>
      </w:r>
    </w:p>
    <w:p w14:paraId="0A0B3D79" w14:textId="77777777" w:rsidR="003D4C91" w:rsidRDefault="003D4C91">
      <w:pPr>
        <w:widowControl w:val="0"/>
        <w:spacing w:line="276" w:lineRule="auto"/>
      </w:pPr>
    </w:p>
    <w:p w14:paraId="25F276EB" w14:textId="77777777" w:rsidR="003D4C91" w:rsidRDefault="003D4C91">
      <w:pPr>
        <w:jc w:val="center"/>
      </w:pPr>
    </w:p>
    <w:p w14:paraId="108557D0" w14:textId="77777777" w:rsidR="003D4C91" w:rsidRDefault="003D4C91">
      <w:pPr>
        <w:jc w:val="center"/>
      </w:pPr>
    </w:p>
    <w:p w14:paraId="5FFC10AE" w14:textId="77777777" w:rsidR="003D4C91" w:rsidRDefault="003D4C91">
      <w:pPr>
        <w:jc w:val="center"/>
      </w:pPr>
    </w:p>
    <w:p w14:paraId="019D62C2" w14:textId="77777777" w:rsidR="003D4C91" w:rsidRDefault="003D4C91">
      <w:pPr>
        <w:jc w:val="center"/>
      </w:pPr>
    </w:p>
    <w:p w14:paraId="0CC22176" w14:textId="77777777" w:rsidR="003D4C91" w:rsidRDefault="003D4C91">
      <w:pPr>
        <w:jc w:val="center"/>
      </w:pPr>
    </w:p>
    <w:p w14:paraId="02ECBD27" w14:textId="77777777" w:rsidR="003D4C91" w:rsidRDefault="003D4C91">
      <w:pPr>
        <w:jc w:val="center"/>
      </w:pPr>
    </w:p>
    <w:p w14:paraId="64DFE0FE" w14:textId="77777777" w:rsidR="003D4C91" w:rsidRDefault="003D4C91">
      <w:pPr>
        <w:jc w:val="center"/>
      </w:pPr>
    </w:p>
    <w:p w14:paraId="47868E0D" w14:textId="77777777" w:rsidR="003D4C91" w:rsidRDefault="003D4C91">
      <w:pPr>
        <w:jc w:val="center"/>
      </w:pPr>
    </w:p>
    <w:p w14:paraId="7077B9B0" w14:textId="77777777" w:rsidR="003D4C91" w:rsidRDefault="003D4C91">
      <w:pPr>
        <w:jc w:val="center"/>
      </w:pPr>
    </w:p>
    <w:p w14:paraId="4E433CA6" w14:textId="77777777" w:rsidR="003D4C91" w:rsidRDefault="003D4C91">
      <w:pPr>
        <w:jc w:val="center"/>
      </w:pPr>
    </w:p>
    <w:p w14:paraId="7B2FB895" w14:textId="77777777" w:rsidR="003D4C91" w:rsidRDefault="003D4C91">
      <w:pPr>
        <w:jc w:val="center"/>
      </w:pPr>
    </w:p>
    <w:p w14:paraId="29427DBD" w14:textId="77777777" w:rsidR="003D4C91" w:rsidRDefault="003D4C91">
      <w:pPr>
        <w:jc w:val="center"/>
      </w:pPr>
    </w:p>
    <w:p w14:paraId="28FD4F77" w14:textId="77777777" w:rsidR="003D4C91" w:rsidRDefault="003D4C91">
      <w:pPr>
        <w:jc w:val="center"/>
      </w:pPr>
    </w:p>
    <w:p w14:paraId="489D980D" w14:textId="77777777" w:rsidR="003D4C91" w:rsidRDefault="003D4C91">
      <w:pPr>
        <w:jc w:val="center"/>
      </w:pPr>
    </w:p>
    <w:p w14:paraId="70379514" w14:textId="77777777" w:rsidR="003D4C91" w:rsidRDefault="003D4C91">
      <w:pPr>
        <w:jc w:val="center"/>
      </w:pPr>
    </w:p>
    <w:p w14:paraId="46683573" w14:textId="77777777" w:rsidR="003D4C91" w:rsidRDefault="003D4C91">
      <w:pPr>
        <w:jc w:val="center"/>
      </w:pPr>
    </w:p>
    <w:p w14:paraId="229EB1B2" w14:textId="77777777" w:rsidR="003D4C91" w:rsidRDefault="003D4C91">
      <w:pPr>
        <w:jc w:val="center"/>
      </w:pPr>
    </w:p>
    <w:p w14:paraId="35D028AA" w14:textId="77777777" w:rsidR="003D4C91" w:rsidRDefault="003D4C91">
      <w:pPr>
        <w:jc w:val="center"/>
      </w:pPr>
    </w:p>
    <w:p w14:paraId="74B317EC" w14:textId="77777777" w:rsidR="003D4C91" w:rsidRDefault="003D4C91">
      <w:pPr>
        <w:jc w:val="center"/>
      </w:pPr>
    </w:p>
    <w:p w14:paraId="1E429A80" w14:textId="77777777" w:rsidR="003D4C91" w:rsidRDefault="003D4C91">
      <w:pPr>
        <w:jc w:val="center"/>
      </w:pPr>
    </w:p>
    <w:p w14:paraId="66EA9A2A" w14:textId="35522059" w:rsidR="003D4C91" w:rsidRDefault="004C3D0A" w:rsidP="00BA376A">
      <w:pPr>
        <w:pStyle w:val="Heading2"/>
        <w:jc w:val="center"/>
      </w:pPr>
      <w:bookmarkStart w:id="244" w:name="_Toc446395176"/>
      <w:bookmarkStart w:id="245" w:name="_Toc449427695"/>
      <w:r>
        <w:rPr>
          <w:rFonts w:ascii="Arial Bold" w:eastAsia="Arial Bold" w:hAnsi="Arial Bold" w:cs="Arial Bold"/>
          <w:sz w:val="28"/>
          <w:szCs w:val="28"/>
        </w:rPr>
        <w:t>APPENDIX</w:t>
      </w:r>
      <w:r w:rsidR="00120B55">
        <w:rPr>
          <w:rFonts w:ascii="Arial Bold" w:eastAsia="Arial Bold" w:hAnsi="Arial Bold" w:cs="Arial Bold"/>
          <w:sz w:val="28"/>
          <w:szCs w:val="28"/>
        </w:rPr>
        <w:t xml:space="preserve"> J</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r>
      <w:r w:rsidR="00AD1AF0">
        <w:rPr>
          <w:rFonts w:ascii="Arial Bold" w:eastAsia="Arial Bold" w:hAnsi="Arial Bold" w:cs="Arial Bold"/>
          <w:sz w:val="28"/>
          <w:szCs w:val="28"/>
        </w:rPr>
        <w:t>Individual</w:t>
      </w:r>
      <w:r w:rsidR="00D742A4">
        <w:rPr>
          <w:rFonts w:ascii="Arial Bold" w:eastAsia="Arial Bold" w:hAnsi="Arial Bold" w:cs="Arial Bold"/>
          <w:sz w:val="28"/>
          <w:szCs w:val="28"/>
        </w:rPr>
        <w:t xml:space="preserve"> Service Plan Templates</w:t>
      </w:r>
      <w:bookmarkEnd w:id="244"/>
      <w:bookmarkEnd w:id="245"/>
    </w:p>
    <w:p w14:paraId="58F1994D" w14:textId="77777777" w:rsidR="003D4C91" w:rsidRDefault="003D4C91">
      <w:pPr>
        <w:jc w:val="center"/>
      </w:pPr>
    </w:p>
    <w:p w14:paraId="52E1E52D" w14:textId="77777777" w:rsidR="003D4C91" w:rsidRDefault="003D4C91">
      <w:pPr>
        <w:jc w:val="center"/>
      </w:pPr>
    </w:p>
    <w:p w14:paraId="75D40A9F" w14:textId="77777777" w:rsidR="003D4C91" w:rsidRDefault="003D4C91">
      <w:pPr>
        <w:jc w:val="center"/>
      </w:pPr>
    </w:p>
    <w:p w14:paraId="258A4C7D" w14:textId="77777777" w:rsidR="003D4C91" w:rsidRDefault="003D4C91">
      <w:pPr>
        <w:jc w:val="center"/>
      </w:pPr>
    </w:p>
    <w:p w14:paraId="5D23AEDB" w14:textId="77777777" w:rsidR="003D4C91" w:rsidRDefault="003D4C91">
      <w:pPr>
        <w:jc w:val="center"/>
      </w:pPr>
    </w:p>
    <w:p w14:paraId="76471F6D" w14:textId="77777777" w:rsidR="003D4C91" w:rsidRDefault="003D4C91">
      <w:pPr>
        <w:jc w:val="center"/>
      </w:pPr>
    </w:p>
    <w:p w14:paraId="6FC86C4B" w14:textId="77777777" w:rsidR="003D4C91" w:rsidRDefault="003D4C91">
      <w:pPr>
        <w:jc w:val="center"/>
      </w:pPr>
    </w:p>
    <w:p w14:paraId="60A601C9" w14:textId="77777777" w:rsidR="003D4C91" w:rsidRDefault="003D4C91">
      <w:pPr>
        <w:jc w:val="center"/>
      </w:pPr>
    </w:p>
    <w:p w14:paraId="1723E6BF" w14:textId="77777777" w:rsidR="003D4C91" w:rsidRDefault="00120B55">
      <w:r>
        <w:br w:type="page"/>
      </w:r>
    </w:p>
    <w:p w14:paraId="0207D944" w14:textId="77777777" w:rsidR="003D4C91" w:rsidRDefault="003D4C91"/>
    <w:p w14:paraId="09AE6172" w14:textId="77777777" w:rsidR="003D4C91" w:rsidRDefault="003D4C91"/>
    <w:p w14:paraId="45868B9C" w14:textId="77777777" w:rsidR="003D4C91" w:rsidRDefault="003D4C91"/>
    <w:p w14:paraId="7FE9B26E" w14:textId="57373C8B" w:rsidR="003D4C91" w:rsidRDefault="00831F2C">
      <w:pPr>
        <w:jc w:val="center"/>
      </w:pPr>
      <w:bookmarkStart w:id="246" w:name="RSPTEMPLATE"/>
      <w:bookmarkEnd w:id="246"/>
      <w:r w:rsidRPr="00831F2C">
        <w:rPr>
          <w:rFonts w:ascii="Arial Bold" w:eastAsia="Arial Bold" w:hAnsi="Arial Bold" w:cs="Arial Bold"/>
          <w:sz w:val="28"/>
          <w:szCs w:val="28"/>
          <w:u w:val="single"/>
        </w:rPr>
        <w:t>Sample</w:t>
      </w:r>
      <w:r>
        <w:rPr>
          <w:rFonts w:ascii="Arial Bold" w:eastAsia="Arial Bold" w:hAnsi="Arial Bold" w:cs="Arial Bold"/>
          <w:sz w:val="28"/>
          <w:szCs w:val="28"/>
        </w:rPr>
        <w:t xml:space="preserve"> </w:t>
      </w:r>
      <w:r w:rsidR="00B72233">
        <w:rPr>
          <w:rFonts w:ascii="Arial Bold" w:eastAsia="Arial Bold" w:hAnsi="Arial Bold" w:cs="Arial Bold"/>
          <w:sz w:val="28"/>
          <w:szCs w:val="28"/>
        </w:rPr>
        <w:t>Individual Service Plan Template (I</w:t>
      </w:r>
      <w:r w:rsidR="00120B55">
        <w:rPr>
          <w:rFonts w:ascii="Arial Bold" w:eastAsia="Arial Bold" w:hAnsi="Arial Bold" w:cs="Arial Bold"/>
          <w:sz w:val="28"/>
          <w:szCs w:val="28"/>
        </w:rPr>
        <w:t>SP)</w:t>
      </w:r>
    </w:p>
    <w:p w14:paraId="76B1D31F" w14:textId="77777777" w:rsidR="003D4C91" w:rsidRDefault="003D4C91"/>
    <w:p w14:paraId="17C6CAC0" w14:textId="77777777" w:rsidR="003D4C91" w:rsidRDefault="003D4C91"/>
    <w:p w14:paraId="31A762BB" w14:textId="77777777" w:rsidR="003D4C91" w:rsidRDefault="00120B55">
      <w:pPr>
        <w:pStyle w:val="Title"/>
      </w:pPr>
      <w:r>
        <w:t>Agency Name</w:t>
      </w:r>
    </w:p>
    <w:p w14:paraId="6DA301E7" w14:textId="77777777" w:rsidR="003D4C91" w:rsidRDefault="00120B55">
      <w:pPr>
        <w:jc w:val="center"/>
      </w:pPr>
      <w:r>
        <w:t>Address</w:t>
      </w:r>
    </w:p>
    <w:p w14:paraId="00B8138C" w14:textId="77777777" w:rsidR="003D4C91" w:rsidRDefault="00120B55">
      <w:pPr>
        <w:jc w:val="center"/>
      </w:pPr>
      <w:r>
        <w:t xml:space="preserve">City, </w:t>
      </w:r>
      <w:proofErr w:type="gramStart"/>
      <w:r>
        <w:t>State  ZIP</w:t>
      </w:r>
      <w:proofErr w:type="gramEnd"/>
    </w:p>
    <w:p w14:paraId="13CB4C72" w14:textId="77777777" w:rsidR="003D4C91" w:rsidRDefault="00120B55">
      <w:pPr>
        <w:jc w:val="center"/>
      </w:pPr>
      <w:r>
        <w:t>Phone number</w:t>
      </w:r>
    </w:p>
    <w:p w14:paraId="0EF11877" w14:textId="7F13EB3B" w:rsidR="003D4C91" w:rsidRDefault="00B72233">
      <w:pPr>
        <w:keepNext/>
        <w:spacing w:before="240" w:after="60"/>
      </w:pPr>
      <w:r>
        <w:rPr>
          <w:rFonts w:ascii="Arial Bold" w:eastAsia="Arial Bold" w:hAnsi="Arial Bold" w:cs="Arial Bold"/>
          <w:sz w:val="32"/>
          <w:szCs w:val="32"/>
          <w:u w:val="single"/>
        </w:rPr>
        <w:t>Individual</w:t>
      </w:r>
      <w:r w:rsidR="00120B55">
        <w:rPr>
          <w:rFonts w:ascii="Arial Bold" w:eastAsia="Arial Bold" w:hAnsi="Arial Bold" w:cs="Arial Bold"/>
          <w:sz w:val="32"/>
          <w:szCs w:val="32"/>
          <w:u w:val="single"/>
        </w:rPr>
        <w:t xml:space="preserve"> Service Plan</w:t>
      </w:r>
    </w:p>
    <w:p w14:paraId="6649309A" w14:textId="77777777" w:rsidR="003D4C91" w:rsidRDefault="003D4C91">
      <w:pPr>
        <w:pStyle w:val="Heading2"/>
      </w:pPr>
    </w:p>
    <w:p w14:paraId="61C9F49E" w14:textId="77777777" w:rsidR="003D4C91" w:rsidRDefault="00120B55">
      <w:r>
        <w:rPr>
          <w:b/>
        </w:rPr>
        <w:t>Name of Individual:</w:t>
      </w:r>
      <w:r>
        <w:rPr>
          <w:b/>
        </w:rPr>
        <w:tab/>
      </w:r>
      <w:r>
        <w:rPr>
          <w:b/>
        </w:rPr>
        <w:tab/>
        <w:t>Name</w:t>
      </w:r>
    </w:p>
    <w:p w14:paraId="12DBF9A6" w14:textId="77777777" w:rsidR="003D4C91" w:rsidRDefault="00120B55">
      <w:r>
        <w:rPr>
          <w:b/>
        </w:rPr>
        <w:t>Current Address:</w:t>
      </w:r>
      <w:r>
        <w:t xml:space="preserve"> </w:t>
      </w:r>
      <w:r>
        <w:tab/>
      </w:r>
      <w:r>
        <w:tab/>
        <w:t xml:space="preserve">Address </w:t>
      </w:r>
    </w:p>
    <w:p w14:paraId="2DA04FA6" w14:textId="77777777" w:rsidR="003D4C91" w:rsidRDefault="00120B55">
      <w:pPr>
        <w:ind w:left="2160" w:firstLine="720"/>
      </w:pPr>
      <w:r>
        <w:t xml:space="preserve">City, </w:t>
      </w:r>
      <w:proofErr w:type="gramStart"/>
      <w:r>
        <w:t>State  ZIP</w:t>
      </w:r>
      <w:proofErr w:type="gramEnd"/>
    </w:p>
    <w:p w14:paraId="0D502BF7" w14:textId="77777777" w:rsidR="003D4C91" w:rsidRDefault="00120B55">
      <w:pPr>
        <w:ind w:left="2160" w:firstLine="720"/>
      </w:pPr>
      <w:r>
        <w:t>Phone number</w:t>
      </w:r>
    </w:p>
    <w:p w14:paraId="3C343601" w14:textId="77777777" w:rsidR="003D4C91" w:rsidRDefault="003D4C91">
      <w:pPr>
        <w:pStyle w:val="Heading2"/>
      </w:pPr>
    </w:p>
    <w:p w14:paraId="0286DBBC" w14:textId="77777777" w:rsidR="003D4C91" w:rsidRDefault="00120B55">
      <w:r>
        <w:rPr>
          <w:b/>
        </w:rPr>
        <w:t>Date of Birth:</w:t>
      </w:r>
      <w:r>
        <w:rPr>
          <w:b/>
        </w:rPr>
        <w:tab/>
      </w:r>
      <w:r>
        <w:rPr>
          <w:b/>
        </w:rPr>
        <w:tab/>
      </w:r>
      <w:r>
        <w:rPr>
          <w:b/>
        </w:rPr>
        <w:tab/>
      </w:r>
      <w:r>
        <w:t>MM/DD/YY</w:t>
      </w:r>
    </w:p>
    <w:p w14:paraId="4876BAE2" w14:textId="77777777" w:rsidR="003D4C91" w:rsidRDefault="00120B55">
      <w:r>
        <w:rPr>
          <w:b/>
        </w:rPr>
        <w:t>Date of Injury:</w:t>
      </w:r>
      <w:r>
        <w:rPr>
          <w:b/>
        </w:rPr>
        <w:tab/>
      </w:r>
      <w:r>
        <w:rPr>
          <w:b/>
        </w:rPr>
        <w:tab/>
      </w:r>
      <w:r>
        <w:t>MM/DD/YY</w:t>
      </w:r>
    </w:p>
    <w:p w14:paraId="70B6D967" w14:textId="77777777" w:rsidR="003D4C91" w:rsidRDefault="00120B55">
      <w:r>
        <w:rPr>
          <w:b/>
          <w:highlight w:val="cyan"/>
        </w:rPr>
        <w:t xml:space="preserve"> </w:t>
      </w:r>
    </w:p>
    <w:p w14:paraId="332AD22C" w14:textId="55ACEDC0" w:rsidR="003D4C91" w:rsidRDefault="00120B55">
      <w:r>
        <w:rPr>
          <w:b/>
        </w:rPr>
        <w:t xml:space="preserve">Date of </w:t>
      </w:r>
      <w:r w:rsidR="009A34F6">
        <w:rPr>
          <w:b/>
        </w:rPr>
        <w:t>I</w:t>
      </w:r>
      <w:r>
        <w:rPr>
          <w:b/>
        </w:rPr>
        <w:t xml:space="preserve">SP: </w:t>
      </w:r>
      <w:r>
        <w:rPr>
          <w:b/>
        </w:rPr>
        <w:tab/>
      </w:r>
      <w:r>
        <w:rPr>
          <w:b/>
        </w:rPr>
        <w:tab/>
      </w:r>
      <w:r>
        <w:rPr>
          <w:b/>
        </w:rPr>
        <w:tab/>
      </w:r>
      <w:r>
        <w:t>MM/DD/YY</w:t>
      </w:r>
    </w:p>
    <w:p w14:paraId="2E1867FC" w14:textId="77777777" w:rsidR="003D4C91" w:rsidRDefault="00120B55">
      <w:r>
        <w:rPr>
          <w:b/>
        </w:rPr>
        <w:t xml:space="preserve">Written by: </w:t>
      </w:r>
      <w:r>
        <w:rPr>
          <w:b/>
        </w:rPr>
        <w:tab/>
      </w:r>
      <w:r>
        <w:tab/>
        <w:t xml:space="preserve">            Name, Title</w:t>
      </w:r>
    </w:p>
    <w:p w14:paraId="40F470CE" w14:textId="77777777" w:rsidR="003D4C91" w:rsidRDefault="00120B55">
      <w:r>
        <w:rPr>
          <w:b/>
        </w:rPr>
        <w:t xml:space="preserve">Reviewed by: </w:t>
      </w:r>
      <w:r>
        <w:rPr>
          <w:b/>
        </w:rPr>
        <w:tab/>
      </w:r>
      <w:r>
        <w:tab/>
      </w:r>
      <w:r>
        <w:tab/>
        <w:t>Name, Title</w:t>
      </w:r>
    </w:p>
    <w:p w14:paraId="58AB92C9" w14:textId="77777777" w:rsidR="003D4C91" w:rsidRDefault="003D4C91"/>
    <w:p w14:paraId="2320A34E" w14:textId="77777777" w:rsidR="003D4C91" w:rsidRDefault="00120B55">
      <w:r>
        <w:rPr>
          <w:b/>
        </w:rPr>
        <w:t>Service Provider:</w:t>
      </w:r>
      <w:r>
        <w:rPr>
          <w:b/>
        </w:rPr>
        <w:tab/>
      </w:r>
      <w:r>
        <w:rPr>
          <w:b/>
        </w:rPr>
        <w:tab/>
        <w:t>Agency Name</w:t>
      </w:r>
    </w:p>
    <w:p w14:paraId="4D00DD9D" w14:textId="77777777" w:rsidR="003D4C91" w:rsidRDefault="00120B55">
      <w:r>
        <w:tab/>
      </w:r>
      <w:r>
        <w:tab/>
      </w:r>
      <w:r>
        <w:tab/>
      </w:r>
      <w:r>
        <w:tab/>
        <w:t xml:space="preserve">Address </w:t>
      </w:r>
    </w:p>
    <w:p w14:paraId="3DA372A2" w14:textId="77777777" w:rsidR="003D4C91" w:rsidRDefault="00120B55">
      <w:pPr>
        <w:ind w:left="2160" w:firstLine="720"/>
      </w:pPr>
      <w:r>
        <w:t xml:space="preserve">City, </w:t>
      </w:r>
      <w:proofErr w:type="gramStart"/>
      <w:r>
        <w:t>State  ZIP</w:t>
      </w:r>
      <w:proofErr w:type="gramEnd"/>
    </w:p>
    <w:p w14:paraId="6A28060E" w14:textId="77777777" w:rsidR="003D4C91" w:rsidRDefault="00120B55">
      <w:pPr>
        <w:ind w:left="2160" w:firstLine="720"/>
      </w:pPr>
      <w:r>
        <w:t>Phone number</w:t>
      </w:r>
    </w:p>
    <w:p w14:paraId="5C131644" w14:textId="77777777" w:rsidR="003D4C91" w:rsidRDefault="003D4C91"/>
    <w:p w14:paraId="2F9E729A" w14:textId="77777777" w:rsidR="003D4C91" w:rsidRDefault="00120B55">
      <w:r>
        <w:rPr>
          <w:b/>
        </w:rPr>
        <w:t>Service Coordinator/:</w:t>
      </w:r>
      <w:r>
        <w:rPr>
          <w:b/>
        </w:rPr>
        <w:tab/>
        <w:t>Name</w:t>
      </w:r>
    </w:p>
    <w:p w14:paraId="0CA59DB9" w14:textId="77777777" w:rsidR="003D4C91" w:rsidRDefault="00120B55">
      <w:r>
        <w:rPr>
          <w:b/>
        </w:rPr>
        <w:t>Case Manager</w:t>
      </w:r>
      <w:r>
        <w:rPr>
          <w:b/>
        </w:rPr>
        <w:tab/>
      </w:r>
      <w:r>
        <w:tab/>
        <w:t xml:space="preserve">Address </w:t>
      </w:r>
    </w:p>
    <w:p w14:paraId="751774B2" w14:textId="77777777" w:rsidR="003D4C91" w:rsidRDefault="00120B55">
      <w:pPr>
        <w:ind w:left="2160" w:firstLine="720"/>
      </w:pPr>
      <w:r>
        <w:t xml:space="preserve">City, </w:t>
      </w:r>
      <w:proofErr w:type="gramStart"/>
      <w:r>
        <w:t>State  ZIP</w:t>
      </w:r>
      <w:proofErr w:type="gramEnd"/>
    </w:p>
    <w:p w14:paraId="66E08C43" w14:textId="77777777" w:rsidR="003D4C91" w:rsidRDefault="00120B55">
      <w:pPr>
        <w:ind w:left="2160" w:firstLine="720"/>
      </w:pPr>
      <w:r>
        <w:t>Phone number</w:t>
      </w:r>
    </w:p>
    <w:p w14:paraId="5953D2F1" w14:textId="77777777" w:rsidR="003D4C91" w:rsidRDefault="003D4C91"/>
    <w:p w14:paraId="4C3B6362" w14:textId="77777777" w:rsidR="003D4C91" w:rsidRDefault="00120B55">
      <w:r>
        <w:rPr>
          <w:b/>
        </w:rPr>
        <w:t xml:space="preserve">Director of Res. Services:   </w:t>
      </w:r>
      <w:r>
        <w:rPr>
          <w:b/>
        </w:rPr>
        <w:tab/>
        <w:t>Name</w:t>
      </w:r>
    </w:p>
    <w:p w14:paraId="71815723" w14:textId="77777777" w:rsidR="003D4C91" w:rsidRDefault="00120B55">
      <w:r>
        <w:tab/>
      </w:r>
      <w:r>
        <w:tab/>
      </w:r>
      <w:r>
        <w:tab/>
      </w:r>
      <w:r>
        <w:tab/>
        <w:t xml:space="preserve">Address </w:t>
      </w:r>
    </w:p>
    <w:p w14:paraId="63BBF220" w14:textId="77777777" w:rsidR="003D4C91" w:rsidRDefault="00120B55">
      <w:pPr>
        <w:ind w:left="2160" w:firstLine="720"/>
      </w:pPr>
      <w:r>
        <w:t xml:space="preserve">City, </w:t>
      </w:r>
      <w:proofErr w:type="gramStart"/>
      <w:r>
        <w:t>State  ZIP</w:t>
      </w:r>
      <w:proofErr w:type="gramEnd"/>
    </w:p>
    <w:p w14:paraId="29139D08" w14:textId="77777777" w:rsidR="003D4C91" w:rsidRDefault="00120B55">
      <w:pPr>
        <w:ind w:left="2160" w:firstLine="720"/>
      </w:pPr>
      <w:r>
        <w:lastRenderedPageBreak/>
        <w:t>Phone number</w:t>
      </w:r>
    </w:p>
    <w:p w14:paraId="51EBC4ED" w14:textId="77777777" w:rsidR="003D4C91" w:rsidRDefault="003D4C91"/>
    <w:p w14:paraId="5870CA54" w14:textId="77777777" w:rsidR="003D4C91" w:rsidRDefault="00120B55">
      <w:r>
        <w:rPr>
          <w:b/>
        </w:rPr>
        <w:t xml:space="preserve">Senior Site Supervisor:        </w:t>
      </w:r>
      <w:r>
        <w:rPr>
          <w:b/>
        </w:rPr>
        <w:tab/>
        <w:t>Name</w:t>
      </w:r>
    </w:p>
    <w:p w14:paraId="14C0D2B8" w14:textId="77777777" w:rsidR="003D4C91" w:rsidRDefault="00120B55">
      <w:r>
        <w:rPr>
          <w:b/>
        </w:rPr>
        <w:tab/>
      </w:r>
      <w:r>
        <w:rPr>
          <w:b/>
        </w:rPr>
        <w:tab/>
      </w:r>
      <w:r>
        <w:rPr>
          <w:b/>
        </w:rPr>
        <w:tab/>
      </w:r>
      <w:r>
        <w:rPr>
          <w:b/>
        </w:rPr>
        <w:tab/>
      </w:r>
      <w:r>
        <w:t xml:space="preserve">Address </w:t>
      </w:r>
    </w:p>
    <w:p w14:paraId="34FBAFCA" w14:textId="77777777" w:rsidR="003D4C91" w:rsidRDefault="00120B55">
      <w:pPr>
        <w:ind w:left="2160" w:firstLine="720"/>
      </w:pPr>
      <w:r>
        <w:t xml:space="preserve">City, </w:t>
      </w:r>
      <w:proofErr w:type="gramStart"/>
      <w:r>
        <w:t>State  ZIP</w:t>
      </w:r>
      <w:proofErr w:type="gramEnd"/>
    </w:p>
    <w:p w14:paraId="3518151E" w14:textId="77777777" w:rsidR="003D4C91" w:rsidRDefault="00120B55">
      <w:pPr>
        <w:ind w:left="2160" w:firstLine="720"/>
      </w:pPr>
      <w:r>
        <w:t>Phone number</w:t>
      </w:r>
    </w:p>
    <w:p w14:paraId="60E7CB7A" w14:textId="77777777" w:rsidR="003D4C91" w:rsidRDefault="003D4C91"/>
    <w:p w14:paraId="0F518209" w14:textId="77777777" w:rsidR="003D4C91" w:rsidRDefault="00120B55">
      <w:r>
        <w:rPr>
          <w:b/>
        </w:rPr>
        <w:t>Parents/Guardian:</w:t>
      </w:r>
      <w:r>
        <w:rPr>
          <w:b/>
        </w:rPr>
        <w:tab/>
      </w:r>
      <w:r>
        <w:rPr>
          <w:b/>
        </w:rPr>
        <w:tab/>
        <w:t>Name (specify relationship)</w:t>
      </w:r>
    </w:p>
    <w:p w14:paraId="00A16990" w14:textId="77777777" w:rsidR="003D4C91" w:rsidRDefault="00120B55">
      <w:r>
        <w:tab/>
      </w:r>
      <w:r>
        <w:tab/>
      </w:r>
      <w:r>
        <w:tab/>
      </w:r>
      <w:r>
        <w:tab/>
        <w:t xml:space="preserve">Address </w:t>
      </w:r>
    </w:p>
    <w:p w14:paraId="7727A4AE" w14:textId="77777777" w:rsidR="003D4C91" w:rsidRDefault="00120B55">
      <w:pPr>
        <w:ind w:left="2160" w:firstLine="720"/>
      </w:pPr>
      <w:r>
        <w:t xml:space="preserve">City, </w:t>
      </w:r>
      <w:proofErr w:type="gramStart"/>
      <w:r>
        <w:t>State  ZIP</w:t>
      </w:r>
      <w:proofErr w:type="gramEnd"/>
    </w:p>
    <w:p w14:paraId="4005EB87" w14:textId="77777777" w:rsidR="003D4C91" w:rsidRDefault="00120B55">
      <w:pPr>
        <w:ind w:left="2160" w:firstLine="720"/>
      </w:pPr>
      <w:r>
        <w:t>Phone number</w:t>
      </w:r>
    </w:p>
    <w:p w14:paraId="4833BAF9" w14:textId="77777777" w:rsidR="003D4C91" w:rsidRDefault="003D4C91"/>
    <w:p w14:paraId="183A2086" w14:textId="77777777" w:rsidR="003D4C91" w:rsidRDefault="00120B55">
      <w:r>
        <w:rPr>
          <w:b/>
        </w:rPr>
        <w:t>Rep-payee:</w:t>
      </w:r>
      <w:r>
        <w:rPr>
          <w:b/>
        </w:rPr>
        <w:tab/>
      </w:r>
      <w:r>
        <w:rPr>
          <w:b/>
        </w:rPr>
        <w:tab/>
      </w:r>
      <w:r>
        <w:rPr>
          <w:b/>
        </w:rPr>
        <w:tab/>
        <w:t>Rep-payee name</w:t>
      </w:r>
    </w:p>
    <w:p w14:paraId="20EF78DA" w14:textId="77777777" w:rsidR="003D4C91" w:rsidRDefault="00120B55">
      <w:r>
        <w:rPr>
          <w:b/>
        </w:rPr>
        <w:tab/>
      </w:r>
      <w:r>
        <w:rPr>
          <w:b/>
        </w:rPr>
        <w:tab/>
      </w:r>
      <w:r>
        <w:rPr>
          <w:b/>
        </w:rPr>
        <w:tab/>
      </w:r>
      <w:r>
        <w:rPr>
          <w:b/>
        </w:rPr>
        <w:tab/>
      </w:r>
      <w:r>
        <w:t>Contact info if other than service provider</w:t>
      </w:r>
    </w:p>
    <w:p w14:paraId="73C043B1" w14:textId="77777777" w:rsidR="003D4C91" w:rsidRDefault="003D4C91"/>
    <w:p w14:paraId="2751B169" w14:textId="77777777" w:rsidR="003D4C91" w:rsidRDefault="003D4C91"/>
    <w:p w14:paraId="6FEF2861" w14:textId="77777777" w:rsidR="003D4C91" w:rsidRDefault="00120B55">
      <w:r>
        <w:rPr>
          <w:b/>
        </w:rPr>
        <w:t>Primary Care Physician:</w:t>
      </w:r>
      <w:r>
        <w:rPr>
          <w:b/>
        </w:rPr>
        <w:tab/>
        <w:t>Name</w:t>
      </w:r>
    </w:p>
    <w:p w14:paraId="63F91492" w14:textId="77777777" w:rsidR="003D4C91" w:rsidRDefault="00120B55">
      <w:r>
        <w:rPr>
          <w:b/>
        </w:rPr>
        <w:tab/>
      </w:r>
      <w:r>
        <w:rPr>
          <w:b/>
        </w:rPr>
        <w:tab/>
      </w:r>
      <w:r>
        <w:rPr>
          <w:b/>
        </w:rPr>
        <w:tab/>
      </w:r>
      <w:r>
        <w:rPr>
          <w:b/>
        </w:rPr>
        <w:tab/>
      </w:r>
      <w:r>
        <w:t xml:space="preserve">Address </w:t>
      </w:r>
    </w:p>
    <w:p w14:paraId="53EF7147" w14:textId="77777777" w:rsidR="003D4C91" w:rsidRDefault="00120B55">
      <w:pPr>
        <w:ind w:left="2160" w:firstLine="720"/>
      </w:pPr>
      <w:r>
        <w:t xml:space="preserve">City, </w:t>
      </w:r>
      <w:proofErr w:type="gramStart"/>
      <w:r>
        <w:t>State  ZIP</w:t>
      </w:r>
      <w:proofErr w:type="gramEnd"/>
    </w:p>
    <w:p w14:paraId="48B9F0A3" w14:textId="77777777" w:rsidR="003D4C91" w:rsidRDefault="00120B55">
      <w:pPr>
        <w:ind w:left="2160" w:firstLine="720"/>
      </w:pPr>
      <w:r>
        <w:t>Phone number</w:t>
      </w:r>
    </w:p>
    <w:p w14:paraId="6CDAF8D2" w14:textId="77777777" w:rsidR="003D4C91" w:rsidRDefault="003D4C91"/>
    <w:p w14:paraId="5CC90F20" w14:textId="77777777" w:rsidR="003D4C91" w:rsidRDefault="00120B55">
      <w:r>
        <w:rPr>
          <w:b/>
        </w:rPr>
        <w:t>Neurologist:</w:t>
      </w:r>
      <w:r>
        <w:rPr>
          <w:b/>
        </w:rPr>
        <w:tab/>
      </w:r>
      <w:r>
        <w:rPr>
          <w:b/>
        </w:rPr>
        <w:tab/>
      </w:r>
      <w:r>
        <w:rPr>
          <w:b/>
        </w:rPr>
        <w:tab/>
        <w:t>Name</w:t>
      </w:r>
    </w:p>
    <w:p w14:paraId="29B0F582" w14:textId="77777777" w:rsidR="003D4C91" w:rsidRDefault="00120B55">
      <w:r>
        <w:rPr>
          <w:b/>
        </w:rPr>
        <w:tab/>
      </w:r>
      <w:r>
        <w:rPr>
          <w:b/>
        </w:rPr>
        <w:tab/>
      </w:r>
      <w:r>
        <w:rPr>
          <w:b/>
        </w:rPr>
        <w:tab/>
      </w:r>
      <w:r>
        <w:rPr>
          <w:b/>
        </w:rPr>
        <w:tab/>
      </w:r>
      <w:r>
        <w:t xml:space="preserve">Address </w:t>
      </w:r>
    </w:p>
    <w:p w14:paraId="5A23581D" w14:textId="77777777" w:rsidR="003D4C91" w:rsidRDefault="00120B55">
      <w:pPr>
        <w:ind w:left="2160" w:firstLine="720"/>
      </w:pPr>
      <w:r>
        <w:t xml:space="preserve">City, </w:t>
      </w:r>
      <w:proofErr w:type="gramStart"/>
      <w:r>
        <w:t>State  ZIP</w:t>
      </w:r>
      <w:proofErr w:type="gramEnd"/>
    </w:p>
    <w:p w14:paraId="477F5CAC" w14:textId="77777777" w:rsidR="003D4C91" w:rsidRDefault="00120B55">
      <w:pPr>
        <w:ind w:left="2160" w:firstLine="720"/>
      </w:pPr>
      <w:r>
        <w:t>Phone number</w:t>
      </w:r>
    </w:p>
    <w:p w14:paraId="118FEBA3" w14:textId="77777777" w:rsidR="003D4C91" w:rsidRDefault="003D4C91"/>
    <w:p w14:paraId="5119A0F1" w14:textId="77777777" w:rsidR="003D4C91" w:rsidRDefault="00120B55">
      <w:r>
        <w:rPr>
          <w:b/>
        </w:rPr>
        <w:t>Psychiatrist:</w:t>
      </w:r>
      <w:r>
        <w:rPr>
          <w:b/>
        </w:rPr>
        <w:tab/>
      </w:r>
      <w:r>
        <w:rPr>
          <w:b/>
        </w:rPr>
        <w:tab/>
      </w:r>
      <w:r>
        <w:rPr>
          <w:b/>
        </w:rPr>
        <w:tab/>
        <w:t>Name</w:t>
      </w:r>
    </w:p>
    <w:p w14:paraId="0725AEB9" w14:textId="77777777" w:rsidR="003D4C91" w:rsidRDefault="00120B55">
      <w:r>
        <w:rPr>
          <w:b/>
        </w:rPr>
        <w:tab/>
      </w:r>
      <w:r>
        <w:rPr>
          <w:b/>
        </w:rPr>
        <w:tab/>
      </w:r>
      <w:r>
        <w:rPr>
          <w:b/>
        </w:rPr>
        <w:tab/>
      </w:r>
      <w:r>
        <w:rPr>
          <w:b/>
        </w:rPr>
        <w:tab/>
      </w:r>
      <w:r>
        <w:t xml:space="preserve">Address </w:t>
      </w:r>
    </w:p>
    <w:p w14:paraId="19D9A3C4" w14:textId="77777777" w:rsidR="003D4C91" w:rsidRDefault="00120B55">
      <w:pPr>
        <w:ind w:left="2160" w:firstLine="720"/>
      </w:pPr>
      <w:r>
        <w:t xml:space="preserve">City, </w:t>
      </w:r>
      <w:proofErr w:type="gramStart"/>
      <w:r>
        <w:t>State  ZIP</w:t>
      </w:r>
      <w:proofErr w:type="gramEnd"/>
    </w:p>
    <w:p w14:paraId="7F68A456" w14:textId="77777777" w:rsidR="003D4C91" w:rsidRDefault="00120B55">
      <w:pPr>
        <w:ind w:left="2160" w:firstLine="720"/>
      </w:pPr>
      <w:r>
        <w:t>Phone number</w:t>
      </w:r>
    </w:p>
    <w:p w14:paraId="087621AD" w14:textId="77777777" w:rsidR="003D4C91" w:rsidRDefault="003D4C91">
      <w:pPr>
        <w:ind w:left="2160" w:firstLine="720"/>
      </w:pPr>
    </w:p>
    <w:p w14:paraId="46A09643" w14:textId="77777777" w:rsidR="003D4C91" w:rsidRDefault="00120B55">
      <w:r>
        <w:rPr>
          <w:b/>
        </w:rPr>
        <w:t xml:space="preserve">Therapist/Clinician:             </w:t>
      </w:r>
      <w:r>
        <w:rPr>
          <w:b/>
        </w:rPr>
        <w:tab/>
        <w:t>Name</w:t>
      </w:r>
    </w:p>
    <w:p w14:paraId="3C1EF882" w14:textId="77777777" w:rsidR="003D4C91" w:rsidRDefault="00120B55">
      <w:r>
        <w:rPr>
          <w:b/>
        </w:rPr>
        <w:tab/>
      </w:r>
      <w:r>
        <w:rPr>
          <w:b/>
        </w:rPr>
        <w:tab/>
      </w:r>
      <w:r>
        <w:rPr>
          <w:b/>
        </w:rPr>
        <w:tab/>
      </w:r>
      <w:r>
        <w:rPr>
          <w:b/>
        </w:rPr>
        <w:tab/>
      </w:r>
      <w:r>
        <w:t xml:space="preserve">Address </w:t>
      </w:r>
    </w:p>
    <w:p w14:paraId="299439D6" w14:textId="77777777" w:rsidR="003D4C91" w:rsidRDefault="00120B55">
      <w:pPr>
        <w:ind w:left="2160" w:firstLine="720"/>
      </w:pPr>
      <w:r>
        <w:t xml:space="preserve">City, </w:t>
      </w:r>
      <w:proofErr w:type="gramStart"/>
      <w:r>
        <w:t>State  ZIP</w:t>
      </w:r>
      <w:proofErr w:type="gramEnd"/>
    </w:p>
    <w:p w14:paraId="132098F9" w14:textId="77777777" w:rsidR="003D4C91" w:rsidRDefault="00120B55">
      <w:pPr>
        <w:ind w:left="2160" w:firstLine="720"/>
      </w:pPr>
      <w:r>
        <w:t>Phone number</w:t>
      </w:r>
    </w:p>
    <w:p w14:paraId="309B16CE" w14:textId="77777777" w:rsidR="003D4C91" w:rsidRDefault="003D4C91"/>
    <w:p w14:paraId="7005F08D" w14:textId="77777777" w:rsidR="003D4C91" w:rsidRDefault="00120B55">
      <w:r>
        <w:rPr>
          <w:b/>
        </w:rPr>
        <w:t>Dentist:</w:t>
      </w:r>
      <w:r>
        <w:rPr>
          <w:b/>
        </w:rPr>
        <w:tab/>
      </w:r>
      <w:r>
        <w:rPr>
          <w:b/>
        </w:rPr>
        <w:tab/>
      </w:r>
      <w:r>
        <w:rPr>
          <w:b/>
        </w:rPr>
        <w:tab/>
        <w:t>Name</w:t>
      </w:r>
    </w:p>
    <w:p w14:paraId="5BF606AF" w14:textId="77777777" w:rsidR="003D4C91" w:rsidRDefault="00120B55">
      <w:r>
        <w:rPr>
          <w:b/>
        </w:rPr>
        <w:tab/>
      </w:r>
      <w:r>
        <w:rPr>
          <w:b/>
        </w:rPr>
        <w:tab/>
      </w:r>
      <w:r>
        <w:rPr>
          <w:b/>
        </w:rPr>
        <w:tab/>
      </w:r>
      <w:r>
        <w:rPr>
          <w:b/>
        </w:rPr>
        <w:tab/>
      </w:r>
      <w:r>
        <w:t xml:space="preserve">Address </w:t>
      </w:r>
    </w:p>
    <w:p w14:paraId="7E2F2261" w14:textId="77777777" w:rsidR="003D4C91" w:rsidRDefault="00120B55">
      <w:pPr>
        <w:ind w:left="2160" w:firstLine="720"/>
      </w:pPr>
      <w:r>
        <w:t xml:space="preserve">City, </w:t>
      </w:r>
      <w:proofErr w:type="gramStart"/>
      <w:r>
        <w:t>State  ZIP</w:t>
      </w:r>
      <w:proofErr w:type="gramEnd"/>
    </w:p>
    <w:p w14:paraId="790052DD" w14:textId="77777777" w:rsidR="003D4C91" w:rsidRDefault="00120B55">
      <w:pPr>
        <w:ind w:left="2160" w:firstLine="720"/>
      </w:pPr>
      <w:r>
        <w:t>Phone number</w:t>
      </w:r>
    </w:p>
    <w:p w14:paraId="600CA553" w14:textId="77777777" w:rsidR="003D4C91" w:rsidRDefault="003D4C91">
      <w:pPr>
        <w:ind w:left="2160" w:firstLine="720"/>
      </w:pPr>
    </w:p>
    <w:p w14:paraId="495A10C0" w14:textId="77777777" w:rsidR="003D4C91" w:rsidRDefault="00120B55">
      <w:r>
        <w:rPr>
          <w:b/>
        </w:rPr>
        <w:t>Gynecologist:</w:t>
      </w:r>
      <w:r>
        <w:rPr>
          <w:b/>
        </w:rPr>
        <w:tab/>
      </w:r>
      <w:r>
        <w:tab/>
      </w:r>
      <w:r>
        <w:tab/>
      </w:r>
      <w:r>
        <w:rPr>
          <w:b/>
        </w:rPr>
        <w:t>Name</w:t>
      </w:r>
    </w:p>
    <w:p w14:paraId="227F39BE" w14:textId="77777777" w:rsidR="003D4C91" w:rsidRDefault="00120B55">
      <w:r>
        <w:rPr>
          <w:i/>
        </w:rPr>
        <w:t>(</w:t>
      </w:r>
      <w:proofErr w:type="gramStart"/>
      <w:r>
        <w:rPr>
          <w:i/>
        </w:rPr>
        <w:t>if</w:t>
      </w:r>
      <w:proofErr w:type="gramEnd"/>
      <w:r>
        <w:rPr>
          <w:i/>
        </w:rPr>
        <w:t xml:space="preserve"> applicable)</w:t>
      </w:r>
      <w:r>
        <w:rPr>
          <w:i/>
        </w:rPr>
        <w:tab/>
      </w:r>
      <w:r>
        <w:rPr>
          <w:b/>
        </w:rPr>
        <w:tab/>
      </w:r>
      <w:r>
        <w:rPr>
          <w:b/>
        </w:rPr>
        <w:tab/>
      </w:r>
      <w:r>
        <w:t xml:space="preserve">Address </w:t>
      </w:r>
    </w:p>
    <w:p w14:paraId="55D938EE" w14:textId="77777777" w:rsidR="003D4C91" w:rsidRDefault="00120B55">
      <w:pPr>
        <w:ind w:left="2160" w:firstLine="720"/>
      </w:pPr>
      <w:r>
        <w:t xml:space="preserve">City, </w:t>
      </w:r>
      <w:proofErr w:type="gramStart"/>
      <w:r>
        <w:t>State  ZIP</w:t>
      </w:r>
      <w:proofErr w:type="gramEnd"/>
    </w:p>
    <w:p w14:paraId="7D9D871A" w14:textId="77777777" w:rsidR="003D4C91" w:rsidRDefault="00120B55">
      <w:pPr>
        <w:ind w:left="2160" w:firstLine="720"/>
      </w:pPr>
      <w:r>
        <w:t>Phone number</w:t>
      </w:r>
    </w:p>
    <w:p w14:paraId="21F44B15" w14:textId="77777777" w:rsidR="003D4C91" w:rsidRDefault="003D4C91">
      <w:pPr>
        <w:pStyle w:val="Heading2"/>
      </w:pPr>
    </w:p>
    <w:p w14:paraId="43D8F5BE" w14:textId="77777777" w:rsidR="003D4C91" w:rsidRDefault="00120B55">
      <w:r>
        <w:rPr>
          <w:b/>
        </w:rPr>
        <w:t>Ophthalmologist:</w:t>
      </w:r>
      <w:r>
        <w:rPr>
          <w:b/>
        </w:rPr>
        <w:tab/>
      </w:r>
      <w:r>
        <w:rPr>
          <w:b/>
        </w:rPr>
        <w:tab/>
        <w:t>Name</w:t>
      </w:r>
    </w:p>
    <w:p w14:paraId="0EAEF9C0" w14:textId="77777777" w:rsidR="003D4C91" w:rsidRDefault="00120B55">
      <w:r>
        <w:rPr>
          <w:b/>
        </w:rPr>
        <w:tab/>
      </w:r>
      <w:r>
        <w:rPr>
          <w:b/>
        </w:rPr>
        <w:tab/>
      </w:r>
      <w:r>
        <w:rPr>
          <w:b/>
        </w:rPr>
        <w:tab/>
      </w:r>
      <w:r>
        <w:rPr>
          <w:b/>
        </w:rPr>
        <w:tab/>
      </w:r>
      <w:r>
        <w:t xml:space="preserve">Address </w:t>
      </w:r>
    </w:p>
    <w:p w14:paraId="18E55A07" w14:textId="77777777" w:rsidR="003D4C91" w:rsidRDefault="00120B55">
      <w:pPr>
        <w:ind w:left="2160" w:firstLine="720"/>
      </w:pPr>
      <w:r>
        <w:t xml:space="preserve">City, </w:t>
      </w:r>
      <w:proofErr w:type="gramStart"/>
      <w:r>
        <w:t>State  ZIP</w:t>
      </w:r>
      <w:proofErr w:type="gramEnd"/>
    </w:p>
    <w:p w14:paraId="4DC5C349" w14:textId="77777777" w:rsidR="003D4C91" w:rsidRDefault="00120B55">
      <w:pPr>
        <w:ind w:left="2160" w:firstLine="720"/>
      </w:pPr>
      <w:r>
        <w:t>Phone number</w:t>
      </w:r>
    </w:p>
    <w:p w14:paraId="76F163E1" w14:textId="77777777" w:rsidR="003D4C91" w:rsidRDefault="003D4C91"/>
    <w:p w14:paraId="755ABE5E" w14:textId="77777777" w:rsidR="003D4C91" w:rsidRDefault="00120B55">
      <w:r>
        <w:rPr>
          <w:b/>
        </w:rPr>
        <w:t>Pharmacy:</w:t>
      </w:r>
      <w:r>
        <w:rPr>
          <w:b/>
        </w:rPr>
        <w:tab/>
      </w:r>
      <w:r>
        <w:rPr>
          <w:b/>
        </w:rPr>
        <w:tab/>
      </w:r>
      <w:r>
        <w:rPr>
          <w:b/>
        </w:rPr>
        <w:tab/>
        <w:t>Name</w:t>
      </w:r>
    </w:p>
    <w:p w14:paraId="784BF21A" w14:textId="77777777" w:rsidR="003D4C91" w:rsidRDefault="00120B55">
      <w:r>
        <w:rPr>
          <w:b/>
        </w:rPr>
        <w:tab/>
      </w:r>
      <w:r>
        <w:rPr>
          <w:b/>
        </w:rPr>
        <w:tab/>
      </w:r>
      <w:r>
        <w:rPr>
          <w:b/>
        </w:rPr>
        <w:tab/>
      </w:r>
      <w:r>
        <w:rPr>
          <w:b/>
        </w:rPr>
        <w:tab/>
      </w:r>
      <w:r>
        <w:t xml:space="preserve">Address </w:t>
      </w:r>
    </w:p>
    <w:p w14:paraId="28C76680" w14:textId="77777777" w:rsidR="003D4C91" w:rsidRDefault="00120B55">
      <w:pPr>
        <w:ind w:left="2160" w:firstLine="720"/>
      </w:pPr>
      <w:r>
        <w:t xml:space="preserve">City, </w:t>
      </w:r>
      <w:proofErr w:type="gramStart"/>
      <w:r>
        <w:t>State  ZIP</w:t>
      </w:r>
      <w:proofErr w:type="gramEnd"/>
    </w:p>
    <w:p w14:paraId="76E0F94D" w14:textId="77777777" w:rsidR="003D4C91" w:rsidRDefault="00120B55">
      <w:pPr>
        <w:ind w:left="2160" w:firstLine="720"/>
      </w:pPr>
      <w:r>
        <w:t>Phone number</w:t>
      </w:r>
    </w:p>
    <w:p w14:paraId="4C4A8DE7" w14:textId="77777777" w:rsidR="003D4C91" w:rsidRDefault="003D4C91"/>
    <w:p w14:paraId="283ACF6B" w14:textId="77777777" w:rsidR="003D4C91" w:rsidRDefault="003D4C91">
      <w:pPr>
        <w:ind w:left="2160" w:firstLine="720"/>
      </w:pPr>
    </w:p>
    <w:p w14:paraId="7E4D7236" w14:textId="77777777" w:rsidR="003D4C91" w:rsidRDefault="00120B55">
      <w:r>
        <w:rPr>
          <w:b/>
        </w:rPr>
        <w:t>Add any other specialists:</w:t>
      </w:r>
      <w:r>
        <w:t xml:space="preserve"> </w:t>
      </w:r>
      <w:r>
        <w:tab/>
      </w:r>
      <w:r>
        <w:rPr>
          <w:b/>
        </w:rPr>
        <w:t>Name</w:t>
      </w:r>
    </w:p>
    <w:p w14:paraId="4D41760B" w14:textId="77777777" w:rsidR="003D4C91" w:rsidRDefault="00120B55">
      <w:r>
        <w:rPr>
          <w:b/>
        </w:rPr>
        <w:tab/>
      </w:r>
      <w:r>
        <w:rPr>
          <w:b/>
        </w:rPr>
        <w:tab/>
      </w:r>
      <w:r>
        <w:rPr>
          <w:b/>
        </w:rPr>
        <w:tab/>
      </w:r>
      <w:r>
        <w:rPr>
          <w:b/>
        </w:rPr>
        <w:tab/>
      </w:r>
      <w:r>
        <w:t xml:space="preserve">Address </w:t>
      </w:r>
    </w:p>
    <w:p w14:paraId="236BC427" w14:textId="77777777" w:rsidR="003D4C91" w:rsidRDefault="00120B55">
      <w:pPr>
        <w:ind w:left="2160" w:firstLine="720"/>
      </w:pPr>
      <w:r>
        <w:t xml:space="preserve">City, </w:t>
      </w:r>
      <w:proofErr w:type="gramStart"/>
      <w:r>
        <w:t>State  ZIP</w:t>
      </w:r>
      <w:proofErr w:type="gramEnd"/>
    </w:p>
    <w:p w14:paraId="63FE742C" w14:textId="77777777" w:rsidR="003D4C91" w:rsidRDefault="00120B55">
      <w:pPr>
        <w:ind w:left="2160" w:firstLine="720"/>
      </w:pPr>
      <w:r>
        <w:t>Phone number</w:t>
      </w:r>
    </w:p>
    <w:p w14:paraId="59C21CC1" w14:textId="77777777" w:rsidR="003D4C91" w:rsidRDefault="003D4C91">
      <w:pPr>
        <w:ind w:left="2160" w:firstLine="720"/>
      </w:pPr>
    </w:p>
    <w:p w14:paraId="7577DE44" w14:textId="77777777" w:rsidR="003D4C91" w:rsidRDefault="003D4C91">
      <w:pPr>
        <w:ind w:left="2160" w:firstLine="720"/>
      </w:pPr>
    </w:p>
    <w:p w14:paraId="0138C539" w14:textId="77777777" w:rsidR="003D4C91" w:rsidRDefault="003D4C91">
      <w:pPr>
        <w:ind w:left="2160" w:firstLine="720"/>
      </w:pPr>
    </w:p>
    <w:p w14:paraId="6EB18301" w14:textId="77777777" w:rsidR="003D4C91" w:rsidRDefault="00120B55">
      <w:pPr>
        <w:jc w:val="center"/>
      </w:pPr>
      <w:r>
        <w:rPr>
          <w:b/>
          <w:u w:val="single"/>
        </w:rPr>
        <w:t>Current Medication List</w:t>
      </w:r>
    </w:p>
    <w:p w14:paraId="79655543" w14:textId="77777777" w:rsidR="003D4C91" w:rsidRDefault="003D4C91">
      <w:pPr>
        <w:jc w:val="center"/>
      </w:pPr>
    </w:p>
    <w:p w14:paraId="0C14C277" w14:textId="77777777" w:rsidR="003D4C91" w:rsidRDefault="003D4C91">
      <w:pPr>
        <w:widowControl w:val="0"/>
        <w:jc w:val="center"/>
      </w:pPr>
    </w:p>
    <w:tbl>
      <w:tblPr>
        <w:tblW w:w="103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718"/>
        <w:gridCol w:w="1080"/>
        <w:gridCol w:w="1080"/>
        <w:gridCol w:w="1260"/>
        <w:gridCol w:w="2430"/>
        <w:gridCol w:w="1818"/>
      </w:tblGrid>
      <w:tr w:rsidR="003D4C91" w14:paraId="6EA5E6AF" w14:textId="77777777">
        <w:trPr>
          <w:trHeight w:val="72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CEDFE1" w14:textId="77777777" w:rsidR="003D4C91" w:rsidRDefault="00120B55">
            <w:pPr>
              <w:jc w:val="center"/>
            </w:pPr>
            <w:r>
              <w:rPr>
                <w:rFonts w:ascii="Arial Bold" w:eastAsia="Arial Bold" w:hAnsi="Arial Bold" w:cs="Arial Bold"/>
                <w:sz w:val="22"/>
                <w:szCs w:val="22"/>
              </w:rPr>
              <w:t>Medication Name:</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52CE3" w14:textId="77777777" w:rsidR="003D4C91" w:rsidRDefault="00120B55">
            <w:pPr>
              <w:jc w:val="center"/>
            </w:pPr>
            <w:r>
              <w:rPr>
                <w:rFonts w:ascii="Arial Bold" w:eastAsia="Arial Bold" w:hAnsi="Arial Bold" w:cs="Arial Bold"/>
                <w:sz w:val="22"/>
                <w:szCs w:val="22"/>
              </w:rPr>
              <w:t>Dose:</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BC0DB" w14:textId="77777777" w:rsidR="003D4C91" w:rsidRDefault="00120B55">
            <w:pPr>
              <w:jc w:val="center"/>
            </w:pPr>
            <w:r>
              <w:rPr>
                <w:rFonts w:ascii="Arial Bold" w:eastAsia="Arial Bold" w:hAnsi="Arial Bold" w:cs="Arial Bold"/>
                <w:sz w:val="22"/>
                <w:szCs w:val="22"/>
              </w:rPr>
              <w:t>Time:</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921B2" w14:textId="77777777" w:rsidR="003D4C91" w:rsidRDefault="00120B55">
            <w:pPr>
              <w:jc w:val="center"/>
            </w:pPr>
            <w:r>
              <w:rPr>
                <w:rFonts w:ascii="Arial Bold" w:eastAsia="Arial Bold" w:hAnsi="Arial Bold" w:cs="Arial Bold"/>
                <w:sz w:val="22"/>
                <w:szCs w:val="22"/>
              </w:rPr>
              <w:t>Duration:</w:t>
            </w:r>
          </w:p>
          <w:p w14:paraId="65C9F230" w14:textId="77777777" w:rsidR="003D4C91" w:rsidRDefault="00120B55">
            <w:pPr>
              <w:jc w:val="center"/>
            </w:pPr>
            <w:r>
              <w:rPr>
                <w:rFonts w:ascii="Arial Bold" w:eastAsia="Arial Bold" w:hAnsi="Arial Bold" w:cs="Arial Bold"/>
                <w:sz w:val="22"/>
                <w:szCs w:val="22"/>
              </w:rPr>
              <w:t>(daily or PRN)</w:t>
            </w:r>
          </w:p>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F1E69" w14:textId="77777777" w:rsidR="003D4C91" w:rsidRDefault="00120B55">
            <w:pPr>
              <w:jc w:val="center"/>
            </w:pPr>
            <w:r>
              <w:rPr>
                <w:rFonts w:ascii="Arial Bold" w:eastAsia="Arial Bold" w:hAnsi="Arial Bold" w:cs="Arial Bold"/>
                <w:sz w:val="22"/>
                <w:szCs w:val="22"/>
              </w:rPr>
              <w:t>Reason for Use:</w:t>
            </w:r>
          </w:p>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D4B4F" w14:textId="77777777" w:rsidR="003D4C91" w:rsidRDefault="00120B55">
            <w:pPr>
              <w:jc w:val="center"/>
            </w:pPr>
            <w:r>
              <w:rPr>
                <w:rFonts w:ascii="Arial Bold" w:eastAsia="Arial Bold" w:hAnsi="Arial Bold" w:cs="Arial Bold"/>
                <w:sz w:val="22"/>
                <w:szCs w:val="22"/>
              </w:rPr>
              <w:t>Date Ordered or D/C:</w:t>
            </w:r>
          </w:p>
        </w:tc>
      </w:tr>
      <w:tr w:rsidR="003D4C91" w14:paraId="2380E812"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9D562"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7BC93"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5D102"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B1197"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6F5E4"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AA731" w14:textId="77777777" w:rsidR="003D4C91" w:rsidRDefault="003D4C91"/>
        </w:tc>
      </w:tr>
      <w:tr w:rsidR="003D4C91" w14:paraId="6E4054B1"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13E07A"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774075"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B634E"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54A428"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79202"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34088" w14:textId="77777777" w:rsidR="003D4C91" w:rsidRDefault="003D4C91"/>
        </w:tc>
      </w:tr>
      <w:tr w:rsidR="003D4C91" w14:paraId="46D60B11"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604763"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87E56"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490A4"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C35E3A"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1DEB1"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A8892" w14:textId="77777777" w:rsidR="003D4C91" w:rsidRDefault="003D4C91"/>
        </w:tc>
      </w:tr>
      <w:tr w:rsidR="003D4C91" w14:paraId="53E2327B"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67485"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7B5EC"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831D7"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F889E"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30F0E"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019DF" w14:textId="77777777" w:rsidR="003D4C91" w:rsidRDefault="003D4C91"/>
        </w:tc>
      </w:tr>
      <w:tr w:rsidR="003D4C91" w14:paraId="55C02D23"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7A026E"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8422F"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0CC2E"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CD3B1"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A1B30"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60113B" w14:textId="77777777" w:rsidR="003D4C91" w:rsidRDefault="003D4C91"/>
        </w:tc>
      </w:tr>
      <w:tr w:rsidR="003D4C91" w14:paraId="1200B885"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312D7"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7A134"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66474"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4CE42"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93CCFB"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1C80F" w14:textId="77777777" w:rsidR="003D4C91" w:rsidRDefault="003D4C91"/>
        </w:tc>
      </w:tr>
      <w:tr w:rsidR="003D4C91" w14:paraId="2963FDCA"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C184C3"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61FB3"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0B11B"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D3074"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2A627"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F8D4CF" w14:textId="77777777" w:rsidR="003D4C91" w:rsidRDefault="003D4C91"/>
        </w:tc>
      </w:tr>
      <w:tr w:rsidR="003D4C91" w14:paraId="3AC4E580"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34284"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4910E"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693F6"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D3FB8"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2C2BD"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EB596" w14:textId="77777777" w:rsidR="003D4C91" w:rsidRDefault="003D4C91"/>
        </w:tc>
      </w:tr>
      <w:tr w:rsidR="003D4C91" w14:paraId="190360DD"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006A6"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D9F2B"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B88F9"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3E6D5"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A8D52"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0278E" w14:textId="77777777" w:rsidR="003D4C91" w:rsidRDefault="003D4C91"/>
        </w:tc>
      </w:tr>
      <w:tr w:rsidR="003D4C91" w14:paraId="3599DE0C"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EFE45"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A9720"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F7D077"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3D76D1"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32F4C"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5528C" w14:textId="77777777" w:rsidR="003D4C91" w:rsidRDefault="003D4C91"/>
        </w:tc>
      </w:tr>
      <w:tr w:rsidR="003D4C91" w14:paraId="33FD348B"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0DD22"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E2C2F"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E8FF8"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E11B5"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8C082"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7E34B1" w14:textId="77777777" w:rsidR="003D4C91" w:rsidRDefault="003D4C91"/>
        </w:tc>
      </w:tr>
      <w:tr w:rsidR="003D4C91" w14:paraId="2884EFC1"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19639"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2780BB"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225829"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068E7"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7450F"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FB47A3" w14:textId="77777777" w:rsidR="003D4C91" w:rsidRDefault="003D4C91"/>
        </w:tc>
      </w:tr>
      <w:tr w:rsidR="003D4C91" w14:paraId="50E6BFE9"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3B121"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A3838"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6F93F8"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75872"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15BA5"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D57A7" w14:textId="77777777" w:rsidR="003D4C91" w:rsidRDefault="003D4C91"/>
        </w:tc>
      </w:tr>
      <w:tr w:rsidR="003D4C91" w14:paraId="67B30C30" w14:textId="77777777">
        <w:trPr>
          <w:trHeight w:val="260"/>
          <w:jc w:val="center"/>
        </w:trPr>
        <w:tc>
          <w:tcPr>
            <w:tcW w:w="27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7A0208"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ADB7B" w14:textId="77777777" w:rsidR="003D4C91" w:rsidRDefault="003D4C91"/>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0E76C" w14:textId="77777777" w:rsidR="003D4C91" w:rsidRDefault="003D4C91"/>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93FA8" w14:textId="77777777" w:rsidR="003D4C91" w:rsidRDefault="003D4C91"/>
        </w:tc>
        <w:tc>
          <w:tcPr>
            <w:tcW w:w="2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1A081" w14:textId="77777777" w:rsidR="003D4C91" w:rsidRDefault="003D4C91"/>
        </w:tc>
        <w:tc>
          <w:tcPr>
            <w:tcW w:w="18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A1FBD" w14:textId="77777777" w:rsidR="003D4C91" w:rsidRDefault="003D4C91"/>
        </w:tc>
      </w:tr>
    </w:tbl>
    <w:p w14:paraId="5342867E" w14:textId="77777777" w:rsidR="003D4C91" w:rsidRDefault="003D4C91">
      <w:pPr>
        <w:widowControl w:val="0"/>
        <w:jc w:val="center"/>
      </w:pPr>
    </w:p>
    <w:p w14:paraId="580B8893" w14:textId="77777777" w:rsidR="003D4C91" w:rsidRDefault="003D4C91">
      <w:pPr>
        <w:widowControl w:val="0"/>
        <w:jc w:val="center"/>
      </w:pPr>
    </w:p>
    <w:p w14:paraId="7A18E0A3" w14:textId="77777777" w:rsidR="003D4C91" w:rsidRDefault="003D4C91"/>
    <w:p w14:paraId="257FB9A3" w14:textId="77777777" w:rsidR="003D4C91" w:rsidRDefault="003D4C91"/>
    <w:p w14:paraId="5C9F76DA" w14:textId="77777777" w:rsidR="003D4C91" w:rsidRDefault="003D4C91"/>
    <w:p w14:paraId="12238243" w14:textId="77777777" w:rsidR="003D4C91" w:rsidRDefault="003D4C91">
      <w:pPr>
        <w:widowControl w:val="0"/>
      </w:pPr>
    </w:p>
    <w:tbl>
      <w:tblPr>
        <w:tblW w:w="1037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646"/>
        <w:gridCol w:w="4204"/>
        <w:gridCol w:w="3523"/>
      </w:tblGrid>
      <w:tr w:rsidR="003D4C91" w14:paraId="06C7B0F5" w14:textId="77777777">
        <w:trPr>
          <w:trHeight w:val="42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26561" w14:textId="77777777" w:rsidR="003D4C91" w:rsidRDefault="00120B55">
            <w:pPr>
              <w:jc w:val="center"/>
            </w:pPr>
            <w:r>
              <w:rPr>
                <w:b/>
              </w:rPr>
              <w:t>Known Allergies:</w:t>
            </w:r>
          </w:p>
        </w:tc>
        <w:tc>
          <w:tcPr>
            <w:tcW w:w="4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664DE" w14:textId="77777777" w:rsidR="003D4C91" w:rsidRDefault="00120B55">
            <w:pPr>
              <w:jc w:val="center"/>
            </w:pPr>
            <w:r>
              <w:rPr>
                <w:b/>
              </w:rPr>
              <w:t>Historic/Anticipated Reaction(s):</w:t>
            </w:r>
          </w:p>
        </w:tc>
        <w:tc>
          <w:tcPr>
            <w:tcW w:w="3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803FE" w14:textId="77777777" w:rsidR="003D4C91" w:rsidRDefault="00120B55">
            <w:pPr>
              <w:jc w:val="center"/>
            </w:pPr>
            <w:r>
              <w:rPr>
                <w:b/>
              </w:rPr>
              <w:t>Expected Response/Treatment:</w:t>
            </w:r>
          </w:p>
        </w:tc>
      </w:tr>
      <w:tr w:rsidR="003D4C91" w14:paraId="527F2E02" w14:textId="77777777">
        <w:trPr>
          <w:trHeight w:val="32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9A023B" w14:textId="77777777" w:rsidR="003D4C91" w:rsidRDefault="003D4C91"/>
        </w:tc>
        <w:tc>
          <w:tcPr>
            <w:tcW w:w="4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080E5" w14:textId="77777777" w:rsidR="003D4C91" w:rsidRDefault="003D4C91"/>
        </w:tc>
        <w:tc>
          <w:tcPr>
            <w:tcW w:w="3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E711B" w14:textId="77777777" w:rsidR="003D4C91" w:rsidRDefault="003D4C91"/>
        </w:tc>
      </w:tr>
      <w:tr w:rsidR="003D4C91" w14:paraId="611E706D" w14:textId="77777777">
        <w:trPr>
          <w:trHeight w:val="32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261E6F" w14:textId="77777777" w:rsidR="003D4C91" w:rsidRDefault="003D4C91"/>
        </w:tc>
        <w:tc>
          <w:tcPr>
            <w:tcW w:w="4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930CF" w14:textId="77777777" w:rsidR="003D4C91" w:rsidRDefault="003D4C91"/>
        </w:tc>
        <w:tc>
          <w:tcPr>
            <w:tcW w:w="3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37DEE" w14:textId="77777777" w:rsidR="003D4C91" w:rsidRDefault="003D4C91"/>
        </w:tc>
      </w:tr>
      <w:tr w:rsidR="003D4C91" w14:paraId="07A34843" w14:textId="77777777">
        <w:trPr>
          <w:trHeight w:val="32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DFEA" w14:textId="77777777" w:rsidR="003D4C91" w:rsidRDefault="003D4C91"/>
        </w:tc>
        <w:tc>
          <w:tcPr>
            <w:tcW w:w="4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31E22" w14:textId="77777777" w:rsidR="003D4C91" w:rsidRDefault="003D4C91"/>
        </w:tc>
        <w:tc>
          <w:tcPr>
            <w:tcW w:w="3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CB4D23" w14:textId="77777777" w:rsidR="003D4C91" w:rsidRDefault="003D4C91"/>
        </w:tc>
      </w:tr>
      <w:tr w:rsidR="003D4C91" w14:paraId="7F005EE7" w14:textId="77777777">
        <w:trPr>
          <w:trHeight w:val="320"/>
        </w:trPr>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83C7E" w14:textId="77777777" w:rsidR="003D4C91" w:rsidRDefault="003D4C91"/>
        </w:tc>
        <w:tc>
          <w:tcPr>
            <w:tcW w:w="42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861E5E" w14:textId="77777777" w:rsidR="003D4C91" w:rsidRDefault="003D4C91"/>
        </w:tc>
        <w:tc>
          <w:tcPr>
            <w:tcW w:w="3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1D3A7" w14:textId="77777777" w:rsidR="003D4C91" w:rsidRDefault="003D4C91"/>
        </w:tc>
      </w:tr>
    </w:tbl>
    <w:p w14:paraId="3BD7FAE4" w14:textId="77777777" w:rsidR="003D4C91" w:rsidRDefault="003D4C91">
      <w:pPr>
        <w:widowControl w:val="0"/>
      </w:pPr>
    </w:p>
    <w:p w14:paraId="4C4A285A" w14:textId="77777777" w:rsidR="003D4C91" w:rsidRDefault="003D4C91">
      <w:pPr>
        <w:widowControl w:val="0"/>
      </w:pPr>
    </w:p>
    <w:p w14:paraId="0676DB1A" w14:textId="77777777" w:rsidR="003D4C91" w:rsidRDefault="003D4C91"/>
    <w:p w14:paraId="4EF350B4" w14:textId="77777777" w:rsidR="003D4C91" w:rsidRDefault="00120B55">
      <w:r>
        <w:br w:type="page"/>
      </w:r>
    </w:p>
    <w:p w14:paraId="27DDA88B" w14:textId="77777777" w:rsidR="003D4C91" w:rsidRDefault="003D4C91">
      <w:pPr>
        <w:jc w:val="center"/>
      </w:pPr>
    </w:p>
    <w:p w14:paraId="1364D20D" w14:textId="77777777" w:rsidR="003D4C91" w:rsidRDefault="003D4C91">
      <w:pPr>
        <w:jc w:val="center"/>
      </w:pPr>
    </w:p>
    <w:p w14:paraId="47C72000" w14:textId="77777777" w:rsidR="003D4C91" w:rsidRDefault="00120B55">
      <w:pPr>
        <w:jc w:val="center"/>
      </w:pPr>
      <w:r>
        <w:rPr>
          <w:rFonts w:ascii="Arial Bold" w:eastAsia="Arial Bold" w:hAnsi="Arial Bold" w:cs="Arial Bold"/>
          <w:u w:val="single"/>
        </w:rPr>
        <w:t>Assessment of Functional Domains</w:t>
      </w:r>
    </w:p>
    <w:p w14:paraId="36B414F3" w14:textId="77777777" w:rsidR="003D4C91" w:rsidRDefault="003D4C91">
      <w:pPr>
        <w:jc w:val="center"/>
      </w:pPr>
    </w:p>
    <w:p w14:paraId="55426942" w14:textId="77777777" w:rsidR="003D4C91" w:rsidRDefault="00120B55">
      <w:r>
        <w:rPr>
          <w:rFonts w:ascii="Arial" w:eastAsia="Arial" w:hAnsi="Arial" w:cs="Arial"/>
          <w:i/>
        </w:rPr>
        <w:t xml:space="preserve">Individuals are to be reviewed annually in each of the following areas; however, </w:t>
      </w:r>
      <w:r>
        <w:rPr>
          <w:rFonts w:ascii="Arial" w:eastAsia="Arial" w:hAnsi="Arial" w:cs="Arial"/>
          <w:i/>
          <w:u w:val="single"/>
        </w:rPr>
        <w:t>not</w:t>
      </w:r>
      <w:r>
        <w:rPr>
          <w:rFonts w:ascii="Arial" w:eastAsia="Arial" w:hAnsi="Arial" w:cs="Arial"/>
          <w:i/>
        </w:rPr>
        <w:t xml:space="preserve"> every area will have an identified goal depending of the individualized interests, needs, abilities, and preferences.  Assessments of certain areas will require the use of specific standardized assessment tools that are appropriate to the individual</w:t>
      </w:r>
      <w:r>
        <w:rPr>
          <w:rFonts w:ascii="Arimo" w:eastAsia="Arimo" w:hAnsi="Arimo" w:cs="Arimo"/>
          <w:i/>
        </w:rPr>
        <w:t>’</w:t>
      </w:r>
      <w:r>
        <w:rPr>
          <w:rFonts w:ascii="Arial" w:eastAsia="Arial" w:hAnsi="Arial" w:cs="Arial"/>
          <w:i/>
        </w:rPr>
        <w:t>s functional status.  These assessments are denoted below with an *.</w:t>
      </w:r>
    </w:p>
    <w:p w14:paraId="33860DA5" w14:textId="77777777" w:rsidR="003D4C91" w:rsidRDefault="003D4C91"/>
    <w:p w14:paraId="5F0EA017" w14:textId="77777777" w:rsidR="003D4C91" w:rsidRDefault="00120B55" w:rsidP="00755503">
      <w:pPr>
        <w:numPr>
          <w:ilvl w:val="0"/>
          <w:numId w:val="396"/>
        </w:numPr>
        <w:ind w:left="720" w:hanging="360"/>
        <w:jc w:val="both"/>
      </w:pPr>
      <w:r>
        <w:rPr>
          <w:rFonts w:ascii="Arial Bold" w:eastAsia="Arial Bold" w:hAnsi="Arial Bold" w:cs="Arial Bold"/>
          <w:u w:val="single"/>
        </w:rPr>
        <w:t>General Health and Medical Management</w:t>
      </w:r>
    </w:p>
    <w:p w14:paraId="77A29E85" w14:textId="77777777" w:rsidR="003D4C91" w:rsidRDefault="00120B55" w:rsidP="00755503">
      <w:pPr>
        <w:numPr>
          <w:ilvl w:val="0"/>
          <w:numId w:val="387"/>
        </w:numPr>
        <w:ind w:left="1080" w:hanging="360"/>
        <w:jc w:val="both"/>
      </w:pPr>
      <w:r>
        <w:rPr>
          <w:rFonts w:ascii="Arial" w:eastAsia="Arial" w:hAnsi="Arial" w:cs="Arial"/>
        </w:rPr>
        <w:t>Diagnosis(s); Medical history: Chronology of medical appointments (one year)</w:t>
      </w:r>
    </w:p>
    <w:p w14:paraId="3CA0F20C" w14:textId="77777777" w:rsidR="003D4C91" w:rsidRDefault="00120B55" w:rsidP="00755503">
      <w:pPr>
        <w:numPr>
          <w:ilvl w:val="0"/>
          <w:numId w:val="388"/>
        </w:numPr>
        <w:ind w:left="1080" w:hanging="360"/>
      </w:pPr>
      <w:r>
        <w:rPr>
          <w:rFonts w:ascii="Arial" w:eastAsia="Arial" w:hAnsi="Arial" w:cs="Arial"/>
        </w:rPr>
        <w:t>Brief overview of current medical status and any significant medical/health events/changes</w:t>
      </w:r>
    </w:p>
    <w:p w14:paraId="27C3C2CC" w14:textId="77777777" w:rsidR="003D4C91" w:rsidRDefault="00120B55" w:rsidP="00755503">
      <w:pPr>
        <w:numPr>
          <w:ilvl w:val="0"/>
          <w:numId w:val="85"/>
        </w:numPr>
        <w:ind w:left="1080" w:hanging="360"/>
      </w:pPr>
      <w:r>
        <w:rPr>
          <w:rFonts w:ascii="Arial" w:eastAsia="Arial" w:hAnsi="Arial" w:cs="Arial"/>
        </w:rPr>
        <w:t>Summary of specialized/prescribed medical and rehabilitative protocols</w:t>
      </w:r>
    </w:p>
    <w:p w14:paraId="143396AE" w14:textId="77777777" w:rsidR="003D4C91" w:rsidRDefault="00120B55" w:rsidP="00755503">
      <w:pPr>
        <w:numPr>
          <w:ilvl w:val="0"/>
          <w:numId w:val="81"/>
        </w:numPr>
        <w:ind w:left="1080" w:hanging="360"/>
      </w:pPr>
      <w:r>
        <w:rPr>
          <w:rFonts w:ascii="Arial" w:eastAsia="Arial" w:hAnsi="Arial" w:cs="Arial"/>
        </w:rPr>
        <w:t>Summary of guardianship or proxy status and/or any related needs</w:t>
      </w:r>
    </w:p>
    <w:p w14:paraId="5B445A87" w14:textId="77777777" w:rsidR="003D4C91" w:rsidRDefault="00120B55" w:rsidP="00755503">
      <w:pPr>
        <w:numPr>
          <w:ilvl w:val="0"/>
          <w:numId w:val="80"/>
        </w:numPr>
        <w:ind w:left="1080" w:hanging="360"/>
        <w:rPr>
          <w:i/>
        </w:rPr>
      </w:pPr>
      <w:r>
        <w:rPr>
          <w:rFonts w:ascii="Arial" w:eastAsia="Arial" w:hAnsi="Arial" w:cs="Arial"/>
        </w:rPr>
        <w:t xml:space="preserve">Results of Assessment for Capacity to Self-Medicate*, Safe Smoking and Smoking Cessation Interests and Support Needs </w:t>
      </w:r>
      <w:r>
        <w:rPr>
          <w:rFonts w:ascii="Arial" w:eastAsia="Arial" w:hAnsi="Arial" w:cs="Arial"/>
          <w:i/>
        </w:rPr>
        <w:t>(if applicable)</w:t>
      </w:r>
    </w:p>
    <w:p w14:paraId="3F6D4C43" w14:textId="0F4656CF" w:rsidR="003D4C91" w:rsidRDefault="00120B55" w:rsidP="00755503">
      <w:pPr>
        <w:numPr>
          <w:ilvl w:val="0"/>
          <w:numId w:val="70"/>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ISP</w:t>
      </w:r>
      <w:r>
        <w:rPr>
          <w:rFonts w:ascii="Arial" w:eastAsia="Arial" w:hAnsi="Arial" w:cs="Arial"/>
        </w:rPr>
        <w:t xml:space="preserve"> goals </w:t>
      </w:r>
      <w:r>
        <w:rPr>
          <w:rFonts w:ascii="Arial" w:eastAsia="Arial" w:hAnsi="Arial" w:cs="Arial"/>
          <w:i/>
        </w:rPr>
        <w:t>(if applicable)</w:t>
      </w:r>
    </w:p>
    <w:p w14:paraId="7E923439" w14:textId="77777777" w:rsidR="003D4C91" w:rsidRDefault="003D4C91"/>
    <w:p w14:paraId="04F065F6"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161D5637" w14:textId="77777777" w:rsidR="003D4C91" w:rsidRDefault="00120B55" w:rsidP="00755503">
      <w:pPr>
        <w:numPr>
          <w:ilvl w:val="0"/>
          <w:numId w:val="66"/>
        </w:numPr>
        <w:ind w:left="1050" w:hanging="330"/>
      </w:pPr>
      <w:r>
        <w:rPr>
          <w:rFonts w:ascii="Arial" w:eastAsia="Arial" w:hAnsi="Arial" w:cs="Arial"/>
        </w:rPr>
        <w:t>Statement of overall goal/interest</w:t>
      </w:r>
    </w:p>
    <w:p w14:paraId="5EA0DABF" w14:textId="77777777" w:rsidR="003D4C91" w:rsidRDefault="00120B55" w:rsidP="00755503">
      <w:pPr>
        <w:numPr>
          <w:ilvl w:val="0"/>
          <w:numId w:val="116"/>
        </w:numPr>
        <w:ind w:left="1050" w:hanging="330"/>
      </w:pPr>
      <w:r>
        <w:rPr>
          <w:rFonts w:ascii="Arial" w:eastAsia="Arial" w:hAnsi="Arial" w:cs="Arial"/>
        </w:rPr>
        <w:t>Measurable objective(s) necessary to accomplish goal</w:t>
      </w:r>
    </w:p>
    <w:p w14:paraId="087EE68C" w14:textId="77777777" w:rsidR="003D4C91" w:rsidRDefault="00120B55" w:rsidP="00755503">
      <w:pPr>
        <w:numPr>
          <w:ilvl w:val="0"/>
          <w:numId w:val="113"/>
        </w:numPr>
        <w:ind w:left="1050" w:hanging="330"/>
      </w:pPr>
      <w:r>
        <w:rPr>
          <w:rFonts w:ascii="Arial" w:eastAsia="Arial" w:hAnsi="Arial" w:cs="Arial"/>
        </w:rPr>
        <w:t>Person(s) responsible for implementation and monitoring</w:t>
      </w:r>
    </w:p>
    <w:p w14:paraId="06949BC3" w14:textId="77777777" w:rsidR="003D4C91" w:rsidRDefault="00120B55" w:rsidP="00755503">
      <w:pPr>
        <w:numPr>
          <w:ilvl w:val="0"/>
          <w:numId w:val="109"/>
        </w:numPr>
        <w:ind w:left="1050" w:hanging="330"/>
      </w:pPr>
      <w:r>
        <w:rPr>
          <w:rFonts w:ascii="Arial" w:eastAsia="Arial" w:hAnsi="Arial" w:cs="Arial"/>
        </w:rPr>
        <w:t xml:space="preserve">Benchmark of success/progress </w:t>
      </w:r>
      <w:r>
        <w:rPr>
          <w:rFonts w:ascii="Arial" w:eastAsia="Arial" w:hAnsi="Arial" w:cs="Arial"/>
        </w:rPr>
        <w:tab/>
      </w:r>
    </w:p>
    <w:p w14:paraId="4A53E398" w14:textId="77777777" w:rsidR="003D4C91" w:rsidRDefault="003D4C91">
      <w:pPr>
        <w:ind w:left="1080"/>
      </w:pPr>
    </w:p>
    <w:p w14:paraId="2581AAAB" w14:textId="77777777" w:rsidR="003D4C91" w:rsidRDefault="00120B55" w:rsidP="00755503">
      <w:pPr>
        <w:numPr>
          <w:ilvl w:val="0"/>
          <w:numId w:val="396"/>
        </w:numPr>
        <w:ind w:left="720" w:hanging="360"/>
      </w:pPr>
      <w:r>
        <w:rPr>
          <w:rFonts w:ascii="Arial Bold" w:eastAsia="Arial Bold" w:hAnsi="Arial Bold" w:cs="Arial Bold"/>
          <w:u w:val="single"/>
        </w:rPr>
        <w:t>Activities of Daily Living and Personal Care Support Needs</w:t>
      </w:r>
    </w:p>
    <w:p w14:paraId="7DED697D" w14:textId="77777777" w:rsidR="003D4C91" w:rsidRDefault="00120B55" w:rsidP="00755503">
      <w:pPr>
        <w:numPr>
          <w:ilvl w:val="0"/>
          <w:numId w:val="107"/>
        </w:numPr>
        <w:ind w:left="1080" w:hanging="360"/>
      </w:pPr>
      <w:r>
        <w:rPr>
          <w:rFonts w:ascii="Arial" w:eastAsia="Arial" w:hAnsi="Arial" w:cs="Arial"/>
        </w:rPr>
        <w:t>Brief summary of status/skills/preferences/identified support needs</w:t>
      </w:r>
    </w:p>
    <w:p w14:paraId="5865F765" w14:textId="77777777" w:rsidR="003D4C91" w:rsidRDefault="00120B55" w:rsidP="00755503">
      <w:pPr>
        <w:numPr>
          <w:ilvl w:val="0"/>
          <w:numId w:val="105"/>
        </w:numPr>
        <w:ind w:left="1080" w:hanging="360"/>
      </w:pPr>
      <w:r>
        <w:rPr>
          <w:rFonts w:ascii="Arial" w:eastAsia="Arial" w:hAnsi="Arial" w:cs="Arial"/>
        </w:rPr>
        <w:t>Self-preservation status (i.e. evacuation needs, compliance, challenges)</w:t>
      </w:r>
    </w:p>
    <w:p w14:paraId="557CC096" w14:textId="1B0692F9" w:rsidR="003D4C91" w:rsidRDefault="00120B55" w:rsidP="00755503">
      <w:pPr>
        <w:numPr>
          <w:ilvl w:val="0"/>
          <w:numId w:val="99"/>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ISP</w:t>
      </w:r>
      <w:r>
        <w:rPr>
          <w:rFonts w:ascii="Arial" w:eastAsia="Arial" w:hAnsi="Arial" w:cs="Arial"/>
        </w:rPr>
        <w:t xml:space="preserve"> goals </w:t>
      </w:r>
      <w:r>
        <w:rPr>
          <w:rFonts w:ascii="Arial" w:eastAsia="Arial" w:hAnsi="Arial" w:cs="Arial"/>
          <w:i/>
        </w:rPr>
        <w:t>(if applicable)</w:t>
      </w:r>
    </w:p>
    <w:p w14:paraId="0F17019B" w14:textId="77777777" w:rsidR="003D4C91" w:rsidRDefault="003D4C91">
      <w:pPr>
        <w:ind w:left="720"/>
      </w:pPr>
    </w:p>
    <w:p w14:paraId="0B77395B"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590B29AB" w14:textId="77777777" w:rsidR="003D4C91" w:rsidRDefault="00120B55" w:rsidP="00755503">
      <w:pPr>
        <w:numPr>
          <w:ilvl w:val="0"/>
          <w:numId w:val="97"/>
        </w:numPr>
        <w:ind w:left="1050" w:hanging="330"/>
      </w:pPr>
      <w:r>
        <w:rPr>
          <w:rFonts w:ascii="Arial" w:eastAsia="Arial" w:hAnsi="Arial" w:cs="Arial"/>
        </w:rPr>
        <w:t>Statement of overall goal/interest</w:t>
      </w:r>
    </w:p>
    <w:p w14:paraId="2090A425" w14:textId="77777777" w:rsidR="003D4C91" w:rsidRDefault="00120B55" w:rsidP="00755503">
      <w:pPr>
        <w:numPr>
          <w:ilvl w:val="0"/>
          <w:numId w:val="308"/>
        </w:numPr>
        <w:ind w:left="1050" w:hanging="330"/>
      </w:pPr>
      <w:r>
        <w:rPr>
          <w:rFonts w:ascii="Arial" w:eastAsia="Arial" w:hAnsi="Arial" w:cs="Arial"/>
        </w:rPr>
        <w:t>Measurable objective(s) necessary to accomplish goal</w:t>
      </w:r>
    </w:p>
    <w:p w14:paraId="2FF99B44" w14:textId="77777777" w:rsidR="003D4C91" w:rsidRDefault="00120B55" w:rsidP="00755503">
      <w:pPr>
        <w:numPr>
          <w:ilvl w:val="0"/>
          <w:numId w:val="288"/>
        </w:numPr>
        <w:ind w:left="1050" w:hanging="330"/>
      </w:pPr>
      <w:r>
        <w:rPr>
          <w:rFonts w:ascii="Arial" w:eastAsia="Arial" w:hAnsi="Arial" w:cs="Arial"/>
        </w:rPr>
        <w:t>Person(s) responsible for implementation and monitoring</w:t>
      </w:r>
    </w:p>
    <w:p w14:paraId="010DA333" w14:textId="77777777" w:rsidR="003D4C91" w:rsidRDefault="00120B55" w:rsidP="00755503">
      <w:pPr>
        <w:numPr>
          <w:ilvl w:val="0"/>
          <w:numId w:val="286"/>
        </w:numPr>
        <w:ind w:left="1050" w:hanging="330"/>
      </w:pPr>
      <w:r>
        <w:rPr>
          <w:rFonts w:ascii="Arial" w:eastAsia="Arial" w:hAnsi="Arial" w:cs="Arial"/>
        </w:rPr>
        <w:t xml:space="preserve">Benchmark of success/progress </w:t>
      </w:r>
      <w:r>
        <w:rPr>
          <w:rFonts w:ascii="Arial" w:eastAsia="Arial" w:hAnsi="Arial" w:cs="Arial"/>
        </w:rPr>
        <w:tab/>
      </w:r>
    </w:p>
    <w:p w14:paraId="564B875E" w14:textId="77777777" w:rsidR="003D4C91" w:rsidRDefault="003D4C91">
      <w:pPr>
        <w:ind w:left="720"/>
      </w:pPr>
    </w:p>
    <w:p w14:paraId="3A7D889A" w14:textId="77777777" w:rsidR="003D4C91" w:rsidRDefault="00120B55" w:rsidP="00755503">
      <w:pPr>
        <w:numPr>
          <w:ilvl w:val="0"/>
          <w:numId w:val="396"/>
        </w:numPr>
        <w:ind w:left="720" w:hanging="360"/>
      </w:pPr>
      <w:r>
        <w:rPr>
          <w:rFonts w:ascii="Arial Bold" w:eastAsia="Arial Bold" w:hAnsi="Arial Bold" w:cs="Arial Bold"/>
          <w:u w:val="single"/>
        </w:rPr>
        <w:t xml:space="preserve">Assistive Technology and Adaptive Equipment Needs </w:t>
      </w:r>
    </w:p>
    <w:p w14:paraId="6F2B8A47" w14:textId="77777777" w:rsidR="003D4C91" w:rsidRDefault="00120B55" w:rsidP="00755503">
      <w:pPr>
        <w:numPr>
          <w:ilvl w:val="0"/>
          <w:numId w:val="282"/>
        </w:numPr>
        <w:ind w:left="1080" w:hanging="360"/>
      </w:pPr>
      <w:r>
        <w:rPr>
          <w:rFonts w:ascii="Arial" w:eastAsia="Arial" w:hAnsi="Arial" w:cs="Arial"/>
        </w:rPr>
        <w:lastRenderedPageBreak/>
        <w:t xml:space="preserve">Brief summary of any assistive technology/adaptive equipment the person is currently using. </w:t>
      </w:r>
    </w:p>
    <w:p w14:paraId="4F531429" w14:textId="77777777" w:rsidR="003D4C91" w:rsidRDefault="00120B55" w:rsidP="00755503">
      <w:pPr>
        <w:numPr>
          <w:ilvl w:val="0"/>
          <w:numId w:val="264"/>
        </w:numPr>
        <w:ind w:left="1080" w:hanging="360"/>
      </w:pPr>
      <w:r>
        <w:rPr>
          <w:rFonts w:ascii="Arial" w:eastAsia="Arial" w:hAnsi="Arial" w:cs="Arial"/>
        </w:rPr>
        <w:t>Identified support/equipment needs</w:t>
      </w:r>
    </w:p>
    <w:p w14:paraId="5E1A5B72" w14:textId="17CE7145" w:rsidR="003D4C91" w:rsidRDefault="00120B55" w:rsidP="00755503">
      <w:pPr>
        <w:numPr>
          <w:ilvl w:val="0"/>
          <w:numId w:val="262"/>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ISP</w:t>
      </w:r>
      <w:r>
        <w:rPr>
          <w:rFonts w:ascii="Arial" w:eastAsia="Arial" w:hAnsi="Arial" w:cs="Arial"/>
        </w:rPr>
        <w:t xml:space="preserve"> goals </w:t>
      </w:r>
      <w:r>
        <w:rPr>
          <w:rFonts w:ascii="Arial" w:eastAsia="Arial" w:hAnsi="Arial" w:cs="Arial"/>
          <w:i/>
        </w:rPr>
        <w:t>(if applicable)</w:t>
      </w:r>
    </w:p>
    <w:p w14:paraId="3F1A5BF5" w14:textId="77777777" w:rsidR="003D4C91" w:rsidRDefault="003D4C91">
      <w:pPr>
        <w:ind w:left="720"/>
      </w:pPr>
    </w:p>
    <w:p w14:paraId="7FD2E23A"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6E6C6BF1" w14:textId="77777777" w:rsidR="003D4C91" w:rsidRDefault="00120B55" w:rsidP="00755503">
      <w:pPr>
        <w:numPr>
          <w:ilvl w:val="0"/>
          <w:numId w:val="258"/>
        </w:numPr>
        <w:ind w:left="1050" w:hanging="330"/>
      </w:pPr>
      <w:r>
        <w:rPr>
          <w:rFonts w:ascii="Arial" w:eastAsia="Arial" w:hAnsi="Arial" w:cs="Arial"/>
        </w:rPr>
        <w:t>Statement of overall goal/interest</w:t>
      </w:r>
    </w:p>
    <w:p w14:paraId="1B3C07D9" w14:textId="77777777" w:rsidR="003D4C91" w:rsidRDefault="00120B55" w:rsidP="00755503">
      <w:pPr>
        <w:numPr>
          <w:ilvl w:val="0"/>
          <w:numId w:val="257"/>
        </w:numPr>
        <w:ind w:left="1050" w:hanging="330"/>
      </w:pPr>
      <w:r>
        <w:rPr>
          <w:rFonts w:ascii="Arial" w:eastAsia="Arial" w:hAnsi="Arial" w:cs="Arial"/>
        </w:rPr>
        <w:t>Measurable objective(s) necessary to accomplish goal</w:t>
      </w:r>
    </w:p>
    <w:p w14:paraId="2D9862C8" w14:textId="77777777" w:rsidR="003D4C91" w:rsidRDefault="00120B55" w:rsidP="00755503">
      <w:pPr>
        <w:numPr>
          <w:ilvl w:val="0"/>
          <w:numId w:val="341"/>
        </w:numPr>
        <w:ind w:left="1050" w:hanging="330"/>
      </w:pPr>
      <w:r>
        <w:rPr>
          <w:rFonts w:ascii="Arial" w:eastAsia="Arial" w:hAnsi="Arial" w:cs="Arial"/>
        </w:rPr>
        <w:t>Person(s) responsible for implementation and monitoring</w:t>
      </w:r>
    </w:p>
    <w:p w14:paraId="20177E58" w14:textId="77777777" w:rsidR="003D4C91" w:rsidRDefault="00120B55" w:rsidP="00755503">
      <w:pPr>
        <w:numPr>
          <w:ilvl w:val="0"/>
          <w:numId w:val="336"/>
        </w:numPr>
        <w:ind w:left="1050" w:hanging="330"/>
      </w:pPr>
      <w:r>
        <w:rPr>
          <w:rFonts w:ascii="Arial" w:eastAsia="Arial" w:hAnsi="Arial" w:cs="Arial"/>
        </w:rPr>
        <w:t xml:space="preserve">Benchmark of success/progress </w:t>
      </w:r>
      <w:r>
        <w:rPr>
          <w:rFonts w:ascii="Arial" w:eastAsia="Arial" w:hAnsi="Arial" w:cs="Arial"/>
        </w:rPr>
        <w:tab/>
      </w:r>
    </w:p>
    <w:p w14:paraId="7AE69249" w14:textId="77777777" w:rsidR="003D4C91" w:rsidRDefault="003D4C91">
      <w:pPr>
        <w:spacing w:after="120" w:line="480" w:lineRule="auto"/>
        <w:ind w:left="720"/>
      </w:pPr>
    </w:p>
    <w:p w14:paraId="22A28BE2" w14:textId="77777777" w:rsidR="003D4C91" w:rsidRDefault="00120B55" w:rsidP="00755503">
      <w:pPr>
        <w:numPr>
          <w:ilvl w:val="0"/>
          <w:numId w:val="396"/>
        </w:numPr>
        <w:ind w:left="720" w:hanging="360"/>
      </w:pPr>
      <w:r>
        <w:rPr>
          <w:rFonts w:ascii="Arial Bold" w:eastAsia="Arial Bold" w:hAnsi="Arial Bold" w:cs="Arial Bold"/>
          <w:u w:val="single"/>
        </w:rPr>
        <w:t>Community Living and Integration Skills</w:t>
      </w:r>
    </w:p>
    <w:p w14:paraId="5FDF8576" w14:textId="77777777" w:rsidR="003D4C91" w:rsidRDefault="00120B55" w:rsidP="00755503">
      <w:pPr>
        <w:numPr>
          <w:ilvl w:val="0"/>
          <w:numId w:val="335"/>
        </w:numPr>
        <w:ind w:left="1080" w:hanging="360"/>
        <w:jc w:val="both"/>
      </w:pPr>
      <w:r>
        <w:rPr>
          <w:rFonts w:ascii="Arial" w:eastAsia="Arial" w:hAnsi="Arial" w:cs="Arial"/>
        </w:rPr>
        <w:t>Brief summary of status/interests/challenges</w:t>
      </w:r>
    </w:p>
    <w:p w14:paraId="6951493C" w14:textId="77777777" w:rsidR="003D4C91" w:rsidRDefault="00120B55" w:rsidP="00755503">
      <w:pPr>
        <w:numPr>
          <w:ilvl w:val="0"/>
          <w:numId w:val="316"/>
        </w:numPr>
        <w:ind w:left="1080" w:hanging="360"/>
      </w:pPr>
      <w:r>
        <w:rPr>
          <w:rFonts w:ascii="Arial" w:eastAsia="Arial" w:hAnsi="Arial" w:cs="Arial"/>
        </w:rPr>
        <w:t>Results of required assessments: Self-Advocacy; Money/Financial Management*; Home and Community Safety; Transportation</w:t>
      </w:r>
    </w:p>
    <w:p w14:paraId="096EC39B" w14:textId="2122DF5A" w:rsidR="003D4C91" w:rsidRDefault="00120B55" w:rsidP="00755503">
      <w:pPr>
        <w:numPr>
          <w:ilvl w:val="0"/>
          <w:numId w:val="313"/>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ISP</w:t>
      </w:r>
      <w:r>
        <w:rPr>
          <w:rFonts w:ascii="Arial" w:eastAsia="Arial" w:hAnsi="Arial" w:cs="Arial"/>
        </w:rPr>
        <w:t xml:space="preserve"> goals </w:t>
      </w:r>
      <w:r>
        <w:rPr>
          <w:rFonts w:ascii="Arial" w:eastAsia="Arial" w:hAnsi="Arial" w:cs="Arial"/>
          <w:i/>
        </w:rPr>
        <w:t>(if applicable)</w:t>
      </w:r>
    </w:p>
    <w:p w14:paraId="085E00E0" w14:textId="77777777" w:rsidR="003D4C91" w:rsidRDefault="003D4C91">
      <w:pPr>
        <w:ind w:left="720"/>
      </w:pPr>
    </w:p>
    <w:p w14:paraId="006E2AAE"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5497D688" w14:textId="77777777" w:rsidR="003D4C91" w:rsidRDefault="00120B55" w:rsidP="00755503">
      <w:pPr>
        <w:numPr>
          <w:ilvl w:val="0"/>
          <w:numId w:val="312"/>
        </w:numPr>
        <w:ind w:left="1050" w:hanging="330"/>
      </w:pPr>
      <w:r>
        <w:rPr>
          <w:rFonts w:ascii="Arial" w:eastAsia="Arial" w:hAnsi="Arial" w:cs="Arial"/>
        </w:rPr>
        <w:t>Statement of overall goal/interest</w:t>
      </w:r>
    </w:p>
    <w:p w14:paraId="5F68C827" w14:textId="77777777" w:rsidR="003D4C91" w:rsidRDefault="00120B55" w:rsidP="00755503">
      <w:pPr>
        <w:numPr>
          <w:ilvl w:val="0"/>
          <w:numId w:val="380"/>
        </w:numPr>
        <w:ind w:left="1050" w:hanging="330"/>
      </w:pPr>
      <w:r>
        <w:rPr>
          <w:rFonts w:ascii="Arial" w:eastAsia="Arial" w:hAnsi="Arial" w:cs="Arial"/>
        </w:rPr>
        <w:t>Measurable objective(s) necessary to accomplish goal</w:t>
      </w:r>
    </w:p>
    <w:p w14:paraId="7CF0F8E7" w14:textId="77777777" w:rsidR="003D4C91" w:rsidRDefault="00120B55" w:rsidP="00755503">
      <w:pPr>
        <w:numPr>
          <w:ilvl w:val="0"/>
          <w:numId w:val="378"/>
        </w:numPr>
        <w:ind w:left="1050" w:hanging="330"/>
      </w:pPr>
      <w:r>
        <w:rPr>
          <w:rFonts w:ascii="Arial" w:eastAsia="Arial" w:hAnsi="Arial" w:cs="Arial"/>
        </w:rPr>
        <w:t>Person(s) responsible for implementation and monitoring</w:t>
      </w:r>
    </w:p>
    <w:p w14:paraId="33591458" w14:textId="77777777" w:rsidR="003D4C91" w:rsidRDefault="00120B55" w:rsidP="00755503">
      <w:pPr>
        <w:numPr>
          <w:ilvl w:val="0"/>
          <w:numId w:val="376"/>
        </w:numPr>
        <w:ind w:left="1050" w:hanging="330"/>
      </w:pPr>
      <w:r>
        <w:rPr>
          <w:rFonts w:ascii="Arial" w:eastAsia="Arial" w:hAnsi="Arial" w:cs="Arial"/>
        </w:rPr>
        <w:t xml:space="preserve">Benchmark of success/progress </w:t>
      </w:r>
      <w:r>
        <w:rPr>
          <w:rFonts w:ascii="Arial" w:eastAsia="Arial" w:hAnsi="Arial" w:cs="Arial"/>
        </w:rPr>
        <w:tab/>
      </w:r>
    </w:p>
    <w:p w14:paraId="45B58C97" w14:textId="77777777" w:rsidR="003D4C91" w:rsidRDefault="003D4C91">
      <w:pPr>
        <w:jc w:val="both"/>
      </w:pPr>
    </w:p>
    <w:p w14:paraId="3C22F781" w14:textId="77777777" w:rsidR="003D4C91" w:rsidRDefault="00120B55" w:rsidP="00755503">
      <w:pPr>
        <w:numPr>
          <w:ilvl w:val="0"/>
          <w:numId w:val="375"/>
        </w:numPr>
        <w:tabs>
          <w:tab w:val="left" w:pos="690"/>
        </w:tabs>
        <w:ind w:left="663" w:hanging="303"/>
        <w:jc w:val="both"/>
      </w:pPr>
      <w:r>
        <w:rPr>
          <w:rFonts w:ascii="Arial Bold" w:eastAsia="Arial Bold" w:hAnsi="Arial Bold" w:cs="Arial Bold"/>
          <w:u w:val="single"/>
        </w:rPr>
        <w:t>Psychological and Behavioral Health</w:t>
      </w:r>
    </w:p>
    <w:p w14:paraId="2971A609" w14:textId="77777777" w:rsidR="003D4C91" w:rsidRDefault="00120B55" w:rsidP="00755503">
      <w:pPr>
        <w:numPr>
          <w:ilvl w:val="0"/>
          <w:numId w:val="360"/>
        </w:numPr>
        <w:ind w:left="1080" w:hanging="360"/>
        <w:jc w:val="both"/>
      </w:pPr>
      <w:r>
        <w:rPr>
          <w:rFonts w:ascii="Arial" w:eastAsia="Arial" w:hAnsi="Arial" w:cs="Arial"/>
        </w:rPr>
        <w:t>Brief summary of status/supports/needs</w:t>
      </w:r>
    </w:p>
    <w:p w14:paraId="29F03F0D" w14:textId="77777777" w:rsidR="003D4C91" w:rsidRDefault="00120B55" w:rsidP="00755503">
      <w:pPr>
        <w:numPr>
          <w:ilvl w:val="0"/>
          <w:numId w:val="359"/>
        </w:numPr>
        <w:ind w:left="1080" w:hanging="360"/>
        <w:jc w:val="both"/>
      </w:pPr>
      <w:r>
        <w:rPr>
          <w:rFonts w:ascii="Arial" w:eastAsia="Arial" w:hAnsi="Arial" w:cs="Arial"/>
        </w:rPr>
        <w:t>Summary of progress/effectiveness of behavior plan (</w:t>
      </w:r>
      <w:r>
        <w:rPr>
          <w:rFonts w:ascii="Arial" w:eastAsia="Arial" w:hAnsi="Arial" w:cs="Arial"/>
          <w:i/>
        </w:rPr>
        <w:t>if applicable</w:t>
      </w:r>
      <w:r w:rsidRPr="009A34F6">
        <w:rPr>
          <w:rFonts w:ascii="Arial" w:eastAsia="Arial Bold" w:hAnsi="Arial" w:cs="Arial"/>
        </w:rPr>
        <w:t>)</w:t>
      </w:r>
    </w:p>
    <w:p w14:paraId="3AFEDAA7" w14:textId="0FEB4416" w:rsidR="003D4C91" w:rsidRDefault="00120B55" w:rsidP="00755503">
      <w:pPr>
        <w:numPr>
          <w:ilvl w:val="0"/>
          <w:numId w:val="358"/>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ISP</w:t>
      </w:r>
      <w:r>
        <w:rPr>
          <w:rFonts w:ascii="Arial" w:eastAsia="Arial" w:hAnsi="Arial" w:cs="Arial"/>
        </w:rPr>
        <w:t xml:space="preserve"> goals </w:t>
      </w:r>
      <w:r>
        <w:rPr>
          <w:rFonts w:ascii="Arial" w:eastAsia="Arial" w:hAnsi="Arial" w:cs="Arial"/>
          <w:i/>
        </w:rPr>
        <w:t>(if applicable)</w:t>
      </w:r>
    </w:p>
    <w:p w14:paraId="724A5F69" w14:textId="77777777" w:rsidR="003D4C91" w:rsidRDefault="003D4C91">
      <w:pPr>
        <w:ind w:left="720"/>
        <w:jc w:val="both"/>
      </w:pPr>
    </w:p>
    <w:p w14:paraId="279D1358"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49CB2FE7" w14:textId="77777777" w:rsidR="003D4C91" w:rsidRDefault="00120B55" w:rsidP="00755503">
      <w:pPr>
        <w:numPr>
          <w:ilvl w:val="0"/>
          <w:numId w:val="55"/>
        </w:numPr>
        <w:ind w:left="1050" w:hanging="330"/>
      </w:pPr>
      <w:r>
        <w:rPr>
          <w:rFonts w:ascii="Arial" w:eastAsia="Arial" w:hAnsi="Arial" w:cs="Arial"/>
        </w:rPr>
        <w:t>Statement of overall goal/interest</w:t>
      </w:r>
    </w:p>
    <w:p w14:paraId="5A7AE3F9" w14:textId="77777777" w:rsidR="003D4C91" w:rsidRDefault="00120B55" w:rsidP="00755503">
      <w:pPr>
        <w:numPr>
          <w:ilvl w:val="0"/>
          <w:numId w:val="54"/>
        </w:numPr>
        <w:ind w:left="1050" w:hanging="330"/>
      </w:pPr>
      <w:r>
        <w:rPr>
          <w:rFonts w:ascii="Arial" w:eastAsia="Arial" w:hAnsi="Arial" w:cs="Arial"/>
        </w:rPr>
        <w:t>Measurable objective(s) necessary to accomplish goal</w:t>
      </w:r>
    </w:p>
    <w:p w14:paraId="3E7DFBF2" w14:textId="77777777" w:rsidR="003D4C91" w:rsidRDefault="00120B55" w:rsidP="00755503">
      <w:pPr>
        <w:numPr>
          <w:ilvl w:val="0"/>
          <w:numId w:val="51"/>
        </w:numPr>
        <w:ind w:left="1050" w:hanging="330"/>
      </w:pPr>
      <w:r>
        <w:rPr>
          <w:rFonts w:ascii="Arial" w:eastAsia="Arial" w:hAnsi="Arial" w:cs="Arial"/>
        </w:rPr>
        <w:t>Person(s) responsible for implementation and monitoring</w:t>
      </w:r>
    </w:p>
    <w:p w14:paraId="47A90341" w14:textId="77777777" w:rsidR="003D4C91" w:rsidRDefault="00120B55" w:rsidP="00755503">
      <w:pPr>
        <w:numPr>
          <w:ilvl w:val="0"/>
          <w:numId w:val="50"/>
        </w:numPr>
        <w:ind w:left="1050" w:hanging="330"/>
      </w:pPr>
      <w:r>
        <w:rPr>
          <w:rFonts w:ascii="Arial" w:eastAsia="Arial" w:hAnsi="Arial" w:cs="Arial"/>
        </w:rPr>
        <w:t xml:space="preserve">Benchmark of success/progress </w:t>
      </w:r>
      <w:r>
        <w:rPr>
          <w:rFonts w:ascii="Arial" w:eastAsia="Arial" w:hAnsi="Arial" w:cs="Arial"/>
        </w:rPr>
        <w:tab/>
      </w:r>
    </w:p>
    <w:p w14:paraId="3B934ED9" w14:textId="77777777" w:rsidR="003D4C91" w:rsidRDefault="003D4C91">
      <w:pPr>
        <w:ind w:left="720"/>
        <w:jc w:val="both"/>
      </w:pPr>
    </w:p>
    <w:p w14:paraId="51783B6D" w14:textId="77777777" w:rsidR="003D4C91" w:rsidRDefault="00120B55" w:rsidP="00755503">
      <w:pPr>
        <w:numPr>
          <w:ilvl w:val="0"/>
          <w:numId w:val="375"/>
        </w:numPr>
        <w:tabs>
          <w:tab w:val="left" w:pos="690"/>
        </w:tabs>
        <w:ind w:left="663" w:hanging="303"/>
        <w:jc w:val="both"/>
      </w:pPr>
      <w:r>
        <w:rPr>
          <w:rFonts w:ascii="Arial Bold" w:eastAsia="Arial Bold" w:hAnsi="Arial Bold" w:cs="Arial Bold"/>
          <w:u w:val="single"/>
        </w:rPr>
        <w:t>Day Service/Programming</w:t>
      </w:r>
    </w:p>
    <w:p w14:paraId="59B60E13" w14:textId="77777777" w:rsidR="003D4C91" w:rsidRDefault="00120B55" w:rsidP="00755503">
      <w:pPr>
        <w:numPr>
          <w:ilvl w:val="0"/>
          <w:numId w:val="37"/>
        </w:numPr>
        <w:ind w:left="1050" w:hanging="330"/>
      </w:pPr>
      <w:r>
        <w:rPr>
          <w:rFonts w:ascii="Arial" w:eastAsia="Arial" w:hAnsi="Arial" w:cs="Arial"/>
        </w:rPr>
        <w:t>Brief summary of current services/interests/challenges</w:t>
      </w:r>
    </w:p>
    <w:p w14:paraId="6C18D03F" w14:textId="4843AE3D" w:rsidR="003D4C91" w:rsidRDefault="00120B55" w:rsidP="00755503">
      <w:pPr>
        <w:numPr>
          <w:ilvl w:val="0"/>
          <w:numId w:val="95"/>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w:t>
      </w:r>
      <w:r>
        <w:rPr>
          <w:rFonts w:ascii="Arial" w:eastAsia="Arial" w:hAnsi="Arial" w:cs="Arial"/>
        </w:rPr>
        <w:t xml:space="preserve">SP goals </w:t>
      </w:r>
      <w:r>
        <w:rPr>
          <w:rFonts w:ascii="Arial" w:eastAsia="Arial" w:hAnsi="Arial" w:cs="Arial"/>
          <w:i/>
        </w:rPr>
        <w:t>(if applicable)</w:t>
      </w:r>
    </w:p>
    <w:p w14:paraId="701A3819" w14:textId="77777777" w:rsidR="003D4C91" w:rsidRDefault="003D4C91">
      <w:pPr>
        <w:ind w:left="1440"/>
      </w:pPr>
    </w:p>
    <w:p w14:paraId="2077D8C7"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45D60A00" w14:textId="77777777" w:rsidR="003D4C91" w:rsidRDefault="00120B55" w:rsidP="00755503">
      <w:pPr>
        <w:numPr>
          <w:ilvl w:val="0"/>
          <w:numId w:val="94"/>
        </w:numPr>
        <w:ind w:left="1050" w:hanging="330"/>
      </w:pPr>
      <w:r>
        <w:rPr>
          <w:rFonts w:ascii="Arial" w:eastAsia="Arial" w:hAnsi="Arial" w:cs="Arial"/>
        </w:rPr>
        <w:t>Statement of overall goal/interest</w:t>
      </w:r>
    </w:p>
    <w:p w14:paraId="164A73FC" w14:textId="77777777" w:rsidR="003D4C91" w:rsidRDefault="00120B55" w:rsidP="00755503">
      <w:pPr>
        <w:numPr>
          <w:ilvl w:val="0"/>
          <w:numId w:val="88"/>
        </w:numPr>
        <w:ind w:left="1050" w:hanging="330"/>
      </w:pPr>
      <w:r>
        <w:rPr>
          <w:rFonts w:ascii="Arial" w:eastAsia="Arial" w:hAnsi="Arial" w:cs="Arial"/>
        </w:rPr>
        <w:t>Measurable objective(s) necessary to accomplish goal</w:t>
      </w:r>
    </w:p>
    <w:p w14:paraId="70346ECD" w14:textId="77777777" w:rsidR="003D4C91" w:rsidRDefault="00120B55" w:rsidP="00755503">
      <w:pPr>
        <w:numPr>
          <w:ilvl w:val="0"/>
          <w:numId w:val="84"/>
        </w:numPr>
        <w:ind w:left="1050" w:hanging="330"/>
      </w:pPr>
      <w:r>
        <w:rPr>
          <w:rFonts w:ascii="Arial" w:eastAsia="Arial" w:hAnsi="Arial" w:cs="Arial"/>
        </w:rPr>
        <w:t>Person(s) responsible for implementation and monitoring</w:t>
      </w:r>
    </w:p>
    <w:p w14:paraId="6D42DEB2" w14:textId="77777777" w:rsidR="003D4C91" w:rsidRDefault="00120B55" w:rsidP="00755503">
      <w:pPr>
        <w:numPr>
          <w:ilvl w:val="0"/>
          <w:numId w:val="83"/>
        </w:numPr>
        <w:ind w:left="1050" w:hanging="330"/>
      </w:pPr>
      <w:r>
        <w:rPr>
          <w:rFonts w:ascii="Arial" w:eastAsia="Arial" w:hAnsi="Arial" w:cs="Arial"/>
        </w:rPr>
        <w:t xml:space="preserve">Benchmark of success/progress </w:t>
      </w:r>
      <w:r>
        <w:rPr>
          <w:rFonts w:ascii="Arial" w:eastAsia="Arial" w:hAnsi="Arial" w:cs="Arial"/>
        </w:rPr>
        <w:tab/>
      </w:r>
    </w:p>
    <w:p w14:paraId="58FC38FA" w14:textId="77777777" w:rsidR="003D4C91" w:rsidRDefault="003D4C91">
      <w:pPr>
        <w:ind w:left="720"/>
      </w:pPr>
    </w:p>
    <w:p w14:paraId="2A3C6540" w14:textId="77777777" w:rsidR="003D4C91" w:rsidRDefault="00120B55" w:rsidP="00755503">
      <w:pPr>
        <w:numPr>
          <w:ilvl w:val="0"/>
          <w:numId w:val="375"/>
        </w:numPr>
        <w:tabs>
          <w:tab w:val="left" w:pos="690"/>
        </w:tabs>
        <w:ind w:left="663" w:hanging="303"/>
        <w:jc w:val="both"/>
      </w:pPr>
      <w:r>
        <w:rPr>
          <w:rFonts w:ascii="Arial Bold" w:eastAsia="Arial Bold" w:hAnsi="Arial Bold" w:cs="Arial Bold"/>
          <w:u w:val="single"/>
        </w:rPr>
        <w:t>Leisure/Recreational Activities</w:t>
      </w:r>
    </w:p>
    <w:p w14:paraId="2A9B1861" w14:textId="77777777" w:rsidR="003D4C91" w:rsidRDefault="00120B55" w:rsidP="00755503">
      <w:pPr>
        <w:numPr>
          <w:ilvl w:val="0"/>
          <w:numId w:val="73"/>
        </w:numPr>
        <w:ind w:left="1050" w:hanging="330"/>
      </w:pPr>
      <w:r>
        <w:rPr>
          <w:rFonts w:ascii="Arial" w:eastAsia="Arial" w:hAnsi="Arial" w:cs="Arial"/>
        </w:rPr>
        <w:t>Brief summary of typical activities/significant events</w:t>
      </w:r>
    </w:p>
    <w:p w14:paraId="5B4ADD9B" w14:textId="77777777" w:rsidR="003D4C91" w:rsidRDefault="00120B55" w:rsidP="00755503">
      <w:pPr>
        <w:numPr>
          <w:ilvl w:val="0"/>
          <w:numId w:val="69"/>
        </w:numPr>
        <w:ind w:left="1050" w:hanging="330"/>
      </w:pPr>
      <w:r>
        <w:rPr>
          <w:rFonts w:ascii="Arial" w:eastAsia="Arial" w:hAnsi="Arial" w:cs="Arial"/>
        </w:rPr>
        <w:t>Summary of current interests and any identified challenges</w:t>
      </w:r>
    </w:p>
    <w:p w14:paraId="788671EE" w14:textId="6F63E7D5" w:rsidR="003D4C91" w:rsidRDefault="00120B55" w:rsidP="00755503">
      <w:pPr>
        <w:numPr>
          <w:ilvl w:val="0"/>
          <w:numId w:val="68"/>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w:t>
      </w:r>
      <w:r>
        <w:rPr>
          <w:rFonts w:ascii="Arial" w:eastAsia="Arial" w:hAnsi="Arial" w:cs="Arial"/>
        </w:rPr>
        <w:t xml:space="preserve">SP goals </w:t>
      </w:r>
      <w:r>
        <w:rPr>
          <w:rFonts w:ascii="Arial" w:eastAsia="Arial" w:hAnsi="Arial" w:cs="Arial"/>
          <w:i/>
        </w:rPr>
        <w:t>(if applicable)</w:t>
      </w:r>
    </w:p>
    <w:p w14:paraId="6C2B7759" w14:textId="77777777" w:rsidR="003D4C91" w:rsidRDefault="003D4C91">
      <w:pPr>
        <w:ind w:left="720"/>
        <w:jc w:val="both"/>
      </w:pPr>
    </w:p>
    <w:p w14:paraId="05A83E00"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0319387B" w14:textId="77777777" w:rsidR="003D4C91" w:rsidRDefault="00120B55" w:rsidP="00755503">
      <w:pPr>
        <w:numPr>
          <w:ilvl w:val="0"/>
          <w:numId w:val="115"/>
        </w:numPr>
        <w:ind w:left="1050" w:hanging="330"/>
      </w:pPr>
      <w:r>
        <w:rPr>
          <w:rFonts w:ascii="Arial" w:eastAsia="Arial" w:hAnsi="Arial" w:cs="Arial"/>
        </w:rPr>
        <w:t>Statement of overall goal/interest</w:t>
      </w:r>
    </w:p>
    <w:p w14:paraId="589CFEFD" w14:textId="77777777" w:rsidR="003D4C91" w:rsidRDefault="00120B55" w:rsidP="00755503">
      <w:pPr>
        <w:numPr>
          <w:ilvl w:val="0"/>
          <w:numId w:val="112"/>
        </w:numPr>
        <w:ind w:left="1050" w:hanging="330"/>
      </w:pPr>
      <w:r>
        <w:rPr>
          <w:rFonts w:ascii="Arial" w:eastAsia="Arial" w:hAnsi="Arial" w:cs="Arial"/>
        </w:rPr>
        <w:t>Measurable objective(s) necessary to accomplish goal</w:t>
      </w:r>
    </w:p>
    <w:p w14:paraId="4BF8CD9C" w14:textId="77777777" w:rsidR="003D4C91" w:rsidRDefault="00120B55" w:rsidP="00755503">
      <w:pPr>
        <w:numPr>
          <w:ilvl w:val="0"/>
          <w:numId w:val="111"/>
        </w:numPr>
        <w:ind w:left="1050" w:hanging="330"/>
      </w:pPr>
      <w:r>
        <w:rPr>
          <w:rFonts w:ascii="Arial" w:eastAsia="Arial" w:hAnsi="Arial" w:cs="Arial"/>
        </w:rPr>
        <w:t>Person(s) responsible for implementation and monitoring</w:t>
      </w:r>
    </w:p>
    <w:p w14:paraId="5090D31C" w14:textId="77777777" w:rsidR="003D4C91" w:rsidRDefault="00120B55" w:rsidP="00755503">
      <w:pPr>
        <w:numPr>
          <w:ilvl w:val="0"/>
          <w:numId w:val="106"/>
        </w:numPr>
        <w:ind w:left="1050" w:hanging="330"/>
      </w:pPr>
      <w:r>
        <w:rPr>
          <w:rFonts w:ascii="Arial" w:eastAsia="Arial" w:hAnsi="Arial" w:cs="Arial"/>
        </w:rPr>
        <w:t xml:space="preserve">Benchmark of success/progress </w:t>
      </w:r>
      <w:r>
        <w:rPr>
          <w:rFonts w:ascii="Arial" w:eastAsia="Arial" w:hAnsi="Arial" w:cs="Arial"/>
        </w:rPr>
        <w:tab/>
      </w:r>
    </w:p>
    <w:p w14:paraId="041CAA4B" w14:textId="77777777" w:rsidR="003D4C91" w:rsidRDefault="003D4C91">
      <w:pPr>
        <w:jc w:val="both"/>
      </w:pPr>
    </w:p>
    <w:p w14:paraId="22F27306" w14:textId="77777777" w:rsidR="003D4C91" w:rsidRDefault="00120B55" w:rsidP="00755503">
      <w:pPr>
        <w:numPr>
          <w:ilvl w:val="0"/>
          <w:numId w:val="375"/>
        </w:numPr>
        <w:tabs>
          <w:tab w:val="left" w:pos="690"/>
        </w:tabs>
        <w:ind w:left="663" w:hanging="303"/>
        <w:jc w:val="both"/>
      </w:pPr>
      <w:r>
        <w:rPr>
          <w:rFonts w:ascii="Arial Bold" w:eastAsia="Arial Bold" w:hAnsi="Arial Bold" w:cs="Arial Bold"/>
          <w:u w:val="single"/>
        </w:rPr>
        <w:t>Vocational/Avocational Activities</w:t>
      </w:r>
    </w:p>
    <w:p w14:paraId="74C7FC02" w14:textId="77777777" w:rsidR="003D4C91" w:rsidRDefault="00120B55" w:rsidP="00755503">
      <w:pPr>
        <w:numPr>
          <w:ilvl w:val="0"/>
          <w:numId w:val="102"/>
        </w:numPr>
        <w:ind w:left="1050" w:hanging="330"/>
      </w:pPr>
      <w:r>
        <w:rPr>
          <w:rFonts w:ascii="Arial" w:eastAsia="Arial" w:hAnsi="Arial" w:cs="Arial"/>
        </w:rPr>
        <w:t>Brief summary of current services/interests/challenges</w:t>
      </w:r>
    </w:p>
    <w:p w14:paraId="330892C6" w14:textId="44D35D8A" w:rsidR="003D4C91" w:rsidRDefault="00120B55" w:rsidP="00755503">
      <w:pPr>
        <w:numPr>
          <w:ilvl w:val="0"/>
          <w:numId w:val="101"/>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w:t>
      </w:r>
      <w:r>
        <w:rPr>
          <w:rFonts w:ascii="Arial" w:eastAsia="Arial" w:hAnsi="Arial" w:cs="Arial"/>
        </w:rPr>
        <w:t xml:space="preserve">SP goals </w:t>
      </w:r>
      <w:r>
        <w:rPr>
          <w:rFonts w:ascii="Arial" w:eastAsia="Arial" w:hAnsi="Arial" w:cs="Arial"/>
          <w:i/>
        </w:rPr>
        <w:t>(if applicable)</w:t>
      </w:r>
    </w:p>
    <w:p w14:paraId="25E16E20" w14:textId="77777777" w:rsidR="003D4C91" w:rsidRDefault="003D4C91">
      <w:pPr>
        <w:ind w:left="720"/>
        <w:jc w:val="both"/>
      </w:pPr>
    </w:p>
    <w:p w14:paraId="342A1C65"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041B814E" w14:textId="77777777" w:rsidR="003D4C91" w:rsidRDefault="00120B55" w:rsidP="00755503">
      <w:pPr>
        <w:numPr>
          <w:ilvl w:val="0"/>
          <w:numId w:val="96"/>
        </w:numPr>
        <w:ind w:left="1050" w:hanging="330"/>
      </w:pPr>
      <w:r>
        <w:rPr>
          <w:rFonts w:ascii="Arial" w:eastAsia="Arial" w:hAnsi="Arial" w:cs="Arial"/>
        </w:rPr>
        <w:t>Statement of overall goal/interest</w:t>
      </w:r>
    </w:p>
    <w:p w14:paraId="0D8882D1" w14:textId="77777777" w:rsidR="003D4C91" w:rsidRDefault="00120B55" w:rsidP="00755503">
      <w:pPr>
        <w:numPr>
          <w:ilvl w:val="0"/>
          <w:numId w:val="291"/>
        </w:numPr>
        <w:ind w:left="1050" w:hanging="330"/>
      </w:pPr>
      <w:r>
        <w:rPr>
          <w:rFonts w:ascii="Arial" w:eastAsia="Arial" w:hAnsi="Arial" w:cs="Arial"/>
        </w:rPr>
        <w:t>Measurable objective(s) necessary to accomplish goal</w:t>
      </w:r>
    </w:p>
    <w:p w14:paraId="46CF5899" w14:textId="77777777" w:rsidR="003D4C91" w:rsidRDefault="00120B55" w:rsidP="00755503">
      <w:pPr>
        <w:numPr>
          <w:ilvl w:val="0"/>
          <w:numId w:val="290"/>
        </w:numPr>
        <w:ind w:left="1050" w:hanging="330"/>
      </w:pPr>
      <w:r>
        <w:rPr>
          <w:rFonts w:ascii="Arial" w:eastAsia="Arial" w:hAnsi="Arial" w:cs="Arial"/>
        </w:rPr>
        <w:t>Person(s) responsible for implementation and monitoring</w:t>
      </w:r>
    </w:p>
    <w:p w14:paraId="5170D7F1" w14:textId="77777777" w:rsidR="003D4C91" w:rsidRDefault="00120B55" w:rsidP="00755503">
      <w:pPr>
        <w:numPr>
          <w:ilvl w:val="0"/>
          <w:numId w:val="285"/>
        </w:numPr>
        <w:ind w:left="1050" w:hanging="330"/>
      </w:pPr>
      <w:r>
        <w:rPr>
          <w:rFonts w:ascii="Arial" w:eastAsia="Arial" w:hAnsi="Arial" w:cs="Arial"/>
        </w:rPr>
        <w:t xml:space="preserve">Benchmark of success/progress </w:t>
      </w:r>
      <w:r>
        <w:rPr>
          <w:rFonts w:ascii="Arial" w:eastAsia="Arial" w:hAnsi="Arial" w:cs="Arial"/>
        </w:rPr>
        <w:tab/>
      </w:r>
    </w:p>
    <w:p w14:paraId="531D7ECE" w14:textId="77777777" w:rsidR="003D4C91" w:rsidRDefault="003D4C91">
      <w:pPr>
        <w:ind w:left="720"/>
        <w:jc w:val="both"/>
      </w:pPr>
    </w:p>
    <w:p w14:paraId="61998265" w14:textId="77777777" w:rsidR="003D4C91" w:rsidRDefault="003D4C91">
      <w:pPr>
        <w:ind w:left="720"/>
        <w:jc w:val="both"/>
      </w:pPr>
    </w:p>
    <w:p w14:paraId="333D8F08" w14:textId="77777777" w:rsidR="003D4C91" w:rsidRDefault="00120B55" w:rsidP="00755503">
      <w:pPr>
        <w:numPr>
          <w:ilvl w:val="0"/>
          <w:numId w:val="375"/>
        </w:numPr>
        <w:tabs>
          <w:tab w:val="left" w:pos="690"/>
        </w:tabs>
        <w:ind w:left="663" w:hanging="303"/>
        <w:jc w:val="both"/>
      </w:pPr>
      <w:r>
        <w:rPr>
          <w:rFonts w:ascii="Arial Bold" w:eastAsia="Arial Bold" w:hAnsi="Arial Bold" w:cs="Arial Bold"/>
          <w:u w:val="single"/>
        </w:rPr>
        <w:t>Social/Family Activities</w:t>
      </w:r>
    </w:p>
    <w:p w14:paraId="670F3D08" w14:textId="77777777" w:rsidR="003D4C91" w:rsidRDefault="00120B55" w:rsidP="00755503">
      <w:pPr>
        <w:numPr>
          <w:ilvl w:val="0"/>
          <w:numId w:val="284"/>
        </w:numPr>
        <w:ind w:left="1050" w:hanging="330"/>
      </w:pPr>
      <w:r>
        <w:rPr>
          <w:rFonts w:ascii="Arial" w:eastAsia="Arial" w:hAnsi="Arial" w:cs="Arial"/>
        </w:rPr>
        <w:t>Brief summary of current relationships/frequency of visits/interests/challenges</w:t>
      </w:r>
    </w:p>
    <w:p w14:paraId="0E674A09" w14:textId="43A9BB0E" w:rsidR="003D4C91" w:rsidRDefault="00120B55" w:rsidP="00755503">
      <w:pPr>
        <w:numPr>
          <w:ilvl w:val="0"/>
          <w:numId w:val="266"/>
        </w:numPr>
        <w:ind w:left="1080" w:hanging="360"/>
        <w:rPr>
          <w:i/>
        </w:rPr>
      </w:pPr>
      <w:r>
        <w:rPr>
          <w:rFonts w:ascii="Arial" w:eastAsia="Arial" w:hAnsi="Arial" w:cs="Arial"/>
        </w:rPr>
        <w:t xml:space="preserve">Summary of progress /challenges/obstacles on previous </w:t>
      </w:r>
      <w:r w:rsidR="009A34F6">
        <w:rPr>
          <w:rFonts w:ascii="Arial" w:eastAsia="Arial" w:hAnsi="Arial" w:cs="Arial"/>
        </w:rPr>
        <w:t>I</w:t>
      </w:r>
      <w:r>
        <w:rPr>
          <w:rFonts w:ascii="Arial" w:eastAsia="Arial" w:hAnsi="Arial" w:cs="Arial"/>
        </w:rPr>
        <w:t xml:space="preserve">SP goals </w:t>
      </w:r>
      <w:r>
        <w:rPr>
          <w:rFonts w:ascii="Arial" w:eastAsia="Arial" w:hAnsi="Arial" w:cs="Arial"/>
          <w:i/>
        </w:rPr>
        <w:t>(if applicable)</w:t>
      </w:r>
    </w:p>
    <w:p w14:paraId="0F9B3B29" w14:textId="77777777" w:rsidR="003D4C91" w:rsidRDefault="003D4C91">
      <w:pPr>
        <w:ind w:left="360"/>
        <w:jc w:val="both"/>
      </w:pPr>
    </w:p>
    <w:p w14:paraId="1D55F35B" w14:textId="77777777" w:rsidR="003D4C91" w:rsidRDefault="00120B55">
      <w:pPr>
        <w:ind w:left="720"/>
      </w:pPr>
      <w:r>
        <w:rPr>
          <w:rFonts w:ascii="Arial Bold" w:eastAsia="Arial Bold" w:hAnsi="Arial Bold" w:cs="Arial Bold"/>
        </w:rPr>
        <w:t xml:space="preserve">New Goal(s): </w:t>
      </w:r>
      <w:r>
        <w:rPr>
          <w:rFonts w:ascii="Arial" w:eastAsia="Arial" w:hAnsi="Arial" w:cs="Arial"/>
          <w:b/>
          <w:i/>
        </w:rPr>
        <w:t>(complete for each identified goal area)</w:t>
      </w:r>
    </w:p>
    <w:p w14:paraId="1843C8C6" w14:textId="77777777" w:rsidR="003D4C91" w:rsidRDefault="00120B55" w:rsidP="00755503">
      <w:pPr>
        <w:numPr>
          <w:ilvl w:val="0"/>
          <w:numId w:val="261"/>
        </w:numPr>
        <w:ind w:left="1050" w:hanging="330"/>
      </w:pPr>
      <w:r>
        <w:rPr>
          <w:rFonts w:ascii="Arial" w:eastAsia="Arial" w:hAnsi="Arial" w:cs="Arial"/>
        </w:rPr>
        <w:t>Statement of overall goal/interest</w:t>
      </w:r>
    </w:p>
    <w:p w14:paraId="5FF651E6" w14:textId="77777777" w:rsidR="003D4C91" w:rsidRDefault="00120B55" w:rsidP="00755503">
      <w:pPr>
        <w:numPr>
          <w:ilvl w:val="0"/>
          <w:numId w:val="260"/>
        </w:numPr>
        <w:ind w:left="1050" w:hanging="330"/>
      </w:pPr>
      <w:r>
        <w:rPr>
          <w:rFonts w:ascii="Arial" w:eastAsia="Arial" w:hAnsi="Arial" w:cs="Arial"/>
        </w:rPr>
        <w:t>Measurable objective(s) necessary to accomplish goal</w:t>
      </w:r>
    </w:p>
    <w:p w14:paraId="0EC1CC88" w14:textId="77777777" w:rsidR="003D4C91" w:rsidRDefault="00120B55" w:rsidP="00755503">
      <w:pPr>
        <w:numPr>
          <w:ilvl w:val="0"/>
          <w:numId w:val="342"/>
        </w:numPr>
        <w:ind w:left="1050" w:hanging="330"/>
      </w:pPr>
      <w:r>
        <w:rPr>
          <w:rFonts w:ascii="Arial" w:eastAsia="Arial" w:hAnsi="Arial" w:cs="Arial"/>
        </w:rPr>
        <w:t>Person(s) responsible for implementation and monitoring</w:t>
      </w:r>
    </w:p>
    <w:p w14:paraId="491E542B" w14:textId="77777777" w:rsidR="003D4C91" w:rsidRDefault="00120B55" w:rsidP="00755503">
      <w:pPr>
        <w:numPr>
          <w:ilvl w:val="0"/>
          <w:numId w:val="338"/>
        </w:numPr>
        <w:ind w:left="1050" w:hanging="330"/>
      </w:pPr>
      <w:r>
        <w:rPr>
          <w:rFonts w:ascii="Arial" w:eastAsia="Arial" w:hAnsi="Arial" w:cs="Arial"/>
        </w:rPr>
        <w:t xml:space="preserve">Benchmark of success/progress </w:t>
      </w:r>
      <w:r>
        <w:rPr>
          <w:rFonts w:ascii="Arial" w:eastAsia="Arial" w:hAnsi="Arial" w:cs="Arial"/>
        </w:rPr>
        <w:tab/>
      </w:r>
    </w:p>
    <w:p w14:paraId="0CBC8A1A" w14:textId="77777777" w:rsidR="003D4C91" w:rsidRDefault="00120B55">
      <w:r>
        <w:lastRenderedPageBreak/>
        <w:br w:type="page"/>
      </w:r>
    </w:p>
    <w:p w14:paraId="461635A5" w14:textId="77777777" w:rsidR="003D4C91" w:rsidRDefault="003D4C91"/>
    <w:p w14:paraId="6CB9539C" w14:textId="77777777" w:rsidR="003D4C91" w:rsidRDefault="003D4C91"/>
    <w:p w14:paraId="11E69241" w14:textId="77777777" w:rsidR="003D4C91" w:rsidRDefault="003D4C91"/>
    <w:p w14:paraId="7ED68DA7" w14:textId="77777777" w:rsidR="003D4C91" w:rsidRDefault="003D4C91"/>
    <w:p w14:paraId="4EA56171" w14:textId="77777777" w:rsidR="003D4C91" w:rsidRDefault="003D4C91"/>
    <w:p w14:paraId="427868B8" w14:textId="77777777" w:rsidR="003D4C91" w:rsidRDefault="00120B55">
      <w:pPr>
        <w:jc w:val="center"/>
      </w:pPr>
      <w:r>
        <w:rPr>
          <w:rFonts w:ascii="Arial Bold" w:eastAsia="Arial Bold" w:hAnsi="Arial Bold" w:cs="Arial Bold"/>
          <w:b/>
          <w:u w:val="single"/>
        </w:rPr>
        <w:t xml:space="preserve">Weekly Schedule </w:t>
      </w:r>
    </w:p>
    <w:p w14:paraId="061EE810" w14:textId="77777777" w:rsidR="003D4C91" w:rsidRDefault="003D4C91"/>
    <w:p w14:paraId="21F4D558" w14:textId="77777777" w:rsidR="003D4C91" w:rsidRDefault="00120B55">
      <w:pPr>
        <w:jc w:val="center"/>
      </w:pPr>
      <w:r>
        <w:rPr>
          <w:rFonts w:ascii="Arial" w:eastAsia="Arial" w:hAnsi="Arial" w:cs="Arial"/>
          <w:b/>
          <w:i/>
        </w:rPr>
        <w:t xml:space="preserve">Provide detail of the </w:t>
      </w:r>
      <w:r>
        <w:rPr>
          <w:rFonts w:ascii="Arial" w:eastAsia="Arial" w:hAnsi="Arial" w:cs="Arial"/>
          <w:b/>
          <w:i/>
          <w:u w:val="single"/>
        </w:rPr>
        <w:t>peak hours</w:t>
      </w:r>
      <w:r>
        <w:rPr>
          <w:rFonts w:ascii="Arial" w:eastAsia="Arial" w:hAnsi="Arial" w:cs="Arial"/>
          <w:b/>
          <w:i/>
        </w:rPr>
        <w:t xml:space="preserve"> of activities on a typical week for this person.  The time blocks/calendar can be modified to make it more useful for the person.</w:t>
      </w:r>
    </w:p>
    <w:p w14:paraId="46B1F76C" w14:textId="77777777" w:rsidR="003D4C91" w:rsidRDefault="003D4C91">
      <w:pPr>
        <w:widowControl w:val="0"/>
      </w:pPr>
    </w:p>
    <w:tbl>
      <w:tblPr>
        <w:tblW w:w="1008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6"/>
        <w:gridCol w:w="1098"/>
        <w:gridCol w:w="1208"/>
        <w:gridCol w:w="1368"/>
        <w:gridCol w:w="1529"/>
        <w:gridCol w:w="1285"/>
        <w:gridCol w:w="1048"/>
        <w:gridCol w:w="1548"/>
      </w:tblGrid>
      <w:tr w:rsidR="003D4C91" w14:paraId="01DDE4FC" w14:textId="77777777">
        <w:trPr>
          <w:trHeight w:val="56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852E55" w14:textId="77777777" w:rsidR="003D4C91" w:rsidRDefault="00120B55">
            <w:pPr>
              <w:jc w:val="center"/>
            </w:pPr>
            <w:r>
              <w:rPr>
                <w:rFonts w:ascii="Arial Bold" w:eastAsia="Arial Bold" w:hAnsi="Arial Bold" w:cs="Arial Bold"/>
              </w:rPr>
              <w:t>TIME</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83024" w14:textId="77777777" w:rsidR="003D4C91" w:rsidRDefault="00120B55">
            <w:pPr>
              <w:jc w:val="center"/>
            </w:pPr>
            <w:r>
              <w:rPr>
                <w:rFonts w:ascii="Arial Bold" w:eastAsia="Arial Bold" w:hAnsi="Arial Bold" w:cs="Arial Bold"/>
              </w:rPr>
              <w:t>SUNDAY</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6A48E" w14:textId="77777777" w:rsidR="003D4C91" w:rsidRDefault="00120B55">
            <w:pPr>
              <w:jc w:val="center"/>
            </w:pPr>
            <w:r>
              <w:rPr>
                <w:rFonts w:ascii="Arial Bold" w:eastAsia="Arial Bold" w:hAnsi="Arial Bold" w:cs="Arial Bold"/>
              </w:rPr>
              <w:t>MONDAY</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5C867" w14:textId="77777777" w:rsidR="003D4C91" w:rsidRDefault="00120B55">
            <w:pPr>
              <w:jc w:val="center"/>
            </w:pPr>
            <w:r>
              <w:rPr>
                <w:rFonts w:ascii="Arial Bold" w:eastAsia="Arial Bold" w:hAnsi="Arial Bold" w:cs="Arial Bold"/>
              </w:rPr>
              <w:t>TUESDAY</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E1210" w14:textId="77777777" w:rsidR="003D4C91" w:rsidRDefault="00120B55">
            <w:pPr>
              <w:jc w:val="center"/>
            </w:pPr>
            <w:r>
              <w:rPr>
                <w:rFonts w:ascii="Arial Bold" w:eastAsia="Arial Bold" w:hAnsi="Arial Bold" w:cs="Arial Bold"/>
              </w:rPr>
              <w:t>WEDNESDAY</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103D79" w14:textId="77777777" w:rsidR="003D4C91" w:rsidRDefault="00120B55">
            <w:pPr>
              <w:jc w:val="center"/>
            </w:pPr>
            <w:r>
              <w:rPr>
                <w:rFonts w:ascii="Arial Bold" w:eastAsia="Arial Bold" w:hAnsi="Arial Bold" w:cs="Arial Bold"/>
              </w:rPr>
              <w:t>THURSDAY</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8C9F9" w14:textId="77777777" w:rsidR="003D4C91" w:rsidRDefault="00120B55">
            <w:pPr>
              <w:jc w:val="center"/>
            </w:pPr>
            <w:r>
              <w:rPr>
                <w:rFonts w:ascii="Arial Bold" w:eastAsia="Arial Bold" w:hAnsi="Arial Bold" w:cs="Arial Bold"/>
              </w:rPr>
              <w:t>FRIDAY</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DBC61" w14:textId="77777777" w:rsidR="003D4C91" w:rsidRDefault="00120B55">
            <w:pPr>
              <w:jc w:val="center"/>
            </w:pPr>
            <w:r>
              <w:rPr>
                <w:rFonts w:ascii="Arial Bold" w:eastAsia="Arial Bold" w:hAnsi="Arial Bold" w:cs="Arial Bold"/>
              </w:rPr>
              <w:t>SATURDAY</w:t>
            </w:r>
          </w:p>
        </w:tc>
      </w:tr>
      <w:tr w:rsidR="003D4C91" w14:paraId="41BA88B2"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1F12B" w14:textId="77777777" w:rsidR="003D4C91" w:rsidRDefault="00120B55">
            <w:pPr>
              <w:jc w:val="center"/>
            </w:pPr>
            <w:r>
              <w:rPr>
                <w:rFonts w:ascii="Arial Bold" w:eastAsia="Arial Bold" w:hAnsi="Arial Bold" w:cs="Arial Bold"/>
              </w:rPr>
              <w:t>7 AM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651634" w14:textId="77777777" w:rsidR="003D4C91" w:rsidRDefault="00120B55">
            <w:pPr>
              <w:jc w:val="center"/>
            </w:pPr>
            <w:r>
              <w:rPr>
                <w:rFonts w:ascii="Arial" w:eastAsia="Arial" w:hAnsi="Arial" w:cs="Arial"/>
              </w:rPr>
              <w:t>Bed</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206C1" w14:textId="77777777" w:rsidR="003D4C91" w:rsidRDefault="00120B55">
            <w:pPr>
              <w:jc w:val="center"/>
            </w:pPr>
            <w:r>
              <w:rPr>
                <w:rFonts w:ascii="Arial" w:eastAsia="Arial" w:hAnsi="Arial" w:cs="Arial"/>
              </w:rPr>
              <w:t>Shower</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EBA2C" w14:textId="77777777" w:rsidR="003D4C91" w:rsidRDefault="00120B55">
            <w:pPr>
              <w:jc w:val="center"/>
            </w:pPr>
            <w:r>
              <w:rPr>
                <w:rFonts w:ascii="Arial" w:eastAsia="Arial" w:hAnsi="Arial" w:cs="Arial"/>
              </w:rPr>
              <w:t>Shower</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A2E2DA" w14:textId="77777777" w:rsidR="003D4C91" w:rsidRDefault="00120B55">
            <w:pPr>
              <w:jc w:val="center"/>
            </w:pPr>
            <w:r>
              <w:rPr>
                <w:rFonts w:ascii="Arial" w:eastAsia="Arial" w:hAnsi="Arial" w:cs="Arial"/>
              </w:rPr>
              <w:t>Shower</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5D8958" w14:textId="77777777" w:rsidR="003D4C91" w:rsidRDefault="00120B55">
            <w:pPr>
              <w:jc w:val="center"/>
            </w:pPr>
            <w:r>
              <w:rPr>
                <w:rFonts w:ascii="Arial" w:eastAsia="Arial" w:hAnsi="Arial" w:cs="Arial"/>
              </w:rPr>
              <w:t>Shower</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BA092" w14:textId="77777777" w:rsidR="003D4C91" w:rsidRDefault="00120B55">
            <w:pPr>
              <w:jc w:val="center"/>
            </w:pPr>
            <w:r>
              <w:rPr>
                <w:rFonts w:ascii="Arial" w:eastAsia="Arial" w:hAnsi="Arial" w:cs="Arial"/>
              </w:rPr>
              <w:t>Shower</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F27E5" w14:textId="77777777" w:rsidR="003D4C91" w:rsidRDefault="00120B55">
            <w:pPr>
              <w:jc w:val="center"/>
            </w:pPr>
            <w:r>
              <w:rPr>
                <w:rFonts w:ascii="Arial" w:eastAsia="Arial" w:hAnsi="Arial" w:cs="Arial"/>
              </w:rPr>
              <w:t>Bed</w:t>
            </w:r>
          </w:p>
        </w:tc>
      </w:tr>
      <w:tr w:rsidR="003D4C91" w14:paraId="5C903C30"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24AA4" w14:textId="77777777" w:rsidR="003D4C91" w:rsidRDefault="00120B55">
            <w:pPr>
              <w:jc w:val="center"/>
            </w:pPr>
            <w:r>
              <w:rPr>
                <w:rFonts w:ascii="Arial Bold" w:eastAsia="Arial Bold" w:hAnsi="Arial Bold" w:cs="Arial Bold"/>
              </w:rPr>
              <w:t>8 AM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56FB4" w14:textId="77777777" w:rsidR="003D4C91" w:rsidRDefault="00120B55">
            <w:pPr>
              <w:jc w:val="center"/>
            </w:pPr>
            <w:r>
              <w:rPr>
                <w:rFonts w:ascii="Arial" w:eastAsia="Arial" w:hAnsi="Arial" w:cs="Arial"/>
              </w:rPr>
              <w:t>Meds</w:t>
            </w:r>
          </w:p>
          <w:p w14:paraId="78A6AD16" w14:textId="77777777" w:rsidR="003D4C91" w:rsidRDefault="00120B55">
            <w:pPr>
              <w:jc w:val="center"/>
            </w:pPr>
            <w:r>
              <w:rPr>
                <w:rFonts w:ascii="Arial" w:eastAsia="Arial" w:hAnsi="Arial" w:cs="Arial"/>
              </w:rPr>
              <w:t>Shower</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70114" w14:textId="77777777" w:rsidR="003D4C91" w:rsidRDefault="00120B55">
            <w:pPr>
              <w:jc w:val="center"/>
            </w:pPr>
            <w:r>
              <w:rPr>
                <w:rFonts w:ascii="Arial" w:eastAsia="Arial" w:hAnsi="Arial" w:cs="Arial"/>
              </w:rPr>
              <w:t>Breakfast</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27EF1" w14:textId="77777777" w:rsidR="003D4C91" w:rsidRDefault="00120B55">
            <w:pPr>
              <w:jc w:val="center"/>
            </w:pPr>
            <w:r>
              <w:rPr>
                <w:rFonts w:ascii="Arial" w:eastAsia="Arial" w:hAnsi="Arial" w:cs="Arial"/>
              </w:rPr>
              <w:t>Breakfast</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02030" w14:textId="77777777" w:rsidR="003D4C91" w:rsidRDefault="00120B55">
            <w:pPr>
              <w:jc w:val="center"/>
            </w:pPr>
            <w:r>
              <w:rPr>
                <w:rFonts w:ascii="Arial" w:eastAsia="Arial" w:hAnsi="Arial" w:cs="Arial"/>
              </w:rPr>
              <w:t>Breakfast</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C3D60" w14:textId="77777777" w:rsidR="003D4C91" w:rsidRDefault="00120B55">
            <w:pPr>
              <w:jc w:val="center"/>
            </w:pPr>
            <w:r>
              <w:rPr>
                <w:rFonts w:ascii="Arial" w:eastAsia="Arial" w:hAnsi="Arial" w:cs="Arial"/>
              </w:rPr>
              <w:t>Breakfast</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0EA866" w14:textId="77777777" w:rsidR="003D4C91" w:rsidRDefault="00120B55">
            <w:pPr>
              <w:jc w:val="center"/>
            </w:pPr>
            <w:r>
              <w:rPr>
                <w:rFonts w:ascii="Arial" w:eastAsia="Arial" w:hAnsi="Arial" w:cs="Arial"/>
              </w:rPr>
              <w:t>Breakfast</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20085" w14:textId="77777777" w:rsidR="003D4C91" w:rsidRDefault="00120B55">
            <w:pPr>
              <w:jc w:val="center"/>
            </w:pPr>
            <w:r>
              <w:rPr>
                <w:rFonts w:ascii="Arial" w:eastAsia="Arial" w:hAnsi="Arial" w:cs="Arial"/>
              </w:rPr>
              <w:t>Meds</w:t>
            </w:r>
          </w:p>
          <w:p w14:paraId="270AE078" w14:textId="77777777" w:rsidR="003D4C91" w:rsidRDefault="00120B55">
            <w:pPr>
              <w:jc w:val="center"/>
            </w:pPr>
            <w:r>
              <w:rPr>
                <w:rFonts w:ascii="Arial" w:eastAsia="Arial" w:hAnsi="Arial" w:cs="Arial"/>
              </w:rPr>
              <w:t>Shower</w:t>
            </w:r>
          </w:p>
        </w:tc>
      </w:tr>
      <w:tr w:rsidR="003D4C91" w14:paraId="6584BAF3"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31895" w14:textId="77777777" w:rsidR="003D4C91" w:rsidRDefault="00120B55">
            <w:pPr>
              <w:jc w:val="center"/>
            </w:pPr>
            <w:r>
              <w:rPr>
                <w:rFonts w:ascii="Arial Bold" w:eastAsia="Arial Bold" w:hAnsi="Arial Bold" w:cs="Arial Bold"/>
              </w:rPr>
              <w:t>9 AM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99AC1" w14:textId="77777777" w:rsidR="003D4C91" w:rsidRDefault="00120B55">
            <w:pPr>
              <w:jc w:val="center"/>
            </w:pPr>
            <w:r>
              <w:rPr>
                <w:rFonts w:ascii="Arial" w:eastAsia="Arial" w:hAnsi="Arial" w:cs="Arial"/>
              </w:rPr>
              <w:t>Breakfast</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A8341"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BEE085"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3F99D2"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14540F" w14:textId="77777777" w:rsidR="003D4C91" w:rsidRDefault="00120B55">
            <w:pPr>
              <w:jc w:val="center"/>
            </w:pPr>
            <w:r>
              <w:rPr>
                <w:rFonts w:ascii="Arial" w:eastAsia="Arial" w:hAnsi="Arial" w:cs="Arial"/>
              </w:rPr>
              <w:t xml:space="preserve">Library </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55EE3" w14:textId="77777777" w:rsidR="003D4C91" w:rsidRDefault="00120B55">
            <w:pPr>
              <w:jc w:val="center"/>
            </w:pPr>
            <w:r>
              <w:rPr>
                <w:rFonts w:ascii="Arial" w:eastAsia="Arial" w:hAnsi="Arial" w:cs="Arial"/>
              </w:rPr>
              <w:t>Visit brother</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98987A" w14:textId="77777777" w:rsidR="003D4C91" w:rsidRDefault="00120B55">
            <w:pPr>
              <w:jc w:val="center"/>
            </w:pPr>
            <w:r>
              <w:rPr>
                <w:rFonts w:ascii="Arial" w:eastAsia="Arial" w:hAnsi="Arial" w:cs="Arial"/>
              </w:rPr>
              <w:t>YMCA</w:t>
            </w:r>
          </w:p>
        </w:tc>
      </w:tr>
      <w:tr w:rsidR="003D4C91" w14:paraId="5FE181A1"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D2918" w14:textId="77777777" w:rsidR="003D4C91" w:rsidRDefault="00120B55">
            <w:pPr>
              <w:jc w:val="center"/>
            </w:pPr>
            <w:r>
              <w:rPr>
                <w:rFonts w:ascii="Arial Bold" w:eastAsia="Arial Bold" w:hAnsi="Arial Bold" w:cs="Arial Bold"/>
              </w:rPr>
              <w:t>10 AM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5B5E1" w14:textId="77777777" w:rsidR="003D4C91" w:rsidRDefault="00120B55">
            <w:pPr>
              <w:jc w:val="center"/>
            </w:pPr>
            <w:r>
              <w:rPr>
                <w:rFonts w:ascii="Arial" w:eastAsia="Arial" w:hAnsi="Arial" w:cs="Arial"/>
              </w:rPr>
              <w:t>Room Clean</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0AFECC"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A89584"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0743D5"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C6300" w14:textId="77777777" w:rsidR="003D4C91" w:rsidRDefault="00120B55">
            <w:pPr>
              <w:jc w:val="center"/>
            </w:pPr>
            <w:r>
              <w:rPr>
                <w:rFonts w:ascii="Arial" w:eastAsia="Arial" w:hAnsi="Arial" w:cs="Arial"/>
              </w:rPr>
              <w:t>Visit mother</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5773E5" w14:textId="77777777" w:rsidR="003D4C91" w:rsidRDefault="00120B55">
            <w:pPr>
              <w:jc w:val="center"/>
            </w:pPr>
            <w:r>
              <w:rPr>
                <w:rFonts w:ascii="Arial" w:eastAsia="Arial" w:hAnsi="Arial" w:cs="Arial"/>
              </w:rPr>
              <w:t>Library</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42EE4" w14:textId="77777777" w:rsidR="003D4C91" w:rsidRDefault="00120B55">
            <w:pPr>
              <w:jc w:val="center"/>
            </w:pPr>
            <w:r>
              <w:rPr>
                <w:rFonts w:ascii="Arial" w:eastAsia="Arial" w:hAnsi="Arial" w:cs="Arial"/>
              </w:rPr>
              <w:t>YMCA</w:t>
            </w:r>
          </w:p>
        </w:tc>
      </w:tr>
      <w:tr w:rsidR="003D4C91" w14:paraId="66DA9970"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3AF66" w14:textId="77777777" w:rsidR="003D4C91" w:rsidRDefault="00120B55">
            <w:pPr>
              <w:jc w:val="center"/>
            </w:pPr>
            <w:r>
              <w:rPr>
                <w:rFonts w:ascii="Arial Bold" w:eastAsia="Arial Bold" w:hAnsi="Arial Bold" w:cs="Arial Bold"/>
              </w:rPr>
              <w:t>11 AM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9044F" w14:textId="77777777" w:rsidR="003D4C91" w:rsidRDefault="00120B55">
            <w:pPr>
              <w:jc w:val="center"/>
            </w:pPr>
            <w:r>
              <w:rPr>
                <w:rFonts w:ascii="Arial" w:eastAsia="Arial" w:hAnsi="Arial" w:cs="Arial"/>
              </w:rPr>
              <w:t>Free time</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69C0DE"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940D2"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EABDF"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28AB3" w14:textId="77777777" w:rsidR="003D4C91" w:rsidRDefault="00120B55">
            <w:pPr>
              <w:jc w:val="center"/>
            </w:pPr>
            <w:r>
              <w:rPr>
                <w:rFonts w:ascii="Arial" w:eastAsia="Arial" w:hAnsi="Arial" w:cs="Arial"/>
              </w:rPr>
              <w:t>Visit mother</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C87B7" w14:textId="77777777" w:rsidR="003D4C91" w:rsidRDefault="00120B55">
            <w:pPr>
              <w:jc w:val="center"/>
            </w:pPr>
            <w:r>
              <w:rPr>
                <w:rFonts w:ascii="Arial" w:eastAsia="Arial" w:hAnsi="Arial" w:cs="Arial"/>
              </w:rPr>
              <w:t xml:space="preserve">Library </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737E5" w14:textId="77777777" w:rsidR="003D4C91" w:rsidRDefault="00120B55">
            <w:pPr>
              <w:jc w:val="center"/>
            </w:pPr>
            <w:r>
              <w:rPr>
                <w:rFonts w:ascii="Arial" w:eastAsia="Arial" w:hAnsi="Arial" w:cs="Arial"/>
              </w:rPr>
              <w:t>Personal Shopping</w:t>
            </w:r>
          </w:p>
        </w:tc>
      </w:tr>
      <w:tr w:rsidR="003D4C91" w14:paraId="354E2D41"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5B133" w14:textId="77777777" w:rsidR="003D4C91" w:rsidRDefault="00120B55">
            <w:pPr>
              <w:jc w:val="center"/>
            </w:pPr>
            <w:r>
              <w:rPr>
                <w:rFonts w:ascii="Arial Bold" w:eastAsia="Arial Bold" w:hAnsi="Arial Bold" w:cs="Arial Bold"/>
              </w:rPr>
              <w:t>12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6845D" w14:textId="77777777" w:rsidR="003D4C91" w:rsidRDefault="00120B55">
            <w:pPr>
              <w:jc w:val="center"/>
            </w:pPr>
            <w:r>
              <w:rPr>
                <w:rFonts w:ascii="Arial" w:eastAsia="Arial" w:hAnsi="Arial" w:cs="Arial"/>
              </w:rPr>
              <w:t>Lunch</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98B06"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F69AA"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E3CF4"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2DE981" w14:textId="77777777" w:rsidR="003D4C91" w:rsidRDefault="00120B55">
            <w:pPr>
              <w:jc w:val="center"/>
            </w:pPr>
            <w:r>
              <w:rPr>
                <w:rFonts w:ascii="Arial" w:eastAsia="Arial" w:hAnsi="Arial" w:cs="Arial"/>
              </w:rPr>
              <w:t>Lunch</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9016E" w14:textId="77777777" w:rsidR="003D4C91" w:rsidRDefault="00120B55">
            <w:pPr>
              <w:jc w:val="center"/>
            </w:pPr>
            <w:r>
              <w:rPr>
                <w:rFonts w:ascii="Arial" w:eastAsia="Arial" w:hAnsi="Arial" w:cs="Arial"/>
              </w:rPr>
              <w:t>Lunch</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7701D" w14:textId="77777777" w:rsidR="003D4C91" w:rsidRDefault="00120B55">
            <w:pPr>
              <w:jc w:val="center"/>
            </w:pPr>
            <w:r>
              <w:rPr>
                <w:rFonts w:ascii="Arial" w:eastAsia="Arial" w:hAnsi="Arial" w:cs="Arial"/>
              </w:rPr>
              <w:t>Studying</w:t>
            </w:r>
          </w:p>
        </w:tc>
      </w:tr>
      <w:tr w:rsidR="003D4C91" w14:paraId="0158566A"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A92F3" w14:textId="77777777" w:rsidR="003D4C91" w:rsidRDefault="00120B55">
            <w:pPr>
              <w:jc w:val="center"/>
            </w:pPr>
            <w:r>
              <w:rPr>
                <w:rFonts w:ascii="Arial Bold" w:eastAsia="Arial Bold" w:hAnsi="Arial Bold" w:cs="Arial Bold"/>
              </w:rPr>
              <w:t>1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3263C" w14:textId="77777777" w:rsidR="003D4C91" w:rsidRDefault="00120B55">
            <w:pPr>
              <w:jc w:val="center"/>
            </w:pPr>
            <w:r>
              <w:rPr>
                <w:rFonts w:ascii="Arial" w:eastAsia="Arial" w:hAnsi="Arial" w:cs="Arial"/>
              </w:rPr>
              <w:t>Movies</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9F2059"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E8ECA"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82A75"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30818" w14:textId="77777777" w:rsidR="003D4C91" w:rsidRDefault="00120B55">
            <w:pPr>
              <w:jc w:val="center"/>
            </w:pPr>
            <w:r>
              <w:rPr>
                <w:rFonts w:ascii="Arial" w:eastAsia="Arial" w:hAnsi="Arial" w:cs="Arial"/>
              </w:rPr>
              <w:t>Lunch</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DA644" w14:textId="77777777" w:rsidR="003D4C91" w:rsidRDefault="00120B55">
            <w:pPr>
              <w:jc w:val="center"/>
            </w:pPr>
            <w:r>
              <w:rPr>
                <w:rFonts w:ascii="Arial" w:eastAsia="Arial" w:hAnsi="Arial" w:cs="Arial"/>
              </w:rPr>
              <w:t>Lunch</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31318" w14:textId="77777777" w:rsidR="003D4C91" w:rsidRDefault="00120B55">
            <w:pPr>
              <w:jc w:val="center"/>
            </w:pPr>
            <w:r>
              <w:rPr>
                <w:rFonts w:ascii="Arial" w:eastAsia="Arial" w:hAnsi="Arial" w:cs="Arial"/>
              </w:rPr>
              <w:t>Studying</w:t>
            </w:r>
          </w:p>
        </w:tc>
      </w:tr>
      <w:tr w:rsidR="003D4C91" w14:paraId="040C94C3"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CA70E8" w14:textId="77777777" w:rsidR="003D4C91" w:rsidRDefault="00120B55">
            <w:pPr>
              <w:jc w:val="center"/>
            </w:pPr>
            <w:r>
              <w:rPr>
                <w:rFonts w:ascii="Arial Bold" w:eastAsia="Arial Bold" w:hAnsi="Arial Bold" w:cs="Arial Bold"/>
              </w:rPr>
              <w:lastRenderedPageBreak/>
              <w:t>2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E1792" w14:textId="77777777" w:rsidR="003D4C91" w:rsidRDefault="00120B55">
            <w:pPr>
              <w:jc w:val="center"/>
            </w:pPr>
            <w:r>
              <w:rPr>
                <w:rFonts w:ascii="Arial" w:eastAsia="Arial" w:hAnsi="Arial" w:cs="Arial"/>
              </w:rPr>
              <w:t>Movies</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FBD3E"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61BF0"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8AC4B"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80E7C" w14:textId="77777777" w:rsidR="003D4C91" w:rsidRDefault="00120B55">
            <w:pPr>
              <w:jc w:val="center"/>
            </w:pPr>
            <w:r>
              <w:rPr>
                <w:rFonts w:ascii="Arial" w:eastAsia="Arial" w:hAnsi="Arial" w:cs="Arial"/>
              </w:rPr>
              <w:t>Treadmill</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40EF5" w14:textId="77777777" w:rsidR="003D4C91" w:rsidRDefault="00120B55">
            <w:pPr>
              <w:jc w:val="center"/>
            </w:pPr>
            <w:r>
              <w:rPr>
                <w:rFonts w:ascii="Arial" w:eastAsia="Arial" w:hAnsi="Arial" w:cs="Arial"/>
              </w:rPr>
              <w:t xml:space="preserve">Chores </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E511E" w14:textId="77777777" w:rsidR="003D4C91" w:rsidRDefault="00120B55">
            <w:pPr>
              <w:jc w:val="center"/>
            </w:pPr>
            <w:r>
              <w:rPr>
                <w:rFonts w:ascii="Arial" w:eastAsia="Arial" w:hAnsi="Arial" w:cs="Arial"/>
              </w:rPr>
              <w:t>Studying</w:t>
            </w:r>
          </w:p>
        </w:tc>
      </w:tr>
      <w:tr w:rsidR="003D4C91" w14:paraId="1F91DC29"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1AFA15" w14:textId="77777777" w:rsidR="003D4C91" w:rsidRDefault="00120B55">
            <w:pPr>
              <w:jc w:val="center"/>
            </w:pPr>
            <w:r>
              <w:rPr>
                <w:rFonts w:ascii="Arial Bold" w:eastAsia="Arial Bold" w:hAnsi="Arial Bold" w:cs="Arial Bold"/>
              </w:rPr>
              <w:t>3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9D7C2" w14:textId="77777777" w:rsidR="003D4C91" w:rsidRDefault="00120B55">
            <w:pPr>
              <w:jc w:val="center"/>
            </w:pPr>
            <w:r>
              <w:rPr>
                <w:rFonts w:ascii="Arial" w:eastAsia="Arial" w:hAnsi="Arial" w:cs="Arial"/>
              </w:rPr>
              <w:t>Movies</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AEEE1"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7F88D"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E258CD"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861ED" w14:textId="77777777" w:rsidR="003D4C91" w:rsidRDefault="00120B55">
            <w:pPr>
              <w:jc w:val="center"/>
            </w:pPr>
            <w:r>
              <w:rPr>
                <w:rFonts w:ascii="Arial" w:eastAsia="Arial" w:hAnsi="Arial" w:cs="Arial"/>
              </w:rPr>
              <w:t>Treadmill</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626CE" w14:textId="77777777" w:rsidR="003D4C91" w:rsidRDefault="00120B55">
            <w:pPr>
              <w:jc w:val="center"/>
            </w:pPr>
            <w:r>
              <w:rPr>
                <w:rFonts w:ascii="Arial" w:eastAsia="Arial" w:hAnsi="Arial" w:cs="Arial"/>
              </w:rPr>
              <w:t>Chores</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FADAF" w14:textId="77777777" w:rsidR="003D4C91" w:rsidRDefault="00120B55">
            <w:pPr>
              <w:jc w:val="center"/>
            </w:pPr>
            <w:r>
              <w:rPr>
                <w:rFonts w:ascii="Arial" w:eastAsia="Arial" w:hAnsi="Arial" w:cs="Arial"/>
              </w:rPr>
              <w:t>Studying</w:t>
            </w:r>
          </w:p>
        </w:tc>
      </w:tr>
      <w:tr w:rsidR="003D4C91" w14:paraId="6F82141C"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7F69B" w14:textId="77777777" w:rsidR="003D4C91" w:rsidRDefault="00120B55">
            <w:pPr>
              <w:jc w:val="center"/>
            </w:pPr>
            <w:r>
              <w:rPr>
                <w:rFonts w:ascii="Arial Bold" w:eastAsia="Arial Bold" w:hAnsi="Arial Bold" w:cs="Arial Bold"/>
              </w:rPr>
              <w:t>4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DBF6D" w14:textId="77777777" w:rsidR="003D4C91" w:rsidRDefault="00120B55">
            <w:pPr>
              <w:jc w:val="center"/>
            </w:pPr>
            <w:r>
              <w:rPr>
                <w:rFonts w:ascii="Arial" w:eastAsia="Arial" w:hAnsi="Arial" w:cs="Arial"/>
              </w:rPr>
              <w:t>Nap</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778ED"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D154B"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F9416"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FD3B8" w14:textId="77777777" w:rsidR="003D4C91" w:rsidRDefault="00120B55">
            <w:pPr>
              <w:jc w:val="center"/>
            </w:pPr>
            <w:r>
              <w:rPr>
                <w:rFonts w:ascii="Arial" w:eastAsia="Arial" w:hAnsi="Arial" w:cs="Arial"/>
              </w:rPr>
              <w:t>Nap</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40C96" w14:textId="77777777" w:rsidR="003D4C91" w:rsidRDefault="00120B55">
            <w:pPr>
              <w:jc w:val="center"/>
            </w:pPr>
            <w:r>
              <w:rPr>
                <w:rFonts w:ascii="Arial" w:eastAsia="Arial" w:hAnsi="Arial" w:cs="Arial"/>
              </w:rPr>
              <w:t>Treadmill</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CE0F2" w14:textId="77777777" w:rsidR="003D4C91" w:rsidRDefault="00120B55">
            <w:pPr>
              <w:jc w:val="center"/>
            </w:pPr>
            <w:r>
              <w:rPr>
                <w:rFonts w:ascii="Arial" w:eastAsia="Arial" w:hAnsi="Arial" w:cs="Arial"/>
              </w:rPr>
              <w:t>Studying</w:t>
            </w:r>
          </w:p>
        </w:tc>
      </w:tr>
      <w:tr w:rsidR="003D4C91" w14:paraId="193108A8"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B7917" w14:textId="77777777" w:rsidR="003D4C91" w:rsidRDefault="00120B55">
            <w:pPr>
              <w:jc w:val="center"/>
            </w:pPr>
            <w:r>
              <w:rPr>
                <w:rFonts w:ascii="Arial Bold" w:eastAsia="Arial Bold" w:hAnsi="Arial Bold" w:cs="Arial Bold"/>
              </w:rPr>
              <w:t>5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5209B" w14:textId="77777777" w:rsidR="003D4C91" w:rsidRDefault="00120B55">
            <w:pPr>
              <w:jc w:val="center"/>
            </w:pPr>
            <w:r>
              <w:rPr>
                <w:rFonts w:ascii="Arial" w:eastAsia="Arial" w:hAnsi="Arial" w:cs="Arial"/>
              </w:rPr>
              <w:t>Nap</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0D9D9" w14:textId="77777777" w:rsidR="003D4C91" w:rsidRDefault="00120B55">
            <w:pPr>
              <w:jc w:val="center"/>
            </w:pPr>
            <w:r>
              <w:rPr>
                <w:rFonts w:ascii="Arial" w:eastAsia="Arial" w:hAnsi="Arial" w:cs="Arial"/>
              </w:rPr>
              <w:t>Work</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6B8C6" w14:textId="77777777" w:rsidR="003D4C91" w:rsidRDefault="00120B55">
            <w:pPr>
              <w:jc w:val="center"/>
            </w:pPr>
            <w:r>
              <w:rPr>
                <w:rFonts w:ascii="Arial" w:eastAsia="Arial" w:hAnsi="Arial" w:cs="Arial"/>
              </w:rPr>
              <w:t>Work</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B9A8E" w14:textId="77777777" w:rsidR="003D4C91" w:rsidRDefault="00120B55">
            <w:pPr>
              <w:jc w:val="center"/>
            </w:pPr>
            <w:r>
              <w:rPr>
                <w:rFonts w:ascii="Arial" w:eastAsia="Arial" w:hAnsi="Arial" w:cs="Arial"/>
              </w:rPr>
              <w:t>Work</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B98C6" w14:textId="77777777" w:rsidR="003D4C91" w:rsidRDefault="00120B55">
            <w:pPr>
              <w:jc w:val="center"/>
            </w:pPr>
            <w:r>
              <w:rPr>
                <w:rFonts w:ascii="Arial" w:eastAsia="Arial" w:hAnsi="Arial" w:cs="Arial"/>
              </w:rPr>
              <w:t>Nap</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5F5F0" w14:textId="77777777" w:rsidR="003D4C91" w:rsidRDefault="00120B55">
            <w:pPr>
              <w:jc w:val="center"/>
            </w:pPr>
            <w:r>
              <w:rPr>
                <w:rFonts w:ascii="Arial" w:eastAsia="Arial" w:hAnsi="Arial" w:cs="Arial"/>
              </w:rPr>
              <w:t>Nap</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216CF" w14:textId="77777777" w:rsidR="003D4C91" w:rsidRDefault="00120B55">
            <w:pPr>
              <w:jc w:val="center"/>
            </w:pPr>
            <w:r>
              <w:rPr>
                <w:rFonts w:ascii="Arial" w:eastAsia="Arial" w:hAnsi="Arial" w:cs="Arial"/>
              </w:rPr>
              <w:t>House Activity</w:t>
            </w:r>
          </w:p>
        </w:tc>
      </w:tr>
      <w:tr w:rsidR="003D4C91" w14:paraId="04392053"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E7002" w14:textId="77777777" w:rsidR="003D4C91" w:rsidRDefault="00120B55">
            <w:pPr>
              <w:jc w:val="center"/>
            </w:pPr>
            <w:r>
              <w:rPr>
                <w:rFonts w:ascii="Arial Bold" w:eastAsia="Arial Bold" w:hAnsi="Arial Bold" w:cs="Arial Bold"/>
              </w:rPr>
              <w:t>6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F9543" w14:textId="77777777" w:rsidR="003D4C91" w:rsidRDefault="00120B55">
            <w:pPr>
              <w:jc w:val="center"/>
            </w:pPr>
            <w:r>
              <w:rPr>
                <w:rFonts w:ascii="Arial" w:eastAsia="Arial" w:hAnsi="Arial" w:cs="Arial"/>
              </w:rPr>
              <w:t>Dinner</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DD812" w14:textId="77777777" w:rsidR="003D4C91" w:rsidRDefault="00120B55">
            <w:pPr>
              <w:jc w:val="center"/>
            </w:pPr>
            <w:r>
              <w:rPr>
                <w:rFonts w:ascii="Arial" w:eastAsia="Arial" w:hAnsi="Arial" w:cs="Arial"/>
              </w:rPr>
              <w:t>Dinner</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17C8A" w14:textId="77777777" w:rsidR="003D4C91" w:rsidRDefault="00120B55">
            <w:pPr>
              <w:jc w:val="center"/>
            </w:pPr>
            <w:r>
              <w:rPr>
                <w:rFonts w:ascii="Arial" w:eastAsia="Arial" w:hAnsi="Arial" w:cs="Arial"/>
              </w:rPr>
              <w:t>Dinner</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B5AB5" w14:textId="77777777" w:rsidR="003D4C91" w:rsidRDefault="00120B55">
            <w:pPr>
              <w:jc w:val="center"/>
            </w:pPr>
            <w:r>
              <w:rPr>
                <w:rFonts w:ascii="Arial" w:eastAsia="Arial" w:hAnsi="Arial" w:cs="Arial"/>
              </w:rPr>
              <w:t>Dinner</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FEBD5" w14:textId="77777777" w:rsidR="003D4C91" w:rsidRDefault="00120B55">
            <w:pPr>
              <w:jc w:val="center"/>
            </w:pPr>
            <w:r>
              <w:rPr>
                <w:rFonts w:ascii="Arial" w:eastAsia="Arial" w:hAnsi="Arial" w:cs="Arial"/>
              </w:rPr>
              <w:t>Dinner</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C0D58" w14:textId="77777777" w:rsidR="003D4C91" w:rsidRDefault="00120B55">
            <w:pPr>
              <w:jc w:val="center"/>
            </w:pPr>
            <w:r>
              <w:rPr>
                <w:rFonts w:ascii="Arial" w:eastAsia="Arial" w:hAnsi="Arial" w:cs="Arial"/>
              </w:rPr>
              <w:t>Dinner</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E0758" w14:textId="77777777" w:rsidR="003D4C91" w:rsidRDefault="00120B55">
            <w:pPr>
              <w:jc w:val="center"/>
            </w:pPr>
            <w:r>
              <w:rPr>
                <w:rFonts w:ascii="Arial" w:eastAsia="Arial" w:hAnsi="Arial" w:cs="Arial"/>
              </w:rPr>
              <w:t>Dinner</w:t>
            </w:r>
          </w:p>
        </w:tc>
      </w:tr>
      <w:tr w:rsidR="003D4C91" w14:paraId="16CD985A" w14:textId="77777777">
        <w:trPr>
          <w:trHeight w:val="840"/>
        </w:trPr>
        <w:tc>
          <w:tcPr>
            <w:tcW w:w="9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D6788" w14:textId="77777777" w:rsidR="003D4C91" w:rsidRDefault="00120B55">
            <w:pPr>
              <w:jc w:val="center"/>
            </w:pPr>
            <w:r>
              <w:rPr>
                <w:rFonts w:ascii="Arial Bold" w:eastAsia="Arial Bold" w:hAnsi="Arial Bold" w:cs="Arial Bold"/>
              </w:rPr>
              <w:t>7 PM</w:t>
            </w:r>
          </w:p>
        </w:tc>
        <w:tc>
          <w:tcPr>
            <w:tcW w:w="10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529A65" w14:textId="77777777" w:rsidR="003D4C91" w:rsidRDefault="00120B55">
            <w:pPr>
              <w:jc w:val="center"/>
            </w:pPr>
            <w:r>
              <w:rPr>
                <w:rFonts w:ascii="Arial" w:eastAsia="Arial" w:hAnsi="Arial" w:cs="Arial"/>
              </w:rPr>
              <w:t>Relax</w:t>
            </w:r>
          </w:p>
        </w:tc>
        <w:tc>
          <w:tcPr>
            <w:tcW w:w="1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0CD6E" w14:textId="77777777" w:rsidR="003D4C91" w:rsidRDefault="00120B55">
            <w:pPr>
              <w:jc w:val="center"/>
            </w:pPr>
            <w:r>
              <w:rPr>
                <w:rFonts w:ascii="Arial" w:eastAsia="Arial" w:hAnsi="Arial" w:cs="Arial"/>
              </w:rPr>
              <w:t>Chores</w:t>
            </w:r>
          </w:p>
        </w:tc>
        <w:tc>
          <w:tcPr>
            <w:tcW w:w="13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6BE6B" w14:textId="77777777" w:rsidR="003D4C91" w:rsidRDefault="00120B55">
            <w:pPr>
              <w:jc w:val="center"/>
            </w:pPr>
            <w:r>
              <w:rPr>
                <w:rFonts w:ascii="Arial" w:eastAsia="Arial" w:hAnsi="Arial" w:cs="Arial"/>
              </w:rPr>
              <w:t>Target</w:t>
            </w:r>
          </w:p>
        </w:tc>
        <w:tc>
          <w:tcPr>
            <w:tcW w:w="15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C867FC" w14:textId="77777777" w:rsidR="003D4C91" w:rsidRDefault="00120B55">
            <w:pPr>
              <w:jc w:val="center"/>
            </w:pPr>
            <w:r>
              <w:rPr>
                <w:rFonts w:ascii="Arial" w:eastAsia="Arial" w:hAnsi="Arial" w:cs="Arial"/>
              </w:rPr>
              <w:t>Relax</w:t>
            </w:r>
          </w:p>
        </w:tc>
        <w:tc>
          <w:tcPr>
            <w:tcW w:w="12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87CC5" w14:textId="77777777" w:rsidR="003D4C91" w:rsidRDefault="00120B55">
            <w:pPr>
              <w:jc w:val="center"/>
            </w:pPr>
            <w:r>
              <w:rPr>
                <w:rFonts w:ascii="Arial" w:eastAsia="Arial" w:hAnsi="Arial" w:cs="Arial"/>
              </w:rPr>
              <w:t>Relax</w:t>
            </w:r>
          </w:p>
        </w:tc>
        <w:tc>
          <w:tcPr>
            <w:tcW w:w="10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0F3FB" w14:textId="77777777" w:rsidR="003D4C91" w:rsidRDefault="00120B55">
            <w:pPr>
              <w:jc w:val="center"/>
            </w:pPr>
            <w:r>
              <w:rPr>
                <w:rFonts w:ascii="Arial" w:eastAsia="Arial" w:hAnsi="Arial" w:cs="Arial"/>
              </w:rPr>
              <w:t>Relax</w:t>
            </w:r>
          </w:p>
        </w:tc>
        <w:tc>
          <w:tcPr>
            <w:tcW w:w="15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AFA8" w14:textId="77777777" w:rsidR="003D4C91" w:rsidRDefault="00120B55">
            <w:pPr>
              <w:jc w:val="center"/>
            </w:pPr>
            <w:r>
              <w:rPr>
                <w:rFonts w:ascii="Arial" w:eastAsia="Arial" w:hAnsi="Arial" w:cs="Arial"/>
              </w:rPr>
              <w:t>Relax</w:t>
            </w:r>
          </w:p>
        </w:tc>
      </w:tr>
    </w:tbl>
    <w:p w14:paraId="641553AA" w14:textId="77777777" w:rsidR="003D4C91" w:rsidRDefault="003D4C91">
      <w:pPr>
        <w:widowControl w:val="0"/>
      </w:pPr>
    </w:p>
    <w:p w14:paraId="37B51BD5" w14:textId="77777777" w:rsidR="003D4C91" w:rsidRDefault="003D4C91">
      <w:pPr>
        <w:widowControl w:val="0"/>
      </w:pPr>
    </w:p>
    <w:p w14:paraId="71ED5B9C" w14:textId="77777777" w:rsidR="003D4C91" w:rsidRDefault="00120B55">
      <w:r>
        <w:br w:type="page"/>
      </w:r>
    </w:p>
    <w:p w14:paraId="181E837B" w14:textId="77777777" w:rsidR="003D4C91" w:rsidRDefault="003D4C91">
      <w:pPr>
        <w:jc w:val="center"/>
      </w:pPr>
    </w:p>
    <w:p w14:paraId="233FE986" w14:textId="77777777" w:rsidR="003D4C91" w:rsidRDefault="003D4C91">
      <w:pPr>
        <w:jc w:val="center"/>
      </w:pPr>
    </w:p>
    <w:p w14:paraId="08120F5A" w14:textId="77777777" w:rsidR="003D4C91" w:rsidRDefault="00120B55">
      <w:pPr>
        <w:jc w:val="center"/>
      </w:pPr>
      <w:r>
        <w:rPr>
          <w:rFonts w:ascii="Arial Bold" w:eastAsia="Arial Bold" w:hAnsi="Arial Bold" w:cs="Arial Bold"/>
          <w:u w:val="single"/>
        </w:rPr>
        <w:t xml:space="preserve">Data Collection Summary </w:t>
      </w:r>
    </w:p>
    <w:p w14:paraId="353BCB58" w14:textId="77777777" w:rsidR="003D4C91" w:rsidRDefault="003D4C91">
      <w:pPr>
        <w:jc w:val="center"/>
      </w:pPr>
    </w:p>
    <w:p w14:paraId="196705D4" w14:textId="77777777" w:rsidR="003D4C91" w:rsidRDefault="00120B55">
      <w:pPr>
        <w:widowControl w:val="0"/>
        <w:jc w:val="center"/>
      </w:pPr>
      <w:r>
        <w:rPr>
          <w:rFonts w:ascii="Arial" w:eastAsia="Arial" w:hAnsi="Arial" w:cs="Arial"/>
          <w:b/>
          <w:i/>
        </w:rPr>
        <w:t>Completed to provide a view of the entire year using the results of data tracked for identified goals and reported in monthly progress notes.  A brief description of each goal should be listed to make for an easier flow of reading.</w:t>
      </w:r>
    </w:p>
    <w:tbl>
      <w:tblPr>
        <w:tblW w:w="113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8"/>
        <w:gridCol w:w="720"/>
        <w:gridCol w:w="720"/>
        <w:gridCol w:w="630"/>
        <w:gridCol w:w="630"/>
        <w:gridCol w:w="720"/>
        <w:gridCol w:w="630"/>
        <w:gridCol w:w="720"/>
        <w:gridCol w:w="720"/>
        <w:gridCol w:w="720"/>
        <w:gridCol w:w="720"/>
        <w:gridCol w:w="720"/>
        <w:gridCol w:w="720"/>
        <w:gridCol w:w="1062"/>
      </w:tblGrid>
      <w:tr w:rsidR="003D4C91" w14:paraId="6EF895DD" w14:textId="77777777">
        <w:trPr>
          <w:trHeight w:val="140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93082" w14:textId="77777777" w:rsidR="003D4C91" w:rsidRDefault="00120B55">
            <w:r>
              <w:rPr>
                <w:rFonts w:ascii="Arial Bold" w:eastAsia="Arial Bold" w:hAnsi="Arial Bold" w:cs="Arial Bold"/>
              </w:rPr>
              <w:t xml:space="preserve">Month/Year </w:t>
            </w:r>
          </w:p>
          <w:p w14:paraId="5351024F" w14:textId="77777777" w:rsidR="003D4C91" w:rsidRDefault="00120B55">
            <w:r>
              <w:rPr>
                <w:rFonts w:ascii="Arial Bold" w:eastAsia="Arial Bold" w:hAnsi="Arial Bold" w:cs="Arial Bold"/>
              </w:rPr>
              <w:t xml:space="preserve">            </w:t>
            </w:r>
          </w:p>
          <w:p w14:paraId="7554414E" w14:textId="77777777" w:rsidR="003D4C91" w:rsidRDefault="00120B55">
            <w:r>
              <w:rPr>
                <w:rFonts w:ascii="Arial Bold" w:eastAsia="Arial Bold" w:hAnsi="Arial Bold" w:cs="Arial Bold"/>
              </w:rPr>
              <w:t xml:space="preserve">Goal Description   </w:t>
            </w:r>
          </w:p>
          <w:p w14:paraId="1B2E3D34" w14:textId="77777777" w:rsidR="003D4C91" w:rsidRDefault="00120B55">
            <w:r>
              <w:rPr>
                <w:rFonts w:ascii="Arial Bold" w:eastAsia="Arial Bold" w:hAnsi="Arial Bold" w:cs="Arial Bold"/>
              </w:rPr>
              <w:t xml:space="preserve">     </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F561A" w14:textId="77777777" w:rsidR="003D4C91" w:rsidRDefault="003D4C91">
            <w:pPr>
              <w:pStyle w:val="Heading6"/>
              <w:jc w:val="center"/>
            </w:pPr>
          </w:p>
          <w:p w14:paraId="35A2029D" w14:textId="77777777" w:rsidR="003D4C91" w:rsidRDefault="00120B55">
            <w:pPr>
              <w:pStyle w:val="Heading6"/>
              <w:jc w:val="center"/>
            </w:pPr>
            <w:r>
              <w:rPr>
                <w:rFonts w:ascii="Arial Bold" w:eastAsia="Arial Bold" w:hAnsi="Arial Bold" w:cs="Arial Bold"/>
                <w:sz w:val="24"/>
                <w:szCs w:val="24"/>
              </w:rPr>
              <w:t>Nov 2010</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041FD" w14:textId="77777777" w:rsidR="003D4C91" w:rsidRDefault="003D4C91">
            <w:pPr>
              <w:pStyle w:val="Heading4"/>
            </w:pPr>
          </w:p>
          <w:p w14:paraId="43CF419A" w14:textId="77777777" w:rsidR="003D4C91" w:rsidRDefault="00120B55">
            <w:pPr>
              <w:pStyle w:val="Heading4"/>
            </w:pPr>
            <w:r>
              <w:rPr>
                <w:rFonts w:ascii="Arial Bold" w:eastAsia="Arial Bold" w:hAnsi="Arial Bold" w:cs="Arial Bold"/>
                <w:sz w:val="24"/>
                <w:szCs w:val="24"/>
              </w:rPr>
              <w:t>Dec 2010</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7B6CB" w14:textId="77777777" w:rsidR="003D4C91" w:rsidRDefault="003D4C91">
            <w:pPr>
              <w:jc w:val="center"/>
            </w:pPr>
          </w:p>
          <w:p w14:paraId="23F0186C" w14:textId="77777777" w:rsidR="003D4C91" w:rsidRDefault="00120B55">
            <w:pPr>
              <w:jc w:val="center"/>
            </w:pPr>
            <w:r>
              <w:rPr>
                <w:rFonts w:ascii="Arial Bold" w:eastAsia="Arial Bold" w:hAnsi="Arial Bold" w:cs="Arial Bold"/>
              </w:rPr>
              <w:t>Jan 2011</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43C0A" w14:textId="77777777" w:rsidR="003D4C91" w:rsidRDefault="003D4C91">
            <w:pPr>
              <w:jc w:val="center"/>
            </w:pPr>
          </w:p>
          <w:p w14:paraId="6F267A10" w14:textId="77777777" w:rsidR="003D4C91" w:rsidRDefault="00120B55">
            <w:pPr>
              <w:jc w:val="center"/>
            </w:pPr>
            <w:r>
              <w:rPr>
                <w:rFonts w:ascii="Arial Bold" w:eastAsia="Arial Bold" w:hAnsi="Arial Bold" w:cs="Arial Bold"/>
              </w:rPr>
              <w:t>Feb 2011</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264B8" w14:textId="77777777" w:rsidR="003D4C91" w:rsidRDefault="003D4C91">
            <w:pPr>
              <w:jc w:val="center"/>
            </w:pPr>
          </w:p>
          <w:p w14:paraId="0C478D18" w14:textId="77777777" w:rsidR="003D4C91" w:rsidRDefault="00120B55">
            <w:pPr>
              <w:jc w:val="center"/>
            </w:pPr>
            <w:r>
              <w:rPr>
                <w:rFonts w:ascii="Arial Bold" w:eastAsia="Arial Bold" w:hAnsi="Arial Bold" w:cs="Arial Bold"/>
              </w:rPr>
              <w:t>Mar</w:t>
            </w:r>
          </w:p>
          <w:p w14:paraId="274107F3" w14:textId="77777777" w:rsidR="003D4C91" w:rsidRDefault="00120B55">
            <w:pPr>
              <w:jc w:val="center"/>
            </w:pPr>
            <w:r>
              <w:rPr>
                <w:rFonts w:ascii="Arial Bold" w:eastAsia="Arial Bold" w:hAnsi="Arial Bold" w:cs="Arial Bold"/>
              </w:rPr>
              <w:t>2011</w:t>
            </w:r>
          </w:p>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18CBD" w14:textId="77777777" w:rsidR="003D4C91" w:rsidRDefault="003D4C91">
            <w:pPr>
              <w:jc w:val="center"/>
            </w:pPr>
          </w:p>
          <w:p w14:paraId="36223B5E" w14:textId="77777777" w:rsidR="003D4C91" w:rsidRDefault="00120B55">
            <w:pPr>
              <w:jc w:val="center"/>
            </w:pPr>
            <w:r>
              <w:rPr>
                <w:rFonts w:ascii="Arial Bold" w:eastAsia="Arial Bold" w:hAnsi="Arial Bold" w:cs="Arial Bold"/>
              </w:rPr>
              <w:t>Apr 2011</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6A50E" w14:textId="77777777" w:rsidR="003D4C91" w:rsidRDefault="003D4C91">
            <w:pPr>
              <w:jc w:val="center"/>
            </w:pPr>
          </w:p>
          <w:p w14:paraId="457A468D" w14:textId="77777777" w:rsidR="003D4C91" w:rsidRDefault="00120B55">
            <w:pPr>
              <w:jc w:val="center"/>
            </w:pPr>
            <w:r>
              <w:rPr>
                <w:rFonts w:ascii="Arial Bold" w:eastAsia="Arial Bold" w:hAnsi="Arial Bold" w:cs="Arial Bold"/>
              </w:rPr>
              <w:t>May</w:t>
            </w:r>
          </w:p>
          <w:p w14:paraId="37003B39" w14:textId="77777777" w:rsidR="003D4C91" w:rsidRDefault="00120B55">
            <w:pPr>
              <w:jc w:val="center"/>
            </w:pPr>
            <w:r>
              <w:rPr>
                <w:rFonts w:ascii="Arial Bold" w:eastAsia="Arial Bold" w:hAnsi="Arial Bold" w:cs="Arial Bold"/>
              </w:rPr>
              <w:t>2011</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4BAAB" w14:textId="77777777" w:rsidR="003D4C91" w:rsidRDefault="003D4C91">
            <w:pPr>
              <w:jc w:val="center"/>
            </w:pPr>
          </w:p>
          <w:p w14:paraId="4FECB89F" w14:textId="77777777" w:rsidR="003D4C91" w:rsidRDefault="00120B55">
            <w:pPr>
              <w:jc w:val="center"/>
            </w:pPr>
            <w:r>
              <w:rPr>
                <w:rFonts w:ascii="Arial Bold" w:eastAsia="Arial Bold" w:hAnsi="Arial Bold" w:cs="Arial Bold"/>
              </w:rPr>
              <w:t>June</w:t>
            </w:r>
          </w:p>
          <w:p w14:paraId="5D885D13" w14:textId="77777777" w:rsidR="003D4C91" w:rsidRDefault="00120B55">
            <w:pPr>
              <w:jc w:val="center"/>
            </w:pPr>
            <w:r>
              <w:rPr>
                <w:rFonts w:ascii="Arial Bold" w:eastAsia="Arial Bold" w:hAnsi="Arial Bold" w:cs="Arial Bold"/>
              </w:rPr>
              <w:t>2011</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5C4CA" w14:textId="77777777" w:rsidR="003D4C91" w:rsidRDefault="003D4C91">
            <w:pPr>
              <w:jc w:val="center"/>
            </w:pPr>
          </w:p>
          <w:p w14:paraId="5215EAE5" w14:textId="77777777" w:rsidR="003D4C91" w:rsidRDefault="00120B55">
            <w:pPr>
              <w:jc w:val="center"/>
            </w:pPr>
            <w:r>
              <w:rPr>
                <w:rFonts w:ascii="Arial Bold" w:eastAsia="Arial Bold" w:hAnsi="Arial Bold" w:cs="Arial Bold"/>
              </w:rPr>
              <w:t>July 2011</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6451C" w14:textId="77777777" w:rsidR="003D4C91" w:rsidRDefault="003D4C91">
            <w:pPr>
              <w:jc w:val="center"/>
            </w:pPr>
          </w:p>
          <w:p w14:paraId="7DE0DA1A" w14:textId="77777777" w:rsidR="003D4C91" w:rsidRDefault="00120B55">
            <w:pPr>
              <w:jc w:val="center"/>
            </w:pPr>
            <w:r>
              <w:rPr>
                <w:rFonts w:ascii="Arial Bold" w:eastAsia="Arial Bold" w:hAnsi="Arial Bold" w:cs="Arial Bold"/>
              </w:rPr>
              <w:t>Aug 2011</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24BB32" w14:textId="77777777" w:rsidR="003D4C91" w:rsidRDefault="003D4C91">
            <w:pPr>
              <w:jc w:val="center"/>
            </w:pPr>
          </w:p>
          <w:p w14:paraId="6C1A9CD7" w14:textId="77777777" w:rsidR="003D4C91" w:rsidRDefault="00120B55">
            <w:pPr>
              <w:jc w:val="center"/>
            </w:pPr>
            <w:r>
              <w:rPr>
                <w:rFonts w:ascii="Arial Bold" w:eastAsia="Arial Bold" w:hAnsi="Arial Bold" w:cs="Arial Bold"/>
              </w:rPr>
              <w:t>Sept 2011</w:t>
            </w: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E867C" w14:textId="77777777" w:rsidR="003D4C91" w:rsidRDefault="003D4C91">
            <w:pPr>
              <w:jc w:val="center"/>
            </w:pPr>
          </w:p>
          <w:p w14:paraId="207D85E9" w14:textId="77777777" w:rsidR="003D4C91" w:rsidRDefault="00120B55">
            <w:pPr>
              <w:jc w:val="center"/>
            </w:pPr>
            <w:r>
              <w:rPr>
                <w:rFonts w:ascii="Arial Bold" w:eastAsia="Arial Bold" w:hAnsi="Arial Bold" w:cs="Arial Bold"/>
              </w:rPr>
              <w:t>Oct 2011</w:t>
            </w:r>
          </w:p>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20CB9" w14:textId="77777777" w:rsidR="003D4C91" w:rsidRDefault="003D4C91">
            <w:pPr>
              <w:jc w:val="center"/>
            </w:pPr>
          </w:p>
          <w:p w14:paraId="05AA76B6" w14:textId="77777777" w:rsidR="003D4C91" w:rsidRDefault="00120B55">
            <w:pPr>
              <w:jc w:val="center"/>
            </w:pPr>
            <w:proofErr w:type="spellStart"/>
            <w:r>
              <w:rPr>
                <w:rFonts w:ascii="Arial Bold" w:eastAsia="Arial Bold" w:hAnsi="Arial Bold" w:cs="Arial Bold"/>
              </w:rPr>
              <w:t>Avg</w:t>
            </w:r>
            <w:proofErr w:type="spellEnd"/>
            <w:r>
              <w:rPr>
                <w:rFonts w:ascii="Arial Bold" w:eastAsia="Arial Bold" w:hAnsi="Arial Bold" w:cs="Arial Bold"/>
              </w:rPr>
              <w:t xml:space="preserve"> %</w:t>
            </w:r>
          </w:p>
        </w:tc>
      </w:tr>
      <w:tr w:rsidR="003D4C91" w14:paraId="4CB2C4D7" w14:textId="77777777">
        <w:trPr>
          <w:trHeight w:val="54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6BB52"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B0B08"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9C60A"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F5B25"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E116D"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097C7"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08B70"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77CD1"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20B130"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86459"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CB7F1"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DF3598"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2EEF2"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D8EBD" w14:textId="77777777" w:rsidR="003D4C91" w:rsidRDefault="003D4C91"/>
        </w:tc>
      </w:tr>
      <w:tr w:rsidR="003D4C91" w14:paraId="4AAC53A9" w14:textId="77777777">
        <w:trPr>
          <w:trHeight w:val="26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CF6BD"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DAE27"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B6A4B"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C184CA"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66CA9A"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3DB32"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3C77E3"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8A53B"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E7C84"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8524E"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910FE"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C12882"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B86CB"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4A4C2" w14:textId="77777777" w:rsidR="003D4C91" w:rsidRDefault="003D4C91"/>
        </w:tc>
      </w:tr>
      <w:tr w:rsidR="003D4C91" w14:paraId="52C9304F" w14:textId="77777777">
        <w:trPr>
          <w:trHeight w:val="26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29283"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22F50"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C035A"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F9FE0"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0D1C5"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5FCEA"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7C6B3"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2E038"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3893A0"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9AEC5"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FAFC8"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D3DDA"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C076F"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FF8BA" w14:textId="77777777" w:rsidR="003D4C91" w:rsidRDefault="003D4C91"/>
        </w:tc>
      </w:tr>
      <w:tr w:rsidR="003D4C91" w14:paraId="2EF90CD9" w14:textId="77777777">
        <w:trPr>
          <w:trHeight w:val="26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6B54D"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A35629"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34B5D"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786789"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DA61A"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0D854"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21B9D"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087EF"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3AC1B"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EE9A5"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AA436F"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8265CC"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B4985"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8708D7" w14:textId="77777777" w:rsidR="003D4C91" w:rsidRDefault="003D4C91"/>
        </w:tc>
      </w:tr>
      <w:tr w:rsidR="003D4C91" w14:paraId="6AB5006E" w14:textId="77777777">
        <w:trPr>
          <w:trHeight w:val="26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F6F45"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504A5"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12D80E"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780E0"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55D1D6"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A88A0"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3323D"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34F12"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CBCF7"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656BE"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153009"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ACDEF"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D6AB"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F7D605" w14:textId="77777777" w:rsidR="003D4C91" w:rsidRDefault="003D4C91"/>
        </w:tc>
      </w:tr>
      <w:tr w:rsidR="003D4C91" w14:paraId="1DC71AD2" w14:textId="77777777">
        <w:trPr>
          <w:trHeight w:val="26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69D58"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07073"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8AC81"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56FAB"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19D01"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F5BAD5"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DDD24"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31F42"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86FEA8"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857FB"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076E5"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91A761"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38573F"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0B63B" w14:textId="77777777" w:rsidR="003D4C91" w:rsidRDefault="003D4C91"/>
        </w:tc>
      </w:tr>
      <w:tr w:rsidR="003D4C91" w14:paraId="74B68E55" w14:textId="77777777">
        <w:trPr>
          <w:trHeight w:val="26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73971E"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C7D2E"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BD761"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39331"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A3F80"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AAB22"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A65CB"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4868E"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A26E3"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E8438"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38310"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00717"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68E65"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210CA" w14:textId="77777777" w:rsidR="003D4C91" w:rsidRDefault="003D4C91"/>
        </w:tc>
      </w:tr>
      <w:tr w:rsidR="003D4C91" w14:paraId="09187611" w14:textId="77777777">
        <w:trPr>
          <w:trHeight w:val="260"/>
          <w:jc w:val="center"/>
        </w:trPr>
        <w:tc>
          <w:tcPr>
            <w:tcW w:w="19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60A65"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F44F2"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18B1E9"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C9149"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84C4D"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9D2FB" w14:textId="77777777" w:rsidR="003D4C91" w:rsidRDefault="003D4C91"/>
        </w:tc>
        <w:tc>
          <w:tcPr>
            <w:tcW w:w="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9B94A"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5D9DA"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A56BD6"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F4599"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19220"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E563" w14:textId="77777777" w:rsidR="003D4C91" w:rsidRDefault="003D4C91"/>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BD966" w14:textId="77777777" w:rsidR="003D4C91" w:rsidRDefault="003D4C91"/>
        </w:tc>
        <w:tc>
          <w:tcPr>
            <w:tcW w:w="10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F28E5" w14:textId="77777777" w:rsidR="003D4C91" w:rsidRDefault="003D4C91"/>
        </w:tc>
      </w:tr>
    </w:tbl>
    <w:p w14:paraId="77D55AF0" w14:textId="77777777" w:rsidR="003D4C91" w:rsidRDefault="003D4C91">
      <w:pPr>
        <w:widowControl w:val="0"/>
        <w:jc w:val="center"/>
      </w:pPr>
    </w:p>
    <w:p w14:paraId="7F78E13E" w14:textId="77777777" w:rsidR="003D4C91" w:rsidRDefault="003D4C91">
      <w:pPr>
        <w:jc w:val="center"/>
      </w:pPr>
    </w:p>
    <w:p w14:paraId="46531F67" w14:textId="513972BC" w:rsidR="008D3341" w:rsidRDefault="008D3341" w:rsidP="008D3341">
      <w:pPr>
        <w:jc w:val="center"/>
      </w:pPr>
      <w:r>
        <w:rPr>
          <w:rFonts w:ascii="Arial Bold" w:eastAsia="Arial Bold" w:hAnsi="Arial Bold" w:cs="Arial Bold"/>
          <w:u w:val="single"/>
        </w:rPr>
        <w:t>Additional Attachments to be included here:</w:t>
      </w:r>
    </w:p>
    <w:p w14:paraId="7DE897A5" w14:textId="77777777" w:rsidR="008D3341" w:rsidRDefault="008D3341" w:rsidP="008D3341">
      <w:pPr>
        <w:jc w:val="center"/>
      </w:pPr>
    </w:p>
    <w:p w14:paraId="5F0E7DFD" w14:textId="6D9D5D8C" w:rsidR="008D3341" w:rsidRDefault="00B72233" w:rsidP="00755503">
      <w:pPr>
        <w:numPr>
          <w:ilvl w:val="0"/>
          <w:numId w:val="263"/>
        </w:numPr>
        <w:ind w:left="720" w:hanging="360"/>
        <w:rPr>
          <w:rFonts w:ascii="Arial" w:eastAsia="Arial" w:hAnsi="Arial" w:cs="Arial"/>
        </w:rPr>
      </w:pPr>
      <w:r>
        <w:rPr>
          <w:rFonts w:ascii="Arial" w:eastAsia="Arial" w:hAnsi="Arial" w:cs="Arial"/>
        </w:rPr>
        <w:t>Risk</w:t>
      </w:r>
      <w:r w:rsidR="008D3341">
        <w:rPr>
          <w:rFonts w:ascii="Arial" w:eastAsia="Arial" w:hAnsi="Arial" w:cs="Arial"/>
        </w:rPr>
        <w:t xml:space="preserve"> Protocols.</w:t>
      </w:r>
    </w:p>
    <w:p w14:paraId="4A044639" w14:textId="77777777" w:rsidR="008D3341" w:rsidRDefault="008D3341" w:rsidP="008D3341"/>
    <w:p w14:paraId="7563CE66" w14:textId="14E38B03" w:rsidR="00B72233" w:rsidRDefault="008D3341" w:rsidP="00755503">
      <w:pPr>
        <w:numPr>
          <w:ilvl w:val="0"/>
          <w:numId w:val="263"/>
        </w:numPr>
        <w:ind w:left="720" w:hanging="360"/>
        <w:rPr>
          <w:rFonts w:ascii="Arial" w:eastAsia="Arial" w:hAnsi="Arial" w:cs="Arial"/>
        </w:rPr>
      </w:pPr>
      <w:r>
        <w:rPr>
          <w:rFonts w:ascii="Arial" w:eastAsia="Arial" w:hAnsi="Arial" w:cs="Arial"/>
        </w:rPr>
        <w:t xml:space="preserve">Current Behavioral </w:t>
      </w:r>
      <w:r w:rsidR="00B72233">
        <w:rPr>
          <w:rFonts w:ascii="Arial" w:eastAsia="Arial" w:hAnsi="Arial" w:cs="Arial"/>
        </w:rPr>
        <w:t>Intervention</w:t>
      </w:r>
      <w:r>
        <w:rPr>
          <w:rFonts w:ascii="Arial" w:eastAsia="Arial" w:hAnsi="Arial" w:cs="Arial"/>
        </w:rPr>
        <w:t xml:space="preserve"> Plan</w:t>
      </w:r>
      <w:r w:rsidR="00B72233">
        <w:rPr>
          <w:rFonts w:ascii="Arial" w:eastAsia="Arial" w:hAnsi="Arial" w:cs="Arial"/>
        </w:rPr>
        <w:t>.</w:t>
      </w:r>
    </w:p>
    <w:p w14:paraId="57419EBA" w14:textId="77777777" w:rsidR="00B72233" w:rsidRDefault="00B72233" w:rsidP="00B72233">
      <w:pPr>
        <w:pStyle w:val="ListParagraph"/>
        <w:rPr>
          <w:rFonts w:ascii="Arial" w:eastAsia="Arial" w:hAnsi="Arial" w:cs="Arial"/>
        </w:rPr>
      </w:pPr>
    </w:p>
    <w:p w14:paraId="45C4404C" w14:textId="5E0C8856" w:rsidR="00B72233" w:rsidRDefault="00B72233" w:rsidP="00755503">
      <w:pPr>
        <w:numPr>
          <w:ilvl w:val="0"/>
          <w:numId w:val="263"/>
        </w:numPr>
        <w:ind w:left="720" w:hanging="360"/>
        <w:rPr>
          <w:rFonts w:ascii="Arial" w:eastAsia="Arial" w:hAnsi="Arial" w:cs="Arial"/>
        </w:rPr>
      </w:pPr>
      <w:r>
        <w:rPr>
          <w:rFonts w:ascii="Arial" w:eastAsia="Arial" w:hAnsi="Arial" w:cs="Arial"/>
        </w:rPr>
        <w:t>Annual Clinical Review.</w:t>
      </w:r>
    </w:p>
    <w:p w14:paraId="4D8259D8" w14:textId="77777777" w:rsidR="00B72233" w:rsidRDefault="00B72233" w:rsidP="00B72233">
      <w:pPr>
        <w:pStyle w:val="ListParagraph"/>
        <w:rPr>
          <w:rFonts w:ascii="Arial" w:eastAsia="Arial" w:hAnsi="Arial" w:cs="Arial"/>
        </w:rPr>
      </w:pPr>
    </w:p>
    <w:p w14:paraId="0B7336DE" w14:textId="1CBD94F4" w:rsidR="00B72233" w:rsidRPr="00B72233" w:rsidRDefault="00B72233" w:rsidP="00755503">
      <w:pPr>
        <w:numPr>
          <w:ilvl w:val="0"/>
          <w:numId w:val="263"/>
        </w:numPr>
        <w:ind w:left="720" w:hanging="360"/>
        <w:rPr>
          <w:rFonts w:ascii="Arial" w:eastAsia="Arial" w:hAnsi="Arial" w:cs="Arial"/>
        </w:rPr>
      </w:pPr>
      <w:r>
        <w:rPr>
          <w:rFonts w:ascii="Arial" w:eastAsia="Arial" w:hAnsi="Arial" w:cs="Arial"/>
        </w:rPr>
        <w:t>Annual Assessment Tool.</w:t>
      </w:r>
    </w:p>
    <w:p w14:paraId="20EA1274" w14:textId="77777777" w:rsidR="008D3341" w:rsidRDefault="008D3341" w:rsidP="008D3341">
      <w:pPr>
        <w:ind w:left="720"/>
      </w:pPr>
    </w:p>
    <w:p w14:paraId="4ED2A04A" w14:textId="77777777" w:rsidR="008D3341" w:rsidRDefault="008D3341" w:rsidP="00755503">
      <w:pPr>
        <w:numPr>
          <w:ilvl w:val="0"/>
          <w:numId w:val="263"/>
        </w:numPr>
        <w:ind w:left="720" w:hanging="360"/>
        <w:rPr>
          <w:rFonts w:ascii="Arial" w:eastAsia="Arial" w:hAnsi="Arial" w:cs="Arial"/>
        </w:rPr>
      </w:pPr>
      <w:r>
        <w:rPr>
          <w:rFonts w:ascii="Arial" w:eastAsia="Arial" w:hAnsi="Arial" w:cs="Arial"/>
        </w:rPr>
        <w:t xml:space="preserve">Copy of Service Plan related to other community-based programs, if applicable.  </w:t>
      </w:r>
    </w:p>
    <w:p w14:paraId="015C20E9" w14:textId="77777777" w:rsidR="008D3341" w:rsidRDefault="008D3341" w:rsidP="008D3341"/>
    <w:p w14:paraId="46673EF2" w14:textId="77777777" w:rsidR="008D3341" w:rsidRDefault="008D3341" w:rsidP="008D3341">
      <w:pPr>
        <w:ind w:firstLine="360"/>
      </w:pPr>
      <w:r>
        <w:rPr>
          <w:rFonts w:ascii="Arial" w:eastAsia="Arial" w:hAnsi="Arial" w:cs="Arial"/>
        </w:rPr>
        <w:lastRenderedPageBreak/>
        <w:t>4.</w:t>
      </w:r>
      <w:r>
        <w:rPr>
          <w:rFonts w:ascii="Arial" w:eastAsia="Arial" w:hAnsi="Arial" w:cs="Arial"/>
        </w:rPr>
        <w:tab/>
        <w:t>Copy of Additional Service Plan that is accessible to individual and/or guardian</w:t>
      </w:r>
    </w:p>
    <w:p w14:paraId="01E69B84" w14:textId="77777777" w:rsidR="008D3341" w:rsidRDefault="008D3341" w:rsidP="008D3341">
      <w:pPr>
        <w:ind w:firstLine="720"/>
      </w:pPr>
      <w:r>
        <w:rPr>
          <w:rFonts w:ascii="Arial" w:eastAsia="Arial" w:hAnsi="Arial" w:cs="Arial"/>
        </w:rPr>
        <w:t>(e.g., cognitively; linguistically; visually; etc.)</w:t>
      </w:r>
    </w:p>
    <w:p w14:paraId="06E8CE7B" w14:textId="77777777" w:rsidR="008D3341" w:rsidRDefault="008D3341" w:rsidP="008D3341"/>
    <w:p w14:paraId="2C45E8A7" w14:textId="77777777" w:rsidR="008D3341" w:rsidRDefault="008D3341" w:rsidP="00755503">
      <w:pPr>
        <w:numPr>
          <w:ilvl w:val="0"/>
          <w:numId w:val="259"/>
        </w:numPr>
        <w:ind w:left="720" w:hanging="360"/>
        <w:rPr>
          <w:rFonts w:ascii="Arial" w:eastAsia="Arial" w:hAnsi="Arial" w:cs="Arial"/>
        </w:rPr>
      </w:pPr>
      <w:r>
        <w:rPr>
          <w:rFonts w:ascii="Arial" w:eastAsia="Arial" w:hAnsi="Arial" w:cs="Arial"/>
        </w:rPr>
        <w:t>Any additional information/assessments applicable to the provision of services/service planning.</w:t>
      </w:r>
    </w:p>
    <w:p w14:paraId="10FB2055" w14:textId="77777777" w:rsidR="008D3341" w:rsidRDefault="008D3341" w:rsidP="008D3341"/>
    <w:p w14:paraId="0D142706" w14:textId="77777777" w:rsidR="008D3341" w:rsidRDefault="008D3341" w:rsidP="008D3341"/>
    <w:p w14:paraId="437EC781" w14:textId="77777777" w:rsidR="008D3341" w:rsidRDefault="008D3341" w:rsidP="008D3341"/>
    <w:p w14:paraId="71B877E7" w14:textId="200E73AD" w:rsidR="008D3341" w:rsidRDefault="008D3341" w:rsidP="008D3341">
      <w:pPr>
        <w:jc w:val="center"/>
      </w:pPr>
      <w:r>
        <w:rPr>
          <w:rFonts w:ascii="Arial Bold" w:eastAsia="Arial Bold" w:hAnsi="Arial Bold" w:cs="Arial Bold"/>
          <w:u w:val="single"/>
        </w:rPr>
        <w:t xml:space="preserve">I have reviewed </w:t>
      </w:r>
      <w:r w:rsidR="00B72233">
        <w:rPr>
          <w:rFonts w:ascii="Arial Bold" w:eastAsia="Arial Bold" w:hAnsi="Arial Bold" w:cs="Arial Bold"/>
          <w:u w:val="single"/>
        </w:rPr>
        <w:t>and agreed to [Name of Person] I</w:t>
      </w:r>
      <w:r>
        <w:rPr>
          <w:rFonts w:ascii="Arial Bold" w:eastAsia="Arial Bold" w:hAnsi="Arial Bold" w:cs="Arial Bold"/>
          <w:u w:val="single"/>
        </w:rPr>
        <w:t>SP:</w:t>
      </w:r>
    </w:p>
    <w:p w14:paraId="5EDFB993" w14:textId="77777777" w:rsidR="008D3341" w:rsidRDefault="008D3341" w:rsidP="008D3341"/>
    <w:p w14:paraId="47DF2B4C" w14:textId="77777777" w:rsidR="008D3341" w:rsidRDefault="008D3341" w:rsidP="008D3341"/>
    <w:p w14:paraId="578CD5DB" w14:textId="77777777" w:rsidR="008D3341" w:rsidRDefault="008D3341" w:rsidP="008D3341">
      <w:r>
        <w:rPr>
          <w:rFonts w:ascii="Arial" w:eastAsia="Arial" w:hAnsi="Arial" w:cs="Arial"/>
        </w:rPr>
        <w:t>__________________________________________</w:t>
      </w:r>
      <w:r>
        <w:rPr>
          <w:rFonts w:ascii="Arial" w:eastAsia="Arial" w:hAnsi="Arial" w:cs="Arial"/>
        </w:rPr>
        <w:tab/>
      </w:r>
      <w:r>
        <w:rPr>
          <w:rFonts w:ascii="Arial" w:eastAsia="Arial" w:hAnsi="Arial" w:cs="Arial"/>
        </w:rPr>
        <w:tab/>
        <w:t>__________________</w:t>
      </w:r>
    </w:p>
    <w:p w14:paraId="50F504D4" w14:textId="77777777" w:rsidR="008D3341" w:rsidRDefault="008D3341" w:rsidP="008D3341">
      <w:r>
        <w:rPr>
          <w:rFonts w:ascii="Arial" w:eastAsia="Arial" w:hAnsi="Arial" w:cs="Arial"/>
        </w:rPr>
        <w:t>Name of Person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Date</w:t>
      </w:r>
    </w:p>
    <w:p w14:paraId="62C723C9" w14:textId="77777777" w:rsidR="008D3341" w:rsidRDefault="008D3341" w:rsidP="008D3341"/>
    <w:p w14:paraId="0CB4D002" w14:textId="77777777" w:rsidR="008D3341" w:rsidRDefault="008D3341" w:rsidP="008D3341"/>
    <w:p w14:paraId="0F9C851E" w14:textId="77777777" w:rsidR="008D3341" w:rsidRDefault="008D3341" w:rsidP="008D3341">
      <w:r>
        <w:rPr>
          <w:rFonts w:ascii="Arial" w:eastAsia="Arial" w:hAnsi="Arial" w:cs="Arial"/>
        </w:rPr>
        <w:t>_________________________________________</w:t>
      </w:r>
      <w:r>
        <w:rPr>
          <w:rFonts w:ascii="Arial" w:eastAsia="Arial" w:hAnsi="Arial" w:cs="Arial"/>
        </w:rPr>
        <w:tab/>
      </w:r>
      <w:r>
        <w:rPr>
          <w:rFonts w:ascii="Arial" w:eastAsia="Arial" w:hAnsi="Arial" w:cs="Arial"/>
        </w:rPr>
        <w:tab/>
        <w:t>__________________</w:t>
      </w:r>
    </w:p>
    <w:p w14:paraId="02AB7FB5" w14:textId="77777777" w:rsidR="008D3341" w:rsidRDefault="008D3341" w:rsidP="008D3341">
      <w:r>
        <w:rPr>
          <w:rFonts w:ascii="Arial" w:eastAsia="Arial" w:hAnsi="Arial" w:cs="Arial"/>
        </w:rPr>
        <w:t>Name, Guardian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084EF1E3" w14:textId="77777777" w:rsidR="008D3341" w:rsidRDefault="008D3341" w:rsidP="008D3341">
      <w:pPr>
        <w:tabs>
          <w:tab w:val="left" w:pos="1035"/>
        </w:tabs>
      </w:pPr>
      <w:r>
        <w:rPr>
          <w:rFonts w:ascii="Arial" w:eastAsia="Arial" w:hAnsi="Arial" w:cs="Arial"/>
        </w:rPr>
        <w:tab/>
      </w:r>
    </w:p>
    <w:p w14:paraId="57A24E9C" w14:textId="77777777" w:rsidR="008D3341" w:rsidRDefault="008D3341" w:rsidP="008D3341"/>
    <w:p w14:paraId="08AE8989" w14:textId="77777777" w:rsidR="008D3341" w:rsidRDefault="008D3341" w:rsidP="008D3341">
      <w:r>
        <w:rPr>
          <w:rFonts w:ascii="Arial" w:eastAsia="Arial" w:hAnsi="Arial" w:cs="Arial"/>
        </w:rPr>
        <w:t>_________________________________________</w:t>
      </w:r>
      <w:r>
        <w:rPr>
          <w:rFonts w:ascii="Arial" w:eastAsia="Arial" w:hAnsi="Arial" w:cs="Arial"/>
        </w:rPr>
        <w:tab/>
      </w:r>
      <w:r>
        <w:rPr>
          <w:rFonts w:ascii="Arial" w:eastAsia="Arial" w:hAnsi="Arial" w:cs="Arial"/>
        </w:rPr>
        <w:tab/>
        <w:t>__________________</w:t>
      </w:r>
    </w:p>
    <w:p w14:paraId="2ADF1347" w14:textId="77777777" w:rsidR="008D3341" w:rsidRDefault="008D3341" w:rsidP="008D3341">
      <w:r>
        <w:rPr>
          <w:rFonts w:ascii="Arial" w:eastAsia="Arial" w:hAnsi="Arial" w:cs="Arial"/>
        </w:rPr>
        <w:t>Name, Senior Site Supervisor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4AF361B6" w14:textId="77777777" w:rsidR="008D3341" w:rsidRDefault="008D3341" w:rsidP="008D3341"/>
    <w:p w14:paraId="75F85190" w14:textId="77777777" w:rsidR="008D3341" w:rsidRDefault="008D3341" w:rsidP="008D3341"/>
    <w:p w14:paraId="525E0855" w14:textId="77777777" w:rsidR="008D3341" w:rsidRDefault="008D3341" w:rsidP="008D3341">
      <w:r>
        <w:rPr>
          <w:rFonts w:ascii="Arial" w:eastAsia="Arial" w:hAnsi="Arial" w:cs="Arial"/>
        </w:rPr>
        <w:t>_________________________________________</w:t>
      </w:r>
      <w:r>
        <w:rPr>
          <w:rFonts w:ascii="Arial" w:eastAsia="Arial" w:hAnsi="Arial" w:cs="Arial"/>
        </w:rPr>
        <w:tab/>
      </w:r>
      <w:r>
        <w:rPr>
          <w:rFonts w:ascii="Arial" w:eastAsia="Arial" w:hAnsi="Arial" w:cs="Arial"/>
        </w:rPr>
        <w:tab/>
        <w:t>__________________</w:t>
      </w:r>
    </w:p>
    <w:p w14:paraId="7C728B01" w14:textId="77777777" w:rsidR="008D3341" w:rsidRDefault="008D3341" w:rsidP="008D3341">
      <w:r>
        <w:rPr>
          <w:rFonts w:ascii="Arial" w:eastAsia="Arial" w:hAnsi="Arial" w:cs="Arial"/>
        </w:rPr>
        <w:t>Name, Director of Residential 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514B954E" w14:textId="77777777" w:rsidR="008D3341" w:rsidRDefault="008D3341" w:rsidP="008D3341"/>
    <w:p w14:paraId="65FA9630" w14:textId="77777777" w:rsidR="008D3341" w:rsidRDefault="008D3341" w:rsidP="008D3341"/>
    <w:p w14:paraId="349C6D4C" w14:textId="77777777" w:rsidR="008D3341" w:rsidRDefault="008D3341" w:rsidP="008D3341">
      <w:pPr>
        <w:jc w:val="center"/>
      </w:pPr>
    </w:p>
    <w:p w14:paraId="7019CC55" w14:textId="5A47F6C5" w:rsidR="008D3341" w:rsidRDefault="008D3341" w:rsidP="008D3341">
      <w:pPr>
        <w:jc w:val="center"/>
      </w:pPr>
      <w:r>
        <w:rPr>
          <w:rFonts w:ascii="Arial Bold" w:eastAsia="Arial Bold" w:hAnsi="Arial Bold" w:cs="Arial Bold"/>
          <w:u w:val="single"/>
        </w:rPr>
        <w:t xml:space="preserve">I have reviewed and agreed to [Name of Person] behavior </w:t>
      </w:r>
      <w:r w:rsidR="00B72233">
        <w:rPr>
          <w:rFonts w:ascii="Arial Bold" w:eastAsia="Arial Bold" w:hAnsi="Arial Bold" w:cs="Arial Bold"/>
          <w:u w:val="single"/>
        </w:rPr>
        <w:t>intervention</w:t>
      </w:r>
      <w:r>
        <w:rPr>
          <w:rFonts w:ascii="Arial Bold" w:eastAsia="Arial Bold" w:hAnsi="Arial Bold" w:cs="Arial Bold"/>
          <w:u w:val="single"/>
        </w:rPr>
        <w:t xml:space="preserve"> plan:</w:t>
      </w:r>
    </w:p>
    <w:p w14:paraId="051BFD02" w14:textId="77777777" w:rsidR="008D3341" w:rsidRDefault="008D3341" w:rsidP="008D3341">
      <w:pPr>
        <w:spacing w:after="120" w:line="480" w:lineRule="auto"/>
      </w:pPr>
    </w:p>
    <w:p w14:paraId="1DC5D859" w14:textId="77777777" w:rsidR="008D3341" w:rsidRDefault="008D3341" w:rsidP="008D3341">
      <w:r>
        <w:rPr>
          <w:rFonts w:ascii="Arial" w:eastAsia="Arial" w:hAnsi="Arial" w:cs="Arial"/>
        </w:rPr>
        <w:t>_____________________________________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w:t>
      </w:r>
    </w:p>
    <w:p w14:paraId="4A097EA9" w14:textId="77777777" w:rsidR="008D3341" w:rsidRDefault="008D3341" w:rsidP="008D3341">
      <w:r>
        <w:rPr>
          <w:rFonts w:ascii="Arial" w:eastAsia="Arial" w:hAnsi="Arial" w:cs="Arial"/>
        </w:rPr>
        <w:t>Name of Person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694CF94D" w14:textId="77777777" w:rsidR="008D3341" w:rsidRDefault="008D3341" w:rsidP="008D3341"/>
    <w:p w14:paraId="4904EBFE" w14:textId="77777777" w:rsidR="008D3341" w:rsidRDefault="008D3341" w:rsidP="008D3341"/>
    <w:p w14:paraId="5CDE5420" w14:textId="77777777" w:rsidR="008D3341" w:rsidRDefault="008D3341" w:rsidP="008D3341">
      <w:r>
        <w:rPr>
          <w:rFonts w:ascii="Arial" w:eastAsia="Arial" w:hAnsi="Arial" w:cs="Arial"/>
        </w:rPr>
        <w:t>______________________________________</w:t>
      </w:r>
      <w:r>
        <w:rPr>
          <w:rFonts w:ascii="Arial" w:eastAsia="Arial" w:hAnsi="Arial" w:cs="Arial"/>
        </w:rPr>
        <w:tab/>
      </w:r>
      <w:r>
        <w:rPr>
          <w:rFonts w:ascii="Arial" w:eastAsia="Arial" w:hAnsi="Arial" w:cs="Arial"/>
        </w:rPr>
        <w:tab/>
        <w:t>__________________</w:t>
      </w:r>
    </w:p>
    <w:p w14:paraId="584E3C32" w14:textId="77777777" w:rsidR="008D3341" w:rsidRDefault="008D3341" w:rsidP="008D3341">
      <w:r>
        <w:rPr>
          <w:rFonts w:ascii="Arial" w:eastAsia="Arial" w:hAnsi="Arial" w:cs="Arial"/>
        </w:rPr>
        <w:t>Name, Guardian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4C682B92" w14:textId="77777777" w:rsidR="008D3341" w:rsidRDefault="008D3341" w:rsidP="008D3341">
      <w:pPr>
        <w:spacing w:after="120" w:line="480" w:lineRule="auto"/>
      </w:pPr>
    </w:p>
    <w:p w14:paraId="535C5EF9" w14:textId="77777777" w:rsidR="008D3341" w:rsidRDefault="008D3341" w:rsidP="008D3341">
      <w:r>
        <w:rPr>
          <w:rFonts w:ascii="Arial" w:eastAsia="Arial" w:hAnsi="Arial" w:cs="Arial"/>
        </w:rPr>
        <w:lastRenderedPageBreak/>
        <w:t>_____________________________________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w:t>
      </w:r>
    </w:p>
    <w:p w14:paraId="19B4559E" w14:textId="77777777" w:rsidR="008D3341" w:rsidRDefault="008D3341" w:rsidP="008D3341">
      <w:r>
        <w:rPr>
          <w:rFonts w:ascii="Arial" w:eastAsia="Arial" w:hAnsi="Arial" w:cs="Arial"/>
        </w:rPr>
        <w:t>Name, Senior Site Supervisor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36455C1A" w14:textId="77777777" w:rsidR="008D3341" w:rsidRDefault="008D3341" w:rsidP="008D3341">
      <w:pPr>
        <w:spacing w:after="120" w:line="480" w:lineRule="auto"/>
      </w:pPr>
    </w:p>
    <w:p w14:paraId="1DEB12C9" w14:textId="77777777" w:rsidR="008D3341" w:rsidRDefault="008D3341" w:rsidP="008D3341">
      <w:r>
        <w:rPr>
          <w:rFonts w:ascii="Arial" w:eastAsia="Arial" w:hAnsi="Arial" w:cs="Arial"/>
        </w:rPr>
        <w:t>______________________________________</w:t>
      </w:r>
      <w:r>
        <w:rPr>
          <w:rFonts w:ascii="Arial" w:eastAsia="Arial" w:hAnsi="Arial" w:cs="Arial"/>
        </w:rPr>
        <w:tab/>
      </w:r>
      <w:r>
        <w:rPr>
          <w:rFonts w:ascii="Arial" w:eastAsia="Arial" w:hAnsi="Arial" w:cs="Arial"/>
        </w:rPr>
        <w:tab/>
        <w:t>__________________</w:t>
      </w:r>
    </w:p>
    <w:p w14:paraId="5E3C6B7B" w14:textId="77777777" w:rsidR="008D3341" w:rsidRDefault="008D3341" w:rsidP="008D3341">
      <w:r>
        <w:rPr>
          <w:rFonts w:ascii="Arial" w:eastAsia="Arial" w:hAnsi="Arial" w:cs="Arial"/>
        </w:rPr>
        <w:t>Name, Director of Residential Services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28DC6FAF" w14:textId="4EDC79FA" w:rsidR="003D4C91" w:rsidRDefault="008D3341">
      <w:pPr>
        <w:jc w:val="center"/>
      </w:pPr>
      <w:r>
        <w:br w:type="column"/>
      </w:r>
    </w:p>
    <w:p w14:paraId="40AC378C" w14:textId="77777777" w:rsidR="003D4C91" w:rsidRDefault="003D4C91">
      <w:pPr>
        <w:jc w:val="center"/>
      </w:pPr>
    </w:p>
    <w:p w14:paraId="26FBE9E5" w14:textId="77777777" w:rsidR="003D4C91" w:rsidRDefault="003D4C91">
      <w:pPr>
        <w:jc w:val="center"/>
      </w:pPr>
    </w:p>
    <w:p w14:paraId="179E859E" w14:textId="77777777" w:rsidR="003D4C91" w:rsidRDefault="003D4C91">
      <w:pPr>
        <w:jc w:val="center"/>
      </w:pPr>
    </w:p>
    <w:p w14:paraId="1BC6EB72" w14:textId="77777777" w:rsidR="003D4C91" w:rsidRDefault="003D4C91">
      <w:pPr>
        <w:jc w:val="center"/>
      </w:pPr>
    </w:p>
    <w:p w14:paraId="620E19F0" w14:textId="77777777" w:rsidR="003D4C91" w:rsidRDefault="003D4C91">
      <w:pPr>
        <w:jc w:val="center"/>
      </w:pPr>
    </w:p>
    <w:p w14:paraId="5BD5B3BD" w14:textId="77777777" w:rsidR="003D4C91" w:rsidRDefault="003D4C91">
      <w:pPr>
        <w:jc w:val="center"/>
      </w:pPr>
    </w:p>
    <w:p w14:paraId="09E74EBF" w14:textId="77777777" w:rsidR="003D4C91" w:rsidRDefault="003D4C91">
      <w:pPr>
        <w:jc w:val="center"/>
      </w:pPr>
    </w:p>
    <w:p w14:paraId="71710E77" w14:textId="77777777" w:rsidR="003D4C91" w:rsidRDefault="003D4C91">
      <w:pPr>
        <w:jc w:val="center"/>
      </w:pPr>
    </w:p>
    <w:p w14:paraId="096E8897" w14:textId="77777777" w:rsidR="003D4C91" w:rsidRDefault="003D4C91">
      <w:pPr>
        <w:jc w:val="center"/>
      </w:pPr>
    </w:p>
    <w:p w14:paraId="1BE24D96" w14:textId="77777777" w:rsidR="003D4C91" w:rsidRDefault="003D4C91">
      <w:pPr>
        <w:jc w:val="center"/>
      </w:pPr>
    </w:p>
    <w:p w14:paraId="29E131F3" w14:textId="77777777" w:rsidR="003D4C91" w:rsidRDefault="003D4C91">
      <w:pPr>
        <w:jc w:val="center"/>
      </w:pPr>
    </w:p>
    <w:p w14:paraId="4C78F577" w14:textId="77777777" w:rsidR="003D4C91" w:rsidRDefault="003D4C91">
      <w:pPr>
        <w:jc w:val="center"/>
      </w:pPr>
    </w:p>
    <w:p w14:paraId="40BBC5F6" w14:textId="77777777" w:rsidR="003D4C91" w:rsidRDefault="003D4C91">
      <w:pPr>
        <w:jc w:val="center"/>
      </w:pPr>
    </w:p>
    <w:p w14:paraId="59105FC3" w14:textId="77777777" w:rsidR="003D4C91" w:rsidRDefault="003D4C91" w:rsidP="008D3341"/>
    <w:p w14:paraId="177F512A" w14:textId="77777777" w:rsidR="003D4C91" w:rsidRDefault="003D4C91">
      <w:pPr>
        <w:jc w:val="center"/>
      </w:pPr>
    </w:p>
    <w:p w14:paraId="662FC335" w14:textId="77777777" w:rsidR="003D4C91" w:rsidRDefault="003D4C91">
      <w:pPr>
        <w:jc w:val="center"/>
      </w:pPr>
    </w:p>
    <w:p w14:paraId="578713D6" w14:textId="77777777" w:rsidR="003D4C91" w:rsidRDefault="003D4C91">
      <w:pPr>
        <w:jc w:val="center"/>
      </w:pPr>
    </w:p>
    <w:p w14:paraId="0AD00179" w14:textId="1F3694A8" w:rsidR="003D4C91" w:rsidRDefault="00120B55" w:rsidP="00BA376A">
      <w:pPr>
        <w:pStyle w:val="Heading2"/>
        <w:jc w:val="center"/>
      </w:pPr>
      <w:bookmarkStart w:id="247" w:name="_Toc446395177"/>
      <w:bookmarkStart w:id="248" w:name="_Toc449427696"/>
      <w:r>
        <w:rPr>
          <w:rFonts w:ascii="Arial Bold" w:eastAsia="Arial Bold" w:hAnsi="Arial Bold" w:cs="Arial Bold"/>
          <w:sz w:val="28"/>
          <w:szCs w:val="28"/>
        </w:rPr>
        <w:t>APPENDIX K</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t>Emergency Evacuation Safety Guidelines</w:t>
      </w:r>
      <w:bookmarkEnd w:id="247"/>
      <w:bookmarkEnd w:id="248"/>
    </w:p>
    <w:p w14:paraId="20FB1B65" w14:textId="77777777" w:rsidR="003D4C91" w:rsidRDefault="003D4C91">
      <w:pPr>
        <w:jc w:val="center"/>
      </w:pPr>
    </w:p>
    <w:p w14:paraId="5CA02199" w14:textId="77777777" w:rsidR="003D4C91" w:rsidRDefault="00120B55">
      <w:r>
        <w:br w:type="page"/>
      </w:r>
    </w:p>
    <w:p w14:paraId="563C14C0" w14:textId="77777777" w:rsidR="003D4C91" w:rsidRDefault="003D4C91"/>
    <w:p w14:paraId="253DE916" w14:textId="77777777" w:rsidR="003D4C91" w:rsidRDefault="003D4C91"/>
    <w:p w14:paraId="3FDB33AC" w14:textId="77777777" w:rsidR="003D4C91" w:rsidRDefault="003D4C91"/>
    <w:p w14:paraId="302EEE68" w14:textId="77777777" w:rsidR="003D4C91" w:rsidRDefault="00120B55">
      <w:pPr>
        <w:jc w:val="center"/>
      </w:pPr>
      <w:r>
        <w:rPr>
          <w:rFonts w:ascii="Arial Bold" w:eastAsia="Arial Bold" w:hAnsi="Arial Bold" w:cs="Arial Bold"/>
          <w:u w:val="single"/>
        </w:rPr>
        <w:t xml:space="preserve">EMERGENCY EVACUATION SAFETY PLAN MANUAL </w:t>
      </w:r>
    </w:p>
    <w:p w14:paraId="4C9751E5" w14:textId="77777777" w:rsidR="003D4C91" w:rsidRDefault="003D4C91"/>
    <w:p w14:paraId="3CBA4361" w14:textId="77777777" w:rsidR="003D4C91" w:rsidRDefault="003D4C91"/>
    <w:p w14:paraId="3E10D6EB" w14:textId="77777777" w:rsidR="003D4C91" w:rsidRDefault="00120B55">
      <w:r>
        <w:rPr>
          <w:rFonts w:ascii="Arial Bold" w:eastAsia="Arial Bold" w:hAnsi="Arial Bold" w:cs="Arial Bold"/>
        </w:rPr>
        <w:t xml:space="preserve">I.  </w:t>
      </w:r>
      <w:r>
        <w:rPr>
          <w:rFonts w:ascii="Arial Bold" w:eastAsia="Arial Bold" w:hAnsi="Arial Bold" w:cs="Arial Bold"/>
          <w:u w:val="single"/>
        </w:rPr>
        <w:t>Introduction</w:t>
      </w:r>
    </w:p>
    <w:p w14:paraId="351D50CF" w14:textId="77777777" w:rsidR="003D4C91" w:rsidRDefault="00120B55">
      <w:r>
        <w:rPr>
          <w:rFonts w:ascii="Arial" w:eastAsia="Arial" w:hAnsi="Arial" w:cs="Arial"/>
        </w:rPr>
        <w:t xml:space="preserve"> </w:t>
      </w:r>
    </w:p>
    <w:p w14:paraId="1E6CDB4F" w14:textId="2693CC3A" w:rsidR="003D4C91" w:rsidRDefault="00B72233">
      <w:r>
        <w:rPr>
          <w:rFonts w:ascii="Arial" w:eastAsia="Arial" w:hAnsi="Arial" w:cs="Arial"/>
        </w:rPr>
        <w:t>P</w:t>
      </w:r>
      <w:r w:rsidR="00120B55">
        <w:rPr>
          <w:rFonts w:ascii="Arial" w:eastAsia="Arial" w:hAnsi="Arial" w:cs="Arial"/>
        </w:rPr>
        <w:t>rovider agencies of day, residential, and site based respite supports</w:t>
      </w:r>
      <w:r>
        <w:rPr>
          <w:rFonts w:ascii="Arial" w:eastAsia="Arial" w:hAnsi="Arial" w:cs="Arial"/>
        </w:rPr>
        <w:t xml:space="preserve"> are required</w:t>
      </w:r>
      <w:r w:rsidR="00120B55">
        <w:rPr>
          <w:rFonts w:ascii="Arial" w:eastAsia="Arial" w:hAnsi="Arial" w:cs="Arial"/>
        </w:rPr>
        <w:t xml:space="preserve"> to develop a safety plan for each service site.  The purpose of the safety plan is to demonstrate how all individuals supported at a specific site would be supported to evacuate safely in an emergency.   </w:t>
      </w:r>
    </w:p>
    <w:p w14:paraId="4DF428FD" w14:textId="77777777" w:rsidR="003D4C91" w:rsidRDefault="00120B55">
      <w:r>
        <w:rPr>
          <w:rFonts w:ascii="Arial" w:eastAsia="Arial" w:hAnsi="Arial" w:cs="Arial"/>
        </w:rPr>
        <w:t xml:space="preserve"> </w:t>
      </w:r>
    </w:p>
    <w:p w14:paraId="32FFEBC7" w14:textId="4D703923" w:rsidR="003D4C91" w:rsidRDefault="00120B55">
      <w:r>
        <w:rPr>
          <w:rFonts w:ascii="Arial" w:eastAsia="Arial" w:hAnsi="Arial" w:cs="Arial"/>
        </w:rPr>
        <w:t>The safety plan process outlines the procedure for compliance with the safety section of the DDS regulations, 115 CMR 7.08</w:t>
      </w:r>
      <w:r w:rsidR="00B72233">
        <w:rPr>
          <w:rFonts w:ascii="Arial" w:eastAsia="Arial" w:hAnsi="Arial" w:cs="Arial"/>
        </w:rPr>
        <w:t xml:space="preserve">, </w:t>
      </w:r>
      <w:r w:rsidR="00222820" w:rsidRPr="00222820">
        <w:rPr>
          <w:rFonts w:ascii="Arial" w:eastAsia="Arial" w:hAnsi="Arial" w:cs="Arial"/>
        </w:rPr>
        <w:t>which is used as a guide</w:t>
      </w:r>
      <w:r w:rsidR="00B72233" w:rsidRPr="00222820">
        <w:rPr>
          <w:rFonts w:ascii="Arial" w:eastAsia="Arial" w:hAnsi="Arial" w:cs="Arial"/>
        </w:rPr>
        <w:t xml:space="preserve"> </w:t>
      </w:r>
      <w:r w:rsidR="00222820" w:rsidRPr="00222820">
        <w:rPr>
          <w:rFonts w:ascii="Arial" w:eastAsia="Arial" w:hAnsi="Arial" w:cs="Arial"/>
        </w:rPr>
        <w:t>for</w:t>
      </w:r>
      <w:r w:rsidR="00B72233" w:rsidRPr="00222820">
        <w:rPr>
          <w:rFonts w:ascii="Arial" w:eastAsia="Arial" w:hAnsi="Arial" w:cs="Arial"/>
        </w:rPr>
        <w:t xml:space="preserve"> MRC providers</w:t>
      </w:r>
      <w:r w:rsidRPr="00222820">
        <w:rPr>
          <w:rFonts w:ascii="Arial" w:eastAsia="Arial" w:hAnsi="Arial" w:cs="Arial"/>
        </w:rPr>
        <w:t>.</w:t>
      </w:r>
      <w:r w:rsidR="00097F68">
        <w:rPr>
          <w:rFonts w:ascii="Arial" w:eastAsia="Arial" w:hAnsi="Arial" w:cs="Arial"/>
        </w:rPr>
        <w:t xml:space="preserve"> </w:t>
      </w:r>
      <w:r>
        <w:rPr>
          <w:rFonts w:ascii="Arial" w:eastAsia="Arial" w:hAnsi="Arial" w:cs="Arial"/>
        </w:rPr>
        <w:t xml:space="preserve">It recognizes that individual safety should be viewed in a holistic manner, as safety is composed of a number of inter-related factors including individual capabilities and needs, staff support and training, environmental modifications and adaptive technology.  </w:t>
      </w:r>
    </w:p>
    <w:p w14:paraId="1C6F1507" w14:textId="77777777" w:rsidR="003D4C91" w:rsidRDefault="00120B55">
      <w:r>
        <w:rPr>
          <w:rFonts w:ascii="Arial" w:eastAsia="Arial" w:hAnsi="Arial" w:cs="Arial"/>
        </w:rPr>
        <w:t xml:space="preserve"> </w:t>
      </w:r>
    </w:p>
    <w:p w14:paraId="1D6571DE" w14:textId="4B863CD4" w:rsidR="003D4C91" w:rsidRDefault="00120B55" w:rsidP="00097F68">
      <w:pPr>
        <w:widowControl w:val="0"/>
      </w:pPr>
      <w:r>
        <w:rPr>
          <w:rFonts w:ascii="Arial" w:eastAsia="Arial" w:hAnsi="Arial" w:cs="Arial"/>
        </w:rPr>
        <w:t xml:space="preserve">Provider agencies </w:t>
      </w:r>
      <w:r w:rsidR="00097F68">
        <w:rPr>
          <w:rFonts w:ascii="Arial" w:eastAsia="Arial" w:hAnsi="Arial" w:cs="Arial"/>
        </w:rPr>
        <w:t>shall</w:t>
      </w:r>
      <w:r>
        <w:rPr>
          <w:rFonts w:ascii="Arial" w:eastAsia="Arial" w:hAnsi="Arial" w:cs="Arial"/>
        </w:rPr>
        <w:t xml:space="preserve"> complete Emergency Evacuation Safety Plans using a standardized format.  There are separate forms for work/day supports and for residential supports (which includes site based respite supports). </w:t>
      </w:r>
    </w:p>
    <w:p w14:paraId="1128457D" w14:textId="77777777" w:rsidR="003D4C91" w:rsidRDefault="00120B55">
      <w:r>
        <w:rPr>
          <w:rFonts w:ascii="Arial" w:eastAsia="Arial" w:hAnsi="Arial" w:cs="Arial"/>
        </w:rPr>
        <w:t xml:space="preserve"> </w:t>
      </w:r>
    </w:p>
    <w:p w14:paraId="30D6EEFB" w14:textId="641728EC" w:rsidR="003D4C91" w:rsidRDefault="00120B55" w:rsidP="00097F68">
      <w:pPr>
        <w:widowControl w:val="0"/>
      </w:pPr>
      <w:r>
        <w:rPr>
          <w:rFonts w:ascii="Arial" w:eastAsia="Arial" w:hAnsi="Arial" w:cs="Arial"/>
        </w:rPr>
        <w:t xml:space="preserve">Individuals who receive less than 15 hours a week of provider agency support will not utilize the Emergency Evacuation Safety Plan format to address evacuation safety.  The involved </w:t>
      </w:r>
      <w:r w:rsidR="00097F68">
        <w:rPr>
          <w:rFonts w:ascii="Arial" w:eastAsia="Arial" w:hAnsi="Arial" w:cs="Arial"/>
        </w:rPr>
        <w:t>MRC staff</w:t>
      </w:r>
      <w:r>
        <w:rPr>
          <w:rFonts w:ascii="Arial" w:eastAsia="Arial" w:hAnsi="Arial" w:cs="Arial"/>
        </w:rPr>
        <w:t xml:space="preserve"> and </w:t>
      </w:r>
      <w:r w:rsidR="00097F68">
        <w:rPr>
          <w:rFonts w:ascii="Arial" w:eastAsia="Arial" w:hAnsi="Arial" w:cs="Arial"/>
        </w:rPr>
        <w:t xml:space="preserve">the </w:t>
      </w:r>
      <w:r>
        <w:rPr>
          <w:rFonts w:ascii="Arial" w:eastAsia="Arial" w:hAnsi="Arial" w:cs="Arial"/>
        </w:rPr>
        <w:t xml:space="preserve">provider agency should address the safety needs of these individuals through other processes. </w:t>
      </w:r>
    </w:p>
    <w:p w14:paraId="445B39BF" w14:textId="696F0B73" w:rsidR="003D4C91" w:rsidRDefault="003D4C91"/>
    <w:p w14:paraId="1F11307A" w14:textId="0FE0AA50" w:rsidR="003D4C91" w:rsidRDefault="00E80352">
      <w:r>
        <w:rPr>
          <w:rFonts w:ascii="Arial Bold" w:eastAsia="Arial Bold" w:hAnsi="Arial Bold" w:cs="Arial Bold"/>
        </w:rPr>
        <w:t>II</w:t>
      </w:r>
      <w:r w:rsidR="00120B55">
        <w:rPr>
          <w:rFonts w:ascii="Arial Bold" w:eastAsia="Arial Bold" w:hAnsi="Arial Bold" w:cs="Arial Bold"/>
        </w:rPr>
        <w:t xml:space="preserve">. </w:t>
      </w:r>
      <w:r w:rsidR="00120B55">
        <w:rPr>
          <w:rFonts w:ascii="Arial Bold" w:eastAsia="Arial Bold" w:hAnsi="Arial Bold" w:cs="Arial Bold"/>
          <w:u w:val="single"/>
        </w:rPr>
        <w:t>Individual Assessments</w:t>
      </w:r>
    </w:p>
    <w:p w14:paraId="2B7DDA12" w14:textId="77777777" w:rsidR="003D4C91" w:rsidRDefault="00120B55">
      <w:pPr>
        <w:ind w:left="360"/>
      </w:pPr>
      <w:r>
        <w:rPr>
          <w:rFonts w:ascii="Arial" w:eastAsia="Arial" w:hAnsi="Arial" w:cs="Arial"/>
        </w:rPr>
        <w:t xml:space="preserve"> </w:t>
      </w:r>
    </w:p>
    <w:p w14:paraId="641BA45C" w14:textId="77777777" w:rsidR="003D4C91" w:rsidRDefault="00120B55">
      <w:r>
        <w:rPr>
          <w:rFonts w:ascii="Arial Bold" w:eastAsia="Arial Bold" w:hAnsi="Arial Bold" w:cs="Arial Bold"/>
        </w:rPr>
        <w:t xml:space="preserve">     A.  </w:t>
      </w:r>
      <w:r>
        <w:rPr>
          <w:rFonts w:ascii="Arial Bold" w:eastAsia="Arial Bold" w:hAnsi="Arial Bold" w:cs="Arial Bold"/>
          <w:u w:val="single"/>
        </w:rPr>
        <w:t>Introduction</w:t>
      </w:r>
    </w:p>
    <w:p w14:paraId="34EC552D" w14:textId="77777777" w:rsidR="003D4C91" w:rsidRDefault="00120B55">
      <w:r>
        <w:rPr>
          <w:rFonts w:ascii="Arial" w:eastAsia="Arial" w:hAnsi="Arial" w:cs="Arial"/>
        </w:rPr>
        <w:t xml:space="preserve"> </w:t>
      </w:r>
    </w:p>
    <w:p w14:paraId="033ED244" w14:textId="77777777" w:rsidR="003D4C91" w:rsidRDefault="00120B55">
      <w:r>
        <w:rPr>
          <w:rFonts w:ascii="Arial" w:eastAsia="Arial" w:hAnsi="Arial" w:cs="Arial"/>
        </w:rPr>
        <w:t>The cornerstone of the Emergency Evacuation Safety Plan is an assessment of the unique capabilities and needs of each individual.  It is from this assessment that a determination is made concerning the adaptations an individual may require in order to be safe in their residential or work/day support.  The assessment of each individual</w:t>
      </w:r>
      <w:r>
        <w:t>’</w:t>
      </w:r>
      <w:r>
        <w:rPr>
          <w:rFonts w:ascii="Arial" w:eastAsia="Arial" w:hAnsi="Arial" w:cs="Arial"/>
        </w:rPr>
        <w:t xml:space="preserve">s capabilities and needs is combined with the assessment of other individuals being supported at the same residential or work/day location to form the basis for the location specific Emergency Evacuation Safety Plan. </w:t>
      </w:r>
    </w:p>
    <w:p w14:paraId="251EAA27" w14:textId="77777777" w:rsidR="003D4C91" w:rsidRDefault="00120B55">
      <w:r>
        <w:rPr>
          <w:rFonts w:ascii="Arial" w:eastAsia="Arial" w:hAnsi="Arial" w:cs="Arial"/>
        </w:rPr>
        <w:lastRenderedPageBreak/>
        <w:t xml:space="preserve"> </w:t>
      </w:r>
    </w:p>
    <w:p w14:paraId="1D07B4EB" w14:textId="0DC76FCD" w:rsidR="003D4C91" w:rsidRDefault="00120B55">
      <w:r>
        <w:rPr>
          <w:rFonts w:ascii="Arial" w:eastAsia="Arial" w:hAnsi="Arial" w:cs="Arial"/>
        </w:rPr>
        <w:t xml:space="preserve">The Individual Service Plan (ISP) is the most appropriate context for this assessment to be completed.  </w:t>
      </w:r>
      <w:r w:rsidR="0043141C">
        <w:rPr>
          <w:rFonts w:ascii="Arial" w:eastAsia="Arial" w:hAnsi="Arial" w:cs="Arial"/>
        </w:rPr>
        <w:t>A</w:t>
      </w:r>
      <w:r>
        <w:rPr>
          <w:rFonts w:ascii="Arial" w:eastAsia="Arial" w:hAnsi="Arial" w:cs="Arial"/>
        </w:rPr>
        <w:t xml:space="preserve">n assessment </w:t>
      </w:r>
      <w:r w:rsidR="0043141C">
        <w:rPr>
          <w:rFonts w:ascii="Arial" w:eastAsia="Arial" w:hAnsi="Arial" w:cs="Arial"/>
        </w:rPr>
        <w:t xml:space="preserve">must be made </w:t>
      </w:r>
      <w:r>
        <w:rPr>
          <w:rFonts w:ascii="Arial" w:eastAsia="Arial" w:hAnsi="Arial" w:cs="Arial"/>
        </w:rPr>
        <w:t xml:space="preserve">of the safety and ability of the individual to evacuate (with or without assistance) their home within 2 </w:t>
      </w:r>
      <w:r>
        <w:t xml:space="preserve">½ </w:t>
      </w:r>
      <w:r>
        <w:rPr>
          <w:rFonts w:ascii="Arial" w:eastAsia="Arial" w:hAnsi="Arial" w:cs="Arial"/>
        </w:rPr>
        <w:t xml:space="preserve">minutes or their work/day support in a timely manner.  The assessment should describe the supports needed (i.e., skill teaching, staffing assistance, environmental modifications) to assist the individual to be as independent and safe as possible.  </w:t>
      </w:r>
    </w:p>
    <w:p w14:paraId="0CBF19A5" w14:textId="77777777" w:rsidR="003D4C91" w:rsidRDefault="00120B55">
      <w:r>
        <w:rPr>
          <w:rFonts w:ascii="Arial" w:eastAsia="Arial" w:hAnsi="Arial" w:cs="Arial"/>
        </w:rPr>
        <w:t xml:space="preserve"> </w:t>
      </w:r>
    </w:p>
    <w:p w14:paraId="1BDABBBC" w14:textId="77777777" w:rsidR="003D4C91" w:rsidRDefault="00120B55">
      <w:r>
        <w:rPr>
          <w:rFonts w:ascii="Arial" w:eastAsia="Arial" w:hAnsi="Arial" w:cs="Arial"/>
        </w:rPr>
        <w:t xml:space="preserve">As with any assessment conducted as part of the ISP process, the individual safety assessment should be guided by the following principles: </w:t>
      </w:r>
    </w:p>
    <w:p w14:paraId="327E69FE" w14:textId="77777777" w:rsidR="003D4C91" w:rsidRDefault="00120B55">
      <w:r>
        <w:rPr>
          <w:rFonts w:ascii="Arial" w:eastAsia="Arial" w:hAnsi="Arial" w:cs="Arial"/>
        </w:rPr>
        <w:t xml:space="preserve"> </w:t>
      </w:r>
    </w:p>
    <w:p w14:paraId="0757EED4" w14:textId="77777777" w:rsidR="003D4C91" w:rsidRDefault="00120B55">
      <w:pPr>
        <w:widowControl w:val="0"/>
        <w:ind w:left="720"/>
      </w:pPr>
      <w:r>
        <w:rPr>
          <w:rFonts w:ascii="Arial" w:eastAsia="Arial" w:hAnsi="Arial" w:cs="Arial"/>
        </w:rPr>
        <w:t xml:space="preserve">1. It should focus on strengths and abilities rather than weaknesses.  Therefore, it should focus on providing </w:t>
      </w:r>
      <w:r>
        <w:t>“</w:t>
      </w:r>
      <w:r>
        <w:rPr>
          <w:rFonts w:ascii="Arial" w:eastAsia="Arial" w:hAnsi="Arial" w:cs="Arial"/>
        </w:rPr>
        <w:t>safe roads to independence</w:t>
      </w:r>
      <w:r>
        <w:t xml:space="preserve">” </w:t>
      </w:r>
      <w:r>
        <w:rPr>
          <w:rFonts w:ascii="Arial" w:eastAsia="Arial" w:hAnsi="Arial" w:cs="Arial"/>
        </w:rPr>
        <w:t xml:space="preserve">rather than an exclusive focus on risk prevention. </w:t>
      </w:r>
    </w:p>
    <w:p w14:paraId="58213B95" w14:textId="77777777" w:rsidR="003D4C91" w:rsidRDefault="00120B55">
      <w:pPr>
        <w:ind w:left="360"/>
      </w:pPr>
      <w:r>
        <w:rPr>
          <w:rFonts w:ascii="Arial" w:eastAsia="Arial" w:hAnsi="Arial" w:cs="Arial"/>
        </w:rPr>
        <w:t xml:space="preserve"> </w:t>
      </w:r>
    </w:p>
    <w:p w14:paraId="73B88259" w14:textId="77777777" w:rsidR="003D4C91" w:rsidRDefault="00120B55">
      <w:pPr>
        <w:widowControl w:val="0"/>
        <w:ind w:left="720"/>
      </w:pPr>
      <w:r>
        <w:rPr>
          <w:rFonts w:ascii="Arial" w:eastAsia="Arial" w:hAnsi="Arial" w:cs="Arial"/>
        </w:rPr>
        <w:t xml:space="preserve">2. It should result in a determination of which supports are the least restrictive and most appropriate for the individual. </w:t>
      </w:r>
    </w:p>
    <w:p w14:paraId="05A0A2F5" w14:textId="77777777" w:rsidR="003D4C91" w:rsidRDefault="00120B55">
      <w:r>
        <w:rPr>
          <w:rFonts w:ascii="Arial" w:eastAsia="Arial" w:hAnsi="Arial" w:cs="Arial"/>
        </w:rPr>
        <w:t xml:space="preserve"> </w:t>
      </w:r>
    </w:p>
    <w:p w14:paraId="3775B732" w14:textId="77777777" w:rsidR="003D4C91" w:rsidRDefault="00120B55">
      <w:r>
        <w:rPr>
          <w:rFonts w:ascii="Arial" w:eastAsia="Arial" w:hAnsi="Arial" w:cs="Arial"/>
        </w:rPr>
        <w:t xml:space="preserve">    </w:t>
      </w:r>
      <w:r>
        <w:rPr>
          <w:rFonts w:ascii="Arial Bold" w:eastAsia="Arial Bold" w:hAnsi="Arial Bold" w:cs="Arial Bold"/>
        </w:rPr>
        <w:t xml:space="preserve">B.  </w:t>
      </w:r>
      <w:r>
        <w:rPr>
          <w:rFonts w:ascii="Arial Bold" w:eastAsia="Arial Bold" w:hAnsi="Arial Bold" w:cs="Arial Bold"/>
          <w:u w:val="single"/>
        </w:rPr>
        <w:t xml:space="preserve">When Assessments Should Be Done </w:t>
      </w:r>
    </w:p>
    <w:p w14:paraId="2839930B" w14:textId="77777777" w:rsidR="003D4C91" w:rsidRDefault="00120B55">
      <w:r>
        <w:rPr>
          <w:rFonts w:ascii="Arial" w:eastAsia="Arial" w:hAnsi="Arial" w:cs="Arial"/>
        </w:rPr>
        <w:t xml:space="preserve"> </w:t>
      </w:r>
    </w:p>
    <w:p w14:paraId="6B633F57" w14:textId="77777777" w:rsidR="003D4C91" w:rsidRDefault="00120B55">
      <w:r>
        <w:rPr>
          <w:rFonts w:ascii="Arial" w:eastAsia="Arial" w:hAnsi="Arial" w:cs="Arial"/>
        </w:rPr>
        <w:t>The individual safety assessment should be completed at the time of the Individual Service Plan development, with follow-up assessments as determined necessary by the Individual Service Plan team.  The assessment and safety strategies associated with it should be reviewed by the team when the individual</w:t>
      </w:r>
      <w:r>
        <w:t>’</w:t>
      </w:r>
      <w:r>
        <w:rPr>
          <w:rFonts w:ascii="Arial" w:eastAsia="Arial" w:hAnsi="Arial" w:cs="Arial"/>
        </w:rPr>
        <w:t xml:space="preserve">s health, mobility or other capabilities affecting safety and evacuation change. </w:t>
      </w:r>
    </w:p>
    <w:p w14:paraId="7F36EC7B" w14:textId="77777777" w:rsidR="003D4C91" w:rsidRDefault="00120B55">
      <w:r>
        <w:rPr>
          <w:rFonts w:ascii="Arial" w:eastAsia="Arial" w:hAnsi="Arial" w:cs="Arial"/>
        </w:rPr>
        <w:t xml:space="preserve"> </w:t>
      </w:r>
    </w:p>
    <w:p w14:paraId="65366F5D" w14:textId="77777777" w:rsidR="003D4C91" w:rsidRDefault="00120B55">
      <w:r>
        <w:rPr>
          <w:rFonts w:ascii="Arial" w:eastAsia="Arial" w:hAnsi="Arial" w:cs="Arial"/>
        </w:rPr>
        <w:t xml:space="preserve">     </w:t>
      </w:r>
      <w:r>
        <w:rPr>
          <w:rFonts w:ascii="Arial Bold" w:eastAsia="Arial Bold" w:hAnsi="Arial Bold" w:cs="Arial Bold"/>
        </w:rPr>
        <w:t xml:space="preserve">C.  </w:t>
      </w:r>
      <w:r>
        <w:rPr>
          <w:rFonts w:ascii="Arial Bold" w:eastAsia="Arial Bold" w:hAnsi="Arial Bold" w:cs="Arial Bold"/>
          <w:u w:val="single"/>
        </w:rPr>
        <w:t xml:space="preserve">Guidelines </w:t>
      </w:r>
    </w:p>
    <w:p w14:paraId="107DB3AE" w14:textId="77777777" w:rsidR="003D4C91" w:rsidRDefault="00120B55">
      <w:r>
        <w:rPr>
          <w:rFonts w:ascii="Arial" w:eastAsia="Arial" w:hAnsi="Arial" w:cs="Arial"/>
        </w:rPr>
        <w:t xml:space="preserve"> </w:t>
      </w:r>
    </w:p>
    <w:p w14:paraId="063E88D3" w14:textId="77777777" w:rsidR="003D4C91" w:rsidRDefault="00120B55">
      <w:r>
        <w:rPr>
          <w:rFonts w:ascii="Arial" w:eastAsia="Arial" w:hAnsi="Arial" w:cs="Arial"/>
        </w:rPr>
        <w:t>In order to assess an individual</w:t>
      </w:r>
      <w:r>
        <w:t>’</w:t>
      </w:r>
      <w:r>
        <w:rPr>
          <w:rFonts w:ascii="Arial" w:eastAsia="Arial" w:hAnsi="Arial" w:cs="Arial"/>
        </w:rPr>
        <w:t xml:space="preserve">s skills and abilities to evacuate the home or work/day support in the event of an emergency, the Individual Service Plan team must ask the following key questions: </w:t>
      </w:r>
    </w:p>
    <w:p w14:paraId="09C50B98" w14:textId="77777777" w:rsidR="003D4C91" w:rsidRDefault="00120B55">
      <w:r>
        <w:rPr>
          <w:rFonts w:ascii="Arial" w:eastAsia="Arial" w:hAnsi="Arial" w:cs="Arial"/>
        </w:rPr>
        <w:t xml:space="preserve"> </w:t>
      </w:r>
    </w:p>
    <w:p w14:paraId="38163240" w14:textId="77777777" w:rsidR="003D4C91" w:rsidRDefault="00120B55">
      <w:pPr>
        <w:widowControl w:val="0"/>
        <w:ind w:left="720"/>
      </w:pPr>
      <w:r>
        <w:rPr>
          <w:rFonts w:ascii="Arial" w:eastAsia="Arial" w:hAnsi="Arial" w:cs="Arial"/>
          <w:b/>
          <w:i/>
        </w:rPr>
        <w:t xml:space="preserve">1. </w:t>
      </w:r>
      <w:r>
        <w:rPr>
          <w:rFonts w:ascii="Arial" w:eastAsia="Arial" w:hAnsi="Arial" w:cs="Arial"/>
          <w:b/>
          <w:i/>
          <w:u w:val="single"/>
        </w:rPr>
        <w:t xml:space="preserve">Can the individual recognize danger or an alarm that signals danger? </w:t>
      </w:r>
    </w:p>
    <w:p w14:paraId="792C77A9" w14:textId="77777777" w:rsidR="003D4C91" w:rsidRDefault="00120B55">
      <w:r>
        <w:rPr>
          <w:rFonts w:ascii="Arial" w:eastAsia="Arial" w:hAnsi="Arial" w:cs="Arial"/>
          <w:b/>
          <w:i/>
        </w:rPr>
        <w:t xml:space="preserve"> </w:t>
      </w:r>
    </w:p>
    <w:p w14:paraId="22CE6999" w14:textId="77777777" w:rsidR="003D4C91" w:rsidRDefault="00120B55">
      <w:pPr>
        <w:widowControl w:val="0"/>
        <w:ind w:left="720"/>
      </w:pPr>
      <w:r>
        <w:rPr>
          <w:rFonts w:ascii="Arial" w:eastAsia="Arial" w:hAnsi="Arial" w:cs="Arial"/>
          <w:b/>
          <w:i/>
        </w:rPr>
        <w:t xml:space="preserve">2. </w:t>
      </w:r>
      <w:r>
        <w:rPr>
          <w:rFonts w:ascii="Arial" w:eastAsia="Arial" w:hAnsi="Arial" w:cs="Arial"/>
          <w:b/>
          <w:i/>
          <w:u w:val="single"/>
        </w:rPr>
        <w:t xml:space="preserve">Can the individual respond appropriately to danger or an alarm that signals danger? </w:t>
      </w:r>
    </w:p>
    <w:p w14:paraId="10675CDA" w14:textId="77777777" w:rsidR="003D4C91" w:rsidRDefault="00120B55">
      <w:r>
        <w:rPr>
          <w:rFonts w:ascii="Arial" w:eastAsia="Arial" w:hAnsi="Arial" w:cs="Arial"/>
          <w:b/>
          <w:i/>
        </w:rPr>
        <w:t xml:space="preserve"> </w:t>
      </w:r>
    </w:p>
    <w:p w14:paraId="7BD17A00" w14:textId="77777777" w:rsidR="003D4C91" w:rsidRDefault="00120B55">
      <w:pPr>
        <w:widowControl w:val="0"/>
        <w:ind w:left="720"/>
      </w:pPr>
      <w:r>
        <w:rPr>
          <w:rFonts w:ascii="Arial" w:eastAsia="Arial" w:hAnsi="Arial" w:cs="Arial"/>
          <w:b/>
          <w:i/>
        </w:rPr>
        <w:t xml:space="preserve">3. </w:t>
      </w:r>
      <w:r>
        <w:rPr>
          <w:rFonts w:ascii="Arial" w:eastAsia="Arial" w:hAnsi="Arial" w:cs="Arial"/>
          <w:b/>
          <w:i/>
          <w:u w:val="single"/>
        </w:rPr>
        <w:t xml:space="preserve">Can the individual evacuate in 2 </w:t>
      </w:r>
      <w:r>
        <w:rPr>
          <w:b/>
          <w:i/>
          <w:u w:val="single"/>
        </w:rPr>
        <w:t xml:space="preserve">½ </w:t>
      </w:r>
      <w:r>
        <w:rPr>
          <w:rFonts w:ascii="Arial" w:eastAsia="Arial" w:hAnsi="Arial" w:cs="Arial"/>
          <w:b/>
          <w:i/>
          <w:u w:val="single"/>
        </w:rPr>
        <w:t xml:space="preserve">minutes from a residential support or in a </w:t>
      </w:r>
      <w:r>
        <w:rPr>
          <w:rFonts w:ascii="Arial" w:eastAsia="Arial" w:hAnsi="Arial" w:cs="Arial"/>
          <w:b/>
          <w:i/>
          <w:u w:val="single"/>
        </w:rPr>
        <w:lastRenderedPageBreak/>
        <w:t xml:space="preserve">timely manner from a day/work support with or without assistance?  If the answer to this question is </w:t>
      </w:r>
      <w:r>
        <w:rPr>
          <w:b/>
          <w:i/>
          <w:u w:val="single"/>
        </w:rPr>
        <w:t>“</w:t>
      </w:r>
      <w:r>
        <w:rPr>
          <w:rFonts w:ascii="Arial" w:eastAsia="Arial" w:hAnsi="Arial" w:cs="Arial"/>
          <w:b/>
          <w:i/>
          <w:u w:val="single"/>
        </w:rPr>
        <w:t>yes,</w:t>
      </w:r>
      <w:r>
        <w:rPr>
          <w:b/>
          <w:i/>
          <w:u w:val="single"/>
        </w:rPr>
        <w:t xml:space="preserve">” </w:t>
      </w:r>
      <w:r>
        <w:rPr>
          <w:rFonts w:ascii="Arial" w:eastAsia="Arial" w:hAnsi="Arial" w:cs="Arial"/>
          <w:b/>
          <w:i/>
          <w:u w:val="single"/>
        </w:rPr>
        <w:t xml:space="preserve">are any supports being provided? </w:t>
      </w:r>
    </w:p>
    <w:p w14:paraId="7EDDA5EF" w14:textId="77777777" w:rsidR="003D4C91" w:rsidRDefault="003D4C91"/>
    <w:p w14:paraId="2F31E007" w14:textId="77777777" w:rsidR="003D4C91" w:rsidRDefault="00120B55">
      <w:r>
        <w:rPr>
          <w:rFonts w:ascii="Arial Bold" w:eastAsia="Arial Bold" w:hAnsi="Arial Bold" w:cs="Arial Bold"/>
          <w:u w:val="single"/>
        </w:rPr>
        <w:t>Guidelines</w:t>
      </w:r>
    </w:p>
    <w:p w14:paraId="6CC14C5E" w14:textId="77777777" w:rsidR="003D4C91" w:rsidRDefault="00120B55">
      <w:r>
        <w:rPr>
          <w:rFonts w:ascii="Arial" w:eastAsia="Arial" w:hAnsi="Arial" w:cs="Arial"/>
        </w:rPr>
        <w:t xml:space="preserve"> </w:t>
      </w:r>
    </w:p>
    <w:p w14:paraId="0BE35466" w14:textId="77777777" w:rsidR="003D4C91" w:rsidRDefault="00120B55">
      <w:r>
        <w:rPr>
          <w:rFonts w:ascii="Arial" w:eastAsia="Arial" w:hAnsi="Arial" w:cs="Arial"/>
        </w:rPr>
        <w:t xml:space="preserve">Members of the ISP team need to come to the ISP meeting prepared to answer the above questions.  There are a number of effective formats that can be used to arrive at these answers.  Provider agency staff, service coordinators and others should use tools that have been effective in the past, that include both individual responses to specific questions, knowledge of staff or family familiar with the individual, and actual observations of behavior in emergency situations or drills.  Regardless of what format is utilized, the Individual Service Plan team must be able to determine the following: </w:t>
      </w:r>
    </w:p>
    <w:p w14:paraId="641F199D" w14:textId="77777777" w:rsidR="003D4C91" w:rsidRDefault="00120B55">
      <w:r>
        <w:rPr>
          <w:rFonts w:ascii="Arial" w:eastAsia="Arial" w:hAnsi="Arial" w:cs="Arial"/>
        </w:rPr>
        <w:t xml:space="preserve"> </w:t>
      </w:r>
    </w:p>
    <w:p w14:paraId="11DE8B6E" w14:textId="77777777" w:rsidR="003D4C91" w:rsidRDefault="00120B55">
      <w:pPr>
        <w:widowControl w:val="0"/>
        <w:ind w:left="360" w:firstLine="360"/>
      </w:pPr>
      <w:r>
        <w:t xml:space="preserve">• </w:t>
      </w:r>
      <w:r>
        <w:rPr>
          <w:rFonts w:ascii="Arial" w:eastAsia="Arial" w:hAnsi="Arial" w:cs="Arial"/>
        </w:rPr>
        <w:t xml:space="preserve">Can the individual recognize a fire or other emergency that would </w:t>
      </w:r>
      <w:proofErr w:type="gramStart"/>
      <w:r>
        <w:rPr>
          <w:rFonts w:ascii="Arial" w:eastAsia="Arial" w:hAnsi="Arial" w:cs="Arial"/>
        </w:rPr>
        <w:t>require</w:t>
      </w:r>
      <w:proofErr w:type="gramEnd"/>
    </w:p>
    <w:p w14:paraId="5A11A18F"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evacuation</w:t>
      </w:r>
      <w:proofErr w:type="gramEnd"/>
      <w:r>
        <w:rPr>
          <w:rFonts w:ascii="Arial" w:eastAsia="Arial" w:hAnsi="Arial" w:cs="Arial"/>
        </w:rPr>
        <w:t xml:space="preserve">? </w:t>
      </w:r>
    </w:p>
    <w:p w14:paraId="2EE2F883" w14:textId="77777777" w:rsidR="003D4C91" w:rsidRDefault="00120B55">
      <w:r>
        <w:rPr>
          <w:rFonts w:ascii="Arial" w:eastAsia="Arial" w:hAnsi="Arial" w:cs="Arial"/>
        </w:rPr>
        <w:t xml:space="preserve"> </w:t>
      </w:r>
    </w:p>
    <w:p w14:paraId="078211B5" w14:textId="77777777" w:rsidR="003D4C91" w:rsidRDefault="00120B55">
      <w:pPr>
        <w:widowControl w:val="0"/>
        <w:ind w:left="720"/>
      </w:pPr>
      <w:r>
        <w:t xml:space="preserve">• </w:t>
      </w:r>
      <w:r>
        <w:rPr>
          <w:rFonts w:ascii="Arial" w:eastAsia="Arial" w:hAnsi="Arial" w:cs="Arial"/>
        </w:rPr>
        <w:t xml:space="preserve">Can the individual call 911 or staff for help? </w:t>
      </w:r>
    </w:p>
    <w:p w14:paraId="385370AA" w14:textId="77777777" w:rsidR="003D4C91" w:rsidRDefault="00120B55">
      <w:r>
        <w:rPr>
          <w:rFonts w:ascii="Arial" w:eastAsia="Arial" w:hAnsi="Arial" w:cs="Arial"/>
        </w:rPr>
        <w:t xml:space="preserve"> </w:t>
      </w:r>
    </w:p>
    <w:p w14:paraId="2A5DD9BB" w14:textId="77777777" w:rsidR="003D4C91" w:rsidRDefault="00120B55">
      <w:pPr>
        <w:widowControl w:val="0"/>
        <w:ind w:left="720"/>
      </w:pPr>
      <w:r>
        <w:t xml:space="preserve">• </w:t>
      </w:r>
      <w:r>
        <w:rPr>
          <w:rFonts w:ascii="Arial" w:eastAsia="Arial" w:hAnsi="Arial" w:cs="Arial"/>
        </w:rPr>
        <w:t xml:space="preserve">Can the individual leave their home or workplace through the appropriate </w:t>
      </w:r>
      <w:proofErr w:type="gramStart"/>
      <w:r>
        <w:rPr>
          <w:rFonts w:ascii="Arial" w:eastAsia="Arial" w:hAnsi="Arial" w:cs="Arial"/>
        </w:rPr>
        <w:t>main</w:t>
      </w:r>
      <w:proofErr w:type="gramEnd"/>
      <w:r>
        <w:rPr>
          <w:rFonts w:ascii="Arial" w:eastAsia="Arial" w:hAnsi="Arial" w:cs="Arial"/>
        </w:rPr>
        <w:t xml:space="preserve"> </w:t>
      </w:r>
    </w:p>
    <w:p w14:paraId="569AA103"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exit</w:t>
      </w:r>
      <w:proofErr w:type="gramEnd"/>
      <w:r>
        <w:rPr>
          <w:rFonts w:ascii="Arial" w:eastAsia="Arial" w:hAnsi="Arial" w:cs="Arial"/>
        </w:rPr>
        <w:t xml:space="preserve"> or through an alternative exit if the main exit is blocked? </w:t>
      </w:r>
    </w:p>
    <w:p w14:paraId="0D2A37A5" w14:textId="77777777" w:rsidR="003D4C91" w:rsidRDefault="00120B55">
      <w:r>
        <w:rPr>
          <w:rFonts w:ascii="Arial" w:eastAsia="Arial" w:hAnsi="Arial" w:cs="Arial"/>
        </w:rPr>
        <w:t xml:space="preserve"> </w:t>
      </w:r>
    </w:p>
    <w:p w14:paraId="38AA5A9C" w14:textId="77777777" w:rsidR="003D4C91" w:rsidRDefault="00120B55">
      <w:pPr>
        <w:widowControl w:val="0"/>
        <w:ind w:left="720"/>
      </w:pPr>
      <w:r>
        <w:t xml:space="preserve">• </w:t>
      </w:r>
      <w:r>
        <w:rPr>
          <w:rFonts w:ascii="Arial" w:eastAsia="Arial" w:hAnsi="Arial" w:cs="Arial"/>
        </w:rPr>
        <w:t xml:space="preserve">Can the individual respond when they are asleep as well as when they </w:t>
      </w:r>
      <w:proofErr w:type="gramStart"/>
      <w:r>
        <w:rPr>
          <w:rFonts w:ascii="Arial" w:eastAsia="Arial" w:hAnsi="Arial" w:cs="Arial"/>
        </w:rPr>
        <w:t>are</w:t>
      </w:r>
      <w:proofErr w:type="gramEnd"/>
      <w:r>
        <w:rPr>
          <w:rFonts w:ascii="Arial" w:eastAsia="Arial" w:hAnsi="Arial" w:cs="Arial"/>
        </w:rPr>
        <w:t xml:space="preserve"> </w:t>
      </w:r>
    </w:p>
    <w:p w14:paraId="4489715E"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awake</w:t>
      </w:r>
      <w:proofErr w:type="gramEnd"/>
      <w:r>
        <w:rPr>
          <w:rFonts w:ascii="Arial" w:eastAsia="Arial" w:hAnsi="Arial" w:cs="Arial"/>
        </w:rPr>
        <w:t xml:space="preserve">? </w:t>
      </w:r>
    </w:p>
    <w:p w14:paraId="65303A24" w14:textId="77777777" w:rsidR="003D4C91" w:rsidRDefault="00120B55">
      <w:r>
        <w:rPr>
          <w:rFonts w:ascii="Arial" w:eastAsia="Arial" w:hAnsi="Arial" w:cs="Arial"/>
        </w:rPr>
        <w:t xml:space="preserve"> </w:t>
      </w:r>
    </w:p>
    <w:p w14:paraId="36667F26" w14:textId="77777777" w:rsidR="003D4C91" w:rsidRDefault="00120B55">
      <w:pPr>
        <w:widowControl w:val="0"/>
        <w:ind w:left="720"/>
      </w:pPr>
      <w:r>
        <w:t xml:space="preserve">• </w:t>
      </w:r>
      <w:r>
        <w:rPr>
          <w:rFonts w:ascii="Arial" w:eastAsia="Arial" w:hAnsi="Arial" w:cs="Arial"/>
        </w:rPr>
        <w:t>Can the individual respond independently, or do they need verbal and/or</w:t>
      </w:r>
    </w:p>
    <w:p w14:paraId="5C1BBB1B"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physical</w:t>
      </w:r>
      <w:proofErr w:type="gramEnd"/>
      <w:r>
        <w:rPr>
          <w:rFonts w:ascii="Arial" w:eastAsia="Arial" w:hAnsi="Arial" w:cs="Arial"/>
        </w:rPr>
        <w:t xml:space="preserve"> prompts or hands-on physical assistance? </w:t>
      </w:r>
    </w:p>
    <w:p w14:paraId="5B4C6F91" w14:textId="77777777" w:rsidR="003D4C91" w:rsidRDefault="00120B55">
      <w:r>
        <w:rPr>
          <w:rFonts w:ascii="Arial" w:eastAsia="Arial" w:hAnsi="Arial" w:cs="Arial"/>
        </w:rPr>
        <w:t xml:space="preserve"> </w:t>
      </w:r>
    </w:p>
    <w:p w14:paraId="211E09E2" w14:textId="77777777" w:rsidR="003D4C91" w:rsidRDefault="00120B55">
      <w:pPr>
        <w:widowControl w:val="0"/>
        <w:ind w:left="720"/>
      </w:pPr>
      <w:r>
        <w:rPr>
          <w:rFonts w:ascii="Arial" w:eastAsia="Arial" w:hAnsi="Arial" w:cs="Arial"/>
          <w:b/>
          <w:i/>
        </w:rPr>
        <w:t xml:space="preserve">4. </w:t>
      </w:r>
      <w:r>
        <w:rPr>
          <w:rFonts w:ascii="Arial" w:eastAsia="Arial" w:hAnsi="Arial" w:cs="Arial"/>
          <w:b/>
          <w:i/>
          <w:u w:val="single"/>
        </w:rPr>
        <w:t xml:space="preserve">If the individual is not able to evacuate independently, what are the individual characteristics that affect his or her ability in these areas; e.g. health, mobility cognitive level, behavior? </w:t>
      </w:r>
    </w:p>
    <w:p w14:paraId="3E6916B6" w14:textId="77777777" w:rsidR="003D4C91" w:rsidRDefault="00120B55">
      <w:pPr>
        <w:ind w:left="360"/>
      </w:pPr>
      <w:r>
        <w:rPr>
          <w:rFonts w:ascii="Arial" w:eastAsia="Arial" w:hAnsi="Arial" w:cs="Arial"/>
          <w:i/>
        </w:rPr>
        <w:t xml:space="preserve"> </w:t>
      </w:r>
    </w:p>
    <w:p w14:paraId="79DB9145" w14:textId="77777777" w:rsidR="003D4C91" w:rsidRDefault="00120B55">
      <w:pPr>
        <w:ind w:left="360"/>
      </w:pPr>
      <w:r>
        <w:rPr>
          <w:rFonts w:ascii="Arial Bold" w:eastAsia="Arial Bold" w:hAnsi="Arial Bold" w:cs="Arial Bold"/>
          <w:u w:val="single"/>
        </w:rPr>
        <w:t xml:space="preserve">Guidelines </w:t>
      </w:r>
    </w:p>
    <w:p w14:paraId="752BDED2" w14:textId="77777777" w:rsidR="003D4C91" w:rsidRDefault="00120B55">
      <w:pPr>
        <w:ind w:left="360"/>
      </w:pPr>
      <w:r>
        <w:rPr>
          <w:rFonts w:ascii="Arial" w:eastAsia="Arial" w:hAnsi="Arial" w:cs="Arial"/>
        </w:rPr>
        <w:t xml:space="preserve"> </w:t>
      </w:r>
    </w:p>
    <w:p w14:paraId="25C50625" w14:textId="77777777" w:rsidR="003D4C91" w:rsidRDefault="00120B55">
      <w:pPr>
        <w:ind w:left="360"/>
      </w:pPr>
      <w:r>
        <w:rPr>
          <w:rFonts w:ascii="Arial" w:eastAsia="Arial" w:hAnsi="Arial" w:cs="Arial"/>
        </w:rPr>
        <w:t xml:space="preserve">If an individual cannot recognize danger or respond appropriately, it is important for the ISP team to understand why this is so.  The primary rationale for assessing these areas is so that the team may more appropriately determine what types of supports an individual needs. </w:t>
      </w:r>
    </w:p>
    <w:p w14:paraId="31A0027F" w14:textId="77777777" w:rsidR="003D4C91" w:rsidRDefault="00120B55">
      <w:pPr>
        <w:ind w:left="360"/>
      </w:pPr>
      <w:r>
        <w:rPr>
          <w:rFonts w:ascii="Arial" w:eastAsia="Arial" w:hAnsi="Arial" w:cs="Arial"/>
        </w:rPr>
        <w:t xml:space="preserve"> </w:t>
      </w:r>
    </w:p>
    <w:p w14:paraId="74BB4DEF" w14:textId="77777777" w:rsidR="003D4C91" w:rsidRDefault="00120B55">
      <w:pPr>
        <w:ind w:left="360"/>
      </w:pPr>
      <w:r>
        <w:rPr>
          <w:rFonts w:ascii="Arial" w:eastAsia="Arial" w:hAnsi="Arial" w:cs="Arial"/>
        </w:rPr>
        <w:lastRenderedPageBreak/>
        <w:t xml:space="preserve">The ISP team should review the following domains: </w:t>
      </w:r>
    </w:p>
    <w:p w14:paraId="12C111B3" w14:textId="77777777" w:rsidR="003D4C91" w:rsidRDefault="003D4C91">
      <w:pPr>
        <w:ind w:left="360"/>
      </w:pPr>
    </w:p>
    <w:p w14:paraId="3E1CB0EC" w14:textId="77777777" w:rsidR="003D4C91" w:rsidRDefault="00120B55">
      <w:pPr>
        <w:widowControl w:val="0"/>
        <w:ind w:left="720"/>
      </w:pPr>
      <w:r>
        <w:rPr>
          <w:rFonts w:ascii="Arial Bold" w:eastAsia="Arial Bold" w:hAnsi="Arial Bold" w:cs="Arial Bold"/>
        </w:rPr>
        <w:t xml:space="preserve">a. </w:t>
      </w:r>
      <w:r>
        <w:rPr>
          <w:rFonts w:ascii="Arial Bold" w:eastAsia="Arial Bold" w:hAnsi="Arial Bold" w:cs="Arial Bold"/>
          <w:u w:val="single"/>
        </w:rPr>
        <w:t xml:space="preserve">Health </w:t>
      </w:r>
    </w:p>
    <w:p w14:paraId="154C24E2" w14:textId="77777777" w:rsidR="003D4C91" w:rsidRDefault="00120B55">
      <w:pPr>
        <w:ind w:left="1080"/>
      </w:pPr>
      <w:r>
        <w:rPr>
          <w:rFonts w:ascii="Arial" w:eastAsia="Arial" w:hAnsi="Arial" w:cs="Arial"/>
        </w:rPr>
        <w:t xml:space="preserve"> </w:t>
      </w:r>
    </w:p>
    <w:p w14:paraId="7367A7D1" w14:textId="77777777" w:rsidR="003D4C91" w:rsidRDefault="00120B55">
      <w:pPr>
        <w:widowControl w:val="0"/>
        <w:ind w:left="1080"/>
      </w:pPr>
      <w:proofErr w:type="gramStart"/>
      <w:r>
        <w:t xml:space="preserve">•  </w:t>
      </w:r>
      <w:r>
        <w:rPr>
          <w:rFonts w:ascii="Arial" w:eastAsia="Arial" w:hAnsi="Arial" w:cs="Arial"/>
        </w:rPr>
        <w:t>What</w:t>
      </w:r>
      <w:proofErr w:type="gramEnd"/>
      <w:r>
        <w:rPr>
          <w:rFonts w:ascii="Arial" w:eastAsia="Arial" w:hAnsi="Arial" w:cs="Arial"/>
        </w:rPr>
        <w:t xml:space="preserve"> conditions exist that might impede an individual</w:t>
      </w:r>
      <w:r>
        <w:t>’</w:t>
      </w:r>
      <w:r>
        <w:rPr>
          <w:rFonts w:ascii="Arial" w:eastAsia="Arial" w:hAnsi="Arial" w:cs="Arial"/>
        </w:rPr>
        <w:t>s response time, or which may be exacerbated under the stress of an emergency?  This would include conditions such as heart disease, stroke, seizure disorder, Alzheimer</w:t>
      </w:r>
      <w:r>
        <w:t>’</w:t>
      </w:r>
      <w:r>
        <w:rPr>
          <w:rFonts w:ascii="Arial" w:eastAsia="Arial" w:hAnsi="Arial" w:cs="Arial"/>
        </w:rPr>
        <w:t>s disease, mental illness, cerebral palsy, and respiratory illness such as asthma.</w:t>
      </w:r>
    </w:p>
    <w:p w14:paraId="6AEF2CB2" w14:textId="77777777" w:rsidR="003D4C91" w:rsidRDefault="003D4C91">
      <w:pPr>
        <w:widowControl w:val="0"/>
        <w:ind w:left="360"/>
      </w:pPr>
    </w:p>
    <w:p w14:paraId="121DEB94" w14:textId="77777777" w:rsidR="003D4C91" w:rsidRDefault="00120B55">
      <w:pPr>
        <w:widowControl w:val="0"/>
        <w:ind w:left="360"/>
      </w:pPr>
      <w:r>
        <w:rPr>
          <w:rFonts w:ascii="Arial" w:eastAsia="Arial" w:hAnsi="Arial" w:cs="Arial"/>
        </w:rPr>
        <w:t xml:space="preserve">           </w:t>
      </w:r>
      <w:proofErr w:type="gramStart"/>
      <w:r>
        <w:t xml:space="preserve">•  </w:t>
      </w:r>
      <w:r>
        <w:rPr>
          <w:rFonts w:ascii="Arial" w:eastAsia="Arial" w:hAnsi="Arial" w:cs="Arial"/>
        </w:rPr>
        <w:t>Is</w:t>
      </w:r>
      <w:proofErr w:type="gramEnd"/>
      <w:r>
        <w:rPr>
          <w:rFonts w:ascii="Arial" w:eastAsia="Arial" w:hAnsi="Arial" w:cs="Arial"/>
        </w:rPr>
        <w:t xml:space="preserve"> the person ambulatory, non-ambulatory, or in need of assistance to   </w:t>
      </w:r>
    </w:p>
    <w:p w14:paraId="72D77569" w14:textId="77777777" w:rsidR="003D4C91" w:rsidRDefault="00120B55">
      <w:pPr>
        <w:widowControl w:val="0"/>
        <w:ind w:left="360"/>
      </w:pPr>
      <w:r>
        <w:rPr>
          <w:rFonts w:ascii="Arial" w:eastAsia="Arial" w:hAnsi="Arial" w:cs="Arial"/>
        </w:rPr>
        <w:t xml:space="preserve">           </w:t>
      </w:r>
      <w:proofErr w:type="gramStart"/>
      <w:r>
        <w:rPr>
          <w:rFonts w:ascii="Arial" w:eastAsia="Arial" w:hAnsi="Arial" w:cs="Arial"/>
        </w:rPr>
        <w:t>walk</w:t>
      </w:r>
      <w:proofErr w:type="gramEnd"/>
      <w:r>
        <w:rPr>
          <w:rFonts w:ascii="Arial" w:eastAsia="Arial" w:hAnsi="Arial" w:cs="Arial"/>
        </w:rPr>
        <w:t xml:space="preserve">?  Can the person transfer independently? </w:t>
      </w:r>
    </w:p>
    <w:p w14:paraId="294D3026" w14:textId="77777777" w:rsidR="003D4C91" w:rsidRDefault="00120B55">
      <w:r>
        <w:rPr>
          <w:rFonts w:ascii="Arial" w:eastAsia="Arial" w:hAnsi="Arial" w:cs="Arial"/>
        </w:rPr>
        <w:t xml:space="preserve"> </w:t>
      </w:r>
    </w:p>
    <w:p w14:paraId="1E2A0EFB" w14:textId="77777777" w:rsidR="003D4C91" w:rsidRDefault="00120B55">
      <w:pPr>
        <w:widowControl w:val="0"/>
        <w:ind w:left="1440"/>
      </w:pPr>
      <w:r>
        <w:t xml:space="preserve"> </w:t>
      </w:r>
      <w:proofErr w:type="gramStart"/>
      <w:r>
        <w:t xml:space="preserve">•  </w:t>
      </w:r>
      <w:r>
        <w:rPr>
          <w:rFonts w:ascii="Arial" w:eastAsia="Arial" w:hAnsi="Arial" w:cs="Arial"/>
        </w:rPr>
        <w:t>Is</w:t>
      </w:r>
      <w:proofErr w:type="gramEnd"/>
      <w:r>
        <w:rPr>
          <w:rFonts w:ascii="Arial" w:eastAsia="Arial" w:hAnsi="Arial" w:cs="Arial"/>
        </w:rPr>
        <w:t xml:space="preserve"> the person hearing impaired or visually impaired? </w:t>
      </w:r>
    </w:p>
    <w:p w14:paraId="5D8D399D" w14:textId="77777777" w:rsidR="003D4C91" w:rsidRDefault="00120B55">
      <w:pPr>
        <w:widowControl w:val="0"/>
        <w:ind w:left="1518"/>
      </w:pPr>
      <w:proofErr w:type="gramStart"/>
      <w:r>
        <w:t xml:space="preserve">•  </w:t>
      </w:r>
      <w:r>
        <w:rPr>
          <w:rFonts w:ascii="Arial" w:eastAsia="Arial" w:hAnsi="Arial" w:cs="Arial"/>
        </w:rPr>
        <w:t>Is</w:t>
      </w:r>
      <w:proofErr w:type="gramEnd"/>
      <w:r>
        <w:rPr>
          <w:rFonts w:ascii="Arial" w:eastAsia="Arial" w:hAnsi="Arial" w:cs="Arial"/>
        </w:rPr>
        <w:t xml:space="preserve"> the person taking any medications that might impede response time? </w:t>
      </w:r>
    </w:p>
    <w:p w14:paraId="2F196F5D" w14:textId="77777777" w:rsidR="003D4C91" w:rsidRDefault="003D4C91"/>
    <w:p w14:paraId="269B1598" w14:textId="77777777" w:rsidR="003D4C91" w:rsidRDefault="00120B55">
      <w:pPr>
        <w:widowControl w:val="0"/>
        <w:ind w:left="360"/>
      </w:pPr>
      <w:r>
        <w:rPr>
          <w:rFonts w:ascii="Arial Bold" w:eastAsia="Arial Bold" w:hAnsi="Arial Bold" w:cs="Arial Bold"/>
        </w:rPr>
        <w:t xml:space="preserve">b. </w:t>
      </w:r>
      <w:r>
        <w:rPr>
          <w:rFonts w:ascii="Arial Bold" w:eastAsia="Arial Bold" w:hAnsi="Arial Bold" w:cs="Arial Bold"/>
          <w:u w:val="single"/>
        </w:rPr>
        <w:t xml:space="preserve">Cognitive Level </w:t>
      </w:r>
    </w:p>
    <w:p w14:paraId="2338D536" w14:textId="77777777" w:rsidR="003D4C91" w:rsidRDefault="003D4C91">
      <w:pPr>
        <w:widowControl w:val="0"/>
        <w:ind w:left="360"/>
      </w:pPr>
    </w:p>
    <w:p w14:paraId="4642B027" w14:textId="77777777" w:rsidR="003D4C91" w:rsidRDefault="00120B55">
      <w:pPr>
        <w:widowControl w:val="0"/>
        <w:ind w:left="360"/>
      </w:pPr>
      <w:r>
        <w:t xml:space="preserve">• </w:t>
      </w:r>
      <w:r>
        <w:rPr>
          <w:rFonts w:ascii="Arial" w:eastAsia="Arial" w:hAnsi="Arial" w:cs="Arial"/>
        </w:rPr>
        <w:t xml:space="preserve">Is the person able to understand and follow directions? </w:t>
      </w:r>
    </w:p>
    <w:p w14:paraId="19A6E0CA" w14:textId="77777777" w:rsidR="003D4C91" w:rsidRDefault="00120B55">
      <w:pPr>
        <w:ind w:left="720"/>
      </w:pPr>
      <w:r>
        <w:rPr>
          <w:rFonts w:ascii="Arial" w:eastAsia="Arial" w:hAnsi="Arial" w:cs="Arial"/>
        </w:rPr>
        <w:t xml:space="preserve"> </w:t>
      </w:r>
    </w:p>
    <w:p w14:paraId="56BDAA71" w14:textId="77777777" w:rsidR="003D4C91" w:rsidRDefault="00120B55">
      <w:pPr>
        <w:widowControl w:val="0"/>
        <w:ind w:left="720"/>
      </w:pPr>
      <w:r>
        <w:t xml:space="preserve">• </w:t>
      </w:r>
      <w:r>
        <w:rPr>
          <w:rFonts w:ascii="Arial" w:eastAsia="Arial" w:hAnsi="Arial" w:cs="Arial"/>
        </w:rPr>
        <w:t xml:space="preserve">Can the person communicate his or her needs? </w:t>
      </w:r>
    </w:p>
    <w:p w14:paraId="2FF3A57D" w14:textId="77777777" w:rsidR="003D4C91" w:rsidRDefault="00120B55">
      <w:pPr>
        <w:ind w:left="720"/>
      </w:pPr>
      <w:r>
        <w:rPr>
          <w:rFonts w:ascii="Arial" w:eastAsia="Arial" w:hAnsi="Arial" w:cs="Arial"/>
        </w:rPr>
        <w:t xml:space="preserve"> </w:t>
      </w:r>
    </w:p>
    <w:p w14:paraId="6FE62260" w14:textId="77777777" w:rsidR="003D4C91" w:rsidRDefault="00120B55">
      <w:pPr>
        <w:widowControl w:val="0"/>
        <w:ind w:left="1080"/>
      </w:pPr>
      <w:r>
        <w:t xml:space="preserve">• </w:t>
      </w:r>
      <w:r>
        <w:rPr>
          <w:rFonts w:ascii="Arial" w:eastAsia="Arial" w:hAnsi="Arial" w:cs="Arial"/>
        </w:rPr>
        <w:t xml:space="preserve">Can the person be educated to understand and respond to emergency situations? </w:t>
      </w:r>
    </w:p>
    <w:p w14:paraId="4105659C" w14:textId="77777777" w:rsidR="003D4C91" w:rsidRDefault="00120B55">
      <w:r>
        <w:rPr>
          <w:rFonts w:ascii="Arial" w:eastAsia="Arial" w:hAnsi="Arial" w:cs="Arial"/>
        </w:rPr>
        <w:t xml:space="preserve"> </w:t>
      </w:r>
    </w:p>
    <w:p w14:paraId="289C4B78" w14:textId="77777777" w:rsidR="003D4C91" w:rsidRDefault="003D4C91"/>
    <w:p w14:paraId="580C37B8" w14:textId="77777777" w:rsidR="003D4C91" w:rsidRDefault="00120B55">
      <w:pPr>
        <w:widowControl w:val="0"/>
        <w:ind w:left="720"/>
      </w:pPr>
      <w:r>
        <w:rPr>
          <w:rFonts w:ascii="Arial Bold" w:eastAsia="Arial Bold" w:hAnsi="Arial Bold" w:cs="Arial Bold"/>
        </w:rPr>
        <w:t xml:space="preserve">c. </w:t>
      </w:r>
      <w:r>
        <w:rPr>
          <w:rFonts w:ascii="Arial Bold" w:eastAsia="Arial Bold" w:hAnsi="Arial Bold" w:cs="Arial Bold"/>
          <w:u w:val="single"/>
        </w:rPr>
        <w:t>Social and Behavior Needs</w:t>
      </w:r>
      <w:r>
        <w:rPr>
          <w:rFonts w:ascii="Arial Bold" w:eastAsia="Arial Bold" w:hAnsi="Arial Bold" w:cs="Arial Bold"/>
        </w:rPr>
        <w:t xml:space="preserve"> </w:t>
      </w:r>
    </w:p>
    <w:p w14:paraId="57D35911" w14:textId="77777777" w:rsidR="003D4C91" w:rsidRDefault="00120B55">
      <w:r>
        <w:rPr>
          <w:rFonts w:ascii="Arial" w:eastAsia="Arial" w:hAnsi="Arial" w:cs="Arial"/>
        </w:rPr>
        <w:t xml:space="preserve"> </w:t>
      </w:r>
    </w:p>
    <w:p w14:paraId="41B51774" w14:textId="77777777" w:rsidR="003D4C91" w:rsidRDefault="00120B55">
      <w:pPr>
        <w:widowControl w:val="0"/>
        <w:ind w:left="720"/>
      </w:pPr>
      <w:r>
        <w:t xml:space="preserve">• </w:t>
      </w:r>
      <w:r>
        <w:rPr>
          <w:rFonts w:ascii="Arial" w:eastAsia="Arial" w:hAnsi="Arial" w:cs="Arial"/>
        </w:rPr>
        <w:t xml:space="preserve">Will the person cooperate when necessary? </w:t>
      </w:r>
    </w:p>
    <w:p w14:paraId="2494D173" w14:textId="77777777" w:rsidR="003D4C91" w:rsidRDefault="00120B55">
      <w:r>
        <w:rPr>
          <w:rFonts w:ascii="Arial" w:eastAsia="Arial" w:hAnsi="Arial" w:cs="Arial"/>
        </w:rPr>
        <w:t xml:space="preserve"> </w:t>
      </w:r>
    </w:p>
    <w:p w14:paraId="01AFB31A" w14:textId="77777777" w:rsidR="003D4C91" w:rsidRDefault="00120B55">
      <w:pPr>
        <w:widowControl w:val="0"/>
        <w:ind w:left="720"/>
      </w:pPr>
      <w:r>
        <w:t xml:space="preserve">• </w:t>
      </w:r>
      <w:r>
        <w:rPr>
          <w:rFonts w:ascii="Arial" w:eastAsia="Arial" w:hAnsi="Arial" w:cs="Arial"/>
        </w:rPr>
        <w:t xml:space="preserve">Does the person become anxious easily? </w:t>
      </w:r>
    </w:p>
    <w:p w14:paraId="1D10BC8E" w14:textId="77777777" w:rsidR="003D4C91" w:rsidRDefault="00120B55">
      <w:r>
        <w:rPr>
          <w:rFonts w:ascii="Arial" w:eastAsia="Arial" w:hAnsi="Arial" w:cs="Arial"/>
        </w:rPr>
        <w:t xml:space="preserve"> </w:t>
      </w:r>
    </w:p>
    <w:p w14:paraId="4781FA07" w14:textId="77777777" w:rsidR="003D4C91" w:rsidRDefault="00120B55">
      <w:pPr>
        <w:widowControl w:val="0"/>
        <w:ind w:left="720"/>
      </w:pPr>
      <w:r>
        <w:t xml:space="preserve">• </w:t>
      </w:r>
      <w:r>
        <w:rPr>
          <w:rFonts w:ascii="Arial" w:eastAsia="Arial" w:hAnsi="Arial" w:cs="Arial"/>
        </w:rPr>
        <w:t xml:space="preserve">Is the person afraid of unfamiliar people, such as a new or relief staff person? </w:t>
      </w:r>
    </w:p>
    <w:p w14:paraId="6F4952F7" w14:textId="77777777" w:rsidR="003D4C91" w:rsidRDefault="00120B55">
      <w:r>
        <w:rPr>
          <w:rFonts w:ascii="Arial" w:eastAsia="Arial" w:hAnsi="Arial" w:cs="Arial"/>
        </w:rPr>
        <w:t xml:space="preserve"> </w:t>
      </w:r>
    </w:p>
    <w:p w14:paraId="3D68634A" w14:textId="77777777" w:rsidR="003D4C91" w:rsidRDefault="00120B55">
      <w:pPr>
        <w:widowControl w:val="0"/>
        <w:ind w:left="720"/>
      </w:pPr>
      <w:r>
        <w:rPr>
          <w:rFonts w:ascii="Arial" w:eastAsia="Arial" w:hAnsi="Arial" w:cs="Arial"/>
          <w:b/>
          <w:i/>
        </w:rPr>
        <w:t xml:space="preserve">5. </w:t>
      </w:r>
      <w:r>
        <w:rPr>
          <w:rFonts w:ascii="Arial" w:eastAsia="Arial" w:hAnsi="Arial" w:cs="Arial"/>
          <w:b/>
          <w:i/>
          <w:u w:val="single"/>
        </w:rPr>
        <w:t xml:space="preserve">What supports are necessary to assist the individual to evacuate safely within 2 </w:t>
      </w:r>
      <w:r>
        <w:rPr>
          <w:b/>
          <w:i/>
          <w:u w:val="single"/>
        </w:rPr>
        <w:t xml:space="preserve">½ </w:t>
      </w:r>
      <w:r>
        <w:rPr>
          <w:rFonts w:ascii="Arial" w:eastAsia="Arial" w:hAnsi="Arial" w:cs="Arial"/>
          <w:b/>
          <w:i/>
          <w:u w:val="single"/>
        </w:rPr>
        <w:t xml:space="preserve">minutes from a residential support or in a timely manner from a work/day support? </w:t>
      </w:r>
    </w:p>
    <w:p w14:paraId="2761CB29" w14:textId="77777777" w:rsidR="00F404A9" w:rsidRDefault="00F404A9" w:rsidP="00F404A9"/>
    <w:p w14:paraId="6F63CBAD" w14:textId="6DBB9AAA" w:rsidR="003D4C91" w:rsidRDefault="00120B55" w:rsidP="00F404A9">
      <w:r>
        <w:rPr>
          <w:rFonts w:ascii="Arial Bold" w:eastAsia="Arial Bold" w:hAnsi="Arial Bold" w:cs="Arial Bold"/>
          <w:u w:val="single"/>
        </w:rPr>
        <w:t xml:space="preserve">Guidelines </w:t>
      </w:r>
    </w:p>
    <w:p w14:paraId="7F1D79BA" w14:textId="77777777" w:rsidR="003D4C91" w:rsidRDefault="00120B55">
      <w:pPr>
        <w:ind w:left="360"/>
      </w:pPr>
      <w:r>
        <w:rPr>
          <w:rFonts w:ascii="Arial" w:eastAsia="Arial" w:hAnsi="Arial" w:cs="Arial"/>
        </w:rPr>
        <w:t xml:space="preserve"> </w:t>
      </w:r>
    </w:p>
    <w:p w14:paraId="1BF4F0A3" w14:textId="77777777" w:rsidR="003D4C91" w:rsidRDefault="00120B55">
      <w:pPr>
        <w:ind w:left="360"/>
      </w:pPr>
      <w:r>
        <w:rPr>
          <w:rFonts w:ascii="Arial" w:eastAsia="Arial" w:hAnsi="Arial" w:cs="Arial"/>
        </w:rPr>
        <w:lastRenderedPageBreak/>
        <w:t xml:space="preserve">The final and most important question that must be answered for the individual safety assessment relates to what supports need to be provided in order to assist an individual to safely evacuate a home in 2 </w:t>
      </w:r>
      <w:r>
        <w:t xml:space="preserve">½ </w:t>
      </w:r>
      <w:r>
        <w:rPr>
          <w:rFonts w:ascii="Arial" w:eastAsia="Arial" w:hAnsi="Arial" w:cs="Arial"/>
        </w:rPr>
        <w:t>minutes or a work/day support in a timely manner.  In all likelihood, there will be a variety of supports that will be used in combination.  It is incumbent upon the ISP team to consider those supports that are the least intrusive measures available to support an individual.  They should be respectful of an individual</w:t>
      </w:r>
      <w:r>
        <w:t>’</w:t>
      </w:r>
      <w:r>
        <w:rPr>
          <w:rFonts w:ascii="Arial" w:eastAsia="Arial" w:hAnsi="Arial" w:cs="Arial"/>
        </w:rPr>
        <w:t xml:space="preserve">s dignity, privacy and need for as much independence as possible.  The ISP team should look at the following: </w:t>
      </w:r>
    </w:p>
    <w:p w14:paraId="1996D3A1" w14:textId="77777777" w:rsidR="003D4C91" w:rsidRDefault="00120B55">
      <w:pPr>
        <w:ind w:left="360"/>
      </w:pPr>
      <w:r>
        <w:rPr>
          <w:rFonts w:ascii="Arial" w:eastAsia="Arial" w:hAnsi="Arial" w:cs="Arial"/>
        </w:rPr>
        <w:t xml:space="preserve"> </w:t>
      </w:r>
    </w:p>
    <w:p w14:paraId="141A69E3" w14:textId="77777777" w:rsidR="003D4C91" w:rsidRDefault="00120B55">
      <w:pPr>
        <w:widowControl w:val="0"/>
        <w:ind w:left="1800"/>
      </w:pPr>
      <w:r>
        <w:t xml:space="preserve">• </w:t>
      </w:r>
      <w:r>
        <w:rPr>
          <w:rFonts w:ascii="Arial" w:eastAsia="Arial" w:hAnsi="Arial" w:cs="Arial"/>
        </w:rPr>
        <w:t xml:space="preserve">What supports are currently in place?  Are they sufficient? </w:t>
      </w:r>
    </w:p>
    <w:p w14:paraId="4D6443F7" w14:textId="77777777" w:rsidR="003D4C91" w:rsidRDefault="00120B55">
      <w:r>
        <w:rPr>
          <w:rFonts w:ascii="Arial" w:eastAsia="Arial" w:hAnsi="Arial" w:cs="Arial"/>
        </w:rPr>
        <w:t xml:space="preserve"> </w:t>
      </w:r>
    </w:p>
    <w:p w14:paraId="183FEE27" w14:textId="77777777" w:rsidR="003D4C91" w:rsidRDefault="00120B55">
      <w:pPr>
        <w:widowControl w:val="0"/>
        <w:ind w:left="1800"/>
      </w:pPr>
      <w:r>
        <w:t xml:space="preserve">• </w:t>
      </w:r>
      <w:r>
        <w:rPr>
          <w:rFonts w:ascii="Arial" w:eastAsia="Arial" w:hAnsi="Arial" w:cs="Arial"/>
        </w:rPr>
        <w:t xml:space="preserve">What are the most effective methods to help the individual become familiar with and responsive to an Emergency Evacuation Safety Plan? </w:t>
      </w:r>
    </w:p>
    <w:p w14:paraId="63C32B99" w14:textId="77777777" w:rsidR="003D4C91" w:rsidRDefault="00120B55">
      <w:r>
        <w:rPr>
          <w:rFonts w:ascii="Arial" w:eastAsia="Arial" w:hAnsi="Arial" w:cs="Arial"/>
        </w:rPr>
        <w:t xml:space="preserve"> </w:t>
      </w:r>
    </w:p>
    <w:p w14:paraId="63DD077E" w14:textId="77777777" w:rsidR="003D4C91" w:rsidRDefault="00120B55">
      <w:pPr>
        <w:widowControl w:val="0"/>
        <w:ind w:left="1800"/>
      </w:pPr>
      <w:r>
        <w:t xml:space="preserve">• </w:t>
      </w:r>
      <w:r>
        <w:rPr>
          <w:rFonts w:ascii="Arial" w:eastAsia="Arial" w:hAnsi="Arial" w:cs="Arial"/>
        </w:rPr>
        <w:t xml:space="preserve">What adaptive devices (e.g., bed shakers, visual alarms, enhanced 911 systems, walkers, </w:t>
      </w:r>
      <w:proofErr w:type="gramStart"/>
      <w:r>
        <w:rPr>
          <w:rFonts w:ascii="Arial" w:eastAsia="Arial" w:hAnsi="Arial" w:cs="Arial"/>
        </w:rPr>
        <w:t>wheelchairs</w:t>
      </w:r>
      <w:proofErr w:type="gramEnd"/>
      <w:r>
        <w:rPr>
          <w:rFonts w:ascii="Arial" w:eastAsia="Arial" w:hAnsi="Arial" w:cs="Arial"/>
        </w:rPr>
        <w:t xml:space="preserve">) can be provided to assist an individual in an emergency? </w:t>
      </w:r>
    </w:p>
    <w:p w14:paraId="1A804BA1" w14:textId="77777777" w:rsidR="003D4C91" w:rsidRDefault="00120B55">
      <w:r>
        <w:rPr>
          <w:rFonts w:ascii="Arial" w:eastAsia="Arial" w:hAnsi="Arial" w:cs="Arial"/>
          <w:b/>
          <w:i/>
        </w:rPr>
        <w:t xml:space="preserve"> </w:t>
      </w:r>
    </w:p>
    <w:p w14:paraId="66FC37C0" w14:textId="77777777" w:rsidR="003D4C91" w:rsidRDefault="00120B55">
      <w:pPr>
        <w:widowControl w:val="0"/>
        <w:ind w:left="1800"/>
      </w:pPr>
      <w:r>
        <w:t xml:space="preserve">• </w:t>
      </w:r>
      <w:r>
        <w:rPr>
          <w:rFonts w:ascii="Arial" w:eastAsia="Arial" w:hAnsi="Arial" w:cs="Arial"/>
        </w:rPr>
        <w:t xml:space="preserve">What environmental modifications (e.g., first floor bedroom, proximity to exit) should be considered? </w:t>
      </w:r>
    </w:p>
    <w:p w14:paraId="3616CAC7" w14:textId="77777777" w:rsidR="003D4C91" w:rsidRDefault="00120B55">
      <w:r>
        <w:rPr>
          <w:rFonts w:ascii="Arial" w:eastAsia="Arial" w:hAnsi="Arial" w:cs="Arial"/>
        </w:rPr>
        <w:t xml:space="preserve"> </w:t>
      </w:r>
    </w:p>
    <w:p w14:paraId="0FCB698E" w14:textId="77777777" w:rsidR="003D4C91" w:rsidRDefault="00120B55">
      <w:pPr>
        <w:widowControl w:val="0"/>
        <w:ind w:left="1800"/>
      </w:pPr>
      <w:r>
        <w:t xml:space="preserve">• </w:t>
      </w:r>
      <w:r>
        <w:rPr>
          <w:rFonts w:ascii="Arial" w:eastAsia="Arial" w:hAnsi="Arial" w:cs="Arial"/>
        </w:rPr>
        <w:t xml:space="preserve">What staffing supports and what staff training are required? </w:t>
      </w:r>
    </w:p>
    <w:p w14:paraId="38E2E5E5" w14:textId="77777777" w:rsidR="003D4C91" w:rsidRDefault="00120B55">
      <w:r>
        <w:rPr>
          <w:rFonts w:ascii="Arial" w:eastAsia="Arial" w:hAnsi="Arial" w:cs="Arial"/>
        </w:rPr>
        <w:t xml:space="preserve"> </w:t>
      </w:r>
    </w:p>
    <w:p w14:paraId="1509BF6A" w14:textId="77777777" w:rsidR="003D4C91" w:rsidRDefault="00120B55">
      <w:r>
        <w:rPr>
          <w:rFonts w:ascii="Arial Bold" w:eastAsia="Arial Bold" w:hAnsi="Arial Bold" w:cs="Arial Bold"/>
        </w:rPr>
        <w:t xml:space="preserve">    D.   </w:t>
      </w:r>
      <w:r>
        <w:rPr>
          <w:rFonts w:ascii="Arial Bold" w:eastAsia="Arial Bold" w:hAnsi="Arial Bold" w:cs="Arial Bold"/>
          <w:u w:val="single"/>
        </w:rPr>
        <w:t xml:space="preserve">Summary </w:t>
      </w:r>
    </w:p>
    <w:p w14:paraId="07772918" w14:textId="77777777" w:rsidR="003D4C91" w:rsidRDefault="00120B55">
      <w:r>
        <w:rPr>
          <w:rFonts w:ascii="Arial" w:eastAsia="Arial" w:hAnsi="Arial" w:cs="Arial"/>
        </w:rPr>
        <w:t xml:space="preserve"> </w:t>
      </w:r>
    </w:p>
    <w:p w14:paraId="67AB6C44" w14:textId="26967FCE" w:rsidR="003D4C91" w:rsidRDefault="00120B55">
      <w:r>
        <w:rPr>
          <w:rFonts w:ascii="Arial" w:eastAsia="Arial" w:hAnsi="Arial" w:cs="Arial"/>
        </w:rPr>
        <w:t>When completed, the individual assessment should provide the individual, family, Area Director, service coordinator and provider agency with a thorough analysis of the person</w:t>
      </w:r>
      <w:r>
        <w:t>’</w:t>
      </w:r>
      <w:r>
        <w:rPr>
          <w:rFonts w:ascii="Arial" w:eastAsia="Arial" w:hAnsi="Arial" w:cs="Arial"/>
        </w:rPr>
        <w:t xml:space="preserve">s support needs.  The next step, which is outlined in Section </w:t>
      </w:r>
      <w:r w:rsidR="00E80352">
        <w:rPr>
          <w:rFonts w:ascii="Arial" w:eastAsia="Arial" w:hAnsi="Arial" w:cs="Arial"/>
        </w:rPr>
        <w:t>III</w:t>
      </w:r>
      <w:r>
        <w:rPr>
          <w:rFonts w:ascii="Arial" w:eastAsia="Arial" w:hAnsi="Arial" w:cs="Arial"/>
        </w:rPr>
        <w:t xml:space="preserve">, details the components of the Emergency Evacuation Safety Plan. </w:t>
      </w:r>
    </w:p>
    <w:p w14:paraId="49E7EBC8" w14:textId="77777777" w:rsidR="003D4C91" w:rsidRDefault="00120B55">
      <w:r>
        <w:br w:type="page"/>
      </w:r>
    </w:p>
    <w:p w14:paraId="0545BC72" w14:textId="77777777" w:rsidR="003D4C91" w:rsidRDefault="003D4C91"/>
    <w:p w14:paraId="64BFA088" w14:textId="77777777" w:rsidR="003D4C91" w:rsidRDefault="003D4C91"/>
    <w:p w14:paraId="0903B707" w14:textId="77777777" w:rsidR="003D4C91" w:rsidRDefault="003D4C91"/>
    <w:p w14:paraId="1CAF1637" w14:textId="6A48A456" w:rsidR="003D4C91" w:rsidRDefault="00E80352">
      <w:r>
        <w:rPr>
          <w:rFonts w:ascii="Arial Bold" w:eastAsia="Arial Bold" w:hAnsi="Arial Bold" w:cs="Arial Bold"/>
        </w:rPr>
        <w:t>III</w:t>
      </w:r>
      <w:r w:rsidR="00120B55">
        <w:rPr>
          <w:rFonts w:ascii="Arial Bold" w:eastAsia="Arial Bold" w:hAnsi="Arial Bold" w:cs="Arial Bold"/>
        </w:rPr>
        <w:t xml:space="preserve">. </w:t>
      </w:r>
      <w:r w:rsidR="00120B55">
        <w:rPr>
          <w:rFonts w:ascii="Arial Bold" w:eastAsia="Arial Bold" w:hAnsi="Arial Bold" w:cs="Arial Bold"/>
          <w:u w:val="single"/>
        </w:rPr>
        <w:t xml:space="preserve">Emergency Evacuation Safety Plan Guidelines </w:t>
      </w:r>
    </w:p>
    <w:p w14:paraId="3AEDB8A1" w14:textId="77777777" w:rsidR="003D4C91" w:rsidRDefault="00120B55">
      <w:r>
        <w:rPr>
          <w:rFonts w:ascii="Arial" w:eastAsia="Arial" w:hAnsi="Arial" w:cs="Arial"/>
        </w:rPr>
        <w:t xml:space="preserve"> </w:t>
      </w:r>
    </w:p>
    <w:p w14:paraId="7C679977" w14:textId="77777777" w:rsidR="003D4C91" w:rsidRDefault="00120B55">
      <w:pPr>
        <w:ind w:firstLine="720"/>
      </w:pPr>
      <w:r>
        <w:rPr>
          <w:rFonts w:ascii="Arial Bold" w:eastAsia="Arial Bold" w:hAnsi="Arial Bold" w:cs="Arial Bold"/>
        </w:rPr>
        <w:t xml:space="preserve">A.  </w:t>
      </w:r>
      <w:r>
        <w:rPr>
          <w:rFonts w:ascii="Arial Bold" w:eastAsia="Arial Bold" w:hAnsi="Arial Bold" w:cs="Arial Bold"/>
          <w:u w:val="single"/>
        </w:rPr>
        <w:t xml:space="preserve">Introduction </w:t>
      </w:r>
    </w:p>
    <w:p w14:paraId="70B7536E" w14:textId="77777777" w:rsidR="003D4C91" w:rsidRDefault="00120B55">
      <w:r>
        <w:rPr>
          <w:rFonts w:ascii="Arial" w:eastAsia="Arial" w:hAnsi="Arial" w:cs="Arial"/>
        </w:rPr>
        <w:t xml:space="preserve"> </w:t>
      </w:r>
    </w:p>
    <w:p w14:paraId="71B7F4B7" w14:textId="77777777" w:rsidR="003D4C91" w:rsidRDefault="00120B55">
      <w:r>
        <w:rPr>
          <w:rFonts w:ascii="Arial" w:eastAsia="Arial" w:hAnsi="Arial" w:cs="Arial"/>
        </w:rPr>
        <w:t xml:space="preserve">Emergency Evacuation Safety Plans must be completed on the forms located in the appendix of this manual.  There is a separate Emergency Evacuation Safety Plan form for work/day supports and for residential supports (which includes site based respite supports).   </w:t>
      </w:r>
    </w:p>
    <w:p w14:paraId="038E2272" w14:textId="3F45425E" w:rsidR="003D4C91" w:rsidRDefault="00120B55">
      <w:r>
        <w:rPr>
          <w:rFonts w:ascii="Arial" w:eastAsia="Arial" w:hAnsi="Arial" w:cs="Arial"/>
        </w:rPr>
        <w:t xml:space="preserve"> </w:t>
      </w:r>
    </w:p>
    <w:p w14:paraId="6BE4CCDB" w14:textId="77777777" w:rsidR="003D4C91" w:rsidRDefault="00120B55">
      <w:r>
        <w:rPr>
          <w:rFonts w:ascii="Arial" w:eastAsia="Arial" w:hAnsi="Arial" w:cs="Arial"/>
        </w:rPr>
        <w:t>Although each plan will be developed in a specified format, each Emergency Evacuation Safety Plan will be unique to each residential, respite or work/day location.  Individuals, staff (if present), and the residential, respite or work/day location itself will vary; therefore each location</w:t>
      </w:r>
      <w:r>
        <w:t>’</w:t>
      </w:r>
      <w:r>
        <w:rPr>
          <w:rFonts w:ascii="Arial" w:eastAsia="Arial" w:hAnsi="Arial" w:cs="Arial"/>
        </w:rPr>
        <w:t xml:space="preserve">s approach to safety will be different.  There will be different ways to achieve safety in different settings and with different individuals.   </w:t>
      </w:r>
    </w:p>
    <w:p w14:paraId="1927FA51" w14:textId="77777777" w:rsidR="003D4C91" w:rsidRDefault="00120B55">
      <w:r>
        <w:rPr>
          <w:rFonts w:ascii="Arial" w:eastAsia="Arial" w:hAnsi="Arial" w:cs="Arial"/>
        </w:rPr>
        <w:t xml:space="preserve"> </w:t>
      </w:r>
    </w:p>
    <w:p w14:paraId="23873869" w14:textId="77777777" w:rsidR="003D4C91" w:rsidRDefault="00120B55">
      <w:r>
        <w:rPr>
          <w:rFonts w:ascii="Arial" w:eastAsia="Arial" w:hAnsi="Arial" w:cs="Arial"/>
        </w:rPr>
        <w:t xml:space="preserve">Three key building blocks are examined through the Emergency Evacuation Safety Plan:  individual needs, the physical environment and staff.  A careful analysis of these three factors will determine the character and emphasis of each plan. </w:t>
      </w:r>
    </w:p>
    <w:p w14:paraId="681D2923" w14:textId="77777777" w:rsidR="003D4C91" w:rsidRDefault="00120B55">
      <w:r>
        <w:rPr>
          <w:rFonts w:ascii="Arial" w:eastAsia="Arial" w:hAnsi="Arial" w:cs="Arial"/>
        </w:rPr>
        <w:t xml:space="preserve"> </w:t>
      </w:r>
    </w:p>
    <w:p w14:paraId="4C57C3B1" w14:textId="77777777" w:rsidR="003D4C91" w:rsidRDefault="00120B55">
      <w:r>
        <w:rPr>
          <w:rFonts w:ascii="Arial" w:eastAsia="Arial" w:hAnsi="Arial" w:cs="Arial"/>
        </w:rPr>
        <w:t xml:space="preserve">The Emergency Evacuation Safety Plan formats contain 10 key areas and are intended to be a reflection of the capacities of the individuals being supported.  The plan should assure safety, but it should not restrict or overprotect people or interfere with their activities.  Individuals should not be considered passive </w:t>
      </w:r>
      <w:r>
        <w:t>“</w:t>
      </w:r>
      <w:r>
        <w:rPr>
          <w:rFonts w:ascii="Arial" w:eastAsia="Arial" w:hAnsi="Arial" w:cs="Arial"/>
        </w:rPr>
        <w:t>benefactors</w:t>
      </w:r>
      <w:r>
        <w:t xml:space="preserve">” </w:t>
      </w:r>
      <w:r>
        <w:rPr>
          <w:rFonts w:ascii="Arial" w:eastAsia="Arial" w:hAnsi="Arial" w:cs="Arial"/>
        </w:rPr>
        <w:t xml:space="preserve">but should be integral contributors to their safe evacuation from their residential or work/day location.   </w:t>
      </w:r>
    </w:p>
    <w:p w14:paraId="33D50988" w14:textId="77777777" w:rsidR="003D4C91" w:rsidRDefault="00120B55">
      <w:r>
        <w:rPr>
          <w:rFonts w:ascii="Arial" w:eastAsia="Arial" w:hAnsi="Arial" w:cs="Arial"/>
        </w:rPr>
        <w:t xml:space="preserve"> </w:t>
      </w:r>
    </w:p>
    <w:p w14:paraId="4725366C" w14:textId="77777777" w:rsidR="003D4C91" w:rsidRDefault="00120B55">
      <w:r>
        <w:rPr>
          <w:rFonts w:ascii="Arial" w:eastAsia="Arial" w:hAnsi="Arial" w:cs="Arial"/>
        </w:rPr>
        <w:t xml:space="preserve">The 10 elements that are addressed in the Emergency Evacuation Safety Plan are: </w:t>
      </w:r>
    </w:p>
    <w:p w14:paraId="7DB1F026" w14:textId="77777777" w:rsidR="003D4C91" w:rsidRDefault="003D4C91">
      <w:pPr>
        <w:ind w:left="1080" w:firstLine="360"/>
      </w:pPr>
    </w:p>
    <w:p w14:paraId="3D26D6D0" w14:textId="77777777" w:rsidR="003D4C91" w:rsidRDefault="00120B55">
      <w:pPr>
        <w:ind w:left="1080" w:firstLine="360"/>
      </w:pPr>
      <w:r>
        <w:rPr>
          <w:rFonts w:ascii="Arial" w:eastAsia="Arial" w:hAnsi="Arial" w:cs="Arial"/>
        </w:rPr>
        <w:t xml:space="preserve">1. Environmental standards </w:t>
      </w:r>
    </w:p>
    <w:p w14:paraId="1BD93B9A" w14:textId="77777777" w:rsidR="003D4C91" w:rsidRDefault="00120B55">
      <w:pPr>
        <w:ind w:left="2160"/>
      </w:pPr>
      <w:r>
        <w:rPr>
          <w:rFonts w:ascii="Arial" w:eastAsia="Arial" w:hAnsi="Arial" w:cs="Arial"/>
        </w:rPr>
        <w:t xml:space="preserve"> </w:t>
      </w:r>
    </w:p>
    <w:p w14:paraId="2281DE69" w14:textId="77777777" w:rsidR="003D4C91" w:rsidRDefault="00120B55">
      <w:pPr>
        <w:widowControl w:val="0"/>
        <w:ind w:left="720" w:firstLine="720"/>
      </w:pPr>
      <w:r>
        <w:rPr>
          <w:rFonts w:ascii="Arial" w:eastAsia="Arial" w:hAnsi="Arial" w:cs="Arial"/>
        </w:rPr>
        <w:t xml:space="preserve">2. Individual abilities and safety strategies </w:t>
      </w:r>
    </w:p>
    <w:p w14:paraId="28C57775" w14:textId="77777777" w:rsidR="003D4C91" w:rsidRDefault="00120B55">
      <w:pPr>
        <w:ind w:left="2160"/>
      </w:pPr>
      <w:r>
        <w:rPr>
          <w:rFonts w:ascii="Arial" w:eastAsia="Arial" w:hAnsi="Arial" w:cs="Arial"/>
        </w:rPr>
        <w:t xml:space="preserve"> </w:t>
      </w:r>
    </w:p>
    <w:p w14:paraId="44D91FDE" w14:textId="77777777" w:rsidR="003D4C91" w:rsidRDefault="00120B55">
      <w:pPr>
        <w:widowControl w:val="0"/>
        <w:ind w:left="720" w:firstLine="720"/>
      </w:pPr>
      <w:r>
        <w:rPr>
          <w:rFonts w:ascii="Arial" w:eastAsia="Arial" w:hAnsi="Arial" w:cs="Arial"/>
        </w:rPr>
        <w:t xml:space="preserve">3. Adaptive technology  </w:t>
      </w:r>
    </w:p>
    <w:p w14:paraId="742F3039" w14:textId="77777777" w:rsidR="003D4C91" w:rsidRDefault="00120B55">
      <w:pPr>
        <w:ind w:left="2160"/>
      </w:pPr>
      <w:r>
        <w:rPr>
          <w:rFonts w:ascii="Arial" w:eastAsia="Arial" w:hAnsi="Arial" w:cs="Arial"/>
        </w:rPr>
        <w:t xml:space="preserve"> </w:t>
      </w:r>
    </w:p>
    <w:p w14:paraId="3D530D70" w14:textId="77777777" w:rsidR="003D4C91" w:rsidRDefault="00120B55">
      <w:pPr>
        <w:widowControl w:val="0"/>
        <w:ind w:left="1440"/>
      </w:pPr>
      <w:r>
        <w:rPr>
          <w:rFonts w:ascii="Arial" w:eastAsia="Arial" w:hAnsi="Arial" w:cs="Arial"/>
        </w:rPr>
        <w:t xml:space="preserve">4. Group interactions/dynamics  </w:t>
      </w:r>
    </w:p>
    <w:p w14:paraId="5AB8DFB3" w14:textId="77777777" w:rsidR="003D4C91" w:rsidRDefault="00120B55">
      <w:pPr>
        <w:ind w:left="2160"/>
      </w:pPr>
      <w:r>
        <w:rPr>
          <w:rFonts w:ascii="Arial" w:eastAsia="Arial" w:hAnsi="Arial" w:cs="Arial"/>
        </w:rPr>
        <w:t xml:space="preserve"> </w:t>
      </w:r>
    </w:p>
    <w:p w14:paraId="6E7E06AB" w14:textId="77777777" w:rsidR="003D4C91" w:rsidRDefault="00120B55">
      <w:pPr>
        <w:widowControl w:val="0"/>
        <w:ind w:left="1440"/>
      </w:pPr>
      <w:r>
        <w:rPr>
          <w:rFonts w:ascii="Arial" w:eastAsia="Arial" w:hAnsi="Arial" w:cs="Arial"/>
        </w:rPr>
        <w:t xml:space="preserve">5. Staff </w:t>
      </w:r>
    </w:p>
    <w:p w14:paraId="71E4498B" w14:textId="77777777" w:rsidR="003D4C91" w:rsidRDefault="00120B55">
      <w:r>
        <w:rPr>
          <w:rFonts w:ascii="Arial" w:eastAsia="Arial" w:hAnsi="Arial" w:cs="Arial"/>
        </w:rPr>
        <w:t xml:space="preserve"> </w:t>
      </w:r>
    </w:p>
    <w:p w14:paraId="642DD6A8" w14:textId="77777777" w:rsidR="003D4C91" w:rsidRDefault="00120B55">
      <w:pPr>
        <w:widowControl w:val="0"/>
        <w:ind w:left="1440"/>
      </w:pPr>
      <w:r>
        <w:rPr>
          <w:rFonts w:ascii="Arial" w:eastAsia="Arial" w:hAnsi="Arial" w:cs="Arial"/>
        </w:rPr>
        <w:lastRenderedPageBreak/>
        <w:t xml:space="preserve">6. Evacuation </w:t>
      </w:r>
    </w:p>
    <w:p w14:paraId="32783A9D" w14:textId="77777777" w:rsidR="003D4C91" w:rsidRDefault="00120B55">
      <w:r>
        <w:rPr>
          <w:rFonts w:ascii="Arial" w:eastAsia="Arial" w:hAnsi="Arial" w:cs="Arial"/>
        </w:rPr>
        <w:t xml:space="preserve"> </w:t>
      </w:r>
    </w:p>
    <w:p w14:paraId="67D229DF" w14:textId="77777777" w:rsidR="003D4C91" w:rsidRDefault="00120B55">
      <w:pPr>
        <w:widowControl w:val="0"/>
        <w:ind w:left="1440"/>
      </w:pPr>
      <w:r>
        <w:rPr>
          <w:rFonts w:ascii="Arial" w:eastAsia="Arial" w:hAnsi="Arial" w:cs="Arial"/>
        </w:rPr>
        <w:t xml:space="preserve">7. Fire Drills </w:t>
      </w:r>
    </w:p>
    <w:p w14:paraId="55BCF705" w14:textId="77777777" w:rsidR="003D4C91" w:rsidRDefault="00120B55">
      <w:r>
        <w:rPr>
          <w:rFonts w:ascii="Arial" w:eastAsia="Arial" w:hAnsi="Arial" w:cs="Arial"/>
        </w:rPr>
        <w:t xml:space="preserve"> </w:t>
      </w:r>
    </w:p>
    <w:p w14:paraId="3B1A28E1" w14:textId="77777777" w:rsidR="003D4C91" w:rsidRDefault="00120B55">
      <w:pPr>
        <w:widowControl w:val="0"/>
        <w:ind w:left="1440"/>
      </w:pPr>
      <w:r>
        <w:rPr>
          <w:rFonts w:ascii="Arial" w:eastAsia="Arial" w:hAnsi="Arial" w:cs="Arial"/>
        </w:rPr>
        <w:t xml:space="preserve">8. Methods to notify police, fire, emergency personnel, provider on-call staff, </w:t>
      </w:r>
    </w:p>
    <w:p w14:paraId="34C044C2" w14:textId="14A3BE51" w:rsidR="003D4C91" w:rsidRDefault="00120B55">
      <w:pPr>
        <w:widowControl w:val="0"/>
        <w:ind w:left="1440"/>
      </w:pPr>
      <w:proofErr w:type="gramStart"/>
      <w:r>
        <w:rPr>
          <w:rFonts w:ascii="Arial" w:eastAsia="Arial" w:hAnsi="Arial" w:cs="Arial"/>
        </w:rPr>
        <w:t>families</w:t>
      </w:r>
      <w:proofErr w:type="gramEnd"/>
      <w:r>
        <w:rPr>
          <w:rFonts w:ascii="Arial" w:eastAsia="Arial" w:hAnsi="Arial" w:cs="Arial"/>
        </w:rPr>
        <w:t xml:space="preserve"> and </w:t>
      </w:r>
      <w:r w:rsidR="0043141C">
        <w:rPr>
          <w:rFonts w:ascii="Arial" w:eastAsia="Arial" w:hAnsi="Arial" w:cs="Arial"/>
        </w:rPr>
        <w:t>MRC</w:t>
      </w:r>
      <w:r>
        <w:rPr>
          <w:rFonts w:ascii="Arial" w:eastAsia="Arial" w:hAnsi="Arial" w:cs="Arial"/>
        </w:rPr>
        <w:t xml:space="preserve"> </w:t>
      </w:r>
    </w:p>
    <w:p w14:paraId="623CA5B0" w14:textId="77777777" w:rsidR="003D4C91" w:rsidRDefault="003D4C91">
      <w:pPr>
        <w:widowControl w:val="0"/>
        <w:ind w:left="1440"/>
      </w:pPr>
    </w:p>
    <w:p w14:paraId="513F9ADF" w14:textId="77777777" w:rsidR="003D4C91" w:rsidRDefault="00120B55">
      <w:r>
        <w:rPr>
          <w:rFonts w:ascii="Arial" w:eastAsia="Arial" w:hAnsi="Arial" w:cs="Arial"/>
        </w:rPr>
        <w:t xml:space="preserve"> </w:t>
      </w:r>
      <w:r>
        <w:rPr>
          <w:rFonts w:ascii="Arial" w:eastAsia="Arial" w:hAnsi="Arial" w:cs="Arial"/>
        </w:rPr>
        <w:tab/>
      </w:r>
      <w:r>
        <w:rPr>
          <w:rFonts w:ascii="Arial" w:eastAsia="Arial" w:hAnsi="Arial" w:cs="Arial"/>
        </w:rPr>
        <w:tab/>
        <w:t xml:space="preserve">9. Transportation and immediate temporary resettlement </w:t>
      </w:r>
    </w:p>
    <w:p w14:paraId="52B4B576" w14:textId="77777777" w:rsidR="003D4C91" w:rsidRDefault="003D4C91"/>
    <w:p w14:paraId="442FC119" w14:textId="77777777" w:rsidR="003D4C91" w:rsidRDefault="00120B55">
      <w:r>
        <w:rPr>
          <w:rFonts w:ascii="Arial" w:eastAsia="Arial" w:hAnsi="Arial" w:cs="Arial"/>
        </w:rPr>
        <w:t xml:space="preserve"> </w:t>
      </w:r>
      <w:r>
        <w:rPr>
          <w:rFonts w:ascii="Arial" w:eastAsia="Arial" w:hAnsi="Arial" w:cs="Arial"/>
        </w:rPr>
        <w:tab/>
      </w:r>
      <w:r>
        <w:rPr>
          <w:rFonts w:ascii="Arial" w:eastAsia="Arial" w:hAnsi="Arial" w:cs="Arial"/>
        </w:rPr>
        <w:tab/>
        <w:t xml:space="preserve">10. Continuity of services and supports </w:t>
      </w:r>
    </w:p>
    <w:p w14:paraId="1F8D572B" w14:textId="77777777" w:rsidR="003D4C91" w:rsidRDefault="00120B55">
      <w:r>
        <w:rPr>
          <w:rFonts w:ascii="Arial" w:eastAsia="Arial" w:hAnsi="Arial" w:cs="Arial"/>
        </w:rPr>
        <w:t xml:space="preserve"> </w:t>
      </w:r>
    </w:p>
    <w:p w14:paraId="28DF8032" w14:textId="77777777" w:rsidR="003D4C91" w:rsidRDefault="00120B55">
      <w:r>
        <w:rPr>
          <w:rFonts w:ascii="Arial" w:eastAsia="Arial" w:hAnsi="Arial" w:cs="Arial"/>
        </w:rPr>
        <w:t xml:space="preserve">In each location, the interplay of these ten factors will vary and this will be reflected in the Emergency Evacuation Safety Plan.  For example, one scenario could be four individuals with a long history of successful evacuations during fire drills living in a single story ranch house.  The house design is basic.  There is nothing unusual about the house or the home environment that would cause excess risk.  The individuals do not have any special mobility or health concerns.  Based on an assessment of all these factors, the Emergency Evacuation Safety Plan would be very straightforward in addressing the required elements. </w:t>
      </w:r>
    </w:p>
    <w:p w14:paraId="2262752B" w14:textId="77777777" w:rsidR="003D4C91" w:rsidRDefault="00120B55">
      <w:r>
        <w:rPr>
          <w:rFonts w:ascii="Arial" w:eastAsia="Arial" w:hAnsi="Arial" w:cs="Arial"/>
        </w:rPr>
        <w:t xml:space="preserve"> </w:t>
      </w:r>
    </w:p>
    <w:p w14:paraId="7F85D3D2" w14:textId="77777777" w:rsidR="003D4C91" w:rsidRDefault="00120B55">
      <w:r>
        <w:rPr>
          <w:rFonts w:ascii="Arial" w:eastAsia="Arial" w:hAnsi="Arial" w:cs="Arial"/>
        </w:rPr>
        <w:t xml:space="preserve">On the other hand, should these variables change in any way, the provider may need to change the emphasis of the plan.  Should the design of the home be such that it poses additional risk, then adaptations such as a fire suppression system may be considered.  Should the individuals have hearing deficits, then adaptive equipment such as flashing strobe lights and bed shakers could be tied into a fire alarm </w:t>
      </w:r>
      <w:proofErr w:type="gramStart"/>
      <w:r>
        <w:rPr>
          <w:rFonts w:ascii="Arial" w:eastAsia="Arial" w:hAnsi="Arial" w:cs="Arial"/>
        </w:rPr>
        <w:t>system.</w:t>
      </w:r>
      <w:proofErr w:type="gramEnd"/>
      <w:r>
        <w:rPr>
          <w:rFonts w:ascii="Arial" w:eastAsia="Arial" w:hAnsi="Arial" w:cs="Arial"/>
        </w:rPr>
        <w:t xml:space="preserve"> </w:t>
      </w:r>
    </w:p>
    <w:p w14:paraId="4DA3FC9A" w14:textId="77777777" w:rsidR="003D4C91" w:rsidRDefault="00120B55">
      <w:r>
        <w:rPr>
          <w:rFonts w:ascii="Arial" w:eastAsia="Arial" w:hAnsi="Arial" w:cs="Arial"/>
        </w:rPr>
        <w:t xml:space="preserve"> </w:t>
      </w:r>
    </w:p>
    <w:p w14:paraId="60350927" w14:textId="77777777" w:rsidR="003D4C91" w:rsidRDefault="003D4C91"/>
    <w:p w14:paraId="77F83AA2" w14:textId="77777777" w:rsidR="003D4C91" w:rsidRDefault="00120B55">
      <w:r>
        <w:rPr>
          <w:rFonts w:ascii="Arial Bold" w:eastAsia="Arial Bold" w:hAnsi="Arial Bold" w:cs="Arial Bold"/>
        </w:rPr>
        <w:t xml:space="preserve">    B.  </w:t>
      </w:r>
      <w:r>
        <w:rPr>
          <w:rFonts w:ascii="Arial Bold" w:eastAsia="Arial Bold" w:hAnsi="Arial Bold" w:cs="Arial Bold"/>
          <w:u w:val="single"/>
        </w:rPr>
        <w:t>Emergency Evacuation Safety Plan Documents</w:t>
      </w:r>
    </w:p>
    <w:p w14:paraId="01585150" w14:textId="77777777" w:rsidR="003D4C91" w:rsidRDefault="00120B55">
      <w:r>
        <w:rPr>
          <w:rFonts w:ascii="Arial" w:eastAsia="Arial" w:hAnsi="Arial" w:cs="Arial"/>
        </w:rPr>
        <w:t xml:space="preserve"> </w:t>
      </w:r>
    </w:p>
    <w:p w14:paraId="4374FF57" w14:textId="0CDB2A5F" w:rsidR="003D4C91" w:rsidRDefault="00120B55">
      <w:r>
        <w:rPr>
          <w:rFonts w:ascii="Arial" w:eastAsia="Arial" w:hAnsi="Arial" w:cs="Arial"/>
        </w:rPr>
        <w:t>Please note that the actual Emergency Evacuation Safety Plan documents themselves have basic instructions for completing the forms that will make the documents easier to complete and understand.  Through this manual more complete guidelines for completing the plans are provided and are divided into five distinct categories:  homes providing 24 hour sup</w:t>
      </w:r>
      <w:r w:rsidR="00E80352">
        <w:rPr>
          <w:rFonts w:ascii="Arial" w:eastAsia="Arial" w:hAnsi="Arial" w:cs="Arial"/>
        </w:rPr>
        <w:t>ports, homes providing less than</w:t>
      </w:r>
      <w:r>
        <w:rPr>
          <w:rFonts w:ascii="Arial" w:eastAsia="Arial" w:hAnsi="Arial" w:cs="Arial"/>
        </w:rPr>
        <w:t xml:space="preserve"> 24 hour a day supports but more th</w:t>
      </w:r>
      <w:r w:rsidR="00AF58AF">
        <w:rPr>
          <w:rFonts w:ascii="Arial" w:eastAsia="Arial" w:hAnsi="Arial" w:cs="Arial"/>
        </w:rPr>
        <w:t>an 15 hours per week of support</w:t>
      </w:r>
      <w:r>
        <w:rPr>
          <w:rFonts w:ascii="Arial" w:eastAsia="Arial" w:hAnsi="Arial" w:cs="Arial"/>
        </w:rPr>
        <w:t xml:space="preserve">, site based respite supports and work/day supports.   </w:t>
      </w:r>
    </w:p>
    <w:p w14:paraId="4DF9A1A3" w14:textId="77777777" w:rsidR="003D4C91" w:rsidRDefault="00120B55">
      <w:r>
        <w:rPr>
          <w:rFonts w:ascii="Arial" w:eastAsia="Arial" w:hAnsi="Arial" w:cs="Arial"/>
        </w:rPr>
        <w:t xml:space="preserve"> </w:t>
      </w:r>
    </w:p>
    <w:p w14:paraId="4373A5DC" w14:textId="77777777" w:rsidR="003D4C91" w:rsidRDefault="00120B55">
      <w:r>
        <w:rPr>
          <w:rFonts w:ascii="Arial Bold" w:eastAsia="Arial Bold" w:hAnsi="Arial Bold" w:cs="Arial Bold"/>
        </w:rPr>
        <w:t xml:space="preserve">    C.    </w:t>
      </w:r>
      <w:r>
        <w:rPr>
          <w:rFonts w:ascii="Arial Bold" w:eastAsia="Arial Bold" w:hAnsi="Arial Bold" w:cs="Arial Bold"/>
          <w:u w:val="single"/>
        </w:rPr>
        <w:t>Revised Emergency Evacuation Safety Plans</w:t>
      </w:r>
    </w:p>
    <w:p w14:paraId="050DDC5D" w14:textId="77777777" w:rsidR="003D4C91" w:rsidRDefault="00120B55">
      <w:r>
        <w:rPr>
          <w:rFonts w:ascii="Arial Bold" w:eastAsia="Arial Bold" w:hAnsi="Arial Bold" w:cs="Arial Bold"/>
        </w:rPr>
        <w:t xml:space="preserve"> </w:t>
      </w:r>
    </w:p>
    <w:p w14:paraId="4DE488FD" w14:textId="1761DE1C" w:rsidR="003D4C91" w:rsidRDefault="00120B55">
      <w:r>
        <w:rPr>
          <w:rFonts w:ascii="Arial" w:eastAsia="Arial" w:hAnsi="Arial" w:cs="Arial"/>
        </w:rPr>
        <w:lastRenderedPageBreak/>
        <w:t xml:space="preserve">If individuals do not evacuate in 2 </w:t>
      </w:r>
      <w:r>
        <w:t xml:space="preserve">½ </w:t>
      </w:r>
      <w:r>
        <w:rPr>
          <w:rFonts w:ascii="Arial" w:eastAsia="Arial" w:hAnsi="Arial" w:cs="Arial"/>
        </w:rPr>
        <w:t>minutes from a residential support or in a timely manner from a work/day support, it is the provider</w:t>
      </w:r>
      <w:r>
        <w:t>’</w:t>
      </w:r>
      <w:r>
        <w:rPr>
          <w:rFonts w:ascii="Arial" w:eastAsia="Arial" w:hAnsi="Arial" w:cs="Arial"/>
        </w:rPr>
        <w:t xml:space="preserve">s responsibility to notify the appropriate </w:t>
      </w:r>
      <w:r w:rsidR="0043141C">
        <w:rPr>
          <w:rFonts w:ascii="Arial" w:eastAsia="Arial" w:hAnsi="Arial" w:cs="Arial"/>
        </w:rPr>
        <w:t>case manager or regional coordinator</w:t>
      </w:r>
      <w:r>
        <w:rPr>
          <w:rFonts w:ascii="Arial" w:eastAsia="Arial" w:hAnsi="Arial" w:cs="Arial"/>
        </w:rPr>
        <w:t xml:space="preserve"> of the issue and how the evacuation need is being addressed.  Depending on the circumstances, the need could be addressed in one of the following ways: </w:t>
      </w:r>
    </w:p>
    <w:p w14:paraId="09C538F1" w14:textId="77777777" w:rsidR="003D4C91" w:rsidRDefault="00120B55">
      <w:r>
        <w:rPr>
          <w:rFonts w:ascii="Arial" w:eastAsia="Arial" w:hAnsi="Arial" w:cs="Arial"/>
        </w:rPr>
        <w:t xml:space="preserve"> </w:t>
      </w:r>
    </w:p>
    <w:p w14:paraId="2A849574" w14:textId="139A955D" w:rsidR="003D4C91" w:rsidRDefault="00120B55">
      <w:r>
        <w:rPr>
          <w:rFonts w:ascii="Arial" w:eastAsia="Arial" w:hAnsi="Arial" w:cs="Arial"/>
          <w:u w:val="single"/>
        </w:rPr>
        <w:t>Verbal Plan for Resolution</w:t>
      </w:r>
      <w:r>
        <w:t xml:space="preserve"> – </w:t>
      </w:r>
      <w:r>
        <w:rPr>
          <w:rFonts w:ascii="Arial" w:eastAsia="Arial" w:hAnsi="Arial" w:cs="Arial"/>
        </w:rPr>
        <w:t xml:space="preserve">This action would be appropriate for a situation that has just developed and the provider is determining whether this is an ongoing issue.  For example, one individual who has typically exited independently does not </w:t>
      </w:r>
      <w:proofErr w:type="spellStart"/>
      <w:r>
        <w:rPr>
          <w:rFonts w:ascii="Arial" w:eastAsia="Arial" w:hAnsi="Arial" w:cs="Arial"/>
        </w:rPr>
        <w:t>exit</w:t>
      </w:r>
      <w:proofErr w:type="spellEnd"/>
      <w:r>
        <w:rPr>
          <w:rFonts w:ascii="Arial" w:eastAsia="Arial" w:hAnsi="Arial" w:cs="Arial"/>
        </w:rPr>
        <w:t xml:space="preserve"> within 2 </w:t>
      </w:r>
      <w:r>
        <w:t xml:space="preserve">½ </w:t>
      </w:r>
      <w:r>
        <w:rPr>
          <w:rFonts w:ascii="Arial" w:eastAsia="Arial" w:hAnsi="Arial" w:cs="Arial"/>
        </w:rPr>
        <w:t xml:space="preserve">minutes during an asleep drill.  The provider would inform </w:t>
      </w:r>
      <w:r w:rsidR="0043141C">
        <w:rPr>
          <w:rFonts w:ascii="Arial" w:eastAsia="Arial" w:hAnsi="Arial" w:cs="Arial"/>
        </w:rPr>
        <w:t>MRC staff</w:t>
      </w:r>
      <w:r>
        <w:rPr>
          <w:rFonts w:ascii="Arial" w:eastAsia="Arial" w:hAnsi="Arial" w:cs="Arial"/>
        </w:rPr>
        <w:t xml:space="preserve"> of the difficulty and could state that another drill will be done within a specified period of time to see if this difficulty needs further intervention. </w:t>
      </w:r>
    </w:p>
    <w:p w14:paraId="2E0EB02E" w14:textId="77777777" w:rsidR="003D4C91" w:rsidRDefault="00120B55">
      <w:r>
        <w:rPr>
          <w:rFonts w:ascii="Arial" w:eastAsia="Arial" w:hAnsi="Arial" w:cs="Arial"/>
        </w:rPr>
        <w:t xml:space="preserve"> </w:t>
      </w:r>
    </w:p>
    <w:p w14:paraId="62C3DE08" w14:textId="17E60072" w:rsidR="003D4C91" w:rsidRDefault="00120B55">
      <w:r>
        <w:rPr>
          <w:rFonts w:ascii="Arial" w:eastAsia="Arial" w:hAnsi="Arial" w:cs="Arial"/>
          <w:u w:val="single"/>
        </w:rPr>
        <w:t>Addendum to Existing EESP</w:t>
      </w:r>
      <w:r>
        <w:t xml:space="preserve"> – </w:t>
      </w:r>
      <w:r>
        <w:rPr>
          <w:rFonts w:ascii="Arial" w:eastAsia="Arial" w:hAnsi="Arial" w:cs="Arial"/>
        </w:rPr>
        <w:t xml:space="preserve">This action would be appropriate for a situation that is considered temporary in nature and requires a short term response.  For example, in the illustration outlined above, the provider may determine after doing another drill that this situation requires a more involved intervention, such as a short term teaching program so the individual understands the importance of exiting during practice drills.  The provider would inform </w:t>
      </w:r>
      <w:r w:rsidR="0043141C">
        <w:rPr>
          <w:rFonts w:ascii="Arial" w:eastAsia="Arial" w:hAnsi="Arial" w:cs="Arial"/>
        </w:rPr>
        <w:t>MRC staff</w:t>
      </w:r>
      <w:r>
        <w:rPr>
          <w:rFonts w:ascii="Arial" w:eastAsia="Arial" w:hAnsi="Arial" w:cs="Arial"/>
        </w:rPr>
        <w:t xml:space="preserve"> of the ongoing difficulty and submit an addendum to the existing EESP outlining the training program to be implemented and the length of time expected for resolution. </w:t>
      </w:r>
    </w:p>
    <w:p w14:paraId="3BFA2913" w14:textId="77777777" w:rsidR="003D4C91" w:rsidRDefault="00120B55">
      <w:r>
        <w:rPr>
          <w:rFonts w:ascii="Arial" w:eastAsia="Arial" w:hAnsi="Arial" w:cs="Arial"/>
        </w:rPr>
        <w:t xml:space="preserve"> </w:t>
      </w:r>
    </w:p>
    <w:p w14:paraId="442A9728" w14:textId="25CF8F44" w:rsidR="003D4C91" w:rsidRDefault="00120B55">
      <w:r>
        <w:rPr>
          <w:rFonts w:ascii="Arial" w:eastAsia="Arial" w:hAnsi="Arial" w:cs="Arial"/>
          <w:u w:val="single"/>
        </w:rPr>
        <w:t>Revised EESP</w:t>
      </w:r>
      <w:r>
        <w:t xml:space="preserve"> – </w:t>
      </w:r>
      <w:r>
        <w:rPr>
          <w:rFonts w:ascii="Arial" w:eastAsia="Arial" w:hAnsi="Arial" w:cs="Arial"/>
        </w:rPr>
        <w:t xml:space="preserve">This action would be appropriate for a situation that requires a permanent revision to the safety plan.  In the above example, the provider may find that the teaching program is not successful in ensuring that the individual again exits independently during asleep fire drills.  In order to ensure safe evacuation at night, staff need to physically prompt the individual to evacuate.  Since this situation now requires a permanent change in the supports provided for safe evacuation, </w:t>
      </w:r>
      <w:r w:rsidR="0043141C">
        <w:rPr>
          <w:rFonts w:ascii="Arial" w:eastAsia="Arial" w:hAnsi="Arial" w:cs="Arial"/>
        </w:rPr>
        <w:t>MRC staff</w:t>
      </w:r>
      <w:r>
        <w:rPr>
          <w:rFonts w:ascii="Arial" w:eastAsia="Arial" w:hAnsi="Arial" w:cs="Arial"/>
        </w:rPr>
        <w:t xml:space="preserve"> should be notified and a revised EESP submitted for approval. </w:t>
      </w:r>
    </w:p>
    <w:p w14:paraId="287FE5FD" w14:textId="77777777" w:rsidR="003D4C91" w:rsidRDefault="00120B55">
      <w:r>
        <w:t xml:space="preserve"> </w:t>
      </w:r>
    </w:p>
    <w:p w14:paraId="7D9AAB30" w14:textId="77777777" w:rsidR="003D4C91" w:rsidRDefault="00120B55">
      <w:r>
        <w:t xml:space="preserve"> </w:t>
      </w:r>
    </w:p>
    <w:p w14:paraId="21AEB9C4" w14:textId="77777777" w:rsidR="003D4C91" w:rsidRDefault="00120B55">
      <w:r>
        <w:br w:type="page"/>
      </w:r>
    </w:p>
    <w:p w14:paraId="02394CC3" w14:textId="77777777" w:rsidR="003D4C91" w:rsidRDefault="003D4C91"/>
    <w:p w14:paraId="7FD3AB2B" w14:textId="77777777" w:rsidR="003D4C91" w:rsidRDefault="003D4C91"/>
    <w:p w14:paraId="69B0997B" w14:textId="77777777" w:rsidR="003D4C91" w:rsidRDefault="003D4C91"/>
    <w:p w14:paraId="1823B6EF" w14:textId="77777777" w:rsidR="003D4C91" w:rsidRDefault="00120B55">
      <w:r>
        <w:rPr>
          <w:rFonts w:ascii="Arial" w:eastAsia="Arial" w:hAnsi="Arial" w:cs="Arial"/>
        </w:rPr>
        <w:t xml:space="preserve">D. </w:t>
      </w:r>
      <w:r>
        <w:rPr>
          <w:rFonts w:ascii="Arial" w:eastAsia="Arial" w:hAnsi="Arial" w:cs="Arial"/>
          <w:u w:val="single"/>
        </w:rPr>
        <w:t xml:space="preserve">Plans for Homes Providing 24-Hour Supports </w:t>
      </w:r>
    </w:p>
    <w:p w14:paraId="1BBBF892" w14:textId="77777777" w:rsidR="003D4C91" w:rsidRDefault="00120B55">
      <w:pPr>
        <w:widowControl w:val="0"/>
        <w:jc w:val="both"/>
      </w:pPr>
      <w:r>
        <w:rPr>
          <w:rFonts w:ascii="Arial" w:eastAsia="Arial" w:hAnsi="Arial" w:cs="Arial"/>
        </w:rPr>
        <w:t xml:space="preserve"> </w:t>
      </w:r>
    </w:p>
    <w:tbl>
      <w:tblPr>
        <w:tblW w:w="10079"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65"/>
        <w:gridCol w:w="3071"/>
        <w:gridCol w:w="1395"/>
        <w:gridCol w:w="2648"/>
      </w:tblGrid>
      <w:tr w:rsidR="003D4C91" w14:paraId="1627D5D6" w14:textId="77777777">
        <w:trPr>
          <w:trHeight w:val="2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0DD16F" w14:textId="77777777" w:rsidR="003D4C91" w:rsidRDefault="00120B55">
            <w:pPr>
              <w:spacing w:before="80" w:after="40"/>
            </w:pPr>
            <w:r>
              <w:rPr>
                <w:rFonts w:ascii="Arial Bold" w:eastAsia="Arial Bold" w:hAnsi="Arial Bold" w:cs="Arial Bold"/>
                <w:sz w:val="18"/>
                <w:szCs w:val="18"/>
              </w:rPr>
              <w:t xml:space="preserve">COMPONENTS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EC6F3A6" w14:textId="75E8366B" w:rsidR="003D4C91" w:rsidRDefault="00120B55">
            <w:pPr>
              <w:spacing w:before="80" w:after="40"/>
            </w:pPr>
            <w:r>
              <w:rPr>
                <w:rFonts w:ascii="Arial Bold" w:eastAsia="Arial Bold" w:hAnsi="Arial Bold" w:cs="Arial Bold"/>
                <w:sz w:val="18"/>
                <w:szCs w:val="18"/>
              </w:rPr>
              <w:t xml:space="preserve">DDS REGULATORY REQUIREMENTS </w:t>
            </w:r>
            <w:r w:rsidR="0043141C">
              <w:rPr>
                <w:rFonts w:ascii="Arial Bold" w:eastAsia="Arial Bold" w:hAnsi="Arial Bold" w:cs="Arial Bold"/>
                <w:sz w:val="18"/>
                <w:szCs w:val="18"/>
              </w:rPr>
              <w:br/>
              <w:t>(used as a guide for MRC)</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5E08373" w14:textId="77777777" w:rsidR="003D4C91" w:rsidRDefault="00120B55">
            <w:pPr>
              <w:spacing w:before="80" w:after="40"/>
            </w:pPr>
            <w:r>
              <w:rPr>
                <w:rFonts w:ascii="Arial" w:eastAsia="Arial" w:hAnsi="Arial" w:cs="Arial"/>
                <w:sz w:val="18"/>
                <w:szCs w:val="18"/>
              </w:rPr>
              <w:t xml:space="preserve"> </w:t>
            </w:r>
          </w:p>
        </w:tc>
      </w:tr>
      <w:tr w:rsidR="003D4C91" w14:paraId="7B1828D1" w14:textId="77777777">
        <w:trPr>
          <w:trHeight w:val="34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205411" w14:textId="77777777" w:rsidR="003D4C91" w:rsidRDefault="00120B55">
            <w:pPr>
              <w:spacing w:before="80" w:after="40"/>
            </w:pPr>
            <w:r>
              <w:rPr>
                <w:rFonts w:ascii="Arial" w:eastAsia="Arial" w:hAnsi="Arial" w:cs="Arial"/>
                <w:sz w:val="18"/>
                <w:szCs w:val="18"/>
              </w:rPr>
              <w:t xml:space="preserve">1. Individual Safety Strategies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2F57553" w14:textId="77777777" w:rsidR="003D4C91" w:rsidRDefault="00120B55">
            <w:pPr>
              <w:spacing w:before="80" w:after="40"/>
            </w:pPr>
            <w:r>
              <w:rPr>
                <w:rFonts w:ascii="Arial" w:eastAsia="Arial" w:hAnsi="Arial" w:cs="Arial"/>
                <w:sz w:val="18"/>
                <w:szCs w:val="18"/>
              </w:rPr>
              <w:t xml:space="preserve">Derived from Assessments in ISP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E2498FB" w14:textId="77777777" w:rsidR="003D4C91" w:rsidRDefault="00120B55">
            <w:pPr>
              <w:spacing w:before="80" w:after="40"/>
            </w:pPr>
            <w:r>
              <w:rPr>
                <w:rFonts w:ascii="Arial" w:eastAsia="Arial" w:hAnsi="Arial" w:cs="Arial"/>
                <w:sz w:val="18"/>
                <w:szCs w:val="18"/>
              </w:rPr>
              <w:t xml:space="preserve"> </w:t>
            </w:r>
          </w:p>
        </w:tc>
      </w:tr>
      <w:tr w:rsidR="003D4C91" w14:paraId="1447569E" w14:textId="77777777">
        <w:trPr>
          <w:trHeight w:val="4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76C66E" w14:textId="77777777" w:rsidR="003D4C91" w:rsidRDefault="00120B55">
            <w:pPr>
              <w:spacing w:before="80" w:after="40"/>
            </w:pPr>
            <w:r>
              <w:rPr>
                <w:rFonts w:ascii="Arial" w:eastAsia="Arial" w:hAnsi="Arial" w:cs="Arial"/>
                <w:sz w:val="18"/>
                <w:szCs w:val="18"/>
              </w:rPr>
              <w:t xml:space="preserve">2. Group Interactions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2FC0A96" w14:textId="77777777" w:rsidR="003D4C91" w:rsidRDefault="00120B55">
            <w:pPr>
              <w:spacing w:before="80"/>
            </w:pPr>
            <w:r>
              <w:rPr>
                <w:rFonts w:ascii="Arial" w:eastAsia="Arial" w:hAnsi="Arial" w:cs="Arial"/>
                <w:sz w:val="18"/>
                <w:szCs w:val="18"/>
              </w:rPr>
              <w:t xml:space="preserve">115 CMR 7.08(3)(b)2 </w:t>
            </w:r>
          </w:p>
          <w:p w14:paraId="5B217ADA" w14:textId="77777777" w:rsidR="003D4C91" w:rsidRDefault="00120B55">
            <w:pPr>
              <w:spacing w:after="40"/>
            </w:pPr>
            <w:r>
              <w:rPr>
                <w:rFonts w:ascii="Arial" w:eastAsia="Arial" w:hAnsi="Arial" w:cs="Arial"/>
                <w:sz w:val="18"/>
                <w:szCs w:val="18"/>
              </w:rPr>
              <w:t xml:space="preserve">Provider Analysis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4A416B6" w14:textId="77777777" w:rsidR="003D4C91" w:rsidRDefault="00120B55">
            <w:pPr>
              <w:spacing w:before="80" w:after="40"/>
            </w:pPr>
            <w:r>
              <w:rPr>
                <w:rFonts w:ascii="Arial" w:eastAsia="Arial" w:hAnsi="Arial" w:cs="Arial"/>
                <w:sz w:val="18"/>
                <w:szCs w:val="18"/>
              </w:rPr>
              <w:t xml:space="preserve">      </w:t>
            </w:r>
          </w:p>
        </w:tc>
      </w:tr>
      <w:tr w:rsidR="003D4C91" w14:paraId="7C36F596" w14:textId="77777777">
        <w:trPr>
          <w:trHeight w:val="620"/>
        </w:trPr>
        <w:tc>
          <w:tcPr>
            <w:tcW w:w="2965" w:type="dxa"/>
            <w:tcBorders>
              <w:top w:val="single" w:sz="8" w:space="0" w:color="000000"/>
              <w:left w:val="single" w:sz="8" w:space="0" w:color="000000"/>
              <w:bottom w:val="nil"/>
              <w:right w:val="single" w:sz="8" w:space="0" w:color="000000"/>
            </w:tcBorders>
            <w:tcMar>
              <w:top w:w="80" w:type="dxa"/>
              <w:left w:w="80" w:type="dxa"/>
              <w:bottom w:w="80" w:type="dxa"/>
              <w:right w:w="80" w:type="dxa"/>
            </w:tcMar>
          </w:tcPr>
          <w:p w14:paraId="3BFABC20" w14:textId="77777777" w:rsidR="003D4C91" w:rsidRDefault="00120B55">
            <w:pPr>
              <w:spacing w:before="80" w:after="40"/>
            </w:pPr>
            <w:r>
              <w:rPr>
                <w:rFonts w:ascii="Arial" w:eastAsia="Arial" w:hAnsi="Arial" w:cs="Arial"/>
                <w:sz w:val="18"/>
                <w:szCs w:val="18"/>
              </w:rPr>
              <w:t xml:space="preserve">3. Environmental Standards </w:t>
            </w:r>
          </w:p>
        </w:tc>
        <w:tc>
          <w:tcPr>
            <w:tcW w:w="3071" w:type="dxa"/>
            <w:tcBorders>
              <w:top w:val="single" w:sz="8" w:space="0" w:color="000000"/>
              <w:left w:val="single" w:sz="8" w:space="0" w:color="000000"/>
              <w:bottom w:val="nil"/>
              <w:right w:val="single" w:sz="8" w:space="0" w:color="000000"/>
            </w:tcBorders>
            <w:tcMar>
              <w:top w:w="80" w:type="dxa"/>
              <w:left w:w="80" w:type="dxa"/>
              <w:bottom w:w="80" w:type="dxa"/>
              <w:right w:w="80" w:type="dxa"/>
            </w:tcMar>
          </w:tcPr>
          <w:p w14:paraId="1743E05C" w14:textId="77777777" w:rsidR="003D4C91" w:rsidRDefault="00120B55">
            <w:pPr>
              <w:spacing w:before="80" w:after="40"/>
            </w:pPr>
            <w:r>
              <w:rPr>
                <w:rFonts w:ascii="Arial" w:eastAsia="Arial" w:hAnsi="Arial" w:cs="Arial"/>
                <w:sz w:val="18"/>
                <w:szCs w:val="18"/>
              </w:rPr>
              <w:t xml:space="preserve">Provider Leased/Owned </w:t>
            </w:r>
          </w:p>
        </w:tc>
        <w:tc>
          <w:tcPr>
            <w:tcW w:w="1395" w:type="dxa"/>
            <w:tcBorders>
              <w:top w:val="single" w:sz="8" w:space="0" w:color="000000"/>
              <w:left w:val="single" w:sz="8" w:space="0" w:color="000000"/>
              <w:bottom w:val="nil"/>
              <w:right w:val="single" w:sz="8" w:space="0" w:color="000000"/>
            </w:tcBorders>
            <w:tcMar>
              <w:top w:w="80" w:type="dxa"/>
              <w:left w:w="80" w:type="dxa"/>
              <w:bottom w:w="80" w:type="dxa"/>
              <w:right w:w="80" w:type="dxa"/>
            </w:tcMar>
          </w:tcPr>
          <w:p w14:paraId="20846508" w14:textId="77777777" w:rsidR="003D4C91" w:rsidRDefault="00120B55">
            <w:pPr>
              <w:spacing w:before="80" w:after="40"/>
            </w:pPr>
            <w:r>
              <w:rPr>
                <w:rFonts w:ascii="Arial" w:eastAsia="Arial" w:hAnsi="Arial" w:cs="Arial"/>
                <w:sz w:val="18"/>
                <w:szCs w:val="18"/>
              </w:rPr>
              <w:t xml:space="preserve">Individually Leased/ Owned </w:t>
            </w:r>
          </w:p>
        </w:tc>
        <w:tc>
          <w:tcPr>
            <w:tcW w:w="2648" w:type="dxa"/>
            <w:tcBorders>
              <w:top w:val="single" w:sz="8" w:space="0" w:color="000000"/>
              <w:left w:val="single" w:sz="8" w:space="0" w:color="000000"/>
              <w:bottom w:val="nil"/>
              <w:right w:val="single" w:sz="8" w:space="0" w:color="000000"/>
            </w:tcBorders>
            <w:tcMar>
              <w:top w:w="80" w:type="dxa"/>
              <w:left w:w="80" w:type="dxa"/>
              <w:bottom w:w="80" w:type="dxa"/>
              <w:right w:w="80" w:type="dxa"/>
            </w:tcMar>
          </w:tcPr>
          <w:p w14:paraId="2E70A3AF" w14:textId="77777777" w:rsidR="003D4C91" w:rsidRDefault="00120B55">
            <w:pPr>
              <w:spacing w:before="80" w:after="40"/>
            </w:pPr>
            <w:r>
              <w:rPr>
                <w:rFonts w:ascii="Arial" w:eastAsia="Arial" w:hAnsi="Arial" w:cs="Arial"/>
                <w:sz w:val="18"/>
                <w:szCs w:val="18"/>
              </w:rPr>
              <w:t xml:space="preserve">         </w:t>
            </w:r>
            <w:r>
              <w:rPr>
                <w:rFonts w:ascii="Arial" w:eastAsia="Arial" w:hAnsi="Arial" w:cs="Arial"/>
                <w:sz w:val="18"/>
                <w:szCs w:val="18"/>
                <w:u w:val="single"/>
              </w:rPr>
              <w:t>PLANS</w:t>
            </w:r>
          </w:p>
        </w:tc>
      </w:tr>
      <w:tr w:rsidR="003D4C91" w14:paraId="5F1FFA4B" w14:textId="77777777">
        <w:trPr>
          <w:trHeight w:val="3540"/>
        </w:trPr>
        <w:tc>
          <w:tcPr>
            <w:tcW w:w="2965"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6493B19F" w14:textId="77777777" w:rsidR="003D4C91" w:rsidRDefault="00120B55">
            <w:pPr>
              <w:spacing w:before="80" w:after="40"/>
            </w:pPr>
            <w:r>
              <w:rPr>
                <w:rFonts w:ascii="Arial" w:eastAsia="Arial" w:hAnsi="Arial" w:cs="Arial"/>
                <w:sz w:val="18"/>
                <w:szCs w:val="18"/>
              </w:rPr>
              <w:t xml:space="preserve"> </w:t>
            </w:r>
          </w:p>
        </w:tc>
        <w:tc>
          <w:tcPr>
            <w:tcW w:w="3071"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5E0CF0EE" w14:textId="77777777" w:rsidR="003D4C91" w:rsidRDefault="00120B55">
            <w:pPr>
              <w:spacing w:before="80"/>
            </w:pPr>
            <w:r>
              <w:rPr>
                <w:rFonts w:ascii="Arial" w:eastAsia="Arial" w:hAnsi="Arial" w:cs="Arial"/>
                <w:sz w:val="18"/>
                <w:szCs w:val="18"/>
              </w:rPr>
              <w:t xml:space="preserve">115 CMR 7.07(1)-(8) </w:t>
            </w:r>
          </w:p>
          <w:p w14:paraId="2B386191" w14:textId="77777777" w:rsidR="003D4C91" w:rsidRDefault="00120B55">
            <w:r>
              <w:rPr>
                <w:rFonts w:ascii="Arial" w:eastAsia="Arial" w:hAnsi="Arial" w:cs="Arial"/>
                <w:sz w:val="18"/>
                <w:szCs w:val="18"/>
              </w:rPr>
              <w:t xml:space="preserve">a. two means of egress </w:t>
            </w:r>
          </w:p>
          <w:p w14:paraId="0D0B78B3" w14:textId="77777777" w:rsidR="003D4C91" w:rsidRDefault="00120B55">
            <w:r>
              <w:rPr>
                <w:rFonts w:ascii="Arial" w:eastAsia="Arial" w:hAnsi="Arial" w:cs="Arial"/>
                <w:sz w:val="18"/>
                <w:szCs w:val="18"/>
              </w:rPr>
              <w:t xml:space="preserve">b. fire extinguisher </w:t>
            </w:r>
          </w:p>
          <w:p w14:paraId="51FC66B9" w14:textId="77777777" w:rsidR="003D4C91" w:rsidRDefault="00120B55">
            <w:r>
              <w:rPr>
                <w:rFonts w:ascii="Arial" w:eastAsia="Arial" w:hAnsi="Arial" w:cs="Arial"/>
                <w:sz w:val="18"/>
                <w:szCs w:val="18"/>
              </w:rPr>
              <w:t xml:space="preserve">c. interconnected smoke </w:t>
            </w:r>
          </w:p>
          <w:p w14:paraId="26427C9D" w14:textId="77777777" w:rsidR="003D4C91" w:rsidRDefault="00120B55">
            <w:r>
              <w:rPr>
                <w:rFonts w:ascii="Arial" w:eastAsia="Arial" w:hAnsi="Arial" w:cs="Arial"/>
                <w:sz w:val="18"/>
                <w:szCs w:val="18"/>
              </w:rPr>
              <w:t xml:space="preserve">   detectors </w:t>
            </w:r>
          </w:p>
          <w:p w14:paraId="0D1503B7" w14:textId="77777777" w:rsidR="003D4C91" w:rsidRDefault="00120B55">
            <w:r>
              <w:rPr>
                <w:rFonts w:ascii="Arial" w:eastAsia="Arial" w:hAnsi="Arial" w:cs="Arial"/>
                <w:sz w:val="18"/>
                <w:szCs w:val="18"/>
              </w:rPr>
              <w:t xml:space="preserve">d. sealed vertical chutes </w:t>
            </w:r>
          </w:p>
          <w:p w14:paraId="2A34CF79" w14:textId="77777777" w:rsidR="003D4C91" w:rsidRDefault="00120B55">
            <w:r>
              <w:rPr>
                <w:rFonts w:ascii="Arial" w:eastAsia="Arial" w:hAnsi="Arial" w:cs="Arial"/>
                <w:sz w:val="18"/>
                <w:szCs w:val="18"/>
              </w:rPr>
              <w:t xml:space="preserve">e. no locks on bedrooms </w:t>
            </w:r>
          </w:p>
          <w:p w14:paraId="469515E8" w14:textId="77777777" w:rsidR="003D4C91" w:rsidRDefault="00120B55">
            <w:r>
              <w:rPr>
                <w:rFonts w:ascii="Arial" w:eastAsia="Arial" w:hAnsi="Arial" w:cs="Arial"/>
                <w:sz w:val="18"/>
                <w:szCs w:val="18"/>
              </w:rPr>
              <w:t xml:space="preserve">    with access to egress </w:t>
            </w:r>
          </w:p>
          <w:p w14:paraId="7DDE9D66" w14:textId="77777777" w:rsidR="003D4C91" w:rsidRDefault="00120B55">
            <w:r>
              <w:rPr>
                <w:rFonts w:ascii="Arial" w:eastAsia="Arial" w:hAnsi="Arial" w:cs="Arial"/>
                <w:sz w:val="18"/>
                <w:szCs w:val="18"/>
              </w:rPr>
              <w:t xml:space="preserve">f. locks on bedroom doors with      </w:t>
            </w:r>
          </w:p>
          <w:p w14:paraId="26A6336F" w14:textId="77777777" w:rsidR="003D4C91" w:rsidRDefault="00120B55">
            <w:r>
              <w:rPr>
                <w:rFonts w:ascii="Arial" w:eastAsia="Arial" w:hAnsi="Arial" w:cs="Arial"/>
                <w:sz w:val="18"/>
                <w:szCs w:val="18"/>
              </w:rPr>
              <w:t xml:space="preserve">   no access to an egress </w:t>
            </w:r>
          </w:p>
          <w:p w14:paraId="228EC9FF" w14:textId="77777777" w:rsidR="003D4C91" w:rsidRDefault="00120B55">
            <w:r>
              <w:rPr>
                <w:rFonts w:ascii="Arial" w:eastAsia="Arial" w:hAnsi="Arial" w:cs="Arial"/>
                <w:sz w:val="18"/>
                <w:szCs w:val="18"/>
              </w:rPr>
              <w:t xml:space="preserve">g. bedroom at grade for </w:t>
            </w:r>
          </w:p>
          <w:p w14:paraId="15D53A57" w14:textId="77777777" w:rsidR="003D4C91" w:rsidRDefault="00120B55">
            <w:r>
              <w:rPr>
                <w:rFonts w:ascii="Arial" w:eastAsia="Arial" w:hAnsi="Arial" w:cs="Arial"/>
                <w:sz w:val="18"/>
                <w:szCs w:val="18"/>
              </w:rPr>
              <w:t xml:space="preserve">   people with mobility </w:t>
            </w:r>
          </w:p>
          <w:p w14:paraId="358045AB" w14:textId="77777777" w:rsidR="003D4C91" w:rsidRDefault="00120B55">
            <w:r>
              <w:rPr>
                <w:rFonts w:ascii="Arial" w:eastAsia="Arial" w:hAnsi="Arial" w:cs="Arial"/>
                <w:sz w:val="18"/>
                <w:szCs w:val="18"/>
              </w:rPr>
              <w:t xml:space="preserve">   impairments </w:t>
            </w:r>
          </w:p>
          <w:p w14:paraId="44791095" w14:textId="77777777" w:rsidR="003D4C91" w:rsidRDefault="00120B55">
            <w:pPr>
              <w:spacing w:after="40"/>
            </w:pPr>
            <w:r>
              <w:rPr>
                <w:rFonts w:ascii="Arial" w:eastAsia="Arial" w:hAnsi="Arial" w:cs="Arial"/>
                <w:sz w:val="18"/>
                <w:szCs w:val="18"/>
              </w:rPr>
              <w:t xml:space="preserve">h. no smoking in bedroom </w:t>
            </w:r>
          </w:p>
        </w:tc>
        <w:tc>
          <w:tcPr>
            <w:tcW w:w="1395"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61D064CC" w14:textId="77777777" w:rsidR="003D4C91" w:rsidRDefault="00120B55">
            <w:pPr>
              <w:spacing w:before="80"/>
            </w:pPr>
            <w:r>
              <w:rPr>
                <w:rFonts w:ascii="Arial" w:eastAsia="Arial" w:hAnsi="Arial" w:cs="Arial"/>
                <w:sz w:val="18"/>
                <w:szCs w:val="18"/>
              </w:rPr>
              <w:t xml:space="preserve">115 CMR 7.07(1)-(2) </w:t>
            </w:r>
          </w:p>
          <w:p w14:paraId="234A7FE0" w14:textId="77777777" w:rsidR="003D4C91" w:rsidRDefault="00120B55">
            <w:r>
              <w:rPr>
                <w:rFonts w:ascii="Arial" w:eastAsia="Arial" w:hAnsi="Arial" w:cs="Arial"/>
                <w:sz w:val="18"/>
                <w:szCs w:val="18"/>
              </w:rPr>
              <w:t xml:space="preserve"> </w:t>
            </w:r>
          </w:p>
          <w:p w14:paraId="54AE0BB0" w14:textId="77777777" w:rsidR="003D4C91" w:rsidRDefault="00120B55">
            <w:r>
              <w:rPr>
                <w:rFonts w:ascii="Arial" w:eastAsia="Arial" w:hAnsi="Arial" w:cs="Arial"/>
                <w:sz w:val="18"/>
                <w:szCs w:val="18"/>
              </w:rPr>
              <w:t xml:space="preserve"> </w:t>
            </w:r>
          </w:p>
          <w:p w14:paraId="48191E30" w14:textId="77777777" w:rsidR="003D4C91" w:rsidRDefault="00120B55">
            <w:r>
              <w:rPr>
                <w:rFonts w:ascii="Arial" w:eastAsia="Arial" w:hAnsi="Arial" w:cs="Arial"/>
                <w:sz w:val="18"/>
                <w:szCs w:val="18"/>
              </w:rPr>
              <w:t xml:space="preserve"> </w:t>
            </w:r>
          </w:p>
          <w:p w14:paraId="485B7D0A" w14:textId="77777777" w:rsidR="003D4C91" w:rsidRDefault="00120B55">
            <w:r>
              <w:rPr>
                <w:rFonts w:ascii="Arial" w:eastAsia="Arial" w:hAnsi="Arial" w:cs="Arial"/>
                <w:sz w:val="18"/>
                <w:szCs w:val="18"/>
              </w:rPr>
              <w:t xml:space="preserve"> </w:t>
            </w:r>
          </w:p>
          <w:p w14:paraId="23ED884B" w14:textId="77777777" w:rsidR="003D4C91" w:rsidRDefault="00120B55">
            <w:r>
              <w:rPr>
                <w:rFonts w:ascii="Arial" w:eastAsia="Arial" w:hAnsi="Arial" w:cs="Arial"/>
                <w:sz w:val="18"/>
                <w:szCs w:val="18"/>
              </w:rPr>
              <w:t xml:space="preserve"> </w:t>
            </w:r>
          </w:p>
          <w:p w14:paraId="4AEF13AA" w14:textId="77777777" w:rsidR="003D4C91" w:rsidRDefault="00120B55">
            <w:r>
              <w:rPr>
                <w:rFonts w:ascii="Arial" w:eastAsia="Arial" w:hAnsi="Arial" w:cs="Arial"/>
                <w:sz w:val="18"/>
                <w:szCs w:val="18"/>
              </w:rPr>
              <w:t xml:space="preserve"> </w:t>
            </w:r>
          </w:p>
          <w:p w14:paraId="2BA09FF5" w14:textId="77777777" w:rsidR="003D4C91" w:rsidRDefault="00120B55">
            <w:r>
              <w:rPr>
                <w:rFonts w:ascii="Arial" w:eastAsia="Arial" w:hAnsi="Arial" w:cs="Arial"/>
                <w:sz w:val="18"/>
                <w:szCs w:val="18"/>
              </w:rPr>
              <w:t xml:space="preserve"> </w:t>
            </w:r>
          </w:p>
          <w:p w14:paraId="163D3ED6" w14:textId="77777777" w:rsidR="003D4C91" w:rsidRDefault="00120B55">
            <w:r>
              <w:rPr>
                <w:rFonts w:ascii="Arial" w:eastAsia="Arial" w:hAnsi="Arial" w:cs="Arial"/>
                <w:sz w:val="18"/>
                <w:szCs w:val="18"/>
              </w:rPr>
              <w:t xml:space="preserve"> </w:t>
            </w:r>
          </w:p>
          <w:p w14:paraId="3497E9BF" w14:textId="77777777" w:rsidR="003D4C91" w:rsidRDefault="00120B55">
            <w:r>
              <w:rPr>
                <w:rFonts w:ascii="Arial" w:eastAsia="Arial" w:hAnsi="Arial" w:cs="Arial"/>
                <w:sz w:val="18"/>
                <w:szCs w:val="18"/>
              </w:rPr>
              <w:t xml:space="preserve"> </w:t>
            </w:r>
          </w:p>
        </w:tc>
        <w:tc>
          <w:tcPr>
            <w:tcW w:w="2648"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3FC7D372" w14:textId="77777777" w:rsidR="003D4C91" w:rsidRDefault="00120B55">
            <w:pPr>
              <w:spacing w:before="80"/>
            </w:pPr>
            <w:r>
              <w:rPr>
                <w:rFonts w:ascii="Arial" w:eastAsia="Arial" w:hAnsi="Arial" w:cs="Arial"/>
                <w:sz w:val="18"/>
                <w:szCs w:val="18"/>
              </w:rPr>
              <w:t xml:space="preserve">          </w:t>
            </w:r>
          </w:p>
          <w:p w14:paraId="60D8AE38" w14:textId="77777777" w:rsidR="003D4C91" w:rsidRDefault="00120B55">
            <w:r>
              <w:rPr>
                <w:rFonts w:ascii="Arial" w:eastAsia="Arial" w:hAnsi="Arial" w:cs="Arial"/>
                <w:sz w:val="18"/>
                <w:szCs w:val="18"/>
              </w:rPr>
              <w:t xml:space="preserve">          </w:t>
            </w:r>
            <w:r>
              <w:rPr>
                <w:rFonts w:ascii="Arial" w:eastAsia="Arial" w:hAnsi="Arial" w:cs="Arial"/>
                <w:sz w:val="18"/>
                <w:szCs w:val="18"/>
                <w:u w:val="single"/>
              </w:rPr>
              <w:t>FOR</w:t>
            </w:r>
          </w:p>
          <w:p w14:paraId="5F868071" w14:textId="77777777" w:rsidR="003D4C91" w:rsidRDefault="00120B55">
            <w:r>
              <w:rPr>
                <w:rFonts w:ascii="Arial" w:eastAsia="Arial" w:hAnsi="Arial" w:cs="Arial"/>
                <w:sz w:val="18"/>
                <w:szCs w:val="18"/>
              </w:rPr>
              <w:t xml:space="preserve"> </w:t>
            </w:r>
          </w:p>
          <w:p w14:paraId="2C48F066" w14:textId="77777777" w:rsidR="003D4C91" w:rsidRDefault="00120B55">
            <w:r>
              <w:rPr>
                <w:rFonts w:ascii="Arial" w:eastAsia="Arial" w:hAnsi="Arial" w:cs="Arial"/>
                <w:sz w:val="18"/>
                <w:szCs w:val="18"/>
              </w:rPr>
              <w:t xml:space="preserve">      </w:t>
            </w:r>
          </w:p>
          <w:p w14:paraId="419FEF10" w14:textId="77777777" w:rsidR="003D4C91" w:rsidRDefault="00120B55">
            <w:r>
              <w:rPr>
                <w:rFonts w:ascii="Arial" w:eastAsia="Arial" w:hAnsi="Arial" w:cs="Arial"/>
                <w:sz w:val="18"/>
                <w:szCs w:val="18"/>
              </w:rPr>
              <w:t xml:space="preserve">       </w:t>
            </w:r>
          </w:p>
          <w:p w14:paraId="0A6AD968" w14:textId="77777777" w:rsidR="003D4C91" w:rsidRDefault="00120B55">
            <w:r>
              <w:rPr>
                <w:rFonts w:ascii="Arial" w:eastAsia="Arial" w:hAnsi="Arial" w:cs="Arial"/>
                <w:sz w:val="18"/>
                <w:szCs w:val="18"/>
              </w:rPr>
              <w:t xml:space="preserve">         </w:t>
            </w:r>
            <w:r>
              <w:rPr>
                <w:rFonts w:ascii="Arial" w:eastAsia="Arial" w:hAnsi="Arial" w:cs="Arial"/>
                <w:sz w:val="18"/>
                <w:szCs w:val="18"/>
                <w:u w:val="single"/>
              </w:rPr>
              <w:t>HOMES</w:t>
            </w:r>
          </w:p>
          <w:p w14:paraId="61B4E7BA" w14:textId="77777777" w:rsidR="003D4C91" w:rsidRDefault="00120B55">
            <w:r>
              <w:rPr>
                <w:rFonts w:ascii="Arial" w:eastAsia="Arial" w:hAnsi="Arial" w:cs="Arial"/>
                <w:sz w:val="18"/>
                <w:szCs w:val="18"/>
              </w:rPr>
              <w:t xml:space="preserve"> </w:t>
            </w:r>
          </w:p>
          <w:p w14:paraId="5163077C" w14:textId="77777777" w:rsidR="003D4C91" w:rsidRDefault="00120B55">
            <w:r>
              <w:rPr>
                <w:rFonts w:ascii="Arial" w:eastAsia="Arial" w:hAnsi="Arial" w:cs="Arial"/>
                <w:sz w:val="18"/>
                <w:szCs w:val="18"/>
              </w:rPr>
              <w:t xml:space="preserve"> </w:t>
            </w:r>
          </w:p>
          <w:p w14:paraId="0A909F30" w14:textId="77777777" w:rsidR="003D4C91" w:rsidRDefault="00120B55">
            <w:r>
              <w:rPr>
                <w:rFonts w:ascii="Arial" w:eastAsia="Arial" w:hAnsi="Arial" w:cs="Arial"/>
                <w:sz w:val="18"/>
                <w:szCs w:val="18"/>
              </w:rPr>
              <w:t xml:space="preserve">    </w:t>
            </w:r>
          </w:p>
          <w:p w14:paraId="3390054F" w14:textId="77777777" w:rsidR="003D4C91" w:rsidRDefault="00120B55">
            <w:r>
              <w:rPr>
                <w:rFonts w:ascii="Arial" w:eastAsia="Arial" w:hAnsi="Arial" w:cs="Arial"/>
                <w:sz w:val="18"/>
                <w:szCs w:val="18"/>
              </w:rPr>
              <w:t xml:space="preserve">       </w:t>
            </w:r>
            <w:r>
              <w:rPr>
                <w:rFonts w:ascii="Arial" w:eastAsia="Arial" w:hAnsi="Arial" w:cs="Arial"/>
                <w:sz w:val="18"/>
                <w:szCs w:val="18"/>
                <w:u w:val="single"/>
              </w:rPr>
              <w:t>PROVIDING</w:t>
            </w:r>
          </w:p>
          <w:p w14:paraId="3DAF07A3" w14:textId="77777777" w:rsidR="003D4C91" w:rsidRDefault="00120B55">
            <w:r>
              <w:rPr>
                <w:rFonts w:ascii="Arial" w:eastAsia="Arial" w:hAnsi="Arial" w:cs="Arial"/>
                <w:sz w:val="18"/>
                <w:szCs w:val="18"/>
              </w:rPr>
              <w:t xml:space="preserve">    </w:t>
            </w:r>
          </w:p>
          <w:p w14:paraId="6AEF7444" w14:textId="77777777" w:rsidR="003D4C91" w:rsidRDefault="00120B55">
            <w:r>
              <w:rPr>
                <w:rFonts w:ascii="Arial" w:eastAsia="Arial" w:hAnsi="Arial" w:cs="Arial"/>
                <w:sz w:val="18"/>
                <w:szCs w:val="18"/>
              </w:rPr>
              <w:t xml:space="preserve"> </w:t>
            </w:r>
          </w:p>
          <w:p w14:paraId="510258BC" w14:textId="77777777" w:rsidR="003D4C91" w:rsidRDefault="00120B55">
            <w:r>
              <w:rPr>
                <w:rFonts w:ascii="Arial" w:eastAsia="Arial" w:hAnsi="Arial" w:cs="Arial"/>
                <w:sz w:val="18"/>
                <w:szCs w:val="18"/>
              </w:rPr>
              <w:t xml:space="preserve">    </w:t>
            </w:r>
          </w:p>
          <w:p w14:paraId="1CCA8CED" w14:textId="77777777" w:rsidR="003D4C91" w:rsidRDefault="00120B55">
            <w:r>
              <w:rPr>
                <w:rFonts w:ascii="Arial" w:eastAsia="Arial" w:hAnsi="Arial" w:cs="Arial"/>
                <w:sz w:val="18"/>
                <w:szCs w:val="18"/>
              </w:rPr>
              <w:t xml:space="preserve">        </w:t>
            </w:r>
            <w:r>
              <w:rPr>
                <w:rFonts w:ascii="Arial" w:eastAsia="Arial" w:hAnsi="Arial" w:cs="Arial"/>
                <w:sz w:val="18"/>
                <w:szCs w:val="18"/>
                <w:u w:val="single"/>
              </w:rPr>
              <w:t>24 HOUR</w:t>
            </w:r>
          </w:p>
          <w:p w14:paraId="5F9E06D5" w14:textId="77777777" w:rsidR="003D4C91" w:rsidRDefault="00120B55">
            <w:r>
              <w:rPr>
                <w:rFonts w:ascii="Arial" w:eastAsia="Arial" w:hAnsi="Arial" w:cs="Arial"/>
                <w:sz w:val="18"/>
                <w:szCs w:val="18"/>
              </w:rPr>
              <w:t xml:space="preserve"> </w:t>
            </w:r>
          </w:p>
          <w:p w14:paraId="6E03251A" w14:textId="77777777" w:rsidR="003D4C91" w:rsidRDefault="00120B55">
            <w:pPr>
              <w:spacing w:after="40"/>
            </w:pPr>
            <w:r>
              <w:rPr>
                <w:rFonts w:ascii="Arial" w:eastAsia="Arial" w:hAnsi="Arial" w:cs="Arial"/>
                <w:sz w:val="18"/>
                <w:szCs w:val="18"/>
              </w:rPr>
              <w:t xml:space="preserve">   </w:t>
            </w:r>
          </w:p>
        </w:tc>
      </w:tr>
      <w:tr w:rsidR="003D4C91" w14:paraId="36EB8498" w14:textId="77777777">
        <w:trPr>
          <w:trHeight w:val="4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605F6A" w14:textId="77777777" w:rsidR="003D4C91" w:rsidRDefault="00120B55">
            <w:pPr>
              <w:spacing w:before="80" w:after="40"/>
            </w:pPr>
            <w:r>
              <w:rPr>
                <w:rFonts w:ascii="Arial" w:eastAsia="Arial" w:hAnsi="Arial" w:cs="Arial"/>
                <w:sz w:val="18"/>
                <w:szCs w:val="18"/>
              </w:rPr>
              <w:t xml:space="preserve">4. Adaptive Technology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045FB94" w14:textId="77777777" w:rsidR="003D4C91" w:rsidRDefault="00120B55">
            <w:pPr>
              <w:spacing w:before="80"/>
            </w:pPr>
            <w:r>
              <w:rPr>
                <w:rFonts w:ascii="Arial" w:eastAsia="Arial" w:hAnsi="Arial" w:cs="Arial"/>
                <w:sz w:val="18"/>
                <w:szCs w:val="18"/>
              </w:rPr>
              <w:t xml:space="preserve">115 CMR 7.08(3)(b)4 </w:t>
            </w:r>
          </w:p>
          <w:p w14:paraId="6DA1232E" w14:textId="77777777" w:rsidR="003D4C91" w:rsidRDefault="00120B55">
            <w:pPr>
              <w:spacing w:after="40"/>
            </w:pPr>
            <w:r>
              <w:rPr>
                <w:rFonts w:ascii="Arial" w:eastAsia="Arial" w:hAnsi="Arial" w:cs="Arial"/>
                <w:sz w:val="18"/>
                <w:szCs w:val="18"/>
              </w:rPr>
              <w:t xml:space="preserve">Derived from Assessments in ISP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6E7FC6F" w14:textId="77777777" w:rsidR="003D4C91" w:rsidRDefault="00120B55">
            <w:pPr>
              <w:spacing w:before="80" w:after="40"/>
            </w:pPr>
            <w:r>
              <w:rPr>
                <w:rFonts w:ascii="Arial" w:eastAsia="Arial" w:hAnsi="Arial" w:cs="Arial"/>
                <w:sz w:val="18"/>
                <w:szCs w:val="18"/>
              </w:rPr>
              <w:t xml:space="preserve">       </w:t>
            </w:r>
            <w:r>
              <w:rPr>
                <w:rFonts w:ascii="Arial" w:eastAsia="Arial" w:hAnsi="Arial" w:cs="Arial"/>
                <w:sz w:val="18"/>
                <w:szCs w:val="18"/>
                <w:u w:val="single"/>
              </w:rPr>
              <w:t>SUPPORTS</w:t>
            </w:r>
          </w:p>
        </w:tc>
      </w:tr>
      <w:tr w:rsidR="003D4C91" w14:paraId="0D26D03F" w14:textId="77777777">
        <w:trPr>
          <w:trHeight w:val="150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5A1352F" w14:textId="77777777" w:rsidR="003D4C91" w:rsidRDefault="00120B55">
            <w:pPr>
              <w:spacing w:before="80" w:after="40"/>
            </w:pPr>
            <w:r>
              <w:rPr>
                <w:rFonts w:ascii="Arial" w:eastAsia="Arial" w:hAnsi="Arial" w:cs="Arial"/>
                <w:sz w:val="18"/>
                <w:szCs w:val="18"/>
              </w:rPr>
              <w:lastRenderedPageBreak/>
              <w:t xml:space="preserve">5. Staff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2B0621" w14:textId="77777777" w:rsidR="003D4C91" w:rsidRDefault="00120B55">
            <w:pPr>
              <w:spacing w:before="80"/>
            </w:pPr>
            <w:r>
              <w:rPr>
                <w:rFonts w:ascii="Arial" w:eastAsia="Arial" w:hAnsi="Arial" w:cs="Arial"/>
                <w:sz w:val="18"/>
                <w:szCs w:val="18"/>
              </w:rPr>
              <w:t xml:space="preserve">115 CMR 7.06(3)(a)-(e) </w:t>
            </w:r>
          </w:p>
          <w:p w14:paraId="1A6690CA" w14:textId="77777777" w:rsidR="003D4C91" w:rsidRDefault="00120B55">
            <w:r>
              <w:rPr>
                <w:rFonts w:ascii="Arial" w:eastAsia="Arial" w:hAnsi="Arial" w:cs="Arial"/>
                <w:sz w:val="18"/>
                <w:szCs w:val="18"/>
              </w:rPr>
              <w:t xml:space="preserve">a. 3 or more individuals requiring assistance:  2  </w:t>
            </w:r>
          </w:p>
          <w:p w14:paraId="18B03C40" w14:textId="77777777" w:rsidR="003D4C91" w:rsidRDefault="00120B55">
            <w:r>
              <w:rPr>
                <w:rFonts w:ascii="Arial" w:eastAsia="Arial" w:hAnsi="Arial" w:cs="Arial"/>
                <w:sz w:val="18"/>
                <w:szCs w:val="18"/>
              </w:rPr>
              <w:t xml:space="preserve">    staff at all times </w:t>
            </w:r>
          </w:p>
          <w:p w14:paraId="4295D4AB" w14:textId="77777777" w:rsidR="003D4C91" w:rsidRDefault="00120B55">
            <w:r>
              <w:rPr>
                <w:rFonts w:ascii="Arial" w:eastAsia="Arial" w:hAnsi="Arial" w:cs="Arial"/>
                <w:sz w:val="18"/>
                <w:szCs w:val="18"/>
              </w:rPr>
              <w:t xml:space="preserve">b. 5 or more individuals, 2 or more requiring   </w:t>
            </w:r>
          </w:p>
          <w:p w14:paraId="586B46D7" w14:textId="77777777" w:rsidR="003D4C91" w:rsidRDefault="00120B55">
            <w:r>
              <w:rPr>
                <w:rFonts w:ascii="Arial" w:eastAsia="Arial" w:hAnsi="Arial" w:cs="Arial"/>
                <w:sz w:val="18"/>
                <w:szCs w:val="18"/>
              </w:rPr>
              <w:t xml:space="preserve">    assistance: 2 staff at all times; </w:t>
            </w:r>
          </w:p>
          <w:p w14:paraId="661526A4" w14:textId="77777777" w:rsidR="003D4C91" w:rsidRDefault="00120B55">
            <w:r>
              <w:rPr>
                <w:rFonts w:ascii="Arial" w:eastAsia="Arial" w:hAnsi="Arial" w:cs="Arial"/>
                <w:sz w:val="18"/>
                <w:szCs w:val="18"/>
              </w:rPr>
              <w:t xml:space="preserve">c. 1 or more requiring assistance:  Required   </w:t>
            </w:r>
          </w:p>
          <w:p w14:paraId="3B327200" w14:textId="77777777" w:rsidR="003D4C91" w:rsidRDefault="00120B55">
            <w:pPr>
              <w:spacing w:after="40"/>
            </w:pPr>
            <w:r>
              <w:rPr>
                <w:rFonts w:ascii="Arial" w:eastAsia="Arial" w:hAnsi="Arial" w:cs="Arial"/>
                <w:sz w:val="18"/>
                <w:szCs w:val="18"/>
              </w:rPr>
              <w:t xml:space="preserve">    staff must include 1 overnight awake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A49DF5" w14:textId="77777777" w:rsidR="003D4C91" w:rsidRDefault="00120B55">
            <w:pPr>
              <w:spacing w:before="80" w:after="40"/>
            </w:pPr>
            <w:r>
              <w:rPr>
                <w:rFonts w:ascii="Arial" w:eastAsia="Arial" w:hAnsi="Arial" w:cs="Arial"/>
                <w:sz w:val="18"/>
                <w:szCs w:val="18"/>
              </w:rPr>
              <w:t xml:space="preserve"> </w:t>
            </w:r>
          </w:p>
        </w:tc>
      </w:tr>
      <w:tr w:rsidR="003D4C91" w14:paraId="326C50F9" w14:textId="77777777">
        <w:trPr>
          <w:trHeight w:val="4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FB22BB" w14:textId="77777777" w:rsidR="003D4C91" w:rsidRDefault="00120B55">
            <w:pPr>
              <w:spacing w:before="80" w:after="40"/>
            </w:pPr>
            <w:r>
              <w:rPr>
                <w:rFonts w:ascii="Arial" w:eastAsia="Arial" w:hAnsi="Arial" w:cs="Arial"/>
                <w:sz w:val="18"/>
                <w:szCs w:val="18"/>
              </w:rPr>
              <w:t xml:space="preserve">6. Evacuation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738EF3" w14:textId="77777777" w:rsidR="003D4C91" w:rsidRDefault="00120B55">
            <w:pPr>
              <w:spacing w:before="80"/>
            </w:pPr>
            <w:r>
              <w:rPr>
                <w:rFonts w:ascii="Arial" w:eastAsia="Arial" w:hAnsi="Arial" w:cs="Arial"/>
                <w:sz w:val="18"/>
                <w:szCs w:val="18"/>
              </w:rPr>
              <w:t xml:space="preserve">115 CMR 7.08(3)(b)6 </w:t>
            </w:r>
          </w:p>
          <w:p w14:paraId="12349347" w14:textId="77777777" w:rsidR="003D4C91" w:rsidRDefault="00120B55">
            <w:pPr>
              <w:spacing w:after="40"/>
            </w:pPr>
            <w:r>
              <w:rPr>
                <w:rFonts w:ascii="Arial" w:eastAsia="Arial" w:hAnsi="Arial" w:cs="Arial"/>
                <w:sz w:val="18"/>
                <w:szCs w:val="18"/>
              </w:rPr>
              <w:t xml:space="preserve">2 </w:t>
            </w:r>
            <w:r>
              <w:rPr>
                <w:sz w:val="18"/>
                <w:szCs w:val="18"/>
              </w:rPr>
              <w:t xml:space="preserve">½ </w:t>
            </w:r>
            <w:r>
              <w:rPr>
                <w:rFonts w:ascii="Arial" w:eastAsia="Arial" w:hAnsi="Arial" w:cs="Arial"/>
                <w:sz w:val="18"/>
                <w:szCs w:val="18"/>
              </w:rPr>
              <w:t xml:space="preserve">minutes with or without assistance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69CE64" w14:textId="77777777" w:rsidR="003D4C91" w:rsidRDefault="00120B55">
            <w:pPr>
              <w:spacing w:before="80" w:after="40"/>
            </w:pPr>
            <w:r>
              <w:rPr>
                <w:rFonts w:ascii="Arial" w:eastAsia="Arial" w:hAnsi="Arial" w:cs="Arial"/>
                <w:sz w:val="18"/>
                <w:szCs w:val="18"/>
              </w:rPr>
              <w:t xml:space="preserve"> </w:t>
            </w:r>
          </w:p>
        </w:tc>
      </w:tr>
      <w:tr w:rsidR="003D4C91" w14:paraId="2D8E8345" w14:textId="77777777">
        <w:trPr>
          <w:trHeight w:val="6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EBDF12" w14:textId="77777777" w:rsidR="003D4C91" w:rsidRDefault="00120B55">
            <w:pPr>
              <w:spacing w:before="80" w:after="40"/>
            </w:pPr>
            <w:r>
              <w:rPr>
                <w:rFonts w:ascii="Arial" w:eastAsia="Arial" w:hAnsi="Arial" w:cs="Arial"/>
                <w:sz w:val="18"/>
                <w:szCs w:val="18"/>
              </w:rPr>
              <w:t xml:space="preserve">7. Fire Drills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4F526D8" w14:textId="77777777" w:rsidR="003D4C91" w:rsidRDefault="00120B55">
            <w:pPr>
              <w:spacing w:before="80"/>
            </w:pPr>
            <w:r>
              <w:rPr>
                <w:rFonts w:ascii="Arial" w:eastAsia="Arial" w:hAnsi="Arial" w:cs="Arial"/>
                <w:sz w:val="18"/>
                <w:szCs w:val="18"/>
              </w:rPr>
              <w:t xml:space="preserve">115 CMR 7.08(3)(b)7 </w:t>
            </w:r>
          </w:p>
          <w:p w14:paraId="7373C3FE" w14:textId="77777777" w:rsidR="003D4C91" w:rsidRDefault="00120B55">
            <w:r>
              <w:rPr>
                <w:rFonts w:ascii="Arial" w:eastAsia="Arial" w:hAnsi="Arial" w:cs="Arial"/>
                <w:sz w:val="18"/>
                <w:szCs w:val="18"/>
              </w:rPr>
              <w:t xml:space="preserve">a. Quarterly drills </w:t>
            </w:r>
          </w:p>
          <w:p w14:paraId="44F14BB4" w14:textId="77777777" w:rsidR="003D4C91" w:rsidRDefault="00120B55">
            <w:pPr>
              <w:spacing w:after="40"/>
            </w:pPr>
            <w:r>
              <w:rPr>
                <w:rFonts w:ascii="Arial" w:eastAsia="Arial" w:hAnsi="Arial" w:cs="Arial"/>
                <w:sz w:val="18"/>
                <w:szCs w:val="18"/>
              </w:rPr>
              <w:t xml:space="preserve">b. Two of which shall be night-time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2BC282" w14:textId="77777777" w:rsidR="003D4C91" w:rsidRDefault="00120B55">
            <w:pPr>
              <w:spacing w:before="80" w:after="40"/>
            </w:pPr>
            <w:r>
              <w:rPr>
                <w:rFonts w:ascii="Arial" w:eastAsia="Arial" w:hAnsi="Arial" w:cs="Arial"/>
                <w:sz w:val="18"/>
                <w:szCs w:val="18"/>
              </w:rPr>
              <w:t xml:space="preserve"> </w:t>
            </w:r>
          </w:p>
        </w:tc>
      </w:tr>
      <w:tr w:rsidR="003D4C91" w14:paraId="0B449B27" w14:textId="77777777">
        <w:trPr>
          <w:trHeight w:val="4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F0405C" w14:textId="77777777" w:rsidR="003D4C91" w:rsidRDefault="00120B55">
            <w:pPr>
              <w:spacing w:before="80" w:after="40"/>
            </w:pPr>
            <w:r>
              <w:rPr>
                <w:rFonts w:ascii="Arial" w:eastAsia="Arial" w:hAnsi="Arial" w:cs="Arial"/>
                <w:sz w:val="18"/>
                <w:szCs w:val="18"/>
              </w:rPr>
              <w:t xml:space="preserve">8. Notification to Police/Fire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6CA08F2" w14:textId="77777777" w:rsidR="003D4C91" w:rsidRDefault="00120B55">
            <w:pPr>
              <w:spacing w:before="80"/>
            </w:pPr>
            <w:r>
              <w:rPr>
                <w:rFonts w:ascii="Arial" w:eastAsia="Arial" w:hAnsi="Arial" w:cs="Arial"/>
                <w:sz w:val="18"/>
                <w:szCs w:val="18"/>
              </w:rPr>
              <w:t xml:space="preserve">115 CMR 7.08(3)(b)8 </w:t>
            </w:r>
          </w:p>
          <w:p w14:paraId="76E0F087" w14:textId="77777777" w:rsidR="003D4C91" w:rsidRDefault="00120B55">
            <w:pPr>
              <w:spacing w:after="40"/>
            </w:pPr>
            <w:r>
              <w:rPr>
                <w:rFonts w:ascii="Arial" w:eastAsia="Arial" w:hAnsi="Arial" w:cs="Arial"/>
                <w:sz w:val="18"/>
                <w:szCs w:val="18"/>
              </w:rPr>
              <w:t xml:space="preserve">Provider knowledge of local resources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482723" w14:textId="77777777" w:rsidR="003D4C91" w:rsidRDefault="00120B55">
            <w:pPr>
              <w:spacing w:before="80" w:after="40"/>
            </w:pPr>
            <w:r>
              <w:rPr>
                <w:rFonts w:ascii="Arial" w:eastAsia="Arial" w:hAnsi="Arial" w:cs="Arial"/>
                <w:sz w:val="18"/>
                <w:szCs w:val="18"/>
              </w:rPr>
              <w:t xml:space="preserve"> </w:t>
            </w:r>
          </w:p>
        </w:tc>
      </w:tr>
      <w:tr w:rsidR="003D4C91" w14:paraId="37E37EC3" w14:textId="77777777">
        <w:trPr>
          <w:trHeight w:val="4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87B175A" w14:textId="77777777" w:rsidR="003D4C91" w:rsidRDefault="00120B55">
            <w:pPr>
              <w:spacing w:before="80"/>
            </w:pPr>
            <w:r>
              <w:rPr>
                <w:rFonts w:ascii="Arial" w:eastAsia="Arial" w:hAnsi="Arial" w:cs="Arial"/>
                <w:sz w:val="18"/>
                <w:szCs w:val="18"/>
              </w:rPr>
              <w:t xml:space="preserve">9.Transportation/ </w:t>
            </w:r>
          </w:p>
          <w:p w14:paraId="5A5857EF" w14:textId="77777777" w:rsidR="003D4C91" w:rsidRDefault="00120B55">
            <w:pPr>
              <w:spacing w:after="40"/>
            </w:pPr>
            <w:r>
              <w:rPr>
                <w:rFonts w:ascii="Arial" w:eastAsia="Arial" w:hAnsi="Arial" w:cs="Arial"/>
                <w:sz w:val="18"/>
                <w:szCs w:val="18"/>
              </w:rPr>
              <w:t xml:space="preserve">  Resettlement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D0203B2" w14:textId="77777777" w:rsidR="003D4C91" w:rsidRDefault="00120B55">
            <w:pPr>
              <w:spacing w:before="80"/>
            </w:pPr>
            <w:r>
              <w:rPr>
                <w:rFonts w:ascii="Arial" w:eastAsia="Arial" w:hAnsi="Arial" w:cs="Arial"/>
                <w:sz w:val="18"/>
                <w:szCs w:val="18"/>
              </w:rPr>
              <w:t xml:space="preserve">115 CMR 7.08(3)(b)9 </w:t>
            </w:r>
          </w:p>
          <w:p w14:paraId="0E8EB440" w14:textId="1C788E3F" w:rsidR="003D4C91" w:rsidRDefault="00120B55" w:rsidP="0043141C">
            <w:pPr>
              <w:spacing w:after="40"/>
            </w:pPr>
            <w:r>
              <w:rPr>
                <w:rFonts w:ascii="Arial" w:eastAsia="Arial" w:hAnsi="Arial" w:cs="Arial"/>
                <w:sz w:val="18"/>
                <w:szCs w:val="18"/>
              </w:rPr>
              <w:t>Provider/</w:t>
            </w:r>
            <w:r w:rsidR="0043141C">
              <w:rPr>
                <w:rFonts w:ascii="Arial" w:eastAsia="Arial" w:hAnsi="Arial" w:cs="Arial"/>
                <w:sz w:val="18"/>
                <w:szCs w:val="18"/>
              </w:rPr>
              <w:t>MRC</w:t>
            </w:r>
            <w:r>
              <w:rPr>
                <w:rFonts w:ascii="Arial" w:eastAsia="Arial" w:hAnsi="Arial" w:cs="Arial"/>
                <w:sz w:val="18"/>
                <w:szCs w:val="18"/>
              </w:rPr>
              <w:t xml:space="preserve"> Collaboration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B5AA460" w14:textId="77777777" w:rsidR="003D4C91" w:rsidRDefault="00120B55">
            <w:pPr>
              <w:spacing w:before="80" w:after="40"/>
            </w:pPr>
            <w:r>
              <w:rPr>
                <w:rFonts w:ascii="Arial" w:eastAsia="Arial" w:hAnsi="Arial" w:cs="Arial"/>
                <w:sz w:val="18"/>
                <w:szCs w:val="18"/>
              </w:rPr>
              <w:t xml:space="preserve"> </w:t>
            </w:r>
          </w:p>
        </w:tc>
      </w:tr>
      <w:tr w:rsidR="003D4C91" w14:paraId="289C1BA7" w14:textId="77777777">
        <w:trPr>
          <w:trHeight w:val="420"/>
        </w:trPr>
        <w:tc>
          <w:tcPr>
            <w:tcW w:w="2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DAFED4F" w14:textId="77777777" w:rsidR="003D4C91" w:rsidRDefault="00120B55">
            <w:pPr>
              <w:spacing w:before="80"/>
            </w:pPr>
            <w:r>
              <w:rPr>
                <w:rFonts w:ascii="Arial" w:eastAsia="Arial" w:hAnsi="Arial" w:cs="Arial"/>
                <w:sz w:val="18"/>
                <w:szCs w:val="18"/>
              </w:rPr>
              <w:t xml:space="preserve">10. Continuity of Services </w:t>
            </w:r>
          </w:p>
          <w:p w14:paraId="32A10333" w14:textId="77777777" w:rsidR="003D4C91" w:rsidRDefault="00120B55">
            <w:pPr>
              <w:spacing w:after="40"/>
            </w:pPr>
            <w:r>
              <w:rPr>
                <w:rFonts w:ascii="Arial" w:eastAsia="Arial" w:hAnsi="Arial" w:cs="Arial"/>
                <w:sz w:val="18"/>
                <w:szCs w:val="18"/>
              </w:rPr>
              <w:t xml:space="preserve">    &amp; Supports </w:t>
            </w:r>
          </w:p>
        </w:tc>
        <w:tc>
          <w:tcPr>
            <w:tcW w:w="4466"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B377909" w14:textId="77777777" w:rsidR="003D4C91" w:rsidRDefault="00120B55">
            <w:pPr>
              <w:spacing w:before="80"/>
            </w:pPr>
            <w:r>
              <w:rPr>
                <w:rFonts w:ascii="Arial" w:eastAsia="Arial" w:hAnsi="Arial" w:cs="Arial"/>
                <w:sz w:val="18"/>
                <w:szCs w:val="18"/>
              </w:rPr>
              <w:t xml:space="preserve">115 CMR 7.08(3)(b)10 </w:t>
            </w:r>
          </w:p>
          <w:p w14:paraId="3F5B7A50" w14:textId="53B7002E" w:rsidR="003D4C91" w:rsidRDefault="00120B55" w:rsidP="0043141C">
            <w:pPr>
              <w:spacing w:after="40"/>
            </w:pPr>
            <w:r>
              <w:rPr>
                <w:rFonts w:ascii="Arial" w:eastAsia="Arial" w:hAnsi="Arial" w:cs="Arial"/>
                <w:sz w:val="18"/>
                <w:szCs w:val="18"/>
              </w:rPr>
              <w:t>Provider/</w:t>
            </w:r>
            <w:r w:rsidR="0043141C">
              <w:rPr>
                <w:rFonts w:ascii="Arial" w:eastAsia="Arial" w:hAnsi="Arial" w:cs="Arial"/>
                <w:sz w:val="18"/>
                <w:szCs w:val="18"/>
              </w:rPr>
              <w:t>MRC</w:t>
            </w:r>
            <w:r>
              <w:rPr>
                <w:rFonts w:ascii="Arial" w:eastAsia="Arial" w:hAnsi="Arial" w:cs="Arial"/>
                <w:sz w:val="18"/>
                <w:szCs w:val="18"/>
              </w:rPr>
              <w:t xml:space="preserve"> Collaboration </w:t>
            </w:r>
          </w:p>
        </w:tc>
        <w:tc>
          <w:tcPr>
            <w:tcW w:w="264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1E25F9C" w14:textId="77777777" w:rsidR="003D4C91" w:rsidRDefault="00120B55">
            <w:pPr>
              <w:spacing w:before="80" w:after="40"/>
            </w:pPr>
            <w:r>
              <w:rPr>
                <w:rFonts w:ascii="Arial" w:eastAsia="Arial" w:hAnsi="Arial" w:cs="Arial"/>
                <w:sz w:val="18"/>
                <w:szCs w:val="18"/>
              </w:rPr>
              <w:t xml:space="preserve"> </w:t>
            </w:r>
          </w:p>
        </w:tc>
      </w:tr>
    </w:tbl>
    <w:p w14:paraId="28EFB2D0" w14:textId="77777777" w:rsidR="003D4C91" w:rsidRDefault="003D4C91">
      <w:pPr>
        <w:widowControl w:val="0"/>
        <w:jc w:val="both"/>
      </w:pPr>
    </w:p>
    <w:p w14:paraId="47D504BC" w14:textId="77777777" w:rsidR="003D4C91" w:rsidRDefault="003D4C91">
      <w:pPr>
        <w:widowControl w:val="0"/>
        <w:jc w:val="both"/>
      </w:pPr>
    </w:p>
    <w:p w14:paraId="0949A0E3" w14:textId="77777777" w:rsidR="003D4C91" w:rsidRDefault="003D4C91"/>
    <w:p w14:paraId="6B4DE0D7" w14:textId="77777777" w:rsidR="003D4C91" w:rsidRDefault="00120B55">
      <w:r>
        <w:br w:type="page"/>
      </w:r>
    </w:p>
    <w:p w14:paraId="4F5E2D2F" w14:textId="77777777" w:rsidR="003D4C91" w:rsidRDefault="003D4C91">
      <w:pPr>
        <w:jc w:val="both"/>
      </w:pPr>
    </w:p>
    <w:p w14:paraId="19EB675A" w14:textId="77777777" w:rsidR="003D4C91" w:rsidRDefault="003D4C91">
      <w:pPr>
        <w:jc w:val="both"/>
      </w:pPr>
    </w:p>
    <w:p w14:paraId="0B42B6AA" w14:textId="77777777" w:rsidR="003D4C91" w:rsidRDefault="00120B55">
      <w:pPr>
        <w:jc w:val="both"/>
      </w:pPr>
      <w:r>
        <w:rPr>
          <w:rFonts w:ascii="Arial Bold" w:eastAsia="Arial Bold" w:hAnsi="Arial Bold" w:cs="Arial Bold"/>
          <w:u w:val="single"/>
        </w:rPr>
        <w:t xml:space="preserve">Homes Providing 24 Hour Supports </w:t>
      </w:r>
    </w:p>
    <w:p w14:paraId="55F45189" w14:textId="77777777" w:rsidR="003D4C91" w:rsidRDefault="00120B55">
      <w:r>
        <w:rPr>
          <w:rFonts w:ascii="Arial" w:eastAsia="Arial" w:hAnsi="Arial" w:cs="Arial"/>
        </w:rPr>
        <w:t xml:space="preserve"> </w:t>
      </w:r>
    </w:p>
    <w:p w14:paraId="788EC9C8" w14:textId="77777777" w:rsidR="003D4C91" w:rsidRDefault="00120B55">
      <w:r>
        <w:rPr>
          <w:rFonts w:ascii="Arial Bold" w:eastAsia="Arial Bold" w:hAnsi="Arial Bold" w:cs="Arial Bold"/>
          <w:u w:val="single"/>
        </w:rPr>
        <w:t xml:space="preserve">Introduction </w:t>
      </w:r>
    </w:p>
    <w:p w14:paraId="0A95F9A6" w14:textId="77777777" w:rsidR="003D4C91" w:rsidRDefault="00120B55">
      <w:r>
        <w:rPr>
          <w:rFonts w:ascii="Arial" w:eastAsia="Arial" w:hAnsi="Arial" w:cs="Arial"/>
        </w:rPr>
        <w:t xml:space="preserve"> </w:t>
      </w:r>
    </w:p>
    <w:p w14:paraId="1A343871" w14:textId="77777777" w:rsidR="003D4C91" w:rsidRDefault="00120B55">
      <w:r>
        <w:rPr>
          <w:rFonts w:ascii="Arial" w:eastAsia="Arial" w:hAnsi="Arial" w:cs="Arial"/>
        </w:rPr>
        <w:t xml:space="preserve">The guidelines in this section refer to all situations where individuals are receiving 24-hour provider agency staffed supports in homes when those supports are offered and controlled by a public or private provider agency.  Provider agencies offering 24-hour supports are required to develop Emergency Evacuation Safety Plans even if the individuals own or lease their own home.  In this latter instance all components of the Emergency Evacuation Safety Plan will apply </w:t>
      </w:r>
      <w:r>
        <w:rPr>
          <w:rFonts w:ascii="Arial" w:eastAsia="Arial" w:hAnsi="Arial" w:cs="Arial"/>
          <w:u w:val="single"/>
        </w:rPr>
        <w:t>except</w:t>
      </w:r>
      <w:r>
        <w:rPr>
          <w:rFonts w:ascii="Arial" w:eastAsia="Arial" w:hAnsi="Arial" w:cs="Arial"/>
        </w:rPr>
        <w:t xml:space="preserve"> for the environmental requirements of 115 CMR 7.07 outlined under </w:t>
      </w:r>
      <w:r>
        <w:t>“</w:t>
      </w:r>
      <w:r>
        <w:rPr>
          <w:rFonts w:ascii="Arial" w:eastAsia="Arial" w:hAnsi="Arial" w:cs="Arial"/>
        </w:rPr>
        <w:t>General Safety Requirements.</w:t>
      </w:r>
      <w:r>
        <w:t xml:space="preserve">” </w:t>
      </w:r>
    </w:p>
    <w:p w14:paraId="4074A1D5" w14:textId="77777777" w:rsidR="003D4C91" w:rsidRDefault="00120B55">
      <w:r>
        <w:rPr>
          <w:rFonts w:ascii="Arial" w:eastAsia="Arial" w:hAnsi="Arial" w:cs="Arial"/>
        </w:rPr>
        <w:t xml:space="preserve"> </w:t>
      </w:r>
    </w:p>
    <w:p w14:paraId="38FFA585" w14:textId="77777777" w:rsidR="003D4C91" w:rsidRDefault="00120B55">
      <w:r>
        <w:rPr>
          <w:rFonts w:ascii="Arial" w:eastAsia="Arial" w:hAnsi="Arial" w:cs="Arial"/>
        </w:rPr>
        <w:t xml:space="preserve">The guidelines in this section are intended to provide the safeguards necessary for individuals who require the greatest level of support in order to live safely in their homes.  As such, the key building blocks of staffing and environmental requirements rely heavily on the regulatory and building code requirements as applicable in 115 CMR Chapter 7.00. </w:t>
      </w:r>
    </w:p>
    <w:p w14:paraId="376B3892" w14:textId="77777777" w:rsidR="003D4C91" w:rsidRDefault="00120B55">
      <w:r>
        <w:rPr>
          <w:rFonts w:ascii="Arial" w:eastAsia="Arial" w:hAnsi="Arial" w:cs="Arial"/>
        </w:rPr>
        <w:t xml:space="preserve"> </w:t>
      </w:r>
    </w:p>
    <w:p w14:paraId="6CD23795" w14:textId="77777777" w:rsidR="003D4C91" w:rsidRDefault="00120B55">
      <w:r>
        <w:rPr>
          <w:rFonts w:ascii="Arial" w:eastAsia="Arial" w:hAnsi="Arial" w:cs="Arial"/>
        </w:rPr>
        <w:t xml:space="preserve">Provider agencies proposing alternatives to any of the requirements in 115 CMR 7.06 (3) (a)-(e) (staffing requirements), 7.07 (environmental standards), or 7.08 (safety), must recognize that there will be a substantial </w:t>
      </w:r>
      <w:r>
        <w:t>“</w:t>
      </w:r>
      <w:r>
        <w:rPr>
          <w:rFonts w:ascii="Arial" w:eastAsia="Arial" w:hAnsi="Arial" w:cs="Arial"/>
        </w:rPr>
        <w:t>burden of proof</w:t>
      </w:r>
      <w:r>
        <w:t xml:space="preserve">” </w:t>
      </w:r>
      <w:r>
        <w:rPr>
          <w:rFonts w:ascii="Arial" w:eastAsia="Arial" w:hAnsi="Arial" w:cs="Arial"/>
        </w:rPr>
        <w:t xml:space="preserve">imposed upon them to demonstrate how alternative approaches safeguard individuals whom they support. </w:t>
      </w:r>
    </w:p>
    <w:p w14:paraId="28AFD77A" w14:textId="77777777" w:rsidR="003D4C91" w:rsidRDefault="00120B55">
      <w:r>
        <w:rPr>
          <w:rFonts w:ascii="Arial" w:eastAsia="Arial" w:hAnsi="Arial" w:cs="Arial"/>
        </w:rPr>
        <w:t xml:space="preserve"> </w:t>
      </w:r>
    </w:p>
    <w:p w14:paraId="05BC39ED" w14:textId="77777777" w:rsidR="003D4C91" w:rsidRDefault="00120B55">
      <w:r>
        <w:rPr>
          <w:rFonts w:ascii="Arial Bold" w:eastAsia="Arial Bold" w:hAnsi="Arial Bold" w:cs="Arial Bold"/>
          <w:u w:val="single"/>
        </w:rPr>
        <w:t xml:space="preserve">Specific Guidelines </w:t>
      </w:r>
      <w:proofErr w:type="gramStart"/>
      <w:r>
        <w:rPr>
          <w:rFonts w:ascii="Arial Bold" w:eastAsia="Arial Bold" w:hAnsi="Arial Bold" w:cs="Arial Bold"/>
          <w:u w:val="single"/>
        </w:rPr>
        <w:t>For</w:t>
      </w:r>
      <w:proofErr w:type="gramEnd"/>
      <w:r>
        <w:rPr>
          <w:rFonts w:ascii="Arial Bold" w:eastAsia="Arial Bold" w:hAnsi="Arial Bold" w:cs="Arial Bold"/>
          <w:u w:val="single"/>
        </w:rPr>
        <w:t xml:space="preserve"> The Plan </w:t>
      </w:r>
    </w:p>
    <w:p w14:paraId="01E23518" w14:textId="77777777" w:rsidR="003D4C91" w:rsidRDefault="00120B55">
      <w:r>
        <w:rPr>
          <w:rFonts w:ascii="Arial" w:eastAsia="Arial" w:hAnsi="Arial" w:cs="Arial"/>
        </w:rPr>
        <w:t xml:space="preserve"> </w:t>
      </w:r>
    </w:p>
    <w:p w14:paraId="23B0F4D3" w14:textId="77777777" w:rsidR="003D4C91" w:rsidRDefault="00120B55">
      <w:r>
        <w:rPr>
          <w:rFonts w:ascii="Arial Bold" w:eastAsia="Arial Bold" w:hAnsi="Arial Bold" w:cs="Arial Bold"/>
          <w:u w:val="single"/>
        </w:rPr>
        <w:t xml:space="preserve">GENERAL INFORMATION </w:t>
      </w:r>
    </w:p>
    <w:p w14:paraId="1960FD2F" w14:textId="77777777" w:rsidR="003D4C91" w:rsidRDefault="00120B55">
      <w:r>
        <w:rPr>
          <w:rFonts w:ascii="Arial Bold" w:eastAsia="Arial Bold" w:hAnsi="Arial Bold" w:cs="Arial Bold"/>
        </w:rPr>
        <w:t xml:space="preserve"> </w:t>
      </w:r>
    </w:p>
    <w:p w14:paraId="2385A042" w14:textId="77777777" w:rsidR="003D4C91" w:rsidRDefault="00120B55">
      <w:r>
        <w:rPr>
          <w:rFonts w:ascii="Arial Bold" w:eastAsia="Arial Bold" w:hAnsi="Arial Bold" w:cs="Arial Bold"/>
        </w:rPr>
        <w:t xml:space="preserve"> Date of Completion</w:t>
      </w:r>
      <w:r>
        <w:t xml:space="preserve"> – </w:t>
      </w:r>
      <w:r>
        <w:rPr>
          <w:rFonts w:ascii="Arial" w:eastAsia="Arial" w:hAnsi="Arial" w:cs="Arial"/>
        </w:rPr>
        <w:t xml:space="preserve">date the plan is developed </w:t>
      </w:r>
    </w:p>
    <w:p w14:paraId="4668151C" w14:textId="77777777" w:rsidR="003D4C91" w:rsidRDefault="00120B55">
      <w:r>
        <w:rPr>
          <w:rFonts w:ascii="Arial Bold" w:eastAsia="Arial Bold" w:hAnsi="Arial Bold" w:cs="Arial Bold"/>
        </w:rPr>
        <w:t xml:space="preserve"> </w:t>
      </w:r>
    </w:p>
    <w:p w14:paraId="0AB255E8" w14:textId="77777777" w:rsidR="003D4C91" w:rsidRDefault="00120B55">
      <w:pPr>
        <w:ind w:firstLine="720"/>
      </w:pPr>
      <w:r>
        <w:rPr>
          <w:rFonts w:ascii="Arial Bold" w:eastAsia="Arial Bold" w:hAnsi="Arial Bold" w:cs="Arial Bold"/>
        </w:rPr>
        <w:t>Agency</w:t>
      </w:r>
      <w:r>
        <w:t xml:space="preserve"> – </w:t>
      </w:r>
      <w:r>
        <w:rPr>
          <w:rFonts w:ascii="Arial" w:eastAsia="Arial" w:hAnsi="Arial" w:cs="Arial"/>
        </w:rPr>
        <w:t>provider agency</w:t>
      </w:r>
      <w:r>
        <w:t>’</w:t>
      </w:r>
      <w:r>
        <w:rPr>
          <w:rFonts w:ascii="Arial" w:eastAsia="Arial" w:hAnsi="Arial" w:cs="Arial"/>
        </w:rPr>
        <w:t xml:space="preserve">s full name </w:t>
      </w:r>
    </w:p>
    <w:p w14:paraId="6FF02F7C" w14:textId="77777777" w:rsidR="003D4C91" w:rsidRDefault="00120B55">
      <w:r>
        <w:rPr>
          <w:rFonts w:ascii="Arial" w:eastAsia="Arial" w:hAnsi="Arial" w:cs="Arial"/>
        </w:rPr>
        <w:t xml:space="preserve"> </w:t>
      </w:r>
    </w:p>
    <w:p w14:paraId="0BBCCEB5" w14:textId="77777777" w:rsidR="003D4C91" w:rsidRDefault="00120B55">
      <w:pPr>
        <w:ind w:left="720"/>
      </w:pPr>
      <w:r>
        <w:rPr>
          <w:rFonts w:ascii="Arial Bold" w:eastAsia="Arial Bold" w:hAnsi="Arial Bold" w:cs="Arial Bold"/>
        </w:rPr>
        <w:t>Address of Residential Support</w:t>
      </w:r>
      <w:r>
        <w:t xml:space="preserve"> – </w:t>
      </w:r>
      <w:r>
        <w:rPr>
          <w:rFonts w:ascii="Arial" w:eastAsia="Arial" w:hAnsi="Arial" w:cs="Arial"/>
        </w:rPr>
        <w:t xml:space="preserve">address of home for which the plan is developed </w:t>
      </w:r>
    </w:p>
    <w:p w14:paraId="4E306E4D" w14:textId="77777777" w:rsidR="003D4C91" w:rsidRDefault="00120B55">
      <w:r>
        <w:rPr>
          <w:rFonts w:ascii="Arial" w:eastAsia="Arial" w:hAnsi="Arial" w:cs="Arial"/>
        </w:rPr>
        <w:t xml:space="preserve"> </w:t>
      </w:r>
    </w:p>
    <w:p w14:paraId="0B15E9B5" w14:textId="77777777" w:rsidR="003D4C91" w:rsidRDefault="00120B55">
      <w:pPr>
        <w:ind w:left="720"/>
      </w:pPr>
      <w:r>
        <w:rPr>
          <w:rFonts w:ascii="Arial Bold" w:eastAsia="Arial Bold" w:hAnsi="Arial Bold" w:cs="Arial Bold"/>
        </w:rPr>
        <w:t>Names of Individuals Served At Site</w:t>
      </w:r>
      <w:r>
        <w:t xml:space="preserve"> – </w:t>
      </w:r>
      <w:r>
        <w:rPr>
          <w:rFonts w:ascii="Arial" w:eastAsia="Arial" w:hAnsi="Arial" w:cs="Arial"/>
        </w:rPr>
        <w:t xml:space="preserve">names of all individuals living in the home </w:t>
      </w:r>
    </w:p>
    <w:p w14:paraId="6711AC98" w14:textId="77777777" w:rsidR="003D4C91" w:rsidRDefault="00120B55">
      <w:pPr>
        <w:ind w:left="720"/>
      </w:pPr>
      <w:r>
        <w:rPr>
          <w:rFonts w:ascii="Arial" w:eastAsia="Arial" w:hAnsi="Arial" w:cs="Arial"/>
        </w:rPr>
        <w:t xml:space="preserve"> </w:t>
      </w:r>
    </w:p>
    <w:p w14:paraId="6C5F0713" w14:textId="77777777" w:rsidR="003D4C91" w:rsidRDefault="00120B55">
      <w:pPr>
        <w:ind w:left="720"/>
      </w:pPr>
      <w:r>
        <w:rPr>
          <w:rFonts w:ascii="Arial Bold" w:eastAsia="Arial Bold" w:hAnsi="Arial Bold" w:cs="Arial Bold"/>
        </w:rPr>
        <w:t xml:space="preserve">Home is owned/rented/leased by </w:t>
      </w:r>
      <w:r>
        <w:t xml:space="preserve">– </w:t>
      </w:r>
      <w:r>
        <w:rPr>
          <w:rFonts w:ascii="Arial" w:eastAsia="Arial" w:hAnsi="Arial" w:cs="Arial"/>
        </w:rPr>
        <w:t xml:space="preserve">indicate in box provided whether the provider agency or all of the individuals living in the home own/rent/lease the home  </w:t>
      </w:r>
    </w:p>
    <w:p w14:paraId="7AC3A1A3" w14:textId="77777777" w:rsidR="003D4C91" w:rsidRDefault="00120B55">
      <w:r>
        <w:rPr>
          <w:rFonts w:ascii="Arial" w:eastAsia="Arial" w:hAnsi="Arial" w:cs="Arial"/>
        </w:rPr>
        <w:lastRenderedPageBreak/>
        <w:t xml:space="preserve"> </w:t>
      </w:r>
    </w:p>
    <w:p w14:paraId="5F939013" w14:textId="77777777" w:rsidR="003D4C91" w:rsidRDefault="00120B55">
      <w:r>
        <w:rPr>
          <w:rFonts w:ascii="Arial Bold" w:eastAsia="Arial Bold" w:hAnsi="Arial Bold" w:cs="Arial Bold"/>
        </w:rPr>
        <w:t xml:space="preserve">Type of Residential Support </w:t>
      </w:r>
      <w:r>
        <w:t>–</w:t>
      </w:r>
      <w:r>
        <w:rPr>
          <w:b/>
        </w:rPr>
        <w:t xml:space="preserve"> </w:t>
      </w:r>
      <w:r>
        <w:rPr>
          <w:rFonts w:ascii="Arial" w:eastAsia="Arial" w:hAnsi="Arial" w:cs="Arial"/>
        </w:rPr>
        <w:t xml:space="preserve">put an X in the box for </w:t>
      </w:r>
      <w:r>
        <w:t>“</w:t>
      </w:r>
      <w:r>
        <w:rPr>
          <w:rFonts w:ascii="Arial" w:eastAsia="Arial" w:hAnsi="Arial" w:cs="Arial"/>
        </w:rPr>
        <w:t>24 Hour Staffed Home.</w:t>
      </w:r>
      <w:r>
        <w:t xml:space="preserve">” </w:t>
      </w:r>
    </w:p>
    <w:p w14:paraId="0A32555B" w14:textId="77777777" w:rsidR="003D4C91" w:rsidRDefault="00120B55">
      <w:r>
        <w:rPr>
          <w:rFonts w:ascii="Arial" w:eastAsia="Arial" w:hAnsi="Arial" w:cs="Arial"/>
        </w:rPr>
        <w:t xml:space="preserve"> </w:t>
      </w:r>
    </w:p>
    <w:p w14:paraId="6E3308F4" w14:textId="77777777" w:rsidR="003D4C91" w:rsidRDefault="00120B55">
      <w:r>
        <w:rPr>
          <w:rFonts w:ascii="Arial Bold" w:eastAsia="Arial Bold" w:hAnsi="Arial Bold" w:cs="Arial Bold"/>
        </w:rPr>
        <w:t>Type of Building</w:t>
      </w:r>
      <w:r>
        <w:t xml:space="preserve"> – </w:t>
      </w:r>
      <w:r>
        <w:rPr>
          <w:rFonts w:ascii="Arial" w:eastAsia="Arial" w:hAnsi="Arial" w:cs="Arial"/>
        </w:rPr>
        <w:t xml:space="preserve">put an X in the appropriate box that best describes the home.  Only one box should be marked.  Fill in, as appropriate, the number of floors in the home, including the basement, or the floor(s) the home is located on in a multiple family or apartment building.   </w:t>
      </w:r>
    </w:p>
    <w:p w14:paraId="6C097F76" w14:textId="77777777" w:rsidR="003D4C91" w:rsidRDefault="00120B55">
      <w:r>
        <w:rPr>
          <w:rFonts w:ascii="Arial" w:eastAsia="Arial" w:hAnsi="Arial" w:cs="Arial"/>
        </w:rPr>
        <w:t xml:space="preserve"> </w:t>
      </w:r>
    </w:p>
    <w:p w14:paraId="5C057407" w14:textId="77777777" w:rsidR="003D4C91" w:rsidRDefault="00120B55">
      <w:r>
        <w:rPr>
          <w:rFonts w:ascii="Arial" w:eastAsia="Arial" w:hAnsi="Arial" w:cs="Arial"/>
        </w:rPr>
        <w:t xml:space="preserve">When identifying the floors that bedrooms are located on, use the following guide: </w:t>
      </w:r>
    </w:p>
    <w:p w14:paraId="2B9EBF42" w14:textId="77777777" w:rsidR="003D4C91" w:rsidRDefault="00120B55">
      <w:r>
        <w:rPr>
          <w:rFonts w:ascii="Arial" w:eastAsia="Arial" w:hAnsi="Arial" w:cs="Arial"/>
        </w:rPr>
        <w:t xml:space="preserve"> </w:t>
      </w:r>
    </w:p>
    <w:p w14:paraId="3BA7AAD1" w14:textId="77777777" w:rsidR="003D4C91" w:rsidRDefault="00120B55">
      <w:r>
        <w:rPr>
          <w:rFonts w:ascii="Arial" w:eastAsia="Arial" w:hAnsi="Arial" w:cs="Arial"/>
        </w:rPr>
        <w:t xml:space="preserve"> Basement </w:t>
      </w:r>
      <w:r>
        <w:t xml:space="preserve">– </w:t>
      </w:r>
      <w:r>
        <w:rPr>
          <w:rFonts w:ascii="Arial" w:eastAsia="Arial" w:hAnsi="Arial" w:cs="Arial"/>
        </w:rPr>
        <w:t xml:space="preserve">partially below ground floor. </w:t>
      </w:r>
    </w:p>
    <w:p w14:paraId="65DDE1AA" w14:textId="77777777" w:rsidR="003D4C91" w:rsidRDefault="00120B55">
      <w:r>
        <w:rPr>
          <w:rFonts w:ascii="Arial" w:eastAsia="Arial" w:hAnsi="Arial" w:cs="Arial"/>
        </w:rPr>
        <w:t xml:space="preserve"> 1</w:t>
      </w:r>
      <w:r>
        <w:rPr>
          <w:rFonts w:ascii="Arial" w:eastAsia="Arial" w:hAnsi="Arial" w:cs="Arial"/>
          <w:vertAlign w:val="superscript"/>
        </w:rPr>
        <w:t>st</w:t>
      </w:r>
      <w:r>
        <w:rPr>
          <w:rFonts w:ascii="Arial" w:eastAsia="Arial" w:hAnsi="Arial" w:cs="Arial"/>
        </w:rPr>
        <w:t xml:space="preserve"> floor </w:t>
      </w:r>
      <w:r>
        <w:t xml:space="preserve">– </w:t>
      </w:r>
      <w:r>
        <w:rPr>
          <w:rFonts w:ascii="Arial" w:eastAsia="Arial" w:hAnsi="Arial" w:cs="Arial"/>
        </w:rPr>
        <w:t xml:space="preserve">ground level floor </w:t>
      </w:r>
    </w:p>
    <w:p w14:paraId="3BE66DF7" w14:textId="77777777" w:rsidR="003D4C91" w:rsidRDefault="00120B55">
      <w:r>
        <w:rPr>
          <w:rFonts w:ascii="Arial" w:eastAsia="Arial" w:hAnsi="Arial" w:cs="Arial"/>
        </w:rPr>
        <w:t xml:space="preserve"> 2</w:t>
      </w:r>
      <w:r>
        <w:rPr>
          <w:rFonts w:ascii="Arial" w:eastAsia="Arial" w:hAnsi="Arial" w:cs="Arial"/>
          <w:vertAlign w:val="superscript"/>
        </w:rPr>
        <w:t>nd</w:t>
      </w:r>
      <w:r>
        <w:rPr>
          <w:rFonts w:ascii="Arial" w:eastAsia="Arial" w:hAnsi="Arial" w:cs="Arial"/>
        </w:rPr>
        <w:t xml:space="preserve"> floor </w:t>
      </w:r>
      <w:r>
        <w:t xml:space="preserve">– </w:t>
      </w:r>
      <w:r>
        <w:rPr>
          <w:rFonts w:ascii="Arial" w:eastAsia="Arial" w:hAnsi="Arial" w:cs="Arial"/>
        </w:rPr>
        <w:t xml:space="preserve">floor one story above ground level </w:t>
      </w:r>
    </w:p>
    <w:p w14:paraId="6804D901" w14:textId="77777777" w:rsidR="003D4C91" w:rsidRDefault="00120B55">
      <w:r>
        <w:br w:type="page"/>
      </w:r>
    </w:p>
    <w:p w14:paraId="7B875247" w14:textId="77777777" w:rsidR="003D4C91" w:rsidRDefault="003D4C91"/>
    <w:p w14:paraId="20EC9EFE" w14:textId="77777777" w:rsidR="003D4C91" w:rsidRDefault="003D4C91"/>
    <w:p w14:paraId="59B95D5A" w14:textId="77777777" w:rsidR="003D4C91" w:rsidRDefault="00120B55">
      <w:r>
        <w:rPr>
          <w:rFonts w:ascii="Arial Bold" w:eastAsia="Arial Bold" w:hAnsi="Arial Bold" w:cs="Arial Bold"/>
          <w:u w:val="single"/>
        </w:rPr>
        <w:t xml:space="preserve">ENVIRONMENTAL STANDARDS </w:t>
      </w:r>
    </w:p>
    <w:p w14:paraId="2D4D851D" w14:textId="77777777" w:rsidR="003D4C91" w:rsidRDefault="00120B55">
      <w:r>
        <w:rPr>
          <w:rFonts w:ascii="Arial Bold" w:eastAsia="Arial Bold" w:hAnsi="Arial Bold" w:cs="Arial Bold"/>
        </w:rPr>
        <w:t xml:space="preserve"> </w:t>
      </w:r>
    </w:p>
    <w:p w14:paraId="4E46DEE9" w14:textId="77777777" w:rsidR="003D4C91" w:rsidRDefault="00120B55">
      <w:r>
        <w:rPr>
          <w:rFonts w:ascii="Arial Bold" w:eastAsia="Arial Bold" w:hAnsi="Arial Bold" w:cs="Arial Bold"/>
        </w:rPr>
        <w:t>Fire Safety Equipment</w:t>
      </w:r>
      <w:r>
        <w:t xml:space="preserve"> – </w:t>
      </w:r>
      <w:r>
        <w:rPr>
          <w:rFonts w:ascii="Arial" w:eastAsia="Arial" w:hAnsi="Arial" w:cs="Arial"/>
        </w:rPr>
        <w:t xml:space="preserve">put an X in as many boxes as apply for this home.  Under </w:t>
      </w:r>
      <w:r>
        <w:t>“</w:t>
      </w:r>
      <w:r>
        <w:rPr>
          <w:rFonts w:ascii="Arial" w:eastAsia="Arial" w:hAnsi="Arial" w:cs="Arial"/>
        </w:rPr>
        <w:t>other,</w:t>
      </w:r>
      <w:r>
        <w:t xml:space="preserve">” </w:t>
      </w:r>
      <w:r>
        <w:rPr>
          <w:rFonts w:ascii="Arial" w:eastAsia="Arial" w:hAnsi="Arial" w:cs="Arial"/>
        </w:rPr>
        <w:t xml:space="preserve">list any additional equipment that is not included; e.g. fire extinguishers in other parts of the home beyond the kitchen. </w:t>
      </w:r>
    </w:p>
    <w:p w14:paraId="19E3B61A" w14:textId="77777777" w:rsidR="003D4C91" w:rsidRDefault="00120B55">
      <w:r>
        <w:rPr>
          <w:rFonts w:ascii="Arial" w:eastAsia="Arial" w:hAnsi="Arial" w:cs="Arial"/>
        </w:rPr>
        <w:t xml:space="preserve"> </w:t>
      </w:r>
    </w:p>
    <w:p w14:paraId="34025E2D" w14:textId="77777777" w:rsidR="003D4C91" w:rsidRDefault="00120B55">
      <w:r>
        <w:rPr>
          <w:rFonts w:ascii="Arial Bold" w:eastAsia="Arial Bold" w:hAnsi="Arial Bold" w:cs="Arial Bold"/>
        </w:rPr>
        <w:t>Floor Plan</w:t>
      </w:r>
      <w:r>
        <w:t xml:space="preserve"> – </w:t>
      </w:r>
      <w:r>
        <w:rPr>
          <w:rFonts w:ascii="Arial" w:eastAsia="Arial" w:hAnsi="Arial" w:cs="Arial"/>
        </w:rPr>
        <w:t xml:space="preserve">a floor plan should be developed, using page 13 of the EESP form, for each floor of the home used by the individuals living in the home.  Add additional pages as needed.  Each egress should be clearly marked using the possible egress types provided on the form.  These are: </w:t>
      </w:r>
    </w:p>
    <w:p w14:paraId="57237BAD" w14:textId="77777777" w:rsidR="003D4C91" w:rsidRDefault="00120B55">
      <w:r>
        <w:rPr>
          <w:rFonts w:ascii="Arial" w:eastAsia="Arial" w:hAnsi="Arial" w:cs="Arial"/>
        </w:rPr>
        <w:t xml:space="preserve"> </w:t>
      </w:r>
    </w:p>
    <w:p w14:paraId="5E886CCA" w14:textId="77777777" w:rsidR="003D4C91" w:rsidRDefault="00120B55">
      <w:pPr>
        <w:widowControl w:val="0"/>
        <w:ind w:left="360"/>
      </w:pPr>
      <w:r>
        <w:rPr>
          <w:rFonts w:ascii="Arial" w:eastAsia="Arial" w:hAnsi="Arial" w:cs="Arial"/>
        </w:rPr>
        <w:t xml:space="preserve">a. Interior Stairs </w:t>
      </w:r>
    </w:p>
    <w:p w14:paraId="7FEC442C" w14:textId="77777777" w:rsidR="003D4C91" w:rsidRDefault="00120B55">
      <w:pPr>
        <w:widowControl w:val="0"/>
        <w:ind w:left="360"/>
      </w:pPr>
      <w:r>
        <w:rPr>
          <w:rFonts w:ascii="Arial" w:eastAsia="Arial" w:hAnsi="Arial" w:cs="Arial"/>
        </w:rPr>
        <w:t xml:space="preserve">b. Elevator </w:t>
      </w:r>
    </w:p>
    <w:p w14:paraId="57F3B362" w14:textId="77777777" w:rsidR="003D4C91" w:rsidRDefault="00120B55">
      <w:pPr>
        <w:widowControl w:val="0"/>
        <w:ind w:left="360"/>
      </w:pPr>
      <w:r>
        <w:rPr>
          <w:rFonts w:ascii="Arial" w:eastAsia="Arial" w:hAnsi="Arial" w:cs="Arial"/>
        </w:rPr>
        <w:t xml:space="preserve">c. Door to Exterior Stairs to Grade </w:t>
      </w:r>
    </w:p>
    <w:p w14:paraId="30BECE1B" w14:textId="77777777" w:rsidR="003D4C91" w:rsidRDefault="00120B55">
      <w:pPr>
        <w:widowControl w:val="0"/>
        <w:ind w:left="360"/>
      </w:pPr>
      <w:r>
        <w:rPr>
          <w:rFonts w:ascii="Arial" w:eastAsia="Arial" w:hAnsi="Arial" w:cs="Arial"/>
        </w:rPr>
        <w:t xml:space="preserve">d. Door Directly to Grade </w:t>
      </w:r>
    </w:p>
    <w:p w14:paraId="17868436" w14:textId="77777777" w:rsidR="003D4C91" w:rsidRDefault="00120B55">
      <w:pPr>
        <w:widowControl w:val="0"/>
        <w:ind w:left="360"/>
      </w:pPr>
      <w:r>
        <w:rPr>
          <w:rFonts w:ascii="Arial" w:eastAsia="Arial" w:hAnsi="Arial" w:cs="Arial"/>
        </w:rPr>
        <w:t xml:space="preserve">e. Handicap Accessible Ramp </w:t>
      </w:r>
    </w:p>
    <w:p w14:paraId="25FA7D21" w14:textId="77777777" w:rsidR="003D4C91" w:rsidRDefault="00120B55">
      <w:pPr>
        <w:widowControl w:val="0"/>
        <w:ind w:left="360"/>
      </w:pPr>
      <w:r>
        <w:rPr>
          <w:rFonts w:ascii="Arial" w:eastAsia="Arial" w:hAnsi="Arial" w:cs="Arial"/>
        </w:rPr>
        <w:t xml:space="preserve">f. Basement Interior Stairs </w:t>
      </w:r>
    </w:p>
    <w:p w14:paraId="6E5CBF59" w14:textId="77777777" w:rsidR="003D4C91" w:rsidRDefault="00120B55">
      <w:pPr>
        <w:widowControl w:val="0"/>
        <w:ind w:left="360"/>
      </w:pPr>
      <w:r>
        <w:rPr>
          <w:rFonts w:ascii="Arial" w:eastAsia="Arial" w:hAnsi="Arial" w:cs="Arial"/>
        </w:rPr>
        <w:t xml:space="preserve">g. Basement Stairs to Grade  </w:t>
      </w:r>
    </w:p>
    <w:p w14:paraId="62879DB3" w14:textId="77777777" w:rsidR="003D4C91" w:rsidRDefault="00120B55">
      <w:pPr>
        <w:widowControl w:val="0"/>
        <w:ind w:left="360"/>
      </w:pPr>
      <w:proofErr w:type="gramStart"/>
      <w:r>
        <w:rPr>
          <w:rFonts w:ascii="Arial" w:eastAsia="Arial" w:hAnsi="Arial" w:cs="Arial"/>
        </w:rPr>
        <w:t>h</w:t>
      </w:r>
      <w:proofErr w:type="gramEnd"/>
      <w:r>
        <w:rPr>
          <w:rFonts w:ascii="Arial" w:eastAsia="Arial" w:hAnsi="Arial" w:cs="Arial"/>
        </w:rPr>
        <w:t xml:space="preserve">. Door to common hallway to egress(s) </w:t>
      </w:r>
      <w:r>
        <w:t xml:space="preserve">– </w:t>
      </w:r>
      <w:r>
        <w:rPr>
          <w:rFonts w:ascii="Arial" w:eastAsia="Arial" w:hAnsi="Arial" w:cs="Arial"/>
        </w:rPr>
        <w:t xml:space="preserve">this would typically be found in a multiple family or high rise apartment/condominium </w:t>
      </w:r>
    </w:p>
    <w:p w14:paraId="3D22AED4" w14:textId="77777777" w:rsidR="003D4C91" w:rsidRDefault="00120B55">
      <w:pPr>
        <w:widowControl w:val="0"/>
        <w:ind w:left="360"/>
      </w:pPr>
      <w:proofErr w:type="spellStart"/>
      <w:r>
        <w:rPr>
          <w:rFonts w:ascii="Arial" w:eastAsia="Arial" w:hAnsi="Arial" w:cs="Arial"/>
        </w:rPr>
        <w:t>i</w:t>
      </w:r>
      <w:proofErr w:type="spellEnd"/>
      <w:r>
        <w:rPr>
          <w:rFonts w:ascii="Arial" w:eastAsia="Arial" w:hAnsi="Arial" w:cs="Arial"/>
        </w:rPr>
        <w:t xml:space="preserve">. Other (describe)  </w:t>
      </w:r>
    </w:p>
    <w:p w14:paraId="19597166" w14:textId="77777777" w:rsidR="003D4C91" w:rsidRDefault="003D4C91"/>
    <w:p w14:paraId="5F911222" w14:textId="3011A13E" w:rsidR="003D4C91" w:rsidRDefault="00120B55">
      <w:r>
        <w:rPr>
          <w:rFonts w:ascii="Arial" w:eastAsia="Arial" w:hAnsi="Arial" w:cs="Arial"/>
        </w:rPr>
        <w:t>The floor plan provides impor</w:t>
      </w:r>
      <w:r w:rsidR="0043141C">
        <w:rPr>
          <w:rFonts w:ascii="Arial" w:eastAsia="Arial" w:hAnsi="Arial" w:cs="Arial"/>
        </w:rPr>
        <w:t xml:space="preserve">tant information needed for MRC staff </w:t>
      </w:r>
      <w:r>
        <w:rPr>
          <w:rFonts w:ascii="Arial" w:eastAsia="Arial" w:hAnsi="Arial" w:cs="Arial"/>
        </w:rPr>
        <w:t xml:space="preserve">to fully evaluate the Emergency Evacuation Safety Plan.  This plan will clearly show the layout of the home, the location and type of egress for each floor, proximity of egresses to bedrooms and distance of egresses from each other. </w:t>
      </w:r>
    </w:p>
    <w:p w14:paraId="012DBEE2" w14:textId="77777777" w:rsidR="003D4C91" w:rsidRDefault="00120B55">
      <w:r>
        <w:rPr>
          <w:rFonts w:ascii="Arial" w:eastAsia="Arial" w:hAnsi="Arial" w:cs="Arial"/>
        </w:rPr>
        <w:t xml:space="preserve"> </w:t>
      </w:r>
    </w:p>
    <w:p w14:paraId="0ED57DA5" w14:textId="77777777" w:rsidR="003D4C91" w:rsidRDefault="00120B55">
      <w:r>
        <w:rPr>
          <w:rFonts w:ascii="Arial Bold" w:eastAsia="Arial Bold" w:hAnsi="Arial Bold" w:cs="Arial Bold"/>
          <w:u w:val="single"/>
        </w:rPr>
        <w:t xml:space="preserve">GENERAL SAFETY REQUIREMENTS </w:t>
      </w:r>
    </w:p>
    <w:p w14:paraId="24310A11" w14:textId="77777777" w:rsidR="003D4C91" w:rsidRDefault="00120B55">
      <w:r>
        <w:rPr>
          <w:rFonts w:ascii="Arial Bold" w:eastAsia="Arial Bold" w:hAnsi="Arial Bold" w:cs="Arial Bold"/>
        </w:rPr>
        <w:t xml:space="preserve"> </w:t>
      </w:r>
    </w:p>
    <w:p w14:paraId="69954A75" w14:textId="77777777" w:rsidR="003D4C91" w:rsidRDefault="00120B55">
      <w:r>
        <w:rPr>
          <w:rFonts w:ascii="Arial" w:eastAsia="Arial" w:hAnsi="Arial" w:cs="Arial"/>
        </w:rPr>
        <w:t xml:space="preserve">This section ensures that regulatory requirements addressing safety in homes and respite facilities providing 24 hour staffed supports are in place.  By putting an X in each box, the provider agency is confirming that the site is in compliance with the regulations either because the situation does not exist in the home or respite facility, such as there are no vertical chutes in a home, or that the proper precautions are in place should the situation exist, e.g. all individuals in a home that require physical assistance to evacuate have bedrooms located on a floor at </w:t>
      </w:r>
      <w:r>
        <w:rPr>
          <w:rFonts w:ascii="Arial" w:eastAsia="Arial" w:hAnsi="Arial" w:cs="Arial"/>
        </w:rPr>
        <w:lastRenderedPageBreak/>
        <w:t xml:space="preserve">grade level.  If there is not an X in each box, there </w:t>
      </w:r>
      <w:r>
        <w:rPr>
          <w:rFonts w:ascii="Arial" w:eastAsia="Arial" w:hAnsi="Arial" w:cs="Arial"/>
          <w:u w:val="single"/>
        </w:rPr>
        <w:t>must</w:t>
      </w:r>
      <w:r>
        <w:rPr>
          <w:rFonts w:ascii="Arial" w:eastAsia="Arial" w:hAnsi="Arial" w:cs="Arial"/>
        </w:rPr>
        <w:t xml:space="preserve"> be a proposed alternative identified as outlined in the following section. </w:t>
      </w:r>
    </w:p>
    <w:p w14:paraId="7DCB2824" w14:textId="77777777" w:rsidR="003D4C91" w:rsidRDefault="00120B55">
      <w:r>
        <w:rPr>
          <w:rFonts w:ascii="Arial" w:eastAsia="Arial" w:hAnsi="Arial" w:cs="Arial"/>
        </w:rPr>
        <w:t xml:space="preserve"> </w:t>
      </w:r>
    </w:p>
    <w:p w14:paraId="2B026992" w14:textId="77777777" w:rsidR="003D4C91" w:rsidRDefault="00120B55">
      <w:r>
        <w:rPr>
          <w:rFonts w:ascii="Arial" w:eastAsia="Arial" w:hAnsi="Arial" w:cs="Arial"/>
        </w:rPr>
        <w:t xml:space="preserve">The first question in this section addresses egresses from the home.  There need to be two means of egress from floors at grade level.  Other floors need to have one means of egress and one proven, usable escape route leading to grade.  This means that the escape route has been tested to ensure individuals can safely use the escape route in an emergency with or without staff assistance.   </w:t>
      </w:r>
    </w:p>
    <w:p w14:paraId="1001E316" w14:textId="77777777" w:rsidR="003D4C91" w:rsidRDefault="00120B55">
      <w:r>
        <w:rPr>
          <w:rFonts w:ascii="Arial" w:eastAsia="Arial" w:hAnsi="Arial" w:cs="Arial"/>
        </w:rPr>
        <w:t xml:space="preserve"> </w:t>
      </w:r>
    </w:p>
    <w:p w14:paraId="524198E0" w14:textId="77777777" w:rsidR="003D4C91" w:rsidRDefault="00120B55">
      <w:r>
        <w:rPr>
          <w:rFonts w:ascii="Arial Bold" w:eastAsia="Arial Bold" w:hAnsi="Arial Bold" w:cs="Arial Bold"/>
          <w:u w:val="single"/>
        </w:rPr>
        <w:t xml:space="preserve">PROPOSED ALTERNATIVES </w:t>
      </w:r>
    </w:p>
    <w:p w14:paraId="4CF6260E" w14:textId="77777777" w:rsidR="003D4C91" w:rsidRDefault="00120B55">
      <w:r>
        <w:rPr>
          <w:rFonts w:ascii="Arial" w:eastAsia="Arial" w:hAnsi="Arial" w:cs="Arial"/>
        </w:rPr>
        <w:t xml:space="preserve"> </w:t>
      </w:r>
    </w:p>
    <w:p w14:paraId="5B65C48A" w14:textId="77777777" w:rsidR="003D4C91" w:rsidRDefault="00120B55">
      <w:r>
        <w:rPr>
          <w:rFonts w:ascii="Arial" w:eastAsia="Arial" w:hAnsi="Arial" w:cs="Arial"/>
        </w:rPr>
        <w:t xml:space="preserve">This section would only be completed if an agency is proposing an alternative to the environmental standards outlined in the regulations under 115 CMR 7.07.  Since a provider agency would need to provide compelling evidence, it should be very rare that an alternative would be proposed.  The agency would need to provide the following information: </w:t>
      </w:r>
    </w:p>
    <w:p w14:paraId="41337853" w14:textId="77777777" w:rsidR="003D4C91" w:rsidRDefault="003D4C91"/>
    <w:p w14:paraId="6D082CA8" w14:textId="77777777" w:rsidR="003D4C91" w:rsidRDefault="00120B55">
      <w:pPr>
        <w:widowControl w:val="0"/>
        <w:ind w:left="720"/>
      </w:pPr>
      <w:r>
        <w:t xml:space="preserve">• </w:t>
      </w:r>
      <w:r>
        <w:rPr>
          <w:rFonts w:ascii="Arial" w:eastAsia="Arial" w:hAnsi="Arial" w:cs="Arial"/>
        </w:rPr>
        <w:t xml:space="preserve">Identification of the regulation standard for which an alternative is proposed. </w:t>
      </w:r>
    </w:p>
    <w:p w14:paraId="1FDE5842" w14:textId="77777777" w:rsidR="003D4C91" w:rsidRDefault="00120B55">
      <w:pPr>
        <w:widowControl w:val="0"/>
        <w:ind w:left="720"/>
      </w:pPr>
      <w:r>
        <w:t xml:space="preserve">• </w:t>
      </w:r>
      <w:r>
        <w:rPr>
          <w:rFonts w:ascii="Arial" w:eastAsia="Arial" w:hAnsi="Arial" w:cs="Arial"/>
        </w:rPr>
        <w:t xml:space="preserve">Clear description of the proposed alternative to the standard. </w:t>
      </w:r>
    </w:p>
    <w:p w14:paraId="45FBC720" w14:textId="77777777" w:rsidR="003D4C91" w:rsidRDefault="00120B55">
      <w:pPr>
        <w:widowControl w:val="0"/>
        <w:ind w:left="720"/>
      </w:pPr>
      <w:r>
        <w:t xml:space="preserve">• </w:t>
      </w:r>
      <w:r>
        <w:rPr>
          <w:rFonts w:ascii="Arial" w:eastAsia="Arial" w:hAnsi="Arial" w:cs="Arial"/>
        </w:rPr>
        <w:t xml:space="preserve">Explanation of why the standard is not needed. </w:t>
      </w:r>
    </w:p>
    <w:p w14:paraId="3BAC1BD1" w14:textId="77777777" w:rsidR="003D4C91" w:rsidRDefault="00120B55">
      <w:pPr>
        <w:widowControl w:val="0"/>
        <w:ind w:left="567"/>
      </w:pPr>
      <w:r>
        <w:rPr>
          <w:rFonts w:ascii="Arial" w:eastAsia="Arial" w:hAnsi="Arial" w:cs="Arial"/>
        </w:rPr>
        <w:t xml:space="preserve">  </w:t>
      </w:r>
      <w:r>
        <w:t xml:space="preserve">• </w:t>
      </w:r>
      <w:r>
        <w:rPr>
          <w:rFonts w:ascii="Arial" w:eastAsia="Arial" w:hAnsi="Arial" w:cs="Arial"/>
        </w:rPr>
        <w:t xml:space="preserve">How the proposed alternative will assure that a comparable level of safety is  </w:t>
      </w:r>
    </w:p>
    <w:p w14:paraId="1DD9AAE7" w14:textId="77777777" w:rsidR="003D4C91" w:rsidRDefault="00120B55">
      <w:pPr>
        <w:widowControl w:val="0"/>
        <w:ind w:left="567"/>
      </w:pPr>
      <w:r>
        <w:rPr>
          <w:rFonts w:ascii="Arial" w:eastAsia="Arial" w:hAnsi="Arial" w:cs="Arial"/>
        </w:rPr>
        <w:t xml:space="preserve">    </w:t>
      </w:r>
      <w:proofErr w:type="gramStart"/>
      <w:r>
        <w:rPr>
          <w:rFonts w:ascii="Arial" w:eastAsia="Arial" w:hAnsi="Arial" w:cs="Arial"/>
        </w:rPr>
        <w:t>achieved</w:t>
      </w:r>
      <w:proofErr w:type="gramEnd"/>
      <w:r>
        <w:rPr>
          <w:rFonts w:ascii="Arial" w:eastAsia="Arial" w:hAnsi="Arial" w:cs="Arial"/>
        </w:rPr>
        <w:t xml:space="preserve">. </w:t>
      </w:r>
    </w:p>
    <w:p w14:paraId="02990144" w14:textId="77777777" w:rsidR="003D4C91" w:rsidRDefault="00120B55">
      <w:pPr>
        <w:widowControl w:val="0"/>
        <w:ind w:left="720"/>
      </w:pPr>
      <w:r>
        <w:rPr>
          <w:rFonts w:ascii="Arial" w:eastAsia="Arial" w:hAnsi="Arial" w:cs="Arial"/>
        </w:rPr>
        <w:t xml:space="preserve">  </w:t>
      </w:r>
    </w:p>
    <w:p w14:paraId="6CAEB7C1" w14:textId="77777777" w:rsidR="003D4C91" w:rsidRDefault="00120B55">
      <w:r>
        <w:rPr>
          <w:rFonts w:ascii="Arial Bold" w:eastAsia="Arial Bold" w:hAnsi="Arial Bold" w:cs="Arial Bold"/>
          <w:u w:val="single"/>
        </w:rPr>
        <w:t xml:space="preserve">INDIVIDUAL ABILITIES AND SAFETY STRATEGIES </w:t>
      </w:r>
    </w:p>
    <w:p w14:paraId="5D64D0CA" w14:textId="77777777" w:rsidR="003D4C91" w:rsidRDefault="00120B55">
      <w:r>
        <w:rPr>
          <w:rFonts w:ascii="Arial" w:eastAsia="Arial" w:hAnsi="Arial" w:cs="Arial"/>
        </w:rPr>
        <w:t xml:space="preserve"> </w:t>
      </w:r>
    </w:p>
    <w:p w14:paraId="21A95093" w14:textId="77777777" w:rsidR="003D4C91" w:rsidRDefault="00120B55">
      <w:r>
        <w:rPr>
          <w:rFonts w:ascii="Arial" w:eastAsia="Arial" w:hAnsi="Arial" w:cs="Arial"/>
        </w:rPr>
        <w:t xml:space="preserve">The first component of this section gives a snapshot of the needs of individuals supported at this location.  Answer each of the following questions as they apply: </w:t>
      </w:r>
    </w:p>
    <w:p w14:paraId="71D9189A" w14:textId="77777777" w:rsidR="003D4C91" w:rsidRDefault="00120B55">
      <w:r>
        <w:rPr>
          <w:rFonts w:ascii="Arial" w:eastAsia="Arial" w:hAnsi="Arial" w:cs="Arial"/>
        </w:rPr>
        <w:t xml:space="preserve"> </w:t>
      </w:r>
    </w:p>
    <w:p w14:paraId="1A2E1020" w14:textId="77777777" w:rsidR="003D4C91" w:rsidRDefault="00120B55">
      <w:r>
        <w:rPr>
          <w:rFonts w:ascii="Arial" w:eastAsia="Arial" w:hAnsi="Arial" w:cs="Arial"/>
          <w:i/>
        </w:rPr>
        <w:t>1.</w:t>
      </w:r>
      <w:r>
        <w:rPr>
          <w:rFonts w:ascii="Arial" w:eastAsia="Arial" w:hAnsi="Arial" w:cs="Arial"/>
        </w:rPr>
        <w:t xml:space="preserve">  </w:t>
      </w:r>
      <w:r>
        <w:rPr>
          <w:rFonts w:ascii="Arial" w:eastAsia="Arial" w:hAnsi="Arial" w:cs="Arial"/>
          <w:i/>
        </w:rPr>
        <w:t xml:space="preserve">Does the level of ability (cognitive) of any individual prevent or limit their ability to  </w:t>
      </w:r>
    </w:p>
    <w:p w14:paraId="33F26E07" w14:textId="77777777" w:rsidR="003D4C91" w:rsidRDefault="00120B55">
      <w:r>
        <w:rPr>
          <w:rFonts w:ascii="Arial" w:eastAsia="Arial" w:hAnsi="Arial" w:cs="Arial"/>
          <w:i/>
        </w:rPr>
        <w:t xml:space="preserve">    </w:t>
      </w:r>
      <w:proofErr w:type="gramStart"/>
      <w:r>
        <w:rPr>
          <w:rFonts w:ascii="Arial" w:eastAsia="Arial" w:hAnsi="Arial" w:cs="Arial"/>
          <w:i/>
        </w:rPr>
        <w:t>evacuate</w:t>
      </w:r>
      <w:proofErr w:type="gramEnd"/>
      <w:r>
        <w:rPr>
          <w:rFonts w:ascii="Arial" w:eastAsia="Arial" w:hAnsi="Arial" w:cs="Arial"/>
          <w:i/>
        </w:rPr>
        <w:t xml:space="preserve"> independently in 2.5 minutes? </w:t>
      </w:r>
    </w:p>
    <w:p w14:paraId="08893FCE" w14:textId="77777777" w:rsidR="003D4C91" w:rsidRDefault="00120B55">
      <w:r>
        <w:rPr>
          <w:rFonts w:ascii="Arial" w:eastAsia="Arial" w:hAnsi="Arial" w:cs="Arial"/>
        </w:rPr>
        <w:t xml:space="preserve"> </w:t>
      </w:r>
    </w:p>
    <w:p w14:paraId="6C72C2E6" w14:textId="77777777" w:rsidR="003D4C91" w:rsidRDefault="00120B55">
      <w:r>
        <w:rPr>
          <w:rFonts w:ascii="Arial" w:eastAsia="Arial" w:hAnsi="Arial" w:cs="Arial"/>
          <w:i/>
        </w:rPr>
        <w:t>2.</w:t>
      </w:r>
      <w:r>
        <w:rPr>
          <w:rFonts w:ascii="Arial" w:eastAsia="Arial" w:hAnsi="Arial" w:cs="Arial"/>
        </w:rPr>
        <w:t xml:space="preserve">  </w:t>
      </w:r>
      <w:r>
        <w:rPr>
          <w:rFonts w:ascii="Arial" w:eastAsia="Arial" w:hAnsi="Arial" w:cs="Arial"/>
          <w:i/>
        </w:rPr>
        <w:t xml:space="preserve">Does any individual have mobility issues that would prevent or limit their ability </w:t>
      </w:r>
      <w:proofErr w:type="gramStart"/>
      <w:r>
        <w:rPr>
          <w:rFonts w:ascii="Arial" w:eastAsia="Arial" w:hAnsi="Arial" w:cs="Arial"/>
          <w:i/>
        </w:rPr>
        <w:t>to</w:t>
      </w:r>
      <w:proofErr w:type="gramEnd"/>
      <w:r>
        <w:rPr>
          <w:rFonts w:ascii="Arial" w:eastAsia="Arial" w:hAnsi="Arial" w:cs="Arial"/>
          <w:i/>
        </w:rPr>
        <w:t xml:space="preserve">  </w:t>
      </w:r>
    </w:p>
    <w:p w14:paraId="22CFEE41" w14:textId="77777777" w:rsidR="003D4C91" w:rsidRDefault="00120B55">
      <w:r>
        <w:rPr>
          <w:rFonts w:ascii="Arial" w:eastAsia="Arial" w:hAnsi="Arial" w:cs="Arial"/>
          <w:i/>
        </w:rPr>
        <w:t xml:space="preserve">    </w:t>
      </w:r>
      <w:proofErr w:type="gramStart"/>
      <w:r>
        <w:rPr>
          <w:rFonts w:ascii="Arial" w:eastAsia="Arial" w:hAnsi="Arial" w:cs="Arial"/>
          <w:i/>
        </w:rPr>
        <w:t>evacuate</w:t>
      </w:r>
      <w:proofErr w:type="gramEnd"/>
      <w:r>
        <w:rPr>
          <w:rFonts w:ascii="Arial" w:eastAsia="Arial" w:hAnsi="Arial" w:cs="Arial"/>
          <w:i/>
        </w:rPr>
        <w:t xml:space="preserve"> independently in 2.5 minutes? </w:t>
      </w:r>
    </w:p>
    <w:p w14:paraId="2ED4C1F8" w14:textId="77777777" w:rsidR="003D4C91" w:rsidRDefault="00120B55">
      <w:r>
        <w:rPr>
          <w:rFonts w:ascii="Arial" w:eastAsia="Arial" w:hAnsi="Arial" w:cs="Arial"/>
        </w:rPr>
        <w:t xml:space="preserve"> </w:t>
      </w:r>
    </w:p>
    <w:p w14:paraId="72ABD124" w14:textId="77777777" w:rsidR="003D4C91" w:rsidRDefault="00120B55">
      <w:r>
        <w:rPr>
          <w:rFonts w:ascii="Arial" w:eastAsia="Arial" w:hAnsi="Arial" w:cs="Arial"/>
          <w:i/>
        </w:rPr>
        <w:t>3.</w:t>
      </w:r>
      <w:r>
        <w:rPr>
          <w:rFonts w:ascii="Arial" w:eastAsia="Arial" w:hAnsi="Arial" w:cs="Arial"/>
        </w:rPr>
        <w:t xml:space="preserve">  </w:t>
      </w:r>
      <w:r>
        <w:rPr>
          <w:rFonts w:ascii="Arial" w:eastAsia="Arial" w:hAnsi="Arial" w:cs="Arial"/>
          <w:i/>
        </w:rPr>
        <w:t xml:space="preserve">Does any individual have health related issues that would prevent or limit their </w:t>
      </w:r>
      <w:proofErr w:type="gramStart"/>
      <w:r>
        <w:rPr>
          <w:rFonts w:ascii="Arial" w:eastAsia="Arial" w:hAnsi="Arial" w:cs="Arial"/>
          <w:i/>
        </w:rPr>
        <w:t>ability</w:t>
      </w:r>
      <w:proofErr w:type="gramEnd"/>
      <w:r>
        <w:rPr>
          <w:rFonts w:ascii="Arial" w:eastAsia="Arial" w:hAnsi="Arial" w:cs="Arial"/>
          <w:i/>
        </w:rPr>
        <w:t xml:space="preserve">  </w:t>
      </w:r>
    </w:p>
    <w:p w14:paraId="48388BD3" w14:textId="77777777" w:rsidR="003D4C91" w:rsidRDefault="00120B55">
      <w:r>
        <w:rPr>
          <w:rFonts w:ascii="Arial" w:eastAsia="Arial" w:hAnsi="Arial" w:cs="Arial"/>
          <w:i/>
        </w:rPr>
        <w:t xml:space="preserve">    </w:t>
      </w:r>
      <w:proofErr w:type="gramStart"/>
      <w:r>
        <w:rPr>
          <w:rFonts w:ascii="Arial" w:eastAsia="Arial" w:hAnsi="Arial" w:cs="Arial"/>
          <w:i/>
        </w:rPr>
        <w:t>to</w:t>
      </w:r>
      <w:proofErr w:type="gramEnd"/>
      <w:r>
        <w:rPr>
          <w:rFonts w:ascii="Arial" w:eastAsia="Arial" w:hAnsi="Arial" w:cs="Arial"/>
          <w:i/>
        </w:rPr>
        <w:t xml:space="preserve"> evacuate independently in 2.5 minutes? </w:t>
      </w:r>
    </w:p>
    <w:p w14:paraId="7DACC01C" w14:textId="77777777" w:rsidR="003D4C91" w:rsidRDefault="00120B55">
      <w:r>
        <w:rPr>
          <w:rFonts w:ascii="Arial" w:eastAsia="Arial" w:hAnsi="Arial" w:cs="Arial"/>
        </w:rPr>
        <w:t xml:space="preserve"> </w:t>
      </w:r>
    </w:p>
    <w:p w14:paraId="797DD653" w14:textId="77777777" w:rsidR="003D4C91" w:rsidRDefault="00120B55">
      <w:r>
        <w:rPr>
          <w:rFonts w:ascii="Arial" w:eastAsia="Arial" w:hAnsi="Arial" w:cs="Arial"/>
          <w:i/>
        </w:rPr>
        <w:t>4.</w:t>
      </w:r>
      <w:r>
        <w:rPr>
          <w:rFonts w:ascii="Arial" w:eastAsia="Arial" w:hAnsi="Arial" w:cs="Arial"/>
        </w:rPr>
        <w:t xml:space="preserve">  </w:t>
      </w:r>
      <w:r>
        <w:rPr>
          <w:rFonts w:ascii="Arial" w:eastAsia="Arial" w:hAnsi="Arial" w:cs="Arial"/>
          <w:i/>
        </w:rPr>
        <w:t xml:space="preserve">Does any individual have social or behavioral issues that would prevent or limit their  </w:t>
      </w:r>
    </w:p>
    <w:p w14:paraId="6E7C106D" w14:textId="77777777" w:rsidR="003D4C91" w:rsidRDefault="00120B55">
      <w:r>
        <w:rPr>
          <w:rFonts w:ascii="Arial" w:eastAsia="Arial" w:hAnsi="Arial" w:cs="Arial"/>
          <w:i/>
        </w:rPr>
        <w:t xml:space="preserve">    </w:t>
      </w:r>
      <w:proofErr w:type="gramStart"/>
      <w:r>
        <w:rPr>
          <w:rFonts w:ascii="Arial" w:eastAsia="Arial" w:hAnsi="Arial" w:cs="Arial"/>
          <w:i/>
        </w:rPr>
        <w:t>ability</w:t>
      </w:r>
      <w:proofErr w:type="gramEnd"/>
      <w:r>
        <w:rPr>
          <w:rFonts w:ascii="Arial" w:eastAsia="Arial" w:hAnsi="Arial" w:cs="Arial"/>
          <w:i/>
        </w:rPr>
        <w:t xml:space="preserve"> to evacuate independently in 2.5 minutes? </w:t>
      </w:r>
    </w:p>
    <w:p w14:paraId="224E396B" w14:textId="77777777" w:rsidR="003D4C91" w:rsidRDefault="00120B55">
      <w:r>
        <w:rPr>
          <w:rFonts w:ascii="Arial" w:eastAsia="Arial" w:hAnsi="Arial" w:cs="Arial"/>
          <w:i/>
        </w:rPr>
        <w:lastRenderedPageBreak/>
        <w:t xml:space="preserve"> </w:t>
      </w:r>
    </w:p>
    <w:p w14:paraId="064CCF88" w14:textId="77777777" w:rsidR="003D4C91" w:rsidRDefault="00120B55">
      <w:r>
        <w:rPr>
          <w:rFonts w:ascii="Arial" w:eastAsia="Arial" w:hAnsi="Arial" w:cs="Arial"/>
          <w:i/>
        </w:rPr>
        <w:t xml:space="preserve">5. Does any individual need adaptive devices or equipment to ensure safe and timely </w:t>
      </w:r>
    </w:p>
    <w:p w14:paraId="3AB8AF15" w14:textId="77777777" w:rsidR="003D4C91" w:rsidRDefault="00120B55">
      <w:r>
        <w:rPr>
          <w:rFonts w:ascii="Arial" w:eastAsia="Arial" w:hAnsi="Arial" w:cs="Arial"/>
          <w:i/>
        </w:rPr>
        <w:t xml:space="preserve">    </w:t>
      </w:r>
      <w:proofErr w:type="gramStart"/>
      <w:r>
        <w:rPr>
          <w:rFonts w:ascii="Arial" w:eastAsia="Arial" w:hAnsi="Arial" w:cs="Arial"/>
          <w:i/>
        </w:rPr>
        <w:t>evacuation</w:t>
      </w:r>
      <w:proofErr w:type="gramEnd"/>
      <w:r>
        <w:rPr>
          <w:rFonts w:ascii="Arial" w:eastAsia="Arial" w:hAnsi="Arial" w:cs="Arial"/>
          <w:i/>
        </w:rPr>
        <w:t xml:space="preserve">? </w:t>
      </w:r>
    </w:p>
    <w:p w14:paraId="592F5B5C" w14:textId="77777777" w:rsidR="003D4C91" w:rsidRDefault="00120B55">
      <w:r>
        <w:rPr>
          <w:rFonts w:ascii="Arial" w:eastAsia="Arial" w:hAnsi="Arial" w:cs="Arial"/>
        </w:rPr>
        <w:t xml:space="preserve"> </w:t>
      </w:r>
    </w:p>
    <w:p w14:paraId="57564836" w14:textId="77777777" w:rsidR="003D4C91" w:rsidRDefault="00120B55">
      <w:r>
        <w:rPr>
          <w:rFonts w:ascii="Arial" w:eastAsia="Arial" w:hAnsi="Arial" w:cs="Arial"/>
        </w:rPr>
        <w:t xml:space="preserve">If the answer to all of the questions above is </w:t>
      </w:r>
      <w:r>
        <w:rPr>
          <w:rFonts w:ascii="Arial" w:eastAsia="Arial" w:hAnsi="Arial" w:cs="Arial"/>
          <w:u w:val="single"/>
        </w:rPr>
        <w:t>no</w:t>
      </w:r>
      <w:r>
        <w:rPr>
          <w:rFonts w:ascii="Arial" w:eastAsia="Arial" w:hAnsi="Arial" w:cs="Arial"/>
        </w:rPr>
        <w:t xml:space="preserve">, skip the rest of this section and go to the section on group interactions.  If the answer to any of the questions above is </w:t>
      </w:r>
      <w:r>
        <w:rPr>
          <w:rFonts w:ascii="Arial" w:eastAsia="Arial" w:hAnsi="Arial" w:cs="Arial"/>
          <w:u w:val="single"/>
        </w:rPr>
        <w:t>yes</w:t>
      </w:r>
      <w:r>
        <w:rPr>
          <w:rFonts w:ascii="Arial" w:eastAsia="Arial" w:hAnsi="Arial" w:cs="Arial"/>
        </w:rPr>
        <w:t xml:space="preserve">, the following information on the chart provided in the Emergency Evacuation Safety Plan form needs to be completed for each individual supported in the home.   </w:t>
      </w:r>
    </w:p>
    <w:p w14:paraId="37575488" w14:textId="77777777" w:rsidR="003D4C91" w:rsidRDefault="00120B55">
      <w:r>
        <w:rPr>
          <w:rFonts w:ascii="Arial" w:eastAsia="Arial" w:hAnsi="Arial" w:cs="Arial"/>
        </w:rPr>
        <w:t xml:space="preserve"> </w:t>
      </w:r>
    </w:p>
    <w:p w14:paraId="5BEE3535" w14:textId="77777777" w:rsidR="003D4C91" w:rsidRDefault="00120B55">
      <w:r>
        <w:rPr>
          <w:rFonts w:ascii="Arial" w:eastAsia="Arial" w:hAnsi="Arial" w:cs="Arial"/>
        </w:rPr>
        <w:t xml:space="preserve"> </w:t>
      </w:r>
      <w:r>
        <w:rPr>
          <w:rFonts w:ascii="Arial Bold" w:eastAsia="Arial Bold" w:hAnsi="Arial Bold" w:cs="Arial Bold"/>
          <w:u w:val="single"/>
        </w:rPr>
        <w:t>Instructions for completing the individual chart</w:t>
      </w:r>
    </w:p>
    <w:p w14:paraId="024B1B8B" w14:textId="77777777" w:rsidR="003D4C91" w:rsidRDefault="00120B55">
      <w:r>
        <w:rPr>
          <w:rFonts w:ascii="Arial" w:eastAsia="Arial" w:hAnsi="Arial" w:cs="Arial"/>
        </w:rPr>
        <w:t xml:space="preserve"> </w:t>
      </w:r>
    </w:p>
    <w:p w14:paraId="3E44FBD3" w14:textId="6755BFE8" w:rsidR="003D4C91" w:rsidRDefault="00120B55">
      <w:r>
        <w:rPr>
          <w:rFonts w:ascii="Arial" w:eastAsia="Arial" w:hAnsi="Arial" w:cs="Arial"/>
        </w:rPr>
        <w:t xml:space="preserve">If </w:t>
      </w:r>
      <w:r>
        <w:rPr>
          <w:rFonts w:ascii="Arial" w:eastAsia="Arial" w:hAnsi="Arial" w:cs="Arial"/>
          <w:u w:val="single"/>
        </w:rPr>
        <w:t>any</w:t>
      </w:r>
      <w:r>
        <w:rPr>
          <w:rFonts w:ascii="Arial" w:eastAsia="Arial" w:hAnsi="Arial" w:cs="Arial"/>
        </w:rPr>
        <w:t xml:space="preserve"> individual living in the home has needs that affect safe evacuation, the individual chart should be completed for </w:t>
      </w:r>
      <w:r>
        <w:rPr>
          <w:rFonts w:ascii="Arial" w:eastAsia="Arial" w:hAnsi="Arial" w:cs="Arial"/>
          <w:u w:val="single"/>
        </w:rPr>
        <w:t>every</w:t>
      </w:r>
      <w:r>
        <w:rPr>
          <w:rFonts w:ascii="Arial" w:eastAsia="Arial" w:hAnsi="Arial" w:cs="Arial"/>
        </w:rPr>
        <w:t xml:space="preserve"> individual living in the home even if an individual is independent in evacuation.  This gives the involved </w:t>
      </w:r>
      <w:r w:rsidR="0043141C">
        <w:rPr>
          <w:rFonts w:ascii="Arial" w:eastAsia="Arial" w:hAnsi="Arial" w:cs="Arial"/>
        </w:rPr>
        <w:t>MRC staff</w:t>
      </w:r>
      <w:r>
        <w:rPr>
          <w:rFonts w:ascii="Arial" w:eastAsia="Arial" w:hAnsi="Arial" w:cs="Arial"/>
        </w:rPr>
        <w:t xml:space="preserve"> a comprehensive picture of everyone living in the home.  Instructions for the specific elements of the chart are as follows: </w:t>
      </w:r>
    </w:p>
    <w:p w14:paraId="47A21D39" w14:textId="77777777" w:rsidR="003D4C91" w:rsidRDefault="00120B55">
      <w:r>
        <w:rPr>
          <w:rFonts w:ascii="Arial" w:eastAsia="Arial" w:hAnsi="Arial" w:cs="Arial"/>
        </w:rPr>
        <w:t xml:space="preserve"> </w:t>
      </w:r>
    </w:p>
    <w:p w14:paraId="670C381E" w14:textId="77777777" w:rsidR="003D4C91" w:rsidRDefault="00120B55">
      <w:r>
        <w:rPr>
          <w:rFonts w:ascii="Arial Bold" w:eastAsia="Arial Bold" w:hAnsi="Arial Bold" w:cs="Arial Bold"/>
          <w:u w:val="single"/>
        </w:rPr>
        <w:t>Ability to Evacuate</w:t>
      </w:r>
      <w:r>
        <w:t xml:space="preserve"> – </w:t>
      </w:r>
      <w:r>
        <w:rPr>
          <w:rFonts w:ascii="Arial" w:eastAsia="Arial" w:hAnsi="Arial" w:cs="Arial"/>
        </w:rPr>
        <w:t>this section should include a comprehensive description of each individual</w:t>
      </w:r>
      <w:r>
        <w:t>’</w:t>
      </w:r>
      <w:r>
        <w:rPr>
          <w:rFonts w:ascii="Arial" w:eastAsia="Arial" w:hAnsi="Arial" w:cs="Arial"/>
        </w:rPr>
        <w:t xml:space="preserve">s ability to evacuate and those individual characteristics that could affect timely evacuation. </w:t>
      </w:r>
    </w:p>
    <w:p w14:paraId="7BBDB722" w14:textId="77777777" w:rsidR="003D4C91" w:rsidRDefault="00120B55">
      <w:r>
        <w:rPr>
          <w:rFonts w:ascii="Arial" w:eastAsia="Arial" w:hAnsi="Arial" w:cs="Arial"/>
        </w:rPr>
        <w:t xml:space="preserve"> </w:t>
      </w:r>
    </w:p>
    <w:p w14:paraId="1D54F477" w14:textId="77777777" w:rsidR="003D4C91" w:rsidRDefault="00120B55">
      <w:r>
        <w:rPr>
          <w:rFonts w:ascii="Arial Bold" w:eastAsia="Arial Bold" w:hAnsi="Arial Bold" w:cs="Arial Bold"/>
          <w:u w:val="single"/>
        </w:rPr>
        <w:t>Staff Assistance Provided</w:t>
      </w:r>
      <w:r>
        <w:t xml:space="preserve"> – </w:t>
      </w:r>
      <w:r>
        <w:rPr>
          <w:rFonts w:ascii="Arial" w:eastAsia="Arial" w:hAnsi="Arial" w:cs="Arial"/>
        </w:rPr>
        <w:t xml:space="preserve">this section should include the most extensive staff assistance required to evacuate as outlined in the following list. </w:t>
      </w:r>
    </w:p>
    <w:p w14:paraId="12E41784" w14:textId="77777777" w:rsidR="003D4C91" w:rsidRDefault="00120B55">
      <w:r>
        <w:rPr>
          <w:rFonts w:ascii="Arial" w:eastAsia="Arial" w:hAnsi="Arial" w:cs="Arial"/>
        </w:rPr>
        <w:t xml:space="preserve"> </w:t>
      </w:r>
    </w:p>
    <w:p w14:paraId="38155B20" w14:textId="77777777" w:rsidR="003D4C91" w:rsidRDefault="00120B55">
      <w:pPr>
        <w:widowControl w:val="0"/>
        <w:ind w:left="720"/>
      </w:pPr>
      <w:r>
        <w:rPr>
          <w:rFonts w:ascii="Arial" w:eastAsia="Arial" w:hAnsi="Arial" w:cs="Arial"/>
        </w:rPr>
        <w:t xml:space="preserve">a. Independent </w:t>
      </w:r>
      <w:r>
        <w:t xml:space="preserve">– </w:t>
      </w:r>
      <w:r>
        <w:rPr>
          <w:rFonts w:ascii="Arial" w:eastAsia="Arial" w:hAnsi="Arial" w:cs="Arial"/>
        </w:rPr>
        <w:t xml:space="preserve">individual requires no assistance to evacuate. </w:t>
      </w:r>
    </w:p>
    <w:p w14:paraId="6AC306FA" w14:textId="77777777" w:rsidR="003D4C91" w:rsidRDefault="00120B55">
      <w:pPr>
        <w:widowControl w:val="0"/>
        <w:ind w:left="720"/>
      </w:pPr>
      <w:r>
        <w:rPr>
          <w:rFonts w:ascii="Arial" w:eastAsia="Arial" w:hAnsi="Arial" w:cs="Arial"/>
        </w:rPr>
        <w:t xml:space="preserve">b. Verbal Prompt </w:t>
      </w:r>
      <w:r>
        <w:t xml:space="preserve">– </w:t>
      </w:r>
      <w:r>
        <w:rPr>
          <w:rFonts w:ascii="Arial" w:eastAsia="Arial" w:hAnsi="Arial" w:cs="Arial"/>
        </w:rPr>
        <w:t xml:space="preserve">individual requires only verbal direction to evacuate. </w:t>
      </w:r>
    </w:p>
    <w:p w14:paraId="5BDA6864" w14:textId="77777777" w:rsidR="003D4C91" w:rsidRDefault="00120B55">
      <w:pPr>
        <w:widowControl w:val="0"/>
        <w:ind w:left="720"/>
      </w:pPr>
      <w:r>
        <w:rPr>
          <w:rFonts w:ascii="Arial" w:eastAsia="Arial" w:hAnsi="Arial" w:cs="Arial"/>
        </w:rPr>
        <w:t xml:space="preserve">c. Physical Prompt </w:t>
      </w:r>
      <w:r>
        <w:t xml:space="preserve">– </w:t>
      </w:r>
      <w:r>
        <w:rPr>
          <w:rFonts w:ascii="Arial" w:eastAsia="Arial" w:hAnsi="Arial" w:cs="Arial"/>
        </w:rPr>
        <w:t>individual requires only light physical prompt to evacuate,</w:t>
      </w:r>
    </w:p>
    <w:p w14:paraId="0820D23A"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such</w:t>
      </w:r>
      <w:proofErr w:type="gramEnd"/>
      <w:r>
        <w:rPr>
          <w:rFonts w:ascii="Arial" w:eastAsia="Arial" w:hAnsi="Arial" w:cs="Arial"/>
        </w:rPr>
        <w:t xml:space="preserve"> as a light directional touch on the arm, after which the individual</w:t>
      </w:r>
    </w:p>
    <w:p w14:paraId="6BC3BE15"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evacuates</w:t>
      </w:r>
      <w:proofErr w:type="gramEnd"/>
      <w:r>
        <w:rPr>
          <w:rFonts w:ascii="Arial" w:eastAsia="Arial" w:hAnsi="Arial" w:cs="Arial"/>
        </w:rPr>
        <w:t xml:space="preserve"> independently. </w:t>
      </w:r>
    </w:p>
    <w:p w14:paraId="75D8E5F1" w14:textId="77777777" w:rsidR="003D4C91" w:rsidRDefault="00120B55">
      <w:pPr>
        <w:widowControl w:val="0"/>
        <w:ind w:left="720"/>
      </w:pPr>
      <w:r>
        <w:rPr>
          <w:rFonts w:ascii="Arial" w:eastAsia="Arial" w:hAnsi="Arial" w:cs="Arial"/>
        </w:rPr>
        <w:t xml:space="preserve">d. Physical Escort </w:t>
      </w:r>
      <w:r>
        <w:t xml:space="preserve">– </w:t>
      </w:r>
      <w:r>
        <w:rPr>
          <w:rFonts w:ascii="Arial" w:eastAsia="Arial" w:hAnsi="Arial" w:cs="Arial"/>
        </w:rPr>
        <w:t xml:space="preserve">individual requires actual physical assistance to evacuate, </w:t>
      </w:r>
    </w:p>
    <w:p w14:paraId="5FBDDE09"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such</w:t>
      </w:r>
      <w:proofErr w:type="gramEnd"/>
      <w:r>
        <w:rPr>
          <w:rFonts w:ascii="Arial" w:eastAsia="Arial" w:hAnsi="Arial" w:cs="Arial"/>
        </w:rPr>
        <w:t xml:space="preserve"> as staff physically guiding the individual out of the home. </w:t>
      </w:r>
    </w:p>
    <w:p w14:paraId="77B020D2" w14:textId="77777777" w:rsidR="003D4C91" w:rsidRDefault="00120B55">
      <w:pPr>
        <w:widowControl w:val="0"/>
        <w:ind w:left="720"/>
      </w:pPr>
      <w:r>
        <w:rPr>
          <w:rFonts w:ascii="Arial" w:eastAsia="Arial" w:hAnsi="Arial" w:cs="Arial"/>
        </w:rPr>
        <w:t xml:space="preserve">e. Full Physical Assistance </w:t>
      </w:r>
      <w:r>
        <w:t xml:space="preserve">– </w:t>
      </w:r>
      <w:r>
        <w:rPr>
          <w:rFonts w:ascii="Arial" w:eastAsia="Arial" w:hAnsi="Arial" w:cs="Arial"/>
        </w:rPr>
        <w:t xml:space="preserve">individual is totally dependent on staff for </w:t>
      </w:r>
    </w:p>
    <w:p w14:paraId="6DB7F987" w14:textId="77777777" w:rsidR="003D4C91" w:rsidRDefault="00120B55">
      <w:pPr>
        <w:widowControl w:val="0"/>
        <w:ind w:left="720"/>
      </w:pPr>
      <w:r>
        <w:rPr>
          <w:rFonts w:ascii="Arial" w:eastAsia="Arial" w:hAnsi="Arial" w:cs="Arial"/>
        </w:rPr>
        <w:t xml:space="preserve">    </w:t>
      </w:r>
      <w:proofErr w:type="gramStart"/>
      <w:r>
        <w:rPr>
          <w:rFonts w:ascii="Arial" w:eastAsia="Arial" w:hAnsi="Arial" w:cs="Arial"/>
        </w:rPr>
        <w:t>evacuation</w:t>
      </w:r>
      <w:proofErr w:type="gramEnd"/>
      <w:r>
        <w:rPr>
          <w:rFonts w:ascii="Arial" w:eastAsia="Arial" w:hAnsi="Arial" w:cs="Arial"/>
        </w:rPr>
        <w:t xml:space="preserve">, such as physical transfer to a wheelchair needed for evacuation. </w:t>
      </w:r>
    </w:p>
    <w:p w14:paraId="66FFAEC1" w14:textId="77777777" w:rsidR="003D4C91" w:rsidRDefault="003D4C91"/>
    <w:p w14:paraId="5AE30F9D" w14:textId="5FB00CCF" w:rsidR="003D4C91" w:rsidRDefault="00120B55">
      <w:r>
        <w:rPr>
          <w:rFonts w:ascii="Arial Bold" w:eastAsia="Arial Bold" w:hAnsi="Arial Bold" w:cs="Arial Bold"/>
          <w:u w:val="single"/>
        </w:rPr>
        <w:t>Adaptive Devices/Equipment Needed</w:t>
      </w:r>
      <w:r>
        <w:rPr>
          <w:rFonts w:ascii="Arial Bold" w:eastAsia="Arial Bold" w:hAnsi="Arial Bold" w:cs="Arial Bold"/>
        </w:rPr>
        <w:t xml:space="preserve"> </w:t>
      </w:r>
      <w:r>
        <w:t xml:space="preserve">– </w:t>
      </w:r>
      <w:r>
        <w:rPr>
          <w:rFonts w:ascii="Arial" w:eastAsia="Arial" w:hAnsi="Arial" w:cs="Arial"/>
        </w:rPr>
        <w:t xml:space="preserve">this section should identify any supportive devices needed by an individual including wheelchair, walker, bed shaker, etc. </w:t>
      </w:r>
    </w:p>
    <w:p w14:paraId="1BA7CA43" w14:textId="77777777" w:rsidR="003D4C91" w:rsidRDefault="00120B55">
      <w:r>
        <w:rPr>
          <w:rFonts w:ascii="Arial" w:eastAsia="Arial" w:hAnsi="Arial" w:cs="Arial"/>
        </w:rPr>
        <w:t xml:space="preserve"> </w:t>
      </w:r>
    </w:p>
    <w:p w14:paraId="7D22878E" w14:textId="77777777" w:rsidR="003D4C91" w:rsidRDefault="003D4C91"/>
    <w:p w14:paraId="5AFB39E3" w14:textId="77777777" w:rsidR="003D4C91" w:rsidRDefault="00120B55">
      <w:r>
        <w:rPr>
          <w:rFonts w:ascii="Arial Bold" w:eastAsia="Arial Bold" w:hAnsi="Arial Bold" w:cs="Arial Bold"/>
          <w:u w:val="single"/>
        </w:rPr>
        <w:t xml:space="preserve">GROUP INTERACTIONS </w:t>
      </w:r>
    </w:p>
    <w:p w14:paraId="7C2DA799" w14:textId="77777777" w:rsidR="003D4C91" w:rsidRDefault="00120B55">
      <w:r>
        <w:rPr>
          <w:rFonts w:ascii="Arial" w:eastAsia="Arial" w:hAnsi="Arial" w:cs="Arial"/>
        </w:rPr>
        <w:lastRenderedPageBreak/>
        <w:t xml:space="preserve"> </w:t>
      </w:r>
    </w:p>
    <w:p w14:paraId="1D5611F1" w14:textId="77777777" w:rsidR="003D4C91" w:rsidRDefault="00120B55">
      <w:r>
        <w:rPr>
          <w:rFonts w:ascii="Arial" w:eastAsia="Arial" w:hAnsi="Arial" w:cs="Arial"/>
        </w:rPr>
        <w:t>This section addresses any interactions between the individuals in the home that could positively or negatively affect any individual</w:t>
      </w:r>
      <w:r>
        <w:t>’</w:t>
      </w:r>
      <w:r>
        <w:rPr>
          <w:rFonts w:ascii="Arial" w:eastAsia="Arial" w:hAnsi="Arial" w:cs="Arial"/>
        </w:rPr>
        <w:t>s ability to evacuate. For example, one individual could push housemates during evacuation so that others refuse to evacuate.  In another example, one individual could verbally encourage others to evacuate, enhancing other housemates</w:t>
      </w:r>
      <w:r>
        <w:t xml:space="preserve">’ </w:t>
      </w:r>
      <w:r>
        <w:rPr>
          <w:rFonts w:ascii="Arial" w:eastAsia="Arial" w:hAnsi="Arial" w:cs="Arial"/>
        </w:rPr>
        <w:t xml:space="preserve">evacuation skills. </w:t>
      </w:r>
    </w:p>
    <w:p w14:paraId="0A090D0D" w14:textId="77777777" w:rsidR="003D4C91" w:rsidRDefault="00120B55">
      <w:r>
        <w:rPr>
          <w:rFonts w:ascii="Arial" w:eastAsia="Arial" w:hAnsi="Arial" w:cs="Arial"/>
        </w:rPr>
        <w:t xml:space="preserve"> </w:t>
      </w:r>
    </w:p>
    <w:p w14:paraId="4F4965F1" w14:textId="77777777" w:rsidR="003D4C91" w:rsidRDefault="003D4C91"/>
    <w:p w14:paraId="61E7EE36" w14:textId="77777777" w:rsidR="003D4C91" w:rsidRDefault="00120B55">
      <w:r>
        <w:rPr>
          <w:rFonts w:ascii="Arial Bold" w:eastAsia="Arial Bold" w:hAnsi="Arial Bold" w:cs="Arial Bold"/>
          <w:u w:val="single"/>
        </w:rPr>
        <w:t xml:space="preserve">EVACUATION PLAN </w:t>
      </w:r>
    </w:p>
    <w:p w14:paraId="52B767E5" w14:textId="77777777" w:rsidR="003D4C91" w:rsidRDefault="00120B55">
      <w:r>
        <w:rPr>
          <w:rFonts w:ascii="Arial" w:eastAsia="Arial" w:hAnsi="Arial" w:cs="Arial"/>
        </w:rPr>
        <w:t xml:space="preserve">All of the information previously provided in this document culminates in the actual development of the evacuation plan.  Before developing the plan, the following questions need to be answered: </w:t>
      </w:r>
    </w:p>
    <w:p w14:paraId="4AB9F33D" w14:textId="77777777" w:rsidR="003D4C91" w:rsidRDefault="00120B55">
      <w:r>
        <w:rPr>
          <w:rFonts w:ascii="Arial" w:eastAsia="Arial" w:hAnsi="Arial" w:cs="Arial"/>
        </w:rPr>
        <w:t xml:space="preserve"> </w:t>
      </w:r>
    </w:p>
    <w:p w14:paraId="199188BA" w14:textId="77777777" w:rsidR="003D4C91" w:rsidRDefault="00120B55">
      <w:r>
        <w:rPr>
          <w:rFonts w:ascii="Arial Bold" w:eastAsia="Arial Bold" w:hAnsi="Arial Bold" w:cs="Arial Bold"/>
          <w:u w:val="single"/>
        </w:rPr>
        <w:t>Minimum ratio of staff to individuals during awake hours</w:t>
      </w:r>
      <w:r>
        <w:rPr>
          <w:rFonts w:ascii="Arial" w:eastAsia="Arial" w:hAnsi="Arial" w:cs="Arial"/>
          <w:u w:val="single"/>
        </w:rPr>
        <w:t xml:space="preserve"> </w:t>
      </w:r>
      <w:r>
        <w:t xml:space="preserve">– </w:t>
      </w:r>
      <w:r>
        <w:rPr>
          <w:rFonts w:ascii="Arial" w:eastAsia="Arial" w:hAnsi="Arial" w:cs="Arial"/>
        </w:rPr>
        <w:t xml:space="preserve">This should be the lowest ratio that would ever be present in the home during the hours individuals are typically awake.  For example, if there are typically 2 staff on in the afternoon but during early evening hours there is one staff present to four individuals, the minimum ratio would be 1:4.  The actual evacuation plan needs to describe how one staff person will safely evacuate the four individuals. </w:t>
      </w:r>
    </w:p>
    <w:p w14:paraId="0B43180B" w14:textId="77777777" w:rsidR="003D4C91" w:rsidRDefault="00120B55">
      <w:r>
        <w:rPr>
          <w:rFonts w:ascii="Arial" w:eastAsia="Arial" w:hAnsi="Arial" w:cs="Arial"/>
        </w:rPr>
        <w:t xml:space="preserve"> </w:t>
      </w:r>
    </w:p>
    <w:p w14:paraId="627CC074" w14:textId="77777777" w:rsidR="003D4C91" w:rsidRDefault="00120B55">
      <w:r>
        <w:rPr>
          <w:rFonts w:ascii="Arial Bold" w:eastAsia="Arial Bold" w:hAnsi="Arial Bold" w:cs="Arial Bold"/>
          <w:u w:val="single"/>
        </w:rPr>
        <w:t>Minimum ratio of staff to individuals during asleep hours</w:t>
      </w:r>
      <w:r>
        <w:t xml:space="preserve"> – </w:t>
      </w:r>
      <w:r>
        <w:rPr>
          <w:rFonts w:ascii="Arial" w:eastAsia="Arial" w:hAnsi="Arial" w:cs="Arial"/>
        </w:rPr>
        <w:t xml:space="preserve">Again, this should be the lowest ratio that would ever be present in the home during the overnight hours.  The agency needs to identify whether staff are asleep or awake staff during the overnight hours.  The agency also needs to identify what are considered the asleep or overnight hours.  For example, in one home the hours may be from 11 p.m. to 7 a.m. while in another home these hours may be from 10 p.m. to 6 a.m.   </w:t>
      </w:r>
    </w:p>
    <w:p w14:paraId="468362B0" w14:textId="77777777" w:rsidR="003D4C91" w:rsidRDefault="00120B55">
      <w:r>
        <w:rPr>
          <w:rFonts w:ascii="Arial" w:eastAsia="Arial" w:hAnsi="Arial" w:cs="Arial"/>
        </w:rPr>
        <w:t xml:space="preserve"> </w:t>
      </w:r>
    </w:p>
    <w:p w14:paraId="4B41ACBB" w14:textId="4E670D52" w:rsidR="003D4C91" w:rsidRDefault="00120B55">
      <w:r>
        <w:rPr>
          <w:rFonts w:ascii="Arial" w:eastAsia="Arial" w:hAnsi="Arial" w:cs="Arial"/>
        </w:rPr>
        <w:t xml:space="preserve">The above questions give the reviewing </w:t>
      </w:r>
      <w:r w:rsidR="0043141C">
        <w:rPr>
          <w:rFonts w:ascii="Arial" w:eastAsia="Arial" w:hAnsi="Arial" w:cs="Arial"/>
        </w:rPr>
        <w:t>MRC staff</w:t>
      </w:r>
      <w:r>
        <w:rPr>
          <w:rFonts w:ascii="Arial" w:eastAsia="Arial" w:hAnsi="Arial" w:cs="Arial"/>
        </w:rPr>
        <w:t xml:space="preserve"> additional context for the actual evacuation plans that follow. </w:t>
      </w:r>
    </w:p>
    <w:p w14:paraId="10C0828C" w14:textId="77777777" w:rsidR="003D4C91" w:rsidRDefault="003D4C91"/>
    <w:p w14:paraId="5B19B53F" w14:textId="77777777" w:rsidR="003D4C91" w:rsidRDefault="003D4C91"/>
    <w:p w14:paraId="636454BF" w14:textId="77777777" w:rsidR="003D4C91" w:rsidRDefault="00120B55">
      <w:r>
        <w:rPr>
          <w:rFonts w:ascii="Arial Bold" w:eastAsia="Arial Bold" w:hAnsi="Arial Bold" w:cs="Arial Bold"/>
          <w:u w:val="single"/>
        </w:rPr>
        <w:t xml:space="preserve">Evacuation Plans </w:t>
      </w:r>
    </w:p>
    <w:p w14:paraId="2A36FB61" w14:textId="77777777" w:rsidR="003D4C91" w:rsidRDefault="00120B55">
      <w:r>
        <w:rPr>
          <w:rFonts w:ascii="Arial" w:eastAsia="Arial" w:hAnsi="Arial" w:cs="Arial"/>
        </w:rPr>
        <w:t xml:space="preserve"> </w:t>
      </w:r>
    </w:p>
    <w:p w14:paraId="3321D801" w14:textId="77777777" w:rsidR="003D4C91" w:rsidRDefault="00120B55">
      <w:r>
        <w:rPr>
          <w:rFonts w:ascii="Arial" w:eastAsia="Arial" w:hAnsi="Arial" w:cs="Arial"/>
        </w:rPr>
        <w:t xml:space="preserve">A separate plan needs to be developed for awake and asleep hours. </w:t>
      </w:r>
    </w:p>
    <w:p w14:paraId="3834B6E4" w14:textId="77777777" w:rsidR="003D4C91" w:rsidRDefault="00120B55">
      <w:r>
        <w:rPr>
          <w:rFonts w:ascii="Arial" w:eastAsia="Arial" w:hAnsi="Arial" w:cs="Arial"/>
        </w:rPr>
        <w:t xml:space="preserve"> </w:t>
      </w:r>
    </w:p>
    <w:p w14:paraId="6B344B56" w14:textId="77777777" w:rsidR="003D4C91" w:rsidRDefault="00120B55">
      <w:r>
        <w:rPr>
          <w:rFonts w:ascii="Arial" w:eastAsia="Arial" w:hAnsi="Arial" w:cs="Arial"/>
        </w:rPr>
        <w:t xml:space="preserve">Each evacuation plan should be presented in a bullet point format. </w:t>
      </w:r>
    </w:p>
    <w:p w14:paraId="598EAB62" w14:textId="77777777" w:rsidR="003D4C91" w:rsidRDefault="00120B55">
      <w:r>
        <w:rPr>
          <w:rFonts w:ascii="Arial" w:eastAsia="Arial" w:hAnsi="Arial" w:cs="Arial"/>
        </w:rPr>
        <w:t xml:space="preserve"> </w:t>
      </w:r>
    </w:p>
    <w:p w14:paraId="6ABA9320" w14:textId="77777777" w:rsidR="003D4C91" w:rsidRDefault="00120B55">
      <w:r>
        <w:rPr>
          <w:rFonts w:ascii="Arial" w:eastAsia="Arial" w:hAnsi="Arial" w:cs="Arial"/>
        </w:rPr>
        <w:t xml:space="preserve">Each evacuation plan needs to clearly articulate the sequencing of individual evacuation, using the information provided in the Individual Abilities and Safety Strategies section of the plan.  </w:t>
      </w:r>
      <w:r>
        <w:rPr>
          <w:rFonts w:ascii="Arial" w:eastAsia="Arial" w:hAnsi="Arial" w:cs="Arial"/>
        </w:rPr>
        <w:lastRenderedPageBreak/>
        <w:t>Each evacuation plan needs to clearly describe the staff support provided for safe evacuation, again using the information provided in the Individual Abilities and Safety Strategies section.  If the use of any adaptive device or equipment affects safe, timely evacuation, the specific staff assistance needed to address this should be outlined here, e.g., staff needs to lower a bed rail or put on an individual</w:t>
      </w:r>
      <w:r>
        <w:t>’</w:t>
      </w:r>
      <w:r>
        <w:rPr>
          <w:rFonts w:ascii="Arial" w:eastAsia="Arial" w:hAnsi="Arial" w:cs="Arial"/>
        </w:rPr>
        <w:t>s brace.  If more than one staff person is needed for safe evacuation, each staff person</w:t>
      </w:r>
      <w:r>
        <w:t>’</w:t>
      </w:r>
      <w:r>
        <w:rPr>
          <w:rFonts w:ascii="Arial" w:eastAsia="Arial" w:hAnsi="Arial" w:cs="Arial"/>
        </w:rPr>
        <w:t xml:space="preserve">s role should be clearly outlined and include how each staff person is trained to understand their specific role.  One way to do this could be to label staff as A or B with staff knowing their role based on their specific job position or being informed at the beginning of their work day which person(s) each would support. </w:t>
      </w:r>
    </w:p>
    <w:p w14:paraId="4411BAFD" w14:textId="77777777" w:rsidR="003D4C91" w:rsidRDefault="00120B55">
      <w:r>
        <w:rPr>
          <w:rFonts w:ascii="Arial" w:eastAsia="Arial" w:hAnsi="Arial" w:cs="Arial"/>
        </w:rPr>
        <w:t xml:space="preserve"> </w:t>
      </w:r>
    </w:p>
    <w:p w14:paraId="16D168C0" w14:textId="77777777" w:rsidR="003D4C91" w:rsidRDefault="00120B55">
      <w:r>
        <w:br w:type="page"/>
      </w:r>
    </w:p>
    <w:p w14:paraId="4017B999" w14:textId="77777777" w:rsidR="003D4C91" w:rsidRDefault="003D4C91"/>
    <w:p w14:paraId="11E90207" w14:textId="77777777" w:rsidR="003D4C91" w:rsidRDefault="003D4C91"/>
    <w:p w14:paraId="03A4F062" w14:textId="77777777" w:rsidR="003D4C91" w:rsidRDefault="003D4C91"/>
    <w:p w14:paraId="0EBE3264" w14:textId="77777777" w:rsidR="003D4C91" w:rsidRDefault="00120B55">
      <w:r>
        <w:rPr>
          <w:rFonts w:ascii="Arial Bold" w:eastAsia="Arial Bold" w:hAnsi="Arial Bold" w:cs="Arial Bold"/>
          <w:u w:val="single"/>
        </w:rPr>
        <w:t xml:space="preserve">Amount of time needed for safe evacuation </w:t>
      </w:r>
    </w:p>
    <w:p w14:paraId="2A9E1898" w14:textId="77777777" w:rsidR="003D4C91" w:rsidRDefault="00120B55">
      <w:r>
        <w:rPr>
          <w:rFonts w:ascii="Arial" w:eastAsia="Arial" w:hAnsi="Arial" w:cs="Arial"/>
        </w:rPr>
        <w:t xml:space="preserve"> </w:t>
      </w:r>
    </w:p>
    <w:p w14:paraId="1894D600" w14:textId="3C130943" w:rsidR="003D4C91" w:rsidRDefault="00120B55">
      <w:r>
        <w:rPr>
          <w:rFonts w:ascii="Arial" w:eastAsia="Arial" w:hAnsi="Arial" w:cs="Arial"/>
        </w:rPr>
        <w:t xml:space="preserve">This should be the maximum time needed to evacuate all individuals safely.  For existing homes, this amount should be based on the results of fire drills during the previous year.  For new homes the time should be based on individual assessments.  The amount of time should never be more than 2 </w:t>
      </w:r>
      <w:r>
        <w:t xml:space="preserve">½ </w:t>
      </w:r>
      <w:r>
        <w:rPr>
          <w:rFonts w:ascii="Arial" w:eastAsia="Arial" w:hAnsi="Arial" w:cs="Arial"/>
        </w:rPr>
        <w:t xml:space="preserve">minutes unless a Fire Safety Equivalency System (FSES) waiver has been processed and approved by </w:t>
      </w:r>
      <w:r w:rsidR="0043141C">
        <w:rPr>
          <w:rFonts w:ascii="Arial" w:eastAsia="Arial" w:hAnsi="Arial" w:cs="Arial"/>
        </w:rPr>
        <w:t>appropriate MRC staff</w:t>
      </w:r>
      <w:r>
        <w:rPr>
          <w:rFonts w:ascii="Arial" w:eastAsia="Arial" w:hAnsi="Arial" w:cs="Arial"/>
        </w:rPr>
        <w:t xml:space="preserve">. </w:t>
      </w:r>
    </w:p>
    <w:p w14:paraId="53B90053" w14:textId="77777777" w:rsidR="003D4C91" w:rsidRDefault="00120B55">
      <w:r>
        <w:rPr>
          <w:rFonts w:ascii="Arial" w:eastAsia="Arial" w:hAnsi="Arial" w:cs="Arial"/>
        </w:rPr>
        <w:t xml:space="preserve"> </w:t>
      </w:r>
    </w:p>
    <w:p w14:paraId="7E4C4BBE" w14:textId="77777777" w:rsidR="003D4C91" w:rsidRDefault="00120B55">
      <w:r>
        <w:rPr>
          <w:rFonts w:ascii="Arial Bold" w:eastAsia="Arial Bold" w:hAnsi="Arial Bold" w:cs="Arial Bold"/>
          <w:u w:val="single"/>
        </w:rPr>
        <w:t xml:space="preserve">Primary Escape Route </w:t>
      </w:r>
    </w:p>
    <w:p w14:paraId="3BAE7DF3" w14:textId="77777777" w:rsidR="003D4C91" w:rsidRDefault="00120B55">
      <w:r>
        <w:rPr>
          <w:rFonts w:ascii="Arial" w:eastAsia="Arial" w:hAnsi="Arial" w:cs="Arial"/>
        </w:rPr>
        <w:t xml:space="preserve"> </w:t>
      </w:r>
    </w:p>
    <w:p w14:paraId="3A34CCF9" w14:textId="77777777" w:rsidR="003D4C91" w:rsidRDefault="00120B55">
      <w:r>
        <w:rPr>
          <w:rFonts w:ascii="Arial" w:eastAsia="Arial" w:hAnsi="Arial" w:cs="Arial"/>
        </w:rPr>
        <w:t xml:space="preserve">This should be the exit(s) that would typically be used during an evacuation unless it is blocked. </w:t>
      </w:r>
    </w:p>
    <w:p w14:paraId="00F2FB52" w14:textId="77777777" w:rsidR="003D4C91" w:rsidRDefault="00120B55">
      <w:r>
        <w:rPr>
          <w:rFonts w:ascii="Arial" w:eastAsia="Arial" w:hAnsi="Arial" w:cs="Arial"/>
        </w:rPr>
        <w:t xml:space="preserve"> </w:t>
      </w:r>
    </w:p>
    <w:p w14:paraId="061D73F1" w14:textId="77777777" w:rsidR="003D4C91" w:rsidRDefault="00120B55">
      <w:r>
        <w:rPr>
          <w:rFonts w:ascii="Arial Bold" w:eastAsia="Arial Bold" w:hAnsi="Arial Bold" w:cs="Arial Bold"/>
          <w:u w:val="single"/>
        </w:rPr>
        <w:t xml:space="preserve">Secondary Escape Route </w:t>
      </w:r>
    </w:p>
    <w:p w14:paraId="20EEE9E2" w14:textId="77777777" w:rsidR="003D4C91" w:rsidRDefault="00120B55">
      <w:r>
        <w:rPr>
          <w:rFonts w:ascii="Arial" w:eastAsia="Arial" w:hAnsi="Arial" w:cs="Arial"/>
        </w:rPr>
        <w:t xml:space="preserve"> </w:t>
      </w:r>
    </w:p>
    <w:p w14:paraId="3D99102C" w14:textId="77777777" w:rsidR="003D4C91" w:rsidRDefault="00120B55">
      <w:r>
        <w:rPr>
          <w:rFonts w:ascii="Arial" w:eastAsia="Arial" w:hAnsi="Arial" w:cs="Arial"/>
        </w:rPr>
        <w:t xml:space="preserve">This should be the exit(s) that would typically be used if the primary escape route was blocked. </w:t>
      </w:r>
    </w:p>
    <w:p w14:paraId="17C2D22D" w14:textId="77777777" w:rsidR="003D4C91" w:rsidRDefault="00120B55">
      <w:r>
        <w:rPr>
          <w:rFonts w:ascii="Arial" w:eastAsia="Arial" w:hAnsi="Arial" w:cs="Arial"/>
        </w:rPr>
        <w:t xml:space="preserve"> </w:t>
      </w:r>
    </w:p>
    <w:p w14:paraId="19D5C8EC" w14:textId="77777777" w:rsidR="003D4C91" w:rsidRDefault="00120B55">
      <w:r>
        <w:rPr>
          <w:rFonts w:ascii="Arial Bold" w:eastAsia="Arial Bold" w:hAnsi="Arial Bold" w:cs="Arial Bold"/>
          <w:u w:val="single"/>
        </w:rPr>
        <w:t xml:space="preserve">Central Meeting Place </w:t>
      </w:r>
    </w:p>
    <w:p w14:paraId="4A9D8C91" w14:textId="77777777" w:rsidR="003D4C91" w:rsidRDefault="00120B55">
      <w:r>
        <w:rPr>
          <w:rFonts w:ascii="Arial" w:eastAsia="Arial" w:hAnsi="Arial" w:cs="Arial"/>
        </w:rPr>
        <w:t xml:space="preserve"> </w:t>
      </w:r>
    </w:p>
    <w:p w14:paraId="482A2446" w14:textId="77777777" w:rsidR="003D4C91" w:rsidRDefault="00120B55">
      <w:r>
        <w:rPr>
          <w:rFonts w:ascii="Arial" w:eastAsia="Arial" w:hAnsi="Arial" w:cs="Arial"/>
        </w:rPr>
        <w:t xml:space="preserve">This should be the place where everyone will meet when all have safely evacuated the home. </w:t>
      </w:r>
    </w:p>
    <w:p w14:paraId="1E83D266" w14:textId="77777777" w:rsidR="003D4C91" w:rsidRDefault="00120B55">
      <w:r>
        <w:rPr>
          <w:rFonts w:ascii="Arial" w:eastAsia="Arial" w:hAnsi="Arial" w:cs="Arial"/>
        </w:rPr>
        <w:t xml:space="preserve"> </w:t>
      </w:r>
    </w:p>
    <w:p w14:paraId="5F7FEEEF" w14:textId="77777777" w:rsidR="003D4C91" w:rsidRDefault="00120B55">
      <w:r>
        <w:rPr>
          <w:rFonts w:ascii="Arial Bold" w:eastAsia="Arial Bold" w:hAnsi="Arial Bold" w:cs="Arial Bold"/>
          <w:u w:val="single"/>
        </w:rPr>
        <w:t xml:space="preserve">FIRE DRILLS </w:t>
      </w:r>
    </w:p>
    <w:p w14:paraId="795DA7EF" w14:textId="77777777" w:rsidR="003D4C91" w:rsidRDefault="00120B55">
      <w:r>
        <w:rPr>
          <w:rFonts w:ascii="Arial" w:eastAsia="Arial" w:hAnsi="Arial" w:cs="Arial"/>
        </w:rPr>
        <w:t xml:space="preserve"> </w:t>
      </w:r>
    </w:p>
    <w:p w14:paraId="419D6F89" w14:textId="77777777" w:rsidR="003D4C91" w:rsidRDefault="00120B55">
      <w:r>
        <w:rPr>
          <w:rFonts w:ascii="Arial" w:eastAsia="Arial" w:hAnsi="Arial" w:cs="Arial"/>
        </w:rPr>
        <w:t xml:space="preserve">DDS regulations 115 CMR 7.08 require that fire drills be conducted quarterly, with two of those drills being conducted during asleep hours.  The provider agency should fill in the requested information to outline how many drills are conducted annually during awake and asleep hours.  Additionally, the provider agency needs to identify the range of hours during which asleep fire drills will take place. </w:t>
      </w:r>
    </w:p>
    <w:p w14:paraId="2082115A" w14:textId="77777777" w:rsidR="003D4C91" w:rsidRDefault="00120B55">
      <w:r>
        <w:rPr>
          <w:rFonts w:ascii="Arial" w:eastAsia="Arial" w:hAnsi="Arial" w:cs="Arial"/>
        </w:rPr>
        <w:t xml:space="preserve"> </w:t>
      </w:r>
    </w:p>
    <w:p w14:paraId="65186365" w14:textId="77777777" w:rsidR="003D4C91" w:rsidRDefault="00120B55">
      <w:r>
        <w:rPr>
          <w:rFonts w:ascii="Arial" w:eastAsia="Arial" w:hAnsi="Arial" w:cs="Arial"/>
        </w:rPr>
        <w:t xml:space="preserve">Any deviation in the number, schedule and/or format of the fire drills that is different from what is required by regulation must be clearly identified along with the reason for the change and a description of how individual safety will not be compromised.   </w:t>
      </w:r>
    </w:p>
    <w:p w14:paraId="04A428CA" w14:textId="77777777" w:rsidR="003D4C91" w:rsidRDefault="00120B55">
      <w:r>
        <w:rPr>
          <w:rFonts w:ascii="Arial" w:eastAsia="Arial" w:hAnsi="Arial" w:cs="Arial"/>
        </w:rPr>
        <w:t xml:space="preserve"> </w:t>
      </w:r>
    </w:p>
    <w:p w14:paraId="144BCC13" w14:textId="77777777" w:rsidR="003D4C91" w:rsidRDefault="00120B55">
      <w:r>
        <w:rPr>
          <w:rFonts w:ascii="Arial Bold" w:eastAsia="Arial Bold" w:hAnsi="Arial Bold" w:cs="Arial Bold"/>
          <w:u w:val="single"/>
        </w:rPr>
        <w:t xml:space="preserve">METHODS TO NOTIFY POLICE, FIRE, EMERGENCY PERSONNEL, FAMILIES, DMR </w:t>
      </w:r>
    </w:p>
    <w:p w14:paraId="4380FE26" w14:textId="41571180" w:rsidR="003D4C91" w:rsidRDefault="00120B55">
      <w:r>
        <w:rPr>
          <w:rFonts w:ascii="Arial" w:eastAsia="Arial" w:hAnsi="Arial" w:cs="Arial"/>
        </w:rPr>
        <w:lastRenderedPageBreak/>
        <w:t xml:space="preserve">It is important to have clear procedures for notifying others of an emergency.  Provider agencies need to acknowledge in this section that staff understand the procedures for notifying emergency personnel and describe what that procedure is.  Additionally there needs to be a description of how other key people would be contacted. </w:t>
      </w:r>
    </w:p>
    <w:p w14:paraId="33DDD6C0" w14:textId="242263EF" w:rsidR="003D4C91" w:rsidRDefault="00120B55">
      <w:r>
        <w:rPr>
          <w:rFonts w:ascii="Arial" w:eastAsia="Arial" w:hAnsi="Arial" w:cs="Arial"/>
        </w:rPr>
        <w:t xml:space="preserve">Key people to be contacted should include </w:t>
      </w:r>
      <w:r w:rsidR="0043141C">
        <w:rPr>
          <w:rFonts w:ascii="Arial" w:eastAsia="Arial" w:hAnsi="Arial" w:cs="Arial"/>
        </w:rPr>
        <w:t>appropriate MRC staff</w:t>
      </w:r>
      <w:r>
        <w:rPr>
          <w:rFonts w:ascii="Arial" w:eastAsia="Arial" w:hAnsi="Arial" w:cs="Arial"/>
        </w:rPr>
        <w:t xml:space="preserve"> for each individual supported at the site. </w:t>
      </w:r>
      <w:r>
        <w:br w:type="page"/>
      </w:r>
    </w:p>
    <w:p w14:paraId="22AE58B9" w14:textId="77777777" w:rsidR="003D4C91" w:rsidRDefault="003D4C91"/>
    <w:p w14:paraId="30737EEC" w14:textId="77777777" w:rsidR="003D4C91" w:rsidRDefault="00120B55">
      <w:r>
        <w:rPr>
          <w:rFonts w:ascii="Arial Bold" w:eastAsia="Arial Bold" w:hAnsi="Arial Bold" w:cs="Arial Bold"/>
          <w:u w:val="single"/>
        </w:rPr>
        <w:t xml:space="preserve">TRANSPORTATION AND IMMEDIATE/TEMPORARY RESETTLEMENT </w:t>
      </w:r>
    </w:p>
    <w:p w14:paraId="2393DC2C" w14:textId="566091C7" w:rsidR="003D4C91" w:rsidRDefault="00120B55">
      <w:r>
        <w:rPr>
          <w:rFonts w:ascii="Arial" w:eastAsia="Arial" w:hAnsi="Arial" w:cs="Arial"/>
        </w:rPr>
        <w:t xml:space="preserve">It is important that provider agencies have a well thought out plan of how to support individuals after an emergency.  Therefore, provider agencies need to describe the plans for immediate shelter; temporary resettlement if needed including transportation plans; staff knowledge of these plans; and plans for the continuity of services and supports. </w:t>
      </w:r>
    </w:p>
    <w:p w14:paraId="7040A6C2" w14:textId="77777777" w:rsidR="003D4C91" w:rsidRDefault="00120B55">
      <w:r>
        <w:rPr>
          <w:rFonts w:ascii="Arial" w:eastAsia="Arial" w:hAnsi="Arial" w:cs="Arial"/>
        </w:rPr>
        <w:t xml:space="preserve"> </w:t>
      </w:r>
    </w:p>
    <w:p w14:paraId="381BEC9C" w14:textId="77777777" w:rsidR="003D4C91" w:rsidRDefault="00120B55">
      <w:r>
        <w:rPr>
          <w:rFonts w:ascii="Arial Bold" w:eastAsia="Arial Bold" w:hAnsi="Arial Bold" w:cs="Arial Bold"/>
          <w:u w:val="single"/>
        </w:rPr>
        <w:t>PROVIDER ASSURANCE FORM</w:t>
      </w:r>
    </w:p>
    <w:p w14:paraId="0684A931" w14:textId="11B4BD15" w:rsidR="003D4C91" w:rsidRDefault="00120B55">
      <w:r>
        <w:rPr>
          <w:rFonts w:ascii="Arial" w:eastAsia="Arial" w:hAnsi="Arial" w:cs="Arial"/>
        </w:rPr>
        <w:t xml:space="preserve">This form needs to be completed by the provider and signed by the provider and submitted with the EESP to the appropriate </w:t>
      </w:r>
      <w:r w:rsidR="0043141C">
        <w:rPr>
          <w:rFonts w:ascii="Arial" w:eastAsia="Arial" w:hAnsi="Arial" w:cs="Arial"/>
        </w:rPr>
        <w:t>MRC staff</w:t>
      </w:r>
      <w:r>
        <w:rPr>
          <w:rFonts w:ascii="Arial" w:eastAsia="Arial" w:hAnsi="Arial" w:cs="Arial"/>
        </w:rPr>
        <w:t xml:space="preserve">.  This form must be signed by </w:t>
      </w:r>
      <w:r w:rsidR="0043141C">
        <w:rPr>
          <w:rFonts w:ascii="Arial" w:eastAsia="Arial" w:hAnsi="Arial" w:cs="Arial"/>
        </w:rPr>
        <w:t>the Director of MRC’s Community Based Services</w:t>
      </w:r>
      <w:r>
        <w:rPr>
          <w:rFonts w:ascii="Arial" w:eastAsia="Arial" w:hAnsi="Arial" w:cs="Arial"/>
        </w:rPr>
        <w:t xml:space="preserve"> or his/her designee, signifying approval of the EESP as submitted. </w:t>
      </w:r>
    </w:p>
    <w:p w14:paraId="49F15373" w14:textId="77777777" w:rsidR="003D4C91" w:rsidRDefault="003D4C91"/>
    <w:p w14:paraId="3D6063EA" w14:textId="77777777" w:rsidR="003D4C91" w:rsidRDefault="003D4C91"/>
    <w:p w14:paraId="5E42FDD4" w14:textId="77777777" w:rsidR="003D4C91" w:rsidRDefault="00120B55">
      <w:r>
        <w:br w:type="page"/>
      </w:r>
    </w:p>
    <w:p w14:paraId="43F93581" w14:textId="77777777" w:rsidR="003D4C91" w:rsidRDefault="003D4C91"/>
    <w:p w14:paraId="201BDAA5" w14:textId="77777777" w:rsidR="003D4C91" w:rsidRDefault="003D4C91"/>
    <w:p w14:paraId="00FCB2BA" w14:textId="77777777" w:rsidR="003D4C91" w:rsidRDefault="003D4C91"/>
    <w:p w14:paraId="378A17B7" w14:textId="77777777" w:rsidR="003D4C91" w:rsidRDefault="003D4C91"/>
    <w:p w14:paraId="643074B5" w14:textId="77777777" w:rsidR="003D4C91" w:rsidRDefault="003D4C91"/>
    <w:p w14:paraId="0AD4E4BD" w14:textId="77777777" w:rsidR="003D4C91" w:rsidRDefault="003D4C91"/>
    <w:p w14:paraId="110CDFC2" w14:textId="77777777" w:rsidR="003D4C91" w:rsidRDefault="003D4C91">
      <w:pPr>
        <w:jc w:val="center"/>
      </w:pPr>
    </w:p>
    <w:p w14:paraId="0FCD873A" w14:textId="77777777" w:rsidR="003D4C91" w:rsidRDefault="003D4C91">
      <w:pPr>
        <w:jc w:val="center"/>
      </w:pPr>
    </w:p>
    <w:p w14:paraId="54FC414E" w14:textId="77777777" w:rsidR="003D4C91" w:rsidRDefault="003D4C91">
      <w:pPr>
        <w:jc w:val="center"/>
      </w:pPr>
    </w:p>
    <w:p w14:paraId="42756ADD" w14:textId="77777777" w:rsidR="003D4C91" w:rsidRDefault="003D4C91">
      <w:pPr>
        <w:jc w:val="center"/>
      </w:pPr>
    </w:p>
    <w:p w14:paraId="6C9DEB34" w14:textId="77777777" w:rsidR="003D4C91" w:rsidRDefault="003D4C91">
      <w:pPr>
        <w:jc w:val="center"/>
      </w:pPr>
    </w:p>
    <w:p w14:paraId="1B5F05D4" w14:textId="77777777" w:rsidR="003D4C91" w:rsidRDefault="003D4C91">
      <w:pPr>
        <w:jc w:val="center"/>
      </w:pPr>
    </w:p>
    <w:p w14:paraId="1E5EEDF8" w14:textId="77777777" w:rsidR="003D4C91" w:rsidRDefault="003D4C91">
      <w:pPr>
        <w:jc w:val="center"/>
      </w:pPr>
    </w:p>
    <w:p w14:paraId="2096BEC5" w14:textId="77777777" w:rsidR="003D4C91" w:rsidRDefault="003D4C91">
      <w:pPr>
        <w:jc w:val="center"/>
      </w:pPr>
    </w:p>
    <w:p w14:paraId="1164871C" w14:textId="77777777" w:rsidR="003D4C91" w:rsidRDefault="003D4C91">
      <w:pPr>
        <w:jc w:val="center"/>
      </w:pPr>
    </w:p>
    <w:p w14:paraId="4C36C0BA" w14:textId="77777777" w:rsidR="003D4C91" w:rsidRDefault="003D4C91">
      <w:pPr>
        <w:jc w:val="center"/>
      </w:pPr>
    </w:p>
    <w:p w14:paraId="6491CC0D" w14:textId="77777777" w:rsidR="003D4C91" w:rsidRDefault="003D4C91">
      <w:pPr>
        <w:jc w:val="center"/>
      </w:pPr>
    </w:p>
    <w:p w14:paraId="1D73C0D0" w14:textId="77777777" w:rsidR="003D4C91" w:rsidRDefault="003D4C91">
      <w:pPr>
        <w:jc w:val="center"/>
      </w:pPr>
    </w:p>
    <w:p w14:paraId="7E7A4A0F" w14:textId="77777777" w:rsidR="003D4C91" w:rsidRDefault="003D4C91">
      <w:pPr>
        <w:jc w:val="center"/>
      </w:pPr>
    </w:p>
    <w:p w14:paraId="7166F0AC" w14:textId="77777777" w:rsidR="003D4C91" w:rsidRDefault="003D4C91">
      <w:pPr>
        <w:jc w:val="center"/>
      </w:pPr>
    </w:p>
    <w:p w14:paraId="1E8C8CFC" w14:textId="77777777" w:rsidR="003D4C91" w:rsidRDefault="003D4C91">
      <w:pPr>
        <w:jc w:val="center"/>
      </w:pPr>
    </w:p>
    <w:p w14:paraId="0A1A099A" w14:textId="77777777" w:rsidR="003D4C91" w:rsidRDefault="003D4C91">
      <w:pPr>
        <w:jc w:val="center"/>
      </w:pPr>
    </w:p>
    <w:p w14:paraId="16524C85" w14:textId="45E686DB" w:rsidR="003D4C91" w:rsidRDefault="00120B55" w:rsidP="00BA376A">
      <w:pPr>
        <w:pStyle w:val="Heading2"/>
        <w:jc w:val="center"/>
      </w:pPr>
      <w:bookmarkStart w:id="249" w:name="_Toc446395178"/>
      <w:bookmarkStart w:id="250" w:name="_Toc449427697"/>
      <w:r>
        <w:rPr>
          <w:rFonts w:ascii="Arial Bold" w:eastAsia="Arial Bold" w:hAnsi="Arial Bold" w:cs="Arial Bold"/>
          <w:sz w:val="28"/>
          <w:szCs w:val="28"/>
        </w:rPr>
        <w:t>APPENDIX L</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t>Families and Significant Others Guidelines</w:t>
      </w:r>
      <w:bookmarkEnd w:id="249"/>
      <w:bookmarkEnd w:id="250"/>
    </w:p>
    <w:p w14:paraId="5513D7D9" w14:textId="77777777" w:rsidR="003D4C91" w:rsidRDefault="003D4C91">
      <w:pPr>
        <w:jc w:val="center"/>
      </w:pPr>
    </w:p>
    <w:p w14:paraId="1FDB2993" w14:textId="77777777" w:rsidR="003D4C91" w:rsidRDefault="003D4C91">
      <w:pPr>
        <w:jc w:val="center"/>
      </w:pPr>
    </w:p>
    <w:p w14:paraId="5B9DF305" w14:textId="77777777" w:rsidR="003D4C91" w:rsidRDefault="003D4C91">
      <w:pPr>
        <w:jc w:val="center"/>
      </w:pPr>
    </w:p>
    <w:p w14:paraId="0B3AFF07" w14:textId="77777777" w:rsidR="003D4C91" w:rsidRDefault="003D4C91">
      <w:pPr>
        <w:jc w:val="center"/>
      </w:pPr>
    </w:p>
    <w:p w14:paraId="16A0F0CD" w14:textId="77777777" w:rsidR="003D4C91" w:rsidRDefault="003D4C91">
      <w:pPr>
        <w:jc w:val="center"/>
      </w:pPr>
    </w:p>
    <w:p w14:paraId="56E312F1" w14:textId="6A1189E9" w:rsidR="003D4C91" w:rsidRDefault="003D4C91"/>
    <w:p w14:paraId="187ED0EC" w14:textId="77777777" w:rsidR="003D4C91" w:rsidRDefault="003D4C91">
      <w:pPr>
        <w:jc w:val="center"/>
      </w:pPr>
    </w:p>
    <w:p w14:paraId="044F6AC1" w14:textId="77777777" w:rsidR="003D4C91" w:rsidRDefault="003D4C91">
      <w:pPr>
        <w:jc w:val="center"/>
      </w:pPr>
    </w:p>
    <w:p w14:paraId="0FDCC027" w14:textId="77777777" w:rsidR="003D4C91" w:rsidRDefault="003D4C91">
      <w:pPr>
        <w:jc w:val="center"/>
      </w:pPr>
    </w:p>
    <w:p w14:paraId="6081542E" w14:textId="77777777" w:rsidR="008D3341" w:rsidRDefault="008D3341">
      <w:pPr>
        <w:jc w:val="center"/>
        <w:rPr>
          <w:rFonts w:ascii="Arial Bold" w:eastAsia="Arial Bold" w:hAnsi="Arial Bold" w:cs="Arial Bold"/>
        </w:rPr>
      </w:pPr>
      <w:r>
        <w:rPr>
          <w:rFonts w:ascii="Arial Bold" w:eastAsia="Arial Bold" w:hAnsi="Arial Bold" w:cs="Arial Bold"/>
        </w:rPr>
        <w:br w:type="column"/>
      </w:r>
      <w:r w:rsidR="00120B55">
        <w:rPr>
          <w:rFonts w:ascii="Arial Bold" w:eastAsia="Arial Bold" w:hAnsi="Arial Bold" w:cs="Arial Bold"/>
        </w:rPr>
        <w:lastRenderedPageBreak/>
        <w:t xml:space="preserve">Residential Guidelines Regarding Family Members, </w:t>
      </w:r>
    </w:p>
    <w:p w14:paraId="2409E608" w14:textId="185A8EAF" w:rsidR="003D4C91" w:rsidRDefault="00120B55" w:rsidP="008D3341">
      <w:pPr>
        <w:jc w:val="center"/>
      </w:pPr>
      <w:r>
        <w:rPr>
          <w:rFonts w:ascii="Arial Bold" w:eastAsia="Arial Bold" w:hAnsi="Arial Bold" w:cs="Arial Bold"/>
        </w:rPr>
        <w:t>Significant Others, Friends, and Legal Guardians</w:t>
      </w:r>
    </w:p>
    <w:p w14:paraId="538A208E" w14:textId="77777777" w:rsidR="003D4C91" w:rsidRDefault="003D4C91"/>
    <w:p w14:paraId="6910E860" w14:textId="77777777" w:rsidR="003D4C91" w:rsidRDefault="003D4C91"/>
    <w:p w14:paraId="4B770963" w14:textId="77777777" w:rsidR="003D4C91" w:rsidRDefault="003D4C91"/>
    <w:p w14:paraId="4BF9733D" w14:textId="77777777" w:rsidR="003D4C91" w:rsidRDefault="00120B55">
      <w:r>
        <w:rPr>
          <w:rFonts w:ascii="Arial" w:eastAsia="Arial" w:hAnsi="Arial" w:cs="Arial"/>
        </w:rPr>
        <w:t>Residential program staff should respect and actively facilitate individuals</w:t>
      </w:r>
      <w:r>
        <w:rPr>
          <w:rFonts w:ascii="Arimo" w:eastAsia="Arimo" w:hAnsi="Arimo" w:cs="Arimo"/>
        </w:rPr>
        <w:t xml:space="preserve">’ </w:t>
      </w:r>
      <w:r>
        <w:rPr>
          <w:rFonts w:ascii="Arial" w:eastAsia="Arial" w:hAnsi="Arial" w:cs="Arial"/>
        </w:rPr>
        <w:t xml:space="preserve">efforts to maintain their relationships with designated family members, significant others, friends, and guardians. At the same time, staff as well as family members, significant others, friends, and guardians should recognize each individual's freedom and support to control his/her own schedules and activities and to have visitors of his/her choosing at any time. </w:t>
      </w:r>
    </w:p>
    <w:p w14:paraId="3FB670D8" w14:textId="77777777" w:rsidR="003D4C91" w:rsidRDefault="003D4C91"/>
    <w:p w14:paraId="39DF2BE7" w14:textId="77777777" w:rsidR="003D4C91" w:rsidRPr="00380569" w:rsidRDefault="00120B55">
      <w:r w:rsidRPr="00380569">
        <w:rPr>
          <w:rFonts w:ascii="Arial" w:eastAsia="Arial" w:hAnsi="Arial" w:cs="Arial"/>
        </w:rPr>
        <w:t>Given that most individuals served in residential programs live in apartments or houses that are shared with other individuals, the following guidelines have been established to promote personal safety and to accommodate the needs, personal space, and scheduled activities of all who reside in the program. Family members, significant others, friends, and legal guardians are, therefore, asked to respect and support the following:</w:t>
      </w:r>
    </w:p>
    <w:p w14:paraId="09C98E20" w14:textId="77777777" w:rsidR="003D4C91" w:rsidRPr="00380569" w:rsidRDefault="003D4C91"/>
    <w:p w14:paraId="2BE8DAE0" w14:textId="77777777" w:rsidR="003D4C91" w:rsidRPr="00380569" w:rsidRDefault="00120B55" w:rsidP="00755503">
      <w:pPr>
        <w:numPr>
          <w:ilvl w:val="1"/>
          <w:numId w:val="337"/>
        </w:numPr>
        <w:ind w:left="1440" w:hanging="720"/>
        <w:rPr>
          <w:rFonts w:ascii="Arial" w:eastAsia="Arial" w:hAnsi="Arial" w:cs="Arial"/>
        </w:rPr>
      </w:pPr>
      <w:r w:rsidRPr="00380569">
        <w:rPr>
          <w:rFonts w:ascii="Arial" w:eastAsia="Arial" w:hAnsi="Arial" w:cs="Arial"/>
        </w:rPr>
        <w:t xml:space="preserve">Visitors are requested and advised to contact the residential program staff in advance to ensure that the individual is available, present, and willing to have visitors (i.e., not during planned program activities or times devoted to personal care / activities of daily livings). Visitors are also requested and advised to make arrangements with program staff during visits in consideration of the needs of other individuals. Any restrictions or limitations on an individual's ability to control who or when people can visit would have to result from an assessment by a qualified clinician and be clearly detailed in the individual's person-centered service plan. </w:t>
      </w:r>
      <w:r w:rsidRPr="00380569">
        <w:rPr>
          <w:rFonts w:ascii="Arial" w:eastAsia="Arial" w:hAnsi="Arial" w:cs="Arial"/>
        </w:rPr>
        <w:br/>
      </w:r>
    </w:p>
    <w:p w14:paraId="17AEEE24" w14:textId="77777777" w:rsidR="003D4C91" w:rsidRPr="00380569" w:rsidRDefault="00120B55" w:rsidP="00755503">
      <w:pPr>
        <w:numPr>
          <w:ilvl w:val="1"/>
          <w:numId w:val="337"/>
        </w:numPr>
        <w:ind w:left="1440" w:hanging="720"/>
        <w:rPr>
          <w:rFonts w:ascii="Arial" w:eastAsia="Arial" w:hAnsi="Arial" w:cs="Arial"/>
        </w:rPr>
      </w:pPr>
      <w:r w:rsidRPr="00380569">
        <w:rPr>
          <w:rFonts w:ascii="Arial" w:eastAsia="Arial" w:hAnsi="Arial" w:cs="Arial"/>
        </w:rPr>
        <w:t xml:space="preserve">To place telephone calls to individuals or program staff during times which do not conflict with planned program activities or times devoted to personal care / activities of daily livings, and in consideration of the needs of other individuals. </w:t>
      </w:r>
      <w:r w:rsidRPr="00380569">
        <w:rPr>
          <w:rFonts w:ascii="Arial" w:eastAsia="Arial" w:hAnsi="Arial" w:cs="Arial"/>
        </w:rPr>
        <w:br/>
      </w:r>
    </w:p>
    <w:p w14:paraId="089281B0" w14:textId="77777777" w:rsidR="003D4C91" w:rsidRPr="00380569" w:rsidRDefault="00120B55" w:rsidP="00755503">
      <w:pPr>
        <w:numPr>
          <w:ilvl w:val="1"/>
          <w:numId w:val="337"/>
        </w:numPr>
        <w:ind w:left="1440" w:hanging="720"/>
        <w:rPr>
          <w:rFonts w:ascii="Arial" w:eastAsia="Arial" w:hAnsi="Arial" w:cs="Arial"/>
        </w:rPr>
      </w:pPr>
      <w:r w:rsidRPr="00380569">
        <w:rPr>
          <w:rFonts w:ascii="Arial" w:eastAsia="Arial" w:hAnsi="Arial" w:cs="Arial"/>
        </w:rPr>
        <w:t>To visit with individuals in the common areas, or in an individual’s space/room, but to not enter the rooms/personal space assigned to other individuals.</w:t>
      </w:r>
    </w:p>
    <w:p w14:paraId="7F99E5B5" w14:textId="77777777" w:rsidR="003D4C91" w:rsidRPr="00380569" w:rsidRDefault="003D4C91"/>
    <w:p w14:paraId="7A6BEEF4" w14:textId="77777777" w:rsidR="003D4C91" w:rsidRPr="00380569" w:rsidRDefault="00120B55" w:rsidP="00755503">
      <w:pPr>
        <w:numPr>
          <w:ilvl w:val="1"/>
          <w:numId w:val="337"/>
        </w:numPr>
        <w:ind w:left="1440" w:hanging="720"/>
        <w:rPr>
          <w:rFonts w:ascii="Arial" w:eastAsia="Arial" w:hAnsi="Arial" w:cs="Arial"/>
        </w:rPr>
      </w:pPr>
      <w:r w:rsidRPr="00380569">
        <w:rPr>
          <w:rFonts w:ascii="Arial" w:eastAsia="Arial" w:hAnsi="Arial" w:cs="Arial"/>
        </w:rPr>
        <w:t>To comply, whether on-site or off-site, with all program policies, procedures and prescribed treatments/interventions developed for an individual and agreed to as part of the individual’s service plan.  These include, but are not limited to the following:</w:t>
      </w:r>
    </w:p>
    <w:p w14:paraId="7F1B32AA" w14:textId="77777777" w:rsidR="003D4C91" w:rsidRPr="00380569" w:rsidRDefault="003D4C91">
      <w:pPr>
        <w:ind w:left="720"/>
      </w:pPr>
    </w:p>
    <w:p w14:paraId="06FAB9FA" w14:textId="77777777" w:rsidR="003D4C91" w:rsidRPr="00380569" w:rsidRDefault="00120B55" w:rsidP="00755503">
      <w:pPr>
        <w:numPr>
          <w:ilvl w:val="2"/>
          <w:numId w:val="317"/>
        </w:numPr>
        <w:ind w:left="2340" w:hanging="360"/>
      </w:pPr>
      <w:r w:rsidRPr="00380569">
        <w:rPr>
          <w:rFonts w:ascii="Arial" w:eastAsia="Arial" w:hAnsi="Arial" w:cs="Arial"/>
        </w:rPr>
        <w:t>Medication administration</w:t>
      </w:r>
    </w:p>
    <w:p w14:paraId="280B2A2C" w14:textId="77777777" w:rsidR="003D4C91" w:rsidRPr="00380569" w:rsidRDefault="00120B55" w:rsidP="00755503">
      <w:pPr>
        <w:numPr>
          <w:ilvl w:val="2"/>
          <w:numId w:val="315"/>
        </w:numPr>
        <w:ind w:left="2340" w:hanging="360"/>
      </w:pPr>
      <w:r w:rsidRPr="00380569">
        <w:rPr>
          <w:rFonts w:ascii="Arial" w:eastAsia="Arial" w:hAnsi="Arial" w:cs="Arial"/>
        </w:rPr>
        <w:t>Specialized medical directives (e.g., dysphagia protocol, seizure management, etc.)</w:t>
      </w:r>
    </w:p>
    <w:p w14:paraId="78F62E7B" w14:textId="77777777" w:rsidR="003D4C91" w:rsidRPr="00380569" w:rsidRDefault="00120B55" w:rsidP="00755503">
      <w:pPr>
        <w:numPr>
          <w:ilvl w:val="2"/>
          <w:numId w:val="314"/>
        </w:numPr>
        <w:ind w:left="2340" w:hanging="360"/>
      </w:pPr>
      <w:r w:rsidRPr="00380569">
        <w:rPr>
          <w:rFonts w:ascii="Arial" w:eastAsia="Arial" w:hAnsi="Arial" w:cs="Arial"/>
        </w:rPr>
        <w:t>Drug and alcohol abstinence</w:t>
      </w:r>
    </w:p>
    <w:p w14:paraId="40FC9791" w14:textId="77777777" w:rsidR="003D4C91" w:rsidRPr="00380569" w:rsidRDefault="00120B55" w:rsidP="00755503">
      <w:pPr>
        <w:numPr>
          <w:ilvl w:val="2"/>
          <w:numId w:val="311"/>
        </w:numPr>
        <w:ind w:left="2340" w:hanging="360"/>
      </w:pPr>
      <w:r w:rsidRPr="00380569">
        <w:rPr>
          <w:rFonts w:ascii="Arial" w:eastAsia="Arial" w:hAnsi="Arial" w:cs="Arial"/>
        </w:rPr>
        <w:t>Behavioral Management Plans</w:t>
      </w:r>
    </w:p>
    <w:p w14:paraId="62CC22E0" w14:textId="77777777" w:rsidR="003D4C91" w:rsidRPr="00380569" w:rsidRDefault="00120B55" w:rsidP="00755503">
      <w:pPr>
        <w:numPr>
          <w:ilvl w:val="2"/>
          <w:numId w:val="17"/>
        </w:numPr>
        <w:ind w:left="2340" w:hanging="360"/>
      </w:pPr>
      <w:r w:rsidRPr="00380569">
        <w:rPr>
          <w:rFonts w:ascii="Arial" w:eastAsia="Arial" w:hAnsi="Arial" w:cs="Arial"/>
        </w:rPr>
        <w:t>Use of seatbelts during transport</w:t>
      </w:r>
    </w:p>
    <w:p w14:paraId="19F267B5" w14:textId="77777777" w:rsidR="003D4C91" w:rsidRPr="00380569" w:rsidRDefault="00120B55" w:rsidP="00755503">
      <w:pPr>
        <w:numPr>
          <w:ilvl w:val="2"/>
          <w:numId w:val="15"/>
        </w:numPr>
        <w:ind w:left="2340" w:hanging="360"/>
      </w:pPr>
      <w:r w:rsidRPr="00380569">
        <w:rPr>
          <w:rFonts w:ascii="Arial" w:eastAsia="Arial" w:hAnsi="Arial" w:cs="Arial"/>
        </w:rPr>
        <w:t>Any other protocols developed to ensure an individual’s safety, well-being, and attainment of service plan goals/objectives</w:t>
      </w:r>
    </w:p>
    <w:p w14:paraId="69563D7A" w14:textId="77777777" w:rsidR="003D4C91" w:rsidRPr="00380569" w:rsidRDefault="003D4C91">
      <w:pPr>
        <w:ind w:left="720"/>
      </w:pPr>
    </w:p>
    <w:p w14:paraId="2EAFA10E" w14:textId="77777777" w:rsidR="003D4C91" w:rsidRPr="00380569" w:rsidRDefault="00120B55">
      <w:pPr>
        <w:ind w:left="1440" w:hanging="720"/>
      </w:pPr>
      <w:r w:rsidRPr="00380569">
        <w:rPr>
          <w:rFonts w:ascii="Arial" w:eastAsia="Arial" w:hAnsi="Arial" w:cs="Arial"/>
        </w:rPr>
        <w:t>5)</w:t>
      </w:r>
      <w:r w:rsidRPr="00380569">
        <w:rPr>
          <w:rFonts w:ascii="Arial" w:eastAsia="Arial" w:hAnsi="Arial" w:cs="Arial"/>
        </w:rPr>
        <w:tab/>
        <w:t>To recognize that the decoration and contents of the common areas are jointly determined by the individuals and facilitated, when necessary by staff.</w:t>
      </w:r>
    </w:p>
    <w:p w14:paraId="3C9BF4D5" w14:textId="77777777" w:rsidR="003D4C91" w:rsidRPr="00380569" w:rsidRDefault="003D4C91">
      <w:pPr>
        <w:ind w:left="720"/>
      </w:pPr>
    </w:p>
    <w:p w14:paraId="08468D96" w14:textId="77777777" w:rsidR="003D4C91" w:rsidRPr="00380569" w:rsidRDefault="00120B55" w:rsidP="00755503">
      <w:pPr>
        <w:numPr>
          <w:ilvl w:val="3"/>
          <w:numId w:val="14"/>
        </w:numPr>
        <w:ind w:left="1440" w:hanging="720"/>
        <w:rPr>
          <w:rFonts w:ascii="Arial" w:eastAsia="Arial" w:hAnsi="Arial" w:cs="Arial"/>
        </w:rPr>
      </w:pPr>
      <w:r w:rsidRPr="00380569">
        <w:rPr>
          <w:rFonts w:ascii="Arial" w:eastAsia="Arial" w:hAnsi="Arial" w:cs="Arial"/>
        </w:rPr>
        <w:t>To understand that vehicles leased or purchased by the program or MRC are for transport of individuals only.</w:t>
      </w:r>
    </w:p>
    <w:p w14:paraId="47B1BF43" w14:textId="77777777" w:rsidR="003D4C91" w:rsidRPr="00380569" w:rsidRDefault="003D4C91">
      <w:pPr>
        <w:ind w:left="720"/>
      </w:pPr>
    </w:p>
    <w:p w14:paraId="61F1BF14" w14:textId="77777777" w:rsidR="003D4C91" w:rsidRPr="00380569" w:rsidRDefault="00120B55" w:rsidP="00755503">
      <w:pPr>
        <w:numPr>
          <w:ilvl w:val="3"/>
          <w:numId w:val="14"/>
        </w:numPr>
        <w:ind w:left="1440" w:hanging="720"/>
        <w:rPr>
          <w:rFonts w:ascii="Arial" w:eastAsia="Arial" w:hAnsi="Arial" w:cs="Arial"/>
        </w:rPr>
      </w:pPr>
      <w:r w:rsidRPr="00380569">
        <w:rPr>
          <w:rFonts w:ascii="Arial" w:eastAsia="Arial" w:hAnsi="Arial" w:cs="Arial"/>
        </w:rPr>
        <w:t>To maintain communication with the residential program’s designated staff contact person, via scheduled phone conferences or meetings, the frequency of which will be determined mutually.  In addition, it is expected that family members, significant others, and guardians will inform staff of any significant events/issues that may affect an individual or the residential program.</w:t>
      </w:r>
    </w:p>
    <w:p w14:paraId="4941B0D0" w14:textId="77777777" w:rsidR="003D4C91" w:rsidRPr="00380569" w:rsidRDefault="003D4C91"/>
    <w:p w14:paraId="5A72221E" w14:textId="77777777" w:rsidR="003D4C91" w:rsidRPr="00380569" w:rsidRDefault="00120B55" w:rsidP="00755503">
      <w:pPr>
        <w:numPr>
          <w:ilvl w:val="3"/>
          <w:numId w:val="14"/>
        </w:numPr>
        <w:ind w:left="1440" w:hanging="720"/>
        <w:rPr>
          <w:rFonts w:ascii="Arial" w:eastAsia="Arial" w:hAnsi="Arial" w:cs="Arial"/>
        </w:rPr>
      </w:pPr>
      <w:r w:rsidRPr="00380569">
        <w:rPr>
          <w:rFonts w:ascii="Arial" w:eastAsia="Arial" w:hAnsi="Arial" w:cs="Arial"/>
        </w:rPr>
        <w:t>To communicate with residential staff and other individuals in a respectful and courteous manner.</w:t>
      </w:r>
    </w:p>
    <w:p w14:paraId="447BEB4F" w14:textId="77777777" w:rsidR="003D4C91" w:rsidRPr="00380569" w:rsidRDefault="003D4C91"/>
    <w:p w14:paraId="7E30C4E7" w14:textId="77777777" w:rsidR="003D4C91" w:rsidRPr="00380569" w:rsidRDefault="00120B55" w:rsidP="00755503">
      <w:pPr>
        <w:numPr>
          <w:ilvl w:val="3"/>
          <w:numId w:val="14"/>
        </w:numPr>
        <w:ind w:left="1440" w:hanging="720"/>
        <w:rPr>
          <w:rFonts w:ascii="Arial" w:eastAsia="Arial" w:hAnsi="Arial" w:cs="Arial"/>
        </w:rPr>
      </w:pPr>
      <w:r w:rsidRPr="00380569">
        <w:rPr>
          <w:rFonts w:ascii="Arial" w:eastAsia="Arial" w:hAnsi="Arial" w:cs="Arial"/>
        </w:rPr>
        <w:t>To understand that, except for court-appointed legal guardians, staff will communicate information to family members, significant others/friends only with the written consent of the individual.  It should also be understood that an individual may limit the nature/content of information staff are permitted to share and that the individual has the right to withdraw his/her consent at any time.</w:t>
      </w:r>
    </w:p>
    <w:p w14:paraId="075C58A7" w14:textId="77777777" w:rsidR="003D4C91" w:rsidRPr="00380569" w:rsidRDefault="003D4C91"/>
    <w:p w14:paraId="574E8844" w14:textId="77777777" w:rsidR="003D4C91" w:rsidRPr="00380569" w:rsidRDefault="00120B55" w:rsidP="00755503">
      <w:pPr>
        <w:numPr>
          <w:ilvl w:val="3"/>
          <w:numId w:val="14"/>
        </w:numPr>
        <w:ind w:left="1440" w:hanging="720"/>
        <w:rPr>
          <w:rFonts w:ascii="Arial" w:eastAsia="Arial" w:hAnsi="Arial" w:cs="Arial"/>
        </w:rPr>
      </w:pPr>
      <w:r w:rsidRPr="00380569">
        <w:rPr>
          <w:rFonts w:ascii="Arial" w:eastAsia="Arial" w:hAnsi="Arial" w:cs="Arial"/>
        </w:rPr>
        <w:t>To understand that residential staff are expected to maintain strict confidentiality, with respect to information related to other individuals in the program.</w:t>
      </w:r>
    </w:p>
    <w:p w14:paraId="7B5E3EDF" w14:textId="77777777" w:rsidR="003D4C91" w:rsidRPr="00380569" w:rsidRDefault="003D4C91"/>
    <w:p w14:paraId="04719BBD" w14:textId="77777777" w:rsidR="003D4C91" w:rsidRPr="00380569" w:rsidRDefault="00120B55" w:rsidP="00755503">
      <w:pPr>
        <w:numPr>
          <w:ilvl w:val="3"/>
          <w:numId w:val="14"/>
        </w:numPr>
        <w:ind w:left="1440" w:hanging="720"/>
        <w:rPr>
          <w:rFonts w:ascii="Arial" w:eastAsia="Arial" w:hAnsi="Arial" w:cs="Arial"/>
        </w:rPr>
      </w:pPr>
      <w:r w:rsidRPr="00380569">
        <w:rPr>
          <w:rFonts w:ascii="Arial" w:eastAsia="Arial" w:hAnsi="Arial" w:cs="Arial"/>
        </w:rPr>
        <w:t xml:space="preserve">To understand that residential staff are obligated to report any suspected or substantiated, incidents of abuse or neglect involving any participant (ages 18-59) to the Disabled Persons Protection Commission (DPPC).  Staff are also obligated to report any suspected, or substantiated, abuse or neglect of a child under 18 </w:t>
      </w:r>
      <w:r w:rsidRPr="00380569">
        <w:rPr>
          <w:rFonts w:ascii="Arial" w:eastAsia="Arial" w:hAnsi="Arial" w:cs="Arial"/>
        </w:rPr>
        <w:lastRenderedPageBreak/>
        <w:t>years of age to the Department of Children and Family Services (DCFS), and if 60 years or older, to the Executive Office of Elder Affairs.</w:t>
      </w:r>
    </w:p>
    <w:p w14:paraId="6CA86E86" w14:textId="77777777" w:rsidR="003D4C91" w:rsidRPr="00380569" w:rsidRDefault="003D4C91">
      <w:pPr>
        <w:ind w:left="720"/>
      </w:pPr>
    </w:p>
    <w:p w14:paraId="7A7766C5" w14:textId="77777777" w:rsidR="003D4C91" w:rsidRDefault="00120B55" w:rsidP="00755503">
      <w:pPr>
        <w:numPr>
          <w:ilvl w:val="3"/>
          <w:numId w:val="14"/>
        </w:numPr>
        <w:ind w:left="1440" w:hanging="720"/>
        <w:rPr>
          <w:rFonts w:ascii="Arial" w:eastAsia="Arial" w:hAnsi="Arial" w:cs="Arial"/>
        </w:rPr>
      </w:pPr>
      <w:r w:rsidRPr="00380569">
        <w:rPr>
          <w:rFonts w:ascii="Arial" w:eastAsia="Arial" w:hAnsi="Arial" w:cs="Arial"/>
        </w:rPr>
        <w:t>To obtain explicit written</w:t>
      </w:r>
      <w:r>
        <w:rPr>
          <w:rFonts w:ascii="Arial" w:eastAsia="Arial" w:hAnsi="Arial" w:cs="Arial"/>
        </w:rPr>
        <w:t xml:space="preserve"> permission from the Program Director/Manager prior to bringing any pets into the residential program.</w:t>
      </w:r>
    </w:p>
    <w:p w14:paraId="31595850" w14:textId="77777777" w:rsidR="003D4C91" w:rsidRDefault="003D4C91">
      <w:pPr>
        <w:ind w:left="720"/>
      </w:pPr>
    </w:p>
    <w:p w14:paraId="2830B355" w14:textId="77777777" w:rsidR="003D4C91" w:rsidRDefault="003D4C91"/>
    <w:p w14:paraId="0E68FB05" w14:textId="77777777" w:rsidR="003D4C91" w:rsidRDefault="003D4C91">
      <w:pPr>
        <w:jc w:val="center"/>
      </w:pPr>
    </w:p>
    <w:p w14:paraId="7BDC5A3E" w14:textId="77777777" w:rsidR="003D4C91" w:rsidRDefault="003D4C91">
      <w:pPr>
        <w:jc w:val="center"/>
      </w:pPr>
    </w:p>
    <w:p w14:paraId="4CC52B28" w14:textId="77777777" w:rsidR="003D4C91" w:rsidRDefault="003D4C91">
      <w:pPr>
        <w:jc w:val="center"/>
      </w:pPr>
    </w:p>
    <w:p w14:paraId="1E44BB81" w14:textId="77777777" w:rsidR="003D4C91" w:rsidRDefault="003D4C91">
      <w:pPr>
        <w:jc w:val="center"/>
      </w:pPr>
    </w:p>
    <w:p w14:paraId="719E44CB" w14:textId="77777777" w:rsidR="003D4C91" w:rsidRDefault="003D4C91">
      <w:pPr>
        <w:jc w:val="center"/>
      </w:pPr>
    </w:p>
    <w:p w14:paraId="1046E914" w14:textId="77777777" w:rsidR="003D4C91" w:rsidRDefault="003D4C91">
      <w:pPr>
        <w:jc w:val="center"/>
      </w:pPr>
    </w:p>
    <w:p w14:paraId="0C9AB18A" w14:textId="77777777" w:rsidR="003D4C91" w:rsidRDefault="003D4C91">
      <w:pPr>
        <w:jc w:val="center"/>
      </w:pPr>
    </w:p>
    <w:p w14:paraId="372EA516" w14:textId="77777777" w:rsidR="003D4C91" w:rsidRDefault="003D4C91">
      <w:pPr>
        <w:jc w:val="center"/>
      </w:pPr>
    </w:p>
    <w:p w14:paraId="150942A3" w14:textId="77777777" w:rsidR="003D4C91" w:rsidRDefault="003D4C91">
      <w:pPr>
        <w:jc w:val="center"/>
      </w:pPr>
    </w:p>
    <w:p w14:paraId="562FA980" w14:textId="77777777" w:rsidR="003D4C91" w:rsidRDefault="003D4C91">
      <w:pPr>
        <w:jc w:val="center"/>
      </w:pPr>
    </w:p>
    <w:p w14:paraId="28AD2D81" w14:textId="77777777" w:rsidR="003D4C91" w:rsidRDefault="003D4C91">
      <w:pPr>
        <w:jc w:val="center"/>
      </w:pPr>
    </w:p>
    <w:p w14:paraId="29CB3709" w14:textId="77777777" w:rsidR="003D4C91" w:rsidRDefault="003D4C91">
      <w:pPr>
        <w:jc w:val="center"/>
      </w:pPr>
    </w:p>
    <w:p w14:paraId="5DECE475" w14:textId="77777777" w:rsidR="003D4C91" w:rsidRDefault="003D4C91">
      <w:pPr>
        <w:jc w:val="center"/>
      </w:pPr>
    </w:p>
    <w:p w14:paraId="5782395A" w14:textId="77777777" w:rsidR="003D4C91" w:rsidRDefault="003D4C91">
      <w:pPr>
        <w:jc w:val="center"/>
      </w:pPr>
    </w:p>
    <w:p w14:paraId="218347E0" w14:textId="77777777" w:rsidR="003D4C91" w:rsidRDefault="003D4C91">
      <w:pPr>
        <w:jc w:val="center"/>
      </w:pPr>
    </w:p>
    <w:p w14:paraId="75EA5871" w14:textId="77777777" w:rsidR="003D4C91" w:rsidRDefault="003D4C91">
      <w:pPr>
        <w:jc w:val="center"/>
      </w:pPr>
    </w:p>
    <w:p w14:paraId="28D91795" w14:textId="77777777" w:rsidR="003D4C91" w:rsidRDefault="003D4C91">
      <w:pPr>
        <w:jc w:val="center"/>
      </w:pPr>
    </w:p>
    <w:p w14:paraId="755A44F9" w14:textId="77777777" w:rsidR="003D4C91" w:rsidRDefault="003D4C91">
      <w:pPr>
        <w:jc w:val="center"/>
      </w:pPr>
    </w:p>
    <w:p w14:paraId="16EE2BB9" w14:textId="77777777" w:rsidR="003D4C91" w:rsidRDefault="003D4C91">
      <w:pPr>
        <w:jc w:val="center"/>
      </w:pPr>
    </w:p>
    <w:p w14:paraId="60CA5ACA" w14:textId="77777777" w:rsidR="003D4C91" w:rsidRDefault="003D4C91">
      <w:pPr>
        <w:jc w:val="center"/>
      </w:pPr>
    </w:p>
    <w:p w14:paraId="03C54A20" w14:textId="77777777" w:rsidR="003D4C91" w:rsidRDefault="003D4C91">
      <w:pPr>
        <w:jc w:val="center"/>
      </w:pPr>
    </w:p>
    <w:p w14:paraId="6A07B428" w14:textId="77777777" w:rsidR="003D4C91" w:rsidRDefault="003D4C91">
      <w:pPr>
        <w:jc w:val="center"/>
      </w:pPr>
    </w:p>
    <w:p w14:paraId="7674C007" w14:textId="77777777" w:rsidR="003D4C91" w:rsidRDefault="003D4C91">
      <w:pPr>
        <w:jc w:val="center"/>
      </w:pPr>
    </w:p>
    <w:p w14:paraId="5F6D09C8" w14:textId="77777777" w:rsidR="003D4C91" w:rsidRDefault="003D4C91">
      <w:pPr>
        <w:jc w:val="center"/>
      </w:pPr>
    </w:p>
    <w:p w14:paraId="454DA2D0" w14:textId="179BEC06" w:rsidR="003D4C91" w:rsidRDefault="00120B55" w:rsidP="00BA376A">
      <w:pPr>
        <w:pStyle w:val="Heading2"/>
        <w:jc w:val="center"/>
      </w:pPr>
      <w:bookmarkStart w:id="251" w:name="_Toc446395179"/>
      <w:bookmarkStart w:id="252" w:name="_Toc449427698"/>
      <w:r>
        <w:rPr>
          <w:rFonts w:ascii="Arial Bold" w:eastAsia="Arial Bold" w:hAnsi="Arial Bold" w:cs="Arial Bold"/>
          <w:sz w:val="28"/>
          <w:szCs w:val="28"/>
        </w:rPr>
        <w:t>APPENDIX M</w:t>
      </w:r>
      <w:proofErr w:type="gramStart"/>
      <w:r w:rsidR="00D742A4">
        <w:rPr>
          <w:rFonts w:ascii="Arial Bold" w:eastAsia="Arial Bold" w:hAnsi="Arial Bold" w:cs="Arial Bold"/>
          <w:sz w:val="28"/>
          <w:szCs w:val="28"/>
        </w:rPr>
        <w:t>:</w:t>
      </w:r>
      <w:proofErr w:type="gramEnd"/>
      <w:r w:rsidR="00D742A4">
        <w:rPr>
          <w:rFonts w:ascii="Arial Bold" w:eastAsia="Arial Bold" w:hAnsi="Arial Bold" w:cs="Arial Bold"/>
          <w:sz w:val="28"/>
          <w:szCs w:val="28"/>
        </w:rPr>
        <w:br/>
        <w:t>Program Participant Expectations Guidelines</w:t>
      </w:r>
      <w:bookmarkEnd w:id="251"/>
      <w:bookmarkEnd w:id="252"/>
    </w:p>
    <w:p w14:paraId="2DB815F8" w14:textId="77777777" w:rsidR="003D4C91" w:rsidRDefault="003D4C91">
      <w:pPr>
        <w:jc w:val="center"/>
      </w:pPr>
    </w:p>
    <w:p w14:paraId="1052957D" w14:textId="77777777" w:rsidR="003D4C91" w:rsidRDefault="00120B55">
      <w:r>
        <w:br w:type="page"/>
      </w:r>
    </w:p>
    <w:p w14:paraId="3143F96B" w14:textId="77777777" w:rsidR="003D4C91" w:rsidRDefault="003D4C91">
      <w:pPr>
        <w:tabs>
          <w:tab w:val="left" w:pos="2160"/>
        </w:tabs>
        <w:ind w:left="283"/>
        <w:jc w:val="center"/>
      </w:pPr>
    </w:p>
    <w:p w14:paraId="043BA6D6" w14:textId="77777777" w:rsidR="003D4C91" w:rsidRDefault="003D4C91">
      <w:pPr>
        <w:tabs>
          <w:tab w:val="left" w:pos="2160"/>
        </w:tabs>
        <w:ind w:left="283"/>
        <w:jc w:val="center"/>
      </w:pPr>
    </w:p>
    <w:p w14:paraId="75FA5337" w14:textId="77777777" w:rsidR="003D4C91" w:rsidRDefault="003D4C91">
      <w:pPr>
        <w:tabs>
          <w:tab w:val="left" w:pos="2160"/>
        </w:tabs>
        <w:ind w:left="283"/>
        <w:jc w:val="center"/>
      </w:pPr>
    </w:p>
    <w:p w14:paraId="1272C424" w14:textId="77777777" w:rsidR="003D4C91" w:rsidRDefault="00120B55">
      <w:pPr>
        <w:tabs>
          <w:tab w:val="left" w:pos="2160"/>
        </w:tabs>
        <w:ind w:left="283"/>
        <w:jc w:val="center"/>
      </w:pPr>
      <w:bookmarkStart w:id="253" w:name="PROGRAMPARTEXPECT"/>
      <w:bookmarkEnd w:id="253"/>
      <w:r>
        <w:rPr>
          <w:rFonts w:ascii="Arial Bold" w:eastAsia="Arial Bold" w:hAnsi="Arial Bold" w:cs="Arial Bold"/>
          <w:sz w:val="28"/>
          <w:szCs w:val="28"/>
        </w:rPr>
        <w:t>PROGRAM PARTICIPANT EXPECTATIONS</w:t>
      </w:r>
    </w:p>
    <w:p w14:paraId="0C835334" w14:textId="77777777" w:rsidR="003D4C91" w:rsidRDefault="003D4C91">
      <w:pPr>
        <w:tabs>
          <w:tab w:val="left" w:pos="2160"/>
        </w:tabs>
        <w:jc w:val="center"/>
      </w:pPr>
    </w:p>
    <w:p w14:paraId="76B1D1DB" w14:textId="77777777" w:rsidR="003D4C91" w:rsidRDefault="00120B55">
      <w:pPr>
        <w:tabs>
          <w:tab w:val="left" w:pos="2160"/>
        </w:tabs>
        <w:jc w:val="center"/>
      </w:pPr>
      <w:r>
        <w:rPr>
          <w:rFonts w:ascii="Arial Bold" w:eastAsia="Arial Bold" w:hAnsi="Arial Bold" w:cs="Arial Bold"/>
        </w:rPr>
        <w:t>PROGRAM PARTICIPATION</w:t>
      </w:r>
    </w:p>
    <w:p w14:paraId="50C57B26" w14:textId="77777777" w:rsidR="003D4C91" w:rsidRDefault="003D4C91">
      <w:pPr>
        <w:tabs>
          <w:tab w:val="left" w:pos="2160"/>
        </w:tabs>
        <w:jc w:val="center"/>
      </w:pPr>
    </w:p>
    <w:p w14:paraId="32939C8C" w14:textId="77777777" w:rsidR="003D4C91" w:rsidRDefault="00120B55">
      <w:pPr>
        <w:tabs>
          <w:tab w:val="left" w:pos="2160"/>
        </w:tabs>
      </w:pPr>
      <w:r>
        <w:rPr>
          <w:rFonts w:ascii="Arial Bold" w:eastAsia="Arial Bold" w:hAnsi="Arial Bold" w:cs="Arial Bold"/>
        </w:rPr>
        <w:t>Welcome to your new home! Because you will be living with others in your new home, it is important to have consistent expectations for everyone living together. These expectations should optimize your independence in making life choices, and ensures your right to privacy, dignity and respect. At the same time, these expectations will help other program participants with their own independence in making life choices and ensures their rights to privacy, dignity, and respect. Staff support is available to you in carrying out many of these tasks</w:t>
      </w:r>
    </w:p>
    <w:p w14:paraId="66EFC8A1" w14:textId="77777777" w:rsidR="003D4C91" w:rsidRDefault="003D4C91">
      <w:pPr>
        <w:tabs>
          <w:tab w:val="left" w:pos="2160"/>
        </w:tabs>
        <w:jc w:val="center"/>
      </w:pPr>
    </w:p>
    <w:p w14:paraId="4D2D3C8C" w14:textId="1359DA42" w:rsidR="003D4C91" w:rsidRDefault="00120B55">
      <w:pPr>
        <w:widowControl w:val="0"/>
        <w:numPr>
          <w:ilvl w:val="0"/>
          <w:numId w:val="2"/>
        </w:numPr>
        <w:tabs>
          <w:tab w:val="left" w:pos="283"/>
          <w:tab w:val="left" w:pos="3009"/>
        </w:tabs>
        <w:spacing w:after="120"/>
        <w:ind w:left="259" w:hanging="259"/>
      </w:pPr>
      <w:r>
        <w:rPr>
          <w:rFonts w:ascii="Arial" w:eastAsia="Arial" w:hAnsi="Arial" w:cs="Arial"/>
        </w:rPr>
        <w:t xml:space="preserve">I </w:t>
      </w:r>
      <w:r w:rsidR="00E37D4E">
        <w:rPr>
          <w:rFonts w:ascii="Arial" w:eastAsia="Arial" w:hAnsi="Arial" w:cs="Arial"/>
        </w:rPr>
        <w:t>understand that I can</w:t>
      </w:r>
      <w:r>
        <w:rPr>
          <w:rFonts w:ascii="Arial" w:eastAsia="Arial" w:hAnsi="Arial" w:cs="Arial"/>
        </w:rPr>
        <w:t xml:space="preserve"> participate in developing and completing the goals in my service plan.</w:t>
      </w:r>
    </w:p>
    <w:p w14:paraId="4B1181F9" w14:textId="3D125C65" w:rsidR="003D4C91" w:rsidRDefault="002D3E5A" w:rsidP="00755503">
      <w:pPr>
        <w:widowControl w:val="0"/>
        <w:numPr>
          <w:ilvl w:val="0"/>
          <w:numId w:val="65"/>
        </w:numPr>
        <w:tabs>
          <w:tab w:val="left" w:pos="283"/>
          <w:tab w:val="left" w:pos="3009"/>
        </w:tabs>
        <w:spacing w:after="120"/>
        <w:ind w:left="259" w:hanging="259"/>
      </w:pPr>
      <w:r>
        <w:rPr>
          <w:rFonts w:ascii="Arial" w:eastAsia="Arial" w:hAnsi="Arial" w:cs="Arial"/>
        </w:rPr>
        <w:t>I</w:t>
      </w:r>
      <w:r w:rsidR="00F26251">
        <w:rPr>
          <w:rFonts w:ascii="Arial" w:eastAsia="Arial" w:hAnsi="Arial" w:cs="Arial"/>
        </w:rPr>
        <w:t xml:space="preserve"> understand that I can</w:t>
      </w:r>
      <w:r w:rsidR="00120B55">
        <w:rPr>
          <w:rFonts w:ascii="Arial" w:eastAsia="Arial" w:hAnsi="Arial" w:cs="Arial"/>
        </w:rPr>
        <w:t xml:space="preserve"> attend and participate in all medical appointments, take all medications as prescribed, and to follow all of my doctors’ orders and instructions.</w:t>
      </w:r>
    </w:p>
    <w:p w14:paraId="3D115C42" w14:textId="7B9E0380" w:rsidR="003D4C91" w:rsidRDefault="00F26251" w:rsidP="00755503">
      <w:pPr>
        <w:widowControl w:val="0"/>
        <w:numPr>
          <w:ilvl w:val="0"/>
          <w:numId w:val="64"/>
        </w:numPr>
        <w:tabs>
          <w:tab w:val="left" w:pos="283"/>
          <w:tab w:val="left" w:pos="3009"/>
        </w:tabs>
        <w:spacing w:after="120"/>
        <w:ind w:left="259" w:hanging="259"/>
      </w:pPr>
      <w:r>
        <w:rPr>
          <w:rFonts w:ascii="Arial" w:eastAsia="Arial" w:hAnsi="Arial" w:cs="Arial"/>
        </w:rPr>
        <w:t xml:space="preserve">I understand that I can consider and </w:t>
      </w:r>
      <w:r w:rsidR="00120B55">
        <w:rPr>
          <w:rFonts w:ascii="Arial" w:eastAsia="Arial" w:hAnsi="Arial" w:cs="Arial"/>
        </w:rPr>
        <w:t>participate in all other needed clinical services, to which I have agreed and consented, which may include substance abuse and/or psychiatric treatment.</w:t>
      </w:r>
    </w:p>
    <w:p w14:paraId="2C550BC1" w14:textId="77777777" w:rsidR="003D4C91" w:rsidRDefault="00120B55" w:rsidP="00755503">
      <w:pPr>
        <w:widowControl w:val="0"/>
        <w:numPr>
          <w:ilvl w:val="0"/>
          <w:numId w:val="56"/>
        </w:numPr>
        <w:tabs>
          <w:tab w:val="left" w:pos="283"/>
          <w:tab w:val="left" w:pos="3009"/>
        </w:tabs>
        <w:spacing w:after="120"/>
        <w:ind w:left="259" w:hanging="259"/>
      </w:pPr>
      <w:r>
        <w:rPr>
          <w:rFonts w:ascii="Arial" w:eastAsia="Arial" w:hAnsi="Arial" w:cs="Arial"/>
        </w:rPr>
        <w:t>I understand that I, or my representative payee, will be required to pay room and board on a monthly basis.  Information about the exact cost of room and board, the method of calculating that cost, and procedures for making payment will be discussed with me prior to entering the program.</w:t>
      </w:r>
    </w:p>
    <w:p w14:paraId="7BABDC0B" w14:textId="296390FF" w:rsidR="003D4C91" w:rsidRDefault="00F26251" w:rsidP="00755503">
      <w:pPr>
        <w:widowControl w:val="0"/>
        <w:numPr>
          <w:ilvl w:val="0"/>
          <w:numId w:val="53"/>
        </w:numPr>
        <w:tabs>
          <w:tab w:val="left" w:pos="283"/>
          <w:tab w:val="left" w:pos="3009"/>
        </w:tabs>
        <w:spacing w:after="120"/>
        <w:ind w:left="259" w:hanging="259"/>
      </w:pPr>
      <w:r>
        <w:rPr>
          <w:rFonts w:ascii="Arial" w:eastAsia="Arial" w:hAnsi="Arial" w:cs="Arial"/>
        </w:rPr>
        <w:t xml:space="preserve">I understand that I </w:t>
      </w:r>
      <w:r w:rsidR="002D3E5A">
        <w:rPr>
          <w:rFonts w:ascii="Arial" w:eastAsia="Arial" w:hAnsi="Arial" w:cs="Arial"/>
        </w:rPr>
        <w:t>am</w:t>
      </w:r>
      <w:r>
        <w:rPr>
          <w:rFonts w:ascii="Arial" w:eastAsia="Arial" w:hAnsi="Arial" w:cs="Arial"/>
        </w:rPr>
        <w:t xml:space="preserve"> </w:t>
      </w:r>
      <w:r w:rsidR="00120B55">
        <w:rPr>
          <w:rFonts w:ascii="Arial" w:eastAsia="Arial" w:hAnsi="Arial" w:cs="Arial"/>
        </w:rPr>
        <w:t>responsible for paying for my own personal phone, internet or cable usage.</w:t>
      </w:r>
    </w:p>
    <w:p w14:paraId="10831A2D" w14:textId="77777777" w:rsidR="003D4C91" w:rsidRDefault="003D4C91">
      <w:pPr>
        <w:tabs>
          <w:tab w:val="left" w:pos="2160"/>
        </w:tabs>
        <w:ind w:left="283"/>
        <w:jc w:val="center"/>
      </w:pPr>
    </w:p>
    <w:p w14:paraId="4CE87C71" w14:textId="77777777" w:rsidR="003D4C91" w:rsidRDefault="00120B55">
      <w:pPr>
        <w:tabs>
          <w:tab w:val="left" w:pos="2160"/>
        </w:tabs>
        <w:jc w:val="center"/>
      </w:pPr>
      <w:r>
        <w:rPr>
          <w:rFonts w:ascii="Arial Bold" w:eastAsia="Arial Bold" w:hAnsi="Arial Bold" w:cs="Arial Bold"/>
        </w:rPr>
        <w:t>PERSONAL CARE AND HYGIENE</w:t>
      </w:r>
    </w:p>
    <w:p w14:paraId="7312074F" w14:textId="77777777" w:rsidR="003D4C91" w:rsidRDefault="003D4C91">
      <w:pPr>
        <w:tabs>
          <w:tab w:val="left" w:pos="2160"/>
        </w:tabs>
        <w:jc w:val="center"/>
      </w:pPr>
    </w:p>
    <w:p w14:paraId="31C4F49D" w14:textId="2627952E" w:rsidR="003D4C91" w:rsidRDefault="00120B55" w:rsidP="00755503">
      <w:pPr>
        <w:widowControl w:val="0"/>
        <w:numPr>
          <w:ilvl w:val="0"/>
          <w:numId w:val="52"/>
        </w:numPr>
        <w:tabs>
          <w:tab w:val="left" w:pos="283"/>
          <w:tab w:val="left" w:pos="2726"/>
        </w:tabs>
        <w:spacing w:after="120"/>
        <w:ind w:left="259" w:hanging="259"/>
      </w:pPr>
      <w:r>
        <w:rPr>
          <w:rFonts w:ascii="Arial" w:eastAsia="Arial" w:hAnsi="Arial" w:cs="Arial"/>
        </w:rPr>
        <w:t xml:space="preserve">I </w:t>
      </w:r>
      <w:r w:rsidR="00B71201">
        <w:rPr>
          <w:rFonts w:ascii="Arial" w:eastAsia="Arial" w:hAnsi="Arial" w:cs="Arial"/>
        </w:rPr>
        <w:t>am willing</w:t>
      </w:r>
      <w:r>
        <w:rPr>
          <w:rFonts w:ascii="Arial" w:eastAsia="Arial" w:hAnsi="Arial" w:cs="Arial"/>
        </w:rPr>
        <w:t xml:space="preserve"> to keep my room clean on a daily basis.</w:t>
      </w:r>
    </w:p>
    <w:p w14:paraId="1AB0B446" w14:textId="19E8E80E" w:rsidR="003D4C91" w:rsidRDefault="00120B55" w:rsidP="00755503">
      <w:pPr>
        <w:widowControl w:val="0"/>
        <w:numPr>
          <w:ilvl w:val="0"/>
          <w:numId w:val="49"/>
        </w:numPr>
        <w:tabs>
          <w:tab w:val="left" w:pos="283"/>
          <w:tab w:val="left" w:pos="2726"/>
        </w:tabs>
        <w:spacing w:after="120"/>
        <w:ind w:left="259" w:hanging="259"/>
      </w:pPr>
      <w:r>
        <w:rPr>
          <w:rFonts w:ascii="Arial" w:eastAsia="Arial" w:hAnsi="Arial" w:cs="Arial"/>
        </w:rPr>
        <w:t xml:space="preserve">I </w:t>
      </w:r>
      <w:r w:rsidR="00B71201">
        <w:rPr>
          <w:rFonts w:ascii="Arial" w:eastAsia="Arial" w:hAnsi="Arial" w:cs="Arial"/>
        </w:rPr>
        <w:t>am willing</w:t>
      </w:r>
      <w:r>
        <w:rPr>
          <w:rFonts w:ascii="Arial" w:eastAsia="Arial" w:hAnsi="Arial" w:cs="Arial"/>
        </w:rPr>
        <w:t xml:space="preserve"> to clean up the kitchen, bathroom, and toilet areas each time as needed.</w:t>
      </w:r>
    </w:p>
    <w:p w14:paraId="2043E072" w14:textId="19B9475A" w:rsidR="003D4C91" w:rsidRDefault="00120B55" w:rsidP="00755503">
      <w:pPr>
        <w:widowControl w:val="0"/>
        <w:numPr>
          <w:ilvl w:val="0"/>
          <w:numId w:val="35"/>
        </w:numPr>
        <w:tabs>
          <w:tab w:val="left" w:pos="283"/>
          <w:tab w:val="left" w:pos="2726"/>
        </w:tabs>
        <w:spacing w:after="120"/>
        <w:ind w:left="259" w:hanging="259"/>
      </w:pPr>
      <w:r>
        <w:rPr>
          <w:rFonts w:ascii="Arial" w:eastAsia="Arial" w:hAnsi="Arial" w:cs="Arial"/>
        </w:rPr>
        <w:t xml:space="preserve">I </w:t>
      </w:r>
      <w:r w:rsidR="007E15D7">
        <w:rPr>
          <w:rFonts w:ascii="Arial" w:eastAsia="Arial" w:hAnsi="Arial" w:cs="Arial"/>
        </w:rPr>
        <w:t>am willing</w:t>
      </w:r>
      <w:r>
        <w:rPr>
          <w:rFonts w:ascii="Arial" w:eastAsia="Arial" w:hAnsi="Arial" w:cs="Arial"/>
        </w:rPr>
        <w:t xml:space="preserve"> to maintain good hygiene.</w:t>
      </w:r>
    </w:p>
    <w:p w14:paraId="2FDA1F4C" w14:textId="3BD7C17F" w:rsidR="003D4C91" w:rsidRDefault="00120B55" w:rsidP="00755503">
      <w:pPr>
        <w:widowControl w:val="0"/>
        <w:numPr>
          <w:ilvl w:val="0"/>
          <w:numId w:val="34"/>
        </w:numPr>
        <w:tabs>
          <w:tab w:val="left" w:pos="283"/>
          <w:tab w:val="left" w:pos="2726"/>
        </w:tabs>
        <w:spacing w:after="120"/>
        <w:ind w:left="259" w:hanging="259"/>
      </w:pPr>
      <w:r>
        <w:rPr>
          <w:rFonts w:ascii="Arial" w:eastAsia="Arial" w:hAnsi="Arial" w:cs="Arial"/>
        </w:rPr>
        <w:t xml:space="preserve">I </w:t>
      </w:r>
      <w:r w:rsidR="007E15D7">
        <w:rPr>
          <w:rFonts w:ascii="Arial" w:eastAsia="Arial" w:hAnsi="Arial" w:cs="Arial"/>
        </w:rPr>
        <w:t>am willing</w:t>
      </w:r>
      <w:r>
        <w:rPr>
          <w:rFonts w:ascii="Arial" w:eastAsia="Arial" w:hAnsi="Arial" w:cs="Arial"/>
        </w:rPr>
        <w:t xml:space="preserve"> to keep all personal items in my bedroom or other assigned storage space.</w:t>
      </w:r>
    </w:p>
    <w:p w14:paraId="35CB4064" w14:textId="2DAA7FCE" w:rsidR="003D4C91" w:rsidRDefault="00120B55" w:rsidP="00755503">
      <w:pPr>
        <w:widowControl w:val="0"/>
        <w:numPr>
          <w:ilvl w:val="0"/>
          <w:numId w:val="93"/>
        </w:numPr>
        <w:tabs>
          <w:tab w:val="left" w:pos="283"/>
          <w:tab w:val="left" w:pos="2726"/>
        </w:tabs>
        <w:spacing w:after="120"/>
        <w:ind w:left="259" w:hanging="259"/>
      </w:pPr>
      <w:r>
        <w:rPr>
          <w:rFonts w:ascii="Arial" w:eastAsia="Arial" w:hAnsi="Arial" w:cs="Arial"/>
        </w:rPr>
        <w:lastRenderedPageBreak/>
        <w:t xml:space="preserve">I </w:t>
      </w:r>
      <w:r w:rsidR="007E15D7">
        <w:rPr>
          <w:rFonts w:ascii="Arial" w:eastAsia="Arial" w:hAnsi="Arial" w:cs="Arial"/>
        </w:rPr>
        <w:t>am willing</w:t>
      </w:r>
      <w:r>
        <w:rPr>
          <w:rFonts w:ascii="Arial" w:eastAsia="Arial" w:hAnsi="Arial" w:cs="Arial"/>
        </w:rPr>
        <w:t xml:space="preserve"> to wash clothing and bedding at least weekly.</w:t>
      </w:r>
    </w:p>
    <w:p w14:paraId="0573E66E" w14:textId="0A9BE093" w:rsidR="003D4C91" w:rsidRDefault="00120B55" w:rsidP="00755503">
      <w:pPr>
        <w:widowControl w:val="0"/>
        <w:numPr>
          <w:ilvl w:val="0"/>
          <w:numId w:val="87"/>
        </w:numPr>
        <w:tabs>
          <w:tab w:val="left" w:pos="283"/>
          <w:tab w:val="left" w:pos="2726"/>
        </w:tabs>
        <w:spacing w:after="120"/>
        <w:ind w:left="259" w:hanging="259"/>
      </w:pPr>
      <w:r>
        <w:rPr>
          <w:rFonts w:ascii="Arial" w:eastAsia="Arial" w:hAnsi="Arial" w:cs="Arial"/>
        </w:rPr>
        <w:t xml:space="preserve">I </w:t>
      </w:r>
      <w:r w:rsidR="007E15D7">
        <w:rPr>
          <w:rFonts w:ascii="Arial" w:eastAsia="Arial" w:hAnsi="Arial" w:cs="Arial"/>
        </w:rPr>
        <w:t>am willing</w:t>
      </w:r>
      <w:r>
        <w:rPr>
          <w:rFonts w:ascii="Arial" w:eastAsia="Arial" w:hAnsi="Arial" w:cs="Arial"/>
        </w:rPr>
        <w:t xml:space="preserve"> to help with house chores.</w:t>
      </w:r>
    </w:p>
    <w:p w14:paraId="5B988427" w14:textId="77777777" w:rsidR="003D4C91" w:rsidRDefault="00120B55" w:rsidP="00755503">
      <w:pPr>
        <w:widowControl w:val="0"/>
        <w:numPr>
          <w:ilvl w:val="0"/>
          <w:numId w:val="86"/>
        </w:numPr>
        <w:tabs>
          <w:tab w:val="left" w:pos="283"/>
          <w:tab w:val="left" w:pos="2726"/>
        </w:tabs>
        <w:spacing w:after="120"/>
        <w:ind w:left="259" w:hanging="259"/>
      </w:pPr>
      <w:r>
        <w:rPr>
          <w:rFonts w:ascii="Arial" w:eastAsia="Arial" w:hAnsi="Arial" w:cs="Arial"/>
        </w:rPr>
        <w:t>I understand that residential staff, or my PCA, will assist me in completing tasks that are physically challenging.</w:t>
      </w:r>
    </w:p>
    <w:p w14:paraId="774E298C" w14:textId="77777777" w:rsidR="003D4C91" w:rsidRDefault="003D4C91">
      <w:pPr>
        <w:tabs>
          <w:tab w:val="left" w:pos="2160"/>
        </w:tabs>
        <w:ind w:left="283"/>
        <w:jc w:val="center"/>
      </w:pPr>
    </w:p>
    <w:p w14:paraId="63893B0C" w14:textId="77777777" w:rsidR="003D4C91" w:rsidRDefault="00120B55">
      <w:pPr>
        <w:tabs>
          <w:tab w:val="left" w:pos="2160"/>
        </w:tabs>
        <w:ind w:left="283"/>
        <w:jc w:val="center"/>
      </w:pPr>
      <w:r>
        <w:rPr>
          <w:rFonts w:ascii="Arial Bold" w:eastAsia="Arial Bold" w:hAnsi="Arial Bold" w:cs="Arial Bold"/>
        </w:rPr>
        <w:t>PERSONAL SPACE</w:t>
      </w:r>
    </w:p>
    <w:p w14:paraId="508EFD85" w14:textId="6135DAB9" w:rsidR="003D4C91" w:rsidRDefault="00871D6F" w:rsidP="00871D6F">
      <w:pPr>
        <w:tabs>
          <w:tab w:val="left" w:pos="1352"/>
          <w:tab w:val="left" w:pos="2160"/>
        </w:tabs>
        <w:ind w:left="283"/>
      </w:pPr>
      <w:r>
        <w:tab/>
      </w:r>
      <w:r>
        <w:tab/>
      </w:r>
    </w:p>
    <w:p w14:paraId="246B6935" w14:textId="671153CA" w:rsidR="003D4C91" w:rsidRDefault="00120B55" w:rsidP="00755503">
      <w:pPr>
        <w:widowControl w:val="0"/>
        <w:numPr>
          <w:ilvl w:val="0"/>
          <w:numId w:val="82"/>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wear clothes with slogans </w:t>
      </w:r>
      <w:r w:rsidR="007E15D7">
        <w:rPr>
          <w:rFonts w:ascii="Arial" w:eastAsia="Arial" w:hAnsi="Arial" w:cs="Arial"/>
        </w:rPr>
        <w:t>or images of pornography, drugs</w:t>
      </w:r>
      <w:r>
        <w:rPr>
          <w:rFonts w:ascii="Arial" w:eastAsia="Arial" w:hAnsi="Arial" w:cs="Arial"/>
        </w:rPr>
        <w:t>, or any illegal activity.</w:t>
      </w:r>
    </w:p>
    <w:p w14:paraId="246146DC" w14:textId="5B422422" w:rsidR="003D4C91" w:rsidRDefault="00120B55" w:rsidP="00755503">
      <w:pPr>
        <w:widowControl w:val="0"/>
        <w:numPr>
          <w:ilvl w:val="0"/>
          <w:numId w:val="72"/>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am willing</w:t>
      </w:r>
      <w:r>
        <w:rPr>
          <w:rFonts w:ascii="Arial" w:eastAsia="Arial" w:hAnsi="Arial" w:cs="Arial"/>
        </w:rPr>
        <w:t xml:space="preserve"> to wear clothes that cover all private body parts when in common areas.</w:t>
      </w:r>
    </w:p>
    <w:p w14:paraId="05679A37" w14:textId="31A16D55" w:rsidR="003D4C91" w:rsidRDefault="00120B55" w:rsidP="00755503">
      <w:pPr>
        <w:widowControl w:val="0"/>
        <w:numPr>
          <w:ilvl w:val="0"/>
          <w:numId w:val="71"/>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enter rooms of housemates without my housemate's permission.</w:t>
      </w:r>
    </w:p>
    <w:p w14:paraId="6D58215F" w14:textId="1B9A5BE0" w:rsidR="003D4C91" w:rsidRDefault="00120B55" w:rsidP="00755503">
      <w:pPr>
        <w:widowControl w:val="0"/>
        <w:numPr>
          <w:ilvl w:val="0"/>
          <w:numId w:val="67"/>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borrow or lend money to staff or my housemates.</w:t>
      </w:r>
    </w:p>
    <w:p w14:paraId="58F718B0" w14:textId="20D90984" w:rsidR="003D4C91" w:rsidRDefault="00120B55" w:rsidP="00755503">
      <w:pPr>
        <w:widowControl w:val="0"/>
        <w:numPr>
          <w:ilvl w:val="0"/>
          <w:numId w:val="117"/>
        </w:numPr>
        <w:tabs>
          <w:tab w:val="left" w:pos="283"/>
          <w:tab w:val="left" w:pos="2726"/>
        </w:tabs>
        <w:spacing w:after="120"/>
        <w:ind w:left="259" w:hanging="259"/>
      </w:pPr>
      <w:r>
        <w:rPr>
          <w:rFonts w:ascii="Arial" w:eastAsia="Arial" w:hAnsi="Arial" w:cs="Arial"/>
        </w:rPr>
        <w:t xml:space="preserve">I </w:t>
      </w:r>
      <w:r w:rsidR="007E15D7">
        <w:rPr>
          <w:rFonts w:ascii="Arial" w:eastAsia="Arial" w:hAnsi="Arial" w:cs="Arial"/>
        </w:rPr>
        <w:t>am willing</w:t>
      </w:r>
      <w:r>
        <w:rPr>
          <w:rFonts w:ascii="Arial" w:eastAsia="Arial" w:hAnsi="Arial" w:cs="Arial"/>
        </w:rPr>
        <w:t xml:space="preserve"> to always talk to staff and housemates respectfully. I </w:t>
      </w:r>
      <w:r w:rsidR="007E15D7">
        <w:rPr>
          <w:rFonts w:ascii="Arial" w:eastAsia="Arial" w:hAnsi="Arial" w:cs="Arial"/>
        </w:rPr>
        <w:t>agree</w:t>
      </w:r>
      <w:r>
        <w:rPr>
          <w:rFonts w:ascii="Arial" w:eastAsia="Arial" w:hAnsi="Arial" w:cs="Arial"/>
        </w:rPr>
        <w:t xml:space="preserve"> not to use loud or abusive language or to make threats to others.</w:t>
      </w:r>
    </w:p>
    <w:p w14:paraId="43E62ED3" w14:textId="62182579" w:rsidR="003D4C91" w:rsidRDefault="00120B55" w:rsidP="00755503">
      <w:pPr>
        <w:widowControl w:val="0"/>
        <w:numPr>
          <w:ilvl w:val="0"/>
          <w:numId w:val="114"/>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insult others by making negative comments about their race, ethnic group, age, religion, sex, or sexual orientation.</w:t>
      </w:r>
    </w:p>
    <w:p w14:paraId="7FF45396" w14:textId="0555C2EF" w:rsidR="003D4C91" w:rsidRDefault="00120B55" w:rsidP="00755503">
      <w:pPr>
        <w:widowControl w:val="0"/>
        <w:numPr>
          <w:ilvl w:val="0"/>
          <w:numId w:val="110"/>
        </w:numPr>
        <w:tabs>
          <w:tab w:val="left" w:pos="283"/>
          <w:tab w:val="left" w:pos="2726"/>
        </w:tabs>
        <w:spacing w:after="120"/>
        <w:ind w:left="259" w:hanging="259"/>
      </w:pPr>
      <w:r>
        <w:rPr>
          <w:rFonts w:ascii="Arial" w:eastAsia="Arial" w:hAnsi="Arial" w:cs="Arial"/>
        </w:rPr>
        <w:t xml:space="preserve">I </w:t>
      </w:r>
      <w:r w:rsidR="007E15D7">
        <w:rPr>
          <w:rFonts w:ascii="Arial" w:eastAsia="Arial" w:hAnsi="Arial" w:cs="Arial"/>
        </w:rPr>
        <w:t>am willing</w:t>
      </w:r>
      <w:r>
        <w:rPr>
          <w:rFonts w:ascii="Arial" w:eastAsia="Arial" w:hAnsi="Arial" w:cs="Arial"/>
        </w:rPr>
        <w:t xml:space="preserve"> to keep the volume of my radio, TV, CD, etc. at a level that cannot be heard outside my room.</w:t>
      </w:r>
    </w:p>
    <w:p w14:paraId="5B56B81E" w14:textId="77777777" w:rsidR="003D4C91" w:rsidRDefault="003D4C91">
      <w:pPr>
        <w:tabs>
          <w:tab w:val="left" w:pos="2160"/>
        </w:tabs>
        <w:jc w:val="center"/>
      </w:pPr>
    </w:p>
    <w:p w14:paraId="32F2FE40" w14:textId="77777777" w:rsidR="003D4C91" w:rsidRDefault="00120B55">
      <w:pPr>
        <w:tabs>
          <w:tab w:val="left" w:pos="2160"/>
        </w:tabs>
        <w:jc w:val="center"/>
      </w:pPr>
      <w:r>
        <w:rPr>
          <w:rFonts w:ascii="Arial Bold" w:eastAsia="Arial Bold" w:hAnsi="Arial Bold" w:cs="Arial Bold"/>
        </w:rPr>
        <w:t>SAFETY</w:t>
      </w:r>
    </w:p>
    <w:p w14:paraId="1F0EEF6B" w14:textId="77777777" w:rsidR="003D4C91" w:rsidRDefault="003D4C91">
      <w:pPr>
        <w:tabs>
          <w:tab w:val="left" w:pos="2160"/>
        </w:tabs>
        <w:jc w:val="center"/>
      </w:pPr>
    </w:p>
    <w:p w14:paraId="43BCE55C" w14:textId="77777777" w:rsidR="003D4C91" w:rsidRDefault="00120B55" w:rsidP="00755503">
      <w:pPr>
        <w:widowControl w:val="0"/>
        <w:numPr>
          <w:ilvl w:val="0"/>
          <w:numId w:val="108"/>
        </w:numPr>
        <w:tabs>
          <w:tab w:val="left" w:pos="283"/>
          <w:tab w:val="left" w:pos="2726"/>
        </w:tabs>
        <w:spacing w:after="120"/>
        <w:ind w:left="259" w:hanging="259"/>
      </w:pPr>
      <w:r>
        <w:rPr>
          <w:rFonts w:ascii="Arial" w:eastAsia="Arial" w:hAnsi="Arial" w:cs="Arial"/>
        </w:rPr>
        <w:t>I understand that all medication, including prescribed and over-the-counter medication (such as aspirin) will be kept by staff in a locked area.  However, if I have been assessed to be able to self-administer my medications, I will be given the option of having a locked space in my room where I can keep my medications.</w:t>
      </w:r>
    </w:p>
    <w:p w14:paraId="1C29DA4D" w14:textId="00D018D8" w:rsidR="003D4C91" w:rsidRDefault="00120B55" w:rsidP="00755503">
      <w:pPr>
        <w:widowControl w:val="0"/>
        <w:numPr>
          <w:ilvl w:val="0"/>
          <w:numId w:val="103"/>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bring any object into the house that might cause injury to myself or my housemates, including any object that is or could be used as a weapon.</w:t>
      </w:r>
    </w:p>
    <w:p w14:paraId="3319652D" w14:textId="77777777" w:rsidR="003D4C91" w:rsidRDefault="00120B55" w:rsidP="00755503">
      <w:pPr>
        <w:widowControl w:val="0"/>
        <w:numPr>
          <w:ilvl w:val="0"/>
          <w:numId w:val="100"/>
        </w:numPr>
        <w:tabs>
          <w:tab w:val="left" w:pos="283"/>
          <w:tab w:val="left" w:pos="2726"/>
        </w:tabs>
        <w:spacing w:after="120"/>
        <w:ind w:left="259" w:hanging="259"/>
      </w:pPr>
      <w:r>
        <w:rPr>
          <w:rFonts w:ascii="Arial" w:eastAsia="Arial" w:hAnsi="Arial" w:cs="Arial"/>
        </w:rPr>
        <w:t xml:space="preserve">I understand and am aware of the dangers associated with personal or internet contact with strangers.  </w:t>
      </w:r>
    </w:p>
    <w:p w14:paraId="0D27694F" w14:textId="37F3BD4E" w:rsidR="003D4C91" w:rsidRDefault="00120B55" w:rsidP="00755503">
      <w:pPr>
        <w:widowControl w:val="0"/>
        <w:numPr>
          <w:ilvl w:val="0"/>
          <w:numId w:val="98"/>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am willing</w:t>
      </w:r>
      <w:r>
        <w:rPr>
          <w:rFonts w:ascii="Arial" w:eastAsia="Arial" w:hAnsi="Arial" w:cs="Arial"/>
        </w:rPr>
        <w:t xml:space="preserve"> to talk with staff about any situation or person that I feel may harm or threaten me.</w:t>
      </w:r>
    </w:p>
    <w:p w14:paraId="24EE9CCE" w14:textId="77777777" w:rsidR="003D4C91" w:rsidRDefault="00120B55" w:rsidP="00755503">
      <w:pPr>
        <w:widowControl w:val="0"/>
        <w:numPr>
          <w:ilvl w:val="0"/>
          <w:numId w:val="293"/>
        </w:numPr>
        <w:tabs>
          <w:tab w:val="left" w:pos="283"/>
          <w:tab w:val="left" w:pos="2726"/>
        </w:tabs>
        <w:spacing w:after="120"/>
        <w:ind w:left="259" w:hanging="259"/>
      </w:pPr>
      <w:r>
        <w:rPr>
          <w:rFonts w:ascii="Arial" w:eastAsia="Arial" w:hAnsi="Arial" w:cs="Arial"/>
        </w:rPr>
        <w:t xml:space="preserve">I understand that a room search and/or personal possession search will be conducted if </w:t>
      </w:r>
      <w:r>
        <w:rPr>
          <w:rFonts w:ascii="Arial" w:eastAsia="Arial" w:hAnsi="Arial" w:cs="Arial"/>
        </w:rPr>
        <w:lastRenderedPageBreak/>
        <w:t>there is reason to believe that I have items that could be dangerous, or present a risk to myself or others.</w:t>
      </w:r>
    </w:p>
    <w:p w14:paraId="3A937F3E" w14:textId="77777777" w:rsidR="003D4C91" w:rsidRDefault="00120B55" w:rsidP="00755503">
      <w:pPr>
        <w:widowControl w:val="0"/>
        <w:numPr>
          <w:ilvl w:val="0"/>
          <w:numId w:val="289"/>
        </w:numPr>
        <w:tabs>
          <w:tab w:val="left" w:pos="283"/>
          <w:tab w:val="left" w:pos="2726"/>
        </w:tabs>
        <w:spacing w:after="120"/>
        <w:ind w:left="259" w:hanging="259"/>
      </w:pPr>
      <w:r>
        <w:rPr>
          <w:rFonts w:ascii="Arial" w:eastAsia="Arial" w:hAnsi="Arial" w:cs="Arial"/>
        </w:rPr>
        <w:t>I understand that individuals may smoke only in designated smoking areas.</w:t>
      </w:r>
    </w:p>
    <w:p w14:paraId="28BD1BE5" w14:textId="7B6AB6A1" w:rsidR="003D4C91" w:rsidRDefault="00120B55" w:rsidP="00755503">
      <w:pPr>
        <w:widowControl w:val="0"/>
        <w:numPr>
          <w:ilvl w:val="0"/>
          <w:numId w:val="287"/>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take part in illegal activities.</w:t>
      </w:r>
    </w:p>
    <w:p w14:paraId="5DC7959B" w14:textId="77777777" w:rsidR="003D4C91" w:rsidRDefault="003D4C91">
      <w:pPr>
        <w:tabs>
          <w:tab w:val="left" w:pos="2160"/>
        </w:tabs>
        <w:jc w:val="center"/>
      </w:pPr>
    </w:p>
    <w:p w14:paraId="3848E8B7" w14:textId="42C388F5" w:rsidR="003D4C91" w:rsidRDefault="00E80352">
      <w:pPr>
        <w:tabs>
          <w:tab w:val="left" w:pos="2160"/>
        </w:tabs>
        <w:jc w:val="center"/>
      </w:pPr>
      <w:r>
        <w:rPr>
          <w:rFonts w:ascii="Arial Bold" w:eastAsia="Arial Bold" w:hAnsi="Arial Bold" w:cs="Arial Bold"/>
        </w:rPr>
        <w:t>DRUGS</w:t>
      </w:r>
    </w:p>
    <w:p w14:paraId="6A991FF7" w14:textId="77777777" w:rsidR="003D4C91" w:rsidRDefault="003D4C91">
      <w:pPr>
        <w:tabs>
          <w:tab w:val="left" w:pos="2160"/>
        </w:tabs>
        <w:jc w:val="center"/>
      </w:pPr>
    </w:p>
    <w:p w14:paraId="651E7EBE" w14:textId="629F3D86" w:rsidR="003D4C91" w:rsidRDefault="00120B55" w:rsidP="00755503">
      <w:pPr>
        <w:widowControl w:val="0"/>
        <w:numPr>
          <w:ilvl w:val="0"/>
          <w:numId w:val="283"/>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use illegal drugs.</w:t>
      </w:r>
    </w:p>
    <w:p w14:paraId="73422FF2" w14:textId="5C6C9020" w:rsidR="003D4C91" w:rsidRDefault="00120B55" w:rsidP="00755503">
      <w:pPr>
        <w:widowControl w:val="0"/>
        <w:numPr>
          <w:ilvl w:val="0"/>
          <w:numId w:val="265"/>
        </w:numPr>
        <w:tabs>
          <w:tab w:val="left" w:pos="283"/>
          <w:tab w:val="left" w:pos="2726"/>
        </w:tabs>
        <w:spacing w:after="120"/>
        <w:ind w:left="259" w:hanging="259"/>
      </w:pPr>
      <w:r>
        <w:rPr>
          <w:rFonts w:ascii="Arial" w:eastAsia="Arial" w:hAnsi="Arial" w:cs="Arial"/>
        </w:rPr>
        <w:t xml:space="preserve">I </w:t>
      </w:r>
      <w:r w:rsidR="00871D6F">
        <w:rPr>
          <w:rFonts w:ascii="Arial" w:eastAsia="Arial" w:hAnsi="Arial" w:cs="Arial"/>
        </w:rPr>
        <w:t>understand I cannot</w:t>
      </w:r>
      <w:r>
        <w:rPr>
          <w:rFonts w:ascii="Arial" w:eastAsia="Arial" w:hAnsi="Arial" w:cs="Arial"/>
        </w:rPr>
        <w:t xml:space="preserve"> bring any illegal drug-related item into the house (such as syringes, pipes, etc.)</w:t>
      </w:r>
    </w:p>
    <w:p w14:paraId="1D1F37B7" w14:textId="77777777" w:rsidR="003D4C91" w:rsidRDefault="003D4C91">
      <w:pPr>
        <w:widowControl w:val="0"/>
        <w:tabs>
          <w:tab w:val="left" w:pos="2726"/>
        </w:tabs>
        <w:spacing w:after="120"/>
        <w:ind w:left="283"/>
      </w:pPr>
    </w:p>
    <w:p w14:paraId="0362B8B8" w14:textId="77777777" w:rsidR="003D4C91" w:rsidRDefault="00120B55">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2DA8152B" w14:textId="77777777" w:rsidR="003D4C91" w:rsidRDefault="00120B55">
      <w:r>
        <w:rPr>
          <w:rFonts w:ascii="Arial" w:eastAsia="Arial" w:hAnsi="Arial" w:cs="Arial"/>
        </w:rPr>
        <w:t>Signature of Individual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14:paraId="2A9CEE8A" w14:textId="77777777" w:rsidR="003D4C91" w:rsidRDefault="003D4C91">
      <w:pPr>
        <w:jc w:val="right"/>
      </w:pPr>
    </w:p>
    <w:p w14:paraId="0D743586" w14:textId="77777777" w:rsidR="003D4C91" w:rsidRDefault="003D4C91">
      <w:pPr>
        <w:jc w:val="right"/>
      </w:pPr>
    </w:p>
    <w:p w14:paraId="60787630" w14:textId="77777777" w:rsidR="003D4C91" w:rsidRDefault="00120B55">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r>
        <w:rPr>
          <w:rFonts w:ascii="Arial" w:eastAsia="Arial" w:hAnsi="Arial" w:cs="Arial"/>
          <w:sz w:val="16"/>
          <w:szCs w:val="16"/>
          <w:u w:val="single"/>
        </w:rPr>
        <w:tab/>
      </w:r>
    </w:p>
    <w:p w14:paraId="7B78B906" w14:textId="77777777" w:rsidR="003D4C91" w:rsidRDefault="00120B55">
      <w:r>
        <w:rPr>
          <w:rFonts w:ascii="Arial" w:eastAsia="Arial" w:hAnsi="Arial" w:cs="Arial"/>
        </w:rPr>
        <w:t>Signature of Legal Guardian (if applicable)</w:t>
      </w:r>
      <w:r>
        <w:rPr>
          <w:rFonts w:ascii="Arial" w:eastAsia="Arial" w:hAnsi="Arial" w:cs="Arial"/>
        </w:rPr>
        <w:tab/>
      </w:r>
      <w:r>
        <w:rPr>
          <w:rFonts w:ascii="Arial" w:eastAsia="Arial" w:hAnsi="Arial" w:cs="Arial"/>
        </w:rPr>
        <w:tab/>
        <w:t>Date</w:t>
      </w:r>
    </w:p>
    <w:p w14:paraId="7EC7C067" w14:textId="77777777" w:rsidR="003D4C91" w:rsidRDefault="003D4C91"/>
    <w:p w14:paraId="1A61CF10" w14:textId="77777777" w:rsidR="003D4C91" w:rsidRDefault="00120B55">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1B249A97" w14:textId="77777777" w:rsidR="003D4C91" w:rsidRDefault="00120B55">
      <w:r>
        <w:rPr>
          <w:rFonts w:ascii="Arial" w:eastAsia="Arial" w:hAnsi="Arial" w:cs="Arial"/>
        </w:rPr>
        <w:t>Provider Staff Member</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742F3B5F" w14:textId="2122A6DA" w:rsidR="00C8106C" w:rsidRDefault="00C8106C">
      <w:r>
        <w:br w:type="page"/>
      </w:r>
    </w:p>
    <w:p w14:paraId="5AE3B9FC" w14:textId="77777777" w:rsidR="00C8106C" w:rsidRDefault="00C8106C" w:rsidP="00C8106C">
      <w:pPr>
        <w:rPr>
          <w:rFonts w:eastAsia="Arial Bold"/>
        </w:rPr>
      </w:pPr>
    </w:p>
    <w:p w14:paraId="6D62D42F" w14:textId="77777777" w:rsidR="00C8106C" w:rsidRDefault="00C8106C" w:rsidP="00C8106C">
      <w:pPr>
        <w:rPr>
          <w:rFonts w:eastAsia="Arial Bold"/>
        </w:rPr>
      </w:pPr>
    </w:p>
    <w:p w14:paraId="0372EE89" w14:textId="77777777" w:rsidR="00C8106C" w:rsidRDefault="00C8106C" w:rsidP="00C8106C">
      <w:pPr>
        <w:rPr>
          <w:rFonts w:eastAsia="Arial Bold"/>
        </w:rPr>
      </w:pPr>
    </w:p>
    <w:p w14:paraId="6B35C121" w14:textId="77777777" w:rsidR="00C8106C" w:rsidRDefault="00C8106C" w:rsidP="00C8106C">
      <w:pPr>
        <w:rPr>
          <w:rFonts w:eastAsia="Arial Bold"/>
        </w:rPr>
      </w:pPr>
    </w:p>
    <w:p w14:paraId="564B177D" w14:textId="77777777" w:rsidR="00C8106C" w:rsidRDefault="00C8106C" w:rsidP="00C8106C">
      <w:pPr>
        <w:rPr>
          <w:rFonts w:eastAsia="Arial Bold"/>
        </w:rPr>
      </w:pPr>
    </w:p>
    <w:p w14:paraId="083EF425" w14:textId="77777777" w:rsidR="00C8106C" w:rsidRDefault="00C8106C" w:rsidP="00C8106C">
      <w:pPr>
        <w:rPr>
          <w:rFonts w:eastAsia="Arial Bold"/>
        </w:rPr>
      </w:pPr>
    </w:p>
    <w:p w14:paraId="7228EB4E" w14:textId="77777777" w:rsidR="00C8106C" w:rsidRPr="00C8106C" w:rsidRDefault="00C8106C" w:rsidP="00C8106C">
      <w:pPr>
        <w:rPr>
          <w:rFonts w:eastAsia="Arial Bold"/>
        </w:rPr>
      </w:pPr>
    </w:p>
    <w:p w14:paraId="4967B1FE" w14:textId="34F4E12F" w:rsidR="003D4C91" w:rsidRDefault="00C8106C" w:rsidP="00C8106C">
      <w:pPr>
        <w:pStyle w:val="Heading2"/>
        <w:jc w:val="center"/>
        <w:rPr>
          <w:rFonts w:ascii="Arial Bold" w:eastAsia="Arial Bold" w:hAnsi="Arial Bold" w:cs="Arial Bold"/>
          <w:sz w:val="28"/>
          <w:szCs w:val="28"/>
        </w:rPr>
      </w:pPr>
      <w:bookmarkStart w:id="254" w:name="_Toc446395180"/>
      <w:bookmarkStart w:id="255" w:name="_Toc449427699"/>
      <w:r>
        <w:rPr>
          <w:rFonts w:ascii="Arial Bold" w:eastAsia="Arial Bold" w:hAnsi="Arial Bold" w:cs="Arial Bold"/>
          <w:sz w:val="28"/>
          <w:szCs w:val="28"/>
        </w:rPr>
        <w:t>APPENDIX</w:t>
      </w:r>
      <w:r w:rsidRPr="00C8106C">
        <w:rPr>
          <w:rFonts w:ascii="Arial Bold" w:eastAsia="Arial Bold" w:hAnsi="Arial Bold" w:cs="Arial Bold"/>
          <w:sz w:val="28"/>
          <w:szCs w:val="28"/>
        </w:rPr>
        <w:t xml:space="preserve"> N</w:t>
      </w:r>
      <w:proofErr w:type="gramStart"/>
      <w:r>
        <w:rPr>
          <w:rFonts w:ascii="Arial Bold" w:eastAsia="Arial Bold" w:hAnsi="Arial Bold" w:cs="Arial Bold"/>
          <w:sz w:val="28"/>
          <w:szCs w:val="28"/>
        </w:rPr>
        <w:t>:</w:t>
      </w:r>
      <w:proofErr w:type="gramEnd"/>
      <w:r w:rsidRPr="00C8106C">
        <w:rPr>
          <w:rFonts w:ascii="Arial Bold" w:eastAsia="Arial Bold" w:hAnsi="Arial Bold" w:cs="Arial Bold"/>
          <w:sz w:val="28"/>
          <w:szCs w:val="28"/>
        </w:rPr>
        <w:br/>
        <w:t>Approved Absence Form</w:t>
      </w:r>
      <w:bookmarkEnd w:id="254"/>
      <w:bookmarkEnd w:id="255"/>
    </w:p>
    <w:p w14:paraId="051C97B6" w14:textId="77777777" w:rsidR="002A3008" w:rsidRDefault="002A3008" w:rsidP="002A3008">
      <w:pPr>
        <w:rPr>
          <w:rFonts w:eastAsia="Arial Bold"/>
        </w:rPr>
      </w:pPr>
    </w:p>
    <w:p w14:paraId="25EA00F5" w14:textId="77777777" w:rsidR="002A3008" w:rsidRDefault="002A3008">
      <w:pPr>
        <w:rPr>
          <w:rFonts w:eastAsia="Arial Bold"/>
        </w:rPr>
      </w:pPr>
      <w:r>
        <w:rPr>
          <w:rFonts w:eastAsia="Arial Bold"/>
        </w:rPr>
        <w:br w:type="page"/>
      </w:r>
    </w:p>
    <w:p w14:paraId="2E2CE767" w14:textId="77777777" w:rsidR="002A3008" w:rsidRDefault="002A3008" w:rsidP="002A3008">
      <w:pPr>
        <w:pStyle w:val="Title"/>
        <w:jc w:val="left"/>
      </w:pPr>
      <w:bookmarkStart w:id="256" w:name="ABSENCEFORM"/>
      <w:r>
        <w:rPr>
          <w:rFonts w:ascii="Arial" w:eastAsia="Arial" w:hAnsi="Arial" w:cs="Arial"/>
          <w:u w:val="single"/>
        </w:rPr>
        <w:lastRenderedPageBreak/>
        <w:t>MASSACHUSETTS REHABILITATION COMMISSION CONSUMER ABSENCE REQUEST / APPROVAL FORM</w:t>
      </w:r>
    </w:p>
    <w:bookmarkEnd w:id="256"/>
    <w:p w14:paraId="0BB61551" w14:textId="77777777" w:rsidR="002A3008" w:rsidRDefault="002A3008" w:rsidP="002A3008">
      <w:r>
        <w:rPr>
          <w:rFonts w:ascii="Arial" w:eastAsia="Arial" w:hAnsi="Arial" w:cs="Arial"/>
        </w:rPr>
        <w:tab/>
      </w:r>
      <w:r>
        <w:rPr>
          <w:rFonts w:ascii="Arial" w:eastAsia="Arial" w:hAnsi="Arial" w:cs="Arial"/>
        </w:rPr>
        <w:tab/>
      </w:r>
      <w:r>
        <w:rPr>
          <w:rFonts w:ascii="Arial" w:eastAsia="Arial" w:hAnsi="Arial" w:cs="Arial"/>
        </w:rPr>
        <w:tab/>
      </w:r>
    </w:p>
    <w:p w14:paraId="635C6F0F" w14:textId="77777777" w:rsidR="002A3008" w:rsidRDefault="002A3008" w:rsidP="002A3008">
      <w:r>
        <w:rPr>
          <w:rFonts w:ascii="Arial" w:eastAsia="Arial" w:hAnsi="Arial" w:cs="Arial"/>
        </w:rPr>
        <w:t xml:space="preserve">A. Long Term Illness </w:t>
      </w:r>
      <w:r>
        <w:rPr>
          <w:rFonts w:ascii="Arial" w:eastAsia="Arial" w:hAnsi="Arial" w:cs="Arial"/>
          <w:i/>
        </w:rPr>
        <w:t>(Request to voucher for services in the event of a consumer’s long term illness.)</w:t>
      </w:r>
      <w:r>
        <w:rPr>
          <w:rFonts w:ascii="Arial" w:eastAsia="Arial" w:hAnsi="Arial" w:cs="Arial"/>
        </w:rPr>
        <w:t xml:space="preserve"> </w:t>
      </w:r>
      <w:r>
        <w:rPr>
          <w:rFonts w:ascii="Arial" w:eastAsia="Arial" w:hAnsi="Arial" w:cs="Arial"/>
          <w:i/>
        </w:rPr>
        <w:t xml:space="preserve">    </w:t>
      </w:r>
    </w:p>
    <w:p w14:paraId="6C1D79D9" w14:textId="77777777" w:rsidR="002A3008" w:rsidRDefault="002A3008" w:rsidP="002A3008">
      <w:r>
        <w:rPr>
          <w:rFonts w:ascii="Arial" w:eastAsia="Arial" w:hAnsi="Arial" w:cs="Arial"/>
        </w:rPr>
        <w:t xml:space="preserve">                                                   </w:t>
      </w:r>
      <w:r>
        <w:rPr>
          <w:rFonts w:ascii="Arial" w:eastAsia="Arial" w:hAnsi="Arial" w:cs="Arial"/>
          <w:i/>
          <w:u w:val="single"/>
        </w:rPr>
        <w:t>Check appropriate space.</w:t>
      </w:r>
    </w:p>
    <w:p w14:paraId="41D86D26" w14:textId="77777777" w:rsidR="002A3008" w:rsidRDefault="002A3008" w:rsidP="002A3008"/>
    <w:p w14:paraId="26E01343" w14:textId="77777777" w:rsidR="002A3008" w:rsidRDefault="002A3008" w:rsidP="002A3008">
      <w:r>
        <w:rPr>
          <w:rFonts w:ascii="Arial" w:eastAsia="Arial" w:hAnsi="Arial" w:cs="Arial"/>
          <w:u w:val="single"/>
        </w:rPr>
        <w:t>Residential Programs Only</w:t>
      </w:r>
      <w:r>
        <w:rPr>
          <w:rFonts w:ascii="Arial" w:eastAsia="Arial" w:hAnsi="Arial" w:cs="Arial"/>
        </w:rPr>
        <w:tab/>
      </w:r>
      <w:r>
        <w:rPr>
          <w:rFonts w:ascii="Arial" w:eastAsia="Arial" w:hAnsi="Arial" w:cs="Arial"/>
        </w:rPr>
        <w:tab/>
        <w:t xml:space="preserve">            </w:t>
      </w:r>
      <w:r>
        <w:rPr>
          <w:rFonts w:ascii="Arial" w:eastAsia="Arial" w:hAnsi="Arial" w:cs="Arial"/>
          <w:u w:val="single"/>
        </w:rPr>
        <w:t>Non-Residential Programs Only</w:t>
      </w:r>
    </w:p>
    <w:p w14:paraId="7D4FBD9D" w14:textId="77777777" w:rsidR="002A3008" w:rsidRDefault="002A3008" w:rsidP="002A3008">
      <w:pPr>
        <w:ind w:left="4320" w:hanging="4320"/>
      </w:pPr>
      <w:r>
        <w:rPr>
          <w:rFonts w:ascii="Arial" w:eastAsia="Arial" w:hAnsi="Arial" w:cs="Arial"/>
          <w:i/>
        </w:rPr>
        <w:t xml:space="preserve">365 Day/Year </w:t>
      </w:r>
      <w:proofErr w:type="spellStart"/>
      <w:r>
        <w:rPr>
          <w:rFonts w:ascii="Arial" w:eastAsia="Arial" w:hAnsi="Arial" w:cs="Arial"/>
          <w:i/>
        </w:rPr>
        <w:t>Prog</w:t>
      </w:r>
      <w:proofErr w:type="spellEnd"/>
      <w:r>
        <w:rPr>
          <w:rFonts w:ascii="Arial" w:eastAsia="Arial" w:hAnsi="Arial" w:cs="Arial"/>
          <w:i/>
        </w:rPr>
        <w:t>. (First 14 Days Sick Unbillable)</w:t>
      </w:r>
      <w:r>
        <w:rPr>
          <w:rFonts w:ascii="Arial" w:eastAsia="Arial" w:hAnsi="Arial" w:cs="Arial"/>
        </w:rPr>
        <w:tab/>
      </w:r>
      <w:r>
        <w:rPr>
          <w:rFonts w:ascii="Arial" w:eastAsia="Arial" w:hAnsi="Arial" w:cs="Arial"/>
          <w:i/>
        </w:rPr>
        <w:t xml:space="preserve">250 Day / Year </w:t>
      </w:r>
      <w:proofErr w:type="spellStart"/>
      <w:r>
        <w:rPr>
          <w:rFonts w:ascii="Arial" w:eastAsia="Arial" w:hAnsi="Arial" w:cs="Arial"/>
          <w:i/>
        </w:rPr>
        <w:t>Prog</w:t>
      </w:r>
      <w:proofErr w:type="spellEnd"/>
      <w:r>
        <w:rPr>
          <w:rFonts w:ascii="Arial" w:eastAsia="Arial" w:hAnsi="Arial" w:cs="Arial"/>
          <w:i/>
        </w:rPr>
        <w:t>.  (First two weeks Sick Unbillable)</w:t>
      </w:r>
    </w:p>
    <w:p w14:paraId="772A2CCA" w14:textId="77777777" w:rsidR="002A3008" w:rsidRDefault="002A3008" w:rsidP="002A3008"/>
    <w:p w14:paraId="28052BDC" w14:textId="77777777" w:rsidR="002A3008" w:rsidRDefault="002A3008" w:rsidP="002A3008">
      <w:r>
        <w:rPr>
          <w:rFonts w:ascii="Arial" w:eastAsia="Arial" w:hAnsi="Arial" w:cs="Arial"/>
        </w:rPr>
        <w:t xml:space="preserve">Long-Term Illness 15-30 Days _____ </w:t>
      </w:r>
      <w:r>
        <w:rPr>
          <w:rFonts w:ascii="Arial" w:eastAsia="Arial" w:hAnsi="Arial" w:cs="Arial"/>
        </w:rPr>
        <w:tab/>
        <w:t xml:space="preserve">Long-Term Illness </w:t>
      </w:r>
      <w:r>
        <w:rPr>
          <w:rFonts w:ascii="Arial" w:eastAsia="Arial" w:hAnsi="Arial" w:cs="Arial"/>
          <w:i/>
        </w:rPr>
        <w:t xml:space="preserve">3-4 </w:t>
      </w:r>
      <w:proofErr w:type="gramStart"/>
      <w:r>
        <w:rPr>
          <w:rFonts w:ascii="Arial" w:eastAsia="Arial" w:hAnsi="Arial" w:cs="Arial"/>
          <w:i/>
        </w:rPr>
        <w:t xml:space="preserve">weeks </w:t>
      </w:r>
      <w:r>
        <w:rPr>
          <w:rFonts w:ascii="Arial" w:eastAsia="Arial" w:hAnsi="Arial" w:cs="Arial"/>
        </w:rPr>
        <w:t xml:space="preserve"> _</w:t>
      </w:r>
      <w:proofErr w:type="gramEnd"/>
      <w:r>
        <w:rPr>
          <w:rFonts w:ascii="Arial" w:eastAsia="Arial" w:hAnsi="Arial" w:cs="Arial"/>
        </w:rPr>
        <w:t>___</w:t>
      </w:r>
    </w:p>
    <w:p w14:paraId="69704EBE" w14:textId="77777777" w:rsidR="002A3008" w:rsidRDefault="002A3008" w:rsidP="002A3008">
      <w:r>
        <w:rPr>
          <w:rFonts w:ascii="Arial" w:eastAsia="Arial" w:hAnsi="Arial" w:cs="Arial"/>
          <w:i/>
        </w:rPr>
        <w:t xml:space="preserve"> (Residential Supervisor Signature Necessary)</w:t>
      </w:r>
      <w:r>
        <w:rPr>
          <w:rFonts w:ascii="Arial" w:eastAsia="Arial" w:hAnsi="Arial" w:cs="Arial"/>
          <w:i/>
        </w:rPr>
        <w:tab/>
      </w:r>
      <w:r>
        <w:rPr>
          <w:rFonts w:ascii="Arial" w:eastAsia="Arial" w:hAnsi="Arial" w:cs="Arial"/>
          <w:i/>
        </w:rPr>
        <w:tab/>
        <w:t xml:space="preserve"> (MRC Supervisor Signature Necessary)</w:t>
      </w:r>
    </w:p>
    <w:p w14:paraId="1489B53B" w14:textId="77777777" w:rsidR="002A3008" w:rsidRDefault="002A3008" w:rsidP="002A3008"/>
    <w:p w14:paraId="01FA429F" w14:textId="77777777" w:rsidR="002A3008" w:rsidRDefault="002A3008" w:rsidP="002A3008">
      <w:r>
        <w:rPr>
          <w:rFonts w:ascii="Arial" w:eastAsia="Arial" w:hAnsi="Arial" w:cs="Arial"/>
        </w:rPr>
        <w:t>Long-Term Illness 31-60 Days _____</w:t>
      </w:r>
      <w:r>
        <w:rPr>
          <w:rFonts w:ascii="Arial" w:eastAsia="Arial" w:hAnsi="Arial" w:cs="Arial"/>
        </w:rPr>
        <w:tab/>
        <w:t xml:space="preserve">Long-Term Illness </w:t>
      </w:r>
      <w:r>
        <w:rPr>
          <w:rFonts w:ascii="Arial" w:eastAsia="Arial" w:hAnsi="Arial" w:cs="Arial"/>
          <w:i/>
        </w:rPr>
        <w:t xml:space="preserve">4-8 </w:t>
      </w:r>
      <w:proofErr w:type="gramStart"/>
      <w:r>
        <w:rPr>
          <w:rFonts w:ascii="Arial" w:eastAsia="Arial" w:hAnsi="Arial" w:cs="Arial"/>
          <w:i/>
        </w:rPr>
        <w:t xml:space="preserve">weeks </w:t>
      </w:r>
      <w:r>
        <w:rPr>
          <w:rFonts w:ascii="Arial" w:eastAsia="Arial" w:hAnsi="Arial" w:cs="Arial"/>
        </w:rPr>
        <w:t xml:space="preserve"> _</w:t>
      </w:r>
      <w:proofErr w:type="gramEnd"/>
      <w:r>
        <w:rPr>
          <w:rFonts w:ascii="Arial" w:eastAsia="Arial" w:hAnsi="Arial" w:cs="Arial"/>
        </w:rPr>
        <w:t>___</w:t>
      </w:r>
    </w:p>
    <w:p w14:paraId="78DA8B5A" w14:textId="77777777" w:rsidR="002A3008" w:rsidRDefault="002A3008" w:rsidP="002A3008">
      <w:r>
        <w:rPr>
          <w:rFonts w:ascii="Arial" w:eastAsia="Arial" w:hAnsi="Arial" w:cs="Arial"/>
          <w:i/>
        </w:rPr>
        <w:t xml:space="preserve"> (Residential Supervisor and </w:t>
      </w:r>
      <w:proofErr w:type="spellStart"/>
      <w:r>
        <w:rPr>
          <w:rFonts w:ascii="Arial" w:eastAsia="Arial" w:hAnsi="Arial" w:cs="Arial"/>
          <w:i/>
        </w:rPr>
        <w:t>Direcor’s</w:t>
      </w:r>
      <w:proofErr w:type="spellEnd"/>
      <w:r>
        <w:rPr>
          <w:rFonts w:ascii="Arial" w:eastAsia="Arial" w:hAnsi="Arial" w:cs="Arial"/>
          <w:i/>
        </w:rPr>
        <w:t xml:space="preserve"> Signature Necessary)</w:t>
      </w:r>
      <w:r>
        <w:rPr>
          <w:rFonts w:ascii="Arial" w:eastAsia="Arial" w:hAnsi="Arial" w:cs="Arial"/>
          <w:i/>
        </w:rPr>
        <w:tab/>
        <w:t xml:space="preserve"> (Supervisor &amp; Director’s Signature Necessary)</w:t>
      </w:r>
      <w:r>
        <w:rPr>
          <w:rFonts w:ascii="Arial" w:eastAsia="Arial" w:hAnsi="Arial" w:cs="Arial"/>
        </w:rPr>
        <w:tab/>
      </w:r>
    </w:p>
    <w:p w14:paraId="7320E15F" w14:textId="77777777" w:rsidR="002A3008" w:rsidRDefault="002A3008" w:rsidP="002A3008"/>
    <w:p w14:paraId="4F72FD03" w14:textId="77777777" w:rsidR="002A3008" w:rsidRDefault="002A3008" w:rsidP="002A3008">
      <w:r>
        <w:rPr>
          <w:rFonts w:ascii="Arial" w:eastAsia="Arial" w:hAnsi="Arial" w:cs="Arial"/>
          <w:i/>
        </w:rPr>
        <w:t>Comments:</w:t>
      </w:r>
      <w:r>
        <w:rPr>
          <w:rFonts w:ascii="Arial" w:eastAsia="Arial" w:hAnsi="Arial" w:cs="Arial"/>
          <w:i/>
        </w:rPr>
        <w:tab/>
      </w:r>
      <w:r>
        <w:rPr>
          <w:rFonts w:ascii="Arial" w:eastAsia="Arial" w:hAnsi="Arial" w:cs="Arial"/>
          <w:i/>
        </w:rPr>
        <w:tab/>
      </w:r>
      <w:r>
        <w:rPr>
          <w:rFonts w:ascii="Arial" w:eastAsia="Arial" w:hAnsi="Arial" w:cs="Arial"/>
          <w:i/>
        </w:rPr>
        <w:tab/>
      </w:r>
    </w:p>
    <w:p w14:paraId="09612D8A" w14:textId="77777777" w:rsidR="002A3008" w:rsidRDefault="002A3008" w:rsidP="002A3008">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OR</w:t>
      </w:r>
    </w:p>
    <w:p w14:paraId="701CCB9D" w14:textId="77777777" w:rsidR="002A3008" w:rsidRDefault="002A3008" w:rsidP="002A3008">
      <w:r>
        <w:rPr>
          <w:rFonts w:ascii="Arial" w:eastAsia="Arial" w:hAnsi="Arial" w:cs="Arial"/>
        </w:rPr>
        <w:t xml:space="preserve">B. Planned Vacancy </w:t>
      </w:r>
      <w:r>
        <w:rPr>
          <w:rFonts w:ascii="Arial" w:eastAsia="Arial" w:hAnsi="Arial" w:cs="Arial"/>
          <w:i/>
        </w:rPr>
        <w:t>(Request to voucher for services in the event of Planned Vacancy)</w:t>
      </w:r>
      <w:r>
        <w:rPr>
          <w:rFonts w:ascii="Arial" w:eastAsia="Arial" w:hAnsi="Arial" w:cs="Arial"/>
          <w:i/>
        </w:rPr>
        <w:tab/>
      </w:r>
      <w:r>
        <w:rPr>
          <w:rFonts w:ascii="Arial" w:eastAsia="Arial" w:hAnsi="Arial" w:cs="Arial"/>
        </w:rPr>
        <w:tab/>
      </w:r>
      <w:r>
        <w:rPr>
          <w:rFonts w:ascii="Arial" w:eastAsia="Arial" w:hAnsi="Arial" w:cs="Arial"/>
        </w:rPr>
        <w:tab/>
        <w:t xml:space="preserve">     </w:t>
      </w:r>
    </w:p>
    <w:p w14:paraId="1BBC46FD" w14:textId="77777777" w:rsidR="002A3008" w:rsidRDefault="002A3008" w:rsidP="002A3008"/>
    <w:p w14:paraId="20FC229E" w14:textId="77777777" w:rsidR="002A3008" w:rsidRDefault="002A3008" w:rsidP="002A3008"/>
    <w:p w14:paraId="03C8BE8D" w14:textId="77777777" w:rsidR="002A3008" w:rsidRDefault="002A3008" w:rsidP="002A3008"/>
    <w:p w14:paraId="4742CEB6" w14:textId="77777777" w:rsidR="002A3008" w:rsidRDefault="002A3008" w:rsidP="002A3008">
      <w:r>
        <w:rPr>
          <w:rFonts w:ascii="Arial" w:eastAsia="Arial" w:hAnsi="Arial" w:cs="Arial"/>
          <w:u w:val="single"/>
        </w:rPr>
        <w:t>Residential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900EB64" w14:textId="77777777" w:rsidR="002A3008" w:rsidRDefault="002A3008" w:rsidP="002A3008">
      <w:r>
        <w:rPr>
          <w:rFonts w:ascii="Arial" w:eastAsia="Arial" w:hAnsi="Arial" w:cs="Arial"/>
          <w:u w:val="single"/>
        </w:rPr>
        <w:t xml:space="preserve">Planned </w:t>
      </w:r>
      <w:proofErr w:type="gramStart"/>
      <w:r>
        <w:rPr>
          <w:rFonts w:ascii="Arial" w:eastAsia="Arial" w:hAnsi="Arial" w:cs="Arial"/>
          <w:u w:val="single"/>
        </w:rPr>
        <w:t>Vacancy</w:t>
      </w:r>
      <w:r>
        <w:rPr>
          <w:rFonts w:ascii="Arial" w:eastAsia="Arial" w:hAnsi="Arial" w:cs="Arial"/>
        </w:rPr>
        <w:t xml:space="preserve">  _</w:t>
      </w:r>
      <w:proofErr w:type="gramEnd"/>
      <w:r>
        <w:rPr>
          <w:rFonts w:ascii="Arial" w:eastAsia="Arial" w:hAnsi="Arial" w:cs="Arial"/>
        </w:rPr>
        <w:t>___________</w:t>
      </w:r>
      <w:r>
        <w:rPr>
          <w:rFonts w:ascii="Arial" w:eastAsia="Arial" w:hAnsi="Arial" w:cs="Arial"/>
        </w:rPr>
        <w:tab/>
      </w:r>
      <w:r>
        <w:rPr>
          <w:rFonts w:ascii="Arial" w:eastAsia="Arial" w:hAnsi="Arial" w:cs="Arial"/>
        </w:rPr>
        <w:tab/>
      </w:r>
    </w:p>
    <w:p w14:paraId="63533BE9" w14:textId="77777777" w:rsidR="002A3008" w:rsidRDefault="002A3008" w:rsidP="002A3008">
      <w:r>
        <w:rPr>
          <w:rFonts w:ascii="Arial" w:eastAsia="Arial" w:hAnsi="Arial" w:cs="Arial"/>
          <w:i/>
        </w:rPr>
        <w:t>(Attach Copy of justification/documentation to support request)</w:t>
      </w:r>
    </w:p>
    <w:p w14:paraId="0B2E38A8" w14:textId="77777777" w:rsidR="002A3008" w:rsidRDefault="002A3008" w:rsidP="002A3008"/>
    <w:p w14:paraId="074044CD" w14:textId="77777777" w:rsidR="002A3008" w:rsidRDefault="002A3008" w:rsidP="002A3008"/>
    <w:p w14:paraId="479C0FB0" w14:textId="77777777" w:rsidR="002A3008" w:rsidRDefault="002A3008" w:rsidP="002A3008"/>
    <w:p w14:paraId="4912BB03" w14:textId="77777777" w:rsidR="002A3008" w:rsidRDefault="002A3008" w:rsidP="002A3008">
      <w:pPr>
        <w:widowControl w:val="0"/>
      </w:pPr>
    </w:p>
    <w:tbl>
      <w:tblPr>
        <w:tblW w:w="8856"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428"/>
        <w:gridCol w:w="4428"/>
      </w:tblGrid>
      <w:tr w:rsidR="002A3008" w14:paraId="092E9A17" w14:textId="77777777" w:rsidTr="0012183C">
        <w:trPr>
          <w:trHeight w:val="560"/>
        </w:trPr>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D4764" w14:textId="77777777" w:rsidR="002A3008" w:rsidRDefault="002A3008" w:rsidP="0012183C">
            <w:r>
              <w:rPr>
                <w:rFonts w:ascii="Arial" w:eastAsia="Arial" w:hAnsi="Arial" w:cs="Arial"/>
              </w:rPr>
              <w:t>Consumer Name</w:t>
            </w:r>
            <w:r>
              <w:rPr>
                <w:rFonts w:ascii="Arial" w:eastAsia="Arial" w:hAnsi="Arial" w:cs="Arial"/>
              </w:rPr>
              <w:tab/>
            </w:r>
            <w:r>
              <w:rPr>
                <w:rFonts w:ascii="Arial" w:eastAsia="Arial" w:hAnsi="Arial" w:cs="Arial"/>
              </w:rPr>
              <w:tab/>
            </w:r>
            <w:r>
              <w:rPr>
                <w:rFonts w:ascii="Arial" w:eastAsia="Arial" w:hAnsi="Arial" w:cs="Arial"/>
                <w:i/>
              </w:rPr>
              <w:tab/>
            </w:r>
          </w:p>
        </w:tc>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C8B759" w14:textId="77777777" w:rsidR="002A3008" w:rsidRDefault="002A3008" w:rsidP="0012183C">
            <w:r>
              <w:rPr>
                <w:rFonts w:ascii="Arial" w:eastAsia="Arial" w:hAnsi="Arial" w:cs="Arial"/>
              </w:rPr>
              <w:t xml:space="preserve">Contract ID # </w:t>
            </w:r>
          </w:p>
        </w:tc>
      </w:tr>
      <w:tr w:rsidR="002A3008" w14:paraId="2F1D853B" w14:textId="77777777" w:rsidTr="0012183C">
        <w:trPr>
          <w:trHeight w:val="280"/>
        </w:trPr>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A2624" w14:textId="77777777" w:rsidR="002A3008" w:rsidRDefault="002A3008" w:rsidP="0012183C">
            <w:r>
              <w:rPr>
                <w:rFonts w:ascii="Arial Bold" w:eastAsia="Arial Bold" w:hAnsi="Arial Bold" w:cs="Arial Bold"/>
              </w:rPr>
              <w:t>Provider Agency:</w:t>
            </w:r>
          </w:p>
        </w:tc>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F61F59" w14:textId="77777777" w:rsidR="002A3008" w:rsidRDefault="002A3008" w:rsidP="0012183C">
            <w:r>
              <w:rPr>
                <w:rFonts w:ascii="Arial Bold" w:eastAsia="Arial Bold" w:hAnsi="Arial Bold" w:cs="Arial Bold"/>
              </w:rPr>
              <w:t>Program Name</w:t>
            </w:r>
          </w:p>
        </w:tc>
      </w:tr>
      <w:tr w:rsidR="002A3008" w14:paraId="5BD65C53" w14:textId="77777777" w:rsidTr="0012183C">
        <w:trPr>
          <w:trHeight w:val="280"/>
        </w:trPr>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CF17E" w14:textId="77777777" w:rsidR="002A3008" w:rsidRDefault="002A3008" w:rsidP="0012183C">
            <w:r>
              <w:rPr>
                <w:rFonts w:ascii="Arial Bold" w:eastAsia="Arial Bold" w:hAnsi="Arial Bold" w:cs="Arial Bold"/>
              </w:rPr>
              <w:t xml:space="preserve">Consumer </w:t>
            </w:r>
            <w:proofErr w:type="spellStart"/>
            <w:r>
              <w:rPr>
                <w:rFonts w:ascii="Arial Bold" w:eastAsia="Arial Bold" w:hAnsi="Arial Bold" w:cs="Arial Bold"/>
              </w:rPr>
              <w:t>Soc.Sec</w:t>
            </w:r>
            <w:proofErr w:type="spellEnd"/>
            <w:proofErr w:type="gramStart"/>
            <w:r>
              <w:rPr>
                <w:rFonts w:ascii="Arial Bold" w:eastAsia="Arial Bold" w:hAnsi="Arial Bold" w:cs="Arial Bold"/>
              </w:rPr>
              <w:t>.#</w:t>
            </w:r>
            <w:proofErr w:type="gramEnd"/>
            <w:r>
              <w:rPr>
                <w:rFonts w:ascii="Arial Bold" w:eastAsia="Arial Bold" w:hAnsi="Arial Bold" w:cs="Arial Bold"/>
              </w:rPr>
              <w:t>:</w:t>
            </w:r>
          </w:p>
        </w:tc>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192612" w14:textId="77777777" w:rsidR="002A3008" w:rsidRDefault="002A3008" w:rsidP="0012183C">
            <w:r>
              <w:rPr>
                <w:rFonts w:ascii="Arial Bold" w:eastAsia="Arial Bold" w:hAnsi="Arial Bold" w:cs="Arial Bold"/>
              </w:rPr>
              <w:t>Agency Contact Person:</w:t>
            </w:r>
          </w:p>
        </w:tc>
      </w:tr>
      <w:tr w:rsidR="002A3008" w14:paraId="367DA873" w14:textId="77777777" w:rsidTr="0012183C">
        <w:trPr>
          <w:trHeight w:val="840"/>
        </w:trPr>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0C98C" w14:textId="77777777" w:rsidR="002A3008" w:rsidRDefault="002A3008" w:rsidP="0012183C">
            <w:r>
              <w:rPr>
                <w:rFonts w:ascii="Arial Bold" w:eastAsia="Arial Bold" w:hAnsi="Arial Bold" w:cs="Arial Bold"/>
              </w:rPr>
              <w:lastRenderedPageBreak/>
              <w:t>Period to be Covered:</w:t>
            </w:r>
          </w:p>
          <w:p w14:paraId="3860E131" w14:textId="77777777" w:rsidR="002A3008" w:rsidRDefault="002A3008" w:rsidP="0012183C"/>
          <w:p w14:paraId="77ABECC3" w14:textId="77777777" w:rsidR="002A3008" w:rsidRDefault="002A3008" w:rsidP="0012183C">
            <w:r>
              <w:rPr>
                <w:rFonts w:ascii="Arial" w:eastAsia="Arial" w:hAnsi="Arial" w:cs="Arial"/>
                <w:b/>
                <w:i/>
              </w:rPr>
              <w:t xml:space="preserve">    (Start)</w:t>
            </w:r>
            <w:r>
              <w:rPr>
                <w:rFonts w:ascii="Arial" w:eastAsia="Arial" w:hAnsi="Arial" w:cs="Arial"/>
                <w:b/>
                <w:i/>
              </w:rPr>
              <w:tab/>
              <w:t>(End)</w:t>
            </w:r>
          </w:p>
        </w:tc>
        <w:tc>
          <w:tcPr>
            <w:tcW w:w="4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6FE7C" w14:textId="77777777" w:rsidR="002A3008" w:rsidRDefault="002A3008" w:rsidP="0012183C"/>
        </w:tc>
      </w:tr>
    </w:tbl>
    <w:p w14:paraId="0DB40F9C" w14:textId="77777777" w:rsidR="002A3008" w:rsidRDefault="002A3008" w:rsidP="002A3008">
      <w:pPr>
        <w:widowControl w:val="0"/>
      </w:pPr>
    </w:p>
    <w:p w14:paraId="4FC78041" w14:textId="77777777" w:rsidR="002A3008" w:rsidRDefault="002A3008" w:rsidP="002A3008">
      <w:pPr>
        <w:widowControl w:val="0"/>
      </w:pPr>
    </w:p>
    <w:p w14:paraId="33901A60" w14:textId="77777777" w:rsidR="002A3008" w:rsidRDefault="002A3008" w:rsidP="002A3008"/>
    <w:p w14:paraId="3A50A9C5" w14:textId="77777777" w:rsidR="002A3008" w:rsidRDefault="002A3008" w:rsidP="002A3008">
      <w:r>
        <w:rPr>
          <w:rFonts w:ascii="Arial" w:eastAsia="Arial" w:hAnsi="Arial" w:cs="Arial"/>
          <w:u w:val="single"/>
        </w:rPr>
        <w:t>Justification for Request</w:t>
      </w:r>
      <w:r>
        <w:rPr>
          <w:rFonts w:ascii="Arial" w:eastAsia="Arial" w:hAnsi="Arial" w:cs="Arial"/>
        </w:rPr>
        <w:t>:</w:t>
      </w:r>
    </w:p>
    <w:p w14:paraId="438DBCB0" w14:textId="77777777" w:rsidR="002A3008" w:rsidRDefault="002A3008" w:rsidP="002A3008">
      <w:r>
        <w:rPr>
          <w:rFonts w:ascii="Arial" w:eastAsia="Arial" w:hAnsi="Arial" w:cs="Arial"/>
          <w:u w:val="single"/>
        </w:rPr>
        <w:t>Approved By:</w:t>
      </w:r>
    </w:p>
    <w:p w14:paraId="2F8C88C6" w14:textId="77777777" w:rsidR="002A3008" w:rsidRDefault="002A3008" w:rsidP="002A3008"/>
    <w:p w14:paraId="3D67EFCB" w14:textId="77777777" w:rsidR="002A3008" w:rsidRDefault="002A3008" w:rsidP="002A3008">
      <w:r>
        <w:rPr>
          <w:rFonts w:ascii="Arial" w:eastAsia="Arial" w:hAnsi="Arial" w:cs="Arial"/>
        </w:rPr>
        <w:t>Contract Monitor: ____________________________</w:t>
      </w:r>
      <w:proofErr w:type="gramStart"/>
      <w:r>
        <w:rPr>
          <w:rFonts w:ascii="Arial" w:eastAsia="Arial" w:hAnsi="Arial" w:cs="Arial"/>
        </w:rPr>
        <w:t>_  Date</w:t>
      </w:r>
      <w:proofErr w:type="gramEnd"/>
      <w:r>
        <w:rPr>
          <w:rFonts w:ascii="Arial" w:eastAsia="Arial" w:hAnsi="Arial" w:cs="Arial"/>
        </w:rPr>
        <w:t>: ___________</w:t>
      </w:r>
    </w:p>
    <w:p w14:paraId="57670CBF" w14:textId="77777777" w:rsidR="002A3008" w:rsidRDefault="002A3008" w:rsidP="002A3008"/>
    <w:p w14:paraId="2760D899" w14:textId="77777777" w:rsidR="002A3008" w:rsidRDefault="002A3008" w:rsidP="002A3008">
      <w:r>
        <w:rPr>
          <w:rFonts w:ascii="Arial" w:eastAsia="Arial" w:hAnsi="Arial" w:cs="Arial"/>
        </w:rPr>
        <w:t>MRC Residential Supervisor: ___________________   Date: ___________</w:t>
      </w:r>
    </w:p>
    <w:p w14:paraId="49623DEC" w14:textId="77777777" w:rsidR="002A3008" w:rsidRDefault="002A3008" w:rsidP="002A3008"/>
    <w:p w14:paraId="58EE667E" w14:textId="5E0F595B" w:rsidR="002A3008" w:rsidRPr="00D43538" w:rsidRDefault="002A3008" w:rsidP="002A3008">
      <w:pPr>
        <w:rPr>
          <w:rFonts w:ascii="Arial" w:eastAsia="Arial" w:hAnsi="Arial" w:cs="Arial"/>
        </w:rPr>
      </w:pPr>
      <w:r>
        <w:rPr>
          <w:rFonts w:ascii="Arial" w:eastAsia="Arial" w:hAnsi="Arial" w:cs="Arial"/>
        </w:rPr>
        <w:t xml:space="preserve">Director of </w:t>
      </w:r>
      <w:r w:rsidR="00D43538">
        <w:rPr>
          <w:rFonts w:ascii="Arial" w:eastAsia="Arial" w:hAnsi="Arial" w:cs="Arial"/>
        </w:rPr>
        <w:t>Community Based Services</w:t>
      </w:r>
      <w:r>
        <w:rPr>
          <w:rFonts w:ascii="Arial" w:eastAsia="Arial" w:hAnsi="Arial" w:cs="Arial"/>
        </w:rPr>
        <w:t>: __</w:t>
      </w:r>
      <w:r w:rsidR="00D43538">
        <w:rPr>
          <w:rFonts w:ascii="Arial" w:eastAsia="Arial" w:hAnsi="Arial" w:cs="Arial"/>
        </w:rPr>
        <w:t>_____________</w:t>
      </w:r>
      <w:r>
        <w:rPr>
          <w:rFonts w:ascii="Arial" w:eastAsia="Arial" w:hAnsi="Arial" w:cs="Arial"/>
        </w:rPr>
        <w:t>____Date: ___________</w:t>
      </w:r>
    </w:p>
    <w:p w14:paraId="4CDECEDB" w14:textId="77777777" w:rsidR="002A3008" w:rsidRDefault="002A3008" w:rsidP="002A3008"/>
    <w:p w14:paraId="1AB294A8" w14:textId="77777777" w:rsidR="002A3008" w:rsidRDefault="002A3008" w:rsidP="002A3008">
      <w:r>
        <w:rPr>
          <w:rFonts w:ascii="Arial" w:eastAsia="Arial" w:hAnsi="Arial" w:cs="Arial"/>
        </w:rPr>
        <w:t>Request Denied:  (State Reason)</w:t>
      </w:r>
    </w:p>
    <w:p w14:paraId="4FFDB67D" w14:textId="77777777" w:rsidR="002A3008" w:rsidRDefault="002A3008" w:rsidP="002A3008">
      <w:pPr>
        <w:tabs>
          <w:tab w:val="left" w:pos="720"/>
        </w:tabs>
      </w:pPr>
    </w:p>
    <w:p w14:paraId="433B51E8" w14:textId="51155B7B" w:rsidR="002A3008" w:rsidRPr="0012183C" w:rsidRDefault="002A3008">
      <w:r>
        <w:br w:type="page"/>
      </w:r>
    </w:p>
    <w:p w14:paraId="77326C87" w14:textId="77777777" w:rsidR="002A3008" w:rsidRDefault="002A3008" w:rsidP="002A3008">
      <w:pPr>
        <w:pStyle w:val="Heading2"/>
        <w:jc w:val="center"/>
        <w:rPr>
          <w:rFonts w:ascii="Arial Bold" w:eastAsia="Arial Bold" w:hAnsi="Arial Bold" w:cs="Arial Bold"/>
          <w:sz w:val="28"/>
          <w:szCs w:val="28"/>
        </w:rPr>
      </w:pPr>
    </w:p>
    <w:p w14:paraId="647A7080" w14:textId="77777777" w:rsidR="002A3008" w:rsidRDefault="002A3008" w:rsidP="002A3008">
      <w:pPr>
        <w:rPr>
          <w:rFonts w:eastAsia="Arial Bold"/>
        </w:rPr>
      </w:pPr>
    </w:p>
    <w:p w14:paraId="483AC946" w14:textId="77777777" w:rsidR="002A3008" w:rsidRDefault="002A3008" w:rsidP="002A3008">
      <w:pPr>
        <w:rPr>
          <w:rFonts w:eastAsia="Arial Bold"/>
        </w:rPr>
      </w:pPr>
    </w:p>
    <w:p w14:paraId="1248560E" w14:textId="77777777" w:rsidR="002A3008" w:rsidRDefault="002A3008" w:rsidP="002A3008">
      <w:pPr>
        <w:rPr>
          <w:rFonts w:eastAsia="Arial Bold"/>
        </w:rPr>
      </w:pPr>
    </w:p>
    <w:p w14:paraId="7C19FF78" w14:textId="77777777" w:rsidR="002A3008" w:rsidRDefault="002A3008" w:rsidP="002A3008">
      <w:pPr>
        <w:rPr>
          <w:rFonts w:eastAsia="Arial Bold"/>
        </w:rPr>
      </w:pPr>
    </w:p>
    <w:p w14:paraId="0C6A9B21" w14:textId="77777777" w:rsidR="002A3008" w:rsidRDefault="002A3008" w:rsidP="002A3008">
      <w:pPr>
        <w:rPr>
          <w:rFonts w:eastAsia="Arial Bold"/>
        </w:rPr>
      </w:pPr>
    </w:p>
    <w:p w14:paraId="70CDF044" w14:textId="77777777" w:rsidR="002A3008" w:rsidRDefault="002A3008" w:rsidP="002A3008">
      <w:pPr>
        <w:rPr>
          <w:rFonts w:eastAsia="Arial Bold"/>
        </w:rPr>
      </w:pPr>
    </w:p>
    <w:p w14:paraId="27875225" w14:textId="77777777" w:rsidR="002A3008" w:rsidRDefault="002A3008" w:rsidP="002A3008">
      <w:pPr>
        <w:rPr>
          <w:rFonts w:eastAsia="Arial Bold"/>
        </w:rPr>
      </w:pPr>
    </w:p>
    <w:p w14:paraId="0D672F95" w14:textId="77777777" w:rsidR="002A3008" w:rsidRDefault="002A3008" w:rsidP="002A3008">
      <w:pPr>
        <w:rPr>
          <w:rFonts w:eastAsia="Arial Bold"/>
        </w:rPr>
      </w:pPr>
    </w:p>
    <w:p w14:paraId="4A992E4F" w14:textId="77777777" w:rsidR="002A3008" w:rsidRDefault="002A3008" w:rsidP="002A3008">
      <w:pPr>
        <w:rPr>
          <w:rFonts w:eastAsia="Arial Bold"/>
        </w:rPr>
      </w:pPr>
    </w:p>
    <w:p w14:paraId="71927BF7" w14:textId="77777777" w:rsidR="002A3008" w:rsidRDefault="002A3008" w:rsidP="002A3008">
      <w:pPr>
        <w:rPr>
          <w:rFonts w:eastAsia="Arial Bold"/>
        </w:rPr>
      </w:pPr>
    </w:p>
    <w:p w14:paraId="1BAAA8D2" w14:textId="77777777" w:rsidR="002A3008" w:rsidRDefault="002A3008" w:rsidP="002A3008">
      <w:pPr>
        <w:rPr>
          <w:rFonts w:eastAsia="Arial Bold"/>
        </w:rPr>
      </w:pPr>
    </w:p>
    <w:p w14:paraId="7D1B3DF4" w14:textId="77777777" w:rsidR="002A3008" w:rsidRPr="002A3008" w:rsidRDefault="002A3008" w:rsidP="002A3008">
      <w:pPr>
        <w:rPr>
          <w:rFonts w:eastAsia="Arial Bold"/>
        </w:rPr>
      </w:pPr>
    </w:p>
    <w:p w14:paraId="55C20A72" w14:textId="02B93D72" w:rsidR="002A3008" w:rsidRPr="002A3008" w:rsidRDefault="002A3008" w:rsidP="002A3008">
      <w:pPr>
        <w:pStyle w:val="Heading2"/>
        <w:jc w:val="center"/>
        <w:rPr>
          <w:rFonts w:ascii="Arial Bold" w:eastAsia="Arial Bold" w:hAnsi="Arial Bold" w:cs="Arial Bold"/>
          <w:sz w:val="28"/>
          <w:szCs w:val="28"/>
        </w:rPr>
      </w:pPr>
      <w:bookmarkStart w:id="257" w:name="_Toc446395181"/>
      <w:bookmarkStart w:id="258" w:name="_Toc449427700"/>
      <w:r w:rsidRPr="002A3008">
        <w:rPr>
          <w:rFonts w:ascii="Arial Bold" w:eastAsia="Arial Bold" w:hAnsi="Arial Bold" w:cs="Arial Bold"/>
          <w:sz w:val="28"/>
          <w:szCs w:val="28"/>
        </w:rPr>
        <w:t>APPENDIX O</w:t>
      </w:r>
      <w:proofErr w:type="gramStart"/>
      <w:r w:rsidRPr="002A3008">
        <w:rPr>
          <w:rFonts w:ascii="Arial Bold" w:eastAsia="Arial Bold" w:hAnsi="Arial Bold" w:cs="Arial Bold"/>
          <w:sz w:val="28"/>
          <w:szCs w:val="28"/>
        </w:rPr>
        <w:t>:</w:t>
      </w:r>
      <w:proofErr w:type="gramEnd"/>
      <w:r w:rsidRPr="002A3008">
        <w:rPr>
          <w:rFonts w:ascii="Arial Bold" w:eastAsia="Arial Bold" w:hAnsi="Arial Bold" w:cs="Arial Bold"/>
          <w:sz w:val="28"/>
          <w:szCs w:val="28"/>
        </w:rPr>
        <w:br/>
        <w:t>Annual Clinical Review and Risk Protocol</w:t>
      </w:r>
      <w:bookmarkEnd w:id="257"/>
      <w:bookmarkEnd w:id="258"/>
    </w:p>
    <w:p w14:paraId="6099AE1B" w14:textId="77777777" w:rsidR="002A3008" w:rsidRDefault="002A3008" w:rsidP="002A3008">
      <w:pPr>
        <w:rPr>
          <w:rFonts w:eastAsia="Arial Bold"/>
        </w:rPr>
      </w:pPr>
    </w:p>
    <w:p w14:paraId="45AE4F5E" w14:textId="77777777" w:rsidR="002A3008" w:rsidRDefault="002A3008" w:rsidP="002A3008">
      <w:pPr>
        <w:rPr>
          <w:rFonts w:eastAsia="Arial Bold"/>
        </w:rPr>
      </w:pPr>
    </w:p>
    <w:p w14:paraId="1A50437E" w14:textId="77777777" w:rsidR="002960DE" w:rsidRPr="00675060" w:rsidRDefault="002A3008" w:rsidP="002960DE">
      <w:pPr>
        <w:pStyle w:val="Body"/>
        <w:rPr>
          <w:u w:val="single"/>
        </w:rPr>
      </w:pPr>
      <w:r>
        <w:rPr>
          <w:rFonts w:eastAsia="Arial Bold"/>
        </w:rPr>
        <w:br w:type="page"/>
      </w:r>
    </w:p>
    <w:p w14:paraId="1439EC7A" w14:textId="77777777" w:rsidR="002960DE" w:rsidRPr="00A27747" w:rsidRDefault="002960DE" w:rsidP="002960DE">
      <w:pPr>
        <w:pStyle w:val="Body"/>
        <w:jc w:val="center"/>
        <w:rPr>
          <w:rFonts w:ascii="Times New Roman" w:hAnsi="Times New Roman" w:cs="Times New Roman"/>
          <w:u w:val="single"/>
        </w:rPr>
      </w:pPr>
      <w:r w:rsidRPr="00A27747">
        <w:rPr>
          <w:rFonts w:ascii="Times New Roman" w:hAnsi="Times New Roman" w:cs="Times New Roman"/>
          <w:u w:val="single"/>
        </w:rPr>
        <w:lastRenderedPageBreak/>
        <w:t>FACE SHEET FOR ANNUAL CLINICAL REVIEW</w:t>
      </w:r>
    </w:p>
    <w:p w14:paraId="0D31C48A" w14:textId="77777777" w:rsidR="002960DE" w:rsidRPr="00A27747" w:rsidRDefault="002960DE" w:rsidP="002960DE">
      <w:pPr>
        <w:pStyle w:val="Body"/>
        <w:jc w:val="center"/>
        <w:rPr>
          <w:rFonts w:ascii="Times New Roman" w:hAnsi="Times New Roman" w:cs="Times New Roman"/>
          <w:u w:val="single"/>
        </w:rPr>
      </w:pPr>
    </w:p>
    <w:p w14:paraId="494D88CC" w14:textId="77777777" w:rsidR="002960DE" w:rsidRPr="00A27747" w:rsidRDefault="002960DE" w:rsidP="002960DE">
      <w:pPr>
        <w:pStyle w:val="Body"/>
        <w:rPr>
          <w:rFonts w:ascii="Times New Roman" w:hAnsi="Times New Roman" w:cs="Times New Roman"/>
          <w:u w:val="single"/>
        </w:rPr>
      </w:pPr>
    </w:p>
    <w:p w14:paraId="3E85C975" w14:textId="77777777" w:rsidR="002960DE" w:rsidRPr="00A27747" w:rsidRDefault="002960DE" w:rsidP="002960DE">
      <w:pPr>
        <w:pStyle w:val="Body"/>
        <w:rPr>
          <w:rFonts w:ascii="Times New Roman" w:hAnsi="Times New Roman" w:cs="Times New Roman"/>
        </w:rPr>
      </w:pPr>
      <w:r w:rsidRPr="00A27747">
        <w:rPr>
          <w:rFonts w:ascii="Times New Roman" w:hAnsi="Times New Roman" w:cs="Times New Roman"/>
        </w:rPr>
        <w:t>NAME:</w:t>
      </w:r>
    </w:p>
    <w:p w14:paraId="2D8E750E" w14:textId="77777777" w:rsidR="002960DE" w:rsidRPr="00A27747" w:rsidRDefault="002960DE" w:rsidP="002960DE">
      <w:pPr>
        <w:pStyle w:val="Body"/>
        <w:rPr>
          <w:rFonts w:ascii="Times New Roman" w:hAnsi="Times New Roman" w:cs="Times New Roman"/>
        </w:rPr>
      </w:pPr>
      <w:r w:rsidRPr="00A27747">
        <w:rPr>
          <w:rFonts w:ascii="Times New Roman" w:hAnsi="Times New Roman" w:cs="Times New Roman"/>
        </w:rPr>
        <w:t>DATE:</w:t>
      </w:r>
    </w:p>
    <w:p w14:paraId="4D2D74F9" w14:textId="77777777" w:rsidR="002960DE" w:rsidRPr="00A27747" w:rsidRDefault="002960DE" w:rsidP="002960DE">
      <w:pPr>
        <w:pStyle w:val="Body"/>
        <w:rPr>
          <w:rFonts w:ascii="Times New Roman" w:hAnsi="Times New Roman" w:cs="Times New Roman"/>
        </w:rPr>
      </w:pPr>
    </w:p>
    <w:p w14:paraId="63ED5AF5" w14:textId="77777777" w:rsidR="002960DE" w:rsidRPr="00A27747" w:rsidRDefault="002960DE" w:rsidP="002960DE">
      <w:pPr>
        <w:pStyle w:val="Body"/>
        <w:rPr>
          <w:rFonts w:ascii="Times New Roman" w:hAnsi="Times New Roman" w:cs="Times New Roman"/>
        </w:rPr>
      </w:pPr>
      <w:r w:rsidRPr="00A27747">
        <w:rPr>
          <w:rFonts w:ascii="Times New Roman" w:hAnsi="Times New Roman" w:cs="Times New Roman"/>
        </w:rPr>
        <w:t>List all protocols for behaviors, skills and conditions and where they appear.</w:t>
      </w:r>
    </w:p>
    <w:p w14:paraId="23C7556D" w14:textId="77777777" w:rsidR="002960DE" w:rsidRPr="00A27747" w:rsidRDefault="002960DE" w:rsidP="002960DE">
      <w:pPr>
        <w:pStyle w:val="Body"/>
        <w:rPr>
          <w:rFonts w:ascii="Times New Roman" w:hAnsi="Times New Roman" w:cs="Times New Roman"/>
        </w:rPr>
      </w:pPr>
    </w:p>
    <w:p w14:paraId="31250A12" w14:textId="77777777" w:rsidR="002960DE" w:rsidRPr="00A27747" w:rsidRDefault="002960DE" w:rsidP="002960DE">
      <w:pPr>
        <w:pStyle w:val="Body"/>
        <w:rPr>
          <w:rFonts w:ascii="Times New Roman" w:hAnsi="Times New Roman" w:cs="Times New Roman"/>
        </w:rPr>
      </w:pPr>
      <w:r w:rsidRPr="00C54DE6">
        <w:rPr>
          <w:rFonts w:ascii="Times New Roman" w:hAnsi="Times New Roman" w:cs="Times New Roman"/>
          <w:u w:val="single"/>
        </w:rPr>
        <w:t>Behavior/Skill/Condition</w:t>
      </w:r>
      <w:r w:rsidRPr="00C54DE6">
        <w:rPr>
          <w:rFonts w:ascii="Times New Roman" w:hAnsi="Times New Roman" w:cs="Times New Roman"/>
        </w:rPr>
        <w:tab/>
      </w:r>
      <w:r w:rsidRPr="00C54DE6">
        <w:rPr>
          <w:rFonts w:ascii="Times New Roman" w:hAnsi="Times New Roman" w:cs="Times New Roman"/>
        </w:rPr>
        <w:tab/>
      </w:r>
      <w:r w:rsidRPr="00C54DE6">
        <w:rPr>
          <w:rFonts w:ascii="Times New Roman" w:hAnsi="Times New Roman" w:cs="Times New Roman"/>
          <w:u w:val="single"/>
        </w:rPr>
        <w:t>Protocol Type (BIP, ISP or Risk Protocol)</w:t>
      </w:r>
    </w:p>
    <w:p w14:paraId="75001559" w14:textId="77777777" w:rsidR="002960DE" w:rsidRPr="00A27747" w:rsidRDefault="002960DE" w:rsidP="002960DE">
      <w:pPr>
        <w:pStyle w:val="Body"/>
        <w:rPr>
          <w:rFonts w:ascii="Times New Roman" w:hAnsi="Times New Roman" w:cs="Times New Roman"/>
        </w:rPr>
      </w:pPr>
    </w:p>
    <w:p w14:paraId="1F3FFC1B" w14:textId="77777777" w:rsidR="002960DE" w:rsidRPr="00A27747" w:rsidRDefault="002960DE" w:rsidP="002960DE">
      <w:pPr>
        <w:pStyle w:val="Body"/>
        <w:rPr>
          <w:rFonts w:ascii="Times New Roman" w:hAnsi="Times New Roman" w:cs="Times New Roman"/>
        </w:rPr>
      </w:pPr>
    </w:p>
    <w:p w14:paraId="74B76C8D" w14:textId="77777777" w:rsidR="002960DE" w:rsidRPr="00A27747" w:rsidRDefault="002960DE" w:rsidP="002960DE">
      <w:pPr>
        <w:pStyle w:val="Body"/>
        <w:rPr>
          <w:rFonts w:ascii="Times New Roman" w:hAnsi="Times New Roman" w:cs="Times New Roman"/>
        </w:rPr>
      </w:pPr>
    </w:p>
    <w:p w14:paraId="3BCC47C5" w14:textId="77777777" w:rsidR="002960DE" w:rsidRPr="00A27747" w:rsidRDefault="002960DE" w:rsidP="002960DE">
      <w:pPr>
        <w:pStyle w:val="Body"/>
        <w:rPr>
          <w:rFonts w:ascii="Times New Roman" w:hAnsi="Times New Roman" w:cs="Times New Roman"/>
        </w:rPr>
      </w:pPr>
    </w:p>
    <w:p w14:paraId="26EA35CC" w14:textId="77777777" w:rsidR="002960DE" w:rsidRPr="00A27747" w:rsidRDefault="002960DE" w:rsidP="002960DE">
      <w:pPr>
        <w:pStyle w:val="Body"/>
        <w:rPr>
          <w:rFonts w:ascii="Times New Roman" w:hAnsi="Times New Roman" w:cs="Times New Roman"/>
        </w:rPr>
      </w:pPr>
    </w:p>
    <w:p w14:paraId="021E95CD" w14:textId="77777777" w:rsidR="002960DE" w:rsidRPr="00A27747" w:rsidRDefault="002960DE" w:rsidP="002960DE">
      <w:pPr>
        <w:pStyle w:val="Body"/>
        <w:rPr>
          <w:rFonts w:ascii="Times New Roman" w:hAnsi="Times New Roman" w:cs="Times New Roman"/>
        </w:rPr>
      </w:pPr>
    </w:p>
    <w:p w14:paraId="6A657FE9" w14:textId="77777777" w:rsidR="002960DE" w:rsidRPr="00A27747" w:rsidRDefault="002960DE" w:rsidP="002960DE">
      <w:pPr>
        <w:pStyle w:val="Body"/>
        <w:rPr>
          <w:rFonts w:ascii="Times New Roman" w:hAnsi="Times New Roman" w:cs="Times New Roman"/>
        </w:rPr>
      </w:pPr>
    </w:p>
    <w:p w14:paraId="52E8EE74" w14:textId="77777777" w:rsidR="002960DE" w:rsidRPr="00A27747" w:rsidRDefault="002960DE" w:rsidP="002960DE">
      <w:pPr>
        <w:pStyle w:val="Body"/>
        <w:rPr>
          <w:rFonts w:ascii="Times New Roman" w:hAnsi="Times New Roman" w:cs="Times New Roman"/>
        </w:rPr>
      </w:pPr>
    </w:p>
    <w:p w14:paraId="4D10BCB2" w14:textId="77777777" w:rsidR="002960DE" w:rsidRPr="00A27747" w:rsidRDefault="002960DE" w:rsidP="002960DE">
      <w:pPr>
        <w:pStyle w:val="Body"/>
        <w:rPr>
          <w:rFonts w:ascii="Times New Roman" w:hAnsi="Times New Roman" w:cs="Times New Roman"/>
        </w:rPr>
      </w:pPr>
    </w:p>
    <w:p w14:paraId="1623C95D" w14:textId="77777777" w:rsidR="002960DE" w:rsidRPr="00A27747" w:rsidRDefault="002960DE" w:rsidP="002960DE">
      <w:pPr>
        <w:pStyle w:val="Body"/>
        <w:rPr>
          <w:rFonts w:ascii="Times New Roman" w:hAnsi="Times New Roman" w:cs="Times New Roman"/>
        </w:rPr>
      </w:pPr>
    </w:p>
    <w:p w14:paraId="75F0C04F" w14:textId="77777777" w:rsidR="002960DE" w:rsidRPr="00A27747" w:rsidRDefault="002960DE" w:rsidP="002960DE">
      <w:pPr>
        <w:pStyle w:val="Body"/>
        <w:rPr>
          <w:rFonts w:ascii="Times New Roman" w:hAnsi="Times New Roman" w:cs="Times New Roman"/>
        </w:rPr>
      </w:pPr>
    </w:p>
    <w:p w14:paraId="300E9A80" w14:textId="77777777" w:rsidR="002960DE" w:rsidRPr="00A27747" w:rsidRDefault="002960DE" w:rsidP="002960DE">
      <w:pPr>
        <w:pStyle w:val="Body"/>
        <w:rPr>
          <w:rFonts w:ascii="Times New Roman" w:hAnsi="Times New Roman" w:cs="Times New Roman"/>
        </w:rPr>
      </w:pPr>
    </w:p>
    <w:p w14:paraId="3B49E775" w14:textId="77777777" w:rsidR="002960DE" w:rsidRPr="00A27747" w:rsidRDefault="002960DE" w:rsidP="002960DE">
      <w:pPr>
        <w:jc w:val="both"/>
        <w:rPr>
          <w:b/>
        </w:rPr>
      </w:pPr>
      <w:r w:rsidRPr="00A27747">
        <w:rPr>
          <w:b/>
        </w:rPr>
        <w:t xml:space="preserve">Circle any of these symptoms observed in this consumer. </w:t>
      </w:r>
    </w:p>
    <w:p w14:paraId="1D414DDF" w14:textId="77777777" w:rsidR="002960DE" w:rsidRPr="00A27747" w:rsidRDefault="002960DE" w:rsidP="002960DE">
      <w:pPr>
        <w:jc w:val="both"/>
      </w:pPr>
    </w:p>
    <w:p w14:paraId="6D5519BC" w14:textId="77777777" w:rsidR="002960DE" w:rsidRPr="00A27747" w:rsidRDefault="002960DE" w:rsidP="002960DE">
      <w:pPr>
        <w:jc w:val="both"/>
      </w:pPr>
      <w:r w:rsidRPr="00A27747">
        <w:t xml:space="preserve">1.  </w:t>
      </w:r>
      <w:proofErr w:type="spellStart"/>
      <w:r w:rsidRPr="00A27747">
        <w:t>Abulia</w:t>
      </w:r>
      <w:proofErr w:type="spellEnd"/>
      <w:r w:rsidRPr="00A27747">
        <w:t>/Isolation</w:t>
      </w:r>
      <w:r w:rsidRPr="00A27747">
        <w:tab/>
      </w:r>
      <w:r w:rsidRPr="00A27747">
        <w:tab/>
        <w:t>9.  Homicidal Tendencies</w:t>
      </w:r>
      <w:r w:rsidRPr="00A27747">
        <w:tab/>
        <w:t xml:space="preserve">     16.  Restlessness</w:t>
      </w:r>
    </w:p>
    <w:p w14:paraId="74C92433" w14:textId="77777777" w:rsidR="002960DE" w:rsidRPr="00A27747" w:rsidRDefault="002960DE" w:rsidP="002960DE">
      <w:pPr>
        <w:jc w:val="both"/>
      </w:pPr>
      <w:r w:rsidRPr="00A27747">
        <w:t>2.  Agitation</w:t>
      </w:r>
      <w:r w:rsidRPr="00A27747">
        <w:tab/>
      </w:r>
      <w:r w:rsidRPr="00A27747">
        <w:tab/>
        <w:t xml:space="preserve">           10. Hallucinations</w:t>
      </w:r>
      <w:r w:rsidRPr="00A27747">
        <w:tab/>
      </w:r>
      <w:r w:rsidRPr="00A27747">
        <w:tab/>
        <w:t xml:space="preserve">     17.  Physical Aggression</w:t>
      </w:r>
    </w:p>
    <w:p w14:paraId="637EAFBD" w14:textId="77777777" w:rsidR="002960DE" w:rsidRPr="00A27747" w:rsidRDefault="002960DE" w:rsidP="002960DE">
      <w:pPr>
        <w:jc w:val="both"/>
      </w:pPr>
      <w:r w:rsidRPr="00A27747">
        <w:t>3.  Apathy</w:t>
      </w:r>
      <w:r w:rsidRPr="00A27747">
        <w:tab/>
      </w:r>
      <w:r w:rsidRPr="00A27747">
        <w:tab/>
        <w:t xml:space="preserve">           11. Impaired Executive Skills       18.  Personality Change</w:t>
      </w:r>
    </w:p>
    <w:p w14:paraId="0E28BF34" w14:textId="77777777" w:rsidR="002960DE" w:rsidRPr="00A27747" w:rsidRDefault="002960DE" w:rsidP="002960DE">
      <w:pPr>
        <w:jc w:val="both"/>
      </w:pPr>
      <w:r w:rsidRPr="00A27747">
        <w:t>4.  Aphasia</w:t>
      </w:r>
      <w:r w:rsidRPr="00A27747">
        <w:tab/>
      </w:r>
      <w:r w:rsidRPr="00A27747">
        <w:tab/>
        <w:t xml:space="preserve">           12. Impaired Insight                      19.  Sleep Disorder</w:t>
      </w:r>
    </w:p>
    <w:p w14:paraId="4C3BE3B0" w14:textId="77777777" w:rsidR="002960DE" w:rsidRPr="00A27747" w:rsidRDefault="002960DE" w:rsidP="002960DE">
      <w:pPr>
        <w:jc w:val="both"/>
      </w:pPr>
      <w:r w:rsidRPr="00A27747">
        <w:t>5.  Delusions                          13. Impaired Judgment                  20. Sexual Disinhibition</w:t>
      </w:r>
    </w:p>
    <w:p w14:paraId="309AC0D0" w14:textId="77777777" w:rsidR="002960DE" w:rsidRPr="00A27747" w:rsidRDefault="002960DE" w:rsidP="002960DE">
      <w:pPr>
        <w:jc w:val="both"/>
      </w:pPr>
      <w:r w:rsidRPr="00A27747">
        <w:t>6.  Dysarthria</w:t>
      </w:r>
      <w:r w:rsidRPr="00A27747">
        <w:tab/>
      </w:r>
      <w:r w:rsidRPr="00A27747">
        <w:tab/>
        <w:t xml:space="preserve">           14.  Impulsivity                             21. Suicidal Ideation</w:t>
      </w:r>
    </w:p>
    <w:p w14:paraId="3BE3B84A" w14:textId="77777777" w:rsidR="002960DE" w:rsidRPr="00A27747" w:rsidRDefault="002960DE" w:rsidP="002960DE">
      <w:pPr>
        <w:jc w:val="both"/>
      </w:pPr>
      <w:r w:rsidRPr="00A27747">
        <w:t xml:space="preserve">7.  Distractibility   </w:t>
      </w:r>
      <w:r w:rsidRPr="00A27747">
        <w:tab/>
        <w:t xml:space="preserve">           15. Serious Memory Problems      22.  Verbal Aggression</w:t>
      </w:r>
    </w:p>
    <w:p w14:paraId="2A21C8B9" w14:textId="77777777" w:rsidR="002960DE" w:rsidRPr="00A27747" w:rsidRDefault="002960DE" w:rsidP="002960DE">
      <w:pPr>
        <w:jc w:val="both"/>
      </w:pPr>
      <w:r w:rsidRPr="00A27747">
        <w:t>8.  Other</w:t>
      </w:r>
    </w:p>
    <w:p w14:paraId="6D1E32E0" w14:textId="77777777" w:rsidR="002960DE" w:rsidRPr="00A27747" w:rsidRDefault="002960DE" w:rsidP="002960DE">
      <w:pPr>
        <w:jc w:val="both"/>
      </w:pPr>
    </w:p>
    <w:p w14:paraId="3A92BB21" w14:textId="77777777" w:rsidR="002960DE" w:rsidRPr="00A27747" w:rsidRDefault="002960DE" w:rsidP="002960DE">
      <w:pPr>
        <w:jc w:val="both"/>
        <w:rPr>
          <w:b/>
        </w:rPr>
      </w:pPr>
      <w:r w:rsidRPr="00A27747">
        <w:rPr>
          <w:b/>
        </w:rPr>
        <w:t>Circle any of these risk factors in this consumer’s history.</w:t>
      </w:r>
    </w:p>
    <w:p w14:paraId="2A21AF4A" w14:textId="77777777" w:rsidR="002960DE" w:rsidRPr="00A27747" w:rsidRDefault="002960DE" w:rsidP="002960DE">
      <w:pPr>
        <w:jc w:val="both"/>
        <w:rPr>
          <w:b/>
        </w:rPr>
      </w:pPr>
    </w:p>
    <w:p w14:paraId="694E7C9A" w14:textId="77777777" w:rsidR="002960DE" w:rsidRPr="00A27747" w:rsidRDefault="002960DE" w:rsidP="002960DE">
      <w:pPr>
        <w:jc w:val="both"/>
      </w:pPr>
      <w:r w:rsidRPr="00A27747">
        <w:t>1.  Anxiety</w:t>
      </w:r>
      <w:r w:rsidRPr="00A27747">
        <w:tab/>
      </w:r>
      <w:r w:rsidRPr="00A27747">
        <w:tab/>
        <w:t xml:space="preserve">      9.  Elopement/Wandering</w:t>
      </w:r>
      <w:r w:rsidRPr="00A27747">
        <w:tab/>
        <w:t xml:space="preserve">                17. Migraines</w:t>
      </w:r>
    </w:p>
    <w:p w14:paraId="030F0E2B" w14:textId="77777777" w:rsidR="002960DE" w:rsidRPr="00A27747" w:rsidRDefault="002960DE" w:rsidP="002960DE">
      <w:pPr>
        <w:jc w:val="both"/>
      </w:pPr>
      <w:r w:rsidRPr="00A27747">
        <w:t>2.  Balance Problems</w:t>
      </w:r>
      <w:r w:rsidRPr="00A27747">
        <w:tab/>
        <w:t xml:space="preserve">     10. Fall Risk                                      18. Movement Disorder</w:t>
      </w:r>
    </w:p>
    <w:p w14:paraId="739F4283" w14:textId="77777777" w:rsidR="002960DE" w:rsidRPr="00A27747" w:rsidRDefault="002960DE" w:rsidP="002960DE">
      <w:pPr>
        <w:jc w:val="both"/>
      </w:pPr>
      <w:r w:rsidRPr="00A27747">
        <w:t>3.  Bipolar Disorder</w:t>
      </w:r>
      <w:r w:rsidRPr="00A27747">
        <w:tab/>
        <w:t xml:space="preserve">     11. Gait Disorder</w:t>
      </w:r>
      <w:r w:rsidRPr="00A27747">
        <w:tab/>
      </w:r>
      <w:r w:rsidRPr="00A27747">
        <w:tab/>
        <w:t xml:space="preserve">                19. Neglect Syndrome</w:t>
      </w:r>
    </w:p>
    <w:p w14:paraId="3FC792F4" w14:textId="77777777" w:rsidR="002960DE" w:rsidRPr="00A27747" w:rsidRDefault="002960DE" w:rsidP="002960DE">
      <w:pPr>
        <w:jc w:val="both"/>
      </w:pPr>
      <w:r w:rsidRPr="00A27747">
        <w:t xml:space="preserve">4.  </w:t>
      </w:r>
      <w:proofErr w:type="spellStart"/>
      <w:r w:rsidRPr="00A27747">
        <w:t>Confusional</w:t>
      </w:r>
      <w:proofErr w:type="spellEnd"/>
      <w:r w:rsidRPr="00A27747">
        <w:t xml:space="preserve"> State</w:t>
      </w:r>
      <w:r w:rsidRPr="00A27747">
        <w:tab/>
        <w:t xml:space="preserve">     12. Homelessness</w:t>
      </w:r>
      <w:r w:rsidRPr="00A27747">
        <w:tab/>
      </w:r>
      <w:r w:rsidRPr="00A27747">
        <w:tab/>
        <w:t xml:space="preserve">                20. Relationship Abuse</w:t>
      </w:r>
    </w:p>
    <w:p w14:paraId="665D72AE" w14:textId="77777777" w:rsidR="002960DE" w:rsidRPr="00A27747" w:rsidRDefault="002960DE" w:rsidP="002960DE">
      <w:pPr>
        <w:jc w:val="both"/>
      </w:pPr>
      <w:r w:rsidRPr="00A27747">
        <w:t>5.  Hearing Problems</w:t>
      </w:r>
      <w:r w:rsidRPr="00A27747">
        <w:tab/>
        <w:t xml:space="preserve">     13.  Legal Problems                           21. Seizure Disorder</w:t>
      </w:r>
    </w:p>
    <w:p w14:paraId="2A056776" w14:textId="77777777" w:rsidR="002960DE" w:rsidRPr="00A27747" w:rsidRDefault="002960DE" w:rsidP="002960DE">
      <w:pPr>
        <w:jc w:val="both"/>
      </w:pPr>
      <w:r w:rsidRPr="00A27747">
        <w:t xml:space="preserve">6.  Diabetes    </w:t>
      </w:r>
      <w:r w:rsidRPr="00A27747">
        <w:tab/>
      </w:r>
      <w:r w:rsidRPr="00A27747">
        <w:tab/>
        <w:t xml:space="preserve">     14.  Loss of Pain Sensation</w:t>
      </w:r>
      <w:r w:rsidRPr="00A27747">
        <w:tab/>
        <w:t xml:space="preserve">    22. Self-Injurious Behavior  </w:t>
      </w:r>
    </w:p>
    <w:p w14:paraId="2C5EE313" w14:textId="77777777" w:rsidR="002960DE" w:rsidRPr="00A27747" w:rsidRDefault="002960DE" w:rsidP="002960DE">
      <w:pPr>
        <w:jc w:val="both"/>
      </w:pPr>
      <w:r w:rsidRPr="00A27747">
        <w:lastRenderedPageBreak/>
        <w:t xml:space="preserve">7.  Vision Problems </w:t>
      </w:r>
      <w:r w:rsidRPr="00A27747">
        <w:rPr>
          <w:b/>
        </w:rPr>
        <w:t xml:space="preserve"> </w:t>
      </w:r>
      <w:r w:rsidRPr="00A27747">
        <w:rPr>
          <w:b/>
        </w:rPr>
        <w:tab/>
        <w:t xml:space="preserve">     </w:t>
      </w:r>
      <w:r w:rsidRPr="00A27747">
        <w:t>15. Loss of Temperature Sensation    23. Substance Abuse</w:t>
      </w:r>
    </w:p>
    <w:p w14:paraId="4F3A1523" w14:textId="77777777" w:rsidR="002960DE" w:rsidRPr="00A27747" w:rsidRDefault="002960DE" w:rsidP="002960DE">
      <w:pPr>
        <w:jc w:val="both"/>
      </w:pPr>
      <w:r w:rsidRPr="00A27747">
        <w:t>8.  Dizziness/Vertigo</w:t>
      </w:r>
      <w:r w:rsidRPr="00A27747">
        <w:tab/>
        <w:t xml:space="preserve">     16. Medication Side Effects</w:t>
      </w:r>
      <w:r w:rsidRPr="00A27747">
        <w:tab/>
        <w:t xml:space="preserve">     24. Other__________</w:t>
      </w:r>
    </w:p>
    <w:p w14:paraId="0249B344" w14:textId="77777777" w:rsidR="002960DE" w:rsidRPr="00A27747" w:rsidRDefault="002960DE" w:rsidP="002960DE">
      <w:pPr>
        <w:pStyle w:val="Body"/>
        <w:jc w:val="center"/>
        <w:rPr>
          <w:rFonts w:ascii="Times New Roman" w:hAnsi="Times New Roman" w:cs="Times New Roman"/>
          <w:u w:val="single"/>
        </w:rPr>
      </w:pPr>
    </w:p>
    <w:p w14:paraId="606ED91F" w14:textId="77777777" w:rsidR="002960DE" w:rsidRPr="00A27747" w:rsidRDefault="002960DE" w:rsidP="002960DE">
      <w:pPr>
        <w:pStyle w:val="Body"/>
        <w:jc w:val="center"/>
        <w:rPr>
          <w:rFonts w:ascii="Times New Roman" w:hAnsi="Times New Roman" w:cs="Times New Roman"/>
          <w:u w:val="single"/>
        </w:rPr>
      </w:pPr>
    </w:p>
    <w:p w14:paraId="178C548E" w14:textId="77777777" w:rsidR="002960DE" w:rsidRDefault="002960DE" w:rsidP="002960DE">
      <w:pPr>
        <w:pStyle w:val="Body"/>
        <w:jc w:val="center"/>
        <w:rPr>
          <w:u w:val="single"/>
        </w:rPr>
      </w:pPr>
    </w:p>
    <w:p w14:paraId="7D949157" w14:textId="77777777" w:rsidR="002960DE" w:rsidRDefault="002960DE" w:rsidP="002960DE">
      <w:pPr>
        <w:pStyle w:val="Body"/>
        <w:jc w:val="center"/>
        <w:rPr>
          <w:u w:val="single"/>
        </w:rPr>
      </w:pPr>
    </w:p>
    <w:p w14:paraId="4798BAEE" w14:textId="77777777" w:rsidR="002960DE" w:rsidRPr="00A27747" w:rsidRDefault="002960DE" w:rsidP="002960DE">
      <w:pPr>
        <w:pStyle w:val="Body"/>
        <w:jc w:val="center"/>
        <w:rPr>
          <w:rFonts w:ascii="Times New Roman" w:hAnsi="Times New Roman" w:cs="Times New Roman"/>
          <w:u w:val="single"/>
        </w:rPr>
      </w:pPr>
      <w:r w:rsidRPr="00A27747">
        <w:rPr>
          <w:rFonts w:ascii="Times New Roman" w:hAnsi="Times New Roman" w:cs="Times New Roman"/>
          <w:u w:val="single"/>
        </w:rPr>
        <w:t>ANNUAL CLINICAL REVIEW</w:t>
      </w:r>
    </w:p>
    <w:p w14:paraId="49480DE8" w14:textId="77777777" w:rsidR="002960DE" w:rsidRPr="00A27747" w:rsidRDefault="002960DE" w:rsidP="002960DE">
      <w:pPr>
        <w:pStyle w:val="Body"/>
        <w:rPr>
          <w:rFonts w:ascii="Times New Roman" w:hAnsi="Times New Roman" w:cs="Times New Roman"/>
        </w:rPr>
      </w:pPr>
    </w:p>
    <w:p w14:paraId="6C4A6820" w14:textId="77777777" w:rsidR="002960DE" w:rsidRPr="00A27747" w:rsidRDefault="002960DE" w:rsidP="002960DE">
      <w:pPr>
        <w:pStyle w:val="Body"/>
        <w:rPr>
          <w:rFonts w:ascii="Times New Roman" w:hAnsi="Times New Roman" w:cs="Times New Roman"/>
        </w:rPr>
      </w:pPr>
    </w:p>
    <w:p w14:paraId="7D899493" w14:textId="77777777" w:rsidR="002960DE" w:rsidRPr="00A27747" w:rsidRDefault="002960DE" w:rsidP="002960DE">
      <w:pPr>
        <w:pStyle w:val="Body"/>
        <w:rPr>
          <w:rFonts w:ascii="Times New Roman" w:hAnsi="Times New Roman" w:cs="Times New Roman"/>
          <w:b/>
        </w:rPr>
      </w:pPr>
      <w:r w:rsidRPr="00A27747">
        <w:rPr>
          <w:rFonts w:ascii="Times New Roman" w:hAnsi="Times New Roman" w:cs="Times New Roman"/>
        </w:rPr>
        <w:t>Name:</w:t>
      </w:r>
    </w:p>
    <w:p w14:paraId="2215BC79" w14:textId="77777777" w:rsidR="002960DE" w:rsidRPr="00A27747" w:rsidRDefault="002960DE" w:rsidP="002960DE">
      <w:pPr>
        <w:pStyle w:val="Body"/>
        <w:rPr>
          <w:rFonts w:ascii="Times New Roman" w:hAnsi="Times New Roman" w:cs="Times New Roman"/>
          <w:b/>
        </w:rPr>
      </w:pPr>
    </w:p>
    <w:p w14:paraId="36EC252E" w14:textId="77777777" w:rsidR="002960DE" w:rsidRPr="00A27747" w:rsidRDefault="002960DE" w:rsidP="002960DE">
      <w:pPr>
        <w:pStyle w:val="Body"/>
        <w:rPr>
          <w:rFonts w:ascii="Times New Roman" w:hAnsi="Times New Roman" w:cs="Times New Roman"/>
          <w:b/>
        </w:rPr>
      </w:pPr>
      <w:r w:rsidRPr="00A27747">
        <w:rPr>
          <w:rFonts w:ascii="Times New Roman" w:hAnsi="Times New Roman" w:cs="Times New Roman"/>
        </w:rPr>
        <w:t>Date:</w:t>
      </w:r>
    </w:p>
    <w:p w14:paraId="1C5B2A88" w14:textId="77777777" w:rsidR="002960DE" w:rsidRPr="00A27747" w:rsidRDefault="002960DE" w:rsidP="002960DE">
      <w:pPr>
        <w:pStyle w:val="Body"/>
        <w:rPr>
          <w:rFonts w:ascii="Times New Roman" w:hAnsi="Times New Roman" w:cs="Times New Roman"/>
          <w:b/>
        </w:rPr>
      </w:pPr>
    </w:p>
    <w:p w14:paraId="707B6E8F" w14:textId="77777777" w:rsidR="002960DE" w:rsidRPr="00A27747" w:rsidRDefault="002960DE" w:rsidP="002960DE">
      <w:pPr>
        <w:pStyle w:val="Body"/>
        <w:rPr>
          <w:rFonts w:ascii="Times New Roman" w:hAnsi="Times New Roman" w:cs="Times New Roman"/>
          <w:b/>
        </w:rPr>
      </w:pPr>
      <w:r w:rsidRPr="00A27747">
        <w:rPr>
          <w:rFonts w:ascii="Times New Roman" w:hAnsi="Times New Roman" w:cs="Times New Roman"/>
        </w:rPr>
        <w:t>Review Period:</w:t>
      </w:r>
    </w:p>
    <w:p w14:paraId="4A4D44E8" w14:textId="77777777" w:rsidR="002960DE" w:rsidRPr="00A27747" w:rsidRDefault="002960DE" w:rsidP="002960DE">
      <w:pPr>
        <w:pStyle w:val="Body"/>
        <w:rPr>
          <w:rFonts w:ascii="Times New Roman" w:hAnsi="Times New Roman" w:cs="Times New Roman"/>
        </w:rPr>
      </w:pPr>
    </w:p>
    <w:p w14:paraId="115953EC" w14:textId="77777777" w:rsidR="002960DE" w:rsidRPr="00A27747" w:rsidRDefault="002960DE" w:rsidP="002960DE">
      <w:pPr>
        <w:pStyle w:val="Body"/>
        <w:rPr>
          <w:rFonts w:ascii="Times New Roman" w:hAnsi="Times New Roman" w:cs="Times New Roman"/>
        </w:rPr>
      </w:pPr>
    </w:p>
    <w:p w14:paraId="2AF53DD5" w14:textId="77777777" w:rsidR="002960DE" w:rsidRPr="00A27747" w:rsidRDefault="002960DE" w:rsidP="002960DE">
      <w:pPr>
        <w:pStyle w:val="Body"/>
        <w:rPr>
          <w:rFonts w:ascii="Times New Roman" w:hAnsi="Times New Roman" w:cs="Times New Roman"/>
        </w:rPr>
      </w:pPr>
    </w:p>
    <w:p w14:paraId="1D51D798" w14:textId="77777777" w:rsidR="002960DE" w:rsidRPr="00A27747" w:rsidRDefault="002960DE" w:rsidP="002960DE">
      <w:pPr>
        <w:pStyle w:val="Body"/>
        <w:rPr>
          <w:rFonts w:ascii="Times New Roman" w:hAnsi="Times New Roman" w:cs="Times New Roman"/>
          <w:u w:val="single"/>
        </w:rPr>
      </w:pPr>
      <w:r w:rsidRPr="00A27747">
        <w:rPr>
          <w:rFonts w:ascii="Times New Roman" w:hAnsi="Times New Roman" w:cs="Times New Roman"/>
          <w:u w:val="single"/>
        </w:rPr>
        <w:t xml:space="preserve">Brief Summary of Consumer’s Year Including Significant and Positive Life Events/Changes </w:t>
      </w:r>
      <w:r w:rsidRPr="00A27747">
        <w:rPr>
          <w:rFonts w:ascii="Times New Roman" w:hAnsi="Times New Roman" w:cs="Times New Roman"/>
          <w:u w:val="single"/>
        </w:rPr>
        <w:br w:type="page"/>
      </w:r>
    </w:p>
    <w:p w14:paraId="67C89312" w14:textId="77777777" w:rsidR="002960DE" w:rsidRPr="00A27747" w:rsidRDefault="002960DE" w:rsidP="002960DE">
      <w:pPr>
        <w:pStyle w:val="Body"/>
        <w:rPr>
          <w:rFonts w:ascii="Times New Roman" w:hAnsi="Times New Roman" w:cs="Times New Roman"/>
          <w:sz w:val="28"/>
          <w:szCs w:val="28"/>
          <w:u w:val="single"/>
        </w:rPr>
      </w:pPr>
      <w:r w:rsidRPr="00A27747">
        <w:rPr>
          <w:rFonts w:ascii="Times New Roman" w:hAnsi="Times New Roman" w:cs="Times New Roman"/>
          <w:sz w:val="28"/>
          <w:szCs w:val="28"/>
          <w:u w:val="single"/>
        </w:rPr>
        <w:lastRenderedPageBreak/>
        <w:t xml:space="preserve">Status Update </w:t>
      </w:r>
      <w:proofErr w:type="gramStart"/>
      <w:r w:rsidRPr="00A27747">
        <w:rPr>
          <w:rFonts w:ascii="Times New Roman" w:hAnsi="Times New Roman" w:cs="Times New Roman"/>
          <w:sz w:val="28"/>
          <w:szCs w:val="28"/>
          <w:u w:val="single"/>
        </w:rPr>
        <w:t>Over</w:t>
      </w:r>
      <w:proofErr w:type="gramEnd"/>
      <w:r w:rsidRPr="00A27747">
        <w:rPr>
          <w:rFonts w:ascii="Times New Roman" w:hAnsi="Times New Roman" w:cs="Times New Roman"/>
          <w:sz w:val="28"/>
          <w:szCs w:val="28"/>
          <w:u w:val="single"/>
        </w:rPr>
        <w:t xml:space="preserve"> the Past Year:</w:t>
      </w:r>
    </w:p>
    <w:p w14:paraId="14BF03DE" w14:textId="77777777" w:rsidR="002960DE" w:rsidRPr="00A27747" w:rsidRDefault="002960DE" w:rsidP="002960DE">
      <w:pPr>
        <w:pStyle w:val="Body"/>
        <w:rPr>
          <w:rFonts w:ascii="Times New Roman" w:hAnsi="Times New Roman" w:cs="Times New Roman"/>
        </w:rPr>
      </w:pPr>
      <w:r w:rsidRPr="00A27747">
        <w:rPr>
          <w:rFonts w:ascii="Times New Roman" w:hAnsi="Times New Roman" w:cs="Times New Roman"/>
        </w:rPr>
        <w:t xml:space="preserve">  </w:t>
      </w:r>
    </w:p>
    <w:p w14:paraId="7F040574" w14:textId="77777777" w:rsidR="002960DE" w:rsidRPr="00A27747" w:rsidRDefault="002960DE" w:rsidP="002960DE">
      <w:pPr>
        <w:pStyle w:val="Body"/>
        <w:rPr>
          <w:rFonts w:ascii="Times New Roman" w:hAnsi="Times New Roman" w:cs="Times New Roman"/>
        </w:rPr>
      </w:pPr>
      <w:r w:rsidRPr="00A27747">
        <w:rPr>
          <w:rFonts w:ascii="Times New Roman" w:hAnsi="Times New Roman" w:cs="Times New Roman"/>
        </w:rPr>
        <w:t>1.  Does consumer have a BIP?</w:t>
      </w:r>
      <w:r>
        <w:rPr>
          <w:rFonts w:ascii="Times New Roman" w:hAnsi="Times New Roman" w:cs="Times New Roman"/>
        </w:rPr>
        <w:t xml:space="preserve"> </w:t>
      </w:r>
    </w:p>
    <w:p w14:paraId="585240FB" w14:textId="77777777" w:rsidR="002960DE" w:rsidRPr="005C2C81" w:rsidRDefault="002960DE" w:rsidP="002960DE">
      <w:pPr>
        <w:pStyle w:val="Body"/>
        <w:rPr>
          <w:rFonts w:ascii="Times New Roman" w:hAnsi="Times New Roman" w:cs="Times New Roman"/>
          <w:u w:val="single"/>
        </w:rPr>
      </w:pPr>
      <w:r w:rsidRPr="00A27747">
        <w:rPr>
          <w:rFonts w:ascii="Times New Roman" w:hAnsi="Times New Roman" w:cs="Times New Roman"/>
          <w:u w:val="single"/>
        </w:rPr>
        <w:t xml:space="preserve"> </w:t>
      </w:r>
    </w:p>
    <w:p w14:paraId="6693B12D" w14:textId="77777777" w:rsidR="002960DE" w:rsidRPr="00A27747" w:rsidRDefault="002960DE" w:rsidP="002960DE">
      <w:pPr>
        <w:pStyle w:val="Body"/>
        <w:rPr>
          <w:rFonts w:ascii="Times New Roman" w:hAnsi="Times New Roman" w:cs="Times New Roman"/>
        </w:rPr>
      </w:pPr>
    </w:p>
    <w:p w14:paraId="4B00FCF0" w14:textId="77777777" w:rsidR="002960DE" w:rsidRPr="00A27747" w:rsidRDefault="002960DE" w:rsidP="002960DE">
      <w:pPr>
        <w:pStyle w:val="Body"/>
        <w:rPr>
          <w:rFonts w:ascii="Times New Roman" w:hAnsi="Times New Roman" w:cs="Times New Roman"/>
        </w:rPr>
      </w:pPr>
    </w:p>
    <w:p w14:paraId="7FF46B1C" w14:textId="77777777" w:rsidR="002960DE" w:rsidRPr="00A27747" w:rsidRDefault="002960DE" w:rsidP="002960DE">
      <w:pPr>
        <w:pStyle w:val="Body"/>
        <w:rPr>
          <w:rFonts w:ascii="Times New Roman" w:hAnsi="Times New Roman" w:cs="Times New Roman"/>
        </w:rPr>
      </w:pPr>
      <w:r>
        <w:rPr>
          <w:rFonts w:ascii="Times New Roman" w:hAnsi="Times New Roman" w:cs="Times New Roman"/>
        </w:rPr>
        <w:t>2</w:t>
      </w:r>
      <w:r w:rsidRPr="00A27747">
        <w:rPr>
          <w:rFonts w:ascii="Times New Roman" w:hAnsi="Times New Roman" w:cs="Times New Roman"/>
        </w:rPr>
        <w:t>.  Mental status presentation and changes:</w:t>
      </w:r>
    </w:p>
    <w:p w14:paraId="5EBE0EE6" w14:textId="77777777" w:rsidR="002960DE" w:rsidRPr="00A27747" w:rsidRDefault="002960DE" w:rsidP="002960DE">
      <w:pPr>
        <w:pStyle w:val="Body"/>
        <w:rPr>
          <w:rFonts w:ascii="Times New Roman" w:hAnsi="Times New Roman" w:cs="Times New Roman"/>
        </w:rPr>
      </w:pPr>
    </w:p>
    <w:p w14:paraId="3C4E85F7" w14:textId="77777777" w:rsidR="002960DE" w:rsidRPr="00A27747" w:rsidRDefault="002960DE" w:rsidP="002960DE">
      <w:pPr>
        <w:pStyle w:val="Body"/>
        <w:rPr>
          <w:rFonts w:ascii="Times New Roman" w:hAnsi="Times New Roman" w:cs="Times New Roman"/>
        </w:rPr>
      </w:pPr>
    </w:p>
    <w:p w14:paraId="2B762A9A" w14:textId="77777777" w:rsidR="002960DE" w:rsidRPr="00A27747" w:rsidRDefault="002960DE" w:rsidP="002960DE">
      <w:pPr>
        <w:pStyle w:val="Body"/>
        <w:rPr>
          <w:rFonts w:ascii="Times New Roman" w:hAnsi="Times New Roman" w:cs="Times New Roman"/>
        </w:rPr>
      </w:pPr>
    </w:p>
    <w:p w14:paraId="6F4D0F90" w14:textId="77777777" w:rsidR="002960DE" w:rsidRPr="00A27747" w:rsidRDefault="002960DE" w:rsidP="002960DE">
      <w:pPr>
        <w:pStyle w:val="Body"/>
        <w:rPr>
          <w:rFonts w:ascii="Times New Roman" w:hAnsi="Times New Roman" w:cs="Times New Roman"/>
        </w:rPr>
      </w:pPr>
    </w:p>
    <w:p w14:paraId="7A5AFB4C" w14:textId="77777777" w:rsidR="002960DE" w:rsidRDefault="002960DE" w:rsidP="002960DE">
      <w:pPr>
        <w:pStyle w:val="Body"/>
        <w:rPr>
          <w:rFonts w:ascii="Times New Roman" w:hAnsi="Times New Roman" w:cs="Times New Roman"/>
        </w:rPr>
      </w:pPr>
    </w:p>
    <w:p w14:paraId="0F6799B5" w14:textId="77777777" w:rsidR="002960DE" w:rsidRPr="00A27747" w:rsidRDefault="002960DE" w:rsidP="002960DE">
      <w:pPr>
        <w:pStyle w:val="Body"/>
        <w:rPr>
          <w:rFonts w:ascii="Times New Roman" w:hAnsi="Times New Roman" w:cs="Times New Roman"/>
        </w:rPr>
      </w:pPr>
    </w:p>
    <w:p w14:paraId="14807B6A" w14:textId="77777777" w:rsidR="002960DE" w:rsidRPr="00A27747" w:rsidRDefault="002960DE" w:rsidP="002960DE">
      <w:pPr>
        <w:pStyle w:val="Body"/>
        <w:rPr>
          <w:rFonts w:ascii="Times New Roman" w:hAnsi="Times New Roman" w:cs="Times New Roman"/>
        </w:rPr>
      </w:pPr>
    </w:p>
    <w:p w14:paraId="200B5000" w14:textId="77777777" w:rsidR="002960DE" w:rsidRPr="00A27747" w:rsidRDefault="002960DE" w:rsidP="002960DE">
      <w:pPr>
        <w:pStyle w:val="Body"/>
        <w:spacing w:after="60"/>
        <w:ind w:left="240"/>
        <w:rPr>
          <w:rFonts w:ascii="Times New Roman" w:eastAsia="Helvetica" w:hAnsi="Times New Roman" w:cs="Times New Roman"/>
          <w:b/>
        </w:rPr>
      </w:pPr>
    </w:p>
    <w:p w14:paraId="6D08D635" w14:textId="77777777" w:rsidR="002960DE" w:rsidRPr="00A27747" w:rsidRDefault="002960DE" w:rsidP="002960DE">
      <w:pPr>
        <w:pStyle w:val="Body"/>
        <w:spacing w:after="60"/>
        <w:rPr>
          <w:rFonts w:ascii="Times New Roman" w:eastAsia="Helvetica" w:hAnsi="Times New Roman" w:cs="Times New Roman"/>
        </w:rPr>
      </w:pPr>
      <w:r w:rsidRPr="004D616E">
        <w:rPr>
          <w:rFonts w:ascii="Times New Roman" w:eastAsia="Helvetica" w:hAnsi="Times New Roman" w:cs="Times New Roman"/>
        </w:rPr>
        <w:t>3.  Psychiatric</w:t>
      </w:r>
      <w:r w:rsidRPr="00A27747">
        <w:rPr>
          <w:rFonts w:ascii="Times New Roman" w:eastAsia="Helvetica" w:hAnsi="Times New Roman" w:cs="Times New Roman"/>
        </w:rPr>
        <w:t xml:space="preserve"> Treatments (1:1 therapy, hospital admissions)</w:t>
      </w:r>
      <w:r>
        <w:rPr>
          <w:rFonts w:ascii="Times New Roman" w:eastAsia="Helvetica" w:hAnsi="Times New Roman" w:cs="Times New Roman"/>
        </w:rPr>
        <w:t>:</w:t>
      </w:r>
    </w:p>
    <w:p w14:paraId="070E90AA" w14:textId="77777777" w:rsidR="002960DE" w:rsidRPr="00A27747" w:rsidRDefault="002960DE" w:rsidP="002960DE">
      <w:pPr>
        <w:pStyle w:val="Body"/>
        <w:spacing w:after="60"/>
        <w:ind w:left="240"/>
        <w:rPr>
          <w:rFonts w:ascii="Times New Roman" w:eastAsia="Helvetica" w:hAnsi="Times New Roman" w:cs="Times New Roman"/>
        </w:rPr>
      </w:pPr>
    </w:p>
    <w:p w14:paraId="54D08254" w14:textId="77777777" w:rsidR="002960DE" w:rsidRPr="00A27747" w:rsidRDefault="002960DE" w:rsidP="002960DE">
      <w:pPr>
        <w:pStyle w:val="Body"/>
        <w:spacing w:after="60"/>
        <w:ind w:left="240"/>
        <w:rPr>
          <w:rFonts w:ascii="Times New Roman" w:eastAsia="Helvetica" w:hAnsi="Times New Roman" w:cs="Times New Roman"/>
        </w:rPr>
      </w:pPr>
    </w:p>
    <w:p w14:paraId="5E24AFAC" w14:textId="77777777" w:rsidR="002960DE" w:rsidRDefault="002960DE" w:rsidP="002960DE">
      <w:pPr>
        <w:pStyle w:val="Body"/>
        <w:spacing w:after="60"/>
        <w:ind w:left="240"/>
        <w:rPr>
          <w:rFonts w:ascii="Times New Roman" w:eastAsia="Helvetica" w:hAnsi="Times New Roman" w:cs="Times New Roman"/>
        </w:rPr>
      </w:pPr>
    </w:p>
    <w:p w14:paraId="40744D8C" w14:textId="77777777" w:rsidR="002960DE" w:rsidRPr="00A27747" w:rsidRDefault="002960DE" w:rsidP="002960DE">
      <w:pPr>
        <w:pStyle w:val="Body"/>
        <w:spacing w:after="60"/>
        <w:ind w:left="240"/>
        <w:rPr>
          <w:rFonts w:ascii="Times New Roman" w:eastAsia="Helvetica" w:hAnsi="Times New Roman" w:cs="Times New Roman"/>
        </w:rPr>
      </w:pPr>
    </w:p>
    <w:p w14:paraId="48CFDB8F" w14:textId="77777777" w:rsidR="002960DE" w:rsidRPr="00A27747" w:rsidRDefault="002960DE" w:rsidP="002960DE">
      <w:pPr>
        <w:pStyle w:val="Body"/>
        <w:spacing w:after="60"/>
        <w:ind w:left="240"/>
        <w:rPr>
          <w:rFonts w:ascii="Times New Roman" w:eastAsia="Helvetica" w:hAnsi="Times New Roman" w:cs="Times New Roman"/>
        </w:rPr>
      </w:pPr>
    </w:p>
    <w:p w14:paraId="6926E5C6" w14:textId="77777777" w:rsidR="002960DE" w:rsidRPr="00A27747" w:rsidRDefault="002960DE" w:rsidP="002960DE">
      <w:pPr>
        <w:pStyle w:val="Body"/>
        <w:spacing w:after="60"/>
        <w:ind w:left="240"/>
        <w:rPr>
          <w:rFonts w:ascii="Times New Roman" w:eastAsia="Helvetica" w:hAnsi="Times New Roman" w:cs="Times New Roman"/>
        </w:rPr>
      </w:pPr>
    </w:p>
    <w:p w14:paraId="1449BB31" w14:textId="77777777" w:rsidR="002960DE" w:rsidRPr="00A27747" w:rsidRDefault="002960DE" w:rsidP="002960DE">
      <w:pPr>
        <w:pStyle w:val="Body"/>
        <w:spacing w:after="60"/>
        <w:rPr>
          <w:rFonts w:ascii="Times New Roman" w:eastAsia="Helvetica" w:hAnsi="Times New Roman" w:cs="Times New Roman"/>
        </w:rPr>
      </w:pPr>
      <w:r>
        <w:rPr>
          <w:rFonts w:ascii="Times New Roman" w:eastAsia="Helvetica" w:hAnsi="Times New Roman" w:cs="Times New Roman"/>
        </w:rPr>
        <w:t>4</w:t>
      </w:r>
      <w:r w:rsidRPr="00A27747">
        <w:rPr>
          <w:rFonts w:ascii="Times New Roman" w:eastAsia="Helvetica" w:hAnsi="Times New Roman" w:cs="Times New Roman"/>
        </w:rPr>
        <w:t>.  Current psychiatric medications and any changes:</w:t>
      </w:r>
    </w:p>
    <w:p w14:paraId="6B9F0D9B" w14:textId="77777777" w:rsidR="002960DE" w:rsidRPr="00A27747" w:rsidRDefault="002960DE" w:rsidP="002960DE">
      <w:pPr>
        <w:pStyle w:val="Body"/>
        <w:spacing w:after="60"/>
        <w:ind w:left="240"/>
        <w:rPr>
          <w:rFonts w:ascii="Times New Roman" w:eastAsia="Helvetica" w:hAnsi="Times New Roman" w:cs="Times New Roman"/>
        </w:rPr>
      </w:pPr>
    </w:p>
    <w:p w14:paraId="4FD9E619" w14:textId="77777777" w:rsidR="002960DE" w:rsidRPr="00A27747" w:rsidRDefault="002960DE" w:rsidP="002960DE">
      <w:pPr>
        <w:pStyle w:val="Body"/>
        <w:spacing w:after="60"/>
        <w:ind w:left="240"/>
        <w:rPr>
          <w:rFonts w:ascii="Times New Roman" w:eastAsia="Helvetica" w:hAnsi="Times New Roman" w:cs="Times New Roman"/>
        </w:rPr>
      </w:pPr>
    </w:p>
    <w:p w14:paraId="755D3168" w14:textId="77777777" w:rsidR="002960DE" w:rsidRPr="00A27747" w:rsidRDefault="002960DE" w:rsidP="002960DE">
      <w:pPr>
        <w:pStyle w:val="Body"/>
        <w:spacing w:after="60"/>
        <w:ind w:left="240"/>
        <w:rPr>
          <w:rFonts w:ascii="Times New Roman" w:eastAsia="Helvetica" w:hAnsi="Times New Roman" w:cs="Times New Roman"/>
        </w:rPr>
      </w:pPr>
    </w:p>
    <w:p w14:paraId="133D6B4E" w14:textId="77777777" w:rsidR="002960DE" w:rsidRDefault="002960DE" w:rsidP="002960DE">
      <w:pPr>
        <w:pStyle w:val="Body"/>
        <w:spacing w:after="60"/>
        <w:ind w:left="240"/>
        <w:rPr>
          <w:rFonts w:ascii="Times New Roman" w:eastAsia="Helvetica" w:hAnsi="Times New Roman" w:cs="Times New Roman"/>
        </w:rPr>
      </w:pPr>
    </w:p>
    <w:p w14:paraId="364A4104" w14:textId="77777777" w:rsidR="002960DE" w:rsidRPr="00A27747" w:rsidRDefault="002960DE" w:rsidP="002960DE">
      <w:pPr>
        <w:pStyle w:val="Body"/>
        <w:spacing w:after="60"/>
        <w:ind w:left="240"/>
        <w:rPr>
          <w:rFonts w:ascii="Times New Roman" w:eastAsia="Helvetica" w:hAnsi="Times New Roman" w:cs="Times New Roman"/>
        </w:rPr>
      </w:pPr>
    </w:p>
    <w:p w14:paraId="59ACFA56" w14:textId="77777777" w:rsidR="002960DE" w:rsidRPr="00A27747" w:rsidRDefault="002960DE" w:rsidP="002960DE">
      <w:pPr>
        <w:pStyle w:val="Body"/>
        <w:spacing w:after="60"/>
        <w:ind w:left="240"/>
        <w:rPr>
          <w:rFonts w:ascii="Times New Roman" w:eastAsia="Helvetica" w:hAnsi="Times New Roman" w:cs="Times New Roman"/>
        </w:rPr>
      </w:pPr>
      <w:r w:rsidRPr="00A27747">
        <w:rPr>
          <w:rFonts w:ascii="Times New Roman" w:eastAsia="Helvetica" w:hAnsi="Times New Roman" w:cs="Times New Roman"/>
        </w:rPr>
        <w:t xml:space="preserve">        </w:t>
      </w:r>
    </w:p>
    <w:p w14:paraId="5C0CA4CF" w14:textId="77777777" w:rsidR="002960DE" w:rsidRPr="00A27747" w:rsidRDefault="002960DE" w:rsidP="002960DE">
      <w:pPr>
        <w:pStyle w:val="Body"/>
        <w:spacing w:after="60"/>
        <w:rPr>
          <w:rFonts w:ascii="Times New Roman" w:eastAsia="Helvetica" w:hAnsi="Times New Roman" w:cs="Times New Roman"/>
        </w:rPr>
      </w:pPr>
      <w:r>
        <w:rPr>
          <w:rFonts w:ascii="Times New Roman" w:eastAsia="Helvetica" w:hAnsi="Times New Roman" w:cs="Times New Roman"/>
        </w:rPr>
        <w:t>5</w:t>
      </w:r>
      <w:r w:rsidRPr="00A27747">
        <w:rPr>
          <w:rFonts w:ascii="Times New Roman" w:eastAsia="Helvetica" w:hAnsi="Times New Roman" w:cs="Times New Roman"/>
        </w:rPr>
        <w:t>.  Significant incident reports:</w:t>
      </w:r>
    </w:p>
    <w:p w14:paraId="6C1B84CB" w14:textId="77777777" w:rsidR="002960DE" w:rsidRPr="00A27747" w:rsidRDefault="002960DE" w:rsidP="002960DE">
      <w:pPr>
        <w:pStyle w:val="Body"/>
        <w:rPr>
          <w:rFonts w:ascii="Times New Roman" w:hAnsi="Times New Roman" w:cs="Times New Roman"/>
          <w:b/>
        </w:rPr>
      </w:pPr>
    </w:p>
    <w:p w14:paraId="76C259A7" w14:textId="77777777" w:rsidR="002960DE" w:rsidRPr="00A27747" w:rsidRDefault="002960DE" w:rsidP="002960DE">
      <w:pPr>
        <w:pStyle w:val="Body"/>
        <w:rPr>
          <w:rFonts w:ascii="Times New Roman" w:hAnsi="Times New Roman" w:cs="Times New Roman"/>
          <w:b/>
        </w:rPr>
      </w:pPr>
    </w:p>
    <w:p w14:paraId="18F649E4" w14:textId="77777777" w:rsidR="002960DE" w:rsidRPr="00A27747" w:rsidRDefault="002960DE" w:rsidP="002960DE">
      <w:pPr>
        <w:pStyle w:val="Body"/>
        <w:rPr>
          <w:rFonts w:ascii="Times New Roman" w:hAnsi="Times New Roman" w:cs="Times New Roman"/>
          <w:b/>
        </w:rPr>
      </w:pPr>
      <w:r w:rsidRPr="00A27747">
        <w:rPr>
          <w:rFonts w:ascii="Times New Roman" w:hAnsi="Times New Roman" w:cs="Times New Roman"/>
        </w:rPr>
        <w:t xml:space="preserve">  </w:t>
      </w:r>
    </w:p>
    <w:p w14:paraId="3B7D6ACC" w14:textId="77777777" w:rsidR="002960DE" w:rsidRPr="00A27747" w:rsidRDefault="002960DE" w:rsidP="002960DE">
      <w:pPr>
        <w:pStyle w:val="Body"/>
        <w:rPr>
          <w:rFonts w:ascii="Times New Roman" w:hAnsi="Times New Roman" w:cs="Times New Roman"/>
          <w:b/>
        </w:rPr>
      </w:pPr>
    </w:p>
    <w:p w14:paraId="5576EC13" w14:textId="77777777" w:rsidR="002960DE" w:rsidRPr="00A27747" w:rsidRDefault="002960DE" w:rsidP="002960DE">
      <w:pPr>
        <w:pStyle w:val="Body"/>
        <w:rPr>
          <w:rFonts w:ascii="Times New Roman" w:hAnsi="Times New Roman" w:cs="Times New Roman"/>
          <w:b/>
        </w:rPr>
      </w:pPr>
    </w:p>
    <w:p w14:paraId="4E4B782F" w14:textId="77777777" w:rsidR="002960DE" w:rsidRPr="00A27747" w:rsidRDefault="002960DE" w:rsidP="002960DE">
      <w:pPr>
        <w:pStyle w:val="Body"/>
        <w:rPr>
          <w:rFonts w:ascii="Times New Roman" w:hAnsi="Times New Roman" w:cs="Times New Roman"/>
          <w:b/>
        </w:rPr>
      </w:pPr>
    </w:p>
    <w:p w14:paraId="404E7067" w14:textId="77777777" w:rsidR="002960DE" w:rsidRDefault="002960DE" w:rsidP="002960DE">
      <w:pPr>
        <w:pStyle w:val="Body"/>
        <w:rPr>
          <w:rFonts w:ascii="Times New Roman" w:hAnsi="Times New Roman" w:cs="Times New Roman"/>
          <w:b/>
        </w:rPr>
      </w:pPr>
    </w:p>
    <w:p w14:paraId="1C3AE448" w14:textId="77777777" w:rsidR="002960DE" w:rsidRDefault="002960DE" w:rsidP="002960DE">
      <w:pPr>
        <w:pStyle w:val="Body"/>
        <w:rPr>
          <w:rFonts w:ascii="Times New Roman" w:hAnsi="Times New Roman" w:cs="Times New Roman"/>
          <w:b/>
        </w:rPr>
      </w:pPr>
    </w:p>
    <w:p w14:paraId="1A544EDD" w14:textId="77777777" w:rsidR="002960DE" w:rsidRDefault="002960DE" w:rsidP="002960DE">
      <w:pPr>
        <w:pStyle w:val="Body"/>
        <w:rPr>
          <w:rFonts w:ascii="Times New Roman" w:hAnsi="Times New Roman" w:cs="Times New Roman"/>
          <w:b/>
        </w:rPr>
      </w:pPr>
    </w:p>
    <w:p w14:paraId="2F622A4F" w14:textId="77777777" w:rsidR="002960DE" w:rsidRPr="00A27747" w:rsidRDefault="002960DE" w:rsidP="002960DE">
      <w:pPr>
        <w:pStyle w:val="Body"/>
        <w:rPr>
          <w:rFonts w:ascii="Times New Roman" w:hAnsi="Times New Roman" w:cs="Times New Roman"/>
          <w:b/>
        </w:rPr>
      </w:pPr>
    </w:p>
    <w:tbl>
      <w:tblPr>
        <w:tblpPr w:leftFromText="180" w:rightFromText="180" w:vertAnchor="text" w:horzAnchor="margin" w:tblpY="31"/>
        <w:tblW w:w="90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5560"/>
        <w:gridCol w:w="1590"/>
        <w:gridCol w:w="1880"/>
      </w:tblGrid>
      <w:tr w:rsidR="002960DE" w:rsidRPr="00A27747" w14:paraId="2017CC44" w14:textId="77777777" w:rsidTr="00D40BBD">
        <w:trPr>
          <w:trHeight w:val="348"/>
          <w:tblHeader/>
        </w:trPr>
        <w:tc>
          <w:tcPr>
            <w:tcW w:w="9030" w:type="dxa"/>
            <w:gridSpan w:val="3"/>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3FDF11D" w14:textId="77777777" w:rsidR="002960DE" w:rsidRPr="00A27747" w:rsidRDefault="002960DE" w:rsidP="00D40BBD">
            <w:pPr>
              <w:pStyle w:val="TableStyle1"/>
              <w:rPr>
                <w:rFonts w:ascii="Times New Roman" w:hAnsi="Times New Roman" w:cs="Times New Roman"/>
              </w:rPr>
            </w:pPr>
            <w:r w:rsidRPr="00A27747">
              <w:rPr>
                <w:rFonts w:ascii="Times New Roman" w:hAnsi="Times New Roman" w:cs="Times New Roman"/>
                <w:sz w:val="28"/>
                <w:szCs w:val="28"/>
              </w:rPr>
              <w:t>Mayo-Portland Adaptability Inventory-4</w:t>
            </w:r>
          </w:p>
        </w:tc>
      </w:tr>
      <w:tr w:rsidR="002960DE" w:rsidRPr="00A27747" w14:paraId="71C7DF8A" w14:textId="77777777" w:rsidTr="00D40BBD">
        <w:tblPrEx>
          <w:shd w:val="clear" w:color="auto" w:fill="auto"/>
        </w:tblPrEx>
        <w:trPr>
          <w:trHeight w:val="279"/>
        </w:trPr>
        <w:tc>
          <w:tcPr>
            <w:tcW w:w="556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04014D" w14:textId="77777777" w:rsidR="002960DE" w:rsidRPr="00A27747" w:rsidRDefault="002960DE" w:rsidP="00D40BBD"/>
        </w:tc>
        <w:tc>
          <w:tcPr>
            <w:tcW w:w="159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B2D471" w14:textId="77777777" w:rsidR="002960DE" w:rsidRPr="00A27747" w:rsidRDefault="002960DE" w:rsidP="00D40BBD">
            <w:pPr>
              <w:pStyle w:val="TableStyle2"/>
              <w:rPr>
                <w:rFonts w:ascii="Times New Roman" w:hAnsi="Times New Roman" w:cs="Times New Roman"/>
              </w:rPr>
            </w:pPr>
            <w:r w:rsidRPr="00A27747">
              <w:rPr>
                <w:rFonts w:ascii="Times New Roman" w:eastAsia="Arial Unicode MS" w:hAnsi="Times New Roman" w:cs="Times New Roman"/>
              </w:rPr>
              <w:t>Raw Score</w:t>
            </w:r>
          </w:p>
        </w:tc>
        <w:tc>
          <w:tcPr>
            <w:tcW w:w="1880"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8CDB59" w14:textId="77777777" w:rsidR="002960DE" w:rsidRPr="00A27747" w:rsidRDefault="002960DE" w:rsidP="00D40BBD">
            <w:pPr>
              <w:pStyle w:val="TableStyle2"/>
              <w:rPr>
                <w:rFonts w:ascii="Times New Roman" w:hAnsi="Times New Roman" w:cs="Times New Roman"/>
              </w:rPr>
            </w:pPr>
            <w:r w:rsidRPr="00A27747">
              <w:rPr>
                <w:rFonts w:ascii="Times New Roman" w:eastAsia="Arial Unicode MS" w:hAnsi="Times New Roman" w:cs="Times New Roman"/>
              </w:rPr>
              <w:t>Standard Score</w:t>
            </w:r>
          </w:p>
        </w:tc>
      </w:tr>
      <w:tr w:rsidR="002960DE" w:rsidRPr="00A27747" w14:paraId="1ED03F1F" w14:textId="77777777" w:rsidTr="00D40BBD">
        <w:tblPrEx>
          <w:shd w:val="clear" w:color="auto" w:fill="auto"/>
        </w:tblPrEx>
        <w:trPr>
          <w:trHeight w:val="279"/>
        </w:trPr>
        <w:tc>
          <w:tcPr>
            <w:tcW w:w="55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BD794DD" w14:textId="77777777" w:rsidR="002960DE" w:rsidRPr="00A27747" w:rsidRDefault="002960DE" w:rsidP="00D40BBD">
            <w:pPr>
              <w:pStyle w:val="TableStyle2"/>
              <w:rPr>
                <w:rFonts w:ascii="Times New Roman" w:hAnsi="Times New Roman" w:cs="Times New Roman"/>
              </w:rPr>
            </w:pPr>
            <w:r w:rsidRPr="00A27747">
              <w:rPr>
                <w:rFonts w:ascii="Times New Roman" w:hAnsi="Times New Roman" w:cs="Times New Roman"/>
                <w:sz w:val="22"/>
                <w:szCs w:val="22"/>
              </w:rPr>
              <w:t>1. Ability Subscale</w:t>
            </w:r>
          </w:p>
        </w:tc>
        <w:tc>
          <w:tcPr>
            <w:tcW w:w="159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876B322" w14:textId="77777777" w:rsidR="002960DE" w:rsidRPr="00A27747" w:rsidRDefault="002960DE" w:rsidP="00D40BBD"/>
        </w:tc>
        <w:tc>
          <w:tcPr>
            <w:tcW w:w="188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CC2F8D1" w14:textId="77777777" w:rsidR="002960DE" w:rsidRPr="00A27747" w:rsidRDefault="002960DE" w:rsidP="00D40BBD"/>
        </w:tc>
      </w:tr>
      <w:tr w:rsidR="002960DE" w:rsidRPr="00A27747" w14:paraId="332B54FD" w14:textId="77777777" w:rsidTr="00D40BBD">
        <w:tblPrEx>
          <w:shd w:val="clear" w:color="auto" w:fill="auto"/>
        </w:tblPrEx>
        <w:trPr>
          <w:trHeight w:val="279"/>
        </w:trPr>
        <w:tc>
          <w:tcPr>
            <w:tcW w:w="55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124FE5" w14:textId="77777777" w:rsidR="002960DE" w:rsidRPr="00A27747" w:rsidRDefault="002960DE" w:rsidP="00D40BBD">
            <w:pPr>
              <w:pStyle w:val="TableStyle2"/>
              <w:rPr>
                <w:rFonts w:ascii="Times New Roman" w:hAnsi="Times New Roman" w:cs="Times New Roman"/>
              </w:rPr>
            </w:pPr>
            <w:r w:rsidRPr="00A27747">
              <w:rPr>
                <w:rFonts w:ascii="Times New Roman" w:hAnsi="Times New Roman" w:cs="Times New Roman"/>
                <w:sz w:val="22"/>
                <w:szCs w:val="22"/>
              </w:rPr>
              <w:t>II.  Adjustment Subscale</w:t>
            </w:r>
          </w:p>
        </w:tc>
        <w:tc>
          <w:tcPr>
            <w:tcW w:w="15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8FD08A" w14:textId="77777777" w:rsidR="002960DE" w:rsidRPr="00A27747" w:rsidRDefault="002960DE" w:rsidP="00D40BBD"/>
        </w:tc>
        <w:tc>
          <w:tcPr>
            <w:tcW w:w="18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4041DB" w14:textId="77777777" w:rsidR="002960DE" w:rsidRPr="00A27747" w:rsidRDefault="002960DE" w:rsidP="00D40BBD"/>
        </w:tc>
      </w:tr>
      <w:tr w:rsidR="002960DE" w:rsidRPr="00A27747" w14:paraId="7A18C9F6" w14:textId="77777777" w:rsidTr="00D40BBD">
        <w:tblPrEx>
          <w:shd w:val="clear" w:color="auto" w:fill="auto"/>
        </w:tblPrEx>
        <w:trPr>
          <w:trHeight w:val="279"/>
        </w:trPr>
        <w:tc>
          <w:tcPr>
            <w:tcW w:w="55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0682D01" w14:textId="77777777" w:rsidR="002960DE" w:rsidRPr="00A27747" w:rsidRDefault="002960DE" w:rsidP="00D40BBD">
            <w:pPr>
              <w:pStyle w:val="TableStyle2"/>
              <w:rPr>
                <w:rFonts w:ascii="Times New Roman" w:hAnsi="Times New Roman" w:cs="Times New Roman"/>
              </w:rPr>
            </w:pPr>
            <w:r w:rsidRPr="00A27747">
              <w:rPr>
                <w:rFonts w:ascii="Times New Roman" w:hAnsi="Times New Roman" w:cs="Times New Roman"/>
                <w:sz w:val="22"/>
                <w:szCs w:val="22"/>
              </w:rPr>
              <w:t>III.  Participation Subscale</w:t>
            </w:r>
          </w:p>
        </w:tc>
        <w:tc>
          <w:tcPr>
            <w:tcW w:w="159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933097" w14:textId="77777777" w:rsidR="002960DE" w:rsidRPr="00A27747" w:rsidRDefault="002960DE" w:rsidP="00D40BBD"/>
        </w:tc>
        <w:tc>
          <w:tcPr>
            <w:tcW w:w="188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4BBF7A8" w14:textId="77777777" w:rsidR="002960DE" w:rsidRPr="00A27747" w:rsidRDefault="002960DE" w:rsidP="00D40BBD"/>
        </w:tc>
      </w:tr>
      <w:tr w:rsidR="002960DE" w:rsidRPr="00A27747" w14:paraId="0052FE65" w14:textId="77777777" w:rsidTr="00D40BBD">
        <w:tblPrEx>
          <w:shd w:val="clear" w:color="auto" w:fill="auto"/>
        </w:tblPrEx>
        <w:trPr>
          <w:trHeight w:val="279"/>
        </w:trPr>
        <w:tc>
          <w:tcPr>
            <w:tcW w:w="55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08CBB8" w14:textId="77777777" w:rsidR="002960DE" w:rsidRPr="00A27747" w:rsidRDefault="002960DE" w:rsidP="00D40BBD">
            <w:pPr>
              <w:pStyle w:val="TableStyle2"/>
              <w:rPr>
                <w:rFonts w:ascii="Times New Roman" w:hAnsi="Times New Roman" w:cs="Times New Roman"/>
              </w:rPr>
            </w:pPr>
            <w:r w:rsidRPr="00A27747">
              <w:rPr>
                <w:rFonts w:ascii="Times New Roman" w:hAnsi="Times New Roman" w:cs="Times New Roman"/>
                <w:sz w:val="22"/>
                <w:szCs w:val="22"/>
              </w:rPr>
              <w:t>IV. Subtotal of Raw Scores I-III</w:t>
            </w:r>
          </w:p>
        </w:tc>
        <w:tc>
          <w:tcPr>
            <w:tcW w:w="15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144F" w14:textId="77777777" w:rsidR="002960DE" w:rsidRPr="00A27747" w:rsidRDefault="002960DE" w:rsidP="00D40BBD"/>
        </w:tc>
        <w:tc>
          <w:tcPr>
            <w:tcW w:w="18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23D299" w14:textId="77777777" w:rsidR="002960DE" w:rsidRPr="00A27747" w:rsidRDefault="002960DE" w:rsidP="00D40BBD"/>
        </w:tc>
      </w:tr>
      <w:tr w:rsidR="002960DE" w:rsidRPr="00A27747" w14:paraId="7C7BEE76" w14:textId="77777777" w:rsidTr="00D40BBD">
        <w:tblPrEx>
          <w:shd w:val="clear" w:color="auto" w:fill="auto"/>
        </w:tblPrEx>
        <w:trPr>
          <w:trHeight w:val="279"/>
        </w:trPr>
        <w:tc>
          <w:tcPr>
            <w:tcW w:w="556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AF61A43" w14:textId="77777777" w:rsidR="002960DE" w:rsidRPr="00A27747" w:rsidRDefault="002960DE" w:rsidP="00D40BBD">
            <w:pPr>
              <w:pStyle w:val="TableStyle2"/>
              <w:rPr>
                <w:rFonts w:ascii="Times New Roman" w:hAnsi="Times New Roman" w:cs="Times New Roman"/>
              </w:rPr>
            </w:pPr>
            <w:r w:rsidRPr="00A27747">
              <w:rPr>
                <w:rFonts w:ascii="Times New Roman" w:hAnsi="Times New Roman" w:cs="Times New Roman"/>
                <w:sz w:val="22"/>
                <w:szCs w:val="22"/>
              </w:rPr>
              <w:t>V.  Sum of Scores for Items 22-24</w:t>
            </w:r>
          </w:p>
        </w:tc>
        <w:tc>
          <w:tcPr>
            <w:tcW w:w="159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E5A2298" w14:textId="77777777" w:rsidR="002960DE" w:rsidRPr="00A27747" w:rsidRDefault="002960DE" w:rsidP="00D40BBD"/>
        </w:tc>
        <w:tc>
          <w:tcPr>
            <w:tcW w:w="1880"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2EDEBCE" w14:textId="77777777" w:rsidR="002960DE" w:rsidRPr="00A27747" w:rsidRDefault="002960DE" w:rsidP="00D40BBD"/>
        </w:tc>
      </w:tr>
      <w:tr w:rsidR="002960DE" w:rsidRPr="00A27747" w14:paraId="2272EF51" w14:textId="77777777" w:rsidTr="00D40BBD">
        <w:tblPrEx>
          <w:shd w:val="clear" w:color="auto" w:fill="auto"/>
        </w:tblPrEx>
        <w:trPr>
          <w:trHeight w:val="279"/>
        </w:trPr>
        <w:tc>
          <w:tcPr>
            <w:tcW w:w="55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7820A7" w14:textId="77777777" w:rsidR="002960DE" w:rsidRPr="00A27747" w:rsidRDefault="002960DE" w:rsidP="00D40BBD">
            <w:pPr>
              <w:pStyle w:val="TableStyle2"/>
              <w:rPr>
                <w:rFonts w:ascii="Times New Roman" w:hAnsi="Times New Roman" w:cs="Times New Roman"/>
              </w:rPr>
            </w:pPr>
            <w:r w:rsidRPr="00A27747">
              <w:rPr>
                <w:rFonts w:ascii="Times New Roman" w:hAnsi="Times New Roman" w:cs="Times New Roman"/>
                <w:sz w:val="22"/>
                <w:szCs w:val="22"/>
              </w:rPr>
              <w:t>VI. Subtract V from IV=Total Score</w:t>
            </w:r>
          </w:p>
        </w:tc>
        <w:tc>
          <w:tcPr>
            <w:tcW w:w="159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973EB" w14:textId="77777777" w:rsidR="002960DE" w:rsidRPr="00A27747" w:rsidRDefault="002960DE" w:rsidP="00D40BBD"/>
        </w:tc>
        <w:tc>
          <w:tcPr>
            <w:tcW w:w="18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30E2A0" w14:textId="77777777" w:rsidR="002960DE" w:rsidRPr="00A27747" w:rsidRDefault="002960DE" w:rsidP="00D40BBD"/>
        </w:tc>
      </w:tr>
    </w:tbl>
    <w:p w14:paraId="2E53AC13" w14:textId="77777777" w:rsidR="002960DE" w:rsidRPr="00A27747" w:rsidRDefault="002960DE" w:rsidP="002960DE">
      <w:pPr>
        <w:pStyle w:val="Body"/>
        <w:rPr>
          <w:rFonts w:ascii="Times New Roman" w:eastAsia="Helvetica" w:hAnsi="Times New Roman" w:cs="Times New Roman"/>
          <w:b/>
        </w:rPr>
      </w:pPr>
    </w:p>
    <w:p w14:paraId="5AFD30D7" w14:textId="77777777" w:rsidR="002960DE" w:rsidRPr="00A27747" w:rsidRDefault="002960DE" w:rsidP="002960DE">
      <w:pPr>
        <w:pStyle w:val="Body"/>
        <w:rPr>
          <w:rFonts w:ascii="Times New Roman" w:hAnsi="Times New Roman" w:cs="Times New Roman"/>
          <w:sz w:val="28"/>
          <w:szCs w:val="28"/>
          <w:u w:val="single"/>
        </w:rPr>
      </w:pPr>
    </w:p>
    <w:p w14:paraId="3E477D13" w14:textId="77777777" w:rsidR="002960DE" w:rsidRPr="00A27747" w:rsidRDefault="002960DE" w:rsidP="002960DE">
      <w:pPr>
        <w:pStyle w:val="Body"/>
        <w:rPr>
          <w:rFonts w:ascii="Times New Roman" w:hAnsi="Times New Roman" w:cs="Times New Roman"/>
          <w:sz w:val="28"/>
          <w:szCs w:val="28"/>
          <w:u w:val="single"/>
        </w:rPr>
      </w:pPr>
    </w:p>
    <w:p w14:paraId="57961AFE" w14:textId="77777777" w:rsidR="002960DE" w:rsidRPr="00A27747" w:rsidRDefault="002960DE" w:rsidP="002960DE">
      <w:pPr>
        <w:pStyle w:val="Body"/>
        <w:rPr>
          <w:rFonts w:ascii="Times New Roman" w:hAnsi="Times New Roman" w:cs="Times New Roman"/>
          <w:sz w:val="28"/>
          <w:szCs w:val="28"/>
          <w:u w:val="single"/>
        </w:rPr>
      </w:pPr>
      <w:r w:rsidRPr="00A27747">
        <w:rPr>
          <w:rFonts w:ascii="Times New Roman" w:hAnsi="Times New Roman" w:cs="Times New Roman"/>
          <w:sz w:val="28"/>
          <w:szCs w:val="28"/>
          <w:u w:val="single"/>
        </w:rPr>
        <w:t>Recommendations</w:t>
      </w:r>
    </w:p>
    <w:p w14:paraId="34965AFD" w14:textId="77777777" w:rsidR="002960DE" w:rsidRPr="00A27747" w:rsidRDefault="002960DE" w:rsidP="002960DE">
      <w:pPr>
        <w:pStyle w:val="Body"/>
        <w:rPr>
          <w:rFonts w:ascii="Times New Roman" w:hAnsi="Times New Roman" w:cs="Times New Roman"/>
          <w:u w:val="single"/>
        </w:rPr>
      </w:pPr>
    </w:p>
    <w:p w14:paraId="072D7827" w14:textId="77777777" w:rsidR="002960DE" w:rsidRPr="00A27747" w:rsidRDefault="002960DE" w:rsidP="00755503">
      <w:pPr>
        <w:pStyle w:val="Body"/>
        <w:numPr>
          <w:ilvl w:val="0"/>
          <w:numId w:val="448"/>
        </w:numPr>
        <w:pBdr>
          <w:top w:val="nil"/>
          <w:left w:val="nil"/>
          <w:bottom w:val="nil"/>
          <w:right w:val="nil"/>
          <w:between w:val="nil"/>
          <w:bar w:val="nil"/>
        </w:pBdr>
        <w:rPr>
          <w:rFonts w:ascii="Times New Roman" w:hAnsi="Times New Roman" w:cs="Times New Roman"/>
          <w:b/>
        </w:rPr>
      </w:pPr>
      <w:r w:rsidRPr="00A27747">
        <w:rPr>
          <w:rFonts w:ascii="Times New Roman" w:hAnsi="Times New Roman" w:cs="Times New Roman"/>
        </w:rPr>
        <w:t>Status of last year’s recommendations:</w:t>
      </w:r>
    </w:p>
    <w:p w14:paraId="76671448" w14:textId="77777777" w:rsidR="002960DE" w:rsidRPr="00A27747" w:rsidRDefault="002960DE" w:rsidP="002960DE">
      <w:pPr>
        <w:pStyle w:val="Body"/>
        <w:rPr>
          <w:rFonts w:ascii="Times New Roman" w:hAnsi="Times New Roman" w:cs="Times New Roman"/>
          <w:b/>
        </w:rPr>
      </w:pPr>
    </w:p>
    <w:p w14:paraId="6B81FD1F" w14:textId="77777777" w:rsidR="002960DE" w:rsidRPr="00A27747" w:rsidRDefault="002960DE" w:rsidP="002960DE">
      <w:pPr>
        <w:pStyle w:val="Body"/>
        <w:rPr>
          <w:rFonts w:ascii="Times New Roman" w:hAnsi="Times New Roman" w:cs="Times New Roman"/>
          <w:b/>
        </w:rPr>
      </w:pPr>
    </w:p>
    <w:p w14:paraId="74D88EE9" w14:textId="77777777" w:rsidR="002960DE" w:rsidRPr="00A27747" w:rsidRDefault="002960DE" w:rsidP="002960DE">
      <w:pPr>
        <w:pStyle w:val="Body"/>
        <w:rPr>
          <w:rFonts w:ascii="Times New Roman" w:hAnsi="Times New Roman" w:cs="Times New Roman"/>
          <w:b/>
        </w:rPr>
      </w:pPr>
    </w:p>
    <w:p w14:paraId="32EF7C34" w14:textId="77777777" w:rsidR="002960DE" w:rsidRPr="00A27747" w:rsidRDefault="002960DE" w:rsidP="002960DE">
      <w:pPr>
        <w:pStyle w:val="Body"/>
        <w:rPr>
          <w:rFonts w:ascii="Times New Roman" w:hAnsi="Times New Roman" w:cs="Times New Roman"/>
          <w:b/>
        </w:rPr>
      </w:pPr>
    </w:p>
    <w:p w14:paraId="287C9E99" w14:textId="77777777" w:rsidR="002960DE" w:rsidRPr="00A27747" w:rsidRDefault="002960DE" w:rsidP="002960DE">
      <w:pPr>
        <w:pStyle w:val="Body"/>
        <w:rPr>
          <w:rFonts w:ascii="Times New Roman" w:hAnsi="Times New Roman" w:cs="Times New Roman"/>
          <w:b/>
        </w:rPr>
      </w:pPr>
    </w:p>
    <w:p w14:paraId="4FDD26E7" w14:textId="77777777" w:rsidR="002960DE" w:rsidRPr="00A27747" w:rsidRDefault="002960DE" w:rsidP="00755503">
      <w:pPr>
        <w:pStyle w:val="Body"/>
        <w:numPr>
          <w:ilvl w:val="0"/>
          <w:numId w:val="448"/>
        </w:numPr>
        <w:pBdr>
          <w:top w:val="nil"/>
          <w:left w:val="nil"/>
          <w:bottom w:val="nil"/>
          <w:right w:val="nil"/>
          <w:between w:val="nil"/>
          <w:bar w:val="nil"/>
        </w:pBdr>
        <w:rPr>
          <w:rFonts w:ascii="Times New Roman" w:hAnsi="Times New Roman" w:cs="Times New Roman"/>
          <w:b/>
        </w:rPr>
      </w:pPr>
      <w:r w:rsidRPr="00A27747">
        <w:rPr>
          <w:rFonts w:ascii="Times New Roman" w:hAnsi="Times New Roman" w:cs="Times New Roman"/>
        </w:rPr>
        <w:t>Recommendations for the coming year:</w:t>
      </w:r>
    </w:p>
    <w:p w14:paraId="722A4528" w14:textId="77777777" w:rsidR="002960DE" w:rsidRPr="00A27747" w:rsidRDefault="002960DE" w:rsidP="002960DE">
      <w:pPr>
        <w:pStyle w:val="Body"/>
        <w:rPr>
          <w:rFonts w:ascii="Times New Roman" w:hAnsi="Times New Roman" w:cs="Times New Roman"/>
          <w:b/>
        </w:rPr>
      </w:pPr>
    </w:p>
    <w:p w14:paraId="6E3DE2BF" w14:textId="77777777" w:rsidR="002960DE" w:rsidRPr="00A27747" w:rsidRDefault="002960DE" w:rsidP="002960DE">
      <w:pPr>
        <w:pStyle w:val="Body"/>
        <w:rPr>
          <w:rFonts w:ascii="Times New Roman" w:hAnsi="Times New Roman" w:cs="Times New Roman"/>
          <w:b/>
        </w:rPr>
      </w:pPr>
    </w:p>
    <w:p w14:paraId="5730A55B" w14:textId="77777777" w:rsidR="002960DE" w:rsidRPr="00A27747" w:rsidRDefault="002960DE" w:rsidP="002960DE">
      <w:pPr>
        <w:pStyle w:val="Body"/>
        <w:rPr>
          <w:rFonts w:ascii="Times New Roman" w:hAnsi="Times New Roman" w:cs="Times New Roman"/>
          <w:b/>
        </w:rPr>
      </w:pPr>
    </w:p>
    <w:p w14:paraId="00448A86" w14:textId="77777777" w:rsidR="002960DE" w:rsidRPr="00A27747" w:rsidRDefault="002960DE" w:rsidP="002960DE">
      <w:pPr>
        <w:pStyle w:val="Body"/>
        <w:rPr>
          <w:rFonts w:ascii="Times New Roman" w:hAnsi="Times New Roman" w:cs="Times New Roman"/>
          <w:b/>
        </w:rPr>
      </w:pPr>
    </w:p>
    <w:p w14:paraId="6082F0D3" w14:textId="77777777" w:rsidR="002960DE" w:rsidRPr="00A27747" w:rsidRDefault="002960DE" w:rsidP="002960DE">
      <w:pPr>
        <w:pStyle w:val="Body"/>
        <w:rPr>
          <w:rFonts w:ascii="Times New Roman" w:hAnsi="Times New Roman" w:cs="Times New Roman"/>
          <w:b/>
        </w:rPr>
      </w:pPr>
    </w:p>
    <w:p w14:paraId="1A5DA6B2" w14:textId="77777777" w:rsidR="002960DE" w:rsidRPr="00A27747" w:rsidRDefault="002960DE" w:rsidP="002960DE">
      <w:pPr>
        <w:pStyle w:val="Body"/>
        <w:pBdr>
          <w:bottom w:val="single" w:sz="12" w:space="1" w:color="auto"/>
        </w:pBdr>
        <w:rPr>
          <w:rFonts w:ascii="Times New Roman" w:hAnsi="Times New Roman" w:cs="Times New Roman"/>
          <w:b/>
        </w:rPr>
      </w:pPr>
    </w:p>
    <w:p w14:paraId="15D0CCF0" w14:textId="77777777" w:rsidR="002960DE" w:rsidRPr="00A27747" w:rsidRDefault="002960DE" w:rsidP="002960DE">
      <w:pPr>
        <w:pStyle w:val="Body"/>
        <w:rPr>
          <w:rFonts w:ascii="Times New Roman" w:hAnsi="Times New Roman" w:cs="Times New Roman"/>
          <w:b/>
        </w:rPr>
      </w:pPr>
      <w:r w:rsidRPr="00A27747">
        <w:rPr>
          <w:rFonts w:ascii="Times New Roman" w:hAnsi="Times New Roman" w:cs="Times New Roman"/>
        </w:rPr>
        <w:t xml:space="preserve">Name of Clinician   </w:t>
      </w:r>
      <w:r w:rsidRPr="00A27747">
        <w:rPr>
          <w:rFonts w:ascii="Times New Roman" w:hAnsi="Times New Roman" w:cs="Times New Roman"/>
        </w:rPr>
        <w:tab/>
      </w:r>
      <w:r w:rsidRPr="00A27747">
        <w:rPr>
          <w:rFonts w:ascii="Times New Roman" w:hAnsi="Times New Roman" w:cs="Times New Roman"/>
        </w:rPr>
        <w:tab/>
      </w:r>
      <w:r w:rsidRPr="00A27747">
        <w:rPr>
          <w:rFonts w:ascii="Times New Roman" w:hAnsi="Times New Roman" w:cs="Times New Roman"/>
        </w:rPr>
        <w:tab/>
      </w:r>
      <w:r w:rsidRPr="00A27747">
        <w:rPr>
          <w:rFonts w:ascii="Times New Roman" w:hAnsi="Times New Roman" w:cs="Times New Roman"/>
        </w:rPr>
        <w:tab/>
        <w:t>Position of Clinician</w:t>
      </w:r>
    </w:p>
    <w:p w14:paraId="0652D79A" w14:textId="77777777" w:rsidR="002960DE" w:rsidRPr="00A27747" w:rsidRDefault="002960DE" w:rsidP="002960DE">
      <w:pPr>
        <w:pStyle w:val="Body"/>
        <w:rPr>
          <w:rFonts w:ascii="Times New Roman" w:hAnsi="Times New Roman" w:cs="Times New Roman"/>
          <w:b/>
        </w:rPr>
      </w:pPr>
    </w:p>
    <w:p w14:paraId="3325DC34" w14:textId="77777777" w:rsidR="002960DE" w:rsidRPr="00A27747" w:rsidRDefault="002960DE" w:rsidP="002960DE">
      <w:pPr>
        <w:pStyle w:val="Body"/>
        <w:rPr>
          <w:rFonts w:ascii="Times New Roman" w:hAnsi="Times New Roman" w:cs="Times New Roman"/>
          <w:b/>
        </w:rPr>
      </w:pPr>
    </w:p>
    <w:p w14:paraId="4E7D85A4" w14:textId="77777777" w:rsidR="002960DE" w:rsidRPr="00A27747" w:rsidRDefault="002960DE" w:rsidP="002960DE">
      <w:pPr>
        <w:pStyle w:val="Body"/>
        <w:rPr>
          <w:rFonts w:ascii="Times New Roman" w:hAnsi="Times New Roman" w:cs="Times New Roman"/>
          <w:b/>
        </w:rPr>
      </w:pPr>
    </w:p>
    <w:p w14:paraId="407CBABF" w14:textId="77777777" w:rsidR="002960DE" w:rsidRPr="00A27747" w:rsidRDefault="002960DE" w:rsidP="002960DE">
      <w:pPr>
        <w:pStyle w:val="Body"/>
        <w:pBdr>
          <w:bottom w:val="single" w:sz="12" w:space="1" w:color="auto"/>
        </w:pBdr>
        <w:rPr>
          <w:rFonts w:ascii="Times New Roman" w:hAnsi="Times New Roman" w:cs="Times New Roman"/>
          <w:b/>
        </w:rPr>
      </w:pPr>
    </w:p>
    <w:p w14:paraId="0C1506E2" w14:textId="77777777" w:rsidR="002960DE" w:rsidRDefault="002960DE" w:rsidP="002960DE">
      <w:pPr>
        <w:pStyle w:val="Body"/>
        <w:rPr>
          <w:rFonts w:ascii="Times New Roman" w:hAnsi="Times New Roman" w:cs="Times New Roman"/>
          <w:b/>
        </w:rPr>
      </w:pPr>
      <w:r w:rsidRPr="00A27747">
        <w:rPr>
          <w:rFonts w:ascii="Times New Roman" w:hAnsi="Times New Roman" w:cs="Times New Roman"/>
        </w:rPr>
        <w:t xml:space="preserve">Signature of Clinician                              </w:t>
      </w:r>
      <w:r>
        <w:rPr>
          <w:rFonts w:ascii="Times New Roman" w:hAnsi="Times New Roman" w:cs="Times New Roman"/>
        </w:rPr>
        <w:tab/>
      </w:r>
      <w:r w:rsidRPr="00A27747">
        <w:rPr>
          <w:rFonts w:ascii="Times New Roman" w:hAnsi="Times New Roman" w:cs="Times New Roman"/>
        </w:rPr>
        <w:t xml:space="preserve"> Date</w:t>
      </w:r>
    </w:p>
    <w:p w14:paraId="1DB5C93F" w14:textId="77777777" w:rsidR="002960DE" w:rsidRDefault="002960DE" w:rsidP="002960DE">
      <w:pPr>
        <w:pStyle w:val="Body"/>
        <w:rPr>
          <w:rFonts w:ascii="Times New Roman" w:hAnsi="Times New Roman" w:cs="Times New Roman"/>
          <w:b/>
        </w:rPr>
      </w:pPr>
    </w:p>
    <w:p w14:paraId="61F631C1" w14:textId="77777777" w:rsidR="002960DE" w:rsidRPr="00A27747" w:rsidRDefault="002960DE" w:rsidP="002960DE">
      <w:pPr>
        <w:pStyle w:val="Body"/>
        <w:rPr>
          <w:rFonts w:ascii="Times New Roman" w:hAnsi="Times New Roman" w:cs="Times New Roman"/>
          <w:b/>
        </w:rPr>
      </w:pPr>
    </w:p>
    <w:p w14:paraId="2CBAED98" w14:textId="7556C920" w:rsidR="002A3008" w:rsidRDefault="002A3008">
      <w:pPr>
        <w:rPr>
          <w:rFonts w:eastAsia="Arial Bold"/>
        </w:rPr>
      </w:pPr>
      <w:r>
        <w:rPr>
          <w:rFonts w:eastAsia="Arial Bold"/>
        </w:rPr>
        <w:br w:type="page"/>
      </w:r>
    </w:p>
    <w:p w14:paraId="280D7462" w14:textId="77777777" w:rsidR="002A3008" w:rsidRPr="000F242F" w:rsidRDefault="002A3008" w:rsidP="002960DE">
      <w:pPr>
        <w:pStyle w:val="Body"/>
        <w:jc w:val="center"/>
        <w:rPr>
          <w:rFonts w:ascii="Times New Roman" w:hAnsi="Times New Roman" w:cs="Times New Roman"/>
          <w:b/>
          <w:u w:val="single"/>
        </w:rPr>
      </w:pPr>
      <w:r w:rsidRPr="000F242F">
        <w:rPr>
          <w:rFonts w:ascii="Times New Roman" w:hAnsi="Times New Roman" w:cs="Times New Roman"/>
          <w:b/>
          <w:u w:val="single"/>
        </w:rPr>
        <w:lastRenderedPageBreak/>
        <w:t>ANNUAL CLINICAL REVIEW</w:t>
      </w:r>
    </w:p>
    <w:p w14:paraId="2736A32D" w14:textId="77777777" w:rsidR="002A3008" w:rsidRDefault="002A3008" w:rsidP="002960DE">
      <w:pPr>
        <w:spacing w:after="160" w:line="259" w:lineRule="auto"/>
        <w:rPr>
          <w:rFonts w:asciiTheme="minorHAnsi" w:eastAsiaTheme="minorHAnsi" w:hAnsiTheme="minorHAnsi" w:cstheme="minorBidi"/>
          <w:b/>
          <w:sz w:val="22"/>
          <w:szCs w:val="22"/>
        </w:rPr>
      </w:pPr>
    </w:p>
    <w:p w14:paraId="4E0AFB07" w14:textId="161BFAD0" w:rsidR="002960DE" w:rsidRPr="002960DE" w:rsidRDefault="002960DE" w:rsidP="002960DE">
      <w:pPr>
        <w:spacing w:after="160" w:line="259" w:lineRule="auto"/>
        <w:rPr>
          <w:rFonts w:asciiTheme="minorHAnsi" w:eastAsiaTheme="minorHAnsi" w:hAnsiTheme="minorHAnsi" w:cstheme="minorBidi"/>
          <w:b/>
          <w:sz w:val="22"/>
          <w:szCs w:val="22"/>
        </w:rPr>
      </w:pPr>
      <w:r w:rsidRPr="00B21925">
        <w:rPr>
          <w:rFonts w:asciiTheme="minorHAnsi" w:eastAsiaTheme="minorHAnsi" w:hAnsiTheme="minorHAnsi" w:cstheme="minorBidi"/>
          <w:b/>
          <w:sz w:val="22"/>
          <w:szCs w:val="22"/>
        </w:rPr>
        <w:t xml:space="preserve">For any restrictive strategies, provide the following details:           </w:t>
      </w:r>
    </w:p>
    <w:tbl>
      <w:tblPr>
        <w:tblStyle w:val="TableGrid"/>
        <w:tblW w:w="0" w:type="auto"/>
        <w:tblLook w:val="04A0" w:firstRow="1" w:lastRow="0" w:firstColumn="1" w:lastColumn="0" w:noHBand="0" w:noVBand="1"/>
      </w:tblPr>
      <w:tblGrid>
        <w:gridCol w:w="1870"/>
        <w:gridCol w:w="1870"/>
        <w:gridCol w:w="1870"/>
        <w:gridCol w:w="1870"/>
        <w:gridCol w:w="1870"/>
      </w:tblGrid>
      <w:tr w:rsidR="002960DE" w:rsidRPr="00B21925" w14:paraId="76DBA2F4" w14:textId="77777777" w:rsidTr="002960DE">
        <w:trPr>
          <w:trHeight w:val="620"/>
        </w:trPr>
        <w:tc>
          <w:tcPr>
            <w:tcW w:w="1870" w:type="dxa"/>
          </w:tcPr>
          <w:p w14:paraId="649DF83B" w14:textId="32A26E08" w:rsidR="002960DE" w:rsidRPr="00B21925" w:rsidRDefault="002960DE" w:rsidP="002960DE">
            <w:pPr>
              <w:jc w:val="center"/>
            </w:pPr>
            <w:r w:rsidRPr="00B21925">
              <w:rPr>
                <w:rFonts w:asciiTheme="minorHAnsi" w:eastAsiaTheme="minorHAnsi" w:hAnsiTheme="minorHAnsi" w:cstheme="minorBidi"/>
                <w:b/>
                <w:i/>
                <w:sz w:val="22"/>
                <w:szCs w:val="22"/>
              </w:rPr>
              <w:t>Restriction</w:t>
            </w:r>
          </w:p>
        </w:tc>
        <w:tc>
          <w:tcPr>
            <w:tcW w:w="1870" w:type="dxa"/>
          </w:tcPr>
          <w:p w14:paraId="1B48D783" w14:textId="0A0806F9" w:rsidR="002960DE" w:rsidRPr="00B21925" w:rsidRDefault="002960DE" w:rsidP="002960DE">
            <w:pPr>
              <w:jc w:val="center"/>
            </w:pPr>
            <w:r w:rsidRPr="00B21925">
              <w:rPr>
                <w:rFonts w:asciiTheme="minorHAnsi" w:eastAsiaTheme="minorHAnsi" w:hAnsiTheme="minorHAnsi" w:cstheme="minorBidi"/>
                <w:b/>
                <w:i/>
                <w:sz w:val="22"/>
                <w:szCs w:val="22"/>
              </w:rPr>
              <w:t>Reason for</w:t>
            </w:r>
            <w:r>
              <w:rPr>
                <w:rFonts w:asciiTheme="minorHAnsi" w:eastAsiaTheme="minorHAnsi" w:hAnsiTheme="minorHAnsi" w:cstheme="minorBidi"/>
                <w:b/>
                <w:i/>
                <w:sz w:val="22"/>
                <w:szCs w:val="22"/>
              </w:rPr>
              <w:t xml:space="preserve"> Restriction</w:t>
            </w:r>
          </w:p>
        </w:tc>
        <w:tc>
          <w:tcPr>
            <w:tcW w:w="1870" w:type="dxa"/>
          </w:tcPr>
          <w:p w14:paraId="54807B87" w14:textId="5B94D3B0" w:rsidR="002960DE" w:rsidRPr="00B21925" w:rsidRDefault="002960DE" w:rsidP="002960DE">
            <w:pPr>
              <w:jc w:val="center"/>
            </w:pPr>
            <w:r w:rsidRPr="00B21925">
              <w:rPr>
                <w:rFonts w:asciiTheme="minorHAnsi" w:eastAsiaTheme="minorHAnsi" w:hAnsiTheme="minorHAnsi" w:cstheme="minorBidi"/>
                <w:b/>
                <w:i/>
                <w:sz w:val="22"/>
                <w:szCs w:val="22"/>
              </w:rPr>
              <w:t>History of</w:t>
            </w:r>
            <w:r>
              <w:rPr>
                <w:rFonts w:asciiTheme="minorHAnsi" w:eastAsiaTheme="minorHAnsi" w:hAnsiTheme="minorHAnsi" w:cstheme="minorBidi"/>
                <w:b/>
                <w:i/>
                <w:sz w:val="22"/>
                <w:szCs w:val="22"/>
              </w:rPr>
              <w:t xml:space="preserve"> Interventions</w:t>
            </w:r>
          </w:p>
        </w:tc>
        <w:tc>
          <w:tcPr>
            <w:tcW w:w="1870" w:type="dxa"/>
          </w:tcPr>
          <w:p w14:paraId="600FDA0F" w14:textId="2D728985" w:rsidR="002960DE" w:rsidRPr="00B21925" w:rsidRDefault="002960DE" w:rsidP="002960DE">
            <w:pPr>
              <w:jc w:val="center"/>
            </w:pPr>
            <w:r>
              <w:rPr>
                <w:rFonts w:asciiTheme="minorHAnsi" w:eastAsiaTheme="minorHAnsi" w:hAnsiTheme="minorHAnsi" w:cstheme="minorBidi"/>
                <w:b/>
                <w:i/>
                <w:sz w:val="22"/>
                <w:szCs w:val="22"/>
              </w:rPr>
              <w:t>Current Interventions</w:t>
            </w:r>
          </w:p>
        </w:tc>
        <w:tc>
          <w:tcPr>
            <w:tcW w:w="1870" w:type="dxa"/>
          </w:tcPr>
          <w:p w14:paraId="5B2D607E" w14:textId="339D3FB9" w:rsidR="002960DE" w:rsidRPr="00B21925" w:rsidRDefault="002960DE" w:rsidP="002960DE">
            <w:pPr>
              <w:jc w:val="center"/>
            </w:pPr>
            <w:r>
              <w:rPr>
                <w:rFonts w:asciiTheme="minorHAnsi" w:eastAsiaTheme="minorHAnsi" w:hAnsiTheme="minorHAnsi" w:cstheme="minorBidi"/>
                <w:b/>
                <w:i/>
                <w:sz w:val="22"/>
                <w:szCs w:val="22"/>
              </w:rPr>
              <w:t>Plan for Future</w:t>
            </w:r>
          </w:p>
        </w:tc>
      </w:tr>
      <w:tr w:rsidR="002960DE" w:rsidRPr="00B21925" w14:paraId="4BC6AFB8" w14:textId="77777777" w:rsidTr="00D40BBD">
        <w:trPr>
          <w:trHeight w:val="2012"/>
        </w:trPr>
        <w:tc>
          <w:tcPr>
            <w:tcW w:w="1870" w:type="dxa"/>
          </w:tcPr>
          <w:p w14:paraId="164D1D67" w14:textId="77777777" w:rsidR="002960DE" w:rsidRPr="00B21925" w:rsidRDefault="002960DE" w:rsidP="00D40BBD"/>
        </w:tc>
        <w:tc>
          <w:tcPr>
            <w:tcW w:w="1870" w:type="dxa"/>
          </w:tcPr>
          <w:p w14:paraId="276DB470" w14:textId="77777777" w:rsidR="002960DE" w:rsidRPr="00B21925" w:rsidRDefault="002960DE" w:rsidP="00D40BBD"/>
        </w:tc>
        <w:tc>
          <w:tcPr>
            <w:tcW w:w="1870" w:type="dxa"/>
          </w:tcPr>
          <w:p w14:paraId="36AFF31F" w14:textId="77777777" w:rsidR="002960DE" w:rsidRPr="00B21925" w:rsidRDefault="002960DE" w:rsidP="00D40BBD"/>
        </w:tc>
        <w:tc>
          <w:tcPr>
            <w:tcW w:w="1870" w:type="dxa"/>
          </w:tcPr>
          <w:p w14:paraId="170EBC37" w14:textId="77777777" w:rsidR="002960DE" w:rsidRPr="00B21925" w:rsidRDefault="002960DE" w:rsidP="00D40BBD"/>
        </w:tc>
        <w:tc>
          <w:tcPr>
            <w:tcW w:w="1870" w:type="dxa"/>
          </w:tcPr>
          <w:p w14:paraId="2B573631" w14:textId="77777777" w:rsidR="002960DE" w:rsidRPr="00B21925" w:rsidRDefault="002960DE" w:rsidP="00D40BBD"/>
        </w:tc>
      </w:tr>
      <w:tr w:rsidR="002960DE" w14:paraId="5AA1AD55" w14:textId="77777777" w:rsidTr="00D40BBD">
        <w:trPr>
          <w:trHeight w:val="1901"/>
        </w:trPr>
        <w:tc>
          <w:tcPr>
            <w:tcW w:w="1870" w:type="dxa"/>
          </w:tcPr>
          <w:p w14:paraId="20500F58" w14:textId="77777777" w:rsidR="002960DE" w:rsidRDefault="002960DE" w:rsidP="00D40BBD"/>
        </w:tc>
        <w:tc>
          <w:tcPr>
            <w:tcW w:w="1870" w:type="dxa"/>
          </w:tcPr>
          <w:p w14:paraId="3A697338" w14:textId="77777777" w:rsidR="002960DE" w:rsidRDefault="002960DE" w:rsidP="00D40BBD"/>
        </w:tc>
        <w:tc>
          <w:tcPr>
            <w:tcW w:w="1870" w:type="dxa"/>
          </w:tcPr>
          <w:p w14:paraId="7A75F36C" w14:textId="77777777" w:rsidR="002960DE" w:rsidRDefault="002960DE" w:rsidP="00D40BBD"/>
        </w:tc>
        <w:tc>
          <w:tcPr>
            <w:tcW w:w="1870" w:type="dxa"/>
          </w:tcPr>
          <w:p w14:paraId="1A086C66" w14:textId="77777777" w:rsidR="002960DE" w:rsidRDefault="002960DE" w:rsidP="00D40BBD"/>
        </w:tc>
        <w:tc>
          <w:tcPr>
            <w:tcW w:w="1870" w:type="dxa"/>
          </w:tcPr>
          <w:p w14:paraId="503349C3" w14:textId="77777777" w:rsidR="002960DE" w:rsidRDefault="002960DE" w:rsidP="00D40BBD"/>
        </w:tc>
      </w:tr>
      <w:tr w:rsidR="002960DE" w14:paraId="38AB24E0" w14:textId="77777777" w:rsidTr="00D40BBD">
        <w:trPr>
          <w:trHeight w:val="2012"/>
        </w:trPr>
        <w:tc>
          <w:tcPr>
            <w:tcW w:w="1870" w:type="dxa"/>
          </w:tcPr>
          <w:p w14:paraId="07837A83" w14:textId="77777777" w:rsidR="002960DE" w:rsidRDefault="002960DE" w:rsidP="00D40BBD"/>
        </w:tc>
        <w:tc>
          <w:tcPr>
            <w:tcW w:w="1870" w:type="dxa"/>
          </w:tcPr>
          <w:p w14:paraId="59FFA4E4" w14:textId="77777777" w:rsidR="002960DE" w:rsidRDefault="002960DE" w:rsidP="00D40BBD"/>
        </w:tc>
        <w:tc>
          <w:tcPr>
            <w:tcW w:w="1870" w:type="dxa"/>
          </w:tcPr>
          <w:p w14:paraId="3F65AC99" w14:textId="77777777" w:rsidR="002960DE" w:rsidRDefault="002960DE" w:rsidP="00D40BBD"/>
        </w:tc>
        <w:tc>
          <w:tcPr>
            <w:tcW w:w="1870" w:type="dxa"/>
          </w:tcPr>
          <w:p w14:paraId="3A9B4765" w14:textId="77777777" w:rsidR="002960DE" w:rsidRDefault="002960DE" w:rsidP="00D40BBD"/>
        </w:tc>
        <w:tc>
          <w:tcPr>
            <w:tcW w:w="1870" w:type="dxa"/>
          </w:tcPr>
          <w:p w14:paraId="720EB10D" w14:textId="77777777" w:rsidR="002960DE" w:rsidRDefault="002960DE" w:rsidP="00D40BBD"/>
        </w:tc>
      </w:tr>
      <w:tr w:rsidR="002960DE" w14:paraId="6B276471" w14:textId="77777777" w:rsidTr="00D40BBD">
        <w:trPr>
          <w:trHeight w:val="1901"/>
        </w:trPr>
        <w:tc>
          <w:tcPr>
            <w:tcW w:w="1870" w:type="dxa"/>
          </w:tcPr>
          <w:p w14:paraId="18B2879C" w14:textId="77777777" w:rsidR="002960DE" w:rsidRDefault="002960DE" w:rsidP="00D40BBD"/>
        </w:tc>
        <w:tc>
          <w:tcPr>
            <w:tcW w:w="1870" w:type="dxa"/>
          </w:tcPr>
          <w:p w14:paraId="1409242C" w14:textId="77777777" w:rsidR="002960DE" w:rsidRDefault="002960DE" w:rsidP="00D40BBD"/>
        </w:tc>
        <w:tc>
          <w:tcPr>
            <w:tcW w:w="1870" w:type="dxa"/>
          </w:tcPr>
          <w:p w14:paraId="3DBD5DD0" w14:textId="77777777" w:rsidR="002960DE" w:rsidRDefault="002960DE" w:rsidP="00D40BBD"/>
        </w:tc>
        <w:tc>
          <w:tcPr>
            <w:tcW w:w="1870" w:type="dxa"/>
          </w:tcPr>
          <w:p w14:paraId="24C4C663" w14:textId="77777777" w:rsidR="002960DE" w:rsidRDefault="002960DE" w:rsidP="00D40BBD"/>
        </w:tc>
        <w:tc>
          <w:tcPr>
            <w:tcW w:w="1870" w:type="dxa"/>
          </w:tcPr>
          <w:p w14:paraId="2BFB84EE" w14:textId="77777777" w:rsidR="002960DE" w:rsidRDefault="002960DE" w:rsidP="00D40BBD"/>
        </w:tc>
      </w:tr>
    </w:tbl>
    <w:p w14:paraId="614535EA" w14:textId="77777777" w:rsidR="002960DE" w:rsidRDefault="002960DE" w:rsidP="002960DE"/>
    <w:p w14:paraId="37323D62" w14:textId="77777777" w:rsidR="002960DE" w:rsidRDefault="002960DE" w:rsidP="002960DE"/>
    <w:p w14:paraId="1D6EB7F4" w14:textId="50D6736F" w:rsidR="000F242F" w:rsidRDefault="000F242F">
      <w:pPr>
        <w:rPr>
          <w:rFonts w:eastAsia="Arial Bold"/>
        </w:rPr>
      </w:pPr>
      <w:r>
        <w:rPr>
          <w:rFonts w:eastAsia="Arial Bold"/>
        </w:rPr>
        <w:br w:type="page"/>
      </w:r>
    </w:p>
    <w:p w14:paraId="3097D91F" w14:textId="77777777" w:rsidR="000F242F" w:rsidRPr="00FC33B6" w:rsidRDefault="000F242F" w:rsidP="000F242F">
      <w:pPr>
        <w:pStyle w:val="Body"/>
        <w:jc w:val="center"/>
        <w:rPr>
          <w:rFonts w:ascii="Times New Roman" w:eastAsia="Avenir Next" w:hAnsi="Times New Roman" w:cs="Times New Roman"/>
          <w:b/>
          <w:u w:val="single"/>
        </w:rPr>
      </w:pPr>
      <w:r w:rsidRPr="00FC33B6">
        <w:rPr>
          <w:rFonts w:ascii="Times New Roman" w:hAnsi="Times New Roman" w:cs="Times New Roman"/>
          <w:b/>
          <w:sz w:val="30"/>
          <w:szCs w:val="30"/>
          <w:u w:val="single"/>
        </w:rPr>
        <w:lastRenderedPageBreak/>
        <w:t>RISK PROTOCOLS</w:t>
      </w:r>
    </w:p>
    <w:p w14:paraId="4C713B26" w14:textId="77777777" w:rsidR="000F242F" w:rsidRPr="00FC33B6" w:rsidRDefault="000F242F" w:rsidP="000F242F">
      <w:pPr>
        <w:pStyle w:val="Body"/>
        <w:rPr>
          <w:rFonts w:ascii="Times New Roman" w:eastAsia="Avenir Next" w:hAnsi="Times New Roman" w:cs="Times New Roman"/>
        </w:rPr>
      </w:pPr>
    </w:p>
    <w:p w14:paraId="2EF7062F" w14:textId="77777777" w:rsidR="000F242F" w:rsidRPr="00FC33B6" w:rsidRDefault="000F242F" w:rsidP="000F242F">
      <w:pPr>
        <w:pStyle w:val="Body"/>
        <w:rPr>
          <w:rFonts w:ascii="Times New Roman" w:eastAsia="Avenir Next Demi Bold" w:hAnsi="Times New Roman" w:cs="Times New Roman"/>
          <w:sz w:val="30"/>
          <w:szCs w:val="30"/>
        </w:rPr>
      </w:pPr>
      <w:r w:rsidRPr="00FC33B6">
        <w:rPr>
          <w:rFonts w:ascii="Times New Roman" w:hAnsi="Times New Roman" w:cs="Times New Roman"/>
          <w:sz w:val="30"/>
          <w:szCs w:val="30"/>
        </w:rPr>
        <w:t>Step 1:</w:t>
      </w:r>
    </w:p>
    <w:p w14:paraId="55B509B2" w14:textId="77777777" w:rsidR="000F242F" w:rsidRPr="00FC33B6" w:rsidRDefault="000F242F" w:rsidP="000F242F">
      <w:pPr>
        <w:pStyle w:val="Body"/>
        <w:rPr>
          <w:rFonts w:ascii="Times New Roman" w:eastAsia="Avenir Next" w:hAnsi="Times New Roman" w:cs="Times New Roman"/>
        </w:rPr>
      </w:pPr>
    </w:p>
    <w:p w14:paraId="1D41DC97" w14:textId="77777777" w:rsidR="000F242F" w:rsidRPr="00FC33B6" w:rsidRDefault="000F242F" w:rsidP="000F242F">
      <w:pPr>
        <w:pStyle w:val="Body"/>
        <w:rPr>
          <w:rFonts w:ascii="Times New Roman" w:eastAsia="Avenir Next" w:hAnsi="Times New Roman" w:cs="Times New Roman"/>
        </w:rPr>
      </w:pPr>
      <w:r w:rsidRPr="00FC33B6">
        <w:rPr>
          <w:rFonts w:ascii="Times New Roman" w:hAnsi="Times New Roman" w:cs="Times New Roman"/>
        </w:rPr>
        <w:t>It is the intent of all SHIP residential programs to offer as much choice and community access as possible.  When it is necessary to impose restrictions for safety, certain steps will be uniformly taken to ensure these restrictions are kept to a minimum.</w:t>
      </w:r>
    </w:p>
    <w:p w14:paraId="02B8480E" w14:textId="77777777" w:rsidR="000F242F" w:rsidRPr="00FC33B6" w:rsidRDefault="000F242F" w:rsidP="000F242F">
      <w:pPr>
        <w:pStyle w:val="Body"/>
        <w:rPr>
          <w:rFonts w:ascii="Times New Roman" w:eastAsia="Avenir Next" w:hAnsi="Times New Roman" w:cs="Times New Roman"/>
        </w:rPr>
      </w:pPr>
    </w:p>
    <w:p w14:paraId="72B0E13A" w14:textId="77777777" w:rsidR="000F242F" w:rsidRPr="00FC33B6" w:rsidRDefault="000F242F" w:rsidP="000F242F">
      <w:pPr>
        <w:pStyle w:val="Body"/>
        <w:rPr>
          <w:rFonts w:ascii="Times New Roman" w:eastAsia="Avenir Next" w:hAnsi="Times New Roman" w:cs="Times New Roman"/>
        </w:rPr>
      </w:pPr>
      <w:r w:rsidRPr="00FC33B6">
        <w:rPr>
          <w:rFonts w:ascii="Times New Roman" w:hAnsi="Times New Roman" w:cs="Times New Roman"/>
        </w:rPr>
        <w:t>These steps are:</w:t>
      </w:r>
    </w:p>
    <w:p w14:paraId="06BD6B5B" w14:textId="77777777" w:rsidR="000F242F" w:rsidRPr="00FC33B6" w:rsidRDefault="000F242F" w:rsidP="00755503">
      <w:pPr>
        <w:pStyle w:val="Body"/>
        <w:numPr>
          <w:ilvl w:val="0"/>
          <w:numId w:val="450"/>
        </w:numPr>
        <w:pBdr>
          <w:top w:val="nil"/>
          <w:left w:val="nil"/>
          <w:bottom w:val="nil"/>
          <w:right w:val="nil"/>
          <w:between w:val="nil"/>
          <w:bar w:val="nil"/>
        </w:pBdr>
        <w:rPr>
          <w:rFonts w:ascii="Times New Roman" w:eastAsia="Avenir Next" w:hAnsi="Times New Roman" w:cs="Times New Roman"/>
        </w:rPr>
      </w:pPr>
      <w:r w:rsidRPr="00FC33B6">
        <w:rPr>
          <w:rFonts w:ascii="Times New Roman" w:hAnsi="Times New Roman" w:cs="Times New Roman"/>
        </w:rPr>
        <w:t xml:space="preserve">An assessment of the relevant skill, behavior or condition.  This assessment must give a history of the consumer’s difficulties in this area making it necessary to restrict it.  In addition, a history of interventions attempted to strengthen this skill or behavior must be described. </w:t>
      </w:r>
    </w:p>
    <w:p w14:paraId="2BCC413A" w14:textId="77777777" w:rsidR="000F242F" w:rsidRPr="00FC33B6" w:rsidRDefault="000F242F" w:rsidP="00755503">
      <w:pPr>
        <w:pStyle w:val="Body"/>
        <w:numPr>
          <w:ilvl w:val="0"/>
          <w:numId w:val="450"/>
        </w:numPr>
        <w:pBdr>
          <w:top w:val="nil"/>
          <w:left w:val="nil"/>
          <w:bottom w:val="nil"/>
          <w:right w:val="nil"/>
          <w:between w:val="nil"/>
          <w:bar w:val="nil"/>
        </w:pBdr>
        <w:rPr>
          <w:rFonts w:ascii="Times New Roman" w:eastAsia="Avenir Next Demi Bold" w:hAnsi="Times New Roman" w:cs="Times New Roman"/>
        </w:rPr>
      </w:pPr>
      <w:r w:rsidRPr="00FC33B6">
        <w:rPr>
          <w:rFonts w:ascii="Times New Roman" w:hAnsi="Times New Roman" w:cs="Times New Roman"/>
        </w:rPr>
        <w:t xml:space="preserve">A clear description of the protocol to implement.  </w:t>
      </w:r>
    </w:p>
    <w:p w14:paraId="55EF0644" w14:textId="77777777" w:rsidR="000F242F" w:rsidRPr="00FC33B6" w:rsidRDefault="000F242F" w:rsidP="00755503">
      <w:pPr>
        <w:pStyle w:val="Body"/>
        <w:numPr>
          <w:ilvl w:val="0"/>
          <w:numId w:val="450"/>
        </w:numPr>
        <w:pBdr>
          <w:top w:val="nil"/>
          <w:left w:val="nil"/>
          <w:bottom w:val="nil"/>
          <w:right w:val="nil"/>
          <w:between w:val="nil"/>
          <w:bar w:val="nil"/>
        </w:pBdr>
        <w:rPr>
          <w:rFonts w:ascii="Times New Roman" w:eastAsia="Avenir Next" w:hAnsi="Times New Roman" w:cs="Times New Roman"/>
        </w:rPr>
      </w:pPr>
      <w:r w:rsidRPr="00FC33B6">
        <w:rPr>
          <w:rFonts w:ascii="Times New Roman" w:hAnsi="Times New Roman" w:cs="Times New Roman"/>
        </w:rPr>
        <w:t>Data collection to demonstrate changes in the skill, behavior, or condition.</w:t>
      </w:r>
    </w:p>
    <w:p w14:paraId="4DD04162" w14:textId="77777777" w:rsidR="000F242F" w:rsidRPr="00FC33B6" w:rsidRDefault="000F242F" w:rsidP="00755503">
      <w:pPr>
        <w:pStyle w:val="Body"/>
        <w:numPr>
          <w:ilvl w:val="0"/>
          <w:numId w:val="450"/>
        </w:numPr>
        <w:pBdr>
          <w:top w:val="nil"/>
          <w:left w:val="nil"/>
          <w:bottom w:val="nil"/>
          <w:right w:val="nil"/>
          <w:between w:val="nil"/>
          <w:bar w:val="nil"/>
        </w:pBdr>
        <w:rPr>
          <w:rFonts w:ascii="Times New Roman" w:eastAsia="Avenir Next" w:hAnsi="Times New Roman" w:cs="Times New Roman"/>
        </w:rPr>
      </w:pPr>
      <w:r w:rsidRPr="00FC33B6">
        <w:rPr>
          <w:rFonts w:ascii="Times New Roman" w:hAnsi="Times New Roman" w:cs="Times New Roman"/>
        </w:rPr>
        <w:t xml:space="preserve">Time limits for periodic reviews to determine if the modification is still needed.  </w:t>
      </w:r>
    </w:p>
    <w:p w14:paraId="49692EE8" w14:textId="77777777" w:rsidR="000F242F" w:rsidRPr="00FC33B6" w:rsidRDefault="000F242F" w:rsidP="000F242F">
      <w:pPr>
        <w:pStyle w:val="Body"/>
        <w:rPr>
          <w:rFonts w:ascii="Times New Roman" w:eastAsia="Avenir Next" w:hAnsi="Times New Roman" w:cs="Times New Roman"/>
        </w:rPr>
      </w:pPr>
    </w:p>
    <w:p w14:paraId="6339601B" w14:textId="77777777" w:rsidR="000F242F" w:rsidRPr="00FC33B6" w:rsidRDefault="000F242F" w:rsidP="000F242F">
      <w:pPr>
        <w:pStyle w:val="Body"/>
        <w:rPr>
          <w:rFonts w:ascii="Times New Roman" w:eastAsia="Avenir Next" w:hAnsi="Times New Roman" w:cs="Times New Roman"/>
        </w:rPr>
      </w:pPr>
      <w:r w:rsidRPr="00FC33B6">
        <w:rPr>
          <w:rFonts w:ascii="Times New Roman" w:hAnsi="Times New Roman" w:cs="Times New Roman"/>
          <w:sz w:val="30"/>
          <w:szCs w:val="30"/>
        </w:rPr>
        <w:t>Step 2:</w:t>
      </w:r>
      <w:r w:rsidRPr="00FC33B6">
        <w:rPr>
          <w:rFonts w:ascii="Times New Roman" w:hAnsi="Times New Roman" w:cs="Times New Roman"/>
        </w:rPr>
        <w:t xml:space="preserve">  </w:t>
      </w:r>
    </w:p>
    <w:p w14:paraId="2B28E63E" w14:textId="77777777" w:rsidR="000F242F" w:rsidRPr="00FC33B6" w:rsidRDefault="000F242F" w:rsidP="000F242F">
      <w:pPr>
        <w:pStyle w:val="Body"/>
        <w:rPr>
          <w:rFonts w:ascii="Times New Roman" w:eastAsia="Avenir Next" w:hAnsi="Times New Roman" w:cs="Times New Roman"/>
        </w:rPr>
      </w:pPr>
    </w:p>
    <w:p w14:paraId="5B15AAB8" w14:textId="77777777" w:rsidR="000F242F" w:rsidRPr="00FC33B6" w:rsidRDefault="000F242F" w:rsidP="000F242F">
      <w:pPr>
        <w:pStyle w:val="Body"/>
        <w:widowControl w:val="0"/>
        <w:rPr>
          <w:rFonts w:ascii="Times New Roman" w:eastAsia="Avenir Next" w:hAnsi="Times New Roman" w:cs="Times New Roman"/>
        </w:rPr>
      </w:pPr>
      <w:r w:rsidRPr="00FC33B6">
        <w:rPr>
          <w:rFonts w:ascii="Times New Roman" w:hAnsi="Times New Roman" w:cs="Times New Roman"/>
        </w:rPr>
        <w:t>Risk assessments and protocols can be developed in three ways.  These choices reflect that the different skills, behaviors and conditions are so varied that differing formats will facilitate ease and clear communication.    These choices are:</w:t>
      </w:r>
    </w:p>
    <w:p w14:paraId="694338A5" w14:textId="77777777" w:rsidR="000F242F" w:rsidRPr="00FC33B6" w:rsidRDefault="000F242F" w:rsidP="000F242F">
      <w:pPr>
        <w:pStyle w:val="Body"/>
        <w:widowControl w:val="0"/>
        <w:rPr>
          <w:rFonts w:ascii="Times New Roman" w:eastAsia="Avenir Next" w:hAnsi="Times New Roman" w:cs="Times New Roman"/>
        </w:rPr>
      </w:pPr>
    </w:p>
    <w:p w14:paraId="52E1100B" w14:textId="77777777" w:rsidR="000F242F" w:rsidRPr="00FC33B6" w:rsidRDefault="000F242F" w:rsidP="00755503">
      <w:pPr>
        <w:pStyle w:val="Body"/>
        <w:widowControl w:val="0"/>
        <w:numPr>
          <w:ilvl w:val="0"/>
          <w:numId w:val="451"/>
        </w:numPr>
        <w:pBdr>
          <w:top w:val="nil"/>
          <w:left w:val="nil"/>
          <w:bottom w:val="nil"/>
          <w:right w:val="nil"/>
          <w:between w:val="nil"/>
          <w:bar w:val="nil"/>
        </w:pBdr>
        <w:rPr>
          <w:rFonts w:ascii="Times New Roman" w:eastAsia="Avenir Next Demi Bold" w:hAnsi="Times New Roman" w:cs="Times New Roman"/>
          <w:b/>
        </w:rPr>
      </w:pPr>
      <w:r w:rsidRPr="00FC33B6">
        <w:rPr>
          <w:rFonts w:ascii="Times New Roman" w:hAnsi="Times New Roman" w:cs="Times New Roman"/>
          <w:b/>
        </w:rPr>
        <w:t xml:space="preserve">Behavioral Intervention Plan (BIP)  </w:t>
      </w:r>
    </w:p>
    <w:p w14:paraId="1F316ABD" w14:textId="77777777" w:rsidR="000F242F" w:rsidRPr="00FC33B6" w:rsidRDefault="000F242F" w:rsidP="00755503">
      <w:pPr>
        <w:pStyle w:val="Body"/>
        <w:widowControl w:val="0"/>
        <w:numPr>
          <w:ilvl w:val="1"/>
          <w:numId w:val="451"/>
        </w:numPr>
        <w:pBdr>
          <w:top w:val="nil"/>
          <w:left w:val="nil"/>
          <w:bottom w:val="nil"/>
          <w:right w:val="nil"/>
          <w:between w:val="nil"/>
          <w:bar w:val="nil"/>
        </w:pBdr>
        <w:rPr>
          <w:rFonts w:ascii="Times New Roman" w:eastAsia="Avenir Next Demi Bold" w:hAnsi="Times New Roman" w:cs="Times New Roman"/>
          <w:b/>
        </w:rPr>
      </w:pPr>
      <w:r w:rsidRPr="00FC33B6">
        <w:rPr>
          <w:rFonts w:ascii="Times New Roman" w:hAnsi="Times New Roman" w:cs="Times New Roman"/>
        </w:rPr>
        <w:t xml:space="preserve">If the restriction involves behavioral </w:t>
      </w:r>
      <w:proofErr w:type="spellStart"/>
      <w:r w:rsidRPr="00FC33B6">
        <w:rPr>
          <w:rFonts w:ascii="Times New Roman" w:hAnsi="Times New Roman" w:cs="Times New Roman"/>
        </w:rPr>
        <w:t>dyscontrol</w:t>
      </w:r>
      <w:proofErr w:type="spellEnd"/>
      <w:r w:rsidRPr="00FC33B6">
        <w:rPr>
          <w:rFonts w:ascii="Times New Roman" w:hAnsi="Times New Roman" w:cs="Times New Roman"/>
        </w:rPr>
        <w:t xml:space="preserve">, it must be developed in the BIP.  These plans must always be approved by the BIP committee, and staff must be trained to follow the plan.  </w:t>
      </w:r>
    </w:p>
    <w:p w14:paraId="45D887FC" w14:textId="77777777" w:rsidR="000F242F" w:rsidRPr="00FC33B6" w:rsidRDefault="000F242F" w:rsidP="00755503">
      <w:pPr>
        <w:pStyle w:val="Body"/>
        <w:widowControl w:val="0"/>
        <w:numPr>
          <w:ilvl w:val="0"/>
          <w:numId w:val="451"/>
        </w:numPr>
        <w:pBdr>
          <w:top w:val="nil"/>
          <w:left w:val="nil"/>
          <w:bottom w:val="nil"/>
          <w:right w:val="nil"/>
          <w:between w:val="nil"/>
          <w:bar w:val="nil"/>
        </w:pBdr>
        <w:rPr>
          <w:rFonts w:ascii="Times New Roman" w:hAnsi="Times New Roman" w:cs="Times New Roman"/>
          <w:b/>
          <w:bCs/>
        </w:rPr>
      </w:pPr>
      <w:r w:rsidRPr="00FC33B6">
        <w:rPr>
          <w:rFonts w:ascii="Times New Roman" w:hAnsi="Times New Roman" w:cs="Times New Roman"/>
          <w:b/>
          <w:bCs/>
        </w:rPr>
        <w:t>Individual Service Plan (ISP)</w:t>
      </w:r>
    </w:p>
    <w:p w14:paraId="1EE5B8A6" w14:textId="77777777" w:rsidR="000F242F" w:rsidRPr="00FC33B6" w:rsidRDefault="000F242F" w:rsidP="00755503">
      <w:pPr>
        <w:pStyle w:val="Body"/>
        <w:widowControl w:val="0"/>
        <w:numPr>
          <w:ilvl w:val="0"/>
          <w:numId w:val="451"/>
        </w:numPr>
        <w:pBdr>
          <w:top w:val="nil"/>
          <w:left w:val="nil"/>
          <w:bottom w:val="nil"/>
          <w:right w:val="nil"/>
          <w:between w:val="nil"/>
          <w:bar w:val="nil"/>
        </w:pBdr>
        <w:rPr>
          <w:rFonts w:ascii="Times New Roman" w:hAnsi="Times New Roman" w:cs="Times New Roman"/>
        </w:rPr>
      </w:pPr>
      <w:r w:rsidRPr="00FC33B6">
        <w:rPr>
          <w:rFonts w:ascii="Times New Roman" w:hAnsi="Times New Roman" w:cs="Times New Roman"/>
          <w:b/>
          <w:bCs/>
        </w:rPr>
        <w:t xml:space="preserve">Risk Protocols </w:t>
      </w:r>
      <w:r w:rsidRPr="00FC33B6">
        <w:rPr>
          <w:rFonts w:ascii="Times New Roman" w:hAnsi="Times New Roman" w:cs="Times New Roman"/>
        </w:rPr>
        <w:t>(This choice is attached to this document).</w:t>
      </w:r>
    </w:p>
    <w:p w14:paraId="6DE97392" w14:textId="77777777" w:rsidR="000F242F" w:rsidRPr="00FC33B6" w:rsidRDefault="000F242F" w:rsidP="000F242F">
      <w:pPr>
        <w:pStyle w:val="Body"/>
        <w:widowControl w:val="0"/>
        <w:rPr>
          <w:rFonts w:ascii="Times New Roman" w:hAnsi="Times New Roman" w:cs="Times New Roman"/>
        </w:rPr>
      </w:pPr>
    </w:p>
    <w:p w14:paraId="30039BE1" w14:textId="77777777" w:rsidR="000F242F" w:rsidRPr="00FC33B6" w:rsidRDefault="000F242F" w:rsidP="000F242F">
      <w:pPr>
        <w:pStyle w:val="Body"/>
        <w:widowControl w:val="0"/>
        <w:rPr>
          <w:rFonts w:ascii="Times New Roman" w:hAnsi="Times New Roman" w:cs="Times New Roman"/>
        </w:rPr>
      </w:pPr>
      <w:r w:rsidRPr="00FC33B6">
        <w:rPr>
          <w:rFonts w:ascii="Times New Roman" w:hAnsi="Times New Roman" w:cs="Times New Roman"/>
        </w:rPr>
        <w:t xml:space="preserve">Examples of neurobehavioral/psychiatric behaviors and conditions requiring restrictions could include:  Alcohol use, caffeine use, smoking, agitation or physical aggression, elopement, problematic sexual behavior, seatbelt modifications, and suicidal behavior.  </w:t>
      </w:r>
    </w:p>
    <w:p w14:paraId="157FD9B0" w14:textId="77777777" w:rsidR="000F242F" w:rsidRPr="00FC33B6" w:rsidRDefault="000F242F" w:rsidP="000F242F">
      <w:pPr>
        <w:pStyle w:val="Body"/>
        <w:widowControl w:val="0"/>
        <w:rPr>
          <w:rFonts w:ascii="Times New Roman" w:hAnsi="Times New Roman" w:cs="Times New Roman"/>
        </w:rPr>
      </w:pPr>
    </w:p>
    <w:p w14:paraId="64CEEB55" w14:textId="77777777" w:rsidR="000F242F" w:rsidRPr="00FC33B6" w:rsidRDefault="000F242F" w:rsidP="000F242F">
      <w:pPr>
        <w:pStyle w:val="Body"/>
        <w:widowControl w:val="0"/>
        <w:rPr>
          <w:rFonts w:ascii="Times New Roman" w:hAnsi="Times New Roman" w:cs="Times New Roman"/>
        </w:rPr>
      </w:pPr>
      <w:r w:rsidRPr="00FC33B6">
        <w:rPr>
          <w:rFonts w:ascii="Times New Roman" w:hAnsi="Times New Roman" w:cs="Times New Roman"/>
        </w:rPr>
        <w:t>Examples of medical conditions requiring a protocol could include:  aspiration, diabetes, fall risk, seizures, medication non adherence, bowel pr</w:t>
      </w:r>
      <w:r>
        <w:rPr>
          <w:rFonts w:ascii="Times New Roman" w:hAnsi="Times New Roman" w:cs="Times New Roman"/>
        </w:rPr>
        <w:t>ograms and dietary modifications.</w:t>
      </w:r>
    </w:p>
    <w:p w14:paraId="71271722" w14:textId="77777777" w:rsidR="000F242F" w:rsidRDefault="000F242F" w:rsidP="000F242F">
      <w:pPr>
        <w:pStyle w:val="Body"/>
        <w:widowControl w:val="0"/>
        <w:jc w:val="center"/>
        <w:rPr>
          <w:rFonts w:ascii="Avenir Next Demi Bold" w:hAnsi="Avenir Next Demi Bold"/>
          <w:b/>
          <w:u w:val="single"/>
        </w:rPr>
      </w:pPr>
    </w:p>
    <w:p w14:paraId="03AF6BD7" w14:textId="77777777" w:rsidR="000F242F" w:rsidRDefault="000F242F" w:rsidP="000F242F">
      <w:pPr>
        <w:pStyle w:val="Body"/>
        <w:widowControl w:val="0"/>
        <w:jc w:val="center"/>
        <w:rPr>
          <w:rFonts w:ascii="Avenir Next Demi Bold" w:hAnsi="Avenir Next Demi Bold"/>
          <w:b/>
          <w:u w:val="single"/>
        </w:rPr>
      </w:pPr>
    </w:p>
    <w:p w14:paraId="7BC8CD93" w14:textId="77777777" w:rsidR="000F242F" w:rsidRDefault="000F242F" w:rsidP="000F242F">
      <w:pPr>
        <w:pStyle w:val="Body"/>
        <w:widowControl w:val="0"/>
        <w:jc w:val="center"/>
        <w:rPr>
          <w:rFonts w:ascii="Avenir Next Demi Bold" w:hAnsi="Avenir Next Demi Bold"/>
          <w:b/>
          <w:u w:val="single"/>
        </w:rPr>
      </w:pPr>
    </w:p>
    <w:p w14:paraId="618382A0" w14:textId="77777777" w:rsidR="000F242F" w:rsidRDefault="000F242F" w:rsidP="000F242F">
      <w:pPr>
        <w:pStyle w:val="Body"/>
        <w:widowControl w:val="0"/>
        <w:jc w:val="center"/>
        <w:rPr>
          <w:rFonts w:ascii="Avenir Next Demi Bold" w:hAnsi="Avenir Next Demi Bold"/>
          <w:b/>
          <w:u w:val="single"/>
        </w:rPr>
      </w:pPr>
    </w:p>
    <w:p w14:paraId="0D3728A4" w14:textId="77777777" w:rsidR="000F242F" w:rsidRPr="00EE6591" w:rsidRDefault="000F242F" w:rsidP="000F242F">
      <w:pPr>
        <w:pStyle w:val="Body"/>
        <w:widowControl w:val="0"/>
        <w:jc w:val="center"/>
        <w:rPr>
          <w:rFonts w:ascii="Times New Roman" w:eastAsia="Avenir Next Demi Bold" w:hAnsi="Times New Roman" w:cs="Times New Roman"/>
          <w:b/>
          <w:u w:val="single"/>
        </w:rPr>
      </w:pPr>
      <w:r w:rsidRPr="00EE6591">
        <w:rPr>
          <w:rFonts w:ascii="Times New Roman" w:hAnsi="Times New Roman" w:cs="Times New Roman"/>
          <w:b/>
          <w:u w:val="single"/>
        </w:rPr>
        <w:t>RISK PROTOCOL</w:t>
      </w:r>
    </w:p>
    <w:p w14:paraId="181EE05D" w14:textId="77777777" w:rsidR="000F242F" w:rsidRPr="00EE6591" w:rsidRDefault="000F242F" w:rsidP="000F242F">
      <w:pPr>
        <w:pStyle w:val="Body"/>
        <w:widowControl w:val="0"/>
        <w:jc w:val="center"/>
        <w:rPr>
          <w:rFonts w:ascii="Times New Roman" w:eastAsia="Avenir Next Demi Bold" w:hAnsi="Times New Roman" w:cs="Times New Roman"/>
        </w:rPr>
      </w:pPr>
    </w:p>
    <w:p w14:paraId="73921FE1"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NAME:</w:t>
      </w:r>
    </w:p>
    <w:p w14:paraId="47DE019C"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DATE:</w:t>
      </w:r>
    </w:p>
    <w:p w14:paraId="2AF095B7" w14:textId="77777777" w:rsidR="000F242F" w:rsidRPr="00EE6591" w:rsidRDefault="000F242F" w:rsidP="000F242F">
      <w:pPr>
        <w:pStyle w:val="Body"/>
        <w:widowControl w:val="0"/>
        <w:rPr>
          <w:rFonts w:ascii="Times New Roman" w:eastAsia="Avenir Next Demi Bold" w:hAnsi="Times New Roman" w:cs="Times New Roman"/>
        </w:rPr>
      </w:pPr>
    </w:p>
    <w:p w14:paraId="6AAC515D"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SKILL, BEHAVIOR OR CONDITION ______________________________________</w:t>
      </w:r>
    </w:p>
    <w:p w14:paraId="6FBA4C5A" w14:textId="77777777" w:rsidR="000F242F" w:rsidRPr="00EE6591" w:rsidRDefault="000F242F" w:rsidP="000F242F">
      <w:pPr>
        <w:pStyle w:val="Body"/>
        <w:widowControl w:val="0"/>
        <w:rPr>
          <w:rFonts w:ascii="Times New Roman" w:eastAsia="Avenir Next Demi Bold" w:hAnsi="Times New Roman" w:cs="Times New Roman"/>
        </w:rPr>
      </w:pPr>
    </w:p>
    <w:p w14:paraId="5910044B"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HISTORY</w:t>
      </w:r>
      <w:r w:rsidR="002A3008" w:rsidRPr="00EE6591">
        <w:rPr>
          <w:rFonts w:ascii="Times New Roman" w:hAnsi="Times New Roman" w:cs="Times New Roman"/>
        </w:rPr>
        <w:t xml:space="preserve"> OF </w:t>
      </w:r>
      <w:r w:rsidRPr="00EE6591">
        <w:rPr>
          <w:rFonts w:ascii="Times New Roman" w:hAnsi="Times New Roman" w:cs="Times New Roman"/>
        </w:rPr>
        <w:t>NEED AND INTERVENTIONS:</w:t>
      </w:r>
    </w:p>
    <w:p w14:paraId="5175D1FF" w14:textId="77777777" w:rsidR="002A3008" w:rsidRPr="00EE6591" w:rsidRDefault="002A3008" w:rsidP="000F242F">
      <w:pPr>
        <w:pStyle w:val="Body"/>
        <w:widowControl w:val="0"/>
        <w:rPr>
          <w:rFonts w:ascii="Times New Roman" w:eastAsia="Avenir Next Demi Bold" w:hAnsi="Times New Roman" w:cs="Times New Roman"/>
        </w:rPr>
      </w:pPr>
    </w:p>
    <w:p w14:paraId="30060AAA" w14:textId="77777777" w:rsidR="002A3008" w:rsidRDefault="002A3008" w:rsidP="000F242F">
      <w:pPr>
        <w:pStyle w:val="Body"/>
        <w:widowControl w:val="0"/>
        <w:rPr>
          <w:rFonts w:ascii="Times New Roman" w:eastAsia="Avenir Next Demi Bold" w:hAnsi="Times New Roman" w:cs="Times New Roman"/>
        </w:rPr>
      </w:pPr>
    </w:p>
    <w:p w14:paraId="04557F47" w14:textId="77777777" w:rsidR="002A3008" w:rsidRPr="00EE6591" w:rsidRDefault="002A3008" w:rsidP="000F242F">
      <w:pPr>
        <w:pStyle w:val="Body"/>
        <w:widowControl w:val="0"/>
        <w:rPr>
          <w:rFonts w:ascii="Times New Roman" w:eastAsia="Avenir Next Demi Bold" w:hAnsi="Times New Roman" w:cs="Times New Roman"/>
        </w:rPr>
      </w:pPr>
    </w:p>
    <w:p w14:paraId="72D3EC3A" w14:textId="7D447D85" w:rsidR="002A3008" w:rsidRPr="00EE6591" w:rsidRDefault="002A3008" w:rsidP="000F242F">
      <w:pPr>
        <w:pStyle w:val="Body"/>
        <w:widowControl w:val="0"/>
        <w:rPr>
          <w:rFonts w:ascii="Times New Roman" w:eastAsia="Avenir Next Demi Bold" w:hAnsi="Times New Roman" w:cs="Times New Roman"/>
        </w:rPr>
      </w:pPr>
      <w:r w:rsidRPr="00EE6591">
        <w:rPr>
          <w:rFonts w:ascii="Times New Roman" w:hAnsi="Times New Roman" w:cs="Times New Roman"/>
        </w:rPr>
        <w:t>A</w:t>
      </w:r>
      <w:r>
        <w:rPr>
          <w:rFonts w:ascii="Times New Roman" w:hAnsi="Times New Roman" w:cs="Times New Roman"/>
        </w:rPr>
        <w:t>NTECEDENTS/SYMPTOMS TO MONITOR:</w:t>
      </w:r>
    </w:p>
    <w:p w14:paraId="471A706B" w14:textId="77777777" w:rsidR="002A3008" w:rsidRDefault="002A3008" w:rsidP="000F242F">
      <w:pPr>
        <w:pStyle w:val="Body"/>
        <w:widowControl w:val="0"/>
        <w:rPr>
          <w:rFonts w:ascii="Times New Roman" w:eastAsia="Avenir Next Demi Bold" w:hAnsi="Times New Roman" w:cs="Times New Roman"/>
        </w:rPr>
      </w:pPr>
    </w:p>
    <w:p w14:paraId="4790428A" w14:textId="77777777" w:rsidR="002A3008" w:rsidRPr="00EE6591" w:rsidRDefault="002A3008" w:rsidP="000F242F">
      <w:pPr>
        <w:pStyle w:val="Body"/>
        <w:widowControl w:val="0"/>
        <w:rPr>
          <w:rFonts w:ascii="Times New Roman" w:eastAsia="Avenir Next Demi Bold" w:hAnsi="Times New Roman" w:cs="Times New Roman"/>
        </w:rPr>
      </w:pPr>
    </w:p>
    <w:p w14:paraId="5C57A2BE" w14:textId="77777777" w:rsidR="000F242F" w:rsidRPr="00EE6591" w:rsidRDefault="000F242F" w:rsidP="000F242F">
      <w:pPr>
        <w:pStyle w:val="Body"/>
        <w:widowControl w:val="0"/>
        <w:rPr>
          <w:rFonts w:ascii="Times New Roman" w:hAnsi="Times New Roman" w:cs="Times New Roman"/>
        </w:rPr>
      </w:pPr>
    </w:p>
    <w:p w14:paraId="290B461D" w14:textId="77777777" w:rsidR="002A3008" w:rsidRPr="00EE6591" w:rsidRDefault="002A3008" w:rsidP="000F242F">
      <w:pPr>
        <w:pStyle w:val="Body"/>
        <w:widowControl w:val="0"/>
        <w:rPr>
          <w:rFonts w:ascii="Times New Roman" w:eastAsia="Avenir Next Demi Bold" w:hAnsi="Times New Roman" w:cs="Times New Roman"/>
        </w:rPr>
      </w:pPr>
      <w:r w:rsidRPr="00EE6591">
        <w:rPr>
          <w:rFonts w:ascii="Times New Roman" w:hAnsi="Times New Roman" w:cs="Times New Roman"/>
        </w:rPr>
        <w:t>REQUIRED STEPS TO FOLLOW:</w:t>
      </w:r>
    </w:p>
    <w:p w14:paraId="308DA060" w14:textId="77777777" w:rsidR="002A3008" w:rsidRPr="00EE6591" w:rsidRDefault="002A3008" w:rsidP="000F242F">
      <w:pPr>
        <w:pStyle w:val="Body"/>
        <w:widowControl w:val="0"/>
        <w:rPr>
          <w:rFonts w:ascii="Times New Roman" w:eastAsia="Avenir Next Demi Bold" w:hAnsi="Times New Roman" w:cs="Times New Roman"/>
        </w:rPr>
      </w:pPr>
    </w:p>
    <w:p w14:paraId="1D5C5D7A" w14:textId="77777777" w:rsidR="002A3008" w:rsidRPr="00EE6591" w:rsidRDefault="002A3008" w:rsidP="000F242F">
      <w:pPr>
        <w:pStyle w:val="Body"/>
        <w:widowControl w:val="0"/>
        <w:rPr>
          <w:rFonts w:ascii="Times New Roman" w:eastAsia="Avenir Next Demi Bold" w:hAnsi="Times New Roman" w:cs="Times New Roman"/>
        </w:rPr>
      </w:pPr>
    </w:p>
    <w:p w14:paraId="7B7ADD12" w14:textId="77777777" w:rsidR="000F242F" w:rsidRPr="00EE6591" w:rsidRDefault="000F242F" w:rsidP="000F242F">
      <w:pPr>
        <w:pStyle w:val="Body"/>
        <w:widowControl w:val="0"/>
        <w:rPr>
          <w:rFonts w:ascii="Times New Roman" w:eastAsia="Avenir Next Demi Bold" w:hAnsi="Times New Roman" w:cs="Times New Roman"/>
        </w:rPr>
      </w:pPr>
    </w:p>
    <w:p w14:paraId="337FEDE1"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WHEN TO CALL 911/CRISIS TEAM:</w:t>
      </w:r>
    </w:p>
    <w:p w14:paraId="4DD5B1C5" w14:textId="77777777" w:rsidR="002A3008" w:rsidRPr="00EE6591" w:rsidRDefault="002A3008" w:rsidP="000F242F">
      <w:pPr>
        <w:pStyle w:val="Body"/>
        <w:widowControl w:val="0"/>
        <w:rPr>
          <w:rFonts w:ascii="Times New Roman" w:eastAsia="Avenir Next Demi Bold" w:hAnsi="Times New Roman" w:cs="Times New Roman"/>
        </w:rPr>
      </w:pPr>
    </w:p>
    <w:p w14:paraId="1A11B506" w14:textId="77777777" w:rsidR="002A3008" w:rsidRPr="00EE6591" w:rsidRDefault="002A3008" w:rsidP="000F242F">
      <w:pPr>
        <w:pStyle w:val="Body"/>
        <w:widowControl w:val="0"/>
        <w:rPr>
          <w:rFonts w:ascii="Times New Roman" w:eastAsia="Avenir Next Demi Bold" w:hAnsi="Times New Roman" w:cs="Times New Roman"/>
        </w:rPr>
      </w:pPr>
    </w:p>
    <w:p w14:paraId="345A7495" w14:textId="77777777" w:rsidR="002A3008" w:rsidRPr="00EE6591" w:rsidRDefault="002A3008" w:rsidP="000F242F">
      <w:pPr>
        <w:pStyle w:val="Body"/>
        <w:widowControl w:val="0"/>
        <w:rPr>
          <w:rFonts w:ascii="Times New Roman" w:hAnsi="Times New Roman" w:cs="Times New Roman"/>
        </w:rPr>
      </w:pPr>
    </w:p>
    <w:p w14:paraId="0D3743F6" w14:textId="77777777" w:rsidR="002A3008" w:rsidRPr="00EE6591" w:rsidRDefault="002A3008" w:rsidP="000F242F">
      <w:pPr>
        <w:pStyle w:val="Body"/>
        <w:widowControl w:val="0"/>
        <w:rPr>
          <w:rFonts w:ascii="Times New Roman" w:eastAsia="Avenir Next Demi Bold" w:hAnsi="Times New Roman" w:cs="Times New Roman"/>
        </w:rPr>
      </w:pPr>
      <w:r w:rsidRPr="00EE6591">
        <w:rPr>
          <w:rFonts w:ascii="Times New Roman" w:hAnsi="Times New Roman" w:cs="Times New Roman"/>
        </w:rPr>
        <w:t>WHAT TO DO WHILE WAITING FOR HELP:</w:t>
      </w:r>
    </w:p>
    <w:p w14:paraId="1C36E0F4" w14:textId="77777777" w:rsidR="002A3008" w:rsidRPr="00EE6591" w:rsidRDefault="002A3008" w:rsidP="000F242F">
      <w:pPr>
        <w:pStyle w:val="Body"/>
        <w:widowControl w:val="0"/>
        <w:rPr>
          <w:rFonts w:ascii="Times New Roman" w:eastAsia="Avenir Next Demi Bold" w:hAnsi="Times New Roman" w:cs="Times New Roman"/>
        </w:rPr>
      </w:pPr>
    </w:p>
    <w:p w14:paraId="0060A70B" w14:textId="77777777" w:rsidR="002A3008" w:rsidRPr="00EE6591" w:rsidRDefault="002A3008" w:rsidP="000F242F">
      <w:pPr>
        <w:pStyle w:val="Body"/>
        <w:widowControl w:val="0"/>
        <w:rPr>
          <w:rFonts w:ascii="Times New Roman" w:eastAsia="Avenir Next Demi Bold" w:hAnsi="Times New Roman" w:cs="Times New Roman"/>
        </w:rPr>
      </w:pPr>
    </w:p>
    <w:p w14:paraId="16F4FF88" w14:textId="77777777" w:rsidR="002A3008" w:rsidRPr="00EE6591" w:rsidRDefault="002A3008" w:rsidP="000F242F">
      <w:pPr>
        <w:pStyle w:val="Body"/>
        <w:widowControl w:val="0"/>
        <w:rPr>
          <w:rFonts w:ascii="Times New Roman" w:hAnsi="Times New Roman" w:cs="Times New Roman"/>
        </w:rPr>
      </w:pPr>
    </w:p>
    <w:p w14:paraId="4FFBB02A"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DATA COLLECTION:</w:t>
      </w:r>
    </w:p>
    <w:p w14:paraId="05A22677" w14:textId="77777777" w:rsidR="000F242F" w:rsidRPr="00EE6591" w:rsidRDefault="000F242F" w:rsidP="000F242F">
      <w:pPr>
        <w:pStyle w:val="Body"/>
        <w:widowControl w:val="0"/>
        <w:rPr>
          <w:rFonts w:ascii="Times New Roman" w:eastAsia="Avenir Next Demi Bold" w:hAnsi="Times New Roman" w:cs="Times New Roman"/>
        </w:rPr>
      </w:pPr>
    </w:p>
    <w:p w14:paraId="38AA5BCD" w14:textId="77777777" w:rsidR="000F242F" w:rsidRPr="00EE6591" w:rsidRDefault="000F242F" w:rsidP="000F242F">
      <w:pPr>
        <w:pStyle w:val="Body"/>
        <w:widowControl w:val="0"/>
        <w:rPr>
          <w:rFonts w:ascii="Times New Roman" w:eastAsia="Avenir Next Demi Bold" w:hAnsi="Times New Roman" w:cs="Times New Roman"/>
        </w:rPr>
      </w:pPr>
    </w:p>
    <w:p w14:paraId="7A90A6A1" w14:textId="77777777" w:rsidR="000F242F" w:rsidRPr="00EE6591" w:rsidRDefault="000F242F" w:rsidP="000F242F">
      <w:pPr>
        <w:pStyle w:val="Body"/>
        <w:widowControl w:val="0"/>
        <w:rPr>
          <w:rFonts w:ascii="Times New Roman" w:hAnsi="Times New Roman" w:cs="Times New Roman"/>
        </w:rPr>
      </w:pPr>
    </w:p>
    <w:p w14:paraId="1A55628E"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MONITORING FOR LESS RESTRICTIONS:</w:t>
      </w:r>
    </w:p>
    <w:p w14:paraId="58B2A2FF" w14:textId="77777777" w:rsidR="000F242F" w:rsidRPr="00EE6591" w:rsidRDefault="000F242F" w:rsidP="000F242F">
      <w:pPr>
        <w:pStyle w:val="Body"/>
        <w:widowControl w:val="0"/>
        <w:rPr>
          <w:rFonts w:ascii="Times New Roman" w:eastAsia="Avenir Next Demi Bold" w:hAnsi="Times New Roman" w:cs="Times New Roman"/>
        </w:rPr>
      </w:pPr>
    </w:p>
    <w:p w14:paraId="78315619" w14:textId="77777777" w:rsidR="000F242F" w:rsidRPr="00EE6591" w:rsidRDefault="000F242F" w:rsidP="000F242F">
      <w:pPr>
        <w:pStyle w:val="Body"/>
        <w:widowControl w:val="0"/>
        <w:rPr>
          <w:rFonts w:ascii="Times New Roman" w:hAnsi="Times New Roman" w:cs="Times New Roman"/>
        </w:rPr>
      </w:pPr>
    </w:p>
    <w:p w14:paraId="17C0EAA1" w14:textId="77777777" w:rsidR="000F242F" w:rsidRPr="00EE6591" w:rsidRDefault="000F242F" w:rsidP="000F242F">
      <w:pPr>
        <w:pStyle w:val="Body"/>
        <w:widowControl w:val="0"/>
        <w:rPr>
          <w:rFonts w:ascii="Times New Roman" w:hAnsi="Times New Roman" w:cs="Times New Roman"/>
        </w:rPr>
      </w:pPr>
    </w:p>
    <w:p w14:paraId="5EF5EB8B" w14:textId="77777777" w:rsidR="000F242F" w:rsidRPr="00EE6591" w:rsidRDefault="000F242F" w:rsidP="000F242F">
      <w:pPr>
        <w:pStyle w:val="Body"/>
        <w:widowControl w:val="0"/>
        <w:rPr>
          <w:rFonts w:ascii="Times New Roman" w:hAnsi="Times New Roman" w:cs="Times New Roman"/>
        </w:rPr>
      </w:pPr>
    </w:p>
    <w:p w14:paraId="1B5A1129"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lastRenderedPageBreak/>
        <w:t>__________________________________________________________________________</w:t>
      </w:r>
    </w:p>
    <w:p w14:paraId="69510751"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NAME/SPECIALTY OF MEDICAL PROVIDER                 SIGNATURE OF PROVIDER</w:t>
      </w:r>
    </w:p>
    <w:p w14:paraId="64929BD2" w14:textId="77777777" w:rsidR="000F242F" w:rsidRPr="00EE6591" w:rsidRDefault="000F242F" w:rsidP="000F242F">
      <w:pPr>
        <w:pStyle w:val="Body"/>
        <w:widowControl w:val="0"/>
        <w:rPr>
          <w:rFonts w:ascii="Times New Roman" w:eastAsia="Avenir Next Demi Bold" w:hAnsi="Times New Roman" w:cs="Times New Roman"/>
        </w:rPr>
      </w:pPr>
    </w:p>
    <w:p w14:paraId="6770A89E" w14:textId="77777777" w:rsidR="000F242F" w:rsidRPr="00EE6591" w:rsidRDefault="000F242F" w:rsidP="000F242F">
      <w:pPr>
        <w:pStyle w:val="Body"/>
        <w:widowControl w:val="0"/>
        <w:rPr>
          <w:rFonts w:ascii="Times New Roman" w:eastAsia="Avenir Next Demi Bold" w:hAnsi="Times New Roman" w:cs="Times New Roman"/>
        </w:rPr>
      </w:pPr>
      <w:r w:rsidRPr="00EE6591">
        <w:rPr>
          <w:rFonts w:ascii="Times New Roman" w:hAnsi="Times New Roman" w:cs="Times New Roman"/>
        </w:rPr>
        <w:t>__________________________________________________________________________</w:t>
      </w:r>
    </w:p>
    <w:p w14:paraId="6801B3BA" w14:textId="520BE842" w:rsidR="00150463" w:rsidRDefault="000F242F" w:rsidP="000F242F">
      <w:pPr>
        <w:pStyle w:val="Body"/>
        <w:widowControl w:val="0"/>
        <w:rPr>
          <w:rFonts w:ascii="Times New Roman" w:hAnsi="Times New Roman" w:cs="Times New Roman"/>
        </w:rPr>
      </w:pPr>
      <w:r w:rsidRPr="00EE6591">
        <w:rPr>
          <w:rFonts w:ascii="Times New Roman" w:hAnsi="Times New Roman" w:cs="Times New Roman"/>
        </w:rPr>
        <w:t>NAME/POSITION OF CLINICIAN                                     SIGNATURE OF CLINICIAN</w:t>
      </w:r>
    </w:p>
    <w:p w14:paraId="2DDA12A1" w14:textId="77777777" w:rsidR="00150463" w:rsidRDefault="00150463">
      <w:pPr>
        <w:rPr>
          <w:rFonts w:eastAsia="Arial Unicode MS"/>
        </w:rPr>
      </w:pPr>
      <w:r>
        <w:br w:type="page"/>
      </w:r>
    </w:p>
    <w:p w14:paraId="2475B0CA" w14:textId="77777777" w:rsidR="000F242F" w:rsidRDefault="000F242F" w:rsidP="000F242F">
      <w:pPr>
        <w:pStyle w:val="Body"/>
        <w:widowControl w:val="0"/>
        <w:rPr>
          <w:rFonts w:ascii="Times New Roman" w:eastAsia="Avenir Next Demi Bold" w:hAnsi="Times New Roman" w:cs="Times New Roman"/>
        </w:rPr>
      </w:pPr>
    </w:p>
    <w:p w14:paraId="5B37335B" w14:textId="77777777" w:rsidR="00150463" w:rsidRDefault="00150463" w:rsidP="000F242F">
      <w:pPr>
        <w:pStyle w:val="Body"/>
        <w:widowControl w:val="0"/>
        <w:rPr>
          <w:rFonts w:ascii="Times New Roman" w:eastAsia="Avenir Next Demi Bold" w:hAnsi="Times New Roman" w:cs="Times New Roman"/>
        </w:rPr>
      </w:pPr>
    </w:p>
    <w:p w14:paraId="1348C425" w14:textId="77777777" w:rsidR="00150463" w:rsidRDefault="00150463" w:rsidP="000F242F">
      <w:pPr>
        <w:pStyle w:val="Body"/>
        <w:widowControl w:val="0"/>
        <w:rPr>
          <w:rFonts w:ascii="Times New Roman" w:eastAsia="Avenir Next Demi Bold" w:hAnsi="Times New Roman" w:cs="Times New Roman"/>
        </w:rPr>
      </w:pPr>
    </w:p>
    <w:p w14:paraId="4FC771B7" w14:textId="77777777" w:rsidR="00150463" w:rsidRDefault="00150463" w:rsidP="000F242F">
      <w:pPr>
        <w:pStyle w:val="Body"/>
        <w:widowControl w:val="0"/>
        <w:rPr>
          <w:rFonts w:ascii="Times New Roman" w:eastAsia="Avenir Next Demi Bold" w:hAnsi="Times New Roman" w:cs="Times New Roman"/>
        </w:rPr>
      </w:pPr>
    </w:p>
    <w:p w14:paraId="39529CEA" w14:textId="77777777" w:rsidR="00150463" w:rsidRDefault="00150463" w:rsidP="000F242F">
      <w:pPr>
        <w:pStyle w:val="Body"/>
        <w:widowControl w:val="0"/>
        <w:rPr>
          <w:rFonts w:ascii="Times New Roman" w:eastAsia="Avenir Next Demi Bold" w:hAnsi="Times New Roman" w:cs="Times New Roman"/>
        </w:rPr>
      </w:pPr>
    </w:p>
    <w:p w14:paraId="57E5BCB5" w14:textId="77777777" w:rsidR="00150463" w:rsidRDefault="00150463" w:rsidP="000F242F">
      <w:pPr>
        <w:pStyle w:val="Body"/>
        <w:widowControl w:val="0"/>
        <w:rPr>
          <w:rFonts w:ascii="Times New Roman" w:eastAsia="Avenir Next Demi Bold" w:hAnsi="Times New Roman" w:cs="Times New Roman"/>
        </w:rPr>
      </w:pPr>
    </w:p>
    <w:p w14:paraId="47ED1FA7" w14:textId="77777777" w:rsidR="00150463" w:rsidRDefault="00150463" w:rsidP="000F242F">
      <w:pPr>
        <w:pStyle w:val="Body"/>
        <w:widowControl w:val="0"/>
        <w:rPr>
          <w:rFonts w:ascii="Times New Roman" w:eastAsia="Avenir Next Demi Bold" w:hAnsi="Times New Roman" w:cs="Times New Roman"/>
        </w:rPr>
      </w:pPr>
    </w:p>
    <w:p w14:paraId="79160045" w14:textId="77777777" w:rsidR="00150463" w:rsidRDefault="00150463" w:rsidP="000F242F">
      <w:pPr>
        <w:pStyle w:val="Body"/>
        <w:widowControl w:val="0"/>
        <w:rPr>
          <w:rFonts w:ascii="Times New Roman" w:eastAsia="Avenir Next Demi Bold" w:hAnsi="Times New Roman" w:cs="Times New Roman"/>
        </w:rPr>
      </w:pPr>
    </w:p>
    <w:p w14:paraId="6BDAFACA" w14:textId="77777777" w:rsidR="00150463" w:rsidRDefault="00150463" w:rsidP="000F242F">
      <w:pPr>
        <w:pStyle w:val="Body"/>
        <w:widowControl w:val="0"/>
        <w:rPr>
          <w:rFonts w:ascii="Times New Roman" w:eastAsia="Avenir Next Demi Bold" w:hAnsi="Times New Roman" w:cs="Times New Roman"/>
        </w:rPr>
      </w:pPr>
    </w:p>
    <w:p w14:paraId="0908B7D4" w14:textId="77777777" w:rsidR="00150463" w:rsidRDefault="00150463" w:rsidP="000F242F">
      <w:pPr>
        <w:pStyle w:val="Body"/>
        <w:widowControl w:val="0"/>
        <w:rPr>
          <w:rFonts w:ascii="Times New Roman" w:eastAsia="Avenir Next Demi Bold" w:hAnsi="Times New Roman" w:cs="Times New Roman"/>
        </w:rPr>
      </w:pPr>
    </w:p>
    <w:p w14:paraId="6BF2B2A1" w14:textId="77777777" w:rsidR="00150463" w:rsidRDefault="00150463" w:rsidP="000F242F">
      <w:pPr>
        <w:pStyle w:val="Body"/>
        <w:widowControl w:val="0"/>
        <w:rPr>
          <w:rFonts w:ascii="Times New Roman" w:eastAsia="Avenir Next Demi Bold" w:hAnsi="Times New Roman" w:cs="Times New Roman"/>
        </w:rPr>
      </w:pPr>
    </w:p>
    <w:p w14:paraId="0E731766" w14:textId="77777777" w:rsidR="00150463" w:rsidRDefault="00150463" w:rsidP="000F242F">
      <w:pPr>
        <w:pStyle w:val="Body"/>
        <w:widowControl w:val="0"/>
        <w:rPr>
          <w:rFonts w:ascii="Times New Roman" w:eastAsia="Avenir Next Demi Bold" w:hAnsi="Times New Roman" w:cs="Times New Roman"/>
        </w:rPr>
      </w:pPr>
    </w:p>
    <w:p w14:paraId="10EA34FD" w14:textId="77777777" w:rsidR="00150463" w:rsidRDefault="00150463" w:rsidP="000F242F">
      <w:pPr>
        <w:pStyle w:val="Body"/>
        <w:widowControl w:val="0"/>
        <w:rPr>
          <w:rFonts w:ascii="Times New Roman" w:eastAsia="Avenir Next Demi Bold" w:hAnsi="Times New Roman" w:cs="Times New Roman"/>
        </w:rPr>
      </w:pPr>
    </w:p>
    <w:p w14:paraId="7FCF3EEC" w14:textId="77777777" w:rsidR="00150463" w:rsidRDefault="00150463" w:rsidP="000F242F">
      <w:pPr>
        <w:pStyle w:val="Body"/>
        <w:widowControl w:val="0"/>
        <w:rPr>
          <w:rFonts w:ascii="Times New Roman" w:eastAsia="Avenir Next Demi Bold" w:hAnsi="Times New Roman" w:cs="Times New Roman"/>
        </w:rPr>
      </w:pPr>
    </w:p>
    <w:p w14:paraId="4C704C52" w14:textId="1FCFAA19" w:rsidR="00150463" w:rsidRPr="00150463" w:rsidRDefault="00150463" w:rsidP="00150463">
      <w:pPr>
        <w:pStyle w:val="Heading2"/>
        <w:jc w:val="center"/>
        <w:rPr>
          <w:rFonts w:ascii="Arial Bold" w:hAnsi="Arial Bold" w:cs="Arial Bold"/>
          <w:b/>
          <w:sz w:val="28"/>
          <w:szCs w:val="28"/>
        </w:rPr>
      </w:pPr>
      <w:bookmarkStart w:id="259" w:name="_Toc446395182"/>
      <w:bookmarkStart w:id="260" w:name="_Toc449427701"/>
      <w:r w:rsidRPr="00150463">
        <w:rPr>
          <w:rFonts w:ascii="Arial Bold" w:hAnsi="Arial Bold" w:cs="Arial Bold"/>
          <w:b/>
          <w:sz w:val="28"/>
          <w:szCs w:val="28"/>
        </w:rPr>
        <w:t>APPENDIX P</w:t>
      </w:r>
      <w:proofErr w:type="gramStart"/>
      <w:r w:rsidRPr="00150463">
        <w:rPr>
          <w:rFonts w:ascii="Arial Bold" w:hAnsi="Arial Bold" w:cs="Arial Bold"/>
          <w:b/>
          <w:sz w:val="28"/>
          <w:szCs w:val="28"/>
        </w:rPr>
        <w:t>:</w:t>
      </w:r>
      <w:proofErr w:type="gramEnd"/>
      <w:r w:rsidRPr="00150463">
        <w:rPr>
          <w:rFonts w:ascii="Arial Bold" w:hAnsi="Arial Bold" w:cs="Arial Bold"/>
          <w:b/>
          <w:sz w:val="28"/>
          <w:szCs w:val="28"/>
        </w:rPr>
        <w:br/>
      </w:r>
      <w:r w:rsidR="00D71B3B">
        <w:rPr>
          <w:rFonts w:ascii="Arial Bold" w:hAnsi="Arial Bold" w:cs="Arial Bold"/>
          <w:b/>
          <w:sz w:val="28"/>
          <w:szCs w:val="28"/>
        </w:rPr>
        <w:t>Day Services Site Review Tool Elements</w:t>
      </w:r>
      <w:bookmarkEnd w:id="259"/>
      <w:bookmarkEnd w:id="260"/>
    </w:p>
    <w:p w14:paraId="4B8BA052" w14:textId="77777777" w:rsidR="00150463" w:rsidRDefault="00150463" w:rsidP="000F242F">
      <w:pPr>
        <w:pStyle w:val="Body"/>
        <w:widowControl w:val="0"/>
        <w:rPr>
          <w:rFonts w:ascii="Times New Roman" w:eastAsia="Avenir Next Demi Bold" w:hAnsi="Times New Roman" w:cs="Times New Roman"/>
        </w:rPr>
      </w:pPr>
    </w:p>
    <w:p w14:paraId="79705798" w14:textId="77777777" w:rsidR="00586689" w:rsidRDefault="00150463">
      <w:pPr>
        <w:rPr>
          <w:rFonts w:eastAsia="Avenir Next Demi Bold"/>
        </w:rPr>
        <w:sectPr w:rsidR="00586689">
          <w:headerReference w:type="default" r:id="rId10"/>
          <w:footerReference w:type="default" r:id="rId11"/>
          <w:headerReference w:type="first" r:id="rId12"/>
          <w:footerReference w:type="first" r:id="rId13"/>
          <w:pgSz w:w="12240" w:h="15840"/>
          <w:pgMar w:top="990" w:right="720" w:bottom="540" w:left="1440" w:header="720" w:footer="720" w:gutter="0"/>
          <w:pgNumType w:start="1"/>
          <w:cols w:space="720"/>
          <w:titlePg/>
        </w:sectPr>
      </w:pPr>
      <w:r>
        <w:rPr>
          <w:rFonts w:eastAsia="Avenir Next Demi Bold"/>
        </w:rPr>
        <w:br w:type="page"/>
      </w:r>
    </w:p>
    <w:tbl>
      <w:tblPr>
        <w:tblW w:w="14735" w:type="dxa"/>
        <w:tblLook w:val="04A0" w:firstRow="1" w:lastRow="0" w:firstColumn="1" w:lastColumn="0" w:noHBand="0" w:noVBand="1"/>
      </w:tblPr>
      <w:tblGrid>
        <w:gridCol w:w="3440"/>
        <w:gridCol w:w="1422"/>
        <w:gridCol w:w="1513"/>
        <w:gridCol w:w="580"/>
        <w:gridCol w:w="3040"/>
        <w:gridCol w:w="640"/>
        <w:gridCol w:w="1420"/>
        <w:gridCol w:w="1060"/>
        <w:gridCol w:w="1620"/>
      </w:tblGrid>
      <w:tr w:rsidR="00321DB2" w:rsidRPr="00321DB2" w14:paraId="54270594" w14:textId="77777777" w:rsidTr="00321DB2">
        <w:trPr>
          <w:trHeight w:val="300"/>
        </w:trPr>
        <w:tc>
          <w:tcPr>
            <w:tcW w:w="3440" w:type="dxa"/>
            <w:tcBorders>
              <w:top w:val="nil"/>
              <w:left w:val="nil"/>
              <w:bottom w:val="nil"/>
              <w:right w:val="nil"/>
            </w:tcBorders>
            <w:shd w:val="clear" w:color="auto" w:fill="auto"/>
            <w:noWrap/>
            <w:vAlign w:val="bottom"/>
            <w:hideMark/>
          </w:tcPr>
          <w:p w14:paraId="6B4ECD3B" w14:textId="77777777" w:rsidR="00321DB2" w:rsidRPr="00321DB2" w:rsidRDefault="00321DB2" w:rsidP="00321DB2">
            <w:pPr>
              <w:rPr>
                <w:color w:val="auto"/>
              </w:rPr>
            </w:pPr>
          </w:p>
        </w:tc>
        <w:tc>
          <w:tcPr>
            <w:tcW w:w="1422" w:type="dxa"/>
            <w:tcBorders>
              <w:top w:val="nil"/>
              <w:left w:val="nil"/>
              <w:bottom w:val="nil"/>
              <w:right w:val="nil"/>
            </w:tcBorders>
            <w:shd w:val="clear" w:color="auto" w:fill="auto"/>
            <w:noWrap/>
            <w:vAlign w:val="bottom"/>
            <w:hideMark/>
          </w:tcPr>
          <w:p w14:paraId="49244240"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0F0E7EB9"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3A204125"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026FFC4A"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1D2E602D"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172C6828"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1DA48DCA"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4CE04E42" w14:textId="77777777" w:rsidR="00321DB2" w:rsidRPr="00321DB2" w:rsidRDefault="00321DB2" w:rsidP="00321DB2">
            <w:pPr>
              <w:rPr>
                <w:color w:val="auto"/>
                <w:sz w:val="20"/>
                <w:szCs w:val="20"/>
              </w:rPr>
            </w:pPr>
          </w:p>
        </w:tc>
      </w:tr>
      <w:tr w:rsidR="00321DB2" w:rsidRPr="00321DB2" w14:paraId="47D0D1BF" w14:textId="77777777" w:rsidTr="00321DB2">
        <w:trPr>
          <w:trHeight w:val="300"/>
        </w:trPr>
        <w:tc>
          <w:tcPr>
            <w:tcW w:w="14735" w:type="dxa"/>
            <w:gridSpan w:val="9"/>
            <w:tcBorders>
              <w:top w:val="nil"/>
              <w:left w:val="nil"/>
              <w:bottom w:val="nil"/>
              <w:right w:val="nil"/>
            </w:tcBorders>
            <w:shd w:val="clear" w:color="auto" w:fill="auto"/>
            <w:noWrap/>
            <w:vAlign w:val="bottom"/>
            <w:hideMark/>
          </w:tcPr>
          <w:p w14:paraId="780DE32B" w14:textId="77777777" w:rsidR="00321DB2" w:rsidRPr="00321DB2" w:rsidRDefault="00321DB2" w:rsidP="00321DB2">
            <w:pPr>
              <w:jc w:val="center"/>
              <w:rPr>
                <w:rFonts w:ascii="Calibri" w:hAnsi="Calibri"/>
                <w:b/>
                <w:bCs/>
                <w:sz w:val="20"/>
                <w:szCs w:val="20"/>
                <w:u w:val="single"/>
              </w:rPr>
            </w:pPr>
            <w:r w:rsidRPr="00321DB2">
              <w:rPr>
                <w:rFonts w:ascii="Calibri" w:hAnsi="Calibri"/>
                <w:b/>
                <w:bCs/>
                <w:sz w:val="20"/>
                <w:szCs w:val="20"/>
                <w:u w:val="single"/>
              </w:rPr>
              <w:t>MRC DAY SERVICE SITE REVIEW TOOL</w:t>
            </w:r>
          </w:p>
        </w:tc>
      </w:tr>
      <w:tr w:rsidR="00321DB2" w:rsidRPr="00321DB2" w14:paraId="6920C565" w14:textId="77777777" w:rsidTr="00321DB2">
        <w:trPr>
          <w:trHeight w:val="315"/>
        </w:trPr>
        <w:tc>
          <w:tcPr>
            <w:tcW w:w="3440" w:type="dxa"/>
            <w:tcBorders>
              <w:top w:val="nil"/>
              <w:left w:val="nil"/>
              <w:bottom w:val="nil"/>
              <w:right w:val="nil"/>
            </w:tcBorders>
            <w:shd w:val="clear" w:color="auto" w:fill="auto"/>
            <w:noWrap/>
            <w:vAlign w:val="bottom"/>
            <w:hideMark/>
          </w:tcPr>
          <w:p w14:paraId="310B603C" w14:textId="77777777" w:rsidR="00321DB2" w:rsidRPr="00321DB2" w:rsidRDefault="00321DB2" w:rsidP="00321DB2">
            <w:pPr>
              <w:jc w:val="center"/>
              <w:rPr>
                <w:rFonts w:ascii="Calibri" w:hAnsi="Calibri"/>
                <w:b/>
                <w:bCs/>
                <w:sz w:val="20"/>
                <w:szCs w:val="20"/>
                <w:u w:val="single"/>
              </w:rPr>
            </w:pPr>
          </w:p>
        </w:tc>
        <w:tc>
          <w:tcPr>
            <w:tcW w:w="1422" w:type="dxa"/>
            <w:tcBorders>
              <w:top w:val="nil"/>
              <w:left w:val="nil"/>
              <w:bottom w:val="nil"/>
              <w:right w:val="nil"/>
            </w:tcBorders>
            <w:shd w:val="clear" w:color="auto" w:fill="auto"/>
            <w:noWrap/>
            <w:vAlign w:val="bottom"/>
            <w:hideMark/>
          </w:tcPr>
          <w:p w14:paraId="1C779B17"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33858B29"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25387A83"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02C0CC89"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3973482F"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16A5178F"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56858351"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5B0BA75F" w14:textId="77777777" w:rsidR="00321DB2" w:rsidRPr="00321DB2" w:rsidRDefault="00321DB2" w:rsidP="00321DB2">
            <w:pPr>
              <w:rPr>
                <w:color w:val="auto"/>
                <w:sz w:val="20"/>
                <w:szCs w:val="20"/>
              </w:rPr>
            </w:pPr>
          </w:p>
        </w:tc>
      </w:tr>
      <w:tr w:rsidR="00321DB2" w:rsidRPr="00321DB2" w14:paraId="7ADFD89E" w14:textId="77777777" w:rsidTr="00321DB2">
        <w:trPr>
          <w:trHeight w:val="510"/>
        </w:trPr>
        <w:tc>
          <w:tcPr>
            <w:tcW w:w="3440" w:type="dxa"/>
            <w:tcBorders>
              <w:top w:val="single" w:sz="8" w:space="0" w:color="auto"/>
              <w:left w:val="single" w:sz="8" w:space="0" w:color="auto"/>
              <w:bottom w:val="nil"/>
              <w:right w:val="single" w:sz="4" w:space="0" w:color="auto"/>
            </w:tcBorders>
            <w:shd w:val="clear" w:color="000000" w:fill="C0C0C0"/>
            <w:noWrap/>
            <w:vAlign w:val="center"/>
            <w:hideMark/>
          </w:tcPr>
          <w:p w14:paraId="2941A463"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PHYSICAL SITE STANDARDS</w:t>
            </w:r>
          </w:p>
        </w:tc>
        <w:tc>
          <w:tcPr>
            <w:tcW w:w="1422" w:type="dxa"/>
            <w:tcBorders>
              <w:top w:val="single" w:sz="8" w:space="0" w:color="auto"/>
              <w:left w:val="nil"/>
              <w:bottom w:val="nil"/>
              <w:right w:val="single" w:sz="4" w:space="0" w:color="auto"/>
            </w:tcBorders>
            <w:shd w:val="clear" w:color="000000" w:fill="BFBFBF"/>
            <w:noWrap/>
            <w:vAlign w:val="center"/>
            <w:hideMark/>
          </w:tcPr>
          <w:p w14:paraId="564C24A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xml:space="preserve">Met </w:t>
            </w:r>
          </w:p>
        </w:tc>
        <w:tc>
          <w:tcPr>
            <w:tcW w:w="1513" w:type="dxa"/>
            <w:tcBorders>
              <w:top w:val="single" w:sz="8" w:space="0" w:color="auto"/>
              <w:left w:val="nil"/>
              <w:bottom w:val="nil"/>
              <w:right w:val="single" w:sz="4" w:space="0" w:color="auto"/>
            </w:tcBorders>
            <w:shd w:val="clear" w:color="000000" w:fill="C0C0C0"/>
            <w:vAlign w:val="center"/>
            <w:hideMark/>
          </w:tcPr>
          <w:p w14:paraId="42263D4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Not Met</w:t>
            </w:r>
          </w:p>
        </w:tc>
        <w:tc>
          <w:tcPr>
            <w:tcW w:w="580" w:type="dxa"/>
            <w:tcBorders>
              <w:top w:val="single" w:sz="8" w:space="0" w:color="auto"/>
              <w:left w:val="nil"/>
              <w:bottom w:val="nil"/>
              <w:right w:val="single" w:sz="4" w:space="0" w:color="auto"/>
            </w:tcBorders>
            <w:shd w:val="clear" w:color="000000" w:fill="C0C0C0"/>
            <w:vAlign w:val="center"/>
            <w:hideMark/>
          </w:tcPr>
          <w:p w14:paraId="500ACD1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NA</w:t>
            </w:r>
          </w:p>
        </w:tc>
        <w:tc>
          <w:tcPr>
            <w:tcW w:w="3040" w:type="dxa"/>
            <w:tcBorders>
              <w:top w:val="single" w:sz="8" w:space="0" w:color="auto"/>
              <w:left w:val="nil"/>
              <w:bottom w:val="nil"/>
              <w:right w:val="single" w:sz="4" w:space="0" w:color="auto"/>
            </w:tcBorders>
            <w:shd w:val="clear" w:color="000000" w:fill="C0C0C0"/>
            <w:noWrap/>
            <w:vAlign w:val="center"/>
            <w:hideMark/>
          </w:tcPr>
          <w:p w14:paraId="496B2A4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Findings</w:t>
            </w:r>
          </w:p>
        </w:tc>
        <w:tc>
          <w:tcPr>
            <w:tcW w:w="640" w:type="dxa"/>
            <w:tcBorders>
              <w:top w:val="single" w:sz="8" w:space="0" w:color="auto"/>
              <w:left w:val="nil"/>
              <w:bottom w:val="single" w:sz="4" w:space="0" w:color="auto"/>
              <w:right w:val="single" w:sz="4" w:space="0" w:color="auto"/>
            </w:tcBorders>
            <w:shd w:val="clear" w:color="000000" w:fill="BFBFBF"/>
            <w:noWrap/>
            <w:vAlign w:val="bottom"/>
            <w:hideMark/>
          </w:tcPr>
          <w:p w14:paraId="2F41926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single" w:sz="8" w:space="0" w:color="auto"/>
              <w:left w:val="nil"/>
              <w:bottom w:val="single" w:sz="4" w:space="0" w:color="auto"/>
              <w:right w:val="single" w:sz="4" w:space="0" w:color="auto"/>
            </w:tcBorders>
            <w:shd w:val="clear" w:color="000000" w:fill="BFBFBF"/>
            <w:vAlign w:val="center"/>
            <w:hideMark/>
          </w:tcPr>
          <w:p w14:paraId="019949A4" w14:textId="77777777" w:rsidR="00321DB2" w:rsidRPr="00321DB2" w:rsidRDefault="00321DB2" w:rsidP="00321DB2">
            <w:pPr>
              <w:jc w:val="center"/>
              <w:rPr>
                <w:rFonts w:ascii="Calibri" w:hAnsi="Calibri"/>
                <w:b/>
                <w:bCs/>
                <w:sz w:val="20"/>
                <w:szCs w:val="20"/>
              </w:rPr>
            </w:pPr>
            <w:r w:rsidRPr="00321DB2">
              <w:rPr>
                <w:rFonts w:ascii="Calibri" w:hAnsi="Calibri"/>
                <w:b/>
                <w:bCs/>
                <w:sz w:val="20"/>
                <w:szCs w:val="20"/>
              </w:rPr>
              <w:t>Requested Follow Up</w:t>
            </w:r>
          </w:p>
        </w:tc>
        <w:tc>
          <w:tcPr>
            <w:tcW w:w="1060" w:type="dxa"/>
            <w:tcBorders>
              <w:top w:val="single" w:sz="8" w:space="0" w:color="auto"/>
              <w:left w:val="nil"/>
              <w:bottom w:val="single" w:sz="4" w:space="0" w:color="auto"/>
              <w:right w:val="single" w:sz="4" w:space="0" w:color="auto"/>
            </w:tcBorders>
            <w:shd w:val="clear" w:color="000000" w:fill="BFBFBF"/>
            <w:vAlign w:val="center"/>
            <w:hideMark/>
          </w:tcPr>
          <w:p w14:paraId="70AAC71B" w14:textId="77777777" w:rsidR="00321DB2" w:rsidRPr="00321DB2" w:rsidRDefault="00321DB2" w:rsidP="00321DB2">
            <w:pPr>
              <w:jc w:val="center"/>
              <w:rPr>
                <w:rFonts w:ascii="Calibri" w:hAnsi="Calibri"/>
                <w:b/>
                <w:bCs/>
                <w:sz w:val="20"/>
                <w:szCs w:val="20"/>
              </w:rPr>
            </w:pPr>
            <w:r w:rsidRPr="00321DB2">
              <w:rPr>
                <w:rFonts w:ascii="Calibri" w:hAnsi="Calibri"/>
                <w:b/>
                <w:bCs/>
                <w:sz w:val="20"/>
                <w:szCs w:val="20"/>
              </w:rPr>
              <w:t>Date Follow up Due</w:t>
            </w:r>
          </w:p>
        </w:tc>
        <w:tc>
          <w:tcPr>
            <w:tcW w:w="1620" w:type="dxa"/>
            <w:tcBorders>
              <w:top w:val="single" w:sz="8" w:space="0" w:color="auto"/>
              <w:left w:val="nil"/>
              <w:bottom w:val="single" w:sz="4" w:space="0" w:color="auto"/>
              <w:right w:val="single" w:sz="8" w:space="0" w:color="auto"/>
            </w:tcBorders>
            <w:shd w:val="clear" w:color="000000" w:fill="BFBFBF"/>
            <w:noWrap/>
            <w:vAlign w:val="center"/>
            <w:hideMark/>
          </w:tcPr>
          <w:p w14:paraId="62A54F4B" w14:textId="77777777" w:rsidR="00321DB2" w:rsidRPr="00321DB2" w:rsidRDefault="00321DB2" w:rsidP="00321DB2">
            <w:pPr>
              <w:jc w:val="center"/>
              <w:rPr>
                <w:rFonts w:ascii="Calibri" w:hAnsi="Calibri"/>
                <w:b/>
                <w:bCs/>
                <w:sz w:val="20"/>
                <w:szCs w:val="20"/>
              </w:rPr>
            </w:pPr>
            <w:r w:rsidRPr="00321DB2">
              <w:rPr>
                <w:rFonts w:ascii="Calibri" w:hAnsi="Calibri"/>
                <w:b/>
                <w:bCs/>
                <w:sz w:val="20"/>
                <w:szCs w:val="20"/>
              </w:rPr>
              <w:t>Comments</w:t>
            </w:r>
          </w:p>
        </w:tc>
      </w:tr>
      <w:tr w:rsidR="00321DB2" w:rsidRPr="00321DB2" w14:paraId="664EEFB7" w14:textId="77777777" w:rsidTr="00321DB2">
        <w:trPr>
          <w:trHeight w:val="300"/>
        </w:trPr>
        <w:tc>
          <w:tcPr>
            <w:tcW w:w="3440" w:type="dxa"/>
            <w:tcBorders>
              <w:top w:val="single" w:sz="4" w:space="0" w:color="auto"/>
              <w:left w:val="single" w:sz="8" w:space="0" w:color="auto"/>
              <w:bottom w:val="single" w:sz="4" w:space="0" w:color="auto"/>
              <w:right w:val="single" w:sz="4" w:space="0" w:color="auto"/>
            </w:tcBorders>
            <w:shd w:val="clear" w:color="000000" w:fill="00B0F0"/>
            <w:noWrap/>
            <w:hideMark/>
          </w:tcPr>
          <w:p w14:paraId="7886269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New or Expanded Site</w:t>
            </w:r>
          </w:p>
        </w:tc>
        <w:tc>
          <w:tcPr>
            <w:tcW w:w="1422" w:type="dxa"/>
            <w:tcBorders>
              <w:top w:val="single" w:sz="4" w:space="0" w:color="auto"/>
              <w:left w:val="nil"/>
              <w:bottom w:val="single" w:sz="4" w:space="0" w:color="auto"/>
              <w:right w:val="single" w:sz="4" w:space="0" w:color="auto"/>
            </w:tcBorders>
            <w:shd w:val="clear" w:color="000000" w:fill="00B0F0"/>
            <w:noWrap/>
            <w:vAlign w:val="center"/>
            <w:hideMark/>
          </w:tcPr>
          <w:p w14:paraId="4D82B4E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single" w:sz="4" w:space="0" w:color="auto"/>
              <w:left w:val="nil"/>
              <w:bottom w:val="single" w:sz="4" w:space="0" w:color="auto"/>
              <w:right w:val="single" w:sz="4" w:space="0" w:color="auto"/>
            </w:tcBorders>
            <w:shd w:val="clear" w:color="000000" w:fill="00B0F0"/>
            <w:vAlign w:val="center"/>
            <w:hideMark/>
          </w:tcPr>
          <w:p w14:paraId="2A64257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single" w:sz="4" w:space="0" w:color="auto"/>
              <w:left w:val="nil"/>
              <w:bottom w:val="single" w:sz="4" w:space="0" w:color="auto"/>
              <w:right w:val="single" w:sz="4" w:space="0" w:color="auto"/>
            </w:tcBorders>
            <w:shd w:val="clear" w:color="000000" w:fill="00B0F0"/>
            <w:vAlign w:val="center"/>
            <w:hideMark/>
          </w:tcPr>
          <w:p w14:paraId="5EFD3A1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single" w:sz="4" w:space="0" w:color="auto"/>
              <w:left w:val="nil"/>
              <w:bottom w:val="single" w:sz="4" w:space="0" w:color="auto"/>
              <w:right w:val="single" w:sz="4" w:space="0" w:color="auto"/>
            </w:tcBorders>
            <w:shd w:val="clear" w:color="000000" w:fill="00B0F0"/>
            <w:noWrap/>
            <w:vAlign w:val="center"/>
            <w:hideMark/>
          </w:tcPr>
          <w:p w14:paraId="33AB511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000000" w:fill="00B0F0"/>
            <w:noWrap/>
            <w:vAlign w:val="bottom"/>
            <w:hideMark/>
          </w:tcPr>
          <w:p w14:paraId="4E53929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000000" w:fill="00B0F0"/>
            <w:noWrap/>
            <w:vAlign w:val="bottom"/>
            <w:hideMark/>
          </w:tcPr>
          <w:p w14:paraId="772A6DA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000000" w:fill="00B0F0"/>
            <w:noWrap/>
            <w:vAlign w:val="bottom"/>
            <w:hideMark/>
          </w:tcPr>
          <w:p w14:paraId="31BDD3F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000000" w:fill="00B0F0"/>
            <w:noWrap/>
            <w:vAlign w:val="bottom"/>
            <w:hideMark/>
          </w:tcPr>
          <w:p w14:paraId="5A78C5F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F489B51" w14:textId="77777777" w:rsidTr="00321DB2">
        <w:trPr>
          <w:trHeight w:val="829"/>
        </w:trPr>
        <w:tc>
          <w:tcPr>
            <w:tcW w:w="3440" w:type="dxa"/>
            <w:tcBorders>
              <w:top w:val="nil"/>
              <w:left w:val="single" w:sz="8" w:space="0" w:color="auto"/>
              <w:bottom w:val="single" w:sz="4" w:space="0" w:color="auto"/>
              <w:right w:val="single" w:sz="4" w:space="0" w:color="auto"/>
            </w:tcBorders>
            <w:shd w:val="clear" w:color="auto" w:fill="auto"/>
            <w:hideMark/>
          </w:tcPr>
          <w:p w14:paraId="7D4F23A8"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New Day Site has Occupancy permit issued by local community</w:t>
            </w:r>
          </w:p>
        </w:tc>
        <w:tc>
          <w:tcPr>
            <w:tcW w:w="1422" w:type="dxa"/>
            <w:tcBorders>
              <w:top w:val="nil"/>
              <w:left w:val="nil"/>
              <w:bottom w:val="single" w:sz="4" w:space="0" w:color="auto"/>
              <w:right w:val="single" w:sz="4" w:space="0" w:color="auto"/>
            </w:tcBorders>
            <w:shd w:val="clear" w:color="auto" w:fill="auto"/>
            <w:noWrap/>
            <w:vAlign w:val="center"/>
            <w:hideMark/>
          </w:tcPr>
          <w:p w14:paraId="6017DE9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center"/>
            <w:hideMark/>
          </w:tcPr>
          <w:p w14:paraId="0EC40D2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23A063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570C119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50AAF0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5E8B69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BB0C68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7BCC11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A6D6541" w14:textId="77777777" w:rsidTr="00321DB2">
        <w:trPr>
          <w:trHeight w:val="510"/>
        </w:trPr>
        <w:tc>
          <w:tcPr>
            <w:tcW w:w="3440" w:type="dxa"/>
            <w:tcBorders>
              <w:top w:val="nil"/>
              <w:left w:val="single" w:sz="8" w:space="0" w:color="auto"/>
              <w:bottom w:val="single" w:sz="4" w:space="0" w:color="auto"/>
              <w:right w:val="single" w:sz="4" w:space="0" w:color="auto"/>
            </w:tcBorders>
            <w:shd w:val="clear" w:color="auto" w:fill="auto"/>
            <w:hideMark/>
          </w:tcPr>
          <w:p w14:paraId="1F7B7E52"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New Day Services site has passed the Fire Inspection by the local community or Department of Public Safety</w:t>
            </w:r>
          </w:p>
        </w:tc>
        <w:tc>
          <w:tcPr>
            <w:tcW w:w="1422" w:type="dxa"/>
            <w:tcBorders>
              <w:top w:val="nil"/>
              <w:left w:val="nil"/>
              <w:bottom w:val="single" w:sz="4" w:space="0" w:color="auto"/>
              <w:right w:val="single" w:sz="4" w:space="0" w:color="auto"/>
            </w:tcBorders>
            <w:shd w:val="clear" w:color="auto" w:fill="auto"/>
            <w:noWrap/>
            <w:vAlign w:val="center"/>
            <w:hideMark/>
          </w:tcPr>
          <w:p w14:paraId="5FA9C80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center"/>
            <w:hideMark/>
          </w:tcPr>
          <w:p w14:paraId="0F6CD11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C9E8A4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92B38E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A32ECD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B464F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99263C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00A691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6D42E20" w14:textId="77777777" w:rsidTr="00321DB2">
        <w:trPr>
          <w:trHeight w:val="300"/>
        </w:trPr>
        <w:tc>
          <w:tcPr>
            <w:tcW w:w="14735" w:type="dxa"/>
            <w:gridSpan w:val="9"/>
            <w:tcBorders>
              <w:top w:val="single" w:sz="4" w:space="0" w:color="auto"/>
              <w:left w:val="single" w:sz="8" w:space="0" w:color="auto"/>
              <w:bottom w:val="single" w:sz="4" w:space="0" w:color="auto"/>
              <w:right w:val="single" w:sz="8" w:space="0" w:color="000000"/>
            </w:tcBorders>
            <w:shd w:val="clear" w:color="000000" w:fill="00B0F0"/>
            <w:noWrap/>
            <w:hideMark/>
          </w:tcPr>
          <w:p w14:paraId="21D22B4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Program Areas</w:t>
            </w:r>
          </w:p>
        </w:tc>
      </w:tr>
      <w:tr w:rsidR="00321DB2" w:rsidRPr="00321DB2" w14:paraId="14429AEB" w14:textId="77777777" w:rsidTr="00321DB2">
        <w:trPr>
          <w:trHeight w:val="765"/>
        </w:trPr>
        <w:tc>
          <w:tcPr>
            <w:tcW w:w="3440" w:type="dxa"/>
            <w:tcBorders>
              <w:top w:val="nil"/>
              <w:left w:val="single" w:sz="4" w:space="0" w:color="auto"/>
              <w:bottom w:val="single" w:sz="4" w:space="0" w:color="auto"/>
              <w:right w:val="single" w:sz="4" w:space="0" w:color="auto"/>
            </w:tcBorders>
            <w:shd w:val="clear" w:color="auto" w:fill="auto"/>
            <w:hideMark/>
          </w:tcPr>
          <w:p w14:paraId="64FA2C7B" w14:textId="05C3CDEA" w:rsidR="00321DB2" w:rsidRPr="00321DB2" w:rsidRDefault="00321DB2" w:rsidP="00321DB2">
            <w:pPr>
              <w:rPr>
                <w:rFonts w:ascii="Calibri" w:hAnsi="Calibri"/>
                <w:color w:val="auto"/>
                <w:sz w:val="20"/>
                <w:szCs w:val="20"/>
              </w:rPr>
            </w:pPr>
            <w:r w:rsidRPr="00321DB2">
              <w:rPr>
                <w:rFonts w:ascii="Calibri" w:hAnsi="Calibri"/>
                <w:color w:val="auto"/>
                <w:sz w:val="20"/>
                <w:szCs w:val="20"/>
              </w:rPr>
              <w:t>All space associated with the day service site is fully accessible including administrative, program, bathroom, and kitchen space</w:t>
            </w:r>
          </w:p>
        </w:tc>
        <w:tc>
          <w:tcPr>
            <w:tcW w:w="1422" w:type="dxa"/>
            <w:tcBorders>
              <w:top w:val="nil"/>
              <w:left w:val="nil"/>
              <w:bottom w:val="single" w:sz="4" w:space="0" w:color="auto"/>
              <w:right w:val="single" w:sz="4" w:space="0" w:color="auto"/>
            </w:tcBorders>
            <w:shd w:val="clear" w:color="auto" w:fill="auto"/>
            <w:noWrap/>
            <w:hideMark/>
          </w:tcPr>
          <w:p w14:paraId="6C8966F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hideMark/>
          </w:tcPr>
          <w:p w14:paraId="6E40DED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hideMark/>
          </w:tcPr>
          <w:p w14:paraId="49B28DF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hideMark/>
          </w:tcPr>
          <w:p w14:paraId="61FC1F4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hideMark/>
          </w:tcPr>
          <w:p w14:paraId="2049DB7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hideMark/>
          </w:tcPr>
          <w:p w14:paraId="4C76105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noWrap/>
            <w:hideMark/>
          </w:tcPr>
          <w:p w14:paraId="685CDF5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4" w:space="0" w:color="auto"/>
            </w:tcBorders>
            <w:shd w:val="clear" w:color="auto" w:fill="auto"/>
            <w:noWrap/>
            <w:hideMark/>
          </w:tcPr>
          <w:p w14:paraId="4DF03C3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157A9E5E" w14:textId="77777777" w:rsidTr="00321DB2">
        <w:trPr>
          <w:trHeight w:val="1009"/>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A3DDEC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Day service site has a private room for 1:1 service delivery</w:t>
            </w:r>
          </w:p>
        </w:tc>
        <w:tc>
          <w:tcPr>
            <w:tcW w:w="1422" w:type="dxa"/>
            <w:tcBorders>
              <w:top w:val="nil"/>
              <w:left w:val="nil"/>
              <w:bottom w:val="single" w:sz="4" w:space="0" w:color="auto"/>
              <w:right w:val="single" w:sz="4" w:space="0" w:color="auto"/>
            </w:tcBorders>
            <w:shd w:val="clear" w:color="auto" w:fill="auto"/>
            <w:noWrap/>
            <w:vAlign w:val="center"/>
            <w:hideMark/>
          </w:tcPr>
          <w:p w14:paraId="1298FF2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280E96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687391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CA6CA74"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5B1918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8294D5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3883C1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C7667D7"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E47A320" w14:textId="77777777" w:rsidTr="00321DB2">
        <w:trPr>
          <w:trHeight w:val="75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1C1A27FC"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Rest/quiet room available in programs with </w:t>
            </w:r>
            <w:proofErr w:type="spellStart"/>
            <w:r w:rsidRPr="00321DB2">
              <w:rPr>
                <w:rFonts w:ascii="Calibri" w:hAnsi="Calibri"/>
                <w:color w:val="auto"/>
                <w:sz w:val="20"/>
                <w:szCs w:val="20"/>
              </w:rPr>
              <w:t>on site</w:t>
            </w:r>
            <w:proofErr w:type="spellEnd"/>
            <w:r w:rsidRPr="00321DB2">
              <w:rPr>
                <w:rFonts w:ascii="Calibri" w:hAnsi="Calibri"/>
                <w:color w:val="auto"/>
                <w:sz w:val="20"/>
                <w:szCs w:val="20"/>
              </w:rPr>
              <w:t xml:space="preserve"> service delivery</w:t>
            </w:r>
          </w:p>
        </w:tc>
        <w:tc>
          <w:tcPr>
            <w:tcW w:w="1422" w:type="dxa"/>
            <w:tcBorders>
              <w:top w:val="nil"/>
              <w:left w:val="nil"/>
              <w:bottom w:val="single" w:sz="4" w:space="0" w:color="auto"/>
              <w:right w:val="single" w:sz="4" w:space="0" w:color="auto"/>
            </w:tcBorders>
            <w:shd w:val="clear" w:color="auto" w:fill="auto"/>
            <w:noWrap/>
            <w:vAlign w:val="center"/>
            <w:hideMark/>
          </w:tcPr>
          <w:p w14:paraId="327CABF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73DEE0A6"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85D350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AC8C0D6"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29AA36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7BF2E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B222FC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98FD76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2465D17" w14:textId="77777777" w:rsidTr="00321DB2">
        <w:trPr>
          <w:trHeight w:val="69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3D49BD4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Area is secure for wanders (if applicable)</w:t>
            </w:r>
          </w:p>
        </w:tc>
        <w:tc>
          <w:tcPr>
            <w:tcW w:w="1422" w:type="dxa"/>
            <w:tcBorders>
              <w:top w:val="nil"/>
              <w:left w:val="nil"/>
              <w:bottom w:val="single" w:sz="4" w:space="0" w:color="auto"/>
              <w:right w:val="single" w:sz="4" w:space="0" w:color="auto"/>
            </w:tcBorders>
            <w:shd w:val="clear" w:color="auto" w:fill="auto"/>
            <w:noWrap/>
            <w:vAlign w:val="center"/>
            <w:hideMark/>
          </w:tcPr>
          <w:p w14:paraId="50EFC8B3"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9F36EC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2AEE2D93"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0E57335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259BA1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744FF9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D0EFC2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2EC675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D967F33" w14:textId="77777777" w:rsidTr="00321DB2">
        <w:trPr>
          <w:trHeight w:val="129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606DE9F6"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There are no dangerous conditions (hazards, broken/cracked floors, torn rugs, dangerous items protruding from walls/entranceways)</w:t>
            </w:r>
          </w:p>
        </w:tc>
        <w:tc>
          <w:tcPr>
            <w:tcW w:w="1422" w:type="dxa"/>
            <w:tcBorders>
              <w:top w:val="nil"/>
              <w:left w:val="nil"/>
              <w:bottom w:val="single" w:sz="4" w:space="0" w:color="auto"/>
              <w:right w:val="single" w:sz="4" w:space="0" w:color="auto"/>
            </w:tcBorders>
            <w:shd w:val="clear" w:color="auto" w:fill="auto"/>
            <w:noWrap/>
            <w:vAlign w:val="center"/>
            <w:hideMark/>
          </w:tcPr>
          <w:p w14:paraId="73B55B7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F82873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1D8A68F4"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61E92AE9"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920176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F2F377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170AB8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A7109EC"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B8ADAB1" w14:textId="77777777" w:rsidTr="00321DB2">
        <w:trPr>
          <w:trHeight w:val="57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19A8C03"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Outside spaces are safe/clean</w:t>
            </w:r>
          </w:p>
        </w:tc>
        <w:tc>
          <w:tcPr>
            <w:tcW w:w="1422" w:type="dxa"/>
            <w:tcBorders>
              <w:top w:val="nil"/>
              <w:left w:val="nil"/>
              <w:bottom w:val="single" w:sz="4" w:space="0" w:color="auto"/>
              <w:right w:val="single" w:sz="4" w:space="0" w:color="auto"/>
            </w:tcBorders>
            <w:shd w:val="clear" w:color="auto" w:fill="auto"/>
            <w:noWrap/>
            <w:vAlign w:val="center"/>
            <w:hideMark/>
          </w:tcPr>
          <w:p w14:paraId="30FA29A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81DC2D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8C888A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02F1A4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A0FE4D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ECAFE2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C84BCD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B4C5CA5"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A074BAC" w14:textId="77777777" w:rsidTr="00321DB2">
        <w:trPr>
          <w:trHeight w:val="660"/>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78F48D57"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Program space and furniture is in good condition</w:t>
            </w:r>
          </w:p>
        </w:tc>
        <w:tc>
          <w:tcPr>
            <w:tcW w:w="1422" w:type="dxa"/>
            <w:tcBorders>
              <w:top w:val="nil"/>
              <w:left w:val="nil"/>
              <w:bottom w:val="single" w:sz="4" w:space="0" w:color="auto"/>
              <w:right w:val="single" w:sz="4" w:space="0" w:color="auto"/>
            </w:tcBorders>
            <w:shd w:val="clear" w:color="auto" w:fill="auto"/>
            <w:noWrap/>
            <w:vAlign w:val="center"/>
            <w:hideMark/>
          </w:tcPr>
          <w:p w14:paraId="58DF490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901664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15BDE91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1A31641"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89996B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738329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1FA911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49D1A5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0C4399D" w14:textId="77777777" w:rsidTr="00321DB2">
        <w:trPr>
          <w:trHeight w:val="97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04EEF2C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All program areas are clean, sufficiently sized and sufficiently equipped (e.g., has enough chairs). </w:t>
            </w:r>
          </w:p>
        </w:tc>
        <w:tc>
          <w:tcPr>
            <w:tcW w:w="1422" w:type="dxa"/>
            <w:tcBorders>
              <w:top w:val="nil"/>
              <w:left w:val="nil"/>
              <w:bottom w:val="single" w:sz="4" w:space="0" w:color="auto"/>
              <w:right w:val="single" w:sz="4" w:space="0" w:color="auto"/>
            </w:tcBorders>
            <w:shd w:val="clear" w:color="auto" w:fill="auto"/>
            <w:noWrap/>
            <w:vAlign w:val="center"/>
            <w:hideMark/>
          </w:tcPr>
          <w:p w14:paraId="5DE5A34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4DB5977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A814ED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5DBA129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66873E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32B26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3F37C6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EF74FFB"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C1914D2" w14:textId="77777777" w:rsidTr="00321DB2">
        <w:trPr>
          <w:trHeight w:val="829"/>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02E2DEF5"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Equipment available for re-positioning wheelchair users, where applicable</w:t>
            </w:r>
          </w:p>
        </w:tc>
        <w:tc>
          <w:tcPr>
            <w:tcW w:w="1422" w:type="dxa"/>
            <w:tcBorders>
              <w:top w:val="nil"/>
              <w:left w:val="nil"/>
              <w:bottom w:val="single" w:sz="4" w:space="0" w:color="auto"/>
              <w:right w:val="single" w:sz="4" w:space="0" w:color="auto"/>
            </w:tcBorders>
            <w:shd w:val="clear" w:color="auto" w:fill="auto"/>
            <w:noWrap/>
            <w:vAlign w:val="center"/>
            <w:hideMark/>
          </w:tcPr>
          <w:p w14:paraId="549002D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33C9F36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658B298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26C516F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20E729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F4F16E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82E3BC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0B7893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CECD69B" w14:textId="77777777" w:rsidTr="00321DB2">
        <w:trPr>
          <w:trHeight w:val="91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79409B85" w14:textId="050788E2" w:rsidR="00321DB2" w:rsidRPr="00321DB2" w:rsidRDefault="00321DB2" w:rsidP="008311D6">
            <w:pPr>
              <w:rPr>
                <w:rFonts w:ascii="Calibri" w:hAnsi="Calibri"/>
                <w:color w:val="auto"/>
                <w:sz w:val="20"/>
                <w:szCs w:val="20"/>
              </w:rPr>
            </w:pPr>
            <w:r w:rsidRPr="00321DB2">
              <w:rPr>
                <w:rFonts w:ascii="Calibri" w:hAnsi="Calibri"/>
                <w:color w:val="auto"/>
                <w:sz w:val="20"/>
                <w:szCs w:val="20"/>
              </w:rPr>
              <w:t xml:space="preserve">Hoyer lift on site (Assurance that equipment </w:t>
            </w:r>
            <w:r w:rsidR="008311D6">
              <w:rPr>
                <w:rFonts w:ascii="Calibri" w:hAnsi="Calibri"/>
                <w:color w:val="auto"/>
                <w:sz w:val="20"/>
                <w:szCs w:val="20"/>
              </w:rPr>
              <w:t>would</w:t>
            </w:r>
            <w:r w:rsidRPr="00321DB2">
              <w:rPr>
                <w:rFonts w:ascii="Calibri" w:hAnsi="Calibri"/>
                <w:color w:val="auto"/>
                <w:sz w:val="20"/>
                <w:szCs w:val="20"/>
              </w:rPr>
              <w:t xml:space="preserve"> be obtained if consumer </w:t>
            </w:r>
            <w:r w:rsidR="008311D6" w:rsidRPr="00321DB2">
              <w:rPr>
                <w:rFonts w:ascii="Calibri" w:hAnsi="Calibri"/>
                <w:color w:val="auto"/>
                <w:sz w:val="20"/>
                <w:szCs w:val="20"/>
              </w:rPr>
              <w:t>referral</w:t>
            </w:r>
            <w:r w:rsidRPr="00321DB2">
              <w:rPr>
                <w:rFonts w:ascii="Calibri" w:hAnsi="Calibri"/>
                <w:color w:val="auto"/>
                <w:sz w:val="20"/>
                <w:szCs w:val="20"/>
              </w:rPr>
              <w:t xml:space="preserve"> requires it)</w:t>
            </w:r>
          </w:p>
        </w:tc>
        <w:tc>
          <w:tcPr>
            <w:tcW w:w="1422" w:type="dxa"/>
            <w:tcBorders>
              <w:top w:val="nil"/>
              <w:left w:val="nil"/>
              <w:bottom w:val="single" w:sz="4" w:space="0" w:color="auto"/>
              <w:right w:val="nil"/>
            </w:tcBorders>
            <w:shd w:val="clear" w:color="auto" w:fill="auto"/>
            <w:noWrap/>
            <w:vAlign w:val="center"/>
            <w:hideMark/>
          </w:tcPr>
          <w:p w14:paraId="3E9B385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single" w:sz="4" w:space="0" w:color="auto"/>
              <w:bottom w:val="single" w:sz="4" w:space="0" w:color="auto"/>
              <w:right w:val="single" w:sz="4" w:space="0" w:color="auto"/>
            </w:tcBorders>
            <w:shd w:val="clear" w:color="auto" w:fill="auto"/>
            <w:noWrap/>
            <w:vAlign w:val="center"/>
            <w:hideMark/>
          </w:tcPr>
          <w:p w14:paraId="63CD920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6069409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0DF8CFD"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B309F3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3593B5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145D56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F182915"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C894360" w14:textId="77777777" w:rsidTr="00321DB2">
        <w:trPr>
          <w:trHeight w:val="229"/>
        </w:trPr>
        <w:tc>
          <w:tcPr>
            <w:tcW w:w="3440" w:type="dxa"/>
            <w:tcBorders>
              <w:top w:val="nil"/>
              <w:left w:val="single" w:sz="8" w:space="0" w:color="auto"/>
              <w:bottom w:val="nil"/>
              <w:right w:val="single" w:sz="4" w:space="0" w:color="auto"/>
            </w:tcBorders>
            <w:shd w:val="clear" w:color="auto" w:fill="auto"/>
            <w:vAlign w:val="center"/>
            <w:hideMark/>
          </w:tcPr>
          <w:p w14:paraId="34F1D931"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w:t>
            </w:r>
          </w:p>
        </w:tc>
        <w:tc>
          <w:tcPr>
            <w:tcW w:w="1422" w:type="dxa"/>
            <w:tcBorders>
              <w:top w:val="nil"/>
              <w:left w:val="nil"/>
              <w:bottom w:val="nil"/>
              <w:right w:val="nil"/>
            </w:tcBorders>
            <w:shd w:val="clear" w:color="auto" w:fill="auto"/>
            <w:noWrap/>
            <w:vAlign w:val="center"/>
            <w:hideMark/>
          </w:tcPr>
          <w:p w14:paraId="3D26015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single" w:sz="4" w:space="0" w:color="auto"/>
              <w:bottom w:val="nil"/>
              <w:right w:val="single" w:sz="4" w:space="0" w:color="auto"/>
            </w:tcBorders>
            <w:shd w:val="clear" w:color="auto" w:fill="auto"/>
            <w:noWrap/>
            <w:vAlign w:val="center"/>
            <w:hideMark/>
          </w:tcPr>
          <w:p w14:paraId="760D7C6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nil"/>
              <w:right w:val="single" w:sz="4" w:space="0" w:color="auto"/>
            </w:tcBorders>
            <w:shd w:val="clear" w:color="auto" w:fill="auto"/>
            <w:noWrap/>
            <w:vAlign w:val="center"/>
            <w:hideMark/>
          </w:tcPr>
          <w:p w14:paraId="7E6B7966"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nil"/>
              <w:right w:val="single" w:sz="4" w:space="0" w:color="auto"/>
            </w:tcBorders>
            <w:shd w:val="clear" w:color="auto" w:fill="auto"/>
            <w:noWrap/>
            <w:vAlign w:val="center"/>
            <w:hideMark/>
          </w:tcPr>
          <w:p w14:paraId="7C1D3E8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8F5BB3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61BB03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F438D7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D96C82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1AC5026" w14:textId="77777777" w:rsidTr="00321DB2">
        <w:trPr>
          <w:trHeight w:val="300"/>
        </w:trPr>
        <w:tc>
          <w:tcPr>
            <w:tcW w:w="3440" w:type="dxa"/>
            <w:tcBorders>
              <w:top w:val="single" w:sz="4" w:space="0" w:color="auto"/>
              <w:left w:val="single" w:sz="8" w:space="0" w:color="auto"/>
              <w:bottom w:val="single" w:sz="4" w:space="0" w:color="auto"/>
              <w:right w:val="nil"/>
            </w:tcBorders>
            <w:shd w:val="clear" w:color="000000" w:fill="00B0F0"/>
            <w:hideMark/>
          </w:tcPr>
          <w:p w14:paraId="6A7D0DD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Entrances and Exits</w:t>
            </w:r>
          </w:p>
        </w:tc>
        <w:tc>
          <w:tcPr>
            <w:tcW w:w="1422" w:type="dxa"/>
            <w:tcBorders>
              <w:top w:val="single" w:sz="4" w:space="0" w:color="auto"/>
              <w:left w:val="nil"/>
              <w:bottom w:val="single" w:sz="4" w:space="0" w:color="auto"/>
              <w:right w:val="nil"/>
            </w:tcBorders>
            <w:shd w:val="clear" w:color="000000" w:fill="00B0F0"/>
            <w:hideMark/>
          </w:tcPr>
          <w:p w14:paraId="5A892CF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single" w:sz="4" w:space="0" w:color="auto"/>
              <w:left w:val="nil"/>
              <w:bottom w:val="single" w:sz="4" w:space="0" w:color="auto"/>
              <w:right w:val="nil"/>
            </w:tcBorders>
            <w:shd w:val="clear" w:color="000000" w:fill="00B0F0"/>
            <w:hideMark/>
          </w:tcPr>
          <w:p w14:paraId="5B8E4E6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single" w:sz="4" w:space="0" w:color="auto"/>
              <w:left w:val="nil"/>
              <w:bottom w:val="single" w:sz="4" w:space="0" w:color="auto"/>
              <w:right w:val="nil"/>
            </w:tcBorders>
            <w:shd w:val="clear" w:color="000000" w:fill="00B0F0"/>
            <w:hideMark/>
          </w:tcPr>
          <w:p w14:paraId="7D6397D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single" w:sz="4" w:space="0" w:color="auto"/>
              <w:left w:val="nil"/>
              <w:bottom w:val="single" w:sz="4" w:space="0" w:color="auto"/>
              <w:right w:val="nil"/>
            </w:tcBorders>
            <w:shd w:val="clear" w:color="000000" w:fill="00B0F0"/>
            <w:hideMark/>
          </w:tcPr>
          <w:p w14:paraId="70C60B8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nil"/>
            </w:tcBorders>
            <w:shd w:val="clear" w:color="000000" w:fill="00B0F0"/>
            <w:hideMark/>
          </w:tcPr>
          <w:p w14:paraId="78B5C2E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nil"/>
            </w:tcBorders>
            <w:shd w:val="clear" w:color="000000" w:fill="00B0F0"/>
            <w:hideMark/>
          </w:tcPr>
          <w:p w14:paraId="700368B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nil"/>
            </w:tcBorders>
            <w:shd w:val="clear" w:color="000000" w:fill="00B0F0"/>
            <w:hideMark/>
          </w:tcPr>
          <w:p w14:paraId="4DD623D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000000" w:fill="00B0F0"/>
            <w:hideMark/>
          </w:tcPr>
          <w:p w14:paraId="2B2A528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26ACE9E5" w14:textId="77777777" w:rsidTr="00321DB2">
        <w:trPr>
          <w:trHeight w:val="182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1A8B6C24"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Doorways/ramps/entrance appear to be accessible, upon visual inspection (a minimum of two exits/entrances must be accessible and if there are greater than two exits/entrances 50% of them must be accessible, i.e. 6 exits/entrances requires 3 accessible.)</w:t>
            </w:r>
          </w:p>
        </w:tc>
        <w:tc>
          <w:tcPr>
            <w:tcW w:w="1422" w:type="dxa"/>
            <w:tcBorders>
              <w:top w:val="nil"/>
              <w:left w:val="nil"/>
              <w:bottom w:val="single" w:sz="4" w:space="0" w:color="auto"/>
              <w:right w:val="nil"/>
            </w:tcBorders>
            <w:shd w:val="clear" w:color="auto" w:fill="auto"/>
            <w:noWrap/>
            <w:vAlign w:val="center"/>
            <w:hideMark/>
          </w:tcPr>
          <w:p w14:paraId="71C06C9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single" w:sz="4" w:space="0" w:color="auto"/>
              <w:bottom w:val="single" w:sz="4" w:space="0" w:color="auto"/>
              <w:right w:val="single" w:sz="4" w:space="0" w:color="auto"/>
            </w:tcBorders>
            <w:shd w:val="clear" w:color="auto" w:fill="auto"/>
            <w:noWrap/>
            <w:vAlign w:val="center"/>
            <w:hideMark/>
          </w:tcPr>
          <w:p w14:paraId="7E1353B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6808D5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CBB436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715CFD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AD3238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106C34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B7DDDA4"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816C962" w14:textId="77777777" w:rsidTr="00321DB2">
        <w:trPr>
          <w:trHeight w:val="86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295CB3C"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lastRenderedPageBreak/>
              <w:t xml:space="preserve">Entrances and doors open easily by hand without the use of keys during program hours </w:t>
            </w:r>
          </w:p>
        </w:tc>
        <w:tc>
          <w:tcPr>
            <w:tcW w:w="1422" w:type="dxa"/>
            <w:tcBorders>
              <w:top w:val="nil"/>
              <w:left w:val="nil"/>
              <w:bottom w:val="single" w:sz="4" w:space="0" w:color="auto"/>
              <w:right w:val="single" w:sz="4" w:space="0" w:color="auto"/>
            </w:tcBorders>
            <w:shd w:val="clear" w:color="auto" w:fill="auto"/>
            <w:noWrap/>
            <w:vAlign w:val="center"/>
            <w:hideMark/>
          </w:tcPr>
          <w:p w14:paraId="57A29CD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468522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1247EC9"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7020859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AB2B26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472DAA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53C271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FB3998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6948B18" w14:textId="77777777" w:rsidTr="00321DB2">
        <w:trPr>
          <w:trHeight w:val="67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D38848C"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Presence of electric door opener ( if any participant is unable to open the door independently)</w:t>
            </w:r>
          </w:p>
        </w:tc>
        <w:tc>
          <w:tcPr>
            <w:tcW w:w="1422" w:type="dxa"/>
            <w:tcBorders>
              <w:top w:val="nil"/>
              <w:left w:val="nil"/>
              <w:bottom w:val="single" w:sz="4" w:space="0" w:color="auto"/>
              <w:right w:val="single" w:sz="4" w:space="0" w:color="auto"/>
            </w:tcBorders>
            <w:shd w:val="clear" w:color="auto" w:fill="auto"/>
            <w:noWrap/>
            <w:vAlign w:val="center"/>
            <w:hideMark/>
          </w:tcPr>
          <w:p w14:paraId="5C41E7C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6766370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759F10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081033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0664FF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016ACE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0F391D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B2E342D"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4ACED8B" w14:textId="77777777" w:rsidTr="00321DB2">
        <w:trPr>
          <w:trHeight w:val="44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6BA91585"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Entrances/exits are not blocked</w:t>
            </w:r>
          </w:p>
        </w:tc>
        <w:tc>
          <w:tcPr>
            <w:tcW w:w="1422" w:type="dxa"/>
            <w:tcBorders>
              <w:top w:val="nil"/>
              <w:left w:val="nil"/>
              <w:bottom w:val="single" w:sz="4" w:space="0" w:color="auto"/>
              <w:right w:val="single" w:sz="4" w:space="0" w:color="auto"/>
            </w:tcBorders>
            <w:shd w:val="clear" w:color="auto" w:fill="auto"/>
            <w:noWrap/>
            <w:vAlign w:val="center"/>
            <w:hideMark/>
          </w:tcPr>
          <w:p w14:paraId="50AB8E8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608854D1"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692ACC76"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29F2B25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EB0ADE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0BC81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E07E00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F2AB6A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AAB1B43" w14:textId="77777777" w:rsidTr="00321DB2">
        <w:trPr>
          <w:trHeight w:val="469"/>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3921CA09"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All Exits are visible</w:t>
            </w:r>
          </w:p>
        </w:tc>
        <w:tc>
          <w:tcPr>
            <w:tcW w:w="1422" w:type="dxa"/>
            <w:tcBorders>
              <w:top w:val="nil"/>
              <w:left w:val="nil"/>
              <w:bottom w:val="single" w:sz="4" w:space="0" w:color="auto"/>
              <w:right w:val="single" w:sz="4" w:space="0" w:color="auto"/>
            </w:tcBorders>
            <w:shd w:val="clear" w:color="auto" w:fill="auto"/>
            <w:noWrap/>
            <w:vAlign w:val="center"/>
            <w:hideMark/>
          </w:tcPr>
          <w:p w14:paraId="60507B4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A95717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222E979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7079EF31"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0DA104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8AE655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573226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CFCD60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9347BCA"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4141C1F1"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w:t>
            </w:r>
          </w:p>
        </w:tc>
        <w:tc>
          <w:tcPr>
            <w:tcW w:w="1422" w:type="dxa"/>
            <w:tcBorders>
              <w:top w:val="nil"/>
              <w:left w:val="nil"/>
              <w:bottom w:val="single" w:sz="4" w:space="0" w:color="auto"/>
              <w:right w:val="single" w:sz="4" w:space="0" w:color="auto"/>
            </w:tcBorders>
            <w:shd w:val="clear" w:color="auto" w:fill="auto"/>
            <w:noWrap/>
            <w:vAlign w:val="center"/>
            <w:hideMark/>
          </w:tcPr>
          <w:p w14:paraId="12BA03E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534AE7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51156371"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C94D4F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4BA1B2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2B0C62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2AF240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4061A8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39016A7" w14:textId="77777777" w:rsidTr="00321DB2">
        <w:trPr>
          <w:trHeight w:val="300"/>
        </w:trPr>
        <w:tc>
          <w:tcPr>
            <w:tcW w:w="14735" w:type="dxa"/>
            <w:gridSpan w:val="9"/>
            <w:tcBorders>
              <w:top w:val="single" w:sz="4" w:space="0" w:color="auto"/>
              <w:left w:val="single" w:sz="8" w:space="0" w:color="auto"/>
              <w:bottom w:val="single" w:sz="4" w:space="0" w:color="auto"/>
              <w:right w:val="single" w:sz="8" w:space="0" w:color="000000"/>
            </w:tcBorders>
            <w:shd w:val="clear" w:color="000000" w:fill="00B0F0"/>
            <w:hideMark/>
          </w:tcPr>
          <w:p w14:paraId="6D7DF0E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Emergency</w:t>
            </w:r>
          </w:p>
        </w:tc>
      </w:tr>
      <w:tr w:rsidR="00321DB2" w:rsidRPr="00321DB2" w14:paraId="4CB29CF9" w14:textId="77777777" w:rsidTr="00321DB2">
        <w:trPr>
          <w:trHeight w:val="1129"/>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19C1CFD3"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Emergency exit plan/map is conspicuously posted (easy to read for members with poor vision. Minimum font size of 14) and adequate</w:t>
            </w:r>
          </w:p>
        </w:tc>
        <w:tc>
          <w:tcPr>
            <w:tcW w:w="1422" w:type="dxa"/>
            <w:tcBorders>
              <w:top w:val="nil"/>
              <w:left w:val="nil"/>
              <w:bottom w:val="single" w:sz="4" w:space="0" w:color="auto"/>
              <w:right w:val="single" w:sz="4" w:space="0" w:color="auto"/>
            </w:tcBorders>
            <w:shd w:val="clear" w:color="auto" w:fill="auto"/>
            <w:noWrap/>
            <w:vAlign w:val="center"/>
            <w:hideMark/>
          </w:tcPr>
          <w:p w14:paraId="3B4E8C3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4F67286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384BC66"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563C608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54F31B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A3244A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581272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6C773C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A2FD133" w14:textId="77777777" w:rsidTr="00321DB2">
        <w:trPr>
          <w:trHeight w:val="900"/>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7B3CCEF3"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Fire extinguisher in kitchen &amp; each program area; refill date satisfactory</w:t>
            </w:r>
          </w:p>
        </w:tc>
        <w:tc>
          <w:tcPr>
            <w:tcW w:w="1422" w:type="dxa"/>
            <w:tcBorders>
              <w:top w:val="nil"/>
              <w:left w:val="nil"/>
              <w:bottom w:val="single" w:sz="4" w:space="0" w:color="auto"/>
              <w:right w:val="single" w:sz="4" w:space="0" w:color="auto"/>
            </w:tcBorders>
            <w:shd w:val="clear" w:color="auto" w:fill="auto"/>
            <w:noWrap/>
            <w:vAlign w:val="center"/>
            <w:hideMark/>
          </w:tcPr>
          <w:p w14:paraId="66DC3FF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2A8E6143"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336173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D25649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E908C8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A6C268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20F032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4F9B209"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3831EB8" w14:textId="77777777" w:rsidTr="00321DB2">
        <w:trPr>
          <w:trHeight w:val="1260"/>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37794168"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Day service site has documentation showing fire drills are completed quarterly and that employees/volunteers participate in the drills </w:t>
            </w:r>
          </w:p>
        </w:tc>
        <w:tc>
          <w:tcPr>
            <w:tcW w:w="1422" w:type="dxa"/>
            <w:tcBorders>
              <w:top w:val="nil"/>
              <w:left w:val="nil"/>
              <w:bottom w:val="single" w:sz="4" w:space="0" w:color="auto"/>
              <w:right w:val="single" w:sz="4" w:space="0" w:color="auto"/>
            </w:tcBorders>
            <w:shd w:val="clear" w:color="auto" w:fill="auto"/>
            <w:noWrap/>
            <w:vAlign w:val="center"/>
            <w:hideMark/>
          </w:tcPr>
          <w:p w14:paraId="41CF0F3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3F889CE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6F852E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2F90A9C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BCF077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5F6DC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804231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1C23BF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D1B811D" w14:textId="77777777" w:rsidTr="00321DB2">
        <w:trPr>
          <w:trHeight w:val="80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83E1DD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Fire and CO detectors are visible and in good working order</w:t>
            </w:r>
          </w:p>
        </w:tc>
        <w:tc>
          <w:tcPr>
            <w:tcW w:w="1422" w:type="dxa"/>
            <w:tcBorders>
              <w:top w:val="nil"/>
              <w:left w:val="nil"/>
              <w:bottom w:val="single" w:sz="4" w:space="0" w:color="auto"/>
              <w:right w:val="single" w:sz="4" w:space="0" w:color="auto"/>
            </w:tcBorders>
            <w:shd w:val="clear" w:color="auto" w:fill="auto"/>
            <w:noWrap/>
            <w:vAlign w:val="center"/>
            <w:hideMark/>
          </w:tcPr>
          <w:p w14:paraId="620C506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D760E5D"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511B21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12E91D6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41AC3F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1DD1E7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AE5BFF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B02950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0792833" w14:textId="77777777" w:rsidTr="00321DB2">
        <w:trPr>
          <w:trHeight w:val="55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7334F406"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Emergency phone numbers are posted</w:t>
            </w:r>
          </w:p>
        </w:tc>
        <w:tc>
          <w:tcPr>
            <w:tcW w:w="1422" w:type="dxa"/>
            <w:tcBorders>
              <w:top w:val="nil"/>
              <w:left w:val="nil"/>
              <w:bottom w:val="single" w:sz="4" w:space="0" w:color="auto"/>
              <w:right w:val="single" w:sz="4" w:space="0" w:color="auto"/>
            </w:tcBorders>
            <w:shd w:val="clear" w:color="auto" w:fill="auto"/>
            <w:noWrap/>
            <w:vAlign w:val="center"/>
            <w:hideMark/>
          </w:tcPr>
          <w:p w14:paraId="518276C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512853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28E0E5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1EC8D44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9849C3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F6A7E9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3883E8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CD4882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B0D97CE" w14:textId="77777777" w:rsidTr="00321DB2">
        <w:trPr>
          <w:trHeight w:val="80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6307FE0C"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Written plan available for all staff who assist in fire drills</w:t>
            </w:r>
          </w:p>
        </w:tc>
        <w:tc>
          <w:tcPr>
            <w:tcW w:w="1422" w:type="dxa"/>
            <w:tcBorders>
              <w:top w:val="nil"/>
              <w:left w:val="nil"/>
              <w:bottom w:val="single" w:sz="4" w:space="0" w:color="auto"/>
              <w:right w:val="single" w:sz="4" w:space="0" w:color="auto"/>
            </w:tcBorders>
            <w:shd w:val="clear" w:color="auto" w:fill="auto"/>
            <w:noWrap/>
            <w:vAlign w:val="center"/>
            <w:hideMark/>
          </w:tcPr>
          <w:p w14:paraId="44AA042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496F08D1"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3B204E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1F73F17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E03DF6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59EB64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4C3BAA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3DC71FD"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A4D1941" w14:textId="77777777" w:rsidTr="00321DB2">
        <w:trPr>
          <w:trHeight w:val="285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22EC7AC9"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Day Service site has an updated file/binder </w:t>
            </w:r>
            <w:r w:rsidRPr="00321DB2">
              <w:rPr>
                <w:rFonts w:ascii="Calibri" w:hAnsi="Calibri"/>
                <w:b/>
                <w:bCs/>
                <w:color w:val="auto"/>
                <w:sz w:val="20"/>
                <w:szCs w:val="20"/>
              </w:rPr>
              <w:t>(hard copy)</w:t>
            </w:r>
            <w:r w:rsidRPr="00321DB2">
              <w:rPr>
                <w:rFonts w:ascii="Calibri" w:hAnsi="Calibri"/>
                <w:color w:val="auto"/>
                <w:sz w:val="20"/>
                <w:szCs w:val="20"/>
              </w:rPr>
              <w:t xml:space="preserve"> in a locked area containing the following information on each participant: recent photograph, name/phone of MD, diagnosis, special treatments or medications, insurance information, name/contact information for family/legal representative, MRC or DDS case manager/service coordinator/program coordinator name &amp; phone number</w:t>
            </w:r>
          </w:p>
        </w:tc>
        <w:tc>
          <w:tcPr>
            <w:tcW w:w="1422" w:type="dxa"/>
            <w:tcBorders>
              <w:top w:val="nil"/>
              <w:left w:val="nil"/>
              <w:bottom w:val="single" w:sz="4" w:space="0" w:color="auto"/>
              <w:right w:val="single" w:sz="4" w:space="0" w:color="auto"/>
            </w:tcBorders>
            <w:shd w:val="clear" w:color="auto" w:fill="auto"/>
            <w:noWrap/>
            <w:vAlign w:val="center"/>
            <w:hideMark/>
          </w:tcPr>
          <w:p w14:paraId="652F33B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5EDF738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D60EF6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ACCC33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C6AFB4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F37109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E84280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EFF7C37"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AAF4C1A" w14:textId="77777777" w:rsidTr="00321DB2">
        <w:trPr>
          <w:trHeight w:val="518"/>
        </w:trPr>
        <w:tc>
          <w:tcPr>
            <w:tcW w:w="3440" w:type="dxa"/>
            <w:tcBorders>
              <w:top w:val="nil"/>
              <w:left w:val="single" w:sz="8" w:space="0" w:color="auto"/>
              <w:bottom w:val="single" w:sz="4" w:space="0" w:color="auto"/>
              <w:right w:val="single" w:sz="4" w:space="0" w:color="auto"/>
            </w:tcBorders>
            <w:shd w:val="clear" w:color="000000" w:fill="00B0F0"/>
            <w:vAlign w:val="center"/>
            <w:hideMark/>
          </w:tcPr>
          <w:p w14:paraId="3ACEB33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xml:space="preserve">Bathrooms </w:t>
            </w:r>
          </w:p>
        </w:tc>
        <w:tc>
          <w:tcPr>
            <w:tcW w:w="1422" w:type="dxa"/>
            <w:tcBorders>
              <w:top w:val="nil"/>
              <w:left w:val="nil"/>
              <w:bottom w:val="single" w:sz="4" w:space="0" w:color="auto"/>
              <w:right w:val="single" w:sz="4" w:space="0" w:color="auto"/>
            </w:tcBorders>
            <w:shd w:val="clear" w:color="000000" w:fill="00B0F0"/>
            <w:noWrap/>
            <w:vAlign w:val="center"/>
            <w:hideMark/>
          </w:tcPr>
          <w:p w14:paraId="26BD642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000000" w:fill="00B0F0"/>
            <w:noWrap/>
            <w:vAlign w:val="center"/>
            <w:hideMark/>
          </w:tcPr>
          <w:p w14:paraId="4AB8D21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000000" w:fill="00B0F0"/>
            <w:noWrap/>
            <w:vAlign w:val="center"/>
            <w:hideMark/>
          </w:tcPr>
          <w:p w14:paraId="2F616C1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000000" w:fill="00B0F0"/>
            <w:noWrap/>
            <w:vAlign w:val="center"/>
            <w:hideMark/>
          </w:tcPr>
          <w:p w14:paraId="477D7C9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000000" w:fill="00B0F0"/>
            <w:noWrap/>
            <w:vAlign w:val="bottom"/>
            <w:hideMark/>
          </w:tcPr>
          <w:p w14:paraId="342251F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000000" w:fill="00B0F0"/>
            <w:noWrap/>
            <w:vAlign w:val="bottom"/>
            <w:hideMark/>
          </w:tcPr>
          <w:p w14:paraId="23AFAD7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000000" w:fill="00B0F0"/>
            <w:noWrap/>
            <w:vAlign w:val="bottom"/>
            <w:hideMark/>
          </w:tcPr>
          <w:p w14:paraId="259EEA0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000000" w:fill="00B0F0"/>
            <w:noWrap/>
            <w:vAlign w:val="bottom"/>
            <w:hideMark/>
          </w:tcPr>
          <w:p w14:paraId="5C83E32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3055FED" w14:textId="77777777" w:rsidTr="00321DB2">
        <w:trPr>
          <w:trHeight w:val="109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42076CF8"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Day Service site has 2 accessible toilets for every 25 members. Urinals may not be counted. </w:t>
            </w:r>
          </w:p>
        </w:tc>
        <w:tc>
          <w:tcPr>
            <w:tcW w:w="1422" w:type="dxa"/>
            <w:tcBorders>
              <w:top w:val="nil"/>
              <w:left w:val="nil"/>
              <w:bottom w:val="single" w:sz="4" w:space="0" w:color="auto"/>
              <w:right w:val="single" w:sz="4" w:space="0" w:color="auto"/>
            </w:tcBorders>
            <w:shd w:val="clear" w:color="auto" w:fill="auto"/>
            <w:noWrap/>
            <w:vAlign w:val="center"/>
            <w:hideMark/>
          </w:tcPr>
          <w:p w14:paraId="31EC32A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4D60BC63"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1327FBE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7FF6BF6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818C18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8C466F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1AF5AF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F42716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6795A7E" w14:textId="77777777" w:rsidTr="00321DB2">
        <w:trPr>
          <w:trHeight w:val="61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003DC2F8"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General sanitary condition of the bathroom is acceptable </w:t>
            </w:r>
          </w:p>
        </w:tc>
        <w:tc>
          <w:tcPr>
            <w:tcW w:w="1422" w:type="dxa"/>
            <w:tcBorders>
              <w:top w:val="nil"/>
              <w:left w:val="nil"/>
              <w:bottom w:val="single" w:sz="4" w:space="0" w:color="auto"/>
              <w:right w:val="single" w:sz="4" w:space="0" w:color="auto"/>
            </w:tcBorders>
            <w:shd w:val="clear" w:color="auto" w:fill="auto"/>
            <w:noWrap/>
            <w:vAlign w:val="center"/>
            <w:hideMark/>
          </w:tcPr>
          <w:p w14:paraId="5C6D5C9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6A85FC0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12310D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294A79C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92D8C9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376A45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98C702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BB694D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EC9CCF5" w14:textId="77777777" w:rsidTr="00321DB2">
        <w:trPr>
          <w:trHeight w:val="409"/>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089171D0"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All toilets allow for privacy</w:t>
            </w:r>
          </w:p>
        </w:tc>
        <w:tc>
          <w:tcPr>
            <w:tcW w:w="1422" w:type="dxa"/>
            <w:tcBorders>
              <w:top w:val="nil"/>
              <w:left w:val="nil"/>
              <w:bottom w:val="single" w:sz="4" w:space="0" w:color="auto"/>
              <w:right w:val="single" w:sz="4" w:space="0" w:color="auto"/>
            </w:tcBorders>
            <w:shd w:val="clear" w:color="auto" w:fill="auto"/>
            <w:noWrap/>
            <w:vAlign w:val="center"/>
            <w:hideMark/>
          </w:tcPr>
          <w:p w14:paraId="4EC7EA7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667AB00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BBF9306"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F781389"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C925E1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631553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D9F71F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8E470D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D8C92C2" w14:textId="77777777" w:rsidTr="00321DB2">
        <w:trPr>
          <w:trHeight w:val="51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4EC8BFB9"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Fixtures are in good condition and work properly</w:t>
            </w:r>
          </w:p>
        </w:tc>
        <w:tc>
          <w:tcPr>
            <w:tcW w:w="1422" w:type="dxa"/>
            <w:tcBorders>
              <w:top w:val="nil"/>
              <w:left w:val="nil"/>
              <w:bottom w:val="single" w:sz="4" w:space="0" w:color="auto"/>
              <w:right w:val="single" w:sz="4" w:space="0" w:color="auto"/>
            </w:tcBorders>
            <w:shd w:val="clear" w:color="auto" w:fill="auto"/>
            <w:noWrap/>
            <w:vAlign w:val="center"/>
            <w:hideMark/>
          </w:tcPr>
          <w:p w14:paraId="06700BA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37AD6C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6A8EB8C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0054A43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A2D4CC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E6D32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0400A4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3D7816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6818B1A" w14:textId="77777777" w:rsidTr="00321DB2">
        <w:trPr>
          <w:trHeight w:val="1260"/>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64E6C862"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lastRenderedPageBreak/>
              <w:t>Bathrooms have adequate supply of paper products and soap, and</w:t>
            </w:r>
            <w:r w:rsidRPr="00321DB2">
              <w:rPr>
                <w:rFonts w:ascii="Calibri" w:hAnsi="Calibri"/>
                <w:i/>
                <w:iCs/>
                <w:color w:val="auto"/>
                <w:sz w:val="20"/>
                <w:szCs w:val="20"/>
              </w:rPr>
              <w:t xml:space="preserve"> </w:t>
            </w:r>
            <w:r w:rsidRPr="00321DB2">
              <w:rPr>
                <w:rFonts w:ascii="Calibri" w:hAnsi="Calibri"/>
                <w:color w:val="auto"/>
                <w:sz w:val="20"/>
                <w:szCs w:val="20"/>
              </w:rPr>
              <w:t>other supplies like gloves, anti-bacterial soaps, cleaners, etc.</w:t>
            </w:r>
          </w:p>
        </w:tc>
        <w:tc>
          <w:tcPr>
            <w:tcW w:w="1422" w:type="dxa"/>
            <w:tcBorders>
              <w:top w:val="nil"/>
              <w:left w:val="nil"/>
              <w:bottom w:val="single" w:sz="4" w:space="0" w:color="auto"/>
              <w:right w:val="single" w:sz="4" w:space="0" w:color="auto"/>
            </w:tcBorders>
            <w:shd w:val="clear" w:color="auto" w:fill="auto"/>
            <w:noWrap/>
            <w:vAlign w:val="center"/>
            <w:hideMark/>
          </w:tcPr>
          <w:p w14:paraId="04A2426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5FD9307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2A2646E3"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197A48A3"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341445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9E7C77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BDC4F3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DD6DA4C"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A0896D2" w14:textId="77777777" w:rsidTr="00321DB2">
        <w:trPr>
          <w:trHeight w:val="300"/>
        </w:trPr>
        <w:tc>
          <w:tcPr>
            <w:tcW w:w="14735" w:type="dxa"/>
            <w:gridSpan w:val="9"/>
            <w:tcBorders>
              <w:top w:val="single" w:sz="4" w:space="0" w:color="auto"/>
              <w:left w:val="single" w:sz="8" w:space="0" w:color="auto"/>
              <w:bottom w:val="single" w:sz="4" w:space="0" w:color="auto"/>
              <w:right w:val="single" w:sz="8" w:space="0" w:color="000000"/>
            </w:tcBorders>
            <w:shd w:val="clear" w:color="000000" w:fill="00B0F0"/>
            <w:hideMark/>
          </w:tcPr>
          <w:p w14:paraId="02C210B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Kitchen</w:t>
            </w:r>
          </w:p>
        </w:tc>
      </w:tr>
      <w:tr w:rsidR="00321DB2" w:rsidRPr="00321DB2" w14:paraId="3D858924" w14:textId="77777777" w:rsidTr="00321DB2">
        <w:trPr>
          <w:trHeight w:val="43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668EDBA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Kitchen area appears sanitary</w:t>
            </w:r>
          </w:p>
        </w:tc>
        <w:tc>
          <w:tcPr>
            <w:tcW w:w="1422" w:type="dxa"/>
            <w:tcBorders>
              <w:top w:val="nil"/>
              <w:left w:val="nil"/>
              <w:bottom w:val="single" w:sz="4" w:space="0" w:color="auto"/>
              <w:right w:val="single" w:sz="4" w:space="0" w:color="auto"/>
            </w:tcBorders>
            <w:shd w:val="clear" w:color="auto" w:fill="auto"/>
            <w:noWrap/>
            <w:vAlign w:val="center"/>
            <w:hideMark/>
          </w:tcPr>
          <w:p w14:paraId="118E16C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30B7F3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3B1D4FE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6E8F3DB6"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83F656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322FF9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0B4C48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1E58754"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1ABEC07" w14:textId="77777777" w:rsidTr="00321DB2">
        <w:trPr>
          <w:trHeight w:val="75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46EB0BE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All appliances and work/surface areas are clean and in good condition</w:t>
            </w:r>
          </w:p>
        </w:tc>
        <w:tc>
          <w:tcPr>
            <w:tcW w:w="1422" w:type="dxa"/>
            <w:tcBorders>
              <w:top w:val="nil"/>
              <w:left w:val="nil"/>
              <w:bottom w:val="single" w:sz="4" w:space="0" w:color="auto"/>
              <w:right w:val="single" w:sz="4" w:space="0" w:color="auto"/>
            </w:tcBorders>
            <w:shd w:val="clear" w:color="auto" w:fill="auto"/>
            <w:noWrap/>
            <w:vAlign w:val="center"/>
            <w:hideMark/>
          </w:tcPr>
          <w:p w14:paraId="4235B23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210261B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36A6CE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54E01309"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34720B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ABE6A7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6071F3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A462FFD"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7F03D34" w14:textId="77777777" w:rsidTr="00321DB2">
        <w:trPr>
          <w:trHeight w:val="409"/>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4B8AB0B1"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Staff wear gloves to serve/prepare ready to eat foods</w:t>
            </w:r>
          </w:p>
        </w:tc>
        <w:tc>
          <w:tcPr>
            <w:tcW w:w="1422" w:type="dxa"/>
            <w:tcBorders>
              <w:top w:val="nil"/>
              <w:left w:val="nil"/>
              <w:bottom w:val="single" w:sz="4" w:space="0" w:color="auto"/>
              <w:right w:val="single" w:sz="4" w:space="0" w:color="auto"/>
            </w:tcBorders>
            <w:shd w:val="clear" w:color="auto" w:fill="auto"/>
            <w:noWrap/>
            <w:vAlign w:val="center"/>
            <w:hideMark/>
          </w:tcPr>
          <w:p w14:paraId="22A96293"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573766E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374CE3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318FE2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0DC2CD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9B1E15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81DC1C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89F0784"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71F7F72" w14:textId="77777777" w:rsidTr="00321DB2">
        <w:trPr>
          <w:trHeight w:val="50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1668BD19"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Improper food handling procedures were not observed</w:t>
            </w:r>
          </w:p>
        </w:tc>
        <w:tc>
          <w:tcPr>
            <w:tcW w:w="1422" w:type="dxa"/>
            <w:tcBorders>
              <w:top w:val="nil"/>
              <w:left w:val="nil"/>
              <w:bottom w:val="single" w:sz="4" w:space="0" w:color="auto"/>
              <w:right w:val="single" w:sz="4" w:space="0" w:color="auto"/>
            </w:tcBorders>
            <w:shd w:val="clear" w:color="auto" w:fill="auto"/>
            <w:noWrap/>
            <w:vAlign w:val="center"/>
            <w:hideMark/>
          </w:tcPr>
          <w:p w14:paraId="4B2B2D5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52764FF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1FE6CB3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740FBD7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AE3B9E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D5F6D3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0EDCDD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DFDA7E9"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47533F5" w14:textId="77777777" w:rsidTr="00321DB2">
        <w:trPr>
          <w:trHeight w:val="44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E68FE2C"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Dishes/glasses and cooking utensils/pans are clean</w:t>
            </w:r>
          </w:p>
        </w:tc>
        <w:tc>
          <w:tcPr>
            <w:tcW w:w="1422" w:type="dxa"/>
            <w:tcBorders>
              <w:top w:val="nil"/>
              <w:left w:val="nil"/>
              <w:bottom w:val="single" w:sz="4" w:space="0" w:color="auto"/>
              <w:right w:val="single" w:sz="4" w:space="0" w:color="auto"/>
            </w:tcBorders>
            <w:shd w:val="clear" w:color="auto" w:fill="auto"/>
            <w:noWrap/>
            <w:vAlign w:val="center"/>
            <w:hideMark/>
          </w:tcPr>
          <w:p w14:paraId="7CEBBBF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7A96043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682C689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0AB5C5D3"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A72D60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289314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434DBF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AE87FA1"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3D1DA9E" w14:textId="77777777" w:rsidTr="00321DB2">
        <w:trPr>
          <w:trHeight w:val="44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F570A34"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Dishwasher on site for sanitization of dishes  </w:t>
            </w:r>
          </w:p>
        </w:tc>
        <w:tc>
          <w:tcPr>
            <w:tcW w:w="1422" w:type="dxa"/>
            <w:tcBorders>
              <w:top w:val="nil"/>
              <w:left w:val="nil"/>
              <w:bottom w:val="single" w:sz="4" w:space="0" w:color="auto"/>
              <w:right w:val="single" w:sz="4" w:space="0" w:color="auto"/>
            </w:tcBorders>
            <w:shd w:val="clear" w:color="auto" w:fill="auto"/>
            <w:noWrap/>
            <w:vAlign w:val="center"/>
            <w:hideMark/>
          </w:tcPr>
          <w:p w14:paraId="292F62A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9E9755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2C486DE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71AD90E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A9C170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2B403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34BDA1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FFBA40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C2BFE47" w14:textId="77777777" w:rsidTr="00321DB2">
        <w:trPr>
          <w:trHeight w:val="780"/>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4BCD350"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Appropriate cleaning supplies and instructions on site for proper food preparation</w:t>
            </w:r>
          </w:p>
        </w:tc>
        <w:tc>
          <w:tcPr>
            <w:tcW w:w="1422" w:type="dxa"/>
            <w:tcBorders>
              <w:top w:val="nil"/>
              <w:left w:val="nil"/>
              <w:bottom w:val="single" w:sz="4" w:space="0" w:color="auto"/>
              <w:right w:val="single" w:sz="4" w:space="0" w:color="auto"/>
            </w:tcBorders>
            <w:shd w:val="clear" w:color="auto" w:fill="auto"/>
            <w:noWrap/>
            <w:vAlign w:val="center"/>
            <w:hideMark/>
          </w:tcPr>
          <w:p w14:paraId="6B037DE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001D89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61DEF26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105E8D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AC2EAE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2BB905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09D385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A8645A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BC7B7B4" w14:textId="77777777" w:rsidTr="00321DB2">
        <w:trPr>
          <w:trHeight w:val="49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2EC6AA02"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Kitchen is accessible to all consumers</w:t>
            </w:r>
          </w:p>
        </w:tc>
        <w:tc>
          <w:tcPr>
            <w:tcW w:w="1422" w:type="dxa"/>
            <w:tcBorders>
              <w:top w:val="nil"/>
              <w:left w:val="nil"/>
              <w:bottom w:val="single" w:sz="4" w:space="0" w:color="auto"/>
              <w:right w:val="single" w:sz="4" w:space="0" w:color="auto"/>
            </w:tcBorders>
            <w:shd w:val="clear" w:color="auto" w:fill="auto"/>
            <w:noWrap/>
            <w:vAlign w:val="center"/>
            <w:hideMark/>
          </w:tcPr>
          <w:p w14:paraId="1674DBC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C1F4A7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778786A"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63B07BC2"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488A80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9A3EE1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0F29DE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69FCEA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DDD9031" w14:textId="77777777" w:rsidTr="00321DB2">
        <w:trPr>
          <w:trHeight w:val="1189"/>
        </w:trPr>
        <w:tc>
          <w:tcPr>
            <w:tcW w:w="3440" w:type="dxa"/>
            <w:tcBorders>
              <w:top w:val="nil"/>
              <w:left w:val="single" w:sz="4" w:space="0" w:color="auto"/>
              <w:bottom w:val="single" w:sz="4" w:space="0" w:color="auto"/>
              <w:right w:val="single" w:sz="4" w:space="0" w:color="auto"/>
            </w:tcBorders>
            <w:shd w:val="clear" w:color="auto" w:fill="auto"/>
            <w:vAlign w:val="center"/>
            <w:hideMark/>
          </w:tcPr>
          <w:p w14:paraId="38A5B77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If the kitchen space is shared with another program there needs to be adequate access and a schedule of use</w:t>
            </w:r>
          </w:p>
        </w:tc>
        <w:tc>
          <w:tcPr>
            <w:tcW w:w="1422" w:type="dxa"/>
            <w:tcBorders>
              <w:top w:val="nil"/>
              <w:left w:val="nil"/>
              <w:bottom w:val="single" w:sz="4" w:space="0" w:color="auto"/>
              <w:right w:val="single" w:sz="4" w:space="0" w:color="auto"/>
            </w:tcBorders>
            <w:shd w:val="clear" w:color="auto" w:fill="auto"/>
            <w:noWrap/>
            <w:vAlign w:val="center"/>
            <w:hideMark/>
          </w:tcPr>
          <w:p w14:paraId="487CCE2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76FDEAFC"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62CBB9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7D243A1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1D52F5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A86E6D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451A64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4" w:space="0" w:color="auto"/>
            </w:tcBorders>
            <w:shd w:val="clear" w:color="auto" w:fill="auto"/>
            <w:noWrap/>
            <w:vAlign w:val="bottom"/>
            <w:hideMark/>
          </w:tcPr>
          <w:p w14:paraId="0B650781"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7F017C7" w14:textId="77777777" w:rsidTr="00321DB2">
        <w:trPr>
          <w:trHeight w:val="300"/>
        </w:trPr>
        <w:tc>
          <w:tcPr>
            <w:tcW w:w="14735" w:type="dxa"/>
            <w:gridSpan w:val="9"/>
            <w:tcBorders>
              <w:top w:val="single" w:sz="4" w:space="0" w:color="auto"/>
              <w:left w:val="single" w:sz="8" w:space="0" w:color="auto"/>
              <w:bottom w:val="single" w:sz="4" w:space="0" w:color="auto"/>
              <w:right w:val="single" w:sz="8" w:space="0" w:color="000000"/>
            </w:tcBorders>
            <w:shd w:val="clear" w:color="000000" w:fill="00B0F0"/>
            <w:hideMark/>
          </w:tcPr>
          <w:p w14:paraId="77F187B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Food Storage</w:t>
            </w:r>
          </w:p>
        </w:tc>
      </w:tr>
      <w:tr w:rsidR="00321DB2" w:rsidRPr="00321DB2" w14:paraId="26FB0362" w14:textId="77777777" w:rsidTr="00321DB2">
        <w:trPr>
          <w:trHeight w:val="115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20CCEBDC"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Both open and unopened food is stored in the refrigerator, freezer or cabinets under proper conditions of temperature, light, sanitation and security</w:t>
            </w:r>
          </w:p>
        </w:tc>
        <w:tc>
          <w:tcPr>
            <w:tcW w:w="1422" w:type="dxa"/>
            <w:tcBorders>
              <w:top w:val="nil"/>
              <w:left w:val="nil"/>
              <w:bottom w:val="single" w:sz="4" w:space="0" w:color="auto"/>
              <w:right w:val="single" w:sz="4" w:space="0" w:color="auto"/>
            </w:tcBorders>
            <w:shd w:val="clear" w:color="auto" w:fill="auto"/>
            <w:noWrap/>
            <w:vAlign w:val="center"/>
            <w:hideMark/>
          </w:tcPr>
          <w:p w14:paraId="7081241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2552B05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044E58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1E267504"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463CF6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419728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F4C388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A22754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6A06D99" w14:textId="77777777" w:rsidTr="00321DB2">
        <w:trPr>
          <w:trHeight w:val="769"/>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06BD9C79"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Poisons, chemicals or other potentially harmful products are not stored with food/drink</w:t>
            </w:r>
          </w:p>
        </w:tc>
        <w:tc>
          <w:tcPr>
            <w:tcW w:w="1422" w:type="dxa"/>
            <w:tcBorders>
              <w:top w:val="nil"/>
              <w:left w:val="nil"/>
              <w:bottom w:val="single" w:sz="4" w:space="0" w:color="auto"/>
              <w:right w:val="single" w:sz="4" w:space="0" w:color="auto"/>
            </w:tcBorders>
            <w:shd w:val="clear" w:color="auto" w:fill="auto"/>
            <w:noWrap/>
            <w:vAlign w:val="center"/>
            <w:hideMark/>
          </w:tcPr>
          <w:p w14:paraId="3328879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34E60664"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77900B0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6C052B6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D5E9FB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2227AE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FD21C6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A987A81"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7A3B1FC" w14:textId="77777777" w:rsidTr="00321DB2">
        <w:trPr>
          <w:trHeight w:val="50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23994C0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There is no indication of pest problem</w:t>
            </w:r>
          </w:p>
        </w:tc>
        <w:tc>
          <w:tcPr>
            <w:tcW w:w="1422" w:type="dxa"/>
            <w:tcBorders>
              <w:top w:val="nil"/>
              <w:left w:val="nil"/>
              <w:bottom w:val="single" w:sz="4" w:space="0" w:color="auto"/>
              <w:right w:val="single" w:sz="4" w:space="0" w:color="auto"/>
            </w:tcBorders>
            <w:shd w:val="clear" w:color="auto" w:fill="auto"/>
            <w:noWrap/>
            <w:vAlign w:val="center"/>
            <w:hideMark/>
          </w:tcPr>
          <w:p w14:paraId="4B07041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67347B69"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636F468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3EF2A681"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DEA726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63508C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B9EAF4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1B63F34"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521D0C8" w14:textId="77777777" w:rsidTr="00321DB2">
        <w:trPr>
          <w:trHeight w:val="79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5DF019BD"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Refrigerator, stove and microwave are clean and in good condition when applicable</w:t>
            </w:r>
          </w:p>
        </w:tc>
        <w:tc>
          <w:tcPr>
            <w:tcW w:w="1422" w:type="dxa"/>
            <w:tcBorders>
              <w:top w:val="nil"/>
              <w:left w:val="nil"/>
              <w:bottom w:val="single" w:sz="4" w:space="0" w:color="auto"/>
              <w:right w:val="single" w:sz="4" w:space="0" w:color="auto"/>
            </w:tcBorders>
            <w:shd w:val="clear" w:color="auto" w:fill="auto"/>
            <w:noWrap/>
            <w:vAlign w:val="center"/>
            <w:hideMark/>
          </w:tcPr>
          <w:p w14:paraId="5F1857F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43F3F66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13F9194"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7EC07FED"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9F8AAE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3C10C0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FF8280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E24CEE4"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4D04A0C" w14:textId="77777777" w:rsidTr="00321DB2">
        <w:trPr>
          <w:trHeight w:val="300"/>
        </w:trPr>
        <w:tc>
          <w:tcPr>
            <w:tcW w:w="3440" w:type="dxa"/>
            <w:tcBorders>
              <w:top w:val="nil"/>
              <w:left w:val="single" w:sz="8" w:space="0" w:color="auto"/>
              <w:bottom w:val="single" w:sz="4" w:space="0" w:color="auto"/>
              <w:right w:val="single" w:sz="4" w:space="0" w:color="auto"/>
            </w:tcBorders>
            <w:shd w:val="clear" w:color="000000" w:fill="00B0F0"/>
            <w:hideMark/>
          </w:tcPr>
          <w:p w14:paraId="7D5334D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General Health and Safety</w:t>
            </w:r>
          </w:p>
        </w:tc>
        <w:tc>
          <w:tcPr>
            <w:tcW w:w="6555" w:type="dxa"/>
            <w:gridSpan w:val="4"/>
            <w:tcBorders>
              <w:top w:val="single" w:sz="4" w:space="0" w:color="auto"/>
              <w:left w:val="nil"/>
              <w:bottom w:val="single" w:sz="4" w:space="0" w:color="auto"/>
              <w:right w:val="single" w:sz="4" w:space="0" w:color="000000"/>
            </w:tcBorders>
            <w:shd w:val="clear" w:color="000000" w:fill="00B0F0"/>
            <w:noWrap/>
            <w:vAlign w:val="center"/>
            <w:hideMark/>
          </w:tcPr>
          <w:p w14:paraId="7C1FE29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000000" w:fill="00B0F0"/>
            <w:noWrap/>
            <w:vAlign w:val="bottom"/>
            <w:hideMark/>
          </w:tcPr>
          <w:p w14:paraId="6E43BE3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000000" w:fill="00B0F0"/>
            <w:noWrap/>
            <w:vAlign w:val="bottom"/>
            <w:hideMark/>
          </w:tcPr>
          <w:p w14:paraId="37E6748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000000" w:fill="00B0F0"/>
            <w:noWrap/>
            <w:vAlign w:val="bottom"/>
            <w:hideMark/>
          </w:tcPr>
          <w:p w14:paraId="1F11C38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000000" w:fill="00B0F0"/>
            <w:noWrap/>
            <w:vAlign w:val="bottom"/>
            <w:hideMark/>
          </w:tcPr>
          <w:p w14:paraId="0785D88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92D780E" w14:textId="77777777" w:rsidTr="00321DB2">
        <w:trPr>
          <w:trHeight w:val="912"/>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35B57F22"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There is at least one first aid kit which is accessible and adequately stocked</w:t>
            </w:r>
          </w:p>
        </w:tc>
        <w:tc>
          <w:tcPr>
            <w:tcW w:w="1422" w:type="dxa"/>
            <w:tcBorders>
              <w:top w:val="nil"/>
              <w:left w:val="nil"/>
              <w:bottom w:val="single" w:sz="4" w:space="0" w:color="auto"/>
              <w:right w:val="single" w:sz="4" w:space="0" w:color="auto"/>
            </w:tcBorders>
            <w:shd w:val="clear" w:color="auto" w:fill="auto"/>
            <w:noWrap/>
            <w:vAlign w:val="center"/>
            <w:hideMark/>
          </w:tcPr>
          <w:p w14:paraId="0EDB0DD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04AF172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4C17D41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492F39B0"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3C4E08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2E6F28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0F35AE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2F2D6F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1627A1D" w14:textId="77777777" w:rsidTr="00321DB2">
        <w:trPr>
          <w:trHeight w:val="458"/>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00637F04"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There is a lock box or safe area for all medications</w:t>
            </w:r>
          </w:p>
        </w:tc>
        <w:tc>
          <w:tcPr>
            <w:tcW w:w="1422" w:type="dxa"/>
            <w:tcBorders>
              <w:top w:val="nil"/>
              <w:left w:val="nil"/>
              <w:bottom w:val="single" w:sz="4" w:space="0" w:color="auto"/>
              <w:right w:val="single" w:sz="4" w:space="0" w:color="auto"/>
            </w:tcBorders>
            <w:shd w:val="clear" w:color="auto" w:fill="auto"/>
            <w:noWrap/>
            <w:vAlign w:val="center"/>
            <w:hideMark/>
          </w:tcPr>
          <w:p w14:paraId="040C6C5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6BA4D55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2D99585D"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6EDFAEBD"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63F896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E86773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797D05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621951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ECE5D63" w14:textId="77777777" w:rsidTr="00321DB2">
        <w:trPr>
          <w:trHeight w:val="780"/>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49F378A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There are sufficient supplies for infection control and universal precautions.</w:t>
            </w:r>
          </w:p>
        </w:tc>
        <w:tc>
          <w:tcPr>
            <w:tcW w:w="1422" w:type="dxa"/>
            <w:tcBorders>
              <w:top w:val="nil"/>
              <w:left w:val="nil"/>
              <w:bottom w:val="single" w:sz="4" w:space="0" w:color="auto"/>
              <w:right w:val="single" w:sz="4" w:space="0" w:color="auto"/>
            </w:tcBorders>
            <w:shd w:val="clear" w:color="auto" w:fill="auto"/>
            <w:noWrap/>
            <w:vAlign w:val="center"/>
            <w:hideMark/>
          </w:tcPr>
          <w:p w14:paraId="1C69BCB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1F79D54F"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1FF8F1D9"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2C62C383"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3F33C7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563DD8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336494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4A5FC57"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DF587BB" w14:textId="77777777" w:rsidTr="00321DB2">
        <w:trPr>
          <w:trHeight w:val="300"/>
        </w:trPr>
        <w:tc>
          <w:tcPr>
            <w:tcW w:w="14735" w:type="dxa"/>
            <w:gridSpan w:val="9"/>
            <w:tcBorders>
              <w:top w:val="single" w:sz="4" w:space="0" w:color="auto"/>
              <w:left w:val="single" w:sz="8" w:space="0" w:color="auto"/>
              <w:bottom w:val="single" w:sz="4" w:space="0" w:color="auto"/>
              <w:right w:val="single" w:sz="8" w:space="0" w:color="000000"/>
            </w:tcBorders>
            <w:shd w:val="clear" w:color="000000" w:fill="00B0F0"/>
            <w:hideMark/>
          </w:tcPr>
          <w:p w14:paraId="2DE1794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Access to Community</w:t>
            </w:r>
          </w:p>
        </w:tc>
      </w:tr>
      <w:tr w:rsidR="00321DB2" w:rsidRPr="00321DB2" w14:paraId="05E91B1B" w14:textId="77777777" w:rsidTr="00321DB2">
        <w:trPr>
          <w:trHeight w:val="923"/>
        </w:trPr>
        <w:tc>
          <w:tcPr>
            <w:tcW w:w="3440" w:type="dxa"/>
            <w:tcBorders>
              <w:top w:val="nil"/>
              <w:left w:val="single" w:sz="8" w:space="0" w:color="auto"/>
              <w:bottom w:val="single" w:sz="4" w:space="0" w:color="auto"/>
              <w:right w:val="single" w:sz="4" w:space="0" w:color="auto"/>
            </w:tcBorders>
            <w:shd w:val="clear" w:color="auto" w:fill="auto"/>
            <w:vAlign w:val="center"/>
            <w:hideMark/>
          </w:tcPr>
          <w:p w14:paraId="0F64F7F7"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Program site is accessible to public transportation or</w:t>
            </w:r>
            <w:r w:rsidRPr="00321DB2">
              <w:rPr>
                <w:rFonts w:ascii="Calibri" w:hAnsi="Calibri"/>
                <w:i/>
                <w:iCs/>
                <w:color w:val="auto"/>
                <w:sz w:val="20"/>
                <w:szCs w:val="20"/>
              </w:rPr>
              <w:t xml:space="preserve"> </w:t>
            </w:r>
            <w:r w:rsidRPr="00321DB2">
              <w:rPr>
                <w:rFonts w:ascii="Calibri" w:hAnsi="Calibri"/>
                <w:color w:val="auto"/>
                <w:sz w:val="20"/>
                <w:szCs w:val="20"/>
              </w:rPr>
              <w:t>has</w:t>
            </w:r>
            <w:r w:rsidRPr="00321DB2">
              <w:rPr>
                <w:rFonts w:ascii="Calibri" w:hAnsi="Calibri"/>
                <w:i/>
                <w:iCs/>
                <w:color w:val="auto"/>
                <w:sz w:val="20"/>
                <w:szCs w:val="20"/>
              </w:rPr>
              <w:t xml:space="preserve"> </w:t>
            </w:r>
            <w:r w:rsidRPr="00321DB2">
              <w:rPr>
                <w:rFonts w:ascii="Calibri" w:hAnsi="Calibri"/>
                <w:color w:val="auto"/>
                <w:sz w:val="20"/>
                <w:szCs w:val="20"/>
              </w:rPr>
              <w:t>an accessible vehicle</w:t>
            </w:r>
          </w:p>
        </w:tc>
        <w:tc>
          <w:tcPr>
            <w:tcW w:w="1422" w:type="dxa"/>
            <w:tcBorders>
              <w:top w:val="nil"/>
              <w:left w:val="nil"/>
              <w:bottom w:val="single" w:sz="4" w:space="0" w:color="auto"/>
              <w:right w:val="single" w:sz="4" w:space="0" w:color="auto"/>
            </w:tcBorders>
            <w:shd w:val="clear" w:color="auto" w:fill="auto"/>
            <w:noWrap/>
            <w:vAlign w:val="center"/>
            <w:hideMark/>
          </w:tcPr>
          <w:p w14:paraId="2F8968D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center"/>
            <w:hideMark/>
          </w:tcPr>
          <w:p w14:paraId="4587DD17"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center"/>
            <w:hideMark/>
          </w:tcPr>
          <w:p w14:paraId="0839A528"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center"/>
            <w:hideMark/>
          </w:tcPr>
          <w:p w14:paraId="2681B54B"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914B5D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A90F0C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5716C1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B4D775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7C65E4F" w14:textId="77777777" w:rsidTr="00321DB2">
        <w:trPr>
          <w:trHeight w:val="2078"/>
        </w:trPr>
        <w:tc>
          <w:tcPr>
            <w:tcW w:w="3440" w:type="dxa"/>
            <w:tcBorders>
              <w:top w:val="nil"/>
              <w:left w:val="single" w:sz="8" w:space="0" w:color="auto"/>
              <w:bottom w:val="single" w:sz="8" w:space="0" w:color="auto"/>
              <w:right w:val="single" w:sz="4" w:space="0" w:color="auto"/>
            </w:tcBorders>
            <w:shd w:val="clear" w:color="auto" w:fill="auto"/>
            <w:vAlign w:val="center"/>
            <w:hideMark/>
          </w:tcPr>
          <w:p w14:paraId="5AC198FF" w14:textId="1BAF03D3" w:rsidR="00321DB2" w:rsidRPr="00321DB2" w:rsidRDefault="00321DB2" w:rsidP="00321DB2">
            <w:pPr>
              <w:rPr>
                <w:rFonts w:ascii="Calibri" w:hAnsi="Calibri"/>
                <w:color w:val="auto"/>
                <w:sz w:val="20"/>
                <w:szCs w:val="20"/>
              </w:rPr>
            </w:pPr>
            <w:r w:rsidRPr="00321DB2">
              <w:rPr>
                <w:rFonts w:ascii="Calibri" w:hAnsi="Calibri"/>
                <w:color w:val="auto"/>
                <w:sz w:val="20"/>
                <w:szCs w:val="20"/>
              </w:rPr>
              <w:lastRenderedPageBreak/>
              <w:t xml:space="preserve">Program site is located among other residential buildings, private businesses, retail </w:t>
            </w:r>
            <w:r>
              <w:rPr>
                <w:rFonts w:ascii="Calibri" w:hAnsi="Calibri"/>
                <w:color w:val="auto"/>
                <w:sz w:val="20"/>
                <w:szCs w:val="20"/>
              </w:rPr>
              <w:t>businesses, restaurants, doctor</w:t>
            </w:r>
            <w:r w:rsidRPr="00321DB2">
              <w:rPr>
                <w:rFonts w:ascii="Calibri" w:hAnsi="Calibri"/>
                <w:color w:val="auto"/>
                <w:sz w:val="20"/>
                <w:szCs w:val="20"/>
              </w:rPr>
              <w:t>'s offices, etc. that facilitates integration with the greater community. Sites located in industrial parks or business parks do not meet this requirement.</w:t>
            </w:r>
          </w:p>
        </w:tc>
        <w:tc>
          <w:tcPr>
            <w:tcW w:w="1422" w:type="dxa"/>
            <w:tcBorders>
              <w:top w:val="nil"/>
              <w:left w:val="nil"/>
              <w:bottom w:val="single" w:sz="8" w:space="0" w:color="auto"/>
              <w:right w:val="single" w:sz="4" w:space="0" w:color="auto"/>
            </w:tcBorders>
            <w:shd w:val="clear" w:color="auto" w:fill="auto"/>
            <w:noWrap/>
            <w:vAlign w:val="center"/>
            <w:hideMark/>
          </w:tcPr>
          <w:p w14:paraId="501765B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8" w:space="0" w:color="auto"/>
              <w:right w:val="single" w:sz="4" w:space="0" w:color="auto"/>
            </w:tcBorders>
            <w:shd w:val="clear" w:color="auto" w:fill="auto"/>
            <w:noWrap/>
            <w:vAlign w:val="center"/>
            <w:hideMark/>
          </w:tcPr>
          <w:p w14:paraId="2CA54F8E"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580" w:type="dxa"/>
            <w:tcBorders>
              <w:top w:val="nil"/>
              <w:left w:val="nil"/>
              <w:bottom w:val="single" w:sz="8" w:space="0" w:color="auto"/>
              <w:right w:val="single" w:sz="4" w:space="0" w:color="auto"/>
            </w:tcBorders>
            <w:shd w:val="clear" w:color="auto" w:fill="auto"/>
            <w:noWrap/>
            <w:vAlign w:val="center"/>
            <w:hideMark/>
          </w:tcPr>
          <w:p w14:paraId="5CE9D805"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3040" w:type="dxa"/>
            <w:tcBorders>
              <w:top w:val="nil"/>
              <w:left w:val="nil"/>
              <w:bottom w:val="single" w:sz="8" w:space="0" w:color="auto"/>
              <w:right w:val="single" w:sz="4" w:space="0" w:color="auto"/>
            </w:tcBorders>
            <w:shd w:val="clear" w:color="auto" w:fill="auto"/>
            <w:noWrap/>
            <w:vAlign w:val="center"/>
            <w:hideMark/>
          </w:tcPr>
          <w:p w14:paraId="12112511" w14:textId="77777777" w:rsidR="00321DB2" w:rsidRPr="00321DB2" w:rsidRDefault="00321DB2" w:rsidP="00321DB2">
            <w:pPr>
              <w:jc w:val="center"/>
              <w:rPr>
                <w:rFonts w:ascii="Calibri" w:hAnsi="Calibri"/>
                <w:color w:val="auto"/>
                <w:sz w:val="20"/>
                <w:szCs w:val="20"/>
              </w:rPr>
            </w:pPr>
            <w:r w:rsidRPr="00321DB2">
              <w:rPr>
                <w:rFonts w:ascii="Calibri" w:hAnsi="Calibri"/>
                <w:color w:val="auto"/>
                <w:sz w:val="20"/>
                <w:szCs w:val="20"/>
              </w:rPr>
              <w:t> </w:t>
            </w:r>
          </w:p>
        </w:tc>
        <w:tc>
          <w:tcPr>
            <w:tcW w:w="640" w:type="dxa"/>
            <w:tcBorders>
              <w:top w:val="nil"/>
              <w:left w:val="nil"/>
              <w:bottom w:val="single" w:sz="8" w:space="0" w:color="auto"/>
              <w:right w:val="single" w:sz="4" w:space="0" w:color="auto"/>
            </w:tcBorders>
            <w:shd w:val="clear" w:color="auto" w:fill="auto"/>
            <w:noWrap/>
            <w:vAlign w:val="bottom"/>
            <w:hideMark/>
          </w:tcPr>
          <w:p w14:paraId="36C7AA3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8" w:space="0" w:color="auto"/>
              <w:right w:val="single" w:sz="4" w:space="0" w:color="auto"/>
            </w:tcBorders>
            <w:shd w:val="clear" w:color="auto" w:fill="auto"/>
            <w:noWrap/>
            <w:vAlign w:val="bottom"/>
            <w:hideMark/>
          </w:tcPr>
          <w:p w14:paraId="24D9937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14:paraId="49FAF86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8" w:space="0" w:color="auto"/>
              <w:right w:val="single" w:sz="8" w:space="0" w:color="auto"/>
            </w:tcBorders>
            <w:shd w:val="clear" w:color="auto" w:fill="auto"/>
            <w:noWrap/>
            <w:vAlign w:val="bottom"/>
            <w:hideMark/>
          </w:tcPr>
          <w:p w14:paraId="3C18356D"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A4748F2" w14:textId="77777777" w:rsidTr="00321DB2">
        <w:trPr>
          <w:trHeight w:val="300"/>
        </w:trPr>
        <w:tc>
          <w:tcPr>
            <w:tcW w:w="3440" w:type="dxa"/>
            <w:tcBorders>
              <w:top w:val="nil"/>
              <w:left w:val="nil"/>
              <w:bottom w:val="nil"/>
              <w:right w:val="nil"/>
            </w:tcBorders>
            <w:shd w:val="clear" w:color="auto" w:fill="auto"/>
            <w:noWrap/>
            <w:vAlign w:val="bottom"/>
            <w:hideMark/>
          </w:tcPr>
          <w:p w14:paraId="601CA9A8" w14:textId="77777777" w:rsidR="00321DB2" w:rsidRPr="00321DB2" w:rsidRDefault="00321DB2" w:rsidP="00321DB2">
            <w:pPr>
              <w:rPr>
                <w:rFonts w:ascii="Calibri" w:hAnsi="Calibri"/>
                <w:sz w:val="20"/>
                <w:szCs w:val="20"/>
              </w:rPr>
            </w:pPr>
          </w:p>
        </w:tc>
        <w:tc>
          <w:tcPr>
            <w:tcW w:w="1422" w:type="dxa"/>
            <w:tcBorders>
              <w:top w:val="nil"/>
              <w:left w:val="nil"/>
              <w:bottom w:val="nil"/>
              <w:right w:val="nil"/>
            </w:tcBorders>
            <w:shd w:val="clear" w:color="auto" w:fill="auto"/>
            <w:noWrap/>
            <w:vAlign w:val="bottom"/>
            <w:hideMark/>
          </w:tcPr>
          <w:p w14:paraId="46A56B45"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53111CB8"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528792D6"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36190D56"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7A215DCD"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6D187F33"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5FD4BFEF"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7FD43020" w14:textId="77777777" w:rsidR="00321DB2" w:rsidRPr="00321DB2" w:rsidRDefault="00321DB2" w:rsidP="00321DB2">
            <w:pPr>
              <w:rPr>
                <w:color w:val="auto"/>
                <w:sz w:val="20"/>
                <w:szCs w:val="20"/>
              </w:rPr>
            </w:pPr>
          </w:p>
        </w:tc>
      </w:tr>
      <w:tr w:rsidR="00321DB2" w:rsidRPr="00321DB2" w14:paraId="5EDB27BB" w14:textId="77777777" w:rsidTr="00321DB2">
        <w:trPr>
          <w:trHeight w:val="315"/>
        </w:trPr>
        <w:tc>
          <w:tcPr>
            <w:tcW w:w="3440" w:type="dxa"/>
            <w:tcBorders>
              <w:top w:val="nil"/>
              <w:left w:val="nil"/>
              <w:bottom w:val="nil"/>
              <w:right w:val="nil"/>
            </w:tcBorders>
            <w:shd w:val="clear" w:color="auto" w:fill="auto"/>
            <w:noWrap/>
            <w:vAlign w:val="bottom"/>
            <w:hideMark/>
          </w:tcPr>
          <w:p w14:paraId="6BC60F34" w14:textId="77777777" w:rsidR="00321DB2" w:rsidRPr="00321DB2" w:rsidRDefault="00321DB2" w:rsidP="00321DB2">
            <w:pPr>
              <w:rPr>
                <w:color w:val="auto"/>
                <w:sz w:val="20"/>
                <w:szCs w:val="20"/>
              </w:rPr>
            </w:pPr>
          </w:p>
        </w:tc>
        <w:tc>
          <w:tcPr>
            <w:tcW w:w="1422" w:type="dxa"/>
            <w:tcBorders>
              <w:top w:val="nil"/>
              <w:left w:val="nil"/>
              <w:bottom w:val="nil"/>
              <w:right w:val="nil"/>
            </w:tcBorders>
            <w:shd w:val="clear" w:color="auto" w:fill="auto"/>
            <w:noWrap/>
            <w:vAlign w:val="bottom"/>
            <w:hideMark/>
          </w:tcPr>
          <w:p w14:paraId="28422CF0"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0DC2AE29"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00A00C80"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170C476B"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4D1CA133"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5E60F1E3"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482C7738"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6CE66C71" w14:textId="77777777" w:rsidR="00321DB2" w:rsidRPr="00321DB2" w:rsidRDefault="00321DB2" w:rsidP="00321DB2">
            <w:pPr>
              <w:rPr>
                <w:color w:val="auto"/>
                <w:sz w:val="20"/>
                <w:szCs w:val="20"/>
              </w:rPr>
            </w:pPr>
          </w:p>
        </w:tc>
      </w:tr>
      <w:tr w:rsidR="00321DB2" w:rsidRPr="00321DB2" w14:paraId="34A3AA7E" w14:textId="77777777" w:rsidTr="00321DB2">
        <w:trPr>
          <w:trHeight w:val="510"/>
        </w:trPr>
        <w:tc>
          <w:tcPr>
            <w:tcW w:w="3440" w:type="dxa"/>
            <w:tcBorders>
              <w:top w:val="single" w:sz="8" w:space="0" w:color="auto"/>
              <w:left w:val="single" w:sz="8" w:space="0" w:color="auto"/>
              <w:bottom w:val="single" w:sz="4" w:space="0" w:color="auto"/>
              <w:right w:val="single" w:sz="4" w:space="0" w:color="auto"/>
            </w:tcBorders>
            <w:shd w:val="clear" w:color="000000" w:fill="BFBFBF"/>
            <w:noWrap/>
            <w:vAlign w:val="bottom"/>
            <w:hideMark/>
          </w:tcPr>
          <w:p w14:paraId="1890145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PARTICIPANT/PROGRAM</w:t>
            </w:r>
          </w:p>
        </w:tc>
        <w:tc>
          <w:tcPr>
            <w:tcW w:w="1422" w:type="dxa"/>
            <w:tcBorders>
              <w:top w:val="single" w:sz="8" w:space="0" w:color="auto"/>
              <w:left w:val="nil"/>
              <w:bottom w:val="nil"/>
              <w:right w:val="single" w:sz="4" w:space="0" w:color="auto"/>
            </w:tcBorders>
            <w:shd w:val="clear" w:color="000000" w:fill="BFBFBF"/>
            <w:noWrap/>
            <w:vAlign w:val="center"/>
            <w:hideMark/>
          </w:tcPr>
          <w:p w14:paraId="6A6A0F0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xml:space="preserve">Met </w:t>
            </w:r>
          </w:p>
        </w:tc>
        <w:tc>
          <w:tcPr>
            <w:tcW w:w="1513" w:type="dxa"/>
            <w:tcBorders>
              <w:top w:val="single" w:sz="8" w:space="0" w:color="auto"/>
              <w:left w:val="nil"/>
              <w:bottom w:val="nil"/>
              <w:right w:val="single" w:sz="4" w:space="0" w:color="auto"/>
            </w:tcBorders>
            <w:shd w:val="clear" w:color="000000" w:fill="C0C0C0"/>
            <w:vAlign w:val="center"/>
            <w:hideMark/>
          </w:tcPr>
          <w:p w14:paraId="01D0225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Not Met</w:t>
            </w:r>
          </w:p>
        </w:tc>
        <w:tc>
          <w:tcPr>
            <w:tcW w:w="580" w:type="dxa"/>
            <w:tcBorders>
              <w:top w:val="single" w:sz="8" w:space="0" w:color="auto"/>
              <w:left w:val="nil"/>
              <w:bottom w:val="nil"/>
              <w:right w:val="single" w:sz="4" w:space="0" w:color="auto"/>
            </w:tcBorders>
            <w:shd w:val="clear" w:color="000000" w:fill="C0C0C0"/>
            <w:vAlign w:val="center"/>
            <w:hideMark/>
          </w:tcPr>
          <w:p w14:paraId="28C23B6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NA</w:t>
            </w:r>
          </w:p>
        </w:tc>
        <w:tc>
          <w:tcPr>
            <w:tcW w:w="3040" w:type="dxa"/>
            <w:tcBorders>
              <w:top w:val="single" w:sz="8" w:space="0" w:color="auto"/>
              <w:left w:val="nil"/>
              <w:bottom w:val="nil"/>
              <w:right w:val="single" w:sz="4" w:space="0" w:color="auto"/>
            </w:tcBorders>
            <w:shd w:val="clear" w:color="000000" w:fill="C0C0C0"/>
            <w:noWrap/>
            <w:vAlign w:val="center"/>
            <w:hideMark/>
          </w:tcPr>
          <w:p w14:paraId="3E6E739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Findings</w:t>
            </w:r>
          </w:p>
        </w:tc>
        <w:tc>
          <w:tcPr>
            <w:tcW w:w="640" w:type="dxa"/>
            <w:tcBorders>
              <w:top w:val="single" w:sz="8" w:space="0" w:color="auto"/>
              <w:left w:val="nil"/>
              <w:bottom w:val="single" w:sz="4" w:space="0" w:color="auto"/>
              <w:right w:val="single" w:sz="4" w:space="0" w:color="auto"/>
            </w:tcBorders>
            <w:shd w:val="clear" w:color="000000" w:fill="BFBFBF"/>
            <w:noWrap/>
            <w:vAlign w:val="bottom"/>
            <w:hideMark/>
          </w:tcPr>
          <w:p w14:paraId="2E54E15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single" w:sz="8" w:space="0" w:color="auto"/>
              <w:left w:val="nil"/>
              <w:bottom w:val="single" w:sz="4" w:space="0" w:color="auto"/>
              <w:right w:val="single" w:sz="4" w:space="0" w:color="auto"/>
            </w:tcBorders>
            <w:shd w:val="clear" w:color="000000" w:fill="BFBFBF"/>
            <w:vAlign w:val="center"/>
            <w:hideMark/>
          </w:tcPr>
          <w:p w14:paraId="095581A7" w14:textId="77777777" w:rsidR="00321DB2" w:rsidRPr="00321DB2" w:rsidRDefault="00321DB2" w:rsidP="00321DB2">
            <w:pPr>
              <w:jc w:val="center"/>
              <w:rPr>
                <w:rFonts w:ascii="Calibri" w:hAnsi="Calibri"/>
                <w:b/>
                <w:bCs/>
                <w:sz w:val="20"/>
                <w:szCs w:val="20"/>
              </w:rPr>
            </w:pPr>
            <w:r w:rsidRPr="00321DB2">
              <w:rPr>
                <w:rFonts w:ascii="Calibri" w:hAnsi="Calibri"/>
                <w:b/>
                <w:bCs/>
                <w:sz w:val="20"/>
                <w:szCs w:val="20"/>
              </w:rPr>
              <w:t>Requested Follow Up</w:t>
            </w:r>
          </w:p>
        </w:tc>
        <w:tc>
          <w:tcPr>
            <w:tcW w:w="1060" w:type="dxa"/>
            <w:tcBorders>
              <w:top w:val="single" w:sz="8" w:space="0" w:color="auto"/>
              <w:left w:val="nil"/>
              <w:bottom w:val="single" w:sz="4" w:space="0" w:color="auto"/>
              <w:right w:val="single" w:sz="4" w:space="0" w:color="auto"/>
            </w:tcBorders>
            <w:shd w:val="clear" w:color="000000" w:fill="BFBFBF"/>
            <w:vAlign w:val="center"/>
            <w:hideMark/>
          </w:tcPr>
          <w:p w14:paraId="305B9C3D" w14:textId="77777777" w:rsidR="00321DB2" w:rsidRPr="00321DB2" w:rsidRDefault="00321DB2" w:rsidP="00321DB2">
            <w:pPr>
              <w:jc w:val="center"/>
              <w:rPr>
                <w:rFonts w:ascii="Calibri" w:hAnsi="Calibri"/>
                <w:b/>
                <w:bCs/>
                <w:sz w:val="20"/>
                <w:szCs w:val="20"/>
              </w:rPr>
            </w:pPr>
            <w:r w:rsidRPr="00321DB2">
              <w:rPr>
                <w:rFonts w:ascii="Calibri" w:hAnsi="Calibri"/>
                <w:b/>
                <w:bCs/>
                <w:sz w:val="20"/>
                <w:szCs w:val="20"/>
              </w:rPr>
              <w:t>Date Follow up Due</w:t>
            </w:r>
          </w:p>
        </w:tc>
        <w:tc>
          <w:tcPr>
            <w:tcW w:w="1620" w:type="dxa"/>
            <w:tcBorders>
              <w:top w:val="single" w:sz="8" w:space="0" w:color="auto"/>
              <w:left w:val="nil"/>
              <w:bottom w:val="single" w:sz="4" w:space="0" w:color="auto"/>
              <w:right w:val="single" w:sz="8" w:space="0" w:color="auto"/>
            </w:tcBorders>
            <w:shd w:val="clear" w:color="000000" w:fill="BFBFBF"/>
            <w:noWrap/>
            <w:vAlign w:val="center"/>
            <w:hideMark/>
          </w:tcPr>
          <w:p w14:paraId="4585AF52" w14:textId="77777777" w:rsidR="00321DB2" w:rsidRPr="00321DB2" w:rsidRDefault="00321DB2" w:rsidP="00321DB2">
            <w:pPr>
              <w:jc w:val="center"/>
              <w:rPr>
                <w:rFonts w:ascii="Calibri" w:hAnsi="Calibri"/>
                <w:b/>
                <w:bCs/>
                <w:sz w:val="20"/>
                <w:szCs w:val="20"/>
              </w:rPr>
            </w:pPr>
            <w:r w:rsidRPr="00321DB2">
              <w:rPr>
                <w:rFonts w:ascii="Calibri" w:hAnsi="Calibri"/>
                <w:b/>
                <w:bCs/>
                <w:sz w:val="20"/>
                <w:szCs w:val="20"/>
              </w:rPr>
              <w:t>Comments</w:t>
            </w:r>
          </w:p>
        </w:tc>
      </w:tr>
      <w:tr w:rsidR="00321DB2" w:rsidRPr="00321DB2" w14:paraId="44229446"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hideMark/>
          </w:tcPr>
          <w:p w14:paraId="05D0651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Program Description including integration into the community</w:t>
            </w:r>
          </w:p>
        </w:tc>
        <w:tc>
          <w:tcPr>
            <w:tcW w:w="1422" w:type="dxa"/>
            <w:tcBorders>
              <w:top w:val="single" w:sz="4" w:space="0" w:color="auto"/>
              <w:left w:val="nil"/>
              <w:bottom w:val="single" w:sz="4" w:space="0" w:color="auto"/>
              <w:right w:val="dashed" w:sz="4" w:space="0" w:color="auto"/>
            </w:tcBorders>
            <w:shd w:val="clear" w:color="auto" w:fill="auto"/>
            <w:vAlign w:val="bottom"/>
            <w:hideMark/>
          </w:tcPr>
          <w:p w14:paraId="26C3CC0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single" w:sz="4" w:space="0" w:color="auto"/>
              <w:left w:val="nil"/>
              <w:bottom w:val="single" w:sz="4" w:space="0" w:color="auto"/>
              <w:right w:val="single" w:sz="4" w:space="0" w:color="auto"/>
            </w:tcBorders>
            <w:shd w:val="clear" w:color="auto" w:fill="auto"/>
            <w:vAlign w:val="bottom"/>
            <w:hideMark/>
          </w:tcPr>
          <w:p w14:paraId="4075D3E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single" w:sz="4" w:space="0" w:color="auto"/>
              <w:left w:val="nil"/>
              <w:bottom w:val="single" w:sz="4" w:space="0" w:color="auto"/>
              <w:right w:val="single" w:sz="4" w:space="0" w:color="auto"/>
            </w:tcBorders>
            <w:shd w:val="clear" w:color="auto" w:fill="auto"/>
            <w:vAlign w:val="bottom"/>
            <w:hideMark/>
          </w:tcPr>
          <w:p w14:paraId="034EE55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single" w:sz="4" w:space="0" w:color="auto"/>
              <w:left w:val="nil"/>
              <w:bottom w:val="single" w:sz="4" w:space="0" w:color="auto"/>
              <w:right w:val="single" w:sz="4" w:space="0" w:color="auto"/>
            </w:tcBorders>
            <w:shd w:val="clear" w:color="auto" w:fill="auto"/>
            <w:vAlign w:val="bottom"/>
            <w:hideMark/>
          </w:tcPr>
          <w:p w14:paraId="04C1ED3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1EB614F3"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4A4E811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0BA28C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0BA3F7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6EC39E1"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14:paraId="7D9F108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Sample Schedule</w:t>
            </w:r>
          </w:p>
        </w:tc>
        <w:tc>
          <w:tcPr>
            <w:tcW w:w="1422" w:type="dxa"/>
            <w:tcBorders>
              <w:top w:val="nil"/>
              <w:left w:val="nil"/>
              <w:bottom w:val="single" w:sz="4" w:space="0" w:color="auto"/>
              <w:right w:val="dashed" w:sz="4" w:space="0" w:color="auto"/>
            </w:tcBorders>
            <w:shd w:val="clear" w:color="auto" w:fill="auto"/>
            <w:vAlign w:val="bottom"/>
            <w:hideMark/>
          </w:tcPr>
          <w:p w14:paraId="5A4AEA3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0708C0C3"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vAlign w:val="bottom"/>
            <w:hideMark/>
          </w:tcPr>
          <w:p w14:paraId="75D7BED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vAlign w:val="bottom"/>
            <w:hideMark/>
          </w:tcPr>
          <w:p w14:paraId="70C0712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21C1D08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236A233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9D5A9B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4DD3FF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4873977"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F75415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xml:space="preserve">Assessments completed within 60 days of intake/admission </w:t>
            </w:r>
          </w:p>
        </w:tc>
        <w:tc>
          <w:tcPr>
            <w:tcW w:w="1422" w:type="dxa"/>
            <w:tcBorders>
              <w:top w:val="nil"/>
              <w:left w:val="nil"/>
              <w:bottom w:val="single" w:sz="4" w:space="0" w:color="auto"/>
              <w:right w:val="dashed" w:sz="4" w:space="0" w:color="auto"/>
            </w:tcBorders>
            <w:shd w:val="clear" w:color="auto" w:fill="auto"/>
            <w:vAlign w:val="bottom"/>
            <w:hideMark/>
          </w:tcPr>
          <w:p w14:paraId="0058367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32F46B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7B94E4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AFDA41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F8C97B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FA60CE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04981F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F0A987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8BF5426"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2B43AD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2" w:type="dxa"/>
            <w:tcBorders>
              <w:top w:val="nil"/>
              <w:left w:val="nil"/>
              <w:bottom w:val="single" w:sz="4" w:space="0" w:color="auto"/>
              <w:right w:val="single" w:sz="4" w:space="0" w:color="auto"/>
            </w:tcBorders>
            <w:shd w:val="clear" w:color="auto" w:fill="auto"/>
            <w:vAlign w:val="bottom"/>
            <w:hideMark/>
          </w:tcPr>
          <w:p w14:paraId="7742DF5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B7EE92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EC2F08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07916A5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0A87D0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AD0E94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B91448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EFF71D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9ABECA2"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F0BDFC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xml:space="preserve">ISPs include as needed:  </w:t>
            </w:r>
          </w:p>
        </w:tc>
        <w:tc>
          <w:tcPr>
            <w:tcW w:w="1422" w:type="dxa"/>
            <w:tcBorders>
              <w:top w:val="nil"/>
              <w:left w:val="nil"/>
              <w:bottom w:val="single" w:sz="4" w:space="0" w:color="auto"/>
              <w:right w:val="single" w:sz="4" w:space="0" w:color="auto"/>
            </w:tcBorders>
            <w:shd w:val="clear" w:color="auto" w:fill="auto"/>
            <w:vAlign w:val="bottom"/>
            <w:hideMark/>
          </w:tcPr>
          <w:p w14:paraId="7594314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132564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325406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724A25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3756F5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B3C9D1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F626DD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E1BC045"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E946B04"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3A1ED54" w14:textId="77777777" w:rsidR="00321DB2" w:rsidRPr="00321DB2" w:rsidRDefault="00321DB2" w:rsidP="00321DB2">
            <w:pPr>
              <w:rPr>
                <w:rFonts w:ascii="Calibri" w:hAnsi="Calibri"/>
                <w:sz w:val="20"/>
                <w:szCs w:val="20"/>
              </w:rPr>
            </w:pPr>
            <w:r w:rsidRPr="00321DB2">
              <w:rPr>
                <w:rFonts w:ascii="Calibri" w:hAnsi="Calibri"/>
                <w:sz w:val="20"/>
                <w:szCs w:val="20"/>
              </w:rPr>
              <w:t xml:space="preserve">   a. Cognitive remediation</w:t>
            </w:r>
          </w:p>
        </w:tc>
        <w:tc>
          <w:tcPr>
            <w:tcW w:w="1422" w:type="dxa"/>
            <w:tcBorders>
              <w:top w:val="nil"/>
              <w:left w:val="nil"/>
              <w:bottom w:val="single" w:sz="4" w:space="0" w:color="auto"/>
              <w:right w:val="dashed" w:sz="4" w:space="0" w:color="auto"/>
            </w:tcBorders>
            <w:shd w:val="clear" w:color="auto" w:fill="auto"/>
            <w:vAlign w:val="bottom"/>
            <w:hideMark/>
          </w:tcPr>
          <w:p w14:paraId="761A674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6DF8549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AD1602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D62561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08C8FE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B7AA1D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AA04D3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2BE036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7F976E2"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EDA5CEE" w14:textId="77777777" w:rsidR="00321DB2" w:rsidRPr="00321DB2" w:rsidRDefault="00321DB2" w:rsidP="00321DB2">
            <w:pPr>
              <w:rPr>
                <w:rFonts w:ascii="Calibri" w:hAnsi="Calibri"/>
                <w:sz w:val="20"/>
                <w:szCs w:val="20"/>
              </w:rPr>
            </w:pPr>
            <w:r w:rsidRPr="00321DB2">
              <w:rPr>
                <w:rFonts w:ascii="Calibri" w:hAnsi="Calibri"/>
                <w:sz w:val="20"/>
                <w:szCs w:val="20"/>
              </w:rPr>
              <w:t xml:space="preserve">   b. Communication skills</w:t>
            </w:r>
          </w:p>
        </w:tc>
        <w:tc>
          <w:tcPr>
            <w:tcW w:w="1422" w:type="dxa"/>
            <w:tcBorders>
              <w:top w:val="nil"/>
              <w:left w:val="nil"/>
              <w:bottom w:val="single" w:sz="4" w:space="0" w:color="auto"/>
              <w:right w:val="dashed" w:sz="4" w:space="0" w:color="auto"/>
            </w:tcBorders>
            <w:shd w:val="clear" w:color="auto" w:fill="auto"/>
            <w:vAlign w:val="bottom"/>
            <w:hideMark/>
          </w:tcPr>
          <w:p w14:paraId="1A2C068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604453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CE0EBD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2BC5215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49C552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C7B978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C6FFDA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F6244E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2F096E4"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8527B57" w14:textId="77777777" w:rsidR="00321DB2" w:rsidRPr="00321DB2" w:rsidRDefault="00321DB2" w:rsidP="00321DB2">
            <w:pPr>
              <w:rPr>
                <w:rFonts w:ascii="Calibri" w:hAnsi="Calibri"/>
                <w:sz w:val="20"/>
                <w:szCs w:val="20"/>
              </w:rPr>
            </w:pPr>
            <w:r w:rsidRPr="00321DB2">
              <w:rPr>
                <w:rFonts w:ascii="Calibri" w:hAnsi="Calibri"/>
                <w:sz w:val="20"/>
                <w:szCs w:val="20"/>
              </w:rPr>
              <w:t xml:space="preserve">   c. Functional living skills</w:t>
            </w:r>
          </w:p>
        </w:tc>
        <w:tc>
          <w:tcPr>
            <w:tcW w:w="1422" w:type="dxa"/>
            <w:tcBorders>
              <w:top w:val="nil"/>
              <w:left w:val="nil"/>
              <w:bottom w:val="single" w:sz="4" w:space="0" w:color="auto"/>
              <w:right w:val="dashed" w:sz="4" w:space="0" w:color="auto"/>
            </w:tcBorders>
            <w:shd w:val="clear" w:color="auto" w:fill="auto"/>
            <w:vAlign w:val="bottom"/>
            <w:hideMark/>
          </w:tcPr>
          <w:p w14:paraId="6F529E2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F895CE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3BE397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3AFC73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979CD1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0BEA65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D00BC3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041449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12E10D8"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2D97A5B" w14:textId="77777777" w:rsidR="00321DB2" w:rsidRPr="00321DB2" w:rsidRDefault="00321DB2" w:rsidP="00321DB2">
            <w:pPr>
              <w:rPr>
                <w:rFonts w:ascii="Calibri" w:hAnsi="Calibri"/>
                <w:sz w:val="20"/>
                <w:szCs w:val="20"/>
              </w:rPr>
            </w:pPr>
            <w:r w:rsidRPr="00321DB2">
              <w:rPr>
                <w:rFonts w:ascii="Calibri" w:hAnsi="Calibri"/>
                <w:sz w:val="20"/>
                <w:szCs w:val="20"/>
              </w:rPr>
              <w:t xml:space="preserve">   d. Behavior adaptation</w:t>
            </w:r>
          </w:p>
        </w:tc>
        <w:tc>
          <w:tcPr>
            <w:tcW w:w="1422" w:type="dxa"/>
            <w:tcBorders>
              <w:top w:val="nil"/>
              <w:left w:val="nil"/>
              <w:bottom w:val="single" w:sz="4" w:space="0" w:color="auto"/>
              <w:right w:val="dashed" w:sz="4" w:space="0" w:color="auto"/>
            </w:tcBorders>
            <w:shd w:val="clear" w:color="auto" w:fill="auto"/>
            <w:vAlign w:val="bottom"/>
            <w:hideMark/>
          </w:tcPr>
          <w:p w14:paraId="6C379A2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C217A4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B5CB18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E12BF8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049E50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DE3E84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B51CD9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C4A15A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11E5B87"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F491280" w14:textId="77777777" w:rsidR="00321DB2" w:rsidRPr="00321DB2" w:rsidRDefault="00321DB2" w:rsidP="00321DB2">
            <w:pPr>
              <w:rPr>
                <w:rFonts w:ascii="Calibri" w:hAnsi="Calibri"/>
                <w:sz w:val="20"/>
                <w:szCs w:val="20"/>
              </w:rPr>
            </w:pPr>
            <w:r w:rsidRPr="00321DB2">
              <w:rPr>
                <w:rFonts w:ascii="Calibri" w:hAnsi="Calibri"/>
                <w:sz w:val="20"/>
                <w:szCs w:val="20"/>
              </w:rPr>
              <w:t xml:space="preserve">   e. Rehab. Therapies</w:t>
            </w:r>
          </w:p>
        </w:tc>
        <w:tc>
          <w:tcPr>
            <w:tcW w:w="1422" w:type="dxa"/>
            <w:tcBorders>
              <w:top w:val="nil"/>
              <w:left w:val="nil"/>
              <w:bottom w:val="single" w:sz="4" w:space="0" w:color="auto"/>
              <w:right w:val="dashed" w:sz="4" w:space="0" w:color="auto"/>
            </w:tcBorders>
            <w:shd w:val="clear" w:color="auto" w:fill="auto"/>
            <w:vAlign w:val="bottom"/>
            <w:hideMark/>
          </w:tcPr>
          <w:p w14:paraId="01577ED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4AA86E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D06229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F6AA61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97248F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0664E0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FCC26A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5F3B2C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9C43D6D" w14:textId="77777777" w:rsidTr="00321DB2">
        <w:trPr>
          <w:trHeight w:val="709"/>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44AA1EB6"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f. Coordination of access to community support services, including mental health, substance use, recreation</w:t>
            </w:r>
          </w:p>
        </w:tc>
        <w:tc>
          <w:tcPr>
            <w:tcW w:w="1422" w:type="dxa"/>
            <w:tcBorders>
              <w:top w:val="nil"/>
              <w:left w:val="nil"/>
              <w:bottom w:val="single" w:sz="4" w:space="0" w:color="auto"/>
              <w:right w:val="dashed" w:sz="4" w:space="0" w:color="auto"/>
            </w:tcBorders>
            <w:shd w:val="clear" w:color="auto" w:fill="auto"/>
            <w:vAlign w:val="bottom"/>
            <w:hideMark/>
          </w:tcPr>
          <w:p w14:paraId="4D690FB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28C08D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13CE10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7917BB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3451CB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D6A5EB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4C1211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0207F65"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1CA0B11"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875627A" w14:textId="77777777" w:rsidR="00321DB2" w:rsidRPr="00321DB2" w:rsidRDefault="00321DB2" w:rsidP="00321DB2">
            <w:pPr>
              <w:rPr>
                <w:rFonts w:ascii="Calibri" w:hAnsi="Calibri"/>
                <w:sz w:val="20"/>
                <w:szCs w:val="20"/>
              </w:rPr>
            </w:pPr>
            <w:r w:rsidRPr="00321DB2">
              <w:rPr>
                <w:rFonts w:ascii="Calibri" w:hAnsi="Calibri"/>
                <w:sz w:val="20"/>
                <w:szCs w:val="20"/>
              </w:rPr>
              <w:t xml:space="preserve">  g. Community Integration activities/tasks are connected to functional goals in the ISP</w:t>
            </w:r>
          </w:p>
        </w:tc>
        <w:tc>
          <w:tcPr>
            <w:tcW w:w="1422" w:type="dxa"/>
            <w:tcBorders>
              <w:top w:val="nil"/>
              <w:left w:val="nil"/>
              <w:bottom w:val="single" w:sz="4" w:space="0" w:color="auto"/>
              <w:right w:val="single" w:sz="4" w:space="0" w:color="auto"/>
            </w:tcBorders>
            <w:shd w:val="clear" w:color="auto" w:fill="auto"/>
            <w:noWrap/>
            <w:vAlign w:val="bottom"/>
            <w:hideMark/>
          </w:tcPr>
          <w:p w14:paraId="2A4FC10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0AD1A2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BD170F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CE74D9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0981A2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6303FE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40F824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2062BC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B9F1D9A" w14:textId="77777777" w:rsidTr="00321DB2">
        <w:trPr>
          <w:trHeight w:val="300"/>
        </w:trPr>
        <w:tc>
          <w:tcPr>
            <w:tcW w:w="3440" w:type="dxa"/>
            <w:tcBorders>
              <w:top w:val="nil"/>
              <w:left w:val="single" w:sz="8" w:space="0" w:color="auto"/>
              <w:bottom w:val="nil"/>
              <w:right w:val="nil"/>
            </w:tcBorders>
            <w:shd w:val="clear" w:color="auto" w:fill="auto"/>
            <w:noWrap/>
            <w:vAlign w:val="bottom"/>
            <w:hideMark/>
          </w:tcPr>
          <w:p w14:paraId="1F17779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6253FC0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AF965E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CC706F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5A63067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3FC3A8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E5D4BF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C3737A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D5F49CD"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AC3119F" w14:textId="77777777" w:rsidTr="00321DB2">
        <w:trPr>
          <w:trHeight w:val="300"/>
        </w:trPr>
        <w:tc>
          <w:tcPr>
            <w:tcW w:w="3440" w:type="dxa"/>
            <w:tcBorders>
              <w:top w:val="nil"/>
              <w:left w:val="single" w:sz="8" w:space="0" w:color="auto"/>
              <w:bottom w:val="nil"/>
              <w:right w:val="nil"/>
            </w:tcBorders>
            <w:shd w:val="clear" w:color="auto" w:fill="auto"/>
            <w:noWrap/>
            <w:vAlign w:val="bottom"/>
            <w:hideMark/>
          </w:tcPr>
          <w:p w14:paraId="223F9EF3" w14:textId="77777777" w:rsidR="00321DB2" w:rsidRPr="00321DB2" w:rsidRDefault="00321DB2" w:rsidP="00321DB2">
            <w:pPr>
              <w:rPr>
                <w:rFonts w:ascii="Calibri" w:hAnsi="Calibri"/>
                <w:b/>
                <w:bCs/>
                <w:sz w:val="20"/>
                <w:szCs w:val="20"/>
              </w:rPr>
            </w:pPr>
            <w:r w:rsidRPr="00321DB2">
              <w:rPr>
                <w:rFonts w:ascii="Calibri" w:hAnsi="Calibri"/>
                <w:b/>
                <w:bCs/>
                <w:sz w:val="20"/>
                <w:szCs w:val="20"/>
              </w:rPr>
              <w:t>Community Integration</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7DC1897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04C2CAF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FF0EC4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8A4258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C404A1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96727F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575709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56C6749"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A4DA9A5" w14:textId="77777777" w:rsidTr="00321DB2">
        <w:trPr>
          <w:trHeight w:val="1035"/>
        </w:trPr>
        <w:tc>
          <w:tcPr>
            <w:tcW w:w="3440" w:type="dxa"/>
            <w:tcBorders>
              <w:top w:val="nil"/>
              <w:left w:val="single" w:sz="8" w:space="0" w:color="auto"/>
              <w:bottom w:val="nil"/>
              <w:right w:val="nil"/>
            </w:tcBorders>
            <w:shd w:val="clear" w:color="auto" w:fill="auto"/>
            <w:vAlign w:val="bottom"/>
            <w:hideMark/>
          </w:tcPr>
          <w:p w14:paraId="1887B9C9" w14:textId="334B9563" w:rsidR="00321DB2" w:rsidRPr="00321DB2" w:rsidRDefault="00321DB2" w:rsidP="00321DB2">
            <w:pPr>
              <w:rPr>
                <w:rFonts w:ascii="Calibri" w:hAnsi="Calibri"/>
                <w:sz w:val="20"/>
                <w:szCs w:val="20"/>
              </w:rPr>
            </w:pPr>
            <w:r w:rsidRPr="00321DB2">
              <w:rPr>
                <w:rFonts w:ascii="Calibri" w:hAnsi="Calibri"/>
                <w:sz w:val="20"/>
                <w:szCs w:val="20"/>
              </w:rPr>
              <w:t xml:space="preserve">  a. Over the course of a year a minimu</w:t>
            </w:r>
            <w:r>
              <w:rPr>
                <w:rFonts w:ascii="Calibri" w:hAnsi="Calibri"/>
                <w:sz w:val="20"/>
                <w:szCs w:val="20"/>
              </w:rPr>
              <w:t>m</w:t>
            </w:r>
            <w:r w:rsidRPr="00321DB2">
              <w:rPr>
                <w:rFonts w:ascii="Calibri" w:hAnsi="Calibri"/>
                <w:sz w:val="20"/>
                <w:szCs w:val="20"/>
              </w:rPr>
              <w:t xml:space="preserve"> of three (3) community activities are offered per week which are varied and focus on areas such as  physical activities, artistic activities, retail activities, recreational activities and educational activities</w:t>
            </w:r>
          </w:p>
        </w:tc>
        <w:tc>
          <w:tcPr>
            <w:tcW w:w="1422" w:type="dxa"/>
            <w:tcBorders>
              <w:top w:val="nil"/>
              <w:left w:val="single" w:sz="4" w:space="0" w:color="auto"/>
              <w:bottom w:val="single" w:sz="4" w:space="0" w:color="auto"/>
              <w:right w:val="single" w:sz="4" w:space="0" w:color="auto"/>
            </w:tcBorders>
            <w:shd w:val="clear" w:color="auto" w:fill="auto"/>
            <w:noWrap/>
            <w:vAlign w:val="bottom"/>
            <w:hideMark/>
          </w:tcPr>
          <w:p w14:paraId="29EF104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34FB5A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3F997C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094140C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75FF48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735BDA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3B8C5B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28603D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EEA8EF4" w14:textId="77777777" w:rsidTr="00321DB2">
        <w:trPr>
          <w:trHeight w:val="525"/>
        </w:trPr>
        <w:tc>
          <w:tcPr>
            <w:tcW w:w="344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3071D950" w14:textId="77777777" w:rsidR="00321DB2" w:rsidRPr="00321DB2" w:rsidRDefault="00321DB2" w:rsidP="00321DB2">
            <w:pPr>
              <w:rPr>
                <w:rFonts w:ascii="Calibri" w:hAnsi="Calibri"/>
                <w:sz w:val="20"/>
                <w:szCs w:val="20"/>
              </w:rPr>
            </w:pPr>
            <w:r w:rsidRPr="00321DB2">
              <w:rPr>
                <w:rFonts w:ascii="Calibri" w:hAnsi="Calibri"/>
                <w:sz w:val="20"/>
                <w:szCs w:val="20"/>
              </w:rPr>
              <w:t xml:space="preserve">  b. Community activities are designed to provide exposure to  opportunities for community integration</w:t>
            </w:r>
          </w:p>
        </w:tc>
        <w:tc>
          <w:tcPr>
            <w:tcW w:w="1422" w:type="dxa"/>
            <w:tcBorders>
              <w:top w:val="nil"/>
              <w:left w:val="nil"/>
              <w:bottom w:val="single" w:sz="4" w:space="0" w:color="auto"/>
              <w:right w:val="single" w:sz="4" w:space="0" w:color="auto"/>
            </w:tcBorders>
            <w:shd w:val="clear" w:color="auto" w:fill="auto"/>
            <w:noWrap/>
            <w:vAlign w:val="bottom"/>
            <w:hideMark/>
          </w:tcPr>
          <w:p w14:paraId="1AAA98A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DAECFD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667C25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65978B0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1BC617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2F392E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5579A1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CC00E1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1EC71C8"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77B22BA" w14:textId="4C45BAC3" w:rsidR="00321DB2" w:rsidRPr="00321DB2" w:rsidRDefault="00321DB2" w:rsidP="00321DB2">
            <w:pPr>
              <w:rPr>
                <w:rFonts w:ascii="Calibri" w:hAnsi="Calibri"/>
                <w:sz w:val="20"/>
                <w:szCs w:val="20"/>
              </w:rPr>
            </w:pPr>
            <w:r w:rsidRPr="00321DB2">
              <w:rPr>
                <w:rFonts w:ascii="Calibri" w:hAnsi="Calibri"/>
                <w:sz w:val="20"/>
                <w:szCs w:val="20"/>
              </w:rPr>
              <w:t xml:space="preserve">  c. Activities provide individualized choices and are integrated into service planning</w:t>
            </w:r>
          </w:p>
        </w:tc>
        <w:tc>
          <w:tcPr>
            <w:tcW w:w="1422" w:type="dxa"/>
            <w:tcBorders>
              <w:top w:val="nil"/>
              <w:left w:val="nil"/>
              <w:bottom w:val="single" w:sz="4" w:space="0" w:color="auto"/>
              <w:right w:val="single" w:sz="4" w:space="0" w:color="auto"/>
            </w:tcBorders>
            <w:shd w:val="clear" w:color="auto" w:fill="auto"/>
            <w:noWrap/>
            <w:vAlign w:val="bottom"/>
            <w:hideMark/>
          </w:tcPr>
          <w:p w14:paraId="19EFE54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33AC47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09082A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62F1A7B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BBD2B1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32C0AD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BA8DE8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86CD32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CBD307B"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6D5C29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2" w:type="dxa"/>
            <w:tcBorders>
              <w:top w:val="nil"/>
              <w:left w:val="nil"/>
              <w:bottom w:val="single" w:sz="4" w:space="0" w:color="auto"/>
              <w:right w:val="nil"/>
            </w:tcBorders>
            <w:shd w:val="clear" w:color="auto" w:fill="auto"/>
            <w:noWrap/>
            <w:vAlign w:val="bottom"/>
            <w:hideMark/>
          </w:tcPr>
          <w:p w14:paraId="31964EB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6E5737C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3045B1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9281E7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3254DD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927003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83F83F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7B7442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F29C349" w14:textId="77777777" w:rsidTr="00321DB2">
        <w:trPr>
          <w:trHeight w:val="1163"/>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0F9A2A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Therapeutic or goal-directed activities are provided, and individualized based on random file review</w:t>
            </w:r>
          </w:p>
        </w:tc>
        <w:tc>
          <w:tcPr>
            <w:tcW w:w="1422" w:type="dxa"/>
            <w:tcBorders>
              <w:top w:val="nil"/>
              <w:left w:val="nil"/>
              <w:bottom w:val="single" w:sz="4" w:space="0" w:color="auto"/>
              <w:right w:val="dashed" w:sz="4" w:space="0" w:color="auto"/>
            </w:tcBorders>
            <w:shd w:val="clear" w:color="auto" w:fill="auto"/>
            <w:vAlign w:val="bottom"/>
            <w:hideMark/>
          </w:tcPr>
          <w:p w14:paraId="23E1641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8CA940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E9D0B0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59BC365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47DE06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C15C03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97C6CD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568C3BB"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2189D2D"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1035A62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Necessary clinical expertise sought and integrated based on random file review</w:t>
            </w:r>
          </w:p>
        </w:tc>
        <w:tc>
          <w:tcPr>
            <w:tcW w:w="1422" w:type="dxa"/>
            <w:tcBorders>
              <w:top w:val="nil"/>
              <w:left w:val="nil"/>
              <w:bottom w:val="single" w:sz="4" w:space="0" w:color="auto"/>
              <w:right w:val="dashed" w:sz="4" w:space="0" w:color="auto"/>
            </w:tcBorders>
            <w:shd w:val="clear" w:color="auto" w:fill="auto"/>
            <w:vAlign w:val="bottom"/>
            <w:hideMark/>
          </w:tcPr>
          <w:p w14:paraId="75340FD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694FA31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F314F7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1C1C64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1E10B1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172E45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FADE06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C86953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E2EED0F"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1552BAF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xml:space="preserve">Flexibility of program structure to meet diverse Participants' needs  </w:t>
            </w:r>
          </w:p>
        </w:tc>
        <w:tc>
          <w:tcPr>
            <w:tcW w:w="1422" w:type="dxa"/>
            <w:tcBorders>
              <w:top w:val="nil"/>
              <w:left w:val="nil"/>
              <w:bottom w:val="single" w:sz="4" w:space="0" w:color="auto"/>
              <w:right w:val="dashed" w:sz="4" w:space="0" w:color="auto"/>
            </w:tcBorders>
            <w:shd w:val="clear" w:color="auto" w:fill="auto"/>
            <w:vAlign w:val="bottom"/>
            <w:hideMark/>
          </w:tcPr>
          <w:p w14:paraId="21DB53A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7623D5F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7D3A74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6DC59DD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144564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5ADFB3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E8B53A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21441D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437901E" w14:textId="77777777" w:rsidTr="00321DB2">
        <w:trPr>
          <w:trHeight w:val="31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4949406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Presence of sufficient staff to meet participant needs</w:t>
            </w:r>
          </w:p>
        </w:tc>
        <w:tc>
          <w:tcPr>
            <w:tcW w:w="1422" w:type="dxa"/>
            <w:tcBorders>
              <w:top w:val="nil"/>
              <w:left w:val="nil"/>
              <w:bottom w:val="single" w:sz="4" w:space="0" w:color="auto"/>
              <w:right w:val="single" w:sz="4" w:space="0" w:color="auto"/>
            </w:tcBorders>
            <w:shd w:val="clear" w:color="auto" w:fill="auto"/>
            <w:noWrap/>
            <w:vAlign w:val="bottom"/>
            <w:hideMark/>
          </w:tcPr>
          <w:p w14:paraId="1A37913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60CBE6B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95EE99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9347AB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D55443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B266AC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BDB907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140F65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062895E" w14:textId="77777777" w:rsidTr="00321DB2">
        <w:trPr>
          <w:trHeight w:val="732"/>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35185C5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lastRenderedPageBreak/>
              <w:t>Participant Case Records include at a minimum:</w:t>
            </w:r>
          </w:p>
        </w:tc>
        <w:tc>
          <w:tcPr>
            <w:tcW w:w="1422" w:type="dxa"/>
            <w:tcBorders>
              <w:top w:val="single" w:sz="4" w:space="0" w:color="auto"/>
              <w:left w:val="nil"/>
              <w:bottom w:val="single" w:sz="4" w:space="0" w:color="auto"/>
              <w:right w:val="single" w:sz="4" w:space="0" w:color="auto"/>
            </w:tcBorders>
            <w:shd w:val="clear" w:color="auto" w:fill="auto"/>
            <w:noWrap/>
            <w:vAlign w:val="bottom"/>
            <w:hideMark/>
          </w:tcPr>
          <w:p w14:paraId="029B730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14:paraId="2098FCA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14:paraId="2821917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single" w:sz="4" w:space="0" w:color="auto"/>
              <w:left w:val="nil"/>
              <w:bottom w:val="single" w:sz="4" w:space="0" w:color="auto"/>
              <w:right w:val="single" w:sz="4" w:space="0" w:color="auto"/>
            </w:tcBorders>
            <w:shd w:val="clear" w:color="auto" w:fill="auto"/>
            <w:noWrap/>
            <w:vAlign w:val="bottom"/>
            <w:hideMark/>
          </w:tcPr>
          <w:p w14:paraId="2AD5C02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5391D5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B275A8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FC9220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22A0084"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35FB3BF"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F3CA494"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Safety information identified above</w:t>
            </w:r>
          </w:p>
        </w:tc>
        <w:tc>
          <w:tcPr>
            <w:tcW w:w="1422" w:type="dxa"/>
            <w:tcBorders>
              <w:top w:val="nil"/>
              <w:left w:val="nil"/>
              <w:bottom w:val="single" w:sz="4" w:space="0" w:color="auto"/>
              <w:right w:val="single" w:sz="4" w:space="0" w:color="auto"/>
            </w:tcBorders>
            <w:shd w:val="clear" w:color="auto" w:fill="auto"/>
            <w:noWrap/>
            <w:vAlign w:val="bottom"/>
            <w:hideMark/>
          </w:tcPr>
          <w:p w14:paraId="44829BE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61A3DA7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600D02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83D9E7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EF412B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47EE32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2DC2B2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37039A2"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4E9AE3C"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197F938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Current service plan and current progress notes. Goals and Objectives are clearly defined and incorporate consumer input.</w:t>
            </w:r>
          </w:p>
        </w:tc>
        <w:tc>
          <w:tcPr>
            <w:tcW w:w="1422" w:type="dxa"/>
            <w:tcBorders>
              <w:top w:val="nil"/>
              <w:left w:val="nil"/>
              <w:bottom w:val="single" w:sz="4" w:space="0" w:color="auto"/>
              <w:right w:val="single" w:sz="4" w:space="0" w:color="auto"/>
            </w:tcBorders>
            <w:shd w:val="clear" w:color="auto" w:fill="auto"/>
            <w:noWrap/>
            <w:vAlign w:val="bottom"/>
            <w:hideMark/>
          </w:tcPr>
          <w:p w14:paraId="4E4CA16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6CD7C43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C8EE10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005C616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311704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F0E298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D5C8D3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2A16698"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647A97E"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3CE058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c. Signed review of Human Rights Policies, Mandated Reporting, and Complaint Procedure Process</w:t>
            </w:r>
          </w:p>
        </w:tc>
        <w:tc>
          <w:tcPr>
            <w:tcW w:w="1422" w:type="dxa"/>
            <w:tcBorders>
              <w:top w:val="nil"/>
              <w:left w:val="nil"/>
              <w:bottom w:val="single" w:sz="4" w:space="0" w:color="auto"/>
              <w:right w:val="single" w:sz="4" w:space="0" w:color="auto"/>
            </w:tcBorders>
            <w:shd w:val="clear" w:color="auto" w:fill="auto"/>
            <w:noWrap/>
            <w:vAlign w:val="bottom"/>
            <w:hideMark/>
          </w:tcPr>
          <w:p w14:paraId="21B785D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896ECA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10201E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50F29E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1C80F1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2F79C6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038EED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32FA7D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F6BB1C4"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363E37B1"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d. Copies of current release forms</w:t>
            </w:r>
          </w:p>
        </w:tc>
        <w:tc>
          <w:tcPr>
            <w:tcW w:w="1422" w:type="dxa"/>
            <w:tcBorders>
              <w:top w:val="nil"/>
              <w:left w:val="nil"/>
              <w:bottom w:val="single" w:sz="4" w:space="0" w:color="auto"/>
              <w:right w:val="single" w:sz="4" w:space="0" w:color="auto"/>
            </w:tcBorders>
            <w:shd w:val="clear" w:color="auto" w:fill="auto"/>
            <w:noWrap/>
            <w:vAlign w:val="bottom"/>
            <w:hideMark/>
          </w:tcPr>
          <w:p w14:paraId="0BEB50F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D8D575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25C6F0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F1B87B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E32C8E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D523A2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68CF9A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9514FB5"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0134AB0" w14:textId="77777777" w:rsidTr="00321DB2">
        <w:trPr>
          <w:trHeight w:val="78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18F6BF9" w14:textId="2A851EAF"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e. Typed list of current</w:t>
            </w:r>
            <w:r w:rsidR="008311D6">
              <w:rPr>
                <w:rFonts w:ascii="Calibri" w:hAnsi="Calibri"/>
                <w:color w:val="auto"/>
                <w:sz w:val="20"/>
                <w:szCs w:val="20"/>
              </w:rPr>
              <w:t xml:space="preserve"> meds and purpose; schedule</w:t>
            </w:r>
            <w:r w:rsidRPr="00321DB2">
              <w:rPr>
                <w:rFonts w:ascii="Calibri" w:hAnsi="Calibri"/>
                <w:color w:val="auto"/>
                <w:sz w:val="20"/>
                <w:szCs w:val="20"/>
              </w:rPr>
              <w:t xml:space="preserve"> dosages; prescribing MD contact inf</w:t>
            </w:r>
            <w:r w:rsidR="008311D6">
              <w:rPr>
                <w:rFonts w:ascii="Calibri" w:hAnsi="Calibri"/>
                <w:color w:val="auto"/>
                <w:sz w:val="20"/>
                <w:szCs w:val="20"/>
              </w:rPr>
              <w:t>o</w:t>
            </w:r>
            <w:r w:rsidRPr="00321DB2">
              <w:rPr>
                <w:rFonts w:ascii="Calibri" w:hAnsi="Calibri"/>
                <w:color w:val="auto"/>
                <w:sz w:val="20"/>
                <w:szCs w:val="20"/>
              </w:rPr>
              <w:t>; list of possible side effects; allergies</w:t>
            </w:r>
          </w:p>
        </w:tc>
        <w:tc>
          <w:tcPr>
            <w:tcW w:w="1422" w:type="dxa"/>
            <w:tcBorders>
              <w:top w:val="nil"/>
              <w:left w:val="nil"/>
              <w:bottom w:val="single" w:sz="4" w:space="0" w:color="auto"/>
              <w:right w:val="single" w:sz="4" w:space="0" w:color="auto"/>
            </w:tcBorders>
            <w:shd w:val="clear" w:color="auto" w:fill="auto"/>
            <w:noWrap/>
            <w:vAlign w:val="bottom"/>
            <w:hideMark/>
          </w:tcPr>
          <w:p w14:paraId="762DD2A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6F7F88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20776D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367F23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5C44AC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676800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B195EA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750568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97C2A29"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4F2501C7"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f. Medical and functional status</w:t>
            </w:r>
          </w:p>
        </w:tc>
        <w:tc>
          <w:tcPr>
            <w:tcW w:w="1422" w:type="dxa"/>
            <w:tcBorders>
              <w:top w:val="nil"/>
              <w:left w:val="nil"/>
              <w:bottom w:val="single" w:sz="4" w:space="0" w:color="auto"/>
              <w:right w:val="single" w:sz="4" w:space="0" w:color="auto"/>
            </w:tcBorders>
            <w:shd w:val="clear" w:color="auto" w:fill="auto"/>
            <w:noWrap/>
            <w:vAlign w:val="bottom"/>
            <w:hideMark/>
          </w:tcPr>
          <w:p w14:paraId="59C1FFD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0280BF1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02E882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3429202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8C236B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DB9716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E3F75D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398D6FB"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8645268"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B6A2B9A" w14:textId="5CC69538"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g. Specialized medical and othe</w:t>
            </w:r>
            <w:r w:rsidR="008311D6">
              <w:rPr>
                <w:rFonts w:ascii="Calibri" w:hAnsi="Calibri"/>
                <w:color w:val="auto"/>
                <w:sz w:val="20"/>
                <w:szCs w:val="20"/>
              </w:rPr>
              <w:t>r</w:t>
            </w:r>
            <w:r w:rsidRPr="00321DB2">
              <w:rPr>
                <w:rFonts w:ascii="Calibri" w:hAnsi="Calibri"/>
                <w:color w:val="auto"/>
                <w:sz w:val="20"/>
                <w:szCs w:val="20"/>
              </w:rPr>
              <w:t xml:space="preserve"> protocols</w:t>
            </w:r>
          </w:p>
        </w:tc>
        <w:tc>
          <w:tcPr>
            <w:tcW w:w="1422" w:type="dxa"/>
            <w:tcBorders>
              <w:top w:val="nil"/>
              <w:left w:val="nil"/>
              <w:bottom w:val="single" w:sz="4" w:space="0" w:color="auto"/>
              <w:right w:val="single" w:sz="4" w:space="0" w:color="auto"/>
            </w:tcBorders>
            <w:shd w:val="clear" w:color="auto" w:fill="auto"/>
            <w:noWrap/>
            <w:vAlign w:val="bottom"/>
            <w:hideMark/>
          </w:tcPr>
          <w:p w14:paraId="3317A27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CBF875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4AB7061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6A718E2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1663F7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A9C6F0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E5D048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2182F7AC"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CD208CF"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BBA4036"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h. Behavior management plan</w:t>
            </w:r>
          </w:p>
        </w:tc>
        <w:tc>
          <w:tcPr>
            <w:tcW w:w="1422" w:type="dxa"/>
            <w:tcBorders>
              <w:top w:val="nil"/>
              <w:left w:val="nil"/>
              <w:bottom w:val="single" w:sz="4" w:space="0" w:color="auto"/>
              <w:right w:val="single" w:sz="4" w:space="0" w:color="auto"/>
            </w:tcBorders>
            <w:shd w:val="clear" w:color="auto" w:fill="auto"/>
            <w:noWrap/>
            <w:vAlign w:val="bottom"/>
            <w:hideMark/>
          </w:tcPr>
          <w:p w14:paraId="333E4F0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786B943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222E54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FC32EE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DEB711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C5F68E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3478FE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B6856A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E8EEC2D" w14:textId="77777777" w:rsidTr="00321DB2">
        <w:trPr>
          <w:trHeight w:val="315"/>
        </w:trPr>
        <w:tc>
          <w:tcPr>
            <w:tcW w:w="3440" w:type="dxa"/>
            <w:tcBorders>
              <w:top w:val="nil"/>
              <w:left w:val="single" w:sz="8" w:space="0" w:color="auto"/>
              <w:bottom w:val="single" w:sz="8" w:space="0" w:color="auto"/>
              <w:right w:val="single" w:sz="4" w:space="0" w:color="auto"/>
            </w:tcBorders>
            <w:shd w:val="clear" w:color="auto" w:fill="auto"/>
            <w:vAlign w:val="bottom"/>
            <w:hideMark/>
          </w:tcPr>
          <w:p w14:paraId="60A8BE7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w:t>
            </w:r>
            <w:proofErr w:type="spellStart"/>
            <w:r w:rsidRPr="00321DB2">
              <w:rPr>
                <w:rFonts w:ascii="Calibri" w:hAnsi="Calibri"/>
                <w:color w:val="auto"/>
                <w:sz w:val="20"/>
                <w:szCs w:val="20"/>
              </w:rPr>
              <w:t>i</w:t>
            </w:r>
            <w:proofErr w:type="spellEnd"/>
            <w:r w:rsidRPr="00321DB2">
              <w:rPr>
                <w:rFonts w:ascii="Calibri" w:hAnsi="Calibri"/>
                <w:color w:val="auto"/>
                <w:sz w:val="20"/>
                <w:szCs w:val="20"/>
              </w:rPr>
              <w:t>. Records of medical or clinical consultations</w:t>
            </w:r>
          </w:p>
        </w:tc>
        <w:tc>
          <w:tcPr>
            <w:tcW w:w="1422" w:type="dxa"/>
            <w:tcBorders>
              <w:top w:val="nil"/>
              <w:left w:val="nil"/>
              <w:bottom w:val="single" w:sz="8" w:space="0" w:color="auto"/>
              <w:right w:val="single" w:sz="4" w:space="0" w:color="auto"/>
            </w:tcBorders>
            <w:shd w:val="clear" w:color="auto" w:fill="auto"/>
            <w:noWrap/>
            <w:vAlign w:val="bottom"/>
            <w:hideMark/>
          </w:tcPr>
          <w:p w14:paraId="44A0EB0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8" w:space="0" w:color="auto"/>
              <w:right w:val="single" w:sz="4" w:space="0" w:color="auto"/>
            </w:tcBorders>
            <w:shd w:val="clear" w:color="auto" w:fill="auto"/>
            <w:noWrap/>
            <w:vAlign w:val="bottom"/>
            <w:hideMark/>
          </w:tcPr>
          <w:p w14:paraId="6C660E3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8" w:space="0" w:color="auto"/>
              <w:right w:val="single" w:sz="4" w:space="0" w:color="auto"/>
            </w:tcBorders>
            <w:shd w:val="clear" w:color="auto" w:fill="auto"/>
            <w:noWrap/>
            <w:vAlign w:val="bottom"/>
            <w:hideMark/>
          </w:tcPr>
          <w:p w14:paraId="223B37A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8" w:space="0" w:color="auto"/>
              <w:right w:val="single" w:sz="4" w:space="0" w:color="auto"/>
            </w:tcBorders>
            <w:shd w:val="clear" w:color="auto" w:fill="auto"/>
            <w:noWrap/>
            <w:vAlign w:val="bottom"/>
            <w:hideMark/>
          </w:tcPr>
          <w:p w14:paraId="54D3EBF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8" w:space="0" w:color="auto"/>
              <w:right w:val="single" w:sz="4" w:space="0" w:color="auto"/>
            </w:tcBorders>
            <w:shd w:val="clear" w:color="auto" w:fill="auto"/>
            <w:noWrap/>
            <w:vAlign w:val="bottom"/>
            <w:hideMark/>
          </w:tcPr>
          <w:p w14:paraId="610F85A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8" w:space="0" w:color="auto"/>
              <w:right w:val="single" w:sz="4" w:space="0" w:color="auto"/>
            </w:tcBorders>
            <w:shd w:val="clear" w:color="auto" w:fill="auto"/>
            <w:noWrap/>
            <w:vAlign w:val="bottom"/>
            <w:hideMark/>
          </w:tcPr>
          <w:p w14:paraId="2B87DA6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14:paraId="15D2366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8" w:space="0" w:color="auto"/>
              <w:right w:val="single" w:sz="8" w:space="0" w:color="auto"/>
            </w:tcBorders>
            <w:shd w:val="clear" w:color="auto" w:fill="auto"/>
            <w:noWrap/>
            <w:vAlign w:val="bottom"/>
            <w:hideMark/>
          </w:tcPr>
          <w:p w14:paraId="3C7DBB8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5D3849A" w14:textId="77777777" w:rsidTr="00321DB2">
        <w:trPr>
          <w:trHeight w:val="300"/>
        </w:trPr>
        <w:tc>
          <w:tcPr>
            <w:tcW w:w="3440" w:type="dxa"/>
            <w:tcBorders>
              <w:top w:val="nil"/>
              <w:left w:val="nil"/>
              <w:bottom w:val="nil"/>
              <w:right w:val="nil"/>
            </w:tcBorders>
            <w:shd w:val="clear" w:color="auto" w:fill="auto"/>
            <w:vAlign w:val="bottom"/>
            <w:hideMark/>
          </w:tcPr>
          <w:p w14:paraId="0C07498D" w14:textId="77777777" w:rsidR="00321DB2" w:rsidRPr="00321DB2" w:rsidRDefault="00321DB2" w:rsidP="00321DB2">
            <w:pPr>
              <w:rPr>
                <w:rFonts w:ascii="Calibri" w:hAnsi="Calibri"/>
                <w:sz w:val="20"/>
                <w:szCs w:val="20"/>
              </w:rPr>
            </w:pPr>
          </w:p>
        </w:tc>
        <w:tc>
          <w:tcPr>
            <w:tcW w:w="1422" w:type="dxa"/>
            <w:tcBorders>
              <w:top w:val="nil"/>
              <w:left w:val="nil"/>
              <w:bottom w:val="nil"/>
              <w:right w:val="nil"/>
            </w:tcBorders>
            <w:shd w:val="clear" w:color="auto" w:fill="auto"/>
            <w:noWrap/>
            <w:vAlign w:val="bottom"/>
            <w:hideMark/>
          </w:tcPr>
          <w:p w14:paraId="0E9D597A"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457E5A16"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1B52E3BF"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55F7E37D"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21DF08BB"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045EAB01"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3ED2FA43"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3ED7BF52" w14:textId="77777777" w:rsidR="00321DB2" w:rsidRPr="00321DB2" w:rsidRDefault="00321DB2" w:rsidP="00321DB2">
            <w:pPr>
              <w:rPr>
                <w:color w:val="auto"/>
                <w:sz w:val="20"/>
                <w:szCs w:val="20"/>
              </w:rPr>
            </w:pPr>
          </w:p>
        </w:tc>
      </w:tr>
      <w:tr w:rsidR="00321DB2" w:rsidRPr="00321DB2" w14:paraId="6BE458CF" w14:textId="77777777" w:rsidTr="00321DB2">
        <w:trPr>
          <w:trHeight w:val="315"/>
        </w:trPr>
        <w:tc>
          <w:tcPr>
            <w:tcW w:w="3440" w:type="dxa"/>
            <w:tcBorders>
              <w:top w:val="nil"/>
              <w:left w:val="nil"/>
              <w:bottom w:val="nil"/>
              <w:right w:val="nil"/>
            </w:tcBorders>
            <w:shd w:val="clear" w:color="auto" w:fill="auto"/>
            <w:noWrap/>
            <w:vAlign w:val="bottom"/>
            <w:hideMark/>
          </w:tcPr>
          <w:p w14:paraId="4E9303A7" w14:textId="77777777" w:rsidR="00321DB2" w:rsidRPr="00321DB2" w:rsidRDefault="00321DB2" w:rsidP="00321DB2">
            <w:pPr>
              <w:rPr>
                <w:color w:val="auto"/>
                <w:sz w:val="20"/>
                <w:szCs w:val="20"/>
              </w:rPr>
            </w:pPr>
          </w:p>
        </w:tc>
        <w:tc>
          <w:tcPr>
            <w:tcW w:w="1422" w:type="dxa"/>
            <w:tcBorders>
              <w:top w:val="nil"/>
              <w:left w:val="nil"/>
              <w:bottom w:val="nil"/>
              <w:right w:val="nil"/>
            </w:tcBorders>
            <w:shd w:val="clear" w:color="auto" w:fill="auto"/>
            <w:noWrap/>
            <w:vAlign w:val="bottom"/>
            <w:hideMark/>
          </w:tcPr>
          <w:p w14:paraId="78FFF34F"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0E260F25"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651FB237"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0C04D587"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308064F3"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48AD8E00"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452D7A07"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7CAF4B30" w14:textId="77777777" w:rsidR="00321DB2" w:rsidRPr="00321DB2" w:rsidRDefault="00321DB2" w:rsidP="00321DB2">
            <w:pPr>
              <w:rPr>
                <w:color w:val="auto"/>
                <w:sz w:val="20"/>
                <w:szCs w:val="20"/>
              </w:rPr>
            </w:pPr>
          </w:p>
        </w:tc>
      </w:tr>
      <w:tr w:rsidR="00321DB2" w:rsidRPr="00321DB2" w14:paraId="1C114C6D" w14:textId="77777777" w:rsidTr="00321DB2">
        <w:trPr>
          <w:trHeight w:val="765"/>
        </w:trPr>
        <w:tc>
          <w:tcPr>
            <w:tcW w:w="3440" w:type="dxa"/>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322FFE7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POLICY/ PRACTICE</w:t>
            </w:r>
          </w:p>
        </w:tc>
        <w:tc>
          <w:tcPr>
            <w:tcW w:w="1422" w:type="dxa"/>
            <w:tcBorders>
              <w:top w:val="single" w:sz="8" w:space="0" w:color="auto"/>
              <w:left w:val="nil"/>
              <w:bottom w:val="single" w:sz="4" w:space="0" w:color="auto"/>
              <w:right w:val="single" w:sz="4" w:space="0" w:color="auto"/>
            </w:tcBorders>
            <w:shd w:val="clear" w:color="000000" w:fill="E7E6E6"/>
            <w:vAlign w:val="center"/>
            <w:hideMark/>
          </w:tcPr>
          <w:p w14:paraId="7641685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Site has Process/Policy</w:t>
            </w:r>
          </w:p>
        </w:tc>
        <w:tc>
          <w:tcPr>
            <w:tcW w:w="1513" w:type="dxa"/>
            <w:tcBorders>
              <w:top w:val="single" w:sz="8" w:space="0" w:color="auto"/>
              <w:left w:val="nil"/>
              <w:bottom w:val="single" w:sz="4" w:space="0" w:color="auto"/>
              <w:right w:val="single" w:sz="4" w:space="0" w:color="auto"/>
            </w:tcBorders>
            <w:shd w:val="clear" w:color="000000" w:fill="E7E6E6"/>
            <w:vAlign w:val="center"/>
            <w:hideMark/>
          </w:tcPr>
          <w:p w14:paraId="464D381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Documentation all staff are trained in practice/policy</w:t>
            </w:r>
          </w:p>
        </w:tc>
        <w:tc>
          <w:tcPr>
            <w:tcW w:w="580" w:type="dxa"/>
            <w:tcBorders>
              <w:top w:val="single" w:sz="8" w:space="0" w:color="auto"/>
              <w:left w:val="nil"/>
              <w:bottom w:val="single" w:sz="4" w:space="0" w:color="auto"/>
              <w:right w:val="nil"/>
            </w:tcBorders>
            <w:shd w:val="clear" w:color="000000" w:fill="E7E6E6"/>
            <w:vAlign w:val="bottom"/>
            <w:hideMark/>
          </w:tcPr>
          <w:p w14:paraId="1B6D735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single" w:sz="8" w:space="0" w:color="auto"/>
              <w:left w:val="single" w:sz="4" w:space="0" w:color="auto"/>
              <w:bottom w:val="single" w:sz="4" w:space="0" w:color="auto"/>
              <w:right w:val="dashed" w:sz="4" w:space="0" w:color="auto"/>
            </w:tcBorders>
            <w:shd w:val="clear" w:color="000000" w:fill="E7E6E6"/>
            <w:vAlign w:val="bottom"/>
            <w:hideMark/>
          </w:tcPr>
          <w:p w14:paraId="50EEB82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Findings</w:t>
            </w:r>
          </w:p>
        </w:tc>
        <w:tc>
          <w:tcPr>
            <w:tcW w:w="640" w:type="dxa"/>
            <w:tcBorders>
              <w:top w:val="single" w:sz="8" w:space="0" w:color="auto"/>
              <w:left w:val="nil"/>
              <w:bottom w:val="single" w:sz="4" w:space="0" w:color="auto"/>
              <w:right w:val="single" w:sz="4" w:space="0" w:color="auto"/>
            </w:tcBorders>
            <w:shd w:val="clear" w:color="000000" w:fill="E7E6E6"/>
            <w:vAlign w:val="bottom"/>
            <w:hideMark/>
          </w:tcPr>
          <w:p w14:paraId="711BB16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Met Y/N</w:t>
            </w:r>
          </w:p>
        </w:tc>
        <w:tc>
          <w:tcPr>
            <w:tcW w:w="1420" w:type="dxa"/>
            <w:tcBorders>
              <w:top w:val="single" w:sz="8" w:space="0" w:color="auto"/>
              <w:left w:val="nil"/>
              <w:bottom w:val="single" w:sz="4" w:space="0" w:color="auto"/>
              <w:right w:val="single" w:sz="4" w:space="0" w:color="auto"/>
            </w:tcBorders>
            <w:shd w:val="clear" w:color="000000" w:fill="E7E6E6"/>
            <w:vAlign w:val="bottom"/>
            <w:hideMark/>
          </w:tcPr>
          <w:p w14:paraId="4E723C5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Requested        Follow-up</w:t>
            </w:r>
          </w:p>
        </w:tc>
        <w:tc>
          <w:tcPr>
            <w:tcW w:w="1060" w:type="dxa"/>
            <w:tcBorders>
              <w:top w:val="single" w:sz="8" w:space="0" w:color="auto"/>
              <w:left w:val="nil"/>
              <w:bottom w:val="single" w:sz="4" w:space="0" w:color="auto"/>
              <w:right w:val="single" w:sz="4" w:space="0" w:color="auto"/>
            </w:tcBorders>
            <w:shd w:val="clear" w:color="000000" w:fill="E7E6E6"/>
            <w:vAlign w:val="bottom"/>
            <w:hideMark/>
          </w:tcPr>
          <w:p w14:paraId="0F82F4F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Date Follow-up due</w:t>
            </w:r>
          </w:p>
        </w:tc>
        <w:tc>
          <w:tcPr>
            <w:tcW w:w="1620" w:type="dxa"/>
            <w:tcBorders>
              <w:top w:val="single" w:sz="8" w:space="0" w:color="auto"/>
              <w:left w:val="nil"/>
              <w:bottom w:val="single" w:sz="4" w:space="0" w:color="auto"/>
              <w:right w:val="single" w:sz="8" w:space="0" w:color="auto"/>
            </w:tcBorders>
            <w:shd w:val="clear" w:color="000000" w:fill="E7E6E6"/>
            <w:vAlign w:val="bottom"/>
            <w:hideMark/>
          </w:tcPr>
          <w:p w14:paraId="2DFB484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Comments</w:t>
            </w:r>
          </w:p>
        </w:tc>
      </w:tr>
      <w:tr w:rsidR="00321DB2" w:rsidRPr="00321DB2" w14:paraId="2F5BEFF4"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EADA9A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Human Rights</w:t>
            </w:r>
          </w:p>
        </w:tc>
        <w:tc>
          <w:tcPr>
            <w:tcW w:w="1422" w:type="dxa"/>
            <w:tcBorders>
              <w:top w:val="nil"/>
              <w:left w:val="nil"/>
              <w:bottom w:val="single" w:sz="4" w:space="0" w:color="auto"/>
              <w:right w:val="single" w:sz="4" w:space="0" w:color="auto"/>
            </w:tcBorders>
            <w:shd w:val="clear" w:color="auto" w:fill="auto"/>
            <w:noWrap/>
            <w:vAlign w:val="bottom"/>
            <w:hideMark/>
          </w:tcPr>
          <w:p w14:paraId="4751F3A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DFE6B2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460695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51B609B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F9FACE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3BB8608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B5BC94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B455F0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C96DF1F"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5113E13"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Individual designated to inform Participant, et al of Human Rights</w:t>
            </w:r>
          </w:p>
        </w:tc>
        <w:tc>
          <w:tcPr>
            <w:tcW w:w="1422" w:type="dxa"/>
            <w:tcBorders>
              <w:top w:val="nil"/>
              <w:left w:val="nil"/>
              <w:bottom w:val="single" w:sz="4" w:space="0" w:color="auto"/>
              <w:right w:val="single" w:sz="4" w:space="0" w:color="auto"/>
            </w:tcBorders>
            <w:shd w:val="clear" w:color="auto" w:fill="auto"/>
            <w:noWrap/>
            <w:vAlign w:val="bottom"/>
            <w:hideMark/>
          </w:tcPr>
          <w:p w14:paraId="3187685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2B9F0B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2254C85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29978BD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5DCEB8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744A93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01D1AB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795E5A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314C7D7"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2FAAAB6"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Written copies of Human Rights policy available</w:t>
            </w:r>
          </w:p>
        </w:tc>
        <w:tc>
          <w:tcPr>
            <w:tcW w:w="1422" w:type="dxa"/>
            <w:tcBorders>
              <w:top w:val="nil"/>
              <w:left w:val="nil"/>
              <w:bottom w:val="single" w:sz="4" w:space="0" w:color="auto"/>
              <w:right w:val="single" w:sz="4" w:space="0" w:color="auto"/>
            </w:tcBorders>
            <w:shd w:val="clear" w:color="auto" w:fill="auto"/>
            <w:noWrap/>
            <w:vAlign w:val="bottom"/>
            <w:hideMark/>
          </w:tcPr>
          <w:p w14:paraId="1573EB1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B0EF5F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27FF2DC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038BB00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0EC4DF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476CAC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C4DFEE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7397A47"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A9711A4"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F4358F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Complaint Policy and Procedure</w:t>
            </w:r>
          </w:p>
        </w:tc>
        <w:tc>
          <w:tcPr>
            <w:tcW w:w="1422" w:type="dxa"/>
            <w:tcBorders>
              <w:top w:val="nil"/>
              <w:left w:val="nil"/>
              <w:bottom w:val="single" w:sz="4" w:space="0" w:color="auto"/>
              <w:right w:val="single" w:sz="4" w:space="0" w:color="auto"/>
            </w:tcBorders>
            <w:shd w:val="clear" w:color="auto" w:fill="auto"/>
            <w:noWrap/>
            <w:vAlign w:val="bottom"/>
            <w:hideMark/>
          </w:tcPr>
          <w:p w14:paraId="35B9287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B5144A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17C4819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68ABF7B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84ADF0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B59F3B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4E6AE5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0BAD55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568865B"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08CB2C4"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Complaint policy and Procedure is on site</w:t>
            </w:r>
          </w:p>
        </w:tc>
        <w:tc>
          <w:tcPr>
            <w:tcW w:w="1422" w:type="dxa"/>
            <w:tcBorders>
              <w:top w:val="nil"/>
              <w:left w:val="nil"/>
              <w:bottom w:val="single" w:sz="4" w:space="0" w:color="auto"/>
              <w:right w:val="single" w:sz="4" w:space="0" w:color="auto"/>
            </w:tcBorders>
            <w:shd w:val="clear" w:color="auto" w:fill="auto"/>
            <w:noWrap/>
            <w:vAlign w:val="bottom"/>
            <w:hideMark/>
          </w:tcPr>
          <w:p w14:paraId="60B3028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E74386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5BA5897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789741D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DC6BED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C94D64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4ECA81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5F9A62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1C1299B"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5F71685"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Individuals informed of complaint procedure and given copy</w:t>
            </w:r>
          </w:p>
        </w:tc>
        <w:tc>
          <w:tcPr>
            <w:tcW w:w="1422" w:type="dxa"/>
            <w:tcBorders>
              <w:top w:val="nil"/>
              <w:left w:val="nil"/>
              <w:bottom w:val="single" w:sz="4" w:space="0" w:color="auto"/>
              <w:right w:val="single" w:sz="4" w:space="0" w:color="auto"/>
            </w:tcBorders>
            <w:shd w:val="clear" w:color="auto" w:fill="auto"/>
            <w:noWrap/>
            <w:vAlign w:val="bottom"/>
            <w:hideMark/>
          </w:tcPr>
          <w:p w14:paraId="7327AE6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45A873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30018B0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463EE9F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6A2E74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628F3EE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C6CC8B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45CA8B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3BB9062"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A65F0D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xml:space="preserve">DPPC </w:t>
            </w:r>
          </w:p>
        </w:tc>
        <w:tc>
          <w:tcPr>
            <w:tcW w:w="1422" w:type="dxa"/>
            <w:tcBorders>
              <w:top w:val="nil"/>
              <w:left w:val="nil"/>
              <w:bottom w:val="single" w:sz="4" w:space="0" w:color="auto"/>
              <w:right w:val="single" w:sz="4" w:space="0" w:color="auto"/>
            </w:tcBorders>
            <w:shd w:val="clear" w:color="auto" w:fill="auto"/>
            <w:noWrap/>
            <w:vAlign w:val="bottom"/>
            <w:hideMark/>
          </w:tcPr>
          <w:p w14:paraId="33D4E6D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09A84FE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190EE2B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6B1C08A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D84D2C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B96C32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1CA9FF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567A1EC"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76EF62A"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D9EDB8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Individuals informed of DPPC Reporting Process and given copy</w:t>
            </w:r>
          </w:p>
        </w:tc>
        <w:tc>
          <w:tcPr>
            <w:tcW w:w="1422" w:type="dxa"/>
            <w:tcBorders>
              <w:top w:val="nil"/>
              <w:left w:val="nil"/>
              <w:bottom w:val="single" w:sz="4" w:space="0" w:color="auto"/>
              <w:right w:val="single" w:sz="4" w:space="0" w:color="auto"/>
            </w:tcBorders>
            <w:shd w:val="clear" w:color="auto" w:fill="auto"/>
            <w:noWrap/>
            <w:vAlign w:val="bottom"/>
            <w:hideMark/>
          </w:tcPr>
          <w:p w14:paraId="2259121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E18488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14A3887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60B7D94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817900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AFC189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448CC8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7DAFED4"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6F42CD1"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6E67981"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DPPC Hotline number posted in common area</w:t>
            </w:r>
          </w:p>
        </w:tc>
        <w:tc>
          <w:tcPr>
            <w:tcW w:w="1422" w:type="dxa"/>
            <w:tcBorders>
              <w:top w:val="nil"/>
              <w:left w:val="nil"/>
              <w:bottom w:val="single" w:sz="4" w:space="0" w:color="auto"/>
              <w:right w:val="single" w:sz="4" w:space="0" w:color="auto"/>
            </w:tcBorders>
            <w:shd w:val="clear" w:color="auto" w:fill="auto"/>
            <w:noWrap/>
            <w:vAlign w:val="bottom"/>
            <w:hideMark/>
          </w:tcPr>
          <w:p w14:paraId="32D0384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790CFE7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028C392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5878B5E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9E63B2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07728E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669A79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E4F657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B3E7C4F"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0683CA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Implementation of person-centered planning</w:t>
            </w:r>
          </w:p>
        </w:tc>
        <w:tc>
          <w:tcPr>
            <w:tcW w:w="1422" w:type="dxa"/>
            <w:tcBorders>
              <w:top w:val="nil"/>
              <w:left w:val="nil"/>
              <w:bottom w:val="single" w:sz="4" w:space="0" w:color="auto"/>
              <w:right w:val="single" w:sz="4" w:space="0" w:color="auto"/>
            </w:tcBorders>
            <w:shd w:val="clear" w:color="auto" w:fill="auto"/>
            <w:noWrap/>
            <w:vAlign w:val="bottom"/>
            <w:hideMark/>
          </w:tcPr>
          <w:p w14:paraId="69EC57C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AF0E15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6016AD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2F6DC38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0F3F0A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9634CB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1830ED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BDCA8A5"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A2E6F08"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733DB2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Confidentiality/Release of Information</w:t>
            </w:r>
          </w:p>
        </w:tc>
        <w:tc>
          <w:tcPr>
            <w:tcW w:w="1422" w:type="dxa"/>
            <w:tcBorders>
              <w:top w:val="nil"/>
              <w:left w:val="nil"/>
              <w:bottom w:val="single" w:sz="4" w:space="0" w:color="auto"/>
              <w:right w:val="single" w:sz="4" w:space="0" w:color="auto"/>
            </w:tcBorders>
            <w:shd w:val="clear" w:color="auto" w:fill="auto"/>
            <w:noWrap/>
            <w:vAlign w:val="bottom"/>
            <w:hideMark/>
          </w:tcPr>
          <w:p w14:paraId="0B6B070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3F8DF8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1DA2EA1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0DFA93B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10107B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F92524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B6B09E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4674E2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055B009" w14:textId="77777777" w:rsidTr="00321DB2">
        <w:trPr>
          <w:trHeight w:val="383"/>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2667493"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Individuals are informed of Confidentiality Policies</w:t>
            </w:r>
          </w:p>
        </w:tc>
        <w:tc>
          <w:tcPr>
            <w:tcW w:w="1422" w:type="dxa"/>
            <w:tcBorders>
              <w:top w:val="nil"/>
              <w:left w:val="nil"/>
              <w:bottom w:val="single" w:sz="4" w:space="0" w:color="auto"/>
              <w:right w:val="single" w:sz="4" w:space="0" w:color="auto"/>
            </w:tcBorders>
            <w:shd w:val="clear" w:color="auto" w:fill="auto"/>
            <w:noWrap/>
            <w:vAlign w:val="bottom"/>
            <w:hideMark/>
          </w:tcPr>
          <w:p w14:paraId="5F93101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7DDBA7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0466AB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2878333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65184D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0614B3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F8FA8D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554E1A59"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AEDE506"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24F0BB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Consumer release forms are kept in consumer record and updated as they expire.</w:t>
            </w:r>
          </w:p>
        </w:tc>
        <w:tc>
          <w:tcPr>
            <w:tcW w:w="1422" w:type="dxa"/>
            <w:tcBorders>
              <w:top w:val="nil"/>
              <w:left w:val="nil"/>
              <w:bottom w:val="single" w:sz="4" w:space="0" w:color="auto"/>
              <w:right w:val="single" w:sz="4" w:space="0" w:color="auto"/>
            </w:tcBorders>
            <w:shd w:val="clear" w:color="auto" w:fill="auto"/>
            <w:noWrap/>
            <w:vAlign w:val="bottom"/>
            <w:hideMark/>
          </w:tcPr>
          <w:p w14:paraId="0D81E33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AF5BBF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50390BE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3789C16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ACE7B1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E5605C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528F2B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6EF3681C"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301675C8"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377CB8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Documentation of Auto Insurance Coverage by Agency for Staff</w:t>
            </w:r>
          </w:p>
        </w:tc>
        <w:tc>
          <w:tcPr>
            <w:tcW w:w="1422" w:type="dxa"/>
            <w:tcBorders>
              <w:top w:val="nil"/>
              <w:left w:val="nil"/>
              <w:bottom w:val="single" w:sz="4" w:space="0" w:color="auto"/>
              <w:right w:val="single" w:sz="4" w:space="0" w:color="auto"/>
            </w:tcBorders>
            <w:shd w:val="clear" w:color="auto" w:fill="auto"/>
            <w:noWrap/>
            <w:vAlign w:val="bottom"/>
            <w:hideMark/>
          </w:tcPr>
          <w:p w14:paraId="05C8DF2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0625A97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6DE3335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4034724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711157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572346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9502A2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36E0DDC"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437F418"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8B150B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Infection control plan re:  occupational exposure to blood-borne illness (must follow CDC/OSHA guidelines)</w:t>
            </w:r>
          </w:p>
        </w:tc>
        <w:tc>
          <w:tcPr>
            <w:tcW w:w="1422" w:type="dxa"/>
            <w:tcBorders>
              <w:top w:val="nil"/>
              <w:left w:val="nil"/>
              <w:bottom w:val="single" w:sz="4" w:space="0" w:color="auto"/>
              <w:right w:val="single" w:sz="4" w:space="0" w:color="auto"/>
            </w:tcBorders>
            <w:shd w:val="clear" w:color="auto" w:fill="auto"/>
            <w:noWrap/>
            <w:vAlign w:val="bottom"/>
            <w:hideMark/>
          </w:tcPr>
          <w:p w14:paraId="7572A59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A4790A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36847D9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13D271B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B61DA0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3F699E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67C39A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6BD38C7"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6F65BEE"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19C39B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Emergency Response Plan</w:t>
            </w:r>
          </w:p>
        </w:tc>
        <w:tc>
          <w:tcPr>
            <w:tcW w:w="1422" w:type="dxa"/>
            <w:tcBorders>
              <w:top w:val="nil"/>
              <w:left w:val="nil"/>
              <w:bottom w:val="single" w:sz="4" w:space="0" w:color="auto"/>
              <w:right w:val="single" w:sz="4" w:space="0" w:color="auto"/>
            </w:tcBorders>
            <w:shd w:val="clear" w:color="auto" w:fill="auto"/>
            <w:noWrap/>
            <w:vAlign w:val="bottom"/>
            <w:hideMark/>
          </w:tcPr>
          <w:p w14:paraId="715E60F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CBAD4D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368553A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33E6923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F85424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264D150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62DA3C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FF2215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35977EB" w14:textId="77777777" w:rsidTr="00321DB2">
        <w:trPr>
          <w:trHeight w:val="540"/>
        </w:trPr>
        <w:tc>
          <w:tcPr>
            <w:tcW w:w="3440" w:type="dxa"/>
            <w:tcBorders>
              <w:top w:val="nil"/>
              <w:left w:val="single" w:sz="8" w:space="0" w:color="auto"/>
              <w:bottom w:val="single" w:sz="8" w:space="0" w:color="auto"/>
              <w:right w:val="single" w:sz="4" w:space="0" w:color="auto"/>
            </w:tcBorders>
            <w:shd w:val="clear" w:color="auto" w:fill="auto"/>
            <w:vAlign w:val="bottom"/>
            <w:hideMark/>
          </w:tcPr>
          <w:p w14:paraId="043171F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Response to allegations of loss, theft or damage of Participant property</w:t>
            </w:r>
          </w:p>
        </w:tc>
        <w:tc>
          <w:tcPr>
            <w:tcW w:w="1422" w:type="dxa"/>
            <w:tcBorders>
              <w:top w:val="nil"/>
              <w:left w:val="nil"/>
              <w:bottom w:val="single" w:sz="8" w:space="0" w:color="auto"/>
              <w:right w:val="single" w:sz="4" w:space="0" w:color="auto"/>
            </w:tcBorders>
            <w:shd w:val="clear" w:color="auto" w:fill="auto"/>
            <w:noWrap/>
            <w:vAlign w:val="bottom"/>
            <w:hideMark/>
          </w:tcPr>
          <w:p w14:paraId="77ED9C3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8" w:space="0" w:color="auto"/>
              <w:right w:val="single" w:sz="4" w:space="0" w:color="auto"/>
            </w:tcBorders>
            <w:shd w:val="clear" w:color="auto" w:fill="auto"/>
            <w:noWrap/>
            <w:vAlign w:val="bottom"/>
            <w:hideMark/>
          </w:tcPr>
          <w:p w14:paraId="718DFBF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8" w:space="0" w:color="auto"/>
              <w:right w:val="nil"/>
            </w:tcBorders>
            <w:shd w:val="clear" w:color="auto" w:fill="auto"/>
            <w:noWrap/>
            <w:vAlign w:val="bottom"/>
            <w:hideMark/>
          </w:tcPr>
          <w:p w14:paraId="6F08D9D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8" w:space="0" w:color="auto"/>
              <w:right w:val="dashed" w:sz="4" w:space="0" w:color="auto"/>
            </w:tcBorders>
            <w:shd w:val="clear" w:color="auto" w:fill="auto"/>
            <w:vAlign w:val="bottom"/>
            <w:hideMark/>
          </w:tcPr>
          <w:p w14:paraId="419B2C6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8" w:space="0" w:color="auto"/>
              <w:right w:val="single" w:sz="4" w:space="0" w:color="auto"/>
            </w:tcBorders>
            <w:shd w:val="clear" w:color="auto" w:fill="auto"/>
            <w:noWrap/>
            <w:vAlign w:val="bottom"/>
            <w:hideMark/>
          </w:tcPr>
          <w:p w14:paraId="790471D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8" w:space="0" w:color="auto"/>
              <w:right w:val="single" w:sz="4" w:space="0" w:color="auto"/>
            </w:tcBorders>
            <w:shd w:val="clear" w:color="auto" w:fill="auto"/>
            <w:noWrap/>
            <w:vAlign w:val="bottom"/>
            <w:hideMark/>
          </w:tcPr>
          <w:p w14:paraId="3A913FC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14:paraId="7149292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8" w:space="0" w:color="auto"/>
              <w:right w:val="single" w:sz="8" w:space="0" w:color="auto"/>
            </w:tcBorders>
            <w:shd w:val="clear" w:color="auto" w:fill="auto"/>
            <w:noWrap/>
            <w:vAlign w:val="bottom"/>
            <w:hideMark/>
          </w:tcPr>
          <w:p w14:paraId="1EBDD322"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F3CBCC1" w14:textId="77777777" w:rsidTr="00321DB2">
        <w:trPr>
          <w:trHeight w:val="300"/>
        </w:trPr>
        <w:tc>
          <w:tcPr>
            <w:tcW w:w="3440" w:type="dxa"/>
            <w:tcBorders>
              <w:top w:val="nil"/>
              <w:left w:val="nil"/>
              <w:bottom w:val="nil"/>
              <w:right w:val="nil"/>
            </w:tcBorders>
            <w:shd w:val="clear" w:color="auto" w:fill="auto"/>
            <w:noWrap/>
            <w:vAlign w:val="bottom"/>
            <w:hideMark/>
          </w:tcPr>
          <w:p w14:paraId="4A5A77E5" w14:textId="77777777" w:rsidR="00321DB2" w:rsidRPr="00321DB2" w:rsidRDefault="00321DB2" w:rsidP="00321DB2">
            <w:pPr>
              <w:rPr>
                <w:rFonts w:ascii="Calibri" w:hAnsi="Calibri"/>
                <w:sz w:val="20"/>
                <w:szCs w:val="20"/>
              </w:rPr>
            </w:pPr>
          </w:p>
        </w:tc>
        <w:tc>
          <w:tcPr>
            <w:tcW w:w="1422" w:type="dxa"/>
            <w:tcBorders>
              <w:top w:val="nil"/>
              <w:left w:val="nil"/>
              <w:bottom w:val="nil"/>
              <w:right w:val="nil"/>
            </w:tcBorders>
            <w:shd w:val="clear" w:color="auto" w:fill="auto"/>
            <w:noWrap/>
            <w:vAlign w:val="bottom"/>
            <w:hideMark/>
          </w:tcPr>
          <w:p w14:paraId="0BB65A0C"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6DA92745"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0D5462A7"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79595963"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73C7180F"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37F2E346"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7C05B697"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023AA79C" w14:textId="77777777" w:rsidR="00321DB2" w:rsidRPr="00321DB2" w:rsidRDefault="00321DB2" w:rsidP="00321DB2">
            <w:pPr>
              <w:rPr>
                <w:color w:val="auto"/>
                <w:sz w:val="20"/>
                <w:szCs w:val="20"/>
              </w:rPr>
            </w:pPr>
          </w:p>
        </w:tc>
      </w:tr>
      <w:tr w:rsidR="00321DB2" w:rsidRPr="00321DB2" w14:paraId="4F8B373C" w14:textId="77777777" w:rsidTr="00321DB2">
        <w:trPr>
          <w:trHeight w:val="300"/>
        </w:trPr>
        <w:tc>
          <w:tcPr>
            <w:tcW w:w="3440" w:type="dxa"/>
            <w:tcBorders>
              <w:top w:val="nil"/>
              <w:left w:val="nil"/>
              <w:bottom w:val="nil"/>
              <w:right w:val="nil"/>
            </w:tcBorders>
            <w:shd w:val="clear" w:color="auto" w:fill="auto"/>
            <w:noWrap/>
            <w:vAlign w:val="bottom"/>
            <w:hideMark/>
          </w:tcPr>
          <w:p w14:paraId="7821EA9D" w14:textId="77777777" w:rsidR="00321DB2" w:rsidRPr="00321DB2" w:rsidRDefault="00321DB2" w:rsidP="00321DB2">
            <w:pPr>
              <w:rPr>
                <w:color w:val="auto"/>
                <w:sz w:val="20"/>
                <w:szCs w:val="20"/>
              </w:rPr>
            </w:pPr>
          </w:p>
        </w:tc>
        <w:tc>
          <w:tcPr>
            <w:tcW w:w="1422" w:type="dxa"/>
            <w:tcBorders>
              <w:top w:val="nil"/>
              <w:left w:val="nil"/>
              <w:bottom w:val="nil"/>
              <w:right w:val="nil"/>
            </w:tcBorders>
            <w:shd w:val="clear" w:color="auto" w:fill="auto"/>
            <w:noWrap/>
            <w:vAlign w:val="bottom"/>
            <w:hideMark/>
          </w:tcPr>
          <w:p w14:paraId="48328A36"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55ED1926"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03EAB75A"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5E88A46D"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3B18D44C"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42953443"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7102C135"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11BB0A6A" w14:textId="77777777" w:rsidR="00321DB2" w:rsidRPr="00321DB2" w:rsidRDefault="00321DB2" w:rsidP="00321DB2">
            <w:pPr>
              <w:rPr>
                <w:color w:val="auto"/>
                <w:sz w:val="20"/>
                <w:szCs w:val="20"/>
              </w:rPr>
            </w:pPr>
          </w:p>
        </w:tc>
      </w:tr>
      <w:tr w:rsidR="00321DB2" w:rsidRPr="00321DB2" w14:paraId="46B4B249" w14:textId="77777777" w:rsidTr="00321DB2">
        <w:trPr>
          <w:trHeight w:val="315"/>
        </w:trPr>
        <w:tc>
          <w:tcPr>
            <w:tcW w:w="3440" w:type="dxa"/>
            <w:tcBorders>
              <w:top w:val="nil"/>
              <w:left w:val="nil"/>
              <w:bottom w:val="nil"/>
              <w:right w:val="nil"/>
            </w:tcBorders>
            <w:shd w:val="clear" w:color="auto" w:fill="auto"/>
            <w:noWrap/>
            <w:vAlign w:val="bottom"/>
            <w:hideMark/>
          </w:tcPr>
          <w:p w14:paraId="2AD2D183" w14:textId="77777777" w:rsidR="00321DB2" w:rsidRPr="00321DB2" w:rsidRDefault="00321DB2" w:rsidP="00321DB2">
            <w:pPr>
              <w:rPr>
                <w:color w:val="auto"/>
                <w:sz w:val="20"/>
                <w:szCs w:val="20"/>
              </w:rPr>
            </w:pPr>
          </w:p>
        </w:tc>
        <w:tc>
          <w:tcPr>
            <w:tcW w:w="1422" w:type="dxa"/>
            <w:tcBorders>
              <w:top w:val="nil"/>
              <w:left w:val="nil"/>
              <w:bottom w:val="nil"/>
              <w:right w:val="nil"/>
            </w:tcBorders>
            <w:shd w:val="clear" w:color="auto" w:fill="auto"/>
            <w:noWrap/>
            <w:vAlign w:val="bottom"/>
            <w:hideMark/>
          </w:tcPr>
          <w:p w14:paraId="74BC6AD3"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7B5B117E"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6FBAFDE4"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73AAFC0D"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0194720B"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36E7B217"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71A7E8A2"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519470B5" w14:textId="77777777" w:rsidR="00321DB2" w:rsidRPr="00321DB2" w:rsidRDefault="00321DB2" w:rsidP="00321DB2">
            <w:pPr>
              <w:rPr>
                <w:color w:val="auto"/>
                <w:sz w:val="20"/>
                <w:szCs w:val="20"/>
              </w:rPr>
            </w:pPr>
          </w:p>
        </w:tc>
      </w:tr>
      <w:tr w:rsidR="00321DB2" w:rsidRPr="00321DB2" w14:paraId="773C76E4" w14:textId="77777777" w:rsidTr="00321DB2">
        <w:trPr>
          <w:trHeight w:val="765"/>
        </w:trPr>
        <w:tc>
          <w:tcPr>
            <w:tcW w:w="3440" w:type="dxa"/>
            <w:tcBorders>
              <w:top w:val="single" w:sz="8" w:space="0" w:color="auto"/>
              <w:left w:val="single" w:sz="8" w:space="0" w:color="auto"/>
              <w:bottom w:val="single" w:sz="4" w:space="0" w:color="auto"/>
              <w:right w:val="single" w:sz="4" w:space="0" w:color="auto"/>
            </w:tcBorders>
            <w:shd w:val="clear" w:color="000000" w:fill="E7E6E6"/>
            <w:noWrap/>
            <w:vAlign w:val="bottom"/>
            <w:hideMark/>
          </w:tcPr>
          <w:p w14:paraId="1D286EE4"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PERSONNEL/STAFF</w:t>
            </w:r>
          </w:p>
        </w:tc>
        <w:tc>
          <w:tcPr>
            <w:tcW w:w="1422" w:type="dxa"/>
            <w:tcBorders>
              <w:top w:val="single" w:sz="8" w:space="0" w:color="auto"/>
              <w:left w:val="nil"/>
              <w:bottom w:val="single" w:sz="4" w:space="0" w:color="auto"/>
              <w:right w:val="single" w:sz="4" w:space="0" w:color="auto"/>
            </w:tcBorders>
            <w:shd w:val="clear" w:color="000000" w:fill="E7E6E6"/>
            <w:vAlign w:val="center"/>
            <w:hideMark/>
          </w:tcPr>
          <w:p w14:paraId="3332E88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Site has Process/Policy</w:t>
            </w:r>
          </w:p>
        </w:tc>
        <w:tc>
          <w:tcPr>
            <w:tcW w:w="1513" w:type="dxa"/>
            <w:tcBorders>
              <w:top w:val="single" w:sz="8" w:space="0" w:color="auto"/>
              <w:left w:val="nil"/>
              <w:bottom w:val="single" w:sz="4" w:space="0" w:color="auto"/>
              <w:right w:val="single" w:sz="4" w:space="0" w:color="auto"/>
            </w:tcBorders>
            <w:shd w:val="clear" w:color="000000" w:fill="E7E6E6"/>
            <w:vAlign w:val="center"/>
            <w:hideMark/>
          </w:tcPr>
          <w:p w14:paraId="430FA31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Documentation all staff are trained in practice/policy</w:t>
            </w:r>
          </w:p>
        </w:tc>
        <w:tc>
          <w:tcPr>
            <w:tcW w:w="580" w:type="dxa"/>
            <w:tcBorders>
              <w:top w:val="single" w:sz="8" w:space="0" w:color="auto"/>
              <w:left w:val="nil"/>
              <w:bottom w:val="single" w:sz="4" w:space="0" w:color="auto"/>
              <w:right w:val="nil"/>
            </w:tcBorders>
            <w:shd w:val="clear" w:color="000000" w:fill="E7E6E6"/>
            <w:vAlign w:val="center"/>
            <w:hideMark/>
          </w:tcPr>
          <w:p w14:paraId="49F0829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single" w:sz="8" w:space="0" w:color="auto"/>
              <w:left w:val="single" w:sz="4" w:space="0" w:color="auto"/>
              <w:bottom w:val="single" w:sz="4" w:space="0" w:color="auto"/>
              <w:right w:val="dashed" w:sz="4" w:space="0" w:color="auto"/>
            </w:tcBorders>
            <w:shd w:val="clear" w:color="000000" w:fill="E7E6E6"/>
            <w:vAlign w:val="center"/>
            <w:hideMark/>
          </w:tcPr>
          <w:p w14:paraId="2ACEE7D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Findings</w:t>
            </w:r>
          </w:p>
        </w:tc>
        <w:tc>
          <w:tcPr>
            <w:tcW w:w="640" w:type="dxa"/>
            <w:tcBorders>
              <w:top w:val="single" w:sz="8" w:space="0" w:color="auto"/>
              <w:left w:val="nil"/>
              <w:bottom w:val="single" w:sz="4" w:space="0" w:color="auto"/>
              <w:right w:val="single" w:sz="4" w:space="0" w:color="auto"/>
            </w:tcBorders>
            <w:shd w:val="clear" w:color="000000" w:fill="E7E6E6"/>
            <w:vAlign w:val="center"/>
            <w:hideMark/>
          </w:tcPr>
          <w:p w14:paraId="5EA22A0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Met Y/N</w:t>
            </w:r>
          </w:p>
        </w:tc>
        <w:tc>
          <w:tcPr>
            <w:tcW w:w="1420" w:type="dxa"/>
            <w:tcBorders>
              <w:top w:val="single" w:sz="8" w:space="0" w:color="auto"/>
              <w:left w:val="nil"/>
              <w:bottom w:val="single" w:sz="4" w:space="0" w:color="auto"/>
              <w:right w:val="single" w:sz="4" w:space="0" w:color="auto"/>
            </w:tcBorders>
            <w:shd w:val="clear" w:color="000000" w:fill="E7E6E6"/>
            <w:vAlign w:val="center"/>
            <w:hideMark/>
          </w:tcPr>
          <w:p w14:paraId="0E3259F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Requested        Follow-up</w:t>
            </w:r>
          </w:p>
        </w:tc>
        <w:tc>
          <w:tcPr>
            <w:tcW w:w="1060" w:type="dxa"/>
            <w:tcBorders>
              <w:top w:val="single" w:sz="8" w:space="0" w:color="auto"/>
              <w:left w:val="nil"/>
              <w:bottom w:val="single" w:sz="4" w:space="0" w:color="auto"/>
              <w:right w:val="single" w:sz="4" w:space="0" w:color="auto"/>
            </w:tcBorders>
            <w:shd w:val="clear" w:color="000000" w:fill="E7E6E6"/>
            <w:vAlign w:val="center"/>
            <w:hideMark/>
          </w:tcPr>
          <w:p w14:paraId="3CB1CD9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Date Follow-up due</w:t>
            </w:r>
          </w:p>
        </w:tc>
        <w:tc>
          <w:tcPr>
            <w:tcW w:w="1620" w:type="dxa"/>
            <w:tcBorders>
              <w:top w:val="single" w:sz="8" w:space="0" w:color="auto"/>
              <w:left w:val="nil"/>
              <w:bottom w:val="single" w:sz="4" w:space="0" w:color="auto"/>
              <w:right w:val="single" w:sz="8" w:space="0" w:color="auto"/>
            </w:tcBorders>
            <w:shd w:val="clear" w:color="000000" w:fill="E7E6E6"/>
            <w:vAlign w:val="center"/>
            <w:hideMark/>
          </w:tcPr>
          <w:p w14:paraId="0C280B0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Comments</w:t>
            </w:r>
          </w:p>
        </w:tc>
      </w:tr>
      <w:tr w:rsidR="00321DB2" w:rsidRPr="00321DB2" w14:paraId="1B326BBE"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14:paraId="65A9F71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Day Service Organizational Chart</w:t>
            </w:r>
          </w:p>
        </w:tc>
        <w:tc>
          <w:tcPr>
            <w:tcW w:w="1422" w:type="dxa"/>
            <w:tcBorders>
              <w:top w:val="nil"/>
              <w:left w:val="nil"/>
              <w:bottom w:val="single" w:sz="4" w:space="0" w:color="auto"/>
              <w:right w:val="single" w:sz="4" w:space="0" w:color="auto"/>
            </w:tcBorders>
            <w:shd w:val="clear" w:color="auto" w:fill="auto"/>
            <w:vAlign w:val="bottom"/>
            <w:hideMark/>
          </w:tcPr>
          <w:p w14:paraId="447A487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223BB04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66E6C84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3E9ED50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6E5FBAC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698D051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6209F29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32AC688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64EAC29A"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14:paraId="785C1F0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Staff Schedule and FTEs</w:t>
            </w:r>
          </w:p>
        </w:tc>
        <w:tc>
          <w:tcPr>
            <w:tcW w:w="1422" w:type="dxa"/>
            <w:tcBorders>
              <w:top w:val="nil"/>
              <w:left w:val="nil"/>
              <w:bottom w:val="single" w:sz="4" w:space="0" w:color="auto"/>
              <w:right w:val="single" w:sz="4" w:space="0" w:color="auto"/>
            </w:tcBorders>
            <w:shd w:val="clear" w:color="auto" w:fill="auto"/>
            <w:vAlign w:val="bottom"/>
            <w:hideMark/>
          </w:tcPr>
          <w:p w14:paraId="01203D6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4CE109E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704619E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4C5C3AD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094AEDA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1A8BF07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0593F18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17A6612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14131201"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14:paraId="1D38842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TB Testing</w:t>
            </w:r>
          </w:p>
        </w:tc>
        <w:tc>
          <w:tcPr>
            <w:tcW w:w="1422" w:type="dxa"/>
            <w:tcBorders>
              <w:top w:val="nil"/>
              <w:left w:val="nil"/>
              <w:bottom w:val="single" w:sz="4" w:space="0" w:color="auto"/>
              <w:right w:val="single" w:sz="4" w:space="0" w:color="auto"/>
            </w:tcBorders>
            <w:shd w:val="clear" w:color="auto" w:fill="auto"/>
            <w:vAlign w:val="bottom"/>
            <w:hideMark/>
          </w:tcPr>
          <w:p w14:paraId="1C33CAA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09F3334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5202076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32E1C1A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19CEB3A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29CDF56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5D4CB9C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637ED73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0A963048"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14:paraId="3AA66C9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Policy</w:t>
            </w:r>
          </w:p>
        </w:tc>
        <w:tc>
          <w:tcPr>
            <w:tcW w:w="1422" w:type="dxa"/>
            <w:tcBorders>
              <w:top w:val="nil"/>
              <w:left w:val="nil"/>
              <w:bottom w:val="single" w:sz="4" w:space="0" w:color="auto"/>
              <w:right w:val="single" w:sz="4" w:space="0" w:color="auto"/>
            </w:tcBorders>
            <w:shd w:val="clear" w:color="auto" w:fill="auto"/>
            <w:vAlign w:val="bottom"/>
            <w:hideMark/>
          </w:tcPr>
          <w:p w14:paraId="1DA151A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50C610E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5982CE8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0A39C06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6496DB1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0A604A5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2B0FBF0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1620FCF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2BBF3A29"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noWrap/>
            <w:vAlign w:val="bottom"/>
            <w:hideMark/>
          </w:tcPr>
          <w:p w14:paraId="3EC700BD"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Results</w:t>
            </w:r>
          </w:p>
        </w:tc>
        <w:tc>
          <w:tcPr>
            <w:tcW w:w="1422" w:type="dxa"/>
            <w:tcBorders>
              <w:top w:val="nil"/>
              <w:left w:val="nil"/>
              <w:bottom w:val="single" w:sz="4" w:space="0" w:color="auto"/>
              <w:right w:val="single" w:sz="4" w:space="0" w:color="auto"/>
            </w:tcBorders>
            <w:shd w:val="clear" w:color="auto" w:fill="auto"/>
            <w:vAlign w:val="bottom"/>
            <w:hideMark/>
          </w:tcPr>
          <w:p w14:paraId="7374308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4B77353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3740537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39CF050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5601911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1529447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6B33E91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4181CDC1"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5A2BC8B9"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226F09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Job Descriptions and Resumes of Persons in the positions:</w:t>
            </w:r>
          </w:p>
        </w:tc>
        <w:tc>
          <w:tcPr>
            <w:tcW w:w="1422" w:type="dxa"/>
            <w:tcBorders>
              <w:top w:val="nil"/>
              <w:left w:val="nil"/>
              <w:bottom w:val="single" w:sz="4" w:space="0" w:color="auto"/>
              <w:right w:val="single" w:sz="4" w:space="0" w:color="auto"/>
            </w:tcBorders>
            <w:shd w:val="clear" w:color="auto" w:fill="auto"/>
            <w:vAlign w:val="bottom"/>
            <w:hideMark/>
          </w:tcPr>
          <w:p w14:paraId="0AE8A57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1A20096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5A15084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73EBB2E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343A6431"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3F22686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260CA8B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4EB03D4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4CE34876" w14:textId="77777777" w:rsidTr="00321DB2">
        <w:trPr>
          <w:trHeight w:val="78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CC04BAE" w14:textId="4F9D56C2"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Program Director - Masters in health or human s</w:t>
            </w:r>
            <w:r w:rsidR="008311D6">
              <w:rPr>
                <w:rFonts w:ascii="Calibri" w:hAnsi="Calibri"/>
                <w:color w:val="auto"/>
                <w:sz w:val="20"/>
                <w:szCs w:val="20"/>
              </w:rPr>
              <w:t xml:space="preserve">ervices, or bachelors plus 5 </w:t>
            </w:r>
            <w:proofErr w:type="spellStart"/>
            <w:r w:rsidR="008311D6">
              <w:rPr>
                <w:rFonts w:ascii="Calibri" w:hAnsi="Calibri"/>
                <w:color w:val="auto"/>
                <w:sz w:val="20"/>
                <w:szCs w:val="20"/>
              </w:rPr>
              <w:t>ye</w:t>
            </w:r>
            <w:r w:rsidRPr="00321DB2">
              <w:rPr>
                <w:rFonts w:ascii="Calibri" w:hAnsi="Calibri"/>
                <w:color w:val="auto"/>
                <w:sz w:val="20"/>
                <w:szCs w:val="20"/>
              </w:rPr>
              <w:t>ars experience</w:t>
            </w:r>
            <w:proofErr w:type="spellEnd"/>
            <w:r w:rsidRPr="00321DB2">
              <w:rPr>
                <w:rFonts w:ascii="Calibri" w:hAnsi="Calibri"/>
                <w:color w:val="auto"/>
                <w:sz w:val="20"/>
                <w:szCs w:val="20"/>
              </w:rPr>
              <w:t xml:space="preserve"> with individuals with ABI, 2 years supervisory experience. </w:t>
            </w:r>
          </w:p>
        </w:tc>
        <w:tc>
          <w:tcPr>
            <w:tcW w:w="1422" w:type="dxa"/>
            <w:tcBorders>
              <w:top w:val="nil"/>
              <w:left w:val="nil"/>
              <w:bottom w:val="single" w:sz="4" w:space="0" w:color="auto"/>
              <w:right w:val="single" w:sz="4" w:space="0" w:color="auto"/>
            </w:tcBorders>
            <w:shd w:val="clear" w:color="auto" w:fill="auto"/>
            <w:vAlign w:val="bottom"/>
            <w:hideMark/>
          </w:tcPr>
          <w:p w14:paraId="5824305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7F5E990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6B214FD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78011B8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5D8B342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405CE26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4667987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0F51B6E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4EE2B589" w14:textId="77777777" w:rsidTr="00321DB2">
        <w:trPr>
          <w:trHeight w:val="78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465FB0B5"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Senior Staff (for programs with more than 28 participants) - </w:t>
            </w:r>
            <w:proofErr w:type="spellStart"/>
            <w:r w:rsidRPr="00321DB2">
              <w:rPr>
                <w:rFonts w:ascii="Calibri" w:hAnsi="Calibri"/>
                <w:color w:val="auto"/>
                <w:sz w:val="20"/>
                <w:szCs w:val="20"/>
              </w:rPr>
              <w:t>Bachelors</w:t>
            </w:r>
            <w:proofErr w:type="spellEnd"/>
            <w:r w:rsidRPr="00321DB2">
              <w:rPr>
                <w:rFonts w:ascii="Calibri" w:hAnsi="Calibri"/>
                <w:color w:val="auto"/>
                <w:sz w:val="20"/>
                <w:szCs w:val="20"/>
              </w:rPr>
              <w:t xml:space="preserve"> degree in rehabilitation or related field and 2 </w:t>
            </w:r>
            <w:proofErr w:type="spellStart"/>
            <w:r w:rsidRPr="00321DB2">
              <w:rPr>
                <w:rFonts w:ascii="Calibri" w:hAnsi="Calibri"/>
                <w:color w:val="auto"/>
                <w:sz w:val="20"/>
                <w:szCs w:val="20"/>
              </w:rPr>
              <w:t>years experience</w:t>
            </w:r>
            <w:proofErr w:type="spellEnd"/>
            <w:r w:rsidRPr="00321DB2">
              <w:rPr>
                <w:rFonts w:ascii="Calibri" w:hAnsi="Calibri"/>
                <w:color w:val="auto"/>
                <w:sz w:val="20"/>
                <w:szCs w:val="20"/>
              </w:rPr>
              <w:t xml:space="preserve"> working with individuals with ABI when applicable</w:t>
            </w:r>
          </w:p>
        </w:tc>
        <w:tc>
          <w:tcPr>
            <w:tcW w:w="1422" w:type="dxa"/>
            <w:tcBorders>
              <w:top w:val="nil"/>
              <w:left w:val="nil"/>
              <w:bottom w:val="single" w:sz="4" w:space="0" w:color="auto"/>
              <w:right w:val="single" w:sz="4" w:space="0" w:color="auto"/>
            </w:tcBorders>
            <w:shd w:val="clear" w:color="auto" w:fill="auto"/>
            <w:vAlign w:val="bottom"/>
            <w:hideMark/>
          </w:tcPr>
          <w:p w14:paraId="600AE16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1C76EBFD"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1948172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7DAC657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59BD789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54C75A12"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7ED746F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23CB720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59C1C199"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A5B22AE"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c. Life skills Staff High school diploma and 2 </w:t>
            </w:r>
            <w:proofErr w:type="spellStart"/>
            <w:r w:rsidRPr="00321DB2">
              <w:rPr>
                <w:rFonts w:ascii="Calibri" w:hAnsi="Calibri"/>
                <w:color w:val="auto"/>
                <w:sz w:val="20"/>
                <w:szCs w:val="20"/>
              </w:rPr>
              <w:t>years experience</w:t>
            </w:r>
            <w:proofErr w:type="spellEnd"/>
            <w:r w:rsidRPr="00321DB2">
              <w:rPr>
                <w:rFonts w:ascii="Calibri" w:hAnsi="Calibri"/>
                <w:color w:val="auto"/>
                <w:sz w:val="20"/>
                <w:szCs w:val="20"/>
              </w:rPr>
              <w:t xml:space="preserve"> working with people with disabilities</w:t>
            </w:r>
          </w:p>
        </w:tc>
        <w:tc>
          <w:tcPr>
            <w:tcW w:w="1422" w:type="dxa"/>
            <w:tcBorders>
              <w:top w:val="nil"/>
              <w:left w:val="nil"/>
              <w:bottom w:val="single" w:sz="4" w:space="0" w:color="auto"/>
              <w:right w:val="single" w:sz="4" w:space="0" w:color="auto"/>
            </w:tcBorders>
            <w:shd w:val="clear" w:color="auto" w:fill="auto"/>
            <w:vAlign w:val="bottom"/>
            <w:hideMark/>
          </w:tcPr>
          <w:p w14:paraId="454E6C3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6C9A4F3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76DF18D9"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67C92B80"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2B96B248"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4F42336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39BA8F3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451535E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4D62EC0E"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92CECE3"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d. Other</w:t>
            </w:r>
          </w:p>
        </w:tc>
        <w:tc>
          <w:tcPr>
            <w:tcW w:w="1422" w:type="dxa"/>
            <w:tcBorders>
              <w:top w:val="nil"/>
              <w:left w:val="nil"/>
              <w:bottom w:val="single" w:sz="4" w:space="0" w:color="auto"/>
              <w:right w:val="single" w:sz="4" w:space="0" w:color="auto"/>
            </w:tcBorders>
            <w:shd w:val="clear" w:color="auto" w:fill="auto"/>
            <w:vAlign w:val="bottom"/>
            <w:hideMark/>
          </w:tcPr>
          <w:p w14:paraId="4B88A64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54605F6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1038587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5CA7B97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2982959F"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11B2BF9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116DD57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3DA3BBA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5FBE447F"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706AEA0"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Staff to client ratio of 1:4-6</w:t>
            </w:r>
          </w:p>
        </w:tc>
        <w:tc>
          <w:tcPr>
            <w:tcW w:w="1422" w:type="dxa"/>
            <w:tcBorders>
              <w:top w:val="nil"/>
              <w:left w:val="nil"/>
              <w:bottom w:val="single" w:sz="4" w:space="0" w:color="auto"/>
              <w:right w:val="single" w:sz="4" w:space="0" w:color="auto"/>
            </w:tcBorders>
            <w:shd w:val="clear" w:color="auto" w:fill="auto"/>
            <w:vAlign w:val="bottom"/>
            <w:hideMark/>
          </w:tcPr>
          <w:p w14:paraId="06660C4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13F2366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4E1D8D6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5EC71BB5"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177EE6CB"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7A68ACC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1CB8F62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7EC82848"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681CAD75"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1569D2C"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Number of Staff</w:t>
            </w:r>
          </w:p>
        </w:tc>
        <w:tc>
          <w:tcPr>
            <w:tcW w:w="1422" w:type="dxa"/>
            <w:tcBorders>
              <w:top w:val="nil"/>
              <w:left w:val="nil"/>
              <w:bottom w:val="single" w:sz="4" w:space="0" w:color="auto"/>
              <w:right w:val="single" w:sz="4" w:space="0" w:color="auto"/>
            </w:tcBorders>
            <w:shd w:val="clear" w:color="auto" w:fill="auto"/>
            <w:vAlign w:val="bottom"/>
            <w:hideMark/>
          </w:tcPr>
          <w:p w14:paraId="12D85D14"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513" w:type="dxa"/>
            <w:tcBorders>
              <w:top w:val="nil"/>
              <w:left w:val="nil"/>
              <w:bottom w:val="single" w:sz="4" w:space="0" w:color="auto"/>
              <w:right w:val="single" w:sz="4" w:space="0" w:color="auto"/>
            </w:tcBorders>
            <w:shd w:val="clear" w:color="auto" w:fill="auto"/>
            <w:vAlign w:val="bottom"/>
            <w:hideMark/>
          </w:tcPr>
          <w:p w14:paraId="117795AB"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580" w:type="dxa"/>
            <w:tcBorders>
              <w:top w:val="nil"/>
              <w:left w:val="nil"/>
              <w:bottom w:val="single" w:sz="4" w:space="0" w:color="auto"/>
              <w:right w:val="nil"/>
            </w:tcBorders>
            <w:shd w:val="clear" w:color="auto" w:fill="auto"/>
            <w:vAlign w:val="bottom"/>
            <w:hideMark/>
          </w:tcPr>
          <w:p w14:paraId="33B58CF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3040" w:type="dxa"/>
            <w:tcBorders>
              <w:top w:val="nil"/>
              <w:left w:val="single" w:sz="4" w:space="0" w:color="auto"/>
              <w:bottom w:val="single" w:sz="4" w:space="0" w:color="auto"/>
              <w:right w:val="nil"/>
            </w:tcBorders>
            <w:shd w:val="clear" w:color="auto" w:fill="auto"/>
            <w:vAlign w:val="bottom"/>
            <w:hideMark/>
          </w:tcPr>
          <w:p w14:paraId="56ED1939"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vAlign w:val="bottom"/>
            <w:hideMark/>
          </w:tcPr>
          <w:p w14:paraId="60ED7C7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vAlign w:val="bottom"/>
            <w:hideMark/>
          </w:tcPr>
          <w:p w14:paraId="11CCDC7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060" w:type="dxa"/>
            <w:tcBorders>
              <w:top w:val="nil"/>
              <w:left w:val="nil"/>
              <w:bottom w:val="single" w:sz="4" w:space="0" w:color="auto"/>
              <w:right w:val="single" w:sz="4" w:space="0" w:color="auto"/>
            </w:tcBorders>
            <w:shd w:val="clear" w:color="auto" w:fill="auto"/>
            <w:vAlign w:val="bottom"/>
            <w:hideMark/>
          </w:tcPr>
          <w:p w14:paraId="7B33798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620" w:type="dxa"/>
            <w:tcBorders>
              <w:top w:val="nil"/>
              <w:left w:val="nil"/>
              <w:bottom w:val="single" w:sz="4" w:space="0" w:color="auto"/>
              <w:right w:val="single" w:sz="8" w:space="0" w:color="auto"/>
            </w:tcBorders>
            <w:shd w:val="clear" w:color="auto" w:fill="auto"/>
            <w:vAlign w:val="bottom"/>
            <w:hideMark/>
          </w:tcPr>
          <w:p w14:paraId="00CA333F"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r>
      <w:tr w:rsidR="00321DB2" w:rsidRPr="00321DB2" w14:paraId="557EAE60"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hideMark/>
          </w:tcPr>
          <w:p w14:paraId="2F375CD7"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xml:space="preserve">   </w:t>
            </w:r>
            <w:r w:rsidRPr="00321DB2">
              <w:rPr>
                <w:rFonts w:ascii="Calibri" w:hAnsi="Calibri"/>
                <w:color w:val="auto"/>
                <w:sz w:val="20"/>
                <w:szCs w:val="20"/>
              </w:rPr>
              <w:t>b. Number of Participants Daily Average</w:t>
            </w:r>
          </w:p>
        </w:tc>
        <w:tc>
          <w:tcPr>
            <w:tcW w:w="1422" w:type="dxa"/>
            <w:tcBorders>
              <w:top w:val="nil"/>
              <w:left w:val="nil"/>
              <w:bottom w:val="single" w:sz="4" w:space="0" w:color="auto"/>
              <w:right w:val="single" w:sz="4" w:space="0" w:color="auto"/>
            </w:tcBorders>
            <w:shd w:val="clear" w:color="auto" w:fill="auto"/>
            <w:noWrap/>
            <w:vAlign w:val="bottom"/>
            <w:hideMark/>
          </w:tcPr>
          <w:p w14:paraId="79F1624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C54CE4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C7B784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7C3066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FD87A0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ECD25C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F2ED34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26B328A"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7E561BF"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7F4755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Staff Training Topics Provided</w:t>
            </w:r>
          </w:p>
        </w:tc>
        <w:tc>
          <w:tcPr>
            <w:tcW w:w="1422" w:type="dxa"/>
            <w:tcBorders>
              <w:top w:val="nil"/>
              <w:left w:val="nil"/>
              <w:bottom w:val="single" w:sz="4" w:space="0" w:color="auto"/>
              <w:right w:val="single" w:sz="4" w:space="0" w:color="auto"/>
            </w:tcBorders>
            <w:shd w:val="clear" w:color="auto" w:fill="auto"/>
            <w:noWrap/>
            <w:vAlign w:val="bottom"/>
            <w:hideMark/>
          </w:tcPr>
          <w:p w14:paraId="7846439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A9D33C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3BD9483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19B452C7"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35D86C3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ABD591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D0FCE0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25EBF8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19B65BB"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45E3CAD5"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ABI overview</w:t>
            </w:r>
          </w:p>
        </w:tc>
        <w:tc>
          <w:tcPr>
            <w:tcW w:w="1422" w:type="dxa"/>
            <w:tcBorders>
              <w:top w:val="nil"/>
              <w:left w:val="nil"/>
              <w:bottom w:val="single" w:sz="4" w:space="0" w:color="auto"/>
              <w:right w:val="single" w:sz="4" w:space="0" w:color="auto"/>
            </w:tcBorders>
            <w:shd w:val="clear" w:color="auto" w:fill="auto"/>
            <w:noWrap/>
            <w:vAlign w:val="bottom"/>
            <w:hideMark/>
          </w:tcPr>
          <w:p w14:paraId="4EE91D2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6011325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EC5427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094C48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6441FF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E8B5E6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3B0C80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FF6294F"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D6D7985" w14:textId="77777777" w:rsidTr="00321DB2">
        <w:trPr>
          <w:trHeight w:val="525"/>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19AB350"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Mandated &amp; Critical incident reporting, including forms and instructions</w:t>
            </w:r>
          </w:p>
        </w:tc>
        <w:tc>
          <w:tcPr>
            <w:tcW w:w="1422" w:type="dxa"/>
            <w:tcBorders>
              <w:top w:val="nil"/>
              <w:left w:val="nil"/>
              <w:bottom w:val="single" w:sz="4" w:space="0" w:color="auto"/>
              <w:right w:val="single" w:sz="4" w:space="0" w:color="auto"/>
            </w:tcBorders>
            <w:shd w:val="clear" w:color="auto" w:fill="auto"/>
            <w:noWrap/>
            <w:vAlign w:val="bottom"/>
            <w:hideMark/>
          </w:tcPr>
          <w:p w14:paraId="56DDF1F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1B99160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5AEE0CD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96E695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BCC306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368EA2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6AEBD01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39B71E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08889F7"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BDBAB9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c. Confidentiality and informed consent</w:t>
            </w:r>
          </w:p>
        </w:tc>
        <w:tc>
          <w:tcPr>
            <w:tcW w:w="1422" w:type="dxa"/>
            <w:tcBorders>
              <w:top w:val="nil"/>
              <w:left w:val="nil"/>
              <w:bottom w:val="single" w:sz="4" w:space="0" w:color="auto"/>
              <w:right w:val="single" w:sz="4" w:space="0" w:color="auto"/>
            </w:tcBorders>
            <w:shd w:val="clear" w:color="auto" w:fill="auto"/>
            <w:noWrap/>
            <w:vAlign w:val="bottom"/>
            <w:hideMark/>
          </w:tcPr>
          <w:p w14:paraId="1553D77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C7DCED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175DDF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1CFF80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26A4AE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2C95D0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201F9A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0D46DE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75A40ECE"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31217CC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d. Person Centered Planning</w:t>
            </w:r>
          </w:p>
        </w:tc>
        <w:tc>
          <w:tcPr>
            <w:tcW w:w="1422" w:type="dxa"/>
            <w:tcBorders>
              <w:top w:val="nil"/>
              <w:left w:val="nil"/>
              <w:bottom w:val="single" w:sz="4" w:space="0" w:color="auto"/>
              <w:right w:val="single" w:sz="4" w:space="0" w:color="auto"/>
            </w:tcBorders>
            <w:shd w:val="clear" w:color="auto" w:fill="auto"/>
            <w:noWrap/>
            <w:vAlign w:val="bottom"/>
            <w:hideMark/>
          </w:tcPr>
          <w:p w14:paraId="6CBDCDE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890829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6AEF925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03CDA3C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03115F38"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C7E8ADC"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DA1F78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39A1220D"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426C34D8"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31D8FCF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e. Professional Behavior and Boundaries</w:t>
            </w:r>
          </w:p>
        </w:tc>
        <w:tc>
          <w:tcPr>
            <w:tcW w:w="1422" w:type="dxa"/>
            <w:tcBorders>
              <w:top w:val="nil"/>
              <w:left w:val="nil"/>
              <w:bottom w:val="single" w:sz="4" w:space="0" w:color="auto"/>
              <w:right w:val="single" w:sz="4" w:space="0" w:color="auto"/>
            </w:tcBorders>
            <w:shd w:val="clear" w:color="auto" w:fill="auto"/>
            <w:noWrap/>
            <w:vAlign w:val="bottom"/>
            <w:hideMark/>
          </w:tcPr>
          <w:p w14:paraId="6C6E04A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53B60C0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09F7742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7530DF2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EEEB2B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64AE99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2EF972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C876CF9"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0E339AB2"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4C3418A3"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f. CPR/First Aid</w:t>
            </w:r>
          </w:p>
        </w:tc>
        <w:tc>
          <w:tcPr>
            <w:tcW w:w="1422" w:type="dxa"/>
            <w:tcBorders>
              <w:top w:val="nil"/>
              <w:left w:val="nil"/>
              <w:bottom w:val="single" w:sz="4" w:space="0" w:color="auto"/>
              <w:right w:val="single" w:sz="4" w:space="0" w:color="auto"/>
            </w:tcBorders>
            <w:shd w:val="clear" w:color="auto" w:fill="auto"/>
            <w:noWrap/>
            <w:vAlign w:val="bottom"/>
            <w:hideMark/>
          </w:tcPr>
          <w:p w14:paraId="05A1FAB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21BD54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70D1273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22D9FB1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1F835FE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0E01F42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7BFF9B6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7FADE6C"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6E2FE09"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CC260C0"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g. Infection Control/Universal Precautions</w:t>
            </w:r>
          </w:p>
        </w:tc>
        <w:tc>
          <w:tcPr>
            <w:tcW w:w="1422" w:type="dxa"/>
            <w:tcBorders>
              <w:top w:val="nil"/>
              <w:left w:val="nil"/>
              <w:bottom w:val="single" w:sz="4" w:space="0" w:color="auto"/>
              <w:right w:val="single" w:sz="4" w:space="0" w:color="auto"/>
            </w:tcBorders>
            <w:shd w:val="clear" w:color="auto" w:fill="auto"/>
            <w:noWrap/>
            <w:vAlign w:val="bottom"/>
            <w:hideMark/>
          </w:tcPr>
          <w:p w14:paraId="7806878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D8A47E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2CF4EDC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noWrap/>
            <w:vAlign w:val="bottom"/>
            <w:hideMark/>
          </w:tcPr>
          <w:p w14:paraId="4B5330C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184212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F9D37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F31D8A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650DAB5"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27E1073"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D388686"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Personnel files include at a minimum:</w:t>
            </w:r>
          </w:p>
        </w:tc>
        <w:tc>
          <w:tcPr>
            <w:tcW w:w="1422" w:type="dxa"/>
            <w:tcBorders>
              <w:top w:val="nil"/>
              <w:left w:val="nil"/>
              <w:bottom w:val="single" w:sz="4" w:space="0" w:color="auto"/>
              <w:right w:val="single" w:sz="4" w:space="0" w:color="auto"/>
            </w:tcBorders>
            <w:shd w:val="clear" w:color="auto" w:fill="auto"/>
            <w:noWrap/>
            <w:vAlign w:val="bottom"/>
            <w:hideMark/>
          </w:tcPr>
          <w:p w14:paraId="6C8D81B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0BB55A4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47558D7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3820099C"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401D6C2E"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43CBF7A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2E7A9F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C6F3CD9"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4C1A275"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949DE6A"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a. Resumes</w:t>
            </w:r>
          </w:p>
        </w:tc>
        <w:tc>
          <w:tcPr>
            <w:tcW w:w="1422" w:type="dxa"/>
            <w:tcBorders>
              <w:top w:val="nil"/>
              <w:left w:val="nil"/>
              <w:bottom w:val="single" w:sz="4" w:space="0" w:color="auto"/>
              <w:right w:val="single" w:sz="4" w:space="0" w:color="auto"/>
            </w:tcBorders>
            <w:shd w:val="clear" w:color="auto" w:fill="auto"/>
            <w:noWrap/>
            <w:vAlign w:val="bottom"/>
            <w:hideMark/>
          </w:tcPr>
          <w:p w14:paraId="01E6608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7E11553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79FEC75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3E334E52"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51506C4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5573E2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4EF948BF"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4C689FA7"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27B48FFF"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738245B5"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b. Documentation CORI checks completed</w:t>
            </w:r>
          </w:p>
        </w:tc>
        <w:tc>
          <w:tcPr>
            <w:tcW w:w="1422" w:type="dxa"/>
            <w:tcBorders>
              <w:top w:val="nil"/>
              <w:left w:val="nil"/>
              <w:bottom w:val="single" w:sz="4" w:space="0" w:color="auto"/>
              <w:right w:val="single" w:sz="4" w:space="0" w:color="auto"/>
            </w:tcBorders>
            <w:shd w:val="clear" w:color="auto" w:fill="auto"/>
            <w:noWrap/>
            <w:vAlign w:val="bottom"/>
            <w:hideMark/>
          </w:tcPr>
          <w:p w14:paraId="67B91D7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43AC9A6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4FAB328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75BE8D8E"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2A496DFC"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E0D178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74BFAE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8E5ECA6"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EF7D221"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5504EE7F"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c. Results of reference checks</w:t>
            </w:r>
          </w:p>
        </w:tc>
        <w:tc>
          <w:tcPr>
            <w:tcW w:w="1422" w:type="dxa"/>
            <w:tcBorders>
              <w:top w:val="nil"/>
              <w:left w:val="nil"/>
              <w:bottom w:val="single" w:sz="4" w:space="0" w:color="auto"/>
              <w:right w:val="single" w:sz="4" w:space="0" w:color="auto"/>
            </w:tcBorders>
            <w:shd w:val="clear" w:color="auto" w:fill="auto"/>
            <w:noWrap/>
            <w:vAlign w:val="bottom"/>
            <w:hideMark/>
          </w:tcPr>
          <w:p w14:paraId="393E553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757884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6413E435"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6A26ABF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8A0972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73D353E9"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0D46F9F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6EF8CC1"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FC5E5B5"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64452C4E"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d. Performance evaluations</w:t>
            </w:r>
          </w:p>
        </w:tc>
        <w:tc>
          <w:tcPr>
            <w:tcW w:w="1422" w:type="dxa"/>
            <w:tcBorders>
              <w:top w:val="nil"/>
              <w:left w:val="nil"/>
              <w:bottom w:val="single" w:sz="4" w:space="0" w:color="auto"/>
              <w:right w:val="single" w:sz="4" w:space="0" w:color="auto"/>
            </w:tcBorders>
            <w:shd w:val="clear" w:color="auto" w:fill="auto"/>
            <w:noWrap/>
            <w:vAlign w:val="bottom"/>
            <w:hideMark/>
          </w:tcPr>
          <w:p w14:paraId="4CC190E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8E04B87"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0FBE459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117FCF7A"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F474233"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1BC3984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39B608C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177C89F9"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166B143A"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060A18D7"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e. Training/in-service certificates</w:t>
            </w:r>
          </w:p>
        </w:tc>
        <w:tc>
          <w:tcPr>
            <w:tcW w:w="1422" w:type="dxa"/>
            <w:tcBorders>
              <w:top w:val="nil"/>
              <w:left w:val="nil"/>
              <w:bottom w:val="single" w:sz="4" w:space="0" w:color="auto"/>
              <w:right w:val="single" w:sz="4" w:space="0" w:color="auto"/>
            </w:tcBorders>
            <w:shd w:val="clear" w:color="auto" w:fill="auto"/>
            <w:noWrap/>
            <w:vAlign w:val="bottom"/>
            <w:hideMark/>
          </w:tcPr>
          <w:p w14:paraId="4C67998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3D7A2E2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single" w:sz="4" w:space="0" w:color="auto"/>
            </w:tcBorders>
            <w:shd w:val="clear" w:color="auto" w:fill="auto"/>
            <w:noWrap/>
            <w:vAlign w:val="bottom"/>
            <w:hideMark/>
          </w:tcPr>
          <w:p w14:paraId="1348908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4" w:space="0" w:color="auto"/>
              <w:right w:val="single" w:sz="4" w:space="0" w:color="auto"/>
            </w:tcBorders>
            <w:shd w:val="clear" w:color="auto" w:fill="auto"/>
            <w:vAlign w:val="bottom"/>
            <w:hideMark/>
          </w:tcPr>
          <w:p w14:paraId="61DCDA56"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0B112E5"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42ECC7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2677D1A"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77370FEE"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5A56A629" w14:textId="77777777" w:rsidTr="00321DB2">
        <w:trPr>
          <w:trHeight w:val="300"/>
        </w:trPr>
        <w:tc>
          <w:tcPr>
            <w:tcW w:w="3440" w:type="dxa"/>
            <w:tcBorders>
              <w:top w:val="nil"/>
              <w:left w:val="single" w:sz="8" w:space="0" w:color="auto"/>
              <w:bottom w:val="single" w:sz="4" w:space="0" w:color="auto"/>
              <w:right w:val="single" w:sz="4" w:space="0" w:color="auto"/>
            </w:tcBorders>
            <w:shd w:val="clear" w:color="auto" w:fill="auto"/>
            <w:vAlign w:val="bottom"/>
            <w:hideMark/>
          </w:tcPr>
          <w:p w14:paraId="24F3A4CD"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f. Copy of license, if app.</w:t>
            </w:r>
          </w:p>
        </w:tc>
        <w:tc>
          <w:tcPr>
            <w:tcW w:w="1422" w:type="dxa"/>
            <w:tcBorders>
              <w:top w:val="nil"/>
              <w:left w:val="nil"/>
              <w:bottom w:val="single" w:sz="4" w:space="0" w:color="auto"/>
              <w:right w:val="single" w:sz="4" w:space="0" w:color="auto"/>
            </w:tcBorders>
            <w:shd w:val="clear" w:color="auto" w:fill="auto"/>
            <w:noWrap/>
            <w:vAlign w:val="bottom"/>
            <w:hideMark/>
          </w:tcPr>
          <w:p w14:paraId="32061B00"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4" w:space="0" w:color="auto"/>
              <w:right w:val="single" w:sz="4" w:space="0" w:color="auto"/>
            </w:tcBorders>
            <w:shd w:val="clear" w:color="auto" w:fill="auto"/>
            <w:noWrap/>
            <w:vAlign w:val="bottom"/>
            <w:hideMark/>
          </w:tcPr>
          <w:p w14:paraId="2F469044"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4" w:space="0" w:color="auto"/>
              <w:right w:val="nil"/>
            </w:tcBorders>
            <w:shd w:val="clear" w:color="auto" w:fill="auto"/>
            <w:noWrap/>
            <w:vAlign w:val="bottom"/>
            <w:hideMark/>
          </w:tcPr>
          <w:p w14:paraId="41193C3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single" w:sz="4" w:space="0" w:color="auto"/>
              <w:bottom w:val="single" w:sz="4" w:space="0" w:color="auto"/>
              <w:right w:val="dashed" w:sz="4" w:space="0" w:color="auto"/>
            </w:tcBorders>
            <w:shd w:val="clear" w:color="auto" w:fill="auto"/>
            <w:vAlign w:val="bottom"/>
            <w:hideMark/>
          </w:tcPr>
          <w:p w14:paraId="00272C8D" w14:textId="77777777" w:rsidR="00321DB2" w:rsidRPr="00321DB2" w:rsidRDefault="00321DB2" w:rsidP="00321DB2">
            <w:pPr>
              <w:jc w:val="center"/>
              <w:rPr>
                <w:rFonts w:ascii="Calibri" w:hAnsi="Calibri"/>
                <w:b/>
                <w:bCs/>
                <w:color w:val="auto"/>
                <w:sz w:val="20"/>
                <w:szCs w:val="20"/>
              </w:rPr>
            </w:pPr>
            <w:r w:rsidRPr="00321DB2">
              <w:rPr>
                <w:rFonts w:ascii="Calibri" w:hAnsi="Calibri"/>
                <w:b/>
                <w:bCs/>
                <w:color w:val="auto"/>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79E4BD4A" w14:textId="77777777" w:rsidR="00321DB2" w:rsidRPr="00321DB2" w:rsidRDefault="00321DB2" w:rsidP="00321DB2">
            <w:pPr>
              <w:rPr>
                <w:rFonts w:ascii="Calibri" w:hAnsi="Calibri"/>
                <w:b/>
                <w:bCs/>
                <w:color w:val="auto"/>
                <w:sz w:val="20"/>
                <w:szCs w:val="20"/>
              </w:rPr>
            </w:pPr>
            <w:r w:rsidRPr="00321DB2">
              <w:rPr>
                <w:rFonts w:ascii="Calibri" w:hAnsi="Calibri"/>
                <w:b/>
                <w:bCs/>
                <w:color w:val="auto"/>
                <w:sz w:val="20"/>
                <w:szCs w:val="20"/>
              </w:rPr>
              <w:t> </w:t>
            </w:r>
          </w:p>
        </w:tc>
        <w:tc>
          <w:tcPr>
            <w:tcW w:w="1420" w:type="dxa"/>
            <w:tcBorders>
              <w:top w:val="nil"/>
              <w:left w:val="nil"/>
              <w:bottom w:val="single" w:sz="4" w:space="0" w:color="auto"/>
              <w:right w:val="single" w:sz="4" w:space="0" w:color="auto"/>
            </w:tcBorders>
            <w:shd w:val="clear" w:color="auto" w:fill="auto"/>
            <w:noWrap/>
            <w:vAlign w:val="bottom"/>
            <w:hideMark/>
          </w:tcPr>
          <w:p w14:paraId="573EB632"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1BE07D3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4" w:space="0" w:color="auto"/>
              <w:right w:val="single" w:sz="8" w:space="0" w:color="auto"/>
            </w:tcBorders>
            <w:shd w:val="clear" w:color="auto" w:fill="auto"/>
            <w:noWrap/>
            <w:vAlign w:val="bottom"/>
            <w:hideMark/>
          </w:tcPr>
          <w:p w14:paraId="0E2FC9A0"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BDF02FB" w14:textId="77777777" w:rsidTr="00321DB2">
        <w:trPr>
          <w:trHeight w:val="315"/>
        </w:trPr>
        <w:tc>
          <w:tcPr>
            <w:tcW w:w="3440" w:type="dxa"/>
            <w:tcBorders>
              <w:top w:val="nil"/>
              <w:left w:val="single" w:sz="8" w:space="0" w:color="auto"/>
              <w:bottom w:val="single" w:sz="8" w:space="0" w:color="auto"/>
              <w:right w:val="single" w:sz="4" w:space="0" w:color="auto"/>
            </w:tcBorders>
            <w:shd w:val="clear" w:color="auto" w:fill="auto"/>
            <w:vAlign w:val="bottom"/>
            <w:hideMark/>
          </w:tcPr>
          <w:p w14:paraId="49316516"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 xml:space="preserve">   g. Copies of Relevant Supervision Notes/ Progressive Discipline</w:t>
            </w:r>
          </w:p>
        </w:tc>
        <w:tc>
          <w:tcPr>
            <w:tcW w:w="1422" w:type="dxa"/>
            <w:tcBorders>
              <w:top w:val="nil"/>
              <w:left w:val="nil"/>
              <w:bottom w:val="single" w:sz="8" w:space="0" w:color="auto"/>
              <w:right w:val="single" w:sz="4" w:space="0" w:color="auto"/>
            </w:tcBorders>
            <w:shd w:val="clear" w:color="auto" w:fill="auto"/>
            <w:noWrap/>
            <w:vAlign w:val="bottom"/>
            <w:hideMark/>
          </w:tcPr>
          <w:p w14:paraId="06FFCFF1"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513" w:type="dxa"/>
            <w:tcBorders>
              <w:top w:val="nil"/>
              <w:left w:val="nil"/>
              <w:bottom w:val="single" w:sz="8" w:space="0" w:color="auto"/>
              <w:right w:val="single" w:sz="4" w:space="0" w:color="auto"/>
            </w:tcBorders>
            <w:shd w:val="clear" w:color="auto" w:fill="auto"/>
            <w:noWrap/>
            <w:vAlign w:val="bottom"/>
            <w:hideMark/>
          </w:tcPr>
          <w:p w14:paraId="1ED906F3"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580" w:type="dxa"/>
            <w:tcBorders>
              <w:top w:val="nil"/>
              <w:left w:val="nil"/>
              <w:bottom w:val="single" w:sz="8" w:space="0" w:color="auto"/>
              <w:right w:val="single" w:sz="4" w:space="0" w:color="auto"/>
            </w:tcBorders>
            <w:shd w:val="clear" w:color="auto" w:fill="auto"/>
            <w:noWrap/>
            <w:vAlign w:val="bottom"/>
            <w:hideMark/>
          </w:tcPr>
          <w:p w14:paraId="06EC6D2D"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3040" w:type="dxa"/>
            <w:tcBorders>
              <w:top w:val="nil"/>
              <w:left w:val="nil"/>
              <w:bottom w:val="single" w:sz="8" w:space="0" w:color="auto"/>
              <w:right w:val="single" w:sz="4" w:space="0" w:color="auto"/>
            </w:tcBorders>
            <w:shd w:val="clear" w:color="auto" w:fill="auto"/>
            <w:noWrap/>
            <w:vAlign w:val="bottom"/>
            <w:hideMark/>
          </w:tcPr>
          <w:p w14:paraId="3725031B"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640" w:type="dxa"/>
            <w:tcBorders>
              <w:top w:val="nil"/>
              <w:left w:val="nil"/>
              <w:bottom w:val="single" w:sz="8" w:space="0" w:color="auto"/>
              <w:right w:val="single" w:sz="4" w:space="0" w:color="auto"/>
            </w:tcBorders>
            <w:shd w:val="clear" w:color="auto" w:fill="auto"/>
            <w:noWrap/>
            <w:vAlign w:val="bottom"/>
            <w:hideMark/>
          </w:tcPr>
          <w:p w14:paraId="21F4FFA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420" w:type="dxa"/>
            <w:tcBorders>
              <w:top w:val="nil"/>
              <w:left w:val="nil"/>
              <w:bottom w:val="single" w:sz="8" w:space="0" w:color="auto"/>
              <w:right w:val="single" w:sz="4" w:space="0" w:color="auto"/>
            </w:tcBorders>
            <w:shd w:val="clear" w:color="auto" w:fill="auto"/>
            <w:noWrap/>
            <w:vAlign w:val="bottom"/>
            <w:hideMark/>
          </w:tcPr>
          <w:p w14:paraId="4F0038CE"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060" w:type="dxa"/>
            <w:tcBorders>
              <w:top w:val="nil"/>
              <w:left w:val="nil"/>
              <w:bottom w:val="single" w:sz="8" w:space="0" w:color="auto"/>
              <w:right w:val="single" w:sz="4" w:space="0" w:color="auto"/>
            </w:tcBorders>
            <w:shd w:val="clear" w:color="auto" w:fill="auto"/>
            <w:noWrap/>
            <w:vAlign w:val="bottom"/>
            <w:hideMark/>
          </w:tcPr>
          <w:p w14:paraId="569004D6" w14:textId="77777777" w:rsidR="00321DB2" w:rsidRPr="00321DB2" w:rsidRDefault="00321DB2" w:rsidP="00321DB2">
            <w:pPr>
              <w:rPr>
                <w:rFonts w:ascii="Calibri" w:hAnsi="Calibri"/>
                <w:sz w:val="20"/>
                <w:szCs w:val="20"/>
              </w:rPr>
            </w:pPr>
            <w:r w:rsidRPr="00321DB2">
              <w:rPr>
                <w:rFonts w:ascii="Calibri" w:hAnsi="Calibri"/>
                <w:sz w:val="20"/>
                <w:szCs w:val="20"/>
              </w:rPr>
              <w:t> </w:t>
            </w:r>
          </w:p>
        </w:tc>
        <w:tc>
          <w:tcPr>
            <w:tcW w:w="1620" w:type="dxa"/>
            <w:tcBorders>
              <w:top w:val="nil"/>
              <w:left w:val="nil"/>
              <w:bottom w:val="single" w:sz="8" w:space="0" w:color="auto"/>
              <w:right w:val="single" w:sz="8" w:space="0" w:color="auto"/>
            </w:tcBorders>
            <w:shd w:val="clear" w:color="auto" w:fill="auto"/>
            <w:noWrap/>
            <w:vAlign w:val="bottom"/>
            <w:hideMark/>
          </w:tcPr>
          <w:p w14:paraId="6E1662F3" w14:textId="77777777" w:rsidR="00321DB2" w:rsidRPr="00321DB2" w:rsidRDefault="00321DB2" w:rsidP="00321DB2">
            <w:pPr>
              <w:rPr>
                <w:rFonts w:ascii="Calibri" w:hAnsi="Calibri"/>
                <w:sz w:val="20"/>
                <w:szCs w:val="20"/>
              </w:rPr>
            </w:pPr>
            <w:r w:rsidRPr="00321DB2">
              <w:rPr>
                <w:rFonts w:ascii="Calibri" w:hAnsi="Calibri"/>
                <w:sz w:val="20"/>
                <w:szCs w:val="20"/>
              </w:rPr>
              <w:t> </w:t>
            </w:r>
          </w:p>
        </w:tc>
      </w:tr>
      <w:tr w:rsidR="00321DB2" w:rsidRPr="00321DB2" w14:paraId="6B277437" w14:textId="77777777" w:rsidTr="00321DB2">
        <w:trPr>
          <w:trHeight w:val="300"/>
        </w:trPr>
        <w:tc>
          <w:tcPr>
            <w:tcW w:w="3440" w:type="dxa"/>
            <w:tcBorders>
              <w:top w:val="nil"/>
              <w:left w:val="nil"/>
              <w:bottom w:val="nil"/>
              <w:right w:val="nil"/>
            </w:tcBorders>
            <w:shd w:val="clear" w:color="auto" w:fill="auto"/>
            <w:noWrap/>
            <w:vAlign w:val="bottom"/>
            <w:hideMark/>
          </w:tcPr>
          <w:p w14:paraId="65823704" w14:textId="77777777" w:rsidR="00321DB2" w:rsidRPr="00321DB2" w:rsidRDefault="00321DB2" w:rsidP="00321DB2">
            <w:pPr>
              <w:rPr>
                <w:rFonts w:ascii="Calibri" w:hAnsi="Calibri"/>
                <w:sz w:val="20"/>
                <w:szCs w:val="20"/>
              </w:rPr>
            </w:pPr>
          </w:p>
        </w:tc>
        <w:tc>
          <w:tcPr>
            <w:tcW w:w="1422" w:type="dxa"/>
            <w:tcBorders>
              <w:top w:val="nil"/>
              <w:left w:val="nil"/>
              <w:bottom w:val="nil"/>
              <w:right w:val="nil"/>
            </w:tcBorders>
            <w:shd w:val="clear" w:color="auto" w:fill="auto"/>
            <w:noWrap/>
            <w:vAlign w:val="bottom"/>
            <w:hideMark/>
          </w:tcPr>
          <w:p w14:paraId="4F857A94" w14:textId="77777777" w:rsidR="00321DB2" w:rsidRPr="00321DB2" w:rsidRDefault="00321DB2" w:rsidP="00321DB2">
            <w:pPr>
              <w:rPr>
                <w:color w:val="auto"/>
                <w:sz w:val="20"/>
                <w:szCs w:val="20"/>
              </w:rPr>
            </w:pPr>
          </w:p>
        </w:tc>
        <w:tc>
          <w:tcPr>
            <w:tcW w:w="1513" w:type="dxa"/>
            <w:tcBorders>
              <w:top w:val="nil"/>
              <w:left w:val="nil"/>
              <w:bottom w:val="nil"/>
              <w:right w:val="nil"/>
            </w:tcBorders>
            <w:shd w:val="clear" w:color="auto" w:fill="auto"/>
            <w:noWrap/>
            <w:vAlign w:val="bottom"/>
            <w:hideMark/>
          </w:tcPr>
          <w:p w14:paraId="4EBC6FB5"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2E165AD5"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2AA75C52"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718D7F71"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5C5F0118"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43B9D70D"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4B7BE5B0" w14:textId="77777777" w:rsidR="00321DB2" w:rsidRPr="00321DB2" w:rsidRDefault="00321DB2" w:rsidP="00321DB2">
            <w:pPr>
              <w:rPr>
                <w:color w:val="auto"/>
                <w:sz w:val="20"/>
                <w:szCs w:val="20"/>
              </w:rPr>
            </w:pPr>
          </w:p>
        </w:tc>
      </w:tr>
      <w:tr w:rsidR="00321DB2" w:rsidRPr="00321DB2" w14:paraId="2C96E13C" w14:textId="77777777" w:rsidTr="00321DB2">
        <w:trPr>
          <w:trHeight w:val="300"/>
        </w:trPr>
        <w:tc>
          <w:tcPr>
            <w:tcW w:w="3440" w:type="dxa"/>
            <w:tcBorders>
              <w:top w:val="nil"/>
              <w:left w:val="nil"/>
              <w:bottom w:val="nil"/>
              <w:right w:val="nil"/>
            </w:tcBorders>
            <w:shd w:val="clear" w:color="auto" w:fill="auto"/>
            <w:vAlign w:val="bottom"/>
            <w:hideMark/>
          </w:tcPr>
          <w:p w14:paraId="63A255AB" w14:textId="77777777" w:rsidR="00321DB2" w:rsidRPr="00321DB2" w:rsidRDefault="00321DB2" w:rsidP="00321DB2">
            <w:pPr>
              <w:rPr>
                <w:rFonts w:ascii="Calibri" w:hAnsi="Calibri"/>
                <w:color w:val="auto"/>
                <w:sz w:val="20"/>
                <w:szCs w:val="20"/>
              </w:rPr>
            </w:pPr>
            <w:r w:rsidRPr="00321DB2">
              <w:rPr>
                <w:rFonts w:ascii="Calibri" w:hAnsi="Calibri"/>
                <w:color w:val="auto"/>
                <w:sz w:val="20"/>
                <w:szCs w:val="20"/>
              </w:rPr>
              <w:t>DRAFT 10.27.15 DMC</w:t>
            </w:r>
          </w:p>
        </w:tc>
        <w:tc>
          <w:tcPr>
            <w:tcW w:w="1422" w:type="dxa"/>
            <w:tcBorders>
              <w:top w:val="nil"/>
              <w:left w:val="nil"/>
              <w:bottom w:val="nil"/>
              <w:right w:val="nil"/>
            </w:tcBorders>
            <w:shd w:val="clear" w:color="auto" w:fill="auto"/>
            <w:noWrap/>
            <w:vAlign w:val="bottom"/>
            <w:hideMark/>
          </w:tcPr>
          <w:p w14:paraId="65BD6C57" w14:textId="77777777" w:rsidR="00321DB2" w:rsidRPr="00321DB2" w:rsidRDefault="00321DB2" w:rsidP="00321DB2">
            <w:pPr>
              <w:rPr>
                <w:rFonts w:ascii="Calibri" w:hAnsi="Calibri"/>
                <w:color w:val="auto"/>
                <w:sz w:val="20"/>
                <w:szCs w:val="20"/>
              </w:rPr>
            </w:pPr>
          </w:p>
        </w:tc>
        <w:tc>
          <w:tcPr>
            <w:tcW w:w="1513" w:type="dxa"/>
            <w:tcBorders>
              <w:top w:val="nil"/>
              <w:left w:val="nil"/>
              <w:bottom w:val="nil"/>
              <w:right w:val="nil"/>
            </w:tcBorders>
            <w:shd w:val="clear" w:color="auto" w:fill="auto"/>
            <w:noWrap/>
            <w:vAlign w:val="bottom"/>
            <w:hideMark/>
          </w:tcPr>
          <w:p w14:paraId="2EF24309" w14:textId="77777777" w:rsidR="00321DB2" w:rsidRPr="00321DB2" w:rsidRDefault="00321DB2" w:rsidP="00321DB2">
            <w:pPr>
              <w:rPr>
                <w:color w:val="auto"/>
                <w:sz w:val="20"/>
                <w:szCs w:val="20"/>
              </w:rPr>
            </w:pPr>
          </w:p>
        </w:tc>
        <w:tc>
          <w:tcPr>
            <w:tcW w:w="580" w:type="dxa"/>
            <w:tcBorders>
              <w:top w:val="nil"/>
              <w:left w:val="nil"/>
              <w:bottom w:val="nil"/>
              <w:right w:val="nil"/>
            </w:tcBorders>
            <w:shd w:val="clear" w:color="auto" w:fill="auto"/>
            <w:noWrap/>
            <w:vAlign w:val="bottom"/>
            <w:hideMark/>
          </w:tcPr>
          <w:p w14:paraId="1F028CA9" w14:textId="77777777" w:rsidR="00321DB2" w:rsidRPr="00321DB2" w:rsidRDefault="00321DB2" w:rsidP="00321DB2">
            <w:pPr>
              <w:rPr>
                <w:color w:val="auto"/>
                <w:sz w:val="20"/>
                <w:szCs w:val="20"/>
              </w:rPr>
            </w:pPr>
          </w:p>
        </w:tc>
        <w:tc>
          <w:tcPr>
            <w:tcW w:w="3040" w:type="dxa"/>
            <w:tcBorders>
              <w:top w:val="nil"/>
              <w:left w:val="nil"/>
              <w:bottom w:val="nil"/>
              <w:right w:val="nil"/>
            </w:tcBorders>
            <w:shd w:val="clear" w:color="auto" w:fill="auto"/>
            <w:noWrap/>
            <w:vAlign w:val="bottom"/>
            <w:hideMark/>
          </w:tcPr>
          <w:p w14:paraId="3FDAE172" w14:textId="77777777" w:rsidR="00321DB2" w:rsidRPr="00321DB2" w:rsidRDefault="00321DB2" w:rsidP="00321DB2">
            <w:pPr>
              <w:rPr>
                <w:color w:val="auto"/>
                <w:sz w:val="20"/>
                <w:szCs w:val="20"/>
              </w:rPr>
            </w:pPr>
          </w:p>
        </w:tc>
        <w:tc>
          <w:tcPr>
            <w:tcW w:w="640" w:type="dxa"/>
            <w:tcBorders>
              <w:top w:val="nil"/>
              <w:left w:val="nil"/>
              <w:bottom w:val="nil"/>
              <w:right w:val="nil"/>
            </w:tcBorders>
            <w:shd w:val="clear" w:color="auto" w:fill="auto"/>
            <w:noWrap/>
            <w:vAlign w:val="bottom"/>
            <w:hideMark/>
          </w:tcPr>
          <w:p w14:paraId="4B07B924" w14:textId="77777777" w:rsidR="00321DB2" w:rsidRPr="00321DB2" w:rsidRDefault="00321DB2" w:rsidP="00321DB2">
            <w:pPr>
              <w:rPr>
                <w:color w:val="auto"/>
                <w:sz w:val="20"/>
                <w:szCs w:val="20"/>
              </w:rPr>
            </w:pPr>
          </w:p>
        </w:tc>
        <w:tc>
          <w:tcPr>
            <w:tcW w:w="1420" w:type="dxa"/>
            <w:tcBorders>
              <w:top w:val="nil"/>
              <w:left w:val="nil"/>
              <w:bottom w:val="nil"/>
              <w:right w:val="nil"/>
            </w:tcBorders>
            <w:shd w:val="clear" w:color="auto" w:fill="auto"/>
            <w:noWrap/>
            <w:vAlign w:val="bottom"/>
            <w:hideMark/>
          </w:tcPr>
          <w:p w14:paraId="0256750C" w14:textId="77777777" w:rsidR="00321DB2" w:rsidRPr="00321DB2" w:rsidRDefault="00321DB2" w:rsidP="00321DB2">
            <w:pPr>
              <w:rPr>
                <w:color w:val="auto"/>
                <w:sz w:val="20"/>
                <w:szCs w:val="20"/>
              </w:rPr>
            </w:pPr>
          </w:p>
        </w:tc>
        <w:tc>
          <w:tcPr>
            <w:tcW w:w="1060" w:type="dxa"/>
            <w:tcBorders>
              <w:top w:val="nil"/>
              <w:left w:val="nil"/>
              <w:bottom w:val="nil"/>
              <w:right w:val="nil"/>
            </w:tcBorders>
            <w:shd w:val="clear" w:color="auto" w:fill="auto"/>
            <w:noWrap/>
            <w:vAlign w:val="bottom"/>
            <w:hideMark/>
          </w:tcPr>
          <w:p w14:paraId="49D4EE1A" w14:textId="77777777" w:rsidR="00321DB2" w:rsidRPr="00321DB2" w:rsidRDefault="00321DB2" w:rsidP="00321DB2">
            <w:pPr>
              <w:rPr>
                <w:color w:val="auto"/>
                <w:sz w:val="20"/>
                <w:szCs w:val="20"/>
              </w:rPr>
            </w:pPr>
          </w:p>
        </w:tc>
        <w:tc>
          <w:tcPr>
            <w:tcW w:w="1620" w:type="dxa"/>
            <w:tcBorders>
              <w:top w:val="nil"/>
              <w:left w:val="nil"/>
              <w:bottom w:val="nil"/>
              <w:right w:val="nil"/>
            </w:tcBorders>
            <w:shd w:val="clear" w:color="auto" w:fill="auto"/>
            <w:noWrap/>
            <w:vAlign w:val="bottom"/>
            <w:hideMark/>
          </w:tcPr>
          <w:p w14:paraId="08BF43C0" w14:textId="77777777" w:rsidR="00321DB2" w:rsidRPr="00321DB2" w:rsidRDefault="00321DB2" w:rsidP="00321DB2">
            <w:pPr>
              <w:rPr>
                <w:color w:val="auto"/>
                <w:sz w:val="20"/>
                <w:szCs w:val="20"/>
              </w:rPr>
            </w:pPr>
          </w:p>
        </w:tc>
      </w:tr>
    </w:tbl>
    <w:p w14:paraId="7B91777E" w14:textId="5A43E335" w:rsidR="00150463" w:rsidRDefault="00150463">
      <w:pPr>
        <w:rPr>
          <w:rFonts w:eastAsia="Avenir Next Demi Bold"/>
        </w:rPr>
      </w:pPr>
    </w:p>
    <w:p w14:paraId="6D141792" w14:textId="77777777" w:rsidR="00586689" w:rsidRDefault="00586689">
      <w:pPr>
        <w:rPr>
          <w:rFonts w:eastAsia="Avenir Next Demi Bold"/>
        </w:rPr>
      </w:pPr>
    </w:p>
    <w:p w14:paraId="1A72ECD0" w14:textId="77777777" w:rsidR="00586689" w:rsidRDefault="00586689">
      <w:pPr>
        <w:rPr>
          <w:rFonts w:eastAsia="Avenir Next Demi Bold"/>
        </w:rPr>
        <w:sectPr w:rsidR="00586689" w:rsidSect="00A05CDD">
          <w:footerReference w:type="first" r:id="rId14"/>
          <w:pgSz w:w="15840" w:h="12240" w:orient="landscape"/>
          <w:pgMar w:top="1440" w:right="990" w:bottom="720" w:left="540" w:header="720" w:footer="720" w:gutter="0"/>
          <w:cols w:space="720"/>
          <w:titlePg/>
          <w:docGrid w:linePitch="326"/>
        </w:sectPr>
      </w:pPr>
    </w:p>
    <w:p w14:paraId="290D36B9" w14:textId="03E8F105" w:rsidR="00586689" w:rsidRDefault="00586689">
      <w:pPr>
        <w:rPr>
          <w:rFonts w:eastAsia="Avenir Next Demi Bold"/>
        </w:rPr>
      </w:pPr>
    </w:p>
    <w:p w14:paraId="58385AA8" w14:textId="45F3B08B" w:rsidR="00F70F96" w:rsidRDefault="00F70F96">
      <w:pPr>
        <w:rPr>
          <w:rFonts w:ascii="Arial" w:eastAsia="Avenir Next Demi Bold" w:hAnsi="Arial" w:cs="Arial"/>
          <w:b/>
        </w:rPr>
      </w:pPr>
    </w:p>
    <w:p w14:paraId="5BBDAB6F" w14:textId="77777777" w:rsidR="00C10DD6" w:rsidRDefault="00C10DD6" w:rsidP="00C10DD6">
      <w:pPr>
        <w:pStyle w:val="Body"/>
        <w:widowControl w:val="0"/>
        <w:rPr>
          <w:rFonts w:ascii="Arial" w:eastAsia="Avenir Next Demi Bold" w:hAnsi="Arial" w:cs="Arial"/>
        </w:rPr>
      </w:pPr>
    </w:p>
    <w:p w14:paraId="13DDF9C0" w14:textId="361E9E94" w:rsidR="003413EB" w:rsidRDefault="003413EB">
      <w:pPr>
        <w:rPr>
          <w:rFonts w:ascii="Arial" w:eastAsia="Avenir Next Demi Bold" w:hAnsi="Arial" w:cs="Arial"/>
        </w:rPr>
      </w:pPr>
    </w:p>
    <w:p w14:paraId="7E9AD3A3" w14:textId="77777777" w:rsidR="003413EB" w:rsidRDefault="003413EB" w:rsidP="003413EB">
      <w:pPr>
        <w:pStyle w:val="Body"/>
        <w:widowControl w:val="0"/>
        <w:jc w:val="center"/>
        <w:rPr>
          <w:rFonts w:ascii="Arial" w:eastAsia="Avenir Next Demi Bold" w:hAnsi="Arial" w:cs="Arial"/>
          <w:b/>
          <w:sz w:val="28"/>
          <w:szCs w:val="28"/>
        </w:rPr>
      </w:pPr>
    </w:p>
    <w:p w14:paraId="14B611A6" w14:textId="77777777" w:rsidR="003413EB" w:rsidRDefault="003413EB" w:rsidP="003413EB">
      <w:pPr>
        <w:pStyle w:val="Body"/>
        <w:widowControl w:val="0"/>
        <w:jc w:val="center"/>
        <w:rPr>
          <w:rFonts w:ascii="Arial" w:eastAsia="Avenir Next Demi Bold" w:hAnsi="Arial" w:cs="Arial"/>
          <w:b/>
          <w:sz w:val="28"/>
          <w:szCs w:val="28"/>
        </w:rPr>
      </w:pPr>
    </w:p>
    <w:p w14:paraId="27CFC37B" w14:textId="77777777" w:rsidR="003413EB" w:rsidRDefault="003413EB" w:rsidP="003413EB">
      <w:pPr>
        <w:pStyle w:val="Body"/>
        <w:widowControl w:val="0"/>
        <w:jc w:val="center"/>
        <w:rPr>
          <w:rFonts w:ascii="Arial" w:eastAsia="Avenir Next Demi Bold" w:hAnsi="Arial" w:cs="Arial"/>
          <w:b/>
          <w:sz w:val="28"/>
          <w:szCs w:val="28"/>
        </w:rPr>
      </w:pPr>
    </w:p>
    <w:p w14:paraId="688B05AC" w14:textId="77777777" w:rsidR="003413EB" w:rsidRDefault="003413EB" w:rsidP="003413EB">
      <w:pPr>
        <w:pStyle w:val="Body"/>
        <w:widowControl w:val="0"/>
        <w:jc w:val="center"/>
        <w:rPr>
          <w:rFonts w:ascii="Arial" w:eastAsia="Avenir Next Demi Bold" w:hAnsi="Arial" w:cs="Arial"/>
          <w:b/>
          <w:sz w:val="28"/>
          <w:szCs w:val="28"/>
        </w:rPr>
      </w:pPr>
    </w:p>
    <w:p w14:paraId="386575F8" w14:textId="77777777" w:rsidR="003413EB" w:rsidRDefault="003413EB" w:rsidP="003413EB">
      <w:pPr>
        <w:pStyle w:val="Body"/>
        <w:widowControl w:val="0"/>
        <w:jc w:val="center"/>
        <w:rPr>
          <w:rFonts w:ascii="Arial" w:eastAsia="Avenir Next Demi Bold" w:hAnsi="Arial" w:cs="Arial"/>
          <w:b/>
          <w:sz w:val="28"/>
          <w:szCs w:val="28"/>
        </w:rPr>
      </w:pPr>
    </w:p>
    <w:p w14:paraId="276B86CF" w14:textId="77777777" w:rsidR="003413EB" w:rsidRDefault="003413EB" w:rsidP="003413EB">
      <w:pPr>
        <w:pStyle w:val="Body"/>
        <w:widowControl w:val="0"/>
        <w:jc w:val="center"/>
        <w:rPr>
          <w:rFonts w:ascii="Arial" w:eastAsia="Avenir Next Demi Bold" w:hAnsi="Arial" w:cs="Arial"/>
          <w:b/>
          <w:sz w:val="28"/>
          <w:szCs w:val="28"/>
        </w:rPr>
      </w:pPr>
    </w:p>
    <w:p w14:paraId="01FFDB5C" w14:textId="71434E0C" w:rsidR="00C10DD6" w:rsidRPr="003413EB" w:rsidRDefault="00C158C6" w:rsidP="003413EB">
      <w:pPr>
        <w:pStyle w:val="Heading2"/>
        <w:jc w:val="center"/>
        <w:rPr>
          <w:rFonts w:ascii="Arial" w:hAnsi="Arial" w:cs="Arial"/>
          <w:b/>
          <w:sz w:val="28"/>
          <w:szCs w:val="28"/>
        </w:rPr>
      </w:pPr>
      <w:bookmarkStart w:id="261" w:name="_Toc446395183"/>
      <w:bookmarkStart w:id="262" w:name="_Toc449427702"/>
      <w:r>
        <w:rPr>
          <w:rFonts w:ascii="Arial" w:hAnsi="Arial" w:cs="Arial"/>
          <w:b/>
          <w:sz w:val="28"/>
          <w:szCs w:val="28"/>
        </w:rPr>
        <w:t>APPENDIX</w:t>
      </w:r>
      <w:r w:rsidR="003413EB">
        <w:rPr>
          <w:rFonts w:ascii="Arial" w:hAnsi="Arial" w:cs="Arial"/>
          <w:b/>
          <w:sz w:val="28"/>
          <w:szCs w:val="28"/>
        </w:rPr>
        <w:t xml:space="preserve"> Q</w:t>
      </w:r>
      <w:proofErr w:type="gramStart"/>
      <w:r w:rsidR="003413EB">
        <w:rPr>
          <w:rFonts w:ascii="Arial" w:hAnsi="Arial" w:cs="Arial"/>
          <w:b/>
          <w:sz w:val="28"/>
          <w:szCs w:val="28"/>
        </w:rPr>
        <w:t>:</w:t>
      </w:r>
      <w:proofErr w:type="gramEnd"/>
      <w:r w:rsidR="003413EB">
        <w:rPr>
          <w:rFonts w:ascii="Arial" w:hAnsi="Arial" w:cs="Arial"/>
          <w:b/>
          <w:sz w:val="28"/>
          <w:szCs w:val="28"/>
        </w:rPr>
        <w:br/>
      </w:r>
      <w:r>
        <w:rPr>
          <w:rFonts w:ascii="Arial" w:hAnsi="Arial" w:cs="Arial"/>
          <w:b/>
          <w:sz w:val="28"/>
          <w:szCs w:val="28"/>
        </w:rPr>
        <w:t xml:space="preserve">New </w:t>
      </w:r>
      <w:r w:rsidR="003413EB" w:rsidRPr="003413EB">
        <w:rPr>
          <w:rFonts w:ascii="Arial" w:hAnsi="Arial" w:cs="Arial"/>
          <w:b/>
          <w:sz w:val="28"/>
          <w:szCs w:val="28"/>
        </w:rPr>
        <w:t>Site Review Tool Elements</w:t>
      </w:r>
      <w:r>
        <w:rPr>
          <w:rFonts w:ascii="Arial" w:hAnsi="Arial" w:cs="Arial"/>
          <w:b/>
          <w:sz w:val="28"/>
          <w:szCs w:val="28"/>
        </w:rPr>
        <w:t xml:space="preserve"> for Residential Services</w:t>
      </w:r>
      <w:bookmarkEnd w:id="261"/>
      <w:bookmarkEnd w:id="262"/>
    </w:p>
    <w:p w14:paraId="6F3283AC" w14:textId="77777777" w:rsidR="003413EB" w:rsidRDefault="003413EB" w:rsidP="00C10DD6">
      <w:pPr>
        <w:pStyle w:val="Body"/>
        <w:widowControl w:val="0"/>
        <w:rPr>
          <w:rFonts w:ascii="Arial" w:eastAsia="Avenir Next Demi Bold" w:hAnsi="Arial" w:cs="Arial"/>
        </w:rPr>
      </w:pPr>
    </w:p>
    <w:p w14:paraId="0D37CBB5" w14:textId="77777777" w:rsidR="003413EB" w:rsidRDefault="003413EB" w:rsidP="00C10DD6">
      <w:pPr>
        <w:pStyle w:val="Body"/>
        <w:widowControl w:val="0"/>
        <w:rPr>
          <w:rFonts w:ascii="Arial" w:eastAsia="Avenir Next Demi Bold" w:hAnsi="Arial" w:cs="Arial"/>
        </w:rPr>
      </w:pPr>
    </w:p>
    <w:p w14:paraId="51757957" w14:textId="77777777" w:rsidR="003413EB" w:rsidRDefault="003413EB" w:rsidP="00C10DD6">
      <w:pPr>
        <w:pStyle w:val="Body"/>
        <w:widowControl w:val="0"/>
        <w:rPr>
          <w:rFonts w:ascii="Arial" w:eastAsia="Avenir Next Demi Bold" w:hAnsi="Arial" w:cs="Arial"/>
        </w:rPr>
      </w:pPr>
    </w:p>
    <w:p w14:paraId="1EE43985" w14:textId="77777777" w:rsidR="003413EB" w:rsidRDefault="003413EB">
      <w:pPr>
        <w:rPr>
          <w:rFonts w:ascii="Arial" w:eastAsia="Avenir Next Demi Bold" w:hAnsi="Arial" w:cs="Arial"/>
        </w:rPr>
      </w:pPr>
      <w:r>
        <w:rPr>
          <w:rFonts w:ascii="Arial" w:eastAsia="Avenir Next Demi Bold" w:hAnsi="Arial" w:cs="Arial"/>
        </w:rPr>
        <w:br w:type="page"/>
      </w:r>
    </w:p>
    <w:p w14:paraId="6B8925C9" w14:textId="77777777" w:rsidR="00E27383" w:rsidRDefault="00E27383" w:rsidP="00E27383">
      <w:pPr>
        <w:jc w:val="center"/>
        <w:rPr>
          <w:b/>
        </w:rPr>
      </w:pPr>
      <w:r>
        <w:rPr>
          <w:b/>
        </w:rPr>
        <w:lastRenderedPageBreak/>
        <w:t xml:space="preserve">“New” </w:t>
      </w:r>
      <w:r w:rsidRPr="000A4FCC">
        <w:rPr>
          <w:b/>
        </w:rPr>
        <w:t xml:space="preserve">Site Assessment </w:t>
      </w:r>
    </w:p>
    <w:p w14:paraId="077B87AF" w14:textId="77777777" w:rsidR="00E27383" w:rsidRDefault="00E27383" w:rsidP="00E27383">
      <w:pPr>
        <w:jc w:val="center"/>
        <w:rPr>
          <w:b/>
        </w:rPr>
      </w:pPr>
      <w:proofErr w:type="gramStart"/>
      <w:r w:rsidRPr="000A4FCC">
        <w:rPr>
          <w:b/>
        </w:rPr>
        <w:t>for</w:t>
      </w:r>
      <w:proofErr w:type="gramEnd"/>
      <w:r w:rsidRPr="000A4FCC">
        <w:rPr>
          <w:b/>
        </w:rPr>
        <w:t xml:space="preserve"> Residential Services</w:t>
      </w:r>
    </w:p>
    <w:p w14:paraId="2910FB33" w14:textId="77777777" w:rsidR="00E27383" w:rsidRDefault="00E27383" w:rsidP="00E27383">
      <w:pPr>
        <w:jc w:val="center"/>
        <w:rPr>
          <w:b/>
        </w:rPr>
      </w:pPr>
    </w:p>
    <w:p w14:paraId="0B8196F7" w14:textId="77777777" w:rsidR="00E27383" w:rsidRDefault="00E27383" w:rsidP="00E27383">
      <w:pPr>
        <w:jc w:val="center"/>
        <w:rPr>
          <w:b/>
        </w:rPr>
      </w:pPr>
    </w:p>
    <w:p w14:paraId="0589477E" w14:textId="77777777" w:rsidR="00E27383" w:rsidRDefault="00E27383" w:rsidP="00E27383">
      <w:pPr>
        <w:rPr>
          <w:b/>
        </w:rPr>
      </w:pPr>
      <w:r>
        <w:rPr>
          <w:b/>
        </w:rPr>
        <w:t>Provider</w:t>
      </w:r>
      <w:proofErr w:type="gramStart"/>
      <w:r>
        <w:rPr>
          <w:b/>
        </w:rPr>
        <w:t>:_</w:t>
      </w:r>
      <w:proofErr w:type="gramEnd"/>
      <w:r>
        <w:rPr>
          <w:b/>
        </w:rPr>
        <w:t>____________________ Site Address:____________________ Date:_____</w:t>
      </w:r>
    </w:p>
    <w:p w14:paraId="7E88645E" w14:textId="77777777" w:rsidR="00E27383" w:rsidRDefault="00E27383" w:rsidP="00E27383">
      <w:pPr>
        <w:rPr>
          <w:b/>
        </w:rPr>
      </w:pPr>
    </w:p>
    <w:p w14:paraId="517F61CF" w14:textId="77777777" w:rsidR="00E27383" w:rsidRDefault="00E27383" w:rsidP="00E27383">
      <w:pPr>
        <w:rPr>
          <w:b/>
        </w:rPr>
      </w:pPr>
      <w:r>
        <w:rPr>
          <w:b/>
        </w:rPr>
        <w:t xml:space="preserve"># </w:t>
      </w:r>
      <w:proofErr w:type="gramStart"/>
      <w:r>
        <w:rPr>
          <w:b/>
        </w:rPr>
        <w:t>of</w:t>
      </w:r>
      <w:proofErr w:type="gramEnd"/>
      <w:r>
        <w:rPr>
          <w:b/>
        </w:rPr>
        <w:t xml:space="preserve"> proposed residents:______  </w:t>
      </w:r>
    </w:p>
    <w:p w14:paraId="1ED81F30" w14:textId="77777777" w:rsidR="00E27383" w:rsidRDefault="00E27383" w:rsidP="00E27383">
      <w:pPr>
        <w:rPr>
          <w:b/>
        </w:rPr>
      </w:pPr>
    </w:p>
    <w:tbl>
      <w:tblPr>
        <w:tblStyle w:val="TableGrid"/>
        <w:tblW w:w="9108" w:type="dxa"/>
        <w:tblLayout w:type="fixed"/>
        <w:tblLook w:val="01E0" w:firstRow="1" w:lastRow="1" w:firstColumn="1" w:lastColumn="1" w:noHBand="0" w:noVBand="0"/>
      </w:tblPr>
      <w:tblGrid>
        <w:gridCol w:w="1728"/>
        <w:gridCol w:w="3060"/>
        <w:gridCol w:w="900"/>
        <w:gridCol w:w="1170"/>
        <w:gridCol w:w="2250"/>
      </w:tblGrid>
      <w:tr w:rsidR="00E27383" w14:paraId="004F6BB7" w14:textId="77777777" w:rsidTr="00FA25F3">
        <w:tc>
          <w:tcPr>
            <w:tcW w:w="1728" w:type="dxa"/>
          </w:tcPr>
          <w:p w14:paraId="643137DF" w14:textId="77777777" w:rsidR="00E27383" w:rsidRDefault="00E27383" w:rsidP="00FA25F3">
            <w:pPr>
              <w:rPr>
                <w:b/>
              </w:rPr>
            </w:pPr>
            <w:r>
              <w:rPr>
                <w:b/>
              </w:rPr>
              <w:t>Area of Site</w:t>
            </w:r>
          </w:p>
        </w:tc>
        <w:tc>
          <w:tcPr>
            <w:tcW w:w="3060" w:type="dxa"/>
          </w:tcPr>
          <w:p w14:paraId="4F395222" w14:textId="77777777" w:rsidR="00E27383" w:rsidRDefault="00E27383" w:rsidP="00FA25F3">
            <w:pPr>
              <w:rPr>
                <w:b/>
              </w:rPr>
            </w:pPr>
            <w:r>
              <w:rPr>
                <w:b/>
              </w:rPr>
              <w:t>Guideline</w:t>
            </w:r>
          </w:p>
        </w:tc>
        <w:tc>
          <w:tcPr>
            <w:tcW w:w="900" w:type="dxa"/>
          </w:tcPr>
          <w:p w14:paraId="6510C04F" w14:textId="77777777" w:rsidR="00E27383" w:rsidRDefault="00E27383" w:rsidP="00FA25F3">
            <w:pPr>
              <w:rPr>
                <w:b/>
              </w:rPr>
            </w:pPr>
            <w:r>
              <w:rPr>
                <w:b/>
              </w:rPr>
              <w:t>Meets</w:t>
            </w:r>
          </w:p>
        </w:tc>
        <w:tc>
          <w:tcPr>
            <w:tcW w:w="1170" w:type="dxa"/>
          </w:tcPr>
          <w:p w14:paraId="4EAE8E5C" w14:textId="77777777" w:rsidR="00E27383" w:rsidRDefault="00E27383" w:rsidP="00FA25F3">
            <w:pPr>
              <w:rPr>
                <w:b/>
              </w:rPr>
            </w:pPr>
            <w:r>
              <w:rPr>
                <w:b/>
              </w:rPr>
              <w:t>Does Not Meet</w:t>
            </w:r>
          </w:p>
        </w:tc>
        <w:tc>
          <w:tcPr>
            <w:tcW w:w="2250" w:type="dxa"/>
          </w:tcPr>
          <w:p w14:paraId="19983C56" w14:textId="77777777" w:rsidR="00E27383" w:rsidRDefault="00E27383" w:rsidP="00FA25F3">
            <w:pPr>
              <w:rPr>
                <w:b/>
              </w:rPr>
            </w:pPr>
            <w:r>
              <w:rPr>
                <w:b/>
              </w:rPr>
              <w:t>Comments/Actions to be taken</w:t>
            </w:r>
          </w:p>
        </w:tc>
      </w:tr>
      <w:tr w:rsidR="00E27383" w:rsidRPr="00CB12ED" w14:paraId="47471C65" w14:textId="77777777" w:rsidTr="00FA25F3">
        <w:tc>
          <w:tcPr>
            <w:tcW w:w="1728" w:type="dxa"/>
          </w:tcPr>
          <w:p w14:paraId="01E3EF00" w14:textId="77777777" w:rsidR="00E27383" w:rsidRPr="00CB12ED" w:rsidRDefault="00E27383" w:rsidP="00FA25F3">
            <w:pPr>
              <w:rPr>
                <w:b/>
              </w:rPr>
            </w:pPr>
            <w:r>
              <w:rPr>
                <w:b/>
              </w:rPr>
              <w:t>Land</w:t>
            </w:r>
          </w:p>
        </w:tc>
        <w:tc>
          <w:tcPr>
            <w:tcW w:w="3060" w:type="dxa"/>
          </w:tcPr>
          <w:p w14:paraId="20548A3A" w14:textId="77777777" w:rsidR="00E27383" w:rsidRPr="00B92534" w:rsidRDefault="00E27383" w:rsidP="00FA25F3">
            <w:r w:rsidRPr="00B92534">
              <w:t>Any standing water? (Flood zone)</w:t>
            </w:r>
          </w:p>
        </w:tc>
        <w:tc>
          <w:tcPr>
            <w:tcW w:w="900" w:type="dxa"/>
          </w:tcPr>
          <w:p w14:paraId="66478FE6" w14:textId="77777777" w:rsidR="00E27383" w:rsidRPr="00CB12ED" w:rsidRDefault="00E27383" w:rsidP="00FA25F3">
            <w:pPr>
              <w:rPr>
                <w:b/>
              </w:rPr>
            </w:pPr>
          </w:p>
        </w:tc>
        <w:tc>
          <w:tcPr>
            <w:tcW w:w="1170" w:type="dxa"/>
          </w:tcPr>
          <w:p w14:paraId="62685763" w14:textId="77777777" w:rsidR="00E27383" w:rsidRPr="00CB12ED" w:rsidRDefault="00E27383" w:rsidP="00FA25F3">
            <w:pPr>
              <w:rPr>
                <w:b/>
              </w:rPr>
            </w:pPr>
          </w:p>
        </w:tc>
        <w:tc>
          <w:tcPr>
            <w:tcW w:w="2250" w:type="dxa"/>
          </w:tcPr>
          <w:p w14:paraId="57ED579E" w14:textId="77777777" w:rsidR="00E27383" w:rsidRPr="00CB12ED" w:rsidRDefault="00E27383" w:rsidP="00FA25F3">
            <w:pPr>
              <w:rPr>
                <w:b/>
              </w:rPr>
            </w:pPr>
          </w:p>
        </w:tc>
      </w:tr>
      <w:tr w:rsidR="00E27383" w:rsidRPr="00CB12ED" w14:paraId="2F8237F0" w14:textId="77777777" w:rsidTr="00FA25F3">
        <w:tc>
          <w:tcPr>
            <w:tcW w:w="1728" w:type="dxa"/>
          </w:tcPr>
          <w:p w14:paraId="0E1919EC" w14:textId="77777777" w:rsidR="00E27383" w:rsidRPr="00CB12ED" w:rsidRDefault="00E27383" w:rsidP="00FA25F3">
            <w:pPr>
              <w:rPr>
                <w:b/>
              </w:rPr>
            </w:pPr>
          </w:p>
        </w:tc>
        <w:tc>
          <w:tcPr>
            <w:tcW w:w="3060" w:type="dxa"/>
          </w:tcPr>
          <w:p w14:paraId="7404344B" w14:textId="77777777" w:rsidR="00E27383" w:rsidRPr="00B92534" w:rsidRDefault="00E27383" w:rsidP="00FA25F3">
            <w:r w:rsidRPr="00B92534">
              <w:t>Is land perked?</w:t>
            </w:r>
          </w:p>
        </w:tc>
        <w:tc>
          <w:tcPr>
            <w:tcW w:w="900" w:type="dxa"/>
          </w:tcPr>
          <w:p w14:paraId="60571EF9" w14:textId="77777777" w:rsidR="00E27383" w:rsidRPr="00CB12ED" w:rsidRDefault="00E27383" w:rsidP="00FA25F3">
            <w:pPr>
              <w:rPr>
                <w:b/>
              </w:rPr>
            </w:pPr>
          </w:p>
        </w:tc>
        <w:tc>
          <w:tcPr>
            <w:tcW w:w="1170" w:type="dxa"/>
          </w:tcPr>
          <w:p w14:paraId="094C2EDF" w14:textId="77777777" w:rsidR="00E27383" w:rsidRPr="00CB12ED" w:rsidRDefault="00E27383" w:rsidP="00FA25F3">
            <w:pPr>
              <w:rPr>
                <w:b/>
              </w:rPr>
            </w:pPr>
          </w:p>
        </w:tc>
        <w:tc>
          <w:tcPr>
            <w:tcW w:w="2250" w:type="dxa"/>
          </w:tcPr>
          <w:p w14:paraId="4AAED084" w14:textId="77777777" w:rsidR="00E27383" w:rsidRPr="00CB12ED" w:rsidRDefault="00E27383" w:rsidP="00FA25F3">
            <w:pPr>
              <w:rPr>
                <w:b/>
              </w:rPr>
            </w:pPr>
          </w:p>
        </w:tc>
      </w:tr>
      <w:tr w:rsidR="00E27383" w:rsidRPr="00CB12ED" w14:paraId="271B61BD" w14:textId="77777777" w:rsidTr="00FA25F3">
        <w:tc>
          <w:tcPr>
            <w:tcW w:w="1728" w:type="dxa"/>
          </w:tcPr>
          <w:p w14:paraId="31A8BFD0" w14:textId="77777777" w:rsidR="00E27383" w:rsidRPr="00CB12ED" w:rsidRDefault="00E27383" w:rsidP="00FA25F3">
            <w:pPr>
              <w:rPr>
                <w:b/>
              </w:rPr>
            </w:pPr>
          </w:p>
        </w:tc>
        <w:tc>
          <w:tcPr>
            <w:tcW w:w="3060" w:type="dxa"/>
          </w:tcPr>
          <w:p w14:paraId="31D36F4C" w14:textId="77777777" w:rsidR="00E27383" w:rsidRPr="00B92534" w:rsidRDefault="00E27383" w:rsidP="00FA25F3">
            <w:r w:rsidRPr="00B92534">
              <w:t>Does land have ledge (need to build around this)?</w:t>
            </w:r>
          </w:p>
        </w:tc>
        <w:tc>
          <w:tcPr>
            <w:tcW w:w="900" w:type="dxa"/>
          </w:tcPr>
          <w:p w14:paraId="17617D32" w14:textId="77777777" w:rsidR="00E27383" w:rsidRPr="00CB12ED" w:rsidRDefault="00E27383" w:rsidP="00FA25F3">
            <w:pPr>
              <w:rPr>
                <w:b/>
              </w:rPr>
            </w:pPr>
          </w:p>
        </w:tc>
        <w:tc>
          <w:tcPr>
            <w:tcW w:w="1170" w:type="dxa"/>
          </w:tcPr>
          <w:p w14:paraId="120C9EB0" w14:textId="77777777" w:rsidR="00E27383" w:rsidRPr="00CB12ED" w:rsidRDefault="00E27383" w:rsidP="00FA25F3">
            <w:pPr>
              <w:rPr>
                <w:b/>
              </w:rPr>
            </w:pPr>
          </w:p>
        </w:tc>
        <w:tc>
          <w:tcPr>
            <w:tcW w:w="2250" w:type="dxa"/>
          </w:tcPr>
          <w:p w14:paraId="09309045" w14:textId="77777777" w:rsidR="00E27383" w:rsidRPr="00CB12ED" w:rsidRDefault="00E27383" w:rsidP="00FA25F3">
            <w:pPr>
              <w:rPr>
                <w:b/>
              </w:rPr>
            </w:pPr>
          </w:p>
        </w:tc>
      </w:tr>
      <w:tr w:rsidR="00E27383" w:rsidRPr="00CB12ED" w14:paraId="2D0EDEA6" w14:textId="77777777" w:rsidTr="00FA25F3">
        <w:tc>
          <w:tcPr>
            <w:tcW w:w="1728" w:type="dxa"/>
          </w:tcPr>
          <w:p w14:paraId="60814BC0" w14:textId="77777777" w:rsidR="00E27383" w:rsidRPr="00CB12ED" w:rsidRDefault="00E27383" w:rsidP="00FA25F3">
            <w:pPr>
              <w:rPr>
                <w:b/>
              </w:rPr>
            </w:pPr>
          </w:p>
        </w:tc>
        <w:tc>
          <w:tcPr>
            <w:tcW w:w="3060" w:type="dxa"/>
          </w:tcPr>
          <w:p w14:paraId="5B43F883" w14:textId="77777777" w:rsidR="00E27383" w:rsidRPr="00B92534" w:rsidRDefault="00E27383" w:rsidP="00FA25F3">
            <w:r w:rsidRPr="00B92534">
              <w:t>Any power lines, towers, dumps, toxic waste in the area?</w:t>
            </w:r>
          </w:p>
        </w:tc>
        <w:tc>
          <w:tcPr>
            <w:tcW w:w="900" w:type="dxa"/>
          </w:tcPr>
          <w:p w14:paraId="59A1ABC8" w14:textId="77777777" w:rsidR="00E27383" w:rsidRPr="00CB12ED" w:rsidRDefault="00E27383" w:rsidP="00FA25F3">
            <w:pPr>
              <w:rPr>
                <w:b/>
              </w:rPr>
            </w:pPr>
          </w:p>
        </w:tc>
        <w:tc>
          <w:tcPr>
            <w:tcW w:w="1170" w:type="dxa"/>
          </w:tcPr>
          <w:p w14:paraId="2A47EA9B" w14:textId="77777777" w:rsidR="00E27383" w:rsidRPr="00CB12ED" w:rsidRDefault="00E27383" w:rsidP="00FA25F3">
            <w:pPr>
              <w:rPr>
                <w:b/>
              </w:rPr>
            </w:pPr>
          </w:p>
        </w:tc>
        <w:tc>
          <w:tcPr>
            <w:tcW w:w="2250" w:type="dxa"/>
          </w:tcPr>
          <w:p w14:paraId="23FFF2B5" w14:textId="77777777" w:rsidR="00E27383" w:rsidRPr="00CB12ED" w:rsidRDefault="00E27383" w:rsidP="00FA25F3">
            <w:pPr>
              <w:rPr>
                <w:b/>
              </w:rPr>
            </w:pPr>
          </w:p>
        </w:tc>
      </w:tr>
      <w:tr w:rsidR="00E27383" w:rsidRPr="00CB12ED" w14:paraId="4DD137E5" w14:textId="77777777" w:rsidTr="00FA25F3">
        <w:tc>
          <w:tcPr>
            <w:tcW w:w="1728" w:type="dxa"/>
          </w:tcPr>
          <w:p w14:paraId="2E80586D" w14:textId="77777777" w:rsidR="00E27383" w:rsidRPr="00CB12ED" w:rsidRDefault="00E27383" w:rsidP="00FA25F3">
            <w:pPr>
              <w:rPr>
                <w:b/>
              </w:rPr>
            </w:pPr>
          </w:p>
        </w:tc>
        <w:tc>
          <w:tcPr>
            <w:tcW w:w="3060" w:type="dxa"/>
          </w:tcPr>
          <w:p w14:paraId="0CCD2A70" w14:textId="77777777" w:rsidR="00E27383" w:rsidRPr="00B92534" w:rsidRDefault="00E27383" w:rsidP="00FA25F3">
            <w:r w:rsidRPr="00B92534">
              <w:t>Public sewer or septic?</w:t>
            </w:r>
          </w:p>
        </w:tc>
        <w:tc>
          <w:tcPr>
            <w:tcW w:w="900" w:type="dxa"/>
          </w:tcPr>
          <w:p w14:paraId="35E1C030" w14:textId="77777777" w:rsidR="00E27383" w:rsidRPr="00CB12ED" w:rsidRDefault="00E27383" w:rsidP="00FA25F3">
            <w:pPr>
              <w:rPr>
                <w:b/>
              </w:rPr>
            </w:pPr>
          </w:p>
        </w:tc>
        <w:tc>
          <w:tcPr>
            <w:tcW w:w="1170" w:type="dxa"/>
          </w:tcPr>
          <w:p w14:paraId="3096BF70" w14:textId="77777777" w:rsidR="00E27383" w:rsidRPr="00CB12ED" w:rsidRDefault="00E27383" w:rsidP="00FA25F3">
            <w:pPr>
              <w:rPr>
                <w:b/>
              </w:rPr>
            </w:pPr>
          </w:p>
        </w:tc>
        <w:tc>
          <w:tcPr>
            <w:tcW w:w="2250" w:type="dxa"/>
          </w:tcPr>
          <w:p w14:paraId="223B08E7" w14:textId="77777777" w:rsidR="00E27383" w:rsidRPr="00CB12ED" w:rsidRDefault="00E27383" w:rsidP="00FA25F3">
            <w:pPr>
              <w:rPr>
                <w:b/>
              </w:rPr>
            </w:pPr>
          </w:p>
        </w:tc>
      </w:tr>
      <w:tr w:rsidR="00E27383" w:rsidRPr="00CB12ED" w14:paraId="770A0038" w14:textId="77777777" w:rsidTr="00FA25F3">
        <w:tc>
          <w:tcPr>
            <w:tcW w:w="1728" w:type="dxa"/>
          </w:tcPr>
          <w:p w14:paraId="6E5A2BF2" w14:textId="77777777" w:rsidR="00E27383" w:rsidRPr="00CB12ED" w:rsidRDefault="00E27383" w:rsidP="00FA25F3">
            <w:pPr>
              <w:rPr>
                <w:b/>
              </w:rPr>
            </w:pPr>
          </w:p>
        </w:tc>
        <w:tc>
          <w:tcPr>
            <w:tcW w:w="3060" w:type="dxa"/>
          </w:tcPr>
          <w:p w14:paraId="1454E85D" w14:textId="77777777" w:rsidR="00E27383" w:rsidRPr="00B92534" w:rsidRDefault="00E27383" w:rsidP="00FA25F3">
            <w:r w:rsidRPr="00B92534">
              <w:t>Public water or well?</w:t>
            </w:r>
          </w:p>
        </w:tc>
        <w:tc>
          <w:tcPr>
            <w:tcW w:w="900" w:type="dxa"/>
          </w:tcPr>
          <w:p w14:paraId="1862FE98" w14:textId="77777777" w:rsidR="00E27383" w:rsidRPr="00CB12ED" w:rsidRDefault="00E27383" w:rsidP="00FA25F3">
            <w:pPr>
              <w:rPr>
                <w:b/>
              </w:rPr>
            </w:pPr>
          </w:p>
        </w:tc>
        <w:tc>
          <w:tcPr>
            <w:tcW w:w="1170" w:type="dxa"/>
          </w:tcPr>
          <w:p w14:paraId="28CDD9A6" w14:textId="77777777" w:rsidR="00E27383" w:rsidRPr="00CB12ED" w:rsidRDefault="00E27383" w:rsidP="00FA25F3">
            <w:pPr>
              <w:rPr>
                <w:b/>
              </w:rPr>
            </w:pPr>
          </w:p>
        </w:tc>
        <w:tc>
          <w:tcPr>
            <w:tcW w:w="2250" w:type="dxa"/>
          </w:tcPr>
          <w:p w14:paraId="7C237344" w14:textId="77777777" w:rsidR="00E27383" w:rsidRPr="00CB12ED" w:rsidRDefault="00E27383" w:rsidP="00FA25F3">
            <w:pPr>
              <w:rPr>
                <w:b/>
              </w:rPr>
            </w:pPr>
          </w:p>
        </w:tc>
      </w:tr>
      <w:tr w:rsidR="00E27383" w:rsidRPr="00CB12ED" w14:paraId="62BD1FE1" w14:textId="77777777" w:rsidTr="00FA25F3">
        <w:tc>
          <w:tcPr>
            <w:tcW w:w="1728" w:type="dxa"/>
          </w:tcPr>
          <w:p w14:paraId="55B762BF" w14:textId="77777777" w:rsidR="00E27383" w:rsidRPr="00CB12ED" w:rsidRDefault="00E27383" w:rsidP="00FA25F3">
            <w:pPr>
              <w:rPr>
                <w:b/>
              </w:rPr>
            </w:pPr>
          </w:p>
        </w:tc>
        <w:tc>
          <w:tcPr>
            <w:tcW w:w="3060" w:type="dxa"/>
          </w:tcPr>
          <w:p w14:paraId="775423B5" w14:textId="77777777" w:rsidR="00E27383" w:rsidRPr="00B92534" w:rsidRDefault="00E27383" w:rsidP="00FA25F3">
            <w:r w:rsidRPr="00B92534">
              <w:t>Water quality?</w:t>
            </w:r>
          </w:p>
        </w:tc>
        <w:tc>
          <w:tcPr>
            <w:tcW w:w="900" w:type="dxa"/>
          </w:tcPr>
          <w:p w14:paraId="71EACD4A" w14:textId="77777777" w:rsidR="00E27383" w:rsidRPr="00CB12ED" w:rsidRDefault="00E27383" w:rsidP="00FA25F3">
            <w:pPr>
              <w:rPr>
                <w:b/>
              </w:rPr>
            </w:pPr>
          </w:p>
        </w:tc>
        <w:tc>
          <w:tcPr>
            <w:tcW w:w="1170" w:type="dxa"/>
          </w:tcPr>
          <w:p w14:paraId="57D27782" w14:textId="77777777" w:rsidR="00E27383" w:rsidRPr="00CB12ED" w:rsidRDefault="00E27383" w:rsidP="00FA25F3">
            <w:pPr>
              <w:rPr>
                <w:b/>
              </w:rPr>
            </w:pPr>
          </w:p>
        </w:tc>
        <w:tc>
          <w:tcPr>
            <w:tcW w:w="2250" w:type="dxa"/>
          </w:tcPr>
          <w:p w14:paraId="403F9828" w14:textId="77777777" w:rsidR="00E27383" w:rsidRPr="00CB12ED" w:rsidRDefault="00E27383" w:rsidP="00FA25F3">
            <w:pPr>
              <w:rPr>
                <w:b/>
              </w:rPr>
            </w:pPr>
          </w:p>
        </w:tc>
      </w:tr>
      <w:tr w:rsidR="00E27383" w:rsidRPr="00CB12ED" w14:paraId="28B9317F" w14:textId="77777777" w:rsidTr="00FA25F3">
        <w:tc>
          <w:tcPr>
            <w:tcW w:w="1728" w:type="dxa"/>
          </w:tcPr>
          <w:p w14:paraId="0C7CE36B" w14:textId="77777777" w:rsidR="00E27383" w:rsidRPr="00CB12ED" w:rsidRDefault="00E27383" w:rsidP="00FA25F3">
            <w:pPr>
              <w:rPr>
                <w:b/>
              </w:rPr>
            </w:pPr>
          </w:p>
        </w:tc>
        <w:tc>
          <w:tcPr>
            <w:tcW w:w="3060" w:type="dxa"/>
          </w:tcPr>
          <w:p w14:paraId="2E2D29D5" w14:textId="77777777" w:rsidR="00E27383" w:rsidRPr="00B92534" w:rsidRDefault="00E27383" w:rsidP="00FA25F3">
            <w:r w:rsidRPr="00B92534">
              <w:t>Get a price on a similar piece of land in the neighborhood to compare price</w:t>
            </w:r>
            <w:r>
              <w:t>.</w:t>
            </w:r>
          </w:p>
        </w:tc>
        <w:tc>
          <w:tcPr>
            <w:tcW w:w="900" w:type="dxa"/>
          </w:tcPr>
          <w:p w14:paraId="15AA9F6E" w14:textId="77777777" w:rsidR="00E27383" w:rsidRPr="00CB12ED" w:rsidRDefault="00E27383" w:rsidP="00FA25F3">
            <w:pPr>
              <w:rPr>
                <w:b/>
              </w:rPr>
            </w:pPr>
          </w:p>
        </w:tc>
        <w:tc>
          <w:tcPr>
            <w:tcW w:w="1170" w:type="dxa"/>
          </w:tcPr>
          <w:p w14:paraId="4DB30AA3" w14:textId="77777777" w:rsidR="00E27383" w:rsidRPr="00CB12ED" w:rsidRDefault="00E27383" w:rsidP="00FA25F3">
            <w:pPr>
              <w:rPr>
                <w:b/>
              </w:rPr>
            </w:pPr>
          </w:p>
        </w:tc>
        <w:tc>
          <w:tcPr>
            <w:tcW w:w="2250" w:type="dxa"/>
          </w:tcPr>
          <w:p w14:paraId="68ABFA96" w14:textId="77777777" w:rsidR="00E27383" w:rsidRPr="00CB12ED" w:rsidRDefault="00E27383" w:rsidP="00FA25F3">
            <w:pPr>
              <w:rPr>
                <w:b/>
              </w:rPr>
            </w:pPr>
          </w:p>
        </w:tc>
      </w:tr>
      <w:tr w:rsidR="00E27383" w:rsidRPr="00CB12ED" w14:paraId="4C901773" w14:textId="77777777" w:rsidTr="00FA25F3">
        <w:tc>
          <w:tcPr>
            <w:tcW w:w="1728" w:type="dxa"/>
          </w:tcPr>
          <w:p w14:paraId="63ACA948" w14:textId="77777777" w:rsidR="00E27383" w:rsidRPr="00CB12ED" w:rsidRDefault="00E27383" w:rsidP="00FA25F3">
            <w:pPr>
              <w:rPr>
                <w:b/>
              </w:rPr>
            </w:pPr>
            <w:r>
              <w:rPr>
                <w:b/>
              </w:rPr>
              <w:t>Built Site</w:t>
            </w:r>
          </w:p>
        </w:tc>
        <w:tc>
          <w:tcPr>
            <w:tcW w:w="3060" w:type="dxa"/>
          </w:tcPr>
          <w:p w14:paraId="71E70851" w14:textId="77777777" w:rsidR="00E27383" w:rsidRPr="00CB12ED" w:rsidRDefault="00E27383" w:rsidP="00FA25F3">
            <w:pPr>
              <w:rPr>
                <w:b/>
              </w:rPr>
            </w:pPr>
          </w:p>
        </w:tc>
        <w:tc>
          <w:tcPr>
            <w:tcW w:w="900" w:type="dxa"/>
          </w:tcPr>
          <w:p w14:paraId="47371179" w14:textId="77777777" w:rsidR="00E27383" w:rsidRPr="00CB12ED" w:rsidRDefault="00E27383" w:rsidP="00FA25F3">
            <w:pPr>
              <w:rPr>
                <w:b/>
              </w:rPr>
            </w:pPr>
          </w:p>
        </w:tc>
        <w:tc>
          <w:tcPr>
            <w:tcW w:w="1170" w:type="dxa"/>
          </w:tcPr>
          <w:p w14:paraId="26A62726" w14:textId="77777777" w:rsidR="00E27383" w:rsidRPr="00CB12ED" w:rsidRDefault="00E27383" w:rsidP="00FA25F3">
            <w:pPr>
              <w:rPr>
                <w:b/>
              </w:rPr>
            </w:pPr>
          </w:p>
        </w:tc>
        <w:tc>
          <w:tcPr>
            <w:tcW w:w="2250" w:type="dxa"/>
          </w:tcPr>
          <w:p w14:paraId="4F38AEA0" w14:textId="77777777" w:rsidR="00E27383" w:rsidRPr="00CB12ED" w:rsidRDefault="00E27383" w:rsidP="00FA25F3">
            <w:pPr>
              <w:rPr>
                <w:b/>
              </w:rPr>
            </w:pPr>
          </w:p>
        </w:tc>
      </w:tr>
      <w:tr w:rsidR="00E27383" w14:paraId="39E9AD0A" w14:textId="77777777" w:rsidTr="00FA25F3">
        <w:tc>
          <w:tcPr>
            <w:tcW w:w="1728" w:type="dxa"/>
          </w:tcPr>
          <w:p w14:paraId="4EE08320" w14:textId="77777777" w:rsidR="00E27383" w:rsidRDefault="00E27383" w:rsidP="00FA25F3">
            <w:pPr>
              <w:rPr>
                <w:b/>
              </w:rPr>
            </w:pPr>
            <w:r>
              <w:rPr>
                <w:b/>
              </w:rPr>
              <w:t>Bedrooms</w:t>
            </w:r>
          </w:p>
        </w:tc>
        <w:tc>
          <w:tcPr>
            <w:tcW w:w="3060" w:type="dxa"/>
          </w:tcPr>
          <w:p w14:paraId="16132F21" w14:textId="77777777" w:rsidR="00E27383" w:rsidRPr="00B534F1" w:rsidRDefault="00E27383" w:rsidP="00FA25F3">
            <w:r>
              <w:t># of b</w:t>
            </w:r>
            <w:r w:rsidRPr="00B534F1">
              <w:t>edrooms</w:t>
            </w:r>
            <w:r>
              <w:t>:</w:t>
            </w:r>
          </w:p>
        </w:tc>
        <w:tc>
          <w:tcPr>
            <w:tcW w:w="900" w:type="dxa"/>
          </w:tcPr>
          <w:p w14:paraId="7903C9EB" w14:textId="77777777" w:rsidR="00E27383" w:rsidRDefault="00E27383" w:rsidP="00FA25F3">
            <w:pPr>
              <w:rPr>
                <w:b/>
              </w:rPr>
            </w:pPr>
          </w:p>
        </w:tc>
        <w:tc>
          <w:tcPr>
            <w:tcW w:w="1170" w:type="dxa"/>
          </w:tcPr>
          <w:p w14:paraId="216640C6" w14:textId="77777777" w:rsidR="00E27383" w:rsidRDefault="00E27383" w:rsidP="00FA25F3">
            <w:pPr>
              <w:rPr>
                <w:b/>
              </w:rPr>
            </w:pPr>
          </w:p>
        </w:tc>
        <w:tc>
          <w:tcPr>
            <w:tcW w:w="2250" w:type="dxa"/>
          </w:tcPr>
          <w:p w14:paraId="6ACF9DE8" w14:textId="77777777" w:rsidR="00E27383" w:rsidRDefault="00E27383" w:rsidP="00FA25F3">
            <w:pPr>
              <w:rPr>
                <w:b/>
              </w:rPr>
            </w:pPr>
          </w:p>
        </w:tc>
      </w:tr>
      <w:tr w:rsidR="00E27383" w14:paraId="3EBC5C4A" w14:textId="77777777" w:rsidTr="00FA25F3">
        <w:tc>
          <w:tcPr>
            <w:tcW w:w="1728" w:type="dxa"/>
          </w:tcPr>
          <w:p w14:paraId="54A037DE" w14:textId="77777777" w:rsidR="00E27383" w:rsidRDefault="00E27383" w:rsidP="00FA25F3">
            <w:pPr>
              <w:rPr>
                <w:b/>
              </w:rPr>
            </w:pPr>
          </w:p>
        </w:tc>
        <w:tc>
          <w:tcPr>
            <w:tcW w:w="3060" w:type="dxa"/>
          </w:tcPr>
          <w:p w14:paraId="218C1452" w14:textId="77777777" w:rsidR="00E27383" w:rsidRDefault="00E27383" w:rsidP="00FA25F3">
            <w:r>
              <w:t>Clean?</w:t>
            </w:r>
          </w:p>
        </w:tc>
        <w:tc>
          <w:tcPr>
            <w:tcW w:w="900" w:type="dxa"/>
          </w:tcPr>
          <w:p w14:paraId="15F44B02" w14:textId="77777777" w:rsidR="00E27383" w:rsidRDefault="00E27383" w:rsidP="00FA25F3">
            <w:pPr>
              <w:rPr>
                <w:b/>
              </w:rPr>
            </w:pPr>
          </w:p>
        </w:tc>
        <w:tc>
          <w:tcPr>
            <w:tcW w:w="1170" w:type="dxa"/>
          </w:tcPr>
          <w:p w14:paraId="57EE4E90" w14:textId="77777777" w:rsidR="00E27383" w:rsidRDefault="00E27383" w:rsidP="00FA25F3">
            <w:pPr>
              <w:rPr>
                <w:b/>
              </w:rPr>
            </w:pPr>
          </w:p>
        </w:tc>
        <w:tc>
          <w:tcPr>
            <w:tcW w:w="2250" w:type="dxa"/>
          </w:tcPr>
          <w:p w14:paraId="6C48C50C" w14:textId="77777777" w:rsidR="00E27383" w:rsidRDefault="00E27383" w:rsidP="00FA25F3">
            <w:pPr>
              <w:rPr>
                <w:b/>
              </w:rPr>
            </w:pPr>
          </w:p>
        </w:tc>
      </w:tr>
      <w:tr w:rsidR="00E27383" w14:paraId="06BF5864" w14:textId="77777777" w:rsidTr="00FA25F3">
        <w:tc>
          <w:tcPr>
            <w:tcW w:w="1728" w:type="dxa"/>
          </w:tcPr>
          <w:p w14:paraId="5B2D5155" w14:textId="77777777" w:rsidR="00E27383" w:rsidRDefault="00E27383" w:rsidP="00FA25F3">
            <w:pPr>
              <w:rPr>
                <w:b/>
              </w:rPr>
            </w:pPr>
          </w:p>
        </w:tc>
        <w:tc>
          <w:tcPr>
            <w:tcW w:w="3060" w:type="dxa"/>
          </w:tcPr>
          <w:p w14:paraId="74960A89" w14:textId="77777777" w:rsidR="00E27383" w:rsidRDefault="00E27383" w:rsidP="00FA25F3">
            <w:r>
              <w:t>Door width wide enough for wheelchairs/equipment?</w:t>
            </w:r>
          </w:p>
        </w:tc>
        <w:tc>
          <w:tcPr>
            <w:tcW w:w="900" w:type="dxa"/>
          </w:tcPr>
          <w:p w14:paraId="3B1F0FBF" w14:textId="77777777" w:rsidR="00E27383" w:rsidRDefault="00E27383" w:rsidP="00FA25F3">
            <w:pPr>
              <w:rPr>
                <w:b/>
              </w:rPr>
            </w:pPr>
          </w:p>
        </w:tc>
        <w:tc>
          <w:tcPr>
            <w:tcW w:w="1170" w:type="dxa"/>
          </w:tcPr>
          <w:p w14:paraId="31ABF478" w14:textId="77777777" w:rsidR="00E27383" w:rsidRDefault="00E27383" w:rsidP="00FA25F3">
            <w:pPr>
              <w:rPr>
                <w:b/>
              </w:rPr>
            </w:pPr>
          </w:p>
        </w:tc>
        <w:tc>
          <w:tcPr>
            <w:tcW w:w="2250" w:type="dxa"/>
          </w:tcPr>
          <w:p w14:paraId="2CCE7085" w14:textId="77777777" w:rsidR="00E27383" w:rsidRDefault="00E27383" w:rsidP="00FA25F3">
            <w:pPr>
              <w:rPr>
                <w:b/>
              </w:rPr>
            </w:pPr>
          </w:p>
        </w:tc>
      </w:tr>
      <w:tr w:rsidR="00E27383" w14:paraId="5BDC613E" w14:textId="77777777" w:rsidTr="00FA25F3">
        <w:tc>
          <w:tcPr>
            <w:tcW w:w="1728" w:type="dxa"/>
          </w:tcPr>
          <w:p w14:paraId="75AE9F09" w14:textId="77777777" w:rsidR="00E27383" w:rsidRDefault="00E27383" w:rsidP="00FA25F3">
            <w:pPr>
              <w:rPr>
                <w:b/>
              </w:rPr>
            </w:pPr>
          </w:p>
        </w:tc>
        <w:tc>
          <w:tcPr>
            <w:tcW w:w="3060" w:type="dxa"/>
          </w:tcPr>
          <w:p w14:paraId="47180AA4" w14:textId="77777777" w:rsidR="00E27383" w:rsidRDefault="00E27383" w:rsidP="00FA25F3">
            <w:r>
              <w:t>Distance to nearest egress?</w:t>
            </w:r>
          </w:p>
        </w:tc>
        <w:tc>
          <w:tcPr>
            <w:tcW w:w="900" w:type="dxa"/>
          </w:tcPr>
          <w:p w14:paraId="005CFE7D" w14:textId="77777777" w:rsidR="00E27383" w:rsidRDefault="00E27383" w:rsidP="00FA25F3">
            <w:pPr>
              <w:rPr>
                <w:b/>
              </w:rPr>
            </w:pPr>
          </w:p>
        </w:tc>
        <w:tc>
          <w:tcPr>
            <w:tcW w:w="1170" w:type="dxa"/>
          </w:tcPr>
          <w:p w14:paraId="0A9BAAC6" w14:textId="77777777" w:rsidR="00E27383" w:rsidRDefault="00E27383" w:rsidP="00FA25F3">
            <w:pPr>
              <w:rPr>
                <w:b/>
              </w:rPr>
            </w:pPr>
          </w:p>
        </w:tc>
        <w:tc>
          <w:tcPr>
            <w:tcW w:w="2250" w:type="dxa"/>
          </w:tcPr>
          <w:p w14:paraId="10F32B9A" w14:textId="77777777" w:rsidR="00E27383" w:rsidRDefault="00E27383" w:rsidP="00FA25F3">
            <w:pPr>
              <w:rPr>
                <w:b/>
              </w:rPr>
            </w:pPr>
          </w:p>
        </w:tc>
      </w:tr>
      <w:tr w:rsidR="00E27383" w14:paraId="62801DB9" w14:textId="77777777" w:rsidTr="00FA25F3">
        <w:tc>
          <w:tcPr>
            <w:tcW w:w="1728" w:type="dxa"/>
          </w:tcPr>
          <w:p w14:paraId="308B5BDB" w14:textId="77777777" w:rsidR="00E27383" w:rsidRDefault="00E27383" w:rsidP="00FA25F3">
            <w:pPr>
              <w:rPr>
                <w:b/>
              </w:rPr>
            </w:pPr>
          </w:p>
        </w:tc>
        <w:tc>
          <w:tcPr>
            <w:tcW w:w="3060" w:type="dxa"/>
          </w:tcPr>
          <w:p w14:paraId="6D4FB7EC" w14:textId="77777777" w:rsidR="00E27383" w:rsidRPr="005C56E7" w:rsidRDefault="00E27383" w:rsidP="00FA25F3">
            <w:r>
              <w:t>Size of bedrooms: spacious enough for consumers</w:t>
            </w:r>
          </w:p>
        </w:tc>
        <w:tc>
          <w:tcPr>
            <w:tcW w:w="900" w:type="dxa"/>
          </w:tcPr>
          <w:p w14:paraId="264FD0FF" w14:textId="77777777" w:rsidR="00E27383" w:rsidRDefault="00E27383" w:rsidP="00FA25F3">
            <w:pPr>
              <w:rPr>
                <w:b/>
              </w:rPr>
            </w:pPr>
          </w:p>
        </w:tc>
        <w:tc>
          <w:tcPr>
            <w:tcW w:w="1170" w:type="dxa"/>
          </w:tcPr>
          <w:p w14:paraId="5F118EA4" w14:textId="77777777" w:rsidR="00E27383" w:rsidRDefault="00E27383" w:rsidP="00FA25F3">
            <w:pPr>
              <w:rPr>
                <w:b/>
              </w:rPr>
            </w:pPr>
          </w:p>
        </w:tc>
        <w:tc>
          <w:tcPr>
            <w:tcW w:w="2250" w:type="dxa"/>
          </w:tcPr>
          <w:p w14:paraId="3F9A18C6" w14:textId="77777777" w:rsidR="00E27383" w:rsidRDefault="00E27383" w:rsidP="00FA25F3">
            <w:pPr>
              <w:rPr>
                <w:b/>
              </w:rPr>
            </w:pPr>
          </w:p>
          <w:p w14:paraId="15B52CB0" w14:textId="77777777" w:rsidR="00E27383" w:rsidRDefault="00E27383" w:rsidP="00FA25F3">
            <w:pPr>
              <w:rPr>
                <w:b/>
              </w:rPr>
            </w:pPr>
          </w:p>
        </w:tc>
      </w:tr>
      <w:tr w:rsidR="00E27383" w14:paraId="256DC6D7" w14:textId="77777777" w:rsidTr="00FA25F3">
        <w:tc>
          <w:tcPr>
            <w:tcW w:w="1728" w:type="dxa"/>
          </w:tcPr>
          <w:p w14:paraId="68012E7A" w14:textId="77777777" w:rsidR="00E27383" w:rsidRDefault="00E27383" w:rsidP="00FA25F3">
            <w:pPr>
              <w:rPr>
                <w:b/>
              </w:rPr>
            </w:pPr>
          </w:p>
        </w:tc>
        <w:tc>
          <w:tcPr>
            <w:tcW w:w="3060" w:type="dxa"/>
          </w:tcPr>
          <w:p w14:paraId="1060EA38" w14:textId="77777777" w:rsidR="00E27383" w:rsidRPr="005C56E7" w:rsidRDefault="00E27383" w:rsidP="00FA25F3">
            <w:r>
              <w:t>Windows: work and provide enough light</w:t>
            </w:r>
          </w:p>
        </w:tc>
        <w:tc>
          <w:tcPr>
            <w:tcW w:w="900" w:type="dxa"/>
          </w:tcPr>
          <w:p w14:paraId="71062F65" w14:textId="77777777" w:rsidR="00E27383" w:rsidRDefault="00E27383" w:rsidP="00FA25F3">
            <w:pPr>
              <w:rPr>
                <w:b/>
              </w:rPr>
            </w:pPr>
          </w:p>
        </w:tc>
        <w:tc>
          <w:tcPr>
            <w:tcW w:w="1170" w:type="dxa"/>
          </w:tcPr>
          <w:p w14:paraId="155539B8" w14:textId="77777777" w:rsidR="00E27383" w:rsidRDefault="00E27383" w:rsidP="00FA25F3">
            <w:pPr>
              <w:rPr>
                <w:b/>
              </w:rPr>
            </w:pPr>
          </w:p>
        </w:tc>
        <w:tc>
          <w:tcPr>
            <w:tcW w:w="2250" w:type="dxa"/>
          </w:tcPr>
          <w:p w14:paraId="0193FD6C" w14:textId="77777777" w:rsidR="00E27383" w:rsidRDefault="00E27383" w:rsidP="00FA25F3">
            <w:pPr>
              <w:rPr>
                <w:b/>
              </w:rPr>
            </w:pPr>
          </w:p>
        </w:tc>
      </w:tr>
      <w:tr w:rsidR="00E27383" w14:paraId="61760DF6" w14:textId="77777777" w:rsidTr="00FA25F3">
        <w:tc>
          <w:tcPr>
            <w:tcW w:w="1728" w:type="dxa"/>
          </w:tcPr>
          <w:p w14:paraId="7F71FF31" w14:textId="77777777" w:rsidR="00E27383" w:rsidRDefault="00E27383" w:rsidP="00FA25F3">
            <w:pPr>
              <w:rPr>
                <w:b/>
              </w:rPr>
            </w:pPr>
          </w:p>
        </w:tc>
        <w:tc>
          <w:tcPr>
            <w:tcW w:w="3060" w:type="dxa"/>
          </w:tcPr>
          <w:p w14:paraId="53580561" w14:textId="77777777" w:rsidR="00E27383" w:rsidRPr="005C56E7" w:rsidRDefault="00E27383" w:rsidP="00FA25F3">
            <w:r>
              <w:t>Room height is acceptable</w:t>
            </w:r>
          </w:p>
        </w:tc>
        <w:tc>
          <w:tcPr>
            <w:tcW w:w="900" w:type="dxa"/>
          </w:tcPr>
          <w:p w14:paraId="72D34528" w14:textId="77777777" w:rsidR="00E27383" w:rsidRDefault="00E27383" w:rsidP="00FA25F3">
            <w:pPr>
              <w:rPr>
                <w:b/>
              </w:rPr>
            </w:pPr>
          </w:p>
        </w:tc>
        <w:tc>
          <w:tcPr>
            <w:tcW w:w="1170" w:type="dxa"/>
          </w:tcPr>
          <w:p w14:paraId="2E111774" w14:textId="77777777" w:rsidR="00E27383" w:rsidRDefault="00E27383" w:rsidP="00FA25F3">
            <w:pPr>
              <w:rPr>
                <w:b/>
              </w:rPr>
            </w:pPr>
          </w:p>
        </w:tc>
        <w:tc>
          <w:tcPr>
            <w:tcW w:w="2250" w:type="dxa"/>
          </w:tcPr>
          <w:p w14:paraId="60BD83CC" w14:textId="77777777" w:rsidR="00E27383" w:rsidRDefault="00E27383" w:rsidP="00FA25F3">
            <w:pPr>
              <w:rPr>
                <w:b/>
              </w:rPr>
            </w:pPr>
          </w:p>
        </w:tc>
      </w:tr>
      <w:tr w:rsidR="00E27383" w14:paraId="6BE818AE" w14:textId="77777777" w:rsidTr="00FA25F3">
        <w:tc>
          <w:tcPr>
            <w:tcW w:w="1728" w:type="dxa"/>
          </w:tcPr>
          <w:p w14:paraId="090282F1" w14:textId="77777777" w:rsidR="00E27383" w:rsidRDefault="00E27383" w:rsidP="00FA25F3">
            <w:pPr>
              <w:rPr>
                <w:b/>
              </w:rPr>
            </w:pPr>
          </w:p>
        </w:tc>
        <w:tc>
          <w:tcPr>
            <w:tcW w:w="3060" w:type="dxa"/>
          </w:tcPr>
          <w:p w14:paraId="40661298" w14:textId="77777777" w:rsidR="00E27383" w:rsidRPr="005C56E7" w:rsidRDefault="00E27383" w:rsidP="00FA25F3">
            <w:r>
              <w:t>At least two outlets, electric light switch</w:t>
            </w:r>
          </w:p>
        </w:tc>
        <w:tc>
          <w:tcPr>
            <w:tcW w:w="900" w:type="dxa"/>
          </w:tcPr>
          <w:p w14:paraId="26E43028" w14:textId="77777777" w:rsidR="00E27383" w:rsidRDefault="00E27383" w:rsidP="00FA25F3">
            <w:pPr>
              <w:rPr>
                <w:b/>
              </w:rPr>
            </w:pPr>
          </w:p>
        </w:tc>
        <w:tc>
          <w:tcPr>
            <w:tcW w:w="1170" w:type="dxa"/>
          </w:tcPr>
          <w:p w14:paraId="1B182754" w14:textId="77777777" w:rsidR="00E27383" w:rsidRDefault="00E27383" w:rsidP="00FA25F3">
            <w:pPr>
              <w:rPr>
                <w:b/>
              </w:rPr>
            </w:pPr>
          </w:p>
        </w:tc>
        <w:tc>
          <w:tcPr>
            <w:tcW w:w="2250" w:type="dxa"/>
          </w:tcPr>
          <w:p w14:paraId="08A98F38" w14:textId="77777777" w:rsidR="00E27383" w:rsidRDefault="00E27383" w:rsidP="00FA25F3">
            <w:pPr>
              <w:rPr>
                <w:b/>
              </w:rPr>
            </w:pPr>
          </w:p>
        </w:tc>
      </w:tr>
      <w:tr w:rsidR="00E27383" w14:paraId="2E006AB3" w14:textId="77777777" w:rsidTr="00FA25F3">
        <w:tc>
          <w:tcPr>
            <w:tcW w:w="1728" w:type="dxa"/>
          </w:tcPr>
          <w:p w14:paraId="4207B409" w14:textId="77777777" w:rsidR="00E27383" w:rsidRDefault="00E27383" w:rsidP="00FA25F3">
            <w:pPr>
              <w:rPr>
                <w:b/>
              </w:rPr>
            </w:pPr>
          </w:p>
        </w:tc>
        <w:tc>
          <w:tcPr>
            <w:tcW w:w="3060" w:type="dxa"/>
          </w:tcPr>
          <w:p w14:paraId="3C929B9B" w14:textId="77777777" w:rsidR="00E27383" w:rsidRPr="005C56E7" w:rsidRDefault="00E27383" w:rsidP="00FA25F3">
            <w:r>
              <w:t>Room can be personalized</w:t>
            </w:r>
          </w:p>
        </w:tc>
        <w:tc>
          <w:tcPr>
            <w:tcW w:w="900" w:type="dxa"/>
          </w:tcPr>
          <w:p w14:paraId="5F685715" w14:textId="77777777" w:rsidR="00E27383" w:rsidRDefault="00E27383" w:rsidP="00FA25F3">
            <w:pPr>
              <w:rPr>
                <w:b/>
              </w:rPr>
            </w:pPr>
          </w:p>
        </w:tc>
        <w:tc>
          <w:tcPr>
            <w:tcW w:w="1170" w:type="dxa"/>
          </w:tcPr>
          <w:p w14:paraId="40E1AF4C" w14:textId="77777777" w:rsidR="00E27383" w:rsidRDefault="00E27383" w:rsidP="00FA25F3">
            <w:pPr>
              <w:rPr>
                <w:b/>
              </w:rPr>
            </w:pPr>
          </w:p>
        </w:tc>
        <w:tc>
          <w:tcPr>
            <w:tcW w:w="2250" w:type="dxa"/>
          </w:tcPr>
          <w:p w14:paraId="2D0EDB51" w14:textId="77777777" w:rsidR="00E27383" w:rsidRDefault="00E27383" w:rsidP="00FA25F3">
            <w:pPr>
              <w:rPr>
                <w:b/>
              </w:rPr>
            </w:pPr>
          </w:p>
        </w:tc>
      </w:tr>
      <w:tr w:rsidR="00E27383" w14:paraId="46DBB5B0" w14:textId="77777777" w:rsidTr="00FA25F3">
        <w:tc>
          <w:tcPr>
            <w:tcW w:w="1728" w:type="dxa"/>
          </w:tcPr>
          <w:p w14:paraId="610A1850" w14:textId="77777777" w:rsidR="00E27383" w:rsidRDefault="00E27383" w:rsidP="00FA25F3">
            <w:pPr>
              <w:rPr>
                <w:b/>
              </w:rPr>
            </w:pPr>
          </w:p>
        </w:tc>
        <w:tc>
          <w:tcPr>
            <w:tcW w:w="3060" w:type="dxa"/>
          </w:tcPr>
          <w:p w14:paraId="5B53933F" w14:textId="77777777" w:rsidR="00E27383" w:rsidRPr="005C56E7" w:rsidRDefault="00E27383" w:rsidP="00FA25F3">
            <w:r>
              <w:t>Adaptive equipment will fit into space</w:t>
            </w:r>
          </w:p>
        </w:tc>
        <w:tc>
          <w:tcPr>
            <w:tcW w:w="900" w:type="dxa"/>
          </w:tcPr>
          <w:p w14:paraId="3044BE17" w14:textId="77777777" w:rsidR="00E27383" w:rsidRDefault="00E27383" w:rsidP="00FA25F3">
            <w:pPr>
              <w:rPr>
                <w:b/>
              </w:rPr>
            </w:pPr>
          </w:p>
        </w:tc>
        <w:tc>
          <w:tcPr>
            <w:tcW w:w="1170" w:type="dxa"/>
          </w:tcPr>
          <w:p w14:paraId="583D48E7" w14:textId="77777777" w:rsidR="00E27383" w:rsidRDefault="00E27383" w:rsidP="00FA25F3">
            <w:pPr>
              <w:rPr>
                <w:b/>
              </w:rPr>
            </w:pPr>
          </w:p>
        </w:tc>
        <w:tc>
          <w:tcPr>
            <w:tcW w:w="2250" w:type="dxa"/>
          </w:tcPr>
          <w:p w14:paraId="4222A9DF" w14:textId="77777777" w:rsidR="00E27383" w:rsidRDefault="00E27383" w:rsidP="00FA25F3">
            <w:pPr>
              <w:rPr>
                <w:b/>
              </w:rPr>
            </w:pPr>
          </w:p>
        </w:tc>
      </w:tr>
      <w:tr w:rsidR="00E27383" w14:paraId="01A4A725" w14:textId="77777777" w:rsidTr="00FA25F3">
        <w:tc>
          <w:tcPr>
            <w:tcW w:w="1728" w:type="dxa"/>
          </w:tcPr>
          <w:p w14:paraId="75D60D6E" w14:textId="77777777" w:rsidR="00E27383" w:rsidRDefault="00E27383" w:rsidP="00FA25F3">
            <w:pPr>
              <w:rPr>
                <w:b/>
              </w:rPr>
            </w:pPr>
            <w:r>
              <w:rPr>
                <w:b/>
              </w:rPr>
              <w:t>Bathrooms</w:t>
            </w:r>
          </w:p>
        </w:tc>
        <w:tc>
          <w:tcPr>
            <w:tcW w:w="3060" w:type="dxa"/>
          </w:tcPr>
          <w:p w14:paraId="2FCE35C4" w14:textId="77777777" w:rsidR="00E27383" w:rsidRPr="006D1E63" w:rsidRDefault="00E27383" w:rsidP="00FA25F3">
            <w:r>
              <w:t># of bathrooms:</w:t>
            </w:r>
          </w:p>
        </w:tc>
        <w:tc>
          <w:tcPr>
            <w:tcW w:w="900" w:type="dxa"/>
          </w:tcPr>
          <w:p w14:paraId="14F15CF9" w14:textId="77777777" w:rsidR="00E27383" w:rsidRDefault="00E27383" w:rsidP="00FA25F3">
            <w:pPr>
              <w:rPr>
                <w:b/>
              </w:rPr>
            </w:pPr>
          </w:p>
        </w:tc>
        <w:tc>
          <w:tcPr>
            <w:tcW w:w="1170" w:type="dxa"/>
          </w:tcPr>
          <w:p w14:paraId="0A887BDA" w14:textId="77777777" w:rsidR="00E27383" w:rsidRDefault="00E27383" w:rsidP="00FA25F3">
            <w:pPr>
              <w:rPr>
                <w:b/>
              </w:rPr>
            </w:pPr>
          </w:p>
        </w:tc>
        <w:tc>
          <w:tcPr>
            <w:tcW w:w="2250" w:type="dxa"/>
          </w:tcPr>
          <w:p w14:paraId="310400EF" w14:textId="77777777" w:rsidR="00E27383" w:rsidRDefault="00E27383" w:rsidP="00FA25F3">
            <w:pPr>
              <w:rPr>
                <w:b/>
              </w:rPr>
            </w:pPr>
          </w:p>
        </w:tc>
      </w:tr>
      <w:tr w:rsidR="00E27383" w14:paraId="6356A2B6" w14:textId="77777777" w:rsidTr="00FA25F3">
        <w:tc>
          <w:tcPr>
            <w:tcW w:w="1728" w:type="dxa"/>
          </w:tcPr>
          <w:p w14:paraId="24ACF383" w14:textId="77777777" w:rsidR="00E27383" w:rsidRDefault="00E27383" w:rsidP="00FA25F3">
            <w:pPr>
              <w:rPr>
                <w:b/>
              </w:rPr>
            </w:pPr>
          </w:p>
        </w:tc>
        <w:tc>
          <w:tcPr>
            <w:tcW w:w="3060" w:type="dxa"/>
          </w:tcPr>
          <w:p w14:paraId="1A069D7E" w14:textId="77777777" w:rsidR="00E27383" w:rsidRPr="003746C6" w:rsidRDefault="00E27383" w:rsidP="00FA25F3">
            <w:r>
              <w:t>Has working sink w/ hot and cold</w:t>
            </w:r>
          </w:p>
        </w:tc>
        <w:tc>
          <w:tcPr>
            <w:tcW w:w="900" w:type="dxa"/>
          </w:tcPr>
          <w:p w14:paraId="0AD4B2E5" w14:textId="77777777" w:rsidR="00E27383" w:rsidRDefault="00E27383" w:rsidP="00FA25F3">
            <w:pPr>
              <w:rPr>
                <w:b/>
              </w:rPr>
            </w:pPr>
          </w:p>
        </w:tc>
        <w:tc>
          <w:tcPr>
            <w:tcW w:w="1170" w:type="dxa"/>
          </w:tcPr>
          <w:p w14:paraId="1CDFBB4C" w14:textId="77777777" w:rsidR="00E27383" w:rsidRDefault="00E27383" w:rsidP="00FA25F3">
            <w:pPr>
              <w:rPr>
                <w:b/>
              </w:rPr>
            </w:pPr>
          </w:p>
        </w:tc>
        <w:tc>
          <w:tcPr>
            <w:tcW w:w="2250" w:type="dxa"/>
          </w:tcPr>
          <w:p w14:paraId="4E210200" w14:textId="77777777" w:rsidR="00E27383" w:rsidRDefault="00E27383" w:rsidP="00FA25F3">
            <w:pPr>
              <w:rPr>
                <w:b/>
              </w:rPr>
            </w:pPr>
          </w:p>
        </w:tc>
      </w:tr>
      <w:tr w:rsidR="00E27383" w14:paraId="257FE565" w14:textId="77777777" w:rsidTr="00FA25F3">
        <w:tc>
          <w:tcPr>
            <w:tcW w:w="1728" w:type="dxa"/>
          </w:tcPr>
          <w:p w14:paraId="0DAD0712" w14:textId="77777777" w:rsidR="00E27383" w:rsidRDefault="00E27383" w:rsidP="00FA25F3">
            <w:pPr>
              <w:rPr>
                <w:b/>
              </w:rPr>
            </w:pPr>
          </w:p>
        </w:tc>
        <w:tc>
          <w:tcPr>
            <w:tcW w:w="3060" w:type="dxa"/>
          </w:tcPr>
          <w:p w14:paraId="41F5070B" w14:textId="77777777" w:rsidR="00E27383" w:rsidRPr="003746C6" w:rsidRDefault="00E27383" w:rsidP="00FA25F3">
            <w:r>
              <w:t>Has working toilet/adapted as needed</w:t>
            </w:r>
          </w:p>
        </w:tc>
        <w:tc>
          <w:tcPr>
            <w:tcW w:w="900" w:type="dxa"/>
          </w:tcPr>
          <w:p w14:paraId="701C121A" w14:textId="77777777" w:rsidR="00E27383" w:rsidRDefault="00E27383" w:rsidP="00FA25F3">
            <w:pPr>
              <w:rPr>
                <w:b/>
              </w:rPr>
            </w:pPr>
          </w:p>
        </w:tc>
        <w:tc>
          <w:tcPr>
            <w:tcW w:w="1170" w:type="dxa"/>
          </w:tcPr>
          <w:p w14:paraId="7FEF58DE" w14:textId="77777777" w:rsidR="00E27383" w:rsidRDefault="00E27383" w:rsidP="00FA25F3">
            <w:pPr>
              <w:rPr>
                <w:b/>
              </w:rPr>
            </w:pPr>
          </w:p>
        </w:tc>
        <w:tc>
          <w:tcPr>
            <w:tcW w:w="2250" w:type="dxa"/>
          </w:tcPr>
          <w:p w14:paraId="1C312C5E" w14:textId="77777777" w:rsidR="00E27383" w:rsidRDefault="00E27383" w:rsidP="00FA25F3">
            <w:pPr>
              <w:rPr>
                <w:b/>
              </w:rPr>
            </w:pPr>
          </w:p>
        </w:tc>
      </w:tr>
      <w:tr w:rsidR="00E27383" w14:paraId="2C5D965D" w14:textId="77777777" w:rsidTr="00FA25F3">
        <w:tc>
          <w:tcPr>
            <w:tcW w:w="1728" w:type="dxa"/>
          </w:tcPr>
          <w:p w14:paraId="369025F7" w14:textId="77777777" w:rsidR="00E27383" w:rsidRDefault="00E27383" w:rsidP="00FA25F3">
            <w:pPr>
              <w:rPr>
                <w:b/>
              </w:rPr>
            </w:pPr>
          </w:p>
        </w:tc>
        <w:tc>
          <w:tcPr>
            <w:tcW w:w="3060" w:type="dxa"/>
          </w:tcPr>
          <w:p w14:paraId="530D3924" w14:textId="77777777" w:rsidR="00E27383" w:rsidRPr="003746C6" w:rsidRDefault="00E27383" w:rsidP="00FA25F3">
            <w:r>
              <w:t>Has proper ventilation</w:t>
            </w:r>
          </w:p>
        </w:tc>
        <w:tc>
          <w:tcPr>
            <w:tcW w:w="900" w:type="dxa"/>
          </w:tcPr>
          <w:p w14:paraId="3D55EDB3" w14:textId="77777777" w:rsidR="00E27383" w:rsidRDefault="00E27383" w:rsidP="00FA25F3">
            <w:pPr>
              <w:rPr>
                <w:b/>
              </w:rPr>
            </w:pPr>
          </w:p>
        </w:tc>
        <w:tc>
          <w:tcPr>
            <w:tcW w:w="1170" w:type="dxa"/>
          </w:tcPr>
          <w:p w14:paraId="248CBAC7" w14:textId="77777777" w:rsidR="00E27383" w:rsidRDefault="00E27383" w:rsidP="00FA25F3">
            <w:pPr>
              <w:rPr>
                <w:b/>
              </w:rPr>
            </w:pPr>
          </w:p>
        </w:tc>
        <w:tc>
          <w:tcPr>
            <w:tcW w:w="2250" w:type="dxa"/>
          </w:tcPr>
          <w:p w14:paraId="45E63A76" w14:textId="77777777" w:rsidR="00E27383" w:rsidRDefault="00E27383" w:rsidP="00FA25F3">
            <w:pPr>
              <w:rPr>
                <w:b/>
              </w:rPr>
            </w:pPr>
          </w:p>
        </w:tc>
      </w:tr>
      <w:tr w:rsidR="00E27383" w14:paraId="47FFAAF6" w14:textId="77777777" w:rsidTr="00FA25F3">
        <w:tc>
          <w:tcPr>
            <w:tcW w:w="1728" w:type="dxa"/>
          </w:tcPr>
          <w:p w14:paraId="1D5E2AEE" w14:textId="77777777" w:rsidR="00E27383" w:rsidRDefault="00E27383" w:rsidP="00FA25F3">
            <w:pPr>
              <w:rPr>
                <w:b/>
              </w:rPr>
            </w:pPr>
          </w:p>
        </w:tc>
        <w:tc>
          <w:tcPr>
            <w:tcW w:w="3060" w:type="dxa"/>
          </w:tcPr>
          <w:p w14:paraId="40A1A854" w14:textId="77777777" w:rsidR="00E27383" w:rsidRPr="003746C6" w:rsidRDefault="00E27383" w:rsidP="00FA25F3">
            <w:r>
              <w:t>Access okay: enough space to maneuver</w:t>
            </w:r>
          </w:p>
        </w:tc>
        <w:tc>
          <w:tcPr>
            <w:tcW w:w="900" w:type="dxa"/>
          </w:tcPr>
          <w:p w14:paraId="14C37D61" w14:textId="77777777" w:rsidR="00E27383" w:rsidRDefault="00E27383" w:rsidP="00FA25F3">
            <w:pPr>
              <w:rPr>
                <w:b/>
              </w:rPr>
            </w:pPr>
          </w:p>
        </w:tc>
        <w:tc>
          <w:tcPr>
            <w:tcW w:w="1170" w:type="dxa"/>
          </w:tcPr>
          <w:p w14:paraId="2AADA411" w14:textId="77777777" w:rsidR="00E27383" w:rsidRDefault="00E27383" w:rsidP="00FA25F3">
            <w:pPr>
              <w:rPr>
                <w:b/>
              </w:rPr>
            </w:pPr>
          </w:p>
        </w:tc>
        <w:tc>
          <w:tcPr>
            <w:tcW w:w="2250" w:type="dxa"/>
          </w:tcPr>
          <w:p w14:paraId="627BF1FF" w14:textId="77777777" w:rsidR="00E27383" w:rsidRDefault="00E27383" w:rsidP="00FA25F3">
            <w:pPr>
              <w:rPr>
                <w:b/>
              </w:rPr>
            </w:pPr>
          </w:p>
        </w:tc>
      </w:tr>
      <w:tr w:rsidR="00E27383" w14:paraId="76B5A4F5" w14:textId="77777777" w:rsidTr="00FA25F3">
        <w:tc>
          <w:tcPr>
            <w:tcW w:w="1728" w:type="dxa"/>
          </w:tcPr>
          <w:p w14:paraId="364E8BB7" w14:textId="77777777" w:rsidR="00E27383" w:rsidRDefault="00E27383" w:rsidP="00FA25F3">
            <w:pPr>
              <w:rPr>
                <w:b/>
              </w:rPr>
            </w:pPr>
          </w:p>
        </w:tc>
        <w:tc>
          <w:tcPr>
            <w:tcW w:w="3060" w:type="dxa"/>
          </w:tcPr>
          <w:p w14:paraId="7E52B7FB" w14:textId="77777777" w:rsidR="00E27383" w:rsidRPr="003746C6" w:rsidRDefault="00E27383" w:rsidP="00FA25F3">
            <w:r>
              <w:t>Has tub or shower w/ working faucets, bars or adaptive equipment, roll in/lifts?</w:t>
            </w:r>
          </w:p>
        </w:tc>
        <w:tc>
          <w:tcPr>
            <w:tcW w:w="900" w:type="dxa"/>
          </w:tcPr>
          <w:p w14:paraId="4669037B" w14:textId="77777777" w:rsidR="00E27383" w:rsidRDefault="00E27383" w:rsidP="00FA25F3">
            <w:pPr>
              <w:rPr>
                <w:b/>
              </w:rPr>
            </w:pPr>
          </w:p>
        </w:tc>
        <w:tc>
          <w:tcPr>
            <w:tcW w:w="1170" w:type="dxa"/>
          </w:tcPr>
          <w:p w14:paraId="45B763B8" w14:textId="77777777" w:rsidR="00E27383" w:rsidRDefault="00E27383" w:rsidP="00FA25F3">
            <w:pPr>
              <w:rPr>
                <w:b/>
              </w:rPr>
            </w:pPr>
          </w:p>
        </w:tc>
        <w:tc>
          <w:tcPr>
            <w:tcW w:w="2250" w:type="dxa"/>
          </w:tcPr>
          <w:p w14:paraId="2779621C" w14:textId="77777777" w:rsidR="00E27383" w:rsidRDefault="00E27383" w:rsidP="00FA25F3">
            <w:pPr>
              <w:rPr>
                <w:b/>
              </w:rPr>
            </w:pPr>
          </w:p>
        </w:tc>
      </w:tr>
      <w:tr w:rsidR="00E27383" w14:paraId="42DF2C60" w14:textId="77777777" w:rsidTr="00FA25F3">
        <w:tc>
          <w:tcPr>
            <w:tcW w:w="1728" w:type="dxa"/>
          </w:tcPr>
          <w:p w14:paraId="31865493" w14:textId="77777777" w:rsidR="00E27383" w:rsidRDefault="00E27383" w:rsidP="00FA25F3">
            <w:pPr>
              <w:rPr>
                <w:b/>
              </w:rPr>
            </w:pPr>
          </w:p>
        </w:tc>
        <w:tc>
          <w:tcPr>
            <w:tcW w:w="3060" w:type="dxa"/>
          </w:tcPr>
          <w:p w14:paraId="096751C3" w14:textId="77777777" w:rsidR="00E27383" w:rsidRPr="003746C6" w:rsidRDefault="00E27383" w:rsidP="00FA25F3">
            <w:r>
              <w:t>Has window/ample light</w:t>
            </w:r>
          </w:p>
        </w:tc>
        <w:tc>
          <w:tcPr>
            <w:tcW w:w="900" w:type="dxa"/>
          </w:tcPr>
          <w:p w14:paraId="5BB86ED2" w14:textId="77777777" w:rsidR="00E27383" w:rsidRDefault="00E27383" w:rsidP="00FA25F3">
            <w:pPr>
              <w:rPr>
                <w:b/>
              </w:rPr>
            </w:pPr>
          </w:p>
        </w:tc>
        <w:tc>
          <w:tcPr>
            <w:tcW w:w="1170" w:type="dxa"/>
          </w:tcPr>
          <w:p w14:paraId="4D8044FB" w14:textId="77777777" w:rsidR="00E27383" w:rsidRDefault="00E27383" w:rsidP="00FA25F3">
            <w:pPr>
              <w:rPr>
                <w:b/>
              </w:rPr>
            </w:pPr>
          </w:p>
        </w:tc>
        <w:tc>
          <w:tcPr>
            <w:tcW w:w="2250" w:type="dxa"/>
          </w:tcPr>
          <w:p w14:paraId="4CE33117" w14:textId="77777777" w:rsidR="00E27383" w:rsidRDefault="00E27383" w:rsidP="00FA25F3">
            <w:pPr>
              <w:rPr>
                <w:b/>
              </w:rPr>
            </w:pPr>
          </w:p>
        </w:tc>
      </w:tr>
      <w:tr w:rsidR="00E27383" w14:paraId="7BCF45AB" w14:textId="77777777" w:rsidTr="00FA25F3">
        <w:tc>
          <w:tcPr>
            <w:tcW w:w="1728" w:type="dxa"/>
          </w:tcPr>
          <w:p w14:paraId="06B643BB" w14:textId="77777777" w:rsidR="00E27383" w:rsidRDefault="00E27383" w:rsidP="00FA25F3">
            <w:pPr>
              <w:rPr>
                <w:b/>
              </w:rPr>
            </w:pPr>
          </w:p>
        </w:tc>
        <w:tc>
          <w:tcPr>
            <w:tcW w:w="3060" w:type="dxa"/>
          </w:tcPr>
          <w:p w14:paraId="19512325" w14:textId="77777777" w:rsidR="00E27383" w:rsidRPr="003746C6" w:rsidRDefault="00E27383" w:rsidP="00FA25F3">
            <w:r>
              <w:t>Bathroom tiles, etc., in good order</w:t>
            </w:r>
          </w:p>
        </w:tc>
        <w:tc>
          <w:tcPr>
            <w:tcW w:w="900" w:type="dxa"/>
          </w:tcPr>
          <w:p w14:paraId="58BDFD7C" w14:textId="77777777" w:rsidR="00E27383" w:rsidRDefault="00E27383" w:rsidP="00FA25F3">
            <w:pPr>
              <w:rPr>
                <w:b/>
              </w:rPr>
            </w:pPr>
          </w:p>
        </w:tc>
        <w:tc>
          <w:tcPr>
            <w:tcW w:w="1170" w:type="dxa"/>
          </w:tcPr>
          <w:p w14:paraId="0BB25CFC" w14:textId="77777777" w:rsidR="00E27383" w:rsidRDefault="00E27383" w:rsidP="00FA25F3">
            <w:pPr>
              <w:rPr>
                <w:b/>
              </w:rPr>
            </w:pPr>
          </w:p>
        </w:tc>
        <w:tc>
          <w:tcPr>
            <w:tcW w:w="2250" w:type="dxa"/>
          </w:tcPr>
          <w:p w14:paraId="54A5E857" w14:textId="77777777" w:rsidR="00E27383" w:rsidRDefault="00E27383" w:rsidP="00FA25F3">
            <w:pPr>
              <w:rPr>
                <w:b/>
              </w:rPr>
            </w:pPr>
          </w:p>
        </w:tc>
      </w:tr>
      <w:tr w:rsidR="00E27383" w14:paraId="46F39C70" w14:textId="77777777" w:rsidTr="00FA25F3">
        <w:tc>
          <w:tcPr>
            <w:tcW w:w="1728" w:type="dxa"/>
          </w:tcPr>
          <w:p w14:paraId="59B098D2" w14:textId="77777777" w:rsidR="00E27383" w:rsidRDefault="00E27383" w:rsidP="00FA25F3">
            <w:pPr>
              <w:rPr>
                <w:b/>
              </w:rPr>
            </w:pPr>
          </w:p>
        </w:tc>
        <w:tc>
          <w:tcPr>
            <w:tcW w:w="3060" w:type="dxa"/>
          </w:tcPr>
          <w:p w14:paraId="66E3991D" w14:textId="77777777" w:rsidR="00E27383" w:rsidRPr="003746C6" w:rsidRDefault="00E27383" w:rsidP="00FA25F3">
            <w:r>
              <w:t>Has a grounded outlet</w:t>
            </w:r>
          </w:p>
        </w:tc>
        <w:tc>
          <w:tcPr>
            <w:tcW w:w="900" w:type="dxa"/>
          </w:tcPr>
          <w:p w14:paraId="4475CBCC" w14:textId="77777777" w:rsidR="00E27383" w:rsidRDefault="00E27383" w:rsidP="00FA25F3">
            <w:pPr>
              <w:rPr>
                <w:b/>
              </w:rPr>
            </w:pPr>
          </w:p>
        </w:tc>
        <w:tc>
          <w:tcPr>
            <w:tcW w:w="1170" w:type="dxa"/>
          </w:tcPr>
          <w:p w14:paraId="761817EA" w14:textId="77777777" w:rsidR="00E27383" w:rsidRDefault="00E27383" w:rsidP="00FA25F3">
            <w:pPr>
              <w:rPr>
                <w:b/>
              </w:rPr>
            </w:pPr>
          </w:p>
        </w:tc>
        <w:tc>
          <w:tcPr>
            <w:tcW w:w="2250" w:type="dxa"/>
          </w:tcPr>
          <w:p w14:paraId="155A5ECD" w14:textId="77777777" w:rsidR="00E27383" w:rsidRDefault="00E27383" w:rsidP="00FA25F3">
            <w:pPr>
              <w:rPr>
                <w:b/>
              </w:rPr>
            </w:pPr>
          </w:p>
        </w:tc>
      </w:tr>
      <w:tr w:rsidR="00E27383" w14:paraId="46CCAE78" w14:textId="77777777" w:rsidTr="00FA25F3">
        <w:tc>
          <w:tcPr>
            <w:tcW w:w="1728" w:type="dxa"/>
          </w:tcPr>
          <w:p w14:paraId="0AC556D9" w14:textId="77777777" w:rsidR="00E27383" w:rsidRDefault="00E27383" w:rsidP="00FA25F3">
            <w:pPr>
              <w:rPr>
                <w:b/>
              </w:rPr>
            </w:pPr>
          </w:p>
        </w:tc>
        <w:tc>
          <w:tcPr>
            <w:tcW w:w="3060" w:type="dxa"/>
          </w:tcPr>
          <w:p w14:paraId="4FA1745C" w14:textId="77777777" w:rsidR="00E27383" w:rsidRPr="003746C6" w:rsidRDefault="00E27383" w:rsidP="00FA25F3">
            <w:r w:rsidRPr="003746C6">
              <w:t>Bathroom ceiling high enough</w:t>
            </w:r>
          </w:p>
        </w:tc>
        <w:tc>
          <w:tcPr>
            <w:tcW w:w="900" w:type="dxa"/>
          </w:tcPr>
          <w:p w14:paraId="7FF9C9BB" w14:textId="77777777" w:rsidR="00E27383" w:rsidRDefault="00E27383" w:rsidP="00FA25F3">
            <w:pPr>
              <w:rPr>
                <w:b/>
              </w:rPr>
            </w:pPr>
          </w:p>
        </w:tc>
        <w:tc>
          <w:tcPr>
            <w:tcW w:w="1170" w:type="dxa"/>
          </w:tcPr>
          <w:p w14:paraId="2CBD02BF" w14:textId="77777777" w:rsidR="00E27383" w:rsidRDefault="00E27383" w:rsidP="00FA25F3">
            <w:pPr>
              <w:rPr>
                <w:b/>
              </w:rPr>
            </w:pPr>
          </w:p>
        </w:tc>
        <w:tc>
          <w:tcPr>
            <w:tcW w:w="2250" w:type="dxa"/>
          </w:tcPr>
          <w:p w14:paraId="6A1F1DF2" w14:textId="77777777" w:rsidR="00E27383" w:rsidRDefault="00E27383" w:rsidP="00FA25F3">
            <w:pPr>
              <w:rPr>
                <w:b/>
              </w:rPr>
            </w:pPr>
          </w:p>
        </w:tc>
      </w:tr>
      <w:tr w:rsidR="00E27383" w14:paraId="50F030BE" w14:textId="77777777" w:rsidTr="00FA25F3">
        <w:tc>
          <w:tcPr>
            <w:tcW w:w="1728" w:type="dxa"/>
          </w:tcPr>
          <w:p w14:paraId="354E1E77" w14:textId="77777777" w:rsidR="00E27383" w:rsidRDefault="00E27383" w:rsidP="00FA25F3">
            <w:pPr>
              <w:rPr>
                <w:b/>
              </w:rPr>
            </w:pPr>
            <w:r>
              <w:rPr>
                <w:b/>
              </w:rPr>
              <w:t>Common Areas</w:t>
            </w:r>
          </w:p>
        </w:tc>
        <w:tc>
          <w:tcPr>
            <w:tcW w:w="3060" w:type="dxa"/>
          </w:tcPr>
          <w:p w14:paraId="10F39227" w14:textId="77777777" w:rsidR="00E27383" w:rsidRPr="00635BC4" w:rsidRDefault="00E27383" w:rsidP="00FA25F3">
            <w:r>
              <w:t># of common area spaces:</w:t>
            </w:r>
          </w:p>
        </w:tc>
        <w:tc>
          <w:tcPr>
            <w:tcW w:w="900" w:type="dxa"/>
          </w:tcPr>
          <w:p w14:paraId="6B3A8A41" w14:textId="77777777" w:rsidR="00E27383" w:rsidRDefault="00E27383" w:rsidP="00FA25F3">
            <w:pPr>
              <w:rPr>
                <w:b/>
              </w:rPr>
            </w:pPr>
          </w:p>
        </w:tc>
        <w:tc>
          <w:tcPr>
            <w:tcW w:w="1170" w:type="dxa"/>
          </w:tcPr>
          <w:p w14:paraId="3FD6C045" w14:textId="77777777" w:rsidR="00E27383" w:rsidRDefault="00E27383" w:rsidP="00FA25F3">
            <w:pPr>
              <w:rPr>
                <w:b/>
              </w:rPr>
            </w:pPr>
          </w:p>
        </w:tc>
        <w:tc>
          <w:tcPr>
            <w:tcW w:w="2250" w:type="dxa"/>
          </w:tcPr>
          <w:p w14:paraId="2C9AFD32" w14:textId="77777777" w:rsidR="00E27383" w:rsidRDefault="00E27383" w:rsidP="00FA25F3">
            <w:pPr>
              <w:rPr>
                <w:b/>
              </w:rPr>
            </w:pPr>
          </w:p>
        </w:tc>
      </w:tr>
      <w:tr w:rsidR="00E27383" w14:paraId="050E0FA5" w14:textId="77777777" w:rsidTr="00FA25F3">
        <w:tc>
          <w:tcPr>
            <w:tcW w:w="1728" w:type="dxa"/>
          </w:tcPr>
          <w:p w14:paraId="298AD11A" w14:textId="77777777" w:rsidR="00E27383" w:rsidRDefault="00E27383" w:rsidP="00FA25F3">
            <w:pPr>
              <w:rPr>
                <w:b/>
              </w:rPr>
            </w:pPr>
          </w:p>
        </w:tc>
        <w:tc>
          <w:tcPr>
            <w:tcW w:w="3060" w:type="dxa"/>
          </w:tcPr>
          <w:p w14:paraId="4D849162" w14:textId="77777777" w:rsidR="00E27383" w:rsidRDefault="00E27383" w:rsidP="00FA25F3">
            <w:r>
              <w:t>Doorways wide enough?</w:t>
            </w:r>
          </w:p>
        </w:tc>
        <w:tc>
          <w:tcPr>
            <w:tcW w:w="900" w:type="dxa"/>
          </w:tcPr>
          <w:p w14:paraId="71CA4C9E" w14:textId="77777777" w:rsidR="00E27383" w:rsidRDefault="00E27383" w:rsidP="00FA25F3">
            <w:pPr>
              <w:rPr>
                <w:b/>
              </w:rPr>
            </w:pPr>
          </w:p>
        </w:tc>
        <w:tc>
          <w:tcPr>
            <w:tcW w:w="1170" w:type="dxa"/>
          </w:tcPr>
          <w:p w14:paraId="78EA3870" w14:textId="77777777" w:rsidR="00E27383" w:rsidRDefault="00E27383" w:rsidP="00FA25F3">
            <w:pPr>
              <w:rPr>
                <w:b/>
              </w:rPr>
            </w:pPr>
          </w:p>
        </w:tc>
        <w:tc>
          <w:tcPr>
            <w:tcW w:w="2250" w:type="dxa"/>
          </w:tcPr>
          <w:p w14:paraId="4C842862" w14:textId="77777777" w:rsidR="00E27383" w:rsidRDefault="00E27383" w:rsidP="00FA25F3">
            <w:pPr>
              <w:rPr>
                <w:b/>
              </w:rPr>
            </w:pPr>
          </w:p>
        </w:tc>
      </w:tr>
      <w:tr w:rsidR="00E27383" w14:paraId="2A218893" w14:textId="77777777" w:rsidTr="00FA25F3">
        <w:tc>
          <w:tcPr>
            <w:tcW w:w="1728" w:type="dxa"/>
          </w:tcPr>
          <w:p w14:paraId="077AF0D5" w14:textId="77777777" w:rsidR="00E27383" w:rsidRDefault="00E27383" w:rsidP="00FA25F3">
            <w:pPr>
              <w:rPr>
                <w:b/>
              </w:rPr>
            </w:pPr>
          </w:p>
        </w:tc>
        <w:tc>
          <w:tcPr>
            <w:tcW w:w="3060" w:type="dxa"/>
          </w:tcPr>
          <w:p w14:paraId="1275BE39" w14:textId="77777777" w:rsidR="00E27383" w:rsidRPr="00635BC4" w:rsidRDefault="00E27383" w:rsidP="00FA25F3">
            <w:r>
              <w:t>Clean?</w:t>
            </w:r>
          </w:p>
        </w:tc>
        <w:tc>
          <w:tcPr>
            <w:tcW w:w="900" w:type="dxa"/>
          </w:tcPr>
          <w:p w14:paraId="4A0F55F1" w14:textId="77777777" w:rsidR="00E27383" w:rsidRDefault="00E27383" w:rsidP="00FA25F3">
            <w:pPr>
              <w:rPr>
                <w:b/>
              </w:rPr>
            </w:pPr>
          </w:p>
        </w:tc>
        <w:tc>
          <w:tcPr>
            <w:tcW w:w="1170" w:type="dxa"/>
          </w:tcPr>
          <w:p w14:paraId="4960D218" w14:textId="77777777" w:rsidR="00E27383" w:rsidRDefault="00E27383" w:rsidP="00FA25F3">
            <w:pPr>
              <w:rPr>
                <w:b/>
              </w:rPr>
            </w:pPr>
          </w:p>
        </w:tc>
        <w:tc>
          <w:tcPr>
            <w:tcW w:w="2250" w:type="dxa"/>
          </w:tcPr>
          <w:p w14:paraId="2268D0DE" w14:textId="77777777" w:rsidR="00E27383" w:rsidRDefault="00E27383" w:rsidP="00FA25F3">
            <w:pPr>
              <w:rPr>
                <w:b/>
              </w:rPr>
            </w:pPr>
          </w:p>
        </w:tc>
      </w:tr>
      <w:tr w:rsidR="00E27383" w14:paraId="7F5CA813" w14:textId="77777777" w:rsidTr="00FA25F3">
        <w:tc>
          <w:tcPr>
            <w:tcW w:w="1728" w:type="dxa"/>
          </w:tcPr>
          <w:p w14:paraId="63814485" w14:textId="77777777" w:rsidR="00E27383" w:rsidRDefault="00E27383" w:rsidP="00FA25F3">
            <w:pPr>
              <w:rPr>
                <w:b/>
              </w:rPr>
            </w:pPr>
          </w:p>
        </w:tc>
        <w:tc>
          <w:tcPr>
            <w:tcW w:w="3060" w:type="dxa"/>
          </w:tcPr>
          <w:p w14:paraId="712E8957" w14:textId="77777777" w:rsidR="00E27383" w:rsidRPr="00635BC4" w:rsidRDefault="00E27383" w:rsidP="00FA25F3">
            <w:r w:rsidRPr="00635BC4">
              <w:t>Large enough for group needs</w:t>
            </w:r>
            <w:r>
              <w:t xml:space="preserve"> &amp; physically accessible to accommodate wheelchairs</w:t>
            </w:r>
          </w:p>
        </w:tc>
        <w:tc>
          <w:tcPr>
            <w:tcW w:w="900" w:type="dxa"/>
          </w:tcPr>
          <w:p w14:paraId="2157C572" w14:textId="77777777" w:rsidR="00E27383" w:rsidRDefault="00E27383" w:rsidP="00FA25F3">
            <w:pPr>
              <w:rPr>
                <w:b/>
              </w:rPr>
            </w:pPr>
          </w:p>
        </w:tc>
        <w:tc>
          <w:tcPr>
            <w:tcW w:w="1170" w:type="dxa"/>
          </w:tcPr>
          <w:p w14:paraId="3F3E5D30" w14:textId="77777777" w:rsidR="00E27383" w:rsidRDefault="00E27383" w:rsidP="00FA25F3">
            <w:pPr>
              <w:rPr>
                <w:b/>
              </w:rPr>
            </w:pPr>
          </w:p>
        </w:tc>
        <w:tc>
          <w:tcPr>
            <w:tcW w:w="2250" w:type="dxa"/>
          </w:tcPr>
          <w:p w14:paraId="5689CBCF" w14:textId="77777777" w:rsidR="00E27383" w:rsidRDefault="00E27383" w:rsidP="00FA25F3">
            <w:pPr>
              <w:rPr>
                <w:b/>
              </w:rPr>
            </w:pPr>
          </w:p>
        </w:tc>
      </w:tr>
      <w:tr w:rsidR="00E27383" w14:paraId="5C552BEB" w14:textId="77777777" w:rsidTr="00FA25F3">
        <w:tc>
          <w:tcPr>
            <w:tcW w:w="1728" w:type="dxa"/>
          </w:tcPr>
          <w:p w14:paraId="20A8E5FA" w14:textId="77777777" w:rsidR="00E27383" w:rsidRDefault="00E27383" w:rsidP="00FA25F3">
            <w:pPr>
              <w:rPr>
                <w:b/>
              </w:rPr>
            </w:pPr>
          </w:p>
        </w:tc>
        <w:tc>
          <w:tcPr>
            <w:tcW w:w="3060" w:type="dxa"/>
          </w:tcPr>
          <w:p w14:paraId="0A8B7214" w14:textId="77777777" w:rsidR="00E27383" w:rsidRPr="00635BC4" w:rsidRDefault="00E27383" w:rsidP="00FA25F3">
            <w:r>
              <w:t>Enough wall outlets</w:t>
            </w:r>
          </w:p>
        </w:tc>
        <w:tc>
          <w:tcPr>
            <w:tcW w:w="900" w:type="dxa"/>
          </w:tcPr>
          <w:p w14:paraId="22A41CF8" w14:textId="77777777" w:rsidR="00E27383" w:rsidRDefault="00E27383" w:rsidP="00FA25F3">
            <w:pPr>
              <w:rPr>
                <w:b/>
              </w:rPr>
            </w:pPr>
          </w:p>
        </w:tc>
        <w:tc>
          <w:tcPr>
            <w:tcW w:w="1170" w:type="dxa"/>
          </w:tcPr>
          <w:p w14:paraId="0CF81650" w14:textId="77777777" w:rsidR="00E27383" w:rsidRDefault="00E27383" w:rsidP="00FA25F3">
            <w:pPr>
              <w:rPr>
                <w:b/>
              </w:rPr>
            </w:pPr>
          </w:p>
        </w:tc>
        <w:tc>
          <w:tcPr>
            <w:tcW w:w="2250" w:type="dxa"/>
          </w:tcPr>
          <w:p w14:paraId="247CA1BA" w14:textId="77777777" w:rsidR="00E27383" w:rsidRDefault="00E27383" w:rsidP="00FA25F3">
            <w:pPr>
              <w:rPr>
                <w:b/>
              </w:rPr>
            </w:pPr>
          </w:p>
        </w:tc>
      </w:tr>
      <w:tr w:rsidR="00E27383" w14:paraId="0D8E92E1" w14:textId="77777777" w:rsidTr="00FA25F3">
        <w:tc>
          <w:tcPr>
            <w:tcW w:w="1728" w:type="dxa"/>
          </w:tcPr>
          <w:p w14:paraId="4A82BDEC" w14:textId="77777777" w:rsidR="00E27383" w:rsidRDefault="00E27383" w:rsidP="00FA25F3">
            <w:pPr>
              <w:rPr>
                <w:b/>
              </w:rPr>
            </w:pPr>
          </w:p>
        </w:tc>
        <w:tc>
          <w:tcPr>
            <w:tcW w:w="3060" w:type="dxa"/>
          </w:tcPr>
          <w:p w14:paraId="14BCE1A0" w14:textId="77777777" w:rsidR="00E27383" w:rsidRPr="00635BC4" w:rsidRDefault="00E27383" w:rsidP="00FA25F3">
            <w:r w:rsidRPr="00635BC4">
              <w:t>Has electric fixtures/ample lighting</w:t>
            </w:r>
          </w:p>
        </w:tc>
        <w:tc>
          <w:tcPr>
            <w:tcW w:w="900" w:type="dxa"/>
          </w:tcPr>
          <w:p w14:paraId="2D287744" w14:textId="77777777" w:rsidR="00E27383" w:rsidRDefault="00E27383" w:rsidP="00FA25F3">
            <w:pPr>
              <w:rPr>
                <w:b/>
              </w:rPr>
            </w:pPr>
          </w:p>
        </w:tc>
        <w:tc>
          <w:tcPr>
            <w:tcW w:w="1170" w:type="dxa"/>
          </w:tcPr>
          <w:p w14:paraId="047431C4" w14:textId="77777777" w:rsidR="00E27383" w:rsidRDefault="00E27383" w:rsidP="00FA25F3">
            <w:pPr>
              <w:rPr>
                <w:b/>
              </w:rPr>
            </w:pPr>
          </w:p>
        </w:tc>
        <w:tc>
          <w:tcPr>
            <w:tcW w:w="2250" w:type="dxa"/>
          </w:tcPr>
          <w:p w14:paraId="78A5D94F" w14:textId="77777777" w:rsidR="00E27383" w:rsidRDefault="00E27383" w:rsidP="00FA25F3">
            <w:pPr>
              <w:rPr>
                <w:b/>
              </w:rPr>
            </w:pPr>
          </w:p>
        </w:tc>
      </w:tr>
      <w:tr w:rsidR="00E27383" w14:paraId="00C41120" w14:textId="77777777" w:rsidTr="00FA25F3">
        <w:tc>
          <w:tcPr>
            <w:tcW w:w="1728" w:type="dxa"/>
          </w:tcPr>
          <w:p w14:paraId="31A579DC" w14:textId="77777777" w:rsidR="00E27383" w:rsidRDefault="00E27383" w:rsidP="00FA25F3">
            <w:pPr>
              <w:rPr>
                <w:b/>
              </w:rPr>
            </w:pPr>
          </w:p>
        </w:tc>
        <w:tc>
          <w:tcPr>
            <w:tcW w:w="3060" w:type="dxa"/>
          </w:tcPr>
          <w:p w14:paraId="3440C8A3" w14:textId="77777777" w:rsidR="00E27383" w:rsidRPr="00635BC4" w:rsidRDefault="00E27383" w:rsidP="00FA25F3">
            <w:r w:rsidRPr="00635BC4">
              <w:t>Windows</w:t>
            </w:r>
            <w:r>
              <w:t xml:space="preserve"> work</w:t>
            </w:r>
          </w:p>
        </w:tc>
        <w:tc>
          <w:tcPr>
            <w:tcW w:w="900" w:type="dxa"/>
          </w:tcPr>
          <w:p w14:paraId="345DD548" w14:textId="77777777" w:rsidR="00E27383" w:rsidRDefault="00E27383" w:rsidP="00FA25F3">
            <w:pPr>
              <w:rPr>
                <w:b/>
              </w:rPr>
            </w:pPr>
          </w:p>
        </w:tc>
        <w:tc>
          <w:tcPr>
            <w:tcW w:w="1170" w:type="dxa"/>
          </w:tcPr>
          <w:p w14:paraId="0ECBEA40" w14:textId="77777777" w:rsidR="00E27383" w:rsidRDefault="00E27383" w:rsidP="00FA25F3">
            <w:pPr>
              <w:rPr>
                <w:b/>
              </w:rPr>
            </w:pPr>
          </w:p>
        </w:tc>
        <w:tc>
          <w:tcPr>
            <w:tcW w:w="2250" w:type="dxa"/>
          </w:tcPr>
          <w:p w14:paraId="3FE64A7A" w14:textId="77777777" w:rsidR="00E27383" w:rsidRDefault="00E27383" w:rsidP="00FA25F3">
            <w:pPr>
              <w:rPr>
                <w:b/>
              </w:rPr>
            </w:pPr>
          </w:p>
        </w:tc>
      </w:tr>
      <w:tr w:rsidR="00E27383" w14:paraId="0093DA33" w14:textId="77777777" w:rsidTr="00FA25F3">
        <w:tc>
          <w:tcPr>
            <w:tcW w:w="1728" w:type="dxa"/>
          </w:tcPr>
          <w:p w14:paraId="7CD1B431" w14:textId="77777777" w:rsidR="00E27383" w:rsidRDefault="00E27383" w:rsidP="00FA25F3">
            <w:pPr>
              <w:rPr>
                <w:b/>
              </w:rPr>
            </w:pPr>
          </w:p>
        </w:tc>
        <w:tc>
          <w:tcPr>
            <w:tcW w:w="3060" w:type="dxa"/>
          </w:tcPr>
          <w:p w14:paraId="13FAA527" w14:textId="77777777" w:rsidR="00E27383" w:rsidRPr="00635BC4" w:rsidRDefault="00E27383" w:rsidP="00FA25F3">
            <w:r>
              <w:t>Floors in good condition</w:t>
            </w:r>
          </w:p>
        </w:tc>
        <w:tc>
          <w:tcPr>
            <w:tcW w:w="900" w:type="dxa"/>
          </w:tcPr>
          <w:p w14:paraId="119E9706" w14:textId="77777777" w:rsidR="00E27383" w:rsidRDefault="00E27383" w:rsidP="00FA25F3">
            <w:pPr>
              <w:rPr>
                <w:b/>
              </w:rPr>
            </w:pPr>
          </w:p>
        </w:tc>
        <w:tc>
          <w:tcPr>
            <w:tcW w:w="1170" w:type="dxa"/>
          </w:tcPr>
          <w:p w14:paraId="0C146A18" w14:textId="77777777" w:rsidR="00E27383" w:rsidRDefault="00E27383" w:rsidP="00FA25F3">
            <w:pPr>
              <w:rPr>
                <w:b/>
              </w:rPr>
            </w:pPr>
          </w:p>
        </w:tc>
        <w:tc>
          <w:tcPr>
            <w:tcW w:w="2250" w:type="dxa"/>
          </w:tcPr>
          <w:p w14:paraId="0636D4F1" w14:textId="77777777" w:rsidR="00E27383" w:rsidRDefault="00E27383" w:rsidP="00FA25F3">
            <w:pPr>
              <w:rPr>
                <w:b/>
              </w:rPr>
            </w:pPr>
          </w:p>
        </w:tc>
      </w:tr>
      <w:tr w:rsidR="00E27383" w14:paraId="3D2F3F9C" w14:textId="77777777" w:rsidTr="00FA25F3">
        <w:tc>
          <w:tcPr>
            <w:tcW w:w="1728" w:type="dxa"/>
          </w:tcPr>
          <w:p w14:paraId="4326964B" w14:textId="77777777" w:rsidR="00E27383" w:rsidRDefault="00E27383" w:rsidP="00FA25F3">
            <w:pPr>
              <w:rPr>
                <w:b/>
              </w:rPr>
            </w:pPr>
          </w:p>
        </w:tc>
        <w:tc>
          <w:tcPr>
            <w:tcW w:w="3060" w:type="dxa"/>
          </w:tcPr>
          <w:p w14:paraId="3A6084D4" w14:textId="77777777" w:rsidR="00E27383" w:rsidRPr="00635BC4" w:rsidRDefault="00E27383" w:rsidP="00FA25F3">
            <w:r w:rsidRPr="00635BC4">
              <w:t>Stairways in good condition/railing</w:t>
            </w:r>
            <w:r>
              <w:t>s</w:t>
            </w:r>
            <w:r w:rsidRPr="00635BC4">
              <w:t xml:space="preserve"> sturdy</w:t>
            </w:r>
          </w:p>
        </w:tc>
        <w:tc>
          <w:tcPr>
            <w:tcW w:w="900" w:type="dxa"/>
          </w:tcPr>
          <w:p w14:paraId="23D48632" w14:textId="77777777" w:rsidR="00E27383" w:rsidRDefault="00E27383" w:rsidP="00FA25F3">
            <w:pPr>
              <w:rPr>
                <w:b/>
              </w:rPr>
            </w:pPr>
          </w:p>
        </w:tc>
        <w:tc>
          <w:tcPr>
            <w:tcW w:w="1170" w:type="dxa"/>
          </w:tcPr>
          <w:p w14:paraId="2B2CE317" w14:textId="77777777" w:rsidR="00E27383" w:rsidRDefault="00E27383" w:rsidP="00FA25F3">
            <w:pPr>
              <w:rPr>
                <w:b/>
              </w:rPr>
            </w:pPr>
          </w:p>
        </w:tc>
        <w:tc>
          <w:tcPr>
            <w:tcW w:w="2250" w:type="dxa"/>
          </w:tcPr>
          <w:p w14:paraId="7410A24C" w14:textId="77777777" w:rsidR="00E27383" w:rsidRDefault="00E27383" w:rsidP="00FA25F3">
            <w:pPr>
              <w:rPr>
                <w:b/>
              </w:rPr>
            </w:pPr>
          </w:p>
        </w:tc>
      </w:tr>
      <w:tr w:rsidR="00E27383" w14:paraId="3711582C" w14:textId="77777777" w:rsidTr="00FA25F3">
        <w:tc>
          <w:tcPr>
            <w:tcW w:w="1728" w:type="dxa"/>
          </w:tcPr>
          <w:p w14:paraId="58A82334" w14:textId="77777777" w:rsidR="00E27383" w:rsidRDefault="00E27383" w:rsidP="00FA25F3">
            <w:pPr>
              <w:rPr>
                <w:b/>
              </w:rPr>
            </w:pPr>
          </w:p>
        </w:tc>
        <w:tc>
          <w:tcPr>
            <w:tcW w:w="3060" w:type="dxa"/>
          </w:tcPr>
          <w:p w14:paraId="455B726F" w14:textId="77777777" w:rsidR="00E27383" w:rsidRPr="00635BC4" w:rsidRDefault="00E27383" w:rsidP="00FA25F3">
            <w:r>
              <w:t>Stairways safe: treads, etc. in good repair</w:t>
            </w:r>
          </w:p>
        </w:tc>
        <w:tc>
          <w:tcPr>
            <w:tcW w:w="900" w:type="dxa"/>
          </w:tcPr>
          <w:p w14:paraId="6041DF6B" w14:textId="77777777" w:rsidR="00E27383" w:rsidRDefault="00E27383" w:rsidP="00FA25F3">
            <w:pPr>
              <w:rPr>
                <w:b/>
              </w:rPr>
            </w:pPr>
          </w:p>
        </w:tc>
        <w:tc>
          <w:tcPr>
            <w:tcW w:w="1170" w:type="dxa"/>
          </w:tcPr>
          <w:p w14:paraId="5A24F691" w14:textId="77777777" w:rsidR="00E27383" w:rsidRDefault="00E27383" w:rsidP="00FA25F3">
            <w:pPr>
              <w:rPr>
                <w:b/>
              </w:rPr>
            </w:pPr>
          </w:p>
        </w:tc>
        <w:tc>
          <w:tcPr>
            <w:tcW w:w="2250" w:type="dxa"/>
          </w:tcPr>
          <w:p w14:paraId="57140BB1" w14:textId="77777777" w:rsidR="00E27383" w:rsidRDefault="00E27383" w:rsidP="00FA25F3">
            <w:pPr>
              <w:rPr>
                <w:b/>
              </w:rPr>
            </w:pPr>
          </w:p>
        </w:tc>
      </w:tr>
      <w:tr w:rsidR="00E27383" w14:paraId="70025F38" w14:textId="77777777" w:rsidTr="00FA25F3">
        <w:tc>
          <w:tcPr>
            <w:tcW w:w="1728" w:type="dxa"/>
          </w:tcPr>
          <w:p w14:paraId="2F7065C7" w14:textId="77777777" w:rsidR="00E27383" w:rsidRDefault="00E27383" w:rsidP="00FA25F3">
            <w:pPr>
              <w:rPr>
                <w:b/>
              </w:rPr>
            </w:pPr>
            <w:r>
              <w:rPr>
                <w:b/>
              </w:rPr>
              <w:t>Kitchen, pantry, dining area</w:t>
            </w:r>
          </w:p>
        </w:tc>
        <w:tc>
          <w:tcPr>
            <w:tcW w:w="3060" w:type="dxa"/>
          </w:tcPr>
          <w:p w14:paraId="05FD5C50" w14:textId="77777777" w:rsidR="00E27383" w:rsidRDefault="00E27383" w:rsidP="00FA25F3">
            <w:r w:rsidRPr="009D28A4">
              <w:t>Space ample:</w:t>
            </w:r>
          </w:p>
          <w:p w14:paraId="63CB1472" w14:textId="77777777" w:rsidR="00E27383" w:rsidRDefault="00E27383" w:rsidP="00FA25F3">
            <w:r>
              <w:t>Kitchen</w:t>
            </w:r>
          </w:p>
          <w:p w14:paraId="00DC39C7" w14:textId="77777777" w:rsidR="00E27383" w:rsidRDefault="00E27383" w:rsidP="00FA25F3">
            <w:r>
              <w:t>Pantry</w:t>
            </w:r>
          </w:p>
          <w:p w14:paraId="1BA12B09" w14:textId="77777777" w:rsidR="00E27383" w:rsidRPr="009D28A4" w:rsidRDefault="00E27383" w:rsidP="00FA25F3">
            <w:r>
              <w:t>Dining Room</w:t>
            </w:r>
          </w:p>
        </w:tc>
        <w:tc>
          <w:tcPr>
            <w:tcW w:w="900" w:type="dxa"/>
          </w:tcPr>
          <w:p w14:paraId="10FCC467" w14:textId="77777777" w:rsidR="00E27383" w:rsidRDefault="00E27383" w:rsidP="00FA25F3">
            <w:pPr>
              <w:rPr>
                <w:b/>
              </w:rPr>
            </w:pPr>
          </w:p>
        </w:tc>
        <w:tc>
          <w:tcPr>
            <w:tcW w:w="1170" w:type="dxa"/>
          </w:tcPr>
          <w:p w14:paraId="4C075103" w14:textId="77777777" w:rsidR="00E27383" w:rsidRDefault="00E27383" w:rsidP="00FA25F3">
            <w:pPr>
              <w:rPr>
                <w:b/>
              </w:rPr>
            </w:pPr>
          </w:p>
        </w:tc>
        <w:tc>
          <w:tcPr>
            <w:tcW w:w="2250" w:type="dxa"/>
          </w:tcPr>
          <w:p w14:paraId="4FBBBB04" w14:textId="77777777" w:rsidR="00E27383" w:rsidRDefault="00E27383" w:rsidP="00FA25F3">
            <w:pPr>
              <w:rPr>
                <w:b/>
              </w:rPr>
            </w:pPr>
          </w:p>
        </w:tc>
      </w:tr>
      <w:tr w:rsidR="00E27383" w14:paraId="3130A29B" w14:textId="77777777" w:rsidTr="00FA25F3">
        <w:tc>
          <w:tcPr>
            <w:tcW w:w="1728" w:type="dxa"/>
          </w:tcPr>
          <w:p w14:paraId="260BCE39" w14:textId="77777777" w:rsidR="00E27383" w:rsidRDefault="00E27383" w:rsidP="00FA25F3">
            <w:pPr>
              <w:rPr>
                <w:b/>
              </w:rPr>
            </w:pPr>
          </w:p>
        </w:tc>
        <w:tc>
          <w:tcPr>
            <w:tcW w:w="3060" w:type="dxa"/>
          </w:tcPr>
          <w:p w14:paraId="2DF32352" w14:textId="77777777" w:rsidR="00E27383" w:rsidRDefault="00E27383" w:rsidP="00FA25F3">
            <w:r>
              <w:t>Doorways wide enough?</w:t>
            </w:r>
          </w:p>
        </w:tc>
        <w:tc>
          <w:tcPr>
            <w:tcW w:w="900" w:type="dxa"/>
          </w:tcPr>
          <w:p w14:paraId="639EC69F" w14:textId="77777777" w:rsidR="00E27383" w:rsidRDefault="00E27383" w:rsidP="00FA25F3">
            <w:pPr>
              <w:rPr>
                <w:b/>
              </w:rPr>
            </w:pPr>
          </w:p>
        </w:tc>
        <w:tc>
          <w:tcPr>
            <w:tcW w:w="1170" w:type="dxa"/>
          </w:tcPr>
          <w:p w14:paraId="5D36A6B0" w14:textId="77777777" w:rsidR="00E27383" w:rsidRDefault="00E27383" w:rsidP="00FA25F3">
            <w:pPr>
              <w:rPr>
                <w:b/>
              </w:rPr>
            </w:pPr>
          </w:p>
        </w:tc>
        <w:tc>
          <w:tcPr>
            <w:tcW w:w="2250" w:type="dxa"/>
          </w:tcPr>
          <w:p w14:paraId="14A5A17B" w14:textId="77777777" w:rsidR="00E27383" w:rsidRDefault="00E27383" w:rsidP="00FA25F3">
            <w:pPr>
              <w:rPr>
                <w:b/>
              </w:rPr>
            </w:pPr>
          </w:p>
        </w:tc>
      </w:tr>
      <w:tr w:rsidR="00E27383" w14:paraId="74EE4A39" w14:textId="77777777" w:rsidTr="00FA25F3">
        <w:tc>
          <w:tcPr>
            <w:tcW w:w="1728" w:type="dxa"/>
          </w:tcPr>
          <w:p w14:paraId="31DAF39E" w14:textId="77777777" w:rsidR="00E27383" w:rsidRDefault="00E27383" w:rsidP="00FA25F3">
            <w:pPr>
              <w:rPr>
                <w:b/>
              </w:rPr>
            </w:pPr>
          </w:p>
        </w:tc>
        <w:tc>
          <w:tcPr>
            <w:tcW w:w="3060" w:type="dxa"/>
          </w:tcPr>
          <w:p w14:paraId="37C0D009" w14:textId="77777777" w:rsidR="00E27383" w:rsidRDefault="00E27383" w:rsidP="00FA25F3">
            <w:r>
              <w:t>Accessibility for cooking or eating?</w:t>
            </w:r>
          </w:p>
        </w:tc>
        <w:tc>
          <w:tcPr>
            <w:tcW w:w="900" w:type="dxa"/>
          </w:tcPr>
          <w:p w14:paraId="7AF9C8BA" w14:textId="77777777" w:rsidR="00E27383" w:rsidRDefault="00E27383" w:rsidP="00FA25F3">
            <w:pPr>
              <w:rPr>
                <w:b/>
              </w:rPr>
            </w:pPr>
          </w:p>
        </w:tc>
        <w:tc>
          <w:tcPr>
            <w:tcW w:w="1170" w:type="dxa"/>
          </w:tcPr>
          <w:p w14:paraId="5B967125" w14:textId="77777777" w:rsidR="00E27383" w:rsidRDefault="00E27383" w:rsidP="00FA25F3">
            <w:pPr>
              <w:rPr>
                <w:b/>
              </w:rPr>
            </w:pPr>
          </w:p>
        </w:tc>
        <w:tc>
          <w:tcPr>
            <w:tcW w:w="2250" w:type="dxa"/>
          </w:tcPr>
          <w:p w14:paraId="357F6FBC" w14:textId="77777777" w:rsidR="00E27383" w:rsidRDefault="00E27383" w:rsidP="00FA25F3">
            <w:pPr>
              <w:rPr>
                <w:b/>
              </w:rPr>
            </w:pPr>
          </w:p>
        </w:tc>
      </w:tr>
      <w:tr w:rsidR="00E27383" w14:paraId="4F80F57F" w14:textId="77777777" w:rsidTr="00FA25F3">
        <w:tc>
          <w:tcPr>
            <w:tcW w:w="1728" w:type="dxa"/>
          </w:tcPr>
          <w:p w14:paraId="74A25F1F" w14:textId="77777777" w:rsidR="00E27383" w:rsidRDefault="00E27383" w:rsidP="00FA25F3">
            <w:pPr>
              <w:rPr>
                <w:b/>
              </w:rPr>
            </w:pPr>
          </w:p>
        </w:tc>
        <w:tc>
          <w:tcPr>
            <w:tcW w:w="3060" w:type="dxa"/>
          </w:tcPr>
          <w:p w14:paraId="14281031" w14:textId="77777777" w:rsidR="00E27383" w:rsidRDefault="00E27383" w:rsidP="00FA25F3">
            <w:r>
              <w:t>Clean?</w:t>
            </w:r>
          </w:p>
        </w:tc>
        <w:tc>
          <w:tcPr>
            <w:tcW w:w="900" w:type="dxa"/>
          </w:tcPr>
          <w:p w14:paraId="6001D8E1" w14:textId="77777777" w:rsidR="00E27383" w:rsidRDefault="00E27383" w:rsidP="00FA25F3">
            <w:pPr>
              <w:rPr>
                <w:b/>
              </w:rPr>
            </w:pPr>
          </w:p>
        </w:tc>
        <w:tc>
          <w:tcPr>
            <w:tcW w:w="1170" w:type="dxa"/>
          </w:tcPr>
          <w:p w14:paraId="41EA089A" w14:textId="77777777" w:rsidR="00E27383" w:rsidRDefault="00E27383" w:rsidP="00FA25F3">
            <w:pPr>
              <w:rPr>
                <w:b/>
              </w:rPr>
            </w:pPr>
          </w:p>
        </w:tc>
        <w:tc>
          <w:tcPr>
            <w:tcW w:w="2250" w:type="dxa"/>
          </w:tcPr>
          <w:p w14:paraId="4A58E61E" w14:textId="77777777" w:rsidR="00E27383" w:rsidRDefault="00E27383" w:rsidP="00FA25F3">
            <w:pPr>
              <w:rPr>
                <w:b/>
              </w:rPr>
            </w:pPr>
          </w:p>
        </w:tc>
      </w:tr>
      <w:tr w:rsidR="00E27383" w14:paraId="5E0BFF34" w14:textId="77777777" w:rsidTr="00FA25F3">
        <w:tc>
          <w:tcPr>
            <w:tcW w:w="1728" w:type="dxa"/>
          </w:tcPr>
          <w:p w14:paraId="2156F8DB" w14:textId="77777777" w:rsidR="00E27383" w:rsidRDefault="00E27383" w:rsidP="00FA25F3">
            <w:pPr>
              <w:rPr>
                <w:b/>
              </w:rPr>
            </w:pPr>
          </w:p>
        </w:tc>
        <w:tc>
          <w:tcPr>
            <w:tcW w:w="3060" w:type="dxa"/>
          </w:tcPr>
          <w:p w14:paraId="2095BCBB" w14:textId="77777777" w:rsidR="00E27383" w:rsidRPr="00635BC4" w:rsidRDefault="00E27383" w:rsidP="00FA25F3">
            <w:r>
              <w:t>Counters in good repair</w:t>
            </w:r>
          </w:p>
        </w:tc>
        <w:tc>
          <w:tcPr>
            <w:tcW w:w="900" w:type="dxa"/>
          </w:tcPr>
          <w:p w14:paraId="2B761D3D" w14:textId="77777777" w:rsidR="00E27383" w:rsidRDefault="00E27383" w:rsidP="00FA25F3">
            <w:pPr>
              <w:rPr>
                <w:b/>
              </w:rPr>
            </w:pPr>
          </w:p>
        </w:tc>
        <w:tc>
          <w:tcPr>
            <w:tcW w:w="1170" w:type="dxa"/>
          </w:tcPr>
          <w:p w14:paraId="6D4C75B0" w14:textId="77777777" w:rsidR="00E27383" w:rsidRDefault="00E27383" w:rsidP="00FA25F3">
            <w:pPr>
              <w:rPr>
                <w:b/>
              </w:rPr>
            </w:pPr>
          </w:p>
        </w:tc>
        <w:tc>
          <w:tcPr>
            <w:tcW w:w="2250" w:type="dxa"/>
          </w:tcPr>
          <w:p w14:paraId="294BDA8C" w14:textId="77777777" w:rsidR="00E27383" w:rsidRDefault="00E27383" w:rsidP="00FA25F3">
            <w:pPr>
              <w:rPr>
                <w:b/>
              </w:rPr>
            </w:pPr>
          </w:p>
        </w:tc>
      </w:tr>
      <w:tr w:rsidR="00E27383" w14:paraId="2B551048" w14:textId="77777777" w:rsidTr="00FA25F3">
        <w:tc>
          <w:tcPr>
            <w:tcW w:w="1728" w:type="dxa"/>
          </w:tcPr>
          <w:p w14:paraId="0D4A5FA3" w14:textId="77777777" w:rsidR="00E27383" w:rsidRDefault="00E27383" w:rsidP="00FA25F3">
            <w:pPr>
              <w:rPr>
                <w:b/>
              </w:rPr>
            </w:pPr>
          </w:p>
        </w:tc>
        <w:tc>
          <w:tcPr>
            <w:tcW w:w="3060" w:type="dxa"/>
          </w:tcPr>
          <w:p w14:paraId="79439959" w14:textId="77777777" w:rsidR="00E27383" w:rsidRPr="00635BC4" w:rsidRDefault="00E27383" w:rsidP="00FA25F3">
            <w:r>
              <w:t>Windows work/ample lighting</w:t>
            </w:r>
          </w:p>
        </w:tc>
        <w:tc>
          <w:tcPr>
            <w:tcW w:w="900" w:type="dxa"/>
          </w:tcPr>
          <w:p w14:paraId="315EE0D2" w14:textId="77777777" w:rsidR="00E27383" w:rsidRDefault="00E27383" w:rsidP="00FA25F3">
            <w:pPr>
              <w:rPr>
                <w:b/>
              </w:rPr>
            </w:pPr>
          </w:p>
        </w:tc>
        <w:tc>
          <w:tcPr>
            <w:tcW w:w="1170" w:type="dxa"/>
          </w:tcPr>
          <w:p w14:paraId="1FE3AAF0" w14:textId="77777777" w:rsidR="00E27383" w:rsidRDefault="00E27383" w:rsidP="00FA25F3">
            <w:pPr>
              <w:rPr>
                <w:b/>
              </w:rPr>
            </w:pPr>
          </w:p>
        </w:tc>
        <w:tc>
          <w:tcPr>
            <w:tcW w:w="2250" w:type="dxa"/>
          </w:tcPr>
          <w:p w14:paraId="7C217A12" w14:textId="77777777" w:rsidR="00E27383" w:rsidRDefault="00E27383" w:rsidP="00FA25F3">
            <w:pPr>
              <w:rPr>
                <w:b/>
              </w:rPr>
            </w:pPr>
          </w:p>
        </w:tc>
      </w:tr>
      <w:tr w:rsidR="00E27383" w14:paraId="2C92B992" w14:textId="77777777" w:rsidTr="00FA25F3">
        <w:tc>
          <w:tcPr>
            <w:tcW w:w="1728" w:type="dxa"/>
          </w:tcPr>
          <w:p w14:paraId="795E6ADA" w14:textId="77777777" w:rsidR="00E27383" w:rsidRDefault="00E27383" w:rsidP="00FA25F3">
            <w:pPr>
              <w:rPr>
                <w:b/>
              </w:rPr>
            </w:pPr>
          </w:p>
        </w:tc>
        <w:tc>
          <w:tcPr>
            <w:tcW w:w="3060" w:type="dxa"/>
          </w:tcPr>
          <w:p w14:paraId="36361F16" w14:textId="77777777" w:rsidR="00E27383" w:rsidRPr="00635BC4" w:rsidRDefault="00E27383" w:rsidP="00FA25F3">
            <w:r>
              <w:t>Access okay</w:t>
            </w:r>
          </w:p>
        </w:tc>
        <w:tc>
          <w:tcPr>
            <w:tcW w:w="900" w:type="dxa"/>
          </w:tcPr>
          <w:p w14:paraId="55536C6D" w14:textId="77777777" w:rsidR="00E27383" w:rsidRDefault="00E27383" w:rsidP="00FA25F3">
            <w:pPr>
              <w:rPr>
                <w:b/>
              </w:rPr>
            </w:pPr>
          </w:p>
        </w:tc>
        <w:tc>
          <w:tcPr>
            <w:tcW w:w="1170" w:type="dxa"/>
          </w:tcPr>
          <w:p w14:paraId="7C737ED7" w14:textId="77777777" w:rsidR="00E27383" w:rsidRDefault="00E27383" w:rsidP="00FA25F3">
            <w:pPr>
              <w:rPr>
                <w:b/>
              </w:rPr>
            </w:pPr>
          </w:p>
        </w:tc>
        <w:tc>
          <w:tcPr>
            <w:tcW w:w="2250" w:type="dxa"/>
          </w:tcPr>
          <w:p w14:paraId="75D5F7DC" w14:textId="77777777" w:rsidR="00E27383" w:rsidRDefault="00E27383" w:rsidP="00FA25F3">
            <w:pPr>
              <w:rPr>
                <w:b/>
              </w:rPr>
            </w:pPr>
          </w:p>
        </w:tc>
      </w:tr>
      <w:tr w:rsidR="00E27383" w14:paraId="56F8A052" w14:textId="77777777" w:rsidTr="00FA25F3">
        <w:tc>
          <w:tcPr>
            <w:tcW w:w="1728" w:type="dxa"/>
          </w:tcPr>
          <w:p w14:paraId="13E5D941" w14:textId="77777777" w:rsidR="00E27383" w:rsidRDefault="00E27383" w:rsidP="00FA25F3">
            <w:pPr>
              <w:rPr>
                <w:b/>
              </w:rPr>
            </w:pPr>
          </w:p>
        </w:tc>
        <w:tc>
          <w:tcPr>
            <w:tcW w:w="3060" w:type="dxa"/>
          </w:tcPr>
          <w:p w14:paraId="73CC4377" w14:textId="77777777" w:rsidR="00E27383" w:rsidRPr="009D28A4" w:rsidRDefault="00E27383" w:rsidP="00FA25F3">
            <w:r w:rsidRPr="009D28A4">
              <w:t>Enough outlets</w:t>
            </w:r>
          </w:p>
        </w:tc>
        <w:tc>
          <w:tcPr>
            <w:tcW w:w="900" w:type="dxa"/>
          </w:tcPr>
          <w:p w14:paraId="7E45168D" w14:textId="77777777" w:rsidR="00E27383" w:rsidRDefault="00E27383" w:rsidP="00FA25F3">
            <w:pPr>
              <w:rPr>
                <w:b/>
              </w:rPr>
            </w:pPr>
          </w:p>
        </w:tc>
        <w:tc>
          <w:tcPr>
            <w:tcW w:w="1170" w:type="dxa"/>
          </w:tcPr>
          <w:p w14:paraId="3B7F15D6" w14:textId="77777777" w:rsidR="00E27383" w:rsidRDefault="00E27383" w:rsidP="00FA25F3">
            <w:pPr>
              <w:rPr>
                <w:b/>
              </w:rPr>
            </w:pPr>
          </w:p>
        </w:tc>
        <w:tc>
          <w:tcPr>
            <w:tcW w:w="2250" w:type="dxa"/>
          </w:tcPr>
          <w:p w14:paraId="15757AE7" w14:textId="77777777" w:rsidR="00E27383" w:rsidRDefault="00E27383" w:rsidP="00FA25F3">
            <w:pPr>
              <w:rPr>
                <w:b/>
              </w:rPr>
            </w:pPr>
          </w:p>
        </w:tc>
      </w:tr>
      <w:tr w:rsidR="00E27383" w14:paraId="580346C6" w14:textId="77777777" w:rsidTr="00FA25F3">
        <w:tc>
          <w:tcPr>
            <w:tcW w:w="1728" w:type="dxa"/>
          </w:tcPr>
          <w:p w14:paraId="1B2B50AB" w14:textId="77777777" w:rsidR="00E27383" w:rsidRDefault="00E27383" w:rsidP="00FA25F3">
            <w:pPr>
              <w:rPr>
                <w:b/>
              </w:rPr>
            </w:pPr>
          </w:p>
        </w:tc>
        <w:tc>
          <w:tcPr>
            <w:tcW w:w="3060" w:type="dxa"/>
          </w:tcPr>
          <w:p w14:paraId="67C272A8" w14:textId="77777777" w:rsidR="00E27383" w:rsidRPr="00F91162" w:rsidRDefault="00E27383" w:rsidP="00FA25F3">
            <w:r w:rsidRPr="00F91162">
              <w:t>Food storage area</w:t>
            </w:r>
            <w:r>
              <w:t xml:space="preserve"> ample</w:t>
            </w:r>
          </w:p>
        </w:tc>
        <w:tc>
          <w:tcPr>
            <w:tcW w:w="900" w:type="dxa"/>
          </w:tcPr>
          <w:p w14:paraId="29B57C43" w14:textId="77777777" w:rsidR="00E27383" w:rsidRDefault="00E27383" w:rsidP="00FA25F3">
            <w:pPr>
              <w:rPr>
                <w:b/>
              </w:rPr>
            </w:pPr>
          </w:p>
        </w:tc>
        <w:tc>
          <w:tcPr>
            <w:tcW w:w="1170" w:type="dxa"/>
          </w:tcPr>
          <w:p w14:paraId="326CD907" w14:textId="77777777" w:rsidR="00E27383" w:rsidRDefault="00E27383" w:rsidP="00FA25F3">
            <w:pPr>
              <w:rPr>
                <w:b/>
              </w:rPr>
            </w:pPr>
          </w:p>
        </w:tc>
        <w:tc>
          <w:tcPr>
            <w:tcW w:w="2250" w:type="dxa"/>
          </w:tcPr>
          <w:p w14:paraId="14CEAE59" w14:textId="77777777" w:rsidR="00E27383" w:rsidRDefault="00E27383" w:rsidP="00FA25F3">
            <w:pPr>
              <w:rPr>
                <w:b/>
              </w:rPr>
            </w:pPr>
          </w:p>
        </w:tc>
      </w:tr>
      <w:tr w:rsidR="00E27383" w14:paraId="391141E7" w14:textId="77777777" w:rsidTr="00FA25F3">
        <w:tc>
          <w:tcPr>
            <w:tcW w:w="1728" w:type="dxa"/>
          </w:tcPr>
          <w:p w14:paraId="10BF0DD9" w14:textId="77777777" w:rsidR="00E27383" w:rsidRDefault="00E27383" w:rsidP="00FA25F3">
            <w:pPr>
              <w:rPr>
                <w:b/>
              </w:rPr>
            </w:pPr>
          </w:p>
        </w:tc>
        <w:tc>
          <w:tcPr>
            <w:tcW w:w="3060" w:type="dxa"/>
          </w:tcPr>
          <w:p w14:paraId="0C82F13C" w14:textId="77777777" w:rsidR="00E27383" w:rsidRPr="00F91162" w:rsidRDefault="00E27383" w:rsidP="00FA25F3">
            <w:r>
              <w:t>Workable stove/oven</w:t>
            </w:r>
          </w:p>
        </w:tc>
        <w:tc>
          <w:tcPr>
            <w:tcW w:w="900" w:type="dxa"/>
          </w:tcPr>
          <w:p w14:paraId="166D5581" w14:textId="77777777" w:rsidR="00E27383" w:rsidRDefault="00E27383" w:rsidP="00FA25F3">
            <w:pPr>
              <w:rPr>
                <w:b/>
              </w:rPr>
            </w:pPr>
          </w:p>
        </w:tc>
        <w:tc>
          <w:tcPr>
            <w:tcW w:w="1170" w:type="dxa"/>
          </w:tcPr>
          <w:p w14:paraId="7B75ED02" w14:textId="77777777" w:rsidR="00E27383" w:rsidRDefault="00E27383" w:rsidP="00FA25F3">
            <w:pPr>
              <w:rPr>
                <w:b/>
              </w:rPr>
            </w:pPr>
          </w:p>
        </w:tc>
        <w:tc>
          <w:tcPr>
            <w:tcW w:w="2250" w:type="dxa"/>
          </w:tcPr>
          <w:p w14:paraId="761259F0" w14:textId="77777777" w:rsidR="00E27383" w:rsidRDefault="00E27383" w:rsidP="00FA25F3">
            <w:pPr>
              <w:rPr>
                <w:b/>
              </w:rPr>
            </w:pPr>
          </w:p>
        </w:tc>
      </w:tr>
      <w:tr w:rsidR="00E27383" w14:paraId="2595EB4C" w14:textId="77777777" w:rsidTr="00FA25F3">
        <w:tc>
          <w:tcPr>
            <w:tcW w:w="1728" w:type="dxa"/>
          </w:tcPr>
          <w:p w14:paraId="6619FC2E" w14:textId="77777777" w:rsidR="00E27383" w:rsidRDefault="00E27383" w:rsidP="00FA25F3">
            <w:pPr>
              <w:rPr>
                <w:b/>
              </w:rPr>
            </w:pPr>
          </w:p>
        </w:tc>
        <w:tc>
          <w:tcPr>
            <w:tcW w:w="3060" w:type="dxa"/>
          </w:tcPr>
          <w:p w14:paraId="0DEC5292" w14:textId="77777777" w:rsidR="00E27383" w:rsidRPr="00F91162" w:rsidRDefault="00E27383" w:rsidP="00FA25F3">
            <w:r w:rsidRPr="00F91162">
              <w:t>Sink with hot/cold faucet</w:t>
            </w:r>
          </w:p>
        </w:tc>
        <w:tc>
          <w:tcPr>
            <w:tcW w:w="900" w:type="dxa"/>
          </w:tcPr>
          <w:p w14:paraId="3E28670F" w14:textId="77777777" w:rsidR="00E27383" w:rsidRDefault="00E27383" w:rsidP="00FA25F3">
            <w:pPr>
              <w:rPr>
                <w:b/>
              </w:rPr>
            </w:pPr>
          </w:p>
        </w:tc>
        <w:tc>
          <w:tcPr>
            <w:tcW w:w="1170" w:type="dxa"/>
          </w:tcPr>
          <w:p w14:paraId="2F0670E2" w14:textId="77777777" w:rsidR="00E27383" w:rsidRDefault="00E27383" w:rsidP="00FA25F3">
            <w:pPr>
              <w:rPr>
                <w:b/>
              </w:rPr>
            </w:pPr>
          </w:p>
        </w:tc>
        <w:tc>
          <w:tcPr>
            <w:tcW w:w="2250" w:type="dxa"/>
          </w:tcPr>
          <w:p w14:paraId="25255E0D" w14:textId="77777777" w:rsidR="00E27383" w:rsidRDefault="00E27383" w:rsidP="00FA25F3">
            <w:pPr>
              <w:rPr>
                <w:b/>
              </w:rPr>
            </w:pPr>
          </w:p>
        </w:tc>
      </w:tr>
      <w:tr w:rsidR="00E27383" w14:paraId="4E7FE953" w14:textId="77777777" w:rsidTr="00FA25F3">
        <w:tc>
          <w:tcPr>
            <w:tcW w:w="1728" w:type="dxa"/>
          </w:tcPr>
          <w:p w14:paraId="03707C88" w14:textId="77777777" w:rsidR="00E27383" w:rsidRDefault="00E27383" w:rsidP="00FA25F3">
            <w:pPr>
              <w:rPr>
                <w:b/>
              </w:rPr>
            </w:pPr>
          </w:p>
        </w:tc>
        <w:tc>
          <w:tcPr>
            <w:tcW w:w="3060" w:type="dxa"/>
          </w:tcPr>
          <w:p w14:paraId="0D66308C" w14:textId="77777777" w:rsidR="00E27383" w:rsidRPr="00F91162" w:rsidRDefault="00E27383" w:rsidP="00FA25F3">
            <w:r>
              <w:t>Cabinet space ample</w:t>
            </w:r>
          </w:p>
        </w:tc>
        <w:tc>
          <w:tcPr>
            <w:tcW w:w="900" w:type="dxa"/>
          </w:tcPr>
          <w:p w14:paraId="246114BF" w14:textId="77777777" w:rsidR="00E27383" w:rsidRDefault="00E27383" w:rsidP="00FA25F3">
            <w:pPr>
              <w:rPr>
                <w:b/>
              </w:rPr>
            </w:pPr>
          </w:p>
        </w:tc>
        <w:tc>
          <w:tcPr>
            <w:tcW w:w="1170" w:type="dxa"/>
          </w:tcPr>
          <w:p w14:paraId="3B65AB78" w14:textId="77777777" w:rsidR="00E27383" w:rsidRDefault="00E27383" w:rsidP="00FA25F3">
            <w:pPr>
              <w:rPr>
                <w:b/>
              </w:rPr>
            </w:pPr>
          </w:p>
        </w:tc>
        <w:tc>
          <w:tcPr>
            <w:tcW w:w="2250" w:type="dxa"/>
          </w:tcPr>
          <w:p w14:paraId="466FEA64" w14:textId="77777777" w:rsidR="00E27383" w:rsidRDefault="00E27383" w:rsidP="00FA25F3">
            <w:pPr>
              <w:rPr>
                <w:b/>
              </w:rPr>
            </w:pPr>
          </w:p>
        </w:tc>
      </w:tr>
      <w:tr w:rsidR="00E27383" w14:paraId="61D8F7D0" w14:textId="77777777" w:rsidTr="00FA25F3">
        <w:tc>
          <w:tcPr>
            <w:tcW w:w="1728" w:type="dxa"/>
          </w:tcPr>
          <w:p w14:paraId="1C26FDAE" w14:textId="77777777" w:rsidR="00E27383" w:rsidRDefault="00E27383" w:rsidP="00FA25F3">
            <w:pPr>
              <w:rPr>
                <w:b/>
              </w:rPr>
            </w:pPr>
            <w:r>
              <w:rPr>
                <w:b/>
              </w:rPr>
              <w:t>Laundry</w:t>
            </w:r>
          </w:p>
        </w:tc>
        <w:tc>
          <w:tcPr>
            <w:tcW w:w="3060" w:type="dxa"/>
          </w:tcPr>
          <w:p w14:paraId="1EDEBE9A" w14:textId="77777777" w:rsidR="00E27383" w:rsidRPr="00F91162" w:rsidRDefault="00E27383" w:rsidP="00FA25F3">
            <w:r>
              <w:t>Washer/dryers in good repair</w:t>
            </w:r>
          </w:p>
        </w:tc>
        <w:tc>
          <w:tcPr>
            <w:tcW w:w="900" w:type="dxa"/>
          </w:tcPr>
          <w:p w14:paraId="6242CADF" w14:textId="77777777" w:rsidR="00E27383" w:rsidRDefault="00E27383" w:rsidP="00FA25F3">
            <w:pPr>
              <w:rPr>
                <w:b/>
              </w:rPr>
            </w:pPr>
          </w:p>
        </w:tc>
        <w:tc>
          <w:tcPr>
            <w:tcW w:w="1170" w:type="dxa"/>
          </w:tcPr>
          <w:p w14:paraId="376DBE4E" w14:textId="77777777" w:rsidR="00E27383" w:rsidRDefault="00E27383" w:rsidP="00FA25F3">
            <w:pPr>
              <w:rPr>
                <w:b/>
              </w:rPr>
            </w:pPr>
          </w:p>
        </w:tc>
        <w:tc>
          <w:tcPr>
            <w:tcW w:w="2250" w:type="dxa"/>
          </w:tcPr>
          <w:p w14:paraId="082A8264" w14:textId="77777777" w:rsidR="00E27383" w:rsidRDefault="00E27383" w:rsidP="00FA25F3">
            <w:pPr>
              <w:rPr>
                <w:b/>
              </w:rPr>
            </w:pPr>
          </w:p>
        </w:tc>
      </w:tr>
      <w:tr w:rsidR="00E27383" w14:paraId="002D59FE" w14:textId="77777777" w:rsidTr="00FA25F3">
        <w:tc>
          <w:tcPr>
            <w:tcW w:w="1728" w:type="dxa"/>
          </w:tcPr>
          <w:p w14:paraId="5BA7DD53" w14:textId="77777777" w:rsidR="00E27383" w:rsidRDefault="00E27383" w:rsidP="00FA25F3">
            <w:pPr>
              <w:rPr>
                <w:b/>
              </w:rPr>
            </w:pPr>
          </w:p>
        </w:tc>
        <w:tc>
          <w:tcPr>
            <w:tcW w:w="3060" w:type="dxa"/>
          </w:tcPr>
          <w:p w14:paraId="51E28F2B" w14:textId="77777777" w:rsidR="00E27383" w:rsidRPr="00F91162" w:rsidRDefault="00E27383" w:rsidP="00FA25F3">
            <w:r>
              <w:t>Accessibility?</w:t>
            </w:r>
          </w:p>
        </w:tc>
        <w:tc>
          <w:tcPr>
            <w:tcW w:w="900" w:type="dxa"/>
          </w:tcPr>
          <w:p w14:paraId="7B9B528A" w14:textId="77777777" w:rsidR="00E27383" w:rsidRDefault="00E27383" w:rsidP="00FA25F3">
            <w:pPr>
              <w:rPr>
                <w:b/>
              </w:rPr>
            </w:pPr>
          </w:p>
        </w:tc>
        <w:tc>
          <w:tcPr>
            <w:tcW w:w="1170" w:type="dxa"/>
          </w:tcPr>
          <w:p w14:paraId="10BA63E2" w14:textId="77777777" w:rsidR="00E27383" w:rsidRDefault="00E27383" w:rsidP="00FA25F3">
            <w:pPr>
              <w:rPr>
                <w:b/>
              </w:rPr>
            </w:pPr>
          </w:p>
        </w:tc>
        <w:tc>
          <w:tcPr>
            <w:tcW w:w="2250" w:type="dxa"/>
          </w:tcPr>
          <w:p w14:paraId="5996905E" w14:textId="77777777" w:rsidR="00E27383" w:rsidRDefault="00E27383" w:rsidP="00FA25F3">
            <w:pPr>
              <w:rPr>
                <w:b/>
              </w:rPr>
            </w:pPr>
          </w:p>
        </w:tc>
      </w:tr>
      <w:tr w:rsidR="00E27383" w14:paraId="1D09747C" w14:textId="77777777" w:rsidTr="00FA25F3">
        <w:tc>
          <w:tcPr>
            <w:tcW w:w="1728" w:type="dxa"/>
          </w:tcPr>
          <w:p w14:paraId="66E211B4" w14:textId="77777777" w:rsidR="00E27383" w:rsidRDefault="00E27383" w:rsidP="00FA25F3">
            <w:pPr>
              <w:rPr>
                <w:b/>
              </w:rPr>
            </w:pPr>
          </w:p>
        </w:tc>
        <w:tc>
          <w:tcPr>
            <w:tcW w:w="3060" w:type="dxa"/>
          </w:tcPr>
          <w:p w14:paraId="09CE1B95" w14:textId="77777777" w:rsidR="00E27383" w:rsidRPr="00F91162" w:rsidRDefault="00E27383" w:rsidP="00FA25F3">
            <w:r w:rsidRPr="00F91162">
              <w:t>Space to fold laundry</w:t>
            </w:r>
          </w:p>
        </w:tc>
        <w:tc>
          <w:tcPr>
            <w:tcW w:w="900" w:type="dxa"/>
          </w:tcPr>
          <w:p w14:paraId="4304E84A" w14:textId="77777777" w:rsidR="00E27383" w:rsidRDefault="00E27383" w:rsidP="00FA25F3">
            <w:pPr>
              <w:rPr>
                <w:b/>
              </w:rPr>
            </w:pPr>
          </w:p>
        </w:tc>
        <w:tc>
          <w:tcPr>
            <w:tcW w:w="1170" w:type="dxa"/>
          </w:tcPr>
          <w:p w14:paraId="2E502B76" w14:textId="77777777" w:rsidR="00E27383" w:rsidRDefault="00E27383" w:rsidP="00FA25F3">
            <w:pPr>
              <w:rPr>
                <w:b/>
              </w:rPr>
            </w:pPr>
          </w:p>
        </w:tc>
        <w:tc>
          <w:tcPr>
            <w:tcW w:w="2250" w:type="dxa"/>
          </w:tcPr>
          <w:p w14:paraId="54A019C5" w14:textId="77777777" w:rsidR="00E27383" w:rsidRDefault="00E27383" w:rsidP="00FA25F3">
            <w:pPr>
              <w:rPr>
                <w:b/>
              </w:rPr>
            </w:pPr>
          </w:p>
        </w:tc>
      </w:tr>
      <w:tr w:rsidR="00E27383" w14:paraId="73B71072" w14:textId="77777777" w:rsidTr="00FA25F3">
        <w:trPr>
          <w:trHeight w:val="890"/>
        </w:trPr>
        <w:tc>
          <w:tcPr>
            <w:tcW w:w="1728" w:type="dxa"/>
          </w:tcPr>
          <w:p w14:paraId="0EC66B54" w14:textId="77777777" w:rsidR="00E27383" w:rsidRDefault="00E27383" w:rsidP="00FA25F3">
            <w:pPr>
              <w:rPr>
                <w:b/>
              </w:rPr>
            </w:pPr>
            <w:r>
              <w:rPr>
                <w:b/>
              </w:rPr>
              <w:t>Fire Protection</w:t>
            </w:r>
          </w:p>
        </w:tc>
        <w:tc>
          <w:tcPr>
            <w:tcW w:w="3060" w:type="dxa"/>
          </w:tcPr>
          <w:p w14:paraId="6D10246B" w14:textId="77777777" w:rsidR="00E27383" w:rsidRPr="007651D8" w:rsidRDefault="00E27383" w:rsidP="00FA25F3">
            <w:r>
              <w:t>Ample s</w:t>
            </w:r>
            <w:r w:rsidRPr="007651D8">
              <w:t>moke detectors</w:t>
            </w:r>
            <w:r>
              <w:t xml:space="preserve"> in each room</w:t>
            </w:r>
          </w:p>
        </w:tc>
        <w:tc>
          <w:tcPr>
            <w:tcW w:w="900" w:type="dxa"/>
          </w:tcPr>
          <w:p w14:paraId="1F5211D6" w14:textId="77777777" w:rsidR="00E27383" w:rsidRDefault="00E27383" w:rsidP="00FA25F3">
            <w:pPr>
              <w:rPr>
                <w:b/>
              </w:rPr>
            </w:pPr>
          </w:p>
        </w:tc>
        <w:tc>
          <w:tcPr>
            <w:tcW w:w="1170" w:type="dxa"/>
          </w:tcPr>
          <w:p w14:paraId="2A83070D" w14:textId="77777777" w:rsidR="00E27383" w:rsidRDefault="00E27383" w:rsidP="00FA25F3">
            <w:pPr>
              <w:rPr>
                <w:b/>
              </w:rPr>
            </w:pPr>
          </w:p>
        </w:tc>
        <w:tc>
          <w:tcPr>
            <w:tcW w:w="2250" w:type="dxa"/>
          </w:tcPr>
          <w:p w14:paraId="7FB23C0F" w14:textId="77777777" w:rsidR="00E27383" w:rsidRPr="007651D8" w:rsidRDefault="00E27383" w:rsidP="00FA25F3">
            <w:r w:rsidRPr="007651D8">
              <w:t>(per local fire protection assessment)</w:t>
            </w:r>
          </w:p>
        </w:tc>
      </w:tr>
      <w:tr w:rsidR="00E27383" w14:paraId="6824FFB6" w14:textId="77777777" w:rsidTr="00FA25F3">
        <w:tc>
          <w:tcPr>
            <w:tcW w:w="1728" w:type="dxa"/>
          </w:tcPr>
          <w:p w14:paraId="50FECF23" w14:textId="77777777" w:rsidR="00E27383" w:rsidRDefault="00E27383" w:rsidP="00FA25F3">
            <w:pPr>
              <w:rPr>
                <w:b/>
              </w:rPr>
            </w:pPr>
          </w:p>
        </w:tc>
        <w:tc>
          <w:tcPr>
            <w:tcW w:w="3060" w:type="dxa"/>
          </w:tcPr>
          <w:p w14:paraId="5A5D56F1" w14:textId="77777777" w:rsidR="00E27383" w:rsidRPr="007651D8" w:rsidRDefault="00E27383" w:rsidP="00FA25F3">
            <w:r>
              <w:t>Sprinkler system?</w:t>
            </w:r>
          </w:p>
        </w:tc>
        <w:tc>
          <w:tcPr>
            <w:tcW w:w="900" w:type="dxa"/>
          </w:tcPr>
          <w:p w14:paraId="49DD449A" w14:textId="77777777" w:rsidR="00E27383" w:rsidRDefault="00E27383" w:rsidP="00FA25F3">
            <w:pPr>
              <w:rPr>
                <w:b/>
              </w:rPr>
            </w:pPr>
          </w:p>
        </w:tc>
        <w:tc>
          <w:tcPr>
            <w:tcW w:w="1170" w:type="dxa"/>
          </w:tcPr>
          <w:p w14:paraId="489D94BF" w14:textId="77777777" w:rsidR="00E27383" w:rsidRDefault="00E27383" w:rsidP="00FA25F3">
            <w:pPr>
              <w:rPr>
                <w:b/>
              </w:rPr>
            </w:pPr>
          </w:p>
        </w:tc>
        <w:tc>
          <w:tcPr>
            <w:tcW w:w="2250" w:type="dxa"/>
          </w:tcPr>
          <w:p w14:paraId="60604431" w14:textId="77777777" w:rsidR="00E27383" w:rsidRDefault="00E27383" w:rsidP="00FA25F3">
            <w:pPr>
              <w:rPr>
                <w:b/>
              </w:rPr>
            </w:pPr>
          </w:p>
        </w:tc>
      </w:tr>
      <w:tr w:rsidR="00E27383" w14:paraId="23B83B38" w14:textId="77777777" w:rsidTr="00FA25F3">
        <w:tc>
          <w:tcPr>
            <w:tcW w:w="1728" w:type="dxa"/>
          </w:tcPr>
          <w:p w14:paraId="6E72E93E" w14:textId="77777777" w:rsidR="00E27383" w:rsidRDefault="00E27383" w:rsidP="00FA25F3">
            <w:pPr>
              <w:rPr>
                <w:b/>
              </w:rPr>
            </w:pPr>
          </w:p>
        </w:tc>
        <w:tc>
          <w:tcPr>
            <w:tcW w:w="3060" w:type="dxa"/>
          </w:tcPr>
          <w:p w14:paraId="496AE097" w14:textId="77777777" w:rsidR="00E27383" w:rsidRPr="007651D8" w:rsidRDefault="00E27383" w:rsidP="00FA25F3">
            <w:r w:rsidRPr="007651D8">
              <w:t xml:space="preserve">Ample </w:t>
            </w:r>
            <w:smartTag w:uri="urn:schemas-microsoft-com:office:smarttags" w:element="stockticker">
              <w:r w:rsidRPr="007651D8">
                <w:t>ABC</w:t>
              </w:r>
            </w:smartTag>
            <w:r w:rsidRPr="007651D8">
              <w:t xml:space="preserve"> fire extinguishers</w:t>
            </w:r>
            <w:r>
              <w:t>/carbon monoxide detectors</w:t>
            </w:r>
          </w:p>
        </w:tc>
        <w:tc>
          <w:tcPr>
            <w:tcW w:w="900" w:type="dxa"/>
          </w:tcPr>
          <w:p w14:paraId="2436DE71" w14:textId="77777777" w:rsidR="00E27383" w:rsidRDefault="00E27383" w:rsidP="00FA25F3">
            <w:pPr>
              <w:rPr>
                <w:b/>
              </w:rPr>
            </w:pPr>
          </w:p>
        </w:tc>
        <w:tc>
          <w:tcPr>
            <w:tcW w:w="1170" w:type="dxa"/>
          </w:tcPr>
          <w:p w14:paraId="680069DE" w14:textId="77777777" w:rsidR="00E27383" w:rsidRDefault="00E27383" w:rsidP="00FA25F3">
            <w:pPr>
              <w:rPr>
                <w:b/>
              </w:rPr>
            </w:pPr>
          </w:p>
        </w:tc>
        <w:tc>
          <w:tcPr>
            <w:tcW w:w="2250" w:type="dxa"/>
          </w:tcPr>
          <w:p w14:paraId="72EA5B29" w14:textId="77777777" w:rsidR="00E27383" w:rsidRDefault="00E27383" w:rsidP="00FA25F3">
            <w:pPr>
              <w:rPr>
                <w:b/>
              </w:rPr>
            </w:pPr>
          </w:p>
        </w:tc>
      </w:tr>
      <w:tr w:rsidR="00E27383" w14:paraId="1439E395" w14:textId="77777777" w:rsidTr="00FA25F3">
        <w:tc>
          <w:tcPr>
            <w:tcW w:w="1728" w:type="dxa"/>
          </w:tcPr>
          <w:p w14:paraId="6DC4889E" w14:textId="77777777" w:rsidR="00E27383" w:rsidRDefault="00E27383" w:rsidP="00FA25F3">
            <w:pPr>
              <w:rPr>
                <w:b/>
              </w:rPr>
            </w:pPr>
            <w:r>
              <w:rPr>
                <w:b/>
              </w:rPr>
              <w:t>Attic/basement/storage areas</w:t>
            </w:r>
          </w:p>
        </w:tc>
        <w:tc>
          <w:tcPr>
            <w:tcW w:w="3060" w:type="dxa"/>
          </w:tcPr>
          <w:p w14:paraId="27B9F4DC" w14:textId="77777777" w:rsidR="00E27383" w:rsidRPr="00F50A04" w:rsidRDefault="00E27383" w:rsidP="00FA25F3">
            <w:r>
              <w:t>Storage area enough for # of consumers</w:t>
            </w:r>
          </w:p>
        </w:tc>
        <w:tc>
          <w:tcPr>
            <w:tcW w:w="900" w:type="dxa"/>
          </w:tcPr>
          <w:p w14:paraId="23F35F49" w14:textId="77777777" w:rsidR="00E27383" w:rsidRDefault="00E27383" w:rsidP="00FA25F3">
            <w:pPr>
              <w:rPr>
                <w:b/>
              </w:rPr>
            </w:pPr>
          </w:p>
        </w:tc>
        <w:tc>
          <w:tcPr>
            <w:tcW w:w="1170" w:type="dxa"/>
          </w:tcPr>
          <w:p w14:paraId="4A9B324F" w14:textId="77777777" w:rsidR="00E27383" w:rsidRDefault="00E27383" w:rsidP="00FA25F3">
            <w:pPr>
              <w:rPr>
                <w:b/>
              </w:rPr>
            </w:pPr>
          </w:p>
        </w:tc>
        <w:tc>
          <w:tcPr>
            <w:tcW w:w="2250" w:type="dxa"/>
          </w:tcPr>
          <w:p w14:paraId="3EE5E2C8" w14:textId="77777777" w:rsidR="00E27383" w:rsidRDefault="00E27383" w:rsidP="00FA25F3">
            <w:pPr>
              <w:rPr>
                <w:b/>
              </w:rPr>
            </w:pPr>
          </w:p>
        </w:tc>
      </w:tr>
      <w:tr w:rsidR="00E27383" w14:paraId="10F7FE45" w14:textId="77777777" w:rsidTr="00FA25F3">
        <w:tc>
          <w:tcPr>
            <w:tcW w:w="1728" w:type="dxa"/>
          </w:tcPr>
          <w:p w14:paraId="0BDC8534" w14:textId="77777777" w:rsidR="00E27383" w:rsidRDefault="00E27383" w:rsidP="00FA25F3">
            <w:pPr>
              <w:rPr>
                <w:b/>
              </w:rPr>
            </w:pPr>
          </w:p>
        </w:tc>
        <w:tc>
          <w:tcPr>
            <w:tcW w:w="3060" w:type="dxa"/>
          </w:tcPr>
          <w:p w14:paraId="25EEC69A" w14:textId="77777777" w:rsidR="00E27383" w:rsidRDefault="00E27383" w:rsidP="00FA25F3">
            <w:r>
              <w:t>Space free from excess clutter, water damage, leaks, dampness.</w:t>
            </w:r>
          </w:p>
        </w:tc>
        <w:tc>
          <w:tcPr>
            <w:tcW w:w="900" w:type="dxa"/>
          </w:tcPr>
          <w:p w14:paraId="5445C9F3" w14:textId="77777777" w:rsidR="00E27383" w:rsidRDefault="00E27383" w:rsidP="00FA25F3">
            <w:pPr>
              <w:rPr>
                <w:b/>
              </w:rPr>
            </w:pPr>
          </w:p>
        </w:tc>
        <w:tc>
          <w:tcPr>
            <w:tcW w:w="1170" w:type="dxa"/>
          </w:tcPr>
          <w:p w14:paraId="14615E79" w14:textId="77777777" w:rsidR="00E27383" w:rsidRDefault="00E27383" w:rsidP="00FA25F3">
            <w:pPr>
              <w:rPr>
                <w:b/>
              </w:rPr>
            </w:pPr>
          </w:p>
        </w:tc>
        <w:tc>
          <w:tcPr>
            <w:tcW w:w="2250" w:type="dxa"/>
          </w:tcPr>
          <w:p w14:paraId="767210B6" w14:textId="77777777" w:rsidR="00E27383" w:rsidRDefault="00E27383" w:rsidP="00FA25F3">
            <w:pPr>
              <w:rPr>
                <w:b/>
              </w:rPr>
            </w:pPr>
          </w:p>
        </w:tc>
      </w:tr>
      <w:tr w:rsidR="00E27383" w14:paraId="12916A7D" w14:textId="77777777" w:rsidTr="00FA25F3">
        <w:tc>
          <w:tcPr>
            <w:tcW w:w="1728" w:type="dxa"/>
          </w:tcPr>
          <w:p w14:paraId="14E26321" w14:textId="77777777" w:rsidR="00E27383" w:rsidRDefault="00E27383" w:rsidP="00FA25F3">
            <w:pPr>
              <w:rPr>
                <w:b/>
              </w:rPr>
            </w:pPr>
          </w:p>
        </w:tc>
        <w:tc>
          <w:tcPr>
            <w:tcW w:w="3060" w:type="dxa"/>
          </w:tcPr>
          <w:p w14:paraId="4C019618" w14:textId="77777777" w:rsidR="00E27383" w:rsidRPr="00F50A04" w:rsidRDefault="00E27383" w:rsidP="00FA25F3">
            <w:r w:rsidRPr="00F50A04">
              <w:t>Ample windows/lighting</w:t>
            </w:r>
          </w:p>
        </w:tc>
        <w:tc>
          <w:tcPr>
            <w:tcW w:w="900" w:type="dxa"/>
          </w:tcPr>
          <w:p w14:paraId="73E7FDE4" w14:textId="77777777" w:rsidR="00E27383" w:rsidRDefault="00E27383" w:rsidP="00FA25F3">
            <w:pPr>
              <w:rPr>
                <w:b/>
              </w:rPr>
            </w:pPr>
          </w:p>
        </w:tc>
        <w:tc>
          <w:tcPr>
            <w:tcW w:w="1170" w:type="dxa"/>
          </w:tcPr>
          <w:p w14:paraId="2604189A" w14:textId="77777777" w:rsidR="00E27383" w:rsidRDefault="00E27383" w:rsidP="00FA25F3">
            <w:pPr>
              <w:rPr>
                <w:b/>
              </w:rPr>
            </w:pPr>
          </w:p>
        </w:tc>
        <w:tc>
          <w:tcPr>
            <w:tcW w:w="2250" w:type="dxa"/>
          </w:tcPr>
          <w:p w14:paraId="0630A0B1" w14:textId="77777777" w:rsidR="00E27383" w:rsidRDefault="00E27383" w:rsidP="00FA25F3">
            <w:pPr>
              <w:rPr>
                <w:b/>
              </w:rPr>
            </w:pPr>
          </w:p>
        </w:tc>
      </w:tr>
      <w:tr w:rsidR="00E27383" w14:paraId="04729EDE" w14:textId="77777777" w:rsidTr="00FA25F3">
        <w:tc>
          <w:tcPr>
            <w:tcW w:w="1728" w:type="dxa"/>
          </w:tcPr>
          <w:p w14:paraId="6FAEFC1F" w14:textId="77777777" w:rsidR="00E27383" w:rsidRDefault="00E27383" w:rsidP="00FA25F3">
            <w:pPr>
              <w:rPr>
                <w:b/>
              </w:rPr>
            </w:pPr>
            <w:r>
              <w:rPr>
                <w:b/>
              </w:rPr>
              <w:t>Egresses</w:t>
            </w:r>
          </w:p>
        </w:tc>
        <w:tc>
          <w:tcPr>
            <w:tcW w:w="3060" w:type="dxa"/>
          </w:tcPr>
          <w:p w14:paraId="270B32BD" w14:textId="77777777" w:rsidR="00E27383" w:rsidRPr="005F472B" w:rsidRDefault="00E27383" w:rsidP="00FA25F3">
            <w:r w:rsidRPr="005F472B">
              <w:t>Doorways wide enough</w:t>
            </w:r>
          </w:p>
        </w:tc>
        <w:tc>
          <w:tcPr>
            <w:tcW w:w="900" w:type="dxa"/>
          </w:tcPr>
          <w:p w14:paraId="73A651B3" w14:textId="77777777" w:rsidR="00E27383" w:rsidRDefault="00E27383" w:rsidP="00FA25F3">
            <w:pPr>
              <w:rPr>
                <w:b/>
              </w:rPr>
            </w:pPr>
          </w:p>
        </w:tc>
        <w:tc>
          <w:tcPr>
            <w:tcW w:w="1170" w:type="dxa"/>
          </w:tcPr>
          <w:p w14:paraId="4E994673" w14:textId="77777777" w:rsidR="00E27383" w:rsidRDefault="00E27383" w:rsidP="00FA25F3">
            <w:pPr>
              <w:rPr>
                <w:b/>
              </w:rPr>
            </w:pPr>
          </w:p>
        </w:tc>
        <w:tc>
          <w:tcPr>
            <w:tcW w:w="2250" w:type="dxa"/>
          </w:tcPr>
          <w:p w14:paraId="69307E85" w14:textId="77777777" w:rsidR="00E27383" w:rsidRDefault="00E27383" w:rsidP="00FA25F3">
            <w:pPr>
              <w:rPr>
                <w:b/>
              </w:rPr>
            </w:pPr>
          </w:p>
        </w:tc>
      </w:tr>
      <w:tr w:rsidR="00E27383" w14:paraId="205ECC99" w14:textId="77777777" w:rsidTr="00FA25F3">
        <w:tc>
          <w:tcPr>
            <w:tcW w:w="1728" w:type="dxa"/>
          </w:tcPr>
          <w:p w14:paraId="3C45695D" w14:textId="77777777" w:rsidR="00E27383" w:rsidRDefault="00E27383" w:rsidP="00FA25F3">
            <w:pPr>
              <w:rPr>
                <w:b/>
              </w:rPr>
            </w:pPr>
          </w:p>
        </w:tc>
        <w:tc>
          <w:tcPr>
            <w:tcW w:w="3060" w:type="dxa"/>
          </w:tcPr>
          <w:p w14:paraId="4DE7EFE6" w14:textId="77777777" w:rsidR="00E27383" w:rsidRPr="005F472B" w:rsidRDefault="00E27383" w:rsidP="00FA25F3">
            <w:r>
              <w:t>Door in good repair/does not stick, minimal glass</w:t>
            </w:r>
          </w:p>
        </w:tc>
        <w:tc>
          <w:tcPr>
            <w:tcW w:w="900" w:type="dxa"/>
          </w:tcPr>
          <w:p w14:paraId="55EB1F99" w14:textId="77777777" w:rsidR="00E27383" w:rsidRDefault="00E27383" w:rsidP="00FA25F3">
            <w:pPr>
              <w:rPr>
                <w:b/>
              </w:rPr>
            </w:pPr>
          </w:p>
        </w:tc>
        <w:tc>
          <w:tcPr>
            <w:tcW w:w="1170" w:type="dxa"/>
          </w:tcPr>
          <w:p w14:paraId="382810A4" w14:textId="77777777" w:rsidR="00E27383" w:rsidRDefault="00E27383" w:rsidP="00FA25F3">
            <w:pPr>
              <w:rPr>
                <w:b/>
              </w:rPr>
            </w:pPr>
          </w:p>
        </w:tc>
        <w:tc>
          <w:tcPr>
            <w:tcW w:w="2250" w:type="dxa"/>
          </w:tcPr>
          <w:p w14:paraId="7413382B" w14:textId="77777777" w:rsidR="00E27383" w:rsidRDefault="00E27383" w:rsidP="00FA25F3">
            <w:pPr>
              <w:rPr>
                <w:b/>
              </w:rPr>
            </w:pPr>
          </w:p>
        </w:tc>
      </w:tr>
      <w:tr w:rsidR="00E27383" w14:paraId="284793F9" w14:textId="77777777" w:rsidTr="00FA25F3">
        <w:tc>
          <w:tcPr>
            <w:tcW w:w="1728" w:type="dxa"/>
          </w:tcPr>
          <w:p w14:paraId="6FDBD089" w14:textId="77777777" w:rsidR="00E27383" w:rsidRDefault="00E27383" w:rsidP="00FA25F3">
            <w:pPr>
              <w:rPr>
                <w:b/>
              </w:rPr>
            </w:pPr>
          </w:p>
        </w:tc>
        <w:tc>
          <w:tcPr>
            <w:tcW w:w="3060" w:type="dxa"/>
          </w:tcPr>
          <w:p w14:paraId="5EDC187F" w14:textId="77777777" w:rsidR="00E27383" w:rsidRPr="005F472B" w:rsidRDefault="00E27383" w:rsidP="00FA25F3">
            <w:r w:rsidRPr="005F472B">
              <w:t>Stairs/ramps</w:t>
            </w:r>
            <w:r>
              <w:t xml:space="preserve"> in good repair</w:t>
            </w:r>
          </w:p>
        </w:tc>
        <w:tc>
          <w:tcPr>
            <w:tcW w:w="900" w:type="dxa"/>
          </w:tcPr>
          <w:p w14:paraId="3CA49C60" w14:textId="77777777" w:rsidR="00E27383" w:rsidRDefault="00E27383" w:rsidP="00FA25F3">
            <w:pPr>
              <w:rPr>
                <w:b/>
              </w:rPr>
            </w:pPr>
          </w:p>
        </w:tc>
        <w:tc>
          <w:tcPr>
            <w:tcW w:w="1170" w:type="dxa"/>
          </w:tcPr>
          <w:p w14:paraId="120FD95B" w14:textId="77777777" w:rsidR="00E27383" w:rsidRDefault="00E27383" w:rsidP="00FA25F3">
            <w:pPr>
              <w:rPr>
                <w:b/>
              </w:rPr>
            </w:pPr>
          </w:p>
        </w:tc>
        <w:tc>
          <w:tcPr>
            <w:tcW w:w="2250" w:type="dxa"/>
          </w:tcPr>
          <w:p w14:paraId="051240AB" w14:textId="77777777" w:rsidR="00E27383" w:rsidRDefault="00E27383" w:rsidP="00FA25F3">
            <w:pPr>
              <w:rPr>
                <w:b/>
              </w:rPr>
            </w:pPr>
          </w:p>
        </w:tc>
      </w:tr>
      <w:tr w:rsidR="00E27383" w14:paraId="44A182F6" w14:textId="77777777" w:rsidTr="00FA25F3">
        <w:tc>
          <w:tcPr>
            <w:tcW w:w="1728" w:type="dxa"/>
          </w:tcPr>
          <w:p w14:paraId="5D04859B" w14:textId="77777777" w:rsidR="00E27383" w:rsidRDefault="00E27383" w:rsidP="00FA25F3">
            <w:pPr>
              <w:rPr>
                <w:b/>
              </w:rPr>
            </w:pPr>
          </w:p>
        </w:tc>
        <w:tc>
          <w:tcPr>
            <w:tcW w:w="3060" w:type="dxa"/>
          </w:tcPr>
          <w:p w14:paraId="11867676" w14:textId="77777777" w:rsidR="00E27383" w:rsidRPr="005F472B" w:rsidRDefault="00E27383" w:rsidP="00FA25F3">
            <w:r w:rsidRPr="005F472B">
              <w:t>Ample lighting</w:t>
            </w:r>
            <w:r>
              <w:t xml:space="preserve"> at doorway, inside and outside</w:t>
            </w:r>
            <w:r w:rsidRPr="005F472B">
              <w:t xml:space="preserve"> </w:t>
            </w:r>
          </w:p>
        </w:tc>
        <w:tc>
          <w:tcPr>
            <w:tcW w:w="900" w:type="dxa"/>
          </w:tcPr>
          <w:p w14:paraId="6E7B369A" w14:textId="77777777" w:rsidR="00E27383" w:rsidRDefault="00E27383" w:rsidP="00FA25F3">
            <w:pPr>
              <w:rPr>
                <w:b/>
              </w:rPr>
            </w:pPr>
          </w:p>
        </w:tc>
        <w:tc>
          <w:tcPr>
            <w:tcW w:w="1170" w:type="dxa"/>
          </w:tcPr>
          <w:p w14:paraId="07EA9275" w14:textId="77777777" w:rsidR="00E27383" w:rsidRDefault="00E27383" w:rsidP="00FA25F3">
            <w:pPr>
              <w:rPr>
                <w:b/>
              </w:rPr>
            </w:pPr>
          </w:p>
        </w:tc>
        <w:tc>
          <w:tcPr>
            <w:tcW w:w="2250" w:type="dxa"/>
          </w:tcPr>
          <w:p w14:paraId="4D01442E" w14:textId="77777777" w:rsidR="00E27383" w:rsidRDefault="00E27383" w:rsidP="00FA25F3">
            <w:pPr>
              <w:rPr>
                <w:b/>
              </w:rPr>
            </w:pPr>
          </w:p>
        </w:tc>
      </w:tr>
      <w:tr w:rsidR="00E27383" w14:paraId="53F53261" w14:textId="77777777" w:rsidTr="00FA25F3">
        <w:tc>
          <w:tcPr>
            <w:tcW w:w="1728" w:type="dxa"/>
          </w:tcPr>
          <w:p w14:paraId="0329E093" w14:textId="77777777" w:rsidR="00E27383" w:rsidRDefault="00E27383" w:rsidP="00FA25F3">
            <w:pPr>
              <w:rPr>
                <w:b/>
              </w:rPr>
            </w:pPr>
          </w:p>
        </w:tc>
        <w:tc>
          <w:tcPr>
            <w:tcW w:w="3060" w:type="dxa"/>
          </w:tcPr>
          <w:p w14:paraId="78992CA2" w14:textId="77777777" w:rsidR="00E27383" w:rsidRDefault="00E27383" w:rsidP="00FA25F3">
            <w:r>
              <w:t>Enough egresses (minimally 2)</w:t>
            </w:r>
          </w:p>
          <w:p w14:paraId="27523CC4" w14:textId="77777777" w:rsidR="00E27383" w:rsidRPr="005F472B" w:rsidRDefault="00E27383" w:rsidP="00FA25F3"/>
        </w:tc>
        <w:tc>
          <w:tcPr>
            <w:tcW w:w="900" w:type="dxa"/>
          </w:tcPr>
          <w:p w14:paraId="18F1E3A0" w14:textId="77777777" w:rsidR="00E27383" w:rsidRDefault="00E27383" w:rsidP="00FA25F3">
            <w:pPr>
              <w:rPr>
                <w:b/>
              </w:rPr>
            </w:pPr>
          </w:p>
        </w:tc>
        <w:tc>
          <w:tcPr>
            <w:tcW w:w="1170" w:type="dxa"/>
          </w:tcPr>
          <w:p w14:paraId="12B6425A" w14:textId="77777777" w:rsidR="00E27383" w:rsidRDefault="00E27383" w:rsidP="00FA25F3">
            <w:pPr>
              <w:rPr>
                <w:b/>
              </w:rPr>
            </w:pPr>
          </w:p>
        </w:tc>
        <w:tc>
          <w:tcPr>
            <w:tcW w:w="2250" w:type="dxa"/>
          </w:tcPr>
          <w:p w14:paraId="751C2646" w14:textId="77777777" w:rsidR="00E27383" w:rsidRDefault="00E27383" w:rsidP="00FA25F3">
            <w:pPr>
              <w:rPr>
                <w:b/>
              </w:rPr>
            </w:pPr>
          </w:p>
        </w:tc>
      </w:tr>
      <w:tr w:rsidR="00E27383" w14:paraId="01F5E61A" w14:textId="77777777" w:rsidTr="00FA25F3">
        <w:tc>
          <w:tcPr>
            <w:tcW w:w="1728" w:type="dxa"/>
          </w:tcPr>
          <w:p w14:paraId="009AA343" w14:textId="77777777" w:rsidR="00E27383" w:rsidRDefault="00E27383" w:rsidP="00FA25F3">
            <w:pPr>
              <w:rPr>
                <w:b/>
              </w:rPr>
            </w:pPr>
            <w:r>
              <w:rPr>
                <w:b/>
              </w:rPr>
              <w:t>Heating/cooling System</w:t>
            </w:r>
          </w:p>
        </w:tc>
        <w:tc>
          <w:tcPr>
            <w:tcW w:w="3060" w:type="dxa"/>
          </w:tcPr>
          <w:p w14:paraId="4775E3A8" w14:textId="77777777" w:rsidR="00E27383" w:rsidRPr="005F472B" w:rsidRDefault="00E27383" w:rsidP="00FA25F3">
            <w:r w:rsidRPr="005F472B">
              <w:t>In good repair</w:t>
            </w:r>
            <w:r>
              <w:t>, inspected.</w:t>
            </w:r>
          </w:p>
        </w:tc>
        <w:tc>
          <w:tcPr>
            <w:tcW w:w="900" w:type="dxa"/>
          </w:tcPr>
          <w:p w14:paraId="10AB8538" w14:textId="77777777" w:rsidR="00E27383" w:rsidRDefault="00E27383" w:rsidP="00FA25F3">
            <w:pPr>
              <w:rPr>
                <w:b/>
              </w:rPr>
            </w:pPr>
          </w:p>
        </w:tc>
        <w:tc>
          <w:tcPr>
            <w:tcW w:w="1170" w:type="dxa"/>
          </w:tcPr>
          <w:p w14:paraId="1F22647A" w14:textId="77777777" w:rsidR="00E27383" w:rsidRDefault="00E27383" w:rsidP="00FA25F3">
            <w:pPr>
              <w:rPr>
                <w:b/>
              </w:rPr>
            </w:pPr>
          </w:p>
        </w:tc>
        <w:tc>
          <w:tcPr>
            <w:tcW w:w="2250" w:type="dxa"/>
          </w:tcPr>
          <w:p w14:paraId="05755977" w14:textId="77777777" w:rsidR="00E27383" w:rsidRDefault="00E27383" w:rsidP="00FA25F3">
            <w:pPr>
              <w:rPr>
                <w:b/>
              </w:rPr>
            </w:pPr>
          </w:p>
        </w:tc>
      </w:tr>
      <w:tr w:rsidR="00E27383" w14:paraId="5999FE78" w14:textId="77777777" w:rsidTr="00FA25F3">
        <w:tc>
          <w:tcPr>
            <w:tcW w:w="1728" w:type="dxa"/>
          </w:tcPr>
          <w:p w14:paraId="51892BF1" w14:textId="77777777" w:rsidR="00E27383" w:rsidRDefault="00E27383" w:rsidP="00FA25F3">
            <w:pPr>
              <w:rPr>
                <w:b/>
              </w:rPr>
            </w:pPr>
          </w:p>
        </w:tc>
        <w:tc>
          <w:tcPr>
            <w:tcW w:w="3060" w:type="dxa"/>
          </w:tcPr>
          <w:p w14:paraId="166794BF" w14:textId="77777777" w:rsidR="00E27383" w:rsidRPr="005F472B" w:rsidRDefault="00E27383" w:rsidP="00FA25F3">
            <w:r w:rsidRPr="005F472B">
              <w:t>AC units</w:t>
            </w:r>
            <w:r>
              <w:t>: available, or room for them.</w:t>
            </w:r>
          </w:p>
        </w:tc>
        <w:tc>
          <w:tcPr>
            <w:tcW w:w="900" w:type="dxa"/>
          </w:tcPr>
          <w:p w14:paraId="1EC225DA" w14:textId="77777777" w:rsidR="00E27383" w:rsidRDefault="00E27383" w:rsidP="00FA25F3">
            <w:pPr>
              <w:rPr>
                <w:b/>
              </w:rPr>
            </w:pPr>
          </w:p>
        </w:tc>
        <w:tc>
          <w:tcPr>
            <w:tcW w:w="1170" w:type="dxa"/>
          </w:tcPr>
          <w:p w14:paraId="1932D418" w14:textId="77777777" w:rsidR="00E27383" w:rsidRDefault="00E27383" w:rsidP="00FA25F3">
            <w:pPr>
              <w:rPr>
                <w:b/>
              </w:rPr>
            </w:pPr>
          </w:p>
        </w:tc>
        <w:tc>
          <w:tcPr>
            <w:tcW w:w="2250" w:type="dxa"/>
          </w:tcPr>
          <w:p w14:paraId="4DFF6387" w14:textId="77777777" w:rsidR="00E27383" w:rsidRDefault="00E27383" w:rsidP="00FA25F3">
            <w:pPr>
              <w:rPr>
                <w:b/>
              </w:rPr>
            </w:pPr>
          </w:p>
        </w:tc>
      </w:tr>
      <w:tr w:rsidR="00E27383" w14:paraId="4A6D75AB" w14:textId="77777777" w:rsidTr="00FA25F3">
        <w:tc>
          <w:tcPr>
            <w:tcW w:w="1728" w:type="dxa"/>
          </w:tcPr>
          <w:p w14:paraId="03C425ED" w14:textId="77777777" w:rsidR="00E27383" w:rsidRDefault="00E27383" w:rsidP="00FA25F3">
            <w:pPr>
              <w:rPr>
                <w:b/>
              </w:rPr>
            </w:pPr>
          </w:p>
        </w:tc>
        <w:tc>
          <w:tcPr>
            <w:tcW w:w="3060" w:type="dxa"/>
          </w:tcPr>
          <w:p w14:paraId="16EFB0E5" w14:textId="77777777" w:rsidR="00E27383" w:rsidRPr="005F472B" w:rsidRDefault="00E27383" w:rsidP="00FA25F3">
            <w:r>
              <w:t>Estimate of monthly bill available</w:t>
            </w:r>
          </w:p>
        </w:tc>
        <w:tc>
          <w:tcPr>
            <w:tcW w:w="900" w:type="dxa"/>
          </w:tcPr>
          <w:p w14:paraId="0461F2B9" w14:textId="77777777" w:rsidR="00E27383" w:rsidRDefault="00E27383" w:rsidP="00FA25F3">
            <w:pPr>
              <w:rPr>
                <w:b/>
              </w:rPr>
            </w:pPr>
          </w:p>
        </w:tc>
        <w:tc>
          <w:tcPr>
            <w:tcW w:w="1170" w:type="dxa"/>
          </w:tcPr>
          <w:p w14:paraId="3CA95928" w14:textId="77777777" w:rsidR="00E27383" w:rsidRDefault="00E27383" w:rsidP="00FA25F3">
            <w:pPr>
              <w:rPr>
                <w:b/>
              </w:rPr>
            </w:pPr>
          </w:p>
        </w:tc>
        <w:tc>
          <w:tcPr>
            <w:tcW w:w="2250" w:type="dxa"/>
          </w:tcPr>
          <w:p w14:paraId="47CE24FA" w14:textId="77777777" w:rsidR="00E27383" w:rsidRDefault="00E27383" w:rsidP="00FA25F3">
            <w:pPr>
              <w:rPr>
                <w:b/>
              </w:rPr>
            </w:pPr>
          </w:p>
        </w:tc>
      </w:tr>
      <w:tr w:rsidR="00E27383" w14:paraId="6D7E8FCF" w14:textId="77777777" w:rsidTr="00FA25F3">
        <w:tc>
          <w:tcPr>
            <w:tcW w:w="1728" w:type="dxa"/>
          </w:tcPr>
          <w:p w14:paraId="6447FBB5" w14:textId="77777777" w:rsidR="00E27383" w:rsidRDefault="00E27383" w:rsidP="00FA25F3">
            <w:pPr>
              <w:rPr>
                <w:b/>
              </w:rPr>
            </w:pPr>
            <w:r>
              <w:rPr>
                <w:b/>
              </w:rPr>
              <w:t>House Exterior</w:t>
            </w:r>
          </w:p>
        </w:tc>
        <w:tc>
          <w:tcPr>
            <w:tcW w:w="3060" w:type="dxa"/>
          </w:tcPr>
          <w:p w14:paraId="38903FBF" w14:textId="77777777" w:rsidR="00E27383" w:rsidRPr="008C51E9" w:rsidRDefault="00E27383" w:rsidP="00FA25F3">
            <w:r>
              <w:t>Gutters, downspouts, siding, house appearance acceptable/siding washed, gutters working</w:t>
            </w:r>
          </w:p>
        </w:tc>
        <w:tc>
          <w:tcPr>
            <w:tcW w:w="900" w:type="dxa"/>
          </w:tcPr>
          <w:p w14:paraId="10EA58EF" w14:textId="77777777" w:rsidR="00E27383" w:rsidRDefault="00E27383" w:rsidP="00FA25F3">
            <w:pPr>
              <w:rPr>
                <w:b/>
              </w:rPr>
            </w:pPr>
          </w:p>
        </w:tc>
        <w:tc>
          <w:tcPr>
            <w:tcW w:w="1170" w:type="dxa"/>
          </w:tcPr>
          <w:p w14:paraId="09627470" w14:textId="77777777" w:rsidR="00E27383" w:rsidRDefault="00E27383" w:rsidP="00FA25F3">
            <w:pPr>
              <w:rPr>
                <w:b/>
              </w:rPr>
            </w:pPr>
          </w:p>
        </w:tc>
        <w:tc>
          <w:tcPr>
            <w:tcW w:w="2250" w:type="dxa"/>
          </w:tcPr>
          <w:p w14:paraId="2119953A" w14:textId="77777777" w:rsidR="00E27383" w:rsidRDefault="00E27383" w:rsidP="00FA25F3">
            <w:pPr>
              <w:rPr>
                <w:b/>
              </w:rPr>
            </w:pPr>
          </w:p>
        </w:tc>
      </w:tr>
      <w:tr w:rsidR="00E27383" w14:paraId="00277F74" w14:textId="77777777" w:rsidTr="00FA25F3">
        <w:tc>
          <w:tcPr>
            <w:tcW w:w="1728" w:type="dxa"/>
          </w:tcPr>
          <w:p w14:paraId="2B5FEBD1" w14:textId="77777777" w:rsidR="00E27383" w:rsidRDefault="00E27383" w:rsidP="00FA25F3">
            <w:pPr>
              <w:rPr>
                <w:b/>
              </w:rPr>
            </w:pPr>
            <w:r>
              <w:rPr>
                <w:b/>
              </w:rPr>
              <w:t>Yard/outside</w:t>
            </w:r>
          </w:p>
        </w:tc>
        <w:tc>
          <w:tcPr>
            <w:tcW w:w="3060" w:type="dxa"/>
          </w:tcPr>
          <w:p w14:paraId="19E66EE5" w14:textId="77777777" w:rsidR="00E27383" w:rsidRPr="008C51E9" w:rsidRDefault="00E27383" w:rsidP="00FA25F3">
            <w:r>
              <w:t>Any access to water (pool, pond, etc.) blocked by fence</w:t>
            </w:r>
          </w:p>
        </w:tc>
        <w:tc>
          <w:tcPr>
            <w:tcW w:w="900" w:type="dxa"/>
          </w:tcPr>
          <w:p w14:paraId="383902FC" w14:textId="77777777" w:rsidR="00E27383" w:rsidRDefault="00E27383" w:rsidP="00FA25F3">
            <w:pPr>
              <w:rPr>
                <w:b/>
              </w:rPr>
            </w:pPr>
          </w:p>
        </w:tc>
        <w:tc>
          <w:tcPr>
            <w:tcW w:w="1170" w:type="dxa"/>
          </w:tcPr>
          <w:p w14:paraId="7E34556F" w14:textId="77777777" w:rsidR="00E27383" w:rsidRDefault="00E27383" w:rsidP="00FA25F3">
            <w:pPr>
              <w:rPr>
                <w:b/>
              </w:rPr>
            </w:pPr>
          </w:p>
        </w:tc>
        <w:tc>
          <w:tcPr>
            <w:tcW w:w="2250" w:type="dxa"/>
          </w:tcPr>
          <w:p w14:paraId="38BE8600" w14:textId="77777777" w:rsidR="00E27383" w:rsidRDefault="00E27383" w:rsidP="00FA25F3">
            <w:pPr>
              <w:rPr>
                <w:b/>
              </w:rPr>
            </w:pPr>
          </w:p>
        </w:tc>
      </w:tr>
      <w:tr w:rsidR="00E27383" w14:paraId="3ACFFB0E" w14:textId="77777777" w:rsidTr="00FA25F3">
        <w:tc>
          <w:tcPr>
            <w:tcW w:w="1728" w:type="dxa"/>
          </w:tcPr>
          <w:p w14:paraId="06512344" w14:textId="77777777" w:rsidR="00E27383" w:rsidRDefault="00E27383" w:rsidP="00FA25F3">
            <w:pPr>
              <w:rPr>
                <w:b/>
              </w:rPr>
            </w:pPr>
          </w:p>
        </w:tc>
        <w:tc>
          <w:tcPr>
            <w:tcW w:w="3060" w:type="dxa"/>
          </w:tcPr>
          <w:p w14:paraId="71C29BED" w14:textId="77777777" w:rsidR="00E27383" w:rsidRDefault="00E27383" w:rsidP="00FA25F3">
            <w:r>
              <w:t>Sidewalks?</w:t>
            </w:r>
          </w:p>
        </w:tc>
        <w:tc>
          <w:tcPr>
            <w:tcW w:w="900" w:type="dxa"/>
          </w:tcPr>
          <w:p w14:paraId="51E4D276" w14:textId="77777777" w:rsidR="00E27383" w:rsidRDefault="00E27383" w:rsidP="00FA25F3">
            <w:pPr>
              <w:rPr>
                <w:b/>
              </w:rPr>
            </w:pPr>
          </w:p>
        </w:tc>
        <w:tc>
          <w:tcPr>
            <w:tcW w:w="1170" w:type="dxa"/>
          </w:tcPr>
          <w:p w14:paraId="526ADA33" w14:textId="77777777" w:rsidR="00E27383" w:rsidRDefault="00E27383" w:rsidP="00FA25F3">
            <w:pPr>
              <w:rPr>
                <w:b/>
              </w:rPr>
            </w:pPr>
          </w:p>
        </w:tc>
        <w:tc>
          <w:tcPr>
            <w:tcW w:w="2250" w:type="dxa"/>
          </w:tcPr>
          <w:p w14:paraId="6841AE7E" w14:textId="77777777" w:rsidR="00E27383" w:rsidRDefault="00E27383" w:rsidP="00FA25F3">
            <w:pPr>
              <w:rPr>
                <w:b/>
              </w:rPr>
            </w:pPr>
          </w:p>
        </w:tc>
      </w:tr>
      <w:tr w:rsidR="00E27383" w14:paraId="1538C40B" w14:textId="77777777" w:rsidTr="00FA25F3">
        <w:tc>
          <w:tcPr>
            <w:tcW w:w="1728" w:type="dxa"/>
          </w:tcPr>
          <w:p w14:paraId="57DF1569" w14:textId="77777777" w:rsidR="00E27383" w:rsidRDefault="00E27383" w:rsidP="00FA25F3">
            <w:pPr>
              <w:rPr>
                <w:b/>
              </w:rPr>
            </w:pPr>
          </w:p>
        </w:tc>
        <w:tc>
          <w:tcPr>
            <w:tcW w:w="3060" w:type="dxa"/>
          </w:tcPr>
          <w:p w14:paraId="2445485E" w14:textId="77777777" w:rsidR="00E27383" w:rsidRPr="008C51E9" w:rsidRDefault="00E27383" w:rsidP="00FA25F3">
            <w:r>
              <w:t>Driveway safe, without pot holes</w:t>
            </w:r>
          </w:p>
        </w:tc>
        <w:tc>
          <w:tcPr>
            <w:tcW w:w="900" w:type="dxa"/>
          </w:tcPr>
          <w:p w14:paraId="10F61538" w14:textId="77777777" w:rsidR="00E27383" w:rsidRDefault="00E27383" w:rsidP="00FA25F3">
            <w:pPr>
              <w:rPr>
                <w:b/>
              </w:rPr>
            </w:pPr>
          </w:p>
        </w:tc>
        <w:tc>
          <w:tcPr>
            <w:tcW w:w="1170" w:type="dxa"/>
          </w:tcPr>
          <w:p w14:paraId="4B98BB5E" w14:textId="77777777" w:rsidR="00E27383" w:rsidRDefault="00E27383" w:rsidP="00FA25F3">
            <w:pPr>
              <w:rPr>
                <w:b/>
              </w:rPr>
            </w:pPr>
          </w:p>
        </w:tc>
        <w:tc>
          <w:tcPr>
            <w:tcW w:w="2250" w:type="dxa"/>
          </w:tcPr>
          <w:p w14:paraId="3D58DD90" w14:textId="77777777" w:rsidR="00E27383" w:rsidRDefault="00E27383" w:rsidP="00FA25F3">
            <w:pPr>
              <w:rPr>
                <w:b/>
              </w:rPr>
            </w:pPr>
          </w:p>
        </w:tc>
      </w:tr>
      <w:tr w:rsidR="00E27383" w14:paraId="4060B59F" w14:textId="77777777" w:rsidTr="00FA25F3">
        <w:tc>
          <w:tcPr>
            <w:tcW w:w="1728" w:type="dxa"/>
          </w:tcPr>
          <w:p w14:paraId="3DC58E99" w14:textId="77777777" w:rsidR="00E27383" w:rsidRDefault="00E27383" w:rsidP="00FA25F3">
            <w:pPr>
              <w:rPr>
                <w:b/>
              </w:rPr>
            </w:pPr>
          </w:p>
        </w:tc>
        <w:tc>
          <w:tcPr>
            <w:tcW w:w="3060" w:type="dxa"/>
          </w:tcPr>
          <w:p w14:paraId="5EFC4AB0" w14:textId="77777777" w:rsidR="00E27383" w:rsidRPr="008C51E9" w:rsidRDefault="00E27383" w:rsidP="00FA25F3">
            <w:r w:rsidRPr="008C51E9">
              <w:t xml:space="preserve">Parking </w:t>
            </w:r>
            <w:r>
              <w:t xml:space="preserve">area </w:t>
            </w:r>
            <w:r w:rsidRPr="008C51E9">
              <w:t>acceptable</w:t>
            </w:r>
          </w:p>
        </w:tc>
        <w:tc>
          <w:tcPr>
            <w:tcW w:w="900" w:type="dxa"/>
          </w:tcPr>
          <w:p w14:paraId="0FCA2A3E" w14:textId="77777777" w:rsidR="00E27383" w:rsidRDefault="00E27383" w:rsidP="00FA25F3">
            <w:pPr>
              <w:rPr>
                <w:b/>
              </w:rPr>
            </w:pPr>
          </w:p>
        </w:tc>
        <w:tc>
          <w:tcPr>
            <w:tcW w:w="1170" w:type="dxa"/>
          </w:tcPr>
          <w:p w14:paraId="59C33A01" w14:textId="77777777" w:rsidR="00E27383" w:rsidRDefault="00E27383" w:rsidP="00FA25F3">
            <w:pPr>
              <w:rPr>
                <w:b/>
              </w:rPr>
            </w:pPr>
          </w:p>
        </w:tc>
        <w:tc>
          <w:tcPr>
            <w:tcW w:w="2250" w:type="dxa"/>
          </w:tcPr>
          <w:p w14:paraId="31951C05" w14:textId="77777777" w:rsidR="00E27383" w:rsidRDefault="00E27383" w:rsidP="00FA25F3">
            <w:pPr>
              <w:rPr>
                <w:b/>
              </w:rPr>
            </w:pPr>
          </w:p>
        </w:tc>
      </w:tr>
      <w:tr w:rsidR="00E27383" w14:paraId="42CE3499" w14:textId="77777777" w:rsidTr="00FA25F3">
        <w:trPr>
          <w:trHeight w:val="1547"/>
        </w:trPr>
        <w:tc>
          <w:tcPr>
            <w:tcW w:w="1728" w:type="dxa"/>
          </w:tcPr>
          <w:p w14:paraId="59246B61" w14:textId="77777777" w:rsidR="00E27383" w:rsidRDefault="00E27383" w:rsidP="00FA25F3">
            <w:pPr>
              <w:rPr>
                <w:b/>
              </w:rPr>
            </w:pPr>
          </w:p>
        </w:tc>
        <w:tc>
          <w:tcPr>
            <w:tcW w:w="3060" w:type="dxa"/>
          </w:tcPr>
          <w:p w14:paraId="6538412D" w14:textId="77777777" w:rsidR="00E27383" w:rsidRPr="008C51E9" w:rsidRDefault="00E27383" w:rsidP="00FA25F3">
            <w:r>
              <w:t xml:space="preserve">Sheds, </w:t>
            </w:r>
            <w:r w:rsidRPr="008C51E9">
              <w:t>storage areas</w:t>
            </w:r>
            <w:r>
              <w:t>, garage</w:t>
            </w:r>
            <w:r w:rsidRPr="008C51E9">
              <w:t xml:space="preserve"> in good repair</w:t>
            </w:r>
            <w:r>
              <w:t>, free from debris</w:t>
            </w:r>
          </w:p>
        </w:tc>
        <w:tc>
          <w:tcPr>
            <w:tcW w:w="900" w:type="dxa"/>
          </w:tcPr>
          <w:p w14:paraId="3A294C7D" w14:textId="77777777" w:rsidR="00E27383" w:rsidRDefault="00E27383" w:rsidP="00FA25F3">
            <w:pPr>
              <w:rPr>
                <w:b/>
              </w:rPr>
            </w:pPr>
          </w:p>
        </w:tc>
        <w:tc>
          <w:tcPr>
            <w:tcW w:w="1170" w:type="dxa"/>
          </w:tcPr>
          <w:p w14:paraId="5D683BE3" w14:textId="77777777" w:rsidR="00E27383" w:rsidRDefault="00E27383" w:rsidP="00FA25F3">
            <w:pPr>
              <w:rPr>
                <w:b/>
              </w:rPr>
            </w:pPr>
          </w:p>
        </w:tc>
        <w:tc>
          <w:tcPr>
            <w:tcW w:w="2250" w:type="dxa"/>
          </w:tcPr>
          <w:p w14:paraId="02CE6390" w14:textId="77777777" w:rsidR="00E27383" w:rsidRDefault="00E27383" w:rsidP="00FA25F3">
            <w:pPr>
              <w:rPr>
                <w:b/>
              </w:rPr>
            </w:pPr>
          </w:p>
        </w:tc>
      </w:tr>
      <w:tr w:rsidR="00E27383" w:rsidRPr="008C51E9" w14:paraId="2B8A08B7" w14:textId="77777777" w:rsidTr="00FA25F3">
        <w:tc>
          <w:tcPr>
            <w:tcW w:w="1728" w:type="dxa"/>
          </w:tcPr>
          <w:p w14:paraId="7BC4AEA4" w14:textId="77777777" w:rsidR="00E27383" w:rsidRPr="008C51E9" w:rsidRDefault="00E27383" w:rsidP="00FA25F3"/>
        </w:tc>
        <w:tc>
          <w:tcPr>
            <w:tcW w:w="3060" w:type="dxa"/>
          </w:tcPr>
          <w:p w14:paraId="436CD159" w14:textId="77777777" w:rsidR="00E27383" w:rsidRDefault="00E27383" w:rsidP="00FA25F3">
            <w:r w:rsidRPr="008C51E9">
              <w:t>Area for privacy</w:t>
            </w:r>
            <w:r>
              <w:t xml:space="preserve"> and socialization</w:t>
            </w:r>
          </w:p>
          <w:p w14:paraId="40A82244" w14:textId="77777777" w:rsidR="00E27383" w:rsidRPr="008C51E9" w:rsidRDefault="00E27383" w:rsidP="00FA25F3">
            <w:r>
              <w:t>Available?</w:t>
            </w:r>
          </w:p>
        </w:tc>
        <w:tc>
          <w:tcPr>
            <w:tcW w:w="900" w:type="dxa"/>
          </w:tcPr>
          <w:p w14:paraId="0D3769DE" w14:textId="77777777" w:rsidR="00E27383" w:rsidRPr="008C51E9" w:rsidRDefault="00E27383" w:rsidP="00FA25F3"/>
        </w:tc>
        <w:tc>
          <w:tcPr>
            <w:tcW w:w="1170" w:type="dxa"/>
          </w:tcPr>
          <w:p w14:paraId="21E510FD" w14:textId="77777777" w:rsidR="00E27383" w:rsidRPr="008C51E9" w:rsidRDefault="00E27383" w:rsidP="00FA25F3"/>
        </w:tc>
        <w:tc>
          <w:tcPr>
            <w:tcW w:w="2250" w:type="dxa"/>
          </w:tcPr>
          <w:p w14:paraId="6BC97B3F" w14:textId="77777777" w:rsidR="00E27383" w:rsidRPr="008C51E9" w:rsidRDefault="00E27383" w:rsidP="00FA25F3"/>
        </w:tc>
      </w:tr>
      <w:tr w:rsidR="00E27383" w:rsidRPr="008C51E9" w14:paraId="6C73CE42" w14:textId="77777777" w:rsidTr="00FA25F3">
        <w:tc>
          <w:tcPr>
            <w:tcW w:w="1728" w:type="dxa"/>
          </w:tcPr>
          <w:p w14:paraId="697D0C73" w14:textId="77777777" w:rsidR="00E27383" w:rsidRDefault="00E27383" w:rsidP="00FA25F3">
            <w:pPr>
              <w:rPr>
                <w:b/>
              </w:rPr>
            </w:pPr>
          </w:p>
          <w:p w14:paraId="7D538BEA" w14:textId="77777777" w:rsidR="00E27383" w:rsidRPr="008C51E9" w:rsidRDefault="00E27383" w:rsidP="00FA25F3">
            <w:pPr>
              <w:rPr>
                <w:b/>
              </w:rPr>
            </w:pPr>
            <w:r w:rsidRPr="008C51E9">
              <w:rPr>
                <w:b/>
              </w:rPr>
              <w:t>Community</w:t>
            </w:r>
          </w:p>
        </w:tc>
        <w:tc>
          <w:tcPr>
            <w:tcW w:w="3060" w:type="dxa"/>
          </w:tcPr>
          <w:p w14:paraId="092B7EAE" w14:textId="77777777" w:rsidR="00E27383" w:rsidRDefault="00E27383" w:rsidP="00FA25F3"/>
          <w:p w14:paraId="64A797A0" w14:textId="77777777" w:rsidR="00E27383" w:rsidRPr="008C51E9" w:rsidRDefault="00E27383" w:rsidP="00FA25F3">
            <w:r>
              <w:t>Street traffic acceptable for consumers</w:t>
            </w:r>
          </w:p>
        </w:tc>
        <w:tc>
          <w:tcPr>
            <w:tcW w:w="900" w:type="dxa"/>
          </w:tcPr>
          <w:p w14:paraId="0C70BABB" w14:textId="77777777" w:rsidR="00E27383" w:rsidRPr="008C51E9" w:rsidRDefault="00E27383" w:rsidP="00FA25F3"/>
        </w:tc>
        <w:tc>
          <w:tcPr>
            <w:tcW w:w="1170" w:type="dxa"/>
          </w:tcPr>
          <w:p w14:paraId="5BB85719" w14:textId="77777777" w:rsidR="00E27383" w:rsidRPr="008C51E9" w:rsidRDefault="00E27383" w:rsidP="00FA25F3"/>
        </w:tc>
        <w:tc>
          <w:tcPr>
            <w:tcW w:w="2250" w:type="dxa"/>
          </w:tcPr>
          <w:p w14:paraId="49F238A4" w14:textId="77777777" w:rsidR="00E27383" w:rsidRPr="008C51E9" w:rsidRDefault="00E27383" w:rsidP="00FA25F3"/>
        </w:tc>
      </w:tr>
      <w:tr w:rsidR="00E27383" w:rsidRPr="008C51E9" w14:paraId="63AFD1EB" w14:textId="77777777" w:rsidTr="00FA25F3">
        <w:tc>
          <w:tcPr>
            <w:tcW w:w="1728" w:type="dxa"/>
          </w:tcPr>
          <w:p w14:paraId="31BC9C49" w14:textId="77777777" w:rsidR="00E27383" w:rsidRPr="008C51E9" w:rsidRDefault="00E27383" w:rsidP="00FA25F3"/>
        </w:tc>
        <w:tc>
          <w:tcPr>
            <w:tcW w:w="3060" w:type="dxa"/>
          </w:tcPr>
          <w:p w14:paraId="2BC45BFC" w14:textId="77777777" w:rsidR="00E27383" w:rsidRPr="008C51E9" w:rsidRDefault="00E27383" w:rsidP="00FA25F3">
            <w:r>
              <w:t>Community amenities available/shopping</w:t>
            </w:r>
          </w:p>
        </w:tc>
        <w:tc>
          <w:tcPr>
            <w:tcW w:w="900" w:type="dxa"/>
          </w:tcPr>
          <w:p w14:paraId="2709A69E" w14:textId="77777777" w:rsidR="00E27383" w:rsidRPr="008C51E9" w:rsidRDefault="00E27383" w:rsidP="00FA25F3"/>
        </w:tc>
        <w:tc>
          <w:tcPr>
            <w:tcW w:w="1170" w:type="dxa"/>
          </w:tcPr>
          <w:p w14:paraId="3849CD98" w14:textId="77777777" w:rsidR="00E27383" w:rsidRPr="008C51E9" w:rsidRDefault="00E27383" w:rsidP="00FA25F3"/>
        </w:tc>
        <w:tc>
          <w:tcPr>
            <w:tcW w:w="2250" w:type="dxa"/>
          </w:tcPr>
          <w:p w14:paraId="02612407" w14:textId="77777777" w:rsidR="00E27383" w:rsidRPr="008C51E9" w:rsidRDefault="00E27383" w:rsidP="00FA25F3"/>
        </w:tc>
      </w:tr>
      <w:tr w:rsidR="00E27383" w:rsidRPr="008C51E9" w14:paraId="63790EB0" w14:textId="77777777" w:rsidTr="00FA25F3">
        <w:tc>
          <w:tcPr>
            <w:tcW w:w="1728" w:type="dxa"/>
          </w:tcPr>
          <w:p w14:paraId="6B15191C" w14:textId="77777777" w:rsidR="00E27383" w:rsidRPr="008C51E9" w:rsidRDefault="00E27383" w:rsidP="00FA25F3"/>
        </w:tc>
        <w:tc>
          <w:tcPr>
            <w:tcW w:w="3060" w:type="dxa"/>
          </w:tcPr>
          <w:p w14:paraId="237137DE" w14:textId="77777777" w:rsidR="00E27383" w:rsidRDefault="00E27383" w:rsidP="00FA25F3">
            <w:r>
              <w:t>Emergency services close enough for consumers</w:t>
            </w:r>
          </w:p>
        </w:tc>
        <w:tc>
          <w:tcPr>
            <w:tcW w:w="900" w:type="dxa"/>
          </w:tcPr>
          <w:p w14:paraId="4978FA51" w14:textId="77777777" w:rsidR="00E27383" w:rsidRPr="008C51E9" w:rsidRDefault="00E27383" w:rsidP="00FA25F3"/>
        </w:tc>
        <w:tc>
          <w:tcPr>
            <w:tcW w:w="1170" w:type="dxa"/>
          </w:tcPr>
          <w:p w14:paraId="4127D7E2" w14:textId="77777777" w:rsidR="00E27383" w:rsidRPr="008C51E9" w:rsidRDefault="00E27383" w:rsidP="00FA25F3"/>
        </w:tc>
        <w:tc>
          <w:tcPr>
            <w:tcW w:w="2250" w:type="dxa"/>
          </w:tcPr>
          <w:p w14:paraId="3091C681" w14:textId="77777777" w:rsidR="00E27383" w:rsidRPr="008C51E9" w:rsidRDefault="00E27383" w:rsidP="00FA25F3"/>
        </w:tc>
      </w:tr>
      <w:tr w:rsidR="00E27383" w:rsidRPr="008C51E9" w14:paraId="3B54B8F1" w14:textId="77777777" w:rsidTr="00FA25F3">
        <w:tc>
          <w:tcPr>
            <w:tcW w:w="1728" w:type="dxa"/>
          </w:tcPr>
          <w:p w14:paraId="36356F3F" w14:textId="77777777" w:rsidR="00E27383" w:rsidRPr="008C51E9" w:rsidRDefault="00E27383" w:rsidP="00FA25F3"/>
        </w:tc>
        <w:tc>
          <w:tcPr>
            <w:tcW w:w="3060" w:type="dxa"/>
          </w:tcPr>
          <w:p w14:paraId="3AF9A0A6" w14:textId="77777777" w:rsidR="00E27383" w:rsidRDefault="00E27383" w:rsidP="00FA25F3">
            <w:r>
              <w:t>Access to doctors/hospitals/ambulances</w:t>
            </w:r>
          </w:p>
        </w:tc>
        <w:tc>
          <w:tcPr>
            <w:tcW w:w="900" w:type="dxa"/>
          </w:tcPr>
          <w:p w14:paraId="1594D534" w14:textId="77777777" w:rsidR="00E27383" w:rsidRPr="008C51E9" w:rsidRDefault="00E27383" w:rsidP="00FA25F3"/>
        </w:tc>
        <w:tc>
          <w:tcPr>
            <w:tcW w:w="1170" w:type="dxa"/>
          </w:tcPr>
          <w:p w14:paraId="09C3D7A7" w14:textId="77777777" w:rsidR="00E27383" w:rsidRPr="008C51E9" w:rsidRDefault="00E27383" w:rsidP="00FA25F3"/>
        </w:tc>
        <w:tc>
          <w:tcPr>
            <w:tcW w:w="2250" w:type="dxa"/>
          </w:tcPr>
          <w:p w14:paraId="3934D824" w14:textId="77777777" w:rsidR="00E27383" w:rsidRPr="008C51E9" w:rsidRDefault="00E27383" w:rsidP="00FA25F3"/>
        </w:tc>
      </w:tr>
      <w:tr w:rsidR="00E27383" w:rsidRPr="008C51E9" w14:paraId="12FF195E" w14:textId="77777777" w:rsidTr="00FA25F3">
        <w:tc>
          <w:tcPr>
            <w:tcW w:w="1728" w:type="dxa"/>
          </w:tcPr>
          <w:p w14:paraId="3C47C38D" w14:textId="77777777" w:rsidR="00E27383" w:rsidRPr="008C51E9" w:rsidRDefault="00E27383" w:rsidP="00FA25F3"/>
        </w:tc>
        <w:tc>
          <w:tcPr>
            <w:tcW w:w="3060" w:type="dxa"/>
          </w:tcPr>
          <w:p w14:paraId="2825D56F" w14:textId="77777777" w:rsidR="00E27383" w:rsidRPr="008C51E9" w:rsidRDefault="00E27383" w:rsidP="00FA25F3">
            <w:r>
              <w:t>Access to public transportation</w:t>
            </w:r>
          </w:p>
        </w:tc>
        <w:tc>
          <w:tcPr>
            <w:tcW w:w="900" w:type="dxa"/>
          </w:tcPr>
          <w:p w14:paraId="4E79DBAA" w14:textId="77777777" w:rsidR="00E27383" w:rsidRPr="008C51E9" w:rsidRDefault="00E27383" w:rsidP="00FA25F3"/>
        </w:tc>
        <w:tc>
          <w:tcPr>
            <w:tcW w:w="1170" w:type="dxa"/>
          </w:tcPr>
          <w:p w14:paraId="33ECE884" w14:textId="77777777" w:rsidR="00E27383" w:rsidRPr="008C51E9" w:rsidRDefault="00E27383" w:rsidP="00FA25F3"/>
        </w:tc>
        <w:tc>
          <w:tcPr>
            <w:tcW w:w="2250" w:type="dxa"/>
          </w:tcPr>
          <w:p w14:paraId="22A0EF0A" w14:textId="77777777" w:rsidR="00E27383" w:rsidRPr="008C51E9" w:rsidRDefault="00E27383" w:rsidP="00FA25F3"/>
        </w:tc>
      </w:tr>
    </w:tbl>
    <w:p w14:paraId="5F7CF09B" w14:textId="77777777" w:rsidR="00E27383" w:rsidRDefault="00E27383" w:rsidP="00E27383"/>
    <w:p w14:paraId="572752C2" w14:textId="77777777" w:rsidR="00E27383" w:rsidRDefault="00E27383" w:rsidP="00E27383"/>
    <w:p w14:paraId="1A9EBE43" w14:textId="77777777" w:rsidR="00E27383" w:rsidRDefault="00E27383" w:rsidP="00E27383"/>
    <w:p w14:paraId="56F5C563" w14:textId="77777777" w:rsidR="00E27383" w:rsidRDefault="00E27383" w:rsidP="00E27383">
      <w:pPr>
        <w:rPr>
          <w:b/>
          <w:u w:val="single"/>
        </w:rPr>
      </w:pPr>
      <w:r w:rsidRPr="00266E1E">
        <w:rPr>
          <w:b/>
          <w:u w:val="single"/>
        </w:rPr>
        <w:t>Any further recommendations/comments:</w:t>
      </w:r>
    </w:p>
    <w:p w14:paraId="2DA257E2" w14:textId="77777777" w:rsidR="00E27383" w:rsidRDefault="00E27383" w:rsidP="00E27383">
      <w:pPr>
        <w:rPr>
          <w:b/>
          <w:u w:val="single"/>
        </w:rPr>
      </w:pPr>
    </w:p>
    <w:p w14:paraId="481248AD" w14:textId="77777777" w:rsidR="00E27383" w:rsidRDefault="00E27383" w:rsidP="00E27383">
      <w:pPr>
        <w:rPr>
          <w:b/>
          <w:u w:val="single"/>
        </w:rPr>
      </w:pPr>
    </w:p>
    <w:p w14:paraId="007AEAF2" w14:textId="77777777" w:rsidR="00E27383" w:rsidRDefault="00E27383" w:rsidP="00E27383">
      <w:pPr>
        <w:rPr>
          <w:b/>
          <w:u w:val="single"/>
        </w:rPr>
      </w:pPr>
    </w:p>
    <w:p w14:paraId="0693EE14" w14:textId="77777777" w:rsidR="00E27383" w:rsidRDefault="00E27383" w:rsidP="00E27383">
      <w:pPr>
        <w:rPr>
          <w:b/>
          <w:u w:val="single"/>
        </w:rPr>
      </w:pPr>
    </w:p>
    <w:p w14:paraId="74213687" w14:textId="77777777" w:rsidR="00E27383" w:rsidRDefault="00E27383" w:rsidP="00E27383">
      <w:pPr>
        <w:rPr>
          <w:b/>
          <w:u w:val="single"/>
        </w:rPr>
      </w:pPr>
    </w:p>
    <w:p w14:paraId="3935C666" w14:textId="77777777" w:rsidR="00E27383" w:rsidRDefault="00E27383" w:rsidP="00E27383">
      <w:pPr>
        <w:rPr>
          <w:b/>
          <w:u w:val="single"/>
        </w:rPr>
      </w:pPr>
    </w:p>
    <w:p w14:paraId="5F08FA1D" w14:textId="77777777" w:rsidR="00E27383" w:rsidRDefault="00E27383" w:rsidP="00E27383">
      <w:pPr>
        <w:rPr>
          <w:b/>
          <w:u w:val="single"/>
        </w:rPr>
      </w:pPr>
    </w:p>
    <w:p w14:paraId="76701A2D" w14:textId="77777777" w:rsidR="00E27383" w:rsidRDefault="00E27383" w:rsidP="00E27383">
      <w:pPr>
        <w:rPr>
          <w:b/>
          <w:u w:val="single"/>
        </w:rPr>
      </w:pPr>
    </w:p>
    <w:p w14:paraId="45A922EA" w14:textId="77777777" w:rsidR="00E27383" w:rsidRDefault="00E27383" w:rsidP="00E27383">
      <w:pPr>
        <w:rPr>
          <w:b/>
          <w:u w:val="single"/>
        </w:rPr>
      </w:pPr>
    </w:p>
    <w:p w14:paraId="04AD3A83" w14:textId="77777777" w:rsidR="00E27383" w:rsidRDefault="00E27383" w:rsidP="00E27383">
      <w:pPr>
        <w:rPr>
          <w:b/>
          <w:u w:val="single"/>
        </w:rPr>
      </w:pPr>
    </w:p>
    <w:p w14:paraId="04AA5C5B" w14:textId="77777777" w:rsidR="00E27383" w:rsidRDefault="00E27383" w:rsidP="00E27383">
      <w:pPr>
        <w:rPr>
          <w:b/>
          <w:u w:val="single"/>
        </w:rPr>
      </w:pPr>
    </w:p>
    <w:p w14:paraId="16A5BB58" w14:textId="77777777" w:rsidR="00E27383" w:rsidRDefault="00E27383" w:rsidP="00E27383">
      <w:pPr>
        <w:rPr>
          <w:b/>
          <w:u w:val="single"/>
        </w:rPr>
      </w:pPr>
    </w:p>
    <w:p w14:paraId="6F10DFDB" w14:textId="77777777" w:rsidR="00E27383" w:rsidRDefault="00E27383" w:rsidP="00E27383">
      <w:pPr>
        <w:rPr>
          <w:b/>
          <w:u w:val="single"/>
        </w:rPr>
      </w:pPr>
    </w:p>
    <w:p w14:paraId="7568B9EF" w14:textId="77777777" w:rsidR="00E27383" w:rsidRDefault="00E27383" w:rsidP="00E27383">
      <w:pPr>
        <w:rPr>
          <w:b/>
          <w:u w:val="single"/>
        </w:rPr>
      </w:pPr>
    </w:p>
    <w:p w14:paraId="4DB1FCE3" w14:textId="77777777" w:rsidR="00E27383" w:rsidRDefault="00E27383" w:rsidP="00E27383">
      <w:pPr>
        <w:rPr>
          <w:b/>
          <w:u w:val="single"/>
        </w:rPr>
      </w:pPr>
    </w:p>
    <w:p w14:paraId="403F5C11" w14:textId="77777777" w:rsidR="00E27383" w:rsidRDefault="00E27383" w:rsidP="00E27383">
      <w:pPr>
        <w:rPr>
          <w:b/>
          <w:u w:val="single"/>
        </w:rPr>
      </w:pPr>
    </w:p>
    <w:p w14:paraId="59BBDC94" w14:textId="77777777" w:rsidR="00E27383" w:rsidRDefault="00E27383" w:rsidP="00E27383">
      <w:pPr>
        <w:rPr>
          <w:b/>
          <w:u w:val="single"/>
        </w:rPr>
      </w:pPr>
    </w:p>
    <w:p w14:paraId="170A02E5" w14:textId="77777777" w:rsidR="00E27383" w:rsidRDefault="00E27383" w:rsidP="00E27383">
      <w:pPr>
        <w:rPr>
          <w:b/>
          <w:u w:val="single"/>
        </w:rPr>
      </w:pPr>
    </w:p>
    <w:p w14:paraId="761DB898" w14:textId="77777777" w:rsidR="00E27383" w:rsidRDefault="00E27383" w:rsidP="00E27383">
      <w:pPr>
        <w:rPr>
          <w:b/>
          <w:u w:val="single"/>
        </w:rPr>
      </w:pPr>
    </w:p>
    <w:p w14:paraId="6D3FA244" w14:textId="77777777" w:rsidR="00E27383" w:rsidRDefault="00E27383" w:rsidP="00E27383">
      <w:pPr>
        <w:rPr>
          <w:b/>
          <w:u w:val="single"/>
        </w:rPr>
      </w:pPr>
    </w:p>
    <w:p w14:paraId="3D40FF11" w14:textId="77777777" w:rsidR="00E27383" w:rsidRDefault="00E27383" w:rsidP="00E27383">
      <w:pPr>
        <w:rPr>
          <w:b/>
          <w:u w:val="single"/>
        </w:rPr>
      </w:pPr>
    </w:p>
    <w:p w14:paraId="01860C77" w14:textId="77777777" w:rsidR="00E27383" w:rsidRDefault="00E27383" w:rsidP="00E27383">
      <w:pPr>
        <w:rPr>
          <w:b/>
          <w:u w:val="single"/>
        </w:rPr>
      </w:pPr>
    </w:p>
    <w:p w14:paraId="0E98EA2E" w14:textId="77777777" w:rsidR="00E27383" w:rsidRDefault="00E27383" w:rsidP="00E27383">
      <w:pPr>
        <w:rPr>
          <w:b/>
          <w:u w:val="single"/>
        </w:rPr>
      </w:pPr>
    </w:p>
    <w:p w14:paraId="1B5C9BFD" w14:textId="77777777" w:rsidR="00E27383" w:rsidRDefault="00E27383" w:rsidP="00E27383">
      <w:pPr>
        <w:rPr>
          <w:b/>
          <w:u w:val="single"/>
        </w:rPr>
      </w:pPr>
    </w:p>
    <w:p w14:paraId="4AD8FD82" w14:textId="77777777" w:rsidR="00E27383" w:rsidRDefault="00E27383" w:rsidP="00E27383">
      <w:pPr>
        <w:rPr>
          <w:b/>
          <w:u w:val="single"/>
        </w:rPr>
      </w:pPr>
    </w:p>
    <w:p w14:paraId="01823617" w14:textId="77777777" w:rsidR="00E27383" w:rsidRDefault="00E27383" w:rsidP="00E27383">
      <w:pPr>
        <w:rPr>
          <w:b/>
          <w:u w:val="single"/>
        </w:rPr>
      </w:pPr>
    </w:p>
    <w:p w14:paraId="7B61C1A8" w14:textId="77777777" w:rsidR="00E27383" w:rsidRDefault="00E27383" w:rsidP="00E27383">
      <w:pPr>
        <w:rPr>
          <w:b/>
          <w:u w:val="single"/>
        </w:rPr>
      </w:pPr>
    </w:p>
    <w:p w14:paraId="704F37CD" w14:textId="77777777" w:rsidR="00E27383" w:rsidRDefault="00E27383" w:rsidP="00E27383">
      <w:pPr>
        <w:rPr>
          <w:b/>
          <w:u w:val="single"/>
        </w:rPr>
      </w:pPr>
    </w:p>
    <w:p w14:paraId="2A1C9CE6" w14:textId="77777777" w:rsidR="00E27383" w:rsidRDefault="00E27383" w:rsidP="00E27383">
      <w:pPr>
        <w:rPr>
          <w:b/>
          <w:u w:val="single"/>
        </w:rPr>
      </w:pPr>
    </w:p>
    <w:p w14:paraId="26BBECE9" w14:textId="77777777" w:rsidR="00E27383" w:rsidRDefault="00E27383" w:rsidP="00E27383">
      <w:pPr>
        <w:rPr>
          <w:b/>
          <w:u w:val="single"/>
        </w:rPr>
      </w:pPr>
    </w:p>
    <w:p w14:paraId="127C79D1" w14:textId="77777777" w:rsidR="00E27383" w:rsidRPr="00266E1E" w:rsidRDefault="00E27383" w:rsidP="00E27383">
      <w:pPr>
        <w:rPr>
          <w:b/>
        </w:rPr>
      </w:pPr>
      <w:r w:rsidRPr="00266E1E">
        <w:rPr>
          <w:b/>
        </w:rPr>
        <w:t>Reviewer</w:t>
      </w:r>
      <w:r>
        <w:rPr>
          <w:b/>
        </w:rPr>
        <w:t>: ________________________________  Date:_________________________</w:t>
      </w:r>
    </w:p>
    <w:p w14:paraId="7B28D40C" w14:textId="77777777" w:rsidR="00E27383" w:rsidRDefault="00E27383">
      <w:r>
        <w:br w:type="page"/>
      </w:r>
    </w:p>
    <w:p w14:paraId="74D638EC" w14:textId="0BF61B95" w:rsidR="00C158C6" w:rsidRDefault="00C158C6">
      <w:pPr>
        <w:rPr>
          <w:rFonts w:ascii="Arial" w:eastAsia="Avenir Next Demi Bold" w:hAnsi="Arial" w:cs="Arial"/>
        </w:rPr>
      </w:pPr>
    </w:p>
    <w:p w14:paraId="672958AF" w14:textId="77777777" w:rsidR="003413EB" w:rsidRDefault="003413EB" w:rsidP="00C10DD6">
      <w:pPr>
        <w:pStyle w:val="Body"/>
        <w:widowControl w:val="0"/>
        <w:rPr>
          <w:rFonts w:ascii="Arial" w:eastAsia="Avenir Next Demi Bold" w:hAnsi="Arial" w:cs="Arial"/>
        </w:rPr>
      </w:pPr>
    </w:p>
    <w:p w14:paraId="727CA4F3" w14:textId="77777777" w:rsidR="00C158C6" w:rsidRDefault="00C158C6" w:rsidP="00C10DD6">
      <w:pPr>
        <w:pStyle w:val="Body"/>
        <w:widowControl w:val="0"/>
        <w:rPr>
          <w:rFonts w:ascii="Arial" w:eastAsia="Avenir Next Demi Bold" w:hAnsi="Arial" w:cs="Arial"/>
        </w:rPr>
      </w:pPr>
    </w:p>
    <w:p w14:paraId="6092DBD0" w14:textId="77777777" w:rsidR="00C158C6" w:rsidRDefault="00C158C6" w:rsidP="00C10DD6">
      <w:pPr>
        <w:pStyle w:val="Body"/>
        <w:widowControl w:val="0"/>
        <w:rPr>
          <w:rFonts w:ascii="Arial" w:eastAsia="Avenir Next Demi Bold" w:hAnsi="Arial" w:cs="Arial"/>
        </w:rPr>
      </w:pPr>
    </w:p>
    <w:p w14:paraId="0565AEF5" w14:textId="77777777" w:rsidR="00C158C6" w:rsidRDefault="00C158C6" w:rsidP="00C10DD6">
      <w:pPr>
        <w:pStyle w:val="Body"/>
        <w:widowControl w:val="0"/>
        <w:rPr>
          <w:rFonts w:ascii="Arial" w:eastAsia="Avenir Next Demi Bold" w:hAnsi="Arial" w:cs="Arial"/>
        </w:rPr>
      </w:pPr>
    </w:p>
    <w:p w14:paraId="4DA6E15E" w14:textId="77777777" w:rsidR="00C158C6" w:rsidRDefault="00C158C6" w:rsidP="00C10DD6">
      <w:pPr>
        <w:pStyle w:val="Body"/>
        <w:widowControl w:val="0"/>
        <w:rPr>
          <w:rFonts w:ascii="Arial" w:eastAsia="Avenir Next Demi Bold" w:hAnsi="Arial" w:cs="Arial"/>
        </w:rPr>
      </w:pPr>
    </w:p>
    <w:p w14:paraId="2B6BD1EA" w14:textId="77777777" w:rsidR="00C158C6" w:rsidRDefault="00C158C6" w:rsidP="00C10DD6">
      <w:pPr>
        <w:pStyle w:val="Body"/>
        <w:widowControl w:val="0"/>
        <w:rPr>
          <w:rFonts w:ascii="Arial" w:eastAsia="Avenir Next Demi Bold" w:hAnsi="Arial" w:cs="Arial"/>
        </w:rPr>
      </w:pPr>
    </w:p>
    <w:p w14:paraId="0D597863" w14:textId="77777777" w:rsidR="00C158C6" w:rsidRDefault="00C158C6" w:rsidP="00C10DD6">
      <w:pPr>
        <w:pStyle w:val="Body"/>
        <w:widowControl w:val="0"/>
        <w:rPr>
          <w:rFonts w:ascii="Arial" w:eastAsia="Avenir Next Demi Bold" w:hAnsi="Arial" w:cs="Arial"/>
        </w:rPr>
      </w:pPr>
    </w:p>
    <w:p w14:paraId="28D5371A" w14:textId="77777777" w:rsidR="00C158C6" w:rsidRDefault="00C158C6" w:rsidP="00C10DD6">
      <w:pPr>
        <w:pStyle w:val="Body"/>
        <w:widowControl w:val="0"/>
        <w:rPr>
          <w:rFonts w:ascii="Arial" w:eastAsia="Avenir Next Demi Bold" w:hAnsi="Arial" w:cs="Arial"/>
        </w:rPr>
      </w:pPr>
    </w:p>
    <w:p w14:paraId="764A34BE" w14:textId="77777777" w:rsidR="00C158C6" w:rsidRDefault="00C158C6" w:rsidP="00C10DD6">
      <w:pPr>
        <w:pStyle w:val="Body"/>
        <w:widowControl w:val="0"/>
        <w:rPr>
          <w:rFonts w:ascii="Arial" w:eastAsia="Avenir Next Demi Bold" w:hAnsi="Arial" w:cs="Arial"/>
        </w:rPr>
      </w:pPr>
    </w:p>
    <w:p w14:paraId="593FED1A" w14:textId="77777777" w:rsidR="00C158C6" w:rsidRDefault="00C158C6" w:rsidP="00C10DD6">
      <w:pPr>
        <w:pStyle w:val="Body"/>
        <w:widowControl w:val="0"/>
        <w:rPr>
          <w:rFonts w:ascii="Arial" w:eastAsia="Avenir Next Demi Bold" w:hAnsi="Arial" w:cs="Arial"/>
        </w:rPr>
      </w:pPr>
    </w:p>
    <w:p w14:paraId="29397324" w14:textId="77777777" w:rsidR="00C158C6" w:rsidRDefault="00C158C6" w:rsidP="00C10DD6">
      <w:pPr>
        <w:pStyle w:val="Body"/>
        <w:widowControl w:val="0"/>
        <w:rPr>
          <w:rFonts w:ascii="Arial" w:eastAsia="Avenir Next Demi Bold" w:hAnsi="Arial" w:cs="Arial"/>
        </w:rPr>
      </w:pPr>
    </w:p>
    <w:p w14:paraId="63CC01D0" w14:textId="77777777" w:rsidR="00C158C6" w:rsidRDefault="00C158C6" w:rsidP="00C10DD6">
      <w:pPr>
        <w:pStyle w:val="Body"/>
        <w:widowControl w:val="0"/>
        <w:rPr>
          <w:rFonts w:ascii="Arial" w:eastAsia="Avenir Next Demi Bold" w:hAnsi="Arial" w:cs="Arial"/>
        </w:rPr>
      </w:pPr>
    </w:p>
    <w:p w14:paraId="63BD2778" w14:textId="6C1C720A" w:rsidR="00C158C6" w:rsidRPr="00C158C6" w:rsidRDefault="00C158C6" w:rsidP="00C158C6">
      <w:pPr>
        <w:pStyle w:val="Heading2"/>
        <w:jc w:val="center"/>
        <w:rPr>
          <w:rFonts w:ascii="Arial" w:hAnsi="Arial" w:cs="Arial"/>
          <w:b/>
          <w:sz w:val="28"/>
          <w:szCs w:val="28"/>
        </w:rPr>
      </w:pPr>
      <w:bookmarkStart w:id="263" w:name="_Toc446395184"/>
      <w:bookmarkStart w:id="264" w:name="_Toc449427703"/>
      <w:r w:rsidRPr="00C158C6">
        <w:rPr>
          <w:rFonts w:ascii="Arial" w:hAnsi="Arial" w:cs="Arial"/>
          <w:b/>
          <w:sz w:val="28"/>
          <w:szCs w:val="28"/>
        </w:rPr>
        <w:t>APPENDIX R:</w:t>
      </w:r>
      <w:r w:rsidRPr="00C158C6">
        <w:rPr>
          <w:rFonts w:ascii="Arial" w:hAnsi="Arial" w:cs="Arial"/>
          <w:b/>
          <w:sz w:val="28"/>
          <w:szCs w:val="28"/>
        </w:rPr>
        <w:br/>
        <w:t>Monthly Monitoring Tool Elements for Residential Services</w:t>
      </w:r>
      <w:bookmarkEnd w:id="263"/>
      <w:bookmarkEnd w:id="264"/>
    </w:p>
    <w:p w14:paraId="07AF5354" w14:textId="77777777" w:rsidR="00C158C6" w:rsidRDefault="00C158C6" w:rsidP="00C10DD6">
      <w:pPr>
        <w:pStyle w:val="Body"/>
        <w:widowControl w:val="0"/>
        <w:rPr>
          <w:rFonts w:ascii="Arial" w:eastAsia="Avenir Next Demi Bold" w:hAnsi="Arial" w:cs="Arial"/>
        </w:rPr>
      </w:pPr>
    </w:p>
    <w:p w14:paraId="6280487B" w14:textId="77777777" w:rsidR="008B6D09" w:rsidRDefault="00C158C6">
      <w:pPr>
        <w:rPr>
          <w:rFonts w:ascii="Arial" w:eastAsia="Avenir Next Demi Bold" w:hAnsi="Arial" w:cs="Arial"/>
        </w:rPr>
      </w:pPr>
      <w:r>
        <w:rPr>
          <w:rFonts w:ascii="Arial" w:eastAsia="Avenir Next Demi Bold" w:hAnsi="Arial" w:cs="Arial"/>
        </w:rPr>
        <w:br w:type="page"/>
      </w:r>
    </w:p>
    <w:tbl>
      <w:tblPr>
        <w:tblW w:w="9360" w:type="dxa"/>
        <w:tblLook w:val="04A0" w:firstRow="1" w:lastRow="0" w:firstColumn="1" w:lastColumn="0" w:noHBand="0" w:noVBand="1"/>
      </w:tblPr>
      <w:tblGrid>
        <w:gridCol w:w="1495"/>
        <w:gridCol w:w="2185"/>
        <w:gridCol w:w="1542"/>
        <w:gridCol w:w="1539"/>
        <w:gridCol w:w="1539"/>
        <w:gridCol w:w="1539"/>
      </w:tblGrid>
      <w:tr w:rsidR="008B6D09" w:rsidRPr="008B6D09" w14:paraId="42E7B754" w14:textId="77777777" w:rsidTr="008B6D09">
        <w:trPr>
          <w:trHeight w:val="240"/>
        </w:trPr>
        <w:tc>
          <w:tcPr>
            <w:tcW w:w="1249" w:type="dxa"/>
            <w:tcBorders>
              <w:top w:val="nil"/>
              <w:left w:val="nil"/>
              <w:bottom w:val="nil"/>
              <w:right w:val="nil"/>
            </w:tcBorders>
            <w:shd w:val="clear" w:color="auto" w:fill="auto"/>
            <w:noWrap/>
            <w:vAlign w:val="bottom"/>
            <w:hideMark/>
          </w:tcPr>
          <w:p w14:paraId="608CB9A4" w14:textId="77777777" w:rsidR="008B6D09" w:rsidRPr="008B6D09" w:rsidRDefault="008B6D09" w:rsidP="008B6D09">
            <w:pPr>
              <w:rPr>
                <w:rFonts w:ascii="Calibri" w:hAnsi="Calibri"/>
                <w:b/>
                <w:bCs/>
                <w:sz w:val="22"/>
                <w:szCs w:val="22"/>
              </w:rPr>
            </w:pPr>
            <w:bookmarkStart w:id="265" w:name="RANGE!A1:F120"/>
            <w:r w:rsidRPr="008B6D09">
              <w:rPr>
                <w:rFonts w:ascii="Calibri" w:hAnsi="Calibri"/>
                <w:b/>
                <w:bCs/>
                <w:sz w:val="22"/>
                <w:szCs w:val="22"/>
              </w:rPr>
              <w:lastRenderedPageBreak/>
              <w:t>Provider/Site:</w:t>
            </w:r>
            <w:bookmarkEnd w:id="265"/>
          </w:p>
        </w:tc>
        <w:tc>
          <w:tcPr>
            <w:tcW w:w="1952" w:type="dxa"/>
            <w:tcBorders>
              <w:top w:val="nil"/>
              <w:left w:val="nil"/>
              <w:bottom w:val="single" w:sz="4" w:space="0" w:color="auto"/>
              <w:right w:val="nil"/>
            </w:tcBorders>
            <w:shd w:val="clear" w:color="auto" w:fill="auto"/>
            <w:noWrap/>
            <w:vAlign w:val="bottom"/>
            <w:hideMark/>
          </w:tcPr>
          <w:p w14:paraId="11BAA7D1"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 </w:t>
            </w:r>
          </w:p>
        </w:tc>
        <w:tc>
          <w:tcPr>
            <w:tcW w:w="1542" w:type="dxa"/>
            <w:tcBorders>
              <w:top w:val="nil"/>
              <w:left w:val="nil"/>
              <w:bottom w:val="nil"/>
              <w:right w:val="nil"/>
            </w:tcBorders>
            <w:shd w:val="clear" w:color="auto" w:fill="auto"/>
            <w:noWrap/>
            <w:vAlign w:val="bottom"/>
            <w:hideMark/>
          </w:tcPr>
          <w:p w14:paraId="40C4AB3B" w14:textId="77777777" w:rsidR="008B6D09" w:rsidRPr="008B6D09" w:rsidRDefault="008B6D09" w:rsidP="008B6D09">
            <w:pPr>
              <w:rPr>
                <w:rFonts w:ascii="Arial" w:hAnsi="Arial" w:cs="Arial"/>
                <w:b/>
                <w:bCs/>
                <w:color w:val="auto"/>
                <w:sz w:val="22"/>
                <w:szCs w:val="22"/>
              </w:rPr>
            </w:pPr>
          </w:p>
        </w:tc>
        <w:tc>
          <w:tcPr>
            <w:tcW w:w="1539" w:type="dxa"/>
            <w:tcBorders>
              <w:top w:val="nil"/>
              <w:left w:val="nil"/>
              <w:bottom w:val="nil"/>
              <w:right w:val="nil"/>
            </w:tcBorders>
            <w:shd w:val="clear" w:color="auto" w:fill="auto"/>
            <w:noWrap/>
            <w:vAlign w:val="bottom"/>
            <w:hideMark/>
          </w:tcPr>
          <w:p w14:paraId="53E9DA03"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4D5D8E4A"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192887A0" w14:textId="77777777" w:rsidR="008B6D09" w:rsidRPr="008B6D09" w:rsidRDefault="008B6D09" w:rsidP="008B6D09">
            <w:pPr>
              <w:rPr>
                <w:color w:val="auto"/>
                <w:sz w:val="20"/>
                <w:szCs w:val="20"/>
              </w:rPr>
            </w:pPr>
          </w:p>
        </w:tc>
      </w:tr>
      <w:tr w:rsidR="008B6D09" w:rsidRPr="008B6D09" w14:paraId="53DF5C58" w14:textId="77777777" w:rsidTr="008B6D09">
        <w:trPr>
          <w:trHeight w:val="615"/>
        </w:trPr>
        <w:tc>
          <w:tcPr>
            <w:tcW w:w="1249" w:type="dxa"/>
            <w:tcBorders>
              <w:top w:val="nil"/>
              <w:left w:val="nil"/>
              <w:bottom w:val="nil"/>
              <w:right w:val="nil"/>
            </w:tcBorders>
            <w:shd w:val="clear" w:color="auto" w:fill="auto"/>
            <w:vAlign w:val="bottom"/>
            <w:hideMark/>
          </w:tcPr>
          <w:p w14:paraId="4E70DFD1" w14:textId="77777777" w:rsidR="008B6D09" w:rsidRPr="008B6D09" w:rsidRDefault="008B6D09" w:rsidP="008B6D09">
            <w:pPr>
              <w:jc w:val="right"/>
              <w:rPr>
                <w:rFonts w:ascii="Calibri" w:hAnsi="Calibri"/>
                <w:b/>
                <w:bCs/>
                <w:sz w:val="22"/>
                <w:szCs w:val="22"/>
              </w:rPr>
            </w:pPr>
            <w:r w:rsidRPr="008B6D09">
              <w:rPr>
                <w:rFonts w:ascii="Calibri" w:hAnsi="Calibri"/>
                <w:b/>
                <w:bCs/>
                <w:sz w:val="22"/>
                <w:szCs w:val="22"/>
              </w:rPr>
              <w:t>Reviewer:</w:t>
            </w:r>
          </w:p>
        </w:tc>
        <w:tc>
          <w:tcPr>
            <w:tcW w:w="1952" w:type="dxa"/>
            <w:tcBorders>
              <w:top w:val="nil"/>
              <w:left w:val="nil"/>
              <w:bottom w:val="single" w:sz="4" w:space="0" w:color="auto"/>
              <w:right w:val="nil"/>
            </w:tcBorders>
            <w:shd w:val="clear" w:color="auto" w:fill="auto"/>
            <w:noWrap/>
            <w:vAlign w:val="bottom"/>
            <w:hideMark/>
          </w:tcPr>
          <w:p w14:paraId="5B4727A5" w14:textId="77777777" w:rsidR="008B6D09" w:rsidRPr="008B6D09" w:rsidRDefault="008B6D09" w:rsidP="008B6D09">
            <w:pPr>
              <w:ind w:firstLineChars="100" w:firstLine="221"/>
              <w:rPr>
                <w:rFonts w:ascii="Arial" w:hAnsi="Arial" w:cs="Arial"/>
                <w:b/>
                <w:bCs/>
                <w:color w:val="auto"/>
                <w:sz w:val="22"/>
                <w:szCs w:val="22"/>
              </w:rPr>
            </w:pPr>
            <w:r w:rsidRPr="008B6D09">
              <w:rPr>
                <w:rFonts w:ascii="Arial" w:hAnsi="Arial" w:cs="Arial"/>
                <w:b/>
                <w:bCs/>
                <w:color w:val="auto"/>
                <w:sz w:val="22"/>
                <w:szCs w:val="22"/>
              </w:rPr>
              <w:t> </w:t>
            </w:r>
          </w:p>
        </w:tc>
        <w:tc>
          <w:tcPr>
            <w:tcW w:w="1542" w:type="dxa"/>
            <w:tcBorders>
              <w:top w:val="nil"/>
              <w:left w:val="nil"/>
              <w:bottom w:val="nil"/>
              <w:right w:val="nil"/>
            </w:tcBorders>
            <w:shd w:val="clear" w:color="auto" w:fill="auto"/>
            <w:vAlign w:val="bottom"/>
            <w:hideMark/>
          </w:tcPr>
          <w:p w14:paraId="53C8D329" w14:textId="77777777" w:rsidR="008B6D09" w:rsidRPr="008B6D09" w:rsidRDefault="008B6D09" w:rsidP="008B6D09">
            <w:pPr>
              <w:jc w:val="right"/>
              <w:rPr>
                <w:rFonts w:ascii="Arial" w:hAnsi="Arial" w:cs="Arial"/>
                <w:b/>
                <w:bCs/>
                <w:color w:val="auto"/>
                <w:sz w:val="22"/>
                <w:szCs w:val="22"/>
              </w:rPr>
            </w:pPr>
            <w:r w:rsidRPr="008B6D09">
              <w:rPr>
                <w:rFonts w:ascii="Arial" w:hAnsi="Arial" w:cs="Arial"/>
                <w:b/>
                <w:bCs/>
                <w:color w:val="auto"/>
                <w:sz w:val="22"/>
                <w:szCs w:val="22"/>
              </w:rPr>
              <w:t>Date:</w:t>
            </w:r>
          </w:p>
        </w:tc>
        <w:tc>
          <w:tcPr>
            <w:tcW w:w="1539" w:type="dxa"/>
            <w:tcBorders>
              <w:top w:val="nil"/>
              <w:left w:val="nil"/>
              <w:bottom w:val="single" w:sz="4" w:space="0" w:color="auto"/>
              <w:right w:val="nil"/>
            </w:tcBorders>
            <w:shd w:val="clear" w:color="auto" w:fill="auto"/>
            <w:noWrap/>
            <w:vAlign w:val="bottom"/>
            <w:hideMark/>
          </w:tcPr>
          <w:p w14:paraId="5A59AD26" w14:textId="77777777" w:rsidR="008B6D09" w:rsidRPr="008B6D09" w:rsidRDefault="008B6D09" w:rsidP="008B6D09">
            <w:pPr>
              <w:rPr>
                <w:rFonts w:ascii="Calibri" w:hAnsi="Calibri"/>
                <w:b/>
                <w:bCs/>
                <w:sz w:val="22"/>
                <w:szCs w:val="22"/>
              </w:rPr>
            </w:pPr>
            <w:r w:rsidRPr="008B6D09">
              <w:rPr>
                <w:rFonts w:ascii="Calibri" w:hAnsi="Calibri"/>
                <w:b/>
                <w:bCs/>
                <w:sz w:val="22"/>
                <w:szCs w:val="22"/>
              </w:rPr>
              <w:t> </w:t>
            </w:r>
          </w:p>
        </w:tc>
        <w:tc>
          <w:tcPr>
            <w:tcW w:w="1539" w:type="dxa"/>
            <w:tcBorders>
              <w:top w:val="nil"/>
              <w:left w:val="nil"/>
              <w:bottom w:val="single" w:sz="4" w:space="0" w:color="auto"/>
              <w:right w:val="nil"/>
            </w:tcBorders>
            <w:shd w:val="clear" w:color="auto" w:fill="auto"/>
            <w:noWrap/>
            <w:vAlign w:val="bottom"/>
            <w:hideMark/>
          </w:tcPr>
          <w:p w14:paraId="3D54822A" w14:textId="77777777" w:rsidR="008B6D09" w:rsidRPr="008B6D09" w:rsidRDefault="008B6D09" w:rsidP="008B6D09">
            <w:pPr>
              <w:rPr>
                <w:rFonts w:ascii="Calibri" w:hAnsi="Calibri"/>
                <w:b/>
                <w:bCs/>
                <w:sz w:val="22"/>
                <w:szCs w:val="22"/>
              </w:rPr>
            </w:pPr>
            <w:r w:rsidRPr="008B6D09">
              <w:rPr>
                <w:rFonts w:ascii="Calibri" w:hAnsi="Calibri"/>
                <w:b/>
                <w:bCs/>
                <w:sz w:val="22"/>
                <w:szCs w:val="22"/>
              </w:rPr>
              <w:t> </w:t>
            </w:r>
          </w:p>
        </w:tc>
        <w:tc>
          <w:tcPr>
            <w:tcW w:w="1539" w:type="dxa"/>
            <w:tcBorders>
              <w:top w:val="nil"/>
              <w:left w:val="nil"/>
              <w:bottom w:val="single" w:sz="4" w:space="0" w:color="auto"/>
              <w:right w:val="nil"/>
            </w:tcBorders>
            <w:shd w:val="clear" w:color="auto" w:fill="auto"/>
            <w:vAlign w:val="bottom"/>
            <w:hideMark/>
          </w:tcPr>
          <w:p w14:paraId="6E126CA8" w14:textId="77777777" w:rsidR="008B6D09" w:rsidRPr="008B6D09" w:rsidRDefault="008B6D09" w:rsidP="008B6D09">
            <w:pPr>
              <w:rPr>
                <w:rFonts w:ascii="Calibri" w:hAnsi="Calibri"/>
                <w:sz w:val="22"/>
                <w:szCs w:val="22"/>
              </w:rPr>
            </w:pPr>
            <w:r w:rsidRPr="008B6D09">
              <w:rPr>
                <w:rFonts w:ascii="Calibri" w:hAnsi="Calibri"/>
                <w:sz w:val="22"/>
                <w:szCs w:val="22"/>
              </w:rPr>
              <w:t> </w:t>
            </w:r>
          </w:p>
        </w:tc>
      </w:tr>
      <w:tr w:rsidR="008B6D09" w:rsidRPr="008B6D09" w14:paraId="734CC494" w14:textId="77777777" w:rsidTr="008B6D09">
        <w:trPr>
          <w:trHeight w:val="300"/>
        </w:trPr>
        <w:tc>
          <w:tcPr>
            <w:tcW w:w="1249" w:type="dxa"/>
            <w:tcBorders>
              <w:top w:val="nil"/>
              <w:left w:val="nil"/>
              <w:bottom w:val="nil"/>
              <w:right w:val="nil"/>
            </w:tcBorders>
            <w:shd w:val="clear" w:color="auto" w:fill="auto"/>
            <w:noWrap/>
            <w:vAlign w:val="bottom"/>
            <w:hideMark/>
          </w:tcPr>
          <w:p w14:paraId="3AE68ACA" w14:textId="77777777" w:rsidR="008B6D09" w:rsidRPr="008B6D09" w:rsidRDefault="008B6D09" w:rsidP="008B6D09">
            <w:pPr>
              <w:rPr>
                <w:rFonts w:ascii="Calibri" w:hAnsi="Calibri"/>
                <w:sz w:val="22"/>
                <w:szCs w:val="22"/>
              </w:rPr>
            </w:pPr>
          </w:p>
        </w:tc>
        <w:tc>
          <w:tcPr>
            <w:tcW w:w="1952" w:type="dxa"/>
            <w:tcBorders>
              <w:top w:val="nil"/>
              <w:left w:val="nil"/>
              <w:bottom w:val="single" w:sz="4" w:space="0" w:color="auto"/>
              <w:right w:val="nil"/>
            </w:tcBorders>
            <w:shd w:val="clear" w:color="auto" w:fill="auto"/>
            <w:noWrap/>
            <w:vAlign w:val="bottom"/>
            <w:hideMark/>
          </w:tcPr>
          <w:p w14:paraId="396733A9" w14:textId="77777777" w:rsidR="008B6D09" w:rsidRPr="008B6D09" w:rsidRDefault="008B6D09" w:rsidP="008B6D09">
            <w:pPr>
              <w:ind w:firstLineChars="100" w:firstLine="220"/>
              <w:jc w:val="right"/>
              <w:rPr>
                <w:rFonts w:ascii="Arial" w:hAnsi="Arial" w:cs="Arial"/>
                <w:color w:val="auto"/>
                <w:sz w:val="22"/>
                <w:szCs w:val="22"/>
              </w:rPr>
            </w:pPr>
            <w:r w:rsidRPr="008B6D09">
              <w:rPr>
                <w:rFonts w:ascii="Arial" w:hAnsi="Arial" w:cs="Arial"/>
                <w:color w:val="auto"/>
                <w:sz w:val="22"/>
                <w:szCs w:val="22"/>
              </w:rPr>
              <w:t> </w:t>
            </w:r>
          </w:p>
        </w:tc>
        <w:tc>
          <w:tcPr>
            <w:tcW w:w="1542" w:type="dxa"/>
            <w:tcBorders>
              <w:top w:val="nil"/>
              <w:left w:val="nil"/>
              <w:bottom w:val="single" w:sz="4" w:space="0" w:color="auto"/>
              <w:right w:val="nil"/>
            </w:tcBorders>
            <w:shd w:val="clear" w:color="auto" w:fill="auto"/>
            <w:noWrap/>
            <w:vAlign w:val="bottom"/>
            <w:hideMark/>
          </w:tcPr>
          <w:p w14:paraId="4735B0C9" w14:textId="77777777" w:rsidR="008B6D09" w:rsidRPr="008B6D09" w:rsidRDefault="008B6D09" w:rsidP="008B6D09">
            <w:pPr>
              <w:ind w:firstLineChars="100" w:firstLine="220"/>
              <w:jc w:val="right"/>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nil"/>
            </w:tcBorders>
            <w:shd w:val="clear" w:color="auto" w:fill="auto"/>
            <w:vAlign w:val="center"/>
            <w:hideMark/>
          </w:tcPr>
          <w:p w14:paraId="71CBF96A" w14:textId="77777777" w:rsidR="008B6D09" w:rsidRPr="008B6D09" w:rsidRDefault="008B6D09" w:rsidP="008B6D09">
            <w:pPr>
              <w:jc w:val="cente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nil"/>
            </w:tcBorders>
            <w:shd w:val="clear" w:color="auto" w:fill="auto"/>
            <w:vAlign w:val="center"/>
            <w:hideMark/>
          </w:tcPr>
          <w:p w14:paraId="392C5503" w14:textId="77777777" w:rsidR="008B6D09" w:rsidRPr="008B6D09" w:rsidRDefault="008B6D09" w:rsidP="008B6D09">
            <w:pPr>
              <w:jc w:val="cente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nil"/>
            </w:tcBorders>
            <w:shd w:val="clear" w:color="auto" w:fill="auto"/>
            <w:vAlign w:val="center"/>
            <w:hideMark/>
          </w:tcPr>
          <w:p w14:paraId="74C63784" w14:textId="77777777" w:rsidR="008B6D09" w:rsidRPr="008B6D09" w:rsidRDefault="008B6D09" w:rsidP="008B6D09">
            <w:pPr>
              <w:jc w:val="center"/>
              <w:rPr>
                <w:rFonts w:ascii="Arial" w:hAnsi="Arial" w:cs="Arial"/>
                <w:color w:val="auto"/>
                <w:sz w:val="22"/>
                <w:szCs w:val="22"/>
              </w:rPr>
            </w:pPr>
            <w:r w:rsidRPr="008B6D09">
              <w:rPr>
                <w:rFonts w:ascii="Arial" w:hAnsi="Arial" w:cs="Arial"/>
                <w:color w:val="auto"/>
                <w:sz w:val="22"/>
                <w:szCs w:val="22"/>
              </w:rPr>
              <w:t> </w:t>
            </w:r>
          </w:p>
        </w:tc>
      </w:tr>
      <w:tr w:rsidR="008B6D09" w:rsidRPr="008B6D09" w14:paraId="4C2F2071" w14:textId="77777777" w:rsidTr="008B6D09">
        <w:trPr>
          <w:trHeight w:val="600"/>
        </w:trPr>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E44E5"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xml:space="preserve">Service </w:t>
            </w:r>
            <w:r w:rsidRPr="008B6D09">
              <w:rPr>
                <w:rFonts w:ascii="Arial" w:hAnsi="Arial" w:cs="Arial"/>
                <w:b/>
                <w:bCs/>
                <w:color w:val="auto"/>
                <w:sz w:val="22"/>
                <w:szCs w:val="22"/>
              </w:rPr>
              <w:br/>
              <w:t>Category</w:t>
            </w:r>
          </w:p>
        </w:tc>
        <w:tc>
          <w:tcPr>
            <w:tcW w:w="1952" w:type="dxa"/>
            <w:tcBorders>
              <w:top w:val="nil"/>
              <w:left w:val="nil"/>
              <w:bottom w:val="single" w:sz="4" w:space="0" w:color="auto"/>
              <w:right w:val="single" w:sz="4" w:space="0" w:color="auto"/>
            </w:tcBorders>
            <w:shd w:val="clear" w:color="auto" w:fill="auto"/>
            <w:vAlign w:val="center"/>
            <w:hideMark/>
          </w:tcPr>
          <w:p w14:paraId="1B45EB06"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Service</w:t>
            </w:r>
          </w:p>
        </w:tc>
        <w:tc>
          <w:tcPr>
            <w:tcW w:w="1542" w:type="dxa"/>
            <w:tcBorders>
              <w:top w:val="nil"/>
              <w:left w:val="nil"/>
              <w:bottom w:val="single" w:sz="4" w:space="0" w:color="969696"/>
              <w:right w:val="single" w:sz="4" w:space="0" w:color="auto"/>
            </w:tcBorders>
            <w:shd w:val="clear" w:color="auto" w:fill="auto"/>
            <w:vAlign w:val="center"/>
            <w:hideMark/>
          </w:tcPr>
          <w:p w14:paraId="6455F2E2"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w:t>
            </w:r>
          </w:p>
        </w:tc>
        <w:tc>
          <w:tcPr>
            <w:tcW w:w="1539" w:type="dxa"/>
            <w:tcBorders>
              <w:top w:val="nil"/>
              <w:left w:val="nil"/>
              <w:bottom w:val="single" w:sz="4" w:space="0" w:color="969696"/>
              <w:right w:val="single" w:sz="4" w:space="0" w:color="auto"/>
            </w:tcBorders>
            <w:shd w:val="clear" w:color="auto" w:fill="auto"/>
            <w:vAlign w:val="center"/>
            <w:hideMark/>
          </w:tcPr>
          <w:p w14:paraId="5053C0A9"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w:t>
            </w:r>
          </w:p>
        </w:tc>
        <w:tc>
          <w:tcPr>
            <w:tcW w:w="1539" w:type="dxa"/>
            <w:tcBorders>
              <w:top w:val="nil"/>
              <w:left w:val="nil"/>
              <w:bottom w:val="single" w:sz="4" w:space="0" w:color="969696"/>
              <w:right w:val="single" w:sz="4" w:space="0" w:color="auto"/>
            </w:tcBorders>
            <w:shd w:val="clear" w:color="auto" w:fill="auto"/>
            <w:vAlign w:val="center"/>
            <w:hideMark/>
          </w:tcPr>
          <w:p w14:paraId="3812F733"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w:t>
            </w:r>
          </w:p>
        </w:tc>
        <w:tc>
          <w:tcPr>
            <w:tcW w:w="1539" w:type="dxa"/>
            <w:tcBorders>
              <w:top w:val="nil"/>
              <w:left w:val="nil"/>
              <w:bottom w:val="single" w:sz="4" w:space="0" w:color="969696"/>
              <w:right w:val="single" w:sz="4" w:space="0" w:color="auto"/>
            </w:tcBorders>
            <w:shd w:val="clear" w:color="auto" w:fill="auto"/>
            <w:vAlign w:val="center"/>
            <w:hideMark/>
          </w:tcPr>
          <w:p w14:paraId="4AA23745"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w:t>
            </w:r>
          </w:p>
        </w:tc>
      </w:tr>
      <w:tr w:rsidR="008B6D09" w:rsidRPr="008B6D09" w14:paraId="67FD0633" w14:textId="77777777" w:rsidTr="008B6D09">
        <w:trPr>
          <w:trHeight w:val="300"/>
        </w:trPr>
        <w:tc>
          <w:tcPr>
            <w:tcW w:w="124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6FC68BD"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Assessments</w:t>
            </w:r>
          </w:p>
        </w:tc>
        <w:tc>
          <w:tcPr>
            <w:tcW w:w="1952" w:type="dxa"/>
            <w:tcBorders>
              <w:top w:val="nil"/>
              <w:left w:val="nil"/>
              <w:bottom w:val="single" w:sz="4" w:space="0" w:color="auto"/>
              <w:right w:val="single" w:sz="4" w:space="0" w:color="auto"/>
            </w:tcBorders>
            <w:shd w:val="clear" w:color="auto" w:fill="auto"/>
            <w:hideMark/>
          </w:tcPr>
          <w:p w14:paraId="5C4B04C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Functional skills</w:t>
            </w:r>
          </w:p>
        </w:tc>
        <w:tc>
          <w:tcPr>
            <w:tcW w:w="1542" w:type="dxa"/>
            <w:tcBorders>
              <w:top w:val="single" w:sz="4" w:space="0" w:color="auto"/>
              <w:left w:val="nil"/>
              <w:bottom w:val="single" w:sz="4" w:space="0" w:color="auto"/>
              <w:right w:val="single" w:sz="4" w:space="0" w:color="auto"/>
            </w:tcBorders>
            <w:shd w:val="clear" w:color="auto" w:fill="auto"/>
            <w:hideMark/>
          </w:tcPr>
          <w:p w14:paraId="4502681C"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single" w:sz="4" w:space="0" w:color="auto"/>
              <w:left w:val="nil"/>
              <w:bottom w:val="single" w:sz="4" w:space="0" w:color="auto"/>
              <w:right w:val="single" w:sz="4" w:space="0" w:color="auto"/>
            </w:tcBorders>
            <w:shd w:val="clear" w:color="auto" w:fill="auto"/>
            <w:hideMark/>
          </w:tcPr>
          <w:p w14:paraId="0860C7A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single" w:sz="4" w:space="0" w:color="auto"/>
              <w:left w:val="nil"/>
              <w:bottom w:val="single" w:sz="4" w:space="0" w:color="auto"/>
              <w:right w:val="single" w:sz="4" w:space="0" w:color="auto"/>
            </w:tcBorders>
            <w:shd w:val="clear" w:color="auto" w:fill="auto"/>
            <w:hideMark/>
          </w:tcPr>
          <w:p w14:paraId="03D7FE1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single" w:sz="4" w:space="0" w:color="auto"/>
              <w:left w:val="nil"/>
              <w:bottom w:val="single" w:sz="4" w:space="0" w:color="auto"/>
              <w:right w:val="single" w:sz="4" w:space="0" w:color="auto"/>
            </w:tcBorders>
            <w:shd w:val="clear" w:color="auto" w:fill="auto"/>
            <w:hideMark/>
          </w:tcPr>
          <w:p w14:paraId="103BFA4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0235E2A1"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70E3CA43"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6DD3503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ADL skills</w:t>
            </w:r>
          </w:p>
        </w:tc>
        <w:tc>
          <w:tcPr>
            <w:tcW w:w="1542" w:type="dxa"/>
            <w:vMerge w:val="restart"/>
            <w:tcBorders>
              <w:top w:val="nil"/>
              <w:left w:val="nil"/>
              <w:bottom w:val="single" w:sz="4" w:space="0" w:color="auto"/>
              <w:right w:val="single" w:sz="4" w:space="0" w:color="auto"/>
            </w:tcBorders>
            <w:shd w:val="clear" w:color="auto" w:fill="auto"/>
            <w:hideMark/>
          </w:tcPr>
          <w:p w14:paraId="5EB95320" w14:textId="48FBAD56" w:rsidR="008B6D09" w:rsidRPr="008B6D09" w:rsidRDefault="008B6D09" w:rsidP="008B6D09">
            <w:pPr>
              <w:rPr>
                <w:rFonts w:ascii="Arial" w:hAnsi="Arial" w:cs="Arial"/>
                <w:color w:val="auto"/>
                <w:sz w:val="22"/>
                <w:szCs w:val="22"/>
              </w:rPr>
            </w:pPr>
            <w:r w:rsidRPr="008B6D09">
              <w:rPr>
                <w:rFonts w:ascii="Arial" w:hAnsi="Arial" w:cs="Arial"/>
                <w:noProof/>
                <w:color w:val="auto"/>
                <w:sz w:val="22"/>
                <w:szCs w:val="22"/>
              </w:rPr>
              <mc:AlternateContent>
                <mc:Choice Requires="wps">
                  <w:drawing>
                    <wp:anchor distT="0" distB="0" distL="114300" distR="114300" simplePos="0" relativeHeight="251659264" behindDoc="0" locked="0" layoutInCell="1" allowOverlap="1" wp14:anchorId="6E698127" wp14:editId="3E6BCF47">
                      <wp:simplePos x="0" y="0"/>
                      <wp:positionH relativeFrom="column">
                        <wp:posOffset>333375</wp:posOffset>
                      </wp:positionH>
                      <wp:positionV relativeFrom="paragraph">
                        <wp:posOffset>9525</wp:posOffset>
                      </wp:positionV>
                      <wp:extent cx="180975"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2971DD37" id="_x0000_t202" coordsize="21600,21600" o:spt="202" path="m,l,21600r21600,l21600,xe">
                      <v:stroke joinstyle="miter"/>
                      <v:path gradientshapeok="t" o:connecttype="rect"/>
                    </v:shapetype>
                    <v:shape id="Text Box 4" o:spid="_x0000_s1026" type="#_x0000_t202" style="position:absolute;margin-left:26.25pt;margin-top:.75pt;width:14.2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" filled="f" stroked="f">
                      <v:textbox style="mso-fit-shape-to-text:t"/>
                    </v:shape>
                  </w:pict>
                </mc:Fallback>
              </mc:AlternateContent>
            </w:r>
          </w:p>
        </w:tc>
        <w:tc>
          <w:tcPr>
            <w:tcW w:w="1539" w:type="dxa"/>
            <w:tcBorders>
              <w:top w:val="nil"/>
              <w:left w:val="nil"/>
              <w:bottom w:val="single" w:sz="4" w:space="0" w:color="auto"/>
              <w:right w:val="single" w:sz="4" w:space="0" w:color="auto"/>
            </w:tcBorders>
            <w:shd w:val="clear" w:color="auto" w:fill="auto"/>
            <w:hideMark/>
          </w:tcPr>
          <w:p w14:paraId="06B6EA4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3246CF6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19091C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E10C35E"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6843F1B5"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119CA7F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Budgeting</w:t>
            </w:r>
          </w:p>
        </w:tc>
        <w:tc>
          <w:tcPr>
            <w:tcW w:w="1542" w:type="dxa"/>
            <w:vMerge/>
            <w:tcBorders>
              <w:top w:val="nil"/>
              <w:left w:val="nil"/>
              <w:bottom w:val="single" w:sz="4" w:space="0" w:color="auto"/>
              <w:right w:val="single" w:sz="4" w:space="0" w:color="auto"/>
            </w:tcBorders>
            <w:vAlign w:val="center"/>
            <w:hideMark/>
          </w:tcPr>
          <w:p w14:paraId="41E38458" w14:textId="77777777" w:rsidR="008B6D09" w:rsidRPr="008B6D09" w:rsidRDefault="008B6D09" w:rsidP="008B6D09">
            <w:pPr>
              <w:rPr>
                <w:rFonts w:ascii="Arial" w:hAnsi="Arial" w:cs="Arial"/>
                <w:color w:val="auto"/>
                <w:sz w:val="22"/>
                <w:szCs w:val="22"/>
              </w:rPr>
            </w:pPr>
          </w:p>
        </w:tc>
        <w:tc>
          <w:tcPr>
            <w:tcW w:w="1539" w:type="dxa"/>
            <w:tcBorders>
              <w:top w:val="nil"/>
              <w:left w:val="nil"/>
              <w:bottom w:val="single" w:sz="4" w:space="0" w:color="auto"/>
              <w:right w:val="single" w:sz="4" w:space="0" w:color="auto"/>
            </w:tcBorders>
            <w:shd w:val="clear" w:color="auto" w:fill="auto"/>
            <w:hideMark/>
          </w:tcPr>
          <w:p w14:paraId="5058FBDC"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0C3033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45FE63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1AF33507"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6423F990"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5329F27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Safety</w:t>
            </w:r>
          </w:p>
        </w:tc>
        <w:tc>
          <w:tcPr>
            <w:tcW w:w="1542" w:type="dxa"/>
            <w:tcBorders>
              <w:top w:val="nil"/>
              <w:left w:val="nil"/>
              <w:bottom w:val="single" w:sz="4" w:space="0" w:color="auto"/>
              <w:right w:val="single" w:sz="4" w:space="0" w:color="auto"/>
            </w:tcBorders>
            <w:shd w:val="clear" w:color="auto" w:fill="auto"/>
            <w:hideMark/>
          </w:tcPr>
          <w:p w14:paraId="0B46867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BA1133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D6A0CB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87711D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1215BD2B"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7F46068F"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3C76A4E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Medication</w:t>
            </w:r>
          </w:p>
        </w:tc>
        <w:tc>
          <w:tcPr>
            <w:tcW w:w="1542" w:type="dxa"/>
            <w:tcBorders>
              <w:top w:val="nil"/>
              <w:left w:val="nil"/>
              <w:bottom w:val="single" w:sz="4" w:space="0" w:color="auto"/>
              <w:right w:val="single" w:sz="4" w:space="0" w:color="auto"/>
            </w:tcBorders>
            <w:shd w:val="clear" w:color="auto" w:fill="auto"/>
            <w:hideMark/>
          </w:tcPr>
          <w:p w14:paraId="2EA1A6B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A8557B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3882681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DDFE9B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41B770A8"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6706CA33"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0A87ED7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Other</w:t>
            </w:r>
          </w:p>
        </w:tc>
        <w:tc>
          <w:tcPr>
            <w:tcW w:w="1542" w:type="dxa"/>
            <w:tcBorders>
              <w:top w:val="nil"/>
              <w:left w:val="nil"/>
              <w:bottom w:val="single" w:sz="4" w:space="0" w:color="auto"/>
              <w:right w:val="single" w:sz="4" w:space="0" w:color="auto"/>
            </w:tcBorders>
            <w:shd w:val="clear" w:color="auto" w:fill="auto"/>
            <w:hideMark/>
          </w:tcPr>
          <w:p w14:paraId="1BAE513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96D7F8C"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8C2E0EC"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73B870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24667EB6" w14:textId="77777777" w:rsidTr="008B6D09">
        <w:trPr>
          <w:trHeight w:val="570"/>
        </w:trPr>
        <w:tc>
          <w:tcPr>
            <w:tcW w:w="12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3569AC88"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xml:space="preserve"> ISP</w:t>
            </w:r>
          </w:p>
        </w:tc>
        <w:tc>
          <w:tcPr>
            <w:tcW w:w="1952" w:type="dxa"/>
            <w:tcBorders>
              <w:top w:val="nil"/>
              <w:left w:val="nil"/>
              <w:bottom w:val="single" w:sz="4" w:space="0" w:color="auto"/>
              <w:right w:val="single" w:sz="4" w:space="0" w:color="auto"/>
            </w:tcBorders>
            <w:shd w:val="clear" w:color="auto" w:fill="auto"/>
            <w:hideMark/>
          </w:tcPr>
          <w:p w14:paraId="320CAC88"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ISP completed on time</w:t>
            </w:r>
          </w:p>
        </w:tc>
        <w:tc>
          <w:tcPr>
            <w:tcW w:w="1542" w:type="dxa"/>
            <w:tcBorders>
              <w:top w:val="nil"/>
              <w:left w:val="nil"/>
              <w:bottom w:val="single" w:sz="4" w:space="0" w:color="auto"/>
              <w:right w:val="single" w:sz="4" w:space="0" w:color="auto"/>
            </w:tcBorders>
            <w:shd w:val="clear" w:color="auto" w:fill="auto"/>
            <w:hideMark/>
          </w:tcPr>
          <w:p w14:paraId="2B43B00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EC5C9F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4E23AD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5F7F45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3C274DBE" w14:textId="77777777" w:rsidTr="008B6D09">
        <w:trPr>
          <w:trHeight w:val="570"/>
        </w:trPr>
        <w:tc>
          <w:tcPr>
            <w:tcW w:w="1249" w:type="dxa"/>
            <w:vMerge/>
            <w:tcBorders>
              <w:top w:val="nil"/>
              <w:left w:val="single" w:sz="4" w:space="0" w:color="auto"/>
              <w:bottom w:val="single" w:sz="4" w:space="0" w:color="auto"/>
              <w:right w:val="single" w:sz="4" w:space="0" w:color="auto"/>
            </w:tcBorders>
            <w:vAlign w:val="center"/>
            <w:hideMark/>
          </w:tcPr>
          <w:p w14:paraId="0B17C750"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2A460E9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Goals are relevant and meaningful</w:t>
            </w:r>
          </w:p>
        </w:tc>
        <w:tc>
          <w:tcPr>
            <w:tcW w:w="1542" w:type="dxa"/>
            <w:tcBorders>
              <w:top w:val="nil"/>
              <w:left w:val="nil"/>
              <w:bottom w:val="single" w:sz="4" w:space="0" w:color="auto"/>
              <w:right w:val="single" w:sz="4" w:space="0" w:color="auto"/>
            </w:tcBorders>
            <w:shd w:val="clear" w:color="auto" w:fill="auto"/>
            <w:hideMark/>
          </w:tcPr>
          <w:p w14:paraId="5CA9CDF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94EFE7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68488CC"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580E03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2B702306" w14:textId="77777777" w:rsidTr="008B6D09">
        <w:trPr>
          <w:trHeight w:val="600"/>
        </w:trPr>
        <w:tc>
          <w:tcPr>
            <w:tcW w:w="1249" w:type="dxa"/>
            <w:vMerge/>
            <w:tcBorders>
              <w:top w:val="nil"/>
              <w:left w:val="single" w:sz="4" w:space="0" w:color="auto"/>
              <w:bottom w:val="single" w:sz="4" w:space="0" w:color="auto"/>
              <w:right w:val="single" w:sz="4" w:space="0" w:color="auto"/>
            </w:tcBorders>
            <w:vAlign w:val="center"/>
            <w:hideMark/>
          </w:tcPr>
          <w:p w14:paraId="4ADE33BC"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4973989A"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*Data being collected</w:t>
            </w:r>
          </w:p>
        </w:tc>
        <w:tc>
          <w:tcPr>
            <w:tcW w:w="1542" w:type="dxa"/>
            <w:tcBorders>
              <w:top w:val="nil"/>
              <w:left w:val="nil"/>
              <w:bottom w:val="single" w:sz="4" w:space="0" w:color="auto"/>
              <w:right w:val="single" w:sz="4" w:space="0" w:color="auto"/>
            </w:tcBorders>
            <w:shd w:val="clear" w:color="auto" w:fill="auto"/>
            <w:hideMark/>
          </w:tcPr>
          <w:p w14:paraId="72B2159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34F37DA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C27447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97A147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0851FAAC" w14:textId="77777777" w:rsidTr="008B6D09">
        <w:trPr>
          <w:trHeight w:val="600"/>
        </w:trPr>
        <w:tc>
          <w:tcPr>
            <w:tcW w:w="1249" w:type="dxa"/>
            <w:vMerge/>
            <w:tcBorders>
              <w:top w:val="nil"/>
              <w:left w:val="single" w:sz="4" w:space="0" w:color="auto"/>
              <w:bottom w:val="single" w:sz="4" w:space="0" w:color="auto"/>
              <w:right w:val="single" w:sz="4" w:space="0" w:color="auto"/>
            </w:tcBorders>
            <w:vAlign w:val="center"/>
            <w:hideMark/>
          </w:tcPr>
          <w:p w14:paraId="07FC7872"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7BA56A07"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*Monthly progress notes</w:t>
            </w:r>
          </w:p>
        </w:tc>
        <w:tc>
          <w:tcPr>
            <w:tcW w:w="1542" w:type="dxa"/>
            <w:tcBorders>
              <w:top w:val="nil"/>
              <w:left w:val="nil"/>
              <w:bottom w:val="single" w:sz="4" w:space="0" w:color="auto"/>
              <w:right w:val="single" w:sz="4" w:space="0" w:color="auto"/>
            </w:tcBorders>
            <w:shd w:val="clear" w:color="auto" w:fill="auto"/>
            <w:hideMark/>
          </w:tcPr>
          <w:p w14:paraId="13E18CB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EE06A8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26478C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337AC7D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13333E43" w14:textId="77777777" w:rsidTr="008B6D09">
        <w:trPr>
          <w:trHeight w:val="300"/>
        </w:trPr>
        <w:tc>
          <w:tcPr>
            <w:tcW w:w="12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C0A515B"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BIP</w:t>
            </w:r>
          </w:p>
        </w:tc>
        <w:tc>
          <w:tcPr>
            <w:tcW w:w="1952" w:type="dxa"/>
            <w:tcBorders>
              <w:top w:val="nil"/>
              <w:left w:val="nil"/>
              <w:bottom w:val="single" w:sz="4" w:space="0" w:color="auto"/>
              <w:right w:val="single" w:sz="4" w:space="0" w:color="auto"/>
            </w:tcBorders>
            <w:shd w:val="clear" w:color="auto" w:fill="auto"/>
            <w:hideMark/>
          </w:tcPr>
          <w:p w14:paraId="42DFE4B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Current BIP in place</w:t>
            </w:r>
          </w:p>
        </w:tc>
        <w:tc>
          <w:tcPr>
            <w:tcW w:w="1542" w:type="dxa"/>
            <w:tcBorders>
              <w:top w:val="nil"/>
              <w:left w:val="nil"/>
              <w:bottom w:val="single" w:sz="4" w:space="0" w:color="auto"/>
              <w:right w:val="single" w:sz="4" w:space="0" w:color="auto"/>
            </w:tcBorders>
            <w:shd w:val="clear" w:color="auto" w:fill="auto"/>
            <w:hideMark/>
          </w:tcPr>
          <w:p w14:paraId="2256972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EF1760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048DF1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6A3C11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02C0ADCA" w14:textId="77777777" w:rsidTr="008B6D09">
        <w:trPr>
          <w:trHeight w:val="570"/>
        </w:trPr>
        <w:tc>
          <w:tcPr>
            <w:tcW w:w="1249" w:type="dxa"/>
            <w:vMerge/>
            <w:tcBorders>
              <w:top w:val="nil"/>
              <w:left w:val="single" w:sz="4" w:space="0" w:color="auto"/>
              <w:bottom w:val="single" w:sz="4" w:space="0" w:color="auto"/>
              <w:right w:val="single" w:sz="4" w:space="0" w:color="auto"/>
            </w:tcBorders>
            <w:vAlign w:val="center"/>
            <w:hideMark/>
          </w:tcPr>
          <w:p w14:paraId="2FE85EF1"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008F0BC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Reviewed by BIP committee</w:t>
            </w:r>
          </w:p>
        </w:tc>
        <w:tc>
          <w:tcPr>
            <w:tcW w:w="1542" w:type="dxa"/>
            <w:tcBorders>
              <w:top w:val="nil"/>
              <w:left w:val="nil"/>
              <w:bottom w:val="single" w:sz="4" w:space="0" w:color="auto"/>
              <w:right w:val="single" w:sz="4" w:space="0" w:color="auto"/>
            </w:tcBorders>
            <w:shd w:val="clear" w:color="auto" w:fill="auto"/>
            <w:hideMark/>
          </w:tcPr>
          <w:p w14:paraId="0AC3D56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5DE401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A4D5A6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49211C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6B43DD89"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34D7D9E0"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57CE48C2"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*Data collected</w:t>
            </w:r>
          </w:p>
        </w:tc>
        <w:tc>
          <w:tcPr>
            <w:tcW w:w="1542" w:type="dxa"/>
            <w:tcBorders>
              <w:top w:val="nil"/>
              <w:left w:val="nil"/>
              <w:bottom w:val="single" w:sz="4" w:space="0" w:color="auto"/>
              <w:right w:val="single" w:sz="4" w:space="0" w:color="auto"/>
            </w:tcBorders>
            <w:shd w:val="clear" w:color="auto" w:fill="auto"/>
            <w:hideMark/>
          </w:tcPr>
          <w:p w14:paraId="1FCA17E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70432E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721283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E10F2E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78B623C"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2596CB94"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250CBB84"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*Data reviewed</w:t>
            </w:r>
          </w:p>
        </w:tc>
        <w:tc>
          <w:tcPr>
            <w:tcW w:w="1542" w:type="dxa"/>
            <w:tcBorders>
              <w:top w:val="nil"/>
              <w:left w:val="nil"/>
              <w:bottom w:val="single" w:sz="4" w:space="0" w:color="auto"/>
              <w:right w:val="single" w:sz="4" w:space="0" w:color="auto"/>
            </w:tcBorders>
            <w:shd w:val="clear" w:color="auto" w:fill="auto"/>
            <w:hideMark/>
          </w:tcPr>
          <w:p w14:paraId="74828D1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F6CB3C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838D6B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7912D8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5B71A36E"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394496BA"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17572C06"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*Effective</w:t>
            </w:r>
          </w:p>
        </w:tc>
        <w:tc>
          <w:tcPr>
            <w:tcW w:w="1542" w:type="dxa"/>
            <w:tcBorders>
              <w:top w:val="nil"/>
              <w:left w:val="nil"/>
              <w:bottom w:val="single" w:sz="4" w:space="0" w:color="auto"/>
              <w:right w:val="single" w:sz="4" w:space="0" w:color="auto"/>
            </w:tcBorders>
            <w:shd w:val="clear" w:color="auto" w:fill="auto"/>
            <w:hideMark/>
          </w:tcPr>
          <w:p w14:paraId="06409C7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7BFB3E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066B9D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FF3EA5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2A241481"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3197AA06"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226273B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Other</w:t>
            </w:r>
          </w:p>
        </w:tc>
        <w:tc>
          <w:tcPr>
            <w:tcW w:w="1542" w:type="dxa"/>
            <w:tcBorders>
              <w:top w:val="nil"/>
              <w:left w:val="nil"/>
              <w:bottom w:val="single" w:sz="4" w:space="0" w:color="auto"/>
              <w:right w:val="single" w:sz="4" w:space="0" w:color="auto"/>
            </w:tcBorders>
            <w:shd w:val="clear" w:color="auto" w:fill="auto"/>
            <w:hideMark/>
          </w:tcPr>
          <w:p w14:paraId="35FDC43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35C52A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7DCD6F8"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E2FC84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29AA705E" w14:textId="77777777" w:rsidTr="008B6D09">
        <w:trPr>
          <w:trHeight w:val="600"/>
        </w:trPr>
        <w:tc>
          <w:tcPr>
            <w:tcW w:w="124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5336D3C"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Medical</w:t>
            </w:r>
          </w:p>
        </w:tc>
        <w:tc>
          <w:tcPr>
            <w:tcW w:w="1952" w:type="dxa"/>
            <w:tcBorders>
              <w:top w:val="nil"/>
              <w:left w:val="nil"/>
              <w:bottom w:val="single" w:sz="4" w:space="0" w:color="auto"/>
              <w:right w:val="single" w:sz="4" w:space="0" w:color="auto"/>
            </w:tcBorders>
            <w:shd w:val="clear" w:color="auto" w:fill="auto"/>
            <w:hideMark/>
          </w:tcPr>
          <w:p w14:paraId="60F25E80"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*Any Medical concerns</w:t>
            </w:r>
          </w:p>
        </w:tc>
        <w:tc>
          <w:tcPr>
            <w:tcW w:w="1542" w:type="dxa"/>
            <w:tcBorders>
              <w:top w:val="nil"/>
              <w:left w:val="nil"/>
              <w:bottom w:val="single" w:sz="4" w:space="0" w:color="auto"/>
              <w:right w:val="single" w:sz="4" w:space="0" w:color="auto"/>
            </w:tcBorders>
            <w:shd w:val="clear" w:color="auto" w:fill="auto"/>
            <w:hideMark/>
          </w:tcPr>
          <w:p w14:paraId="4D204E2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B643A5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F1DF5B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3B6841A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0FCA4349"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0AA58671"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0B234AB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Annual physical</w:t>
            </w:r>
          </w:p>
        </w:tc>
        <w:tc>
          <w:tcPr>
            <w:tcW w:w="1542" w:type="dxa"/>
            <w:tcBorders>
              <w:top w:val="nil"/>
              <w:left w:val="nil"/>
              <w:bottom w:val="single" w:sz="4" w:space="0" w:color="auto"/>
              <w:right w:val="single" w:sz="4" w:space="0" w:color="auto"/>
            </w:tcBorders>
            <w:shd w:val="clear" w:color="auto" w:fill="auto"/>
            <w:hideMark/>
          </w:tcPr>
          <w:p w14:paraId="63F4E6C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5472E6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6CBD66C"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4EDBF2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3B0D8CD" w14:textId="77777777" w:rsidTr="008B6D09">
        <w:trPr>
          <w:trHeight w:val="600"/>
        </w:trPr>
        <w:tc>
          <w:tcPr>
            <w:tcW w:w="1249" w:type="dxa"/>
            <w:vMerge/>
            <w:tcBorders>
              <w:top w:val="nil"/>
              <w:left w:val="single" w:sz="4" w:space="0" w:color="auto"/>
              <w:bottom w:val="single" w:sz="4" w:space="0" w:color="auto"/>
              <w:right w:val="single" w:sz="4" w:space="0" w:color="auto"/>
            </w:tcBorders>
            <w:vAlign w:val="center"/>
            <w:hideMark/>
          </w:tcPr>
          <w:p w14:paraId="5D840961"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2D68C17B"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*Other specialists being seen (list)</w:t>
            </w:r>
          </w:p>
        </w:tc>
        <w:tc>
          <w:tcPr>
            <w:tcW w:w="1542" w:type="dxa"/>
            <w:tcBorders>
              <w:top w:val="nil"/>
              <w:left w:val="nil"/>
              <w:bottom w:val="single" w:sz="4" w:space="0" w:color="auto"/>
              <w:right w:val="single" w:sz="4" w:space="0" w:color="auto"/>
            </w:tcBorders>
            <w:shd w:val="clear" w:color="auto" w:fill="auto"/>
            <w:hideMark/>
          </w:tcPr>
          <w:p w14:paraId="26D34D1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341818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31258B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1E2C51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28B77FE8" w14:textId="77777777" w:rsidTr="008B6D09">
        <w:trPr>
          <w:trHeight w:val="555"/>
        </w:trPr>
        <w:tc>
          <w:tcPr>
            <w:tcW w:w="1249" w:type="dxa"/>
            <w:vMerge/>
            <w:tcBorders>
              <w:top w:val="nil"/>
              <w:left w:val="single" w:sz="4" w:space="0" w:color="auto"/>
              <w:bottom w:val="single" w:sz="4" w:space="0" w:color="auto"/>
              <w:right w:val="single" w:sz="4" w:space="0" w:color="auto"/>
            </w:tcBorders>
            <w:vAlign w:val="center"/>
            <w:hideMark/>
          </w:tcPr>
          <w:p w14:paraId="627A268F"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0326370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Routine screenings completed (i.e. pap, mammogram)</w:t>
            </w:r>
          </w:p>
        </w:tc>
        <w:tc>
          <w:tcPr>
            <w:tcW w:w="1542" w:type="dxa"/>
            <w:tcBorders>
              <w:top w:val="nil"/>
              <w:left w:val="nil"/>
              <w:bottom w:val="single" w:sz="4" w:space="0" w:color="auto"/>
              <w:right w:val="single" w:sz="4" w:space="0" w:color="auto"/>
            </w:tcBorders>
            <w:shd w:val="clear" w:color="auto" w:fill="auto"/>
            <w:hideMark/>
          </w:tcPr>
          <w:p w14:paraId="6C1AFEA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2A771E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CCAA99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5D85EB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328AC94F" w14:textId="77777777" w:rsidTr="008B6D09">
        <w:trPr>
          <w:trHeight w:val="600"/>
        </w:trPr>
        <w:tc>
          <w:tcPr>
            <w:tcW w:w="1249" w:type="dxa"/>
            <w:vMerge/>
            <w:tcBorders>
              <w:top w:val="nil"/>
              <w:left w:val="single" w:sz="4" w:space="0" w:color="auto"/>
              <w:bottom w:val="single" w:sz="4" w:space="0" w:color="auto"/>
              <w:right w:val="single" w:sz="4" w:space="0" w:color="auto"/>
            </w:tcBorders>
            <w:vAlign w:val="center"/>
            <w:hideMark/>
          </w:tcPr>
          <w:p w14:paraId="22B2BBCD"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3DDB7D1E"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*Dental appointments</w:t>
            </w:r>
          </w:p>
        </w:tc>
        <w:tc>
          <w:tcPr>
            <w:tcW w:w="1542" w:type="dxa"/>
            <w:tcBorders>
              <w:top w:val="nil"/>
              <w:left w:val="nil"/>
              <w:bottom w:val="single" w:sz="4" w:space="0" w:color="auto"/>
              <w:right w:val="single" w:sz="4" w:space="0" w:color="auto"/>
            </w:tcBorders>
            <w:shd w:val="clear" w:color="auto" w:fill="auto"/>
            <w:hideMark/>
          </w:tcPr>
          <w:p w14:paraId="285BB2F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0EDFAC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4BBB6C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060F45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4EC372A" w14:textId="77777777" w:rsidTr="008B6D09">
        <w:trPr>
          <w:trHeight w:val="570"/>
        </w:trPr>
        <w:tc>
          <w:tcPr>
            <w:tcW w:w="1249" w:type="dxa"/>
            <w:vMerge/>
            <w:tcBorders>
              <w:top w:val="nil"/>
              <w:left w:val="single" w:sz="4" w:space="0" w:color="auto"/>
              <w:bottom w:val="single" w:sz="4" w:space="0" w:color="auto"/>
              <w:right w:val="single" w:sz="4" w:space="0" w:color="auto"/>
            </w:tcBorders>
            <w:vAlign w:val="center"/>
            <w:hideMark/>
          </w:tcPr>
          <w:p w14:paraId="1159A069"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366BA54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Med audit completed and followed up on</w:t>
            </w:r>
          </w:p>
        </w:tc>
        <w:tc>
          <w:tcPr>
            <w:tcW w:w="1542" w:type="dxa"/>
            <w:tcBorders>
              <w:top w:val="nil"/>
              <w:left w:val="nil"/>
              <w:bottom w:val="single" w:sz="4" w:space="0" w:color="auto"/>
              <w:right w:val="single" w:sz="4" w:space="0" w:color="auto"/>
            </w:tcBorders>
            <w:shd w:val="clear" w:color="auto" w:fill="auto"/>
            <w:hideMark/>
          </w:tcPr>
          <w:p w14:paraId="5AB0530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396F3E1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BAECC4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BE0AA2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69E4D512" w14:textId="77777777" w:rsidTr="008B6D09">
        <w:trPr>
          <w:trHeight w:val="900"/>
        </w:trPr>
        <w:tc>
          <w:tcPr>
            <w:tcW w:w="1249" w:type="dxa"/>
            <w:vMerge/>
            <w:tcBorders>
              <w:top w:val="nil"/>
              <w:left w:val="single" w:sz="4" w:space="0" w:color="auto"/>
              <w:bottom w:val="single" w:sz="4" w:space="0" w:color="auto"/>
              <w:right w:val="single" w:sz="4" w:space="0" w:color="auto"/>
            </w:tcBorders>
            <w:vAlign w:val="center"/>
            <w:hideMark/>
          </w:tcPr>
          <w:p w14:paraId="250D2B7D"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054A1D2D"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*Med overview and med dispensation logs reviewed</w:t>
            </w:r>
          </w:p>
        </w:tc>
        <w:tc>
          <w:tcPr>
            <w:tcW w:w="1542" w:type="dxa"/>
            <w:tcBorders>
              <w:top w:val="nil"/>
              <w:left w:val="nil"/>
              <w:bottom w:val="single" w:sz="4" w:space="0" w:color="auto"/>
              <w:right w:val="single" w:sz="4" w:space="0" w:color="auto"/>
            </w:tcBorders>
            <w:shd w:val="clear" w:color="auto" w:fill="auto"/>
            <w:hideMark/>
          </w:tcPr>
          <w:p w14:paraId="074DF4C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4B36CCC"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261C26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B6B994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2342C1B9"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0ACF0A01"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43BF828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Other</w:t>
            </w:r>
          </w:p>
        </w:tc>
        <w:tc>
          <w:tcPr>
            <w:tcW w:w="1542" w:type="dxa"/>
            <w:tcBorders>
              <w:top w:val="nil"/>
              <w:left w:val="nil"/>
              <w:bottom w:val="single" w:sz="4" w:space="0" w:color="auto"/>
              <w:right w:val="single" w:sz="4" w:space="0" w:color="auto"/>
            </w:tcBorders>
            <w:shd w:val="clear" w:color="auto" w:fill="auto"/>
            <w:hideMark/>
          </w:tcPr>
          <w:p w14:paraId="24FE8D4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47E53F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D6780D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6C6CA1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5F04D3EF" w14:textId="77777777" w:rsidTr="008B6D09">
        <w:trPr>
          <w:trHeight w:val="570"/>
        </w:trPr>
        <w:tc>
          <w:tcPr>
            <w:tcW w:w="12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530E9DFD"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Financial</w:t>
            </w:r>
          </w:p>
        </w:tc>
        <w:tc>
          <w:tcPr>
            <w:tcW w:w="1952" w:type="dxa"/>
            <w:tcBorders>
              <w:top w:val="nil"/>
              <w:left w:val="nil"/>
              <w:bottom w:val="single" w:sz="4" w:space="0" w:color="auto"/>
              <w:right w:val="single" w:sz="4" w:space="0" w:color="auto"/>
            </w:tcBorders>
            <w:shd w:val="clear" w:color="auto" w:fill="auto"/>
            <w:hideMark/>
          </w:tcPr>
          <w:p w14:paraId="72CFCD3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Budget Plan (include health expenses)</w:t>
            </w:r>
          </w:p>
        </w:tc>
        <w:tc>
          <w:tcPr>
            <w:tcW w:w="1542" w:type="dxa"/>
            <w:tcBorders>
              <w:top w:val="nil"/>
              <w:left w:val="nil"/>
              <w:bottom w:val="single" w:sz="4" w:space="0" w:color="auto"/>
              <w:right w:val="single" w:sz="4" w:space="0" w:color="auto"/>
            </w:tcBorders>
            <w:shd w:val="clear" w:color="auto" w:fill="auto"/>
            <w:hideMark/>
          </w:tcPr>
          <w:p w14:paraId="28FFF2A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E0C8AF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23C1C9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720C3D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35EEB68C" w14:textId="77777777" w:rsidTr="008B6D09">
        <w:trPr>
          <w:trHeight w:val="900"/>
        </w:trPr>
        <w:tc>
          <w:tcPr>
            <w:tcW w:w="1249" w:type="dxa"/>
            <w:vMerge/>
            <w:tcBorders>
              <w:top w:val="nil"/>
              <w:left w:val="single" w:sz="4" w:space="0" w:color="auto"/>
              <w:bottom w:val="single" w:sz="4" w:space="0" w:color="auto"/>
              <w:right w:val="single" w:sz="4" w:space="0" w:color="auto"/>
            </w:tcBorders>
            <w:vAlign w:val="center"/>
            <w:hideMark/>
          </w:tcPr>
          <w:p w14:paraId="57435BB4"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4E21E719"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*Transaction records/cash on hand</w:t>
            </w:r>
          </w:p>
        </w:tc>
        <w:tc>
          <w:tcPr>
            <w:tcW w:w="1542" w:type="dxa"/>
            <w:tcBorders>
              <w:top w:val="nil"/>
              <w:left w:val="nil"/>
              <w:bottom w:val="single" w:sz="4" w:space="0" w:color="auto"/>
              <w:right w:val="single" w:sz="4" w:space="0" w:color="auto"/>
            </w:tcBorders>
            <w:shd w:val="clear" w:color="auto" w:fill="auto"/>
            <w:hideMark/>
          </w:tcPr>
          <w:p w14:paraId="05AB9AB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35A9F18"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6961BE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7BA6CD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5D0538E8"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21DDDA0D"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5702D93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Audits completed</w:t>
            </w:r>
          </w:p>
        </w:tc>
        <w:tc>
          <w:tcPr>
            <w:tcW w:w="1542" w:type="dxa"/>
            <w:tcBorders>
              <w:top w:val="nil"/>
              <w:left w:val="nil"/>
              <w:bottom w:val="single" w:sz="4" w:space="0" w:color="auto"/>
              <w:right w:val="single" w:sz="4" w:space="0" w:color="auto"/>
            </w:tcBorders>
            <w:shd w:val="clear" w:color="auto" w:fill="auto"/>
            <w:hideMark/>
          </w:tcPr>
          <w:p w14:paraId="23552C6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594BE6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658AF7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34F1C8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13C085DB" w14:textId="77777777" w:rsidTr="008B6D09">
        <w:trPr>
          <w:trHeight w:val="300"/>
        </w:trPr>
        <w:tc>
          <w:tcPr>
            <w:tcW w:w="12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C651764"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Community Living</w:t>
            </w:r>
          </w:p>
        </w:tc>
        <w:tc>
          <w:tcPr>
            <w:tcW w:w="1952" w:type="dxa"/>
            <w:tcBorders>
              <w:top w:val="nil"/>
              <w:left w:val="nil"/>
              <w:bottom w:val="single" w:sz="4" w:space="0" w:color="auto"/>
              <w:right w:val="single" w:sz="4" w:space="0" w:color="auto"/>
            </w:tcBorders>
            <w:shd w:val="clear" w:color="auto" w:fill="auto"/>
            <w:hideMark/>
          </w:tcPr>
          <w:p w14:paraId="3D3F1B83"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*Quality of outings</w:t>
            </w:r>
          </w:p>
        </w:tc>
        <w:tc>
          <w:tcPr>
            <w:tcW w:w="1542" w:type="dxa"/>
            <w:tcBorders>
              <w:top w:val="nil"/>
              <w:left w:val="nil"/>
              <w:bottom w:val="single" w:sz="4" w:space="0" w:color="auto"/>
              <w:right w:val="single" w:sz="4" w:space="0" w:color="auto"/>
            </w:tcBorders>
            <w:shd w:val="clear" w:color="auto" w:fill="auto"/>
            <w:hideMark/>
          </w:tcPr>
          <w:p w14:paraId="390F55A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C565C3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381D3ED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5009E2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6ADF04D6"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5BDBD8CE"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nil"/>
              <w:right w:val="single" w:sz="4" w:space="0" w:color="auto"/>
            </w:tcBorders>
            <w:shd w:val="clear" w:color="auto" w:fill="auto"/>
            <w:hideMark/>
          </w:tcPr>
          <w:p w14:paraId="1C19442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Other</w:t>
            </w:r>
          </w:p>
        </w:tc>
        <w:tc>
          <w:tcPr>
            <w:tcW w:w="1542" w:type="dxa"/>
            <w:tcBorders>
              <w:top w:val="nil"/>
              <w:left w:val="nil"/>
              <w:bottom w:val="nil"/>
              <w:right w:val="single" w:sz="4" w:space="0" w:color="auto"/>
            </w:tcBorders>
            <w:shd w:val="clear" w:color="auto" w:fill="auto"/>
            <w:hideMark/>
          </w:tcPr>
          <w:p w14:paraId="10588CE6"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nil"/>
              <w:right w:val="single" w:sz="4" w:space="0" w:color="auto"/>
            </w:tcBorders>
            <w:shd w:val="clear" w:color="auto" w:fill="auto"/>
            <w:hideMark/>
          </w:tcPr>
          <w:p w14:paraId="30220948"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nil"/>
              <w:right w:val="single" w:sz="4" w:space="0" w:color="auto"/>
            </w:tcBorders>
            <w:shd w:val="clear" w:color="auto" w:fill="auto"/>
            <w:hideMark/>
          </w:tcPr>
          <w:p w14:paraId="24CACBB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nil"/>
              <w:right w:val="single" w:sz="4" w:space="0" w:color="auto"/>
            </w:tcBorders>
            <w:shd w:val="clear" w:color="auto" w:fill="auto"/>
            <w:hideMark/>
          </w:tcPr>
          <w:p w14:paraId="12F562E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1AB5E01A" w14:textId="77777777" w:rsidTr="008B6D09">
        <w:trPr>
          <w:trHeight w:val="600"/>
        </w:trPr>
        <w:tc>
          <w:tcPr>
            <w:tcW w:w="12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C9814D"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xml:space="preserve">Family </w:t>
            </w:r>
          </w:p>
        </w:tc>
        <w:tc>
          <w:tcPr>
            <w:tcW w:w="1952" w:type="dxa"/>
            <w:tcBorders>
              <w:top w:val="single" w:sz="4" w:space="0" w:color="auto"/>
              <w:left w:val="nil"/>
              <w:bottom w:val="single" w:sz="4" w:space="0" w:color="auto"/>
              <w:right w:val="single" w:sz="4" w:space="0" w:color="auto"/>
            </w:tcBorders>
            <w:shd w:val="clear" w:color="auto" w:fill="auto"/>
            <w:hideMark/>
          </w:tcPr>
          <w:p w14:paraId="35722EAE"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*Family involvement</w:t>
            </w:r>
          </w:p>
        </w:tc>
        <w:tc>
          <w:tcPr>
            <w:tcW w:w="1542" w:type="dxa"/>
            <w:tcBorders>
              <w:top w:val="single" w:sz="4" w:space="0" w:color="auto"/>
              <w:left w:val="nil"/>
              <w:bottom w:val="single" w:sz="4" w:space="0" w:color="auto"/>
              <w:right w:val="single" w:sz="4" w:space="0" w:color="auto"/>
            </w:tcBorders>
            <w:shd w:val="clear" w:color="auto" w:fill="auto"/>
            <w:hideMark/>
          </w:tcPr>
          <w:p w14:paraId="78759C8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single" w:sz="4" w:space="0" w:color="auto"/>
              <w:left w:val="nil"/>
              <w:bottom w:val="single" w:sz="4" w:space="0" w:color="auto"/>
              <w:right w:val="single" w:sz="4" w:space="0" w:color="auto"/>
            </w:tcBorders>
            <w:shd w:val="clear" w:color="auto" w:fill="auto"/>
            <w:hideMark/>
          </w:tcPr>
          <w:p w14:paraId="5302E6A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single" w:sz="4" w:space="0" w:color="auto"/>
              <w:left w:val="nil"/>
              <w:bottom w:val="single" w:sz="4" w:space="0" w:color="auto"/>
              <w:right w:val="single" w:sz="4" w:space="0" w:color="auto"/>
            </w:tcBorders>
            <w:shd w:val="clear" w:color="auto" w:fill="auto"/>
            <w:hideMark/>
          </w:tcPr>
          <w:p w14:paraId="31572EA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single" w:sz="4" w:space="0" w:color="auto"/>
              <w:left w:val="nil"/>
              <w:bottom w:val="single" w:sz="4" w:space="0" w:color="auto"/>
              <w:right w:val="single" w:sz="4" w:space="0" w:color="auto"/>
            </w:tcBorders>
            <w:shd w:val="clear" w:color="auto" w:fill="auto"/>
            <w:hideMark/>
          </w:tcPr>
          <w:p w14:paraId="78A6311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66159520"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4E630775"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4821EE51"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*Concerns</w:t>
            </w:r>
          </w:p>
        </w:tc>
        <w:tc>
          <w:tcPr>
            <w:tcW w:w="1542" w:type="dxa"/>
            <w:tcBorders>
              <w:top w:val="nil"/>
              <w:left w:val="nil"/>
              <w:bottom w:val="single" w:sz="4" w:space="0" w:color="auto"/>
              <w:right w:val="single" w:sz="4" w:space="0" w:color="auto"/>
            </w:tcBorders>
            <w:shd w:val="clear" w:color="auto" w:fill="auto"/>
            <w:hideMark/>
          </w:tcPr>
          <w:p w14:paraId="58C078F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AED3F8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AABB0F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7B06B6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C143208" w14:textId="77777777" w:rsidTr="008B6D09">
        <w:trPr>
          <w:trHeight w:val="600"/>
        </w:trPr>
        <w:tc>
          <w:tcPr>
            <w:tcW w:w="12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506E1BC"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Health and Safety</w:t>
            </w:r>
          </w:p>
        </w:tc>
        <w:tc>
          <w:tcPr>
            <w:tcW w:w="1952" w:type="dxa"/>
            <w:tcBorders>
              <w:top w:val="nil"/>
              <w:left w:val="nil"/>
              <w:bottom w:val="single" w:sz="4" w:space="0" w:color="auto"/>
              <w:right w:val="single" w:sz="4" w:space="0" w:color="auto"/>
            </w:tcBorders>
            <w:shd w:val="clear" w:color="auto" w:fill="auto"/>
            <w:hideMark/>
          </w:tcPr>
          <w:p w14:paraId="540EE5D4"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*Fire drills occurring regularly</w:t>
            </w:r>
          </w:p>
        </w:tc>
        <w:tc>
          <w:tcPr>
            <w:tcW w:w="1542" w:type="dxa"/>
            <w:tcBorders>
              <w:top w:val="nil"/>
              <w:left w:val="nil"/>
              <w:bottom w:val="single" w:sz="4" w:space="0" w:color="auto"/>
              <w:right w:val="single" w:sz="4" w:space="0" w:color="auto"/>
            </w:tcBorders>
            <w:shd w:val="clear" w:color="auto" w:fill="auto"/>
            <w:hideMark/>
          </w:tcPr>
          <w:p w14:paraId="5A93CB8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2F31DB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3C8712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BAA373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37421876" w14:textId="77777777" w:rsidTr="008B6D09">
        <w:trPr>
          <w:trHeight w:val="600"/>
        </w:trPr>
        <w:tc>
          <w:tcPr>
            <w:tcW w:w="1249" w:type="dxa"/>
            <w:vMerge/>
            <w:tcBorders>
              <w:top w:val="nil"/>
              <w:left w:val="single" w:sz="4" w:space="0" w:color="auto"/>
              <w:bottom w:val="single" w:sz="4" w:space="0" w:color="auto"/>
              <w:right w:val="single" w:sz="4" w:space="0" w:color="auto"/>
            </w:tcBorders>
            <w:vAlign w:val="center"/>
            <w:hideMark/>
          </w:tcPr>
          <w:p w14:paraId="2DD05804"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2CCD55B7"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*Able to evacuate within 2 1/2 minutes</w:t>
            </w:r>
          </w:p>
        </w:tc>
        <w:tc>
          <w:tcPr>
            <w:tcW w:w="1542" w:type="dxa"/>
            <w:tcBorders>
              <w:top w:val="nil"/>
              <w:left w:val="nil"/>
              <w:bottom w:val="single" w:sz="4" w:space="0" w:color="auto"/>
              <w:right w:val="single" w:sz="4" w:space="0" w:color="auto"/>
            </w:tcBorders>
            <w:shd w:val="clear" w:color="auto" w:fill="auto"/>
            <w:hideMark/>
          </w:tcPr>
          <w:p w14:paraId="5C5E132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012094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EF9B1A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C21C9A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3524F00F" w14:textId="77777777" w:rsidTr="008B6D09">
        <w:trPr>
          <w:trHeight w:val="855"/>
        </w:trPr>
        <w:tc>
          <w:tcPr>
            <w:tcW w:w="1249" w:type="dxa"/>
            <w:vMerge/>
            <w:tcBorders>
              <w:top w:val="nil"/>
              <w:left w:val="single" w:sz="4" w:space="0" w:color="auto"/>
              <w:bottom w:val="single" w:sz="4" w:space="0" w:color="auto"/>
              <w:right w:val="single" w:sz="4" w:space="0" w:color="auto"/>
            </w:tcBorders>
            <w:vAlign w:val="center"/>
            <w:hideMark/>
          </w:tcPr>
          <w:p w14:paraId="7DB12607"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100CDF78"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Specialized protocols required (list)</w:t>
            </w:r>
          </w:p>
        </w:tc>
        <w:tc>
          <w:tcPr>
            <w:tcW w:w="1542" w:type="dxa"/>
            <w:tcBorders>
              <w:top w:val="nil"/>
              <w:left w:val="nil"/>
              <w:bottom w:val="single" w:sz="4" w:space="0" w:color="auto"/>
              <w:right w:val="single" w:sz="4" w:space="0" w:color="auto"/>
            </w:tcBorders>
            <w:shd w:val="clear" w:color="auto" w:fill="auto"/>
            <w:hideMark/>
          </w:tcPr>
          <w:p w14:paraId="58E5BB0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0461EB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D1449E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E635E4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59E59542" w14:textId="77777777" w:rsidTr="008B6D09">
        <w:trPr>
          <w:trHeight w:val="600"/>
        </w:trPr>
        <w:tc>
          <w:tcPr>
            <w:tcW w:w="1249" w:type="dxa"/>
            <w:vMerge/>
            <w:tcBorders>
              <w:top w:val="nil"/>
              <w:left w:val="single" w:sz="4" w:space="0" w:color="auto"/>
              <w:bottom w:val="single" w:sz="4" w:space="0" w:color="auto"/>
              <w:right w:val="single" w:sz="4" w:space="0" w:color="auto"/>
            </w:tcBorders>
            <w:vAlign w:val="center"/>
            <w:hideMark/>
          </w:tcPr>
          <w:p w14:paraId="651A4B9C"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3CD3898C"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*Protocols in place and accessible</w:t>
            </w:r>
          </w:p>
        </w:tc>
        <w:tc>
          <w:tcPr>
            <w:tcW w:w="1542" w:type="dxa"/>
            <w:tcBorders>
              <w:top w:val="nil"/>
              <w:left w:val="nil"/>
              <w:bottom w:val="single" w:sz="4" w:space="0" w:color="auto"/>
              <w:right w:val="single" w:sz="4" w:space="0" w:color="auto"/>
            </w:tcBorders>
            <w:shd w:val="clear" w:color="auto" w:fill="auto"/>
            <w:hideMark/>
          </w:tcPr>
          <w:p w14:paraId="1A508C9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nil"/>
              <w:right w:val="single" w:sz="4" w:space="0" w:color="auto"/>
            </w:tcBorders>
            <w:shd w:val="clear" w:color="auto" w:fill="auto"/>
            <w:hideMark/>
          </w:tcPr>
          <w:p w14:paraId="1F2E305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A00FE8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332409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3F0AC91" w14:textId="77777777" w:rsidTr="008B6D09">
        <w:trPr>
          <w:trHeight w:val="510"/>
        </w:trPr>
        <w:tc>
          <w:tcPr>
            <w:tcW w:w="1249" w:type="dxa"/>
            <w:vMerge/>
            <w:tcBorders>
              <w:top w:val="nil"/>
              <w:left w:val="single" w:sz="4" w:space="0" w:color="auto"/>
              <w:bottom w:val="single" w:sz="4" w:space="0" w:color="auto"/>
              <w:right w:val="single" w:sz="4" w:space="0" w:color="auto"/>
            </w:tcBorders>
            <w:vAlign w:val="center"/>
            <w:hideMark/>
          </w:tcPr>
          <w:p w14:paraId="579BF717"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15631FB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Staff trained in protocols</w:t>
            </w:r>
          </w:p>
        </w:tc>
        <w:tc>
          <w:tcPr>
            <w:tcW w:w="1542" w:type="dxa"/>
            <w:tcBorders>
              <w:top w:val="nil"/>
              <w:left w:val="nil"/>
              <w:bottom w:val="single" w:sz="4" w:space="0" w:color="auto"/>
              <w:right w:val="single" w:sz="4" w:space="0" w:color="auto"/>
            </w:tcBorders>
            <w:shd w:val="clear" w:color="auto" w:fill="auto"/>
            <w:hideMark/>
          </w:tcPr>
          <w:p w14:paraId="16C3D08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single" w:sz="4" w:space="0" w:color="auto"/>
              <w:left w:val="nil"/>
              <w:bottom w:val="single" w:sz="4" w:space="0" w:color="auto"/>
              <w:right w:val="single" w:sz="4" w:space="0" w:color="auto"/>
            </w:tcBorders>
            <w:shd w:val="clear" w:color="auto" w:fill="auto"/>
            <w:hideMark/>
          </w:tcPr>
          <w:p w14:paraId="71245F6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B6BE1E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4C5664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1794D1E5" w14:textId="77777777" w:rsidTr="008B6D09">
        <w:trPr>
          <w:trHeight w:val="600"/>
        </w:trPr>
        <w:tc>
          <w:tcPr>
            <w:tcW w:w="1249"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3193886"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Incidents</w:t>
            </w:r>
          </w:p>
        </w:tc>
        <w:tc>
          <w:tcPr>
            <w:tcW w:w="1952" w:type="dxa"/>
            <w:tcBorders>
              <w:top w:val="nil"/>
              <w:left w:val="nil"/>
              <w:bottom w:val="single" w:sz="4" w:space="0" w:color="auto"/>
              <w:right w:val="single" w:sz="4" w:space="0" w:color="auto"/>
            </w:tcBorders>
            <w:shd w:val="clear" w:color="auto" w:fill="auto"/>
            <w:hideMark/>
          </w:tcPr>
          <w:p w14:paraId="299A64A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w:t>
            </w:r>
            <w:r w:rsidRPr="008B6D09">
              <w:rPr>
                <w:rFonts w:ascii="Arial" w:hAnsi="Arial" w:cs="Arial"/>
                <w:b/>
                <w:bCs/>
                <w:color w:val="auto"/>
                <w:sz w:val="22"/>
                <w:szCs w:val="22"/>
              </w:rPr>
              <w:t>Any incidents not reported</w:t>
            </w:r>
          </w:p>
        </w:tc>
        <w:tc>
          <w:tcPr>
            <w:tcW w:w="1542" w:type="dxa"/>
            <w:tcBorders>
              <w:top w:val="nil"/>
              <w:left w:val="nil"/>
              <w:bottom w:val="single" w:sz="4" w:space="0" w:color="auto"/>
              <w:right w:val="single" w:sz="4" w:space="0" w:color="auto"/>
            </w:tcBorders>
            <w:shd w:val="clear" w:color="auto" w:fill="auto"/>
            <w:hideMark/>
          </w:tcPr>
          <w:p w14:paraId="2313BA1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6D6443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503DF9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0A5E6D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4C74D19E" w14:textId="77777777" w:rsidTr="008B6D09">
        <w:trPr>
          <w:trHeight w:val="600"/>
        </w:trPr>
        <w:tc>
          <w:tcPr>
            <w:tcW w:w="1249" w:type="dxa"/>
            <w:vMerge/>
            <w:tcBorders>
              <w:top w:val="nil"/>
              <w:left w:val="single" w:sz="4" w:space="0" w:color="auto"/>
              <w:bottom w:val="single" w:sz="4" w:space="0" w:color="auto"/>
              <w:right w:val="single" w:sz="4" w:space="0" w:color="auto"/>
            </w:tcBorders>
            <w:vAlign w:val="center"/>
            <w:hideMark/>
          </w:tcPr>
          <w:p w14:paraId="4344FC3B"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488D4C8F"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*Review of incident triggers completed</w:t>
            </w:r>
          </w:p>
        </w:tc>
        <w:tc>
          <w:tcPr>
            <w:tcW w:w="1542" w:type="dxa"/>
            <w:tcBorders>
              <w:top w:val="nil"/>
              <w:left w:val="nil"/>
              <w:bottom w:val="single" w:sz="4" w:space="0" w:color="auto"/>
              <w:right w:val="single" w:sz="4" w:space="0" w:color="auto"/>
            </w:tcBorders>
            <w:shd w:val="clear" w:color="auto" w:fill="auto"/>
            <w:hideMark/>
          </w:tcPr>
          <w:p w14:paraId="6FBEDDB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84CB88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250076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5338FDF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9613285"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389A6ACC"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16FFEA21"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Other</w:t>
            </w:r>
          </w:p>
        </w:tc>
        <w:tc>
          <w:tcPr>
            <w:tcW w:w="1542" w:type="dxa"/>
            <w:tcBorders>
              <w:top w:val="nil"/>
              <w:left w:val="nil"/>
              <w:bottom w:val="single" w:sz="4" w:space="0" w:color="auto"/>
              <w:right w:val="single" w:sz="4" w:space="0" w:color="auto"/>
            </w:tcBorders>
            <w:shd w:val="clear" w:color="auto" w:fill="auto"/>
            <w:hideMark/>
          </w:tcPr>
          <w:p w14:paraId="72C5BB8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6B8AF3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627BF28"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0DDD2F0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416C269B" w14:textId="77777777" w:rsidTr="008B6D09">
        <w:trPr>
          <w:trHeight w:val="795"/>
        </w:trPr>
        <w:tc>
          <w:tcPr>
            <w:tcW w:w="124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20DC0D82"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Environment</w:t>
            </w:r>
          </w:p>
        </w:tc>
        <w:tc>
          <w:tcPr>
            <w:tcW w:w="1952" w:type="dxa"/>
            <w:tcBorders>
              <w:top w:val="nil"/>
              <w:left w:val="nil"/>
              <w:bottom w:val="single" w:sz="4" w:space="0" w:color="auto"/>
              <w:right w:val="single" w:sz="4" w:space="0" w:color="auto"/>
            </w:tcBorders>
            <w:shd w:val="clear" w:color="auto" w:fill="auto"/>
            <w:hideMark/>
          </w:tcPr>
          <w:p w14:paraId="34FEEB00"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Summary of Personal Space</w:t>
            </w:r>
          </w:p>
        </w:tc>
        <w:tc>
          <w:tcPr>
            <w:tcW w:w="1542" w:type="dxa"/>
            <w:tcBorders>
              <w:top w:val="nil"/>
              <w:left w:val="nil"/>
              <w:bottom w:val="single" w:sz="4" w:space="0" w:color="auto"/>
              <w:right w:val="single" w:sz="4" w:space="0" w:color="auto"/>
            </w:tcBorders>
            <w:shd w:val="clear" w:color="auto" w:fill="auto"/>
            <w:hideMark/>
          </w:tcPr>
          <w:p w14:paraId="328A3060"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A6E906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EA62B09"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47CDE8E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684F33B9" w14:textId="77777777" w:rsidTr="008B6D09">
        <w:trPr>
          <w:trHeight w:val="1095"/>
        </w:trPr>
        <w:tc>
          <w:tcPr>
            <w:tcW w:w="1249" w:type="dxa"/>
            <w:vMerge/>
            <w:tcBorders>
              <w:top w:val="nil"/>
              <w:left w:val="single" w:sz="4" w:space="0" w:color="auto"/>
              <w:bottom w:val="single" w:sz="4" w:space="0" w:color="auto"/>
              <w:right w:val="single" w:sz="4" w:space="0" w:color="auto"/>
            </w:tcBorders>
            <w:vAlign w:val="center"/>
            <w:hideMark/>
          </w:tcPr>
          <w:p w14:paraId="6D11CF7D"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5F51DDAD"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Summary of House</w:t>
            </w:r>
          </w:p>
        </w:tc>
        <w:tc>
          <w:tcPr>
            <w:tcW w:w="6159" w:type="dxa"/>
            <w:gridSpan w:val="4"/>
            <w:tcBorders>
              <w:top w:val="single" w:sz="4" w:space="0" w:color="auto"/>
              <w:left w:val="nil"/>
              <w:bottom w:val="single" w:sz="4" w:space="0" w:color="auto"/>
              <w:right w:val="single" w:sz="4" w:space="0" w:color="000000"/>
            </w:tcBorders>
            <w:shd w:val="clear" w:color="auto" w:fill="auto"/>
            <w:hideMark/>
          </w:tcPr>
          <w:p w14:paraId="62B22C0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405885A7" w14:textId="77777777" w:rsidTr="008B6D09">
        <w:trPr>
          <w:trHeight w:val="300"/>
        </w:trPr>
        <w:tc>
          <w:tcPr>
            <w:tcW w:w="1249"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18028BB"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 xml:space="preserve">Staffing </w:t>
            </w:r>
          </w:p>
        </w:tc>
        <w:tc>
          <w:tcPr>
            <w:tcW w:w="1952" w:type="dxa"/>
            <w:tcBorders>
              <w:top w:val="nil"/>
              <w:left w:val="nil"/>
              <w:bottom w:val="single" w:sz="4" w:space="0" w:color="auto"/>
              <w:right w:val="single" w:sz="4" w:space="0" w:color="auto"/>
            </w:tcBorders>
            <w:shd w:val="clear" w:color="auto" w:fill="auto"/>
            <w:hideMark/>
          </w:tcPr>
          <w:p w14:paraId="6CA776AE"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Staffing concerns</w:t>
            </w:r>
          </w:p>
        </w:tc>
        <w:tc>
          <w:tcPr>
            <w:tcW w:w="6159" w:type="dxa"/>
            <w:gridSpan w:val="4"/>
            <w:tcBorders>
              <w:top w:val="single" w:sz="4" w:space="0" w:color="auto"/>
              <w:left w:val="nil"/>
              <w:bottom w:val="single" w:sz="4" w:space="0" w:color="auto"/>
              <w:right w:val="single" w:sz="4" w:space="0" w:color="auto"/>
            </w:tcBorders>
            <w:shd w:val="clear" w:color="auto" w:fill="auto"/>
            <w:hideMark/>
          </w:tcPr>
          <w:p w14:paraId="6F80EED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356990E4"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1F0C2AC4"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30D1658A"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Staff meetings</w:t>
            </w:r>
          </w:p>
        </w:tc>
        <w:tc>
          <w:tcPr>
            <w:tcW w:w="6159" w:type="dxa"/>
            <w:gridSpan w:val="4"/>
            <w:tcBorders>
              <w:top w:val="single" w:sz="4" w:space="0" w:color="auto"/>
              <w:left w:val="nil"/>
              <w:bottom w:val="single" w:sz="4" w:space="0" w:color="auto"/>
              <w:right w:val="single" w:sz="4" w:space="0" w:color="auto"/>
            </w:tcBorders>
            <w:shd w:val="clear" w:color="auto" w:fill="auto"/>
            <w:hideMark/>
          </w:tcPr>
          <w:p w14:paraId="6C312BC8"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5F4D3065"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2DE850C6"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446F7C85"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Staff trainings</w:t>
            </w:r>
          </w:p>
        </w:tc>
        <w:tc>
          <w:tcPr>
            <w:tcW w:w="6159" w:type="dxa"/>
            <w:gridSpan w:val="4"/>
            <w:tcBorders>
              <w:top w:val="single" w:sz="4" w:space="0" w:color="auto"/>
              <w:left w:val="nil"/>
              <w:bottom w:val="single" w:sz="4" w:space="0" w:color="auto"/>
              <w:right w:val="single" w:sz="4" w:space="0" w:color="auto"/>
            </w:tcBorders>
            <w:shd w:val="clear" w:color="auto" w:fill="auto"/>
            <w:hideMark/>
          </w:tcPr>
          <w:p w14:paraId="0408C3D3"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4970C46E" w14:textId="77777777" w:rsidTr="008B6D09">
        <w:trPr>
          <w:trHeight w:val="300"/>
        </w:trPr>
        <w:tc>
          <w:tcPr>
            <w:tcW w:w="1249" w:type="dxa"/>
            <w:vMerge/>
            <w:tcBorders>
              <w:top w:val="nil"/>
              <w:left w:val="single" w:sz="4" w:space="0" w:color="auto"/>
              <w:bottom w:val="single" w:sz="4" w:space="0" w:color="auto"/>
              <w:right w:val="single" w:sz="4" w:space="0" w:color="auto"/>
            </w:tcBorders>
            <w:vAlign w:val="center"/>
            <w:hideMark/>
          </w:tcPr>
          <w:p w14:paraId="2F467C1E"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3E14542E"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Other</w:t>
            </w:r>
          </w:p>
        </w:tc>
        <w:tc>
          <w:tcPr>
            <w:tcW w:w="6159" w:type="dxa"/>
            <w:gridSpan w:val="4"/>
            <w:tcBorders>
              <w:top w:val="single" w:sz="4" w:space="0" w:color="auto"/>
              <w:left w:val="nil"/>
              <w:bottom w:val="single" w:sz="4" w:space="0" w:color="auto"/>
              <w:right w:val="single" w:sz="4" w:space="0" w:color="auto"/>
            </w:tcBorders>
            <w:shd w:val="clear" w:color="auto" w:fill="auto"/>
            <w:hideMark/>
          </w:tcPr>
          <w:p w14:paraId="2CEE34EA"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1F4F881A" w14:textId="77777777" w:rsidTr="008B6D09">
        <w:trPr>
          <w:trHeight w:val="300"/>
        </w:trPr>
        <w:tc>
          <w:tcPr>
            <w:tcW w:w="1249"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62C9E7C" w14:textId="77777777" w:rsidR="008B6D09" w:rsidRPr="008B6D09" w:rsidRDefault="008B6D09" w:rsidP="008B6D09">
            <w:pPr>
              <w:jc w:val="center"/>
              <w:rPr>
                <w:rFonts w:ascii="Arial" w:hAnsi="Arial" w:cs="Arial"/>
                <w:b/>
                <w:bCs/>
                <w:color w:val="auto"/>
                <w:sz w:val="22"/>
                <w:szCs w:val="22"/>
              </w:rPr>
            </w:pPr>
            <w:r w:rsidRPr="008B6D09">
              <w:rPr>
                <w:rFonts w:ascii="Arial" w:hAnsi="Arial" w:cs="Arial"/>
                <w:b/>
                <w:bCs/>
                <w:color w:val="auto"/>
                <w:sz w:val="22"/>
                <w:szCs w:val="22"/>
              </w:rPr>
              <w:t>Summary</w:t>
            </w:r>
          </w:p>
        </w:tc>
        <w:tc>
          <w:tcPr>
            <w:tcW w:w="1952" w:type="dxa"/>
            <w:tcBorders>
              <w:top w:val="nil"/>
              <w:left w:val="nil"/>
              <w:bottom w:val="single" w:sz="4" w:space="0" w:color="auto"/>
              <w:right w:val="single" w:sz="4" w:space="0" w:color="auto"/>
            </w:tcBorders>
            <w:shd w:val="clear" w:color="auto" w:fill="auto"/>
            <w:hideMark/>
          </w:tcPr>
          <w:p w14:paraId="78C8AB73"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Recommendations</w:t>
            </w:r>
          </w:p>
        </w:tc>
        <w:tc>
          <w:tcPr>
            <w:tcW w:w="1542" w:type="dxa"/>
            <w:tcBorders>
              <w:top w:val="nil"/>
              <w:left w:val="nil"/>
              <w:bottom w:val="single" w:sz="4" w:space="0" w:color="auto"/>
              <w:right w:val="single" w:sz="4" w:space="0" w:color="auto"/>
            </w:tcBorders>
            <w:shd w:val="clear" w:color="auto" w:fill="auto"/>
            <w:hideMark/>
          </w:tcPr>
          <w:p w14:paraId="456641A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EF18CA4"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3AD5BC7"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7CA69FDB"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7FAFE6B4" w14:textId="77777777" w:rsidTr="008B6D09">
        <w:trPr>
          <w:trHeight w:val="870"/>
        </w:trPr>
        <w:tc>
          <w:tcPr>
            <w:tcW w:w="1249" w:type="dxa"/>
            <w:vMerge/>
            <w:tcBorders>
              <w:top w:val="nil"/>
              <w:left w:val="single" w:sz="4" w:space="0" w:color="auto"/>
              <w:bottom w:val="single" w:sz="4" w:space="0" w:color="000000"/>
              <w:right w:val="single" w:sz="4" w:space="0" w:color="auto"/>
            </w:tcBorders>
            <w:vAlign w:val="center"/>
            <w:hideMark/>
          </w:tcPr>
          <w:p w14:paraId="49250484" w14:textId="77777777" w:rsidR="008B6D09" w:rsidRPr="008B6D09" w:rsidRDefault="008B6D09" w:rsidP="008B6D09">
            <w:pPr>
              <w:rPr>
                <w:rFonts w:ascii="Arial" w:hAnsi="Arial" w:cs="Arial"/>
                <w:b/>
                <w:bCs/>
                <w:color w:val="auto"/>
                <w:sz w:val="22"/>
                <w:szCs w:val="22"/>
              </w:rPr>
            </w:pPr>
          </w:p>
        </w:tc>
        <w:tc>
          <w:tcPr>
            <w:tcW w:w="1952" w:type="dxa"/>
            <w:tcBorders>
              <w:top w:val="nil"/>
              <w:left w:val="nil"/>
              <w:bottom w:val="single" w:sz="4" w:space="0" w:color="auto"/>
              <w:right w:val="single" w:sz="4" w:space="0" w:color="auto"/>
            </w:tcBorders>
            <w:shd w:val="clear" w:color="auto" w:fill="auto"/>
            <w:hideMark/>
          </w:tcPr>
          <w:p w14:paraId="2C2B2933"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Previous recommendation follow-up</w:t>
            </w:r>
          </w:p>
        </w:tc>
        <w:tc>
          <w:tcPr>
            <w:tcW w:w="1542" w:type="dxa"/>
            <w:tcBorders>
              <w:top w:val="nil"/>
              <w:left w:val="nil"/>
              <w:bottom w:val="single" w:sz="4" w:space="0" w:color="auto"/>
              <w:right w:val="single" w:sz="4" w:space="0" w:color="auto"/>
            </w:tcBorders>
            <w:shd w:val="clear" w:color="auto" w:fill="auto"/>
            <w:hideMark/>
          </w:tcPr>
          <w:p w14:paraId="0ED85CE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1D71A9F2"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2C916515"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c>
          <w:tcPr>
            <w:tcW w:w="1539" w:type="dxa"/>
            <w:tcBorders>
              <w:top w:val="nil"/>
              <w:left w:val="nil"/>
              <w:bottom w:val="single" w:sz="4" w:space="0" w:color="auto"/>
              <w:right w:val="single" w:sz="4" w:space="0" w:color="auto"/>
            </w:tcBorders>
            <w:shd w:val="clear" w:color="auto" w:fill="auto"/>
            <w:hideMark/>
          </w:tcPr>
          <w:p w14:paraId="60DFAAFF"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06D878A8" w14:textId="77777777" w:rsidTr="008B6D09">
        <w:trPr>
          <w:trHeight w:val="4890"/>
        </w:trPr>
        <w:tc>
          <w:tcPr>
            <w:tcW w:w="1249" w:type="dxa"/>
            <w:tcBorders>
              <w:top w:val="nil"/>
              <w:left w:val="single" w:sz="4" w:space="0" w:color="auto"/>
              <w:bottom w:val="single" w:sz="4" w:space="0" w:color="auto"/>
              <w:right w:val="single" w:sz="4" w:space="0" w:color="auto"/>
            </w:tcBorders>
            <w:shd w:val="clear" w:color="auto" w:fill="auto"/>
            <w:textDirection w:val="btLr"/>
            <w:vAlign w:val="center"/>
            <w:hideMark/>
          </w:tcPr>
          <w:p w14:paraId="1A328114" w14:textId="77777777" w:rsidR="008B6D09" w:rsidRPr="008B6D09" w:rsidRDefault="008B6D09" w:rsidP="008B6D09">
            <w:pPr>
              <w:jc w:val="center"/>
              <w:rPr>
                <w:rFonts w:ascii="Calibri" w:hAnsi="Calibri"/>
                <w:b/>
                <w:bCs/>
                <w:sz w:val="22"/>
                <w:szCs w:val="22"/>
              </w:rPr>
            </w:pPr>
            <w:r w:rsidRPr="008B6D09">
              <w:rPr>
                <w:rFonts w:ascii="Calibri" w:hAnsi="Calibri"/>
                <w:b/>
                <w:bCs/>
                <w:sz w:val="22"/>
                <w:szCs w:val="22"/>
              </w:rPr>
              <w:t>Consumer Update</w:t>
            </w:r>
          </w:p>
        </w:tc>
        <w:tc>
          <w:tcPr>
            <w:tcW w:w="1952" w:type="dxa"/>
            <w:tcBorders>
              <w:top w:val="nil"/>
              <w:left w:val="nil"/>
              <w:bottom w:val="single" w:sz="4" w:space="0" w:color="auto"/>
              <w:right w:val="single" w:sz="4" w:space="0" w:color="auto"/>
            </w:tcBorders>
            <w:shd w:val="clear" w:color="auto" w:fill="auto"/>
            <w:hideMark/>
          </w:tcPr>
          <w:p w14:paraId="1E8E8F25" w14:textId="77777777" w:rsidR="008B6D09" w:rsidRPr="008B6D09" w:rsidRDefault="008B6D09" w:rsidP="008B6D09">
            <w:pPr>
              <w:rPr>
                <w:rFonts w:ascii="Calibri" w:hAnsi="Calibri"/>
                <w:b/>
                <w:bCs/>
                <w:sz w:val="22"/>
                <w:szCs w:val="22"/>
              </w:rPr>
            </w:pPr>
            <w:r w:rsidRPr="008B6D09">
              <w:rPr>
                <w:rFonts w:ascii="Calibri" w:hAnsi="Calibri"/>
                <w:b/>
                <w:bCs/>
                <w:sz w:val="22"/>
                <w:szCs w:val="22"/>
              </w:rPr>
              <w:t>Update</w:t>
            </w:r>
          </w:p>
        </w:tc>
        <w:tc>
          <w:tcPr>
            <w:tcW w:w="1542" w:type="dxa"/>
            <w:tcBorders>
              <w:top w:val="nil"/>
              <w:left w:val="nil"/>
              <w:bottom w:val="single" w:sz="4" w:space="0" w:color="auto"/>
              <w:right w:val="single" w:sz="4" w:space="0" w:color="auto"/>
            </w:tcBorders>
            <w:shd w:val="clear" w:color="auto" w:fill="auto"/>
            <w:hideMark/>
          </w:tcPr>
          <w:p w14:paraId="5E163EBA" w14:textId="77777777" w:rsidR="008B6D09" w:rsidRPr="008B6D09" w:rsidRDefault="008B6D09" w:rsidP="008B6D09">
            <w:pPr>
              <w:rPr>
                <w:rFonts w:ascii="Calibri" w:hAnsi="Calibri"/>
                <w:sz w:val="22"/>
                <w:szCs w:val="22"/>
              </w:rPr>
            </w:pPr>
            <w:r w:rsidRPr="008B6D09">
              <w:rPr>
                <w:rFonts w:ascii="Calibri" w:hAnsi="Calibri"/>
                <w:sz w:val="22"/>
                <w:szCs w:val="22"/>
              </w:rPr>
              <w:t> </w:t>
            </w:r>
          </w:p>
        </w:tc>
        <w:tc>
          <w:tcPr>
            <w:tcW w:w="1539" w:type="dxa"/>
            <w:tcBorders>
              <w:top w:val="nil"/>
              <w:left w:val="nil"/>
              <w:bottom w:val="single" w:sz="4" w:space="0" w:color="auto"/>
              <w:right w:val="single" w:sz="4" w:space="0" w:color="auto"/>
            </w:tcBorders>
            <w:shd w:val="clear" w:color="auto" w:fill="auto"/>
            <w:hideMark/>
          </w:tcPr>
          <w:p w14:paraId="16715FEE" w14:textId="77777777" w:rsidR="008B6D09" w:rsidRPr="008B6D09" w:rsidRDefault="008B6D09" w:rsidP="008B6D09">
            <w:pPr>
              <w:rPr>
                <w:rFonts w:ascii="Calibri" w:hAnsi="Calibri"/>
                <w:sz w:val="22"/>
                <w:szCs w:val="22"/>
              </w:rPr>
            </w:pPr>
            <w:r w:rsidRPr="008B6D09">
              <w:rPr>
                <w:rFonts w:ascii="Calibri" w:hAnsi="Calibri"/>
                <w:sz w:val="22"/>
                <w:szCs w:val="22"/>
              </w:rPr>
              <w:t> </w:t>
            </w:r>
          </w:p>
        </w:tc>
        <w:tc>
          <w:tcPr>
            <w:tcW w:w="1539" w:type="dxa"/>
            <w:tcBorders>
              <w:top w:val="nil"/>
              <w:left w:val="nil"/>
              <w:bottom w:val="single" w:sz="4" w:space="0" w:color="auto"/>
              <w:right w:val="single" w:sz="4" w:space="0" w:color="auto"/>
            </w:tcBorders>
            <w:shd w:val="clear" w:color="auto" w:fill="auto"/>
            <w:hideMark/>
          </w:tcPr>
          <w:p w14:paraId="1679F8B1" w14:textId="77777777" w:rsidR="008B6D09" w:rsidRPr="008B6D09" w:rsidRDefault="008B6D09" w:rsidP="008B6D09">
            <w:pPr>
              <w:rPr>
                <w:rFonts w:ascii="Calibri" w:hAnsi="Calibri"/>
                <w:sz w:val="22"/>
                <w:szCs w:val="22"/>
              </w:rPr>
            </w:pPr>
            <w:r w:rsidRPr="008B6D09">
              <w:rPr>
                <w:rFonts w:ascii="Calibri" w:hAnsi="Calibri"/>
                <w:sz w:val="22"/>
                <w:szCs w:val="22"/>
              </w:rPr>
              <w:t> </w:t>
            </w:r>
          </w:p>
        </w:tc>
        <w:tc>
          <w:tcPr>
            <w:tcW w:w="1539" w:type="dxa"/>
            <w:tcBorders>
              <w:top w:val="nil"/>
              <w:left w:val="nil"/>
              <w:bottom w:val="single" w:sz="4" w:space="0" w:color="auto"/>
              <w:right w:val="single" w:sz="4" w:space="0" w:color="auto"/>
            </w:tcBorders>
            <w:shd w:val="clear" w:color="auto" w:fill="auto"/>
            <w:hideMark/>
          </w:tcPr>
          <w:p w14:paraId="60465FDD" w14:textId="77777777" w:rsidR="008B6D09" w:rsidRPr="008B6D09" w:rsidRDefault="008B6D09" w:rsidP="008B6D09">
            <w:pPr>
              <w:rPr>
                <w:rFonts w:ascii="Arial" w:hAnsi="Arial" w:cs="Arial"/>
                <w:color w:val="auto"/>
                <w:sz w:val="22"/>
                <w:szCs w:val="22"/>
              </w:rPr>
            </w:pPr>
            <w:r w:rsidRPr="008B6D09">
              <w:rPr>
                <w:rFonts w:ascii="Arial" w:hAnsi="Arial" w:cs="Arial"/>
                <w:color w:val="auto"/>
                <w:sz w:val="22"/>
                <w:szCs w:val="22"/>
              </w:rPr>
              <w:t> </w:t>
            </w:r>
          </w:p>
        </w:tc>
      </w:tr>
      <w:tr w:rsidR="008B6D09" w:rsidRPr="008B6D09" w14:paraId="3AABDC92" w14:textId="77777777" w:rsidTr="008B6D09">
        <w:trPr>
          <w:trHeight w:val="810"/>
        </w:trPr>
        <w:tc>
          <w:tcPr>
            <w:tcW w:w="1249" w:type="dxa"/>
            <w:tcBorders>
              <w:top w:val="nil"/>
              <w:left w:val="nil"/>
              <w:bottom w:val="nil"/>
              <w:right w:val="nil"/>
            </w:tcBorders>
            <w:shd w:val="clear" w:color="auto" w:fill="auto"/>
            <w:vAlign w:val="bottom"/>
            <w:hideMark/>
          </w:tcPr>
          <w:p w14:paraId="39997091"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lastRenderedPageBreak/>
              <w:t>Name:</w:t>
            </w:r>
          </w:p>
        </w:tc>
        <w:tc>
          <w:tcPr>
            <w:tcW w:w="1952" w:type="dxa"/>
            <w:tcBorders>
              <w:top w:val="nil"/>
              <w:left w:val="nil"/>
              <w:bottom w:val="nil"/>
              <w:right w:val="nil"/>
            </w:tcBorders>
            <w:shd w:val="clear" w:color="auto" w:fill="auto"/>
            <w:vAlign w:val="bottom"/>
            <w:hideMark/>
          </w:tcPr>
          <w:p w14:paraId="4E80329B" w14:textId="77777777" w:rsidR="008B6D09" w:rsidRPr="008B6D09" w:rsidRDefault="008B6D09" w:rsidP="008B6D09">
            <w:pPr>
              <w:jc w:val="right"/>
              <w:rPr>
                <w:rFonts w:ascii="Arial" w:hAnsi="Arial" w:cs="Arial"/>
                <w:b/>
                <w:bCs/>
                <w:sz w:val="22"/>
                <w:szCs w:val="22"/>
              </w:rPr>
            </w:pPr>
            <w:r w:rsidRPr="008B6D09">
              <w:rPr>
                <w:rFonts w:ascii="Arial" w:hAnsi="Arial" w:cs="Arial"/>
                <w:b/>
                <w:bCs/>
                <w:sz w:val="22"/>
                <w:szCs w:val="22"/>
              </w:rPr>
              <w:t>0</w:t>
            </w:r>
          </w:p>
        </w:tc>
        <w:tc>
          <w:tcPr>
            <w:tcW w:w="1542" w:type="dxa"/>
            <w:tcBorders>
              <w:top w:val="nil"/>
              <w:left w:val="nil"/>
              <w:bottom w:val="nil"/>
              <w:right w:val="nil"/>
            </w:tcBorders>
            <w:shd w:val="clear" w:color="auto" w:fill="auto"/>
            <w:noWrap/>
            <w:vAlign w:val="bottom"/>
            <w:hideMark/>
          </w:tcPr>
          <w:p w14:paraId="27224C89" w14:textId="77777777" w:rsidR="008B6D09" w:rsidRPr="008B6D09" w:rsidRDefault="008B6D09" w:rsidP="008B6D09">
            <w:pPr>
              <w:jc w:val="right"/>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69DEF0A5"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28C2D1B8"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54F44946" w14:textId="77777777" w:rsidR="008B6D09" w:rsidRPr="008B6D09" w:rsidRDefault="008B6D09" w:rsidP="008B6D09">
            <w:pPr>
              <w:rPr>
                <w:color w:val="auto"/>
                <w:sz w:val="20"/>
                <w:szCs w:val="20"/>
              </w:rPr>
            </w:pPr>
          </w:p>
        </w:tc>
      </w:tr>
      <w:tr w:rsidR="008B6D09" w:rsidRPr="008B6D09" w14:paraId="15621521" w14:textId="77777777" w:rsidTr="008B6D09">
        <w:trPr>
          <w:trHeight w:val="405"/>
        </w:trPr>
        <w:tc>
          <w:tcPr>
            <w:tcW w:w="1249" w:type="dxa"/>
            <w:tcBorders>
              <w:top w:val="nil"/>
              <w:left w:val="nil"/>
              <w:bottom w:val="nil"/>
              <w:right w:val="nil"/>
            </w:tcBorders>
            <w:shd w:val="clear" w:color="auto" w:fill="auto"/>
            <w:hideMark/>
          </w:tcPr>
          <w:p w14:paraId="6E399438"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Date:</w:t>
            </w:r>
          </w:p>
        </w:tc>
        <w:tc>
          <w:tcPr>
            <w:tcW w:w="1952" w:type="dxa"/>
            <w:tcBorders>
              <w:top w:val="nil"/>
              <w:left w:val="nil"/>
              <w:bottom w:val="nil"/>
              <w:right w:val="nil"/>
            </w:tcBorders>
            <w:shd w:val="clear" w:color="auto" w:fill="auto"/>
            <w:hideMark/>
          </w:tcPr>
          <w:p w14:paraId="31F8179D"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1/0/1900</w:t>
            </w:r>
          </w:p>
        </w:tc>
        <w:tc>
          <w:tcPr>
            <w:tcW w:w="1542" w:type="dxa"/>
            <w:tcBorders>
              <w:top w:val="nil"/>
              <w:left w:val="nil"/>
              <w:bottom w:val="nil"/>
              <w:right w:val="nil"/>
            </w:tcBorders>
            <w:shd w:val="clear" w:color="auto" w:fill="auto"/>
            <w:noWrap/>
            <w:vAlign w:val="bottom"/>
            <w:hideMark/>
          </w:tcPr>
          <w:p w14:paraId="15AEB1D6"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69E92360"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2FFF0267"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650BEBCD" w14:textId="77777777" w:rsidR="008B6D09" w:rsidRPr="008B6D09" w:rsidRDefault="008B6D09" w:rsidP="008B6D09">
            <w:pPr>
              <w:rPr>
                <w:color w:val="auto"/>
                <w:sz w:val="20"/>
                <w:szCs w:val="20"/>
              </w:rPr>
            </w:pPr>
          </w:p>
        </w:tc>
      </w:tr>
      <w:tr w:rsidR="008B6D09" w:rsidRPr="008B6D09" w14:paraId="37561CFC" w14:textId="77777777" w:rsidTr="008B6D09">
        <w:trPr>
          <w:trHeight w:val="735"/>
        </w:trPr>
        <w:tc>
          <w:tcPr>
            <w:tcW w:w="3201" w:type="dxa"/>
            <w:gridSpan w:val="2"/>
            <w:tcBorders>
              <w:top w:val="nil"/>
              <w:left w:val="nil"/>
              <w:bottom w:val="nil"/>
              <w:right w:val="nil"/>
            </w:tcBorders>
            <w:shd w:val="clear" w:color="auto" w:fill="auto"/>
            <w:hideMark/>
          </w:tcPr>
          <w:p w14:paraId="6ED15DEA"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Service Review Recommendations:</w:t>
            </w:r>
          </w:p>
        </w:tc>
        <w:tc>
          <w:tcPr>
            <w:tcW w:w="1542" w:type="dxa"/>
            <w:tcBorders>
              <w:top w:val="nil"/>
              <w:left w:val="nil"/>
              <w:bottom w:val="nil"/>
              <w:right w:val="nil"/>
            </w:tcBorders>
            <w:shd w:val="clear" w:color="auto" w:fill="auto"/>
            <w:noWrap/>
            <w:vAlign w:val="bottom"/>
            <w:hideMark/>
          </w:tcPr>
          <w:p w14:paraId="710CCC6C"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130B332A"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2FB68356"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07D9531C" w14:textId="77777777" w:rsidR="008B6D09" w:rsidRPr="008B6D09" w:rsidRDefault="008B6D09" w:rsidP="008B6D09">
            <w:pPr>
              <w:rPr>
                <w:color w:val="auto"/>
                <w:sz w:val="20"/>
                <w:szCs w:val="20"/>
              </w:rPr>
            </w:pPr>
          </w:p>
        </w:tc>
      </w:tr>
      <w:tr w:rsidR="008B6D09" w:rsidRPr="008B6D09" w14:paraId="658B355F" w14:textId="77777777" w:rsidTr="008B6D09">
        <w:trPr>
          <w:trHeight w:val="1380"/>
        </w:trPr>
        <w:tc>
          <w:tcPr>
            <w:tcW w:w="9360" w:type="dxa"/>
            <w:gridSpan w:val="6"/>
            <w:vMerge w:val="restart"/>
            <w:tcBorders>
              <w:top w:val="nil"/>
              <w:left w:val="nil"/>
              <w:bottom w:val="nil"/>
              <w:right w:val="nil"/>
            </w:tcBorders>
            <w:shd w:val="clear" w:color="auto" w:fill="auto"/>
            <w:hideMark/>
          </w:tcPr>
          <w:p w14:paraId="7DA2B1C8"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0965B289" w14:textId="77777777" w:rsidTr="008B6D09">
        <w:trPr>
          <w:trHeight w:val="300"/>
        </w:trPr>
        <w:tc>
          <w:tcPr>
            <w:tcW w:w="9360" w:type="dxa"/>
            <w:gridSpan w:val="6"/>
            <w:vMerge/>
            <w:tcBorders>
              <w:top w:val="nil"/>
              <w:left w:val="nil"/>
              <w:bottom w:val="nil"/>
              <w:right w:val="nil"/>
            </w:tcBorders>
            <w:vAlign w:val="center"/>
            <w:hideMark/>
          </w:tcPr>
          <w:p w14:paraId="288B771F" w14:textId="77777777" w:rsidR="008B6D09" w:rsidRPr="008B6D09" w:rsidRDefault="008B6D09" w:rsidP="008B6D09">
            <w:pPr>
              <w:rPr>
                <w:rFonts w:ascii="Arial" w:hAnsi="Arial" w:cs="Arial"/>
                <w:sz w:val="22"/>
                <w:szCs w:val="22"/>
              </w:rPr>
            </w:pPr>
          </w:p>
        </w:tc>
      </w:tr>
      <w:tr w:rsidR="008B6D09" w:rsidRPr="008B6D09" w14:paraId="2AB71655" w14:textId="77777777" w:rsidTr="008B6D09">
        <w:trPr>
          <w:trHeight w:val="810"/>
        </w:trPr>
        <w:tc>
          <w:tcPr>
            <w:tcW w:w="9360" w:type="dxa"/>
            <w:gridSpan w:val="6"/>
            <w:tcBorders>
              <w:top w:val="nil"/>
              <w:left w:val="nil"/>
              <w:bottom w:val="nil"/>
              <w:right w:val="nil"/>
            </w:tcBorders>
            <w:shd w:val="clear" w:color="auto" w:fill="auto"/>
            <w:hideMark/>
          </w:tcPr>
          <w:p w14:paraId="1D7EF62E"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Previous recommendation follow-up:</w:t>
            </w:r>
          </w:p>
        </w:tc>
      </w:tr>
      <w:tr w:rsidR="008B6D09" w:rsidRPr="008B6D09" w14:paraId="5D0CBBA8" w14:textId="77777777" w:rsidTr="008B6D09">
        <w:trPr>
          <w:trHeight w:val="810"/>
        </w:trPr>
        <w:tc>
          <w:tcPr>
            <w:tcW w:w="9360" w:type="dxa"/>
            <w:gridSpan w:val="6"/>
            <w:tcBorders>
              <w:top w:val="nil"/>
              <w:left w:val="nil"/>
              <w:bottom w:val="nil"/>
              <w:right w:val="nil"/>
            </w:tcBorders>
            <w:shd w:val="clear" w:color="auto" w:fill="auto"/>
            <w:hideMark/>
          </w:tcPr>
          <w:p w14:paraId="4CE089A1"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0</w:t>
            </w:r>
          </w:p>
        </w:tc>
      </w:tr>
      <w:tr w:rsidR="008B6D09" w:rsidRPr="008B6D09" w14:paraId="2B06B211" w14:textId="77777777" w:rsidTr="008B6D09">
        <w:trPr>
          <w:trHeight w:val="300"/>
        </w:trPr>
        <w:tc>
          <w:tcPr>
            <w:tcW w:w="1249" w:type="dxa"/>
            <w:tcBorders>
              <w:top w:val="nil"/>
              <w:left w:val="nil"/>
              <w:bottom w:val="nil"/>
              <w:right w:val="nil"/>
            </w:tcBorders>
            <w:shd w:val="clear" w:color="auto" w:fill="auto"/>
            <w:hideMark/>
          </w:tcPr>
          <w:p w14:paraId="4C87F186"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Update:</w:t>
            </w:r>
          </w:p>
        </w:tc>
        <w:tc>
          <w:tcPr>
            <w:tcW w:w="1952" w:type="dxa"/>
            <w:tcBorders>
              <w:top w:val="nil"/>
              <w:left w:val="nil"/>
              <w:bottom w:val="nil"/>
              <w:right w:val="nil"/>
            </w:tcBorders>
            <w:shd w:val="clear" w:color="auto" w:fill="auto"/>
            <w:hideMark/>
          </w:tcPr>
          <w:p w14:paraId="16498530" w14:textId="77777777" w:rsidR="008B6D09" w:rsidRPr="008B6D09" w:rsidRDefault="008B6D09" w:rsidP="008B6D09">
            <w:pPr>
              <w:rPr>
                <w:rFonts w:ascii="Arial" w:hAnsi="Arial" w:cs="Arial"/>
                <w:b/>
                <w:bCs/>
                <w:sz w:val="22"/>
                <w:szCs w:val="22"/>
              </w:rPr>
            </w:pPr>
          </w:p>
        </w:tc>
        <w:tc>
          <w:tcPr>
            <w:tcW w:w="1542" w:type="dxa"/>
            <w:tcBorders>
              <w:top w:val="nil"/>
              <w:left w:val="nil"/>
              <w:bottom w:val="nil"/>
              <w:right w:val="nil"/>
            </w:tcBorders>
            <w:shd w:val="clear" w:color="auto" w:fill="auto"/>
            <w:hideMark/>
          </w:tcPr>
          <w:p w14:paraId="1D873E4F"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686E1531"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622FF75A"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65312FE1" w14:textId="77777777" w:rsidR="008B6D09" w:rsidRPr="008B6D09" w:rsidRDefault="008B6D09" w:rsidP="008B6D09">
            <w:pPr>
              <w:rPr>
                <w:color w:val="auto"/>
                <w:sz w:val="20"/>
                <w:szCs w:val="20"/>
              </w:rPr>
            </w:pPr>
          </w:p>
        </w:tc>
      </w:tr>
      <w:tr w:rsidR="008B6D09" w:rsidRPr="008B6D09" w14:paraId="3D7B7D66" w14:textId="77777777" w:rsidTr="008B6D09">
        <w:trPr>
          <w:trHeight w:val="300"/>
        </w:trPr>
        <w:tc>
          <w:tcPr>
            <w:tcW w:w="9360" w:type="dxa"/>
            <w:gridSpan w:val="6"/>
            <w:vMerge w:val="restart"/>
            <w:tcBorders>
              <w:top w:val="nil"/>
              <w:left w:val="nil"/>
              <w:bottom w:val="nil"/>
              <w:right w:val="nil"/>
            </w:tcBorders>
            <w:shd w:val="clear" w:color="auto" w:fill="auto"/>
            <w:hideMark/>
          </w:tcPr>
          <w:p w14:paraId="3AE9FC29"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528FA5F2" w14:textId="77777777" w:rsidTr="008B6D09">
        <w:trPr>
          <w:trHeight w:val="300"/>
        </w:trPr>
        <w:tc>
          <w:tcPr>
            <w:tcW w:w="9360" w:type="dxa"/>
            <w:gridSpan w:val="6"/>
            <w:vMerge/>
            <w:tcBorders>
              <w:top w:val="nil"/>
              <w:left w:val="nil"/>
              <w:bottom w:val="nil"/>
              <w:right w:val="nil"/>
            </w:tcBorders>
            <w:vAlign w:val="center"/>
            <w:hideMark/>
          </w:tcPr>
          <w:p w14:paraId="458676FD" w14:textId="77777777" w:rsidR="008B6D09" w:rsidRPr="008B6D09" w:rsidRDefault="008B6D09" w:rsidP="008B6D09">
            <w:pPr>
              <w:rPr>
                <w:rFonts w:ascii="Arial" w:hAnsi="Arial" w:cs="Arial"/>
                <w:sz w:val="22"/>
                <w:szCs w:val="22"/>
              </w:rPr>
            </w:pPr>
          </w:p>
        </w:tc>
      </w:tr>
      <w:tr w:rsidR="008B6D09" w:rsidRPr="008B6D09" w14:paraId="40AC7680" w14:textId="77777777" w:rsidTr="008B6D09">
        <w:trPr>
          <w:trHeight w:val="300"/>
        </w:trPr>
        <w:tc>
          <w:tcPr>
            <w:tcW w:w="9360" w:type="dxa"/>
            <w:gridSpan w:val="6"/>
            <w:vMerge/>
            <w:tcBorders>
              <w:top w:val="nil"/>
              <w:left w:val="nil"/>
              <w:bottom w:val="nil"/>
              <w:right w:val="nil"/>
            </w:tcBorders>
            <w:vAlign w:val="center"/>
            <w:hideMark/>
          </w:tcPr>
          <w:p w14:paraId="6BDE0D2D" w14:textId="77777777" w:rsidR="008B6D09" w:rsidRPr="008B6D09" w:rsidRDefault="008B6D09" w:rsidP="008B6D09">
            <w:pPr>
              <w:rPr>
                <w:rFonts w:ascii="Arial" w:hAnsi="Arial" w:cs="Arial"/>
                <w:sz w:val="22"/>
                <w:szCs w:val="22"/>
              </w:rPr>
            </w:pPr>
          </w:p>
        </w:tc>
      </w:tr>
      <w:tr w:rsidR="008B6D09" w:rsidRPr="008B6D09" w14:paraId="5CDD98FB" w14:textId="77777777" w:rsidTr="008B6D09">
        <w:trPr>
          <w:trHeight w:val="300"/>
        </w:trPr>
        <w:tc>
          <w:tcPr>
            <w:tcW w:w="9360" w:type="dxa"/>
            <w:gridSpan w:val="6"/>
            <w:vMerge/>
            <w:tcBorders>
              <w:top w:val="nil"/>
              <w:left w:val="nil"/>
              <w:bottom w:val="nil"/>
              <w:right w:val="nil"/>
            </w:tcBorders>
            <w:vAlign w:val="center"/>
            <w:hideMark/>
          </w:tcPr>
          <w:p w14:paraId="334AEFC8" w14:textId="77777777" w:rsidR="008B6D09" w:rsidRPr="008B6D09" w:rsidRDefault="008B6D09" w:rsidP="008B6D09">
            <w:pPr>
              <w:rPr>
                <w:rFonts w:ascii="Arial" w:hAnsi="Arial" w:cs="Arial"/>
                <w:sz w:val="22"/>
                <w:szCs w:val="22"/>
              </w:rPr>
            </w:pPr>
          </w:p>
        </w:tc>
      </w:tr>
      <w:tr w:rsidR="008B6D09" w:rsidRPr="008B6D09" w14:paraId="67DC2CD9" w14:textId="77777777" w:rsidTr="008B6D09">
        <w:trPr>
          <w:trHeight w:val="300"/>
        </w:trPr>
        <w:tc>
          <w:tcPr>
            <w:tcW w:w="9360" w:type="dxa"/>
            <w:gridSpan w:val="6"/>
            <w:vMerge/>
            <w:tcBorders>
              <w:top w:val="nil"/>
              <w:left w:val="nil"/>
              <w:bottom w:val="nil"/>
              <w:right w:val="nil"/>
            </w:tcBorders>
            <w:vAlign w:val="center"/>
            <w:hideMark/>
          </w:tcPr>
          <w:p w14:paraId="3C42C068" w14:textId="77777777" w:rsidR="008B6D09" w:rsidRPr="008B6D09" w:rsidRDefault="008B6D09" w:rsidP="008B6D09">
            <w:pPr>
              <w:rPr>
                <w:rFonts w:ascii="Arial" w:hAnsi="Arial" w:cs="Arial"/>
                <w:sz w:val="22"/>
                <w:szCs w:val="22"/>
              </w:rPr>
            </w:pPr>
          </w:p>
        </w:tc>
      </w:tr>
      <w:tr w:rsidR="008B6D09" w:rsidRPr="008B6D09" w14:paraId="235205C3" w14:textId="77777777" w:rsidTr="008B6D09">
        <w:trPr>
          <w:trHeight w:val="300"/>
        </w:trPr>
        <w:tc>
          <w:tcPr>
            <w:tcW w:w="9360" w:type="dxa"/>
            <w:gridSpan w:val="6"/>
            <w:vMerge/>
            <w:tcBorders>
              <w:top w:val="nil"/>
              <w:left w:val="nil"/>
              <w:bottom w:val="nil"/>
              <w:right w:val="nil"/>
            </w:tcBorders>
            <w:vAlign w:val="center"/>
            <w:hideMark/>
          </w:tcPr>
          <w:p w14:paraId="04B15D39" w14:textId="77777777" w:rsidR="008B6D09" w:rsidRPr="008B6D09" w:rsidRDefault="008B6D09" w:rsidP="008B6D09">
            <w:pPr>
              <w:rPr>
                <w:rFonts w:ascii="Arial" w:hAnsi="Arial" w:cs="Arial"/>
                <w:sz w:val="22"/>
                <w:szCs w:val="22"/>
              </w:rPr>
            </w:pPr>
          </w:p>
        </w:tc>
      </w:tr>
      <w:tr w:rsidR="008B6D09" w:rsidRPr="008B6D09" w14:paraId="386107DB" w14:textId="77777777" w:rsidTr="008B6D09">
        <w:trPr>
          <w:trHeight w:val="1500"/>
        </w:trPr>
        <w:tc>
          <w:tcPr>
            <w:tcW w:w="9360" w:type="dxa"/>
            <w:gridSpan w:val="6"/>
            <w:vMerge/>
            <w:tcBorders>
              <w:top w:val="nil"/>
              <w:left w:val="nil"/>
              <w:bottom w:val="nil"/>
              <w:right w:val="nil"/>
            </w:tcBorders>
            <w:vAlign w:val="center"/>
            <w:hideMark/>
          </w:tcPr>
          <w:p w14:paraId="1CB3CA35" w14:textId="77777777" w:rsidR="008B6D09" w:rsidRPr="008B6D09" w:rsidRDefault="008B6D09" w:rsidP="008B6D09">
            <w:pPr>
              <w:rPr>
                <w:rFonts w:ascii="Arial" w:hAnsi="Arial" w:cs="Arial"/>
                <w:sz w:val="22"/>
                <w:szCs w:val="22"/>
              </w:rPr>
            </w:pPr>
          </w:p>
        </w:tc>
      </w:tr>
      <w:tr w:rsidR="008B6D09" w:rsidRPr="008B6D09" w14:paraId="5EA0190E" w14:textId="77777777" w:rsidTr="008B6D09">
        <w:trPr>
          <w:trHeight w:val="300"/>
        </w:trPr>
        <w:tc>
          <w:tcPr>
            <w:tcW w:w="9360" w:type="dxa"/>
            <w:gridSpan w:val="6"/>
            <w:tcBorders>
              <w:top w:val="single" w:sz="8" w:space="0" w:color="auto"/>
              <w:left w:val="nil"/>
              <w:bottom w:val="nil"/>
              <w:right w:val="nil"/>
            </w:tcBorders>
            <w:shd w:val="clear" w:color="auto" w:fill="auto"/>
            <w:hideMark/>
          </w:tcPr>
          <w:p w14:paraId="7D7723AA"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0</w:t>
            </w:r>
          </w:p>
        </w:tc>
      </w:tr>
      <w:tr w:rsidR="008B6D09" w:rsidRPr="008B6D09" w14:paraId="518CA8E6" w14:textId="77777777" w:rsidTr="008B6D09">
        <w:trPr>
          <w:trHeight w:val="765"/>
        </w:trPr>
        <w:tc>
          <w:tcPr>
            <w:tcW w:w="9360" w:type="dxa"/>
            <w:gridSpan w:val="6"/>
            <w:tcBorders>
              <w:top w:val="nil"/>
              <w:left w:val="nil"/>
              <w:bottom w:val="nil"/>
              <w:right w:val="nil"/>
            </w:tcBorders>
            <w:shd w:val="clear" w:color="auto" w:fill="auto"/>
            <w:hideMark/>
          </w:tcPr>
          <w:p w14:paraId="3EEE284B"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Residential Program Coordinator</w:t>
            </w:r>
            <w:r w:rsidRPr="008B6D09">
              <w:rPr>
                <w:rFonts w:ascii="Arial" w:hAnsi="Arial" w:cs="Arial"/>
                <w:b/>
                <w:bCs/>
                <w:sz w:val="22"/>
                <w:szCs w:val="22"/>
              </w:rPr>
              <w:br/>
              <w:t>SHIP</w:t>
            </w:r>
          </w:p>
        </w:tc>
      </w:tr>
      <w:tr w:rsidR="008B6D09" w:rsidRPr="008B6D09" w14:paraId="69968123" w14:textId="77777777" w:rsidTr="008B6D09">
        <w:trPr>
          <w:trHeight w:val="810"/>
        </w:trPr>
        <w:tc>
          <w:tcPr>
            <w:tcW w:w="1249" w:type="dxa"/>
            <w:tcBorders>
              <w:top w:val="nil"/>
              <w:left w:val="nil"/>
              <w:bottom w:val="nil"/>
              <w:right w:val="nil"/>
            </w:tcBorders>
            <w:shd w:val="clear" w:color="auto" w:fill="auto"/>
            <w:vAlign w:val="bottom"/>
            <w:hideMark/>
          </w:tcPr>
          <w:p w14:paraId="1C386FBA"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lastRenderedPageBreak/>
              <w:t>Name:</w:t>
            </w:r>
          </w:p>
        </w:tc>
        <w:tc>
          <w:tcPr>
            <w:tcW w:w="1952" w:type="dxa"/>
            <w:tcBorders>
              <w:top w:val="nil"/>
              <w:left w:val="nil"/>
              <w:bottom w:val="nil"/>
              <w:right w:val="nil"/>
            </w:tcBorders>
            <w:shd w:val="clear" w:color="auto" w:fill="auto"/>
            <w:noWrap/>
            <w:vAlign w:val="bottom"/>
            <w:hideMark/>
          </w:tcPr>
          <w:p w14:paraId="3C22E2D3"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0</w:t>
            </w:r>
          </w:p>
        </w:tc>
        <w:tc>
          <w:tcPr>
            <w:tcW w:w="1542" w:type="dxa"/>
            <w:tcBorders>
              <w:top w:val="nil"/>
              <w:left w:val="nil"/>
              <w:bottom w:val="nil"/>
              <w:right w:val="nil"/>
            </w:tcBorders>
            <w:shd w:val="clear" w:color="auto" w:fill="auto"/>
            <w:noWrap/>
            <w:vAlign w:val="bottom"/>
            <w:hideMark/>
          </w:tcPr>
          <w:p w14:paraId="21649198"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2A323F00"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64A7A11D"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0DDCC5A2" w14:textId="77777777" w:rsidR="008B6D09" w:rsidRPr="008B6D09" w:rsidRDefault="008B6D09" w:rsidP="008B6D09">
            <w:pPr>
              <w:rPr>
                <w:color w:val="auto"/>
                <w:sz w:val="20"/>
                <w:szCs w:val="20"/>
              </w:rPr>
            </w:pPr>
          </w:p>
        </w:tc>
      </w:tr>
      <w:tr w:rsidR="008B6D09" w:rsidRPr="008B6D09" w14:paraId="35F4A9C1" w14:textId="77777777" w:rsidTr="008B6D09">
        <w:trPr>
          <w:trHeight w:val="300"/>
        </w:trPr>
        <w:tc>
          <w:tcPr>
            <w:tcW w:w="1249" w:type="dxa"/>
            <w:tcBorders>
              <w:top w:val="nil"/>
              <w:left w:val="nil"/>
              <w:bottom w:val="nil"/>
              <w:right w:val="nil"/>
            </w:tcBorders>
            <w:shd w:val="clear" w:color="auto" w:fill="auto"/>
            <w:hideMark/>
          </w:tcPr>
          <w:p w14:paraId="4DE4F8C6"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Date:</w:t>
            </w:r>
          </w:p>
        </w:tc>
        <w:tc>
          <w:tcPr>
            <w:tcW w:w="1952" w:type="dxa"/>
            <w:tcBorders>
              <w:top w:val="nil"/>
              <w:left w:val="nil"/>
              <w:bottom w:val="nil"/>
              <w:right w:val="nil"/>
            </w:tcBorders>
            <w:shd w:val="clear" w:color="auto" w:fill="auto"/>
            <w:noWrap/>
            <w:hideMark/>
          </w:tcPr>
          <w:p w14:paraId="6428B4B2"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1/0/1900</w:t>
            </w:r>
          </w:p>
        </w:tc>
        <w:tc>
          <w:tcPr>
            <w:tcW w:w="1542" w:type="dxa"/>
            <w:tcBorders>
              <w:top w:val="nil"/>
              <w:left w:val="nil"/>
              <w:bottom w:val="nil"/>
              <w:right w:val="nil"/>
            </w:tcBorders>
            <w:shd w:val="clear" w:color="auto" w:fill="auto"/>
            <w:noWrap/>
            <w:vAlign w:val="bottom"/>
            <w:hideMark/>
          </w:tcPr>
          <w:p w14:paraId="08A8F8AB"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55587017"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3CD1167F"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3C58CE71" w14:textId="77777777" w:rsidR="008B6D09" w:rsidRPr="008B6D09" w:rsidRDefault="008B6D09" w:rsidP="008B6D09">
            <w:pPr>
              <w:rPr>
                <w:color w:val="auto"/>
                <w:sz w:val="20"/>
                <w:szCs w:val="20"/>
              </w:rPr>
            </w:pPr>
          </w:p>
        </w:tc>
      </w:tr>
      <w:tr w:rsidR="008B6D09" w:rsidRPr="008B6D09" w14:paraId="42319C09" w14:textId="77777777" w:rsidTr="008B6D09">
        <w:trPr>
          <w:trHeight w:val="825"/>
        </w:trPr>
        <w:tc>
          <w:tcPr>
            <w:tcW w:w="9360" w:type="dxa"/>
            <w:gridSpan w:val="6"/>
            <w:tcBorders>
              <w:top w:val="nil"/>
              <w:left w:val="nil"/>
              <w:bottom w:val="nil"/>
              <w:right w:val="nil"/>
            </w:tcBorders>
            <w:shd w:val="clear" w:color="auto" w:fill="auto"/>
            <w:hideMark/>
          </w:tcPr>
          <w:p w14:paraId="06212FC0"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Service Review Recommendations:</w:t>
            </w:r>
          </w:p>
        </w:tc>
      </w:tr>
      <w:tr w:rsidR="008B6D09" w:rsidRPr="008B6D09" w14:paraId="0891BF59" w14:textId="77777777" w:rsidTr="008B6D09">
        <w:trPr>
          <w:trHeight w:val="660"/>
        </w:trPr>
        <w:tc>
          <w:tcPr>
            <w:tcW w:w="9360" w:type="dxa"/>
            <w:gridSpan w:val="6"/>
            <w:vMerge w:val="restart"/>
            <w:tcBorders>
              <w:top w:val="nil"/>
              <w:left w:val="nil"/>
              <w:bottom w:val="nil"/>
              <w:right w:val="nil"/>
            </w:tcBorders>
            <w:shd w:val="clear" w:color="auto" w:fill="auto"/>
            <w:hideMark/>
          </w:tcPr>
          <w:p w14:paraId="043BE375"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2504A2E9" w14:textId="77777777" w:rsidTr="008B6D09">
        <w:trPr>
          <w:trHeight w:val="300"/>
        </w:trPr>
        <w:tc>
          <w:tcPr>
            <w:tcW w:w="9360" w:type="dxa"/>
            <w:gridSpan w:val="6"/>
            <w:vMerge/>
            <w:tcBorders>
              <w:top w:val="nil"/>
              <w:left w:val="nil"/>
              <w:bottom w:val="nil"/>
              <w:right w:val="nil"/>
            </w:tcBorders>
            <w:vAlign w:val="center"/>
            <w:hideMark/>
          </w:tcPr>
          <w:p w14:paraId="5A666384" w14:textId="77777777" w:rsidR="008B6D09" w:rsidRPr="008B6D09" w:rsidRDefault="008B6D09" w:rsidP="008B6D09">
            <w:pPr>
              <w:rPr>
                <w:rFonts w:ascii="Arial" w:hAnsi="Arial" w:cs="Arial"/>
                <w:sz w:val="22"/>
                <w:szCs w:val="22"/>
              </w:rPr>
            </w:pPr>
          </w:p>
        </w:tc>
      </w:tr>
      <w:tr w:rsidR="008B6D09" w:rsidRPr="008B6D09" w14:paraId="68D53A7F" w14:textId="77777777" w:rsidTr="008B6D09">
        <w:trPr>
          <w:trHeight w:val="525"/>
        </w:trPr>
        <w:tc>
          <w:tcPr>
            <w:tcW w:w="9360" w:type="dxa"/>
            <w:gridSpan w:val="6"/>
            <w:tcBorders>
              <w:top w:val="nil"/>
              <w:left w:val="nil"/>
              <w:bottom w:val="nil"/>
              <w:right w:val="nil"/>
            </w:tcBorders>
            <w:shd w:val="clear" w:color="auto" w:fill="auto"/>
            <w:hideMark/>
          </w:tcPr>
          <w:p w14:paraId="3DEA83F6"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Previous recommendation follow-up:</w:t>
            </w:r>
          </w:p>
        </w:tc>
      </w:tr>
      <w:tr w:rsidR="008B6D09" w:rsidRPr="008B6D09" w14:paraId="38404C3E" w14:textId="77777777" w:rsidTr="008B6D09">
        <w:trPr>
          <w:trHeight w:val="840"/>
        </w:trPr>
        <w:tc>
          <w:tcPr>
            <w:tcW w:w="9360" w:type="dxa"/>
            <w:gridSpan w:val="6"/>
            <w:tcBorders>
              <w:top w:val="nil"/>
              <w:left w:val="nil"/>
              <w:bottom w:val="nil"/>
              <w:right w:val="nil"/>
            </w:tcBorders>
            <w:shd w:val="clear" w:color="auto" w:fill="auto"/>
            <w:hideMark/>
          </w:tcPr>
          <w:p w14:paraId="57321AF0"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7EECEB85" w14:textId="77777777" w:rsidTr="008B6D09">
        <w:trPr>
          <w:trHeight w:val="300"/>
        </w:trPr>
        <w:tc>
          <w:tcPr>
            <w:tcW w:w="1249" w:type="dxa"/>
            <w:tcBorders>
              <w:top w:val="nil"/>
              <w:left w:val="nil"/>
              <w:bottom w:val="nil"/>
              <w:right w:val="nil"/>
            </w:tcBorders>
            <w:shd w:val="clear" w:color="auto" w:fill="auto"/>
            <w:noWrap/>
            <w:vAlign w:val="bottom"/>
            <w:hideMark/>
          </w:tcPr>
          <w:p w14:paraId="15B9C550"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Update:</w:t>
            </w:r>
          </w:p>
        </w:tc>
        <w:tc>
          <w:tcPr>
            <w:tcW w:w="1952" w:type="dxa"/>
            <w:tcBorders>
              <w:top w:val="nil"/>
              <w:left w:val="nil"/>
              <w:bottom w:val="nil"/>
              <w:right w:val="nil"/>
            </w:tcBorders>
            <w:shd w:val="clear" w:color="auto" w:fill="auto"/>
            <w:noWrap/>
            <w:vAlign w:val="bottom"/>
            <w:hideMark/>
          </w:tcPr>
          <w:p w14:paraId="12D338ED" w14:textId="77777777" w:rsidR="008B6D09" w:rsidRPr="008B6D09" w:rsidRDefault="008B6D09" w:rsidP="008B6D09">
            <w:pPr>
              <w:rPr>
                <w:rFonts w:ascii="Arial" w:hAnsi="Arial" w:cs="Arial"/>
                <w:b/>
                <w:bCs/>
                <w:sz w:val="22"/>
                <w:szCs w:val="22"/>
              </w:rPr>
            </w:pPr>
          </w:p>
        </w:tc>
        <w:tc>
          <w:tcPr>
            <w:tcW w:w="1542" w:type="dxa"/>
            <w:tcBorders>
              <w:top w:val="nil"/>
              <w:left w:val="nil"/>
              <w:bottom w:val="nil"/>
              <w:right w:val="nil"/>
            </w:tcBorders>
            <w:shd w:val="clear" w:color="auto" w:fill="auto"/>
            <w:noWrap/>
            <w:vAlign w:val="bottom"/>
            <w:hideMark/>
          </w:tcPr>
          <w:p w14:paraId="4C3B8BAD"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236A52CD"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40F74BFA"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6A2A96ED" w14:textId="77777777" w:rsidR="008B6D09" w:rsidRPr="008B6D09" w:rsidRDefault="008B6D09" w:rsidP="008B6D09">
            <w:pPr>
              <w:rPr>
                <w:color w:val="auto"/>
                <w:sz w:val="20"/>
                <w:szCs w:val="20"/>
              </w:rPr>
            </w:pPr>
          </w:p>
        </w:tc>
      </w:tr>
      <w:tr w:rsidR="008B6D09" w:rsidRPr="008B6D09" w14:paraId="3D7375B8" w14:textId="77777777" w:rsidTr="008B6D09">
        <w:trPr>
          <w:trHeight w:val="300"/>
        </w:trPr>
        <w:tc>
          <w:tcPr>
            <w:tcW w:w="9360" w:type="dxa"/>
            <w:gridSpan w:val="6"/>
            <w:vMerge w:val="restart"/>
            <w:tcBorders>
              <w:top w:val="nil"/>
              <w:left w:val="nil"/>
              <w:bottom w:val="nil"/>
              <w:right w:val="nil"/>
            </w:tcBorders>
            <w:shd w:val="clear" w:color="auto" w:fill="auto"/>
            <w:hideMark/>
          </w:tcPr>
          <w:p w14:paraId="62143CF5"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416D3E2B" w14:textId="77777777" w:rsidTr="008B6D09">
        <w:trPr>
          <w:trHeight w:val="300"/>
        </w:trPr>
        <w:tc>
          <w:tcPr>
            <w:tcW w:w="9360" w:type="dxa"/>
            <w:gridSpan w:val="6"/>
            <w:vMerge/>
            <w:tcBorders>
              <w:top w:val="nil"/>
              <w:left w:val="nil"/>
              <w:bottom w:val="nil"/>
              <w:right w:val="nil"/>
            </w:tcBorders>
            <w:vAlign w:val="center"/>
            <w:hideMark/>
          </w:tcPr>
          <w:p w14:paraId="1177F135" w14:textId="77777777" w:rsidR="008B6D09" w:rsidRPr="008B6D09" w:rsidRDefault="008B6D09" w:rsidP="008B6D09">
            <w:pPr>
              <w:rPr>
                <w:rFonts w:ascii="Arial" w:hAnsi="Arial" w:cs="Arial"/>
                <w:sz w:val="22"/>
                <w:szCs w:val="22"/>
              </w:rPr>
            </w:pPr>
          </w:p>
        </w:tc>
      </w:tr>
      <w:tr w:rsidR="008B6D09" w:rsidRPr="008B6D09" w14:paraId="1575518D" w14:textId="77777777" w:rsidTr="008B6D09">
        <w:trPr>
          <w:trHeight w:val="300"/>
        </w:trPr>
        <w:tc>
          <w:tcPr>
            <w:tcW w:w="9360" w:type="dxa"/>
            <w:gridSpan w:val="6"/>
            <w:vMerge/>
            <w:tcBorders>
              <w:top w:val="nil"/>
              <w:left w:val="nil"/>
              <w:bottom w:val="nil"/>
              <w:right w:val="nil"/>
            </w:tcBorders>
            <w:vAlign w:val="center"/>
            <w:hideMark/>
          </w:tcPr>
          <w:p w14:paraId="16F6CF24" w14:textId="77777777" w:rsidR="008B6D09" w:rsidRPr="008B6D09" w:rsidRDefault="008B6D09" w:rsidP="008B6D09">
            <w:pPr>
              <w:rPr>
                <w:rFonts w:ascii="Arial" w:hAnsi="Arial" w:cs="Arial"/>
                <w:sz w:val="22"/>
                <w:szCs w:val="22"/>
              </w:rPr>
            </w:pPr>
          </w:p>
        </w:tc>
      </w:tr>
      <w:tr w:rsidR="008B6D09" w:rsidRPr="008B6D09" w14:paraId="62A7CC9E" w14:textId="77777777" w:rsidTr="008B6D09">
        <w:trPr>
          <w:trHeight w:val="300"/>
        </w:trPr>
        <w:tc>
          <w:tcPr>
            <w:tcW w:w="9360" w:type="dxa"/>
            <w:gridSpan w:val="6"/>
            <w:vMerge/>
            <w:tcBorders>
              <w:top w:val="nil"/>
              <w:left w:val="nil"/>
              <w:bottom w:val="nil"/>
              <w:right w:val="nil"/>
            </w:tcBorders>
            <w:vAlign w:val="center"/>
            <w:hideMark/>
          </w:tcPr>
          <w:p w14:paraId="50C64DE9" w14:textId="77777777" w:rsidR="008B6D09" w:rsidRPr="008B6D09" w:rsidRDefault="008B6D09" w:rsidP="008B6D09">
            <w:pPr>
              <w:rPr>
                <w:rFonts w:ascii="Arial" w:hAnsi="Arial" w:cs="Arial"/>
                <w:sz w:val="22"/>
                <w:szCs w:val="22"/>
              </w:rPr>
            </w:pPr>
          </w:p>
        </w:tc>
      </w:tr>
      <w:tr w:rsidR="008B6D09" w:rsidRPr="008B6D09" w14:paraId="71806D25" w14:textId="77777777" w:rsidTr="008B6D09">
        <w:trPr>
          <w:trHeight w:val="300"/>
        </w:trPr>
        <w:tc>
          <w:tcPr>
            <w:tcW w:w="9360" w:type="dxa"/>
            <w:gridSpan w:val="6"/>
            <w:vMerge/>
            <w:tcBorders>
              <w:top w:val="nil"/>
              <w:left w:val="nil"/>
              <w:bottom w:val="nil"/>
              <w:right w:val="nil"/>
            </w:tcBorders>
            <w:vAlign w:val="center"/>
            <w:hideMark/>
          </w:tcPr>
          <w:p w14:paraId="5A61B598" w14:textId="77777777" w:rsidR="008B6D09" w:rsidRPr="008B6D09" w:rsidRDefault="008B6D09" w:rsidP="008B6D09">
            <w:pPr>
              <w:rPr>
                <w:rFonts w:ascii="Arial" w:hAnsi="Arial" w:cs="Arial"/>
                <w:sz w:val="22"/>
                <w:szCs w:val="22"/>
              </w:rPr>
            </w:pPr>
          </w:p>
        </w:tc>
      </w:tr>
      <w:tr w:rsidR="008B6D09" w:rsidRPr="008B6D09" w14:paraId="70ECD59E" w14:textId="77777777" w:rsidTr="008B6D09">
        <w:trPr>
          <w:trHeight w:val="300"/>
        </w:trPr>
        <w:tc>
          <w:tcPr>
            <w:tcW w:w="9360" w:type="dxa"/>
            <w:gridSpan w:val="6"/>
            <w:vMerge/>
            <w:tcBorders>
              <w:top w:val="nil"/>
              <w:left w:val="nil"/>
              <w:bottom w:val="nil"/>
              <w:right w:val="nil"/>
            </w:tcBorders>
            <w:vAlign w:val="center"/>
            <w:hideMark/>
          </w:tcPr>
          <w:p w14:paraId="66E817FB" w14:textId="77777777" w:rsidR="008B6D09" w:rsidRPr="008B6D09" w:rsidRDefault="008B6D09" w:rsidP="008B6D09">
            <w:pPr>
              <w:rPr>
                <w:rFonts w:ascii="Arial" w:hAnsi="Arial" w:cs="Arial"/>
                <w:sz w:val="22"/>
                <w:szCs w:val="22"/>
              </w:rPr>
            </w:pPr>
          </w:p>
        </w:tc>
      </w:tr>
      <w:tr w:rsidR="008B6D09" w:rsidRPr="008B6D09" w14:paraId="5481BC7C" w14:textId="77777777" w:rsidTr="008B6D09">
        <w:trPr>
          <w:trHeight w:val="315"/>
        </w:trPr>
        <w:tc>
          <w:tcPr>
            <w:tcW w:w="9360" w:type="dxa"/>
            <w:gridSpan w:val="6"/>
            <w:vMerge/>
            <w:tcBorders>
              <w:top w:val="nil"/>
              <w:left w:val="nil"/>
              <w:bottom w:val="nil"/>
              <w:right w:val="nil"/>
            </w:tcBorders>
            <w:vAlign w:val="center"/>
            <w:hideMark/>
          </w:tcPr>
          <w:p w14:paraId="48CBFBA5" w14:textId="77777777" w:rsidR="008B6D09" w:rsidRPr="008B6D09" w:rsidRDefault="008B6D09" w:rsidP="008B6D09">
            <w:pPr>
              <w:rPr>
                <w:rFonts w:ascii="Arial" w:hAnsi="Arial" w:cs="Arial"/>
                <w:sz w:val="22"/>
                <w:szCs w:val="22"/>
              </w:rPr>
            </w:pPr>
          </w:p>
        </w:tc>
      </w:tr>
      <w:tr w:rsidR="008B6D09" w:rsidRPr="008B6D09" w14:paraId="08A16518" w14:textId="77777777" w:rsidTr="008B6D09">
        <w:trPr>
          <w:trHeight w:val="300"/>
        </w:trPr>
        <w:tc>
          <w:tcPr>
            <w:tcW w:w="9360" w:type="dxa"/>
            <w:gridSpan w:val="6"/>
            <w:tcBorders>
              <w:top w:val="single" w:sz="8" w:space="0" w:color="auto"/>
              <w:left w:val="nil"/>
              <w:bottom w:val="nil"/>
              <w:right w:val="nil"/>
            </w:tcBorders>
            <w:shd w:val="clear" w:color="auto" w:fill="auto"/>
            <w:hideMark/>
          </w:tcPr>
          <w:p w14:paraId="1028CF32"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0</w:t>
            </w:r>
          </w:p>
        </w:tc>
      </w:tr>
      <w:tr w:rsidR="008B6D09" w:rsidRPr="008B6D09" w14:paraId="23DC20FC" w14:textId="77777777" w:rsidTr="008B6D09">
        <w:trPr>
          <w:trHeight w:val="600"/>
        </w:trPr>
        <w:tc>
          <w:tcPr>
            <w:tcW w:w="9360" w:type="dxa"/>
            <w:gridSpan w:val="6"/>
            <w:tcBorders>
              <w:top w:val="nil"/>
              <w:left w:val="nil"/>
              <w:bottom w:val="nil"/>
              <w:right w:val="nil"/>
            </w:tcBorders>
            <w:shd w:val="clear" w:color="auto" w:fill="auto"/>
            <w:hideMark/>
          </w:tcPr>
          <w:p w14:paraId="32AFF87A"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Residential Program Coordinator</w:t>
            </w:r>
            <w:r w:rsidRPr="008B6D09">
              <w:rPr>
                <w:rFonts w:ascii="Arial" w:hAnsi="Arial" w:cs="Arial"/>
                <w:b/>
                <w:bCs/>
                <w:sz w:val="22"/>
                <w:szCs w:val="22"/>
              </w:rPr>
              <w:br/>
              <w:t>SHIP</w:t>
            </w:r>
          </w:p>
        </w:tc>
      </w:tr>
      <w:tr w:rsidR="008B6D09" w:rsidRPr="008B6D09" w14:paraId="61E0AF12" w14:textId="77777777" w:rsidTr="008B6D09">
        <w:trPr>
          <w:trHeight w:val="810"/>
        </w:trPr>
        <w:tc>
          <w:tcPr>
            <w:tcW w:w="1249" w:type="dxa"/>
            <w:tcBorders>
              <w:top w:val="nil"/>
              <w:left w:val="nil"/>
              <w:bottom w:val="nil"/>
              <w:right w:val="nil"/>
            </w:tcBorders>
            <w:shd w:val="clear" w:color="auto" w:fill="auto"/>
            <w:vAlign w:val="bottom"/>
            <w:hideMark/>
          </w:tcPr>
          <w:p w14:paraId="4EEA3405"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Name:</w:t>
            </w:r>
          </w:p>
        </w:tc>
        <w:tc>
          <w:tcPr>
            <w:tcW w:w="1952" w:type="dxa"/>
            <w:tcBorders>
              <w:top w:val="nil"/>
              <w:left w:val="nil"/>
              <w:bottom w:val="nil"/>
              <w:right w:val="nil"/>
            </w:tcBorders>
            <w:shd w:val="clear" w:color="auto" w:fill="auto"/>
            <w:vAlign w:val="bottom"/>
            <w:hideMark/>
          </w:tcPr>
          <w:p w14:paraId="09DA80CE" w14:textId="77777777" w:rsidR="008B6D09" w:rsidRPr="008B6D09" w:rsidRDefault="008B6D09" w:rsidP="008B6D09">
            <w:pPr>
              <w:jc w:val="right"/>
              <w:rPr>
                <w:rFonts w:ascii="Arial" w:hAnsi="Arial" w:cs="Arial"/>
                <w:b/>
                <w:bCs/>
                <w:sz w:val="22"/>
                <w:szCs w:val="22"/>
              </w:rPr>
            </w:pPr>
            <w:r w:rsidRPr="008B6D09">
              <w:rPr>
                <w:rFonts w:ascii="Arial" w:hAnsi="Arial" w:cs="Arial"/>
                <w:b/>
                <w:bCs/>
                <w:sz w:val="22"/>
                <w:szCs w:val="22"/>
              </w:rPr>
              <w:t>0</w:t>
            </w:r>
          </w:p>
        </w:tc>
        <w:tc>
          <w:tcPr>
            <w:tcW w:w="1542" w:type="dxa"/>
            <w:tcBorders>
              <w:top w:val="nil"/>
              <w:left w:val="nil"/>
              <w:bottom w:val="nil"/>
              <w:right w:val="nil"/>
            </w:tcBorders>
            <w:shd w:val="clear" w:color="auto" w:fill="auto"/>
            <w:noWrap/>
            <w:vAlign w:val="bottom"/>
            <w:hideMark/>
          </w:tcPr>
          <w:p w14:paraId="1E8C2246" w14:textId="77777777" w:rsidR="008B6D09" w:rsidRPr="008B6D09" w:rsidRDefault="008B6D09" w:rsidP="008B6D09">
            <w:pPr>
              <w:jc w:val="right"/>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010B9D31"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359A1866"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73A6D25A" w14:textId="77777777" w:rsidR="008B6D09" w:rsidRPr="008B6D09" w:rsidRDefault="008B6D09" w:rsidP="008B6D09">
            <w:pPr>
              <w:rPr>
                <w:color w:val="auto"/>
                <w:sz w:val="20"/>
                <w:szCs w:val="20"/>
              </w:rPr>
            </w:pPr>
          </w:p>
        </w:tc>
      </w:tr>
      <w:tr w:rsidR="008B6D09" w:rsidRPr="008B6D09" w14:paraId="455D6AE1" w14:textId="77777777" w:rsidTr="008B6D09">
        <w:trPr>
          <w:trHeight w:val="300"/>
        </w:trPr>
        <w:tc>
          <w:tcPr>
            <w:tcW w:w="1249" w:type="dxa"/>
            <w:tcBorders>
              <w:top w:val="nil"/>
              <w:left w:val="nil"/>
              <w:bottom w:val="nil"/>
              <w:right w:val="nil"/>
            </w:tcBorders>
            <w:shd w:val="clear" w:color="auto" w:fill="auto"/>
            <w:hideMark/>
          </w:tcPr>
          <w:p w14:paraId="03A9206E"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Date:</w:t>
            </w:r>
          </w:p>
        </w:tc>
        <w:tc>
          <w:tcPr>
            <w:tcW w:w="1952" w:type="dxa"/>
            <w:tcBorders>
              <w:top w:val="nil"/>
              <w:left w:val="nil"/>
              <w:bottom w:val="nil"/>
              <w:right w:val="nil"/>
            </w:tcBorders>
            <w:shd w:val="clear" w:color="auto" w:fill="auto"/>
            <w:hideMark/>
          </w:tcPr>
          <w:p w14:paraId="0A4DDC1A"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1/0/1900</w:t>
            </w:r>
          </w:p>
        </w:tc>
        <w:tc>
          <w:tcPr>
            <w:tcW w:w="1542" w:type="dxa"/>
            <w:tcBorders>
              <w:top w:val="nil"/>
              <w:left w:val="nil"/>
              <w:bottom w:val="nil"/>
              <w:right w:val="nil"/>
            </w:tcBorders>
            <w:shd w:val="clear" w:color="auto" w:fill="auto"/>
            <w:noWrap/>
            <w:vAlign w:val="bottom"/>
            <w:hideMark/>
          </w:tcPr>
          <w:p w14:paraId="68019780"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201E0356"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3A72BB0E"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5E7EE67E" w14:textId="77777777" w:rsidR="008B6D09" w:rsidRPr="008B6D09" w:rsidRDefault="008B6D09" w:rsidP="008B6D09">
            <w:pPr>
              <w:rPr>
                <w:color w:val="auto"/>
                <w:sz w:val="20"/>
                <w:szCs w:val="20"/>
              </w:rPr>
            </w:pPr>
          </w:p>
        </w:tc>
      </w:tr>
      <w:tr w:rsidR="008B6D09" w:rsidRPr="008B6D09" w14:paraId="104D0D2A" w14:textId="77777777" w:rsidTr="008B6D09">
        <w:trPr>
          <w:trHeight w:val="300"/>
        </w:trPr>
        <w:tc>
          <w:tcPr>
            <w:tcW w:w="3201" w:type="dxa"/>
            <w:gridSpan w:val="2"/>
            <w:tcBorders>
              <w:top w:val="nil"/>
              <w:left w:val="nil"/>
              <w:bottom w:val="nil"/>
              <w:right w:val="nil"/>
            </w:tcBorders>
            <w:shd w:val="clear" w:color="auto" w:fill="auto"/>
            <w:hideMark/>
          </w:tcPr>
          <w:p w14:paraId="2BDA244A"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Service Review Recommendations:</w:t>
            </w:r>
          </w:p>
        </w:tc>
        <w:tc>
          <w:tcPr>
            <w:tcW w:w="1542" w:type="dxa"/>
            <w:tcBorders>
              <w:top w:val="nil"/>
              <w:left w:val="nil"/>
              <w:bottom w:val="nil"/>
              <w:right w:val="nil"/>
            </w:tcBorders>
            <w:shd w:val="clear" w:color="auto" w:fill="auto"/>
            <w:noWrap/>
            <w:vAlign w:val="bottom"/>
            <w:hideMark/>
          </w:tcPr>
          <w:p w14:paraId="6AAEE998"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53446DB2"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03311AB6"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0DDA71D1" w14:textId="77777777" w:rsidR="008B6D09" w:rsidRPr="008B6D09" w:rsidRDefault="008B6D09" w:rsidP="008B6D09">
            <w:pPr>
              <w:rPr>
                <w:color w:val="auto"/>
                <w:sz w:val="20"/>
                <w:szCs w:val="20"/>
              </w:rPr>
            </w:pPr>
          </w:p>
        </w:tc>
      </w:tr>
      <w:tr w:rsidR="008B6D09" w:rsidRPr="008B6D09" w14:paraId="22F88EB3" w14:textId="77777777" w:rsidTr="008B6D09">
        <w:trPr>
          <w:trHeight w:val="300"/>
        </w:trPr>
        <w:tc>
          <w:tcPr>
            <w:tcW w:w="9360" w:type="dxa"/>
            <w:gridSpan w:val="6"/>
            <w:vMerge w:val="restart"/>
            <w:tcBorders>
              <w:top w:val="nil"/>
              <w:left w:val="nil"/>
              <w:bottom w:val="nil"/>
              <w:right w:val="nil"/>
            </w:tcBorders>
            <w:shd w:val="clear" w:color="auto" w:fill="auto"/>
            <w:hideMark/>
          </w:tcPr>
          <w:p w14:paraId="76FEAB24"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3E96CFF3" w14:textId="77777777" w:rsidTr="008B6D09">
        <w:trPr>
          <w:trHeight w:val="300"/>
        </w:trPr>
        <w:tc>
          <w:tcPr>
            <w:tcW w:w="9360" w:type="dxa"/>
            <w:gridSpan w:val="6"/>
            <w:vMerge/>
            <w:tcBorders>
              <w:top w:val="nil"/>
              <w:left w:val="nil"/>
              <w:bottom w:val="nil"/>
              <w:right w:val="nil"/>
            </w:tcBorders>
            <w:vAlign w:val="center"/>
            <w:hideMark/>
          </w:tcPr>
          <w:p w14:paraId="34871E01" w14:textId="77777777" w:rsidR="008B6D09" w:rsidRPr="008B6D09" w:rsidRDefault="008B6D09" w:rsidP="008B6D09">
            <w:pPr>
              <w:rPr>
                <w:rFonts w:ascii="Arial" w:hAnsi="Arial" w:cs="Arial"/>
                <w:sz w:val="22"/>
                <w:szCs w:val="22"/>
              </w:rPr>
            </w:pPr>
          </w:p>
        </w:tc>
      </w:tr>
      <w:tr w:rsidR="008B6D09" w:rsidRPr="008B6D09" w14:paraId="375ED62D" w14:textId="77777777" w:rsidTr="008B6D09">
        <w:trPr>
          <w:trHeight w:val="540"/>
        </w:trPr>
        <w:tc>
          <w:tcPr>
            <w:tcW w:w="9360" w:type="dxa"/>
            <w:gridSpan w:val="6"/>
            <w:tcBorders>
              <w:top w:val="nil"/>
              <w:left w:val="nil"/>
              <w:bottom w:val="nil"/>
              <w:right w:val="nil"/>
            </w:tcBorders>
            <w:shd w:val="clear" w:color="auto" w:fill="auto"/>
            <w:hideMark/>
          </w:tcPr>
          <w:p w14:paraId="3AB470F9"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Previous recommendation follow-up:</w:t>
            </w:r>
          </w:p>
        </w:tc>
      </w:tr>
      <w:tr w:rsidR="008B6D09" w:rsidRPr="008B6D09" w14:paraId="000B4E90" w14:textId="77777777" w:rsidTr="008B6D09">
        <w:trPr>
          <w:trHeight w:val="975"/>
        </w:trPr>
        <w:tc>
          <w:tcPr>
            <w:tcW w:w="9360" w:type="dxa"/>
            <w:gridSpan w:val="6"/>
            <w:tcBorders>
              <w:top w:val="nil"/>
              <w:left w:val="nil"/>
              <w:bottom w:val="nil"/>
              <w:right w:val="nil"/>
            </w:tcBorders>
            <w:shd w:val="clear" w:color="auto" w:fill="auto"/>
            <w:hideMark/>
          </w:tcPr>
          <w:p w14:paraId="4C4B4E65" w14:textId="77777777" w:rsidR="008B6D09" w:rsidRPr="008B6D09" w:rsidRDefault="008B6D09" w:rsidP="008B6D09">
            <w:pPr>
              <w:rPr>
                <w:rFonts w:ascii="Arial" w:hAnsi="Arial" w:cs="Arial"/>
                <w:sz w:val="22"/>
                <w:szCs w:val="22"/>
              </w:rPr>
            </w:pPr>
            <w:r w:rsidRPr="008B6D09">
              <w:rPr>
                <w:rFonts w:ascii="Arial" w:hAnsi="Arial" w:cs="Arial"/>
                <w:sz w:val="22"/>
                <w:szCs w:val="22"/>
              </w:rPr>
              <w:lastRenderedPageBreak/>
              <w:t>0</w:t>
            </w:r>
          </w:p>
        </w:tc>
      </w:tr>
      <w:tr w:rsidR="008B6D09" w:rsidRPr="008B6D09" w14:paraId="11703ACC" w14:textId="77777777" w:rsidTr="008B6D09">
        <w:trPr>
          <w:trHeight w:val="300"/>
        </w:trPr>
        <w:tc>
          <w:tcPr>
            <w:tcW w:w="1249" w:type="dxa"/>
            <w:tcBorders>
              <w:top w:val="nil"/>
              <w:left w:val="nil"/>
              <w:bottom w:val="nil"/>
              <w:right w:val="nil"/>
            </w:tcBorders>
            <w:shd w:val="clear" w:color="auto" w:fill="auto"/>
            <w:hideMark/>
          </w:tcPr>
          <w:p w14:paraId="4CD1A3EF"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Update:</w:t>
            </w:r>
          </w:p>
        </w:tc>
        <w:tc>
          <w:tcPr>
            <w:tcW w:w="1952" w:type="dxa"/>
            <w:tcBorders>
              <w:top w:val="nil"/>
              <w:left w:val="nil"/>
              <w:bottom w:val="nil"/>
              <w:right w:val="nil"/>
            </w:tcBorders>
            <w:shd w:val="clear" w:color="auto" w:fill="auto"/>
            <w:hideMark/>
          </w:tcPr>
          <w:p w14:paraId="218AD574" w14:textId="77777777" w:rsidR="008B6D09" w:rsidRPr="008B6D09" w:rsidRDefault="008B6D09" w:rsidP="008B6D09">
            <w:pPr>
              <w:rPr>
                <w:rFonts w:ascii="Arial" w:hAnsi="Arial" w:cs="Arial"/>
                <w:b/>
                <w:bCs/>
                <w:sz w:val="22"/>
                <w:szCs w:val="22"/>
              </w:rPr>
            </w:pPr>
          </w:p>
        </w:tc>
        <w:tc>
          <w:tcPr>
            <w:tcW w:w="1542" w:type="dxa"/>
            <w:tcBorders>
              <w:top w:val="nil"/>
              <w:left w:val="nil"/>
              <w:bottom w:val="nil"/>
              <w:right w:val="nil"/>
            </w:tcBorders>
            <w:shd w:val="clear" w:color="auto" w:fill="auto"/>
            <w:hideMark/>
          </w:tcPr>
          <w:p w14:paraId="662B8B25"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2F85F9A3"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41C6AAF8"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7D99D43E" w14:textId="77777777" w:rsidR="008B6D09" w:rsidRPr="008B6D09" w:rsidRDefault="008B6D09" w:rsidP="008B6D09">
            <w:pPr>
              <w:rPr>
                <w:color w:val="auto"/>
                <w:sz w:val="20"/>
                <w:szCs w:val="20"/>
              </w:rPr>
            </w:pPr>
          </w:p>
        </w:tc>
      </w:tr>
      <w:tr w:rsidR="008B6D09" w:rsidRPr="008B6D09" w14:paraId="3AC087DE" w14:textId="77777777" w:rsidTr="008B6D09">
        <w:trPr>
          <w:trHeight w:val="300"/>
        </w:trPr>
        <w:tc>
          <w:tcPr>
            <w:tcW w:w="9360" w:type="dxa"/>
            <w:gridSpan w:val="6"/>
            <w:vMerge w:val="restart"/>
            <w:tcBorders>
              <w:top w:val="nil"/>
              <w:left w:val="nil"/>
              <w:bottom w:val="nil"/>
              <w:right w:val="nil"/>
            </w:tcBorders>
            <w:shd w:val="clear" w:color="auto" w:fill="auto"/>
            <w:hideMark/>
          </w:tcPr>
          <w:p w14:paraId="198C69B8"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511DF299" w14:textId="77777777" w:rsidTr="008B6D09">
        <w:trPr>
          <w:trHeight w:val="300"/>
        </w:trPr>
        <w:tc>
          <w:tcPr>
            <w:tcW w:w="9360" w:type="dxa"/>
            <w:gridSpan w:val="6"/>
            <w:vMerge/>
            <w:tcBorders>
              <w:top w:val="nil"/>
              <w:left w:val="nil"/>
              <w:bottom w:val="nil"/>
              <w:right w:val="nil"/>
            </w:tcBorders>
            <w:vAlign w:val="center"/>
            <w:hideMark/>
          </w:tcPr>
          <w:p w14:paraId="07292931" w14:textId="77777777" w:rsidR="008B6D09" w:rsidRPr="008B6D09" w:rsidRDefault="008B6D09" w:rsidP="008B6D09">
            <w:pPr>
              <w:rPr>
                <w:rFonts w:ascii="Arial" w:hAnsi="Arial" w:cs="Arial"/>
                <w:sz w:val="22"/>
                <w:szCs w:val="22"/>
              </w:rPr>
            </w:pPr>
          </w:p>
        </w:tc>
      </w:tr>
      <w:tr w:rsidR="008B6D09" w:rsidRPr="008B6D09" w14:paraId="233A723C" w14:textId="77777777" w:rsidTr="008B6D09">
        <w:trPr>
          <w:trHeight w:val="300"/>
        </w:trPr>
        <w:tc>
          <w:tcPr>
            <w:tcW w:w="9360" w:type="dxa"/>
            <w:gridSpan w:val="6"/>
            <w:vMerge/>
            <w:tcBorders>
              <w:top w:val="nil"/>
              <w:left w:val="nil"/>
              <w:bottom w:val="nil"/>
              <w:right w:val="nil"/>
            </w:tcBorders>
            <w:vAlign w:val="center"/>
            <w:hideMark/>
          </w:tcPr>
          <w:p w14:paraId="04F0C176" w14:textId="77777777" w:rsidR="008B6D09" w:rsidRPr="008B6D09" w:rsidRDefault="008B6D09" w:rsidP="008B6D09">
            <w:pPr>
              <w:rPr>
                <w:rFonts w:ascii="Arial" w:hAnsi="Arial" w:cs="Arial"/>
                <w:sz w:val="22"/>
                <w:szCs w:val="22"/>
              </w:rPr>
            </w:pPr>
          </w:p>
        </w:tc>
      </w:tr>
      <w:tr w:rsidR="008B6D09" w:rsidRPr="008B6D09" w14:paraId="074C1E1B" w14:textId="77777777" w:rsidTr="008B6D09">
        <w:trPr>
          <w:trHeight w:val="300"/>
        </w:trPr>
        <w:tc>
          <w:tcPr>
            <w:tcW w:w="9360" w:type="dxa"/>
            <w:gridSpan w:val="6"/>
            <w:vMerge/>
            <w:tcBorders>
              <w:top w:val="nil"/>
              <w:left w:val="nil"/>
              <w:bottom w:val="nil"/>
              <w:right w:val="nil"/>
            </w:tcBorders>
            <w:vAlign w:val="center"/>
            <w:hideMark/>
          </w:tcPr>
          <w:p w14:paraId="143D1B47" w14:textId="77777777" w:rsidR="008B6D09" w:rsidRPr="008B6D09" w:rsidRDefault="008B6D09" w:rsidP="008B6D09">
            <w:pPr>
              <w:rPr>
                <w:rFonts w:ascii="Arial" w:hAnsi="Arial" w:cs="Arial"/>
                <w:sz w:val="22"/>
                <w:szCs w:val="22"/>
              </w:rPr>
            </w:pPr>
          </w:p>
        </w:tc>
      </w:tr>
      <w:tr w:rsidR="008B6D09" w:rsidRPr="008B6D09" w14:paraId="3B5F73F8" w14:textId="77777777" w:rsidTr="008B6D09">
        <w:trPr>
          <w:trHeight w:val="300"/>
        </w:trPr>
        <w:tc>
          <w:tcPr>
            <w:tcW w:w="9360" w:type="dxa"/>
            <w:gridSpan w:val="6"/>
            <w:vMerge/>
            <w:tcBorders>
              <w:top w:val="nil"/>
              <w:left w:val="nil"/>
              <w:bottom w:val="nil"/>
              <w:right w:val="nil"/>
            </w:tcBorders>
            <w:vAlign w:val="center"/>
            <w:hideMark/>
          </w:tcPr>
          <w:p w14:paraId="0E2BA4D7" w14:textId="77777777" w:rsidR="008B6D09" w:rsidRPr="008B6D09" w:rsidRDefault="008B6D09" w:rsidP="008B6D09">
            <w:pPr>
              <w:rPr>
                <w:rFonts w:ascii="Arial" w:hAnsi="Arial" w:cs="Arial"/>
                <w:sz w:val="22"/>
                <w:szCs w:val="22"/>
              </w:rPr>
            </w:pPr>
          </w:p>
        </w:tc>
      </w:tr>
      <w:tr w:rsidR="008B6D09" w:rsidRPr="008B6D09" w14:paraId="49899CCF" w14:textId="77777777" w:rsidTr="008B6D09">
        <w:trPr>
          <w:trHeight w:val="300"/>
        </w:trPr>
        <w:tc>
          <w:tcPr>
            <w:tcW w:w="9360" w:type="dxa"/>
            <w:gridSpan w:val="6"/>
            <w:vMerge/>
            <w:tcBorders>
              <w:top w:val="nil"/>
              <w:left w:val="nil"/>
              <w:bottom w:val="nil"/>
              <w:right w:val="nil"/>
            </w:tcBorders>
            <w:vAlign w:val="center"/>
            <w:hideMark/>
          </w:tcPr>
          <w:p w14:paraId="57F0BCD8" w14:textId="77777777" w:rsidR="008B6D09" w:rsidRPr="008B6D09" w:rsidRDefault="008B6D09" w:rsidP="008B6D09">
            <w:pPr>
              <w:rPr>
                <w:rFonts w:ascii="Arial" w:hAnsi="Arial" w:cs="Arial"/>
                <w:sz w:val="22"/>
                <w:szCs w:val="22"/>
              </w:rPr>
            </w:pPr>
          </w:p>
        </w:tc>
      </w:tr>
      <w:tr w:rsidR="008B6D09" w:rsidRPr="008B6D09" w14:paraId="375E0426" w14:textId="77777777" w:rsidTr="008B6D09">
        <w:trPr>
          <w:trHeight w:val="315"/>
        </w:trPr>
        <w:tc>
          <w:tcPr>
            <w:tcW w:w="9360" w:type="dxa"/>
            <w:gridSpan w:val="6"/>
            <w:vMerge/>
            <w:tcBorders>
              <w:top w:val="nil"/>
              <w:left w:val="nil"/>
              <w:bottom w:val="nil"/>
              <w:right w:val="nil"/>
            </w:tcBorders>
            <w:vAlign w:val="center"/>
            <w:hideMark/>
          </w:tcPr>
          <w:p w14:paraId="3F519215" w14:textId="77777777" w:rsidR="008B6D09" w:rsidRPr="008B6D09" w:rsidRDefault="008B6D09" w:rsidP="008B6D09">
            <w:pPr>
              <w:rPr>
                <w:rFonts w:ascii="Arial" w:hAnsi="Arial" w:cs="Arial"/>
                <w:sz w:val="22"/>
                <w:szCs w:val="22"/>
              </w:rPr>
            </w:pPr>
          </w:p>
        </w:tc>
      </w:tr>
      <w:tr w:rsidR="008B6D09" w:rsidRPr="008B6D09" w14:paraId="0EA835DC" w14:textId="77777777" w:rsidTr="008B6D09">
        <w:trPr>
          <w:trHeight w:val="300"/>
        </w:trPr>
        <w:tc>
          <w:tcPr>
            <w:tcW w:w="9360" w:type="dxa"/>
            <w:gridSpan w:val="6"/>
            <w:tcBorders>
              <w:top w:val="single" w:sz="8" w:space="0" w:color="auto"/>
              <w:left w:val="nil"/>
              <w:bottom w:val="nil"/>
              <w:right w:val="nil"/>
            </w:tcBorders>
            <w:shd w:val="clear" w:color="auto" w:fill="auto"/>
            <w:hideMark/>
          </w:tcPr>
          <w:p w14:paraId="2CD1FB73"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0</w:t>
            </w:r>
          </w:p>
        </w:tc>
      </w:tr>
      <w:tr w:rsidR="008B6D09" w:rsidRPr="008B6D09" w14:paraId="7E4D9677" w14:textId="77777777" w:rsidTr="008B6D09">
        <w:trPr>
          <w:trHeight w:val="660"/>
        </w:trPr>
        <w:tc>
          <w:tcPr>
            <w:tcW w:w="9360" w:type="dxa"/>
            <w:gridSpan w:val="6"/>
            <w:tcBorders>
              <w:top w:val="nil"/>
              <w:left w:val="nil"/>
              <w:bottom w:val="nil"/>
              <w:right w:val="nil"/>
            </w:tcBorders>
            <w:shd w:val="clear" w:color="auto" w:fill="auto"/>
            <w:hideMark/>
          </w:tcPr>
          <w:p w14:paraId="6626EC8C"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Residential Program Coordinator</w:t>
            </w:r>
            <w:r w:rsidRPr="008B6D09">
              <w:rPr>
                <w:rFonts w:ascii="Arial" w:hAnsi="Arial" w:cs="Arial"/>
                <w:b/>
                <w:bCs/>
                <w:sz w:val="22"/>
                <w:szCs w:val="22"/>
              </w:rPr>
              <w:br/>
              <w:t>SHIP</w:t>
            </w:r>
          </w:p>
        </w:tc>
      </w:tr>
      <w:tr w:rsidR="008B6D09" w:rsidRPr="008B6D09" w14:paraId="4BEA8642" w14:textId="77777777" w:rsidTr="008B6D09">
        <w:trPr>
          <w:trHeight w:val="810"/>
        </w:trPr>
        <w:tc>
          <w:tcPr>
            <w:tcW w:w="1249" w:type="dxa"/>
            <w:tcBorders>
              <w:top w:val="nil"/>
              <w:left w:val="nil"/>
              <w:bottom w:val="nil"/>
              <w:right w:val="nil"/>
            </w:tcBorders>
            <w:shd w:val="clear" w:color="auto" w:fill="auto"/>
            <w:vAlign w:val="bottom"/>
            <w:hideMark/>
          </w:tcPr>
          <w:p w14:paraId="01924ABF"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Name:</w:t>
            </w:r>
          </w:p>
        </w:tc>
        <w:tc>
          <w:tcPr>
            <w:tcW w:w="3494" w:type="dxa"/>
            <w:gridSpan w:val="2"/>
            <w:tcBorders>
              <w:top w:val="nil"/>
              <w:left w:val="nil"/>
              <w:bottom w:val="nil"/>
              <w:right w:val="nil"/>
            </w:tcBorders>
            <w:shd w:val="clear" w:color="auto" w:fill="auto"/>
            <w:vAlign w:val="bottom"/>
            <w:hideMark/>
          </w:tcPr>
          <w:p w14:paraId="644A2A12"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0</w:t>
            </w:r>
          </w:p>
        </w:tc>
        <w:tc>
          <w:tcPr>
            <w:tcW w:w="1539" w:type="dxa"/>
            <w:tcBorders>
              <w:top w:val="nil"/>
              <w:left w:val="nil"/>
              <w:bottom w:val="nil"/>
              <w:right w:val="nil"/>
            </w:tcBorders>
            <w:shd w:val="clear" w:color="auto" w:fill="auto"/>
            <w:noWrap/>
            <w:vAlign w:val="bottom"/>
            <w:hideMark/>
          </w:tcPr>
          <w:p w14:paraId="0C3CE696"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1766B29B"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59DE9AEE" w14:textId="77777777" w:rsidR="008B6D09" w:rsidRPr="008B6D09" w:rsidRDefault="008B6D09" w:rsidP="008B6D09">
            <w:pPr>
              <w:rPr>
                <w:color w:val="auto"/>
                <w:sz w:val="20"/>
                <w:szCs w:val="20"/>
              </w:rPr>
            </w:pPr>
          </w:p>
        </w:tc>
      </w:tr>
      <w:tr w:rsidR="008B6D09" w:rsidRPr="008B6D09" w14:paraId="6B7A3414" w14:textId="77777777" w:rsidTr="008B6D09">
        <w:trPr>
          <w:trHeight w:val="300"/>
        </w:trPr>
        <w:tc>
          <w:tcPr>
            <w:tcW w:w="1249" w:type="dxa"/>
            <w:tcBorders>
              <w:top w:val="nil"/>
              <w:left w:val="nil"/>
              <w:bottom w:val="nil"/>
              <w:right w:val="nil"/>
            </w:tcBorders>
            <w:shd w:val="clear" w:color="auto" w:fill="auto"/>
            <w:hideMark/>
          </w:tcPr>
          <w:p w14:paraId="7F2D7E18"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Date:</w:t>
            </w:r>
          </w:p>
        </w:tc>
        <w:tc>
          <w:tcPr>
            <w:tcW w:w="1952" w:type="dxa"/>
            <w:tcBorders>
              <w:top w:val="nil"/>
              <w:left w:val="nil"/>
              <w:bottom w:val="nil"/>
              <w:right w:val="nil"/>
            </w:tcBorders>
            <w:shd w:val="clear" w:color="auto" w:fill="auto"/>
            <w:hideMark/>
          </w:tcPr>
          <w:p w14:paraId="0F4B630C"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1/0/1900</w:t>
            </w:r>
          </w:p>
        </w:tc>
        <w:tc>
          <w:tcPr>
            <w:tcW w:w="1542" w:type="dxa"/>
            <w:tcBorders>
              <w:top w:val="nil"/>
              <w:left w:val="nil"/>
              <w:bottom w:val="nil"/>
              <w:right w:val="nil"/>
            </w:tcBorders>
            <w:shd w:val="clear" w:color="auto" w:fill="auto"/>
            <w:noWrap/>
            <w:vAlign w:val="bottom"/>
            <w:hideMark/>
          </w:tcPr>
          <w:p w14:paraId="5A236E71" w14:textId="77777777" w:rsidR="008B6D09" w:rsidRPr="008B6D09" w:rsidRDefault="008B6D09" w:rsidP="008B6D09">
            <w:pPr>
              <w:rPr>
                <w:rFonts w:ascii="Arial" w:hAnsi="Arial" w:cs="Arial"/>
                <w:b/>
                <w:bCs/>
                <w:sz w:val="22"/>
                <w:szCs w:val="22"/>
              </w:rPr>
            </w:pPr>
          </w:p>
        </w:tc>
        <w:tc>
          <w:tcPr>
            <w:tcW w:w="1539" w:type="dxa"/>
            <w:tcBorders>
              <w:top w:val="nil"/>
              <w:left w:val="nil"/>
              <w:bottom w:val="nil"/>
              <w:right w:val="nil"/>
            </w:tcBorders>
            <w:shd w:val="clear" w:color="auto" w:fill="auto"/>
            <w:noWrap/>
            <w:vAlign w:val="bottom"/>
            <w:hideMark/>
          </w:tcPr>
          <w:p w14:paraId="1C50CFE7"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63448524"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56B4A712" w14:textId="77777777" w:rsidR="008B6D09" w:rsidRPr="008B6D09" w:rsidRDefault="008B6D09" w:rsidP="008B6D09">
            <w:pPr>
              <w:rPr>
                <w:color w:val="auto"/>
                <w:sz w:val="20"/>
                <w:szCs w:val="20"/>
              </w:rPr>
            </w:pPr>
          </w:p>
        </w:tc>
      </w:tr>
      <w:tr w:rsidR="008B6D09" w:rsidRPr="008B6D09" w14:paraId="35F171FF" w14:textId="77777777" w:rsidTr="008B6D09">
        <w:trPr>
          <w:trHeight w:val="735"/>
        </w:trPr>
        <w:tc>
          <w:tcPr>
            <w:tcW w:w="9360" w:type="dxa"/>
            <w:gridSpan w:val="6"/>
            <w:tcBorders>
              <w:top w:val="nil"/>
              <w:left w:val="nil"/>
              <w:bottom w:val="nil"/>
              <w:right w:val="nil"/>
            </w:tcBorders>
            <w:shd w:val="clear" w:color="auto" w:fill="auto"/>
            <w:hideMark/>
          </w:tcPr>
          <w:p w14:paraId="4A2CDB9A"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Service Review Recommendations:</w:t>
            </w:r>
          </w:p>
        </w:tc>
      </w:tr>
      <w:tr w:rsidR="008B6D09" w:rsidRPr="008B6D09" w14:paraId="78EB5B6E" w14:textId="77777777" w:rsidTr="008B6D09">
        <w:trPr>
          <w:trHeight w:val="300"/>
        </w:trPr>
        <w:tc>
          <w:tcPr>
            <w:tcW w:w="9360" w:type="dxa"/>
            <w:gridSpan w:val="6"/>
            <w:vMerge w:val="restart"/>
            <w:tcBorders>
              <w:top w:val="nil"/>
              <w:left w:val="nil"/>
              <w:bottom w:val="nil"/>
              <w:right w:val="nil"/>
            </w:tcBorders>
            <w:shd w:val="clear" w:color="auto" w:fill="auto"/>
            <w:hideMark/>
          </w:tcPr>
          <w:p w14:paraId="0AAF0F51"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0</w:t>
            </w:r>
          </w:p>
        </w:tc>
      </w:tr>
      <w:tr w:rsidR="008B6D09" w:rsidRPr="008B6D09" w14:paraId="6ED6E8A8" w14:textId="77777777" w:rsidTr="008B6D09">
        <w:trPr>
          <w:trHeight w:val="300"/>
        </w:trPr>
        <w:tc>
          <w:tcPr>
            <w:tcW w:w="9360" w:type="dxa"/>
            <w:gridSpan w:val="6"/>
            <w:vMerge/>
            <w:tcBorders>
              <w:top w:val="nil"/>
              <w:left w:val="nil"/>
              <w:bottom w:val="nil"/>
              <w:right w:val="nil"/>
            </w:tcBorders>
            <w:vAlign w:val="center"/>
            <w:hideMark/>
          </w:tcPr>
          <w:p w14:paraId="781F9653" w14:textId="77777777" w:rsidR="008B6D09" w:rsidRPr="008B6D09" w:rsidRDefault="008B6D09" w:rsidP="008B6D09">
            <w:pPr>
              <w:rPr>
                <w:rFonts w:ascii="Arial" w:hAnsi="Arial" w:cs="Arial"/>
                <w:b/>
                <w:bCs/>
                <w:sz w:val="22"/>
                <w:szCs w:val="22"/>
              </w:rPr>
            </w:pPr>
          </w:p>
        </w:tc>
      </w:tr>
      <w:tr w:rsidR="008B6D09" w:rsidRPr="008B6D09" w14:paraId="6A8F5193" w14:textId="77777777" w:rsidTr="008B6D09">
        <w:trPr>
          <w:trHeight w:val="510"/>
        </w:trPr>
        <w:tc>
          <w:tcPr>
            <w:tcW w:w="9360" w:type="dxa"/>
            <w:gridSpan w:val="6"/>
            <w:tcBorders>
              <w:top w:val="nil"/>
              <w:left w:val="nil"/>
              <w:bottom w:val="nil"/>
              <w:right w:val="nil"/>
            </w:tcBorders>
            <w:shd w:val="clear" w:color="auto" w:fill="auto"/>
            <w:hideMark/>
          </w:tcPr>
          <w:p w14:paraId="45A874A2" w14:textId="77777777" w:rsidR="008B6D09" w:rsidRPr="008B6D09" w:rsidRDefault="008B6D09" w:rsidP="008B6D09">
            <w:pPr>
              <w:rPr>
                <w:rFonts w:ascii="Arial" w:hAnsi="Arial" w:cs="Arial"/>
                <w:b/>
                <w:bCs/>
                <w:color w:val="auto"/>
                <w:sz w:val="22"/>
                <w:szCs w:val="22"/>
              </w:rPr>
            </w:pPr>
            <w:r w:rsidRPr="008B6D09">
              <w:rPr>
                <w:rFonts w:ascii="Arial" w:hAnsi="Arial" w:cs="Arial"/>
                <w:b/>
                <w:bCs/>
                <w:color w:val="auto"/>
                <w:sz w:val="22"/>
                <w:szCs w:val="22"/>
              </w:rPr>
              <w:t>Previous recommendation follow-up:</w:t>
            </w:r>
          </w:p>
        </w:tc>
      </w:tr>
      <w:tr w:rsidR="008B6D09" w:rsidRPr="008B6D09" w14:paraId="12664E0B" w14:textId="77777777" w:rsidTr="008B6D09">
        <w:trPr>
          <w:trHeight w:val="900"/>
        </w:trPr>
        <w:tc>
          <w:tcPr>
            <w:tcW w:w="9360" w:type="dxa"/>
            <w:gridSpan w:val="6"/>
            <w:tcBorders>
              <w:top w:val="nil"/>
              <w:left w:val="nil"/>
              <w:bottom w:val="nil"/>
              <w:right w:val="nil"/>
            </w:tcBorders>
            <w:shd w:val="clear" w:color="auto" w:fill="auto"/>
            <w:hideMark/>
          </w:tcPr>
          <w:p w14:paraId="173975BB" w14:textId="77777777" w:rsidR="008B6D09" w:rsidRPr="008B6D09" w:rsidRDefault="008B6D09" w:rsidP="008B6D09">
            <w:pPr>
              <w:rPr>
                <w:rFonts w:ascii="Arial" w:hAnsi="Arial" w:cs="Arial"/>
                <w:sz w:val="22"/>
                <w:szCs w:val="22"/>
              </w:rPr>
            </w:pPr>
            <w:r w:rsidRPr="008B6D09">
              <w:rPr>
                <w:rFonts w:ascii="Arial" w:hAnsi="Arial" w:cs="Arial"/>
                <w:sz w:val="22"/>
                <w:szCs w:val="22"/>
              </w:rPr>
              <w:t>0</w:t>
            </w:r>
          </w:p>
        </w:tc>
      </w:tr>
      <w:tr w:rsidR="008B6D09" w:rsidRPr="008B6D09" w14:paraId="483CFC74" w14:textId="77777777" w:rsidTr="008B6D09">
        <w:trPr>
          <w:trHeight w:val="300"/>
        </w:trPr>
        <w:tc>
          <w:tcPr>
            <w:tcW w:w="1249" w:type="dxa"/>
            <w:tcBorders>
              <w:top w:val="nil"/>
              <w:left w:val="nil"/>
              <w:bottom w:val="nil"/>
              <w:right w:val="nil"/>
            </w:tcBorders>
            <w:shd w:val="clear" w:color="auto" w:fill="auto"/>
            <w:hideMark/>
          </w:tcPr>
          <w:p w14:paraId="79CCBDEE"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Update:</w:t>
            </w:r>
          </w:p>
        </w:tc>
        <w:tc>
          <w:tcPr>
            <w:tcW w:w="1952" w:type="dxa"/>
            <w:tcBorders>
              <w:top w:val="nil"/>
              <w:left w:val="nil"/>
              <w:bottom w:val="nil"/>
              <w:right w:val="nil"/>
            </w:tcBorders>
            <w:shd w:val="clear" w:color="auto" w:fill="auto"/>
            <w:hideMark/>
          </w:tcPr>
          <w:p w14:paraId="3E9F4DAB" w14:textId="77777777" w:rsidR="008B6D09" w:rsidRPr="008B6D09" w:rsidRDefault="008B6D09" w:rsidP="008B6D09">
            <w:pPr>
              <w:rPr>
                <w:rFonts w:ascii="Arial" w:hAnsi="Arial" w:cs="Arial"/>
                <w:b/>
                <w:bCs/>
                <w:sz w:val="22"/>
                <w:szCs w:val="22"/>
              </w:rPr>
            </w:pPr>
          </w:p>
        </w:tc>
        <w:tc>
          <w:tcPr>
            <w:tcW w:w="1542" w:type="dxa"/>
            <w:tcBorders>
              <w:top w:val="nil"/>
              <w:left w:val="nil"/>
              <w:bottom w:val="nil"/>
              <w:right w:val="nil"/>
            </w:tcBorders>
            <w:shd w:val="clear" w:color="auto" w:fill="auto"/>
            <w:hideMark/>
          </w:tcPr>
          <w:p w14:paraId="00737CDB"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698987F7"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5C320797"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hideMark/>
          </w:tcPr>
          <w:p w14:paraId="065A10A3" w14:textId="77777777" w:rsidR="008B6D09" w:rsidRPr="008B6D09" w:rsidRDefault="008B6D09" w:rsidP="008B6D09">
            <w:pPr>
              <w:rPr>
                <w:color w:val="auto"/>
                <w:sz w:val="20"/>
                <w:szCs w:val="20"/>
              </w:rPr>
            </w:pPr>
          </w:p>
        </w:tc>
      </w:tr>
      <w:tr w:rsidR="008B6D09" w:rsidRPr="008B6D09" w14:paraId="359E25AE" w14:textId="77777777" w:rsidTr="008B6D09">
        <w:trPr>
          <w:trHeight w:val="300"/>
        </w:trPr>
        <w:tc>
          <w:tcPr>
            <w:tcW w:w="9360" w:type="dxa"/>
            <w:gridSpan w:val="6"/>
            <w:vMerge w:val="restart"/>
            <w:tcBorders>
              <w:top w:val="nil"/>
              <w:left w:val="nil"/>
              <w:bottom w:val="nil"/>
              <w:right w:val="nil"/>
            </w:tcBorders>
            <w:shd w:val="clear" w:color="auto" w:fill="auto"/>
            <w:hideMark/>
          </w:tcPr>
          <w:p w14:paraId="66ADD3AB" w14:textId="77777777" w:rsidR="008B6D09" w:rsidRPr="008B6D09" w:rsidRDefault="008B6D09" w:rsidP="008B6D09">
            <w:pPr>
              <w:rPr>
                <w:color w:val="auto"/>
                <w:sz w:val="20"/>
                <w:szCs w:val="20"/>
              </w:rPr>
            </w:pPr>
          </w:p>
        </w:tc>
      </w:tr>
      <w:tr w:rsidR="008B6D09" w:rsidRPr="008B6D09" w14:paraId="36301B23" w14:textId="77777777" w:rsidTr="008B6D09">
        <w:trPr>
          <w:trHeight w:val="300"/>
        </w:trPr>
        <w:tc>
          <w:tcPr>
            <w:tcW w:w="9360" w:type="dxa"/>
            <w:gridSpan w:val="6"/>
            <w:vMerge/>
            <w:tcBorders>
              <w:top w:val="nil"/>
              <w:left w:val="nil"/>
              <w:bottom w:val="nil"/>
              <w:right w:val="nil"/>
            </w:tcBorders>
            <w:vAlign w:val="center"/>
            <w:hideMark/>
          </w:tcPr>
          <w:p w14:paraId="0F1866E5" w14:textId="77777777" w:rsidR="008B6D09" w:rsidRPr="008B6D09" w:rsidRDefault="008B6D09" w:rsidP="008B6D09">
            <w:pPr>
              <w:rPr>
                <w:color w:val="auto"/>
                <w:sz w:val="20"/>
                <w:szCs w:val="20"/>
              </w:rPr>
            </w:pPr>
          </w:p>
        </w:tc>
      </w:tr>
      <w:tr w:rsidR="008B6D09" w:rsidRPr="008B6D09" w14:paraId="510531C8" w14:textId="77777777" w:rsidTr="008B6D09">
        <w:trPr>
          <w:trHeight w:val="300"/>
        </w:trPr>
        <w:tc>
          <w:tcPr>
            <w:tcW w:w="9360" w:type="dxa"/>
            <w:gridSpan w:val="6"/>
            <w:vMerge/>
            <w:tcBorders>
              <w:top w:val="nil"/>
              <w:left w:val="nil"/>
              <w:bottom w:val="nil"/>
              <w:right w:val="nil"/>
            </w:tcBorders>
            <w:vAlign w:val="center"/>
            <w:hideMark/>
          </w:tcPr>
          <w:p w14:paraId="6E8DCD2D" w14:textId="77777777" w:rsidR="008B6D09" w:rsidRPr="008B6D09" w:rsidRDefault="008B6D09" w:rsidP="008B6D09">
            <w:pPr>
              <w:rPr>
                <w:color w:val="auto"/>
                <w:sz w:val="20"/>
                <w:szCs w:val="20"/>
              </w:rPr>
            </w:pPr>
          </w:p>
        </w:tc>
      </w:tr>
      <w:tr w:rsidR="008B6D09" w:rsidRPr="008B6D09" w14:paraId="54FB29BD" w14:textId="77777777" w:rsidTr="008B6D09">
        <w:trPr>
          <w:trHeight w:val="300"/>
        </w:trPr>
        <w:tc>
          <w:tcPr>
            <w:tcW w:w="9360" w:type="dxa"/>
            <w:gridSpan w:val="6"/>
            <w:vMerge/>
            <w:tcBorders>
              <w:top w:val="nil"/>
              <w:left w:val="nil"/>
              <w:bottom w:val="nil"/>
              <w:right w:val="nil"/>
            </w:tcBorders>
            <w:vAlign w:val="center"/>
            <w:hideMark/>
          </w:tcPr>
          <w:p w14:paraId="4F539800" w14:textId="77777777" w:rsidR="008B6D09" w:rsidRPr="008B6D09" w:rsidRDefault="008B6D09" w:rsidP="008B6D09">
            <w:pPr>
              <w:rPr>
                <w:color w:val="auto"/>
                <w:sz w:val="20"/>
                <w:szCs w:val="20"/>
              </w:rPr>
            </w:pPr>
          </w:p>
        </w:tc>
      </w:tr>
      <w:tr w:rsidR="008B6D09" w:rsidRPr="008B6D09" w14:paraId="57483CCE" w14:textId="77777777" w:rsidTr="008B6D09">
        <w:trPr>
          <w:trHeight w:val="300"/>
        </w:trPr>
        <w:tc>
          <w:tcPr>
            <w:tcW w:w="9360" w:type="dxa"/>
            <w:gridSpan w:val="6"/>
            <w:vMerge/>
            <w:tcBorders>
              <w:top w:val="nil"/>
              <w:left w:val="nil"/>
              <w:bottom w:val="nil"/>
              <w:right w:val="nil"/>
            </w:tcBorders>
            <w:vAlign w:val="center"/>
            <w:hideMark/>
          </w:tcPr>
          <w:p w14:paraId="427D2D86" w14:textId="77777777" w:rsidR="008B6D09" w:rsidRPr="008B6D09" w:rsidRDefault="008B6D09" w:rsidP="008B6D09">
            <w:pPr>
              <w:rPr>
                <w:color w:val="auto"/>
                <w:sz w:val="20"/>
                <w:szCs w:val="20"/>
              </w:rPr>
            </w:pPr>
          </w:p>
        </w:tc>
      </w:tr>
      <w:tr w:rsidR="008B6D09" w:rsidRPr="008B6D09" w14:paraId="1647BEF0" w14:textId="77777777" w:rsidTr="008B6D09">
        <w:trPr>
          <w:trHeight w:val="300"/>
        </w:trPr>
        <w:tc>
          <w:tcPr>
            <w:tcW w:w="9360" w:type="dxa"/>
            <w:gridSpan w:val="6"/>
            <w:vMerge/>
            <w:tcBorders>
              <w:top w:val="nil"/>
              <w:left w:val="nil"/>
              <w:bottom w:val="nil"/>
              <w:right w:val="nil"/>
            </w:tcBorders>
            <w:vAlign w:val="center"/>
            <w:hideMark/>
          </w:tcPr>
          <w:p w14:paraId="09517D7C" w14:textId="77777777" w:rsidR="008B6D09" w:rsidRPr="008B6D09" w:rsidRDefault="008B6D09" w:rsidP="008B6D09">
            <w:pPr>
              <w:rPr>
                <w:color w:val="auto"/>
                <w:sz w:val="20"/>
                <w:szCs w:val="20"/>
              </w:rPr>
            </w:pPr>
          </w:p>
        </w:tc>
      </w:tr>
      <w:tr w:rsidR="008B6D09" w:rsidRPr="008B6D09" w14:paraId="6E64E783" w14:textId="77777777" w:rsidTr="008B6D09">
        <w:trPr>
          <w:trHeight w:val="315"/>
        </w:trPr>
        <w:tc>
          <w:tcPr>
            <w:tcW w:w="9360" w:type="dxa"/>
            <w:gridSpan w:val="6"/>
            <w:vMerge/>
            <w:tcBorders>
              <w:top w:val="nil"/>
              <w:left w:val="nil"/>
              <w:bottom w:val="nil"/>
              <w:right w:val="nil"/>
            </w:tcBorders>
            <w:vAlign w:val="center"/>
            <w:hideMark/>
          </w:tcPr>
          <w:p w14:paraId="5974BC33" w14:textId="77777777" w:rsidR="008B6D09" w:rsidRPr="008B6D09" w:rsidRDefault="008B6D09" w:rsidP="008B6D09">
            <w:pPr>
              <w:rPr>
                <w:color w:val="auto"/>
                <w:sz w:val="20"/>
                <w:szCs w:val="20"/>
              </w:rPr>
            </w:pPr>
          </w:p>
        </w:tc>
      </w:tr>
      <w:tr w:rsidR="008B6D09" w:rsidRPr="008B6D09" w14:paraId="4F7FBE39" w14:textId="77777777" w:rsidTr="008B6D09">
        <w:trPr>
          <w:trHeight w:val="300"/>
        </w:trPr>
        <w:tc>
          <w:tcPr>
            <w:tcW w:w="9360" w:type="dxa"/>
            <w:gridSpan w:val="6"/>
            <w:tcBorders>
              <w:top w:val="single" w:sz="8" w:space="0" w:color="auto"/>
              <w:left w:val="nil"/>
              <w:bottom w:val="nil"/>
              <w:right w:val="nil"/>
            </w:tcBorders>
            <w:shd w:val="clear" w:color="auto" w:fill="auto"/>
            <w:vAlign w:val="bottom"/>
            <w:hideMark/>
          </w:tcPr>
          <w:p w14:paraId="30127784" w14:textId="77777777" w:rsidR="008B6D09" w:rsidRPr="008B6D09" w:rsidRDefault="008B6D09" w:rsidP="008B6D09">
            <w:pPr>
              <w:jc w:val="right"/>
              <w:rPr>
                <w:rFonts w:ascii="Arial" w:hAnsi="Arial" w:cs="Arial"/>
                <w:b/>
                <w:bCs/>
                <w:sz w:val="22"/>
                <w:szCs w:val="22"/>
              </w:rPr>
            </w:pPr>
            <w:r w:rsidRPr="008B6D09">
              <w:rPr>
                <w:rFonts w:ascii="Arial" w:hAnsi="Arial" w:cs="Arial"/>
                <w:b/>
                <w:bCs/>
                <w:sz w:val="22"/>
                <w:szCs w:val="22"/>
              </w:rPr>
              <w:lastRenderedPageBreak/>
              <w:t>0</w:t>
            </w:r>
          </w:p>
        </w:tc>
      </w:tr>
      <w:tr w:rsidR="008B6D09" w:rsidRPr="008B6D09" w14:paraId="197703DF" w14:textId="77777777" w:rsidTr="008B6D09">
        <w:trPr>
          <w:trHeight w:val="645"/>
        </w:trPr>
        <w:tc>
          <w:tcPr>
            <w:tcW w:w="9360" w:type="dxa"/>
            <w:gridSpan w:val="6"/>
            <w:tcBorders>
              <w:top w:val="nil"/>
              <w:left w:val="nil"/>
              <w:bottom w:val="nil"/>
              <w:right w:val="nil"/>
            </w:tcBorders>
            <w:shd w:val="clear" w:color="auto" w:fill="auto"/>
            <w:hideMark/>
          </w:tcPr>
          <w:p w14:paraId="72B15E2E" w14:textId="77777777" w:rsidR="008B6D09" w:rsidRPr="008B6D09" w:rsidRDefault="008B6D09" w:rsidP="008B6D09">
            <w:pPr>
              <w:rPr>
                <w:rFonts w:ascii="Arial" w:hAnsi="Arial" w:cs="Arial"/>
                <w:b/>
                <w:bCs/>
                <w:sz w:val="22"/>
                <w:szCs w:val="22"/>
              </w:rPr>
            </w:pPr>
            <w:r w:rsidRPr="008B6D09">
              <w:rPr>
                <w:rFonts w:ascii="Arial" w:hAnsi="Arial" w:cs="Arial"/>
                <w:b/>
                <w:bCs/>
                <w:sz w:val="22"/>
                <w:szCs w:val="22"/>
              </w:rPr>
              <w:t>Residential Program Coordinator</w:t>
            </w:r>
            <w:r w:rsidRPr="008B6D09">
              <w:rPr>
                <w:rFonts w:ascii="Arial" w:hAnsi="Arial" w:cs="Arial"/>
                <w:b/>
                <w:bCs/>
                <w:sz w:val="22"/>
                <w:szCs w:val="22"/>
              </w:rPr>
              <w:br/>
              <w:t>SHIP</w:t>
            </w:r>
          </w:p>
        </w:tc>
      </w:tr>
      <w:tr w:rsidR="008B6D09" w:rsidRPr="008B6D09" w14:paraId="0AB1DA31" w14:textId="77777777" w:rsidTr="008B6D09">
        <w:trPr>
          <w:trHeight w:val="300"/>
        </w:trPr>
        <w:tc>
          <w:tcPr>
            <w:tcW w:w="1249" w:type="dxa"/>
            <w:tcBorders>
              <w:top w:val="nil"/>
              <w:left w:val="nil"/>
              <w:bottom w:val="nil"/>
              <w:right w:val="nil"/>
            </w:tcBorders>
            <w:shd w:val="clear" w:color="auto" w:fill="auto"/>
            <w:noWrap/>
            <w:vAlign w:val="bottom"/>
            <w:hideMark/>
          </w:tcPr>
          <w:p w14:paraId="05DC50EA" w14:textId="77777777" w:rsidR="008B6D09" w:rsidRPr="008B6D09" w:rsidRDefault="008B6D09" w:rsidP="008B6D09">
            <w:pPr>
              <w:rPr>
                <w:rFonts w:ascii="Arial" w:hAnsi="Arial" w:cs="Arial"/>
                <w:b/>
                <w:bCs/>
                <w:sz w:val="22"/>
                <w:szCs w:val="22"/>
              </w:rPr>
            </w:pPr>
          </w:p>
        </w:tc>
        <w:tc>
          <w:tcPr>
            <w:tcW w:w="1952" w:type="dxa"/>
            <w:tcBorders>
              <w:top w:val="nil"/>
              <w:left w:val="nil"/>
              <w:bottom w:val="nil"/>
              <w:right w:val="nil"/>
            </w:tcBorders>
            <w:shd w:val="clear" w:color="auto" w:fill="auto"/>
            <w:noWrap/>
            <w:vAlign w:val="bottom"/>
            <w:hideMark/>
          </w:tcPr>
          <w:p w14:paraId="7018DEBF" w14:textId="77777777" w:rsidR="008B6D09" w:rsidRPr="008B6D09" w:rsidRDefault="008B6D09" w:rsidP="008B6D09">
            <w:pPr>
              <w:rPr>
                <w:color w:val="auto"/>
                <w:sz w:val="20"/>
                <w:szCs w:val="20"/>
              </w:rPr>
            </w:pPr>
          </w:p>
        </w:tc>
        <w:tc>
          <w:tcPr>
            <w:tcW w:w="1542" w:type="dxa"/>
            <w:tcBorders>
              <w:top w:val="nil"/>
              <w:left w:val="nil"/>
              <w:bottom w:val="nil"/>
              <w:right w:val="nil"/>
            </w:tcBorders>
            <w:shd w:val="clear" w:color="auto" w:fill="auto"/>
            <w:noWrap/>
            <w:vAlign w:val="bottom"/>
            <w:hideMark/>
          </w:tcPr>
          <w:p w14:paraId="05263901"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26659955"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22B80DAC" w14:textId="77777777" w:rsidR="008B6D09" w:rsidRPr="008B6D09" w:rsidRDefault="008B6D09" w:rsidP="008B6D09">
            <w:pPr>
              <w:rPr>
                <w:color w:val="auto"/>
                <w:sz w:val="20"/>
                <w:szCs w:val="20"/>
              </w:rPr>
            </w:pPr>
          </w:p>
        </w:tc>
        <w:tc>
          <w:tcPr>
            <w:tcW w:w="1539" w:type="dxa"/>
            <w:tcBorders>
              <w:top w:val="nil"/>
              <w:left w:val="nil"/>
              <w:bottom w:val="nil"/>
              <w:right w:val="nil"/>
            </w:tcBorders>
            <w:shd w:val="clear" w:color="auto" w:fill="auto"/>
            <w:noWrap/>
            <w:vAlign w:val="bottom"/>
            <w:hideMark/>
          </w:tcPr>
          <w:p w14:paraId="09F15761" w14:textId="77777777" w:rsidR="008B6D09" w:rsidRPr="008B6D09" w:rsidRDefault="008B6D09" w:rsidP="008B6D09">
            <w:pPr>
              <w:rPr>
                <w:color w:val="auto"/>
                <w:sz w:val="20"/>
                <w:szCs w:val="20"/>
              </w:rPr>
            </w:pPr>
          </w:p>
        </w:tc>
      </w:tr>
    </w:tbl>
    <w:p w14:paraId="522C724E" w14:textId="7A358E36" w:rsidR="00C158C6" w:rsidRDefault="00E27383">
      <w:pPr>
        <w:rPr>
          <w:rFonts w:ascii="Arial" w:eastAsia="Avenir Next Demi Bold" w:hAnsi="Arial" w:cs="Arial"/>
        </w:rPr>
      </w:pPr>
      <w:r>
        <w:rPr>
          <w:rFonts w:ascii="Arial" w:eastAsia="Avenir Next Demi Bold" w:hAnsi="Arial" w:cs="Arial"/>
        </w:rPr>
        <w:br w:type="page"/>
      </w:r>
    </w:p>
    <w:p w14:paraId="656B4FBC" w14:textId="6845065E" w:rsidR="008C0933" w:rsidRDefault="008C0933">
      <w:pPr>
        <w:rPr>
          <w:rFonts w:ascii="Arial" w:eastAsia="Avenir Next Demi Bold" w:hAnsi="Arial" w:cs="Arial"/>
        </w:rPr>
      </w:pPr>
    </w:p>
    <w:p w14:paraId="30F36B83" w14:textId="6B2429FA" w:rsidR="00C158C6" w:rsidRDefault="00C158C6" w:rsidP="00C10DD6">
      <w:pPr>
        <w:pStyle w:val="Body"/>
        <w:widowControl w:val="0"/>
        <w:rPr>
          <w:rFonts w:ascii="Arial" w:eastAsia="Avenir Next Demi Bold" w:hAnsi="Arial" w:cs="Arial"/>
        </w:rPr>
      </w:pPr>
    </w:p>
    <w:p w14:paraId="60DEB922" w14:textId="77777777" w:rsidR="008C0933" w:rsidRDefault="008C0933" w:rsidP="00C10DD6">
      <w:pPr>
        <w:pStyle w:val="Body"/>
        <w:widowControl w:val="0"/>
        <w:rPr>
          <w:rFonts w:ascii="Arial" w:eastAsia="Avenir Next Demi Bold" w:hAnsi="Arial" w:cs="Arial"/>
        </w:rPr>
      </w:pPr>
    </w:p>
    <w:p w14:paraId="544D0E7B" w14:textId="77777777" w:rsidR="008C0933" w:rsidRDefault="008C0933" w:rsidP="00C10DD6">
      <w:pPr>
        <w:pStyle w:val="Body"/>
        <w:widowControl w:val="0"/>
        <w:rPr>
          <w:rFonts w:ascii="Arial" w:eastAsia="Avenir Next Demi Bold" w:hAnsi="Arial" w:cs="Arial"/>
        </w:rPr>
      </w:pPr>
    </w:p>
    <w:p w14:paraId="3BE7B619" w14:textId="77777777" w:rsidR="008C0933" w:rsidRDefault="008C0933" w:rsidP="00C10DD6">
      <w:pPr>
        <w:pStyle w:val="Body"/>
        <w:widowControl w:val="0"/>
        <w:rPr>
          <w:rFonts w:ascii="Arial" w:eastAsia="Avenir Next Demi Bold" w:hAnsi="Arial" w:cs="Arial"/>
        </w:rPr>
      </w:pPr>
    </w:p>
    <w:p w14:paraId="11296903" w14:textId="77777777" w:rsidR="008C0933" w:rsidRDefault="008C0933" w:rsidP="00C10DD6">
      <w:pPr>
        <w:pStyle w:val="Body"/>
        <w:widowControl w:val="0"/>
        <w:rPr>
          <w:rFonts w:ascii="Arial" w:eastAsia="Avenir Next Demi Bold" w:hAnsi="Arial" w:cs="Arial"/>
        </w:rPr>
      </w:pPr>
    </w:p>
    <w:p w14:paraId="5ACEA84B" w14:textId="77777777" w:rsidR="008C0933" w:rsidRDefault="008C0933" w:rsidP="00C10DD6">
      <w:pPr>
        <w:pStyle w:val="Body"/>
        <w:widowControl w:val="0"/>
        <w:rPr>
          <w:rFonts w:ascii="Arial" w:eastAsia="Avenir Next Demi Bold" w:hAnsi="Arial" w:cs="Arial"/>
        </w:rPr>
      </w:pPr>
    </w:p>
    <w:p w14:paraId="0ABD17BF" w14:textId="77777777" w:rsidR="008C0933" w:rsidRDefault="008C0933" w:rsidP="00C10DD6">
      <w:pPr>
        <w:pStyle w:val="Body"/>
        <w:widowControl w:val="0"/>
        <w:rPr>
          <w:rFonts w:ascii="Arial" w:eastAsia="Avenir Next Demi Bold" w:hAnsi="Arial" w:cs="Arial"/>
        </w:rPr>
      </w:pPr>
    </w:p>
    <w:p w14:paraId="2C369DC8" w14:textId="77777777" w:rsidR="008C0933" w:rsidRDefault="008C0933" w:rsidP="00C10DD6">
      <w:pPr>
        <w:pStyle w:val="Body"/>
        <w:widowControl w:val="0"/>
        <w:rPr>
          <w:rFonts w:ascii="Arial" w:eastAsia="Avenir Next Demi Bold" w:hAnsi="Arial" w:cs="Arial"/>
        </w:rPr>
      </w:pPr>
    </w:p>
    <w:p w14:paraId="51745C14" w14:textId="77777777" w:rsidR="008C0933" w:rsidRDefault="008C0933" w:rsidP="00C10DD6">
      <w:pPr>
        <w:pStyle w:val="Body"/>
        <w:widowControl w:val="0"/>
        <w:rPr>
          <w:rFonts w:ascii="Arial" w:eastAsia="Avenir Next Demi Bold" w:hAnsi="Arial" w:cs="Arial"/>
        </w:rPr>
      </w:pPr>
    </w:p>
    <w:p w14:paraId="6EEE59AB" w14:textId="77777777" w:rsidR="008C0933" w:rsidRDefault="008C0933" w:rsidP="00C10DD6">
      <w:pPr>
        <w:pStyle w:val="Body"/>
        <w:widowControl w:val="0"/>
        <w:rPr>
          <w:rFonts w:ascii="Arial" w:eastAsia="Avenir Next Demi Bold" w:hAnsi="Arial" w:cs="Arial"/>
        </w:rPr>
      </w:pPr>
    </w:p>
    <w:p w14:paraId="417824AC" w14:textId="77777777" w:rsidR="008C0933" w:rsidRDefault="008C0933" w:rsidP="00C10DD6">
      <w:pPr>
        <w:pStyle w:val="Body"/>
        <w:widowControl w:val="0"/>
        <w:rPr>
          <w:rFonts w:ascii="Arial" w:eastAsia="Avenir Next Demi Bold" w:hAnsi="Arial" w:cs="Arial"/>
        </w:rPr>
      </w:pPr>
    </w:p>
    <w:p w14:paraId="109638BC" w14:textId="77777777" w:rsidR="008C0933" w:rsidRDefault="008C0933" w:rsidP="00C10DD6">
      <w:pPr>
        <w:pStyle w:val="Body"/>
        <w:widowControl w:val="0"/>
        <w:rPr>
          <w:rFonts w:ascii="Arial" w:eastAsia="Avenir Next Demi Bold" w:hAnsi="Arial" w:cs="Arial"/>
        </w:rPr>
      </w:pPr>
    </w:p>
    <w:p w14:paraId="7E951136" w14:textId="77777777" w:rsidR="008C0933" w:rsidRDefault="008C0933" w:rsidP="00C10DD6">
      <w:pPr>
        <w:pStyle w:val="Body"/>
        <w:widowControl w:val="0"/>
        <w:rPr>
          <w:rFonts w:ascii="Arial" w:eastAsia="Avenir Next Demi Bold" w:hAnsi="Arial" w:cs="Arial"/>
        </w:rPr>
      </w:pPr>
    </w:p>
    <w:p w14:paraId="7B784C06" w14:textId="77777777" w:rsidR="008C0933" w:rsidRDefault="008C0933" w:rsidP="00C10DD6">
      <w:pPr>
        <w:pStyle w:val="Body"/>
        <w:widowControl w:val="0"/>
        <w:rPr>
          <w:rFonts w:ascii="Arial" w:eastAsia="Avenir Next Demi Bold" w:hAnsi="Arial" w:cs="Arial"/>
        </w:rPr>
      </w:pPr>
    </w:p>
    <w:p w14:paraId="0A660990" w14:textId="77777777" w:rsidR="008C0933" w:rsidRDefault="008C0933" w:rsidP="00C10DD6">
      <w:pPr>
        <w:pStyle w:val="Body"/>
        <w:widowControl w:val="0"/>
        <w:rPr>
          <w:rFonts w:ascii="Arial" w:eastAsia="Avenir Next Demi Bold" w:hAnsi="Arial" w:cs="Arial"/>
        </w:rPr>
      </w:pPr>
    </w:p>
    <w:p w14:paraId="3048F30C" w14:textId="77777777" w:rsidR="008C0933" w:rsidRDefault="008C0933" w:rsidP="00C10DD6">
      <w:pPr>
        <w:pStyle w:val="Body"/>
        <w:widowControl w:val="0"/>
        <w:rPr>
          <w:rFonts w:ascii="Arial" w:eastAsia="Avenir Next Demi Bold" w:hAnsi="Arial" w:cs="Arial"/>
        </w:rPr>
      </w:pPr>
    </w:p>
    <w:p w14:paraId="7E82EAF7" w14:textId="77777777" w:rsidR="008C0933" w:rsidRDefault="008C0933" w:rsidP="00C10DD6">
      <w:pPr>
        <w:pStyle w:val="Body"/>
        <w:widowControl w:val="0"/>
        <w:rPr>
          <w:rFonts w:ascii="Arial" w:eastAsia="Avenir Next Demi Bold" w:hAnsi="Arial" w:cs="Arial"/>
        </w:rPr>
      </w:pPr>
    </w:p>
    <w:p w14:paraId="5ED611D9" w14:textId="5A56F779" w:rsidR="008C0933" w:rsidRPr="008C0933" w:rsidRDefault="008C0933" w:rsidP="008C0933">
      <w:pPr>
        <w:pStyle w:val="Heading2"/>
        <w:jc w:val="center"/>
        <w:rPr>
          <w:rFonts w:ascii="Arial" w:hAnsi="Arial" w:cs="Arial"/>
          <w:b/>
          <w:sz w:val="28"/>
          <w:szCs w:val="28"/>
        </w:rPr>
      </w:pPr>
      <w:bookmarkStart w:id="266" w:name="_Toc446395185"/>
      <w:bookmarkStart w:id="267" w:name="_Toc449427704"/>
      <w:r w:rsidRPr="008C0933">
        <w:rPr>
          <w:rFonts w:ascii="Arial" w:hAnsi="Arial" w:cs="Arial"/>
          <w:b/>
          <w:sz w:val="28"/>
          <w:szCs w:val="28"/>
        </w:rPr>
        <w:t>APPENDIX S:</w:t>
      </w:r>
      <w:r w:rsidRPr="008C0933">
        <w:rPr>
          <w:rFonts w:ascii="Arial" w:hAnsi="Arial" w:cs="Arial"/>
          <w:b/>
          <w:sz w:val="28"/>
          <w:szCs w:val="28"/>
        </w:rPr>
        <w:br/>
        <w:t>Annual Monitoring Tool Elements for Residential Services</w:t>
      </w:r>
      <w:bookmarkEnd w:id="266"/>
      <w:bookmarkEnd w:id="267"/>
    </w:p>
    <w:p w14:paraId="5011EA51" w14:textId="77777777" w:rsidR="008C0933" w:rsidRDefault="008C0933" w:rsidP="00C10DD6">
      <w:pPr>
        <w:pStyle w:val="Body"/>
        <w:widowControl w:val="0"/>
        <w:rPr>
          <w:rFonts w:ascii="Arial" w:eastAsia="Avenir Next Demi Bold" w:hAnsi="Arial" w:cs="Arial"/>
        </w:rPr>
      </w:pPr>
    </w:p>
    <w:p w14:paraId="7B9F25D2" w14:textId="77777777" w:rsidR="008C0933" w:rsidRDefault="008C0933" w:rsidP="00C10DD6">
      <w:pPr>
        <w:pStyle w:val="Body"/>
        <w:widowControl w:val="0"/>
        <w:rPr>
          <w:rFonts w:ascii="Arial" w:eastAsia="Avenir Next Demi Bold" w:hAnsi="Arial" w:cs="Arial"/>
        </w:rPr>
      </w:pPr>
    </w:p>
    <w:p w14:paraId="6E507B41" w14:textId="77777777" w:rsidR="008C0933" w:rsidRDefault="008C0933" w:rsidP="00C10DD6">
      <w:pPr>
        <w:pStyle w:val="Body"/>
        <w:widowControl w:val="0"/>
        <w:rPr>
          <w:rFonts w:ascii="Arial" w:eastAsia="Avenir Next Demi Bold" w:hAnsi="Arial" w:cs="Arial"/>
        </w:rPr>
      </w:pPr>
    </w:p>
    <w:p w14:paraId="7A5B13C4" w14:textId="77777777" w:rsidR="008C0933" w:rsidRDefault="008C0933" w:rsidP="00C10DD6">
      <w:pPr>
        <w:pStyle w:val="Body"/>
        <w:widowControl w:val="0"/>
        <w:rPr>
          <w:rFonts w:ascii="Arial" w:eastAsia="Avenir Next Demi Bold" w:hAnsi="Arial" w:cs="Arial"/>
        </w:rPr>
      </w:pPr>
    </w:p>
    <w:p w14:paraId="3A0AE765" w14:textId="77777777" w:rsidR="00A05CDD" w:rsidRDefault="008C0933">
      <w:pPr>
        <w:rPr>
          <w:rFonts w:ascii="Arial" w:eastAsia="Avenir Next Demi Bold" w:hAnsi="Arial" w:cs="Arial"/>
        </w:rPr>
        <w:sectPr w:rsidR="00A05CDD" w:rsidSect="00A05CDD">
          <w:pgSz w:w="12240" w:h="15840"/>
          <w:pgMar w:top="990" w:right="720" w:bottom="540" w:left="1440" w:header="720" w:footer="720" w:gutter="0"/>
          <w:cols w:space="720"/>
          <w:titlePg/>
        </w:sectPr>
      </w:pPr>
      <w:r>
        <w:rPr>
          <w:rFonts w:ascii="Arial" w:eastAsia="Avenir Next Demi Bold" w:hAnsi="Arial" w:cs="Arial"/>
        </w:rPr>
        <w:br w:type="page"/>
      </w:r>
    </w:p>
    <w:p w14:paraId="5B539CA0" w14:textId="77777777" w:rsidR="00A05CDD" w:rsidRDefault="00A05CDD" w:rsidP="00A05CDD">
      <w:pPr>
        <w:jc w:val="center"/>
        <w:rPr>
          <w:sz w:val="96"/>
          <w:szCs w:val="96"/>
        </w:rPr>
      </w:pPr>
    </w:p>
    <w:p w14:paraId="31AC9E29" w14:textId="77777777" w:rsidR="00A05CDD" w:rsidRPr="006535F3" w:rsidRDefault="00A05CDD" w:rsidP="00A05CDD">
      <w:pPr>
        <w:jc w:val="center"/>
        <w:rPr>
          <w:rFonts w:ascii="Arial" w:hAnsi="Arial" w:cs="Arial"/>
          <w:sz w:val="68"/>
          <w:szCs w:val="68"/>
        </w:rPr>
      </w:pPr>
      <w:r w:rsidRPr="006535F3">
        <w:rPr>
          <w:rFonts w:ascii="Arial" w:hAnsi="Arial" w:cs="Arial"/>
          <w:sz w:val="68"/>
          <w:szCs w:val="68"/>
        </w:rPr>
        <w:t>Massachusetts Rehabilitation Commission</w:t>
      </w:r>
    </w:p>
    <w:p w14:paraId="463C6449" w14:textId="77777777" w:rsidR="00A05CDD" w:rsidRPr="006535F3" w:rsidRDefault="00A05CDD" w:rsidP="00A05CDD">
      <w:pPr>
        <w:jc w:val="center"/>
        <w:rPr>
          <w:rFonts w:ascii="Arial" w:hAnsi="Arial" w:cs="Arial"/>
          <w:sz w:val="68"/>
          <w:szCs w:val="68"/>
        </w:rPr>
      </w:pPr>
      <w:r w:rsidRPr="006535F3">
        <w:rPr>
          <w:rFonts w:ascii="Arial" w:hAnsi="Arial" w:cs="Arial"/>
          <w:sz w:val="68"/>
          <w:szCs w:val="68"/>
        </w:rPr>
        <w:t>Community Living Division</w:t>
      </w:r>
    </w:p>
    <w:p w14:paraId="15E012BF" w14:textId="77777777" w:rsidR="00A05CDD" w:rsidRPr="006535F3" w:rsidRDefault="00A05CDD" w:rsidP="00A05CDD">
      <w:pPr>
        <w:jc w:val="center"/>
        <w:rPr>
          <w:rFonts w:ascii="Arial" w:hAnsi="Arial" w:cs="Arial"/>
          <w:sz w:val="68"/>
          <w:szCs w:val="68"/>
        </w:rPr>
      </w:pPr>
      <w:r w:rsidRPr="006535F3">
        <w:rPr>
          <w:rFonts w:ascii="Arial" w:hAnsi="Arial" w:cs="Arial"/>
          <w:sz w:val="68"/>
          <w:szCs w:val="68"/>
        </w:rPr>
        <w:t xml:space="preserve"> Residential Services</w:t>
      </w:r>
    </w:p>
    <w:p w14:paraId="503BF523" w14:textId="77777777" w:rsidR="00A05CDD" w:rsidRPr="006535F3" w:rsidRDefault="00A05CDD" w:rsidP="00A05CDD">
      <w:pPr>
        <w:jc w:val="center"/>
        <w:rPr>
          <w:rFonts w:ascii="Arial" w:hAnsi="Arial" w:cs="Arial"/>
          <w:sz w:val="68"/>
          <w:szCs w:val="68"/>
        </w:rPr>
      </w:pPr>
    </w:p>
    <w:p w14:paraId="2738320F" w14:textId="77777777" w:rsidR="00A05CDD" w:rsidRPr="006535F3" w:rsidRDefault="00A05CDD" w:rsidP="00A05CDD">
      <w:pPr>
        <w:jc w:val="center"/>
        <w:rPr>
          <w:rFonts w:ascii="Arial" w:hAnsi="Arial" w:cs="Arial"/>
          <w:sz w:val="68"/>
          <w:szCs w:val="68"/>
          <w:u w:val="single"/>
        </w:rPr>
      </w:pPr>
      <w:r w:rsidRPr="006535F3">
        <w:rPr>
          <w:rFonts w:ascii="Arial" w:hAnsi="Arial" w:cs="Arial"/>
          <w:sz w:val="68"/>
          <w:szCs w:val="68"/>
          <w:u w:val="single"/>
        </w:rPr>
        <w:t>Oversight Monitoring Tool</w:t>
      </w:r>
    </w:p>
    <w:p w14:paraId="31E523F8" w14:textId="77777777" w:rsidR="00A05CDD" w:rsidRPr="006535F3" w:rsidRDefault="00A05CDD" w:rsidP="00A05CDD">
      <w:pPr>
        <w:rPr>
          <w:rFonts w:ascii="Arial" w:hAnsi="Arial" w:cs="Arial"/>
          <w:sz w:val="96"/>
          <w:szCs w:val="96"/>
        </w:rPr>
      </w:pPr>
    </w:p>
    <w:p w14:paraId="3EA1B59D" w14:textId="77777777" w:rsidR="00A05CDD" w:rsidRPr="006535F3" w:rsidRDefault="00A05CDD" w:rsidP="00A05CDD">
      <w:pPr>
        <w:rPr>
          <w:rFonts w:ascii="Arial" w:hAnsi="Arial" w:cs="Arial"/>
          <w:sz w:val="96"/>
          <w:szCs w:val="96"/>
        </w:rPr>
      </w:pPr>
    </w:p>
    <w:p w14:paraId="5CC11DAD" w14:textId="77777777" w:rsidR="00A05CDD" w:rsidRDefault="00A05CDD" w:rsidP="00A05CDD">
      <w:pPr>
        <w:rPr>
          <w:rFonts w:ascii="Arial" w:hAnsi="Arial" w:cs="Arial"/>
          <w:b/>
          <w:sz w:val="28"/>
          <w:szCs w:val="28"/>
          <w:u w:val="single"/>
        </w:rPr>
      </w:pPr>
      <w:r w:rsidRPr="006535F3">
        <w:rPr>
          <w:rFonts w:ascii="Arial" w:hAnsi="Arial" w:cs="Arial"/>
          <w:b/>
          <w:sz w:val="28"/>
          <w:szCs w:val="28"/>
        </w:rPr>
        <w:t>Date of Review:</w:t>
      </w:r>
      <w:r w:rsidRPr="006535F3">
        <w:rPr>
          <w:rFonts w:ascii="Arial" w:hAnsi="Arial" w:cs="Arial"/>
          <w:b/>
          <w:sz w:val="28"/>
          <w:szCs w:val="28"/>
        </w:rPr>
        <w:tab/>
      </w:r>
      <w:r w:rsidRPr="006535F3">
        <w:rPr>
          <w:rFonts w:ascii="Arial" w:hAnsi="Arial" w:cs="Arial"/>
          <w:b/>
          <w:sz w:val="28"/>
          <w:szCs w:val="28"/>
          <w:u w:val="single"/>
        </w:rPr>
        <w:tab/>
      </w:r>
      <w:r w:rsidRPr="006535F3">
        <w:rPr>
          <w:rFonts w:ascii="Arial" w:hAnsi="Arial" w:cs="Arial"/>
          <w:b/>
          <w:sz w:val="28"/>
          <w:szCs w:val="28"/>
          <w:u w:val="single"/>
        </w:rPr>
        <w:tab/>
      </w:r>
      <w:r w:rsidRPr="006535F3">
        <w:rPr>
          <w:rFonts w:ascii="Arial" w:hAnsi="Arial" w:cs="Arial"/>
          <w:b/>
          <w:sz w:val="28"/>
          <w:szCs w:val="28"/>
          <w:u w:val="single"/>
        </w:rPr>
        <w:tab/>
      </w:r>
      <w:r w:rsidRPr="006535F3">
        <w:rPr>
          <w:rFonts w:ascii="Arial" w:hAnsi="Arial" w:cs="Arial"/>
          <w:b/>
          <w:sz w:val="28"/>
          <w:szCs w:val="28"/>
          <w:u w:val="single"/>
        </w:rPr>
        <w:tab/>
      </w:r>
    </w:p>
    <w:p w14:paraId="779C6749" w14:textId="77777777" w:rsidR="00A05CDD" w:rsidRDefault="00A05CDD" w:rsidP="00A05CDD">
      <w:pPr>
        <w:rPr>
          <w:rFonts w:ascii="Arial" w:hAnsi="Arial" w:cs="Arial"/>
          <w:b/>
          <w:sz w:val="28"/>
          <w:szCs w:val="28"/>
          <w:u w:val="single"/>
        </w:rPr>
      </w:pPr>
    </w:p>
    <w:p w14:paraId="46335BDF" w14:textId="77777777" w:rsidR="00A05CDD" w:rsidRPr="00A40F14" w:rsidRDefault="00A05CDD" w:rsidP="00A05CDD">
      <w:pPr>
        <w:rPr>
          <w:rFonts w:ascii="Arial" w:hAnsi="Arial" w:cs="Arial"/>
          <w:b/>
          <w:sz w:val="28"/>
          <w:szCs w:val="28"/>
        </w:rPr>
      </w:pPr>
      <w:r w:rsidRPr="00A40F14">
        <w:rPr>
          <w:rFonts w:ascii="Arial" w:hAnsi="Arial" w:cs="Arial"/>
          <w:b/>
          <w:sz w:val="28"/>
          <w:szCs w:val="28"/>
        </w:rPr>
        <w:t>Provider:</w:t>
      </w:r>
      <w:r w:rsidRPr="00A40F14">
        <w:rPr>
          <w:rFonts w:ascii="Arial" w:hAnsi="Arial" w:cs="Arial"/>
          <w:b/>
          <w:sz w:val="28"/>
          <w:szCs w:val="28"/>
        </w:rPr>
        <w:tab/>
      </w:r>
      <w:r>
        <w:rPr>
          <w:rFonts w:ascii="Arial" w:hAnsi="Arial" w:cs="Arial"/>
          <w:b/>
          <w:sz w:val="28"/>
          <w:szCs w:val="28"/>
        </w:rPr>
        <w:t>_______________________</w:t>
      </w:r>
    </w:p>
    <w:p w14:paraId="3B5859B2" w14:textId="77777777" w:rsidR="00A05CDD" w:rsidRPr="006535F3" w:rsidRDefault="00A05CDD" w:rsidP="00A05CDD">
      <w:pPr>
        <w:rPr>
          <w:rFonts w:ascii="Arial" w:hAnsi="Arial" w:cs="Arial"/>
          <w:b/>
          <w:sz w:val="28"/>
          <w:szCs w:val="28"/>
          <w:u w:val="single"/>
        </w:rPr>
      </w:pPr>
    </w:p>
    <w:p w14:paraId="4775D9C8" w14:textId="77777777" w:rsidR="00A05CDD" w:rsidRPr="006535F3" w:rsidRDefault="00A05CDD" w:rsidP="00A05CDD">
      <w:pPr>
        <w:rPr>
          <w:rFonts w:ascii="Arial" w:hAnsi="Arial" w:cs="Arial"/>
          <w:b/>
          <w:sz w:val="28"/>
          <w:szCs w:val="28"/>
          <w:u w:val="single"/>
        </w:rPr>
      </w:pPr>
      <w:r w:rsidRPr="006535F3">
        <w:rPr>
          <w:rFonts w:ascii="Arial" w:hAnsi="Arial" w:cs="Arial"/>
          <w:b/>
          <w:sz w:val="28"/>
          <w:szCs w:val="28"/>
        </w:rPr>
        <w:t>Site:</w:t>
      </w:r>
      <w:r w:rsidRPr="006535F3">
        <w:rPr>
          <w:rFonts w:ascii="Arial" w:hAnsi="Arial" w:cs="Arial"/>
          <w:b/>
          <w:sz w:val="28"/>
          <w:szCs w:val="28"/>
        </w:rPr>
        <w:tab/>
      </w:r>
      <w:r w:rsidRPr="006535F3">
        <w:rPr>
          <w:rFonts w:ascii="Arial" w:hAnsi="Arial" w:cs="Arial"/>
          <w:b/>
          <w:sz w:val="28"/>
          <w:szCs w:val="28"/>
        </w:rPr>
        <w:tab/>
      </w:r>
      <w:r w:rsidRPr="006535F3">
        <w:rPr>
          <w:rFonts w:ascii="Arial" w:hAnsi="Arial" w:cs="Arial"/>
          <w:b/>
          <w:sz w:val="28"/>
          <w:szCs w:val="28"/>
        </w:rPr>
        <w:tab/>
      </w:r>
      <w:r w:rsidRPr="006535F3">
        <w:rPr>
          <w:rFonts w:ascii="Arial" w:hAnsi="Arial" w:cs="Arial"/>
          <w:b/>
          <w:sz w:val="28"/>
          <w:szCs w:val="28"/>
          <w:u w:val="single"/>
        </w:rPr>
        <w:tab/>
      </w:r>
      <w:r w:rsidRPr="006535F3">
        <w:rPr>
          <w:rFonts w:ascii="Arial" w:hAnsi="Arial" w:cs="Arial"/>
          <w:b/>
          <w:sz w:val="28"/>
          <w:szCs w:val="28"/>
          <w:u w:val="single"/>
        </w:rPr>
        <w:tab/>
      </w:r>
      <w:r w:rsidRPr="006535F3">
        <w:rPr>
          <w:rFonts w:ascii="Arial" w:hAnsi="Arial" w:cs="Arial"/>
          <w:b/>
          <w:sz w:val="28"/>
          <w:szCs w:val="28"/>
          <w:u w:val="single"/>
        </w:rPr>
        <w:tab/>
      </w:r>
      <w:r w:rsidRPr="006535F3">
        <w:rPr>
          <w:rFonts w:ascii="Arial" w:hAnsi="Arial" w:cs="Arial"/>
          <w:b/>
          <w:sz w:val="28"/>
          <w:szCs w:val="28"/>
          <w:u w:val="single"/>
        </w:rPr>
        <w:tab/>
      </w:r>
    </w:p>
    <w:p w14:paraId="0F309883" w14:textId="77777777" w:rsidR="00A05CDD" w:rsidRPr="006535F3" w:rsidRDefault="00A05CDD" w:rsidP="00A05CDD">
      <w:pPr>
        <w:rPr>
          <w:rFonts w:ascii="Arial" w:hAnsi="Arial" w:cs="Arial"/>
          <w:b/>
          <w:sz w:val="28"/>
          <w:szCs w:val="28"/>
          <w:u w:val="single"/>
        </w:rPr>
      </w:pPr>
    </w:p>
    <w:p w14:paraId="56579EAC" w14:textId="77777777" w:rsidR="00A05CDD" w:rsidRDefault="00A05CDD" w:rsidP="00A05CDD">
      <w:pPr>
        <w:rPr>
          <w:rFonts w:ascii="Arial" w:hAnsi="Arial" w:cs="Arial"/>
          <w:b/>
          <w:sz w:val="28"/>
          <w:szCs w:val="28"/>
          <w:u w:val="single"/>
        </w:rPr>
      </w:pPr>
      <w:r w:rsidRPr="006535F3">
        <w:rPr>
          <w:rFonts w:ascii="Arial" w:hAnsi="Arial" w:cs="Arial"/>
          <w:b/>
          <w:sz w:val="28"/>
          <w:szCs w:val="28"/>
        </w:rPr>
        <w:t>Reviewer:</w:t>
      </w:r>
      <w:r w:rsidRPr="006535F3">
        <w:rPr>
          <w:rFonts w:ascii="Arial" w:hAnsi="Arial" w:cs="Arial"/>
          <w:b/>
          <w:sz w:val="28"/>
          <w:szCs w:val="28"/>
        </w:rPr>
        <w:tab/>
      </w:r>
      <w:r w:rsidRPr="006535F3">
        <w:rPr>
          <w:rFonts w:ascii="Arial" w:hAnsi="Arial" w:cs="Arial"/>
          <w:b/>
          <w:sz w:val="28"/>
          <w:szCs w:val="28"/>
        </w:rPr>
        <w:tab/>
      </w:r>
      <w:r w:rsidRPr="006535F3">
        <w:rPr>
          <w:rFonts w:ascii="Arial" w:hAnsi="Arial" w:cs="Arial"/>
          <w:b/>
          <w:sz w:val="28"/>
          <w:szCs w:val="28"/>
          <w:u w:val="single"/>
        </w:rPr>
        <w:tab/>
      </w:r>
      <w:r w:rsidRPr="006535F3">
        <w:rPr>
          <w:rFonts w:ascii="Arial" w:hAnsi="Arial" w:cs="Arial"/>
          <w:b/>
          <w:sz w:val="28"/>
          <w:szCs w:val="28"/>
          <w:u w:val="single"/>
        </w:rPr>
        <w:tab/>
      </w:r>
      <w:r w:rsidRPr="006535F3">
        <w:rPr>
          <w:rFonts w:ascii="Arial" w:hAnsi="Arial" w:cs="Arial"/>
          <w:b/>
          <w:sz w:val="28"/>
          <w:szCs w:val="28"/>
          <w:u w:val="single"/>
        </w:rPr>
        <w:tab/>
      </w:r>
      <w:r w:rsidRPr="006535F3">
        <w:rPr>
          <w:rFonts w:ascii="Arial" w:hAnsi="Arial" w:cs="Arial"/>
          <w:b/>
          <w:sz w:val="28"/>
          <w:szCs w:val="28"/>
          <w:u w:val="single"/>
        </w:rPr>
        <w:tab/>
      </w:r>
    </w:p>
    <w:p w14:paraId="7A6F1874" w14:textId="77777777" w:rsidR="00A05CDD" w:rsidRPr="006535F3" w:rsidRDefault="00A05CDD" w:rsidP="00A05CDD">
      <w:pPr>
        <w:rPr>
          <w:rFonts w:ascii="Arial" w:hAnsi="Arial" w:cs="Arial"/>
          <w:b/>
          <w:sz w:val="28"/>
          <w:szCs w:val="28"/>
          <w:u w:val="single"/>
        </w:rPr>
      </w:pPr>
    </w:p>
    <w:p w14:paraId="130A1088" w14:textId="77777777" w:rsidR="00A05CDD" w:rsidRDefault="00A05CDD" w:rsidP="00A05CDD">
      <w:pPr>
        <w:rPr>
          <w:rFonts w:ascii="Arial" w:hAnsi="Arial" w:cs="Arial"/>
          <w:b/>
          <w:sz w:val="28"/>
          <w:szCs w:val="28"/>
        </w:rPr>
      </w:pPr>
    </w:p>
    <w:tbl>
      <w:tblPr>
        <w:tblW w:w="12469"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
        <w:gridCol w:w="2268"/>
        <w:gridCol w:w="1530"/>
        <w:gridCol w:w="1553"/>
        <w:gridCol w:w="70"/>
        <w:gridCol w:w="1530"/>
        <w:gridCol w:w="900"/>
        <w:gridCol w:w="900"/>
        <w:gridCol w:w="90"/>
        <w:gridCol w:w="810"/>
        <w:gridCol w:w="630"/>
        <w:gridCol w:w="2160"/>
      </w:tblGrid>
      <w:tr w:rsidR="00A05CDD" w:rsidRPr="006535F3" w14:paraId="62E001B2" w14:textId="77777777" w:rsidTr="00FA25F3">
        <w:trPr>
          <w:gridBefore w:val="1"/>
          <w:wBefore w:w="28" w:type="dxa"/>
        </w:trPr>
        <w:tc>
          <w:tcPr>
            <w:tcW w:w="2268" w:type="dxa"/>
            <w:shd w:val="clear" w:color="auto" w:fill="D9D9D9"/>
          </w:tcPr>
          <w:p w14:paraId="0428E496" w14:textId="77777777" w:rsidR="00A05CDD" w:rsidRPr="006535F3" w:rsidRDefault="00A05CDD" w:rsidP="00FA25F3">
            <w:pPr>
              <w:jc w:val="center"/>
              <w:rPr>
                <w:rFonts w:ascii="Arial" w:hAnsi="Arial" w:cs="Arial"/>
                <w:b/>
              </w:rPr>
            </w:pPr>
            <w:r>
              <w:rPr>
                <w:rFonts w:ascii="Arial" w:hAnsi="Arial" w:cs="Arial"/>
                <w:b/>
              </w:rPr>
              <w:t>Po</w:t>
            </w:r>
            <w:r w:rsidRPr="006535F3">
              <w:rPr>
                <w:rFonts w:ascii="Arial" w:hAnsi="Arial" w:cs="Arial"/>
                <w:b/>
              </w:rPr>
              <w:t>licies/</w:t>
            </w:r>
          </w:p>
          <w:p w14:paraId="2FD6044B" w14:textId="77777777" w:rsidR="00A05CDD" w:rsidRPr="006535F3" w:rsidRDefault="00A05CDD" w:rsidP="00FA25F3">
            <w:pPr>
              <w:jc w:val="center"/>
              <w:rPr>
                <w:rFonts w:ascii="Arial" w:hAnsi="Arial" w:cs="Arial"/>
                <w:b/>
              </w:rPr>
            </w:pPr>
            <w:r w:rsidRPr="006535F3">
              <w:rPr>
                <w:rFonts w:ascii="Arial" w:hAnsi="Arial" w:cs="Arial"/>
                <w:b/>
              </w:rPr>
              <w:t>Procedures</w:t>
            </w:r>
          </w:p>
        </w:tc>
        <w:tc>
          <w:tcPr>
            <w:tcW w:w="1530" w:type="dxa"/>
            <w:shd w:val="clear" w:color="auto" w:fill="D9D9D9"/>
          </w:tcPr>
          <w:p w14:paraId="406F74C2" w14:textId="77777777" w:rsidR="00A05CDD" w:rsidRPr="006535F3" w:rsidRDefault="00A05CDD" w:rsidP="00FA25F3">
            <w:pPr>
              <w:jc w:val="center"/>
              <w:rPr>
                <w:rFonts w:ascii="Arial" w:hAnsi="Arial" w:cs="Arial"/>
                <w:b/>
              </w:rPr>
            </w:pPr>
            <w:r w:rsidRPr="006535F3">
              <w:rPr>
                <w:rFonts w:ascii="Arial" w:hAnsi="Arial" w:cs="Arial"/>
                <w:b/>
              </w:rPr>
              <w:t>Compliant</w:t>
            </w:r>
          </w:p>
        </w:tc>
        <w:tc>
          <w:tcPr>
            <w:tcW w:w="1623" w:type="dxa"/>
            <w:gridSpan w:val="2"/>
            <w:shd w:val="clear" w:color="auto" w:fill="D9D9D9"/>
          </w:tcPr>
          <w:p w14:paraId="0EDF0335" w14:textId="77777777" w:rsidR="00A05CDD" w:rsidRPr="006535F3" w:rsidRDefault="00A05CDD" w:rsidP="00FA25F3">
            <w:pPr>
              <w:jc w:val="center"/>
              <w:rPr>
                <w:rFonts w:ascii="Arial" w:hAnsi="Arial" w:cs="Arial"/>
                <w:b/>
              </w:rPr>
            </w:pPr>
            <w:r w:rsidRPr="006535F3">
              <w:rPr>
                <w:rFonts w:ascii="Arial" w:hAnsi="Arial" w:cs="Arial"/>
                <w:b/>
              </w:rPr>
              <w:t>Partially Compliant</w:t>
            </w:r>
          </w:p>
        </w:tc>
        <w:tc>
          <w:tcPr>
            <w:tcW w:w="1530" w:type="dxa"/>
            <w:shd w:val="clear" w:color="auto" w:fill="D9D9D9"/>
          </w:tcPr>
          <w:p w14:paraId="1C8ABBBB" w14:textId="77777777" w:rsidR="00A05CDD" w:rsidRPr="006535F3" w:rsidRDefault="00A05CDD" w:rsidP="00FA25F3">
            <w:pPr>
              <w:jc w:val="center"/>
              <w:rPr>
                <w:rFonts w:ascii="Arial" w:hAnsi="Arial" w:cs="Arial"/>
                <w:b/>
              </w:rPr>
            </w:pPr>
            <w:r w:rsidRPr="006535F3">
              <w:rPr>
                <w:rFonts w:ascii="Arial" w:hAnsi="Arial" w:cs="Arial"/>
                <w:b/>
              </w:rPr>
              <w:t>Deficient</w:t>
            </w:r>
          </w:p>
        </w:tc>
        <w:tc>
          <w:tcPr>
            <w:tcW w:w="5490" w:type="dxa"/>
            <w:gridSpan w:val="6"/>
            <w:shd w:val="clear" w:color="auto" w:fill="D9D9D9"/>
          </w:tcPr>
          <w:p w14:paraId="1150C69C"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58B39D07" w14:textId="77777777" w:rsidTr="00FA25F3">
        <w:trPr>
          <w:gridBefore w:val="1"/>
          <w:wBefore w:w="28" w:type="dxa"/>
        </w:trPr>
        <w:tc>
          <w:tcPr>
            <w:tcW w:w="2268" w:type="dxa"/>
          </w:tcPr>
          <w:p w14:paraId="46ADFE41"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 xml:space="preserve">Current CL-MRC policies on site/accessible to staff </w:t>
            </w:r>
          </w:p>
        </w:tc>
        <w:tc>
          <w:tcPr>
            <w:tcW w:w="1530" w:type="dxa"/>
          </w:tcPr>
          <w:p w14:paraId="1BFFCF5E" w14:textId="77777777" w:rsidR="00A05CDD" w:rsidRPr="00A62E55" w:rsidRDefault="00A05CDD" w:rsidP="00FA25F3">
            <w:pPr>
              <w:rPr>
                <w:rFonts w:ascii="Arial" w:hAnsi="Arial" w:cs="Arial"/>
                <w:b/>
              </w:rPr>
            </w:pPr>
          </w:p>
        </w:tc>
        <w:tc>
          <w:tcPr>
            <w:tcW w:w="1623" w:type="dxa"/>
            <w:gridSpan w:val="2"/>
          </w:tcPr>
          <w:p w14:paraId="3FC3152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3A0E4D82"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51C048BF"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5A412E76" w14:textId="77777777" w:rsidTr="00FA25F3">
        <w:trPr>
          <w:gridBefore w:val="1"/>
          <w:wBefore w:w="28" w:type="dxa"/>
        </w:trPr>
        <w:tc>
          <w:tcPr>
            <w:tcW w:w="2268" w:type="dxa"/>
          </w:tcPr>
          <w:p w14:paraId="7D9C06FB"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Provider Safety Plan and Emergency Response Plan on site/accessible to staff</w:t>
            </w:r>
          </w:p>
        </w:tc>
        <w:tc>
          <w:tcPr>
            <w:tcW w:w="1530" w:type="dxa"/>
          </w:tcPr>
          <w:p w14:paraId="65C4CB89" w14:textId="77777777" w:rsidR="00A05CDD" w:rsidRPr="00A62E55" w:rsidRDefault="00A05CDD" w:rsidP="00FA25F3">
            <w:pPr>
              <w:rPr>
                <w:rFonts w:ascii="Arial" w:hAnsi="Arial" w:cs="Arial"/>
                <w:b/>
              </w:rPr>
            </w:pPr>
          </w:p>
        </w:tc>
        <w:tc>
          <w:tcPr>
            <w:tcW w:w="1623" w:type="dxa"/>
            <w:gridSpan w:val="2"/>
          </w:tcPr>
          <w:p w14:paraId="49C12674"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11ED0842"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4D6296D4"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61742DEE" w14:textId="77777777" w:rsidTr="00FA25F3">
        <w:trPr>
          <w:gridBefore w:val="1"/>
          <w:wBefore w:w="28" w:type="dxa"/>
        </w:trPr>
        <w:tc>
          <w:tcPr>
            <w:tcW w:w="2268" w:type="dxa"/>
            <w:vAlign w:val="center"/>
          </w:tcPr>
          <w:p w14:paraId="11A050D8"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House meeting minutes documented (every 2 weeks)</w:t>
            </w:r>
          </w:p>
        </w:tc>
        <w:tc>
          <w:tcPr>
            <w:tcW w:w="1530" w:type="dxa"/>
          </w:tcPr>
          <w:p w14:paraId="4E4A1821" w14:textId="77777777" w:rsidR="00A05CDD" w:rsidRPr="00A62E55" w:rsidRDefault="00A05CDD" w:rsidP="00FA25F3">
            <w:pPr>
              <w:rPr>
                <w:rFonts w:ascii="Arial" w:hAnsi="Arial" w:cs="Arial"/>
                <w:b/>
              </w:rPr>
            </w:pPr>
          </w:p>
        </w:tc>
        <w:tc>
          <w:tcPr>
            <w:tcW w:w="1623" w:type="dxa"/>
            <w:gridSpan w:val="2"/>
          </w:tcPr>
          <w:p w14:paraId="0B8C8388"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289EAE3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6A8DEAC3"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6DAD614A" w14:textId="77777777" w:rsidTr="00FA25F3">
        <w:trPr>
          <w:gridBefore w:val="1"/>
          <w:wBefore w:w="28" w:type="dxa"/>
        </w:trPr>
        <w:tc>
          <w:tcPr>
            <w:tcW w:w="2268" w:type="dxa"/>
            <w:vAlign w:val="center"/>
          </w:tcPr>
          <w:p w14:paraId="4112DD4D"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Monthly staff meeting minutes</w:t>
            </w:r>
          </w:p>
        </w:tc>
        <w:tc>
          <w:tcPr>
            <w:tcW w:w="1530" w:type="dxa"/>
          </w:tcPr>
          <w:p w14:paraId="0BC0A4A6" w14:textId="77777777" w:rsidR="00A05CDD" w:rsidRPr="00A62E55" w:rsidRDefault="00A05CDD" w:rsidP="00FA25F3">
            <w:pPr>
              <w:rPr>
                <w:rFonts w:ascii="Arial" w:hAnsi="Arial" w:cs="Arial"/>
                <w:b/>
              </w:rPr>
            </w:pPr>
          </w:p>
        </w:tc>
        <w:tc>
          <w:tcPr>
            <w:tcW w:w="1623" w:type="dxa"/>
            <w:gridSpan w:val="2"/>
          </w:tcPr>
          <w:p w14:paraId="78792754" w14:textId="77777777" w:rsidR="00A05CDD" w:rsidRPr="006535F3" w:rsidRDefault="00A05CDD" w:rsidP="00FA25F3">
            <w:pPr>
              <w:rPr>
                <w:rFonts w:ascii="Arial" w:hAnsi="Arial" w:cs="Arial"/>
              </w:rPr>
            </w:pPr>
          </w:p>
        </w:tc>
        <w:tc>
          <w:tcPr>
            <w:tcW w:w="1530" w:type="dxa"/>
          </w:tcPr>
          <w:p w14:paraId="5AE6B61A" w14:textId="77777777" w:rsidR="00A05CDD" w:rsidRPr="006535F3" w:rsidRDefault="00A05CDD" w:rsidP="00FA25F3">
            <w:pPr>
              <w:rPr>
                <w:rFonts w:ascii="Arial" w:hAnsi="Arial" w:cs="Arial"/>
              </w:rPr>
            </w:pPr>
          </w:p>
        </w:tc>
        <w:tc>
          <w:tcPr>
            <w:tcW w:w="5490" w:type="dxa"/>
            <w:gridSpan w:val="6"/>
          </w:tcPr>
          <w:p w14:paraId="5FE4F58F" w14:textId="77777777" w:rsidR="00A05CDD" w:rsidRPr="006535F3" w:rsidRDefault="00A05CDD" w:rsidP="00FA25F3">
            <w:pPr>
              <w:rPr>
                <w:rFonts w:ascii="Arial" w:hAnsi="Arial" w:cs="Arial"/>
              </w:rPr>
            </w:pPr>
          </w:p>
        </w:tc>
      </w:tr>
      <w:tr w:rsidR="00A05CDD" w:rsidRPr="006535F3" w14:paraId="7B684381" w14:textId="77777777" w:rsidTr="00FA25F3">
        <w:trPr>
          <w:gridBefore w:val="1"/>
          <w:wBefore w:w="28" w:type="dxa"/>
        </w:trPr>
        <w:tc>
          <w:tcPr>
            <w:tcW w:w="2268" w:type="dxa"/>
            <w:shd w:val="clear" w:color="auto" w:fill="D9D9D9"/>
          </w:tcPr>
          <w:p w14:paraId="2F7A34C4" w14:textId="77777777" w:rsidR="00A05CDD" w:rsidRPr="006535F3" w:rsidRDefault="00A05CDD" w:rsidP="00FA25F3">
            <w:pPr>
              <w:jc w:val="center"/>
              <w:rPr>
                <w:rFonts w:ascii="Arial" w:hAnsi="Arial" w:cs="Arial"/>
                <w:b/>
                <w:shd w:val="clear" w:color="auto" w:fill="D9D9D9"/>
              </w:rPr>
            </w:pPr>
          </w:p>
          <w:p w14:paraId="7E4717CB" w14:textId="77777777" w:rsidR="00A05CDD" w:rsidRPr="006535F3" w:rsidRDefault="00A05CDD" w:rsidP="00FA25F3">
            <w:pPr>
              <w:jc w:val="center"/>
              <w:rPr>
                <w:rFonts w:ascii="Arial" w:hAnsi="Arial" w:cs="Arial"/>
                <w:b/>
              </w:rPr>
            </w:pPr>
            <w:r w:rsidRPr="006535F3">
              <w:rPr>
                <w:rFonts w:ascii="Arial" w:hAnsi="Arial" w:cs="Arial"/>
                <w:b/>
                <w:shd w:val="clear" w:color="auto" w:fill="D9D9D9"/>
              </w:rPr>
              <w:t>Staff Training &amp;</w:t>
            </w:r>
            <w:r w:rsidRPr="006535F3">
              <w:rPr>
                <w:rFonts w:ascii="Arial" w:hAnsi="Arial" w:cs="Arial"/>
                <w:b/>
              </w:rPr>
              <w:t xml:space="preserve"> Development</w:t>
            </w:r>
          </w:p>
          <w:p w14:paraId="0868C9B9" w14:textId="77777777" w:rsidR="00A05CDD" w:rsidRPr="006535F3" w:rsidRDefault="00A05CDD" w:rsidP="00FA25F3">
            <w:pPr>
              <w:jc w:val="center"/>
              <w:rPr>
                <w:rFonts w:ascii="Arial" w:hAnsi="Arial" w:cs="Arial"/>
                <w:b/>
              </w:rPr>
            </w:pPr>
          </w:p>
        </w:tc>
        <w:tc>
          <w:tcPr>
            <w:tcW w:w="1530" w:type="dxa"/>
            <w:shd w:val="clear" w:color="auto" w:fill="D9D9D9"/>
          </w:tcPr>
          <w:p w14:paraId="370F852A" w14:textId="77777777" w:rsidR="00A05CDD" w:rsidRPr="006535F3" w:rsidRDefault="00A05CDD" w:rsidP="00FA25F3">
            <w:pPr>
              <w:jc w:val="center"/>
              <w:rPr>
                <w:rFonts w:ascii="Arial" w:hAnsi="Arial" w:cs="Arial"/>
                <w:b/>
              </w:rPr>
            </w:pPr>
            <w:r w:rsidRPr="006535F3">
              <w:rPr>
                <w:rFonts w:ascii="Arial" w:hAnsi="Arial" w:cs="Arial"/>
                <w:b/>
              </w:rPr>
              <w:t>Compliant</w:t>
            </w:r>
          </w:p>
        </w:tc>
        <w:tc>
          <w:tcPr>
            <w:tcW w:w="1623" w:type="dxa"/>
            <w:gridSpan w:val="2"/>
            <w:shd w:val="clear" w:color="auto" w:fill="D9D9D9"/>
          </w:tcPr>
          <w:p w14:paraId="6974769E" w14:textId="77777777" w:rsidR="00A05CDD" w:rsidRPr="006535F3" w:rsidRDefault="00A05CDD" w:rsidP="00FA25F3">
            <w:pPr>
              <w:jc w:val="center"/>
              <w:rPr>
                <w:rFonts w:ascii="Arial" w:hAnsi="Arial" w:cs="Arial"/>
                <w:b/>
              </w:rPr>
            </w:pPr>
            <w:r w:rsidRPr="006535F3">
              <w:rPr>
                <w:rFonts w:ascii="Arial" w:hAnsi="Arial" w:cs="Arial"/>
                <w:b/>
              </w:rPr>
              <w:t>Partially Compliant</w:t>
            </w:r>
          </w:p>
        </w:tc>
        <w:tc>
          <w:tcPr>
            <w:tcW w:w="1530" w:type="dxa"/>
            <w:shd w:val="clear" w:color="auto" w:fill="D9D9D9"/>
          </w:tcPr>
          <w:p w14:paraId="33F78DDA" w14:textId="77777777" w:rsidR="00A05CDD" w:rsidRPr="006535F3" w:rsidRDefault="00A05CDD" w:rsidP="00FA25F3">
            <w:pPr>
              <w:jc w:val="center"/>
              <w:rPr>
                <w:rFonts w:ascii="Arial" w:hAnsi="Arial" w:cs="Arial"/>
                <w:b/>
              </w:rPr>
            </w:pPr>
            <w:r w:rsidRPr="006535F3">
              <w:rPr>
                <w:rFonts w:ascii="Arial" w:hAnsi="Arial" w:cs="Arial"/>
                <w:b/>
              </w:rPr>
              <w:t>Deficient</w:t>
            </w:r>
          </w:p>
        </w:tc>
        <w:tc>
          <w:tcPr>
            <w:tcW w:w="5490" w:type="dxa"/>
            <w:gridSpan w:val="6"/>
            <w:shd w:val="clear" w:color="auto" w:fill="D9D9D9"/>
          </w:tcPr>
          <w:p w14:paraId="3B09A0BD"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4A8D6AF2" w14:textId="77777777" w:rsidTr="00FA25F3">
        <w:trPr>
          <w:gridBefore w:val="1"/>
          <w:wBefore w:w="28" w:type="dxa"/>
        </w:trPr>
        <w:tc>
          <w:tcPr>
            <w:tcW w:w="2268" w:type="dxa"/>
          </w:tcPr>
          <w:p w14:paraId="69F2ABB0" w14:textId="77777777" w:rsidR="00A05CDD" w:rsidRPr="006535F3" w:rsidRDefault="00A05CDD" w:rsidP="00FA25F3">
            <w:pPr>
              <w:rPr>
                <w:rFonts w:ascii="Arial" w:hAnsi="Arial" w:cs="Arial"/>
                <w:sz w:val="22"/>
                <w:szCs w:val="22"/>
              </w:rPr>
            </w:pPr>
            <w:r w:rsidRPr="006535F3">
              <w:rPr>
                <w:rFonts w:ascii="Arial" w:hAnsi="Arial" w:cs="Arial"/>
                <w:sz w:val="22"/>
                <w:szCs w:val="22"/>
              </w:rPr>
              <w:t>Behavior Plans</w:t>
            </w:r>
          </w:p>
          <w:p w14:paraId="1DB17AA6" w14:textId="77777777" w:rsidR="00A05CDD" w:rsidRPr="006535F3" w:rsidRDefault="00A05CDD" w:rsidP="00FA25F3">
            <w:pPr>
              <w:rPr>
                <w:rFonts w:ascii="Arial" w:hAnsi="Arial" w:cs="Arial"/>
                <w:sz w:val="22"/>
                <w:szCs w:val="22"/>
              </w:rPr>
            </w:pPr>
          </w:p>
        </w:tc>
        <w:tc>
          <w:tcPr>
            <w:tcW w:w="1530" w:type="dxa"/>
          </w:tcPr>
          <w:p w14:paraId="3CBAE183" w14:textId="77777777" w:rsidR="00A05CDD" w:rsidRPr="00A62E55" w:rsidRDefault="00A05CDD" w:rsidP="00FA25F3">
            <w:pPr>
              <w:rPr>
                <w:rFonts w:ascii="Arial" w:hAnsi="Arial" w:cs="Arial"/>
                <w:b/>
              </w:rPr>
            </w:pPr>
          </w:p>
        </w:tc>
        <w:tc>
          <w:tcPr>
            <w:tcW w:w="1623" w:type="dxa"/>
            <w:gridSpan w:val="2"/>
          </w:tcPr>
          <w:p w14:paraId="686A22B3"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4AC20B23"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11321CF4"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3EECE60B" w14:textId="77777777" w:rsidTr="00FA25F3">
        <w:trPr>
          <w:gridBefore w:val="1"/>
          <w:wBefore w:w="28" w:type="dxa"/>
        </w:trPr>
        <w:tc>
          <w:tcPr>
            <w:tcW w:w="2268" w:type="dxa"/>
          </w:tcPr>
          <w:p w14:paraId="2E4CA97F" w14:textId="77777777" w:rsidR="00A05CDD" w:rsidRPr="006535F3" w:rsidRDefault="00A05CDD" w:rsidP="00FA25F3">
            <w:pPr>
              <w:rPr>
                <w:rFonts w:ascii="Arial" w:hAnsi="Arial" w:cs="Arial"/>
                <w:sz w:val="22"/>
                <w:szCs w:val="22"/>
              </w:rPr>
            </w:pPr>
            <w:r w:rsidRPr="006535F3">
              <w:rPr>
                <w:rFonts w:ascii="Arial" w:hAnsi="Arial" w:cs="Arial"/>
                <w:sz w:val="22"/>
                <w:szCs w:val="22"/>
              </w:rPr>
              <w:t>Core Training for managers</w:t>
            </w:r>
          </w:p>
          <w:p w14:paraId="4E0F2FF9" w14:textId="77777777" w:rsidR="00A05CDD" w:rsidRPr="006535F3" w:rsidRDefault="00A05CDD" w:rsidP="00FA25F3">
            <w:pPr>
              <w:rPr>
                <w:rFonts w:ascii="Arial" w:hAnsi="Arial" w:cs="Arial"/>
                <w:sz w:val="22"/>
                <w:szCs w:val="22"/>
              </w:rPr>
            </w:pPr>
          </w:p>
        </w:tc>
        <w:tc>
          <w:tcPr>
            <w:tcW w:w="1530" w:type="dxa"/>
          </w:tcPr>
          <w:p w14:paraId="37B03E32" w14:textId="77777777" w:rsidR="00A05CDD" w:rsidRPr="00A62E55" w:rsidRDefault="00A05CDD" w:rsidP="00FA25F3">
            <w:pPr>
              <w:rPr>
                <w:rFonts w:ascii="Arial" w:hAnsi="Arial" w:cs="Arial"/>
                <w:b/>
              </w:rPr>
            </w:pPr>
          </w:p>
        </w:tc>
        <w:tc>
          <w:tcPr>
            <w:tcW w:w="1623" w:type="dxa"/>
            <w:gridSpan w:val="2"/>
          </w:tcPr>
          <w:p w14:paraId="7F4EDCB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0F76C03D"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59B9909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798F9924" w14:textId="77777777" w:rsidTr="00FA25F3">
        <w:trPr>
          <w:gridBefore w:val="1"/>
          <w:wBefore w:w="28" w:type="dxa"/>
        </w:trPr>
        <w:tc>
          <w:tcPr>
            <w:tcW w:w="2268" w:type="dxa"/>
          </w:tcPr>
          <w:p w14:paraId="21421122" w14:textId="77777777" w:rsidR="00A05CDD" w:rsidRPr="006535F3" w:rsidRDefault="00A05CDD" w:rsidP="00FA25F3">
            <w:pPr>
              <w:rPr>
                <w:rFonts w:ascii="Arial" w:hAnsi="Arial" w:cs="Arial"/>
                <w:sz w:val="22"/>
                <w:szCs w:val="22"/>
              </w:rPr>
            </w:pPr>
            <w:r w:rsidRPr="006535F3">
              <w:rPr>
                <w:rFonts w:ascii="Arial" w:hAnsi="Arial" w:cs="Arial"/>
                <w:sz w:val="22"/>
                <w:szCs w:val="22"/>
              </w:rPr>
              <w:t>Complaint Resolution Procedure</w:t>
            </w:r>
          </w:p>
          <w:p w14:paraId="7E9816B8" w14:textId="77777777" w:rsidR="00A05CDD" w:rsidRPr="006535F3" w:rsidRDefault="00A05CDD" w:rsidP="00FA25F3">
            <w:pPr>
              <w:rPr>
                <w:rFonts w:ascii="Arial" w:hAnsi="Arial" w:cs="Arial"/>
                <w:sz w:val="22"/>
                <w:szCs w:val="22"/>
              </w:rPr>
            </w:pPr>
          </w:p>
        </w:tc>
        <w:tc>
          <w:tcPr>
            <w:tcW w:w="1530" w:type="dxa"/>
          </w:tcPr>
          <w:p w14:paraId="2BAC9B17" w14:textId="77777777" w:rsidR="00A05CDD" w:rsidRPr="00A62E55" w:rsidRDefault="00A05CDD" w:rsidP="00FA25F3">
            <w:pPr>
              <w:rPr>
                <w:rFonts w:ascii="Arial" w:hAnsi="Arial" w:cs="Arial"/>
                <w:b/>
              </w:rPr>
            </w:pPr>
          </w:p>
        </w:tc>
        <w:tc>
          <w:tcPr>
            <w:tcW w:w="1623" w:type="dxa"/>
            <w:gridSpan w:val="2"/>
          </w:tcPr>
          <w:p w14:paraId="17C679C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343A9884"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46F9D5E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7696676C" w14:textId="77777777" w:rsidTr="00FA25F3">
        <w:trPr>
          <w:gridBefore w:val="1"/>
          <w:wBefore w:w="28" w:type="dxa"/>
        </w:trPr>
        <w:tc>
          <w:tcPr>
            <w:tcW w:w="2268" w:type="dxa"/>
          </w:tcPr>
          <w:p w14:paraId="14F2E9F3" w14:textId="77777777" w:rsidR="00A05CDD" w:rsidRPr="006535F3" w:rsidRDefault="00A05CDD" w:rsidP="00FA25F3">
            <w:pPr>
              <w:pStyle w:val="ListParagraph"/>
              <w:spacing w:after="200" w:line="276" w:lineRule="auto"/>
              <w:ind w:left="0"/>
              <w:jc w:val="both"/>
              <w:rPr>
                <w:rFonts w:ascii="Arial" w:hAnsi="Arial" w:cs="Arial"/>
                <w:sz w:val="22"/>
                <w:szCs w:val="22"/>
              </w:rPr>
            </w:pPr>
            <w:r w:rsidRPr="006535F3">
              <w:rPr>
                <w:rFonts w:ascii="Arial" w:hAnsi="Arial" w:cs="Arial"/>
                <w:sz w:val="22"/>
                <w:szCs w:val="22"/>
              </w:rPr>
              <w:t>CPR</w:t>
            </w:r>
          </w:p>
        </w:tc>
        <w:tc>
          <w:tcPr>
            <w:tcW w:w="1530" w:type="dxa"/>
          </w:tcPr>
          <w:p w14:paraId="4605CA19" w14:textId="77777777" w:rsidR="00A05CDD" w:rsidRPr="00A62E55" w:rsidRDefault="00A05CDD" w:rsidP="00FA25F3">
            <w:pPr>
              <w:rPr>
                <w:rFonts w:ascii="Arial" w:hAnsi="Arial" w:cs="Arial"/>
                <w:b/>
              </w:rPr>
            </w:pPr>
          </w:p>
        </w:tc>
        <w:tc>
          <w:tcPr>
            <w:tcW w:w="1623" w:type="dxa"/>
            <w:gridSpan w:val="2"/>
          </w:tcPr>
          <w:p w14:paraId="6726EB1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5B167CB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08BA853F"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668E6E08" w14:textId="77777777" w:rsidTr="00FA25F3">
        <w:trPr>
          <w:gridBefore w:val="1"/>
          <w:wBefore w:w="28" w:type="dxa"/>
        </w:trPr>
        <w:tc>
          <w:tcPr>
            <w:tcW w:w="2268" w:type="dxa"/>
            <w:vAlign w:val="center"/>
          </w:tcPr>
          <w:p w14:paraId="030A9A84"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First Aid</w:t>
            </w:r>
          </w:p>
        </w:tc>
        <w:tc>
          <w:tcPr>
            <w:tcW w:w="1530" w:type="dxa"/>
          </w:tcPr>
          <w:p w14:paraId="48D66C3B" w14:textId="77777777" w:rsidR="00A05CDD" w:rsidRPr="00A62E55" w:rsidRDefault="00A05CDD" w:rsidP="00FA25F3">
            <w:pPr>
              <w:rPr>
                <w:rFonts w:ascii="Arial" w:hAnsi="Arial" w:cs="Arial"/>
                <w:b/>
              </w:rPr>
            </w:pPr>
          </w:p>
        </w:tc>
        <w:tc>
          <w:tcPr>
            <w:tcW w:w="1623" w:type="dxa"/>
            <w:gridSpan w:val="2"/>
          </w:tcPr>
          <w:p w14:paraId="6502E8B4"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3BA626FE"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7032C3C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1ED969E0" w14:textId="77777777" w:rsidTr="00FA25F3">
        <w:trPr>
          <w:gridBefore w:val="1"/>
          <w:wBefore w:w="28" w:type="dxa"/>
        </w:trPr>
        <w:tc>
          <w:tcPr>
            <w:tcW w:w="2268" w:type="dxa"/>
            <w:vAlign w:val="center"/>
          </w:tcPr>
          <w:p w14:paraId="01200BBE"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MAP – at least one certified staff per shift</w:t>
            </w:r>
          </w:p>
        </w:tc>
        <w:tc>
          <w:tcPr>
            <w:tcW w:w="1530" w:type="dxa"/>
          </w:tcPr>
          <w:p w14:paraId="456F1B8A" w14:textId="77777777" w:rsidR="00A05CDD" w:rsidRPr="00A62E55" w:rsidRDefault="00A05CDD" w:rsidP="00FA25F3">
            <w:pPr>
              <w:rPr>
                <w:rFonts w:ascii="Arial" w:hAnsi="Arial" w:cs="Arial"/>
                <w:b/>
              </w:rPr>
            </w:pPr>
          </w:p>
        </w:tc>
        <w:tc>
          <w:tcPr>
            <w:tcW w:w="1623" w:type="dxa"/>
            <w:gridSpan w:val="2"/>
          </w:tcPr>
          <w:p w14:paraId="52805AB8"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2125252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290E262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2355CAF8" w14:textId="77777777" w:rsidTr="00FA25F3">
        <w:trPr>
          <w:gridBefore w:val="1"/>
          <w:wBefore w:w="28" w:type="dxa"/>
        </w:trPr>
        <w:tc>
          <w:tcPr>
            <w:tcW w:w="2268" w:type="dxa"/>
            <w:vAlign w:val="center"/>
          </w:tcPr>
          <w:p w14:paraId="15BF7E75"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Seizure Management</w:t>
            </w:r>
          </w:p>
        </w:tc>
        <w:tc>
          <w:tcPr>
            <w:tcW w:w="1530" w:type="dxa"/>
          </w:tcPr>
          <w:p w14:paraId="6E631E4D" w14:textId="77777777" w:rsidR="00A05CDD" w:rsidRPr="00A62E55" w:rsidRDefault="00A05CDD" w:rsidP="00FA25F3">
            <w:pPr>
              <w:rPr>
                <w:rFonts w:ascii="Arial" w:hAnsi="Arial" w:cs="Arial"/>
                <w:b/>
              </w:rPr>
            </w:pPr>
          </w:p>
        </w:tc>
        <w:tc>
          <w:tcPr>
            <w:tcW w:w="1623" w:type="dxa"/>
            <w:gridSpan w:val="2"/>
          </w:tcPr>
          <w:p w14:paraId="6B8E5AF8"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4F44C49E"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1C37CA3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65098C08" w14:textId="77777777" w:rsidTr="00FA25F3">
        <w:trPr>
          <w:gridBefore w:val="1"/>
          <w:wBefore w:w="28" w:type="dxa"/>
        </w:trPr>
        <w:tc>
          <w:tcPr>
            <w:tcW w:w="2268" w:type="dxa"/>
            <w:vAlign w:val="center"/>
          </w:tcPr>
          <w:p w14:paraId="2D5852E7" w14:textId="77777777" w:rsidR="00A05CDD" w:rsidRPr="006535F3" w:rsidRDefault="00A05CDD" w:rsidP="00FA25F3">
            <w:pPr>
              <w:spacing w:before="120" w:after="120"/>
              <w:rPr>
                <w:rFonts w:ascii="Arial" w:hAnsi="Arial" w:cs="Arial"/>
                <w:sz w:val="22"/>
                <w:szCs w:val="22"/>
              </w:rPr>
            </w:pPr>
            <w:r w:rsidRPr="006535F3">
              <w:rPr>
                <w:rFonts w:ascii="Arial" w:hAnsi="Arial" w:cs="Arial"/>
                <w:sz w:val="22"/>
                <w:szCs w:val="22"/>
              </w:rPr>
              <w:t>Specialized Protocols (if applicable)</w:t>
            </w:r>
          </w:p>
        </w:tc>
        <w:tc>
          <w:tcPr>
            <w:tcW w:w="1530" w:type="dxa"/>
          </w:tcPr>
          <w:p w14:paraId="30713459" w14:textId="77777777" w:rsidR="00A05CDD" w:rsidRPr="00A62E55" w:rsidRDefault="00A05CDD" w:rsidP="00FA25F3">
            <w:pPr>
              <w:rPr>
                <w:rFonts w:ascii="Arial" w:hAnsi="Arial" w:cs="Arial"/>
                <w:b/>
              </w:rPr>
            </w:pPr>
          </w:p>
        </w:tc>
        <w:tc>
          <w:tcPr>
            <w:tcW w:w="1623" w:type="dxa"/>
            <w:gridSpan w:val="2"/>
          </w:tcPr>
          <w:p w14:paraId="01F1F84D"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3ACF5DC4"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404D0019"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26AD9CBA" w14:textId="77777777" w:rsidTr="00FA25F3">
        <w:trPr>
          <w:gridBefore w:val="1"/>
          <w:wBefore w:w="28" w:type="dxa"/>
        </w:trPr>
        <w:tc>
          <w:tcPr>
            <w:tcW w:w="2268" w:type="dxa"/>
          </w:tcPr>
          <w:p w14:paraId="3A4DFDA7" w14:textId="77777777" w:rsidR="00A05CDD" w:rsidRPr="006535F3" w:rsidRDefault="00A05CDD" w:rsidP="00FA25F3">
            <w:pPr>
              <w:rPr>
                <w:rFonts w:ascii="Arial" w:hAnsi="Arial" w:cs="Arial"/>
                <w:sz w:val="22"/>
                <w:szCs w:val="22"/>
              </w:rPr>
            </w:pPr>
            <w:r>
              <w:rPr>
                <w:rFonts w:ascii="Arial" w:hAnsi="Arial" w:cs="Arial"/>
                <w:sz w:val="22"/>
                <w:szCs w:val="22"/>
              </w:rPr>
              <w:t>Incident</w:t>
            </w:r>
            <w:r w:rsidRPr="006535F3">
              <w:rPr>
                <w:rFonts w:ascii="Arial" w:hAnsi="Arial" w:cs="Arial"/>
                <w:sz w:val="22"/>
                <w:szCs w:val="22"/>
              </w:rPr>
              <w:t>/Obligatory Reporting</w:t>
            </w:r>
          </w:p>
        </w:tc>
        <w:tc>
          <w:tcPr>
            <w:tcW w:w="1530" w:type="dxa"/>
          </w:tcPr>
          <w:p w14:paraId="5D08B4FA" w14:textId="77777777" w:rsidR="00A05CDD" w:rsidRPr="00A62E55" w:rsidRDefault="00A05CDD" w:rsidP="00FA25F3">
            <w:pPr>
              <w:rPr>
                <w:rFonts w:ascii="Arial" w:hAnsi="Arial" w:cs="Arial"/>
                <w:b/>
              </w:rPr>
            </w:pPr>
          </w:p>
        </w:tc>
        <w:tc>
          <w:tcPr>
            <w:tcW w:w="1623" w:type="dxa"/>
            <w:gridSpan w:val="2"/>
          </w:tcPr>
          <w:p w14:paraId="3213B556"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392067E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2B3EE39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6C54AD70" w14:textId="77777777" w:rsidTr="00FA25F3">
        <w:trPr>
          <w:gridBefore w:val="1"/>
          <w:wBefore w:w="28" w:type="dxa"/>
        </w:trPr>
        <w:tc>
          <w:tcPr>
            <w:tcW w:w="2268" w:type="dxa"/>
          </w:tcPr>
          <w:p w14:paraId="6D625DFD" w14:textId="77777777" w:rsidR="00A05CDD" w:rsidRPr="006535F3" w:rsidRDefault="00A05CDD" w:rsidP="00FA25F3">
            <w:pPr>
              <w:rPr>
                <w:rFonts w:ascii="Arial" w:hAnsi="Arial" w:cs="Arial"/>
              </w:rPr>
            </w:pPr>
            <w:r w:rsidRPr="006535F3">
              <w:rPr>
                <w:rFonts w:ascii="Arial" w:hAnsi="Arial" w:cs="Arial"/>
              </w:rPr>
              <w:t>Infection Control/Universal Precautions</w:t>
            </w:r>
          </w:p>
        </w:tc>
        <w:tc>
          <w:tcPr>
            <w:tcW w:w="1530" w:type="dxa"/>
          </w:tcPr>
          <w:p w14:paraId="71BCAB9E" w14:textId="77777777" w:rsidR="00A05CDD" w:rsidRPr="00A62E55" w:rsidRDefault="00A05CDD" w:rsidP="00FA25F3">
            <w:pPr>
              <w:rPr>
                <w:rFonts w:ascii="Arial" w:hAnsi="Arial" w:cs="Arial"/>
                <w:b/>
              </w:rPr>
            </w:pPr>
          </w:p>
        </w:tc>
        <w:tc>
          <w:tcPr>
            <w:tcW w:w="1623" w:type="dxa"/>
            <w:gridSpan w:val="2"/>
          </w:tcPr>
          <w:p w14:paraId="6E10BE36"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135E1A8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1C2C58BB"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42838627" w14:textId="77777777" w:rsidTr="00FA25F3">
        <w:trPr>
          <w:gridBefore w:val="1"/>
          <w:wBefore w:w="28" w:type="dxa"/>
        </w:trPr>
        <w:tc>
          <w:tcPr>
            <w:tcW w:w="2268" w:type="dxa"/>
            <w:vAlign w:val="center"/>
          </w:tcPr>
          <w:p w14:paraId="078E81AD" w14:textId="77777777" w:rsidR="00A05CDD" w:rsidRPr="006535F3" w:rsidRDefault="00A05CDD" w:rsidP="00FA25F3">
            <w:pPr>
              <w:rPr>
                <w:rFonts w:ascii="Arial" w:hAnsi="Arial" w:cs="Arial"/>
              </w:rPr>
            </w:pPr>
            <w:r w:rsidRPr="006535F3">
              <w:rPr>
                <w:rFonts w:ascii="Arial" w:hAnsi="Arial" w:cs="Arial"/>
              </w:rPr>
              <w:t>Transportation</w:t>
            </w:r>
          </w:p>
          <w:p w14:paraId="01117130" w14:textId="77777777" w:rsidR="00A05CDD" w:rsidRPr="006535F3" w:rsidRDefault="00A05CDD" w:rsidP="00FA25F3">
            <w:pPr>
              <w:rPr>
                <w:rFonts w:ascii="Arial" w:hAnsi="Arial" w:cs="Arial"/>
              </w:rPr>
            </w:pPr>
          </w:p>
        </w:tc>
        <w:tc>
          <w:tcPr>
            <w:tcW w:w="1530" w:type="dxa"/>
          </w:tcPr>
          <w:p w14:paraId="152FFFC7" w14:textId="77777777" w:rsidR="00A05CDD" w:rsidRPr="00A62E55" w:rsidRDefault="00A05CDD" w:rsidP="00FA25F3">
            <w:pPr>
              <w:rPr>
                <w:rFonts w:ascii="Arial" w:hAnsi="Arial" w:cs="Arial"/>
                <w:b/>
              </w:rPr>
            </w:pPr>
          </w:p>
        </w:tc>
        <w:tc>
          <w:tcPr>
            <w:tcW w:w="1623" w:type="dxa"/>
            <w:gridSpan w:val="2"/>
          </w:tcPr>
          <w:p w14:paraId="6D7437C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1E8BD0E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74D8F6DE"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4E359461" w14:textId="77777777" w:rsidTr="00FA25F3">
        <w:trPr>
          <w:gridBefore w:val="1"/>
          <w:wBefore w:w="28" w:type="dxa"/>
        </w:trPr>
        <w:tc>
          <w:tcPr>
            <w:tcW w:w="2268" w:type="dxa"/>
            <w:vAlign w:val="center"/>
          </w:tcPr>
          <w:p w14:paraId="4ABE6866" w14:textId="77777777" w:rsidR="00A05CDD" w:rsidRPr="006535F3" w:rsidRDefault="00A05CDD" w:rsidP="00FA25F3">
            <w:pPr>
              <w:rPr>
                <w:rFonts w:ascii="Arial" w:hAnsi="Arial" w:cs="Arial"/>
              </w:rPr>
            </w:pPr>
            <w:r w:rsidRPr="006535F3">
              <w:rPr>
                <w:rFonts w:ascii="Arial" w:hAnsi="Arial" w:cs="Arial"/>
              </w:rPr>
              <w:lastRenderedPageBreak/>
              <w:t>Non-Violence Crisis Intervention</w:t>
            </w:r>
          </w:p>
        </w:tc>
        <w:tc>
          <w:tcPr>
            <w:tcW w:w="1530" w:type="dxa"/>
          </w:tcPr>
          <w:p w14:paraId="05B7EFEB" w14:textId="77777777" w:rsidR="00A05CDD" w:rsidRPr="006535F3" w:rsidRDefault="00A05CDD" w:rsidP="00FA25F3">
            <w:pPr>
              <w:rPr>
                <w:rFonts w:ascii="Arial" w:hAnsi="Arial" w:cs="Arial"/>
              </w:rPr>
            </w:pPr>
          </w:p>
        </w:tc>
        <w:tc>
          <w:tcPr>
            <w:tcW w:w="1623" w:type="dxa"/>
            <w:gridSpan w:val="2"/>
          </w:tcPr>
          <w:p w14:paraId="7C7BBC32"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31EFC25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55FFB7A8" w14:textId="77777777" w:rsidR="00A05CDD" w:rsidRPr="006535F3" w:rsidRDefault="00A05CDD" w:rsidP="00FA25F3">
            <w:pPr>
              <w:rPr>
                <w:rFonts w:ascii="Arial" w:hAnsi="Arial" w:cs="Arial"/>
              </w:rPr>
            </w:pPr>
          </w:p>
        </w:tc>
      </w:tr>
      <w:tr w:rsidR="00A05CDD" w:rsidRPr="006535F3" w14:paraId="36724D40" w14:textId="77777777" w:rsidTr="00FA25F3">
        <w:trPr>
          <w:gridBefore w:val="1"/>
          <w:wBefore w:w="28" w:type="dxa"/>
        </w:trPr>
        <w:tc>
          <w:tcPr>
            <w:tcW w:w="2268" w:type="dxa"/>
            <w:vAlign w:val="center"/>
          </w:tcPr>
          <w:p w14:paraId="788A19BD" w14:textId="77777777" w:rsidR="00A05CDD" w:rsidRPr="006535F3" w:rsidRDefault="00A05CDD" w:rsidP="00FA25F3">
            <w:pPr>
              <w:spacing w:before="120" w:after="120"/>
              <w:rPr>
                <w:rFonts w:ascii="Arial" w:hAnsi="Arial" w:cs="Arial"/>
              </w:rPr>
            </w:pPr>
            <w:r w:rsidRPr="006535F3">
              <w:rPr>
                <w:rFonts w:ascii="Arial" w:hAnsi="Arial" w:cs="Arial"/>
              </w:rPr>
              <w:t>Annual Staff Satisfaction Evaluations Conducted</w:t>
            </w:r>
          </w:p>
        </w:tc>
        <w:tc>
          <w:tcPr>
            <w:tcW w:w="1530" w:type="dxa"/>
          </w:tcPr>
          <w:p w14:paraId="650A52F5" w14:textId="77777777" w:rsidR="00A05CDD" w:rsidRPr="00A62E55" w:rsidRDefault="00A05CDD" w:rsidP="00FA25F3">
            <w:pPr>
              <w:rPr>
                <w:rFonts w:ascii="Arial" w:hAnsi="Arial" w:cs="Arial"/>
                <w:b/>
              </w:rPr>
            </w:pPr>
          </w:p>
        </w:tc>
        <w:tc>
          <w:tcPr>
            <w:tcW w:w="1623" w:type="dxa"/>
            <w:gridSpan w:val="2"/>
          </w:tcPr>
          <w:p w14:paraId="581D5F0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79D3DAE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4F818258"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16D56AED" w14:textId="77777777" w:rsidTr="00FA25F3">
        <w:trPr>
          <w:gridBefore w:val="1"/>
          <w:wBefore w:w="28" w:type="dxa"/>
        </w:trPr>
        <w:tc>
          <w:tcPr>
            <w:tcW w:w="2268" w:type="dxa"/>
            <w:vAlign w:val="center"/>
          </w:tcPr>
          <w:p w14:paraId="5A0A5D93" w14:textId="77777777" w:rsidR="00A05CDD" w:rsidRPr="006535F3" w:rsidRDefault="00A05CDD" w:rsidP="00FA25F3">
            <w:pPr>
              <w:spacing w:before="120" w:after="120"/>
              <w:rPr>
                <w:rFonts w:ascii="Arial" w:hAnsi="Arial" w:cs="Arial"/>
              </w:rPr>
            </w:pPr>
            <w:r w:rsidRPr="006535F3">
              <w:rPr>
                <w:rFonts w:ascii="Arial" w:hAnsi="Arial" w:cs="Arial"/>
              </w:rPr>
              <w:t>Performance Evaluations Conducted Annually</w:t>
            </w:r>
          </w:p>
        </w:tc>
        <w:tc>
          <w:tcPr>
            <w:tcW w:w="1530" w:type="dxa"/>
          </w:tcPr>
          <w:p w14:paraId="5AB4BBA0" w14:textId="77777777" w:rsidR="00A05CDD" w:rsidRPr="00A62E55" w:rsidRDefault="00A05CDD" w:rsidP="00FA25F3">
            <w:pPr>
              <w:rPr>
                <w:rFonts w:ascii="Arial" w:hAnsi="Arial" w:cs="Arial"/>
                <w:b/>
              </w:rPr>
            </w:pPr>
          </w:p>
        </w:tc>
        <w:tc>
          <w:tcPr>
            <w:tcW w:w="1623" w:type="dxa"/>
            <w:gridSpan w:val="2"/>
          </w:tcPr>
          <w:p w14:paraId="628EC03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530" w:type="dxa"/>
          </w:tcPr>
          <w:p w14:paraId="196FF43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5490" w:type="dxa"/>
            <w:gridSpan w:val="6"/>
          </w:tcPr>
          <w:p w14:paraId="76F7ADD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70929A12" w14:textId="77777777" w:rsidTr="00FA25F3">
        <w:tblPrEx>
          <w:tblCellSpacing w:w="7" w:type="dxa"/>
          <w:tblCellMar>
            <w:left w:w="115" w:type="dxa"/>
            <w:right w:w="115" w:type="dxa"/>
          </w:tblCellMar>
        </w:tblPrEx>
        <w:trPr>
          <w:tblCellSpacing w:w="7" w:type="dxa"/>
        </w:trPr>
        <w:tc>
          <w:tcPr>
            <w:tcW w:w="5449" w:type="dxa"/>
            <w:gridSpan w:val="5"/>
            <w:shd w:val="clear" w:color="auto" w:fill="D9D9D9"/>
            <w:vAlign w:val="center"/>
          </w:tcPr>
          <w:p w14:paraId="1473BAC6" w14:textId="77777777" w:rsidR="00A05CDD" w:rsidRPr="006535F3" w:rsidRDefault="00A05CDD" w:rsidP="00FA25F3">
            <w:pPr>
              <w:jc w:val="center"/>
              <w:rPr>
                <w:rFonts w:ascii="Arial" w:hAnsi="Arial" w:cs="Arial"/>
                <w:b/>
              </w:rPr>
            </w:pPr>
            <w:r w:rsidRPr="006535F3">
              <w:rPr>
                <w:rFonts w:ascii="Arial" w:hAnsi="Arial" w:cs="Arial"/>
              </w:rPr>
              <w:br w:type="page"/>
            </w:r>
            <w:r>
              <w:rPr>
                <w:rFonts w:ascii="Arial" w:hAnsi="Arial" w:cs="Arial"/>
                <w:b/>
              </w:rPr>
              <w:t>Residential Support Plan</w:t>
            </w:r>
            <w:r w:rsidRPr="006535F3">
              <w:rPr>
                <w:rFonts w:ascii="Arial" w:hAnsi="Arial" w:cs="Arial"/>
                <w:b/>
              </w:rPr>
              <w:t xml:space="preserve"> Development</w:t>
            </w:r>
          </w:p>
        </w:tc>
        <w:tc>
          <w:tcPr>
            <w:tcW w:w="1530" w:type="dxa"/>
            <w:shd w:val="clear" w:color="auto" w:fill="D9D9D9"/>
          </w:tcPr>
          <w:p w14:paraId="36D10C01" w14:textId="77777777" w:rsidR="00A05CDD" w:rsidRPr="006535F3" w:rsidRDefault="00A05CDD" w:rsidP="00FA25F3">
            <w:pPr>
              <w:jc w:val="center"/>
              <w:rPr>
                <w:rFonts w:ascii="Arial" w:hAnsi="Arial" w:cs="Arial"/>
                <w:b/>
              </w:rPr>
            </w:pPr>
            <w:r w:rsidRPr="006535F3">
              <w:rPr>
                <w:rFonts w:ascii="Arial" w:hAnsi="Arial" w:cs="Arial"/>
                <w:b/>
              </w:rPr>
              <w:t>Compliant</w:t>
            </w:r>
          </w:p>
        </w:tc>
        <w:tc>
          <w:tcPr>
            <w:tcW w:w="1890" w:type="dxa"/>
            <w:gridSpan w:val="3"/>
            <w:shd w:val="clear" w:color="auto" w:fill="D9D9D9"/>
          </w:tcPr>
          <w:p w14:paraId="0CC6668C" w14:textId="77777777" w:rsidR="00A05CDD" w:rsidRPr="006535F3" w:rsidRDefault="00A05CDD" w:rsidP="00FA25F3">
            <w:pPr>
              <w:jc w:val="center"/>
              <w:rPr>
                <w:rFonts w:ascii="Arial" w:hAnsi="Arial" w:cs="Arial"/>
                <w:b/>
              </w:rPr>
            </w:pPr>
            <w:r w:rsidRPr="006535F3">
              <w:rPr>
                <w:rFonts w:ascii="Arial" w:hAnsi="Arial" w:cs="Arial"/>
                <w:b/>
              </w:rPr>
              <w:t>Partially Compliant</w:t>
            </w:r>
          </w:p>
          <w:p w14:paraId="3258B6B7" w14:textId="77777777" w:rsidR="00A05CDD" w:rsidRPr="006535F3" w:rsidRDefault="00A05CDD" w:rsidP="00FA25F3">
            <w:pPr>
              <w:jc w:val="center"/>
              <w:rPr>
                <w:rFonts w:ascii="Arial" w:hAnsi="Arial" w:cs="Arial"/>
                <w:b/>
              </w:rPr>
            </w:pPr>
          </w:p>
        </w:tc>
        <w:tc>
          <w:tcPr>
            <w:tcW w:w="1440" w:type="dxa"/>
            <w:gridSpan w:val="2"/>
            <w:shd w:val="clear" w:color="auto" w:fill="D9D9D9"/>
          </w:tcPr>
          <w:p w14:paraId="10666A9E" w14:textId="77777777" w:rsidR="00A05CDD" w:rsidRPr="006535F3" w:rsidRDefault="00A05CDD" w:rsidP="00FA25F3">
            <w:pPr>
              <w:jc w:val="center"/>
              <w:rPr>
                <w:rFonts w:ascii="Arial" w:hAnsi="Arial" w:cs="Arial"/>
                <w:b/>
              </w:rPr>
            </w:pPr>
            <w:r w:rsidRPr="006535F3">
              <w:rPr>
                <w:rFonts w:ascii="Arial" w:hAnsi="Arial" w:cs="Arial"/>
                <w:b/>
              </w:rPr>
              <w:t>Deficient</w:t>
            </w:r>
          </w:p>
        </w:tc>
        <w:tc>
          <w:tcPr>
            <w:tcW w:w="2160" w:type="dxa"/>
            <w:shd w:val="clear" w:color="auto" w:fill="D9D9D9"/>
          </w:tcPr>
          <w:p w14:paraId="4414E499" w14:textId="77777777" w:rsidR="00A05CDD" w:rsidRPr="006535F3" w:rsidRDefault="00A05CDD" w:rsidP="00FA25F3">
            <w:pPr>
              <w:rPr>
                <w:rFonts w:ascii="Arial" w:hAnsi="Arial" w:cs="Arial"/>
                <w:b/>
              </w:rPr>
            </w:pPr>
            <w:r w:rsidRPr="006535F3">
              <w:rPr>
                <w:rFonts w:ascii="Arial" w:hAnsi="Arial" w:cs="Arial"/>
                <w:b/>
              </w:rPr>
              <w:t xml:space="preserve"> Comments:</w:t>
            </w:r>
          </w:p>
        </w:tc>
      </w:tr>
      <w:tr w:rsidR="00A05CDD" w:rsidRPr="006535F3" w14:paraId="70127E79" w14:textId="77777777" w:rsidTr="00FA25F3">
        <w:tblPrEx>
          <w:tblCellSpacing w:w="7" w:type="dxa"/>
          <w:tblCellMar>
            <w:left w:w="115" w:type="dxa"/>
            <w:right w:w="115" w:type="dxa"/>
          </w:tblCellMar>
        </w:tblPrEx>
        <w:trPr>
          <w:tblCellSpacing w:w="7" w:type="dxa"/>
        </w:trPr>
        <w:tc>
          <w:tcPr>
            <w:tcW w:w="5449" w:type="dxa"/>
            <w:gridSpan w:val="5"/>
          </w:tcPr>
          <w:p w14:paraId="432D923C" w14:textId="77777777" w:rsidR="00A05CDD" w:rsidRPr="006535F3" w:rsidRDefault="00A05CDD" w:rsidP="00FA25F3">
            <w:pPr>
              <w:spacing w:before="120" w:after="120"/>
              <w:rPr>
                <w:rFonts w:ascii="Arial" w:hAnsi="Arial" w:cs="Arial"/>
              </w:rPr>
            </w:pPr>
            <w:r>
              <w:rPr>
                <w:rFonts w:ascii="Arial" w:hAnsi="Arial" w:cs="Arial"/>
              </w:rPr>
              <w:t xml:space="preserve">ISP </w:t>
            </w:r>
            <w:r w:rsidRPr="006535F3">
              <w:rPr>
                <w:rFonts w:ascii="Arial" w:hAnsi="Arial" w:cs="Arial"/>
              </w:rPr>
              <w:t>Assessments Completed</w:t>
            </w:r>
            <w:r>
              <w:rPr>
                <w:rFonts w:ascii="Arial" w:hAnsi="Arial" w:cs="Arial"/>
              </w:rPr>
              <w:t xml:space="preserve"> </w:t>
            </w:r>
            <w:r w:rsidRPr="006535F3">
              <w:rPr>
                <w:rFonts w:ascii="Arial" w:hAnsi="Arial" w:cs="Arial"/>
              </w:rPr>
              <w:t xml:space="preserve">(e.g. </w:t>
            </w:r>
            <w:proofErr w:type="spellStart"/>
            <w:r w:rsidRPr="006535F3">
              <w:rPr>
                <w:rFonts w:ascii="Arial" w:hAnsi="Arial" w:cs="Arial"/>
              </w:rPr>
              <w:t>self med</w:t>
            </w:r>
            <w:proofErr w:type="spellEnd"/>
            <w:r w:rsidRPr="006535F3">
              <w:rPr>
                <w:rFonts w:ascii="Arial" w:hAnsi="Arial" w:cs="Arial"/>
              </w:rPr>
              <w:t>. ADL’s etc.)</w:t>
            </w:r>
          </w:p>
        </w:tc>
        <w:tc>
          <w:tcPr>
            <w:tcW w:w="1530" w:type="dxa"/>
          </w:tcPr>
          <w:p w14:paraId="464FDEA4" w14:textId="77777777" w:rsidR="00A05CDD" w:rsidRPr="00A62E55" w:rsidRDefault="00A05CDD" w:rsidP="00FA25F3">
            <w:pPr>
              <w:rPr>
                <w:rFonts w:ascii="Arial" w:hAnsi="Arial" w:cs="Arial"/>
                <w:b/>
                <w:sz w:val="20"/>
                <w:szCs w:val="20"/>
              </w:rPr>
            </w:pPr>
          </w:p>
        </w:tc>
        <w:tc>
          <w:tcPr>
            <w:tcW w:w="1890" w:type="dxa"/>
            <w:gridSpan w:val="3"/>
          </w:tcPr>
          <w:p w14:paraId="011D011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50BE813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377073AD"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7A613651" w14:textId="77777777" w:rsidTr="00FA25F3">
        <w:tblPrEx>
          <w:tblCellSpacing w:w="7" w:type="dxa"/>
          <w:tblCellMar>
            <w:left w:w="115" w:type="dxa"/>
            <w:right w:w="115" w:type="dxa"/>
          </w:tblCellMar>
        </w:tblPrEx>
        <w:trPr>
          <w:tblCellSpacing w:w="7" w:type="dxa"/>
        </w:trPr>
        <w:tc>
          <w:tcPr>
            <w:tcW w:w="5449" w:type="dxa"/>
            <w:gridSpan w:val="5"/>
          </w:tcPr>
          <w:p w14:paraId="108AE4DE" w14:textId="77777777" w:rsidR="00A05CDD" w:rsidRDefault="00A05CDD" w:rsidP="00FA25F3">
            <w:pPr>
              <w:spacing w:before="120" w:after="120"/>
              <w:rPr>
                <w:rFonts w:ascii="Arial" w:hAnsi="Arial" w:cs="Arial"/>
              </w:rPr>
            </w:pPr>
            <w:r>
              <w:rPr>
                <w:rFonts w:ascii="Arial" w:hAnsi="Arial" w:cs="Arial"/>
              </w:rPr>
              <w:t>Clinical Paperwork Completed</w:t>
            </w:r>
          </w:p>
        </w:tc>
        <w:tc>
          <w:tcPr>
            <w:tcW w:w="1530" w:type="dxa"/>
          </w:tcPr>
          <w:p w14:paraId="3B7AC455" w14:textId="77777777" w:rsidR="00A05CDD" w:rsidRPr="00A62E55" w:rsidRDefault="00A05CDD" w:rsidP="00FA25F3">
            <w:pPr>
              <w:rPr>
                <w:rFonts w:ascii="Arial" w:hAnsi="Arial" w:cs="Arial"/>
                <w:b/>
                <w:sz w:val="20"/>
                <w:szCs w:val="20"/>
              </w:rPr>
            </w:pPr>
          </w:p>
        </w:tc>
        <w:tc>
          <w:tcPr>
            <w:tcW w:w="1890" w:type="dxa"/>
            <w:gridSpan w:val="3"/>
          </w:tcPr>
          <w:p w14:paraId="6FCAC6BE" w14:textId="77777777" w:rsidR="00A05CDD" w:rsidRPr="006535F3" w:rsidRDefault="00A05CDD" w:rsidP="00FA25F3">
            <w:pPr>
              <w:rPr>
                <w:rFonts w:ascii="Arial" w:hAnsi="Arial" w:cs="Arial"/>
                <w:b/>
                <w:sz w:val="20"/>
                <w:szCs w:val="20"/>
              </w:rPr>
            </w:pPr>
          </w:p>
        </w:tc>
        <w:tc>
          <w:tcPr>
            <w:tcW w:w="1440" w:type="dxa"/>
            <w:gridSpan w:val="2"/>
          </w:tcPr>
          <w:p w14:paraId="51376D5F" w14:textId="77777777" w:rsidR="00A05CDD" w:rsidRPr="006535F3" w:rsidRDefault="00A05CDD" w:rsidP="00FA25F3">
            <w:pPr>
              <w:rPr>
                <w:rFonts w:ascii="Arial" w:hAnsi="Arial" w:cs="Arial"/>
                <w:b/>
                <w:sz w:val="20"/>
                <w:szCs w:val="20"/>
              </w:rPr>
            </w:pPr>
          </w:p>
        </w:tc>
        <w:tc>
          <w:tcPr>
            <w:tcW w:w="2160" w:type="dxa"/>
          </w:tcPr>
          <w:p w14:paraId="566BA336" w14:textId="77777777" w:rsidR="00A05CDD" w:rsidRPr="006535F3" w:rsidRDefault="00A05CDD" w:rsidP="00FA25F3">
            <w:pPr>
              <w:rPr>
                <w:rFonts w:ascii="Arial" w:hAnsi="Arial" w:cs="Arial"/>
                <w:b/>
                <w:sz w:val="20"/>
                <w:szCs w:val="20"/>
              </w:rPr>
            </w:pPr>
          </w:p>
        </w:tc>
      </w:tr>
      <w:tr w:rsidR="00A05CDD" w:rsidRPr="006535F3" w14:paraId="4CE40FD1" w14:textId="77777777" w:rsidTr="00FA25F3">
        <w:tblPrEx>
          <w:tblCellSpacing w:w="7" w:type="dxa"/>
          <w:tblCellMar>
            <w:left w:w="115" w:type="dxa"/>
            <w:right w:w="115" w:type="dxa"/>
          </w:tblCellMar>
        </w:tblPrEx>
        <w:trPr>
          <w:tblCellSpacing w:w="7" w:type="dxa"/>
        </w:trPr>
        <w:tc>
          <w:tcPr>
            <w:tcW w:w="5449" w:type="dxa"/>
            <w:gridSpan w:val="5"/>
          </w:tcPr>
          <w:p w14:paraId="7E6DAA3F" w14:textId="77777777" w:rsidR="00A05CDD" w:rsidRPr="006535F3" w:rsidRDefault="00A05CDD" w:rsidP="00FA25F3">
            <w:pPr>
              <w:spacing w:before="120" w:after="120"/>
              <w:rPr>
                <w:rFonts w:ascii="Arial" w:hAnsi="Arial" w:cs="Arial"/>
              </w:rPr>
            </w:pPr>
            <w:r>
              <w:rPr>
                <w:rFonts w:ascii="Arial" w:hAnsi="Arial" w:cs="Arial"/>
              </w:rPr>
              <w:t>Residential Support Plans are current</w:t>
            </w:r>
          </w:p>
        </w:tc>
        <w:tc>
          <w:tcPr>
            <w:tcW w:w="1530" w:type="dxa"/>
          </w:tcPr>
          <w:p w14:paraId="50293796" w14:textId="77777777" w:rsidR="00A05CDD" w:rsidRPr="00A62E55" w:rsidRDefault="00A05CDD" w:rsidP="00FA25F3">
            <w:pPr>
              <w:rPr>
                <w:rFonts w:ascii="Arial" w:hAnsi="Arial" w:cs="Arial"/>
                <w:b/>
                <w:sz w:val="20"/>
                <w:szCs w:val="20"/>
              </w:rPr>
            </w:pPr>
          </w:p>
        </w:tc>
        <w:tc>
          <w:tcPr>
            <w:tcW w:w="1890" w:type="dxa"/>
            <w:gridSpan w:val="3"/>
          </w:tcPr>
          <w:p w14:paraId="5846435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1A92563F"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7B03691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61DE06E0" w14:textId="77777777" w:rsidTr="00FA25F3">
        <w:tblPrEx>
          <w:tblCellSpacing w:w="7" w:type="dxa"/>
          <w:tblCellMar>
            <w:left w:w="115" w:type="dxa"/>
            <w:right w:w="115" w:type="dxa"/>
          </w:tblCellMar>
        </w:tblPrEx>
        <w:trPr>
          <w:tblCellSpacing w:w="7" w:type="dxa"/>
        </w:trPr>
        <w:tc>
          <w:tcPr>
            <w:tcW w:w="5449" w:type="dxa"/>
            <w:gridSpan w:val="5"/>
          </w:tcPr>
          <w:p w14:paraId="643FAB0D" w14:textId="77777777" w:rsidR="00A05CDD" w:rsidRPr="006535F3" w:rsidRDefault="00A05CDD" w:rsidP="00FA25F3">
            <w:pPr>
              <w:spacing w:before="120" w:after="120"/>
              <w:rPr>
                <w:rFonts w:ascii="Arial" w:hAnsi="Arial" w:cs="Arial"/>
              </w:rPr>
            </w:pPr>
            <w:r w:rsidRPr="006535F3">
              <w:rPr>
                <w:rFonts w:ascii="Arial" w:hAnsi="Arial" w:cs="Arial"/>
              </w:rPr>
              <w:t>Behavior Plans completed, reviewed and monitored</w:t>
            </w:r>
          </w:p>
        </w:tc>
        <w:tc>
          <w:tcPr>
            <w:tcW w:w="1530" w:type="dxa"/>
          </w:tcPr>
          <w:p w14:paraId="799201AA" w14:textId="77777777" w:rsidR="00A05CDD" w:rsidRPr="00A62E55" w:rsidRDefault="00A05CDD" w:rsidP="00FA25F3">
            <w:pPr>
              <w:rPr>
                <w:rFonts w:ascii="Arial" w:hAnsi="Arial" w:cs="Arial"/>
                <w:b/>
                <w:sz w:val="20"/>
                <w:szCs w:val="20"/>
              </w:rPr>
            </w:pPr>
          </w:p>
        </w:tc>
        <w:tc>
          <w:tcPr>
            <w:tcW w:w="1890" w:type="dxa"/>
            <w:gridSpan w:val="3"/>
          </w:tcPr>
          <w:p w14:paraId="7156BED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27E3D6C2"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6AB2A12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192EC7F0" w14:textId="77777777" w:rsidTr="00FA25F3">
        <w:tblPrEx>
          <w:tblCellSpacing w:w="7" w:type="dxa"/>
          <w:tblCellMar>
            <w:left w:w="115" w:type="dxa"/>
            <w:right w:w="115" w:type="dxa"/>
          </w:tblCellMar>
        </w:tblPrEx>
        <w:trPr>
          <w:tblCellSpacing w:w="7" w:type="dxa"/>
        </w:trPr>
        <w:tc>
          <w:tcPr>
            <w:tcW w:w="5449" w:type="dxa"/>
            <w:gridSpan w:val="5"/>
          </w:tcPr>
          <w:p w14:paraId="1DBA9CD0" w14:textId="77777777" w:rsidR="00A05CDD" w:rsidRPr="006535F3" w:rsidRDefault="00A05CDD" w:rsidP="00FA25F3">
            <w:pPr>
              <w:spacing w:before="120" w:after="120"/>
              <w:rPr>
                <w:rFonts w:ascii="Arial" w:hAnsi="Arial" w:cs="Arial"/>
              </w:rPr>
            </w:pPr>
            <w:r w:rsidRPr="006535F3">
              <w:rPr>
                <w:rFonts w:ascii="Arial" w:hAnsi="Arial" w:cs="Arial"/>
              </w:rPr>
              <w:t xml:space="preserve">Specialized Protocols attached to </w:t>
            </w:r>
            <w:r>
              <w:rPr>
                <w:rFonts w:ascii="Arial" w:hAnsi="Arial" w:cs="Arial"/>
              </w:rPr>
              <w:t>residential support plan</w:t>
            </w:r>
          </w:p>
        </w:tc>
        <w:tc>
          <w:tcPr>
            <w:tcW w:w="1530" w:type="dxa"/>
          </w:tcPr>
          <w:p w14:paraId="1B1E9E72" w14:textId="77777777" w:rsidR="00A05CDD" w:rsidRPr="00A62E55" w:rsidRDefault="00A05CDD" w:rsidP="00FA25F3">
            <w:pPr>
              <w:rPr>
                <w:rFonts w:ascii="Arial" w:hAnsi="Arial" w:cs="Arial"/>
                <w:b/>
                <w:sz w:val="20"/>
                <w:szCs w:val="20"/>
              </w:rPr>
            </w:pPr>
          </w:p>
        </w:tc>
        <w:tc>
          <w:tcPr>
            <w:tcW w:w="1890" w:type="dxa"/>
            <w:gridSpan w:val="3"/>
          </w:tcPr>
          <w:p w14:paraId="00B14ED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2D293B69"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21D8E75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6A7CB6F7" w14:textId="77777777" w:rsidTr="00FA25F3">
        <w:tblPrEx>
          <w:tblCellSpacing w:w="7" w:type="dxa"/>
          <w:tblCellMar>
            <w:left w:w="115" w:type="dxa"/>
            <w:right w:w="115" w:type="dxa"/>
          </w:tblCellMar>
        </w:tblPrEx>
        <w:trPr>
          <w:tblCellSpacing w:w="7" w:type="dxa"/>
        </w:trPr>
        <w:tc>
          <w:tcPr>
            <w:tcW w:w="5449" w:type="dxa"/>
            <w:gridSpan w:val="5"/>
            <w:shd w:val="clear" w:color="auto" w:fill="D9D9D9"/>
            <w:vAlign w:val="center"/>
          </w:tcPr>
          <w:p w14:paraId="32B8F22E" w14:textId="77777777" w:rsidR="00A05CDD" w:rsidRPr="006535F3" w:rsidRDefault="00A05CDD" w:rsidP="00FA25F3">
            <w:pPr>
              <w:jc w:val="center"/>
              <w:rPr>
                <w:rFonts w:ascii="Arial" w:hAnsi="Arial" w:cs="Arial"/>
                <w:b/>
              </w:rPr>
            </w:pPr>
            <w:r w:rsidRPr="006535F3">
              <w:rPr>
                <w:rFonts w:ascii="Arial" w:hAnsi="Arial" w:cs="Arial"/>
              </w:rPr>
              <w:br w:type="page"/>
            </w:r>
            <w:r w:rsidRPr="006535F3">
              <w:rPr>
                <w:rFonts w:ascii="Arial" w:hAnsi="Arial" w:cs="Arial"/>
                <w:b/>
              </w:rPr>
              <w:t>Service Plan Implementation</w:t>
            </w:r>
          </w:p>
        </w:tc>
        <w:tc>
          <w:tcPr>
            <w:tcW w:w="1530" w:type="dxa"/>
            <w:shd w:val="clear" w:color="auto" w:fill="D9D9D9"/>
          </w:tcPr>
          <w:p w14:paraId="7C2FA271" w14:textId="77777777" w:rsidR="00A05CDD" w:rsidRPr="006535F3" w:rsidRDefault="00A05CDD" w:rsidP="00FA25F3">
            <w:pPr>
              <w:jc w:val="center"/>
              <w:rPr>
                <w:rFonts w:ascii="Arial" w:hAnsi="Arial" w:cs="Arial"/>
                <w:b/>
              </w:rPr>
            </w:pPr>
            <w:r w:rsidRPr="006535F3">
              <w:rPr>
                <w:rFonts w:ascii="Arial" w:hAnsi="Arial" w:cs="Arial"/>
                <w:b/>
              </w:rPr>
              <w:t>Compliant</w:t>
            </w:r>
          </w:p>
        </w:tc>
        <w:tc>
          <w:tcPr>
            <w:tcW w:w="1890" w:type="dxa"/>
            <w:gridSpan w:val="3"/>
            <w:shd w:val="clear" w:color="auto" w:fill="D9D9D9"/>
          </w:tcPr>
          <w:p w14:paraId="4A77B56F" w14:textId="77777777" w:rsidR="00A05CDD" w:rsidRPr="006535F3" w:rsidRDefault="00A05CDD" w:rsidP="00FA25F3">
            <w:pPr>
              <w:jc w:val="center"/>
              <w:rPr>
                <w:rFonts w:ascii="Arial" w:hAnsi="Arial" w:cs="Arial"/>
                <w:b/>
              </w:rPr>
            </w:pPr>
            <w:r w:rsidRPr="006535F3">
              <w:rPr>
                <w:rFonts w:ascii="Arial" w:hAnsi="Arial" w:cs="Arial"/>
                <w:b/>
              </w:rPr>
              <w:t>Partially Compliant</w:t>
            </w:r>
          </w:p>
          <w:p w14:paraId="6D78469A" w14:textId="77777777" w:rsidR="00A05CDD" w:rsidRPr="006535F3" w:rsidRDefault="00A05CDD" w:rsidP="00FA25F3">
            <w:pPr>
              <w:jc w:val="center"/>
              <w:rPr>
                <w:rFonts w:ascii="Arial" w:hAnsi="Arial" w:cs="Arial"/>
                <w:b/>
              </w:rPr>
            </w:pPr>
          </w:p>
        </w:tc>
        <w:tc>
          <w:tcPr>
            <w:tcW w:w="1440" w:type="dxa"/>
            <w:gridSpan w:val="2"/>
            <w:shd w:val="clear" w:color="auto" w:fill="D9D9D9"/>
          </w:tcPr>
          <w:p w14:paraId="3A3975A3" w14:textId="77777777" w:rsidR="00A05CDD" w:rsidRPr="006535F3" w:rsidRDefault="00A05CDD" w:rsidP="00FA25F3">
            <w:pPr>
              <w:jc w:val="center"/>
              <w:rPr>
                <w:rFonts w:ascii="Arial" w:hAnsi="Arial" w:cs="Arial"/>
                <w:b/>
              </w:rPr>
            </w:pPr>
            <w:r w:rsidRPr="006535F3">
              <w:rPr>
                <w:rFonts w:ascii="Arial" w:hAnsi="Arial" w:cs="Arial"/>
                <w:b/>
              </w:rPr>
              <w:t>Deficient</w:t>
            </w:r>
          </w:p>
        </w:tc>
        <w:tc>
          <w:tcPr>
            <w:tcW w:w="2160" w:type="dxa"/>
            <w:shd w:val="clear" w:color="auto" w:fill="D9D9D9"/>
          </w:tcPr>
          <w:p w14:paraId="4962B313" w14:textId="77777777" w:rsidR="00A05CDD" w:rsidRPr="006535F3" w:rsidRDefault="00A05CDD" w:rsidP="00FA25F3">
            <w:pPr>
              <w:rPr>
                <w:rFonts w:ascii="Arial" w:hAnsi="Arial" w:cs="Arial"/>
                <w:b/>
              </w:rPr>
            </w:pPr>
            <w:r w:rsidRPr="006535F3">
              <w:rPr>
                <w:rFonts w:ascii="Arial" w:hAnsi="Arial" w:cs="Arial"/>
                <w:b/>
              </w:rPr>
              <w:t xml:space="preserve"> Comments:</w:t>
            </w:r>
          </w:p>
        </w:tc>
      </w:tr>
      <w:tr w:rsidR="00A05CDD" w:rsidRPr="006535F3" w14:paraId="06A1C617" w14:textId="77777777" w:rsidTr="00FA25F3">
        <w:tblPrEx>
          <w:tblCellSpacing w:w="7" w:type="dxa"/>
          <w:tblCellMar>
            <w:left w:w="115" w:type="dxa"/>
            <w:right w:w="115" w:type="dxa"/>
          </w:tblCellMar>
        </w:tblPrEx>
        <w:trPr>
          <w:tblCellSpacing w:w="7" w:type="dxa"/>
        </w:trPr>
        <w:tc>
          <w:tcPr>
            <w:tcW w:w="5449" w:type="dxa"/>
            <w:gridSpan w:val="5"/>
          </w:tcPr>
          <w:p w14:paraId="4D84247B" w14:textId="77777777" w:rsidR="00A05CDD" w:rsidRPr="006535F3" w:rsidRDefault="00A05CDD" w:rsidP="00FA25F3">
            <w:pPr>
              <w:spacing w:before="120" w:after="120"/>
              <w:rPr>
                <w:rFonts w:ascii="Arial" w:hAnsi="Arial" w:cs="Arial"/>
              </w:rPr>
            </w:pPr>
            <w:r>
              <w:rPr>
                <w:rFonts w:ascii="Arial" w:hAnsi="Arial" w:cs="Arial"/>
              </w:rPr>
              <w:t>ISP Current and in file</w:t>
            </w:r>
          </w:p>
        </w:tc>
        <w:tc>
          <w:tcPr>
            <w:tcW w:w="1530" w:type="dxa"/>
          </w:tcPr>
          <w:p w14:paraId="61785B19" w14:textId="77777777" w:rsidR="00A05CDD" w:rsidRPr="003C709D" w:rsidRDefault="00A05CDD" w:rsidP="00FA25F3">
            <w:pPr>
              <w:rPr>
                <w:rFonts w:ascii="Arial" w:hAnsi="Arial" w:cs="Arial"/>
                <w:b/>
                <w:sz w:val="20"/>
                <w:szCs w:val="20"/>
              </w:rPr>
            </w:pPr>
          </w:p>
        </w:tc>
        <w:tc>
          <w:tcPr>
            <w:tcW w:w="1890" w:type="dxa"/>
            <w:gridSpan w:val="3"/>
          </w:tcPr>
          <w:p w14:paraId="614BB4CF"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3064442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1197C65E" w14:textId="77777777" w:rsidR="00A05CDD" w:rsidRPr="006535F3" w:rsidRDefault="00A05CDD" w:rsidP="00FA25F3">
            <w:pPr>
              <w:rPr>
                <w:rFonts w:ascii="Arial" w:hAnsi="Arial" w:cs="Arial"/>
              </w:rPr>
            </w:pPr>
          </w:p>
        </w:tc>
      </w:tr>
      <w:tr w:rsidR="00A05CDD" w:rsidRPr="006535F3" w14:paraId="6794D4AE" w14:textId="77777777" w:rsidTr="00FA25F3">
        <w:tblPrEx>
          <w:tblCellSpacing w:w="7" w:type="dxa"/>
          <w:tblCellMar>
            <w:left w:w="115" w:type="dxa"/>
            <w:right w:w="115" w:type="dxa"/>
          </w:tblCellMar>
        </w:tblPrEx>
        <w:trPr>
          <w:tblCellSpacing w:w="7" w:type="dxa"/>
        </w:trPr>
        <w:tc>
          <w:tcPr>
            <w:tcW w:w="5449" w:type="dxa"/>
            <w:gridSpan w:val="5"/>
          </w:tcPr>
          <w:p w14:paraId="07390DD7" w14:textId="77777777" w:rsidR="00A05CDD" w:rsidRPr="006535F3" w:rsidRDefault="00A05CDD" w:rsidP="00FA25F3">
            <w:pPr>
              <w:spacing w:before="120" w:after="120"/>
              <w:rPr>
                <w:rFonts w:ascii="Arial" w:hAnsi="Arial" w:cs="Arial"/>
              </w:rPr>
            </w:pPr>
            <w:r>
              <w:rPr>
                <w:rFonts w:ascii="Arial" w:hAnsi="Arial" w:cs="Arial"/>
              </w:rPr>
              <w:t>Picture/Signature page included</w:t>
            </w:r>
          </w:p>
        </w:tc>
        <w:tc>
          <w:tcPr>
            <w:tcW w:w="1530" w:type="dxa"/>
          </w:tcPr>
          <w:p w14:paraId="32D4AE66" w14:textId="77777777" w:rsidR="00A05CDD" w:rsidRPr="003C709D" w:rsidRDefault="00A05CDD" w:rsidP="00FA25F3">
            <w:pPr>
              <w:rPr>
                <w:rFonts w:ascii="Arial" w:hAnsi="Arial" w:cs="Arial"/>
                <w:b/>
                <w:sz w:val="20"/>
                <w:szCs w:val="20"/>
              </w:rPr>
            </w:pPr>
          </w:p>
        </w:tc>
        <w:tc>
          <w:tcPr>
            <w:tcW w:w="1890" w:type="dxa"/>
            <w:gridSpan w:val="3"/>
          </w:tcPr>
          <w:p w14:paraId="243348D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5E7EF68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47C4E513"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58D2C6C1" w14:textId="77777777" w:rsidTr="00FA25F3">
        <w:tblPrEx>
          <w:tblCellSpacing w:w="7" w:type="dxa"/>
          <w:tblCellMar>
            <w:left w:w="115" w:type="dxa"/>
            <w:right w:w="115" w:type="dxa"/>
          </w:tblCellMar>
        </w:tblPrEx>
        <w:trPr>
          <w:tblCellSpacing w:w="7" w:type="dxa"/>
        </w:trPr>
        <w:tc>
          <w:tcPr>
            <w:tcW w:w="5449" w:type="dxa"/>
            <w:gridSpan w:val="5"/>
          </w:tcPr>
          <w:p w14:paraId="53AFFBB0" w14:textId="77777777" w:rsidR="00A05CDD" w:rsidRPr="006535F3" w:rsidRDefault="00A05CDD" w:rsidP="00FA25F3">
            <w:pPr>
              <w:spacing w:before="120" w:after="120"/>
              <w:rPr>
                <w:rFonts w:ascii="Arial" w:hAnsi="Arial" w:cs="Arial"/>
              </w:rPr>
            </w:pPr>
            <w:r>
              <w:rPr>
                <w:rFonts w:ascii="Arial" w:hAnsi="Arial" w:cs="Arial"/>
              </w:rPr>
              <w:t>Data being collected on current goals</w:t>
            </w:r>
          </w:p>
        </w:tc>
        <w:tc>
          <w:tcPr>
            <w:tcW w:w="1530" w:type="dxa"/>
          </w:tcPr>
          <w:p w14:paraId="21577F08" w14:textId="77777777" w:rsidR="00A05CDD" w:rsidRPr="003C709D" w:rsidRDefault="00A05CDD" w:rsidP="00FA25F3">
            <w:pPr>
              <w:rPr>
                <w:rFonts w:ascii="Arial" w:hAnsi="Arial" w:cs="Arial"/>
                <w:b/>
                <w:sz w:val="20"/>
                <w:szCs w:val="20"/>
              </w:rPr>
            </w:pPr>
          </w:p>
        </w:tc>
        <w:tc>
          <w:tcPr>
            <w:tcW w:w="1890" w:type="dxa"/>
            <w:gridSpan w:val="3"/>
          </w:tcPr>
          <w:p w14:paraId="34B1258E"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0AFA95A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4A4BCBB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5FBCBCB1" w14:textId="77777777" w:rsidTr="00FA25F3">
        <w:tblPrEx>
          <w:tblCellSpacing w:w="7" w:type="dxa"/>
          <w:tblCellMar>
            <w:left w:w="115" w:type="dxa"/>
            <w:right w:w="115" w:type="dxa"/>
          </w:tblCellMar>
        </w:tblPrEx>
        <w:trPr>
          <w:tblCellSpacing w:w="7" w:type="dxa"/>
        </w:trPr>
        <w:tc>
          <w:tcPr>
            <w:tcW w:w="5449" w:type="dxa"/>
            <w:gridSpan w:val="5"/>
            <w:shd w:val="clear" w:color="auto" w:fill="D9D9D9"/>
          </w:tcPr>
          <w:p w14:paraId="291FB873" w14:textId="77777777" w:rsidR="00A05CDD" w:rsidRDefault="00A05CDD" w:rsidP="00FA25F3">
            <w:pPr>
              <w:jc w:val="center"/>
              <w:rPr>
                <w:rFonts w:ascii="Arial" w:hAnsi="Arial" w:cs="Arial"/>
                <w:b/>
              </w:rPr>
            </w:pPr>
          </w:p>
          <w:p w14:paraId="40F3E18E" w14:textId="77777777" w:rsidR="00A05CDD" w:rsidRDefault="00A05CDD" w:rsidP="00FA25F3">
            <w:pPr>
              <w:jc w:val="center"/>
              <w:rPr>
                <w:rFonts w:ascii="Arial" w:hAnsi="Arial" w:cs="Arial"/>
                <w:b/>
              </w:rPr>
            </w:pPr>
            <w:r w:rsidRPr="006535F3">
              <w:rPr>
                <w:rFonts w:ascii="Arial" w:hAnsi="Arial" w:cs="Arial"/>
                <w:b/>
              </w:rPr>
              <w:t>Consumer Training</w:t>
            </w:r>
          </w:p>
          <w:p w14:paraId="6720CCE4" w14:textId="77777777" w:rsidR="00A05CDD" w:rsidRPr="006535F3" w:rsidRDefault="00A05CDD" w:rsidP="00FA25F3">
            <w:pPr>
              <w:jc w:val="center"/>
              <w:rPr>
                <w:rFonts w:ascii="Arial" w:hAnsi="Arial" w:cs="Arial"/>
                <w:b/>
              </w:rPr>
            </w:pPr>
          </w:p>
        </w:tc>
        <w:tc>
          <w:tcPr>
            <w:tcW w:w="1530" w:type="dxa"/>
            <w:shd w:val="clear" w:color="auto" w:fill="D9D9D9"/>
          </w:tcPr>
          <w:p w14:paraId="70612B87" w14:textId="77777777" w:rsidR="00A05CDD" w:rsidRPr="006535F3" w:rsidRDefault="00A05CDD" w:rsidP="00FA25F3">
            <w:pPr>
              <w:jc w:val="center"/>
              <w:rPr>
                <w:rFonts w:ascii="Arial" w:hAnsi="Arial" w:cs="Arial"/>
                <w:b/>
              </w:rPr>
            </w:pPr>
            <w:r w:rsidRPr="006535F3">
              <w:rPr>
                <w:rFonts w:ascii="Arial" w:hAnsi="Arial" w:cs="Arial"/>
                <w:b/>
              </w:rPr>
              <w:t>Compliant</w:t>
            </w:r>
          </w:p>
        </w:tc>
        <w:tc>
          <w:tcPr>
            <w:tcW w:w="1890" w:type="dxa"/>
            <w:gridSpan w:val="3"/>
            <w:shd w:val="clear" w:color="auto" w:fill="D9D9D9"/>
          </w:tcPr>
          <w:p w14:paraId="5ACFDF0A" w14:textId="77777777" w:rsidR="00A05CDD" w:rsidRPr="006535F3" w:rsidRDefault="00A05CDD" w:rsidP="00FA25F3">
            <w:pPr>
              <w:jc w:val="center"/>
              <w:rPr>
                <w:rFonts w:ascii="Arial" w:hAnsi="Arial" w:cs="Arial"/>
                <w:b/>
              </w:rPr>
            </w:pPr>
            <w:r w:rsidRPr="006535F3">
              <w:rPr>
                <w:rFonts w:ascii="Arial" w:hAnsi="Arial" w:cs="Arial"/>
                <w:b/>
              </w:rPr>
              <w:t>Partially Compliant</w:t>
            </w:r>
          </w:p>
          <w:p w14:paraId="73AC6C5B" w14:textId="77777777" w:rsidR="00A05CDD" w:rsidRPr="006535F3" w:rsidRDefault="00A05CDD" w:rsidP="00FA25F3">
            <w:pPr>
              <w:jc w:val="center"/>
              <w:rPr>
                <w:rFonts w:ascii="Arial" w:hAnsi="Arial" w:cs="Arial"/>
                <w:b/>
              </w:rPr>
            </w:pPr>
          </w:p>
        </w:tc>
        <w:tc>
          <w:tcPr>
            <w:tcW w:w="1440" w:type="dxa"/>
            <w:gridSpan w:val="2"/>
            <w:shd w:val="clear" w:color="auto" w:fill="D9D9D9"/>
          </w:tcPr>
          <w:p w14:paraId="38C5C436" w14:textId="77777777" w:rsidR="00A05CDD" w:rsidRPr="006535F3" w:rsidRDefault="00A05CDD" w:rsidP="00FA25F3">
            <w:pPr>
              <w:jc w:val="center"/>
              <w:rPr>
                <w:rFonts w:ascii="Arial" w:hAnsi="Arial" w:cs="Arial"/>
                <w:b/>
              </w:rPr>
            </w:pPr>
            <w:r w:rsidRPr="006535F3">
              <w:rPr>
                <w:rFonts w:ascii="Arial" w:hAnsi="Arial" w:cs="Arial"/>
                <w:b/>
              </w:rPr>
              <w:t>Deficient</w:t>
            </w:r>
          </w:p>
        </w:tc>
        <w:tc>
          <w:tcPr>
            <w:tcW w:w="2160" w:type="dxa"/>
            <w:shd w:val="clear" w:color="auto" w:fill="D9D9D9"/>
          </w:tcPr>
          <w:p w14:paraId="16052DDA" w14:textId="77777777" w:rsidR="00A05CDD" w:rsidRPr="006535F3" w:rsidRDefault="00A05CDD" w:rsidP="00FA25F3">
            <w:pPr>
              <w:rPr>
                <w:rFonts w:ascii="Arial" w:hAnsi="Arial" w:cs="Arial"/>
                <w:b/>
              </w:rPr>
            </w:pPr>
            <w:r w:rsidRPr="006535F3">
              <w:rPr>
                <w:rFonts w:ascii="Arial" w:hAnsi="Arial" w:cs="Arial"/>
                <w:b/>
              </w:rPr>
              <w:t>Comments:</w:t>
            </w:r>
          </w:p>
        </w:tc>
      </w:tr>
      <w:tr w:rsidR="00A05CDD" w:rsidRPr="006535F3" w14:paraId="54C06825" w14:textId="77777777" w:rsidTr="00FA25F3">
        <w:tblPrEx>
          <w:tblCellSpacing w:w="7" w:type="dxa"/>
          <w:tblCellMar>
            <w:left w:w="115" w:type="dxa"/>
            <w:right w:w="115" w:type="dxa"/>
          </w:tblCellMar>
        </w:tblPrEx>
        <w:trPr>
          <w:tblCellSpacing w:w="7" w:type="dxa"/>
        </w:trPr>
        <w:tc>
          <w:tcPr>
            <w:tcW w:w="5449" w:type="dxa"/>
            <w:gridSpan w:val="5"/>
          </w:tcPr>
          <w:p w14:paraId="669FAA7D" w14:textId="77777777" w:rsidR="00A05CDD" w:rsidRPr="006535F3" w:rsidRDefault="00A05CDD" w:rsidP="00FA25F3">
            <w:pPr>
              <w:rPr>
                <w:rFonts w:ascii="Arial" w:hAnsi="Arial" w:cs="Arial"/>
              </w:rPr>
            </w:pPr>
            <w:r w:rsidRPr="006535F3">
              <w:rPr>
                <w:rFonts w:ascii="Arial" w:hAnsi="Arial" w:cs="Arial"/>
              </w:rPr>
              <w:t xml:space="preserve">Annual DPPC training </w:t>
            </w:r>
          </w:p>
          <w:p w14:paraId="165C7599" w14:textId="77777777" w:rsidR="00A05CDD" w:rsidRPr="006535F3" w:rsidRDefault="00A05CDD" w:rsidP="00FA25F3">
            <w:pPr>
              <w:rPr>
                <w:rFonts w:ascii="Arial" w:hAnsi="Arial" w:cs="Arial"/>
              </w:rPr>
            </w:pPr>
          </w:p>
        </w:tc>
        <w:tc>
          <w:tcPr>
            <w:tcW w:w="1530" w:type="dxa"/>
          </w:tcPr>
          <w:p w14:paraId="74182F8B" w14:textId="77777777" w:rsidR="00A05CDD" w:rsidRPr="003C709D" w:rsidRDefault="00A05CDD" w:rsidP="00FA25F3">
            <w:pPr>
              <w:spacing w:before="120" w:after="120"/>
              <w:rPr>
                <w:rFonts w:ascii="Arial" w:hAnsi="Arial" w:cs="Arial"/>
                <w:b/>
                <w:sz w:val="20"/>
                <w:szCs w:val="20"/>
              </w:rPr>
            </w:pPr>
          </w:p>
        </w:tc>
        <w:tc>
          <w:tcPr>
            <w:tcW w:w="1890" w:type="dxa"/>
            <w:gridSpan w:val="3"/>
          </w:tcPr>
          <w:p w14:paraId="5EE4D3D7" w14:textId="77777777" w:rsidR="00A05CDD" w:rsidRPr="006535F3" w:rsidRDefault="00A05CDD" w:rsidP="00FA25F3">
            <w:pPr>
              <w:spacing w:before="120" w:after="120"/>
              <w:rPr>
                <w:rFonts w:ascii="Arial" w:hAnsi="Arial" w:cs="Arial"/>
                <w:sz w:val="20"/>
                <w:szCs w:val="20"/>
              </w:rPr>
            </w:pPr>
          </w:p>
        </w:tc>
        <w:tc>
          <w:tcPr>
            <w:tcW w:w="1440" w:type="dxa"/>
            <w:gridSpan w:val="2"/>
          </w:tcPr>
          <w:p w14:paraId="0B9FD220" w14:textId="77777777" w:rsidR="00A05CDD" w:rsidRPr="006535F3" w:rsidRDefault="00A05CDD" w:rsidP="00FA25F3">
            <w:pPr>
              <w:spacing w:before="120" w:after="120"/>
              <w:rPr>
                <w:rFonts w:ascii="Arial" w:hAnsi="Arial" w:cs="Arial"/>
                <w:sz w:val="20"/>
                <w:szCs w:val="20"/>
              </w:rPr>
            </w:pPr>
          </w:p>
        </w:tc>
        <w:tc>
          <w:tcPr>
            <w:tcW w:w="2160" w:type="dxa"/>
          </w:tcPr>
          <w:p w14:paraId="0D4CC223" w14:textId="77777777" w:rsidR="00A05CDD" w:rsidRPr="006535F3" w:rsidRDefault="00A05CDD" w:rsidP="00FA25F3">
            <w:pPr>
              <w:rPr>
                <w:rFonts w:ascii="Arial" w:hAnsi="Arial" w:cs="Arial"/>
              </w:rPr>
            </w:pPr>
          </w:p>
        </w:tc>
      </w:tr>
      <w:tr w:rsidR="00A05CDD" w:rsidRPr="006535F3" w14:paraId="18E630E5" w14:textId="77777777" w:rsidTr="00FA25F3">
        <w:tblPrEx>
          <w:tblCellSpacing w:w="7" w:type="dxa"/>
          <w:tblCellMar>
            <w:left w:w="115" w:type="dxa"/>
            <w:right w:w="115" w:type="dxa"/>
          </w:tblCellMar>
        </w:tblPrEx>
        <w:trPr>
          <w:tblCellSpacing w:w="7" w:type="dxa"/>
        </w:trPr>
        <w:tc>
          <w:tcPr>
            <w:tcW w:w="5449" w:type="dxa"/>
            <w:gridSpan w:val="5"/>
          </w:tcPr>
          <w:p w14:paraId="74682C74" w14:textId="77777777" w:rsidR="00A05CDD" w:rsidRPr="006535F3" w:rsidRDefault="00A05CDD" w:rsidP="00FA25F3">
            <w:pPr>
              <w:rPr>
                <w:rFonts w:ascii="Arial" w:hAnsi="Arial" w:cs="Arial"/>
                <w:sz w:val="20"/>
                <w:szCs w:val="20"/>
              </w:rPr>
            </w:pPr>
            <w:r w:rsidRPr="006535F3">
              <w:rPr>
                <w:rFonts w:ascii="Arial" w:hAnsi="Arial" w:cs="Arial"/>
              </w:rPr>
              <w:t>Annual review of  Complaint Policy</w:t>
            </w:r>
          </w:p>
        </w:tc>
        <w:tc>
          <w:tcPr>
            <w:tcW w:w="1530" w:type="dxa"/>
          </w:tcPr>
          <w:p w14:paraId="5B7E5640" w14:textId="77777777" w:rsidR="00A05CDD" w:rsidRPr="003C709D" w:rsidRDefault="00A05CDD" w:rsidP="00FA25F3">
            <w:pPr>
              <w:spacing w:before="120" w:after="120"/>
              <w:rPr>
                <w:rFonts w:ascii="Arial" w:hAnsi="Arial" w:cs="Arial"/>
                <w:b/>
                <w:sz w:val="20"/>
                <w:szCs w:val="20"/>
              </w:rPr>
            </w:pPr>
          </w:p>
        </w:tc>
        <w:tc>
          <w:tcPr>
            <w:tcW w:w="1890" w:type="dxa"/>
            <w:gridSpan w:val="3"/>
          </w:tcPr>
          <w:p w14:paraId="18BFB5AF" w14:textId="77777777" w:rsidR="00A05CDD" w:rsidRPr="006535F3" w:rsidRDefault="00A05CDD" w:rsidP="00FA25F3">
            <w:pPr>
              <w:spacing w:before="120" w:after="120"/>
              <w:rPr>
                <w:rFonts w:ascii="Arial" w:hAnsi="Arial" w:cs="Arial"/>
                <w:sz w:val="20"/>
                <w:szCs w:val="20"/>
              </w:rPr>
            </w:pPr>
          </w:p>
        </w:tc>
        <w:tc>
          <w:tcPr>
            <w:tcW w:w="1440" w:type="dxa"/>
            <w:gridSpan w:val="2"/>
          </w:tcPr>
          <w:p w14:paraId="0DA9CBA6" w14:textId="77777777" w:rsidR="00A05CDD" w:rsidRPr="006535F3" w:rsidRDefault="00A05CDD" w:rsidP="00FA25F3">
            <w:pPr>
              <w:spacing w:before="120" w:after="120"/>
              <w:rPr>
                <w:rFonts w:ascii="Arial" w:hAnsi="Arial" w:cs="Arial"/>
                <w:sz w:val="20"/>
                <w:szCs w:val="20"/>
              </w:rPr>
            </w:pPr>
          </w:p>
        </w:tc>
        <w:tc>
          <w:tcPr>
            <w:tcW w:w="2160" w:type="dxa"/>
          </w:tcPr>
          <w:p w14:paraId="45F66750" w14:textId="77777777" w:rsidR="00A05CDD" w:rsidRPr="006535F3" w:rsidRDefault="00A05CDD" w:rsidP="00FA25F3">
            <w:pPr>
              <w:rPr>
                <w:rFonts w:ascii="Arial" w:hAnsi="Arial" w:cs="Arial"/>
              </w:rPr>
            </w:pPr>
          </w:p>
        </w:tc>
      </w:tr>
      <w:tr w:rsidR="00A05CDD" w:rsidRPr="006535F3" w14:paraId="5D77C4BE" w14:textId="77777777" w:rsidTr="00FA25F3">
        <w:tblPrEx>
          <w:tblCellSpacing w:w="7" w:type="dxa"/>
          <w:tblCellMar>
            <w:left w:w="115" w:type="dxa"/>
            <w:right w:w="115" w:type="dxa"/>
          </w:tblCellMar>
        </w:tblPrEx>
        <w:trPr>
          <w:tblCellSpacing w:w="7" w:type="dxa"/>
        </w:trPr>
        <w:tc>
          <w:tcPr>
            <w:tcW w:w="5449" w:type="dxa"/>
            <w:gridSpan w:val="5"/>
          </w:tcPr>
          <w:p w14:paraId="51EE89F2" w14:textId="77777777" w:rsidR="00A05CDD" w:rsidRPr="006535F3" w:rsidRDefault="00A05CDD" w:rsidP="00FA25F3">
            <w:pPr>
              <w:spacing w:before="120" w:after="120"/>
              <w:rPr>
                <w:rFonts w:ascii="Arial" w:hAnsi="Arial" w:cs="Arial"/>
              </w:rPr>
            </w:pPr>
            <w:r w:rsidRPr="006535F3">
              <w:rPr>
                <w:rFonts w:ascii="Arial" w:hAnsi="Arial" w:cs="Arial"/>
              </w:rPr>
              <w:t>Annual Smoking Cessation training (if applicable)</w:t>
            </w:r>
          </w:p>
        </w:tc>
        <w:tc>
          <w:tcPr>
            <w:tcW w:w="1530" w:type="dxa"/>
          </w:tcPr>
          <w:p w14:paraId="472EF110" w14:textId="77777777" w:rsidR="00A05CDD" w:rsidRPr="003C709D" w:rsidRDefault="00A05CDD" w:rsidP="00FA25F3">
            <w:pPr>
              <w:rPr>
                <w:rFonts w:ascii="Arial" w:hAnsi="Arial" w:cs="Arial"/>
                <w:b/>
              </w:rPr>
            </w:pPr>
          </w:p>
        </w:tc>
        <w:tc>
          <w:tcPr>
            <w:tcW w:w="1890" w:type="dxa"/>
            <w:gridSpan w:val="3"/>
          </w:tcPr>
          <w:p w14:paraId="6EE2DF15" w14:textId="77777777" w:rsidR="00A05CDD" w:rsidRPr="006535F3" w:rsidRDefault="00A05CDD" w:rsidP="00FA25F3">
            <w:pPr>
              <w:rPr>
                <w:rFonts w:ascii="Arial" w:hAnsi="Arial" w:cs="Arial"/>
              </w:rPr>
            </w:pPr>
          </w:p>
        </w:tc>
        <w:tc>
          <w:tcPr>
            <w:tcW w:w="1440" w:type="dxa"/>
            <w:gridSpan w:val="2"/>
          </w:tcPr>
          <w:p w14:paraId="10951487" w14:textId="77777777" w:rsidR="00A05CDD" w:rsidRPr="006535F3" w:rsidRDefault="00A05CDD" w:rsidP="00FA25F3">
            <w:pPr>
              <w:rPr>
                <w:rFonts w:ascii="Arial" w:hAnsi="Arial" w:cs="Arial"/>
              </w:rPr>
            </w:pPr>
          </w:p>
        </w:tc>
        <w:tc>
          <w:tcPr>
            <w:tcW w:w="2160" w:type="dxa"/>
          </w:tcPr>
          <w:p w14:paraId="42414819" w14:textId="77777777" w:rsidR="00A05CDD" w:rsidRPr="006535F3" w:rsidRDefault="00A05CDD" w:rsidP="00FA25F3">
            <w:pPr>
              <w:rPr>
                <w:rFonts w:ascii="Arial" w:hAnsi="Arial" w:cs="Arial"/>
              </w:rPr>
            </w:pPr>
          </w:p>
        </w:tc>
      </w:tr>
      <w:tr w:rsidR="00A05CDD" w:rsidRPr="006535F3" w14:paraId="6908A6E9" w14:textId="77777777" w:rsidTr="00FA25F3">
        <w:tblPrEx>
          <w:tblCellSpacing w:w="7" w:type="dxa"/>
          <w:tblCellMar>
            <w:left w:w="115" w:type="dxa"/>
            <w:right w:w="115" w:type="dxa"/>
          </w:tblCellMar>
        </w:tblPrEx>
        <w:trPr>
          <w:tblCellSpacing w:w="7" w:type="dxa"/>
        </w:trPr>
        <w:tc>
          <w:tcPr>
            <w:tcW w:w="5449" w:type="dxa"/>
            <w:gridSpan w:val="5"/>
          </w:tcPr>
          <w:p w14:paraId="56C388CF" w14:textId="77777777" w:rsidR="00A05CDD" w:rsidRPr="006535F3" w:rsidRDefault="00A05CDD" w:rsidP="00FA25F3">
            <w:pPr>
              <w:spacing w:before="120" w:after="120"/>
              <w:rPr>
                <w:rFonts w:ascii="Arial" w:hAnsi="Arial" w:cs="Arial"/>
              </w:rPr>
            </w:pPr>
            <w:r>
              <w:rPr>
                <w:rFonts w:ascii="Arial" w:hAnsi="Arial" w:cs="Arial"/>
              </w:rPr>
              <w:t xml:space="preserve">Annual </w:t>
            </w:r>
            <w:r w:rsidRPr="006535F3">
              <w:rPr>
                <w:rFonts w:ascii="Arial" w:hAnsi="Arial" w:cs="Arial"/>
              </w:rPr>
              <w:t>Program participant expectations</w:t>
            </w:r>
          </w:p>
        </w:tc>
        <w:tc>
          <w:tcPr>
            <w:tcW w:w="1530" w:type="dxa"/>
          </w:tcPr>
          <w:p w14:paraId="26645A99" w14:textId="77777777" w:rsidR="00A05CDD" w:rsidRPr="003C709D" w:rsidRDefault="00A05CDD" w:rsidP="00FA25F3">
            <w:pPr>
              <w:rPr>
                <w:rFonts w:ascii="Arial" w:hAnsi="Arial" w:cs="Arial"/>
                <w:b/>
              </w:rPr>
            </w:pPr>
          </w:p>
        </w:tc>
        <w:tc>
          <w:tcPr>
            <w:tcW w:w="1890" w:type="dxa"/>
            <w:gridSpan w:val="3"/>
          </w:tcPr>
          <w:p w14:paraId="72F45A8C" w14:textId="77777777" w:rsidR="00A05CDD" w:rsidRPr="006535F3" w:rsidRDefault="00A05CDD" w:rsidP="00FA25F3">
            <w:pPr>
              <w:rPr>
                <w:rFonts w:ascii="Arial" w:hAnsi="Arial" w:cs="Arial"/>
              </w:rPr>
            </w:pPr>
          </w:p>
        </w:tc>
        <w:tc>
          <w:tcPr>
            <w:tcW w:w="1440" w:type="dxa"/>
            <w:gridSpan w:val="2"/>
          </w:tcPr>
          <w:p w14:paraId="2342AB31" w14:textId="77777777" w:rsidR="00A05CDD" w:rsidRPr="006535F3" w:rsidRDefault="00A05CDD" w:rsidP="00FA25F3">
            <w:pPr>
              <w:rPr>
                <w:rFonts w:ascii="Arial" w:hAnsi="Arial" w:cs="Arial"/>
              </w:rPr>
            </w:pPr>
          </w:p>
        </w:tc>
        <w:tc>
          <w:tcPr>
            <w:tcW w:w="2160" w:type="dxa"/>
          </w:tcPr>
          <w:p w14:paraId="4FAE33DE" w14:textId="77777777" w:rsidR="00A05CDD" w:rsidRPr="006535F3" w:rsidRDefault="00A05CDD" w:rsidP="00FA25F3">
            <w:pPr>
              <w:spacing w:before="120" w:after="120"/>
              <w:rPr>
                <w:rFonts w:ascii="Arial" w:hAnsi="Arial" w:cs="Arial"/>
                <w:b/>
                <w:sz w:val="20"/>
                <w:szCs w:val="20"/>
              </w:rPr>
            </w:pPr>
          </w:p>
        </w:tc>
      </w:tr>
      <w:tr w:rsidR="00A05CDD" w:rsidRPr="006535F3" w14:paraId="2C9C0477" w14:textId="77777777" w:rsidTr="00FA25F3">
        <w:tblPrEx>
          <w:tblCellSpacing w:w="7" w:type="dxa"/>
          <w:tblCellMar>
            <w:left w:w="115" w:type="dxa"/>
            <w:right w:w="115" w:type="dxa"/>
          </w:tblCellMar>
        </w:tblPrEx>
        <w:trPr>
          <w:tblCellSpacing w:w="7" w:type="dxa"/>
        </w:trPr>
        <w:tc>
          <w:tcPr>
            <w:tcW w:w="5449" w:type="dxa"/>
            <w:gridSpan w:val="5"/>
          </w:tcPr>
          <w:p w14:paraId="0BF81BA1" w14:textId="77777777" w:rsidR="00A05CDD" w:rsidRPr="006535F3" w:rsidRDefault="00A05CDD" w:rsidP="00FA25F3">
            <w:pPr>
              <w:spacing w:before="120" w:after="120"/>
              <w:rPr>
                <w:rFonts w:ascii="Arial" w:hAnsi="Arial" w:cs="Arial"/>
              </w:rPr>
            </w:pPr>
            <w:r>
              <w:rPr>
                <w:rFonts w:ascii="Arial" w:hAnsi="Arial" w:cs="Arial"/>
              </w:rPr>
              <w:t xml:space="preserve">Annual </w:t>
            </w:r>
            <w:r w:rsidRPr="006535F3">
              <w:rPr>
                <w:rFonts w:ascii="Arial" w:hAnsi="Arial" w:cs="Arial"/>
              </w:rPr>
              <w:t>Family</w:t>
            </w:r>
            <w:r>
              <w:rPr>
                <w:rFonts w:ascii="Arial" w:hAnsi="Arial" w:cs="Arial"/>
              </w:rPr>
              <w:t>/</w:t>
            </w:r>
            <w:r w:rsidRPr="006535F3">
              <w:rPr>
                <w:rFonts w:ascii="Arial" w:hAnsi="Arial" w:cs="Arial"/>
              </w:rPr>
              <w:t>Visitor Policy reviewed</w:t>
            </w:r>
          </w:p>
        </w:tc>
        <w:tc>
          <w:tcPr>
            <w:tcW w:w="1530" w:type="dxa"/>
          </w:tcPr>
          <w:p w14:paraId="4848A0F1" w14:textId="77777777" w:rsidR="00A05CDD" w:rsidRPr="003C709D" w:rsidRDefault="00A05CDD" w:rsidP="00FA25F3">
            <w:pPr>
              <w:rPr>
                <w:rFonts w:ascii="Arial" w:hAnsi="Arial" w:cs="Arial"/>
                <w:b/>
              </w:rPr>
            </w:pPr>
          </w:p>
        </w:tc>
        <w:tc>
          <w:tcPr>
            <w:tcW w:w="1890" w:type="dxa"/>
            <w:gridSpan w:val="3"/>
          </w:tcPr>
          <w:p w14:paraId="255312E5" w14:textId="77777777" w:rsidR="00A05CDD" w:rsidRPr="006535F3" w:rsidRDefault="00A05CDD" w:rsidP="00FA25F3">
            <w:pPr>
              <w:rPr>
                <w:rFonts w:ascii="Arial" w:hAnsi="Arial" w:cs="Arial"/>
              </w:rPr>
            </w:pPr>
          </w:p>
        </w:tc>
        <w:tc>
          <w:tcPr>
            <w:tcW w:w="1440" w:type="dxa"/>
            <w:gridSpan w:val="2"/>
          </w:tcPr>
          <w:p w14:paraId="7F08B0C2" w14:textId="77777777" w:rsidR="00A05CDD" w:rsidRPr="006535F3" w:rsidRDefault="00A05CDD" w:rsidP="00FA25F3">
            <w:pPr>
              <w:rPr>
                <w:rFonts w:ascii="Arial" w:hAnsi="Arial" w:cs="Arial"/>
              </w:rPr>
            </w:pPr>
          </w:p>
        </w:tc>
        <w:tc>
          <w:tcPr>
            <w:tcW w:w="2160" w:type="dxa"/>
          </w:tcPr>
          <w:p w14:paraId="0B71ECF4" w14:textId="77777777" w:rsidR="00A05CDD" w:rsidRPr="006535F3" w:rsidRDefault="00A05CDD" w:rsidP="00FA25F3">
            <w:pPr>
              <w:rPr>
                <w:rFonts w:ascii="Arial" w:hAnsi="Arial" w:cs="Arial"/>
              </w:rPr>
            </w:pPr>
          </w:p>
        </w:tc>
      </w:tr>
      <w:tr w:rsidR="00A05CDD" w:rsidRPr="006535F3" w14:paraId="16207A7A" w14:textId="77777777" w:rsidTr="00FA25F3">
        <w:tblPrEx>
          <w:tblCellSpacing w:w="7" w:type="dxa"/>
          <w:tblCellMar>
            <w:left w:w="115" w:type="dxa"/>
            <w:right w:w="115" w:type="dxa"/>
          </w:tblCellMar>
        </w:tblPrEx>
        <w:trPr>
          <w:tblCellSpacing w:w="7" w:type="dxa"/>
        </w:trPr>
        <w:tc>
          <w:tcPr>
            <w:tcW w:w="5449" w:type="dxa"/>
            <w:gridSpan w:val="5"/>
            <w:shd w:val="clear" w:color="auto" w:fill="D9D9D9"/>
            <w:vAlign w:val="center"/>
          </w:tcPr>
          <w:p w14:paraId="78640911" w14:textId="77777777" w:rsidR="00A05CDD" w:rsidRDefault="00A05CDD" w:rsidP="00FA25F3">
            <w:pPr>
              <w:jc w:val="center"/>
              <w:rPr>
                <w:rFonts w:ascii="Arial" w:hAnsi="Arial" w:cs="Arial"/>
                <w:b/>
              </w:rPr>
            </w:pPr>
          </w:p>
          <w:p w14:paraId="30BCC817" w14:textId="77777777" w:rsidR="00A05CDD" w:rsidRPr="006535F3" w:rsidRDefault="00A05CDD" w:rsidP="00FA25F3">
            <w:pPr>
              <w:jc w:val="center"/>
              <w:rPr>
                <w:rFonts w:ascii="Arial" w:hAnsi="Arial" w:cs="Arial"/>
              </w:rPr>
            </w:pPr>
            <w:r w:rsidRPr="006535F3">
              <w:rPr>
                <w:rFonts w:ascii="Arial" w:hAnsi="Arial" w:cs="Arial"/>
                <w:b/>
              </w:rPr>
              <w:t>Healthcare and Medication Management</w:t>
            </w:r>
          </w:p>
          <w:p w14:paraId="5554D805" w14:textId="77777777" w:rsidR="00A05CDD" w:rsidRPr="006535F3" w:rsidRDefault="00A05CDD" w:rsidP="00FA25F3">
            <w:pPr>
              <w:jc w:val="center"/>
              <w:rPr>
                <w:rFonts w:ascii="Arial" w:hAnsi="Arial" w:cs="Arial"/>
                <w:b/>
              </w:rPr>
            </w:pPr>
          </w:p>
        </w:tc>
        <w:tc>
          <w:tcPr>
            <w:tcW w:w="1530" w:type="dxa"/>
            <w:shd w:val="clear" w:color="auto" w:fill="D9D9D9"/>
          </w:tcPr>
          <w:p w14:paraId="32F02477" w14:textId="77777777" w:rsidR="00A05CDD" w:rsidRPr="006535F3" w:rsidRDefault="00A05CDD" w:rsidP="00FA25F3">
            <w:pPr>
              <w:jc w:val="center"/>
              <w:rPr>
                <w:rFonts w:ascii="Arial" w:hAnsi="Arial" w:cs="Arial"/>
                <w:b/>
              </w:rPr>
            </w:pPr>
            <w:r w:rsidRPr="006535F3">
              <w:rPr>
                <w:rFonts w:ascii="Arial" w:hAnsi="Arial" w:cs="Arial"/>
                <w:b/>
              </w:rPr>
              <w:t>Compliant</w:t>
            </w:r>
          </w:p>
        </w:tc>
        <w:tc>
          <w:tcPr>
            <w:tcW w:w="1890" w:type="dxa"/>
            <w:gridSpan w:val="3"/>
            <w:shd w:val="clear" w:color="auto" w:fill="D9D9D9"/>
          </w:tcPr>
          <w:p w14:paraId="41B3AB3E" w14:textId="77777777" w:rsidR="00A05CDD" w:rsidRPr="006535F3" w:rsidRDefault="00A05CDD" w:rsidP="00FA25F3">
            <w:pPr>
              <w:jc w:val="center"/>
              <w:rPr>
                <w:rFonts w:ascii="Arial" w:hAnsi="Arial" w:cs="Arial"/>
                <w:b/>
              </w:rPr>
            </w:pPr>
            <w:r w:rsidRPr="006535F3">
              <w:rPr>
                <w:rFonts w:ascii="Arial" w:hAnsi="Arial" w:cs="Arial"/>
                <w:b/>
              </w:rPr>
              <w:t>Partially Compliant</w:t>
            </w:r>
          </w:p>
        </w:tc>
        <w:tc>
          <w:tcPr>
            <w:tcW w:w="1440" w:type="dxa"/>
            <w:gridSpan w:val="2"/>
            <w:shd w:val="clear" w:color="auto" w:fill="D9D9D9"/>
          </w:tcPr>
          <w:p w14:paraId="24BD4457" w14:textId="77777777" w:rsidR="00A05CDD" w:rsidRPr="006535F3" w:rsidRDefault="00A05CDD" w:rsidP="00FA25F3">
            <w:pPr>
              <w:rPr>
                <w:rFonts w:ascii="Arial" w:hAnsi="Arial" w:cs="Arial"/>
                <w:b/>
              </w:rPr>
            </w:pPr>
            <w:r w:rsidRPr="006535F3">
              <w:rPr>
                <w:rFonts w:ascii="Arial" w:hAnsi="Arial" w:cs="Arial"/>
                <w:b/>
              </w:rPr>
              <w:t>Deficient</w:t>
            </w:r>
          </w:p>
        </w:tc>
        <w:tc>
          <w:tcPr>
            <w:tcW w:w="2160" w:type="dxa"/>
            <w:shd w:val="clear" w:color="auto" w:fill="D9D9D9"/>
          </w:tcPr>
          <w:p w14:paraId="0BF376C7" w14:textId="77777777" w:rsidR="00A05CDD" w:rsidRPr="006535F3" w:rsidRDefault="00A05CDD" w:rsidP="00FA25F3">
            <w:pPr>
              <w:rPr>
                <w:rFonts w:ascii="Arial" w:hAnsi="Arial" w:cs="Arial"/>
                <w:b/>
              </w:rPr>
            </w:pPr>
            <w:r w:rsidRPr="006535F3">
              <w:rPr>
                <w:rFonts w:ascii="Arial" w:hAnsi="Arial" w:cs="Arial"/>
                <w:b/>
              </w:rPr>
              <w:t>Comments:</w:t>
            </w:r>
          </w:p>
        </w:tc>
      </w:tr>
      <w:tr w:rsidR="00A05CDD" w:rsidRPr="006535F3" w14:paraId="62028D5C" w14:textId="77777777" w:rsidTr="00FA25F3">
        <w:tblPrEx>
          <w:tblCellSpacing w:w="7" w:type="dxa"/>
          <w:tblCellMar>
            <w:left w:w="115" w:type="dxa"/>
            <w:right w:w="115" w:type="dxa"/>
          </w:tblCellMar>
        </w:tblPrEx>
        <w:trPr>
          <w:tblCellSpacing w:w="7" w:type="dxa"/>
        </w:trPr>
        <w:tc>
          <w:tcPr>
            <w:tcW w:w="5449" w:type="dxa"/>
            <w:gridSpan w:val="5"/>
            <w:vAlign w:val="center"/>
          </w:tcPr>
          <w:p w14:paraId="7707470D" w14:textId="77777777" w:rsidR="00A05CDD" w:rsidRDefault="00A05CDD" w:rsidP="00FA25F3">
            <w:pPr>
              <w:rPr>
                <w:rFonts w:ascii="Arial" w:hAnsi="Arial" w:cs="Arial"/>
              </w:rPr>
            </w:pPr>
            <w:r w:rsidRPr="006535F3">
              <w:rPr>
                <w:rFonts w:ascii="Arial" w:hAnsi="Arial" w:cs="Arial"/>
              </w:rPr>
              <w:t>Medical issues  followed up on</w:t>
            </w:r>
          </w:p>
          <w:p w14:paraId="6D3DA86B" w14:textId="77777777" w:rsidR="00A05CDD" w:rsidRPr="006535F3" w:rsidRDefault="00A05CDD" w:rsidP="00FA25F3">
            <w:pPr>
              <w:rPr>
                <w:rFonts w:ascii="Arial" w:hAnsi="Arial" w:cs="Arial"/>
              </w:rPr>
            </w:pPr>
          </w:p>
        </w:tc>
        <w:tc>
          <w:tcPr>
            <w:tcW w:w="1530" w:type="dxa"/>
          </w:tcPr>
          <w:p w14:paraId="717303E2" w14:textId="77777777" w:rsidR="00A05CDD" w:rsidRPr="003C709D" w:rsidRDefault="00A05CDD" w:rsidP="00FA25F3">
            <w:pPr>
              <w:rPr>
                <w:rFonts w:ascii="Arial" w:hAnsi="Arial" w:cs="Arial"/>
                <w:b/>
              </w:rPr>
            </w:pPr>
          </w:p>
        </w:tc>
        <w:tc>
          <w:tcPr>
            <w:tcW w:w="1890" w:type="dxa"/>
            <w:gridSpan w:val="3"/>
          </w:tcPr>
          <w:p w14:paraId="6468EE69"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288F0EF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133E8F0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28D96225" w14:textId="77777777" w:rsidTr="00FA25F3">
        <w:tblPrEx>
          <w:tblCellSpacing w:w="7" w:type="dxa"/>
          <w:tblCellMar>
            <w:left w:w="115" w:type="dxa"/>
            <w:right w:w="115" w:type="dxa"/>
          </w:tblCellMar>
        </w:tblPrEx>
        <w:trPr>
          <w:tblCellSpacing w:w="7" w:type="dxa"/>
        </w:trPr>
        <w:tc>
          <w:tcPr>
            <w:tcW w:w="5449" w:type="dxa"/>
            <w:gridSpan w:val="5"/>
            <w:vAlign w:val="center"/>
          </w:tcPr>
          <w:p w14:paraId="16F5DFA3" w14:textId="77777777" w:rsidR="00A05CDD" w:rsidRDefault="00A05CDD" w:rsidP="00FA25F3">
            <w:pPr>
              <w:rPr>
                <w:rFonts w:ascii="Arial" w:hAnsi="Arial" w:cs="Arial"/>
              </w:rPr>
            </w:pPr>
            <w:r w:rsidRPr="006535F3">
              <w:rPr>
                <w:rFonts w:ascii="Arial" w:hAnsi="Arial" w:cs="Arial"/>
              </w:rPr>
              <w:t xml:space="preserve">Medications are kept in a locked storage area </w:t>
            </w:r>
            <w:r>
              <w:rPr>
                <w:rFonts w:ascii="Arial" w:hAnsi="Arial" w:cs="Arial"/>
              </w:rPr>
              <w:t>and according to MAP policy</w:t>
            </w:r>
          </w:p>
          <w:p w14:paraId="71912230" w14:textId="77777777" w:rsidR="00A05CDD" w:rsidRPr="006535F3" w:rsidRDefault="00A05CDD" w:rsidP="00FA25F3">
            <w:pPr>
              <w:rPr>
                <w:rFonts w:ascii="Arial" w:hAnsi="Arial" w:cs="Arial"/>
              </w:rPr>
            </w:pPr>
          </w:p>
        </w:tc>
        <w:tc>
          <w:tcPr>
            <w:tcW w:w="1530" w:type="dxa"/>
          </w:tcPr>
          <w:p w14:paraId="67D9918F" w14:textId="77777777" w:rsidR="00A05CDD" w:rsidRPr="003C709D" w:rsidRDefault="00A05CDD" w:rsidP="00FA25F3">
            <w:pPr>
              <w:rPr>
                <w:rFonts w:ascii="Arial" w:hAnsi="Arial" w:cs="Arial"/>
                <w:b/>
              </w:rPr>
            </w:pPr>
          </w:p>
        </w:tc>
        <w:tc>
          <w:tcPr>
            <w:tcW w:w="1890" w:type="dxa"/>
            <w:gridSpan w:val="3"/>
          </w:tcPr>
          <w:p w14:paraId="20B1FA2F"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66D7B1BE"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7BCAA99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7A5A4D89" w14:textId="77777777" w:rsidTr="00FA25F3">
        <w:tblPrEx>
          <w:tblCellSpacing w:w="7" w:type="dxa"/>
          <w:tblCellMar>
            <w:left w:w="115" w:type="dxa"/>
            <w:right w:w="115" w:type="dxa"/>
          </w:tblCellMar>
        </w:tblPrEx>
        <w:trPr>
          <w:tblCellSpacing w:w="7" w:type="dxa"/>
        </w:trPr>
        <w:tc>
          <w:tcPr>
            <w:tcW w:w="5449" w:type="dxa"/>
            <w:gridSpan w:val="5"/>
            <w:vAlign w:val="center"/>
          </w:tcPr>
          <w:p w14:paraId="3697002E" w14:textId="77777777" w:rsidR="00A05CDD" w:rsidRPr="006535F3" w:rsidRDefault="00A05CDD" w:rsidP="00FA25F3">
            <w:pPr>
              <w:rPr>
                <w:rFonts w:ascii="Arial" w:hAnsi="Arial" w:cs="Arial"/>
              </w:rPr>
            </w:pPr>
            <w:r w:rsidRPr="006535F3">
              <w:rPr>
                <w:rFonts w:ascii="Arial" w:hAnsi="Arial" w:cs="Arial"/>
              </w:rPr>
              <w:t>Documentation  of internal medication administration procedures completed</w:t>
            </w:r>
            <w:r>
              <w:rPr>
                <w:rFonts w:ascii="Arial" w:hAnsi="Arial" w:cs="Arial"/>
              </w:rPr>
              <w:t xml:space="preserve"> </w:t>
            </w:r>
            <w:r w:rsidRPr="006535F3">
              <w:rPr>
                <w:rFonts w:ascii="Arial" w:hAnsi="Arial" w:cs="Arial"/>
              </w:rPr>
              <w:t>at le</w:t>
            </w:r>
            <w:r>
              <w:rPr>
                <w:rFonts w:ascii="Arial" w:hAnsi="Arial" w:cs="Arial"/>
              </w:rPr>
              <w:t>ast every six months</w:t>
            </w:r>
          </w:p>
        </w:tc>
        <w:tc>
          <w:tcPr>
            <w:tcW w:w="1530" w:type="dxa"/>
          </w:tcPr>
          <w:p w14:paraId="59EEBD46" w14:textId="77777777" w:rsidR="00A05CDD" w:rsidRPr="003C709D" w:rsidRDefault="00A05CDD" w:rsidP="00FA25F3">
            <w:pPr>
              <w:rPr>
                <w:rFonts w:ascii="Arial" w:hAnsi="Arial" w:cs="Arial"/>
                <w:b/>
              </w:rPr>
            </w:pPr>
          </w:p>
        </w:tc>
        <w:tc>
          <w:tcPr>
            <w:tcW w:w="1890" w:type="dxa"/>
            <w:gridSpan w:val="3"/>
          </w:tcPr>
          <w:p w14:paraId="36E01B18"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4E7C3A7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0EDAC8E9"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1B92789D" w14:textId="77777777" w:rsidTr="00FA25F3">
        <w:tblPrEx>
          <w:tblCellSpacing w:w="7" w:type="dxa"/>
          <w:tblCellMar>
            <w:left w:w="115" w:type="dxa"/>
            <w:right w:w="115" w:type="dxa"/>
          </w:tblCellMar>
        </w:tblPrEx>
        <w:trPr>
          <w:tblCellSpacing w:w="7" w:type="dxa"/>
        </w:trPr>
        <w:tc>
          <w:tcPr>
            <w:tcW w:w="5449" w:type="dxa"/>
            <w:gridSpan w:val="5"/>
            <w:vAlign w:val="center"/>
          </w:tcPr>
          <w:p w14:paraId="755D7821" w14:textId="77777777" w:rsidR="00A05CDD" w:rsidRPr="006535F3" w:rsidRDefault="00A05CDD" w:rsidP="00FA25F3">
            <w:pPr>
              <w:rPr>
                <w:rFonts w:ascii="Arial" w:hAnsi="Arial" w:cs="Arial"/>
              </w:rPr>
            </w:pPr>
            <w:r w:rsidRPr="006535F3">
              <w:rPr>
                <w:rFonts w:ascii="Arial" w:hAnsi="Arial" w:cs="Arial"/>
              </w:rPr>
              <w:t>Medication orders</w:t>
            </w:r>
          </w:p>
          <w:p w14:paraId="1DD67177" w14:textId="77777777" w:rsidR="00A05CDD" w:rsidRPr="006535F3" w:rsidRDefault="00A05CDD" w:rsidP="00FA25F3">
            <w:pPr>
              <w:rPr>
                <w:rFonts w:ascii="Arial" w:hAnsi="Arial" w:cs="Arial"/>
                <w:sz w:val="20"/>
                <w:szCs w:val="20"/>
              </w:rPr>
            </w:pPr>
            <w:r w:rsidRPr="006535F3">
              <w:rPr>
                <w:rFonts w:ascii="Arial" w:hAnsi="Arial" w:cs="Arial"/>
              </w:rPr>
              <w:t>current and signed by prescribing physicians</w:t>
            </w:r>
          </w:p>
        </w:tc>
        <w:tc>
          <w:tcPr>
            <w:tcW w:w="1530" w:type="dxa"/>
          </w:tcPr>
          <w:p w14:paraId="46CBB63A" w14:textId="77777777" w:rsidR="00A05CDD" w:rsidRPr="006535F3" w:rsidRDefault="00A05CDD" w:rsidP="00FA25F3">
            <w:pPr>
              <w:spacing w:before="120" w:after="120"/>
              <w:rPr>
                <w:rFonts w:ascii="Arial" w:hAnsi="Arial" w:cs="Arial"/>
                <w:b/>
                <w:sz w:val="20"/>
                <w:szCs w:val="20"/>
              </w:rPr>
            </w:pPr>
          </w:p>
        </w:tc>
        <w:tc>
          <w:tcPr>
            <w:tcW w:w="1890" w:type="dxa"/>
            <w:gridSpan w:val="3"/>
          </w:tcPr>
          <w:p w14:paraId="101A9A4D" w14:textId="77777777" w:rsidR="00A05CDD" w:rsidRPr="006535F3" w:rsidRDefault="00A05CDD" w:rsidP="00FA25F3">
            <w:pPr>
              <w:spacing w:before="120" w:after="120"/>
              <w:rPr>
                <w:rFonts w:ascii="Arial" w:hAnsi="Arial" w:cs="Arial"/>
                <w:b/>
                <w:sz w:val="20"/>
                <w:szCs w:val="20"/>
              </w:rPr>
            </w:pPr>
          </w:p>
        </w:tc>
        <w:tc>
          <w:tcPr>
            <w:tcW w:w="1440" w:type="dxa"/>
            <w:gridSpan w:val="2"/>
          </w:tcPr>
          <w:p w14:paraId="679E3D88" w14:textId="77777777" w:rsidR="00A05CDD" w:rsidRPr="006535F3" w:rsidRDefault="00A05CDD" w:rsidP="00FA25F3">
            <w:pPr>
              <w:spacing w:before="120" w:after="120"/>
              <w:rPr>
                <w:rFonts w:ascii="Arial" w:hAnsi="Arial" w:cs="Arial"/>
                <w:b/>
                <w:sz w:val="20"/>
                <w:szCs w:val="20"/>
              </w:rPr>
            </w:pPr>
          </w:p>
        </w:tc>
        <w:tc>
          <w:tcPr>
            <w:tcW w:w="2160" w:type="dxa"/>
          </w:tcPr>
          <w:p w14:paraId="3CAB8823" w14:textId="77777777" w:rsidR="00A05CDD" w:rsidRPr="006535F3" w:rsidRDefault="00A05CDD" w:rsidP="00FA25F3">
            <w:pPr>
              <w:spacing w:before="120" w:after="120"/>
              <w:rPr>
                <w:rFonts w:ascii="Arial" w:hAnsi="Arial" w:cs="Arial"/>
                <w:b/>
                <w:sz w:val="20"/>
                <w:szCs w:val="20"/>
              </w:rPr>
            </w:pPr>
          </w:p>
        </w:tc>
      </w:tr>
      <w:tr w:rsidR="00A05CDD" w:rsidRPr="006535F3" w14:paraId="2E8F2708" w14:textId="77777777" w:rsidTr="00FA25F3">
        <w:tblPrEx>
          <w:tblCellSpacing w:w="7" w:type="dxa"/>
          <w:tblCellMar>
            <w:left w:w="115" w:type="dxa"/>
            <w:right w:w="115" w:type="dxa"/>
          </w:tblCellMar>
        </w:tblPrEx>
        <w:trPr>
          <w:tblCellSpacing w:w="7" w:type="dxa"/>
        </w:trPr>
        <w:tc>
          <w:tcPr>
            <w:tcW w:w="5449" w:type="dxa"/>
            <w:gridSpan w:val="5"/>
            <w:vAlign w:val="center"/>
          </w:tcPr>
          <w:p w14:paraId="5D29E6F7" w14:textId="77777777" w:rsidR="00A05CDD" w:rsidRPr="006535F3" w:rsidRDefault="00A05CDD" w:rsidP="00FA25F3">
            <w:pPr>
              <w:rPr>
                <w:rFonts w:ascii="Arial" w:hAnsi="Arial" w:cs="Arial"/>
              </w:rPr>
            </w:pPr>
            <w:r w:rsidRPr="006535F3">
              <w:rPr>
                <w:rFonts w:ascii="Arial" w:hAnsi="Arial" w:cs="Arial"/>
              </w:rPr>
              <w:t>Medication</w:t>
            </w:r>
          </w:p>
          <w:p w14:paraId="2B8E79F5" w14:textId="77777777" w:rsidR="00A05CDD" w:rsidRPr="006535F3" w:rsidRDefault="00A05CDD" w:rsidP="00FA25F3">
            <w:pPr>
              <w:rPr>
                <w:rFonts w:ascii="Arial" w:hAnsi="Arial" w:cs="Arial"/>
              </w:rPr>
            </w:pPr>
            <w:r w:rsidRPr="006535F3">
              <w:rPr>
                <w:rFonts w:ascii="Arial" w:hAnsi="Arial" w:cs="Arial"/>
              </w:rPr>
              <w:t>dispensation logs</w:t>
            </w:r>
          </w:p>
          <w:p w14:paraId="13E978E2" w14:textId="77777777" w:rsidR="00A05CDD" w:rsidRPr="006535F3" w:rsidRDefault="00A05CDD" w:rsidP="00FA25F3">
            <w:pPr>
              <w:rPr>
                <w:rFonts w:ascii="Arial" w:hAnsi="Arial" w:cs="Arial"/>
                <w:sz w:val="20"/>
                <w:szCs w:val="20"/>
              </w:rPr>
            </w:pPr>
            <w:r w:rsidRPr="006535F3">
              <w:rPr>
                <w:rFonts w:ascii="Arial" w:hAnsi="Arial" w:cs="Arial"/>
              </w:rPr>
              <w:t>completed correctly</w:t>
            </w:r>
          </w:p>
        </w:tc>
        <w:tc>
          <w:tcPr>
            <w:tcW w:w="1530" w:type="dxa"/>
          </w:tcPr>
          <w:p w14:paraId="7ECF3783" w14:textId="77777777" w:rsidR="00A05CDD" w:rsidRPr="006535F3" w:rsidRDefault="00A05CDD" w:rsidP="00FA25F3">
            <w:pPr>
              <w:spacing w:before="120" w:after="120"/>
              <w:rPr>
                <w:rFonts w:ascii="Arial" w:hAnsi="Arial" w:cs="Arial"/>
                <w:b/>
                <w:sz w:val="20"/>
                <w:szCs w:val="20"/>
              </w:rPr>
            </w:pPr>
          </w:p>
        </w:tc>
        <w:tc>
          <w:tcPr>
            <w:tcW w:w="1890" w:type="dxa"/>
            <w:gridSpan w:val="3"/>
          </w:tcPr>
          <w:p w14:paraId="6E918C61" w14:textId="77777777" w:rsidR="00A05CDD" w:rsidRPr="006535F3" w:rsidRDefault="00A05CDD" w:rsidP="00FA25F3">
            <w:pPr>
              <w:spacing w:before="120" w:after="120"/>
              <w:rPr>
                <w:rFonts w:ascii="Arial" w:hAnsi="Arial" w:cs="Arial"/>
                <w:b/>
                <w:sz w:val="20"/>
                <w:szCs w:val="20"/>
              </w:rPr>
            </w:pPr>
          </w:p>
        </w:tc>
        <w:tc>
          <w:tcPr>
            <w:tcW w:w="1440" w:type="dxa"/>
            <w:gridSpan w:val="2"/>
          </w:tcPr>
          <w:p w14:paraId="60C365BD" w14:textId="77777777" w:rsidR="00A05CDD" w:rsidRPr="006535F3" w:rsidRDefault="00A05CDD" w:rsidP="00FA25F3">
            <w:pPr>
              <w:spacing w:before="120" w:after="120"/>
              <w:rPr>
                <w:rFonts w:ascii="Arial" w:hAnsi="Arial" w:cs="Arial"/>
                <w:b/>
                <w:sz w:val="20"/>
                <w:szCs w:val="20"/>
              </w:rPr>
            </w:pPr>
          </w:p>
        </w:tc>
        <w:tc>
          <w:tcPr>
            <w:tcW w:w="2160" w:type="dxa"/>
          </w:tcPr>
          <w:p w14:paraId="4322F148" w14:textId="77777777" w:rsidR="00A05CDD" w:rsidRPr="006535F3" w:rsidRDefault="00A05CDD" w:rsidP="00FA25F3">
            <w:pPr>
              <w:spacing w:before="120" w:after="120"/>
              <w:rPr>
                <w:rFonts w:ascii="Arial" w:hAnsi="Arial" w:cs="Arial"/>
                <w:b/>
                <w:sz w:val="20"/>
                <w:szCs w:val="20"/>
              </w:rPr>
            </w:pPr>
          </w:p>
        </w:tc>
      </w:tr>
      <w:tr w:rsidR="00A05CDD" w:rsidRPr="006535F3" w14:paraId="33290C8D" w14:textId="77777777" w:rsidTr="00FA25F3">
        <w:tblPrEx>
          <w:tblCellSpacing w:w="7" w:type="dxa"/>
          <w:tblCellMar>
            <w:left w:w="115" w:type="dxa"/>
            <w:right w:w="115" w:type="dxa"/>
          </w:tblCellMar>
        </w:tblPrEx>
        <w:trPr>
          <w:tblCellSpacing w:w="7" w:type="dxa"/>
        </w:trPr>
        <w:tc>
          <w:tcPr>
            <w:tcW w:w="5449" w:type="dxa"/>
            <w:gridSpan w:val="5"/>
            <w:vAlign w:val="center"/>
          </w:tcPr>
          <w:p w14:paraId="44D92982" w14:textId="77777777" w:rsidR="00A05CDD" w:rsidRPr="006535F3" w:rsidRDefault="00A05CDD" w:rsidP="00FA25F3">
            <w:pPr>
              <w:rPr>
                <w:rFonts w:ascii="Arial" w:hAnsi="Arial" w:cs="Arial"/>
              </w:rPr>
            </w:pPr>
            <w:r w:rsidRPr="006535F3">
              <w:rPr>
                <w:rFonts w:ascii="Arial" w:hAnsi="Arial" w:cs="Arial"/>
              </w:rPr>
              <w:t>Medication</w:t>
            </w:r>
          </w:p>
          <w:p w14:paraId="5A1A44A1" w14:textId="77777777" w:rsidR="00A05CDD" w:rsidRPr="006535F3" w:rsidRDefault="00A05CDD" w:rsidP="00FA25F3">
            <w:pPr>
              <w:rPr>
                <w:rFonts w:ascii="Arial" w:hAnsi="Arial" w:cs="Arial"/>
                <w:sz w:val="20"/>
                <w:szCs w:val="20"/>
              </w:rPr>
            </w:pPr>
            <w:r w:rsidRPr="006535F3">
              <w:rPr>
                <w:rFonts w:ascii="Arial" w:hAnsi="Arial" w:cs="Arial"/>
              </w:rPr>
              <w:t>dispensation errors</w:t>
            </w:r>
          </w:p>
        </w:tc>
        <w:tc>
          <w:tcPr>
            <w:tcW w:w="1530" w:type="dxa"/>
          </w:tcPr>
          <w:p w14:paraId="3CC7BD9D" w14:textId="77777777" w:rsidR="00A05CDD" w:rsidRPr="006535F3" w:rsidRDefault="00A05CDD" w:rsidP="00FA25F3">
            <w:pPr>
              <w:spacing w:before="120" w:after="120"/>
              <w:rPr>
                <w:rFonts w:ascii="Arial" w:hAnsi="Arial" w:cs="Arial"/>
                <w:b/>
                <w:sz w:val="20"/>
                <w:szCs w:val="20"/>
              </w:rPr>
            </w:pPr>
          </w:p>
        </w:tc>
        <w:tc>
          <w:tcPr>
            <w:tcW w:w="1890" w:type="dxa"/>
            <w:gridSpan w:val="3"/>
          </w:tcPr>
          <w:p w14:paraId="55C203CE" w14:textId="77777777" w:rsidR="00A05CDD" w:rsidRPr="006535F3" w:rsidRDefault="00A05CDD" w:rsidP="00FA25F3">
            <w:pPr>
              <w:spacing w:before="120" w:after="120"/>
              <w:rPr>
                <w:rFonts w:ascii="Arial" w:hAnsi="Arial" w:cs="Arial"/>
                <w:b/>
                <w:sz w:val="20"/>
                <w:szCs w:val="20"/>
              </w:rPr>
            </w:pPr>
          </w:p>
        </w:tc>
        <w:tc>
          <w:tcPr>
            <w:tcW w:w="1440" w:type="dxa"/>
            <w:gridSpan w:val="2"/>
          </w:tcPr>
          <w:p w14:paraId="0F18D287" w14:textId="77777777" w:rsidR="00A05CDD" w:rsidRPr="006535F3" w:rsidRDefault="00A05CDD" w:rsidP="00FA25F3">
            <w:pPr>
              <w:spacing w:before="120" w:after="120"/>
              <w:rPr>
                <w:rFonts w:ascii="Arial" w:hAnsi="Arial" w:cs="Arial"/>
                <w:b/>
                <w:sz w:val="20"/>
                <w:szCs w:val="20"/>
              </w:rPr>
            </w:pPr>
          </w:p>
        </w:tc>
        <w:tc>
          <w:tcPr>
            <w:tcW w:w="2160" w:type="dxa"/>
          </w:tcPr>
          <w:p w14:paraId="46512C9B" w14:textId="77777777" w:rsidR="00A05CDD" w:rsidRPr="006535F3" w:rsidRDefault="00A05CDD" w:rsidP="00FA25F3">
            <w:pPr>
              <w:spacing w:before="120" w:after="120"/>
              <w:rPr>
                <w:rFonts w:ascii="Arial" w:hAnsi="Arial" w:cs="Arial"/>
                <w:b/>
                <w:sz w:val="20"/>
                <w:szCs w:val="20"/>
              </w:rPr>
            </w:pPr>
          </w:p>
        </w:tc>
      </w:tr>
      <w:tr w:rsidR="00A05CDD" w:rsidRPr="006535F3" w14:paraId="1FCE748B" w14:textId="77777777" w:rsidTr="00FA25F3">
        <w:tblPrEx>
          <w:tblCellSpacing w:w="7" w:type="dxa"/>
          <w:tblCellMar>
            <w:left w:w="115" w:type="dxa"/>
            <w:right w:w="115" w:type="dxa"/>
          </w:tblCellMar>
        </w:tblPrEx>
        <w:trPr>
          <w:tblCellSpacing w:w="7" w:type="dxa"/>
        </w:trPr>
        <w:tc>
          <w:tcPr>
            <w:tcW w:w="5449" w:type="dxa"/>
            <w:gridSpan w:val="5"/>
            <w:vAlign w:val="center"/>
          </w:tcPr>
          <w:p w14:paraId="48D359AF" w14:textId="77777777" w:rsidR="00A05CDD" w:rsidRPr="006535F3" w:rsidRDefault="00A05CDD" w:rsidP="00FA25F3">
            <w:pPr>
              <w:rPr>
                <w:rFonts w:ascii="Arial" w:hAnsi="Arial" w:cs="Arial"/>
                <w:sz w:val="20"/>
                <w:szCs w:val="20"/>
              </w:rPr>
            </w:pPr>
            <w:r w:rsidRPr="006535F3">
              <w:rPr>
                <w:rFonts w:ascii="Arial" w:hAnsi="Arial" w:cs="Arial"/>
              </w:rPr>
              <w:t>Medication side effect sheets</w:t>
            </w:r>
          </w:p>
        </w:tc>
        <w:tc>
          <w:tcPr>
            <w:tcW w:w="1530" w:type="dxa"/>
          </w:tcPr>
          <w:p w14:paraId="6F246DF5" w14:textId="77777777" w:rsidR="00A05CDD" w:rsidRPr="006535F3" w:rsidRDefault="00A05CDD" w:rsidP="00FA25F3">
            <w:pPr>
              <w:spacing w:before="120" w:after="120"/>
              <w:rPr>
                <w:rFonts w:ascii="Arial" w:hAnsi="Arial" w:cs="Arial"/>
                <w:b/>
                <w:sz w:val="20"/>
                <w:szCs w:val="20"/>
              </w:rPr>
            </w:pPr>
          </w:p>
        </w:tc>
        <w:tc>
          <w:tcPr>
            <w:tcW w:w="1890" w:type="dxa"/>
            <w:gridSpan w:val="3"/>
          </w:tcPr>
          <w:p w14:paraId="639B329C" w14:textId="77777777" w:rsidR="00A05CDD" w:rsidRPr="006535F3" w:rsidRDefault="00A05CDD" w:rsidP="00FA25F3">
            <w:pPr>
              <w:spacing w:before="120" w:after="120"/>
              <w:rPr>
                <w:rFonts w:ascii="Arial" w:hAnsi="Arial" w:cs="Arial"/>
                <w:b/>
                <w:sz w:val="20"/>
                <w:szCs w:val="20"/>
              </w:rPr>
            </w:pPr>
          </w:p>
        </w:tc>
        <w:tc>
          <w:tcPr>
            <w:tcW w:w="1440" w:type="dxa"/>
            <w:gridSpan w:val="2"/>
          </w:tcPr>
          <w:p w14:paraId="53F16602" w14:textId="77777777" w:rsidR="00A05CDD" w:rsidRPr="006535F3" w:rsidRDefault="00A05CDD" w:rsidP="00FA25F3">
            <w:pPr>
              <w:spacing w:before="120" w:after="120"/>
              <w:rPr>
                <w:rFonts w:ascii="Arial" w:hAnsi="Arial" w:cs="Arial"/>
                <w:b/>
                <w:sz w:val="20"/>
                <w:szCs w:val="20"/>
              </w:rPr>
            </w:pPr>
          </w:p>
        </w:tc>
        <w:tc>
          <w:tcPr>
            <w:tcW w:w="2160" w:type="dxa"/>
          </w:tcPr>
          <w:p w14:paraId="6EE344AC" w14:textId="77777777" w:rsidR="00A05CDD" w:rsidRPr="006535F3" w:rsidRDefault="00A05CDD" w:rsidP="00FA25F3">
            <w:pPr>
              <w:spacing w:before="120" w:after="120"/>
              <w:rPr>
                <w:rFonts w:ascii="Arial" w:hAnsi="Arial" w:cs="Arial"/>
                <w:b/>
                <w:sz w:val="20"/>
                <w:szCs w:val="20"/>
              </w:rPr>
            </w:pPr>
          </w:p>
        </w:tc>
      </w:tr>
      <w:tr w:rsidR="00A05CDD" w:rsidRPr="006535F3" w14:paraId="63DCB9AC" w14:textId="77777777" w:rsidTr="00FA25F3">
        <w:tblPrEx>
          <w:tblCellSpacing w:w="7" w:type="dxa"/>
          <w:tblCellMar>
            <w:left w:w="115" w:type="dxa"/>
            <w:right w:w="115" w:type="dxa"/>
          </w:tblCellMar>
        </w:tblPrEx>
        <w:trPr>
          <w:tblCellSpacing w:w="7" w:type="dxa"/>
        </w:trPr>
        <w:tc>
          <w:tcPr>
            <w:tcW w:w="5449" w:type="dxa"/>
            <w:gridSpan w:val="5"/>
            <w:vAlign w:val="center"/>
          </w:tcPr>
          <w:p w14:paraId="4E59CE4A" w14:textId="77777777" w:rsidR="00A05CDD" w:rsidRPr="006535F3" w:rsidRDefault="00A05CDD" w:rsidP="00FA25F3">
            <w:pPr>
              <w:rPr>
                <w:rFonts w:ascii="Arial" w:hAnsi="Arial" w:cs="Arial"/>
              </w:rPr>
            </w:pPr>
            <w:r w:rsidRPr="006535F3">
              <w:rPr>
                <w:rFonts w:ascii="Arial" w:hAnsi="Arial" w:cs="Arial"/>
              </w:rPr>
              <w:t>System in place for countable substances</w:t>
            </w:r>
          </w:p>
        </w:tc>
        <w:tc>
          <w:tcPr>
            <w:tcW w:w="1530" w:type="dxa"/>
          </w:tcPr>
          <w:p w14:paraId="664BC5E5" w14:textId="77777777" w:rsidR="00A05CDD" w:rsidRPr="006535F3" w:rsidRDefault="00A05CDD" w:rsidP="00FA25F3">
            <w:pPr>
              <w:spacing w:before="120" w:after="120"/>
              <w:rPr>
                <w:rFonts w:ascii="Arial" w:hAnsi="Arial" w:cs="Arial"/>
                <w:b/>
                <w:sz w:val="20"/>
                <w:szCs w:val="20"/>
              </w:rPr>
            </w:pPr>
          </w:p>
        </w:tc>
        <w:tc>
          <w:tcPr>
            <w:tcW w:w="1890" w:type="dxa"/>
            <w:gridSpan w:val="3"/>
          </w:tcPr>
          <w:p w14:paraId="03F3DA4E" w14:textId="77777777" w:rsidR="00A05CDD" w:rsidRPr="006535F3" w:rsidRDefault="00A05CDD" w:rsidP="00FA25F3">
            <w:pPr>
              <w:spacing w:before="120" w:after="120"/>
              <w:rPr>
                <w:rFonts w:ascii="Arial" w:hAnsi="Arial" w:cs="Arial"/>
                <w:b/>
                <w:sz w:val="20"/>
                <w:szCs w:val="20"/>
              </w:rPr>
            </w:pPr>
          </w:p>
        </w:tc>
        <w:tc>
          <w:tcPr>
            <w:tcW w:w="1440" w:type="dxa"/>
            <w:gridSpan w:val="2"/>
          </w:tcPr>
          <w:p w14:paraId="3D0A9C55" w14:textId="77777777" w:rsidR="00A05CDD" w:rsidRPr="006535F3" w:rsidRDefault="00A05CDD" w:rsidP="00FA25F3">
            <w:pPr>
              <w:spacing w:before="120" w:after="120"/>
              <w:rPr>
                <w:rFonts w:ascii="Arial" w:hAnsi="Arial" w:cs="Arial"/>
                <w:b/>
                <w:sz w:val="20"/>
                <w:szCs w:val="20"/>
              </w:rPr>
            </w:pPr>
          </w:p>
        </w:tc>
        <w:tc>
          <w:tcPr>
            <w:tcW w:w="2160" w:type="dxa"/>
          </w:tcPr>
          <w:p w14:paraId="5B1C32FB" w14:textId="77777777" w:rsidR="00A05CDD" w:rsidRPr="006535F3" w:rsidRDefault="00A05CDD" w:rsidP="00FA25F3">
            <w:pPr>
              <w:spacing w:before="120" w:after="120"/>
              <w:rPr>
                <w:rFonts w:ascii="Arial" w:hAnsi="Arial" w:cs="Arial"/>
                <w:b/>
                <w:sz w:val="20"/>
                <w:szCs w:val="20"/>
              </w:rPr>
            </w:pPr>
          </w:p>
        </w:tc>
      </w:tr>
      <w:tr w:rsidR="00A05CDD" w:rsidRPr="006535F3" w14:paraId="0BB04D05" w14:textId="77777777" w:rsidTr="00FA25F3">
        <w:tblPrEx>
          <w:tblCellSpacing w:w="7" w:type="dxa"/>
          <w:tblCellMar>
            <w:left w:w="115" w:type="dxa"/>
            <w:right w:w="115" w:type="dxa"/>
          </w:tblCellMar>
        </w:tblPrEx>
        <w:trPr>
          <w:tblCellSpacing w:w="7" w:type="dxa"/>
        </w:trPr>
        <w:tc>
          <w:tcPr>
            <w:tcW w:w="5449" w:type="dxa"/>
            <w:gridSpan w:val="5"/>
          </w:tcPr>
          <w:p w14:paraId="25CBEA4E" w14:textId="77777777" w:rsidR="00A05CDD" w:rsidRPr="006535F3" w:rsidRDefault="00A05CDD" w:rsidP="00FA25F3">
            <w:pPr>
              <w:rPr>
                <w:rFonts w:ascii="Arial" w:hAnsi="Arial" w:cs="Arial"/>
              </w:rPr>
            </w:pPr>
            <w:r w:rsidRPr="006535F3">
              <w:rPr>
                <w:rFonts w:ascii="Arial" w:hAnsi="Arial" w:cs="Arial"/>
              </w:rPr>
              <w:t>Documentation of Annual</w:t>
            </w:r>
          </w:p>
          <w:p w14:paraId="1AE87E9E" w14:textId="77777777" w:rsidR="00A05CDD" w:rsidRPr="006535F3" w:rsidRDefault="00A05CDD" w:rsidP="00FA25F3">
            <w:pPr>
              <w:rPr>
                <w:rFonts w:ascii="Arial" w:hAnsi="Arial" w:cs="Arial"/>
              </w:rPr>
            </w:pPr>
            <w:r w:rsidRPr="006535F3">
              <w:rPr>
                <w:rFonts w:ascii="Arial" w:hAnsi="Arial" w:cs="Arial"/>
              </w:rPr>
              <w:t>Physical/Primary</w:t>
            </w:r>
          </w:p>
          <w:p w14:paraId="644E236D" w14:textId="77777777" w:rsidR="00A05CDD" w:rsidRDefault="00A05CDD" w:rsidP="00FA25F3">
            <w:pPr>
              <w:rPr>
                <w:rFonts w:ascii="Arial" w:hAnsi="Arial" w:cs="Arial"/>
              </w:rPr>
            </w:pPr>
            <w:r w:rsidRPr="006535F3">
              <w:rPr>
                <w:rFonts w:ascii="Arial" w:hAnsi="Arial" w:cs="Arial"/>
              </w:rPr>
              <w:t>Care Physician Appointments</w:t>
            </w:r>
          </w:p>
          <w:p w14:paraId="24B1F6FF" w14:textId="77777777" w:rsidR="00A05CDD" w:rsidRPr="006535F3" w:rsidRDefault="00A05CDD" w:rsidP="00FA25F3">
            <w:pPr>
              <w:rPr>
                <w:rFonts w:ascii="Arial" w:hAnsi="Arial" w:cs="Arial"/>
              </w:rPr>
            </w:pPr>
          </w:p>
        </w:tc>
        <w:tc>
          <w:tcPr>
            <w:tcW w:w="1530" w:type="dxa"/>
          </w:tcPr>
          <w:p w14:paraId="5A5D6BC7" w14:textId="77777777" w:rsidR="00A05CDD" w:rsidRPr="003C709D" w:rsidRDefault="00A05CDD" w:rsidP="00FA25F3">
            <w:pPr>
              <w:rPr>
                <w:rFonts w:ascii="Arial" w:hAnsi="Arial" w:cs="Arial"/>
                <w:b/>
              </w:rPr>
            </w:pPr>
          </w:p>
        </w:tc>
        <w:tc>
          <w:tcPr>
            <w:tcW w:w="1890" w:type="dxa"/>
            <w:gridSpan w:val="3"/>
          </w:tcPr>
          <w:p w14:paraId="4CFC94A6" w14:textId="77777777" w:rsidR="00A05CDD" w:rsidRPr="006535F3" w:rsidRDefault="00A05CDD" w:rsidP="00FA25F3">
            <w:pPr>
              <w:rPr>
                <w:rFonts w:ascii="Arial" w:hAnsi="Arial" w:cs="Arial"/>
              </w:rPr>
            </w:pPr>
          </w:p>
        </w:tc>
        <w:tc>
          <w:tcPr>
            <w:tcW w:w="1440" w:type="dxa"/>
            <w:gridSpan w:val="2"/>
          </w:tcPr>
          <w:p w14:paraId="10DF789A" w14:textId="77777777" w:rsidR="00A05CDD" w:rsidRPr="006535F3" w:rsidRDefault="00A05CDD" w:rsidP="00FA25F3">
            <w:pPr>
              <w:rPr>
                <w:rFonts w:ascii="Arial" w:hAnsi="Arial" w:cs="Arial"/>
              </w:rPr>
            </w:pPr>
          </w:p>
        </w:tc>
        <w:tc>
          <w:tcPr>
            <w:tcW w:w="2160" w:type="dxa"/>
          </w:tcPr>
          <w:p w14:paraId="68226CAE" w14:textId="77777777" w:rsidR="00A05CDD" w:rsidRPr="006535F3" w:rsidRDefault="00A05CDD" w:rsidP="00FA25F3">
            <w:pPr>
              <w:spacing w:before="120" w:after="120"/>
              <w:rPr>
                <w:rFonts w:ascii="Arial" w:hAnsi="Arial" w:cs="Arial"/>
                <w:b/>
                <w:sz w:val="20"/>
                <w:szCs w:val="20"/>
              </w:rPr>
            </w:pPr>
          </w:p>
        </w:tc>
      </w:tr>
      <w:tr w:rsidR="00A05CDD" w:rsidRPr="006535F3" w14:paraId="712B7805" w14:textId="77777777" w:rsidTr="00FA25F3">
        <w:tblPrEx>
          <w:tblCellSpacing w:w="7" w:type="dxa"/>
          <w:tblCellMar>
            <w:left w:w="115" w:type="dxa"/>
            <w:right w:w="115" w:type="dxa"/>
          </w:tblCellMar>
        </w:tblPrEx>
        <w:trPr>
          <w:tblCellSpacing w:w="7" w:type="dxa"/>
        </w:trPr>
        <w:tc>
          <w:tcPr>
            <w:tcW w:w="5449" w:type="dxa"/>
            <w:gridSpan w:val="5"/>
          </w:tcPr>
          <w:p w14:paraId="05876B52" w14:textId="77777777" w:rsidR="00A05CDD" w:rsidRPr="006535F3" w:rsidRDefault="00A05CDD" w:rsidP="00FA25F3">
            <w:pPr>
              <w:rPr>
                <w:rFonts w:ascii="Arial" w:hAnsi="Arial" w:cs="Arial"/>
              </w:rPr>
            </w:pPr>
            <w:r w:rsidRPr="006535F3">
              <w:rPr>
                <w:rFonts w:ascii="Arial" w:hAnsi="Arial" w:cs="Arial"/>
              </w:rPr>
              <w:t>Documentation  of Dental</w:t>
            </w:r>
          </w:p>
          <w:p w14:paraId="372CEC9A" w14:textId="77777777" w:rsidR="00A05CDD" w:rsidRDefault="00A05CDD" w:rsidP="00FA25F3">
            <w:pPr>
              <w:rPr>
                <w:rFonts w:ascii="Arial" w:hAnsi="Arial" w:cs="Arial"/>
              </w:rPr>
            </w:pPr>
            <w:r w:rsidRPr="006535F3">
              <w:rPr>
                <w:rFonts w:ascii="Arial" w:hAnsi="Arial" w:cs="Arial"/>
              </w:rPr>
              <w:t>Appointments</w:t>
            </w:r>
          </w:p>
          <w:p w14:paraId="517D922E" w14:textId="77777777" w:rsidR="00A05CDD" w:rsidRPr="006535F3" w:rsidRDefault="00A05CDD" w:rsidP="00FA25F3">
            <w:pPr>
              <w:rPr>
                <w:rFonts w:ascii="Arial" w:hAnsi="Arial" w:cs="Arial"/>
              </w:rPr>
            </w:pPr>
          </w:p>
        </w:tc>
        <w:tc>
          <w:tcPr>
            <w:tcW w:w="1530" w:type="dxa"/>
          </w:tcPr>
          <w:p w14:paraId="595DDE6E" w14:textId="77777777" w:rsidR="00A05CDD" w:rsidRPr="003C709D" w:rsidRDefault="00A05CDD" w:rsidP="00FA25F3">
            <w:pPr>
              <w:rPr>
                <w:rFonts w:ascii="Arial" w:hAnsi="Arial" w:cs="Arial"/>
                <w:b/>
              </w:rPr>
            </w:pPr>
          </w:p>
        </w:tc>
        <w:tc>
          <w:tcPr>
            <w:tcW w:w="1890" w:type="dxa"/>
            <w:gridSpan w:val="3"/>
          </w:tcPr>
          <w:p w14:paraId="012AF523" w14:textId="77777777" w:rsidR="00A05CDD" w:rsidRPr="006535F3" w:rsidRDefault="00A05CDD" w:rsidP="00FA25F3">
            <w:pPr>
              <w:rPr>
                <w:rFonts w:ascii="Arial" w:hAnsi="Arial" w:cs="Arial"/>
              </w:rPr>
            </w:pPr>
          </w:p>
        </w:tc>
        <w:tc>
          <w:tcPr>
            <w:tcW w:w="1440" w:type="dxa"/>
            <w:gridSpan w:val="2"/>
          </w:tcPr>
          <w:p w14:paraId="680AE4A7" w14:textId="77777777" w:rsidR="00A05CDD" w:rsidRPr="006535F3" w:rsidRDefault="00A05CDD" w:rsidP="00FA25F3">
            <w:pPr>
              <w:rPr>
                <w:rFonts w:ascii="Arial" w:hAnsi="Arial" w:cs="Arial"/>
              </w:rPr>
            </w:pPr>
          </w:p>
        </w:tc>
        <w:tc>
          <w:tcPr>
            <w:tcW w:w="2160" w:type="dxa"/>
          </w:tcPr>
          <w:p w14:paraId="04F2C991" w14:textId="77777777" w:rsidR="00A05CDD" w:rsidRPr="006535F3" w:rsidRDefault="00A05CDD" w:rsidP="00FA25F3">
            <w:pPr>
              <w:spacing w:before="120" w:after="120"/>
              <w:rPr>
                <w:rFonts w:ascii="Arial" w:hAnsi="Arial" w:cs="Arial"/>
                <w:b/>
                <w:sz w:val="20"/>
                <w:szCs w:val="20"/>
              </w:rPr>
            </w:pPr>
          </w:p>
        </w:tc>
      </w:tr>
      <w:tr w:rsidR="00A05CDD" w:rsidRPr="006535F3" w14:paraId="626BE9A4" w14:textId="77777777" w:rsidTr="00FA25F3">
        <w:tblPrEx>
          <w:tblCellSpacing w:w="7" w:type="dxa"/>
          <w:tblCellMar>
            <w:left w:w="115" w:type="dxa"/>
            <w:right w:w="115" w:type="dxa"/>
          </w:tblCellMar>
        </w:tblPrEx>
        <w:trPr>
          <w:tblCellSpacing w:w="7" w:type="dxa"/>
        </w:trPr>
        <w:tc>
          <w:tcPr>
            <w:tcW w:w="5449" w:type="dxa"/>
            <w:gridSpan w:val="5"/>
          </w:tcPr>
          <w:p w14:paraId="2BA8486F" w14:textId="77777777" w:rsidR="00A05CDD" w:rsidRPr="006535F3" w:rsidRDefault="00A05CDD" w:rsidP="00FA25F3">
            <w:pPr>
              <w:rPr>
                <w:rFonts w:ascii="Arial" w:hAnsi="Arial" w:cs="Arial"/>
              </w:rPr>
            </w:pPr>
            <w:r w:rsidRPr="006535F3">
              <w:rPr>
                <w:rFonts w:ascii="Arial" w:hAnsi="Arial" w:cs="Arial"/>
              </w:rPr>
              <w:t>Documentation of other</w:t>
            </w:r>
          </w:p>
          <w:p w14:paraId="71EFA476" w14:textId="77777777" w:rsidR="00A05CDD" w:rsidRPr="006535F3" w:rsidRDefault="00A05CDD" w:rsidP="00FA25F3">
            <w:pPr>
              <w:rPr>
                <w:rFonts w:ascii="Arial" w:hAnsi="Arial" w:cs="Arial"/>
              </w:rPr>
            </w:pPr>
            <w:r w:rsidRPr="006535F3">
              <w:rPr>
                <w:rFonts w:ascii="Arial" w:hAnsi="Arial" w:cs="Arial"/>
              </w:rPr>
              <w:t>Community Medical</w:t>
            </w:r>
          </w:p>
          <w:p w14:paraId="1185306A" w14:textId="77777777" w:rsidR="00A05CDD" w:rsidRPr="006535F3" w:rsidRDefault="00A05CDD" w:rsidP="00FA25F3">
            <w:pPr>
              <w:rPr>
                <w:rFonts w:ascii="Arial" w:hAnsi="Arial" w:cs="Arial"/>
              </w:rPr>
            </w:pPr>
            <w:r w:rsidRPr="006535F3">
              <w:rPr>
                <w:rFonts w:ascii="Arial" w:hAnsi="Arial" w:cs="Arial"/>
              </w:rPr>
              <w:t>Specialist</w:t>
            </w:r>
          </w:p>
          <w:p w14:paraId="3D9F1B90" w14:textId="77777777" w:rsidR="00A05CDD" w:rsidRPr="006535F3" w:rsidRDefault="00A05CDD" w:rsidP="00FA25F3">
            <w:pPr>
              <w:rPr>
                <w:rFonts w:ascii="Arial" w:hAnsi="Arial" w:cs="Arial"/>
              </w:rPr>
            </w:pPr>
            <w:r w:rsidRPr="006535F3">
              <w:rPr>
                <w:rFonts w:ascii="Arial" w:hAnsi="Arial" w:cs="Arial"/>
              </w:rPr>
              <w:t>Appointments</w:t>
            </w:r>
          </w:p>
        </w:tc>
        <w:tc>
          <w:tcPr>
            <w:tcW w:w="1530" w:type="dxa"/>
          </w:tcPr>
          <w:p w14:paraId="1BF140FA" w14:textId="77777777" w:rsidR="00A05CDD" w:rsidRDefault="00A05CDD" w:rsidP="00FA25F3">
            <w:pPr>
              <w:rPr>
                <w:rFonts w:ascii="Arial" w:hAnsi="Arial" w:cs="Arial"/>
                <w:b/>
                <w:sz w:val="20"/>
                <w:szCs w:val="20"/>
              </w:rPr>
            </w:pPr>
          </w:p>
          <w:p w14:paraId="11566C3F" w14:textId="77777777" w:rsidR="00A05CDD" w:rsidRPr="003C709D" w:rsidRDefault="00A05CDD" w:rsidP="00FA25F3">
            <w:pPr>
              <w:rPr>
                <w:rFonts w:ascii="Arial" w:hAnsi="Arial" w:cs="Arial"/>
                <w:b/>
                <w:sz w:val="20"/>
                <w:szCs w:val="20"/>
              </w:rPr>
            </w:pPr>
          </w:p>
          <w:p w14:paraId="3B8373EB" w14:textId="77777777" w:rsidR="00A05CDD" w:rsidRDefault="00A05CDD" w:rsidP="00FA25F3">
            <w:pPr>
              <w:rPr>
                <w:rFonts w:ascii="Arial" w:hAnsi="Arial" w:cs="Arial"/>
                <w:b/>
                <w:sz w:val="20"/>
                <w:szCs w:val="20"/>
              </w:rPr>
            </w:pPr>
          </w:p>
          <w:p w14:paraId="3D02DFB4" w14:textId="77777777" w:rsidR="00A05CDD" w:rsidRDefault="00A05CDD" w:rsidP="00FA25F3">
            <w:pPr>
              <w:rPr>
                <w:rFonts w:ascii="Arial" w:hAnsi="Arial" w:cs="Arial"/>
                <w:b/>
                <w:sz w:val="20"/>
                <w:szCs w:val="20"/>
              </w:rPr>
            </w:pPr>
          </w:p>
          <w:p w14:paraId="324CD45C" w14:textId="77777777" w:rsidR="00A05CDD" w:rsidRPr="006535F3" w:rsidRDefault="00A05CDD" w:rsidP="00FA25F3">
            <w:pPr>
              <w:rPr>
                <w:rFonts w:ascii="Arial" w:hAnsi="Arial" w:cs="Arial"/>
              </w:rPr>
            </w:pPr>
          </w:p>
        </w:tc>
        <w:tc>
          <w:tcPr>
            <w:tcW w:w="1890" w:type="dxa"/>
            <w:gridSpan w:val="3"/>
          </w:tcPr>
          <w:p w14:paraId="487B8A5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Pr>
          <w:p w14:paraId="4676F8EE"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Pr>
          <w:p w14:paraId="5D38ADAF" w14:textId="77777777" w:rsidR="00A05CDD" w:rsidRPr="006535F3" w:rsidRDefault="00A05CDD" w:rsidP="00FA25F3">
            <w:pPr>
              <w:spacing w:before="120" w:after="120"/>
              <w:jc w:val="center"/>
              <w:rPr>
                <w:rFonts w:ascii="Arial" w:hAnsi="Arial" w:cs="Arial"/>
                <w:b/>
                <w:sz w:val="20"/>
                <w:szCs w:val="20"/>
              </w:rPr>
            </w:pPr>
          </w:p>
        </w:tc>
      </w:tr>
      <w:tr w:rsidR="00A05CDD" w:rsidRPr="006535F3" w14:paraId="798B389F" w14:textId="77777777" w:rsidTr="00FA25F3">
        <w:tblPrEx>
          <w:tblCellSpacing w:w="7" w:type="dxa"/>
          <w:tblCellMar>
            <w:left w:w="115" w:type="dxa"/>
            <w:right w:w="115" w:type="dxa"/>
          </w:tblCellMar>
        </w:tblPrEx>
        <w:trPr>
          <w:tblCellSpacing w:w="7" w:type="dxa"/>
        </w:trPr>
        <w:tc>
          <w:tcPr>
            <w:tcW w:w="5449" w:type="dxa"/>
            <w:gridSpan w:val="5"/>
            <w:tcBorders>
              <w:top w:val="single" w:sz="4" w:space="0" w:color="auto"/>
              <w:left w:val="single" w:sz="4" w:space="0" w:color="auto"/>
              <w:bottom w:val="single" w:sz="4" w:space="0" w:color="auto"/>
              <w:right w:val="single" w:sz="4" w:space="0" w:color="auto"/>
            </w:tcBorders>
            <w:shd w:val="clear" w:color="auto" w:fill="D9D9D9"/>
          </w:tcPr>
          <w:p w14:paraId="60EF14F7" w14:textId="77777777" w:rsidR="00A05CDD" w:rsidRPr="006535F3" w:rsidRDefault="00A05CDD" w:rsidP="00FA25F3">
            <w:pPr>
              <w:spacing w:before="120" w:after="120"/>
              <w:rPr>
                <w:rFonts w:ascii="Arial" w:hAnsi="Arial" w:cs="Arial"/>
                <w:b/>
              </w:rPr>
            </w:pPr>
            <w:r w:rsidRPr="006535F3">
              <w:rPr>
                <w:rFonts w:ascii="Arial" w:hAnsi="Arial" w:cs="Arial"/>
                <w:b/>
              </w:rPr>
              <w:t>Consumer Finances</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4F042025" w14:textId="77777777" w:rsidR="00A05CDD" w:rsidRPr="006535F3" w:rsidRDefault="00A05CDD" w:rsidP="00FA25F3">
            <w:pPr>
              <w:jc w:val="center"/>
              <w:rPr>
                <w:rFonts w:ascii="Arial" w:hAnsi="Arial" w:cs="Arial"/>
                <w:b/>
              </w:rPr>
            </w:pPr>
            <w:r w:rsidRPr="006535F3">
              <w:rPr>
                <w:rFonts w:ascii="Arial" w:hAnsi="Arial" w:cs="Arial"/>
                <w:b/>
              </w:rPr>
              <w:t>Compliant</w:t>
            </w:r>
          </w:p>
        </w:tc>
        <w:tc>
          <w:tcPr>
            <w:tcW w:w="1890" w:type="dxa"/>
            <w:gridSpan w:val="3"/>
            <w:tcBorders>
              <w:top w:val="single" w:sz="4" w:space="0" w:color="auto"/>
              <w:left w:val="single" w:sz="4" w:space="0" w:color="auto"/>
              <w:bottom w:val="single" w:sz="4" w:space="0" w:color="auto"/>
              <w:right w:val="single" w:sz="4" w:space="0" w:color="auto"/>
            </w:tcBorders>
            <w:shd w:val="clear" w:color="auto" w:fill="D9D9D9"/>
          </w:tcPr>
          <w:p w14:paraId="6C52122A" w14:textId="77777777" w:rsidR="00A05CDD" w:rsidRPr="006535F3" w:rsidRDefault="00A05CDD" w:rsidP="00FA25F3">
            <w:pPr>
              <w:jc w:val="center"/>
              <w:rPr>
                <w:rFonts w:ascii="Arial" w:hAnsi="Arial" w:cs="Arial"/>
                <w:b/>
              </w:rPr>
            </w:pPr>
            <w:r w:rsidRPr="006535F3">
              <w:rPr>
                <w:rFonts w:ascii="Arial" w:hAnsi="Arial" w:cs="Arial"/>
                <w:b/>
              </w:rPr>
              <w:t>Partially Compliant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cPr>
          <w:p w14:paraId="238FD696" w14:textId="77777777" w:rsidR="00A05CDD" w:rsidRPr="006535F3" w:rsidRDefault="00A05CDD" w:rsidP="00FA25F3">
            <w:pPr>
              <w:rPr>
                <w:rFonts w:ascii="Arial" w:hAnsi="Arial" w:cs="Arial"/>
                <w:b/>
              </w:rPr>
            </w:pPr>
            <w:r w:rsidRPr="006535F3">
              <w:rPr>
                <w:rFonts w:ascii="Arial" w:hAnsi="Arial" w:cs="Arial"/>
                <w:b/>
              </w:rPr>
              <w:t>Deficient</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14:paraId="6027FFBF" w14:textId="77777777" w:rsidR="00A05CDD" w:rsidRPr="006535F3" w:rsidRDefault="00A05CDD" w:rsidP="00FA25F3">
            <w:pPr>
              <w:rPr>
                <w:rFonts w:ascii="Arial" w:hAnsi="Arial" w:cs="Arial"/>
                <w:b/>
              </w:rPr>
            </w:pPr>
            <w:r w:rsidRPr="006535F3">
              <w:rPr>
                <w:rFonts w:ascii="Arial" w:hAnsi="Arial" w:cs="Arial"/>
                <w:b/>
              </w:rPr>
              <w:t>Comments:</w:t>
            </w:r>
          </w:p>
        </w:tc>
      </w:tr>
      <w:tr w:rsidR="00A05CDD" w:rsidRPr="006535F3" w14:paraId="2365F5EA" w14:textId="77777777" w:rsidTr="00FA25F3">
        <w:tblPrEx>
          <w:tblCellSpacing w:w="7" w:type="dxa"/>
          <w:tblCellMar>
            <w:left w:w="115" w:type="dxa"/>
            <w:right w:w="115" w:type="dxa"/>
          </w:tblCellMar>
        </w:tblPrEx>
        <w:trPr>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6D081DBA" w14:textId="77777777" w:rsidR="00A05CDD" w:rsidRPr="006535F3" w:rsidRDefault="00A05CDD" w:rsidP="00FA25F3">
            <w:pPr>
              <w:spacing w:before="120" w:after="120"/>
              <w:rPr>
                <w:rFonts w:ascii="Arial" w:hAnsi="Arial" w:cs="Arial"/>
              </w:rPr>
            </w:pPr>
            <w:r w:rsidRPr="006535F3">
              <w:rPr>
                <w:rFonts w:ascii="Arial" w:hAnsi="Arial" w:cs="Arial"/>
              </w:rPr>
              <w:t>Financial review</w:t>
            </w:r>
          </w:p>
        </w:tc>
        <w:tc>
          <w:tcPr>
            <w:tcW w:w="1530" w:type="dxa"/>
            <w:tcBorders>
              <w:top w:val="single" w:sz="4" w:space="0" w:color="auto"/>
              <w:left w:val="single" w:sz="4" w:space="0" w:color="auto"/>
              <w:bottom w:val="single" w:sz="4" w:space="0" w:color="auto"/>
              <w:right w:val="single" w:sz="4" w:space="0" w:color="auto"/>
            </w:tcBorders>
          </w:tcPr>
          <w:p w14:paraId="6B694D0C" w14:textId="77777777" w:rsidR="00A05CDD" w:rsidRPr="006535F3" w:rsidRDefault="00A05CDD" w:rsidP="00FA25F3">
            <w:pPr>
              <w:rPr>
                <w:rFonts w:ascii="Arial" w:hAnsi="Arial" w:cs="Arial"/>
                <w:b/>
                <w:sz w:val="20"/>
                <w:szCs w:val="20"/>
              </w:rPr>
            </w:pPr>
          </w:p>
        </w:tc>
        <w:tc>
          <w:tcPr>
            <w:tcW w:w="1890" w:type="dxa"/>
            <w:gridSpan w:val="3"/>
            <w:tcBorders>
              <w:top w:val="single" w:sz="4" w:space="0" w:color="auto"/>
              <w:left w:val="single" w:sz="4" w:space="0" w:color="auto"/>
              <w:bottom w:val="single" w:sz="4" w:space="0" w:color="auto"/>
              <w:right w:val="single" w:sz="4" w:space="0" w:color="auto"/>
            </w:tcBorders>
          </w:tcPr>
          <w:p w14:paraId="41BDB587" w14:textId="77777777" w:rsidR="00A05CDD" w:rsidRPr="006535F3" w:rsidRDefault="00A05CDD" w:rsidP="00FA25F3">
            <w:pPr>
              <w:rPr>
                <w:rFonts w:ascii="Arial" w:hAnsi="Arial" w:cs="Arial"/>
                <w:b/>
                <w:sz w:val="20"/>
                <w:szCs w:val="20"/>
              </w:rPr>
            </w:pPr>
          </w:p>
        </w:tc>
        <w:tc>
          <w:tcPr>
            <w:tcW w:w="1440" w:type="dxa"/>
            <w:gridSpan w:val="2"/>
            <w:tcBorders>
              <w:top w:val="single" w:sz="4" w:space="0" w:color="auto"/>
              <w:left w:val="single" w:sz="4" w:space="0" w:color="auto"/>
              <w:bottom w:val="single" w:sz="4" w:space="0" w:color="auto"/>
              <w:right w:val="single" w:sz="4" w:space="0" w:color="auto"/>
            </w:tcBorders>
          </w:tcPr>
          <w:p w14:paraId="25E9D2BD" w14:textId="77777777" w:rsidR="00A05CDD" w:rsidRPr="006535F3" w:rsidRDefault="00A05CDD" w:rsidP="00FA25F3">
            <w:pPr>
              <w:rPr>
                <w:rFonts w:ascii="Arial" w:hAnsi="Arial" w:cs="Arial"/>
                <w:b/>
                <w:sz w:val="20"/>
                <w:szCs w:val="20"/>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6465635" w14:textId="77777777" w:rsidR="00A05CDD" w:rsidRPr="006535F3" w:rsidRDefault="00A05CDD" w:rsidP="00FA25F3">
            <w:pPr>
              <w:spacing w:before="120" w:after="120"/>
              <w:rPr>
                <w:rFonts w:ascii="Arial" w:hAnsi="Arial" w:cs="Arial"/>
                <w:b/>
                <w:sz w:val="20"/>
                <w:szCs w:val="20"/>
              </w:rPr>
            </w:pPr>
          </w:p>
        </w:tc>
      </w:tr>
      <w:tr w:rsidR="00A05CDD" w:rsidRPr="006535F3" w14:paraId="4CE5440C" w14:textId="77777777" w:rsidTr="00FA25F3">
        <w:tblPrEx>
          <w:tblCellSpacing w:w="7" w:type="dxa"/>
          <w:tblCellMar>
            <w:left w:w="115" w:type="dxa"/>
            <w:right w:w="115" w:type="dxa"/>
          </w:tblCellMar>
        </w:tblPrEx>
        <w:trPr>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1997D080" w14:textId="77777777" w:rsidR="00A05CDD" w:rsidRPr="006535F3" w:rsidRDefault="00A05CDD" w:rsidP="00FA25F3">
            <w:pPr>
              <w:tabs>
                <w:tab w:val="right" w:pos="2359"/>
              </w:tabs>
              <w:spacing w:before="120" w:after="120"/>
              <w:rPr>
                <w:rFonts w:ascii="Arial" w:hAnsi="Arial" w:cs="Arial"/>
              </w:rPr>
            </w:pPr>
            <w:r w:rsidRPr="006535F3">
              <w:rPr>
                <w:rFonts w:ascii="Arial" w:hAnsi="Arial" w:cs="Arial"/>
              </w:rPr>
              <w:t>Benefit review</w:t>
            </w:r>
            <w:r>
              <w:rPr>
                <w:rFonts w:ascii="Arial" w:hAnsi="Arial" w:cs="Arial"/>
              </w:rPr>
              <w:tab/>
            </w:r>
          </w:p>
        </w:tc>
        <w:tc>
          <w:tcPr>
            <w:tcW w:w="1530" w:type="dxa"/>
            <w:tcBorders>
              <w:top w:val="single" w:sz="4" w:space="0" w:color="auto"/>
              <w:left w:val="single" w:sz="4" w:space="0" w:color="auto"/>
              <w:bottom w:val="single" w:sz="4" w:space="0" w:color="auto"/>
              <w:right w:val="single" w:sz="4" w:space="0" w:color="auto"/>
            </w:tcBorders>
          </w:tcPr>
          <w:p w14:paraId="702684B5" w14:textId="77777777" w:rsidR="00A05CDD" w:rsidRPr="006535F3" w:rsidRDefault="00A05CDD" w:rsidP="00FA25F3">
            <w:pPr>
              <w:rPr>
                <w:rFonts w:ascii="Arial" w:hAnsi="Arial" w:cs="Arial"/>
                <w:b/>
                <w:sz w:val="20"/>
                <w:szCs w:val="20"/>
              </w:rPr>
            </w:pPr>
          </w:p>
        </w:tc>
        <w:tc>
          <w:tcPr>
            <w:tcW w:w="1890" w:type="dxa"/>
            <w:gridSpan w:val="3"/>
            <w:tcBorders>
              <w:top w:val="single" w:sz="4" w:space="0" w:color="auto"/>
              <w:left w:val="single" w:sz="4" w:space="0" w:color="auto"/>
              <w:bottom w:val="single" w:sz="4" w:space="0" w:color="auto"/>
              <w:right w:val="single" w:sz="4" w:space="0" w:color="auto"/>
            </w:tcBorders>
          </w:tcPr>
          <w:p w14:paraId="10BDF52A" w14:textId="77777777" w:rsidR="00A05CDD" w:rsidRPr="006535F3" w:rsidRDefault="00A05CDD" w:rsidP="00FA25F3">
            <w:pPr>
              <w:rPr>
                <w:rFonts w:ascii="Arial" w:hAnsi="Arial" w:cs="Arial"/>
                <w:b/>
                <w:sz w:val="20"/>
                <w:szCs w:val="20"/>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627304D4" w14:textId="77777777" w:rsidR="00A05CDD" w:rsidRPr="006535F3" w:rsidRDefault="00A05CDD" w:rsidP="00FA25F3">
            <w:pPr>
              <w:rPr>
                <w:rFonts w:ascii="Arial" w:hAnsi="Arial" w:cs="Arial"/>
                <w:b/>
                <w:sz w:val="20"/>
                <w:szCs w:val="20"/>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718D182C" w14:textId="77777777" w:rsidR="00A05CDD" w:rsidRPr="006535F3" w:rsidRDefault="00A05CDD" w:rsidP="00FA25F3">
            <w:pPr>
              <w:spacing w:before="120" w:after="120"/>
              <w:rPr>
                <w:rFonts w:ascii="Arial" w:hAnsi="Arial" w:cs="Arial"/>
                <w:b/>
                <w:sz w:val="20"/>
                <w:szCs w:val="20"/>
              </w:rPr>
            </w:pPr>
            <w:r>
              <w:rPr>
                <w:rFonts w:ascii="Arial" w:hAnsi="Arial" w:cs="Arial"/>
                <w:b/>
                <w:sz w:val="20"/>
                <w:szCs w:val="20"/>
              </w:rPr>
              <w:fldChar w:fldCharType="begin">
                <w:ffData>
                  <w:name w:val="Text65"/>
                  <w:enabled/>
                  <w:calcOnExit w:val="0"/>
                  <w:textInput/>
                </w:ffData>
              </w:fldChar>
            </w:r>
            <w:bookmarkStart w:id="268" w:name="Text65"/>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68"/>
          </w:p>
        </w:tc>
      </w:tr>
      <w:tr w:rsidR="00A05CDD" w:rsidRPr="006535F3" w14:paraId="3BD9F0B5"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12706823" w14:textId="77777777" w:rsidR="00A05CDD" w:rsidRPr="006535F3" w:rsidRDefault="00A05CDD" w:rsidP="00FA25F3">
            <w:pPr>
              <w:spacing w:before="120" w:after="120"/>
              <w:rPr>
                <w:rFonts w:ascii="Arial" w:hAnsi="Arial" w:cs="Arial"/>
              </w:rPr>
            </w:pPr>
            <w:r w:rsidRPr="006535F3">
              <w:rPr>
                <w:rFonts w:ascii="Arial" w:hAnsi="Arial" w:cs="Arial"/>
              </w:rPr>
              <w:t>Program fees collected</w:t>
            </w:r>
          </w:p>
        </w:tc>
        <w:tc>
          <w:tcPr>
            <w:tcW w:w="1530" w:type="dxa"/>
            <w:tcBorders>
              <w:top w:val="single" w:sz="4" w:space="0" w:color="auto"/>
              <w:left w:val="single" w:sz="4" w:space="0" w:color="auto"/>
              <w:bottom w:val="single" w:sz="4" w:space="0" w:color="auto"/>
              <w:right w:val="single" w:sz="4" w:space="0" w:color="auto"/>
            </w:tcBorders>
          </w:tcPr>
          <w:p w14:paraId="7D57D024" w14:textId="77777777" w:rsidR="00A05CDD" w:rsidRPr="006535F3" w:rsidRDefault="00A05CDD" w:rsidP="00FA25F3">
            <w:pPr>
              <w:rPr>
                <w:rFonts w:ascii="Arial" w:hAnsi="Arial" w:cs="Arial"/>
                <w:b/>
                <w:sz w:val="20"/>
                <w:szCs w:val="20"/>
              </w:rPr>
            </w:pPr>
          </w:p>
        </w:tc>
        <w:tc>
          <w:tcPr>
            <w:tcW w:w="1890" w:type="dxa"/>
            <w:gridSpan w:val="3"/>
            <w:tcBorders>
              <w:top w:val="single" w:sz="4" w:space="0" w:color="auto"/>
              <w:left w:val="single" w:sz="4" w:space="0" w:color="auto"/>
              <w:bottom w:val="single" w:sz="4" w:space="0" w:color="auto"/>
              <w:right w:val="single" w:sz="4" w:space="0" w:color="auto"/>
            </w:tcBorders>
          </w:tcPr>
          <w:p w14:paraId="2CD8F595" w14:textId="77777777" w:rsidR="00A05CDD" w:rsidRPr="006535F3" w:rsidRDefault="00A05CDD" w:rsidP="00FA25F3">
            <w:pPr>
              <w:rPr>
                <w:rFonts w:ascii="Arial" w:hAnsi="Arial" w:cs="Arial"/>
                <w:b/>
                <w:sz w:val="20"/>
                <w:szCs w:val="20"/>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A521C63" w14:textId="77777777" w:rsidR="00A05CDD" w:rsidRPr="006535F3" w:rsidRDefault="00A05CDD" w:rsidP="00FA25F3">
            <w:pPr>
              <w:rPr>
                <w:rFonts w:ascii="Arial" w:hAnsi="Arial" w:cs="Arial"/>
                <w:b/>
                <w:sz w:val="20"/>
                <w:szCs w:val="20"/>
              </w:rPr>
            </w:pPr>
            <w:r w:rsidRPr="006535F3">
              <w:rPr>
                <w:rFonts w:ascii="Arial" w:hAnsi="Arial" w:cs="Arial"/>
                <w:b/>
                <w:sz w:val="20"/>
                <w:szCs w:val="20"/>
              </w:rPr>
              <w:fldChar w:fldCharType="begin">
                <w:ffData>
                  <w:name w:val="Text22"/>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Calibri" w:hAnsi="Calibri" w:cs="Arial"/>
                <w:b/>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5B17D1D6" w14:textId="77777777" w:rsidR="00A05CDD" w:rsidRPr="006535F3" w:rsidRDefault="00A05CDD" w:rsidP="00FA25F3">
            <w:pPr>
              <w:spacing w:before="120" w:after="120"/>
              <w:rPr>
                <w:rFonts w:ascii="Arial" w:hAnsi="Arial" w:cs="Arial"/>
                <w:b/>
                <w:sz w:val="20"/>
                <w:szCs w:val="20"/>
              </w:rPr>
            </w:pPr>
            <w:r>
              <w:rPr>
                <w:rFonts w:ascii="Arial" w:hAnsi="Arial" w:cs="Arial"/>
                <w:b/>
                <w:sz w:val="20"/>
                <w:szCs w:val="20"/>
              </w:rPr>
              <w:fldChar w:fldCharType="begin">
                <w:ffData>
                  <w:name w:val="Text66"/>
                  <w:enabled/>
                  <w:calcOnExit w:val="0"/>
                  <w:textInput/>
                </w:ffData>
              </w:fldChar>
            </w:r>
            <w:bookmarkStart w:id="269" w:name="Text66"/>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bookmarkEnd w:id="269"/>
          </w:p>
        </w:tc>
      </w:tr>
      <w:tr w:rsidR="00A05CDD" w:rsidRPr="006535F3" w14:paraId="45B3BE83" w14:textId="77777777" w:rsidTr="00FA25F3">
        <w:tblPrEx>
          <w:tblCellSpacing w:w="7" w:type="dxa"/>
          <w:tblCellMar>
            <w:left w:w="115" w:type="dxa"/>
            <w:right w:w="115" w:type="dxa"/>
          </w:tblCellMar>
        </w:tblPrEx>
        <w:trPr>
          <w:trHeight w:val="1160"/>
          <w:tblCellSpacing w:w="7" w:type="dxa"/>
        </w:trPr>
        <w:tc>
          <w:tcPr>
            <w:tcW w:w="5449" w:type="dxa"/>
            <w:gridSpan w:val="5"/>
            <w:tcBorders>
              <w:top w:val="single" w:sz="4" w:space="0" w:color="auto"/>
              <w:left w:val="single" w:sz="4" w:space="0" w:color="auto"/>
              <w:bottom w:val="single" w:sz="4" w:space="0" w:color="auto"/>
              <w:right w:val="single" w:sz="4" w:space="0" w:color="auto"/>
            </w:tcBorders>
            <w:shd w:val="clear" w:color="auto" w:fill="D9D9D9"/>
          </w:tcPr>
          <w:p w14:paraId="32F43429" w14:textId="77777777" w:rsidR="00A05CDD" w:rsidRPr="00623E43" w:rsidRDefault="00A05CDD" w:rsidP="00FA25F3">
            <w:pPr>
              <w:rPr>
                <w:rFonts w:ascii="Arial" w:hAnsi="Arial" w:cs="Arial"/>
                <w:b/>
              </w:rPr>
            </w:pPr>
            <w:r w:rsidRPr="00623E43">
              <w:rPr>
                <w:rFonts w:ascii="Arial" w:hAnsi="Arial" w:cs="Arial"/>
              </w:rPr>
              <w:br w:type="page"/>
            </w:r>
          </w:p>
          <w:p w14:paraId="5D81CBA7" w14:textId="77777777" w:rsidR="00A05CDD" w:rsidRPr="00623E43" w:rsidRDefault="00A05CDD" w:rsidP="00FA25F3">
            <w:pPr>
              <w:rPr>
                <w:rFonts w:ascii="Arial" w:hAnsi="Arial" w:cs="Arial"/>
                <w:b/>
              </w:rPr>
            </w:pPr>
            <w:r w:rsidRPr="00623E43">
              <w:rPr>
                <w:rFonts w:ascii="Arial" w:hAnsi="Arial" w:cs="Arial"/>
                <w:b/>
              </w:rPr>
              <w:t>Home Safety/</w:t>
            </w:r>
          </w:p>
          <w:p w14:paraId="576EBFCD" w14:textId="77777777" w:rsidR="00A05CDD" w:rsidRPr="00623E43" w:rsidRDefault="00A05CDD" w:rsidP="00FA25F3">
            <w:pPr>
              <w:rPr>
                <w:rFonts w:ascii="Arial" w:hAnsi="Arial" w:cs="Arial"/>
                <w:b/>
              </w:rPr>
            </w:pPr>
            <w:r w:rsidRPr="00623E43">
              <w:rPr>
                <w:rFonts w:ascii="Arial" w:hAnsi="Arial" w:cs="Arial"/>
                <w:b/>
              </w:rPr>
              <w:t>Fire Safety</w:t>
            </w:r>
          </w:p>
          <w:p w14:paraId="4EC0F829" w14:textId="77777777" w:rsidR="00A05CDD" w:rsidRPr="00623E43" w:rsidRDefault="00A05CDD" w:rsidP="00FA25F3">
            <w:pP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5BFD0AD2" w14:textId="77777777" w:rsidR="00A05CDD" w:rsidRPr="00623E43" w:rsidRDefault="00A05CDD" w:rsidP="00FA25F3">
            <w:pPr>
              <w:rPr>
                <w:rFonts w:ascii="Arial" w:hAnsi="Arial" w:cs="Arial"/>
                <w:b/>
              </w:rPr>
            </w:pPr>
            <w:r w:rsidRPr="00623E43">
              <w:rPr>
                <w:rFonts w:ascii="Arial" w:hAnsi="Arial" w:cs="Arial"/>
                <w:b/>
              </w:rPr>
              <w:t>Compliant</w:t>
            </w:r>
          </w:p>
        </w:tc>
        <w:tc>
          <w:tcPr>
            <w:tcW w:w="1890" w:type="dxa"/>
            <w:gridSpan w:val="3"/>
            <w:tcBorders>
              <w:top w:val="single" w:sz="4" w:space="0" w:color="auto"/>
              <w:left w:val="single" w:sz="4" w:space="0" w:color="auto"/>
              <w:bottom w:val="single" w:sz="4" w:space="0" w:color="auto"/>
              <w:right w:val="single" w:sz="4" w:space="0" w:color="auto"/>
            </w:tcBorders>
            <w:shd w:val="clear" w:color="auto" w:fill="D9D9D9"/>
          </w:tcPr>
          <w:p w14:paraId="1594F089" w14:textId="77777777" w:rsidR="00A05CDD" w:rsidRPr="00623E43" w:rsidRDefault="00A05CDD" w:rsidP="00FA25F3">
            <w:pPr>
              <w:rPr>
                <w:rFonts w:ascii="Arial" w:hAnsi="Arial" w:cs="Arial"/>
                <w:b/>
              </w:rPr>
            </w:pPr>
            <w:r w:rsidRPr="00623E43">
              <w:rPr>
                <w:rFonts w:ascii="Arial" w:hAnsi="Arial" w:cs="Arial"/>
                <w:b/>
              </w:rPr>
              <w:t>Partially Compliant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9D9D9"/>
          </w:tcPr>
          <w:p w14:paraId="0DDC6DDF" w14:textId="77777777" w:rsidR="00A05CDD" w:rsidRPr="00623E43" w:rsidRDefault="00A05CDD" w:rsidP="00FA25F3">
            <w:pPr>
              <w:rPr>
                <w:rFonts w:ascii="Arial" w:hAnsi="Arial" w:cs="Arial"/>
                <w:b/>
              </w:rPr>
            </w:pPr>
            <w:r w:rsidRPr="00623E43">
              <w:rPr>
                <w:rFonts w:ascii="Arial" w:hAnsi="Arial" w:cs="Arial"/>
                <w:b/>
              </w:rPr>
              <w:t>Deficient</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14:paraId="5C6FBD08" w14:textId="77777777" w:rsidR="00A05CDD" w:rsidRPr="00623E43" w:rsidRDefault="00A05CDD" w:rsidP="00FA25F3">
            <w:pPr>
              <w:rPr>
                <w:rFonts w:ascii="Arial" w:hAnsi="Arial" w:cs="Arial"/>
                <w:b/>
              </w:rPr>
            </w:pPr>
            <w:r w:rsidRPr="00623E43">
              <w:rPr>
                <w:rFonts w:ascii="Arial" w:hAnsi="Arial" w:cs="Arial"/>
                <w:b/>
              </w:rPr>
              <w:t>Comments</w:t>
            </w:r>
          </w:p>
        </w:tc>
      </w:tr>
      <w:tr w:rsidR="00A05CDD" w:rsidRPr="006535F3" w14:paraId="4EBA5F5B"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1BA082EE" w14:textId="77777777" w:rsidR="00A05CDD" w:rsidRPr="006535F3" w:rsidRDefault="00A05CDD" w:rsidP="00FA25F3">
            <w:pPr>
              <w:rPr>
                <w:rFonts w:ascii="Arial" w:hAnsi="Arial" w:cs="Arial"/>
              </w:rPr>
            </w:pPr>
            <w:r w:rsidRPr="006535F3">
              <w:rPr>
                <w:rFonts w:ascii="Arial" w:hAnsi="Arial" w:cs="Arial"/>
              </w:rPr>
              <w:lastRenderedPageBreak/>
              <w:t>First aid kits stocked and available</w:t>
            </w:r>
          </w:p>
          <w:p w14:paraId="77CBA80B" w14:textId="77777777" w:rsidR="00A05CDD" w:rsidRPr="006535F3" w:rsidRDefault="00A05CDD" w:rsidP="00FA25F3">
            <w:pP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5AFAA80E"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5D0DF6E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7BC4EEC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4D0833D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3A8113A3"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5EE8F721" w14:textId="77777777" w:rsidR="00A05CDD" w:rsidRPr="006535F3" w:rsidRDefault="00A05CDD" w:rsidP="00FA25F3">
            <w:pPr>
              <w:rPr>
                <w:rFonts w:ascii="Arial" w:hAnsi="Arial" w:cs="Arial"/>
              </w:rPr>
            </w:pPr>
            <w:r w:rsidRPr="006535F3">
              <w:rPr>
                <w:rFonts w:ascii="Arial" w:hAnsi="Arial" w:cs="Arial"/>
              </w:rPr>
              <w:t>Flashlights in home</w:t>
            </w:r>
          </w:p>
          <w:p w14:paraId="2A5D9B5C" w14:textId="77777777" w:rsidR="00A05CDD" w:rsidRPr="006535F3" w:rsidRDefault="00A05CDD" w:rsidP="00FA25F3">
            <w:pP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14:paraId="641DE140"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6957435E"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3C0554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49530E2"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1DC3C504"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04DB1D46" w14:textId="77777777" w:rsidR="00A05CDD" w:rsidRPr="006535F3" w:rsidRDefault="00A05CDD" w:rsidP="00FA25F3">
            <w:pPr>
              <w:rPr>
                <w:rFonts w:ascii="Arial" w:hAnsi="Arial" w:cs="Arial"/>
              </w:rPr>
            </w:pPr>
            <w:r w:rsidRPr="006535F3">
              <w:rPr>
                <w:rFonts w:ascii="Arial" w:hAnsi="Arial" w:cs="Arial"/>
              </w:rPr>
              <w:t>Emergency procedures posted</w:t>
            </w:r>
          </w:p>
          <w:p w14:paraId="64FEBDBA" w14:textId="77777777" w:rsidR="00A05CDD" w:rsidRPr="006535F3" w:rsidRDefault="00A05CDD" w:rsidP="00FA25F3">
            <w:pPr>
              <w:rPr>
                <w:rFonts w:ascii="Arial" w:hAnsi="Arial" w:cs="Arial"/>
              </w:rPr>
            </w:pPr>
            <w:r w:rsidRPr="006535F3">
              <w:rPr>
                <w:rFonts w:ascii="Arial" w:hAnsi="Arial" w:cs="Arial"/>
              </w:rPr>
              <w:t xml:space="preserve"> </w:t>
            </w:r>
          </w:p>
        </w:tc>
        <w:tc>
          <w:tcPr>
            <w:tcW w:w="1530" w:type="dxa"/>
            <w:tcBorders>
              <w:top w:val="single" w:sz="4" w:space="0" w:color="auto"/>
              <w:left w:val="single" w:sz="4" w:space="0" w:color="auto"/>
              <w:bottom w:val="single" w:sz="4" w:space="0" w:color="auto"/>
              <w:right w:val="single" w:sz="4" w:space="0" w:color="auto"/>
            </w:tcBorders>
          </w:tcPr>
          <w:p w14:paraId="1BC1645C"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6533E474"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2D0177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542154EC"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5B4894CC"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vAlign w:val="center"/>
          </w:tcPr>
          <w:p w14:paraId="7A69F7C7" w14:textId="77777777" w:rsidR="00A05CDD" w:rsidRPr="006535F3" w:rsidRDefault="00A05CDD" w:rsidP="00FA25F3">
            <w:pPr>
              <w:rPr>
                <w:rFonts w:ascii="Arial" w:hAnsi="Arial" w:cs="Arial"/>
              </w:rPr>
            </w:pPr>
            <w:r w:rsidRPr="006535F3">
              <w:rPr>
                <w:rFonts w:ascii="Arial" w:hAnsi="Arial" w:cs="Arial"/>
              </w:rPr>
              <w:t>Emergency phone numbers posted</w:t>
            </w:r>
          </w:p>
          <w:p w14:paraId="4E537884" w14:textId="77777777" w:rsidR="00A05CDD" w:rsidRPr="006535F3" w:rsidRDefault="00A05CDD" w:rsidP="00FA25F3">
            <w:pPr>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3433718"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74A57712"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0AD5E85A"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4B3F6D1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59306423"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vAlign w:val="center"/>
          </w:tcPr>
          <w:p w14:paraId="0A812B9B" w14:textId="77777777" w:rsidR="00A05CDD" w:rsidRPr="006535F3" w:rsidRDefault="00A05CDD" w:rsidP="00FA25F3">
            <w:pPr>
              <w:rPr>
                <w:rFonts w:ascii="Arial" w:hAnsi="Arial" w:cs="Arial"/>
              </w:rPr>
            </w:pPr>
            <w:r w:rsidRPr="006535F3">
              <w:rPr>
                <w:rFonts w:ascii="Arial" w:hAnsi="Arial" w:cs="Arial"/>
              </w:rPr>
              <w:t>Documentation of quarterly fire drills conducted successfully (</w:t>
            </w:r>
            <w:r w:rsidRPr="006535F3">
              <w:rPr>
                <w:rFonts w:ascii="Arial" w:hAnsi="Arial" w:cs="Arial"/>
                <w:i/>
              </w:rPr>
              <w:t>2 asleep/2 awake drills</w:t>
            </w:r>
            <w:r w:rsidRPr="006535F3">
              <w:rPr>
                <w:rFonts w:ascii="Arial" w:hAnsi="Arial" w:cs="Arial"/>
              </w:rPr>
              <w:t xml:space="preserve">) </w:t>
            </w:r>
          </w:p>
        </w:tc>
        <w:tc>
          <w:tcPr>
            <w:tcW w:w="1530" w:type="dxa"/>
            <w:tcBorders>
              <w:top w:val="single" w:sz="4" w:space="0" w:color="auto"/>
              <w:left w:val="single" w:sz="4" w:space="0" w:color="auto"/>
              <w:bottom w:val="single" w:sz="4" w:space="0" w:color="auto"/>
              <w:right w:val="single" w:sz="4" w:space="0" w:color="auto"/>
            </w:tcBorders>
          </w:tcPr>
          <w:p w14:paraId="18729674" w14:textId="77777777" w:rsidR="00A05CDD" w:rsidRPr="00A62E55" w:rsidRDefault="00A05CDD" w:rsidP="00FA25F3">
            <w:pPr>
              <w:rPr>
                <w:rFonts w:ascii="Arial" w:hAnsi="Arial" w:cs="Arial"/>
                <w:b/>
                <w:sz w:val="20"/>
                <w:szCs w:val="20"/>
              </w:rPr>
            </w:pPr>
          </w:p>
        </w:tc>
        <w:tc>
          <w:tcPr>
            <w:tcW w:w="1890" w:type="dxa"/>
            <w:gridSpan w:val="3"/>
            <w:tcBorders>
              <w:top w:val="single" w:sz="4" w:space="0" w:color="auto"/>
              <w:left w:val="single" w:sz="4" w:space="0" w:color="auto"/>
              <w:bottom w:val="single" w:sz="4" w:space="0" w:color="auto"/>
              <w:right w:val="single" w:sz="4" w:space="0" w:color="auto"/>
            </w:tcBorders>
          </w:tcPr>
          <w:p w14:paraId="7F029C01"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2227D79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6D866DD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31"/>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3BABF79F"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vAlign w:val="center"/>
          </w:tcPr>
          <w:p w14:paraId="307E71F3" w14:textId="77777777" w:rsidR="00A05CDD" w:rsidRPr="006535F3" w:rsidRDefault="00A05CDD" w:rsidP="00FA25F3">
            <w:pPr>
              <w:rPr>
                <w:rFonts w:ascii="Arial" w:hAnsi="Arial" w:cs="Arial"/>
              </w:rPr>
            </w:pPr>
            <w:r w:rsidRPr="006535F3">
              <w:rPr>
                <w:rFonts w:ascii="Arial" w:hAnsi="Arial" w:cs="Arial"/>
              </w:rPr>
              <w:t>Everyone can successfully evacuate the home in 2 ½ minutes</w:t>
            </w:r>
          </w:p>
        </w:tc>
        <w:tc>
          <w:tcPr>
            <w:tcW w:w="1530" w:type="dxa"/>
            <w:tcBorders>
              <w:top w:val="single" w:sz="4" w:space="0" w:color="auto"/>
              <w:left w:val="single" w:sz="4" w:space="0" w:color="auto"/>
              <w:bottom w:val="single" w:sz="4" w:space="0" w:color="auto"/>
              <w:right w:val="single" w:sz="4" w:space="0" w:color="auto"/>
            </w:tcBorders>
          </w:tcPr>
          <w:p w14:paraId="7DE64BF1"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06FC667F"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1BF4D90D"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B378312"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426FF284"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4F475D70" w14:textId="77777777" w:rsidR="00A05CDD" w:rsidRPr="006535F3" w:rsidRDefault="00A05CDD" w:rsidP="00FA25F3">
            <w:pPr>
              <w:spacing w:before="120" w:after="120"/>
              <w:rPr>
                <w:rFonts w:ascii="Arial" w:hAnsi="Arial" w:cs="Arial"/>
              </w:rPr>
            </w:pPr>
            <w:r w:rsidRPr="006535F3">
              <w:rPr>
                <w:rFonts w:ascii="Arial" w:hAnsi="Arial" w:cs="Arial"/>
              </w:rPr>
              <w:t>At least one approved smoke detector and carbon monoxide detector on each level of the home.</w:t>
            </w:r>
          </w:p>
        </w:tc>
        <w:tc>
          <w:tcPr>
            <w:tcW w:w="1530" w:type="dxa"/>
            <w:tcBorders>
              <w:top w:val="single" w:sz="4" w:space="0" w:color="auto"/>
              <w:left w:val="single" w:sz="4" w:space="0" w:color="auto"/>
              <w:bottom w:val="single" w:sz="4" w:space="0" w:color="auto"/>
              <w:right w:val="single" w:sz="4" w:space="0" w:color="auto"/>
            </w:tcBorders>
          </w:tcPr>
          <w:p w14:paraId="7FD860E2"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2B09BE15"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2FCDE866"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9595073"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55252B56"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5BB78845" w14:textId="77777777" w:rsidR="00A05CDD" w:rsidRPr="006535F3" w:rsidRDefault="00A05CDD" w:rsidP="00FA25F3">
            <w:pPr>
              <w:spacing w:before="120" w:after="120"/>
              <w:rPr>
                <w:rFonts w:ascii="Arial" w:hAnsi="Arial" w:cs="Arial"/>
              </w:rPr>
            </w:pPr>
            <w:r w:rsidRPr="006535F3">
              <w:rPr>
                <w:rFonts w:ascii="Arial" w:hAnsi="Arial" w:cs="Arial"/>
              </w:rPr>
              <w:t>If a home is larger than 1200 square feet, another smoke detector is required (MA building codes).</w:t>
            </w:r>
          </w:p>
        </w:tc>
        <w:tc>
          <w:tcPr>
            <w:tcW w:w="1530" w:type="dxa"/>
            <w:tcBorders>
              <w:top w:val="single" w:sz="4" w:space="0" w:color="auto"/>
              <w:left w:val="single" w:sz="4" w:space="0" w:color="auto"/>
              <w:bottom w:val="single" w:sz="4" w:space="0" w:color="auto"/>
              <w:right w:val="single" w:sz="4" w:space="0" w:color="auto"/>
            </w:tcBorders>
          </w:tcPr>
          <w:p w14:paraId="2AF3A27F"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5FADBD66"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2747D509"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9C49217"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701DBAC7"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0DFC57D0" w14:textId="77777777" w:rsidR="00A05CDD" w:rsidRPr="006535F3" w:rsidRDefault="00A05CDD" w:rsidP="00FA25F3">
            <w:pPr>
              <w:spacing w:before="120" w:after="120"/>
              <w:rPr>
                <w:rFonts w:ascii="Arial" w:hAnsi="Arial" w:cs="Arial"/>
              </w:rPr>
            </w:pPr>
            <w:r w:rsidRPr="006535F3">
              <w:rPr>
                <w:rFonts w:ascii="Arial" w:hAnsi="Arial" w:cs="Arial"/>
              </w:rPr>
              <w:t>Multiple smoke detectors are located outside of sleeping areas.</w:t>
            </w:r>
          </w:p>
        </w:tc>
        <w:tc>
          <w:tcPr>
            <w:tcW w:w="1530" w:type="dxa"/>
            <w:tcBorders>
              <w:top w:val="single" w:sz="4" w:space="0" w:color="auto"/>
              <w:left w:val="single" w:sz="4" w:space="0" w:color="auto"/>
              <w:bottom w:val="single" w:sz="4" w:space="0" w:color="auto"/>
              <w:right w:val="single" w:sz="4" w:space="0" w:color="auto"/>
            </w:tcBorders>
          </w:tcPr>
          <w:p w14:paraId="24C18AAD"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tcPr>
          <w:p w14:paraId="2FF1C698"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695C9473"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FB7FAD0"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r>
      <w:tr w:rsidR="00A05CDD" w:rsidRPr="006535F3" w14:paraId="314D064E"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3F934D7E" w14:textId="77777777" w:rsidR="00A05CDD" w:rsidRPr="006535F3" w:rsidRDefault="00A05CDD" w:rsidP="00FA25F3">
            <w:pPr>
              <w:spacing w:before="120" w:after="120"/>
              <w:rPr>
                <w:rFonts w:ascii="Arial" w:hAnsi="Arial" w:cs="Arial"/>
              </w:rPr>
            </w:pPr>
            <w:r w:rsidRPr="006535F3">
              <w:rPr>
                <w:rFonts w:ascii="Arial" w:hAnsi="Arial" w:cs="Arial"/>
              </w:rPr>
              <w:t>If the home has a sprinkler system, it is inspected annually.</w:t>
            </w:r>
          </w:p>
        </w:tc>
        <w:tc>
          <w:tcPr>
            <w:tcW w:w="1530" w:type="dxa"/>
            <w:tcBorders>
              <w:top w:val="single" w:sz="4" w:space="0" w:color="auto"/>
              <w:left w:val="single" w:sz="4" w:space="0" w:color="auto"/>
              <w:bottom w:val="single" w:sz="4" w:space="0" w:color="auto"/>
              <w:right w:val="single" w:sz="4" w:space="0" w:color="auto"/>
            </w:tcBorders>
          </w:tcPr>
          <w:p w14:paraId="1110B584" w14:textId="77777777" w:rsidR="00A05CDD" w:rsidRPr="006535F3" w:rsidRDefault="00A05CDD" w:rsidP="00FA25F3">
            <w:pPr>
              <w:rPr>
                <w:rFonts w:ascii="Arial" w:hAnsi="Arial" w:cs="Arial"/>
              </w:rPr>
            </w:pPr>
          </w:p>
        </w:tc>
        <w:tc>
          <w:tcPr>
            <w:tcW w:w="1890" w:type="dxa"/>
            <w:gridSpan w:val="3"/>
            <w:tcBorders>
              <w:top w:val="single" w:sz="4" w:space="0" w:color="auto"/>
              <w:left w:val="single" w:sz="4" w:space="0" w:color="auto"/>
              <w:bottom w:val="single" w:sz="4" w:space="0" w:color="auto"/>
              <w:right w:val="single" w:sz="4" w:space="0" w:color="auto"/>
            </w:tcBorders>
          </w:tcPr>
          <w:p w14:paraId="49103B28"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0EBA3BD6" w14:textId="77777777" w:rsidR="00A05CDD" w:rsidRPr="006535F3" w:rsidRDefault="00A05CDD" w:rsidP="00FA25F3">
            <w:pPr>
              <w:rPr>
                <w:rFonts w:ascii="Arial" w:hAnsi="Arial" w:cs="Arial"/>
              </w:rPr>
            </w:pPr>
            <w:r w:rsidRPr="006535F3">
              <w:rPr>
                <w:rFonts w:ascii="Arial" w:hAnsi="Arial" w:cs="Arial"/>
                <w:b/>
                <w:sz w:val="20"/>
                <w:szCs w:val="20"/>
              </w:rPr>
              <w:fldChar w:fldCharType="begin">
                <w:ffData>
                  <w:name w:val="Text26"/>
                  <w:enabled/>
                  <w:calcOnExit w:val="0"/>
                  <w:textInput/>
                </w:ffData>
              </w:fldChar>
            </w:r>
            <w:r w:rsidRPr="006535F3">
              <w:rPr>
                <w:rFonts w:ascii="Arial" w:hAnsi="Arial" w:cs="Arial"/>
                <w:b/>
                <w:sz w:val="20"/>
                <w:szCs w:val="20"/>
              </w:rPr>
              <w:instrText xml:space="preserve"> FORMTEXT </w:instrText>
            </w:r>
            <w:r w:rsidRPr="006535F3">
              <w:rPr>
                <w:rFonts w:ascii="Arial" w:hAnsi="Arial" w:cs="Arial"/>
                <w:b/>
                <w:sz w:val="20"/>
                <w:szCs w:val="20"/>
              </w:rPr>
            </w:r>
            <w:r w:rsidRPr="006535F3">
              <w:rPr>
                <w:rFonts w:ascii="Arial" w:hAnsi="Arial" w:cs="Arial"/>
                <w:b/>
                <w:sz w:val="20"/>
                <w:szCs w:val="20"/>
              </w:rPr>
              <w:fldChar w:fldCharType="separate"/>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cs="Arial"/>
                <w:b/>
                <w:noProof/>
                <w:sz w:val="20"/>
                <w:szCs w:val="20"/>
              </w:rPr>
              <w:t> </w:t>
            </w:r>
            <w:r w:rsidRPr="006535F3">
              <w:rPr>
                <w:rFonts w:ascii="Arial" w:hAnsi="Arial" w:cs="Arial"/>
                <w:b/>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19962D1A" w14:textId="77777777" w:rsidR="00A05CDD" w:rsidRPr="006535F3" w:rsidRDefault="00A05CDD" w:rsidP="00FA25F3">
            <w:pPr>
              <w:rPr>
                <w:rFonts w:ascii="Arial" w:hAnsi="Arial" w:cs="Arial"/>
              </w:rPr>
            </w:pPr>
          </w:p>
        </w:tc>
      </w:tr>
      <w:tr w:rsidR="00A05CDD" w:rsidRPr="006535F3" w14:paraId="09DAE283"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72F7993A" w14:textId="77777777" w:rsidR="00A05CDD" w:rsidRPr="006535F3" w:rsidRDefault="00A05CDD" w:rsidP="00FA25F3">
            <w:pPr>
              <w:spacing w:before="120" w:after="120"/>
              <w:rPr>
                <w:rFonts w:ascii="Arial" w:hAnsi="Arial" w:cs="Arial"/>
              </w:rPr>
            </w:pPr>
            <w:r w:rsidRPr="006535F3">
              <w:rPr>
                <w:rFonts w:ascii="Arial" w:hAnsi="Arial" w:cs="Arial"/>
              </w:rPr>
              <w:t>Adaptive devices are used as needed for fire evacuation (bed shakers, or lights)</w:t>
            </w:r>
          </w:p>
        </w:tc>
        <w:tc>
          <w:tcPr>
            <w:tcW w:w="1530" w:type="dxa"/>
            <w:tcBorders>
              <w:top w:val="single" w:sz="4" w:space="0" w:color="auto"/>
              <w:left w:val="single" w:sz="4" w:space="0" w:color="auto"/>
              <w:bottom w:val="single" w:sz="4" w:space="0" w:color="auto"/>
              <w:right w:val="single" w:sz="4" w:space="0" w:color="auto"/>
            </w:tcBorders>
            <w:vAlign w:val="center"/>
          </w:tcPr>
          <w:p w14:paraId="1FBE3D6F" w14:textId="77777777" w:rsidR="00A05CDD" w:rsidRPr="006535F3"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0478C6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3E3789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3896BCEF" w14:textId="77777777" w:rsidR="00A05CDD" w:rsidRPr="006535F3" w:rsidRDefault="00A05CDD" w:rsidP="00FA25F3">
            <w:pPr>
              <w:rPr>
                <w:rFonts w:ascii="Arial" w:hAnsi="Arial" w:cs="Arial"/>
                <w:b/>
              </w:rPr>
            </w:pPr>
          </w:p>
        </w:tc>
      </w:tr>
      <w:tr w:rsidR="00A05CDD" w:rsidRPr="006535F3" w14:paraId="5423554C"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2D306C38" w14:textId="77777777" w:rsidR="00A05CDD" w:rsidRPr="006535F3" w:rsidRDefault="00A05CDD" w:rsidP="00FA25F3">
            <w:pPr>
              <w:spacing w:before="120" w:after="120"/>
              <w:rPr>
                <w:rFonts w:ascii="Arial" w:hAnsi="Arial" w:cs="Arial"/>
              </w:rPr>
            </w:pPr>
            <w:smartTag w:uri="urn:schemas-microsoft-com:office:smarttags" w:element="stockticker">
              <w:r w:rsidRPr="006535F3">
                <w:rPr>
                  <w:rFonts w:ascii="Arial" w:hAnsi="Arial" w:cs="Arial"/>
                </w:rPr>
                <w:t>ABC</w:t>
              </w:r>
            </w:smartTag>
            <w:r w:rsidRPr="006535F3">
              <w:rPr>
                <w:rFonts w:ascii="Arial" w:hAnsi="Arial" w:cs="Arial"/>
              </w:rPr>
              <w:t xml:space="preserve"> fire extinguishers are located in the kitchen and on each floor and are inspected annually.</w:t>
            </w:r>
          </w:p>
        </w:tc>
        <w:tc>
          <w:tcPr>
            <w:tcW w:w="1530" w:type="dxa"/>
            <w:tcBorders>
              <w:top w:val="single" w:sz="4" w:space="0" w:color="auto"/>
              <w:left w:val="single" w:sz="4" w:space="0" w:color="auto"/>
              <w:bottom w:val="single" w:sz="4" w:space="0" w:color="auto"/>
              <w:right w:val="single" w:sz="4" w:space="0" w:color="auto"/>
            </w:tcBorders>
            <w:vAlign w:val="center"/>
          </w:tcPr>
          <w:p w14:paraId="35B475C3"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67169660"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893C73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160" w:type="dxa"/>
            <w:tcBorders>
              <w:top w:val="single" w:sz="4" w:space="0" w:color="auto"/>
              <w:left w:val="single" w:sz="4" w:space="0" w:color="auto"/>
              <w:bottom w:val="single" w:sz="4" w:space="0" w:color="auto"/>
              <w:right w:val="single" w:sz="4" w:space="0" w:color="auto"/>
            </w:tcBorders>
          </w:tcPr>
          <w:p w14:paraId="084EDA8F" w14:textId="77777777" w:rsidR="00A05CDD" w:rsidRPr="006535F3" w:rsidRDefault="00A05CDD" w:rsidP="00FA25F3">
            <w:pPr>
              <w:rPr>
                <w:rFonts w:ascii="Arial" w:hAnsi="Arial" w:cs="Arial"/>
              </w:rPr>
            </w:pPr>
          </w:p>
        </w:tc>
      </w:tr>
      <w:tr w:rsidR="00A05CDD" w:rsidRPr="006535F3" w14:paraId="4FB681C0" w14:textId="77777777" w:rsidTr="00FA25F3">
        <w:tblPrEx>
          <w:tblCellSpacing w:w="7" w:type="dxa"/>
          <w:tblCellMar>
            <w:left w:w="115" w:type="dxa"/>
            <w:right w:w="115" w:type="dxa"/>
          </w:tblCellMar>
        </w:tblPrEx>
        <w:trPr>
          <w:trHeight w:val="720"/>
          <w:tblCellSpacing w:w="7" w:type="dxa"/>
        </w:trPr>
        <w:tc>
          <w:tcPr>
            <w:tcW w:w="5449" w:type="dxa"/>
            <w:gridSpan w:val="5"/>
            <w:tcBorders>
              <w:top w:val="single" w:sz="4" w:space="0" w:color="auto"/>
              <w:left w:val="single" w:sz="4" w:space="0" w:color="auto"/>
              <w:bottom w:val="single" w:sz="4" w:space="0" w:color="auto"/>
              <w:right w:val="single" w:sz="4" w:space="0" w:color="auto"/>
            </w:tcBorders>
          </w:tcPr>
          <w:p w14:paraId="6A8C2B09" w14:textId="77777777" w:rsidR="00A05CDD" w:rsidRPr="006535F3" w:rsidRDefault="00A05CDD" w:rsidP="00FA25F3">
            <w:pPr>
              <w:spacing w:before="120" w:after="120"/>
              <w:rPr>
                <w:rFonts w:ascii="Arial" w:hAnsi="Arial" w:cs="Arial"/>
              </w:rPr>
            </w:pPr>
            <w:r w:rsidRPr="006535F3">
              <w:rPr>
                <w:rFonts w:ascii="Arial" w:hAnsi="Arial" w:cs="Arial"/>
              </w:rPr>
              <w:t>No combustible/ flammable materials stored in the home.</w:t>
            </w:r>
          </w:p>
        </w:tc>
        <w:tc>
          <w:tcPr>
            <w:tcW w:w="1530" w:type="dxa"/>
            <w:tcBorders>
              <w:top w:val="single" w:sz="4" w:space="0" w:color="auto"/>
              <w:left w:val="single" w:sz="4" w:space="0" w:color="auto"/>
              <w:bottom w:val="single" w:sz="4" w:space="0" w:color="auto"/>
              <w:right w:val="single" w:sz="4" w:space="0" w:color="auto"/>
            </w:tcBorders>
            <w:vAlign w:val="center"/>
          </w:tcPr>
          <w:p w14:paraId="1E5BDDBA" w14:textId="77777777" w:rsidR="00A05CDD" w:rsidRPr="00A62E55" w:rsidRDefault="00A05CDD" w:rsidP="00FA25F3">
            <w:pPr>
              <w:rPr>
                <w:rFonts w:ascii="Arial" w:hAnsi="Arial" w:cs="Arial"/>
                <w:b/>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14:paraId="4555D9C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9914DE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14:paraId="2666C594" w14:textId="77777777" w:rsidR="00A05CDD" w:rsidRPr="006535F3" w:rsidRDefault="00A05CDD" w:rsidP="00FA25F3">
            <w:pP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r>
      <w:tr w:rsidR="00A05CDD" w:rsidRPr="006535F3" w14:paraId="2F0CAAB3" w14:textId="77777777" w:rsidTr="00FA25F3">
        <w:tblPrEx>
          <w:tblCellSpacing w:w="7" w:type="dxa"/>
          <w:tblCellMar>
            <w:left w:w="115" w:type="dxa"/>
            <w:right w:w="115" w:type="dxa"/>
          </w:tblCellMar>
        </w:tblPrEx>
        <w:trPr>
          <w:tblCellSpacing w:w="7" w:type="dxa"/>
        </w:trPr>
        <w:tc>
          <w:tcPr>
            <w:tcW w:w="12469" w:type="dxa"/>
            <w:gridSpan w:val="12"/>
            <w:shd w:val="clear" w:color="auto" w:fill="D9D9D9"/>
          </w:tcPr>
          <w:p w14:paraId="279C8B6D" w14:textId="77777777" w:rsidR="00A05CDD" w:rsidRDefault="00A05CDD" w:rsidP="00FA25F3">
            <w:pPr>
              <w:rPr>
                <w:rFonts w:ascii="Arial" w:hAnsi="Arial" w:cs="Arial"/>
                <w:b/>
                <w:sz w:val="28"/>
                <w:szCs w:val="28"/>
              </w:rPr>
            </w:pPr>
          </w:p>
          <w:p w14:paraId="3B9DA4EC" w14:textId="77777777" w:rsidR="00A05CDD" w:rsidRDefault="00A05CDD" w:rsidP="00FA25F3">
            <w:pPr>
              <w:jc w:val="center"/>
              <w:rPr>
                <w:rFonts w:ascii="Arial" w:hAnsi="Arial" w:cs="Arial"/>
                <w:b/>
                <w:sz w:val="28"/>
                <w:szCs w:val="28"/>
              </w:rPr>
            </w:pPr>
            <w:r w:rsidRPr="006535F3">
              <w:rPr>
                <w:rFonts w:ascii="Arial" w:hAnsi="Arial" w:cs="Arial"/>
                <w:b/>
                <w:sz w:val="28"/>
                <w:szCs w:val="28"/>
              </w:rPr>
              <w:t>Home Environment</w:t>
            </w:r>
          </w:p>
          <w:p w14:paraId="29CCC0C9" w14:textId="77777777" w:rsidR="00A05CDD" w:rsidRPr="006535F3" w:rsidRDefault="00A05CDD" w:rsidP="00FA25F3">
            <w:pPr>
              <w:jc w:val="center"/>
              <w:rPr>
                <w:rFonts w:ascii="Arial" w:hAnsi="Arial" w:cs="Arial"/>
                <w:b/>
                <w:sz w:val="28"/>
                <w:szCs w:val="28"/>
              </w:rPr>
            </w:pPr>
          </w:p>
        </w:tc>
      </w:tr>
      <w:tr w:rsidR="00A05CDD" w:rsidRPr="006535F3" w14:paraId="04874261" w14:textId="77777777" w:rsidTr="00FA25F3">
        <w:tblPrEx>
          <w:tblCellSpacing w:w="7" w:type="dxa"/>
          <w:tblCellMar>
            <w:left w:w="115" w:type="dxa"/>
            <w:right w:w="115" w:type="dxa"/>
          </w:tblCellMar>
        </w:tblPrEx>
        <w:trPr>
          <w:tblCellSpacing w:w="7" w:type="dxa"/>
        </w:trPr>
        <w:tc>
          <w:tcPr>
            <w:tcW w:w="6979" w:type="dxa"/>
            <w:gridSpan w:val="6"/>
            <w:shd w:val="clear" w:color="auto" w:fill="D9D9D9"/>
          </w:tcPr>
          <w:p w14:paraId="13FD5A0A" w14:textId="77777777" w:rsidR="00A05CDD" w:rsidRPr="006535F3" w:rsidRDefault="00A05CDD" w:rsidP="00FA25F3">
            <w:pPr>
              <w:rPr>
                <w:rFonts w:ascii="Arial" w:hAnsi="Arial" w:cs="Arial"/>
                <w:b/>
                <w:sz w:val="28"/>
                <w:szCs w:val="28"/>
              </w:rPr>
            </w:pPr>
            <w:r w:rsidRPr="006535F3">
              <w:rPr>
                <w:rFonts w:ascii="Arial" w:hAnsi="Arial" w:cs="Arial"/>
                <w:sz w:val="96"/>
                <w:szCs w:val="96"/>
              </w:rPr>
              <w:br w:type="page"/>
            </w:r>
            <w:r w:rsidRPr="006535F3">
              <w:rPr>
                <w:rFonts w:ascii="Arial" w:hAnsi="Arial" w:cs="Arial"/>
                <w:b/>
                <w:sz w:val="28"/>
                <w:szCs w:val="28"/>
              </w:rPr>
              <w:t>Outdoors</w:t>
            </w:r>
          </w:p>
        </w:tc>
        <w:tc>
          <w:tcPr>
            <w:tcW w:w="900" w:type="dxa"/>
            <w:shd w:val="clear" w:color="auto" w:fill="D9D9D9"/>
          </w:tcPr>
          <w:p w14:paraId="7973F045" w14:textId="77777777" w:rsidR="00A05CDD" w:rsidRPr="006535F3" w:rsidRDefault="00A05CDD" w:rsidP="00FA25F3">
            <w:pPr>
              <w:jc w:val="center"/>
              <w:rPr>
                <w:rFonts w:ascii="Arial" w:hAnsi="Arial" w:cs="Arial"/>
                <w:b/>
                <w:sz w:val="28"/>
                <w:szCs w:val="28"/>
              </w:rPr>
            </w:pPr>
            <w:r w:rsidRPr="006535F3">
              <w:rPr>
                <w:rFonts w:ascii="Arial" w:hAnsi="Arial" w:cs="Arial"/>
                <w:b/>
                <w:sz w:val="28"/>
                <w:szCs w:val="28"/>
              </w:rPr>
              <w:t>YES</w:t>
            </w:r>
          </w:p>
        </w:tc>
        <w:tc>
          <w:tcPr>
            <w:tcW w:w="900" w:type="dxa"/>
            <w:shd w:val="clear" w:color="auto" w:fill="D9D9D9"/>
          </w:tcPr>
          <w:p w14:paraId="6FD58192" w14:textId="77777777" w:rsidR="00A05CDD" w:rsidRPr="006535F3" w:rsidRDefault="00A05CDD" w:rsidP="00FA25F3">
            <w:pPr>
              <w:jc w:val="center"/>
              <w:rPr>
                <w:rFonts w:ascii="Arial" w:hAnsi="Arial" w:cs="Arial"/>
                <w:b/>
                <w:sz w:val="28"/>
                <w:szCs w:val="28"/>
              </w:rPr>
            </w:pPr>
            <w:r w:rsidRPr="006535F3">
              <w:rPr>
                <w:rFonts w:ascii="Arial" w:hAnsi="Arial" w:cs="Arial"/>
                <w:b/>
                <w:sz w:val="28"/>
                <w:szCs w:val="28"/>
              </w:rPr>
              <w:t>NO</w:t>
            </w:r>
          </w:p>
        </w:tc>
        <w:tc>
          <w:tcPr>
            <w:tcW w:w="900" w:type="dxa"/>
            <w:gridSpan w:val="2"/>
            <w:shd w:val="clear" w:color="auto" w:fill="D9D9D9"/>
          </w:tcPr>
          <w:p w14:paraId="6CD8BDA4" w14:textId="77777777" w:rsidR="00A05CDD" w:rsidRPr="006535F3" w:rsidRDefault="00A05CDD" w:rsidP="00FA25F3">
            <w:pPr>
              <w:jc w:val="center"/>
              <w:rPr>
                <w:rFonts w:ascii="Arial" w:hAnsi="Arial" w:cs="Arial"/>
                <w:b/>
                <w:sz w:val="28"/>
                <w:szCs w:val="28"/>
              </w:rPr>
            </w:pPr>
            <w:r w:rsidRPr="006535F3">
              <w:rPr>
                <w:rFonts w:ascii="Arial" w:hAnsi="Arial" w:cs="Arial"/>
                <w:b/>
                <w:sz w:val="28"/>
                <w:szCs w:val="28"/>
              </w:rPr>
              <w:t>N/A</w:t>
            </w:r>
          </w:p>
        </w:tc>
        <w:tc>
          <w:tcPr>
            <w:tcW w:w="2790" w:type="dxa"/>
            <w:gridSpan w:val="2"/>
            <w:shd w:val="clear" w:color="auto" w:fill="D9D9D9"/>
          </w:tcPr>
          <w:p w14:paraId="51F0234E" w14:textId="77777777" w:rsidR="00A05CDD" w:rsidRPr="006535F3" w:rsidRDefault="00A05CDD" w:rsidP="00FA25F3">
            <w:pPr>
              <w:jc w:val="center"/>
              <w:rPr>
                <w:rFonts w:ascii="Arial" w:hAnsi="Arial" w:cs="Arial"/>
                <w:b/>
                <w:sz w:val="28"/>
                <w:szCs w:val="28"/>
              </w:rPr>
            </w:pPr>
            <w:r w:rsidRPr="006535F3">
              <w:rPr>
                <w:rFonts w:ascii="Arial" w:hAnsi="Arial" w:cs="Arial"/>
                <w:b/>
                <w:sz w:val="28"/>
                <w:szCs w:val="28"/>
              </w:rPr>
              <w:t>COMMENTS</w:t>
            </w:r>
          </w:p>
        </w:tc>
      </w:tr>
      <w:tr w:rsidR="00A05CDD" w:rsidRPr="006535F3" w14:paraId="72A037DD" w14:textId="77777777" w:rsidTr="00FA25F3">
        <w:tblPrEx>
          <w:tblCellSpacing w:w="7" w:type="dxa"/>
          <w:tblCellMar>
            <w:left w:w="115" w:type="dxa"/>
            <w:right w:w="115" w:type="dxa"/>
          </w:tblCellMar>
        </w:tblPrEx>
        <w:trPr>
          <w:tblCellSpacing w:w="7" w:type="dxa"/>
        </w:trPr>
        <w:tc>
          <w:tcPr>
            <w:tcW w:w="6979" w:type="dxa"/>
            <w:gridSpan w:val="6"/>
          </w:tcPr>
          <w:p w14:paraId="540A2AF3" w14:textId="77777777" w:rsidR="00A05CDD" w:rsidRPr="006535F3" w:rsidRDefault="00A05CDD" w:rsidP="00FA25F3">
            <w:pPr>
              <w:spacing w:before="120" w:after="120"/>
              <w:rPr>
                <w:rFonts w:ascii="Arial" w:hAnsi="Arial" w:cs="Arial"/>
              </w:rPr>
            </w:pPr>
            <w:r w:rsidRPr="006535F3">
              <w:rPr>
                <w:rFonts w:ascii="Arial" w:hAnsi="Arial" w:cs="Arial"/>
              </w:rPr>
              <w:t>Yard/lawn grass cut and maintained. Landscaping in keeping with the neighborhood.</w:t>
            </w:r>
          </w:p>
        </w:tc>
        <w:tc>
          <w:tcPr>
            <w:tcW w:w="900" w:type="dxa"/>
            <w:vAlign w:val="center"/>
          </w:tcPr>
          <w:p w14:paraId="251E9075" w14:textId="77777777" w:rsidR="00A05CDD" w:rsidRPr="006535F3" w:rsidRDefault="00A05CDD" w:rsidP="00FA25F3">
            <w:pPr>
              <w:jc w:val="center"/>
              <w:rPr>
                <w:rFonts w:ascii="Arial" w:hAnsi="Arial" w:cs="Arial"/>
                <w:b/>
              </w:rPr>
            </w:pPr>
          </w:p>
        </w:tc>
        <w:tc>
          <w:tcPr>
            <w:tcW w:w="900" w:type="dxa"/>
            <w:vAlign w:val="center"/>
          </w:tcPr>
          <w:p w14:paraId="2098ACB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1C27155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tcPr>
          <w:p w14:paraId="226A862C" w14:textId="77777777" w:rsidR="00A05CDD" w:rsidRPr="006535F3" w:rsidRDefault="00A05CDD" w:rsidP="00FA25F3">
            <w:pPr>
              <w:rPr>
                <w:rFonts w:ascii="Arial" w:hAnsi="Arial" w:cs="Arial"/>
              </w:rPr>
            </w:pPr>
          </w:p>
          <w:p w14:paraId="6BA9F81C" w14:textId="77777777" w:rsidR="00A05CDD" w:rsidRPr="006535F3" w:rsidRDefault="00A05CDD" w:rsidP="00FA25F3">
            <w:pPr>
              <w:rPr>
                <w:rFonts w:ascii="Arial" w:hAnsi="Arial" w:cs="Arial"/>
              </w:rPr>
            </w:pPr>
            <w:r w:rsidRPr="006535F3">
              <w:rPr>
                <w:rFonts w:ascii="Arial" w:hAnsi="Arial" w:cs="Arial"/>
              </w:rPr>
              <w:fldChar w:fldCharType="begin">
                <w:ffData>
                  <w:name w:val="Text1"/>
                  <w:enabled/>
                  <w:calcOnExit w:val="0"/>
                  <w:textInput/>
                </w:ffData>
              </w:fldChar>
            </w:r>
            <w:r w:rsidRPr="006535F3">
              <w:rPr>
                <w:rFonts w:ascii="Arial" w:hAnsi="Arial" w:cs="Arial"/>
              </w:rPr>
              <w:instrText xml:space="preserve"> FORMTEXT </w:instrText>
            </w:r>
            <w:r w:rsidRPr="006535F3">
              <w:rPr>
                <w:rFonts w:ascii="Arial" w:hAnsi="Arial" w:cs="Arial"/>
              </w:rPr>
            </w:r>
            <w:r w:rsidRPr="006535F3">
              <w:rPr>
                <w:rFonts w:ascii="Arial" w:hAnsi="Arial" w:cs="Arial"/>
              </w:rPr>
              <w:fldChar w:fldCharType="separate"/>
            </w:r>
            <w:r w:rsidRPr="006535F3">
              <w:rPr>
                <w:rFonts w:cs="Arial"/>
                <w:noProof/>
              </w:rPr>
              <w:t> </w:t>
            </w:r>
            <w:r w:rsidRPr="006535F3">
              <w:rPr>
                <w:rFonts w:cs="Arial"/>
                <w:noProof/>
              </w:rPr>
              <w:t> </w:t>
            </w:r>
            <w:r w:rsidRPr="006535F3">
              <w:rPr>
                <w:rFonts w:cs="Arial"/>
                <w:noProof/>
              </w:rPr>
              <w:t> </w:t>
            </w:r>
            <w:r w:rsidRPr="006535F3">
              <w:rPr>
                <w:rFonts w:cs="Arial"/>
                <w:noProof/>
              </w:rPr>
              <w:t> </w:t>
            </w:r>
            <w:r w:rsidRPr="006535F3">
              <w:rPr>
                <w:rFonts w:cs="Arial"/>
                <w:noProof/>
              </w:rPr>
              <w:t> </w:t>
            </w:r>
            <w:r w:rsidRPr="006535F3">
              <w:rPr>
                <w:rFonts w:ascii="Arial" w:hAnsi="Arial" w:cs="Arial"/>
              </w:rPr>
              <w:fldChar w:fldCharType="end"/>
            </w:r>
          </w:p>
        </w:tc>
      </w:tr>
      <w:tr w:rsidR="00A05CDD" w:rsidRPr="006535F3" w14:paraId="03669CB7" w14:textId="77777777" w:rsidTr="00FA25F3">
        <w:tblPrEx>
          <w:tblCellSpacing w:w="7" w:type="dxa"/>
          <w:tblCellMar>
            <w:left w:w="115" w:type="dxa"/>
            <w:right w:w="115" w:type="dxa"/>
          </w:tblCellMar>
        </w:tblPrEx>
        <w:trPr>
          <w:tblCellSpacing w:w="7" w:type="dxa"/>
        </w:trPr>
        <w:tc>
          <w:tcPr>
            <w:tcW w:w="6979" w:type="dxa"/>
            <w:gridSpan w:val="6"/>
          </w:tcPr>
          <w:p w14:paraId="078C167E" w14:textId="77777777" w:rsidR="00A05CDD" w:rsidRPr="006535F3" w:rsidRDefault="00A05CDD" w:rsidP="00FA25F3">
            <w:pPr>
              <w:spacing w:before="120" w:after="120"/>
              <w:rPr>
                <w:rFonts w:ascii="Arial" w:hAnsi="Arial" w:cs="Arial"/>
              </w:rPr>
            </w:pPr>
            <w:r w:rsidRPr="006535F3">
              <w:rPr>
                <w:rFonts w:ascii="Arial" w:hAnsi="Arial" w:cs="Arial"/>
              </w:rPr>
              <w:t>Free from clutter.</w:t>
            </w:r>
          </w:p>
        </w:tc>
        <w:tc>
          <w:tcPr>
            <w:tcW w:w="900" w:type="dxa"/>
            <w:vAlign w:val="center"/>
          </w:tcPr>
          <w:p w14:paraId="2447A755" w14:textId="77777777" w:rsidR="00A05CDD" w:rsidRPr="006535F3" w:rsidRDefault="00A05CDD" w:rsidP="00FA25F3">
            <w:pPr>
              <w:jc w:val="center"/>
              <w:rPr>
                <w:rFonts w:ascii="Arial" w:hAnsi="Arial" w:cs="Arial"/>
                <w:b/>
              </w:rPr>
            </w:pPr>
          </w:p>
        </w:tc>
        <w:tc>
          <w:tcPr>
            <w:tcW w:w="900" w:type="dxa"/>
            <w:vAlign w:val="center"/>
          </w:tcPr>
          <w:p w14:paraId="6BEB2D4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383444D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48411244" w14:textId="77777777" w:rsidR="00A05CDD" w:rsidRPr="000A6AE9" w:rsidRDefault="00A05CDD" w:rsidP="00FA25F3">
            <w:pPr>
              <w:rPr>
                <w:rFonts w:ascii="Arial" w:hAnsi="Arial" w:cs="Arial"/>
                <w:b/>
              </w:rPr>
            </w:pPr>
            <w:r>
              <w:rPr>
                <w:rFonts w:ascii="Arial" w:hAnsi="Arial" w:cs="Arial"/>
                <w:b/>
              </w:rPr>
              <w:fldChar w:fldCharType="begin">
                <w:ffData>
                  <w:name w:val="Text52"/>
                  <w:enabled/>
                  <w:calcOnExit w:val="0"/>
                  <w:textInput/>
                </w:ffData>
              </w:fldChar>
            </w:r>
            <w:bookmarkStart w:id="270" w:name="Text5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0"/>
          </w:p>
        </w:tc>
      </w:tr>
      <w:tr w:rsidR="00A05CDD" w:rsidRPr="006535F3" w14:paraId="31954AA8" w14:textId="77777777" w:rsidTr="00FA25F3">
        <w:tblPrEx>
          <w:tblCellSpacing w:w="7" w:type="dxa"/>
          <w:tblCellMar>
            <w:left w:w="115" w:type="dxa"/>
            <w:right w:w="115" w:type="dxa"/>
          </w:tblCellMar>
        </w:tblPrEx>
        <w:trPr>
          <w:tblCellSpacing w:w="7" w:type="dxa"/>
        </w:trPr>
        <w:tc>
          <w:tcPr>
            <w:tcW w:w="6979" w:type="dxa"/>
            <w:gridSpan w:val="6"/>
          </w:tcPr>
          <w:p w14:paraId="1296BC13" w14:textId="77777777" w:rsidR="00A05CDD" w:rsidRPr="006535F3" w:rsidRDefault="00A05CDD" w:rsidP="00FA25F3">
            <w:pPr>
              <w:spacing w:before="120" w:after="120"/>
              <w:rPr>
                <w:rFonts w:ascii="Arial" w:hAnsi="Arial" w:cs="Arial"/>
              </w:rPr>
            </w:pPr>
            <w:r w:rsidRPr="006535F3">
              <w:rPr>
                <w:rFonts w:ascii="Arial" w:hAnsi="Arial" w:cs="Arial"/>
              </w:rPr>
              <w:lastRenderedPageBreak/>
              <w:t>Outdoor grill in good repair.</w:t>
            </w:r>
          </w:p>
        </w:tc>
        <w:tc>
          <w:tcPr>
            <w:tcW w:w="900" w:type="dxa"/>
            <w:vAlign w:val="center"/>
          </w:tcPr>
          <w:p w14:paraId="3BB9E318" w14:textId="77777777" w:rsidR="00A05CDD" w:rsidRPr="006535F3" w:rsidRDefault="00A05CDD" w:rsidP="00FA25F3">
            <w:pPr>
              <w:jc w:val="center"/>
              <w:rPr>
                <w:rFonts w:ascii="Arial" w:hAnsi="Arial" w:cs="Arial"/>
                <w:b/>
              </w:rPr>
            </w:pPr>
          </w:p>
        </w:tc>
        <w:tc>
          <w:tcPr>
            <w:tcW w:w="900" w:type="dxa"/>
            <w:vAlign w:val="center"/>
          </w:tcPr>
          <w:p w14:paraId="6549E06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5E33346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D6E0A7D" w14:textId="77777777" w:rsidR="00A05CDD" w:rsidRPr="000A6AE9" w:rsidRDefault="00A05CDD" w:rsidP="00FA25F3">
            <w:pPr>
              <w:rPr>
                <w:rFonts w:ascii="Arial" w:hAnsi="Arial" w:cs="Arial"/>
                <w:b/>
              </w:rPr>
            </w:pPr>
            <w:r>
              <w:rPr>
                <w:rFonts w:ascii="Arial" w:hAnsi="Arial" w:cs="Arial"/>
                <w:b/>
              </w:rPr>
              <w:fldChar w:fldCharType="begin">
                <w:ffData>
                  <w:name w:val="Text53"/>
                  <w:enabled/>
                  <w:calcOnExit w:val="0"/>
                  <w:textInput/>
                </w:ffData>
              </w:fldChar>
            </w:r>
            <w:bookmarkStart w:id="271" w:name="Text5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1"/>
          </w:p>
        </w:tc>
      </w:tr>
      <w:tr w:rsidR="00A05CDD" w:rsidRPr="006535F3" w14:paraId="799AC533" w14:textId="77777777" w:rsidTr="00FA25F3">
        <w:tblPrEx>
          <w:tblCellSpacing w:w="7" w:type="dxa"/>
          <w:tblCellMar>
            <w:left w:w="115" w:type="dxa"/>
            <w:right w:w="115" w:type="dxa"/>
          </w:tblCellMar>
        </w:tblPrEx>
        <w:trPr>
          <w:tblCellSpacing w:w="7" w:type="dxa"/>
        </w:trPr>
        <w:tc>
          <w:tcPr>
            <w:tcW w:w="6979" w:type="dxa"/>
            <w:gridSpan w:val="6"/>
          </w:tcPr>
          <w:p w14:paraId="475DE294" w14:textId="77777777" w:rsidR="00A05CDD" w:rsidRPr="006535F3" w:rsidRDefault="00A05CDD" w:rsidP="00FA25F3">
            <w:pPr>
              <w:spacing w:before="120" w:after="120"/>
              <w:rPr>
                <w:rFonts w:ascii="Arial" w:hAnsi="Arial" w:cs="Arial"/>
              </w:rPr>
            </w:pPr>
            <w:r w:rsidRPr="006535F3">
              <w:rPr>
                <w:rFonts w:ascii="Arial" w:hAnsi="Arial" w:cs="Arial"/>
              </w:rPr>
              <w:t>Garbage receptacles covered.</w:t>
            </w:r>
          </w:p>
        </w:tc>
        <w:tc>
          <w:tcPr>
            <w:tcW w:w="900" w:type="dxa"/>
            <w:vAlign w:val="center"/>
          </w:tcPr>
          <w:p w14:paraId="77CA0F8B" w14:textId="77777777" w:rsidR="00A05CDD" w:rsidRPr="006535F3" w:rsidRDefault="00A05CDD" w:rsidP="00FA25F3">
            <w:pPr>
              <w:jc w:val="center"/>
              <w:rPr>
                <w:rFonts w:ascii="Arial" w:hAnsi="Arial" w:cs="Arial"/>
                <w:b/>
              </w:rPr>
            </w:pPr>
          </w:p>
        </w:tc>
        <w:tc>
          <w:tcPr>
            <w:tcW w:w="900" w:type="dxa"/>
            <w:vAlign w:val="center"/>
          </w:tcPr>
          <w:p w14:paraId="1DC3482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67B3AEF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734D5AA1" w14:textId="77777777" w:rsidR="00A05CDD" w:rsidRPr="000A6AE9" w:rsidRDefault="00A05CDD" w:rsidP="00FA25F3">
            <w:pPr>
              <w:rPr>
                <w:rFonts w:ascii="Arial" w:hAnsi="Arial" w:cs="Arial"/>
                <w:b/>
              </w:rPr>
            </w:pPr>
            <w:r>
              <w:rPr>
                <w:rFonts w:ascii="Arial" w:hAnsi="Arial" w:cs="Arial"/>
                <w:b/>
              </w:rPr>
              <w:fldChar w:fldCharType="begin">
                <w:ffData>
                  <w:name w:val="Text54"/>
                  <w:enabled/>
                  <w:calcOnExit w:val="0"/>
                  <w:textInput/>
                </w:ffData>
              </w:fldChar>
            </w:r>
            <w:bookmarkStart w:id="272" w:name="Text5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2"/>
          </w:p>
        </w:tc>
      </w:tr>
      <w:tr w:rsidR="00A05CDD" w:rsidRPr="006535F3" w14:paraId="1D866A02" w14:textId="77777777" w:rsidTr="00FA25F3">
        <w:tblPrEx>
          <w:tblCellSpacing w:w="7" w:type="dxa"/>
          <w:tblCellMar>
            <w:left w:w="115" w:type="dxa"/>
            <w:right w:w="115" w:type="dxa"/>
          </w:tblCellMar>
        </w:tblPrEx>
        <w:trPr>
          <w:tblCellSpacing w:w="7" w:type="dxa"/>
        </w:trPr>
        <w:tc>
          <w:tcPr>
            <w:tcW w:w="6979" w:type="dxa"/>
            <w:gridSpan w:val="6"/>
          </w:tcPr>
          <w:p w14:paraId="418C3954" w14:textId="77777777" w:rsidR="00A05CDD" w:rsidRPr="006535F3" w:rsidRDefault="00A05CDD" w:rsidP="00FA25F3">
            <w:pPr>
              <w:spacing w:before="120" w:after="120"/>
              <w:rPr>
                <w:rFonts w:ascii="Arial" w:hAnsi="Arial" w:cs="Arial"/>
              </w:rPr>
            </w:pPr>
            <w:r w:rsidRPr="006535F3">
              <w:rPr>
                <w:rFonts w:ascii="Arial" w:hAnsi="Arial" w:cs="Arial"/>
              </w:rPr>
              <w:t>Rakes, lawnmowers stored.</w:t>
            </w:r>
          </w:p>
        </w:tc>
        <w:tc>
          <w:tcPr>
            <w:tcW w:w="900" w:type="dxa"/>
            <w:vAlign w:val="center"/>
          </w:tcPr>
          <w:p w14:paraId="3B801279" w14:textId="77777777" w:rsidR="00A05CDD" w:rsidRPr="006535F3" w:rsidRDefault="00A05CDD" w:rsidP="00FA25F3">
            <w:pPr>
              <w:jc w:val="center"/>
              <w:rPr>
                <w:rFonts w:ascii="Arial" w:hAnsi="Arial" w:cs="Arial"/>
                <w:b/>
              </w:rPr>
            </w:pPr>
          </w:p>
        </w:tc>
        <w:tc>
          <w:tcPr>
            <w:tcW w:w="900" w:type="dxa"/>
            <w:vAlign w:val="center"/>
          </w:tcPr>
          <w:p w14:paraId="3B518652"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419AD3E0"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BBF1B47" w14:textId="77777777" w:rsidR="00A05CDD" w:rsidRPr="000A6AE9" w:rsidRDefault="00A05CDD" w:rsidP="00FA25F3">
            <w:pPr>
              <w:rPr>
                <w:rFonts w:ascii="Arial" w:hAnsi="Arial" w:cs="Arial"/>
                <w:b/>
              </w:rPr>
            </w:pPr>
            <w:r>
              <w:rPr>
                <w:rFonts w:ascii="Arial" w:hAnsi="Arial" w:cs="Arial"/>
                <w:b/>
              </w:rPr>
              <w:fldChar w:fldCharType="begin">
                <w:ffData>
                  <w:name w:val="Text55"/>
                  <w:enabled/>
                  <w:calcOnExit w:val="0"/>
                  <w:textInput/>
                </w:ffData>
              </w:fldChar>
            </w:r>
            <w:bookmarkStart w:id="273" w:name="Text5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3"/>
          </w:p>
        </w:tc>
      </w:tr>
      <w:tr w:rsidR="00A05CDD" w:rsidRPr="006535F3" w14:paraId="548AA385" w14:textId="77777777" w:rsidTr="00FA25F3">
        <w:tblPrEx>
          <w:tblCellSpacing w:w="7" w:type="dxa"/>
          <w:tblCellMar>
            <w:left w:w="115" w:type="dxa"/>
            <w:right w:w="115" w:type="dxa"/>
          </w:tblCellMar>
        </w:tblPrEx>
        <w:trPr>
          <w:tblCellSpacing w:w="7" w:type="dxa"/>
        </w:trPr>
        <w:tc>
          <w:tcPr>
            <w:tcW w:w="6979" w:type="dxa"/>
            <w:gridSpan w:val="6"/>
          </w:tcPr>
          <w:p w14:paraId="489D81E7" w14:textId="77777777" w:rsidR="00A05CDD" w:rsidRPr="006535F3" w:rsidRDefault="00A05CDD" w:rsidP="00FA25F3">
            <w:pPr>
              <w:spacing w:before="120" w:after="120"/>
              <w:rPr>
                <w:rFonts w:ascii="Arial" w:hAnsi="Arial" w:cs="Arial"/>
              </w:rPr>
            </w:pPr>
            <w:r w:rsidRPr="006535F3">
              <w:rPr>
                <w:rFonts w:ascii="Arial" w:hAnsi="Arial" w:cs="Arial"/>
              </w:rPr>
              <w:t>Sheds, decks, patios in good repair.</w:t>
            </w:r>
          </w:p>
        </w:tc>
        <w:tc>
          <w:tcPr>
            <w:tcW w:w="900" w:type="dxa"/>
            <w:vAlign w:val="center"/>
          </w:tcPr>
          <w:p w14:paraId="5D8D5714" w14:textId="77777777" w:rsidR="00A05CDD" w:rsidRPr="006535F3" w:rsidRDefault="00A05CDD" w:rsidP="00FA25F3">
            <w:pPr>
              <w:jc w:val="center"/>
              <w:rPr>
                <w:rFonts w:ascii="Arial" w:hAnsi="Arial" w:cs="Arial"/>
                <w:b/>
              </w:rPr>
            </w:pPr>
          </w:p>
        </w:tc>
        <w:tc>
          <w:tcPr>
            <w:tcW w:w="900" w:type="dxa"/>
            <w:vAlign w:val="center"/>
          </w:tcPr>
          <w:p w14:paraId="12528424"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02A425C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E4B29AC" w14:textId="77777777" w:rsidR="00A05CDD" w:rsidRPr="000A6AE9" w:rsidRDefault="00A05CDD" w:rsidP="00FA25F3">
            <w:pPr>
              <w:rPr>
                <w:rFonts w:ascii="Arial" w:hAnsi="Arial" w:cs="Arial"/>
                <w:b/>
              </w:rPr>
            </w:pPr>
            <w:r>
              <w:rPr>
                <w:rFonts w:ascii="Arial" w:hAnsi="Arial" w:cs="Arial"/>
                <w:b/>
              </w:rPr>
              <w:fldChar w:fldCharType="begin">
                <w:ffData>
                  <w:name w:val="Text56"/>
                  <w:enabled/>
                  <w:calcOnExit w:val="0"/>
                  <w:textInput/>
                </w:ffData>
              </w:fldChar>
            </w:r>
            <w:bookmarkStart w:id="274" w:name="Text5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4"/>
          </w:p>
        </w:tc>
      </w:tr>
      <w:tr w:rsidR="00A05CDD" w:rsidRPr="006535F3" w14:paraId="3E7F7AC8" w14:textId="77777777" w:rsidTr="00FA25F3">
        <w:tblPrEx>
          <w:tblCellSpacing w:w="7" w:type="dxa"/>
          <w:tblCellMar>
            <w:left w:w="115" w:type="dxa"/>
            <w:right w:w="115" w:type="dxa"/>
          </w:tblCellMar>
        </w:tblPrEx>
        <w:trPr>
          <w:tblCellSpacing w:w="7" w:type="dxa"/>
        </w:trPr>
        <w:tc>
          <w:tcPr>
            <w:tcW w:w="6979" w:type="dxa"/>
            <w:gridSpan w:val="6"/>
          </w:tcPr>
          <w:p w14:paraId="65B015C8" w14:textId="77777777" w:rsidR="00A05CDD" w:rsidRPr="006535F3" w:rsidRDefault="00A05CDD" w:rsidP="00FA25F3">
            <w:pPr>
              <w:spacing w:before="120" w:after="120"/>
              <w:rPr>
                <w:rFonts w:ascii="Arial" w:hAnsi="Arial" w:cs="Arial"/>
              </w:rPr>
            </w:pPr>
            <w:r w:rsidRPr="006535F3">
              <w:rPr>
                <w:rFonts w:ascii="Arial" w:hAnsi="Arial" w:cs="Arial"/>
              </w:rPr>
              <w:t>Swimming pools in good repair/covered as needed.</w:t>
            </w:r>
          </w:p>
        </w:tc>
        <w:tc>
          <w:tcPr>
            <w:tcW w:w="900" w:type="dxa"/>
            <w:vAlign w:val="center"/>
          </w:tcPr>
          <w:p w14:paraId="2F408C2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vAlign w:val="center"/>
          </w:tcPr>
          <w:p w14:paraId="5A4D5642"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63F3149D" w14:textId="77777777" w:rsidR="00A05CDD" w:rsidRPr="006535F3" w:rsidRDefault="00A05CDD" w:rsidP="00FA25F3">
            <w:pPr>
              <w:jc w:val="center"/>
              <w:rPr>
                <w:rFonts w:ascii="Arial" w:hAnsi="Arial" w:cs="Arial"/>
                <w:b/>
              </w:rPr>
            </w:pPr>
          </w:p>
        </w:tc>
        <w:tc>
          <w:tcPr>
            <w:tcW w:w="2790" w:type="dxa"/>
            <w:gridSpan w:val="2"/>
            <w:vAlign w:val="center"/>
          </w:tcPr>
          <w:p w14:paraId="7F6AC7CA" w14:textId="77777777" w:rsidR="00A05CDD" w:rsidRPr="000A6AE9" w:rsidRDefault="00A05CDD" w:rsidP="00FA25F3">
            <w:pPr>
              <w:rPr>
                <w:rFonts w:ascii="Arial" w:hAnsi="Arial" w:cs="Arial"/>
                <w:b/>
              </w:rPr>
            </w:pPr>
            <w:r>
              <w:rPr>
                <w:rFonts w:ascii="Arial" w:hAnsi="Arial" w:cs="Arial"/>
                <w:b/>
              </w:rPr>
              <w:fldChar w:fldCharType="begin">
                <w:ffData>
                  <w:name w:val="Text57"/>
                  <w:enabled/>
                  <w:calcOnExit w:val="0"/>
                  <w:textInput/>
                </w:ffData>
              </w:fldChar>
            </w:r>
            <w:bookmarkStart w:id="275" w:name="Text5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5"/>
          </w:p>
        </w:tc>
      </w:tr>
      <w:tr w:rsidR="00A05CDD" w:rsidRPr="006535F3" w14:paraId="291999F3" w14:textId="77777777" w:rsidTr="00FA25F3">
        <w:tblPrEx>
          <w:tblCellSpacing w:w="7" w:type="dxa"/>
          <w:tblCellMar>
            <w:left w:w="115" w:type="dxa"/>
            <w:right w:w="115" w:type="dxa"/>
          </w:tblCellMar>
        </w:tblPrEx>
        <w:trPr>
          <w:tblCellSpacing w:w="7" w:type="dxa"/>
        </w:trPr>
        <w:tc>
          <w:tcPr>
            <w:tcW w:w="6979" w:type="dxa"/>
            <w:gridSpan w:val="6"/>
          </w:tcPr>
          <w:p w14:paraId="3B9621CC" w14:textId="77777777" w:rsidR="00A05CDD" w:rsidRPr="006535F3" w:rsidRDefault="00A05CDD" w:rsidP="00FA25F3">
            <w:pPr>
              <w:spacing w:before="120" w:after="120"/>
              <w:rPr>
                <w:rFonts w:ascii="Arial" w:hAnsi="Arial" w:cs="Arial"/>
              </w:rPr>
            </w:pPr>
            <w:r w:rsidRPr="006535F3">
              <w:rPr>
                <w:rFonts w:ascii="Arial" w:hAnsi="Arial" w:cs="Arial"/>
              </w:rPr>
              <w:t>Outside of home paint/siding/clapboards in good repair.</w:t>
            </w:r>
          </w:p>
        </w:tc>
        <w:tc>
          <w:tcPr>
            <w:tcW w:w="900" w:type="dxa"/>
            <w:vAlign w:val="center"/>
          </w:tcPr>
          <w:p w14:paraId="099B7278" w14:textId="77777777" w:rsidR="00A05CDD" w:rsidRPr="006535F3" w:rsidRDefault="00A05CDD" w:rsidP="00FA25F3">
            <w:pPr>
              <w:jc w:val="center"/>
              <w:rPr>
                <w:rFonts w:ascii="Arial" w:hAnsi="Arial" w:cs="Arial"/>
                <w:b/>
              </w:rPr>
            </w:pPr>
          </w:p>
        </w:tc>
        <w:tc>
          <w:tcPr>
            <w:tcW w:w="900" w:type="dxa"/>
            <w:vAlign w:val="center"/>
          </w:tcPr>
          <w:p w14:paraId="2B831387"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5E90E2C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7758EA18" w14:textId="77777777" w:rsidR="00A05CDD" w:rsidRPr="000A6AE9" w:rsidRDefault="00A05CDD" w:rsidP="00FA25F3">
            <w:pPr>
              <w:rPr>
                <w:rFonts w:ascii="Arial" w:hAnsi="Arial" w:cs="Arial"/>
                <w:b/>
              </w:rPr>
            </w:pPr>
            <w:r>
              <w:rPr>
                <w:rFonts w:ascii="Arial" w:hAnsi="Arial" w:cs="Arial"/>
                <w:b/>
              </w:rPr>
              <w:fldChar w:fldCharType="begin">
                <w:ffData>
                  <w:name w:val="Text58"/>
                  <w:enabled/>
                  <w:calcOnExit w:val="0"/>
                  <w:textInput/>
                </w:ffData>
              </w:fldChar>
            </w:r>
            <w:bookmarkStart w:id="276" w:name="Text5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6"/>
          </w:p>
        </w:tc>
      </w:tr>
      <w:tr w:rsidR="00A05CDD" w:rsidRPr="006535F3" w14:paraId="5A8DAD19" w14:textId="77777777" w:rsidTr="00FA25F3">
        <w:tblPrEx>
          <w:tblCellSpacing w:w="7" w:type="dxa"/>
          <w:tblCellMar>
            <w:left w:w="115" w:type="dxa"/>
            <w:right w:w="115" w:type="dxa"/>
          </w:tblCellMar>
        </w:tblPrEx>
        <w:trPr>
          <w:tblCellSpacing w:w="7" w:type="dxa"/>
        </w:trPr>
        <w:tc>
          <w:tcPr>
            <w:tcW w:w="6979" w:type="dxa"/>
            <w:gridSpan w:val="6"/>
          </w:tcPr>
          <w:p w14:paraId="5633C33C" w14:textId="77777777" w:rsidR="00A05CDD" w:rsidRPr="006535F3" w:rsidRDefault="00A05CDD" w:rsidP="00FA25F3">
            <w:pPr>
              <w:spacing w:before="120" w:after="120"/>
              <w:rPr>
                <w:rFonts w:ascii="Arial" w:hAnsi="Arial" w:cs="Arial"/>
              </w:rPr>
            </w:pPr>
            <w:r w:rsidRPr="006535F3">
              <w:rPr>
                <w:rFonts w:ascii="Arial" w:hAnsi="Arial" w:cs="Arial"/>
              </w:rPr>
              <w:t>Gutters free from clutter.</w:t>
            </w:r>
          </w:p>
        </w:tc>
        <w:tc>
          <w:tcPr>
            <w:tcW w:w="900" w:type="dxa"/>
            <w:vAlign w:val="center"/>
          </w:tcPr>
          <w:p w14:paraId="1AD5CB56" w14:textId="77777777" w:rsidR="00A05CDD" w:rsidRPr="006535F3" w:rsidRDefault="00A05CDD" w:rsidP="00FA25F3">
            <w:pPr>
              <w:jc w:val="center"/>
              <w:rPr>
                <w:rFonts w:ascii="Arial" w:hAnsi="Arial" w:cs="Arial"/>
                <w:b/>
              </w:rPr>
            </w:pPr>
          </w:p>
        </w:tc>
        <w:tc>
          <w:tcPr>
            <w:tcW w:w="900" w:type="dxa"/>
            <w:vAlign w:val="center"/>
          </w:tcPr>
          <w:p w14:paraId="16E6635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1F7E6DFB"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504DFA71" w14:textId="77777777" w:rsidR="00A05CDD" w:rsidRPr="000A6AE9" w:rsidRDefault="00A05CDD" w:rsidP="00FA25F3">
            <w:pPr>
              <w:rPr>
                <w:rFonts w:ascii="Arial" w:hAnsi="Arial" w:cs="Arial"/>
                <w:b/>
              </w:rPr>
            </w:pPr>
            <w:r>
              <w:rPr>
                <w:rFonts w:ascii="Arial" w:hAnsi="Arial" w:cs="Arial"/>
                <w:b/>
              </w:rPr>
              <w:fldChar w:fldCharType="begin">
                <w:ffData>
                  <w:name w:val="Text59"/>
                  <w:enabled/>
                  <w:calcOnExit w:val="0"/>
                  <w:textInput/>
                </w:ffData>
              </w:fldChar>
            </w:r>
            <w:bookmarkStart w:id="277" w:name="Text5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7"/>
          </w:p>
        </w:tc>
      </w:tr>
      <w:tr w:rsidR="00A05CDD" w:rsidRPr="006535F3" w14:paraId="0EA6CE0C" w14:textId="77777777" w:rsidTr="00FA25F3">
        <w:tblPrEx>
          <w:tblCellSpacing w:w="7" w:type="dxa"/>
          <w:tblCellMar>
            <w:left w:w="115" w:type="dxa"/>
            <w:right w:w="115" w:type="dxa"/>
          </w:tblCellMar>
        </w:tblPrEx>
        <w:trPr>
          <w:tblCellSpacing w:w="7" w:type="dxa"/>
        </w:trPr>
        <w:tc>
          <w:tcPr>
            <w:tcW w:w="6979" w:type="dxa"/>
            <w:gridSpan w:val="6"/>
          </w:tcPr>
          <w:p w14:paraId="08366F14" w14:textId="77777777" w:rsidR="00A05CDD" w:rsidRPr="006535F3" w:rsidRDefault="00A05CDD" w:rsidP="00FA25F3">
            <w:pPr>
              <w:spacing w:before="120" w:after="120"/>
              <w:rPr>
                <w:rFonts w:ascii="Arial" w:hAnsi="Arial" w:cs="Arial"/>
              </w:rPr>
            </w:pPr>
            <w:r w:rsidRPr="006535F3">
              <w:rPr>
                <w:rFonts w:ascii="Arial" w:hAnsi="Arial" w:cs="Arial"/>
              </w:rPr>
              <w:t>Chimney inspected</w:t>
            </w:r>
          </w:p>
        </w:tc>
        <w:tc>
          <w:tcPr>
            <w:tcW w:w="900" w:type="dxa"/>
            <w:vAlign w:val="center"/>
          </w:tcPr>
          <w:p w14:paraId="2B500152" w14:textId="77777777" w:rsidR="00A05CDD" w:rsidRPr="006535F3" w:rsidRDefault="00A05CDD" w:rsidP="00FA25F3">
            <w:pPr>
              <w:jc w:val="center"/>
              <w:rPr>
                <w:rFonts w:ascii="Arial" w:hAnsi="Arial" w:cs="Arial"/>
                <w:b/>
              </w:rPr>
            </w:pPr>
          </w:p>
        </w:tc>
        <w:tc>
          <w:tcPr>
            <w:tcW w:w="900" w:type="dxa"/>
            <w:vAlign w:val="center"/>
          </w:tcPr>
          <w:p w14:paraId="374F8354"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006DED82" w14:textId="77777777" w:rsidR="00A05CDD" w:rsidRPr="006535F3" w:rsidRDefault="00A05CDD" w:rsidP="00FA25F3">
            <w:pPr>
              <w:jc w:val="center"/>
              <w:rPr>
                <w:rFonts w:ascii="Arial" w:hAnsi="Arial" w:cs="Arial"/>
                <w:b/>
              </w:rPr>
            </w:pPr>
          </w:p>
        </w:tc>
        <w:tc>
          <w:tcPr>
            <w:tcW w:w="2790" w:type="dxa"/>
            <w:gridSpan w:val="2"/>
            <w:vAlign w:val="center"/>
          </w:tcPr>
          <w:p w14:paraId="143D4C5A" w14:textId="77777777" w:rsidR="00A05CDD" w:rsidRPr="000A6AE9" w:rsidRDefault="00A05CDD" w:rsidP="00FA25F3">
            <w:pPr>
              <w:rPr>
                <w:rFonts w:ascii="Arial" w:hAnsi="Arial" w:cs="Arial"/>
                <w:b/>
              </w:rPr>
            </w:pPr>
            <w:r>
              <w:rPr>
                <w:rFonts w:ascii="Arial" w:hAnsi="Arial" w:cs="Arial"/>
                <w:b/>
              </w:rPr>
              <w:fldChar w:fldCharType="begin">
                <w:ffData>
                  <w:name w:val="Text60"/>
                  <w:enabled/>
                  <w:calcOnExit w:val="0"/>
                  <w:textInput/>
                </w:ffData>
              </w:fldChar>
            </w:r>
            <w:bookmarkStart w:id="278" w:name="Text6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8"/>
          </w:p>
        </w:tc>
      </w:tr>
      <w:tr w:rsidR="00A05CDD" w:rsidRPr="006535F3" w14:paraId="569E3961" w14:textId="77777777" w:rsidTr="00FA25F3">
        <w:tblPrEx>
          <w:tblCellSpacing w:w="7" w:type="dxa"/>
          <w:tblCellMar>
            <w:left w:w="115" w:type="dxa"/>
            <w:right w:w="115" w:type="dxa"/>
          </w:tblCellMar>
        </w:tblPrEx>
        <w:trPr>
          <w:tblCellSpacing w:w="7" w:type="dxa"/>
        </w:trPr>
        <w:tc>
          <w:tcPr>
            <w:tcW w:w="6979" w:type="dxa"/>
            <w:gridSpan w:val="6"/>
          </w:tcPr>
          <w:p w14:paraId="303B6DED" w14:textId="77777777" w:rsidR="00A05CDD" w:rsidRPr="006535F3" w:rsidRDefault="00A05CDD" w:rsidP="00FA25F3">
            <w:pPr>
              <w:spacing w:before="120" w:after="120"/>
              <w:rPr>
                <w:rFonts w:ascii="Arial" w:hAnsi="Arial" w:cs="Arial"/>
              </w:rPr>
            </w:pPr>
            <w:r w:rsidRPr="006535F3">
              <w:rPr>
                <w:rFonts w:ascii="Arial" w:hAnsi="Arial" w:cs="Arial"/>
              </w:rPr>
              <w:t>Railings/entryways safe and maintained.</w:t>
            </w:r>
          </w:p>
        </w:tc>
        <w:tc>
          <w:tcPr>
            <w:tcW w:w="900" w:type="dxa"/>
            <w:vAlign w:val="center"/>
          </w:tcPr>
          <w:p w14:paraId="72F4EAD5" w14:textId="77777777" w:rsidR="00A05CDD" w:rsidRPr="006535F3" w:rsidRDefault="00A05CDD" w:rsidP="00FA25F3">
            <w:pPr>
              <w:rPr>
                <w:rFonts w:ascii="Arial" w:hAnsi="Arial" w:cs="Arial"/>
                <w:b/>
              </w:rPr>
            </w:pPr>
          </w:p>
        </w:tc>
        <w:tc>
          <w:tcPr>
            <w:tcW w:w="900" w:type="dxa"/>
            <w:vAlign w:val="center"/>
          </w:tcPr>
          <w:p w14:paraId="38E1EBB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4E1DD215"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9114558" w14:textId="77777777" w:rsidR="00A05CDD" w:rsidRPr="000A6AE9" w:rsidRDefault="00A05CDD" w:rsidP="00FA25F3">
            <w:pPr>
              <w:rPr>
                <w:rFonts w:ascii="Arial" w:hAnsi="Arial" w:cs="Arial"/>
                <w:b/>
              </w:rPr>
            </w:pPr>
            <w:r>
              <w:rPr>
                <w:rFonts w:ascii="Arial" w:hAnsi="Arial" w:cs="Arial"/>
                <w:b/>
              </w:rPr>
              <w:fldChar w:fldCharType="begin">
                <w:ffData>
                  <w:name w:val="Text61"/>
                  <w:enabled/>
                  <w:calcOnExit w:val="0"/>
                  <w:textInput/>
                </w:ffData>
              </w:fldChar>
            </w:r>
            <w:bookmarkStart w:id="279" w:name="Text6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9"/>
          </w:p>
        </w:tc>
      </w:tr>
      <w:tr w:rsidR="00A05CDD" w:rsidRPr="006535F3" w14:paraId="21A9157B" w14:textId="77777777" w:rsidTr="00FA25F3">
        <w:tblPrEx>
          <w:tblCellSpacing w:w="7" w:type="dxa"/>
          <w:tblCellMar>
            <w:left w:w="115" w:type="dxa"/>
            <w:right w:w="115" w:type="dxa"/>
          </w:tblCellMar>
        </w:tblPrEx>
        <w:trPr>
          <w:tblCellSpacing w:w="7" w:type="dxa"/>
        </w:trPr>
        <w:tc>
          <w:tcPr>
            <w:tcW w:w="6979" w:type="dxa"/>
            <w:gridSpan w:val="6"/>
          </w:tcPr>
          <w:p w14:paraId="0F0C141C" w14:textId="77777777" w:rsidR="00A05CDD" w:rsidRPr="006535F3" w:rsidRDefault="00A05CDD" w:rsidP="00FA25F3">
            <w:pPr>
              <w:spacing w:before="120" w:after="120"/>
              <w:rPr>
                <w:rFonts w:ascii="Arial" w:hAnsi="Arial" w:cs="Arial"/>
              </w:rPr>
            </w:pPr>
            <w:r w:rsidRPr="006535F3">
              <w:rPr>
                <w:rFonts w:ascii="Arial" w:hAnsi="Arial" w:cs="Arial"/>
              </w:rPr>
              <w:t>Working locks on egresses.</w:t>
            </w:r>
          </w:p>
        </w:tc>
        <w:tc>
          <w:tcPr>
            <w:tcW w:w="900" w:type="dxa"/>
            <w:vAlign w:val="center"/>
          </w:tcPr>
          <w:p w14:paraId="5D6C2FCA" w14:textId="77777777" w:rsidR="00A05CDD" w:rsidRPr="006535F3" w:rsidRDefault="00A05CDD" w:rsidP="00FA25F3">
            <w:pPr>
              <w:jc w:val="center"/>
              <w:rPr>
                <w:rFonts w:ascii="Arial" w:hAnsi="Arial" w:cs="Arial"/>
                <w:b/>
              </w:rPr>
            </w:pPr>
          </w:p>
        </w:tc>
        <w:tc>
          <w:tcPr>
            <w:tcW w:w="900" w:type="dxa"/>
            <w:vAlign w:val="center"/>
          </w:tcPr>
          <w:p w14:paraId="1A724C60"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2DE8B93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54176C78" w14:textId="77777777" w:rsidR="00A05CDD" w:rsidRPr="000A6AE9" w:rsidRDefault="00A05CDD" w:rsidP="00FA25F3">
            <w:pPr>
              <w:rPr>
                <w:rFonts w:ascii="Arial" w:hAnsi="Arial" w:cs="Arial"/>
                <w:b/>
              </w:rPr>
            </w:pPr>
            <w:r>
              <w:rPr>
                <w:rFonts w:ascii="Arial" w:hAnsi="Arial" w:cs="Arial"/>
                <w:b/>
              </w:rPr>
              <w:fldChar w:fldCharType="begin">
                <w:ffData>
                  <w:name w:val="Text62"/>
                  <w:enabled/>
                  <w:calcOnExit w:val="0"/>
                  <w:textInput/>
                </w:ffData>
              </w:fldChar>
            </w:r>
            <w:bookmarkStart w:id="280" w:name="Text6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80"/>
          </w:p>
        </w:tc>
      </w:tr>
      <w:tr w:rsidR="00A05CDD" w:rsidRPr="006535F3" w14:paraId="4FD7C4A1" w14:textId="77777777" w:rsidTr="00FA25F3">
        <w:tblPrEx>
          <w:tblCellSpacing w:w="7" w:type="dxa"/>
          <w:tblCellMar>
            <w:left w:w="115" w:type="dxa"/>
            <w:right w:w="115" w:type="dxa"/>
          </w:tblCellMar>
        </w:tblPrEx>
        <w:trPr>
          <w:tblCellSpacing w:w="7" w:type="dxa"/>
        </w:trPr>
        <w:tc>
          <w:tcPr>
            <w:tcW w:w="6979" w:type="dxa"/>
            <w:gridSpan w:val="6"/>
          </w:tcPr>
          <w:p w14:paraId="6EA9DA03" w14:textId="77777777" w:rsidR="00A05CDD" w:rsidRPr="006535F3" w:rsidRDefault="00A05CDD" w:rsidP="00FA25F3">
            <w:pPr>
              <w:spacing w:before="120" w:after="120"/>
              <w:rPr>
                <w:rFonts w:ascii="Arial" w:hAnsi="Arial" w:cs="Arial"/>
              </w:rPr>
            </w:pPr>
            <w:r w:rsidRPr="006535F3">
              <w:rPr>
                <w:rFonts w:ascii="Arial" w:hAnsi="Arial" w:cs="Arial"/>
              </w:rPr>
              <w:t>Lights sufficient outside of home.</w:t>
            </w:r>
          </w:p>
        </w:tc>
        <w:tc>
          <w:tcPr>
            <w:tcW w:w="900" w:type="dxa"/>
            <w:vAlign w:val="center"/>
          </w:tcPr>
          <w:p w14:paraId="051D8620" w14:textId="77777777" w:rsidR="00A05CDD" w:rsidRPr="006535F3" w:rsidRDefault="00A05CDD" w:rsidP="00FA25F3">
            <w:pPr>
              <w:jc w:val="center"/>
              <w:rPr>
                <w:rFonts w:ascii="Arial" w:hAnsi="Arial" w:cs="Arial"/>
                <w:b/>
              </w:rPr>
            </w:pPr>
          </w:p>
        </w:tc>
        <w:tc>
          <w:tcPr>
            <w:tcW w:w="900" w:type="dxa"/>
            <w:vAlign w:val="center"/>
          </w:tcPr>
          <w:p w14:paraId="58AF35CB"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54AF811D"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BF9239A" w14:textId="77777777" w:rsidR="00A05CDD" w:rsidRPr="000A6AE9" w:rsidRDefault="00A05CDD" w:rsidP="00FA25F3">
            <w:pPr>
              <w:rPr>
                <w:rFonts w:ascii="Arial" w:hAnsi="Arial" w:cs="Arial"/>
                <w:b/>
              </w:rPr>
            </w:pPr>
            <w:r>
              <w:rPr>
                <w:rFonts w:ascii="Arial" w:hAnsi="Arial" w:cs="Arial"/>
                <w:b/>
              </w:rPr>
              <w:fldChar w:fldCharType="begin">
                <w:ffData>
                  <w:name w:val="Text63"/>
                  <w:enabled/>
                  <w:calcOnExit w:val="0"/>
                  <w:textInput/>
                </w:ffData>
              </w:fldChar>
            </w:r>
            <w:bookmarkStart w:id="281" w:name="Text6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81"/>
          </w:p>
        </w:tc>
      </w:tr>
      <w:tr w:rsidR="00A05CDD" w:rsidRPr="006535F3" w14:paraId="4BA57185" w14:textId="77777777" w:rsidTr="00FA25F3">
        <w:tblPrEx>
          <w:tblCellSpacing w:w="7" w:type="dxa"/>
          <w:tblCellMar>
            <w:left w:w="115" w:type="dxa"/>
            <w:right w:w="115" w:type="dxa"/>
          </w:tblCellMar>
        </w:tblPrEx>
        <w:trPr>
          <w:tblCellSpacing w:w="7" w:type="dxa"/>
        </w:trPr>
        <w:tc>
          <w:tcPr>
            <w:tcW w:w="6979" w:type="dxa"/>
            <w:gridSpan w:val="6"/>
          </w:tcPr>
          <w:p w14:paraId="239F2DBB" w14:textId="77777777" w:rsidR="00A05CDD" w:rsidRPr="006535F3" w:rsidRDefault="00A05CDD" w:rsidP="00FA25F3">
            <w:pPr>
              <w:spacing w:before="120" w:after="120"/>
              <w:rPr>
                <w:rFonts w:ascii="Arial" w:hAnsi="Arial" w:cs="Arial"/>
              </w:rPr>
            </w:pPr>
            <w:r w:rsidRPr="006535F3">
              <w:rPr>
                <w:rFonts w:ascii="Arial" w:hAnsi="Arial" w:cs="Arial"/>
              </w:rPr>
              <w:t>Doorbells operational.</w:t>
            </w:r>
          </w:p>
        </w:tc>
        <w:tc>
          <w:tcPr>
            <w:tcW w:w="900" w:type="dxa"/>
            <w:vAlign w:val="center"/>
          </w:tcPr>
          <w:p w14:paraId="2CAA1F39" w14:textId="77777777" w:rsidR="00A05CDD" w:rsidRPr="006535F3" w:rsidRDefault="00A05CDD" w:rsidP="00FA25F3">
            <w:pPr>
              <w:jc w:val="center"/>
              <w:rPr>
                <w:rFonts w:ascii="Arial" w:hAnsi="Arial" w:cs="Arial"/>
                <w:b/>
              </w:rPr>
            </w:pPr>
          </w:p>
        </w:tc>
        <w:tc>
          <w:tcPr>
            <w:tcW w:w="900" w:type="dxa"/>
            <w:vAlign w:val="center"/>
          </w:tcPr>
          <w:p w14:paraId="157CA1B4"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6954419E"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0663253" w14:textId="77777777" w:rsidR="00A05CDD" w:rsidRPr="006535F3" w:rsidRDefault="00A05CDD" w:rsidP="00FA25F3">
            <w:pPr>
              <w:rPr>
                <w:rFonts w:ascii="Arial" w:hAnsi="Arial" w:cs="Arial"/>
              </w:rPr>
            </w:pPr>
            <w:r>
              <w:rPr>
                <w:rFonts w:ascii="Arial" w:hAnsi="Arial" w:cs="Arial"/>
              </w:rPr>
              <w:fldChar w:fldCharType="begin">
                <w:ffData>
                  <w:name w:val="Text49"/>
                  <w:enabled/>
                  <w:calcOnExit w:val="0"/>
                  <w:textInput/>
                </w:ffData>
              </w:fldChar>
            </w:r>
            <w:bookmarkStart w:id="282"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2"/>
          </w:p>
        </w:tc>
      </w:tr>
      <w:tr w:rsidR="00A05CDD" w:rsidRPr="006535F3" w14:paraId="4A82F6F4" w14:textId="77777777" w:rsidTr="00FA25F3">
        <w:tblPrEx>
          <w:tblCellSpacing w:w="7" w:type="dxa"/>
          <w:tblCellMar>
            <w:left w:w="115" w:type="dxa"/>
            <w:right w:w="115" w:type="dxa"/>
          </w:tblCellMar>
        </w:tblPrEx>
        <w:trPr>
          <w:tblCellSpacing w:w="7" w:type="dxa"/>
        </w:trPr>
        <w:tc>
          <w:tcPr>
            <w:tcW w:w="6979" w:type="dxa"/>
            <w:gridSpan w:val="6"/>
          </w:tcPr>
          <w:p w14:paraId="2500CD37" w14:textId="77777777" w:rsidR="00A05CDD" w:rsidRPr="006535F3" w:rsidRDefault="00A05CDD" w:rsidP="00FA25F3">
            <w:pPr>
              <w:spacing w:before="120" w:after="120"/>
              <w:rPr>
                <w:rFonts w:ascii="Arial" w:hAnsi="Arial" w:cs="Arial"/>
              </w:rPr>
            </w:pPr>
            <w:r w:rsidRPr="006535F3">
              <w:rPr>
                <w:rFonts w:ascii="Arial" w:hAnsi="Arial" w:cs="Arial"/>
              </w:rPr>
              <w:t>Driveway maintained and free from potholes/uneven terrain (clear of snow, ice, wet leaves, debris, etc.)</w:t>
            </w:r>
          </w:p>
        </w:tc>
        <w:tc>
          <w:tcPr>
            <w:tcW w:w="900" w:type="dxa"/>
            <w:vAlign w:val="center"/>
          </w:tcPr>
          <w:p w14:paraId="2ACD7EEA" w14:textId="77777777" w:rsidR="00A05CDD" w:rsidRPr="006535F3" w:rsidRDefault="00A05CDD" w:rsidP="00FA25F3">
            <w:pPr>
              <w:jc w:val="center"/>
              <w:rPr>
                <w:rFonts w:ascii="Arial" w:hAnsi="Arial" w:cs="Arial"/>
                <w:b/>
              </w:rPr>
            </w:pPr>
          </w:p>
        </w:tc>
        <w:tc>
          <w:tcPr>
            <w:tcW w:w="900" w:type="dxa"/>
            <w:vAlign w:val="center"/>
          </w:tcPr>
          <w:p w14:paraId="288A98D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68176FE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62C3F3D" w14:textId="77777777" w:rsidR="00A05CDD" w:rsidRPr="006535F3" w:rsidRDefault="00A05CDD" w:rsidP="00FA25F3">
            <w:pPr>
              <w:rPr>
                <w:rFonts w:ascii="Arial" w:hAnsi="Arial" w:cs="Arial"/>
              </w:rPr>
            </w:pPr>
            <w:r>
              <w:rPr>
                <w:rFonts w:ascii="Arial" w:hAnsi="Arial" w:cs="Arial"/>
              </w:rPr>
              <w:fldChar w:fldCharType="begin">
                <w:ffData>
                  <w:name w:val="Text50"/>
                  <w:enabled/>
                  <w:calcOnExit w:val="0"/>
                  <w:textInput/>
                </w:ffData>
              </w:fldChar>
            </w:r>
            <w:bookmarkStart w:id="283"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3"/>
          </w:p>
        </w:tc>
      </w:tr>
      <w:tr w:rsidR="00A05CDD" w:rsidRPr="006535F3" w14:paraId="0D2AEE81" w14:textId="77777777" w:rsidTr="00FA25F3">
        <w:tblPrEx>
          <w:tblCellSpacing w:w="7" w:type="dxa"/>
          <w:tblCellMar>
            <w:left w:w="115" w:type="dxa"/>
            <w:right w:w="115" w:type="dxa"/>
          </w:tblCellMar>
        </w:tblPrEx>
        <w:trPr>
          <w:tblCellSpacing w:w="7" w:type="dxa"/>
        </w:trPr>
        <w:tc>
          <w:tcPr>
            <w:tcW w:w="6979" w:type="dxa"/>
            <w:gridSpan w:val="6"/>
          </w:tcPr>
          <w:p w14:paraId="1D48C8C8" w14:textId="77777777" w:rsidR="00A05CDD" w:rsidRPr="006535F3" w:rsidRDefault="00A05CDD" w:rsidP="00FA25F3">
            <w:pPr>
              <w:spacing w:before="120" w:after="120"/>
              <w:rPr>
                <w:rFonts w:ascii="Arial" w:hAnsi="Arial" w:cs="Arial"/>
              </w:rPr>
            </w:pPr>
            <w:r w:rsidRPr="006535F3">
              <w:rPr>
                <w:rFonts w:ascii="Arial" w:hAnsi="Arial" w:cs="Arial"/>
              </w:rPr>
              <w:t>Safe-design ashtrays are available as needed</w:t>
            </w:r>
          </w:p>
        </w:tc>
        <w:tc>
          <w:tcPr>
            <w:tcW w:w="900" w:type="dxa"/>
            <w:vAlign w:val="center"/>
          </w:tcPr>
          <w:p w14:paraId="0C4B67D7" w14:textId="77777777" w:rsidR="00A05CDD" w:rsidRPr="006535F3" w:rsidRDefault="00A05CDD" w:rsidP="00FA25F3">
            <w:pPr>
              <w:jc w:val="center"/>
              <w:rPr>
                <w:rFonts w:ascii="Arial" w:hAnsi="Arial" w:cs="Arial"/>
                <w:b/>
              </w:rPr>
            </w:pPr>
          </w:p>
        </w:tc>
        <w:tc>
          <w:tcPr>
            <w:tcW w:w="900" w:type="dxa"/>
            <w:vAlign w:val="center"/>
          </w:tcPr>
          <w:p w14:paraId="43DB6C0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53CB7ED0"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40CCD598" w14:textId="77777777" w:rsidR="00A05CDD" w:rsidRPr="006535F3" w:rsidRDefault="00A05CDD" w:rsidP="00FA25F3">
            <w:pP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r>
      <w:tr w:rsidR="00A05CDD" w:rsidRPr="006535F3" w14:paraId="70558365" w14:textId="77777777" w:rsidTr="00FA25F3">
        <w:tblPrEx>
          <w:tblCellSpacing w:w="7" w:type="dxa"/>
          <w:tblCellMar>
            <w:left w:w="115" w:type="dxa"/>
            <w:right w:w="115" w:type="dxa"/>
          </w:tblCellMar>
        </w:tblPrEx>
        <w:trPr>
          <w:tblCellSpacing w:w="7" w:type="dxa"/>
        </w:trPr>
        <w:tc>
          <w:tcPr>
            <w:tcW w:w="6979" w:type="dxa"/>
            <w:gridSpan w:val="6"/>
          </w:tcPr>
          <w:p w14:paraId="430C8CE0" w14:textId="77777777" w:rsidR="00A05CDD" w:rsidRPr="006535F3" w:rsidRDefault="00A05CDD" w:rsidP="00FA25F3">
            <w:pPr>
              <w:spacing w:before="120" w:after="120"/>
              <w:rPr>
                <w:rFonts w:ascii="Arial" w:hAnsi="Arial" w:cs="Arial"/>
              </w:rPr>
            </w:pPr>
            <w:r w:rsidRPr="006535F3">
              <w:rPr>
                <w:rFonts w:ascii="Arial" w:hAnsi="Arial" w:cs="Arial"/>
              </w:rPr>
              <w:t>Pathways to egresses kept clear</w:t>
            </w:r>
          </w:p>
        </w:tc>
        <w:tc>
          <w:tcPr>
            <w:tcW w:w="900" w:type="dxa"/>
            <w:vAlign w:val="center"/>
          </w:tcPr>
          <w:p w14:paraId="53854830" w14:textId="77777777" w:rsidR="00A05CDD" w:rsidRPr="006535F3" w:rsidRDefault="00A05CDD" w:rsidP="00FA25F3">
            <w:pPr>
              <w:jc w:val="center"/>
              <w:rPr>
                <w:rFonts w:ascii="Arial" w:hAnsi="Arial" w:cs="Arial"/>
                <w:b/>
              </w:rPr>
            </w:pPr>
          </w:p>
        </w:tc>
        <w:tc>
          <w:tcPr>
            <w:tcW w:w="900" w:type="dxa"/>
            <w:vAlign w:val="center"/>
          </w:tcPr>
          <w:p w14:paraId="3B2F38F9"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1DA972A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089FAA50" w14:textId="77777777" w:rsidR="00A05CDD" w:rsidRPr="006535F3" w:rsidRDefault="00A05CDD" w:rsidP="00FA25F3">
            <w:pP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r>
      <w:tr w:rsidR="00A05CDD" w:rsidRPr="006535F3" w14:paraId="0F786756" w14:textId="77777777" w:rsidTr="00FA25F3">
        <w:tblPrEx>
          <w:tblCellSpacing w:w="7" w:type="dxa"/>
          <w:tblCellMar>
            <w:left w:w="115" w:type="dxa"/>
            <w:right w:w="115" w:type="dxa"/>
          </w:tblCellMar>
        </w:tblPrEx>
        <w:trPr>
          <w:tblCellSpacing w:w="7" w:type="dxa"/>
        </w:trPr>
        <w:tc>
          <w:tcPr>
            <w:tcW w:w="6979" w:type="dxa"/>
            <w:gridSpan w:val="6"/>
          </w:tcPr>
          <w:p w14:paraId="1B9EACB5" w14:textId="77777777" w:rsidR="00A05CDD" w:rsidRPr="006535F3" w:rsidRDefault="00A05CDD" w:rsidP="00FA25F3">
            <w:pPr>
              <w:spacing w:before="120" w:after="120"/>
              <w:rPr>
                <w:rFonts w:ascii="Arial" w:hAnsi="Arial" w:cs="Arial"/>
              </w:rPr>
            </w:pPr>
            <w:r w:rsidRPr="006535F3">
              <w:rPr>
                <w:rFonts w:ascii="Arial" w:hAnsi="Arial" w:cs="Arial"/>
              </w:rPr>
              <w:t>Home has two means of egress from all floors at grade level, and one mean of egress and one escape route from all other floors leading to grade.</w:t>
            </w:r>
          </w:p>
        </w:tc>
        <w:tc>
          <w:tcPr>
            <w:tcW w:w="900" w:type="dxa"/>
            <w:vAlign w:val="center"/>
          </w:tcPr>
          <w:p w14:paraId="31546EB3" w14:textId="77777777" w:rsidR="00A05CDD" w:rsidRPr="006535F3" w:rsidRDefault="00A05CDD" w:rsidP="00FA25F3">
            <w:pPr>
              <w:jc w:val="center"/>
              <w:rPr>
                <w:rFonts w:ascii="Arial" w:hAnsi="Arial" w:cs="Arial"/>
                <w:b/>
              </w:rPr>
            </w:pPr>
          </w:p>
        </w:tc>
        <w:tc>
          <w:tcPr>
            <w:tcW w:w="900" w:type="dxa"/>
            <w:vAlign w:val="center"/>
          </w:tcPr>
          <w:p w14:paraId="0F27A5CB"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7F100B4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tcPr>
          <w:p w14:paraId="258D74EB" w14:textId="77777777" w:rsidR="00A05CDD" w:rsidRPr="006535F3" w:rsidRDefault="00A05CDD" w:rsidP="00FA25F3">
            <w:pPr>
              <w:rPr>
                <w:rFonts w:ascii="Arial" w:hAnsi="Arial" w:cs="Arial"/>
              </w:rPr>
            </w:pPr>
          </w:p>
          <w:p w14:paraId="3ECB11D8" w14:textId="77777777" w:rsidR="00A05CDD" w:rsidRPr="006535F3" w:rsidRDefault="00A05CDD" w:rsidP="00FA25F3">
            <w:pPr>
              <w:rPr>
                <w:rFonts w:ascii="Arial" w:hAnsi="Arial" w:cs="Arial"/>
              </w:rPr>
            </w:pPr>
            <w:r w:rsidRPr="006535F3">
              <w:rPr>
                <w:rFonts w:ascii="Arial" w:hAnsi="Arial" w:cs="Arial"/>
              </w:rPr>
              <w:fldChar w:fldCharType="begin">
                <w:ffData>
                  <w:name w:val="Text8"/>
                  <w:enabled/>
                  <w:calcOnExit w:val="0"/>
                  <w:textInput/>
                </w:ffData>
              </w:fldChar>
            </w:r>
            <w:bookmarkStart w:id="284" w:name="Text8"/>
            <w:r w:rsidRPr="006535F3">
              <w:rPr>
                <w:rFonts w:ascii="Arial" w:hAnsi="Arial" w:cs="Arial"/>
              </w:rPr>
              <w:instrText xml:space="preserve"> FORMTEXT </w:instrText>
            </w:r>
            <w:r w:rsidRPr="006535F3">
              <w:rPr>
                <w:rFonts w:ascii="Arial" w:hAnsi="Arial" w:cs="Arial"/>
              </w:rPr>
            </w:r>
            <w:r w:rsidRPr="006535F3">
              <w:rPr>
                <w:rFonts w:ascii="Arial" w:hAnsi="Arial" w:cs="Arial"/>
              </w:rPr>
              <w:fldChar w:fldCharType="separate"/>
            </w:r>
            <w:r w:rsidRPr="006535F3">
              <w:rPr>
                <w:rFonts w:cs="Arial"/>
                <w:noProof/>
              </w:rPr>
              <w:t> </w:t>
            </w:r>
            <w:r w:rsidRPr="006535F3">
              <w:rPr>
                <w:rFonts w:cs="Arial"/>
                <w:noProof/>
              </w:rPr>
              <w:t> </w:t>
            </w:r>
            <w:r w:rsidRPr="006535F3">
              <w:rPr>
                <w:rFonts w:cs="Arial"/>
                <w:noProof/>
              </w:rPr>
              <w:t> </w:t>
            </w:r>
            <w:r w:rsidRPr="006535F3">
              <w:rPr>
                <w:rFonts w:cs="Arial"/>
                <w:noProof/>
              </w:rPr>
              <w:t> </w:t>
            </w:r>
            <w:r w:rsidRPr="006535F3">
              <w:rPr>
                <w:rFonts w:cs="Arial"/>
                <w:noProof/>
              </w:rPr>
              <w:t> </w:t>
            </w:r>
            <w:r w:rsidRPr="006535F3">
              <w:rPr>
                <w:rFonts w:ascii="Arial" w:hAnsi="Arial" w:cs="Arial"/>
              </w:rPr>
              <w:fldChar w:fldCharType="end"/>
            </w:r>
            <w:bookmarkEnd w:id="284"/>
          </w:p>
        </w:tc>
      </w:tr>
      <w:tr w:rsidR="00A05CDD" w:rsidRPr="006535F3" w14:paraId="12206122" w14:textId="77777777" w:rsidTr="00FA25F3">
        <w:tblPrEx>
          <w:tblCellSpacing w:w="7" w:type="dxa"/>
          <w:tblCellMar>
            <w:left w:w="115" w:type="dxa"/>
            <w:right w:w="115" w:type="dxa"/>
          </w:tblCellMar>
        </w:tblPrEx>
        <w:trPr>
          <w:tblCellSpacing w:w="7" w:type="dxa"/>
        </w:trPr>
        <w:tc>
          <w:tcPr>
            <w:tcW w:w="6979" w:type="dxa"/>
            <w:gridSpan w:val="6"/>
          </w:tcPr>
          <w:p w14:paraId="1920F5E2" w14:textId="77777777" w:rsidR="00A05CDD" w:rsidRPr="006535F3" w:rsidRDefault="00A05CDD" w:rsidP="00FA25F3">
            <w:pPr>
              <w:spacing w:before="120" w:after="120"/>
              <w:rPr>
                <w:rFonts w:ascii="Arial" w:hAnsi="Arial" w:cs="Arial"/>
              </w:rPr>
            </w:pPr>
            <w:r w:rsidRPr="006535F3">
              <w:rPr>
                <w:rFonts w:ascii="Arial" w:hAnsi="Arial" w:cs="Arial"/>
              </w:rPr>
              <w:t>Ramps are maintained.</w:t>
            </w:r>
          </w:p>
        </w:tc>
        <w:tc>
          <w:tcPr>
            <w:tcW w:w="900" w:type="dxa"/>
            <w:vAlign w:val="center"/>
          </w:tcPr>
          <w:p w14:paraId="208595F4" w14:textId="77777777" w:rsidR="00A05CDD" w:rsidRPr="006535F3" w:rsidRDefault="00A05CDD" w:rsidP="00FA25F3">
            <w:pPr>
              <w:jc w:val="center"/>
              <w:rPr>
                <w:rFonts w:ascii="Arial" w:hAnsi="Arial" w:cs="Arial"/>
                <w:b/>
              </w:rPr>
            </w:pPr>
          </w:p>
        </w:tc>
        <w:tc>
          <w:tcPr>
            <w:tcW w:w="900" w:type="dxa"/>
            <w:vAlign w:val="center"/>
          </w:tcPr>
          <w:p w14:paraId="3FD6639E"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1EB88429"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27B2D19E" w14:textId="77777777" w:rsidR="00A05CDD" w:rsidRPr="006535F3" w:rsidRDefault="00A05CDD" w:rsidP="00FA25F3">
            <w:pPr>
              <w:rPr>
                <w:rFonts w:ascii="Arial" w:hAnsi="Arial" w:cs="Arial"/>
              </w:rPr>
            </w:pPr>
            <w:r>
              <w:rPr>
                <w:rFonts w:ascii="Arial" w:hAnsi="Arial" w:cs="Arial"/>
              </w:rPr>
              <w:fldChar w:fldCharType="begin">
                <w:ffData>
                  <w:name w:val="Text51"/>
                  <w:enabled/>
                  <w:calcOnExit w:val="0"/>
                  <w:textInput/>
                </w:ffData>
              </w:fldChar>
            </w:r>
            <w:bookmarkStart w:id="285"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5"/>
          </w:p>
        </w:tc>
      </w:tr>
      <w:tr w:rsidR="00A05CDD" w:rsidRPr="006535F3" w14:paraId="59D4D047" w14:textId="77777777" w:rsidTr="00FA25F3">
        <w:tblPrEx>
          <w:tblCellSpacing w:w="7" w:type="dxa"/>
          <w:tblCellMar>
            <w:left w:w="115" w:type="dxa"/>
            <w:right w:w="115" w:type="dxa"/>
          </w:tblCellMar>
        </w:tblPrEx>
        <w:trPr>
          <w:tblCellSpacing w:w="7" w:type="dxa"/>
        </w:trPr>
        <w:tc>
          <w:tcPr>
            <w:tcW w:w="6979" w:type="dxa"/>
            <w:gridSpan w:val="6"/>
            <w:shd w:val="clear" w:color="auto" w:fill="D9D9D9"/>
          </w:tcPr>
          <w:p w14:paraId="7F3B1ACE" w14:textId="77777777" w:rsidR="00A05CDD" w:rsidRDefault="00A05CDD" w:rsidP="00FA25F3">
            <w:pPr>
              <w:rPr>
                <w:rFonts w:ascii="Arial" w:hAnsi="Arial" w:cs="Arial"/>
                <w:b/>
              </w:rPr>
            </w:pPr>
          </w:p>
          <w:p w14:paraId="19805FA7" w14:textId="77777777" w:rsidR="00A05CDD" w:rsidRDefault="00A05CDD" w:rsidP="00FA25F3">
            <w:pPr>
              <w:rPr>
                <w:rFonts w:ascii="Arial" w:hAnsi="Arial" w:cs="Arial"/>
                <w:b/>
              </w:rPr>
            </w:pPr>
            <w:r w:rsidRPr="006535F3">
              <w:rPr>
                <w:rFonts w:ascii="Arial" w:hAnsi="Arial" w:cs="Arial"/>
                <w:b/>
              </w:rPr>
              <w:t>Indoors</w:t>
            </w:r>
          </w:p>
          <w:p w14:paraId="6CE2453C" w14:textId="77777777" w:rsidR="00A05CDD" w:rsidRPr="006535F3" w:rsidRDefault="00A05CDD" w:rsidP="00FA25F3">
            <w:pPr>
              <w:rPr>
                <w:rFonts w:ascii="Arial" w:hAnsi="Arial" w:cs="Arial"/>
                <w:b/>
              </w:rPr>
            </w:pPr>
          </w:p>
        </w:tc>
        <w:tc>
          <w:tcPr>
            <w:tcW w:w="900" w:type="dxa"/>
            <w:shd w:val="clear" w:color="auto" w:fill="D9D9D9"/>
          </w:tcPr>
          <w:p w14:paraId="3F86F825"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shd w:val="clear" w:color="auto" w:fill="D9D9D9"/>
          </w:tcPr>
          <w:p w14:paraId="37EA8C44"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shd w:val="clear" w:color="auto" w:fill="D9D9D9"/>
          </w:tcPr>
          <w:p w14:paraId="3C13EAF7"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shd w:val="clear" w:color="auto" w:fill="D9D9D9"/>
          </w:tcPr>
          <w:p w14:paraId="6329CC89" w14:textId="77777777" w:rsidR="00A05CDD" w:rsidRPr="006535F3" w:rsidRDefault="00A05CDD" w:rsidP="00FA25F3">
            <w:pPr>
              <w:jc w:val="center"/>
              <w:rPr>
                <w:rFonts w:ascii="Arial" w:hAnsi="Arial" w:cs="Arial"/>
                <w:b/>
              </w:rPr>
            </w:pPr>
            <w:r w:rsidRPr="006535F3">
              <w:rPr>
                <w:rFonts w:ascii="Arial" w:hAnsi="Arial" w:cs="Arial"/>
                <w:b/>
              </w:rPr>
              <w:t>COMMENTS</w:t>
            </w:r>
          </w:p>
          <w:p w14:paraId="5598968F" w14:textId="77777777" w:rsidR="00A05CDD" w:rsidRPr="006535F3" w:rsidRDefault="00A05CDD" w:rsidP="00FA25F3">
            <w:pPr>
              <w:jc w:val="center"/>
              <w:rPr>
                <w:rFonts w:ascii="Arial" w:hAnsi="Arial" w:cs="Arial"/>
                <w:b/>
              </w:rPr>
            </w:pPr>
          </w:p>
        </w:tc>
      </w:tr>
      <w:tr w:rsidR="00A05CDD" w:rsidRPr="006535F3" w14:paraId="5B998E98" w14:textId="77777777" w:rsidTr="00FA25F3">
        <w:tblPrEx>
          <w:tblCellSpacing w:w="7" w:type="dxa"/>
          <w:tblCellMar>
            <w:left w:w="115" w:type="dxa"/>
            <w:right w:w="115" w:type="dxa"/>
          </w:tblCellMar>
        </w:tblPrEx>
        <w:trPr>
          <w:trHeight w:val="665"/>
          <w:tblCellSpacing w:w="7" w:type="dxa"/>
        </w:trPr>
        <w:tc>
          <w:tcPr>
            <w:tcW w:w="6979" w:type="dxa"/>
            <w:gridSpan w:val="6"/>
          </w:tcPr>
          <w:p w14:paraId="544715F3" w14:textId="77777777" w:rsidR="00A05CDD" w:rsidRPr="006535F3" w:rsidRDefault="00A05CDD" w:rsidP="00FA25F3">
            <w:pPr>
              <w:spacing w:before="120" w:after="120"/>
              <w:rPr>
                <w:rFonts w:ascii="Arial" w:hAnsi="Arial" w:cs="Arial"/>
              </w:rPr>
            </w:pPr>
            <w:r w:rsidRPr="006535F3">
              <w:rPr>
                <w:rFonts w:ascii="Arial" w:hAnsi="Arial" w:cs="Arial"/>
              </w:rPr>
              <w:t>Interior ceilings, walls floors, stairways maintained.</w:t>
            </w:r>
          </w:p>
        </w:tc>
        <w:tc>
          <w:tcPr>
            <w:tcW w:w="900" w:type="dxa"/>
            <w:vAlign w:val="center"/>
          </w:tcPr>
          <w:p w14:paraId="4621E32B" w14:textId="77777777" w:rsidR="00A05CDD" w:rsidRPr="006535F3" w:rsidRDefault="00A05CDD" w:rsidP="00FA25F3">
            <w:pPr>
              <w:jc w:val="center"/>
              <w:rPr>
                <w:rFonts w:ascii="Arial" w:hAnsi="Arial" w:cs="Arial"/>
                <w:b/>
              </w:rPr>
            </w:pPr>
          </w:p>
        </w:tc>
        <w:tc>
          <w:tcPr>
            <w:tcW w:w="900" w:type="dxa"/>
            <w:vAlign w:val="center"/>
          </w:tcPr>
          <w:p w14:paraId="1D14C4E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40D3D64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19CFFFEB" w14:textId="77777777" w:rsidR="00A05CDD" w:rsidRPr="000A6AE9" w:rsidRDefault="00A05CDD" w:rsidP="00FA25F3">
            <w:pPr>
              <w:rPr>
                <w:rFonts w:ascii="Arial" w:hAnsi="Arial" w:cs="Arial"/>
                <w:b/>
              </w:rPr>
            </w:pPr>
            <w:r w:rsidRPr="000A6AE9">
              <w:rPr>
                <w:rFonts w:ascii="Arial" w:hAnsi="Arial" w:cs="Arial"/>
                <w:b/>
              </w:rPr>
              <w:fldChar w:fldCharType="begin">
                <w:ffData>
                  <w:name w:val="Text41"/>
                  <w:enabled/>
                  <w:calcOnExit w:val="0"/>
                  <w:textInput/>
                </w:ffData>
              </w:fldChar>
            </w:r>
            <w:bookmarkStart w:id="286" w:name="Text41"/>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86"/>
          </w:p>
        </w:tc>
      </w:tr>
      <w:tr w:rsidR="00A05CDD" w:rsidRPr="006535F3" w14:paraId="2A2B87EA" w14:textId="77777777" w:rsidTr="00FA25F3">
        <w:tblPrEx>
          <w:tblCellSpacing w:w="7" w:type="dxa"/>
          <w:tblCellMar>
            <w:left w:w="115" w:type="dxa"/>
            <w:right w:w="115" w:type="dxa"/>
          </w:tblCellMar>
        </w:tblPrEx>
        <w:trPr>
          <w:tblCellSpacing w:w="7" w:type="dxa"/>
        </w:trPr>
        <w:tc>
          <w:tcPr>
            <w:tcW w:w="6979" w:type="dxa"/>
            <w:gridSpan w:val="6"/>
          </w:tcPr>
          <w:p w14:paraId="2D004E36" w14:textId="77777777" w:rsidR="00A05CDD" w:rsidRPr="006535F3" w:rsidRDefault="00A05CDD" w:rsidP="00FA25F3">
            <w:pPr>
              <w:spacing w:before="120" w:after="120"/>
              <w:rPr>
                <w:rFonts w:ascii="Arial" w:hAnsi="Arial" w:cs="Arial"/>
              </w:rPr>
            </w:pPr>
            <w:r w:rsidRPr="006535F3">
              <w:rPr>
                <w:rFonts w:ascii="Arial" w:hAnsi="Arial" w:cs="Arial"/>
              </w:rPr>
              <w:t>Furniture in good repair.</w:t>
            </w:r>
          </w:p>
        </w:tc>
        <w:tc>
          <w:tcPr>
            <w:tcW w:w="900" w:type="dxa"/>
            <w:vAlign w:val="center"/>
          </w:tcPr>
          <w:p w14:paraId="7FC54428" w14:textId="77777777" w:rsidR="00A05CDD" w:rsidRPr="006535F3" w:rsidRDefault="00A05CDD" w:rsidP="00FA25F3">
            <w:pPr>
              <w:jc w:val="center"/>
              <w:rPr>
                <w:rFonts w:ascii="Arial" w:hAnsi="Arial" w:cs="Arial"/>
                <w:b/>
              </w:rPr>
            </w:pPr>
          </w:p>
        </w:tc>
        <w:tc>
          <w:tcPr>
            <w:tcW w:w="900" w:type="dxa"/>
            <w:vAlign w:val="center"/>
          </w:tcPr>
          <w:p w14:paraId="4DD4AADE"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72ABD5B2"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4531FFB4" w14:textId="77777777" w:rsidR="00A05CDD" w:rsidRPr="000A6AE9" w:rsidRDefault="00A05CDD" w:rsidP="00FA25F3">
            <w:pPr>
              <w:rPr>
                <w:rFonts w:ascii="Arial" w:hAnsi="Arial" w:cs="Arial"/>
                <w:b/>
              </w:rPr>
            </w:pPr>
            <w:r w:rsidRPr="000A6AE9">
              <w:rPr>
                <w:rFonts w:ascii="Arial" w:hAnsi="Arial" w:cs="Arial"/>
                <w:b/>
              </w:rPr>
              <w:fldChar w:fldCharType="begin">
                <w:ffData>
                  <w:name w:val="Text42"/>
                  <w:enabled/>
                  <w:calcOnExit w:val="0"/>
                  <w:textInput/>
                </w:ffData>
              </w:fldChar>
            </w:r>
            <w:bookmarkStart w:id="287" w:name="Text42"/>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87"/>
          </w:p>
        </w:tc>
      </w:tr>
      <w:tr w:rsidR="00A05CDD" w:rsidRPr="006535F3" w14:paraId="01E9A877" w14:textId="77777777" w:rsidTr="00FA25F3">
        <w:tblPrEx>
          <w:tblCellSpacing w:w="7" w:type="dxa"/>
          <w:tblCellMar>
            <w:left w:w="115" w:type="dxa"/>
            <w:right w:w="115" w:type="dxa"/>
          </w:tblCellMar>
        </w:tblPrEx>
        <w:trPr>
          <w:tblCellSpacing w:w="7" w:type="dxa"/>
        </w:trPr>
        <w:tc>
          <w:tcPr>
            <w:tcW w:w="6979" w:type="dxa"/>
            <w:gridSpan w:val="6"/>
          </w:tcPr>
          <w:p w14:paraId="6309E895" w14:textId="77777777" w:rsidR="00A05CDD" w:rsidRPr="006535F3" w:rsidRDefault="00A05CDD" w:rsidP="00FA25F3">
            <w:pPr>
              <w:spacing w:before="120" w:after="120"/>
              <w:rPr>
                <w:rFonts w:ascii="Arial" w:hAnsi="Arial" w:cs="Arial"/>
              </w:rPr>
            </w:pPr>
            <w:r w:rsidRPr="006535F3">
              <w:rPr>
                <w:rFonts w:ascii="Arial" w:hAnsi="Arial" w:cs="Arial"/>
              </w:rPr>
              <w:t>Home is clean and free from rodents or insects.</w:t>
            </w:r>
          </w:p>
        </w:tc>
        <w:tc>
          <w:tcPr>
            <w:tcW w:w="900" w:type="dxa"/>
            <w:vAlign w:val="center"/>
          </w:tcPr>
          <w:p w14:paraId="0E2C8E66" w14:textId="77777777" w:rsidR="00A05CDD" w:rsidRPr="006535F3" w:rsidRDefault="00A05CDD" w:rsidP="00FA25F3">
            <w:pPr>
              <w:jc w:val="center"/>
              <w:rPr>
                <w:rFonts w:ascii="Arial" w:hAnsi="Arial" w:cs="Arial"/>
                <w:b/>
              </w:rPr>
            </w:pPr>
          </w:p>
        </w:tc>
        <w:tc>
          <w:tcPr>
            <w:tcW w:w="900" w:type="dxa"/>
            <w:vAlign w:val="center"/>
          </w:tcPr>
          <w:p w14:paraId="5E5F929B"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13881CF4"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67CB6B8B" w14:textId="77777777" w:rsidR="00A05CDD" w:rsidRPr="000A6AE9" w:rsidRDefault="00A05CDD" w:rsidP="00FA25F3">
            <w:pPr>
              <w:rPr>
                <w:rFonts w:ascii="Arial" w:hAnsi="Arial" w:cs="Arial"/>
                <w:b/>
              </w:rPr>
            </w:pPr>
            <w:r w:rsidRPr="000A6AE9">
              <w:rPr>
                <w:rFonts w:ascii="Arial" w:hAnsi="Arial" w:cs="Arial"/>
                <w:b/>
              </w:rPr>
              <w:fldChar w:fldCharType="begin">
                <w:ffData>
                  <w:name w:val="Text43"/>
                  <w:enabled/>
                  <w:calcOnExit w:val="0"/>
                  <w:textInput/>
                </w:ffData>
              </w:fldChar>
            </w:r>
            <w:bookmarkStart w:id="288" w:name="Text43"/>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88"/>
          </w:p>
        </w:tc>
      </w:tr>
      <w:tr w:rsidR="00A05CDD" w:rsidRPr="006535F3" w14:paraId="14019BE2" w14:textId="77777777" w:rsidTr="00FA25F3">
        <w:tblPrEx>
          <w:tblCellSpacing w:w="7" w:type="dxa"/>
          <w:tblCellMar>
            <w:left w:w="115" w:type="dxa"/>
            <w:right w:w="115" w:type="dxa"/>
          </w:tblCellMar>
        </w:tblPrEx>
        <w:trPr>
          <w:tblCellSpacing w:w="7" w:type="dxa"/>
        </w:trPr>
        <w:tc>
          <w:tcPr>
            <w:tcW w:w="6979" w:type="dxa"/>
            <w:gridSpan w:val="6"/>
          </w:tcPr>
          <w:p w14:paraId="7BF07F18" w14:textId="77777777" w:rsidR="00A05CDD" w:rsidRPr="006535F3" w:rsidRDefault="00A05CDD" w:rsidP="00FA25F3">
            <w:pPr>
              <w:spacing w:before="120" w:after="120"/>
              <w:rPr>
                <w:rFonts w:ascii="Arial" w:hAnsi="Arial" w:cs="Arial"/>
              </w:rPr>
            </w:pPr>
            <w:r w:rsidRPr="006535F3">
              <w:rPr>
                <w:rFonts w:ascii="Arial" w:hAnsi="Arial" w:cs="Arial"/>
              </w:rPr>
              <w:t>No general rubbish/clutter.</w:t>
            </w:r>
          </w:p>
        </w:tc>
        <w:tc>
          <w:tcPr>
            <w:tcW w:w="900" w:type="dxa"/>
            <w:vAlign w:val="center"/>
          </w:tcPr>
          <w:p w14:paraId="5448BFD2" w14:textId="77777777" w:rsidR="00A05CDD" w:rsidRPr="006535F3" w:rsidRDefault="00A05CDD" w:rsidP="00FA25F3">
            <w:pPr>
              <w:jc w:val="center"/>
              <w:rPr>
                <w:rFonts w:ascii="Arial" w:hAnsi="Arial" w:cs="Arial"/>
                <w:b/>
              </w:rPr>
            </w:pPr>
          </w:p>
        </w:tc>
        <w:tc>
          <w:tcPr>
            <w:tcW w:w="900" w:type="dxa"/>
            <w:vAlign w:val="center"/>
          </w:tcPr>
          <w:p w14:paraId="05F3AEB0"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70814FC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2BDE8E30" w14:textId="77777777" w:rsidR="00A05CDD" w:rsidRPr="000A6AE9" w:rsidRDefault="00A05CDD" w:rsidP="00FA25F3">
            <w:pPr>
              <w:rPr>
                <w:rFonts w:ascii="Arial" w:hAnsi="Arial" w:cs="Arial"/>
                <w:b/>
              </w:rPr>
            </w:pPr>
            <w:r w:rsidRPr="000A6AE9">
              <w:rPr>
                <w:rFonts w:ascii="Arial" w:hAnsi="Arial" w:cs="Arial"/>
                <w:b/>
              </w:rPr>
              <w:fldChar w:fldCharType="begin">
                <w:ffData>
                  <w:name w:val="Text44"/>
                  <w:enabled/>
                  <w:calcOnExit w:val="0"/>
                  <w:textInput/>
                </w:ffData>
              </w:fldChar>
            </w:r>
            <w:bookmarkStart w:id="289" w:name="Text44"/>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89"/>
          </w:p>
        </w:tc>
      </w:tr>
      <w:tr w:rsidR="00A05CDD" w:rsidRPr="006535F3" w14:paraId="33126D0F" w14:textId="77777777" w:rsidTr="00FA25F3">
        <w:tblPrEx>
          <w:tblCellSpacing w:w="7" w:type="dxa"/>
          <w:tblCellMar>
            <w:left w:w="115" w:type="dxa"/>
            <w:right w:w="115" w:type="dxa"/>
          </w:tblCellMar>
        </w:tblPrEx>
        <w:trPr>
          <w:tblCellSpacing w:w="7" w:type="dxa"/>
        </w:trPr>
        <w:tc>
          <w:tcPr>
            <w:tcW w:w="6979" w:type="dxa"/>
            <w:gridSpan w:val="6"/>
          </w:tcPr>
          <w:p w14:paraId="1CC5FBC7" w14:textId="77777777" w:rsidR="00A05CDD" w:rsidRPr="006535F3" w:rsidRDefault="00A05CDD" w:rsidP="00FA25F3">
            <w:pPr>
              <w:spacing w:before="120" w:after="120"/>
              <w:rPr>
                <w:rFonts w:ascii="Arial" w:hAnsi="Arial" w:cs="Arial"/>
              </w:rPr>
            </w:pPr>
            <w:r w:rsidRPr="006535F3">
              <w:rPr>
                <w:rFonts w:ascii="Arial" w:hAnsi="Arial" w:cs="Arial"/>
              </w:rPr>
              <w:lastRenderedPageBreak/>
              <w:t>If there are pets, they are maintained in a sanitary condition.</w:t>
            </w:r>
          </w:p>
        </w:tc>
        <w:tc>
          <w:tcPr>
            <w:tcW w:w="900" w:type="dxa"/>
            <w:vAlign w:val="center"/>
          </w:tcPr>
          <w:p w14:paraId="7258D07D"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vAlign w:val="center"/>
          </w:tcPr>
          <w:p w14:paraId="54434B6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34AFF819" w14:textId="77777777" w:rsidR="00A05CDD" w:rsidRPr="006535F3" w:rsidRDefault="00A05CDD" w:rsidP="00FA25F3">
            <w:pPr>
              <w:jc w:val="center"/>
              <w:rPr>
                <w:rFonts w:ascii="Arial" w:hAnsi="Arial" w:cs="Arial"/>
                <w:b/>
              </w:rPr>
            </w:pPr>
          </w:p>
        </w:tc>
        <w:tc>
          <w:tcPr>
            <w:tcW w:w="2790" w:type="dxa"/>
            <w:gridSpan w:val="2"/>
            <w:vAlign w:val="center"/>
          </w:tcPr>
          <w:p w14:paraId="5DCD9678" w14:textId="77777777" w:rsidR="00A05CDD" w:rsidRPr="000A6AE9" w:rsidRDefault="00A05CDD" w:rsidP="00FA25F3">
            <w:pPr>
              <w:rPr>
                <w:rFonts w:ascii="Arial" w:hAnsi="Arial" w:cs="Arial"/>
                <w:b/>
              </w:rPr>
            </w:pPr>
            <w:r w:rsidRPr="000A6AE9">
              <w:rPr>
                <w:rFonts w:ascii="Arial" w:hAnsi="Arial" w:cs="Arial"/>
                <w:b/>
              </w:rPr>
              <w:fldChar w:fldCharType="begin">
                <w:ffData>
                  <w:name w:val="Text45"/>
                  <w:enabled/>
                  <w:calcOnExit w:val="0"/>
                  <w:textInput/>
                </w:ffData>
              </w:fldChar>
            </w:r>
            <w:bookmarkStart w:id="290" w:name="Text45"/>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90"/>
          </w:p>
        </w:tc>
      </w:tr>
      <w:tr w:rsidR="00A05CDD" w:rsidRPr="006535F3" w14:paraId="46CB12E9" w14:textId="77777777" w:rsidTr="00FA25F3">
        <w:tblPrEx>
          <w:tblCellSpacing w:w="7" w:type="dxa"/>
          <w:tblCellMar>
            <w:left w:w="115" w:type="dxa"/>
            <w:right w:w="115" w:type="dxa"/>
          </w:tblCellMar>
        </w:tblPrEx>
        <w:trPr>
          <w:tblCellSpacing w:w="7" w:type="dxa"/>
        </w:trPr>
        <w:tc>
          <w:tcPr>
            <w:tcW w:w="6979" w:type="dxa"/>
            <w:gridSpan w:val="6"/>
          </w:tcPr>
          <w:p w14:paraId="64EEAEC4" w14:textId="77777777" w:rsidR="00A05CDD" w:rsidRPr="006535F3" w:rsidRDefault="00A05CDD" w:rsidP="00FA25F3">
            <w:pPr>
              <w:spacing w:before="120" w:after="120"/>
              <w:rPr>
                <w:rFonts w:ascii="Arial" w:hAnsi="Arial" w:cs="Arial"/>
              </w:rPr>
            </w:pPr>
            <w:r w:rsidRPr="006535F3">
              <w:rPr>
                <w:rFonts w:ascii="Arial" w:hAnsi="Arial" w:cs="Arial"/>
              </w:rPr>
              <w:t>Windows and doors work and are weather tight.</w:t>
            </w:r>
          </w:p>
        </w:tc>
        <w:tc>
          <w:tcPr>
            <w:tcW w:w="900" w:type="dxa"/>
            <w:vAlign w:val="center"/>
          </w:tcPr>
          <w:p w14:paraId="33B378A2" w14:textId="77777777" w:rsidR="00A05CDD" w:rsidRPr="006535F3" w:rsidRDefault="00A05CDD" w:rsidP="00FA25F3">
            <w:pPr>
              <w:jc w:val="center"/>
              <w:rPr>
                <w:rFonts w:ascii="Arial" w:hAnsi="Arial" w:cs="Arial"/>
                <w:b/>
              </w:rPr>
            </w:pPr>
          </w:p>
        </w:tc>
        <w:tc>
          <w:tcPr>
            <w:tcW w:w="900" w:type="dxa"/>
            <w:vAlign w:val="center"/>
          </w:tcPr>
          <w:p w14:paraId="0727BA1E"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1A1BCD85"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37A818C5" w14:textId="77777777" w:rsidR="00A05CDD" w:rsidRPr="000A6AE9" w:rsidRDefault="00A05CDD" w:rsidP="00FA25F3">
            <w:pPr>
              <w:rPr>
                <w:rFonts w:ascii="Arial" w:hAnsi="Arial" w:cs="Arial"/>
                <w:b/>
              </w:rPr>
            </w:pPr>
            <w:r w:rsidRPr="000A6AE9">
              <w:rPr>
                <w:rFonts w:ascii="Arial" w:hAnsi="Arial" w:cs="Arial"/>
                <w:b/>
              </w:rPr>
              <w:fldChar w:fldCharType="begin">
                <w:ffData>
                  <w:name w:val="Text46"/>
                  <w:enabled/>
                  <w:calcOnExit w:val="0"/>
                  <w:textInput/>
                </w:ffData>
              </w:fldChar>
            </w:r>
            <w:bookmarkStart w:id="291" w:name="Text46"/>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91"/>
          </w:p>
        </w:tc>
      </w:tr>
      <w:tr w:rsidR="00A05CDD" w:rsidRPr="006535F3" w14:paraId="4DDBE48D" w14:textId="77777777" w:rsidTr="00FA25F3">
        <w:tblPrEx>
          <w:tblCellSpacing w:w="7" w:type="dxa"/>
          <w:tblCellMar>
            <w:left w:w="115" w:type="dxa"/>
            <w:right w:w="115" w:type="dxa"/>
          </w:tblCellMar>
        </w:tblPrEx>
        <w:trPr>
          <w:tblCellSpacing w:w="7" w:type="dxa"/>
        </w:trPr>
        <w:tc>
          <w:tcPr>
            <w:tcW w:w="6979" w:type="dxa"/>
            <w:gridSpan w:val="6"/>
          </w:tcPr>
          <w:p w14:paraId="77A14A36" w14:textId="77777777" w:rsidR="00A05CDD" w:rsidRPr="006535F3" w:rsidRDefault="00A05CDD" w:rsidP="00FA25F3">
            <w:pPr>
              <w:spacing w:before="120" w:after="120"/>
              <w:rPr>
                <w:rFonts w:ascii="Arial" w:hAnsi="Arial" w:cs="Arial"/>
              </w:rPr>
            </w:pPr>
            <w:r w:rsidRPr="006535F3">
              <w:rPr>
                <w:rFonts w:ascii="Arial" w:hAnsi="Arial" w:cs="Arial"/>
              </w:rPr>
              <w:t>Curtains and shades allow for privacy.</w:t>
            </w:r>
          </w:p>
        </w:tc>
        <w:tc>
          <w:tcPr>
            <w:tcW w:w="900" w:type="dxa"/>
            <w:vAlign w:val="center"/>
          </w:tcPr>
          <w:p w14:paraId="01A8E418" w14:textId="77777777" w:rsidR="00A05CDD" w:rsidRPr="006535F3" w:rsidRDefault="00A05CDD" w:rsidP="00FA25F3">
            <w:pPr>
              <w:jc w:val="center"/>
              <w:rPr>
                <w:rFonts w:ascii="Arial" w:hAnsi="Arial" w:cs="Arial"/>
                <w:b/>
              </w:rPr>
            </w:pPr>
          </w:p>
        </w:tc>
        <w:tc>
          <w:tcPr>
            <w:tcW w:w="900" w:type="dxa"/>
            <w:vAlign w:val="center"/>
          </w:tcPr>
          <w:p w14:paraId="4743248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vAlign w:val="center"/>
          </w:tcPr>
          <w:p w14:paraId="75DDA855"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vAlign w:val="center"/>
          </w:tcPr>
          <w:p w14:paraId="538FC741" w14:textId="77777777" w:rsidR="00A05CDD" w:rsidRPr="000A6AE9" w:rsidRDefault="00A05CDD" w:rsidP="00FA25F3">
            <w:pPr>
              <w:rPr>
                <w:rFonts w:ascii="Arial" w:hAnsi="Arial" w:cs="Arial"/>
                <w:b/>
              </w:rPr>
            </w:pPr>
            <w:r w:rsidRPr="000A6AE9">
              <w:rPr>
                <w:rFonts w:ascii="Arial" w:hAnsi="Arial" w:cs="Arial"/>
                <w:b/>
              </w:rPr>
              <w:fldChar w:fldCharType="begin">
                <w:ffData>
                  <w:name w:val="Text47"/>
                  <w:enabled/>
                  <w:calcOnExit w:val="0"/>
                  <w:textInput/>
                </w:ffData>
              </w:fldChar>
            </w:r>
            <w:bookmarkStart w:id="292" w:name="Text47"/>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92"/>
          </w:p>
        </w:tc>
      </w:tr>
      <w:tr w:rsidR="00A05CDD" w:rsidRPr="006535F3" w14:paraId="7AD369E5" w14:textId="77777777" w:rsidTr="00FA25F3">
        <w:tblPrEx>
          <w:tblCellSpacing w:w="7" w:type="dxa"/>
          <w:tblCellMar>
            <w:left w:w="115" w:type="dxa"/>
            <w:right w:w="115" w:type="dxa"/>
          </w:tblCellMar>
        </w:tblPrEx>
        <w:trPr>
          <w:tblCellSpacing w:w="7" w:type="dxa"/>
        </w:trPr>
        <w:tc>
          <w:tcPr>
            <w:tcW w:w="6979" w:type="dxa"/>
            <w:gridSpan w:val="6"/>
            <w:tcBorders>
              <w:bottom w:val="single" w:sz="4" w:space="0" w:color="auto"/>
            </w:tcBorders>
          </w:tcPr>
          <w:p w14:paraId="07DBCA32" w14:textId="77777777" w:rsidR="00A05CDD" w:rsidRPr="006535F3" w:rsidRDefault="00A05CDD" w:rsidP="00FA25F3">
            <w:pPr>
              <w:spacing w:before="120" w:after="120"/>
              <w:rPr>
                <w:rFonts w:ascii="Arial" w:hAnsi="Arial" w:cs="Arial"/>
              </w:rPr>
            </w:pPr>
            <w:r w:rsidRPr="006535F3">
              <w:rPr>
                <w:rFonts w:ascii="Arial" w:hAnsi="Arial" w:cs="Arial"/>
              </w:rPr>
              <w:t>No overloaded wall receptacles, extension cords are safe.</w:t>
            </w:r>
          </w:p>
        </w:tc>
        <w:tc>
          <w:tcPr>
            <w:tcW w:w="900" w:type="dxa"/>
            <w:tcBorders>
              <w:bottom w:val="single" w:sz="4" w:space="0" w:color="auto"/>
            </w:tcBorders>
            <w:vAlign w:val="center"/>
          </w:tcPr>
          <w:p w14:paraId="15E892E5" w14:textId="77777777" w:rsidR="00A05CDD" w:rsidRPr="006535F3" w:rsidRDefault="00A05CDD" w:rsidP="00FA25F3">
            <w:pPr>
              <w:jc w:val="center"/>
              <w:rPr>
                <w:rFonts w:ascii="Arial" w:hAnsi="Arial" w:cs="Arial"/>
                <w:b/>
              </w:rPr>
            </w:pPr>
          </w:p>
        </w:tc>
        <w:tc>
          <w:tcPr>
            <w:tcW w:w="900" w:type="dxa"/>
            <w:tcBorders>
              <w:bottom w:val="single" w:sz="4" w:space="0" w:color="auto"/>
            </w:tcBorders>
            <w:vAlign w:val="center"/>
          </w:tcPr>
          <w:p w14:paraId="16580D8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900" w:type="dxa"/>
            <w:gridSpan w:val="2"/>
            <w:tcBorders>
              <w:bottom w:val="single" w:sz="4" w:space="0" w:color="auto"/>
            </w:tcBorders>
            <w:vAlign w:val="center"/>
          </w:tcPr>
          <w:p w14:paraId="4B0C69B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cs="Arial"/>
                <w:b/>
                <w:noProof/>
              </w:rPr>
              <w:t> </w:t>
            </w:r>
            <w:r w:rsidRPr="006535F3">
              <w:rPr>
                <w:rFonts w:ascii="Arial" w:hAnsi="Arial" w:cs="Arial"/>
                <w:b/>
              </w:rPr>
              <w:fldChar w:fldCharType="end"/>
            </w:r>
          </w:p>
        </w:tc>
        <w:tc>
          <w:tcPr>
            <w:tcW w:w="2790" w:type="dxa"/>
            <w:gridSpan w:val="2"/>
            <w:tcBorders>
              <w:bottom w:val="single" w:sz="4" w:space="0" w:color="auto"/>
            </w:tcBorders>
            <w:vAlign w:val="center"/>
          </w:tcPr>
          <w:p w14:paraId="36411BC7" w14:textId="77777777" w:rsidR="00A05CDD" w:rsidRPr="000A6AE9" w:rsidRDefault="00A05CDD" w:rsidP="00FA25F3">
            <w:pPr>
              <w:rPr>
                <w:rFonts w:ascii="Arial" w:hAnsi="Arial" w:cs="Arial"/>
                <w:b/>
              </w:rPr>
            </w:pPr>
            <w:r w:rsidRPr="000A6AE9">
              <w:rPr>
                <w:rFonts w:ascii="Arial" w:hAnsi="Arial" w:cs="Arial"/>
                <w:b/>
              </w:rPr>
              <w:fldChar w:fldCharType="begin">
                <w:ffData>
                  <w:name w:val="Text48"/>
                  <w:enabled/>
                  <w:calcOnExit w:val="0"/>
                  <w:textInput/>
                </w:ffData>
              </w:fldChar>
            </w:r>
            <w:bookmarkStart w:id="293" w:name="Text48"/>
            <w:r w:rsidRPr="000A6AE9">
              <w:rPr>
                <w:rFonts w:ascii="Arial" w:hAnsi="Arial" w:cs="Arial"/>
                <w:b/>
              </w:rPr>
              <w:instrText xml:space="preserve"> FORMTEXT </w:instrText>
            </w:r>
            <w:r w:rsidRPr="000A6AE9">
              <w:rPr>
                <w:rFonts w:ascii="Arial" w:hAnsi="Arial" w:cs="Arial"/>
                <w:b/>
              </w:rPr>
            </w:r>
            <w:r w:rsidRPr="000A6AE9">
              <w:rPr>
                <w:rFonts w:ascii="Arial" w:hAnsi="Arial" w:cs="Arial"/>
                <w:b/>
              </w:rPr>
              <w:fldChar w:fldCharType="separate"/>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noProof/>
              </w:rPr>
              <w:t> </w:t>
            </w:r>
            <w:r w:rsidRPr="000A6AE9">
              <w:rPr>
                <w:rFonts w:ascii="Arial" w:hAnsi="Arial" w:cs="Arial"/>
                <w:b/>
              </w:rPr>
              <w:fldChar w:fldCharType="end"/>
            </w:r>
            <w:bookmarkEnd w:id="293"/>
          </w:p>
        </w:tc>
      </w:tr>
      <w:tr w:rsidR="00A05CDD" w:rsidRPr="006535F3" w14:paraId="7A8B0B0A" w14:textId="77777777" w:rsidTr="00FA25F3">
        <w:tblPrEx>
          <w:tblCellSpacing w:w="7" w:type="dxa"/>
          <w:tblCellMar>
            <w:left w:w="115" w:type="dxa"/>
            <w:right w:w="115" w:type="dxa"/>
          </w:tblCellMar>
        </w:tblPrEx>
        <w:trPr>
          <w:tblCellSpacing w:w="7" w:type="dxa"/>
        </w:trPr>
        <w:tc>
          <w:tcPr>
            <w:tcW w:w="6979" w:type="dxa"/>
            <w:gridSpan w:val="6"/>
            <w:tcBorders>
              <w:top w:val="single" w:sz="4" w:space="0" w:color="auto"/>
              <w:left w:val="single" w:sz="4" w:space="0" w:color="auto"/>
              <w:bottom w:val="single" w:sz="4" w:space="0" w:color="auto"/>
              <w:right w:val="single" w:sz="4" w:space="0" w:color="auto"/>
            </w:tcBorders>
            <w:shd w:val="clear" w:color="auto" w:fill="FFFFFF"/>
          </w:tcPr>
          <w:p w14:paraId="1B9276C5" w14:textId="77777777" w:rsidR="00A05CDD" w:rsidRPr="004A205C" w:rsidRDefault="00A05CDD" w:rsidP="00FA25F3">
            <w:pPr>
              <w:spacing w:before="120" w:after="120"/>
              <w:rPr>
                <w:rFonts w:ascii="Arial" w:hAnsi="Arial" w:cs="Arial"/>
              </w:rPr>
            </w:pPr>
            <w:r w:rsidRPr="004A205C">
              <w:rPr>
                <w:rFonts w:ascii="Arial" w:hAnsi="Arial" w:cs="Arial"/>
              </w:rPr>
              <w:t>No electrical wiring running through doorways, or areas frequently traveled through.</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CE331B7" w14:textId="77777777" w:rsidR="00A05CDD" w:rsidRPr="004A205C" w:rsidRDefault="00A05CDD" w:rsidP="00FA25F3">
            <w:pPr>
              <w:jc w:val="cente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12F724A2"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450497"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CDCF00" w14:textId="77777777" w:rsidR="00A05CDD" w:rsidRPr="004A205C" w:rsidRDefault="00A05CDD" w:rsidP="00FA25F3">
            <w:pPr>
              <w:rPr>
                <w:rFonts w:ascii="Arial" w:hAnsi="Arial" w:cs="Arial"/>
                <w:b/>
              </w:rPr>
            </w:pPr>
            <w:r>
              <w:rPr>
                <w:rFonts w:ascii="Arial" w:hAnsi="Arial" w:cs="Arial"/>
                <w:b/>
              </w:rPr>
              <w:fldChar w:fldCharType="begin">
                <w:ffData>
                  <w:name w:val="Text37"/>
                  <w:enabled/>
                  <w:calcOnExit w:val="0"/>
                  <w:textInput/>
                </w:ffData>
              </w:fldChar>
            </w:r>
            <w:bookmarkStart w:id="294" w:name="Text3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94"/>
          </w:p>
        </w:tc>
      </w:tr>
      <w:tr w:rsidR="00A05CDD" w:rsidRPr="006535F3" w14:paraId="20D8A446" w14:textId="77777777" w:rsidTr="00FA25F3">
        <w:tblPrEx>
          <w:tblCellSpacing w:w="7" w:type="dxa"/>
          <w:tblCellMar>
            <w:left w:w="115" w:type="dxa"/>
            <w:right w:w="115" w:type="dxa"/>
          </w:tblCellMar>
        </w:tblPrEx>
        <w:trPr>
          <w:tblCellSpacing w:w="7" w:type="dxa"/>
        </w:trPr>
        <w:tc>
          <w:tcPr>
            <w:tcW w:w="6979" w:type="dxa"/>
            <w:gridSpan w:val="6"/>
            <w:tcBorders>
              <w:top w:val="single" w:sz="4" w:space="0" w:color="auto"/>
              <w:left w:val="single" w:sz="4" w:space="0" w:color="auto"/>
              <w:bottom w:val="single" w:sz="4" w:space="0" w:color="auto"/>
              <w:right w:val="single" w:sz="4" w:space="0" w:color="auto"/>
            </w:tcBorders>
            <w:shd w:val="clear" w:color="auto" w:fill="FFFFFF"/>
          </w:tcPr>
          <w:p w14:paraId="433368E2" w14:textId="77777777" w:rsidR="00A05CDD" w:rsidRPr="004A205C" w:rsidRDefault="00A05CDD" w:rsidP="00FA25F3">
            <w:pPr>
              <w:spacing w:before="120" w:after="120"/>
              <w:rPr>
                <w:rFonts w:ascii="Arial" w:hAnsi="Arial" w:cs="Arial"/>
              </w:rPr>
            </w:pPr>
            <w:r w:rsidRPr="004A205C">
              <w:rPr>
                <w:rFonts w:ascii="Arial" w:hAnsi="Arial" w:cs="Arial"/>
              </w:rPr>
              <w:t>AC units, humidifiers, dehumidifiers are in good repair/ stored when not in use.</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64B6F75" w14:textId="77777777" w:rsidR="00A05CDD" w:rsidRPr="004A205C" w:rsidRDefault="00A05CDD" w:rsidP="00FA25F3">
            <w:pPr>
              <w:jc w:val="cente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6FFAEAD"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DCEE27"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A916B2" w14:textId="77777777" w:rsidR="00A05CDD" w:rsidRPr="004A205C" w:rsidRDefault="00A05CDD" w:rsidP="00FA25F3">
            <w:pPr>
              <w:rPr>
                <w:rFonts w:ascii="Arial" w:hAnsi="Arial" w:cs="Arial"/>
                <w:b/>
              </w:rPr>
            </w:pPr>
            <w:r>
              <w:rPr>
                <w:rFonts w:ascii="Arial" w:hAnsi="Arial" w:cs="Arial"/>
                <w:b/>
              </w:rPr>
              <w:fldChar w:fldCharType="begin">
                <w:ffData>
                  <w:name w:val="Text38"/>
                  <w:enabled/>
                  <w:calcOnExit w:val="0"/>
                  <w:textInput/>
                </w:ffData>
              </w:fldChar>
            </w:r>
            <w:bookmarkStart w:id="295" w:name="Text3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95"/>
          </w:p>
        </w:tc>
      </w:tr>
      <w:tr w:rsidR="00A05CDD" w:rsidRPr="006535F3" w14:paraId="00B0B722" w14:textId="77777777" w:rsidTr="00FA25F3">
        <w:tblPrEx>
          <w:tblCellSpacing w:w="7" w:type="dxa"/>
          <w:tblCellMar>
            <w:left w:w="115" w:type="dxa"/>
            <w:right w:w="115" w:type="dxa"/>
          </w:tblCellMar>
        </w:tblPrEx>
        <w:trPr>
          <w:tblCellSpacing w:w="7" w:type="dxa"/>
        </w:trPr>
        <w:tc>
          <w:tcPr>
            <w:tcW w:w="6979" w:type="dxa"/>
            <w:gridSpan w:val="6"/>
            <w:tcBorders>
              <w:top w:val="single" w:sz="4" w:space="0" w:color="auto"/>
              <w:left w:val="single" w:sz="4" w:space="0" w:color="auto"/>
              <w:bottom w:val="single" w:sz="4" w:space="0" w:color="auto"/>
              <w:right w:val="single" w:sz="4" w:space="0" w:color="auto"/>
            </w:tcBorders>
            <w:shd w:val="clear" w:color="auto" w:fill="FFFFFF"/>
          </w:tcPr>
          <w:p w14:paraId="3222E3C7" w14:textId="77777777" w:rsidR="00A05CDD" w:rsidRPr="004A205C" w:rsidRDefault="00A05CDD" w:rsidP="00FA25F3">
            <w:pPr>
              <w:spacing w:before="120" w:after="120"/>
              <w:rPr>
                <w:rFonts w:ascii="Arial" w:hAnsi="Arial" w:cs="Arial"/>
              </w:rPr>
            </w:pPr>
            <w:r w:rsidRPr="004A205C">
              <w:rPr>
                <w:rFonts w:ascii="Arial" w:hAnsi="Arial" w:cs="Arial"/>
              </w:rPr>
              <w:t>No portable heaters.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7F8914AB" w14:textId="77777777" w:rsidR="00A05CDD" w:rsidRPr="004A205C" w:rsidRDefault="00A05CDD" w:rsidP="00FA25F3">
            <w:pPr>
              <w:jc w:val="cente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48EAD9FC"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B967BE"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7CDE401" w14:textId="77777777" w:rsidR="00A05CDD" w:rsidRPr="004A205C" w:rsidRDefault="00A05CDD" w:rsidP="00FA25F3">
            <w:pPr>
              <w:rPr>
                <w:rFonts w:ascii="Arial" w:hAnsi="Arial" w:cs="Arial"/>
                <w:b/>
              </w:rPr>
            </w:pPr>
            <w:r>
              <w:rPr>
                <w:rFonts w:ascii="Arial" w:hAnsi="Arial" w:cs="Arial"/>
                <w:b/>
              </w:rPr>
              <w:fldChar w:fldCharType="begin">
                <w:ffData>
                  <w:name w:val="Text39"/>
                  <w:enabled/>
                  <w:calcOnExit w:val="0"/>
                  <w:textInput/>
                </w:ffData>
              </w:fldChar>
            </w:r>
            <w:bookmarkStart w:id="296" w:name="Text3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96"/>
          </w:p>
        </w:tc>
      </w:tr>
      <w:tr w:rsidR="00A05CDD" w:rsidRPr="006535F3" w14:paraId="47564C74" w14:textId="77777777" w:rsidTr="00FA25F3">
        <w:tblPrEx>
          <w:tblCellSpacing w:w="7" w:type="dxa"/>
          <w:tblCellMar>
            <w:left w:w="115" w:type="dxa"/>
            <w:right w:w="115" w:type="dxa"/>
          </w:tblCellMar>
        </w:tblPrEx>
        <w:trPr>
          <w:tblCellSpacing w:w="7" w:type="dxa"/>
        </w:trPr>
        <w:tc>
          <w:tcPr>
            <w:tcW w:w="6979" w:type="dxa"/>
            <w:gridSpan w:val="6"/>
            <w:tcBorders>
              <w:top w:val="single" w:sz="4" w:space="0" w:color="auto"/>
              <w:left w:val="single" w:sz="4" w:space="0" w:color="auto"/>
              <w:bottom w:val="single" w:sz="4" w:space="0" w:color="auto"/>
              <w:right w:val="single" w:sz="4" w:space="0" w:color="auto"/>
            </w:tcBorders>
            <w:shd w:val="clear" w:color="auto" w:fill="FFFFFF"/>
          </w:tcPr>
          <w:p w14:paraId="166E52BE" w14:textId="77777777" w:rsidR="00A05CDD" w:rsidRPr="004A205C" w:rsidRDefault="00A05CDD" w:rsidP="00FA25F3">
            <w:pPr>
              <w:spacing w:before="120" w:after="120"/>
              <w:rPr>
                <w:rFonts w:ascii="Arial" w:hAnsi="Arial" w:cs="Arial"/>
              </w:rPr>
            </w:pPr>
            <w:r w:rsidRPr="004A205C">
              <w:rPr>
                <w:rFonts w:ascii="Arial" w:hAnsi="Arial" w:cs="Arial"/>
              </w:rPr>
              <w:t>Sufficient water pressure and hot water tests between 110 and 130 degrees.</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21691021" w14:textId="77777777" w:rsidR="00A05CDD" w:rsidRPr="004A205C" w:rsidRDefault="00A05CDD" w:rsidP="00FA25F3">
            <w:pPr>
              <w:jc w:val="center"/>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569C7D71"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854A21" w14:textId="77777777" w:rsidR="00A05CDD" w:rsidRPr="004A205C" w:rsidRDefault="00A05CDD" w:rsidP="00FA25F3">
            <w:pPr>
              <w:jc w:val="center"/>
              <w:rPr>
                <w:rFonts w:ascii="Arial" w:hAnsi="Arial" w:cs="Arial"/>
                <w:b/>
              </w:rPr>
            </w:pPr>
            <w:r w:rsidRPr="004A205C">
              <w:rPr>
                <w:rFonts w:ascii="Arial" w:hAnsi="Arial" w:cs="Arial"/>
                <w:b/>
              </w:rPr>
              <w:fldChar w:fldCharType="begin">
                <w:ffData>
                  <w:name w:val="Text1"/>
                  <w:enabled/>
                  <w:calcOnExit w:val="0"/>
                  <w:textInput/>
                </w:ffData>
              </w:fldChar>
            </w:r>
            <w:r w:rsidRPr="004A205C">
              <w:rPr>
                <w:rFonts w:ascii="Arial" w:hAnsi="Arial" w:cs="Arial"/>
                <w:b/>
              </w:rPr>
              <w:instrText xml:space="preserve"> FORMTEXT </w:instrText>
            </w:r>
            <w:r w:rsidRPr="004A205C">
              <w:rPr>
                <w:rFonts w:ascii="Arial" w:hAnsi="Arial" w:cs="Arial"/>
                <w:b/>
              </w:rPr>
            </w:r>
            <w:r w:rsidRPr="004A205C">
              <w:rPr>
                <w:rFonts w:ascii="Arial" w:hAnsi="Arial" w:cs="Arial"/>
                <w:b/>
              </w:rPr>
              <w:fldChar w:fldCharType="separate"/>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cs="Arial"/>
                <w:b/>
                <w:noProof/>
              </w:rPr>
              <w:t> </w:t>
            </w:r>
            <w:r w:rsidRPr="004A205C">
              <w:rPr>
                <w:rFonts w:ascii="Arial" w:hAnsi="Arial" w:cs="Arial"/>
                <w:b/>
              </w:rPr>
              <w:fldChar w:fldCharType="end"/>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79AFB4" w14:textId="77777777" w:rsidR="00A05CDD" w:rsidRPr="004A205C" w:rsidRDefault="00A05CDD" w:rsidP="00FA25F3">
            <w:pPr>
              <w:rPr>
                <w:rFonts w:ascii="Arial" w:hAnsi="Arial" w:cs="Arial"/>
                <w:b/>
              </w:rPr>
            </w:pPr>
            <w:r>
              <w:rPr>
                <w:rFonts w:ascii="Arial" w:hAnsi="Arial" w:cs="Arial"/>
                <w:b/>
              </w:rPr>
              <w:fldChar w:fldCharType="begin">
                <w:ffData>
                  <w:name w:val="Text40"/>
                  <w:enabled/>
                  <w:calcOnExit w:val="0"/>
                  <w:textInput/>
                </w:ffData>
              </w:fldChar>
            </w:r>
            <w:bookmarkStart w:id="297" w:name="Text4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97"/>
          </w:p>
        </w:tc>
      </w:tr>
      <w:tr w:rsidR="00A05CDD" w:rsidRPr="006535F3" w14:paraId="24510D14" w14:textId="77777777" w:rsidTr="00FA25F3">
        <w:tblPrEx>
          <w:tblCellSpacing w:w="7" w:type="dxa"/>
          <w:tblCellMar>
            <w:left w:w="115" w:type="dxa"/>
            <w:right w:w="115" w:type="dxa"/>
          </w:tblCellMar>
        </w:tblPrEx>
        <w:trPr>
          <w:tblCellSpacing w:w="7" w:type="dxa"/>
        </w:trPr>
        <w:tc>
          <w:tcPr>
            <w:tcW w:w="5379" w:type="dxa"/>
            <w:gridSpan w:val="4"/>
            <w:tcBorders>
              <w:top w:val="single" w:sz="4" w:space="0" w:color="auto"/>
              <w:left w:val="single" w:sz="4" w:space="0" w:color="auto"/>
              <w:bottom w:val="single" w:sz="4" w:space="0" w:color="auto"/>
              <w:right w:val="single" w:sz="4" w:space="0" w:color="auto"/>
            </w:tcBorders>
            <w:shd w:val="clear" w:color="auto" w:fill="D9D9D9"/>
          </w:tcPr>
          <w:p w14:paraId="54BFE398" w14:textId="77777777" w:rsidR="00A05CDD" w:rsidRPr="006535F3" w:rsidRDefault="00A05CDD" w:rsidP="00FA25F3">
            <w:pPr>
              <w:pStyle w:val="Heading1"/>
              <w:rPr>
                <w:rFonts w:ascii="Arial" w:hAnsi="Arial" w:cs="Arial"/>
              </w:rPr>
            </w:pPr>
            <w:bookmarkStart w:id="298" w:name="_Toc449427705"/>
            <w:r w:rsidRPr="006535F3">
              <w:rPr>
                <w:rFonts w:ascii="Arial" w:hAnsi="Arial" w:cs="Arial"/>
              </w:rPr>
              <w:t>Bedroom: 1</w:t>
            </w:r>
            <w:bookmarkEnd w:id="298"/>
          </w:p>
        </w:tc>
        <w:tc>
          <w:tcPr>
            <w:tcW w:w="1600" w:type="dxa"/>
            <w:gridSpan w:val="2"/>
            <w:tcBorders>
              <w:top w:val="single" w:sz="4" w:space="0" w:color="auto"/>
              <w:left w:val="single" w:sz="4" w:space="0" w:color="auto"/>
              <w:bottom w:val="single" w:sz="4" w:space="0" w:color="auto"/>
              <w:right w:val="single" w:sz="4" w:space="0" w:color="auto"/>
            </w:tcBorders>
            <w:shd w:val="clear" w:color="auto" w:fill="D9D9D9"/>
          </w:tcPr>
          <w:p w14:paraId="608B15CF" w14:textId="77777777" w:rsidR="00A05CDD" w:rsidRPr="006535F3" w:rsidRDefault="00A05CDD" w:rsidP="00FA25F3">
            <w:pPr>
              <w:pStyle w:val="Heading1"/>
              <w:rPr>
                <w:rFonts w:ascii="Arial" w:hAnsi="Arial" w:cs="Arial"/>
              </w:rPr>
            </w:pPr>
          </w:p>
          <w:p w14:paraId="52D08D00" w14:textId="77777777" w:rsidR="00A05CDD" w:rsidRPr="006535F3" w:rsidRDefault="00A05CDD" w:rsidP="00FA25F3">
            <w:pPr>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25BE1AEF"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91C05D0"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tcPr>
          <w:p w14:paraId="1317BEE1"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tcBorders>
              <w:top w:val="single" w:sz="4" w:space="0" w:color="auto"/>
              <w:left w:val="single" w:sz="4" w:space="0" w:color="auto"/>
              <w:bottom w:val="single" w:sz="4" w:space="0" w:color="auto"/>
              <w:right w:val="single" w:sz="4" w:space="0" w:color="auto"/>
            </w:tcBorders>
            <w:shd w:val="clear" w:color="auto" w:fill="D9D9D9"/>
          </w:tcPr>
          <w:p w14:paraId="110267B4"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1F235FB1" w14:textId="77777777" w:rsidTr="00FA25F3">
        <w:tblPrEx>
          <w:tblCellSpacing w:w="7" w:type="dxa"/>
          <w:tblCellMar>
            <w:left w:w="115" w:type="dxa"/>
            <w:right w:w="115" w:type="dxa"/>
          </w:tblCellMar>
        </w:tblPrEx>
        <w:trPr>
          <w:tblCellSpacing w:w="7" w:type="dxa"/>
        </w:trPr>
        <w:tc>
          <w:tcPr>
            <w:tcW w:w="6979" w:type="dxa"/>
            <w:gridSpan w:val="6"/>
            <w:tcBorders>
              <w:top w:val="single" w:sz="4" w:space="0" w:color="auto"/>
            </w:tcBorders>
          </w:tcPr>
          <w:p w14:paraId="546F83F1" w14:textId="77777777" w:rsidR="00A05CDD" w:rsidRPr="006535F3" w:rsidRDefault="00A05CDD" w:rsidP="00FA25F3">
            <w:pPr>
              <w:spacing w:before="120" w:after="120"/>
              <w:rPr>
                <w:rFonts w:ascii="Arial" w:hAnsi="Arial" w:cs="Arial"/>
              </w:rPr>
            </w:pPr>
            <w:r>
              <w:rPr>
                <w:rFonts w:ascii="Arial" w:hAnsi="Arial" w:cs="Arial"/>
              </w:rPr>
              <w:t xml:space="preserve">Bedroom personalized: </w:t>
            </w:r>
          </w:p>
        </w:tc>
        <w:tc>
          <w:tcPr>
            <w:tcW w:w="900" w:type="dxa"/>
            <w:tcBorders>
              <w:top w:val="single" w:sz="4" w:space="0" w:color="auto"/>
            </w:tcBorders>
            <w:vAlign w:val="center"/>
          </w:tcPr>
          <w:p w14:paraId="55259FEC" w14:textId="77777777" w:rsidR="00A05CDD" w:rsidRPr="006535F3" w:rsidRDefault="00A05CDD" w:rsidP="00FA25F3">
            <w:pPr>
              <w:jc w:val="center"/>
              <w:rPr>
                <w:rFonts w:ascii="Arial" w:hAnsi="Arial" w:cs="Arial"/>
                <w:b/>
              </w:rPr>
            </w:pPr>
          </w:p>
        </w:tc>
        <w:tc>
          <w:tcPr>
            <w:tcW w:w="900" w:type="dxa"/>
            <w:tcBorders>
              <w:top w:val="single" w:sz="4" w:space="0" w:color="auto"/>
            </w:tcBorders>
            <w:vAlign w:val="center"/>
          </w:tcPr>
          <w:p w14:paraId="1F7505BD"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tcBorders>
              <w:top w:val="single" w:sz="4" w:space="0" w:color="auto"/>
            </w:tcBorders>
            <w:vAlign w:val="center"/>
          </w:tcPr>
          <w:p w14:paraId="6769F7CD"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tcBorders>
              <w:top w:val="single" w:sz="4" w:space="0" w:color="auto"/>
            </w:tcBorders>
            <w:vAlign w:val="center"/>
          </w:tcPr>
          <w:p w14:paraId="67547300" w14:textId="77777777" w:rsidR="00A05CDD" w:rsidRPr="006535F3" w:rsidRDefault="00A05CDD" w:rsidP="00FA25F3">
            <w:pPr>
              <w:rPr>
                <w:rFonts w:ascii="Arial" w:hAnsi="Arial" w:cs="Arial"/>
              </w:rPr>
            </w:pPr>
          </w:p>
          <w:p w14:paraId="2DCCA6AF" w14:textId="77777777" w:rsidR="00A05CDD" w:rsidRPr="006535F3" w:rsidRDefault="00A05CDD" w:rsidP="00FA25F3">
            <w:pPr>
              <w:rPr>
                <w:rFonts w:ascii="Arial" w:hAnsi="Arial" w:cs="Arial"/>
              </w:rPr>
            </w:pPr>
            <w:r w:rsidRPr="006535F3">
              <w:rPr>
                <w:rFonts w:ascii="Arial" w:hAnsi="Arial" w:cs="Arial"/>
              </w:rPr>
              <w:fldChar w:fldCharType="begin">
                <w:ffData>
                  <w:name w:val="Text4"/>
                  <w:enabled/>
                  <w:calcOnExit w:val="0"/>
                  <w:textInput/>
                </w:ffData>
              </w:fldChar>
            </w:r>
            <w:bookmarkStart w:id="299" w:name="Text4"/>
            <w:r w:rsidRPr="006535F3">
              <w:rPr>
                <w:rFonts w:ascii="Arial" w:hAnsi="Arial" w:cs="Arial"/>
              </w:rPr>
              <w:instrText xml:space="preserve"> FORMTEXT </w:instrText>
            </w:r>
            <w:r w:rsidRPr="006535F3">
              <w:rPr>
                <w:rFonts w:ascii="Arial" w:hAnsi="Arial" w:cs="Arial"/>
              </w:rPr>
            </w:r>
            <w:r w:rsidRPr="006535F3">
              <w:rPr>
                <w:rFonts w:ascii="Arial" w:hAnsi="Arial" w:cs="Arial"/>
              </w:rPr>
              <w:fldChar w:fldCharType="separate"/>
            </w:r>
            <w:r w:rsidRPr="006535F3">
              <w:rPr>
                <w:rFonts w:ascii="Arial" w:cs="Arial"/>
                <w:noProof/>
              </w:rPr>
              <w:t> </w:t>
            </w:r>
            <w:r w:rsidRPr="006535F3">
              <w:rPr>
                <w:rFonts w:ascii="Arial" w:cs="Arial"/>
                <w:noProof/>
              </w:rPr>
              <w:t> </w:t>
            </w:r>
            <w:r w:rsidRPr="006535F3">
              <w:rPr>
                <w:rFonts w:ascii="Arial" w:cs="Arial"/>
                <w:noProof/>
              </w:rPr>
              <w:t> </w:t>
            </w:r>
            <w:r w:rsidRPr="006535F3">
              <w:rPr>
                <w:rFonts w:ascii="Arial" w:cs="Arial"/>
                <w:noProof/>
              </w:rPr>
              <w:t> </w:t>
            </w:r>
            <w:r w:rsidRPr="006535F3">
              <w:rPr>
                <w:rFonts w:ascii="Arial" w:cs="Arial"/>
                <w:noProof/>
              </w:rPr>
              <w:t> </w:t>
            </w:r>
            <w:r w:rsidRPr="006535F3">
              <w:rPr>
                <w:rFonts w:ascii="Arial" w:hAnsi="Arial" w:cs="Arial"/>
              </w:rPr>
              <w:fldChar w:fldCharType="end"/>
            </w:r>
            <w:bookmarkEnd w:id="299"/>
          </w:p>
        </w:tc>
      </w:tr>
      <w:tr w:rsidR="00A05CDD" w:rsidRPr="006535F3" w14:paraId="7AA2680B" w14:textId="77777777" w:rsidTr="00FA25F3">
        <w:tblPrEx>
          <w:tblCellSpacing w:w="7" w:type="dxa"/>
          <w:tblCellMar>
            <w:left w:w="115" w:type="dxa"/>
            <w:right w:w="115" w:type="dxa"/>
          </w:tblCellMar>
        </w:tblPrEx>
        <w:trPr>
          <w:tblCellSpacing w:w="7" w:type="dxa"/>
        </w:trPr>
        <w:tc>
          <w:tcPr>
            <w:tcW w:w="6979" w:type="dxa"/>
            <w:gridSpan w:val="6"/>
          </w:tcPr>
          <w:p w14:paraId="2B1AD428" w14:textId="77777777" w:rsidR="00A05CDD" w:rsidRPr="006535F3" w:rsidRDefault="00A05CDD" w:rsidP="00FA25F3">
            <w:pPr>
              <w:spacing w:before="120" w:after="120"/>
              <w:rPr>
                <w:rFonts w:ascii="Arial" w:hAnsi="Arial" w:cs="Arial"/>
              </w:rPr>
            </w:pPr>
            <w:r w:rsidRPr="006535F3">
              <w:rPr>
                <w:rFonts w:ascii="Arial" w:hAnsi="Arial" w:cs="Arial"/>
              </w:rPr>
              <w:t>Natural light sufficient, ventilation sufficient.</w:t>
            </w:r>
          </w:p>
        </w:tc>
        <w:tc>
          <w:tcPr>
            <w:tcW w:w="900" w:type="dxa"/>
            <w:vAlign w:val="center"/>
          </w:tcPr>
          <w:p w14:paraId="3F49C79E" w14:textId="77777777" w:rsidR="00A05CDD" w:rsidRPr="006535F3" w:rsidRDefault="00A05CDD" w:rsidP="00FA25F3">
            <w:pPr>
              <w:jc w:val="center"/>
              <w:rPr>
                <w:rFonts w:ascii="Arial" w:hAnsi="Arial" w:cs="Arial"/>
                <w:b/>
              </w:rPr>
            </w:pPr>
          </w:p>
        </w:tc>
        <w:tc>
          <w:tcPr>
            <w:tcW w:w="900" w:type="dxa"/>
            <w:vAlign w:val="center"/>
          </w:tcPr>
          <w:p w14:paraId="0C7BBE0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023522C1"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4B82F94A"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1797C861" w14:textId="77777777" w:rsidTr="00FA25F3">
        <w:tblPrEx>
          <w:tblCellSpacing w:w="7" w:type="dxa"/>
          <w:tblCellMar>
            <w:left w:w="115" w:type="dxa"/>
            <w:right w:w="115" w:type="dxa"/>
          </w:tblCellMar>
        </w:tblPrEx>
        <w:trPr>
          <w:tblCellSpacing w:w="7" w:type="dxa"/>
        </w:trPr>
        <w:tc>
          <w:tcPr>
            <w:tcW w:w="6979" w:type="dxa"/>
            <w:gridSpan w:val="6"/>
          </w:tcPr>
          <w:p w14:paraId="437E6EDF" w14:textId="77777777" w:rsidR="00A05CDD" w:rsidRPr="006535F3" w:rsidRDefault="00A05CDD" w:rsidP="00FA25F3">
            <w:pPr>
              <w:pStyle w:val="Heading1"/>
              <w:rPr>
                <w:rFonts w:ascii="Arial" w:hAnsi="Arial" w:cs="Arial"/>
              </w:rPr>
            </w:pPr>
            <w:bookmarkStart w:id="300" w:name="_Toc449427706"/>
            <w:r w:rsidRPr="006535F3">
              <w:rPr>
                <w:rFonts w:ascii="Arial" w:hAnsi="Arial" w:cs="Arial"/>
                <w:b w:val="0"/>
              </w:rPr>
              <w:t>Bedroom free from excessive clutter</w:t>
            </w:r>
            <w:r>
              <w:rPr>
                <w:rFonts w:ascii="Arial" w:hAnsi="Arial" w:cs="Arial"/>
                <w:b w:val="0"/>
              </w:rPr>
              <w:t>/clean</w:t>
            </w:r>
            <w:bookmarkEnd w:id="300"/>
          </w:p>
        </w:tc>
        <w:tc>
          <w:tcPr>
            <w:tcW w:w="900" w:type="dxa"/>
            <w:vAlign w:val="center"/>
          </w:tcPr>
          <w:p w14:paraId="64704B09" w14:textId="77777777" w:rsidR="00A05CDD" w:rsidRPr="006535F3" w:rsidRDefault="00A05CDD" w:rsidP="00FA25F3">
            <w:pPr>
              <w:jc w:val="center"/>
              <w:rPr>
                <w:rFonts w:ascii="Arial" w:hAnsi="Arial" w:cs="Arial"/>
                <w:b/>
              </w:rPr>
            </w:pPr>
          </w:p>
        </w:tc>
        <w:tc>
          <w:tcPr>
            <w:tcW w:w="900" w:type="dxa"/>
            <w:vAlign w:val="center"/>
          </w:tcPr>
          <w:p w14:paraId="42FB72E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43750C6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7C6A5DA7"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39B1B87C" w14:textId="77777777" w:rsidTr="00FA25F3">
        <w:tblPrEx>
          <w:tblCellSpacing w:w="7" w:type="dxa"/>
          <w:tblCellMar>
            <w:left w:w="115" w:type="dxa"/>
            <w:right w:w="115" w:type="dxa"/>
          </w:tblCellMar>
        </w:tblPrEx>
        <w:trPr>
          <w:tblCellSpacing w:w="7" w:type="dxa"/>
        </w:trPr>
        <w:tc>
          <w:tcPr>
            <w:tcW w:w="6979" w:type="dxa"/>
            <w:gridSpan w:val="6"/>
          </w:tcPr>
          <w:p w14:paraId="34EEFCB1" w14:textId="77777777" w:rsidR="00A05CDD" w:rsidRPr="00A510CF" w:rsidRDefault="00A05CDD" w:rsidP="00FA25F3">
            <w:pPr>
              <w:spacing w:before="120" w:after="120"/>
              <w:rPr>
                <w:rFonts w:ascii="Arial" w:hAnsi="Arial" w:cs="Arial"/>
                <w:b/>
              </w:rPr>
            </w:pPr>
            <w:r w:rsidRPr="006535F3">
              <w:rPr>
                <w:rFonts w:ascii="Arial" w:hAnsi="Arial" w:cs="Arial"/>
              </w:rPr>
              <w:t xml:space="preserve">Other: </w:t>
            </w:r>
            <w:r w:rsidRPr="006535F3">
              <w:rPr>
                <w:rFonts w:ascii="Arial" w:hAnsi="Arial" w:cs="Arial"/>
                <w:b/>
              </w:rPr>
              <w:fldChar w:fldCharType="begin">
                <w:ffData>
                  <w:name w:val="Text2"/>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vAlign w:val="center"/>
          </w:tcPr>
          <w:p w14:paraId="4F60E8C4" w14:textId="77777777" w:rsidR="00A05CDD" w:rsidRPr="006535F3" w:rsidRDefault="00A05CDD" w:rsidP="00FA25F3">
            <w:pPr>
              <w:jc w:val="center"/>
              <w:rPr>
                <w:rFonts w:ascii="Arial" w:hAnsi="Arial" w:cs="Arial"/>
                <w:b/>
              </w:rPr>
            </w:pPr>
          </w:p>
        </w:tc>
        <w:tc>
          <w:tcPr>
            <w:tcW w:w="900" w:type="dxa"/>
            <w:vAlign w:val="center"/>
          </w:tcPr>
          <w:p w14:paraId="53CE9892"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37BFEC0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58CFDF2D"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0B40D8A4" w14:textId="77777777" w:rsidTr="00FA25F3">
        <w:tblPrEx>
          <w:tblCellSpacing w:w="7" w:type="dxa"/>
          <w:tblCellMar>
            <w:left w:w="115" w:type="dxa"/>
            <w:right w:w="115" w:type="dxa"/>
          </w:tblCellMar>
        </w:tblPrEx>
        <w:trPr>
          <w:tblCellSpacing w:w="7" w:type="dxa"/>
        </w:trPr>
        <w:tc>
          <w:tcPr>
            <w:tcW w:w="5379" w:type="dxa"/>
            <w:gridSpan w:val="4"/>
            <w:shd w:val="clear" w:color="auto" w:fill="D9D9D9"/>
          </w:tcPr>
          <w:p w14:paraId="71FF3F8A" w14:textId="77777777" w:rsidR="00A05CDD" w:rsidRPr="006535F3" w:rsidRDefault="00A05CDD" w:rsidP="00FA25F3">
            <w:pPr>
              <w:rPr>
                <w:rFonts w:ascii="Arial" w:hAnsi="Arial" w:cs="Arial"/>
                <w:b/>
              </w:rPr>
            </w:pPr>
            <w:r w:rsidRPr="006535F3">
              <w:rPr>
                <w:rFonts w:ascii="Arial" w:hAnsi="Arial" w:cs="Arial"/>
                <w:b/>
              </w:rPr>
              <w:t xml:space="preserve">Bedroom: 2 </w:t>
            </w:r>
          </w:p>
        </w:tc>
        <w:tc>
          <w:tcPr>
            <w:tcW w:w="1600" w:type="dxa"/>
            <w:gridSpan w:val="2"/>
            <w:shd w:val="clear" w:color="auto" w:fill="D9D9D9"/>
          </w:tcPr>
          <w:p w14:paraId="683590CF" w14:textId="77777777" w:rsidR="00A05CDD" w:rsidRPr="006535F3" w:rsidRDefault="00A05CDD" w:rsidP="00FA25F3">
            <w:pPr>
              <w:rPr>
                <w:rFonts w:ascii="Arial" w:hAnsi="Arial" w:cs="Arial"/>
                <w:b/>
              </w:rPr>
            </w:pPr>
          </w:p>
          <w:p w14:paraId="6A0142D1" w14:textId="77777777" w:rsidR="00A05CDD" w:rsidRPr="006535F3" w:rsidRDefault="00A05CDD" w:rsidP="00FA25F3">
            <w:pPr>
              <w:rPr>
                <w:rFonts w:ascii="Arial" w:hAnsi="Arial" w:cs="Arial"/>
              </w:rPr>
            </w:pPr>
          </w:p>
        </w:tc>
        <w:tc>
          <w:tcPr>
            <w:tcW w:w="900" w:type="dxa"/>
            <w:shd w:val="clear" w:color="auto" w:fill="D9D9D9"/>
          </w:tcPr>
          <w:p w14:paraId="4D6D422A"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shd w:val="clear" w:color="auto" w:fill="D9D9D9"/>
          </w:tcPr>
          <w:p w14:paraId="739010DC"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shd w:val="clear" w:color="auto" w:fill="D9D9D9"/>
          </w:tcPr>
          <w:p w14:paraId="78E3AC53"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shd w:val="clear" w:color="auto" w:fill="D9D9D9"/>
          </w:tcPr>
          <w:p w14:paraId="5156D547"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45BA59B6" w14:textId="77777777" w:rsidTr="00FA25F3">
        <w:tblPrEx>
          <w:tblCellSpacing w:w="7" w:type="dxa"/>
          <w:tblCellMar>
            <w:left w:w="115" w:type="dxa"/>
            <w:right w:w="115" w:type="dxa"/>
          </w:tblCellMar>
        </w:tblPrEx>
        <w:trPr>
          <w:tblCellSpacing w:w="7" w:type="dxa"/>
        </w:trPr>
        <w:tc>
          <w:tcPr>
            <w:tcW w:w="6979" w:type="dxa"/>
            <w:gridSpan w:val="6"/>
          </w:tcPr>
          <w:p w14:paraId="51C3C8DE" w14:textId="77777777" w:rsidR="00A05CDD" w:rsidRPr="006535F3" w:rsidRDefault="00A05CDD" w:rsidP="00FA25F3">
            <w:pPr>
              <w:spacing w:before="120" w:after="120"/>
              <w:rPr>
                <w:rFonts w:ascii="Arial" w:hAnsi="Arial" w:cs="Arial"/>
              </w:rPr>
            </w:pPr>
            <w:r>
              <w:rPr>
                <w:rFonts w:ascii="Arial" w:hAnsi="Arial" w:cs="Arial"/>
              </w:rPr>
              <w:t>Bedroom Personalized:</w:t>
            </w:r>
          </w:p>
        </w:tc>
        <w:tc>
          <w:tcPr>
            <w:tcW w:w="900" w:type="dxa"/>
            <w:vAlign w:val="center"/>
          </w:tcPr>
          <w:p w14:paraId="5EFDDCD1" w14:textId="77777777" w:rsidR="00A05CDD" w:rsidRPr="006535F3" w:rsidRDefault="00A05CDD" w:rsidP="00FA25F3">
            <w:pPr>
              <w:jc w:val="center"/>
              <w:rPr>
                <w:rFonts w:ascii="Arial" w:hAnsi="Arial" w:cs="Arial"/>
                <w:b/>
              </w:rPr>
            </w:pPr>
          </w:p>
        </w:tc>
        <w:tc>
          <w:tcPr>
            <w:tcW w:w="900" w:type="dxa"/>
            <w:vAlign w:val="center"/>
          </w:tcPr>
          <w:p w14:paraId="4C0D148B"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2CD9F170"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40102077" w14:textId="77777777" w:rsidR="00A05CDD" w:rsidRPr="006535F3" w:rsidRDefault="00A05CDD" w:rsidP="00FA25F3">
            <w:pPr>
              <w:rPr>
                <w:rFonts w:ascii="Arial" w:hAnsi="Arial" w:cs="Arial"/>
              </w:rPr>
            </w:pPr>
            <w:r w:rsidRPr="006535F3">
              <w:rPr>
                <w:rFonts w:ascii="Arial" w:hAnsi="Arial" w:cs="Arial"/>
              </w:rPr>
              <w:fldChar w:fldCharType="begin">
                <w:ffData>
                  <w:name w:val="Text5"/>
                  <w:enabled/>
                  <w:calcOnExit w:val="0"/>
                  <w:textInput/>
                </w:ffData>
              </w:fldChar>
            </w:r>
            <w:bookmarkStart w:id="301" w:name="Text5"/>
            <w:r w:rsidRPr="006535F3">
              <w:rPr>
                <w:rFonts w:ascii="Arial" w:hAnsi="Arial" w:cs="Arial"/>
              </w:rPr>
              <w:instrText xml:space="preserve"> FORMTEXT </w:instrText>
            </w:r>
            <w:r w:rsidRPr="006535F3">
              <w:rPr>
                <w:rFonts w:ascii="Arial" w:hAnsi="Arial" w:cs="Arial"/>
              </w:rPr>
            </w:r>
            <w:r w:rsidRPr="006535F3">
              <w:rPr>
                <w:rFonts w:ascii="Arial" w:hAnsi="Arial" w:cs="Arial"/>
              </w:rPr>
              <w:fldChar w:fldCharType="separate"/>
            </w:r>
            <w:r w:rsidRPr="006535F3">
              <w:rPr>
                <w:rFonts w:ascii="Arial" w:cs="Arial"/>
                <w:noProof/>
              </w:rPr>
              <w:t> </w:t>
            </w:r>
            <w:r w:rsidRPr="006535F3">
              <w:rPr>
                <w:rFonts w:ascii="Arial" w:cs="Arial"/>
                <w:noProof/>
              </w:rPr>
              <w:t> </w:t>
            </w:r>
            <w:r w:rsidRPr="006535F3">
              <w:rPr>
                <w:rFonts w:ascii="Arial" w:cs="Arial"/>
                <w:noProof/>
              </w:rPr>
              <w:t> </w:t>
            </w:r>
            <w:r w:rsidRPr="006535F3">
              <w:rPr>
                <w:rFonts w:ascii="Arial" w:cs="Arial"/>
                <w:noProof/>
              </w:rPr>
              <w:t> </w:t>
            </w:r>
            <w:r w:rsidRPr="006535F3">
              <w:rPr>
                <w:rFonts w:ascii="Arial" w:cs="Arial"/>
                <w:noProof/>
              </w:rPr>
              <w:t> </w:t>
            </w:r>
            <w:r w:rsidRPr="006535F3">
              <w:rPr>
                <w:rFonts w:ascii="Arial" w:hAnsi="Arial" w:cs="Arial"/>
              </w:rPr>
              <w:fldChar w:fldCharType="end"/>
            </w:r>
            <w:bookmarkEnd w:id="301"/>
          </w:p>
        </w:tc>
      </w:tr>
      <w:tr w:rsidR="00A05CDD" w:rsidRPr="006535F3" w14:paraId="0D1FF6F1" w14:textId="77777777" w:rsidTr="00FA25F3">
        <w:tblPrEx>
          <w:tblCellSpacing w:w="7" w:type="dxa"/>
          <w:tblCellMar>
            <w:left w:w="115" w:type="dxa"/>
            <w:right w:w="115" w:type="dxa"/>
          </w:tblCellMar>
        </w:tblPrEx>
        <w:trPr>
          <w:tblCellSpacing w:w="7" w:type="dxa"/>
        </w:trPr>
        <w:tc>
          <w:tcPr>
            <w:tcW w:w="6979" w:type="dxa"/>
            <w:gridSpan w:val="6"/>
          </w:tcPr>
          <w:p w14:paraId="191064D9" w14:textId="77777777" w:rsidR="00A05CDD" w:rsidRPr="006535F3" w:rsidRDefault="00A05CDD" w:rsidP="00FA25F3">
            <w:pPr>
              <w:spacing w:before="120" w:after="120"/>
              <w:rPr>
                <w:rFonts w:ascii="Arial" w:hAnsi="Arial" w:cs="Arial"/>
              </w:rPr>
            </w:pPr>
            <w:r w:rsidRPr="006535F3">
              <w:rPr>
                <w:rFonts w:ascii="Arial" w:hAnsi="Arial" w:cs="Arial"/>
              </w:rPr>
              <w:t>Natural light sufficient, ventilation sufficient.</w:t>
            </w:r>
          </w:p>
        </w:tc>
        <w:tc>
          <w:tcPr>
            <w:tcW w:w="900" w:type="dxa"/>
            <w:vAlign w:val="center"/>
          </w:tcPr>
          <w:p w14:paraId="24F9A87C" w14:textId="77777777" w:rsidR="00A05CDD" w:rsidRPr="006535F3" w:rsidRDefault="00A05CDD" w:rsidP="00FA25F3">
            <w:pPr>
              <w:jc w:val="center"/>
              <w:rPr>
                <w:rFonts w:ascii="Arial" w:hAnsi="Arial" w:cs="Arial"/>
                <w:b/>
              </w:rPr>
            </w:pPr>
          </w:p>
        </w:tc>
        <w:tc>
          <w:tcPr>
            <w:tcW w:w="900" w:type="dxa"/>
            <w:vAlign w:val="center"/>
          </w:tcPr>
          <w:p w14:paraId="18C153B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4BB690C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35DD7D62"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42826E6B" w14:textId="77777777" w:rsidTr="00FA25F3">
        <w:tblPrEx>
          <w:tblCellSpacing w:w="7" w:type="dxa"/>
          <w:tblCellMar>
            <w:left w:w="115" w:type="dxa"/>
            <w:right w:w="115" w:type="dxa"/>
          </w:tblCellMar>
        </w:tblPrEx>
        <w:trPr>
          <w:tblCellSpacing w:w="7" w:type="dxa"/>
        </w:trPr>
        <w:tc>
          <w:tcPr>
            <w:tcW w:w="6979" w:type="dxa"/>
            <w:gridSpan w:val="6"/>
          </w:tcPr>
          <w:p w14:paraId="1E5122F7" w14:textId="77777777" w:rsidR="00A05CDD" w:rsidRPr="006535F3" w:rsidRDefault="00A05CDD" w:rsidP="00FA25F3">
            <w:pPr>
              <w:pStyle w:val="Heading1"/>
              <w:rPr>
                <w:rFonts w:ascii="Arial" w:hAnsi="Arial" w:cs="Arial"/>
              </w:rPr>
            </w:pPr>
            <w:bookmarkStart w:id="302" w:name="_Toc449427707"/>
            <w:r w:rsidRPr="006535F3">
              <w:rPr>
                <w:rFonts w:ascii="Arial" w:hAnsi="Arial" w:cs="Arial"/>
                <w:b w:val="0"/>
              </w:rPr>
              <w:t>Bedroom free from excessive clutter</w:t>
            </w:r>
            <w:r>
              <w:rPr>
                <w:rFonts w:ascii="Arial" w:hAnsi="Arial" w:cs="Arial"/>
                <w:b w:val="0"/>
              </w:rPr>
              <w:t>/clean</w:t>
            </w:r>
            <w:bookmarkEnd w:id="302"/>
          </w:p>
        </w:tc>
        <w:tc>
          <w:tcPr>
            <w:tcW w:w="900" w:type="dxa"/>
            <w:vAlign w:val="center"/>
          </w:tcPr>
          <w:p w14:paraId="29B7260A" w14:textId="77777777" w:rsidR="00A05CDD" w:rsidRPr="006535F3" w:rsidRDefault="00A05CDD" w:rsidP="00FA25F3">
            <w:pPr>
              <w:jc w:val="center"/>
              <w:rPr>
                <w:rFonts w:ascii="Arial" w:hAnsi="Arial" w:cs="Arial"/>
                <w:b/>
              </w:rPr>
            </w:pPr>
          </w:p>
        </w:tc>
        <w:tc>
          <w:tcPr>
            <w:tcW w:w="900" w:type="dxa"/>
            <w:vAlign w:val="center"/>
          </w:tcPr>
          <w:p w14:paraId="723B0BF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5E472E17"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6BC01214"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46258305" w14:textId="77777777" w:rsidTr="00FA25F3">
        <w:tblPrEx>
          <w:tblCellSpacing w:w="7" w:type="dxa"/>
          <w:tblCellMar>
            <w:left w:w="115" w:type="dxa"/>
            <w:right w:w="115" w:type="dxa"/>
          </w:tblCellMar>
        </w:tblPrEx>
        <w:trPr>
          <w:tblCellSpacing w:w="7" w:type="dxa"/>
        </w:trPr>
        <w:tc>
          <w:tcPr>
            <w:tcW w:w="6979" w:type="dxa"/>
            <w:gridSpan w:val="6"/>
          </w:tcPr>
          <w:p w14:paraId="20D2E11B" w14:textId="77777777" w:rsidR="00A05CDD" w:rsidRPr="00A510CF" w:rsidRDefault="00A05CDD" w:rsidP="00FA25F3">
            <w:pPr>
              <w:spacing w:before="120" w:after="120"/>
              <w:rPr>
                <w:rFonts w:ascii="Arial" w:hAnsi="Arial" w:cs="Arial"/>
                <w:b/>
              </w:rPr>
            </w:pPr>
            <w:r w:rsidRPr="006535F3">
              <w:rPr>
                <w:rFonts w:ascii="Arial" w:hAnsi="Arial" w:cs="Arial"/>
              </w:rPr>
              <w:lastRenderedPageBreak/>
              <w:t xml:space="preserve">Other: </w:t>
            </w:r>
            <w:r w:rsidRPr="006535F3">
              <w:rPr>
                <w:rFonts w:ascii="Arial" w:hAnsi="Arial" w:cs="Arial"/>
                <w:b/>
              </w:rPr>
              <w:fldChar w:fldCharType="begin">
                <w:ffData>
                  <w:name w:val="Text2"/>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vAlign w:val="center"/>
          </w:tcPr>
          <w:p w14:paraId="5512814E" w14:textId="77777777" w:rsidR="00A05CDD" w:rsidRPr="006535F3" w:rsidRDefault="00A05CDD" w:rsidP="00FA25F3">
            <w:pPr>
              <w:jc w:val="center"/>
              <w:rPr>
                <w:rFonts w:ascii="Arial" w:hAnsi="Arial" w:cs="Arial"/>
                <w:b/>
              </w:rPr>
            </w:pPr>
          </w:p>
        </w:tc>
        <w:tc>
          <w:tcPr>
            <w:tcW w:w="900" w:type="dxa"/>
            <w:vAlign w:val="center"/>
          </w:tcPr>
          <w:p w14:paraId="41F76587" w14:textId="77777777" w:rsidR="00A05CDD" w:rsidRPr="006535F3" w:rsidRDefault="00A05CDD" w:rsidP="00FA25F3">
            <w:pPr>
              <w:jc w:val="center"/>
              <w:rPr>
                <w:rFonts w:ascii="Arial" w:hAnsi="Arial" w:cs="Arial"/>
                <w:b/>
              </w:rPr>
            </w:pPr>
          </w:p>
        </w:tc>
        <w:tc>
          <w:tcPr>
            <w:tcW w:w="900" w:type="dxa"/>
            <w:gridSpan w:val="2"/>
            <w:vAlign w:val="center"/>
          </w:tcPr>
          <w:p w14:paraId="4AFEBDDD" w14:textId="77777777" w:rsidR="00A05CDD" w:rsidRPr="006535F3" w:rsidRDefault="00A05CDD" w:rsidP="00FA25F3">
            <w:pPr>
              <w:jc w:val="center"/>
              <w:rPr>
                <w:rFonts w:ascii="Arial" w:hAnsi="Arial" w:cs="Arial"/>
                <w:b/>
              </w:rPr>
            </w:pPr>
          </w:p>
        </w:tc>
        <w:tc>
          <w:tcPr>
            <w:tcW w:w="2790" w:type="dxa"/>
            <w:gridSpan w:val="2"/>
            <w:vAlign w:val="center"/>
          </w:tcPr>
          <w:p w14:paraId="29C6AE9D"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01DF722E" w14:textId="77777777" w:rsidTr="00FA25F3">
        <w:tblPrEx>
          <w:tblCellSpacing w:w="7" w:type="dxa"/>
          <w:tblCellMar>
            <w:left w:w="115" w:type="dxa"/>
            <w:right w:w="115" w:type="dxa"/>
          </w:tblCellMar>
        </w:tblPrEx>
        <w:trPr>
          <w:tblCellSpacing w:w="7" w:type="dxa"/>
        </w:trPr>
        <w:tc>
          <w:tcPr>
            <w:tcW w:w="5379" w:type="dxa"/>
            <w:gridSpan w:val="4"/>
            <w:shd w:val="clear" w:color="auto" w:fill="D9D9D9"/>
          </w:tcPr>
          <w:p w14:paraId="28202352" w14:textId="77777777" w:rsidR="00A05CDD" w:rsidRPr="006535F3" w:rsidRDefault="00A05CDD" w:rsidP="00FA25F3">
            <w:pPr>
              <w:rPr>
                <w:rFonts w:ascii="Arial" w:hAnsi="Arial" w:cs="Arial"/>
                <w:b/>
              </w:rPr>
            </w:pPr>
            <w:r w:rsidRPr="006535F3">
              <w:rPr>
                <w:rFonts w:ascii="Arial" w:hAnsi="Arial" w:cs="Arial"/>
                <w:b/>
              </w:rPr>
              <w:t xml:space="preserve">Bedroom: 3 </w:t>
            </w:r>
          </w:p>
        </w:tc>
        <w:tc>
          <w:tcPr>
            <w:tcW w:w="1600" w:type="dxa"/>
            <w:gridSpan w:val="2"/>
            <w:shd w:val="clear" w:color="auto" w:fill="D9D9D9"/>
          </w:tcPr>
          <w:p w14:paraId="73F7C5B8" w14:textId="77777777" w:rsidR="00A05CDD" w:rsidRPr="006535F3" w:rsidRDefault="00A05CDD" w:rsidP="00FA25F3">
            <w:pPr>
              <w:rPr>
                <w:rFonts w:ascii="Arial" w:hAnsi="Arial" w:cs="Arial"/>
                <w:b/>
              </w:rPr>
            </w:pPr>
          </w:p>
          <w:p w14:paraId="0369283F" w14:textId="77777777" w:rsidR="00A05CDD" w:rsidRPr="006535F3" w:rsidRDefault="00A05CDD" w:rsidP="00FA25F3">
            <w:pPr>
              <w:rPr>
                <w:rFonts w:ascii="Arial" w:hAnsi="Arial" w:cs="Arial"/>
              </w:rPr>
            </w:pPr>
          </w:p>
        </w:tc>
        <w:tc>
          <w:tcPr>
            <w:tcW w:w="900" w:type="dxa"/>
            <w:shd w:val="clear" w:color="auto" w:fill="D9D9D9"/>
          </w:tcPr>
          <w:p w14:paraId="7439AADC"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shd w:val="clear" w:color="auto" w:fill="D9D9D9"/>
          </w:tcPr>
          <w:p w14:paraId="635CC00B"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shd w:val="clear" w:color="auto" w:fill="D9D9D9"/>
          </w:tcPr>
          <w:p w14:paraId="7840453A"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shd w:val="clear" w:color="auto" w:fill="D9D9D9"/>
          </w:tcPr>
          <w:p w14:paraId="54ACBD1A"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248989D5" w14:textId="77777777" w:rsidTr="00FA25F3">
        <w:tblPrEx>
          <w:tblCellSpacing w:w="7" w:type="dxa"/>
          <w:tblCellMar>
            <w:left w:w="115" w:type="dxa"/>
            <w:right w:w="115" w:type="dxa"/>
          </w:tblCellMar>
        </w:tblPrEx>
        <w:trPr>
          <w:tblCellSpacing w:w="7" w:type="dxa"/>
        </w:trPr>
        <w:tc>
          <w:tcPr>
            <w:tcW w:w="6979" w:type="dxa"/>
            <w:gridSpan w:val="6"/>
          </w:tcPr>
          <w:p w14:paraId="742BF91E" w14:textId="77777777" w:rsidR="00A05CDD" w:rsidRPr="006535F3" w:rsidRDefault="00A05CDD" w:rsidP="00FA25F3">
            <w:pPr>
              <w:spacing w:before="120" w:after="120"/>
              <w:rPr>
                <w:rFonts w:ascii="Arial" w:hAnsi="Arial" w:cs="Arial"/>
              </w:rPr>
            </w:pPr>
            <w:r>
              <w:rPr>
                <w:rFonts w:ascii="Arial" w:hAnsi="Arial" w:cs="Arial"/>
              </w:rPr>
              <w:t>Bedroom personalized:</w:t>
            </w:r>
          </w:p>
        </w:tc>
        <w:tc>
          <w:tcPr>
            <w:tcW w:w="900" w:type="dxa"/>
            <w:vAlign w:val="center"/>
          </w:tcPr>
          <w:p w14:paraId="5600ECC2" w14:textId="77777777" w:rsidR="00A05CDD" w:rsidRPr="006535F3" w:rsidRDefault="00A05CDD" w:rsidP="00FA25F3">
            <w:pPr>
              <w:jc w:val="center"/>
              <w:rPr>
                <w:rFonts w:ascii="Arial" w:hAnsi="Arial" w:cs="Arial"/>
                <w:b/>
              </w:rPr>
            </w:pPr>
          </w:p>
        </w:tc>
        <w:tc>
          <w:tcPr>
            <w:tcW w:w="900" w:type="dxa"/>
            <w:vAlign w:val="center"/>
          </w:tcPr>
          <w:p w14:paraId="7C87BEC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7EAF564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278E98D2" w14:textId="77777777" w:rsidR="00A05CDD" w:rsidRPr="006535F3" w:rsidRDefault="00A05CDD" w:rsidP="00FA25F3">
            <w:pPr>
              <w:rPr>
                <w:rFonts w:ascii="Arial" w:hAnsi="Arial" w:cs="Arial"/>
                <w:b/>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204E54DA" w14:textId="77777777" w:rsidTr="00FA25F3">
        <w:tblPrEx>
          <w:tblCellSpacing w:w="7" w:type="dxa"/>
          <w:tblCellMar>
            <w:left w:w="115" w:type="dxa"/>
            <w:right w:w="115" w:type="dxa"/>
          </w:tblCellMar>
        </w:tblPrEx>
        <w:trPr>
          <w:tblCellSpacing w:w="7" w:type="dxa"/>
        </w:trPr>
        <w:tc>
          <w:tcPr>
            <w:tcW w:w="6979" w:type="dxa"/>
            <w:gridSpan w:val="6"/>
          </w:tcPr>
          <w:p w14:paraId="4B79662D" w14:textId="77777777" w:rsidR="00A05CDD" w:rsidRPr="006535F3" w:rsidRDefault="00A05CDD" w:rsidP="00FA25F3">
            <w:pPr>
              <w:spacing w:before="120" w:after="120"/>
              <w:rPr>
                <w:rFonts w:ascii="Arial" w:hAnsi="Arial" w:cs="Arial"/>
              </w:rPr>
            </w:pPr>
            <w:r w:rsidRPr="006535F3">
              <w:rPr>
                <w:rFonts w:ascii="Arial" w:hAnsi="Arial" w:cs="Arial"/>
              </w:rPr>
              <w:t>Natural light sufficient, ventilation sufficient.</w:t>
            </w:r>
          </w:p>
        </w:tc>
        <w:tc>
          <w:tcPr>
            <w:tcW w:w="900" w:type="dxa"/>
            <w:vAlign w:val="center"/>
          </w:tcPr>
          <w:p w14:paraId="0B51B63A" w14:textId="77777777" w:rsidR="00A05CDD" w:rsidRPr="006535F3" w:rsidRDefault="00A05CDD" w:rsidP="00FA25F3">
            <w:pPr>
              <w:jc w:val="center"/>
              <w:rPr>
                <w:rFonts w:ascii="Arial" w:hAnsi="Arial" w:cs="Arial"/>
                <w:b/>
              </w:rPr>
            </w:pPr>
          </w:p>
        </w:tc>
        <w:tc>
          <w:tcPr>
            <w:tcW w:w="900" w:type="dxa"/>
            <w:vAlign w:val="center"/>
          </w:tcPr>
          <w:p w14:paraId="58C8756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900" w:type="dxa"/>
            <w:gridSpan w:val="2"/>
            <w:vAlign w:val="center"/>
          </w:tcPr>
          <w:p w14:paraId="1D4DFD2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cs="Arial"/>
                <w:b/>
                <w:noProof/>
              </w:rPr>
              <w:t> </w:t>
            </w:r>
            <w:r w:rsidRPr="006535F3">
              <w:rPr>
                <w:rFonts w:ascii="Arial" w:hAnsi="Arial" w:cs="Arial"/>
                <w:b/>
              </w:rPr>
              <w:fldChar w:fldCharType="end"/>
            </w:r>
          </w:p>
        </w:tc>
        <w:tc>
          <w:tcPr>
            <w:tcW w:w="2790" w:type="dxa"/>
            <w:gridSpan w:val="2"/>
            <w:vAlign w:val="center"/>
          </w:tcPr>
          <w:p w14:paraId="53F605EE"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4698C781" w14:textId="77777777" w:rsidTr="00FA25F3">
        <w:tblPrEx>
          <w:tblCellSpacing w:w="7" w:type="dxa"/>
          <w:tblCellMar>
            <w:left w:w="115" w:type="dxa"/>
            <w:right w:w="115" w:type="dxa"/>
          </w:tblCellMar>
        </w:tblPrEx>
        <w:trPr>
          <w:tblCellSpacing w:w="7" w:type="dxa"/>
        </w:trPr>
        <w:tc>
          <w:tcPr>
            <w:tcW w:w="6979" w:type="dxa"/>
            <w:gridSpan w:val="6"/>
          </w:tcPr>
          <w:p w14:paraId="7819FD6B" w14:textId="77777777" w:rsidR="00A05CDD" w:rsidRPr="006535F3" w:rsidRDefault="00A05CDD" w:rsidP="00FA25F3">
            <w:pPr>
              <w:pStyle w:val="Heading1"/>
              <w:rPr>
                <w:rFonts w:ascii="Arial" w:hAnsi="Arial" w:cs="Arial"/>
                <w:b w:val="0"/>
              </w:rPr>
            </w:pPr>
            <w:bookmarkStart w:id="303" w:name="_Toc449427708"/>
            <w:r w:rsidRPr="006535F3">
              <w:rPr>
                <w:rFonts w:ascii="Arial" w:hAnsi="Arial" w:cs="Arial"/>
                <w:b w:val="0"/>
              </w:rPr>
              <w:t>Bedroom free from excessive clutter</w:t>
            </w:r>
            <w:r>
              <w:rPr>
                <w:rFonts w:ascii="Arial" w:hAnsi="Arial" w:cs="Arial"/>
                <w:b w:val="0"/>
              </w:rPr>
              <w:t>/clean</w:t>
            </w:r>
            <w:bookmarkEnd w:id="303"/>
          </w:p>
        </w:tc>
        <w:tc>
          <w:tcPr>
            <w:tcW w:w="900" w:type="dxa"/>
            <w:vAlign w:val="center"/>
          </w:tcPr>
          <w:p w14:paraId="181BE3FD" w14:textId="77777777" w:rsidR="00A05CDD" w:rsidRPr="006535F3" w:rsidRDefault="00A05CDD" w:rsidP="00FA25F3">
            <w:pPr>
              <w:jc w:val="center"/>
              <w:rPr>
                <w:rFonts w:ascii="Arial" w:hAnsi="Arial" w:cs="Arial"/>
                <w:b/>
              </w:rPr>
            </w:pPr>
          </w:p>
        </w:tc>
        <w:tc>
          <w:tcPr>
            <w:tcW w:w="900" w:type="dxa"/>
            <w:vAlign w:val="center"/>
          </w:tcPr>
          <w:p w14:paraId="01062CF7"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64F7C137"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0FBC51BF"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72499ED3" w14:textId="77777777" w:rsidTr="00FA25F3">
        <w:tblPrEx>
          <w:tblCellSpacing w:w="7" w:type="dxa"/>
          <w:tblCellMar>
            <w:left w:w="115" w:type="dxa"/>
            <w:right w:w="115" w:type="dxa"/>
          </w:tblCellMar>
        </w:tblPrEx>
        <w:trPr>
          <w:tblCellSpacing w:w="7" w:type="dxa"/>
        </w:trPr>
        <w:tc>
          <w:tcPr>
            <w:tcW w:w="6979" w:type="dxa"/>
            <w:gridSpan w:val="6"/>
          </w:tcPr>
          <w:p w14:paraId="6E2A85C3" w14:textId="77777777" w:rsidR="00A05CDD" w:rsidRPr="006535F3" w:rsidRDefault="00A05CDD" w:rsidP="00FA25F3">
            <w:pPr>
              <w:spacing w:before="120" w:after="120"/>
              <w:rPr>
                <w:rFonts w:ascii="Arial" w:hAnsi="Arial" w:cs="Arial"/>
                <w:b/>
              </w:rPr>
            </w:pPr>
            <w:r w:rsidRPr="006535F3">
              <w:rPr>
                <w:rFonts w:ascii="Arial" w:hAnsi="Arial" w:cs="Arial"/>
              </w:rPr>
              <w:t xml:space="preserve">Other: </w:t>
            </w:r>
            <w:r w:rsidRPr="006535F3">
              <w:rPr>
                <w:rFonts w:ascii="Arial" w:hAnsi="Arial" w:cs="Arial"/>
                <w:b/>
              </w:rPr>
              <w:fldChar w:fldCharType="begin">
                <w:ffData>
                  <w:name w:val="Text2"/>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vAlign w:val="center"/>
          </w:tcPr>
          <w:p w14:paraId="705A8B3D" w14:textId="77777777" w:rsidR="00A05CDD" w:rsidRPr="006535F3" w:rsidRDefault="00A05CDD" w:rsidP="00FA25F3">
            <w:pPr>
              <w:jc w:val="center"/>
              <w:rPr>
                <w:rFonts w:ascii="Arial" w:hAnsi="Arial" w:cs="Arial"/>
                <w:b/>
              </w:rPr>
            </w:pPr>
          </w:p>
        </w:tc>
        <w:tc>
          <w:tcPr>
            <w:tcW w:w="900" w:type="dxa"/>
            <w:vAlign w:val="center"/>
          </w:tcPr>
          <w:p w14:paraId="5C9C97AC" w14:textId="77777777" w:rsidR="00A05CDD" w:rsidRPr="006535F3" w:rsidRDefault="00A05CDD" w:rsidP="00FA25F3">
            <w:pPr>
              <w:jc w:val="center"/>
              <w:rPr>
                <w:rFonts w:ascii="Arial" w:hAnsi="Arial" w:cs="Arial"/>
                <w:b/>
              </w:rPr>
            </w:pPr>
          </w:p>
        </w:tc>
        <w:tc>
          <w:tcPr>
            <w:tcW w:w="900" w:type="dxa"/>
            <w:gridSpan w:val="2"/>
            <w:vAlign w:val="center"/>
          </w:tcPr>
          <w:p w14:paraId="7E738CB4" w14:textId="77777777" w:rsidR="00A05CDD" w:rsidRPr="006535F3" w:rsidRDefault="00A05CDD" w:rsidP="00FA25F3">
            <w:pPr>
              <w:jc w:val="center"/>
              <w:rPr>
                <w:rFonts w:ascii="Arial" w:hAnsi="Arial" w:cs="Arial"/>
                <w:b/>
              </w:rPr>
            </w:pPr>
          </w:p>
        </w:tc>
        <w:tc>
          <w:tcPr>
            <w:tcW w:w="2790" w:type="dxa"/>
            <w:gridSpan w:val="2"/>
            <w:vAlign w:val="center"/>
          </w:tcPr>
          <w:p w14:paraId="31E9D2D2"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13C77E15" w14:textId="77777777" w:rsidTr="00FA25F3">
        <w:tblPrEx>
          <w:tblCellSpacing w:w="7" w:type="dxa"/>
          <w:tblCellMar>
            <w:left w:w="115" w:type="dxa"/>
            <w:right w:w="115" w:type="dxa"/>
          </w:tblCellMar>
        </w:tblPrEx>
        <w:trPr>
          <w:tblCellSpacing w:w="7" w:type="dxa"/>
        </w:trPr>
        <w:tc>
          <w:tcPr>
            <w:tcW w:w="5379" w:type="dxa"/>
            <w:gridSpan w:val="4"/>
            <w:shd w:val="clear" w:color="auto" w:fill="D9D9D9"/>
          </w:tcPr>
          <w:p w14:paraId="0D5EEB02" w14:textId="77777777" w:rsidR="00A05CDD" w:rsidRPr="006535F3" w:rsidRDefault="00A05CDD" w:rsidP="00FA25F3">
            <w:pPr>
              <w:rPr>
                <w:rFonts w:ascii="Arial" w:hAnsi="Arial" w:cs="Arial"/>
              </w:rPr>
            </w:pPr>
            <w:r w:rsidRPr="006535F3">
              <w:rPr>
                <w:rFonts w:ascii="Arial" w:hAnsi="Arial" w:cs="Arial"/>
              </w:rPr>
              <w:br w:type="page"/>
            </w:r>
            <w:r w:rsidRPr="001B3ABD">
              <w:rPr>
                <w:rFonts w:ascii="Arial" w:hAnsi="Arial" w:cs="Arial"/>
                <w:b/>
              </w:rPr>
              <w:t>B</w:t>
            </w:r>
            <w:r>
              <w:rPr>
                <w:rFonts w:ascii="Arial" w:hAnsi="Arial" w:cs="Arial"/>
                <w:b/>
              </w:rPr>
              <w:t>edroom</w:t>
            </w:r>
            <w:r w:rsidRPr="006535F3">
              <w:rPr>
                <w:rFonts w:ascii="Arial" w:hAnsi="Arial" w:cs="Arial"/>
                <w:b/>
              </w:rPr>
              <w:t>: 4</w:t>
            </w:r>
          </w:p>
        </w:tc>
        <w:tc>
          <w:tcPr>
            <w:tcW w:w="1600" w:type="dxa"/>
            <w:gridSpan w:val="2"/>
            <w:shd w:val="clear" w:color="auto" w:fill="D9D9D9"/>
          </w:tcPr>
          <w:p w14:paraId="0D6A6400" w14:textId="77777777" w:rsidR="00A05CDD" w:rsidRPr="006535F3" w:rsidRDefault="00A05CDD" w:rsidP="00FA25F3">
            <w:pPr>
              <w:rPr>
                <w:rFonts w:ascii="Arial" w:hAnsi="Arial" w:cs="Arial"/>
                <w:b/>
              </w:rPr>
            </w:pPr>
          </w:p>
          <w:p w14:paraId="458B1749" w14:textId="77777777" w:rsidR="00A05CDD" w:rsidRPr="006535F3" w:rsidRDefault="00A05CDD" w:rsidP="00FA25F3">
            <w:pPr>
              <w:rPr>
                <w:rFonts w:ascii="Arial" w:hAnsi="Arial" w:cs="Arial"/>
              </w:rPr>
            </w:pPr>
          </w:p>
        </w:tc>
        <w:tc>
          <w:tcPr>
            <w:tcW w:w="900" w:type="dxa"/>
            <w:shd w:val="clear" w:color="auto" w:fill="D9D9D9"/>
          </w:tcPr>
          <w:p w14:paraId="040929B5"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shd w:val="clear" w:color="auto" w:fill="D9D9D9"/>
          </w:tcPr>
          <w:p w14:paraId="6E91C497"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shd w:val="clear" w:color="auto" w:fill="D9D9D9"/>
          </w:tcPr>
          <w:p w14:paraId="692FCBC4"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shd w:val="clear" w:color="auto" w:fill="D9D9D9"/>
          </w:tcPr>
          <w:p w14:paraId="69A9023B"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52318897" w14:textId="77777777" w:rsidTr="00FA25F3">
        <w:tblPrEx>
          <w:tblCellSpacing w:w="7" w:type="dxa"/>
          <w:tblCellMar>
            <w:left w:w="115" w:type="dxa"/>
            <w:right w:w="115" w:type="dxa"/>
          </w:tblCellMar>
        </w:tblPrEx>
        <w:trPr>
          <w:tblCellSpacing w:w="7" w:type="dxa"/>
        </w:trPr>
        <w:tc>
          <w:tcPr>
            <w:tcW w:w="6979" w:type="dxa"/>
            <w:gridSpan w:val="6"/>
          </w:tcPr>
          <w:p w14:paraId="673CADA3" w14:textId="77777777" w:rsidR="00A05CDD" w:rsidRPr="006535F3" w:rsidRDefault="00A05CDD" w:rsidP="00FA25F3">
            <w:pPr>
              <w:spacing w:before="120" w:after="120"/>
              <w:rPr>
                <w:rFonts w:ascii="Arial" w:hAnsi="Arial" w:cs="Arial"/>
              </w:rPr>
            </w:pPr>
            <w:r>
              <w:rPr>
                <w:rFonts w:ascii="Arial" w:hAnsi="Arial" w:cs="Arial"/>
              </w:rPr>
              <w:t>Bedroom personalized;</w:t>
            </w:r>
          </w:p>
        </w:tc>
        <w:tc>
          <w:tcPr>
            <w:tcW w:w="900" w:type="dxa"/>
            <w:vAlign w:val="center"/>
          </w:tcPr>
          <w:p w14:paraId="1DDE4765" w14:textId="77777777" w:rsidR="00A05CDD" w:rsidRPr="006535F3" w:rsidRDefault="00A05CDD" w:rsidP="00FA25F3">
            <w:pPr>
              <w:jc w:val="center"/>
              <w:rPr>
                <w:rFonts w:ascii="Arial" w:hAnsi="Arial" w:cs="Arial"/>
                <w:b/>
              </w:rPr>
            </w:pPr>
          </w:p>
        </w:tc>
        <w:tc>
          <w:tcPr>
            <w:tcW w:w="900" w:type="dxa"/>
            <w:vAlign w:val="center"/>
          </w:tcPr>
          <w:p w14:paraId="7365A6D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1DBF3677"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4B99467A" w14:textId="77777777" w:rsidR="00A05CDD" w:rsidRPr="006535F3" w:rsidRDefault="00A05CDD" w:rsidP="00FA25F3">
            <w:pPr>
              <w:rPr>
                <w:rFonts w:ascii="Arial" w:hAnsi="Arial" w:cs="Arial"/>
                <w:b/>
              </w:rPr>
            </w:pPr>
            <w:r>
              <w:rPr>
                <w:rFonts w:ascii="Arial" w:hAnsi="Arial" w:cs="Arial"/>
                <w:b/>
              </w:rPr>
              <w:fldChar w:fldCharType="begin">
                <w:ffData>
                  <w:name w:val="Text67"/>
                  <w:enabled/>
                  <w:calcOnExit w:val="0"/>
                  <w:textInput/>
                </w:ffData>
              </w:fldChar>
            </w:r>
            <w:bookmarkStart w:id="304" w:name="Text6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04"/>
          </w:p>
        </w:tc>
      </w:tr>
      <w:tr w:rsidR="00A05CDD" w:rsidRPr="006535F3" w14:paraId="79E89CB9" w14:textId="77777777" w:rsidTr="00FA25F3">
        <w:tblPrEx>
          <w:tblCellSpacing w:w="7" w:type="dxa"/>
          <w:tblCellMar>
            <w:left w:w="115" w:type="dxa"/>
            <w:right w:w="115" w:type="dxa"/>
          </w:tblCellMar>
        </w:tblPrEx>
        <w:trPr>
          <w:tblCellSpacing w:w="7" w:type="dxa"/>
        </w:trPr>
        <w:tc>
          <w:tcPr>
            <w:tcW w:w="6979" w:type="dxa"/>
            <w:gridSpan w:val="6"/>
          </w:tcPr>
          <w:p w14:paraId="5151F3A1" w14:textId="77777777" w:rsidR="00A05CDD" w:rsidRPr="006535F3" w:rsidRDefault="00A05CDD" w:rsidP="00FA25F3">
            <w:pPr>
              <w:spacing w:before="120" w:after="120"/>
              <w:rPr>
                <w:rFonts w:ascii="Arial" w:hAnsi="Arial" w:cs="Arial"/>
              </w:rPr>
            </w:pPr>
            <w:r w:rsidRPr="006535F3">
              <w:rPr>
                <w:rFonts w:ascii="Arial" w:hAnsi="Arial" w:cs="Arial"/>
              </w:rPr>
              <w:t>Natural light sufficient, ventilation sufficient.</w:t>
            </w:r>
          </w:p>
        </w:tc>
        <w:tc>
          <w:tcPr>
            <w:tcW w:w="900" w:type="dxa"/>
            <w:vAlign w:val="center"/>
          </w:tcPr>
          <w:p w14:paraId="4FFC3B1C" w14:textId="77777777" w:rsidR="00A05CDD" w:rsidRPr="006535F3" w:rsidRDefault="00A05CDD" w:rsidP="00FA25F3">
            <w:pPr>
              <w:jc w:val="center"/>
              <w:rPr>
                <w:rFonts w:ascii="Arial" w:hAnsi="Arial" w:cs="Arial"/>
                <w:b/>
              </w:rPr>
            </w:pPr>
          </w:p>
        </w:tc>
        <w:tc>
          <w:tcPr>
            <w:tcW w:w="900" w:type="dxa"/>
            <w:vAlign w:val="center"/>
          </w:tcPr>
          <w:p w14:paraId="1A746FED"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7FF686E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2FA2216A"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3BB80723" w14:textId="77777777" w:rsidTr="00FA25F3">
        <w:tblPrEx>
          <w:tblCellSpacing w:w="7" w:type="dxa"/>
          <w:tblCellMar>
            <w:left w:w="115" w:type="dxa"/>
            <w:right w:w="115" w:type="dxa"/>
          </w:tblCellMar>
        </w:tblPrEx>
        <w:trPr>
          <w:tblCellSpacing w:w="7" w:type="dxa"/>
        </w:trPr>
        <w:tc>
          <w:tcPr>
            <w:tcW w:w="6979" w:type="dxa"/>
            <w:gridSpan w:val="6"/>
          </w:tcPr>
          <w:p w14:paraId="6BD14E67" w14:textId="77777777" w:rsidR="00A05CDD" w:rsidRPr="006535F3" w:rsidRDefault="00A05CDD" w:rsidP="00FA25F3">
            <w:pPr>
              <w:pStyle w:val="Heading1"/>
              <w:rPr>
                <w:rFonts w:ascii="Arial" w:hAnsi="Arial" w:cs="Arial"/>
              </w:rPr>
            </w:pPr>
            <w:bookmarkStart w:id="305" w:name="_Toc449427709"/>
            <w:r w:rsidRPr="006535F3">
              <w:rPr>
                <w:rFonts w:ascii="Arial" w:hAnsi="Arial" w:cs="Arial"/>
                <w:b w:val="0"/>
              </w:rPr>
              <w:t>Bedroom free from excessive clutter</w:t>
            </w:r>
            <w:r>
              <w:rPr>
                <w:rFonts w:ascii="Arial" w:hAnsi="Arial" w:cs="Arial"/>
                <w:b w:val="0"/>
              </w:rPr>
              <w:t>/clean</w:t>
            </w:r>
            <w:bookmarkEnd w:id="305"/>
          </w:p>
        </w:tc>
        <w:tc>
          <w:tcPr>
            <w:tcW w:w="900" w:type="dxa"/>
            <w:vAlign w:val="center"/>
          </w:tcPr>
          <w:p w14:paraId="57B9C685" w14:textId="77777777" w:rsidR="00A05CDD" w:rsidRPr="006535F3" w:rsidRDefault="00A05CDD" w:rsidP="00FA25F3">
            <w:pPr>
              <w:jc w:val="center"/>
              <w:rPr>
                <w:rFonts w:ascii="Arial" w:hAnsi="Arial" w:cs="Arial"/>
                <w:b/>
              </w:rPr>
            </w:pPr>
          </w:p>
        </w:tc>
        <w:tc>
          <w:tcPr>
            <w:tcW w:w="900" w:type="dxa"/>
            <w:vAlign w:val="center"/>
          </w:tcPr>
          <w:p w14:paraId="0D01B4F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1587F04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1B197C08"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28173E9A" w14:textId="77777777" w:rsidTr="00FA25F3">
        <w:tblPrEx>
          <w:tblCellSpacing w:w="7" w:type="dxa"/>
          <w:tblCellMar>
            <w:left w:w="115" w:type="dxa"/>
            <w:right w:w="115" w:type="dxa"/>
          </w:tblCellMar>
        </w:tblPrEx>
        <w:trPr>
          <w:tblCellSpacing w:w="7" w:type="dxa"/>
        </w:trPr>
        <w:tc>
          <w:tcPr>
            <w:tcW w:w="6979" w:type="dxa"/>
            <w:gridSpan w:val="6"/>
          </w:tcPr>
          <w:p w14:paraId="1DF6A774" w14:textId="77777777" w:rsidR="00A05CDD" w:rsidRPr="00A510CF" w:rsidRDefault="00A05CDD" w:rsidP="00FA25F3">
            <w:pPr>
              <w:spacing w:before="120" w:after="120"/>
              <w:rPr>
                <w:rFonts w:ascii="Arial" w:hAnsi="Arial" w:cs="Arial"/>
                <w:b/>
              </w:rPr>
            </w:pPr>
            <w:r w:rsidRPr="006535F3">
              <w:rPr>
                <w:rFonts w:ascii="Arial" w:hAnsi="Arial" w:cs="Arial"/>
              </w:rPr>
              <w:t xml:space="preserve">Other: </w:t>
            </w:r>
            <w:r w:rsidRPr="006535F3">
              <w:rPr>
                <w:rFonts w:ascii="Arial" w:hAnsi="Arial" w:cs="Arial"/>
                <w:b/>
              </w:rPr>
              <w:fldChar w:fldCharType="begin">
                <w:ffData>
                  <w:name w:val="Text2"/>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vAlign w:val="center"/>
          </w:tcPr>
          <w:p w14:paraId="1A82C989" w14:textId="77777777" w:rsidR="00A05CDD" w:rsidRPr="006535F3" w:rsidRDefault="00A05CDD" w:rsidP="00FA25F3">
            <w:pPr>
              <w:jc w:val="center"/>
              <w:rPr>
                <w:rFonts w:ascii="Arial" w:hAnsi="Arial" w:cs="Arial"/>
                <w:b/>
              </w:rPr>
            </w:pPr>
          </w:p>
        </w:tc>
        <w:tc>
          <w:tcPr>
            <w:tcW w:w="900" w:type="dxa"/>
            <w:vAlign w:val="center"/>
          </w:tcPr>
          <w:p w14:paraId="267A4FAF" w14:textId="77777777" w:rsidR="00A05CDD" w:rsidRPr="006535F3" w:rsidRDefault="00A05CDD" w:rsidP="00FA25F3">
            <w:pPr>
              <w:jc w:val="center"/>
              <w:rPr>
                <w:rFonts w:ascii="Arial" w:hAnsi="Arial" w:cs="Arial"/>
                <w:b/>
              </w:rPr>
            </w:pPr>
          </w:p>
        </w:tc>
        <w:tc>
          <w:tcPr>
            <w:tcW w:w="900" w:type="dxa"/>
            <w:gridSpan w:val="2"/>
            <w:vAlign w:val="center"/>
          </w:tcPr>
          <w:p w14:paraId="3D4FA7EB" w14:textId="77777777" w:rsidR="00A05CDD" w:rsidRPr="006535F3" w:rsidRDefault="00A05CDD" w:rsidP="00FA25F3">
            <w:pPr>
              <w:jc w:val="center"/>
              <w:rPr>
                <w:rFonts w:ascii="Arial" w:hAnsi="Arial" w:cs="Arial"/>
                <w:b/>
              </w:rPr>
            </w:pPr>
          </w:p>
        </w:tc>
        <w:tc>
          <w:tcPr>
            <w:tcW w:w="2790" w:type="dxa"/>
            <w:gridSpan w:val="2"/>
            <w:vAlign w:val="center"/>
          </w:tcPr>
          <w:p w14:paraId="33E9B6D1" w14:textId="77777777" w:rsidR="00A05CDD" w:rsidRPr="006535F3" w:rsidRDefault="00A05CDD" w:rsidP="00FA25F3">
            <w:pPr>
              <w:rPr>
                <w:rFonts w:ascii="Arial" w:hAnsi="Arial" w:cs="Arial"/>
              </w:rPr>
            </w:pPr>
          </w:p>
        </w:tc>
      </w:tr>
      <w:tr w:rsidR="00A05CDD" w:rsidRPr="006535F3" w14:paraId="7DFFC8CF" w14:textId="77777777" w:rsidTr="00FA25F3">
        <w:tblPrEx>
          <w:tblCellSpacing w:w="7" w:type="dxa"/>
          <w:tblCellMar>
            <w:left w:w="115" w:type="dxa"/>
            <w:right w:w="115" w:type="dxa"/>
          </w:tblCellMar>
        </w:tblPrEx>
        <w:trPr>
          <w:tblCellSpacing w:w="7" w:type="dxa"/>
        </w:trPr>
        <w:tc>
          <w:tcPr>
            <w:tcW w:w="5379" w:type="dxa"/>
            <w:gridSpan w:val="4"/>
            <w:shd w:val="clear" w:color="auto" w:fill="D9D9D9"/>
          </w:tcPr>
          <w:p w14:paraId="1EC96926" w14:textId="77777777" w:rsidR="00A05CDD" w:rsidRPr="006535F3" w:rsidRDefault="00A05CDD" w:rsidP="00FA25F3">
            <w:pPr>
              <w:rPr>
                <w:rFonts w:ascii="Arial" w:hAnsi="Arial" w:cs="Arial"/>
              </w:rPr>
            </w:pPr>
            <w:r>
              <w:rPr>
                <w:rFonts w:ascii="Arial" w:hAnsi="Arial" w:cs="Arial"/>
                <w:b/>
              </w:rPr>
              <w:t>Bedroom</w:t>
            </w:r>
            <w:r w:rsidRPr="006535F3">
              <w:rPr>
                <w:rFonts w:ascii="Arial" w:hAnsi="Arial" w:cs="Arial"/>
                <w:b/>
              </w:rPr>
              <w:t>: 5</w:t>
            </w:r>
          </w:p>
        </w:tc>
        <w:tc>
          <w:tcPr>
            <w:tcW w:w="1600" w:type="dxa"/>
            <w:gridSpan w:val="2"/>
            <w:shd w:val="clear" w:color="auto" w:fill="D9D9D9"/>
          </w:tcPr>
          <w:p w14:paraId="2FD38A0F" w14:textId="77777777" w:rsidR="00A05CDD" w:rsidRPr="00F63950" w:rsidRDefault="00A05CDD" w:rsidP="00FA25F3">
            <w:pPr>
              <w:rPr>
                <w:rFonts w:ascii="Arial" w:hAnsi="Arial" w:cs="Arial"/>
                <w:b/>
              </w:rPr>
            </w:pPr>
          </w:p>
          <w:p w14:paraId="61641E37" w14:textId="77777777" w:rsidR="00A05CDD" w:rsidRPr="006535F3" w:rsidRDefault="00A05CDD" w:rsidP="00FA25F3">
            <w:pPr>
              <w:rPr>
                <w:rFonts w:ascii="Arial" w:hAnsi="Arial" w:cs="Arial"/>
              </w:rPr>
            </w:pPr>
          </w:p>
        </w:tc>
        <w:tc>
          <w:tcPr>
            <w:tcW w:w="900" w:type="dxa"/>
            <w:shd w:val="clear" w:color="auto" w:fill="D9D9D9"/>
          </w:tcPr>
          <w:p w14:paraId="58E809BB"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shd w:val="clear" w:color="auto" w:fill="D9D9D9"/>
          </w:tcPr>
          <w:p w14:paraId="58CA3E66"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shd w:val="clear" w:color="auto" w:fill="D9D9D9"/>
          </w:tcPr>
          <w:p w14:paraId="61C8A55F"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shd w:val="clear" w:color="auto" w:fill="D9D9D9"/>
          </w:tcPr>
          <w:p w14:paraId="697D10F0"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3DA5A787" w14:textId="77777777" w:rsidTr="00FA25F3">
        <w:tblPrEx>
          <w:tblCellSpacing w:w="7" w:type="dxa"/>
          <w:tblCellMar>
            <w:left w:w="115" w:type="dxa"/>
            <w:right w:w="115" w:type="dxa"/>
          </w:tblCellMar>
        </w:tblPrEx>
        <w:trPr>
          <w:tblCellSpacing w:w="7" w:type="dxa"/>
        </w:trPr>
        <w:tc>
          <w:tcPr>
            <w:tcW w:w="6979" w:type="dxa"/>
            <w:gridSpan w:val="6"/>
          </w:tcPr>
          <w:p w14:paraId="58C7B68B" w14:textId="77777777" w:rsidR="00A05CDD" w:rsidRPr="006535F3" w:rsidRDefault="00A05CDD" w:rsidP="00FA25F3">
            <w:pPr>
              <w:spacing w:before="120" w:after="120"/>
              <w:rPr>
                <w:rFonts w:ascii="Arial" w:hAnsi="Arial" w:cs="Arial"/>
              </w:rPr>
            </w:pPr>
            <w:r>
              <w:rPr>
                <w:rFonts w:ascii="Arial" w:hAnsi="Arial" w:cs="Arial"/>
              </w:rPr>
              <w:t>Bedroom personalized:</w:t>
            </w:r>
          </w:p>
        </w:tc>
        <w:tc>
          <w:tcPr>
            <w:tcW w:w="900" w:type="dxa"/>
            <w:vAlign w:val="center"/>
          </w:tcPr>
          <w:p w14:paraId="00B2CA64" w14:textId="77777777" w:rsidR="00A05CDD" w:rsidRPr="006535F3" w:rsidRDefault="00A05CDD" w:rsidP="00FA25F3">
            <w:pPr>
              <w:jc w:val="center"/>
              <w:rPr>
                <w:rFonts w:ascii="Arial" w:hAnsi="Arial" w:cs="Arial"/>
                <w:b/>
              </w:rPr>
            </w:pPr>
          </w:p>
        </w:tc>
        <w:tc>
          <w:tcPr>
            <w:tcW w:w="900" w:type="dxa"/>
            <w:vAlign w:val="center"/>
          </w:tcPr>
          <w:p w14:paraId="660B144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5215B93E"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26704F79" w14:textId="77777777" w:rsidR="00A05CDD" w:rsidRPr="006535F3" w:rsidRDefault="00A05CDD" w:rsidP="00FA25F3">
            <w:pPr>
              <w:rPr>
                <w:rFonts w:ascii="Arial" w:hAnsi="Arial" w:cs="Arial"/>
                <w:b/>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0C260B43" w14:textId="77777777" w:rsidTr="00FA25F3">
        <w:tblPrEx>
          <w:tblCellSpacing w:w="7" w:type="dxa"/>
          <w:tblCellMar>
            <w:left w:w="115" w:type="dxa"/>
            <w:right w:w="115" w:type="dxa"/>
          </w:tblCellMar>
        </w:tblPrEx>
        <w:trPr>
          <w:tblCellSpacing w:w="7" w:type="dxa"/>
        </w:trPr>
        <w:tc>
          <w:tcPr>
            <w:tcW w:w="6979" w:type="dxa"/>
            <w:gridSpan w:val="6"/>
          </w:tcPr>
          <w:p w14:paraId="1718C654" w14:textId="77777777" w:rsidR="00A05CDD" w:rsidRPr="006535F3" w:rsidRDefault="00A05CDD" w:rsidP="00FA25F3">
            <w:pPr>
              <w:spacing w:before="120" w:after="120"/>
              <w:rPr>
                <w:rFonts w:ascii="Arial" w:hAnsi="Arial" w:cs="Arial"/>
              </w:rPr>
            </w:pPr>
            <w:r w:rsidRPr="006535F3">
              <w:rPr>
                <w:rFonts w:ascii="Arial" w:hAnsi="Arial" w:cs="Arial"/>
              </w:rPr>
              <w:t>Natural light sufficient, ventilation sufficient.</w:t>
            </w:r>
          </w:p>
        </w:tc>
        <w:tc>
          <w:tcPr>
            <w:tcW w:w="900" w:type="dxa"/>
            <w:vAlign w:val="center"/>
          </w:tcPr>
          <w:p w14:paraId="2C7D47A7" w14:textId="77777777" w:rsidR="00A05CDD" w:rsidRPr="006535F3" w:rsidRDefault="00A05CDD" w:rsidP="00FA25F3">
            <w:pPr>
              <w:jc w:val="center"/>
              <w:rPr>
                <w:rFonts w:ascii="Arial" w:hAnsi="Arial" w:cs="Arial"/>
                <w:b/>
              </w:rPr>
            </w:pPr>
          </w:p>
        </w:tc>
        <w:tc>
          <w:tcPr>
            <w:tcW w:w="900" w:type="dxa"/>
            <w:vAlign w:val="center"/>
          </w:tcPr>
          <w:p w14:paraId="5D32A1E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7A7A7C7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48053DF0"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44F5C674" w14:textId="77777777" w:rsidTr="00FA25F3">
        <w:tblPrEx>
          <w:tblCellSpacing w:w="7" w:type="dxa"/>
          <w:tblCellMar>
            <w:left w:w="115" w:type="dxa"/>
            <w:right w:w="115" w:type="dxa"/>
          </w:tblCellMar>
        </w:tblPrEx>
        <w:trPr>
          <w:tblCellSpacing w:w="7" w:type="dxa"/>
        </w:trPr>
        <w:tc>
          <w:tcPr>
            <w:tcW w:w="6979" w:type="dxa"/>
            <w:gridSpan w:val="6"/>
          </w:tcPr>
          <w:p w14:paraId="2A8AD279" w14:textId="77777777" w:rsidR="00A05CDD" w:rsidRPr="006535F3" w:rsidRDefault="00A05CDD" w:rsidP="00FA25F3">
            <w:pPr>
              <w:pStyle w:val="Heading1"/>
              <w:rPr>
                <w:rFonts w:ascii="Arial" w:hAnsi="Arial" w:cs="Arial"/>
              </w:rPr>
            </w:pPr>
            <w:bookmarkStart w:id="306" w:name="_Toc449427710"/>
            <w:r w:rsidRPr="006535F3">
              <w:rPr>
                <w:rFonts w:ascii="Arial" w:hAnsi="Arial" w:cs="Arial"/>
                <w:b w:val="0"/>
              </w:rPr>
              <w:t>Bedroom free from excessive clutter</w:t>
            </w:r>
            <w:r>
              <w:rPr>
                <w:rFonts w:ascii="Arial" w:hAnsi="Arial" w:cs="Arial"/>
                <w:b w:val="0"/>
              </w:rPr>
              <w:t>/clean</w:t>
            </w:r>
            <w:bookmarkEnd w:id="306"/>
          </w:p>
        </w:tc>
        <w:tc>
          <w:tcPr>
            <w:tcW w:w="900" w:type="dxa"/>
            <w:vAlign w:val="center"/>
          </w:tcPr>
          <w:p w14:paraId="2AB92A39" w14:textId="77777777" w:rsidR="00A05CDD" w:rsidRPr="006535F3" w:rsidRDefault="00A05CDD" w:rsidP="00FA25F3">
            <w:pPr>
              <w:jc w:val="center"/>
              <w:rPr>
                <w:rFonts w:ascii="Arial" w:hAnsi="Arial" w:cs="Arial"/>
                <w:b/>
              </w:rPr>
            </w:pPr>
          </w:p>
        </w:tc>
        <w:tc>
          <w:tcPr>
            <w:tcW w:w="900" w:type="dxa"/>
            <w:vAlign w:val="center"/>
          </w:tcPr>
          <w:p w14:paraId="1C95A460"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33CFBE4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43C3ADF7"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2B319D40" w14:textId="77777777" w:rsidTr="00FA25F3">
        <w:tblPrEx>
          <w:tblCellSpacing w:w="7" w:type="dxa"/>
          <w:tblCellMar>
            <w:left w:w="115" w:type="dxa"/>
            <w:right w:w="115" w:type="dxa"/>
          </w:tblCellMar>
        </w:tblPrEx>
        <w:trPr>
          <w:tblCellSpacing w:w="7" w:type="dxa"/>
        </w:trPr>
        <w:tc>
          <w:tcPr>
            <w:tcW w:w="6979" w:type="dxa"/>
            <w:gridSpan w:val="6"/>
          </w:tcPr>
          <w:p w14:paraId="23CB354C" w14:textId="77777777" w:rsidR="00A05CDD" w:rsidRPr="00A510CF" w:rsidRDefault="00A05CDD" w:rsidP="00FA25F3">
            <w:pPr>
              <w:spacing w:before="120" w:after="120"/>
              <w:rPr>
                <w:rFonts w:ascii="Arial" w:hAnsi="Arial" w:cs="Arial"/>
                <w:b/>
              </w:rPr>
            </w:pPr>
            <w:r w:rsidRPr="006535F3">
              <w:rPr>
                <w:rFonts w:ascii="Arial" w:hAnsi="Arial" w:cs="Arial"/>
              </w:rPr>
              <w:t xml:space="preserve">Other: </w:t>
            </w:r>
            <w:r w:rsidRPr="006535F3">
              <w:rPr>
                <w:rFonts w:ascii="Arial" w:hAnsi="Arial" w:cs="Arial"/>
                <w:b/>
              </w:rPr>
              <w:fldChar w:fldCharType="begin">
                <w:ffData>
                  <w:name w:val="Text2"/>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vAlign w:val="center"/>
          </w:tcPr>
          <w:p w14:paraId="45C86054" w14:textId="77777777" w:rsidR="00A05CDD" w:rsidRPr="006535F3" w:rsidRDefault="00A05CDD" w:rsidP="00FA25F3">
            <w:pPr>
              <w:jc w:val="center"/>
              <w:rPr>
                <w:rFonts w:ascii="Arial" w:hAnsi="Arial" w:cs="Arial"/>
                <w:b/>
              </w:rPr>
            </w:pPr>
          </w:p>
        </w:tc>
        <w:tc>
          <w:tcPr>
            <w:tcW w:w="900" w:type="dxa"/>
            <w:vAlign w:val="center"/>
          </w:tcPr>
          <w:p w14:paraId="33244770" w14:textId="77777777" w:rsidR="00A05CDD" w:rsidRPr="006535F3" w:rsidRDefault="00A05CDD" w:rsidP="00FA25F3">
            <w:pPr>
              <w:jc w:val="center"/>
              <w:rPr>
                <w:rFonts w:ascii="Arial" w:hAnsi="Arial" w:cs="Arial"/>
                <w:b/>
              </w:rPr>
            </w:pPr>
          </w:p>
        </w:tc>
        <w:tc>
          <w:tcPr>
            <w:tcW w:w="900" w:type="dxa"/>
            <w:gridSpan w:val="2"/>
            <w:vAlign w:val="center"/>
          </w:tcPr>
          <w:p w14:paraId="11D57420" w14:textId="77777777" w:rsidR="00A05CDD" w:rsidRPr="006535F3" w:rsidRDefault="00A05CDD" w:rsidP="00FA25F3">
            <w:pPr>
              <w:jc w:val="center"/>
              <w:rPr>
                <w:rFonts w:ascii="Arial" w:hAnsi="Arial" w:cs="Arial"/>
                <w:b/>
              </w:rPr>
            </w:pPr>
          </w:p>
        </w:tc>
        <w:tc>
          <w:tcPr>
            <w:tcW w:w="2790" w:type="dxa"/>
            <w:gridSpan w:val="2"/>
          </w:tcPr>
          <w:p w14:paraId="44D49A56" w14:textId="77777777" w:rsidR="00A05CDD" w:rsidRPr="006535F3" w:rsidRDefault="00A05CDD" w:rsidP="00FA25F3">
            <w:pPr>
              <w:rPr>
                <w:rFonts w:ascii="Arial" w:hAnsi="Arial" w:cs="Arial"/>
              </w:rPr>
            </w:pPr>
          </w:p>
        </w:tc>
      </w:tr>
      <w:tr w:rsidR="00A05CDD" w:rsidRPr="006535F3" w14:paraId="63196051" w14:textId="77777777" w:rsidTr="00FA25F3">
        <w:tblPrEx>
          <w:tblCellSpacing w:w="7" w:type="dxa"/>
          <w:tblCellMar>
            <w:left w:w="115" w:type="dxa"/>
            <w:right w:w="115" w:type="dxa"/>
          </w:tblCellMar>
        </w:tblPrEx>
        <w:trPr>
          <w:tblCellSpacing w:w="7" w:type="dxa"/>
        </w:trPr>
        <w:tc>
          <w:tcPr>
            <w:tcW w:w="6979" w:type="dxa"/>
            <w:gridSpan w:val="6"/>
            <w:shd w:val="clear" w:color="auto" w:fill="D9D9D9"/>
          </w:tcPr>
          <w:p w14:paraId="296A6915" w14:textId="77777777" w:rsidR="00A05CDD" w:rsidRPr="006535F3" w:rsidRDefault="00A05CDD" w:rsidP="00FA25F3">
            <w:pPr>
              <w:rPr>
                <w:rFonts w:ascii="Arial" w:hAnsi="Arial" w:cs="Arial"/>
                <w:b/>
              </w:rPr>
            </w:pPr>
            <w:r>
              <w:rPr>
                <w:rFonts w:ascii="Arial" w:hAnsi="Arial" w:cs="Arial"/>
                <w:b/>
              </w:rPr>
              <w:t>Bathroom:</w:t>
            </w:r>
          </w:p>
        </w:tc>
        <w:tc>
          <w:tcPr>
            <w:tcW w:w="900" w:type="dxa"/>
            <w:shd w:val="clear" w:color="auto" w:fill="D9D9D9"/>
          </w:tcPr>
          <w:p w14:paraId="724E1362"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shd w:val="clear" w:color="auto" w:fill="D9D9D9"/>
          </w:tcPr>
          <w:p w14:paraId="384A7EC1"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shd w:val="clear" w:color="auto" w:fill="D9D9D9"/>
          </w:tcPr>
          <w:p w14:paraId="1CED782C"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shd w:val="clear" w:color="auto" w:fill="D9D9D9"/>
          </w:tcPr>
          <w:p w14:paraId="5D280374"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218CC541" w14:textId="77777777" w:rsidTr="00FA25F3">
        <w:tblPrEx>
          <w:tblCellSpacing w:w="7" w:type="dxa"/>
          <w:tblCellMar>
            <w:left w:w="115" w:type="dxa"/>
            <w:right w:w="115" w:type="dxa"/>
          </w:tblCellMar>
        </w:tblPrEx>
        <w:trPr>
          <w:tblCellSpacing w:w="7" w:type="dxa"/>
        </w:trPr>
        <w:tc>
          <w:tcPr>
            <w:tcW w:w="6979" w:type="dxa"/>
            <w:gridSpan w:val="6"/>
          </w:tcPr>
          <w:p w14:paraId="5F90E1D5" w14:textId="77777777" w:rsidR="00A05CDD" w:rsidRPr="006535F3" w:rsidRDefault="00A05CDD" w:rsidP="00FA25F3">
            <w:pPr>
              <w:spacing w:before="120" w:after="120"/>
              <w:rPr>
                <w:rFonts w:ascii="Arial" w:hAnsi="Arial" w:cs="Arial"/>
              </w:rPr>
            </w:pPr>
            <w:r w:rsidRPr="006535F3">
              <w:rPr>
                <w:rFonts w:ascii="Arial" w:hAnsi="Arial" w:cs="Arial"/>
              </w:rPr>
              <w:lastRenderedPageBreak/>
              <w:t>Bathroom is clean, free from any signs of mold/mildew.</w:t>
            </w:r>
          </w:p>
        </w:tc>
        <w:tc>
          <w:tcPr>
            <w:tcW w:w="900" w:type="dxa"/>
            <w:vAlign w:val="center"/>
          </w:tcPr>
          <w:p w14:paraId="5434A37C" w14:textId="77777777" w:rsidR="00A05CDD" w:rsidRPr="006535F3" w:rsidRDefault="00A05CDD" w:rsidP="00FA25F3">
            <w:pPr>
              <w:jc w:val="center"/>
              <w:rPr>
                <w:rFonts w:ascii="Arial" w:hAnsi="Arial" w:cs="Arial"/>
                <w:b/>
              </w:rPr>
            </w:pPr>
          </w:p>
        </w:tc>
        <w:tc>
          <w:tcPr>
            <w:tcW w:w="900" w:type="dxa"/>
            <w:vAlign w:val="center"/>
          </w:tcPr>
          <w:p w14:paraId="0270B699"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3919CA4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2D72A0BA" w14:textId="77777777" w:rsidR="00A05CDD" w:rsidRPr="006535F3" w:rsidRDefault="00A05CDD" w:rsidP="00FA25F3">
            <w:pPr>
              <w:rPr>
                <w:rFonts w:ascii="Arial" w:hAnsi="Arial" w:cs="Arial"/>
                <w:b/>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2DF8AA07" w14:textId="77777777" w:rsidTr="00FA25F3">
        <w:tblPrEx>
          <w:tblCellSpacing w:w="7" w:type="dxa"/>
          <w:tblCellMar>
            <w:left w:w="115" w:type="dxa"/>
            <w:right w:w="115" w:type="dxa"/>
          </w:tblCellMar>
        </w:tblPrEx>
        <w:trPr>
          <w:tblCellSpacing w:w="7" w:type="dxa"/>
        </w:trPr>
        <w:tc>
          <w:tcPr>
            <w:tcW w:w="6979" w:type="dxa"/>
            <w:gridSpan w:val="6"/>
          </w:tcPr>
          <w:p w14:paraId="3078259B" w14:textId="77777777" w:rsidR="00A05CDD" w:rsidRPr="006535F3" w:rsidRDefault="00A05CDD" w:rsidP="00FA25F3">
            <w:pPr>
              <w:spacing w:before="120" w:after="120"/>
              <w:rPr>
                <w:rFonts w:ascii="Arial" w:hAnsi="Arial" w:cs="Arial"/>
              </w:rPr>
            </w:pPr>
            <w:r w:rsidRPr="006535F3">
              <w:rPr>
                <w:rFonts w:ascii="Arial" w:hAnsi="Arial" w:cs="Arial"/>
              </w:rPr>
              <w:t>Fixtures are operable.</w:t>
            </w:r>
          </w:p>
        </w:tc>
        <w:tc>
          <w:tcPr>
            <w:tcW w:w="900" w:type="dxa"/>
            <w:vAlign w:val="center"/>
          </w:tcPr>
          <w:p w14:paraId="0C4780BB" w14:textId="77777777" w:rsidR="00A05CDD" w:rsidRPr="006535F3" w:rsidRDefault="00A05CDD" w:rsidP="00FA25F3">
            <w:pPr>
              <w:jc w:val="center"/>
              <w:rPr>
                <w:rFonts w:ascii="Arial" w:hAnsi="Arial" w:cs="Arial"/>
                <w:b/>
              </w:rPr>
            </w:pPr>
          </w:p>
        </w:tc>
        <w:tc>
          <w:tcPr>
            <w:tcW w:w="900" w:type="dxa"/>
            <w:vAlign w:val="center"/>
          </w:tcPr>
          <w:p w14:paraId="2E223C1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7268BE2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37540961"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76531D62" w14:textId="77777777" w:rsidTr="00FA25F3">
        <w:tblPrEx>
          <w:tblCellSpacing w:w="7" w:type="dxa"/>
          <w:tblCellMar>
            <w:left w:w="115" w:type="dxa"/>
            <w:right w:w="115" w:type="dxa"/>
          </w:tblCellMar>
        </w:tblPrEx>
        <w:trPr>
          <w:tblCellSpacing w:w="7" w:type="dxa"/>
        </w:trPr>
        <w:tc>
          <w:tcPr>
            <w:tcW w:w="6979" w:type="dxa"/>
            <w:gridSpan w:val="6"/>
          </w:tcPr>
          <w:p w14:paraId="379F9593" w14:textId="77777777" w:rsidR="00A05CDD" w:rsidRPr="006535F3" w:rsidRDefault="00A05CDD" w:rsidP="00FA25F3">
            <w:pPr>
              <w:spacing w:before="120" w:after="120"/>
              <w:rPr>
                <w:rFonts w:ascii="Arial" w:hAnsi="Arial" w:cs="Arial"/>
              </w:rPr>
            </w:pPr>
            <w:r w:rsidRPr="006535F3">
              <w:rPr>
                <w:rFonts w:ascii="Arial" w:hAnsi="Arial" w:cs="Arial"/>
              </w:rPr>
              <w:t>Has Soap, Towels.</w:t>
            </w:r>
          </w:p>
        </w:tc>
        <w:tc>
          <w:tcPr>
            <w:tcW w:w="900" w:type="dxa"/>
            <w:vAlign w:val="center"/>
          </w:tcPr>
          <w:p w14:paraId="003A09BD" w14:textId="77777777" w:rsidR="00A05CDD" w:rsidRPr="006535F3" w:rsidRDefault="00A05CDD" w:rsidP="00FA25F3">
            <w:pPr>
              <w:jc w:val="center"/>
              <w:rPr>
                <w:rFonts w:ascii="Arial" w:hAnsi="Arial" w:cs="Arial"/>
                <w:b/>
              </w:rPr>
            </w:pPr>
          </w:p>
        </w:tc>
        <w:tc>
          <w:tcPr>
            <w:tcW w:w="900" w:type="dxa"/>
            <w:vAlign w:val="center"/>
          </w:tcPr>
          <w:p w14:paraId="4D944943"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4CCB729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33F9197A"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4603EF19" w14:textId="77777777" w:rsidTr="00FA25F3">
        <w:tblPrEx>
          <w:tblCellSpacing w:w="7" w:type="dxa"/>
          <w:tblCellMar>
            <w:left w:w="115" w:type="dxa"/>
            <w:right w:w="115" w:type="dxa"/>
          </w:tblCellMar>
        </w:tblPrEx>
        <w:trPr>
          <w:tblCellSpacing w:w="7" w:type="dxa"/>
        </w:trPr>
        <w:tc>
          <w:tcPr>
            <w:tcW w:w="6979" w:type="dxa"/>
            <w:gridSpan w:val="6"/>
          </w:tcPr>
          <w:p w14:paraId="6D9B1E0D" w14:textId="77777777" w:rsidR="00A05CDD" w:rsidRPr="006535F3" w:rsidRDefault="00A05CDD" w:rsidP="00FA25F3">
            <w:pPr>
              <w:spacing w:before="120" w:after="120"/>
              <w:rPr>
                <w:rFonts w:ascii="Arial" w:hAnsi="Arial" w:cs="Arial"/>
              </w:rPr>
            </w:pPr>
            <w:r w:rsidRPr="006535F3">
              <w:rPr>
                <w:rFonts w:ascii="Arial" w:hAnsi="Arial" w:cs="Arial"/>
              </w:rPr>
              <w:t>Accommodations/equipment as needs</w:t>
            </w:r>
          </w:p>
        </w:tc>
        <w:tc>
          <w:tcPr>
            <w:tcW w:w="900" w:type="dxa"/>
            <w:vAlign w:val="center"/>
          </w:tcPr>
          <w:p w14:paraId="72DCD6D3" w14:textId="77777777" w:rsidR="00A05CDD" w:rsidRPr="006535F3" w:rsidRDefault="00A05CDD" w:rsidP="00FA25F3">
            <w:pPr>
              <w:jc w:val="center"/>
              <w:rPr>
                <w:rFonts w:ascii="Arial" w:hAnsi="Arial" w:cs="Arial"/>
                <w:b/>
              </w:rPr>
            </w:pPr>
          </w:p>
        </w:tc>
        <w:tc>
          <w:tcPr>
            <w:tcW w:w="900" w:type="dxa"/>
            <w:vAlign w:val="center"/>
          </w:tcPr>
          <w:p w14:paraId="1D2A517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7B8422F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173E2451"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3BA09153" w14:textId="77777777" w:rsidTr="00FA25F3">
        <w:tblPrEx>
          <w:tblCellSpacing w:w="7" w:type="dxa"/>
          <w:tblCellMar>
            <w:left w:w="115" w:type="dxa"/>
            <w:right w:w="115" w:type="dxa"/>
          </w:tblCellMar>
        </w:tblPrEx>
        <w:trPr>
          <w:tblCellSpacing w:w="7" w:type="dxa"/>
        </w:trPr>
        <w:tc>
          <w:tcPr>
            <w:tcW w:w="6979" w:type="dxa"/>
            <w:gridSpan w:val="6"/>
          </w:tcPr>
          <w:p w14:paraId="1FF86A5A" w14:textId="77777777" w:rsidR="00A05CDD" w:rsidRPr="006535F3" w:rsidRDefault="00A05CDD" w:rsidP="00FA25F3">
            <w:pPr>
              <w:spacing w:before="120" w:after="120"/>
              <w:rPr>
                <w:rFonts w:ascii="Arial" w:hAnsi="Arial" w:cs="Arial"/>
              </w:rPr>
            </w:pPr>
            <w:r w:rsidRPr="006535F3">
              <w:rPr>
                <w:rFonts w:ascii="Arial" w:hAnsi="Arial" w:cs="Arial"/>
              </w:rPr>
              <w:t>Cleansers stored properly.</w:t>
            </w:r>
          </w:p>
        </w:tc>
        <w:tc>
          <w:tcPr>
            <w:tcW w:w="900" w:type="dxa"/>
            <w:vAlign w:val="center"/>
          </w:tcPr>
          <w:p w14:paraId="1814B120" w14:textId="77777777" w:rsidR="00A05CDD" w:rsidRPr="006535F3" w:rsidRDefault="00A05CDD" w:rsidP="00FA25F3">
            <w:pPr>
              <w:jc w:val="center"/>
              <w:rPr>
                <w:rFonts w:ascii="Arial" w:hAnsi="Arial" w:cs="Arial"/>
                <w:b/>
              </w:rPr>
            </w:pPr>
          </w:p>
        </w:tc>
        <w:tc>
          <w:tcPr>
            <w:tcW w:w="900" w:type="dxa"/>
            <w:vAlign w:val="center"/>
          </w:tcPr>
          <w:p w14:paraId="6CDBD577"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489922F4"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35DEB3B2" w14:textId="77777777" w:rsidR="00A05CDD" w:rsidRPr="006535F3" w:rsidRDefault="00A05CDD" w:rsidP="00FA25F3">
            <w:pPr>
              <w:rPr>
                <w:rFonts w:ascii="Arial" w:hAnsi="Arial" w:cs="Arial"/>
              </w:rPr>
            </w:pPr>
            <w:r>
              <w:rPr>
                <w:rFonts w:ascii="Arial" w:hAnsi="Arial" w:cs="Arial"/>
                <w:b/>
              </w:rPr>
              <w:fldChar w:fldCharType="begin">
                <w:ffData>
                  <w:name w:val="Text67"/>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46A0F1B8" w14:textId="77777777" w:rsidTr="00FA25F3">
        <w:tblPrEx>
          <w:tblCellSpacing w:w="7" w:type="dxa"/>
          <w:tblCellMar>
            <w:left w:w="115" w:type="dxa"/>
            <w:right w:w="115" w:type="dxa"/>
          </w:tblCellMar>
        </w:tblPrEx>
        <w:trPr>
          <w:tblCellSpacing w:w="7" w:type="dxa"/>
        </w:trPr>
        <w:tc>
          <w:tcPr>
            <w:tcW w:w="6979" w:type="dxa"/>
            <w:gridSpan w:val="6"/>
            <w:shd w:val="clear" w:color="auto" w:fill="D9D9D9"/>
          </w:tcPr>
          <w:p w14:paraId="19F3F8F1" w14:textId="77777777" w:rsidR="00A05CDD" w:rsidRPr="006535F3" w:rsidRDefault="00A05CDD" w:rsidP="00FA25F3">
            <w:pPr>
              <w:rPr>
                <w:rFonts w:ascii="Arial" w:hAnsi="Arial" w:cs="Arial"/>
                <w:b/>
              </w:rPr>
            </w:pPr>
            <w:r>
              <w:rPr>
                <w:rFonts w:ascii="Arial" w:hAnsi="Arial" w:cs="Arial"/>
                <w:b/>
              </w:rPr>
              <w:t>Bathroom:</w:t>
            </w:r>
          </w:p>
        </w:tc>
        <w:tc>
          <w:tcPr>
            <w:tcW w:w="900" w:type="dxa"/>
            <w:shd w:val="clear" w:color="auto" w:fill="D9D9D9"/>
          </w:tcPr>
          <w:p w14:paraId="3FA1FC95" w14:textId="77777777" w:rsidR="00A05CDD" w:rsidRPr="006535F3" w:rsidRDefault="00A05CDD" w:rsidP="00FA25F3">
            <w:pPr>
              <w:jc w:val="center"/>
              <w:rPr>
                <w:rFonts w:ascii="Arial" w:hAnsi="Arial" w:cs="Arial"/>
                <w:b/>
              </w:rPr>
            </w:pPr>
            <w:r w:rsidRPr="006535F3">
              <w:rPr>
                <w:rFonts w:ascii="Arial" w:hAnsi="Arial" w:cs="Arial"/>
                <w:b/>
              </w:rPr>
              <w:t>YES</w:t>
            </w:r>
          </w:p>
        </w:tc>
        <w:tc>
          <w:tcPr>
            <w:tcW w:w="900" w:type="dxa"/>
            <w:shd w:val="clear" w:color="auto" w:fill="D9D9D9"/>
          </w:tcPr>
          <w:p w14:paraId="4463C176" w14:textId="77777777" w:rsidR="00A05CDD" w:rsidRPr="006535F3" w:rsidRDefault="00A05CDD" w:rsidP="00FA25F3">
            <w:pPr>
              <w:jc w:val="center"/>
              <w:rPr>
                <w:rFonts w:ascii="Arial" w:hAnsi="Arial" w:cs="Arial"/>
                <w:b/>
              </w:rPr>
            </w:pPr>
            <w:r w:rsidRPr="006535F3">
              <w:rPr>
                <w:rFonts w:ascii="Arial" w:hAnsi="Arial" w:cs="Arial"/>
                <w:b/>
              </w:rPr>
              <w:t>NO</w:t>
            </w:r>
          </w:p>
        </w:tc>
        <w:tc>
          <w:tcPr>
            <w:tcW w:w="900" w:type="dxa"/>
            <w:gridSpan w:val="2"/>
            <w:shd w:val="clear" w:color="auto" w:fill="D9D9D9"/>
          </w:tcPr>
          <w:p w14:paraId="4201A3D5" w14:textId="77777777" w:rsidR="00A05CDD" w:rsidRPr="006535F3" w:rsidRDefault="00A05CDD" w:rsidP="00FA25F3">
            <w:pPr>
              <w:jc w:val="center"/>
              <w:rPr>
                <w:rFonts w:ascii="Arial" w:hAnsi="Arial" w:cs="Arial"/>
                <w:b/>
              </w:rPr>
            </w:pPr>
            <w:r w:rsidRPr="006535F3">
              <w:rPr>
                <w:rFonts w:ascii="Arial" w:hAnsi="Arial" w:cs="Arial"/>
                <w:b/>
              </w:rPr>
              <w:t>N/A</w:t>
            </w:r>
          </w:p>
        </w:tc>
        <w:tc>
          <w:tcPr>
            <w:tcW w:w="2790" w:type="dxa"/>
            <w:gridSpan w:val="2"/>
            <w:shd w:val="clear" w:color="auto" w:fill="D9D9D9"/>
          </w:tcPr>
          <w:p w14:paraId="53F705A8" w14:textId="77777777" w:rsidR="00A05CDD" w:rsidRPr="006535F3" w:rsidRDefault="00A05CDD" w:rsidP="00FA25F3">
            <w:pPr>
              <w:jc w:val="center"/>
              <w:rPr>
                <w:rFonts w:ascii="Arial" w:hAnsi="Arial" w:cs="Arial"/>
                <w:b/>
              </w:rPr>
            </w:pPr>
            <w:r w:rsidRPr="006535F3">
              <w:rPr>
                <w:rFonts w:ascii="Arial" w:hAnsi="Arial" w:cs="Arial"/>
                <w:b/>
              </w:rPr>
              <w:t>COMMENTS</w:t>
            </w:r>
          </w:p>
        </w:tc>
      </w:tr>
      <w:tr w:rsidR="00A05CDD" w:rsidRPr="006535F3" w14:paraId="7ABF424F" w14:textId="77777777" w:rsidTr="00FA25F3">
        <w:tblPrEx>
          <w:tblCellSpacing w:w="7" w:type="dxa"/>
          <w:tblCellMar>
            <w:left w:w="115" w:type="dxa"/>
            <w:right w:w="115" w:type="dxa"/>
          </w:tblCellMar>
        </w:tblPrEx>
        <w:trPr>
          <w:tblCellSpacing w:w="7" w:type="dxa"/>
        </w:trPr>
        <w:tc>
          <w:tcPr>
            <w:tcW w:w="6979" w:type="dxa"/>
            <w:gridSpan w:val="6"/>
          </w:tcPr>
          <w:p w14:paraId="27660B11" w14:textId="77777777" w:rsidR="00A05CDD" w:rsidRPr="006535F3" w:rsidRDefault="00A05CDD" w:rsidP="00FA25F3">
            <w:pPr>
              <w:spacing w:before="120" w:after="120"/>
              <w:rPr>
                <w:rFonts w:ascii="Arial" w:hAnsi="Arial" w:cs="Arial"/>
              </w:rPr>
            </w:pPr>
            <w:r w:rsidRPr="006535F3">
              <w:rPr>
                <w:rFonts w:ascii="Arial" w:hAnsi="Arial" w:cs="Arial"/>
              </w:rPr>
              <w:t>Bathroom is clean, free from any signs of mold/mildew.</w:t>
            </w:r>
          </w:p>
        </w:tc>
        <w:tc>
          <w:tcPr>
            <w:tcW w:w="900" w:type="dxa"/>
            <w:vAlign w:val="center"/>
          </w:tcPr>
          <w:p w14:paraId="10C3623F" w14:textId="77777777" w:rsidR="00A05CDD" w:rsidRPr="006535F3" w:rsidRDefault="00A05CDD" w:rsidP="00FA25F3">
            <w:pPr>
              <w:jc w:val="center"/>
              <w:rPr>
                <w:rFonts w:ascii="Arial" w:hAnsi="Arial" w:cs="Arial"/>
                <w:b/>
              </w:rPr>
            </w:pPr>
          </w:p>
        </w:tc>
        <w:tc>
          <w:tcPr>
            <w:tcW w:w="900" w:type="dxa"/>
            <w:vAlign w:val="center"/>
          </w:tcPr>
          <w:p w14:paraId="329CC0E9" w14:textId="77777777" w:rsidR="00A05CDD" w:rsidRPr="006535F3" w:rsidRDefault="00A05CDD" w:rsidP="00FA25F3">
            <w:pPr>
              <w:jc w:val="center"/>
              <w:rPr>
                <w:rFonts w:ascii="Arial" w:hAnsi="Arial" w:cs="Arial"/>
                <w:b/>
              </w:rPr>
            </w:pPr>
          </w:p>
        </w:tc>
        <w:tc>
          <w:tcPr>
            <w:tcW w:w="900" w:type="dxa"/>
            <w:gridSpan w:val="2"/>
            <w:vAlign w:val="center"/>
          </w:tcPr>
          <w:p w14:paraId="42A1830F" w14:textId="77777777" w:rsidR="00A05CDD" w:rsidRPr="006535F3" w:rsidRDefault="00A05CDD" w:rsidP="00FA25F3">
            <w:pPr>
              <w:jc w:val="center"/>
              <w:rPr>
                <w:rFonts w:ascii="Arial" w:hAnsi="Arial" w:cs="Arial"/>
                <w:b/>
              </w:rPr>
            </w:pPr>
          </w:p>
        </w:tc>
        <w:tc>
          <w:tcPr>
            <w:tcW w:w="2790" w:type="dxa"/>
            <w:gridSpan w:val="2"/>
            <w:vAlign w:val="center"/>
          </w:tcPr>
          <w:p w14:paraId="492DBD2D" w14:textId="77777777" w:rsidR="00A05CDD" w:rsidRDefault="00A05CDD" w:rsidP="00FA25F3">
            <w:pPr>
              <w:rPr>
                <w:rFonts w:ascii="Arial" w:hAnsi="Arial" w:cs="Arial"/>
                <w:b/>
              </w:rPr>
            </w:pPr>
          </w:p>
        </w:tc>
      </w:tr>
      <w:tr w:rsidR="00A05CDD" w:rsidRPr="006535F3" w14:paraId="683F7F9E" w14:textId="77777777" w:rsidTr="00FA25F3">
        <w:tblPrEx>
          <w:tblCellSpacing w:w="7" w:type="dxa"/>
          <w:tblCellMar>
            <w:left w:w="115" w:type="dxa"/>
            <w:right w:w="115" w:type="dxa"/>
          </w:tblCellMar>
        </w:tblPrEx>
        <w:trPr>
          <w:tblCellSpacing w:w="7" w:type="dxa"/>
        </w:trPr>
        <w:tc>
          <w:tcPr>
            <w:tcW w:w="6979" w:type="dxa"/>
            <w:gridSpan w:val="6"/>
          </w:tcPr>
          <w:p w14:paraId="165FBE2C" w14:textId="77777777" w:rsidR="00A05CDD" w:rsidRPr="006535F3" w:rsidRDefault="00A05CDD" w:rsidP="00FA25F3">
            <w:pPr>
              <w:spacing w:before="120" w:after="120"/>
              <w:rPr>
                <w:rFonts w:ascii="Arial" w:hAnsi="Arial" w:cs="Arial"/>
              </w:rPr>
            </w:pPr>
            <w:r w:rsidRPr="006535F3">
              <w:rPr>
                <w:rFonts w:ascii="Arial" w:hAnsi="Arial" w:cs="Arial"/>
              </w:rPr>
              <w:t>Fixtures are operable.</w:t>
            </w:r>
          </w:p>
        </w:tc>
        <w:tc>
          <w:tcPr>
            <w:tcW w:w="900" w:type="dxa"/>
            <w:vAlign w:val="center"/>
          </w:tcPr>
          <w:p w14:paraId="720F5FFE" w14:textId="77777777" w:rsidR="00A05CDD" w:rsidRPr="006535F3" w:rsidRDefault="00A05CDD" w:rsidP="00FA25F3">
            <w:pPr>
              <w:jc w:val="center"/>
              <w:rPr>
                <w:rFonts w:ascii="Arial" w:hAnsi="Arial" w:cs="Arial"/>
                <w:b/>
              </w:rPr>
            </w:pPr>
          </w:p>
        </w:tc>
        <w:tc>
          <w:tcPr>
            <w:tcW w:w="900" w:type="dxa"/>
            <w:vAlign w:val="center"/>
          </w:tcPr>
          <w:p w14:paraId="52E29473" w14:textId="77777777" w:rsidR="00A05CDD" w:rsidRPr="006535F3" w:rsidRDefault="00A05CDD" w:rsidP="00FA25F3">
            <w:pPr>
              <w:jc w:val="center"/>
              <w:rPr>
                <w:rFonts w:ascii="Arial" w:hAnsi="Arial" w:cs="Arial"/>
                <w:b/>
              </w:rPr>
            </w:pPr>
          </w:p>
        </w:tc>
        <w:tc>
          <w:tcPr>
            <w:tcW w:w="900" w:type="dxa"/>
            <w:gridSpan w:val="2"/>
            <w:vAlign w:val="center"/>
          </w:tcPr>
          <w:p w14:paraId="5965DF4F" w14:textId="77777777" w:rsidR="00A05CDD" w:rsidRPr="006535F3" w:rsidRDefault="00A05CDD" w:rsidP="00FA25F3">
            <w:pPr>
              <w:jc w:val="center"/>
              <w:rPr>
                <w:rFonts w:ascii="Arial" w:hAnsi="Arial" w:cs="Arial"/>
                <w:b/>
              </w:rPr>
            </w:pPr>
          </w:p>
        </w:tc>
        <w:tc>
          <w:tcPr>
            <w:tcW w:w="2790" w:type="dxa"/>
            <w:gridSpan w:val="2"/>
            <w:vAlign w:val="center"/>
          </w:tcPr>
          <w:p w14:paraId="3434CA3E" w14:textId="77777777" w:rsidR="00A05CDD" w:rsidRDefault="00A05CDD" w:rsidP="00FA25F3">
            <w:pPr>
              <w:rPr>
                <w:rFonts w:ascii="Arial" w:hAnsi="Arial" w:cs="Arial"/>
                <w:b/>
              </w:rPr>
            </w:pPr>
          </w:p>
        </w:tc>
      </w:tr>
      <w:tr w:rsidR="00A05CDD" w:rsidRPr="006535F3" w14:paraId="1C3B094D" w14:textId="77777777" w:rsidTr="00FA25F3">
        <w:tblPrEx>
          <w:tblCellSpacing w:w="7" w:type="dxa"/>
          <w:tblCellMar>
            <w:left w:w="115" w:type="dxa"/>
            <w:right w:w="115" w:type="dxa"/>
          </w:tblCellMar>
        </w:tblPrEx>
        <w:trPr>
          <w:tblCellSpacing w:w="7" w:type="dxa"/>
        </w:trPr>
        <w:tc>
          <w:tcPr>
            <w:tcW w:w="6979" w:type="dxa"/>
            <w:gridSpan w:val="6"/>
          </w:tcPr>
          <w:p w14:paraId="670FBB18" w14:textId="77777777" w:rsidR="00A05CDD" w:rsidRPr="006535F3" w:rsidRDefault="00A05CDD" w:rsidP="00FA25F3">
            <w:pPr>
              <w:spacing w:before="120" w:after="120"/>
              <w:rPr>
                <w:rFonts w:ascii="Arial" w:hAnsi="Arial" w:cs="Arial"/>
              </w:rPr>
            </w:pPr>
            <w:r w:rsidRPr="006535F3">
              <w:rPr>
                <w:rFonts w:ascii="Arial" w:hAnsi="Arial" w:cs="Arial"/>
              </w:rPr>
              <w:t>Has Soap, Towels.</w:t>
            </w:r>
          </w:p>
        </w:tc>
        <w:tc>
          <w:tcPr>
            <w:tcW w:w="900" w:type="dxa"/>
            <w:vAlign w:val="center"/>
          </w:tcPr>
          <w:p w14:paraId="61897ABB" w14:textId="77777777" w:rsidR="00A05CDD" w:rsidRPr="006535F3" w:rsidRDefault="00A05CDD" w:rsidP="00FA25F3">
            <w:pPr>
              <w:jc w:val="center"/>
              <w:rPr>
                <w:rFonts w:ascii="Arial" w:hAnsi="Arial" w:cs="Arial"/>
                <w:b/>
              </w:rPr>
            </w:pPr>
          </w:p>
        </w:tc>
        <w:tc>
          <w:tcPr>
            <w:tcW w:w="900" w:type="dxa"/>
            <w:vAlign w:val="center"/>
          </w:tcPr>
          <w:p w14:paraId="7236512A" w14:textId="77777777" w:rsidR="00A05CDD" w:rsidRPr="006535F3" w:rsidRDefault="00A05CDD" w:rsidP="00FA25F3">
            <w:pPr>
              <w:jc w:val="center"/>
              <w:rPr>
                <w:rFonts w:ascii="Arial" w:hAnsi="Arial" w:cs="Arial"/>
                <w:b/>
              </w:rPr>
            </w:pPr>
          </w:p>
        </w:tc>
        <w:tc>
          <w:tcPr>
            <w:tcW w:w="900" w:type="dxa"/>
            <w:gridSpan w:val="2"/>
            <w:vAlign w:val="center"/>
          </w:tcPr>
          <w:p w14:paraId="28D4B46A" w14:textId="77777777" w:rsidR="00A05CDD" w:rsidRPr="006535F3" w:rsidRDefault="00A05CDD" w:rsidP="00FA25F3">
            <w:pPr>
              <w:jc w:val="center"/>
              <w:rPr>
                <w:rFonts w:ascii="Arial" w:hAnsi="Arial" w:cs="Arial"/>
                <w:b/>
              </w:rPr>
            </w:pPr>
          </w:p>
        </w:tc>
        <w:tc>
          <w:tcPr>
            <w:tcW w:w="2790" w:type="dxa"/>
            <w:gridSpan w:val="2"/>
            <w:vAlign w:val="center"/>
          </w:tcPr>
          <w:p w14:paraId="031A1F9A" w14:textId="77777777" w:rsidR="00A05CDD" w:rsidRDefault="00A05CDD" w:rsidP="00FA25F3">
            <w:pPr>
              <w:rPr>
                <w:rFonts w:ascii="Arial" w:hAnsi="Arial" w:cs="Arial"/>
                <w:b/>
              </w:rPr>
            </w:pPr>
          </w:p>
        </w:tc>
      </w:tr>
      <w:tr w:rsidR="00A05CDD" w:rsidRPr="006535F3" w14:paraId="20484922" w14:textId="77777777" w:rsidTr="00FA25F3">
        <w:tblPrEx>
          <w:tblCellSpacing w:w="7" w:type="dxa"/>
          <w:tblCellMar>
            <w:left w:w="115" w:type="dxa"/>
            <w:right w:w="115" w:type="dxa"/>
          </w:tblCellMar>
        </w:tblPrEx>
        <w:trPr>
          <w:tblCellSpacing w:w="7" w:type="dxa"/>
        </w:trPr>
        <w:tc>
          <w:tcPr>
            <w:tcW w:w="6979" w:type="dxa"/>
            <w:gridSpan w:val="6"/>
          </w:tcPr>
          <w:p w14:paraId="1FE084DA" w14:textId="77777777" w:rsidR="00A05CDD" w:rsidRPr="006535F3" w:rsidRDefault="00A05CDD" w:rsidP="00FA25F3">
            <w:pPr>
              <w:spacing w:before="120" w:after="120"/>
              <w:rPr>
                <w:rFonts w:ascii="Arial" w:hAnsi="Arial" w:cs="Arial"/>
              </w:rPr>
            </w:pPr>
            <w:r w:rsidRPr="006535F3">
              <w:rPr>
                <w:rFonts w:ascii="Arial" w:hAnsi="Arial" w:cs="Arial"/>
              </w:rPr>
              <w:t>Accommodations/equipment as needs</w:t>
            </w:r>
          </w:p>
        </w:tc>
        <w:tc>
          <w:tcPr>
            <w:tcW w:w="900" w:type="dxa"/>
            <w:vAlign w:val="center"/>
          </w:tcPr>
          <w:p w14:paraId="03555A51" w14:textId="77777777" w:rsidR="00A05CDD" w:rsidRPr="006535F3" w:rsidRDefault="00A05CDD" w:rsidP="00FA25F3">
            <w:pPr>
              <w:jc w:val="center"/>
              <w:rPr>
                <w:rFonts w:ascii="Arial" w:hAnsi="Arial" w:cs="Arial"/>
                <w:b/>
              </w:rPr>
            </w:pPr>
          </w:p>
        </w:tc>
        <w:tc>
          <w:tcPr>
            <w:tcW w:w="900" w:type="dxa"/>
            <w:vAlign w:val="center"/>
          </w:tcPr>
          <w:p w14:paraId="7C7694F6" w14:textId="77777777" w:rsidR="00A05CDD" w:rsidRPr="006535F3" w:rsidRDefault="00A05CDD" w:rsidP="00FA25F3">
            <w:pPr>
              <w:jc w:val="center"/>
              <w:rPr>
                <w:rFonts w:ascii="Arial" w:hAnsi="Arial" w:cs="Arial"/>
                <w:b/>
              </w:rPr>
            </w:pPr>
          </w:p>
        </w:tc>
        <w:tc>
          <w:tcPr>
            <w:tcW w:w="900" w:type="dxa"/>
            <w:gridSpan w:val="2"/>
            <w:vAlign w:val="center"/>
          </w:tcPr>
          <w:p w14:paraId="6C3DA2C5" w14:textId="77777777" w:rsidR="00A05CDD" w:rsidRPr="006535F3" w:rsidRDefault="00A05CDD" w:rsidP="00FA25F3">
            <w:pPr>
              <w:jc w:val="center"/>
              <w:rPr>
                <w:rFonts w:ascii="Arial" w:hAnsi="Arial" w:cs="Arial"/>
                <w:b/>
              </w:rPr>
            </w:pPr>
          </w:p>
        </w:tc>
        <w:tc>
          <w:tcPr>
            <w:tcW w:w="2790" w:type="dxa"/>
            <w:gridSpan w:val="2"/>
            <w:vAlign w:val="center"/>
          </w:tcPr>
          <w:p w14:paraId="139A44A6" w14:textId="77777777" w:rsidR="00A05CDD" w:rsidRDefault="00A05CDD" w:rsidP="00FA25F3">
            <w:pPr>
              <w:rPr>
                <w:rFonts w:ascii="Arial" w:hAnsi="Arial" w:cs="Arial"/>
                <w:b/>
              </w:rPr>
            </w:pPr>
          </w:p>
        </w:tc>
      </w:tr>
      <w:tr w:rsidR="00A05CDD" w:rsidRPr="006535F3" w14:paraId="5F920D8E" w14:textId="77777777" w:rsidTr="00FA25F3">
        <w:tblPrEx>
          <w:tblCellSpacing w:w="7" w:type="dxa"/>
          <w:tblCellMar>
            <w:left w:w="115" w:type="dxa"/>
            <w:right w:w="115" w:type="dxa"/>
          </w:tblCellMar>
        </w:tblPrEx>
        <w:trPr>
          <w:tblCellSpacing w:w="7" w:type="dxa"/>
        </w:trPr>
        <w:tc>
          <w:tcPr>
            <w:tcW w:w="6979" w:type="dxa"/>
            <w:gridSpan w:val="6"/>
          </w:tcPr>
          <w:p w14:paraId="102A5301" w14:textId="77777777" w:rsidR="00A05CDD" w:rsidRPr="006535F3" w:rsidRDefault="00A05CDD" w:rsidP="00FA25F3">
            <w:pPr>
              <w:spacing w:before="120" w:after="120"/>
              <w:rPr>
                <w:rFonts w:ascii="Arial" w:hAnsi="Arial" w:cs="Arial"/>
              </w:rPr>
            </w:pPr>
            <w:r w:rsidRPr="006535F3">
              <w:rPr>
                <w:rFonts w:ascii="Arial" w:hAnsi="Arial" w:cs="Arial"/>
              </w:rPr>
              <w:t>Cleansers stored properly.</w:t>
            </w:r>
          </w:p>
        </w:tc>
        <w:tc>
          <w:tcPr>
            <w:tcW w:w="900" w:type="dxa"/>
            <w:vAlign w:val="center"/>
          </w:tcPr>
          <w:p w14:paraId="42BF02F0" w14:textId="77777777" w:rsidR="00A05CDD" w:rsidRPr="006535F3" w:rsidRDefault="00A05CDD" w:rsidP="00FA25F3">
            <w:pPr>
              <w:jc w:val="center"/>
              <w:rPr>
                <w:rFonts w:ascii="Arial" w:hAnsi="Arial" w:cs="Arial"/>
                <w:b/>
              </w:rPr>
            </w:pPr>
          </w:p>
        </w:tc>
        <w:tc>
          <w:tcPr>
            <w:tcW w:w="900" w:type="dxa"/>
            <w:vAlign w:val="center"/>
          </w:tcPr>
          <w:p w14:paraId="34E08628" w14:textId="77777777" w:rsidR="00A05CDD" w:rsidRPr="006535F3" w:rsidRDefault="00A05CDD" w:rsidP="00FA25F3">
            <w:pPr>
              <w:jc w:val="center"/>
              <w:rPr>
                <w:rFonts w:ascii="Arial" w:hAnsi="Arial" w:cs="Arial"/>
                <w:b/>
              </w:rPr>
            </w:pPr>
          </w:p>
        </w:tc>
        <w:tc>
          <w:tcPr>
            <w:tcW w:w="900" w:type="dxa"/>
            <w:gridSpan w:val="2"/>
            <w:vAlign w:val="center"/>
          </w:tcPr>
          <w:p w14:paraId="2487859F" w14:textId="77777777" w:rsidR="00A05CDD" w:rsidRPr="006535F3" w:rsidRDefault="00A05CDD" w:rsidP="00FA25F3">
            <w:pPr>
              <w:jc w:val="center"/>
              <w:rPr>
                <w:rFonts w:ascii="Arial" w:hAnsi="Arial" w:cs="Arial"/>
                <w:b/>
              </w:rPr>
            </w:pPr>
          </w:p>
        </w:tc>
        <w:tc>
          <w:tcPr>
            <w:tcW w:w="2790" w:type="dxa"/>
            <w:gridSpan w:val="2"/>
            <w:vAlign w:val="center"/>
          </w:tcPr>
          <w:p w14:paraId="7E1DFD79" w14:textId="77777777" w:rsidR="00A05CDD" w:rsidRDefault="00A05CDD" w:rsidP="00FA25F3">
            <w:pPr>
              <w:rPr>
                <w:rFonts w:ascii="Arial" w:hAnsi="Arial" w:cs="Arial"/>
                <w:b/>
              </w:rPr>
            </w:pPr>
          </w:p>
        </w:tc>
      </w:tr>
      <w:tr w:rsidR="00A05CDD" w:rsidRPr="006535F3" w14:paraId="6CA9C561" w14:textId="77777777" w:rsidTr="00FA25F3">
        <w:tblPrEx>
          <w:tblCellSpacing w:w="7" w:type="dxa"/>
          <w:tblCellMar>
            <w:left w:w="115" w:type="dxa"/>
            <w:right w:w="115" w:type="dxa"/>
          </w:tblCellMar>
        </w:tblPrEx>
        <w:trPr>
          <w:tblCellSpacing w:w="7" w:type="dxa"/>
        </w:trPr>
        <w:tc>
          <w:tcPr>
            <w:tcW w:w="6979" w:type="dxa"/>
            <w:gridSpan w:val="6"/>
            <w:shd w:val="clear" w:color="auto" w:fill="D9D9D9"/>
          </w:tcPr>
          <w:p w14:paraId="011EF182" w14:textId="77777777" w:rsidR="00A05CDD" w:rsidRPr="006535F3" w:rsidRDefault="00A05CDD" w:rsidP="00FA25F3">
            <w:pPr>
              <w:rPr>
                <w:rFonts w:ascii="Arial" w:hAnsi="Arial" w:cs="Arial"/>
                <w:b/>
              </w:rPr>
            </w:pPr>
            <w:r w:rsidRPr="006535F3">
              <w:rPr>
                <w:rFonts w:ascii="Arial" w:hAnsi="Arial" w:cs="Arial"/>
                <w:b/>
              </w:rPr>
              <w:t xml:space="preserve">Kitchen </w:t>
            </w:r>
          </w:p>
        </w:tc>
        <w:tc>
          <w:tcPr>
            <w:tcW w:w="900" w:type="dxa"/>
            <w:shd w:val="clear" w:color="auto" w:fill="D9D9D9"/>
          </w:tcPr>
          <w:p w14:paraId="1B23B171" w14:textId="77777777" w:rsidR="00A05CDD" w:rsidRPr="001B3ABD" w:rsidRDefault="00A05CDD" w:rsidP="00FA25F3">
            <w:pPr>
              <w:jc w:val="center"/>
              <w:rPr>
                <w:rFonts w:ascii="Arial" w:hAnsi="Arial" w:cs="Arial"/>
                <w:b/>
              </w:rPr>
            </w:pPr>
            <w:r w:rsidRPr="001B3ABD">
              <w:rPr>
                <w:rFonts w:ascii="Arial" w:hAnsi="Arial" w:cs="Arial"/>
                <w:b/>
              </w:rPr>
              <w:t>YES</w:t>
            </w:r>
          </w:p>
        </w:tc>
        <w:tc>
          <w:tcPr>
            <w:tcW w:w="900" w:type="dxa"/>
            <w:shd w:val="clear" w:color="auto" w:fill="D9D9D9"/>
          </w:tcPr>
          <w:p w14:paraId="435AEBC8" w14:textId="77777777" w:rsidR="00A05CDD" w:rsidRPr="001B3ABD" w:rsidRDefault="00A05CDD" w:rsidP="00FA25F3">
            <w:pPr>
              <w:jc w:val="center"/>
              <w:rPr>
                <w:rFonts w:ascii="Arial" w:hAnsi="Arial" w:cs="Arial"/>
                <w:b/>
              </w:rPr>
            </w:pPr>
            <w:r w:rsidRPr="001B3ABD">
              <w:rPr>
                <w:rFonts w:ascii="Arial" w:hAnsi="Arial" w:cs="Arial"/>
                <w:b/>
              </w:rPr>
              <w:t>NO</w:t>
            </w:r>
          </w:p>
        </w:tc>
        <w:tc>
          <w:tcPr>
            <w:tcW w:w="900" w:type="dxa"/>
            <w:gridSpan w:val="2"/>
            <w:shd w:val="clear" w:color="auto" w:fill="D9D9D9"/>
          </w:tcPr>
          <w:p w14:paraId="121431B0" w14:textId="77777777" w:rsidR="00A05CDD" w:rsidRPr="001B3ABD" w:rsidRDefault="00A05CDD" w:rsidP="00FA25F3">
            <w:pPr>
              <w:jc w:val="center"/>
              <w:rPr>
                <w:rFonts w:ascii="Arial" w:hAnsi="Arial" w:cs="Arial"/>
                <w:b/>
              </w:rPr>
            </w:pPr>
            <w:r w:rsidRPr="001B3ABD">
              <w:rPr>
                <w:rFonts w:ascii="Arial" w:hAnsi="Arial" w:cs="Arial"/>
                <w:b/>
              </w:rPr>
              <w:t>N/A</w:t>
            </w:r>
          </w:p>
        </w:tc>
        <w:tc>
          <w:tcPr>
            <w:tcW w:w="2790" w:type="dxa"/>
            <w:gridSpan w:val="2"/>
            <w:shd w:val="clear" w:color="auto" w:fill="D9D9D9"/>
          </w:tcPr>
          <w:p w14:paraId="2BC2D673" w14:textId="77777777" w:rsidR="00A05CDD" w:rsidRPr="001B3ABD" w:rsidRDefault="00A05CDD" w:rsidP="00FA25F3">
            <w:pPr>
              <w:jc w:val="center"/>
              <w:rPr>
                <w:rFonts w:ascii="Arial" w:hAnsi="Arial" w:cs="Arial"/>
                <w:b/>
              </w:rPr>
            </w:pPr>
            <w:r w:rsidRPr="001B3ABD">
              <w:rPr>
                <w:rFonts w:ascii="Arial" w:hAnsi="Arial" w:cs="Arial"/>
                <w:b/>
              </w:rPr>
              <w:t>COMMENTS</w:t>
            </w:r>
          </w:p>
        </w:tc>
      </w:tr>
      <w:tr w:rsidR="00A05CDD" w:rsidRPr="006535F3" w14:paraId="44087554" w14:textId="77777777" w:rsidTr="00FA25F3">
        <w:tblPrEx>
          <w:tblCellSpacing w:w="7" w:type="dxa"/>
          <w:tblCellMar>
            <w:left w:w="115" w:type="dxa"/>
            <w:right w:w="115" w:type="dxa"/>
          </w:tblCellMar>
        </w:tblPrEx>
        <w:trPr>
          <w:tblCellSpacing w:w="7" w:type="dxa"/>
        </w:trPr>
        <w:tc>
          <w:tcPr>
            <w:tcW w:w="6979" w:type="dxa"/>
            <w:gridSpan w:val="6"/>
          </w:tcPr>
          <w:p w14:paraId="4805FEA4" w14:textId="77777777" w:rsidR="00A05CDD" w:rsidRPr="006535F3" w:rsidRDefault="00A05CDD" w:rsidP="00FA25F3">
            <w:pPr>
              <w:spacing w:before="120" w:after="120"/>
              <w:rPr>
                <w:rFonts w:ascii="Arial" w:hAnsi="Arial" w:cs="Arial"/>
              </w:rPr>
            </w:pPr>
            <w:r w:rsidRPr="006535F3">
              <w:rPr>
                <w:rFonts w:ascii="Arial" w:hAnsi="Arial" w:cs="Arial"/>
              </w:rPr>
              <w:t>Has a sink, operable stove, oven and refrigerator.</w:t>
            </w:r>
          </w:p>
        </w:tc>
        <w:tc>
          <w:tcPr>
            <w:tcW w:w="900" w:type="dxa"/>
            <w:vAlign w:val="center"/>
          </w:tcPr>
          <w:p w14:paraId="2906C2B4" w14:textId="77777777" w:rsidR="00A05CDD" w:rsidRPr="006535F3" w:rsidRDefault="00A05CDD" w:rsidP="00FA25F3">
            <w:pPr>
              <w:jc w:val="center"/>
              <w:rPr>
                <w:rFonts w:ascii="Arial" w:hAnsi="Arial" w:cs="Arial"/>
                <w:b/>
              </w:rPr>
            </w:pPr>
          </w:p>
        </w:tc>
        <w:tc>
          <w:tcPr>
            <w:tcW w:w="900" w:type="dxa"/>
            <w:vAlign w:val="center"/>
          </w:tcPr>
          <w:p w14:paraId="0368472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527ECC94"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657B3E0D" w14:textId="77777777" w:rsidR="00A05CDD" w:rsidRPr="006535F3" w:rsidRDefault="00A05CDD" w:rsidP="00FA25F3">
            <w:pPr>
              <w:rPr>
                <w:rFonts w:ascii="Arial" w:hAnsi="Arial" w:cs="Arial"/>
                <w:b/>
              </w:rPr>
            </w:pPr>
          </w:p>
        </w:tc>
      </w:tr>
      <w:tr w:rsidR="00A05CDD" w:rsidRPr="006535F3" w14:paraId="4E273FD9" w14:textId="77777777" w:rsidTr="00FA25F3">
        <w:tblPrEx>
          <w:tblCellSpacing w:w="7" w:type="dxa"/>
          <w:tblCellMar>
            <w:left w:w="115" w:type="dxa"/>
            <w:right w:w="115" w:type="dxa"/>
          </w:tblCellMar>
        </w:tblPrEx>
        <w:trPr>
          <w:tblCellSpacing w:w="7" w:type="dxa"/>
        </w:trPr>
        <w:tc>
          <w:tcPr>
            <w:tcW w:w="6979" w:type="dxa"/>
            <w:gridSpan w:val="6"/>
          </w:tcPr>
          <w:p w14:paraId="1389F3FB" w14:textId="77777777" w:rsidR="00A05CDD" w:rsidRPr="006535F3" w:rsidRDefault="00A05CDD" w:rsidP="00FA25F3">
            <w:pPr>
              <w:spacing w:before="120" w:after="120"/>
              <w:rPr>
                <w:rFonts w:ascii="Arial" w:hAnsi="Arial" w:cs="Arial"/>
              </w:rPr>
            </w:pPr>
            <w:r w:rsidRPr="006535F3">
              <w:rPr>
                <w:rFonts w:ascii="Arial" w:hAnsi="Arial" w:cs="Arial"/>
              </w:rPr>
              <w:t>Appliances are operable and accessible.</w:t>
            </w:r>
          </w:p>
        </w:tc>
        <w:tc>
          <w:tcPr>
            <w:tcW w:w="900" w:type="dxa"/>
            <w:vAlign w:val="center"/>
          </w:tcPr>
          <w:p w14:paraId="2E619D35" w14:textId="77777777" w:rsidR="00A05CDD" w:rsidRPr="006535F3" w:rsidRDefault="00A05CDD" w:rsidP="00FA25F3">
            <w:pPr>
              <w:jc w:val="center"/>
              <w:rPr>
                <w:rFonts w:ascii="Arial" w:hAnsi="Arial" w:cs="Arial"/>
                <w:b/>
              </w:rPr>
            </w:pPr>
          </w:p>
        </w:tc>
        <w:tc>
          <w:tcPr>
            <w:tcW w:w="900" w:type="dxa"/>
            <w:vAlign w:val="center"/>
          </w:tcPr>
          <w:p w14:paraId="71D8B67E"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21DE017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5CEB68FB" w14:textId="77777777" w:rsidR="00A05CDD" w:rsidRPr="006535F3" w:rsidRDefault="00A05CDD" w:rsidP="00FA25F3">
            <w:pPr>
              <w:rPr>
                <w:rFonts w:ascii="Arial" w:hAnsi="Arial" w:cs="Arial"/>
              </w:rPr>
            </w:pPr>
            <w:r>
              <w:rPr>
                <w:rFonts w:ascii="Arial" w:hAnsi="Arial" w:cs="Arial"/>
                <w:b/>
              </w:rPr>
              <w:fldChar w:fldCharType="begin">
                <w:ffData>
                  <w:name w:val="Text6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00DF519C" w14:textId="77777777" w:rsidTr="00FA25F3">
        <w:tblPrEx>
          <w:tblCellSpacing w:w="7" w:type="dxa"/>
          <w:tblCellMar>
            <w:left w:w="115" w:type="dxa"/>
            <w:right w:w="115" w:type="dxa"/>
          </w:tblCellMar>
        </w:tblPrEx>
        <w:trPr>
          <w:tblCellSpacing w:w="7" w:type="dxa"/>
        </w:trPr>
        <w:tc>
          <w:tcPr>
            <w:tcW w:w="6979" w:type="dxa"/>
            <w:gridSpan w:val="6"/>
          </w:tcPr>
          <w:p w14:paraId="52C9396E" w14:textId="77777777" w:rsidR="00A05CDD" w:rsidRPr="006535F3" w:rsidRDefault="00A05CDD" w:rsidP="00FA25F3">
            <w:pPr>
              <w:spacing w:before="120" w:after="120"/>
              <w:rPr>
                <w:rFonts w:ascii="Arial" w:hAnsi="Arial" w:cs="Arial"/>
              </w:rPr>
            </w:pPr>
            <w:r w:rsidRPr="006535F3">
              <w:rPr>
                <w:rFonts w:ascii="Arial" w:hAnsi="Arial" w:cs="Arial"/>
              </w:rPr>
              <w:t>Fixtures and food cabinets are in good repair and clean.</w:t>
            </w:r>
          </w:p>
        </w:tc>
        <w:tc>
          <w:tcPr>
            <w:tcW w:w="900" w:type="dxa"/>
            <w:vAlign w:val="center"/>
          </w:tcPr>
          <w:p w14:paraId="0CAD0363" w14:textId="77777777" w:rsidR="00A05CDD" w:rsidRPr="006535F3" w:rsidRDefault="00A05CDD" w:rsidP="00FA25F3">
            <w:pPr>
              <w:jc w:val="center"/>
              <w:rPr>
                <w:rFonts w:ascii="Arial" w:hAnsi="Arial" w:cs="Arial"/>
                <w:b/>
              </w:rPr>
            </w:pPr>
          </w:p>
        </w:tc>
        <w:tc>
          <w:tcPr>
            <w:tcW w:w="900" w:type="dxa"/>
            <w:vAlign w:val="center"/>
          </w:tcPr>
          <w:p w14:paraId="646798F2"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75636DA7"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02729589" w14:textId="77777777" w:rsidR="00A05CDD" w:rsidRPr="006535F3" w:rsidRDefault="00A05CDD" w:rsidP="00FA25F3">
            <w:pPr>
              <w:rPr>
                <w:rFonts w:ascii="Arial" w:hAnsi="Arial" w:cs="Arial"/>
              </w:rPr>
            </w:pPr>
            <w:r>
              <w:rPr>
                <w:rFonts w:ascii="Arial" w:hAnsi="Arial" w:cs="Arial"/>
                <w:b/>
              </w:rPr>
              <w:fldChar w:fldCharType="begin">
                <w:ffData>
                  <w:name w:val="Text6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23CB25A6" w14:textId="77777777" w:rsidTr="00FA25F3">
        <w:tblPrEx>
          <w:tblCellSpacing w:w="7" w:type="dxa"/>
          <w:tblCellMar>
            <w:left w:w="115" w:type="dxa"/>
            <w:right w:w="115" w:type="dxa"/>
          </w:tblCellMar>
        </w:tblPrEx>
        <w:trPr>
          <w:tblCellSpacing w:w="7" w:type="dxa"/>
        </w:trPr>
        <w:tc>
          <w:tcPr>
            <w:tcW w:w="6979" w:type="dxa"/>
            <w:gridSpan w:val="6"/>
          </w:tcPr>
          <w:p w14:paraId="124A80EE" w14:textId="77777777" w:rsidR="00A05CDD" w:rsidRPr="006535F3" w:rsidRDefault="00A05CDD" w:rsidP="00FA25F3">
            <w:pPr>
              <w:spacing w:before="120" w:after="120"/>
              <w:rPr>
                <w:rFonts w:ascii="Arial" w:hAnsi="Arial" w:cs="Arial"/>
              </w:rPr>
            </w:pPr>
            <w:r w:rsidRPr="006535F3">
              <w:rPr>
                <w:rFonts w:ascii="Arial" w:hAnsi="Arial" w:cs="Arial"/>
              </w:rPr>
              <w:t>Any cleansers are stored away from food, and are accurately labeled.</w:t>
            </w:r>
          </w:p>
        </w:tc>
        <w:tc>
          <w:tcPr>
            <w:tcW w:w="900" w:type="dxa"/>
            <w:vAlign w:val="center"/>
          </w:tcPr>
          <w:p w14:paraId="4F40D7DC" w14:textId="77777777" w:rsidR="00A05CDD" w:rsidRPr="006535F3" w:rsidRDefault="00A05CDD" w:rsidP="00FA25F3">
            <w:pPr>
              <w:jc w:val="center"/>
              <w:rPr>
                <w:rFonts w:ascii="Arial" w:hAnsi="Arial" w:cs="Arial"/>
                <w:b/>
              </w:rPr>
            </w:pPr>
          </w:p>
        </w:tc>
        <w:tc>
          <w:tcPr>
            <w:tcW w:w="900" w:type="dxa"/>
            <w:vAlign w:val="center"/>
          </w:tcPr>
          <w:p w14:paraId="05A602DA"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4CC80869"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tcPr>
          <w:p w14:paraId="30F78C39" w14:textId="77777777" w:rsidR="00A05CDD" w:rsidRPr="006535F3" w:rsidRDefault="00A05CDD" w:rsidP="00FA25F3">
            <w:pPr>
              <w:rPr>
                <w:rFonts w:ascii="Arial" w:hAnsi="Arial" w:cs="Arial"/>
              </w:rPr>
            </w:pPr>
            <w:r>
              <w:rPr>
                <w:rFonts w:ascii="Arial" w:hAnsi="Arial" w:cs="Arial"/>
                <w:b/>
              </w:rPr>
              <w:fldChar w:fldCharType="begin">
                <w:ffData>
                  <w:name w:val="Text6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A05CDD" w:rsidRPr="006535F3" w14:paraId="4DC09E78" w14:textId="77777777" w:rsidTr="00FA25F3">
        <w:tblPrEx>
          <w:tblCellSpacing w:w="7" w:type="dxa"/>
          <w:tblCellMar>
            <w:left w:w="115" w:type="dxa"/>
            <w:right w:w="115" w:type="dxa"/>
          </w:tblCellMar>
        </w:tblPrEx>
        <w:trPr>
          <w:tblCellSpacing w:w="7" w:type="dxa"/>
        </w:trPr>
        <w:tc>
          <w:tcPr>
            <w:tcW w:w="6979" w:type="dxa"/>
            <w:gridSpan w:val="6"/>
            <w:shd w:val="clear" w:color="auto" w:fill="D9D9D9"/>
          </w:tcPr>
          <w:p w14:paraId="43701AF6" w14:textId="77777777" w:rsidR="00A05CDD" w:rsidRPr="006535F3" w:rsidRDefault="00A05CDD" w:rsidP="00FA25F3">
            <w:pPr>
              <w:rPr>
                <w:rFonts w:ascii="Arial" w:hAnsi="Arial" w:cs="Arial"/>
                <w:b/>
              </w:rPr>
            </w:pPr>
            <w:r w:rsidRPr="006535F3">
              <w:rPr>
                <w:rFonts w:ascii="Arial" w:hAnsi="Arial" w:cs="Arial"/>
                <w:b/>
              </w:rPr>
              <w:t>Basement, Laundry, Attic, Heating Equipment</w:t>
            </w:r>
          </w:p>
        </w:tc>
        <w:tc>
          <w:tcPr>
            <w:tcW w:w="900" w:type="dxa"/>
            <w:shd w:val="clear" w:color="auto" w:fill="D9D9D9"/>
          </w:tcPr>
          <w:p w14:paraId="3EC7180C" w14:textId="77777777" w:rsidR="00A05CDD" w:rsidRPr="001B3ABD" w:rsidRDefault="00A05CDD" w:rsidP="00FA25F3">
            <w:pPr>
              <w:jc w:val="center"/>
              <w:rPr>
                <w:rFonts w:ascii="Arial" w:hAnsi="Arial" w:cs="Arial"/>
                <w:b/>
              </w:rPr>
            </w:pPr>
            <w:r w:rsidRPr="001B3ABD">
              <w:rPr>
                <w:rFonts w:ascii="Arial" w:hAnsi="Arial" w:cs="Arial"/>
                <w:b/>
              </w:rPr>
              <w:t>YES</w:t>
            </w:r>
          </w:p>
        </w:tc>
        <w:tc>
          <w:tcPr>
            <w:tcW w:w="900" w:type="dxa"/>
            <w:shd w:val="clear" w:color="auto" w:fill="D9D9D9"/>
          </w:tcPr>
          <w:p w14:paraId="76F2658A" w14:textId="77777777" w:rsidR="00A05CDD" w:rsidRPr="001B3ABD" w:rsidRDefault="00A05CDD" w:rsidP="00FA25F3">
            <w:pPr>
              <w:jc w:val="center"/>
              <w:rPr>
                <w:rFonts w:ascii="Arial" w:hAnsi="Arial" w:cs="Arial"/>
                <w:b/>
              </w:rPr>
            </w:pPr>
            <w:r w:rsidRPr="001B3ABD">
              <w:rPr>
                <w:rFonts w:ascii="Arial" w:hAnsi="Arial" w:cs="Arial"/>
                <w:b/>
              </w:rPr>
              <w:t>NO</w:t>
            </w:r>
          </w:p>
        </w:tc>
        <w:tc>
          <w:tcPr>
            <w:tcW w:w="900" w:type="dxa"/>
            <w:gridSpan w:val="2"/>
            <w:shd w:val="clear" w:color="auto" w:fill="D9D9D9"/>
          </w:tcPr>
          <w:p w14:paraId="4C2E4F86" w14:textId="77777777" w:rsidR="00A05CDD" w:rsidRPr="001B3ABD" w:rsidRDefault="00A05CDD" w:rsidP="00FA25F3">
            <w:pPr>
              <w:jc w:val="center"/>
              <w:rPr>
                <w:rFonts w:ascii="Arial" w:hAnsi="Arial" w:cs="Arial"/>
                <w:b/>
              </w:rPr>
            </w:pPr>
            <w:r w:rsidRPr="001B3ABD">
              <w:rPr>
                <w:rFonts w:ascii="Arial" w:hAnsi="Arial" w:cs="Arial"/>
                <w:b/>
              </w:rPr>
              <w:t>N/A</w:t>
            </w:r>
          </w:p>
        </w:tc>
        <w:tc>
          <w:tcPr>
            <w:tcW w:w="2790" w:type="dxa"/>
            <w:gridSpan w:val="2"/>
            <w:shd w:val="clear" w:color="auto" w:fill="D9D9D9"/>
          </w:tcPr>
          <w:p w14:paraId="27ADB334" w14:textId="77777777" w:rsidR="00A05CDD" w:rsidRPr="001B3ABD" w:rsidRDefault="00A05CDD" w:rsidP="00FA25F3">
            <w:pPr>
              <w:jc w:val="center"/>
              <w:rPr>
                <w:rFonts w:ascii="Arial" w:hAnsi="Arial" w:cs="Arial"/>
                <w:b/>
              </w:rPr>
            </w:pPr>
            <w:r w:rsidRPr="001B3ABD">
              <w:rPr>
                <w:rFonts w:ascii="Arial" w:hAnsi="Arial" w:cs="Arial"/>
                <w:b/>
              </w:rPr>
              <w:t>COMMENTS</w:t>
            </w:r>
          </w:p>
        </w:tc>
      </w:tr>
      <w:tr w:rsidR="00A05CDD" w:rsidRPr="006535F3" w14:paraId="71F9E22A" w14:textId="77777777" w:rsidTr="00FA25F3">
        <w:tblPrEx>
          <w:tblCellSpacing w:w="7" w:type="dxa"/>
          <w:tblCellMar>
            <w:left w:w="115" w:type="dxa"/>
            <w:right w:w="115" w:type="dxa"/>
          </w:tblCellMar>
        </w:tblPrEx>
        <w:trPr>
          <w:tblCellSpacing w:w="7" w:type="dxa"/>
        </w:trPr>
        <w:tc>
          <w:tcPr>
            <w:tcW w:w="6979" w:type="dxa"/>
            <w:gridSpan w:val="6"/>
          </w:tcPr>
          <w:p w14:paraId="718C2D7E" w14:textId="77777777" w:rsidR="00A05CDD" w:rsidRPr="006535F3" w:rsidRDefault="00A05CDD" w:rsidP="00FA25F3">
            <w:pPr>
              <w:spacing w:before="120" w:after="120"/>
              <w:rPr>
                <w:rFonts w:ascii="Arial" w:hAnsi="Arial" w:cs="Arial"/>
              </w:rPr>
            </w:pPr>
            <w:r w:rsidRPr="006535F3">
              <w:rPr>
                <w:rFonts w:ascii="Arial" w:hAnsi="Arial" w:cs="Arial"/>
              </w:rPr>
              <w:t>Washer/dryer are properly vented, maintained, and lint-free.</w:t>
            </w:r>
          </w:p>
        </w:tc>
        <w:tc>
          <w:tcPr>
            <w:tcW w:w="900" w:type="dxa"/>
            <w:vAlign w:val="center"/>
          </w:tcPr>
          <w:p w14:paraId="29BA3B0D" w14:textId="77777777" w:rsidR="00A05CDD" w:rsidRPr="006535F3" w:rsidRDefault="00A05CDD" w:rsidP="00FA25F3">
            <w:pPr>
              <w:jc w:val="center"/>
              <w:rPr>
                <w:rFonts w:ascii="Arial" w:hAnsi="Arial" w:cs="Arial"/>
                <w:b/>
              </w:rPr>
            </w:pPr>
          </w:p>
        </w:tc>
        <w:tc>
          <w:tcPr>
            <w:tcW w:w="900" w:type="dxa"/>
            <w:vAlign w:val="center"/>
          </w:tcPr>
          <w:p w14:paraId="68783A5C"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6763D70D"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7C3E02AF" w14:textId="77777777" w:rsidR="00A05CDD" w:rsidRPr="006535F3" w:rsidRDefault="00A05CDD" w:rsidP="00FA25F3">
            <w:pPr>
              <w:rPr>
                <w:rFonts w:ascii="Arial" w:hAnsi="Arial" w:cs="Arial"/>
                <w:b/>
              </w:rPr>
            </w:pPr>
            <w:r>
              <w:rPr>
                <w:rFonts w:ascii="Arial" w:hAnsi="Arial" w:cs="Arial"/>
                <w:b/>
              </w:rPr>
              <w:fldChar w:fldCharType="begin">
                <w:ffData>
                  <w:name w:val="Text69"/>
                  <w:enabled/>
                  <w:calcOnExit w:val="0"/>
                  <w:textInput/>
                </w:ffData>
              </w:fldChar>
            </w:r>
            <w:bookmarkStart w:id="307" w:name="Text6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07"/>
          </w:p>
        </w:tc>
      </w:tr>
      <w:tr w:rsidR="00A05CDD" w:rsidRPr="006535F3" w14:paraId="2844F9C1" w14:textId="77777777" w:rsidTr="00FA25F3">
        <w:tblPrEx>
          <w:tblCellSpacing w:w="7" w:type="dxa"/>
          <w:tblCellMar>
            <w:left w:w="115" w:type="dxa"/>
            <w:right w:w="115" w:type="dxa"/>
          </w:tblCellMar>
        </w:tblPrEx>
        <w:trPr>
          <w:tblCellSpacing w:w="7" w:type="dxa"/>
        </w:trPr>
        <w:tc>
          <w:tcPr>
            <w:tcW w:w="6979" w:type="dxa"/>
            <w:gridSpan w:val="6"/>
          </w:tcPr>
          <w:p w14:paraId="1A66695C" w14:textId="77777777" w:rsidR="00A05CDD" w:rsidRPr="006535F3" w:rsidRDefault="00A05CDD" w:rsidP="00FA25F3">
            <w:pPr>
              <w:spacing w:before="120" w:after="120"/>
              <w:rPr>
                <w:rFonts w:ascii="Arial" w:hAnsi="Arial" w:cs="Arial"/>
              </w:rPr>
            </w:pPr>
            <w:r w:rsidRPr="006535F3">
              <w:rPr>
                <w:rFonts w:ascii="Arial" w:hAnsi="Arial" w:cs="Arial"/>
              </w:rPr>
              <w:t>Fuse box/fuses are labeled.</w:t>
            </w:r>
          </w:p>
        </w:tc>
        <w:tc>
          <w:tcPr>
            <w:tcW w:w="900" w:type="dxa"/>
            <w:vAlign w:val="center"/>
          </w:tcPr>
          <w:p w14:paraId="65E4AAE3" w14:textId="77777777" w:rsidR="00A05CDD" w:rsidRPr="006535F3" w:rsidRDefault="00A05CDD" w:rsidP="00FA25F3">
            <w:pPr>
              <w:jc w:val="center"/>
              <w:rPr>
                <w:rFonts w:ascii="Arial" w:hAnsi="Arial" w:cs="Arial"/>
                <w:b/>
              </w:rPr>
            </w:pPr>
          </w:p>
        </w:tc>
        <w:tc>
          <w:tcPr>
            <w:tcW w:w="900" w:type="dxa"/>
            <w:vAlign w:val="center"/>
          </w:tcPr>
          <w:p w14:paraId="107CB6B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1B7A1B58"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3677AD6D"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bookmarkStart w:id="308"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8"/>
          </w:p>
        </w:tc>
      </w:tr>
      <w:tr w:rsidR="00A05CDD" w:rsidRPr="006535F3" w14:paraId="094B7702" w14:textId="77777777" w:rsidTr="00FA25F3">
        <w:tblPrEx>
          <w:tblCellSpacing w:w="7" w:type="dxa"/>
          <w:tblCellMar>
            <w:left w:w="115" w:type="dxa"/>
            <w:right w:w="115" w:type="dxa"/>
          </w:tblCellMar>
        </w:tblPrEx>
        <w:trPr>
          <w:tblCellSpacing w:w="7" w:type="dxa"/>
        </w:trPr>
        <w:tc>
          <w:tcPr>
            <w:tcW w:w="6979" w:type="dxa"/>
            <w:gridSpan w:val="6"/>
          </w:tcPr>
          <w:p w14:paraId="792E1BB4" w14:textId="77777777" w:rsidR="00A05CDD" w:rsidRPr="006535F3" w:rsidRDefault="00A05CDD" w:rsidP="00FA25F3">
            <w:pPr>
              <w:spacing w:before="120" w:after="120"/>
              <w:rPr>
                <w:rFonts w:ascii="Arial" w:hAnsi="Arial" w:cs="Arial"/>
              </w:rPr>
            </w:pPr>
            <w:r w:rsidRPr="006535F3">
              <w:rPr>
                <w:rFonts w:ascii="Arial" w:hAnsi="Arial" w:cs="Arial"/>
              </w:rPr>
              <w:t>The furnace/boiler has been inspected within the past year.</w:t>
            </w:r>
          </w:p>
        </w:tc>
        <w:tc>
          <w:tcPr>
            <w:tcW w:w="900" w:type="dxa"/>
            <w:vAlign w:val="center"/>
          </w:tcPr>
          <w:p w14:paraId="78E9CA3D" w14:textId="77777777" w:rsidR="00A05CDD" w:rsidRPr="006535F3" w:rsidRDefault="00A05CDD" w:rsidP="00FA25F3">
            <w:pPr>
              <w:jc w:val="center"/>
              <w:rPr>
                <w:rFonts w:ascii="Arial" w:hAnsi="Arial" w:cs="Arial"/>
                <w:b/>
              </w:rPr>
            </w:pPr>
          </w:p>
        </w:tc>
        <w:tc>
          <w:tcPr>
            <w:tcW w:w="900" w:type="dxa"/>
            <w:vAlign w:val="center"/>
          </w:tcPr>
          <w:p w14:paraId="3C007E1F"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79F33DC1"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039514CC" w14:textId="77777777" w:rsidR="00A05CDD" w:rsidRPr="006535F3" w:rsidRDefault="00A05CDD" w:rsidP="00FA25F3">
            <w:pPr>
              <w:rPr>
                <w:rFonts w:ascii="Arial" w:hAnsi="Arial" w:cs="Arial"/>
              </w:rPr>
            </w:pPr>
          </w:p>
        </w:tc>
      </w:tr>
      <w:tr w:rsidR="00A05CDD" w:rsidRPr="006535F3" w14:paraId="3AD13197" w14:textId="77777777" w:rsidTr="00FA25F3">
        <w:tblPrEx>
          <w:tblCellSpacing w:w="7" w:type="dxa"/>
          <w:tblCellMar>
            <w:left w:w="115" w:type="dxa"/>
            <w:right w:w="115" w:type="dxa"/>
          </w:tblCellMar>
        </w:tblPrEx>
        <w:trPr>
          <w:tblCellSpacing w:w="7" w:type="dxa"/>
        </w:trPr>
        <w:tc>
          <w:tcPr>
            <w:tcW w:w="6979" w:type="dxa"/>
            <w:gridSpan w:val="6"/>
          </w:tcPr>
          <w:p w14:paraId="2F21313D" w14:textId="77777777" w:rsidR="00A05CDD" w:rsidRPr="006535F3" w:rsidRDefault="00A05CDD" w:rsidP="00FA25F3">
            <w:pPr>
              <w:spacing w:before="120" w:after="120"/>
              <w:rPr>
                <w:rFonts w:ascii="Arial" w:hAnsi="Arial" w:cs="Arial"/>
              </w:rPr>
            </w:pPr>
            <w:r w:rsidRPr="006535F3">
              <w:rPr>
                <w:rFonts w:ascii="Arial" w:hAnsi="Arial" w:cs="Arial"/>
              </w:rPr>
              <w:t>The home is kept at a comfortable temperature.</w:t>
            </w:r>
          </w:p>
        </w:tc>
        <w:tc>
          <w:tcPr>
            <w:tcW w:w="900" w:type="dxa"/>
            <w:vAlign w:val="center"/>
          </w:tcPr>
          <w:p w14:paraId="276ABCC4" w14:textId="77777777" w:rsidR="00A05CDD" w:rsidRPr="006535F3" w:rsidRDefault="00A05CDD" w:rsidP="00FA25F3">
            <w:pPr>
              <w:jc w:val="center"/>
              <w:rPr>
                <w:rFonts w:ascii="Arial" w:hAnsi="Arial" w:cs="Arial"/>
                <w:b/>
              </w:rPr>
            </w:pPr>
          </w:p>
        </w:tc>
        <w:tc>
          <w:tcPr>
            <w:tcW w:w="900" w:type="dxa"/>
            <w:vAlign w:val="center"/>
          </w:tcPr>
          <w:p w14:paraId="44D8693E"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3D4A58A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6837AC13"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56057EAB" w14:textId="77777777" w:rsidTr="00FA25F3">
        <w:tblPrEx>
          <w:tblCellSpacing w:w="7" w:type="dxa"/>
          <w:tblCellMar>
            <w:left w:w="115" w:type="dxa"/>
            <w:right w:w="115" w:type="dxa"/>
          </w:tblCellMar>
        </w:tblPrEx>
        <w:trPr>
          <w:tblCellSpacing w:w="7" w:type="dxa"/>
        </w:trPr>
        <w:tc>
          <w:tcPr>
            <w:tcW w:w="6979" w:type="dxa"/>
            <w:gridSpan w:val="6"/>
          </w:tcPr>
          <w:p w14:paraId="06683BC9" w14:textId="77777777" w:rsidR="00A05CDD" w:rsidRPr="006535F3" w:rsidRDefault="00A05CDD" w:rsidP="00FA25F3">
            <w:pPr>
              <w:spacing w:before="120" w:after="120"/>
              <w:rPr>
                <w:rFonts w:ascii="Arial" w:hAnsi="Arial" w:cs="Arial"/>
              </w:rPr>
            </w:pPr>
            <w:r w:rsidRPr="006535F3">
              <w:rPr>
                <w:rFonts w:ascii="Arial" w:hAnsi="Arial" w:cs="Arial"/>
              </w:rPr>
              <w:t>Fireplaces, wood stoves are not used.</w:t>
            </w:r>
          </w:p>
        </w:tc>
        <w:tc>
          <w:tcPr>
            <w:tcW w:w="900" w:type="dxa"/>
            <w:vAlign w:val="center"/>
          </w:tcPr>
          <w:p w14:paraId="67CA3DE6" w14:textId="77777777" w:rsidR="00A05CDD" w:rsidRPr="006535F3" w:rsidRDefault="00A05CDD" w:rsidP="00FA25F3">
            <w:pPr>
              <w:jc w:val="center"/>
              <w:rPr>
                <w:rFonts w:ascii="Arial" w:hAnsi="Arial" w:cs="Arial"/>
                <w:b/>
              </w:rPr>
            </w:pPr>
          </w:p>
        </w:tc>
        <w:tc>
          <w:tcPr>
            <w:tcW w:w="900" w:type="dxa"/>
            <w:vAlign w:val="center"/>
          </w:tcPr>
          <w:p w14:paraId="54B57D04"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900" w:type="dxa"/>
            <w:gridSpan w:val="2"/>
            <w:vAlign w:val="center"/>
          </w:tcPr>
          <w:p w14:paraId="5189E1D6" w14:textId="77777777" w:rsidR="00A05CDD" w:rsidRPr="006535F3" w:rsidRDefault="00A05CDD" w:rsidP="00FA25F3">
            <w:pPr>
              <w:jc w:val="center"/>
              <w:rPr>
                <w:rFonts w:ascii="Arial" w:hAnsi="Arial" w:cs="Arial"/>
                <w:b/>
              </w:rPr>
            </w:pPr>
            <w:r w:rsidRPr="006535F3">
              <w:rPr>
                <w:rFonts w:ascii="Arial" w:hAnsi="Arial" w:cs="Arial"/>
                <w:b/>
              </w:rPr>
              <w:fldChar w:fldCharType="begin">
                <w:ffData>
                  <w:name w:val="Text1"/>
                  <w:enabled/>
                  <w:calcOnExit w:val="0"/>
                  <w:textInput/>
                </w:ffData>
              </w:fldChar>
            </w:r>
            <w:r w:rsidRPr="006535F3">
              <w:rPr>
                <w:rFonts w:ascii="Arial" w:hAnsi="Arial" w:cs="Arial"/>
                <w:b/>
              </w:rPr>
              <w:instrText xml:space="preserve"> FORMTEXT </w:instrText>
            </w:r>
            <w:r w:rsidRPr="006535F3">
              <w:rPr>
                <w:rFonts w:ascii="Arial" w:hAnsi="Arial" w:cs="Arial"/>
                <w:b/>
              </w:rPr>
            </w:r>
            <w:r w:rsidRPr="006535F3">
              <w:rPr>
                <w:rFonts w:ascii="Arial" w:hAnsi="Arial" w:cs="Arial"/>
                <w:b/>
              </w:rPr>
              <w:fldChar w:fldCharType="separate"/>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noProof/>
              </w:rPr>
              <w:t> </w:t>
            </w:r>
            <w:r w:rsidRPr="006535F3">
              <w:rPr>
                <w:rFonts w:ascii="Arial" w:hAnsi="Arial" w:cs="Arial"/>
                <w:b/>
              </w:rPr>
              <w:fldChar w:fldCharType="end"/>
            </w:r>
          </w:p>
        </w:tc>
        <w:tc>
          <w:tcPr>
            <w:tcW w:w="2790" w:type="dxa"/>
            <w:gridSpan w:val="2"/>
            <w:vAlign w:val="center"/>
          </w:tcPr>
          <w:p w14:paraId="31A9B159" w14:textId="77777777" w:rsidR="00A05CDD" w:rsidRPr="006535F3" w:rsidRDefault="00A05CDD" w:rsidP="00FA25F3">
            <w:pPr>
              <w:rPr>
                <w:rFonts w:ascii="Arial" w:hAnsi="Arial" w:cs="Arial"/>
              </w:rPr>
            </w:pPr>
            <w:r>
              <w:rPr>
                <w:rFonts w:ascii="Arial" w:hAnsi="Arial" w:cs="Arial"/>
              </w:rPr>
              <w:fldChar w:fldCharType="begin">
                <w:ffData>
                  <w:name w:val="Text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05CDD" w:rsidRPr="006535F3" w14:paraId="3D8B04C8" w14:textId="77777777" w:rsidTr="00FA25F3">
        <w:tblPrEx>
          <w:tblCellSpacing w:w="7" w:type="dxa"/>
          <w:tblCellMar>
            <w:left w:w="115" w:type="dxa"/>
            <w:right w:w="115" w:type="dxa"/>
          </w:tblCellMar>
        </w:tblPrEx>
        <w:trPr>
          <w:tblCellSpacing w:w="7" w:type="dxa"/>
        </w:trPr>
        <w:tc>
          <w:tcPr>
            <w:tcW w:w="6979" w:type="dxa"/>
            <w:gridSpan w:val="6"/>
            <w:shd w:val="clear" w:color="auto" w:fill="D9D9D9"/>
          </w:tcPr>
          <w:p w14:paraId="2BD95012" w14:textId="77777777" w:rsidR="00A05CDD" w:rsidRPr="00383EE0" w:rsidRDefault="00A05CDD" w:rsidP="00FA25F3">
            <w:pPr>
              <w:spacing w:before="120" w:after="120"/>
              <w:rPr>
                <w:rFonts w:ascii="Arial" w:hAnsi="Arial" w:cs="Arial"/>
                <w:b/>
              </w:rPr>
            </w:pPr>
            <w:r w:rsidRPr="00383EE0">
              <w:rPr>
                <w:rFonts w:ascii="Arial" w:hAnsi="Arial" w:cs="Arial"/>
                <w:b/>
              </w:rPr>
              <w:t>OFFICE</w:t>
            </w:r>
          </w:p>
        </w:tc>
        <w:tc>
          <w:tcPr>
            <w:tcW w:w="900" w:type="dxa"/>
            <w:shd w:val="clear" w:color="auto" w:fill="D9D9D9"/>
            <w:vAlign w:val="center"/>
          </w:tcPr>
          <w:p w14:paraId="4AE1963C" w14:textId="77777777" w:rsidR="00A05CDD" w:rsidRPr="006535F3" w:rsidRDefault="00A05CDD" w:rsidP="00FA25F3">
            <w:pPr>
              <w:jc w:val="center"/>
              <w:rPr>
                <w:rFonts w:ascii="Arial" w:hAnsi="Arial" w:cs="Arial"/>
                <w:b/>
              </w:rPr>
            </w:pPr>
            <w:r>
              <w:rPr>
                <w:rFonts w:ascii="Arial" w:hAnsi="Arial" w:cs="Arial"/>
                <w:b/>
              </w:rPr>
              <w:t>YES</w:t>
            </w:r>
          </w:p>
        </w:tc>
        <w:tc>
          <w:tcPr>
            <w:tcW w:w="900" w:type="dxa"/>
            <w:shd w:val="clear" w:color="auto" w:fill="D9D9D9"/>
            <w:vAlign w:val="center"/>
          </w:tcPr>
          <w:p w14:paraId="4B4D5184" w14:textId="77777777" w:rsidR="00A05CDD" w:rsidRPr="006535F3" w:rsidRDefault="00A05CDD" w:rsidP="00FA25F3">
            <w:pPr>
              <w:jc w:val="center"/>
              <w:rPr>
                <w:rFonts w:ascii="Arial" w:hAnsi="Arial" w:cs="Arial"/>
                <w:b/>
              </w:rPr>
            </w:pPr>
            <w:r>
              <w:rPr>
                <w:rFonts w:ascii="Arial" w:hAnsi="Arial" w:cs="Arial"/>
                <w:b/>
              </w:rPr>
              <w:t>NO</w:t>
            </w:r>
          </w:p>
        </w:tc>
        <w:tc>
          <w:tcPr>
            <w:tcW w:w="900" w:type="dxa"/>
            <w:gridSpan w:val="2"/>
            <w:shd w:val="clear" w:color="auto" w:fill="D9D9D9"/>
            <w:vAlign w:val="center"/>
          </w:tcPr>
          <w:p w14:paraId="703D06FF" w14:textId="77777777" w:rsidR="00A05CDD" w:rsidRPr="006535F3" w:rsidRDefault="00A05CDD" w:rsidP="00FA25F3">
            <w:pPr>
              <w:jc w:val="center"/>
              <w:rPr>
                <w:rFonts w:ascii="Arial" w:hAnsi="Arial" w:cs="Arial"/>
                <w:b/>
              </w:rPr>
            </w:pPr>
            <w:r>
              <w:rPr>
                <w:rFonts w:ascii="Arial" w:hAnsi="Arial" w:cs="Arial"/>
                <w:b/>
              </w:rPr>
              <w:t>N/A</w:t>
            </w:r>
          </w:p>
        </w:tc>
        <w:tc>
          <w:tcPr>
            <w:tcW w:w="2790" w:type="dxa"/>
            <w:gridSpan w:val="2"/>
            <w:shd w:val="clear" w:color="auto" w:fill="D9D9D9"/>
            <w:vAlign w:val="center"/>
          </w:tcPr>
          <w:p w14:paraId="704260DD" w14:textId="77777777" w:rsidR="00A05CDD" w:rsidRPr="00383EE0" w:rsidRDefault="00A05CDD" w:rsidP="00FA25F3">
            <w:pPr>
              <w:rPr>
                <w:rFonts w:ascii="Arial" w:hAnsi="Arial" w:cs="Arial"/>
                <w:b/>
              </w:rPr>
            </w:pPr>
            <w:r w:rsidRPr="00383EE0">
              <w:rPr>
                <w:rFonts w:ascii="Arial" w:hAnsi="Arial" w:cs="Arial"/>
                <w:b/>
              </w:rPr>
              <w:t>COMMENTS</w:t>
            </w:r>
          </w:p>
        </w:tc>
      </w:tr>
      <w:tr w:rsidR="00A05CDD" w:rsidRPr="006535F3" w14:paraId="1B51C256" w14:textId="77777777" w:rsidTr="00FA25F3">
        <w:tblPrEx>
          <w:tblCellSpacing w:w="7" w:type="dxa"/>
          <w:tblCellMar>
            <w:left w:w="115" w:type="dxa"/>
            <w:right w:w="115" w:type="dxa"/>
          </w:tblCellMar>
        </w:tblPrEx>
        <w:trPr>
          <w:tblCellSpacing w:w="7" w:type="dxa"/>
        </w:trPr>
        <w:tc>
          <w:tcPr>
            <w:tcW w:w="6979" w:type="dxa"/>
            <w:gridSpan w:val="6"/>
          </w:tcPr>
          <w:p w14:paraId="1943484C" w14:textId="77777777" w:rsidR="00A05CDD" w:rsidRPr="006535F3" w:rsidRDefault="00A05CDD" w:rsidP="00FA25F3">
            <w:pPr>
              <w:spacing w:before="120" w:after="120"/>
              <w:rPr>
                <w:rFonts w:ascii="Arial" w:hAnsi="Arial" w:cs="Arial"/>
              </w:rPr>
            </w:pPr>
            <w:r>
              <w:rPr>
                <w:rFonts w:ascii="Arial" w:hAnsi="Arial" w:cs="Arial"/>
              </w:rPr>
              <w:lastRenderedPageBreak/>
              <w:t>Staff office tidy and organized</w:t>
            </w:r>
          </w:p>
        </w:tc>
        <w:tc>
          <w:tcPr>
            <w:tcW w:w="900" w:type="dxa"/>
            <w:vAlign w:val="center"/>
          </w:tcPr>
          <w:p w14:paraId="453944B4" w14:textId="77777777" w:rsidR="00A05CDD" w:rsidRPr="006535F3" w:rsidRDefault="00A05CDD" w:rsidP="00FA25F3">
            <w:pPr>
              <w:jc w:val="center"/>
              <w:rPr>
                <w:rFonts w:ascii="Arial" w:hAnsi="Arial" w:cs="Arial"/>
                <w:b/>
              </w:rPr>
            </w:pPr>
          </w:p>
        </w:tc>
        <w:tc>
          <w:tcPr>
            <w:tcW w:w="900" w:type="dxa"/>
            <w:vAlign w:val="center"/>
          </w:tcPr>
          <w:p w14:paraId="410D96F7" w14:textId="77777777" w:rsidR="00A05CDD" w:rsidRPr="006535F3" w:rsidRDefault="00A05CDD" w:rsidP="00FA25F3">
            <w:pPr>
              <w:jc w:val="center"/>
              <w:rPr>
                <w:rFonts w:ascii="Arial" w:hAnsi="Arial" w:cs="Arial"/>
                <w:b/>
              </w:rPr>
            </w:pPr>
          </w:p>
        </w:tc>
        <w:tc>
          <w:tcPr>
            <w:tcW w:w="900" w:type="dxa"/>
            <w:gridSpan w:val="2"/>
            <w:vAlign w:val="center"/>
          </w:tcPr>
          <w:p w14:paraId="416558F2" w14:textId="77777777" w:rsidR="00A05CDD" w:rsidRPr="006535F3" w:rsidRDefault="00A05CDD" w:rsidP="00FA25F3">
            <w:pPr>
              <w:jc w:val="center"/>
              <w:rPr>
                <w:rFonts w:ascii="Arial" w:hAnsi="Arial" w:cs="Arial"/>
                <w:b/>
              </w:rPr>
            </w:pPr>
          </w:p>
        </w:tc>
        <w:tc>
          <w:tcPr>
            <w:tcW w:w="2790" w:type="dxa"/>
            <w:gridSpan w:val="2"/>
            <w:vAlign w:val="center"/>
          </w:tcPr>
          <w:p w14:paraId="6812263C" w14:textId="77777777" w:rsidR="00A05CDD" w:rsidRDefault="00A05CDD" w:rsidP="00FA25F3">
            <w:pPr>
              <w:rPr>
                <w:rFonts w:ascii="Arial" w:hAnsi="Arial" w:cs="Arial"/>
              </w:rPr>
            </w:pPr>
          </w:p>
        </w:tc>
      </w:tr>
      <w:tr w:rsidR="00A05CDD" w:rsidRPr="006535F3" w14:paraId="431B2052" w14:textId="77777777" w:rsidTr="00FA25F3">
        <w:tblPrEx>
          <w:tblCellSpacing w:w="7" w:type="dxa"/>
          <w:tblCellMar>
            <w:left w:w="115" w:type="dxa"/>
            <w:right w:w="115" w:type="dxa"/>
          </w:tblCellMar>
        </w:tblPrEx>
        <w:trPr>
          <w:tblCellSpacing w:w="7" w:type="dxa"/>
        </w:trPr>
        <w:tc>
          <w:tcPr>
            <w:tcW w:w="6979" w:type="dxa"/>
            <w:gridSpan w:val="6"/>
          </w:tcPr>
          <w:p w14:paraId="2A991E5B" w14:textId="77777777" w:rsidR="00A05CDD" w:rsidRPr="006535F3" w:rsidRDefault="00A05CDD" w:rsidP="00FA25F3">
            <w:pPr>
              <w:spacing w:before="120" w:after="120"/>
              <w:rPr>
                <w:rFonts w:ascii="Arial" w:hAnsi="Arial" w:cs="Arial"/>
              </w:rPr>
            </w:pPr>
            <w:r>
              <w:rPr>
                <w:rFonts w:ascii="Arial" w:hAnsi="Arial" w:cs="Arial"/>
              </w:rPr>
              <w:t>Consumer information/belongings safeguarded</w:t>
            </w:r>
          </w:p>
        </w:tc>
        <w:tc>
          <w:tcPr>
            <w:tcW w:w="900" w:type="dxa"/>
            <w:vAlign w:val="center"/>
          </w:tcPr>
          <w:p w14:paraId="4F2E5CFA" w14:textId="77777777" w:rsidR="00A05CDD" w:rsidRPr="006535F3" w:rsidRDefault="00A05CDD" w:rsidP="00FA25F3">
            <w:pPr>
              <w:jc w:val="center"/>
              <w:rPr>
                <w:rFonts w:ascii="Arial" w:hAnsi="Arial" w:cs="Arial"/>
                <w:b/>
              </w:rPr>
            </w:pPr>
          </w:p>
        </w:tc>
        <w:tc>
          <w:tcPr>
            <w:tcW w:w="900" w:type="dxa"/>
            <w:vAlign w:val="center"/>
          </w:tcPr>
          <w:p w14:paraId="40B1CD72" w14:textId="77777777" w:rsidR="00A05CDD" w:rsidRPr="006535F3" w:rsidRDefault="00A05CDD" w:rsidP="00FA25F3">
            <w:pPr>
              <w:jc w:val="center"/>
              <w:rPr>
                <w:rFonts w:ascii="Arial" w:hAnsi="Arial" w:cs="Arial"/>
                <w:b/>
              </w:rPr>
            </w:pPr>
          </w:p>
        </w:tc>
        <w:tc>
          <w:tcPr>
            <w:tcW w:w="900" w:type="dxa"/>
            <w:gridSpan w:val="2"/>
            <w:vAlign w:val="center"/>
          </w:tcPr>
          <w:p w14:paraId="0023541A" w14:textId="77777777" w:rsidR="00A05CDD" w:rsidRPr="006535F3" w:rsidRDefault="00A05CDD" w:rsidP="00FA25F3">
            <w:pPr>
              <w:jc w:val="center"/>
              <w:rPr>
                <w:rFonts w:ascii="Arial" w:hAnsi="Arial" w:cs="Arial"/>
                <w:b/>
              </w:rPr>
            </w:pPr>
          </w:p>
        </w:tc>
        <w:tc>
          <w:tcPr>
            <w:tcW w:w="2790" w:type="dxa"/>
            <w:gridSpan w:val="2"/>
            <w:vAlign w:val="center"/>
          </w:tcPr>
          <w:p w14:paraId="665E1A12" w14:textId="77777777" w:rsidR="00A05CDD" w:rsidRDefault="00A05CDD" w:rsidP="00FA25F3">
            <w:pPr>
              <w:rPr>
                <w:rFonts w:ascii="Arial" w:hAnsi="Arial" w:cs="Arial"/>
              </w:rPr>
            </w:pPr>
          </w:p>
        </w:tc>
      </w:tr>
    </w:tbl>
    <w:p w14:paraId="02B3D4B7" w14:textId="77777777" w:rsidR="00A05CDD" w:rsidRDefault="00A05CDD" w:rsidP="00A05CDD">
      <w:pPr>
        <w:rPr>
          <w:rFonts w:ascii="Arial" w:hAnsi="Arial" w:cs="Arial"/>
          <w:b/>
        </w:rPr>
      </w:pPr>
    </w:p>
    <w:p w14:paraId="47F42BAC" w14:textId="77777777" w:rsidR="00A05CDD" w:rsidRDefault="00A05CDD" w:rsidP="00A05CDD">
      <w:pPr>
        <w:rPr>
          <w:rFonts w:ascii="Arial" w:hAnsi="Arial" w:cs="Arial"/>
          <w:b/>
        </w:rPr>
      </w:pPr>
    </w:p>
    <w:p w14:paraId="7D3C525B" w14:textId="77777777" w:rsidR="00A05CDD" w:rsidRDefault="00A05CDD" w:rsidP="00A05CDD">
      <w:pPr>
        <w:rPr>
          <w:rFonts w:ascii="Arial" w:hAnsi="Arial" w:cs="Arial"/>
          <w:b/>
        </w:rPr>
      </w:pPr>
    </w:p>
    <w:p w14:paraId="0E305AFB" w14:textId="77777777" w:rsidR="00A05CDD" w:rsidRDefault="00A05CDD" w:rsidP="00A05CDD">
      <w:pPr>
        <w:rPr>
          <w:rFonts w:ascii="Arial" w:hAnsi="Arial" w:cs="Arial"/>
          <w:b/>
        </w:rPr>
      </w:pPr>
    </w:p>
    <w:p w14:paraId="701F14A4" w14:textId="77777777" w:rsidR="00A05CDD" w:rsidRDefault="00A05CDD" w:rsidP="00A05CDD">
      <w:pPr>
        <w:rPr>
          <w:rFonts w:ascii="Arial" w:hAnsi="Arial" w:cs="Arial"/>
          <w:b/>
          <w:sz w:val="28"/>
          <w:szCs w:val="28"/>
        </w:rPr>
      </w:pPr>
    </w:p>
    <w:p w14:paraId="7367C006" w14:textId="77777777" w:rsidR="00A05CDD" w:rsidRDefault="00A05CDD" w:rsidP="00A05CDD">
      <w:pPr>
        <w:rPr>
          <w:rFonts w:ascii="Arial" w:hAnsi="Arial" w:cs="Arial"/>
          <w:b/>
          <w:sz w:val="28"/>
          <w:szCs w:val="28"/>
        </w:rPr>
      </w:pPr>
    </w:p>
    <w:p w14:paraId="6E3EAE79" w14:textId="77777777" w:rsidR="00A05CDD" w:rsidRPr="00774EB9" w:rsidRDefault="00A05CDD" w:rsidP="00A05CDD">
      <w:pPr>
        <w:rPr>
          <w:rFonts w:ascii="Arial" w:hAnsi="Arial" w:cs="Arial"/>
          <w:sz w:val="28"/>
          <w:szCs w:val="28"/>
          <w:u w:val="single"/>
        </w:rPr>
      </w:pPr>
      <w:r w:rsidRPr="006535F3">
        <w:rPr>
          <w:rFonts w:ascii="Arial" w:hAnsi="Arial" w:cs="Arial"/>
          <w:b/>
          <w:sz w:val="28"/>
          <w:szCs w:val="28"/>
        </w:rPr>
        <w:t xml:space="preserve">Direct care staff Turnover during past year: </w:t>
      </w:r>
      <w:r w:rsidRPr="006535F3">
        <w:rPr>
          <w:rFonts w:ascii="Arial" w:hAnsi="Arial" w:cs="Arial"/>
          <w:b/>
          <w:sz w:val="28"/>
          <w:szCs w:val="28"/>
        </w:rPr>
        <w:tab/>
      </w:r>
      <w:r w:rsidRPr="006535F3">
        <w:rPr>
          <w:rFonts w:ascii="Arial" w:hAnsi="Arial" w:cs="Arial"/>
          <w:b/>
          <w:sz w:val="28"/>
          <w:szCs w:val="28"/>
        </w:rPr>
        <w:tab/>
      </w:r>
      <w:r>
        <w:rPr>
          <w:rFonts w:ascii="Arial" w:hAnsi="Arial" w:cs="Arial"/>
          <w:b/>
          <w:sz w:val="28"/>
          <w:szCs w:val="28"/>
        </w:rPr>
        <w:t>Yes</w:t>
      </w:r>
      <w:r w:rsidRPr="006535F3">
        <w:rPr>
          <w:rFonts w:ascii="Arial" w:hAnsi="Arial" w:cs="Arial"/>
          <w:b/>
          <w:sz w:val="28"/>
          <w:szCs w:val="28"/>
        </w:rPr>
        <w:tab/>
      </w:r>
      <w:r w:rsidRPr="006535F3">
        <w:rPr>
          <w:rFonts w:ascii="Arial" w:hAnsi="Arial" w:cs="Arial"/>
          <w:b/>
          <w:sz w:val="28"/>
          <w:szCs w:val="28"/>
        </w:rPr>
        <w:tab/>
        <w:t>No</w:t>
      </w:r>
      <w:r w:rsidRPr="006535F3">
        <w:rPr>
          <w:rFonts w:ascii="Arial" w:hAnsi="Arial" w:cs="Arial"/>
          <w:b/>
          <w:sz w:val="28"/>
          <w:szCs w:val="28"/>
        </w:rPr>
        <w:tab/>
      </w:r>
      <w:r w:rsidRPr="006535F3">
        <w:rPr>
          <w:rFonts w:ascii="Arial" w:hAnsi="Arial" w:cs="Arial"/>
          <w:b/>
          <w:sz w:val="28"/>
          <w:szCs w:val="28"/>
        </w:rPr>
        <w:tab/>
      </w:r>
      <w:r w:rsidRPr="00774EB9">
        <w:rPr>
          <w:rFonts w:ascii="Arial" w:hAnsi="Arial" w:cs="Arial"/>
          <w:b/>
          <w:sz w:val="28"/>
          <w:szCs w:val="28"/>
        </w:rPr>
        <w:t>Comments</w:t>
      </w:r>
      <w:r>
        <w:rPr>
          <w:rFonts w:ascii="Arial" w:hAnsi="Arial" w:cs="Arial"/>
          <w:b/>
          <w:sz w:val="28"/>
          <w:szCs w:val="28"/>
        </w:rPr>
        <w:t>:</w:t>
      </w:r>
    </w:p>
    <w:p w14:paraId="75B84161" w14:textId="77777777" w:rsidR="00A05CDD" w:rsidRPr="006535F3" w:rsidRDefault="00A05CDD" w:rsidP="00A05CDD">
      <w:pPr>
        <w:jc w:val="center"/>
        <w:rPr>
          <w:rFonts w:ascii="Arial" w:hAnsi="Arial" w:cs="Arial"/>
          <w:sz w:val="28"/>
          <w:szCs w:val="28"/>
        </w:rPr>
      </w:pPr>
    </w:p>
    <w:p w14:paraId="38B115F5" w14:textId="77777777" w:rsidR="00A05CDD" w:rsidRPr="00D920F9" w:rsidRDefault="00A05CDD" w:rsidP="00A05CDD">
      <w:pPr>
        <w:rPr>
          <w:rFonts w:ascii="Arial" w:hAnsi="Arial" w:cs="Arial"/>
          <w:sz w:val="28"/>
          <w:szCs w:val="28"/>
        </w:rPr>
      </w:pPr>
      <w:r w:rsidRPr="006535F3">
        <w:rPr>
          <w:rFonts w:ascii="Arial" w:hAnsi="Arial" w:cs="Arial"/>
          <w:b/>
          <w:sz w:val="28"/>
          <w:szCs w:val="28"/>
        </w:rPr>
        <w:t xml:space="preserve">House manager turnover past year:  </w:t>
      </w:r>
      <w:r w:rsidRPr="006535F3">
        <w:rPr>
          <w:rFonts w:ascii="Arial" w:hAnsi="Arial" w:cs="Arial"/>
          <w:b/>
          <w:sz w:val="28"/>
          <w:szCs w:val="28"/>
        </w:rPr>
        <w:tab/>
      </w:r>
      <w:r w:rsidRPr="006535F3">
        <w:rPr>
          <w:rFonts w:ascii="Arial" w:hAnsi="Arial" w:cs="Arial"/>
          <w:b/>
          <w:sz w:val="28"/>
          <w:szCs w:val="28"/>
        </w:rPr>
        <w:tab/>
      </w:r>
      <w:r>
        <w:rPr>
          <w:rFonts w:ascii="Arial" w:hAnsi="Arial" w:cs="Arial"/>
          <w:b/>
          <w:sz w:val="28"/>
          <w:szCs w:val="28"/>
        </w:rPr>
        <w:tab/>
        <w:t xml:space="preserve">          </w:t>
      </w:r>
      <w:r w:rsidRPr="006535F3">
        <w:rPr>
          <w:rFonts w:ascii="Arial" w:hAnsi="Arial" w:cs="Arial"/>
          <w:b/>
          <w:sz w:val="28"/>
          <w:szCs w:val="28"/>
        </w:rPr>
        <w:t>Yes</w:t>
      </w:r>
      <w:r w:rsidRPr="006535F3">
        <w:rPr>
          <w:rFonts w:ascii="Arial" w:hAnsi="Arial" w:cs="Arial"/>
          <w:b/>
          <w:sz w:val="28"/>
          <w:szCs w:val="28"/>
        </w:rPr>
        <w:tab/>
      </w:r>
      <w:r w:rsidRPr="006535F3">
        <w:rPr>
          <w:rFonts w:ascii="Arial" w:hAnsi="Arial" w:cs="Arial"/>
          <w:b/>
          <w:sz w:val="28"/>
          <w:szCs w:val="28"/>
        </w:rPr>
        <w:tab/>
      </w:r>
      <w:r>
        <w:rPr>
          <w:rFonts w:ascii="Arial" w:hAnsi="Arial" w:cs="Arial"/>
          <w:b/>
          <w:sz w:val="28"/>
          <w:szCs w:val="28"/>
        </w:rPr>
        <w:t xml:space="preserve"> </w:t>
      </w:r>
      <w:r w:rsidRPr="006535F3">
        <w:rPr>
          <w:rFonts w:ascii="Arial" w:hAnsi="Arial" w:cs="Arial"/>
          <w:b/>
          <w:sz w:val="28"/>
          <w:szCs w:val="28"/>
        </w:rPr>
        <w:t>No</w:t>
      </w:r>
      <w:r w:rsidRPr="006535F3">
        <w:rPr>
          <w:rFonts w:ascii="Arial" w:hAnsi="Arial" w:cs="Arial"/>
          <w:b/>
          <w:sz w:val="28"/>
          <w:szCs w:val="28"/>
        </w:rPr>
        <w:tab/>
      </w:r>
      <w:r w:rsidRPr="006535F3">
        <w:rPr>
          <w:rFonts w:ascii="Arial" w:hAnsi="Arial" w:cs="Arial"/>
          <w:b/>
          <w:sz w:val="28"/>
          <w:szCs w:val="28"/>
        </w:rPr>
        <w:tab/>
        <w:t>Comments:</w:t>
      </w:r>
      <w:r>
        <w:rPr>
          <w:rFonts w:ascii="Arial" w:hAnsi="Arial" w:cs="Arial"/>
          <w:b/>
          <w:sz w:val="28"/>
          <w:szCs w:val="28"/>
        </w:rPr>
        <w:t xml:space="preserve"> </w:t>
      </w:r>
    </w:p>
    <w:p w14:paraId="7CA42B3F" w14:textId="77777777" w:rsidR="00A05CDD" w:rsidRDefault="00A05CDD" w:rsidP="00A05CDD">
      <w:pPr>
        <w:rPr>
          <w:rFonts w:ascii="Arial" w:hAnsi="Arial" w:cs="Arial"/>
          <w:b/>
        </w:rPr>
      </w:pPr>
    </w:p>
    <w:p w14:paraId="411C0886" w14:textId="77777777" w:rsidR="00A05CDD" w:rsidRDefault="00A05CDD" w:rsidP="00A05CDD">
      <w:pPr>
        <w:rPr>
          <w:rFonts w:ascii="Arial" w:hAnsi="Arial" w:cs="Arial"/>
          <w:b/>
        </w:rPr>
      </w:pPr>
    </w:p>
    <w:p w14:paraId="6B7FC13D" w14:textId="77777777" w:rsidR="00A05CDD" w:rsidRDefault="00A05CDD" w:rsidP="00A05CDD">
      <w:pPr>
        <w:rPr>
          <w:rFonts w:ascii="Arial" w:hAnsi="Arial" w:cs="Arial"/>
          <w:b/>
        </w:rPr>
      </w:pPr>
    </w:p>
    <w:p w14:paraId="1F2522B8" w14:textId="77777777" w:rsidR="00A05CDD" w:rsidRDefault="00A05CDD" w:rsidP="00A05CDD">
      <w:pPr>
        <w:rPr>
          <w:rFonts w:ascii="Arial" w:hAnsi="Arial" w:cs="Arial"/>
          <w:b/>
        </w:rPr>
      </w:pPr>
      <w:r>
        <w:rPr>
          <w:rFonts w:ascii="Arial" w:hAnsi="Arial" w:cs="Arial"/>
          <w:b/>
        </w:rPr>
        <w:t>Any Additional Comments regarding Annual Review:</w:t>
      </w:r>
    </w:p>
    <w:p w14:paraId="6EB1B380" w14:textId="77777777" w:rsidR="00A05CDD" w:rsidRDefault="00A05CDD" w:rsidP="00A05CDD">
      <w:pPr>
        <w:rPr>
          <w:rFonts w:ascii="Arial" w:hAnsi="Arial" w:cs="Arial"/>
          <w:b/>
        </w:rPr>
      </w:pPr>
    </w:p>
    <w:p w14:paraId="32401A5B" w14:textId="77777777" w:rsidR="00A05CDD" w:rsidRDefault="00A05CDD" w:rsidP="00A05CDD">
      <w:pPr>
        <w:rPr>
          <w:rFonts w:ascii="Arial" w:hAnsi="Arial" w:cs="Arial"/>
          <w:b/>
        </w:rPr>
      </w:pPr>
    </w:p>
    <w:p w14:paraId="603FDB6A" w14:textId="77777777" w:rsidR="00A05CDD" w:rsidRDefault="00A05CDD" w:rsidP="00A05CDD">
      <w:pPr>
        <w:rPr>
          <w:rFonts w:ascii="Arial" w:hAnsi="Arial" w:cs="Arial"/>
          <w:b/>
        </w:rPr>
      </w:pPr>
    </w:p>
    <w:p w14:paraId="0CD160DB" w14:textId="77777777" w:rsidR="00A05CDD" w:rsidRDefault="00A05CDD" w:rsidP="00A05CDD">
      <w:pPr>
        <w:rPr>
          <w:rFonts w:ascii="Arial" w:hAnsi="Arial" w:cs="Arial"/>
          <w:b/>
        </w:rPr>
      </w:pPr>
    </w:p>
    <w:p w14:paraId="577D61E3" w14:textId="77777777" w:rsidR="00A05CDD" w:rsidRDefault="00A05CDD" w:rsidP="00A05CDD">
      <w:pPr>
        <w:rPr>
          <w:rFonts w:ascii="Arial" w:hAnsi="Arial" w:cs="Arial"/>
          <w:b/>
        </w:rPr>
      </w:pPr>
    </w:p>
    <w:p w14:paraId="00212161" w14:textId="77777777" w:rsidR="00A05CDD" w:rsidRDefault="00A05CDD" w:rsidP="00A05CDD">
      <w:pPr>
        <w:rPr>
          <w:rFonts w:ascii="Arial" w:hAnsi="Arial" w:cs="Arial"/>
          <w:b/>
        </w:rPr>
      </w:pPr>
    </w:p>
    <w:p w14:paraId="120A2689" w14:textId="77777777" w:rsidR="00A05CDD" w:rsidRDefault="00A05CDD" w:rsidP="00A05CDD">
      <w:pPr>
        <w:rPr>
          <w:rFonts w:ascii="Arial" w:hAnsi="Arial" w:cs="Arial"/>
          <w:b/>
        </w:rPr>
      </w:pPr>
    </w:p>
    <w:p w14:paraId="2A751443" w14:textId="77777777" w:rsidR="00A05CDD" w:rsidRDefault="00A05CDD" w:rsidP="00A05CDD">
      <w:pPr>
        <w:rPr>
          <w:rFonts w:ascii="Arial" w:hAnsi="Arial" w:cs="Arial"/>
          <w:b/>
        </w:rPr>
      </w:pPr>
    </w:p>
    <w:p w14:paraId="689722EA" w14:textId="77777777" w:rsidR="00A05CDD" w:rsidRDefault="00A05CDD" w:rsidP="00A05CDD">
      <w:pPr>
        <w:rPr>
          <w:rFonts w:ascii="Arial" w:hAnsi="Arial" w:cs="Arial"/>
          <w:b/>
        </w:rPr>
      </w:pPr>
    </w:p>
    <w:p w14:paraId="09234F7E" w14:textId="77777777" w:rsidR="00A05CDD" w:rsidRDefault="00A05CDD" w:rsidP="00A05CDD">
      <w:pPr>
        <w:rPr>
          <w:rFonts w:ascii="Arial" w:hAnsi="Arial" w:cs="Arial"/>
          <w:b/>
        </w:rPr>
      </w:pPr>
    </w:p>
    <w:p w14:paraId="2AAD3824" w14:textId="77777777" w:rsidR="00A05CDD" w:rsidRDefault="00A05CDD" w:rsidP="00A05CDD">
      <w:pPr>
        <w:rPr>
          <w:rFonts w:ascii="Arial" w:hAnsi="Arial" w:cs="Arial"/>
          <w:b/>
        </w:rPr>
      </w:pPr>
    </w:p>
    <w:p w14:paraId="524F8CBA" w14:textId="77777777" w:rsidR="00A05CDD" w:rsidRDefault="00A05CDD" w:rsidP="00A05CDD">
      <w:pPr>
        <w:rPr>
          <w:rFonts w:ascii="Arial" w:hAnsi="Arial" w:cs="Arial"/>
          <w:b/>
        </w:rPr>
      </w:pPr>
    </w:p>
    <w:p w14:paraId="50D698A1" w14:textId="77777777" w:rsidR="00A05CDD" w:rsidRDefault="00A05CDD" w:rsidP="00A05CDD">
      <w:pPr>
        <w:rPr>
          <w:rFonts w:ascii="Arial" w:hAnsi="Arial" w:cs="Arial"/>
          <w:b/>
        </w:rPr>
      </w:pPr>
    </w:p>
    <w:p w14:paraId="261D9515" w14:textId="77777777" w:rsidR="00A05CDD" w:rsidRDefault="00A05CDD" w:rsidP="00A05CDD">
      <w:pPr>
        <w:pStyle w:val="Heading1"/>
      </w:pPr>
      <w:bookmarkStart w:id="309" w:name="_Toc449427711"/>
      <w:r w:rsidRPr="00EC5550">
        <w:rPr>
          <w:rFonts w:ascii="Arial" w:hAnsi="Arial" w:cs="Arial"/>
        </w:rPr>
        <w:t>Provider</w:t>
      </w:r>
      <w:r>
        <w:t>:_____________________________</w:t>
      </w:r>
      <w:bookmarkEnd w:id="309"/>
    </w:p>
    <w:p w14:paraId="57ED0CC3" w14:textId="77777777" w:rsidR="00A05CDD" w:rsidRDefault="00A05CDD" w:rsidP="00A05CDD">
      <w:pPr>
        <w:rPr>
          <w:b/>
        </w:rPr>
      </w:pPr>
      <w:r w:rsidRPr="00EC5550">
        <w:rPr>
          <w:rFonts w:ascii="Arial" w:hAnsi="Arial" w:cs="Arial"/>
          <w:b/>
        </w:rPr>
        <w:t>Site</w:t>
      </w:r>
      <w:r>
        <w:rPr>
          <w:b/>
        </w:rPr>
        <w:t>:__________________________________</w:t>
      </w:r>
    </w:p>
    <w:p w14:paraId="3C0F6F47" w14:textId="77777777" w:rsidR="00A05CDD" w:rsidRDefault="00A05CDD" w:rsidP="00A05CDD">
      <w:pPr>
        <w:rPr>
          <w:b/>
        </w:rPr>
      </w:pPr>
    </w:p>
    <w:p w14:paraId="372CD9D9" w14:textId="77777777" w:rsidR="00A05CDD" w:rsidRDefault="00A05CDD" w:rsidP="00A05CDD">
      <w:pPr>
        <w:rPr>
          <w:b/>
        </w:rPr>
      </w:pPr>
    </w:p>
    <w:p w14:paraId="4EAE389E" w14:textId="77777777" w:rsidR="00A05CDD" w:rsidRDefault="00A05CDD" w:rsidP="00A05CDD">
      <w:pPr>
        <w:rPr>
          <w:b/>
        </w:rPr>
      </w:pPr>
    </w:p>
    <w:p w14:paraId="0CBED6A0" w14:textId="77777777" w:rsidR="00A05CDD" w:rsidRPr="00EC5550" w:rsidRDefault="00A05CDD" w:rsidP="00A05CDD">
      <w:pPr>
        <w:jc w:val="center"/>
        <w:rPr>
          <w:rFonts w:ascii="Arial" w:hAnsi="Arial" w:cs="Arial"/>
          <w:b/>
          <w:sz w:val="28"/>
          <w:szCs w:val="28"/>
          <w:u w:val="single"/>
        </w:rPr>
      </w:pPr>
      <w:r w:rsidRPr="00EC5550">
        <w:rPr>
          <w:rFonts w:ascii="Arial" w:hAnsi="Arial" w:cs="Arial"/>
          <w:b/>
          <w:sz w:val="28"/>
          <w:szCs w:val="28"/>
          <w:u w:val="single"/>
        </w:rPr>
        <w:t>Recommendations from Annual Survey</w:t>
      </w:r>
    </w:p>
    <w:p w14:paraId="103C67B5" w14:textId="77777777" w:rsidR="00A05CDD" w:rsidRDefault="00A05CDD" w:rsidP="00A05CDD">
      <w:pPr>
        <w:jc w:val="center"/>
        <w:rPr>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340"/>
        <w:gridCol w:w="5130"/>
      </w:tblGrid>
      <w:tr w:rsidR="00A05CDD" w:rsidRPr="00246EED" w14:paraId="088A3E1C" w14:textId="77777777" w:rsidTr="00FA25F3">
        <w:tc>
          <w:tcPr>
            <w:tcW w:w="4608" w:type="dxa"/>
          </w:tcPr>
          <w:p w14:paraId="78634B57" w14:textId="77777777" w:rsidR="00A05CDD" w:rsidRPr="00246EED" w:rsidRDefault="00A05CDD" w:rsidP="00FA25F3">
            <w:pPr>
              <w:jc w:val="center"/>
              <w:rPr>
                <w:rFonts w:ascii="Arial" w:hAnsi="Arial" w:cs="Arial"/>
                <w:b/>
              </w:rPr>
            </w:pPr>
            <w:r w:rsidRPr="00246EED">
              <w:rPr>
                <w:rFonts w:ascii="Arial" w:hAnsi="Arial" w:cs="Arial"/>
                <w:b/>
              </w:rPr>
              <w:t>Recommendation</w:t>
            </w:r>
          </w:p>
        </w:tc>
        <w:tc>
          <w:tcPr>
            <w:tcW w:w="2340" w:type="dxa"/>
          </w:tcPr>
          <w:p w14:paraId="144E387A" w14:textId="77777777" w:rsidR="00A05CDD" w:rsidRPr="00246EED" w:rsidRDefault="00A05CDD" w:rsidP="00FA25F3">
            <w:pPr>
              <w:jc w:val="center"/>
              <w:rPr>
                <w:rFonts w:ascii="Arial" w:hAnsi="Arial" w:cs="Arial"/>
                <w:b/>
              </w:rPr>
            </w:pPr>
            <w:r w:rsidRPr="00246EED">
              <w:rPr>
                <w:rFonts w:ascii="Arial" w:hAnsi="Arial" w:cs="Arial"/>
                <w:b/>
              </w:rPr>
              <w:t>Due Date</w:t>
            </w:r>
          </w:p>
        </w:tc>
        <w:tc>
          <w:tcPr>
            <w:tcW w:w="5130" w:type="dxa"/>
          </w:tcPr>
          <w:p w14:paraId="17D95B24" w14:textId="77777777" w:rsidR="00A05CDD" w:rsidRPr="00246EED" w:rsidRDefault="00A05CDD" w:rsidP="00FA25F3">
            <w:pPr>
              <w:jc w:val="center"/>
              <w:rPr>
                <w:rFonts w:ascii="Arial" w:hAnsi="Arial" w:cs="Arial"/>
                <w:b/>
              </w:rPr>
            </w:pPr>
            <w:r w:rsidRPr="00246EED">
              <w:rPr>
                <w:rFonts w:ascii="Arial" w:hAnsi="Arial" w:cs="Arial"/>
                <w:b/>
              </w:rPr>
              <w:t>Provider Signature/Date of Completion</w:t>
            </w:r>
          </w:p>
        </w:tc>
      </w:tr>
      <w:tr w:rsidR="00A05CDD" w:rsidRPr="00246EED" w14:paraId="02E5F5C6" w14:textId="77777777" w:rsidTr="00FA25F3">
        <w:tc>
          <w:tcPr>
            <w:tcW w:w="4608" w:type="dxa"/>
          </w:tcPr>
          <w:p w14:paraId="3A7D7D55" w14:textId="77777777" w:rsidR="00A05CDD" w:rsidRPr="00246EED" w:rsidRDefault="00A05CDD" w:rsidP="00FA25F3">
            <w:pPr>
              <w:rPr>
                <w:b/>
                <w:sz w:val="28"/>
                <w:szCs w:val="28"/>
                <w:u w:val="single"/>
              </w:rPr>
            </w:pPr>
          </w:p>
        </w:tc>
        <w:tc>
          <w:tcPr>
            <w:tcW w:w="2340" w:type="dxa"/>
          </w:tcPr>
          <w:p w14:paraId="7B3DF274" w14:textId="77777777" w:rsidR="00A05CDD" w:rsidRPr="00246EED" w:rsidRDefault="00A05CDD" w:rsidP="00FA25F3">
            <w:pPr>
              <w:rPr>
                <w:b/>
                <w:sz w:val="28"/>
                <w:szCs w:val="28"/>
                <w:u w:val="single"/>
              </w:rPr>
            </w:pPr>
          </w:p>
        </w:tc>
        <w:tc>
          <w:tcPr>
            <w:tcW w:w="5130" w:type="dxa"/>
          </w:tcPr>
          <w:p w14:paraId="128B3E69" w14:textId="77777777" w:rsidR="00A05CDD" w:rsidRPr="00246EED" w:rsidRDefault="00A05CDD" w:rsidP="00FA25F3">
            <w:pPr>
              <w:rPr>
                <w:b/>
                <w:sz w:val="28"/>
                <w:szCs w:val="28"/>
                <w:u w:val="single"/>
              </w:rPr>
            </w:pPr>
          </w:p>
        </w:tc>
      </w:tr>
      <w:tr w:rsidR="00A05CDD" w:rsidRPr="00246EED" w14:paraId="7FF8F58A" w14:textId="77777777" w:rsidTr="00FA25F3">
        <w:tc>
          <w:tcPr>
            <w:tcW w:w="4608" w:type="dxa"/>
          </w:tcPr>
          <w:p w14:paraId="4B12662D" w14:textId="77777777" w:rsidR="00A05CDD" w:rsidRPr="00246EED" w:rsidRDefault="00A05CDD" w:rsidP="00FA25F3">
            <w:pPr>
              <w:rPr>
                <w:b/>
                <w:sz w:val="28"/>
                <w:szCs w:val="28"/>
                <w:u w:val="single"/>
              </w:rPr>
            </w:pPr>
          </w:p>
        </w:tc>
        <w:tc>
          <w:tcPr>
            <w:tcW w:w="2340" w:type="dxa"/>
          </w:tcPr>
          <w:p w14:paraId="1BE69D80" w14:textId="77777777" w:rsidR="00A05CDD" w:rsidRPr="00246EED" w:rsidRDefault="00A05CDD" w:rsidP="00FA25F3">
            <w:pPr>
              <w:rPr>
                <w:b/>
                <w:sz w:val="28"/>
                <w:szCs w:val="28"/>
                <w:u w:val="single"/>
              </w:rPr>
            </w:pPr>
          </w:p>
        </w:tc>
        <w:tc>
          <w:tcPr>
            <w:tcW w:w="5130" w:type="dxa"/>
          </w:tcPr>
          <w:p w14:paraId="7934F71C" w14:textId="77777777" w:rsidR="00A05CDD" w:rsidRPr="00246EED" w:rsidRDefault="00A05CDD" w:rsidP="00FA25F3">
            <w:pPr>
              <w:rPr>
                <w:b/>
                <w:sz w:val="28"/>
                <w:szCs w:val="28"/>
                <w:u w:val="single"/>
              </w:rPr>
            </w:pPr>
          </w:p>
        </w:tc>
      </w:tr>
      <w:tr w:rsidR="00A05CDD" w:rsidRPr="00246EED" w14:paraId="5ED1D72F" w14:textId="77777777" w:rsidTr="00FA25F3">
        <w:tc>
          <w:tcPr>
            <w:tcW w:w="4608" w:type="dxa"/>
          </w:tcPr>
          <w:p w14:paraId="0CF09F74" w14:textId="77777777" w:rsidR="00A05CDD" w:rsidRPr="00246EED" w:rsidRDefault="00A05CDD" w:rsidP="00FA25F3">
            <w:pPr>
              <w:rPr>
                <w:b/>
                <w:sz w:val="28"/>
                <w:szCs w:val="28"/>
                <w:u w:val="single"/>
              </w:rPr>
            </w:pPr>
          </w:p>
        </w:tc>
        <w:tc>
          <w:tcPr>
            <w:tcW w:w="2340" w:type="dxa"/>
          </w:tcPr>
          <w:p w14:paraId="0621E369" w14:textId="77777777" w:rsidR="00A05CDD" w:rsidRPr="00246EED" w:rsidRDefault="00A05CDD" w:rsidP="00FA25F3">
            <w:pPr>
              <w:rPr>
                <w:b/>
                <w:sz w:val="28"/>
                <w:szCs w:val="28"/>
                <w:u w:val="single"/>
              </w:rPr>
            </w:pPr>
          </w:p>
        </w:tc>
        <w:tc>
          <w:tcPr>
            <w:tcW w:w="5130" w:type="dxa"/>
          </w:tcPr>
          <w:p w14:paraId="5D1DE472" w14:textId="77777777" w:rsidR="00A05CDD" w:rsidRPr="00246EED" w:rsidRDefault="00A05CDD" w:rsidP="00FA25F3">
            <w:pPr>
              <w:rPr>
                <w:b/>
                <w:sz w:val="28"/>
                <w:szCs w:val="28"/>
                <w:u w:val="single"/>
              </w:rPr>
            </w:pPr>
          </w:p>
        </w:tc>
      </w:tr>
      <w:tr w:rsidR="00A05CDD" w:rsidRPr="00246EED" w14:paraId="72E3A5EA" w14:textId="77777777" w:rsidTr="00FA25F3">
        <w:tc>
          <w:tcPr>
            <w:tcW w:w="4608" w:type="dxa"/>
          </w:tcPr>
          <w:p w14:paraId="333903E3" w14:textId="77777777" w:rsidR="00A05CDD" w:rsidRPr="00246EED" w:rsidRDefault="00A05CDD" w:rsidP="00FA25F3">
            <w:pPr>
              <w:rPr>
                <w:b/>
                <w:sz w:val="28"/>
                <w:szCs w:val="28"/>
                <w:u w:val="single"/>
              </w:rPr>
            </w:pPr>
          </w:p>
        </w:tc>
        <w:tc>
          <w:tcPr>
            <w:tcW w:w="2340" w:type="dxa"/>
          </w:tcPr>
          <w:p w14:paraId="2D56DED4" w14:textId="77777777" w:rsidR="00A05CDD" w:rsidRPr="00246EED" w:rsidRDefault="00A05CDD" w:rsidP="00FA25F3">
            <w:pPr>
              <w:rPr>
                <w:b/>
                <w:sz w:val="28"/>
                <w:szCs w:val="28"/>
                <w:u w:val="single"/>
              </w:rPr>
            </w:pPr>
          </w:p>
        </w:tc>
        <w:tc>
          <w:tcPr>
            <w:tcW w:w="5130" w:type="dxa"/>
          </w:tcPr>
          <w:p w14:paraId="78AF29CD" w14:textId="77777777" w:rsidR="00A05CDD" w:rsidRPr="00246EED" w:rsidRDefault="00A05CDD" w:rsidP="00FA25F3">
            <w:pPr>
              <w:rPr>
                <w:b/>
                <w:sz w:val="28"/>
                <w:szCs w:val="28"/>
                <w:u w:val="single"/>
              </w:rPr>
            </w:pPr>
          </w:p>
        </w:tc>
      </w:tr>
      <w:tr w:rsidR="00A05CDD" w:rsidRPr="00246EED" w14:paraId="0F67E89F" w14:textId="77777777" w:rsidTr="00FA25F3">
        <w:tc>
          <w:tcPr>
            <w:tcW w:w="4608" w:type="dxa"/>
          </w:tcPr>
          <w:p w14:paraId="2260F95F" w14:textId="77777777" w:rsidR="00A05CDD" w:rsidRPr="00246EED" w:rsidRDefault="00A05CDD" w:rsidP="00FA25F3">
            <w:pPr>
              <w:rPr>
                <w:b/>
                <w:sz w:val="28"/>
                <w:szCs w:val="28"/>
                <w:u w:val="single"/>
              </w:rPr>
            </w:pPr>
          </w:p>
        </w:tc>
        <w:tc>
          <w:tcPr>
            <w:tcW w:w="2340" w:type="dxa"/>
          </w:tcPr>
          <w:p w14:paraId="7D4B729F" w14:textId="77777777" w:rsidR="00A05CDD" w:rsidRPr="00246EED" w:rsidRDefault="00A05CDD" w:rsidP="00FA25F3">
            <w:pPr>
              <w:rPr>
                <w:b/>
                <w:sz w:val="28"/>
                <w:szCs w:val="28"/>
                <w:u w:val="single"/>
              </w:rPr>
            </w:pPr>
          </w:p>
        </w:tc>
        <w:tc>
          <w:tcPr>
            <w:tcW w:w="5130" w:type="dxa"/>
          </w:tcPr>
          <w:p w14:paraId="5279380B" w14:textId="77777777" w:rsidR="00A05CDD" w:rsidRPr="00246EED" w:rsidRDefault="00A05CDD" w:rsidP="00FA25F3">
            <w:pPr>
              <w:rPr>
                <w:b/>
                <w:sz w:val="28"/>
                <w:szCs w:val="28"/>
                <w:u w:val="single"/>
              </w:rPr>
            </w:pPr>
          </w:p>
        </w:tc>
      </w:tr>
      <w:tr w:rsidR="00A05CDD" w:rsidRPr="00246EED" w14:paraId="3E6F1110" w14:textId="77777777" w:rsidTr="00FA25F3">
        <w:tc>
          <w:tcPr>
            <w:tcW w:w="4608" w:type="dxa"/>
          </w:tcPr>
          <w:p w14:paraId="2053E173" w14:textId="77777777" w:rsidR="00A05CDD" w:rsidRPr="00246EED" w:rsidRDefault="00A05CDD" w:rsidP="00FA25F3">
            <w:pPr>
              <w:rPr>
                <w:b/>
                <w:sz w:val="28"/>
                <w:szCs w:val="28"/>
                <w:u w:val="single"/>
              </w:rPr>
            </w:pPr>
          </w:p>
        </w:tc>
        <w:tc>
          <w:tcPr>
            <w:tcW w:w="2340" w:type="dxa"/>
          </w:tcPr>
          <w:p w14:paraId="4CFCA968" w14:textId="77777777" w:rsidR="00A05CDD" w:rsidRPr="00246EED" w:rsidRDefault="00A05CDD" w:rsidP="00FA25F3">
            <w:pPr>
              <w:rPr>
                <w:b/>
                <w:sz w:val="28"/>
                <w:szCs w:val="28"/>
                <w:u w:val="single"/>
              </w:rPr>
            </w:pPr>
          </w:p>
        </w:tc>
        <w:tc>
          <w:tcPr>
            <w:tcW w:w="5130" w:type="dxa"/>
          </w:tcPr>
          <w:p w14:paraId="13FBD034" w14:textId="77777777" w:rsidR="00A05CDD" w:rsidRPr="00246EED" w:rsidRDefault="00A05CDD" w:rsidP="00FA25F3">
            <w:pPr>
              <w:rPr>
                <w:b/>
                <w:sz w:val="28"/>
                <w:szCs w:val="28"/>
                <w:u w:val="single"/>
              </w:rPr>
            </w:pPr>
          </w:p>
        </w:tc>
      </w:tr>
      <w:tr w:rsidR="00A05CDD" w:rsidRPr="00246EED" w14:paraId="012524BA" w14:textId="77777777" w:rsidTr="00FA25F3">
        <w:tc>
          <w:tcPr>
            <w:tcW w:w="4608" w:type="dxa"/>
          </w:tcPr>
          <w:p w14:paraId="45EE792A" w14:textId="77777777" w:rsidR="00A05CDD" w:rsidRPr="00246EED" w:rsidRDefault="00A05CDD" w:rsidP="00FA25F3">
            <w:pPr>
              <w:rPr>
                <w:b/>
                <w:sz w:val="28"/>
                <w:szCs w:val="28"/>
                <w:u w:val="single"/>
              </w:rPr>
            </w:pPr>
          </w:p>
        </w:tc>
        <w:tc>
          <w:tcPr>
            <w:tcW w:w="2340" w:type="dxa"/>
          </w:tcPr>
          <w:p w14:paraId="68AB1EBD" w14:textId="77777777" w:rsidR="00A05CDD" w:rsidRPr="00246EED" w:rsidRDefault="00A05CDD" w:rsidP="00FA25F3">
            <w:pPr>
              <w:rPr>
                <w:b/>
                <w:sz w:val="28"/>
                <w:szCs w:val="28"/>
                <w:u w:val="single"/>
              </w:rPr>
            </w:pPr>
          </w:p>
        </w:tc>
        <w:tc>
          <w:tcPr>
            <w:tcW w:w="5130" w:type="dxa"/>
          </w:tcPr>
          <w:p w14:paraId="07C73ABD" w14:textId="77777777" w:rsidR="00A05CDD" w:rsidRPr="00246EED" w:rsidRDefault="00A05CDD" w:rsidP="00FA25F3">
            <w:pPr>
              <w:rPr>
                <w:b/>
                <w:sz w:val="28"/>
                <w:szCs w:val="28"/>
                <w:u w:val="single"/>
              </w:rPr>
            </w:pPr>
          </w:p>
        </w:tc>
      </w:tr>
      <w:tr w:rsidR="00A05CDD" w:rsidRPr="00246EED" w14:paraId="3579AA6A" w14:textId="77777777" w:rsidTr="00FA25F3">
        <w:tc>
          <w:tcPr>
            <w:tcW w:w="4608" w:type="dxa"/>
          </w:tcPr>
          <w:p w14:paraId="08FEB2AA" w14:textId="77777777" w:rsidR="00A05CDD" w:rsidRPr="00246EED" w:rsidRDefault="00A05CDD" w:rsidP="00FA25F3">
            <w:pPr>
              <w:rPr>
                <w:b/>
                <w:sz w:val="28"/>
                <w:szCs w:val="28"/>
                <w:u w:val="single"/>
              </w:rPr>
            </w:pPr>
          </w:p>
        </w:tc>
        <w:tc>
          <w:tcPr>
            <w:tcW w:w="2340" w:type="dxa"/>
          </w:tcPr>
          <w:p w14:paraId="2E18D4FD" w14:textId="77777777" w:rsidR="00A05CDD" w:rsidRPr="00246EED" w:rsidRDefault="00A05CDD" w:rsidP="00FA25F3">
            <w:pPr>
              <w:rPr>
                <w:b/>
                <w:sz w:val="28"/>
                <w:szCs w:val="28"/>
                <w:u w:val="single"/>
              </w:rPr>
            </w:pPr>
          </w:p>
        </w:tc>
        <w:tc>
          <w:tcPr>
            <w:tcW w:w="5130" w:type="dxa"/>
          </w:tcPr>
          <w:p w14:paraId="09AFB9DB" w14:textId="77777777" w:rsidR="00A05CDD" w:rsidRPr="00246EED" w:rsidRDefault="00A05CDD" w:rsidP="00FA25F3">
            <w:pPr>
              <w:rPr>
                <w:b/>
                <w:sz w:val="28"/>
                <w:szCs w:val="28"/>
                <w:u w:val="single"/>
              </w:rPr>
            </w:pPr>
          </w:p>
        </w:tc>
      </w:tr>
      <w:tr w:rsidR="00A05CDD" w:rsidRPr="00246EED" w14:paraId="430C31AA" w14:textId="77777777" w:rsidTr="00FA25F3">
        <w:tc>
          <w:tcPr>
            <w:tcW w:w="4608" w:type="dxa"/>
          </w:tcPr>
          <w:p w14:paraId="178B67E9" w14:textId="77777777" w:rsidR="00A05CDD" w:rsidRPr="00246EED" w:rsidRDefault="00A05CDD" w:rsidP="00FA25F3">
            <w:pPr>
              <w:rPr>
                <w:b/>
                <w:sz w:val="28"/>
                <w:szCs w:val="28"/>
                <w:u w:val="single"/>
              </w:rPr>
            </w:pPr>
          </w:p>
        </w:tc>
        <w:tc>
          <w:tcPr>
            <w:tcW w:w="2340" w:type="dxa"/>
          </w:tcPr>
          <w:p w14:paraId="5A1E04B3" w14:textId="77777777" w:rsidR="00A05CDD" w:rsidRPr="00246EED" w:rsidRDefault="00A05CDD" w:rsidP="00FA25F3">
            <w:pPr>
              <w:rPr>
                <w:b/>
                <w:sz w:val="28"/>
                <w:szCs w:val="28"/>
                <w:u w:val="single"/>
              </w:rPr>
            </w:pPr>
          </w:p>
        </w:tc>
        <w:tc>
          <w:tcPr>
            <w:tcW w:w="5130" w:type="dxa"/>
          </w:tcPr>
          <w:p w14:paraId="4CA72390" w14:textId="77777777" w:rsidR="00A05CDD" w:rsidRPr="00246EED" w:rsidRDefault="00A05CDD" w:rsidP="00FA25F3">
            <w:pPr>
              <w:rPr>
                <w:b/>
                <w:sz w:val="28"/>
                <w:szCs w:val="28"/>
                <w:u w:val="single"/>
              </w:rPr>
            </w:pPr>
          </w:p>
        </w:tc>
      </w:tr>
    </w:tbl>
    <w:p w14:paraId="3C5DBF39" w14:textId="77777777" w:rsidR="00A05CDD" w:rsidRDefault="00A05CDD" w:rsidP="00A05CDD">
      <w:pPr>
        <w:rPr>
          <w:b/>
        </w:rPr>
      </w:pPr>
    </w:p>
    <w:p w14:paraId="737DD328" w14:textId="77777777" w:rsidR="00A05CDD" w:rsidRDefault="00A05CDD" w:rsidP="00A05CDD">
      <w:pPr>
        <w:rPr>
          <w:rFonts w:ascii="Arial" w:hAnsi="Arial" w:cs="Arial"/>
          <w:b/>
        </w:rPr>
      </w:pPr>
      <w:r>
        <w:rPr>
          <w:rFonts w:ascii="Arial" w:hAnsi="Arial" w:cs="Arial"/>
          <w:b/>
        </w:rPr>
        <w:t>Additional comments from provider:</w:t>
      </w:r>
    </w:p>
    <w:p w14:paraId="3D1AA37C" w14:textId="77777777" w:rsidR="00A05CDD" w:rsidRDefault="00A05CDD" w:rsidP="00A05CDD">
      <w:pPr>
        <w:rPr>
          <w:rFonts w:ascii="Arial" w:hAnsi="Arial" w:cs="Arial"/>
          <w:b/>
        </w:rPr>
      </w:pPr>
    </w:p>
    <w:p w14:paraId="41FEB2EC" w14:textId="77777777" w:rsidR="00A05CDD" w:rsidRDefault="00A05CDD" w:rsidP="00A05CDD">
      <w:pPr>
        <w:rPr>
          <w:rFonts w:ascii="Arial" w:hAnsi="Arial" w:cs="Arial"/>
          <w:b/>
        </w:rPr>
      </w:pPr>
    </w:p>
    <w:p w14:paraId="6322F0A2" w14:textId="77777777" w:rsidR="00A05CDD" w:rsidRDefault="00A05CDD" w:rsidP="00A05CDD">
      <w:pPr>
        <w:rPr>
          <w:rFonts w:ascii="Arial" w:hAnsi="Arial" w:cs="Arial"/>
          <w:b/>
        </w:rPr>
      </w:pPr>
    </w:p>
    <w:p w14:paraId="4E765C14" w14:textId="77777777" w:rsidR="00A05CDD" w:rsidRDefault="00A05CDD" w:rsidP="00A05CDD">
      <w:pPr>
        <w:rPr>
          <w:rFonts w:ascii="Arial" w:hAnsi="Arial" w:cs="Arial"/>
          <w:b/>
        </w:rPr>
      </w:pPr>
    </w:p>
    <w:p w14:paraId="2DB75451" w14:textId="77777777" w:rsidR="00A05CDD" w:rsidRDefault="00A05CDD" w:rsidP="00A05CDD">
      <w:pPr>
        <w:rPr>
          <w:rFonts w:ascii="Arial" w:hAnsi="Arial" w:cs="Arial"/>
          <w:b/>
        </w:rPr>
      </w:pPr>
    </w:p>
    <w:p w14:paraId="083DA0D1" w14:textId="77777777" w:rsidR="00C04DE5" w:rsidRDefault="00C04DE5" w:rsidP="00A05CDD">
      <w:pPr>
        <w:rPr>
          <w:rFonts w:ascii="Arial" w:hAnsi="Arial" w:cs="Arial"/>
          <w:b/>
        </w:rPr>
      </w:pPr>
    </w:p>
    <w:p w14:paraId="6D2A743A" w14:textId="77777777" w:rsidR="00A05CDD" w:rsidRDefault="00A05CDD" w:rsidP="00A05CDD">
      <w:pPr>
        <w:rPr>
          <w:rFonts w:ascii="Arial" w:hAnsi="Arial" w:cs="Arial"/>
          <w:b/>
        </w:rPr>
      </w:pPr>
      <w:r>
        <w:rPr>
          <w:rFonts w:ascii="Arial" w:hAnsi="Arial" w:cs="Arial"/>
          <w:b/>
        </w:rPr>
        <w:t xml:space="preserve">Signature signifying completion of all recommendations of </w:t>
      </w:r>
    </w:p>
    <w:p w14:paraId="10B9B5E2" w14:textId="77777777" w:rsidR="00A05CDD" w:rsidRDefault="00A05CDD" w:rsidP="00A05CDD">
      <w:pPr>
        <w:rPr>
          <w:rFonts w:ascii="Arial" w:hAnsi="Arial" w:cs="Arial"/>
          <w:b/>
        </w:rPr>
      </w:pPr>
    </w:p>
    <w:p w14:paraId="3F4F1631" w14:textId="77777777" w:rsidR="00C04DE5" w:rsidRDefault="00C04DE5" w:rsidP="00A05CDD">
      <w:pPr>
        <w:rPr>
          <w:rFonts w:ascii="Arial" w:hAnsi="Arial" w:cs="Arial"/>
          <w:b/>
        </w:rPr>
      </w:pPr>
    </w:p>
    <w:p w14:paraId="3F83464A" w14:textId="77777777" w:rsidR="00A05CDD" w:rsidRDefault="00A05CDD" w:rsidP="00A05CDD">
      <w:pPr>
        <w:rPr>
          <w:rFonts w:ascii="Arial" w:hAnsi="Arial" w:cs="Arial"/>
          <w:b/>
        </w:rPr>
      </w:pPr>
      <w:r>
        <w:rPr>
          <w:rFonts w:ascii="Arial" w:hAnsi="Arial" w:cs="Arial"/>
          <w:b/>
        </w:rPr>
        <w:t>Annual Review: ___________________________________________</w:t>
      </w:r>
    </w:p>
    <w:p w14:paraId="2A2C5EA6" w14:textId="77777777" w:rsidR="00A05CDD" w:rsidRDefault="00A05CDD" w:rsidP="00A05CDD">
      <w:pPr>
        <w:rPr>
          <w:rFonts w:ascii="Arial" w:hAnsi="Arial" w:cs="Arial"/>
          <w:b/>
        </w:rPr>
      </w:pPr>
    </w:p>
    <w:p w14:paraId="0337D103" w14:textId="77777777" w:rsidR="00A05CDD" w:rsidRDefault="00A05CDD" w:rsidP="00A05CDD">
      <w:pPr>
        <w:rPr>
          <w:rFonts w:ascii="Arial" w:hAnsi="Arial" w:cs="Arial"/>
          <w:b/>
        </w:rPr>
      </w:pPr>
    </w:p>
    <w:p w14:paraId="0D0DF194" w14:textId="5B5D96C3" w:rsidR="00A05CDD" w:rsidRDefault="00A05CDD">
      <w:pPr>
        <w:rPr>
          <w:rFonts w:ascii="Arial" w:hAnsi="Arial" w:cs="Arial"/>
          <w:b/>
        </w:rPr>
        <w:sectPr w:rsidR="00A05CDD" w:rsidSect="00A05CDD">
          <w:type w:val="continuous"/>
          <w:pgSz w:w="15840" w:h="12240" w:orient="landscape"/>
          <w:pgMar w:top="1440" w:right="990" w:bottom="720" w:left="540" w:header="720" w:footer="720" w:gutter="0"/>
          <w:cols w:space="720"/>
          <w:titlePg/>
          <w:docGrid w:linePitch="326"/>
        </w:sectPr>
      </w:pPr>
      <w:r>
        <w:rPr>
          <w:rFonts w:ascii="Arial" w:hAnsi="Arial" w:cs="Arial"/>
          <w:b/>
        </w:rPr>
        <w:t>*Please e-mail or FAX to Caroline Christen, Residential Services Supervisor at BI+SSCSD/MRC</w:t>
      </w:r>
    </w:p>
    <w:p w14:paraId="0D4A0AF0" w14:textId="2FF9A45E" w:rsidR="002A3008" w:rsidRPr="00A05CDD" w:rsidRDefault="002A3008" w:rsidP="00A05CDD">
      <w:pPr>
        <w:rPr>
          <w:rFonts w:ascii="Arial" w:hAnsi="Arial" w:cs="Arial"/>
          <w:sz w:val="28"/>
          <w:szCs w:val="28"/>
        </w:rPr>
      </w:pPr>
    </w:p>
    <w:sectPr w:rsidR="002A3008" w:rsidRPr="00A05CDD" w:rsidSect="00A05CDD">
      <w:pgSz w:w="12240" w:h="15840"/>
      <w:pgMar w:top="990" w:right="720" w:bottom="5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F112E" w14:textId="77777777" w:rsidR="000967F9" w:rsidRDefault="000967F9">
      <w:r>
        <w:separator/>
      </w:r>
    </w:p>
  </w:endnote>
  <w:endnote w:type="continuationSeparator" w:id="0">
    <w:p w14:paraId="5FFA16B2" w14:textId="77777777" w:rsidR="000967F9" w:rsidRDefault="000967F9">
      <w:r>
        <w:continuationSeparator/>
      </w:r>
    </w:p>
  </w:endnote>
  <w:endnote w:type="continuationNotice" w:id="1">
    <w:p w14:paraId="3EC2517C" w14:textId="77777777" w:rsidR="000967F9" w:rsidRDefault="000967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and Classic Book">
    <w:altName w:val="Calibri"/>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mo">
    <w:altName w:val="Times New Roman"/>
    <w:charset w:val="00"/>
    <w:family w:val="auto"/>
    <w:pitch w:val="default"/>
  </w:font>
  <w:font w:name="Segoe UI Symbol">
    <w:altName w:val="Calibri"/>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venir Next">
    <w:charset w:val="00"/>
    <w:family w:val="auto"/>
    <w:pitch w:val="variable"/>
    <w:sig w:usb0="8000002F" w:usb1="5000204A" w:usb2="00000000" w:usb3="00000000" w:csb0="0000009B" w:csb1="00000000"/>
  </w:font>
  <w:font w:name="Avenir Next Demi Bold">
    <w:altName w:val="Trebuchet MS"/>
    <w:charset w:val="00"/>
    <w:family w:val="auto"/>
    <w:pitch w:val="variable"/>
    <w:sig w:usb0="00000001" w:usb1="5000204A"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15321"/>
      <w:docPartObj>
        <w:docPartGallery w:val="Page Numbers (Bottom of Page)"/>
        <w:docPartUnique/>
      </w:docPartObj>
    </w:sdtPr>
    <w:sdtEndPr>
      <w:rPr>
        <w:noProof/>
      </w:rPr>
    </w:sdtEndPr>
    <w:sdtContent>
      <w:p w14:paraId="2DF74ABA" w14:textId="77777777" w:rsidR="000967F9" w:rsidRDefault="000967F9">
        <w:pPr>
          <w:pStyle w:val="Footer"/>
          <w:jc w:val="center"/>
        </w:pPr>
        <w:r>
          <w:fldChar w:fldCharType="begin"/>
        </w:r>
        <w:r>
          <w:instrText xml:space="preserve"> PAGE   \* MERGEFORMAT </w:instrText>
        </w:r>
        <w:r>
          <w:fldChar w:fldCharType="separate"/>
        </w:r>
        <w:r w:rsidR="00A10335">
          <w:rPr>
            <w:noProof/>
          </w:rPr>
          <w:t>13</w:t>
        </w:r>
        <w:r>
          <w:rPr>
            <w:noProof/>
          </w:rPr>
          <w:fldChar w:fldCharType="end"/>
        </w:r>
      </w:p>
    </w:sdtContent>
  </w:sdt>
  <w:p w14:paraId="27A31159" w14:textId="77777777" w:rsidR="000967F9" w:rsidRDefault="000967F9">
    <w:pPr>
      <w:tabs>
        <w:tab w:val="center" w:pos="4680"/>
        <w:tab w:val="right" w:pos="9360"/>
      </w:tabs>
      <w:spacing w:after="720"/>
      <w:jc w:val="center"/>
    </w:pPr>
  </w:p>
  <w:p w14:paraId="6B548AB4" w14:textId="77777777" w:rsidR="000967F9" w:rsidRDefault="000967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528421"/>
      <w:docPartObj>
        <w:docPartGallery w:val="Page Numbers (Bottom of Page)"/>
        <w:docPartUnique/>
      </w:docPartObj>
    </w:sdtPr>
    <w:sdtEndPr>
      <w:rPr>
        <w:noProof/>
      </w:rPr>
    </w:sdtEndPr>
    <w:sdtContent>
      <w:p w14:paraId="4E11EBB2" w14:textId="33072AFE" w:rsidR="000967F9" w:rsidRDefault="000967F9">
        <w:pPr>
          <w:pStyle w:val="Footer"/>
          <w:jc w:val="center"/>
        </w:pPr>
        <w:r>
          <w:fldChar w:fldCharType="begin"/>
        </w:r>
        <w:r>
          <w:instrText xml:space="preserve"> PAGE   \* MERGEFORMAT </w:instrText>
        </w:r>
        <w:r>
          <w:fldChar w:fldCharType="separate"/>
        </w:r>
        <w:r w:rsidR="00A10335">
          <w:rPr>
            <w:noProof/>
          </w:rPr>
          <w:t>1</w:t>
        </w:r>
        <w:r>
          <w:rPr>
            <w:noProof/>
          </w:rPr>
          <w:fldChar w:fldCharType="end"/>
        </w:r>
      </w:p>
    </w:sdtContent>
  </w:sdt>
  <w:p w14:paraId="1223C239" w14:textId="77777777" w:rsidR="000967F9" w:rsidRDefault="000967F9">
    <w:pPr>
      <w:tabs>
        <w:tab w:val="right" w:pos="9020"/>
      </w:tabs>
      <w:spacing w:after="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1336876"/>
      <w:docPartObj>
        <w:docPartGallery w:val="Page Numbers (Bottom of Page)"/>
        <w:docPartUnique/>
      </w:docPartObj>
    </w:sdtPr>
    <w:sdtEndPr>
      <w:rPr>
        <w:noProof/>
      </w:rPr>
    </w:sdtEndPr>
    <w:sdtContent>
      <w:p w14:paraId="010991ED" w14:textId="77777777" w:rsidR="000967F9" w:rsidRDefault="000967F9">
        <w:pPr>
          <w:pStyle w:val="Footer"/>
          <w:jc w:val="center"/>
        </w:pPr>
        <w:r>
          <w:fldChar w:fldCharType="begin"/>
        </w:r>
        <w:r>
          <w:instrText xml:space="preserve"> PAGE   \* MERGEFORMAT </w:instrText>
        </w:r>
        <w:r>
          <w:fldChar w:fldCharType="separate"/>
        </w:r>
        <w:r w:rsidR="00A10335">
          <w:rPr>
            <w:noProof/>
          </w:rPr>
          <w:t>265</w:t>
        </w:r>
        <w:r>
          <w:rPr>
            <w:noProof/>
          </w:rPr>
          <w:fldChar w:fldCharType="end"/>
        </w:r>
      </w:p>
    </w:sdtContent>
  </w:sdt>
  <w:p w14:paraId="672FD31D" w14:textId="77777777" w:rsidR="000967F9" w:rsidRDefault="000967F9">
    <w:pPr>
      <w:tabs>
        <w:tab w:val="right" w:pos="902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81A15" w14:textId="77777777" w:rsidR="000967F9" w:rsidRDefault="000967F9">
      <w:r>
        <w:separator/>
      </w:r>
    </w:p>
  </w:footnote>
  <w:footnote w:type="continuationSeparator" w:id="0">
    <w:p w14:paraId="69196504" w14:textId="77777777" w:rsidR="000967F9" w:rsidRDefault="000967F9">
      <w:r>
        <w:continuationSeparator/>
      </w:r>
    </w:p>
  </w:footnote>
  <w:footnote w:type="continuationNotice" w:id="1">
    <w:p w14:paraId="0E011DC0" w14:textId="77777777" w:rsidR="000967F9" w:rsidRDefault="000967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1A387" w14:textId="4861E53C" w:rsidR="000967F9" w:rsidRPr="00A81952" w:rsidRDefault="000967F9" w:rsidP="00CF431F">
    <w:pPr>
      <w:spacing w:before="720" w:line="264" w:lineRule="auto"/>
      <w:jc w:val="right"/>
      <w:rPr>
        <w:rFonts w:ascii="Arial" w:eastAsia="Arial" w:hAnsi="Arial" w:cs="Arial"/>
        <w:color w:val="4F81BD"/>
        <w:sz w:val="16"/>
        <w:szCs w:val="16"/>
      </w:rPr>
    </w:pPr>
    <w:r>
      <w:rPr>
        <w:rFonts w:ascii="Arial" w:eastAsia="Arial" w:hAnsi="Arial" w:cs="Arial"/>
        <w:color w:val="4F81BD"/>
        <w:sz w:val="16"/>
        <w:szCs w:val="16"/>
      </w:rPr>
      <w:t>Revision Date: April 26, 2016</w:t>
    </w:r>
    <w:r>
      <w:rPr>
        <w:rFonts w:ascii="Arial" w:eastAsia="Arial" w:hAnsi="Arial" w:cs="Arial"/>
        <w:color w:val="4F81BD"/>
        <w:sz w:val="16"/>
        <w:szCs w:val="16"/>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C6474" w14:textId="77777777" w:rsidR="000967F9" w:rsidRDefault="000967F9">
    <w:pPr>
      <w:tabs>
        <w:tab w:val="right" w:pos="9020"/>
      </w:tabs>
      <w:spacing w:befor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3B2A"/>
    <w:multiLevelType w:val="multilevel"/>
    <w:tmpl w:val="11402D4C"/>
    <w:lvl w:ilvl="0">
      <w:numFmt w:val="bullet"/>
      <w:lvlText w:val="▪"/>
      <w:lvlJc w:val="left"/>
      <w:pPr>
        <w:ind w:left="-12" w:firstLine="0"/>
      </w:pPr>
      <w:rPr>
        <w:rFonts w:ascii="Arial" w:eastAsia="Arial" w:hAnsi="Arial" w:cs="Arial"/>
        <w:vertAlign w:val="baseline"/>
      </w:rPr>
    </w:lvl>
    <w:lvl w:ilvl="1">
      <w:start w:val="1"/>
      <w:numFmt w:val="bullet"/>
      <w:lvlText w:val="o"/>
      <w:lvlJc w:val="left"/>
      <w:pPr>
        <w:ind w:left="-12" w:firstLine="0"/>
      </w:pPr>
      <w:rPr>
        <w:rFonts w:ascii="Arial" w:eastAsia="Arial" w:hAnsi="Arial" w:cs="Arial"/>
        <w:vertAlign w:val="baseline"/>
      </w:rPr>
    </w:lvl>
    <w:lvl w:ilvl="2">
      <w:start w:val="1"/>
      <w:numFmt w:val="bullet"/>
      <w:lvlText w:val="▪"/>
      <w:lvlJc w:val="left"/>
      <w:pPr>
        <w:ind w:left="-12" w:firstLine="0"/>
      </w:pPr>
      <w:rPr>
        <w:rFonts w:ascii="Arial" w:eastAsia="Arial" w:hAnsi="Arial" w:cs="Arial"/>
        <w:vertAlign w:val="baseline"/>
      </w:rPr>
    </w:lvl>
    <w:lvl w:ilvl="3">
      <w:start w:val="1"/>
      <w:numFmt w:val="bullet"/>
      <w:lvlText w:val="•"/>
      <w:lvlJc w:val="left"/>
      <w:pPr>
        <w:ind w:left="-12" w:firstLine="0"/>
      </w:pPr>
      <w:rPr>
        <w:rFonts w:ascii="Arial" w:eastAsia="Arial" w:hAnsi="Arial" w:cs="Arial"/>
        <w:vertAlign w:val="baseline"/>
      </w:rPr>
    </w:lvl>
    <w:lvl w:ilvl="4">
      <w:start w:val="1"/>
      <w:numFmt w:val="bullet"/>
      <w:lvlText w:val="o"/>
      <w:lvlJc w:val="left"/>
      <w:pPr>
        <w:ind w:left="-12" w:firstLine="0"/>
      </w:pPr>
      <w:rPr>
        <w:rFonts w:ascii="Arial" w:eastAsia="Arial" w:hAnsi="Arial" w:cs="Arial"/>
        <w:vertAlign w:val="baseline"/>
      </w:rPr>
    </w:lvl>
    <w:lvl w:ilvl="5">
      <w:start w:val="1"/>
      <w:numFmt w:val="bullet"/>
      <w:lvlText w:val="▪"/>
      <w:lvlJc w:val="left"/>
      <w:pPr>
        <w:ind w:left="-12" w:firstLine="0"/>
      </w:pPr>
      <w:rPr>
        <w:rFonts w:ascii="Arial" w:eastAsia="Arial" w:hAnsi="Arial" w:cs="Arial"/>
        <w:vertAlign w:val="baseline"/>
      </w:rPr>
    </w:lvl>
    <w:lvl w:ilvl="6">
      <w:start w:val="1"/>
      <w:numFmt w:val="bullet"/>
      <w:lvlText w:val="•"/>
      <w:lvlJc w:val="left"/>
      <w:pPr>
        <w:ind w:left="-12" w:firstLine="0"/>
      </w:pPr>
      <w:rPr>
        <w:rFonts w:ascii="Arial" w:eastAsia="Arial" w:hAnsi="Arial" w:cs="Arial"/>
        <w:vertAlign w:val="baseline"/>
      </w:rPr>
    </w:lvl>
    <w:lvl w:ilvl="7">
      <w:start w:val="1"/>
      <w:numFmt w:val="bullet"/>
      <w:lvlText w:val="o"/>
      <w:lvlJc w:val="left"/>
      <w:pPr>
        <w:ind w:left="-12" w:firstLine="0"/>
      </w:pPr>
      <w:rPr>
        <w:rFonts w:ascii="Arial" w:eastAsia="Arial" w:hAnsi="Arial" w:cs="Arial"/>
        <w:vertAlign w:val="baseline"/>
      </w:rPr>
    </w:lvl>
    <w:lvl w:ilvl="8">
      <w:start w:val="1"/>
      <w:numFmt w:val="bullet"/>
      <w:lvlText w:val="▪"/>
      <w:lvlJc w:val="left"/>
      <w:pPr>
        <w:ind w:left="-12" w:firstLine="0"/>
      </w:pPr>
      <w:rPr>
        <w:rFonts w:ascii="Arial" w:eastAsia="Arial" w:hAnsi="Arial" w:cs="Arial"/>
        <w:vertAlign w:val="baseline"/>
      </w:rPr>
    </w:lvl>
  </w:abstractNum>
  <w:abstractNum w:abstractNumId="1" w15:restartNumberingAfterBreak="0">
    <w:nsid w:val="00C81784"/>
    <w:multiLevelType w:val="multilevel"/>
    <w:tmpl w:val="9BF6C616"/>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2" w15:restartNumberingAfterBreak="0">
    <w:nsid w:val="00FD0989"/>
    <w:multiLevelType w:val="multilevel"/>
    <w:tmpl w:val="099C223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 w15:restartNumberingAfterBreak="0">
    <w:nsid w:val="0103014B"/>
    <w:multiLevelType w:val="multilevel"/>
    <w:tmpl w:val="868071C6"/>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 w15:restartNumberingAfterBreak="0">
    <w:nsid w:val="01BD6F63"/>
    <w:multiLevelType w:val="multilevel"/>
    <w:tmpl w:val="10F86302"/>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5" w15:restartNumberingAfterBreak="0">
    <w:nsid w:val="0207775A"/>
    <w:multiLevelType w:val="multilevel"/>
    <w:tmpl w:val="F9B081F0"/>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6" w15:restartNumberingAfterBreak="0">
    <w:nsid w:val="020A5646"/>
    <w:multiLevelType w:val="multilevel"/>
    <w:tmpl w:val="ECC26A0A"/>
    <w:lvl w:ilvl="0">
      <w:start w:val="12"/>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7" w15:restartNumberingAfterBreak="0">
    <w:nsid w:val="020C3B77"/>
    <w:multiLevelType w:val="multilevel"/>
    <w:tmpl w:val="EC54E440"/>
    <w:lvl w:ilvl="0">
      <w:numFmt w:val="bullet"/>
      <w:lvlText w:val="•"/>
      <w:lvlJc w:val="left"/>
      <w:pPr>
        <w:ind w:left="0" w:firstLine="0"/>
      </w:pPr>
      <w:rPr>
        <w:rFonts w:ascii="Arial" w:eastAsia="Arial" w:hAnsi="Arial" w:cs="Arial"/>
        <w:vertAlign w:val="baseline"/>
      </w:rPr>
    </w:lvl>
    <w:lvl w:ilvl="1">
      <w:start w:val="1"/>
      <w:numFmt w:val="lowerLetter"/>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8" w15:restartNumberingAfterBreak="0">
    <w:nsid w:val="023567DF"/>
    <w:multiLevelType w:val="multilevel"/>
    <w:tmpl w:val="45C8711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9" w15:restartNumberingAfterBreak="0">
    <w:nsid w:val="02D563F4"/>
    <w:multiLevelType w:val="multilevel"/>
    <w:tmpl w:val="C3E271B2"/>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10" w15:restartNumberingAfterBreak="0">
    <w:nsid w:val="03045BDD"/>
    <w:multiLevelType w:val="multilevel"/>
    <w:tmpl w:val="FE7C7E6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1" w15:restartNumberingAfterBreak="0">
    <w:nsid w:val="04816E0C"/>
    <w:multiLevelType w:val="hybridMultilevel"/>
    <w:tmpl w:val="FD22A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B40DDE"/>
    <w:multiLevelType w:val="multilevel"/>
    <w:tmpl w:val="7940F91E"/>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3" w15:restartNumberingAfterBreak="0">
    <w:nsid w:val="04CE0264"/>
    <w:multiLevelType w:val="multilevel"/>
    <w:tmpl w:val="C80AA2C0"/>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14" w15:restartNumberingAfterBreak="0">
    <w:nsid w:val="053160D2"/>
    <w:multiLevelType w:val="multilevel"/>
    <w:tmpl w:val="47AE2D3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5" w15:restartNumberingAfterBreak="0">
    <w:nsid w:val="05605164"/>
    <w:multiLevelType w:val="multilevel"/>
    <w:tmpl w:val="5E5A2BFA"/>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6" w15:restartNumberingAfterBreak="0">
    <w:nsid w:val="057053C0"/>
    <w:multiLevelType w:val="multilevel"/>
    <w:tmpl w:val="6E7C1B6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7" w15:restartNumberingAfterBreak="0">
    <w:nsid w:val="05A25559"/>
    <w:multiLevelType w:val="multilevel"/>
    <w:tmpl w:val="0BD08492"/>
    <w:lvl w:ilvl="0">
      <w:start w:val="1"/>
      <w:numFmt w:val="decimal"/>
      <w:lvlText w:val="%1."/>
      <w:lvlJc w:val="left"/>
      <w:pPr>
        <w:ind w:left="0" w:firstLine="0"/>
      </w:pPr>
      <w:rPr>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8" w15:restartNumberingAfterBreak="0">
    <w:nsid w:val="05C622E3"/>
    <w:multiLevelType w:val="multilevel"/>
    <w:tmpl w:val="1B9803A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 w15:restartNumberingAfterBreak="0">
    <w:nsid w:val="05D566AA"/>
    <w:multiLevelType w:val="multilevel"/>
    <w:tmpl w:val="98BAB61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0" w15:restartNumberingAfterBreak="0">
    <w:nsid w:val="05E437E7"/>
    <w:multiLevelType w:val="multilevel"/>
    <w:tmpl w:val="C1B261E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1" w15:restartNumberingAfterBreak="0">
    <w:nsid w:val="06464F91"/>
    <w:multiLevelType w:val="multilevel"/>
    <w:tmpl w:val="564E6964"/>
    <w:lvl w:ilvl="0">
      <w:numFmt w:val="bullet"/>
      <w:lvlText w:val="•"/>
      <w:lvlJc w:val="left"/>
      <w:pPr>
        <w:ind w:left="0" w:firstLine="0"/>
      </w:pPr>
      <w:rPr>
        <w:rFonts w:ascii="Arial" w:eastAsia="Arial" w:hAnsi="Arial" w:cs="Arial"/>
        <w:u w:val="single"/>
        <w:vertAlign w:val="baseline"/>
      </w:rPr>
    </w:lvl>
    <w:lvl w:ilvl="1">
      <w:start w:val="1"/>
      <w:numFmt w:val="bullet"/>
      <w:lvlText w:val="•"/>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2" w15:restartNumberingAfterBreak="0">
    <w:nsid w:val="06B20E9A"/>
    <w:multiLevelType w:val="multilevel"/>
    <w:tmpl w:val="AAFE5940"/>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3" w15:restartNumberingAfterBreak="0">
    <w:nsid w:val="078E0F0C"/>
    <w:multiLevelType w:val="multilevel"/>
    <w:tmpl w:val="C0B0B874"/>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4" w15:restartNumberingAfterBreak="0">
    <w:nsid w:val="08292DB6"/>
    <w:multiLevelType w:val="multilevel"/>
    <w:tmpl w:val="97425F2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5" w15:restartNumberingAfterBreak="0">
    <w:nsid w:val="087103DE"/>
    <w:multiLevelType w:val="multilevel"/>
    <w:tmpl w:val="37203676"/>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6" w15:restartNumberingAfterBreak="0">
    <w:nsid w:val="08B076AE"/>
    <w:multiLevelType w:val="multilevel"/>
    <w:tmpl w:val="8F0C650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7" w15:restartNumberingAfterBreak="0">
    <w:nsid w:val="08D754AE"/>
    <w:multiLevelType w:val="multilevel"/>
    <w:tmpl w:val="DA0ED2EC"/>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8" w15:restartNumberingAfterBreak="0">
    <w:nsid w:val="090C426A"/>
    <w:multiLevelType w:val="multilevel"/>
    <w:tmpl w:val="519A163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9" w15:restartNumberingAfterBreak="0">
    <w:nsid w:val="09193EA0"/>
    <w:multiLevelType w:val="multilevel"/>
    <w:tmpl w:val="7618E2E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0" w15:restartNumberingAfterBreak="0">
    <w:nsid w:val="094547AE"/>
    <w:multiLevelType w:val="multilevel"/>
    <w:tmpl w:val="3C6EA2E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1" w15:restartNumberingAfterBreak="0">
    <w:nsid w:val="09717818"/>
    <w:multiLevelType w:val="multilevel"/>
    <w:tmpl w:val="1B6A251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2" w15:restartNumberingAfterBreak="0">
    <w:nsid w:val="099372FA"/>
    <w:multiLevelType w:val="multilevel"/>
    <w:tmpl w:val="660AE5E6"/>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3" w15:restartNumberingAfterBreak="0">
    <w:nsid w:val="0A8719F7"/>
    <w:multiLevelType w:val="multilevel"/>
    <w:tmpl w:val="B8EA8C9C"/>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4" w15:restartNumberingAfterBreak="0">
    <w:nsid w:val="0B3064AF"/>
    <w:multiLevelType w:val="multilevel"/>
    <w:tmpl w:val="9C9E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B475D31"/>
    <w:multiLevelType w:val="multilevel"/>
    <w:tmpl w:val="B276E962"/>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6" w15:restartNumberingAfterBreak="0">
    <w:nsid w:val="0C0004FE"/>
    <w:multiLevelType w:val="multilevel"/>
    <w:tmpl w:val="6DE4448E"/>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7" w15:restartNumberingAfterBreak="0">
    <w:nsid w:val="0C7E7BFB"/>
    <w:multiLevelType w:val="multilevel"/>
    <w:tmpl w:val="4AE83134"/>
    <w:lvl w:ilvl="0">
      <w:start w:val="1"/>
      <w:numFmt w:val="lowerLetter"/>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8" w15:restartNumberingAfterBreak="0">
    <w:nsid w:val="0C8E56D9"/>
    <w:multiLevelType w:val="multilevel"/>
    <w:tmpl w:val="17CEA582"/>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39" w15:restartNumberingAfterBreak="0">
    <w:nsid w:val="0CA84A7D"/>
    <w:multiLevelType w:val="multilevel"/>
    <w:tmpl w:val="B0F65E78"/>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0" w15:restartNumberingAfterBreak="0">
    <w:nsid w:val="0D116871"/>
    <w:multiLevelType w:val="multilevel"/>
    <w:tmpl w:val="E43EC056"/>
    <w:lvl w:ilvl="0">
      <w:start w:val="5"/>
      <w:numFmt w:val="decimal"/>
      <w:lvlText w:val="%1."/>
      <w:lvlJc w:val="left"/>
      <w:pPr>
        <w:ind w:left="690" w:firstLine="360"/>
      </w:pPr>
      <w:rPr>
        <w:rFonts w:ascii="Arial Bold" w:eastAsia="Arial Bold" w:hAnsi="Arial Bold" w:cs="Arial Bold"/>
        <w:sz w:val="24"/>
        <w:szCs w:val="24"/>
        <w:u w:val="single"/>
        <w:vertAlign w:val="baseline"/>
      </w:rPr>
    </w:lvl>
    <w:lvl w:ilvl="1">
      <w:start w:val="1"/>
      <w:numFmt w:val="lowerLetter"/>
      <w:lvlText w:val="%2."/>
      <w:lvlJc w:val="left"/>
      <w:pPr>
        <w:ind w:left="0" w:firstLine="0"/>
      </w:pPr>
      <w:rPr>
        <w:rFonts w:ascii="Arial Bold" w:eastAsia="Arial Bold" w:hAnsi="Arial Bold" w:cs="Arial Bold"/>
        <w:sz w:val="24"/>
        <w:szCs w:val="24"/>
        <w:u w:val="single"/>
        <w:vertAlign w:val="baseline"/>
      </w:rPr>
    </w:lvl>
    <w:lvl w:ilvl="2">
      <w:start w:val="1"/>
      <w:numFmt w:val="lowerRoman"/>
      <w:lvlText w:val="%3."/>
      <w:lvlJc w:val="left"/>
      <w:pPr>
        <w:ind w:left="0" w:firstLine="0"/>
      </w:pPr>
      <w:rPr>
        <w:rFonts w:ascii="Arial Bold" w:eastAsia="Arial Bold" w:hAnsi="Arial Bold" w:cs="Arial Bold"/>
        <w:sz w:val="24"/>
        <w:szCs w:val="24"/>
        <w:u w:val="single"/>
        <w:vertAlign w:val="baseline"/>
      </w:rPr>
    </w:lvl>
    <w:lvl w:ilvl="3">
      <w:start w:val="1"/>
      <w:numFmt w:val="decimal"/>
      <w:lvlText w:val="%4."/>
      <w:lvlJc w:val="left"/>
      <w:pPr>
        <w:ind w:left="0" w:firstLine="0"/>
      </w:pPr>
      <w:rPr>
        <w:rFonts w:ascii="Arial Bold" w:eastAsia="Arial Bold" w:hAnsi="Arial Bold" w:cs="Arial Bold"/>
        <w:sz w:val="24"/>
        <w:szCs w:val="24"/>
        <w:u w:val="single"/>
        <w:vertAlign w:val="baseline"/>
      </w:rPr>
    </w:lvl>
    <w:lvl w:ilvl="4">
      <w:start w:val="1"/>
      <w:numFmt w:val="lowerLetter"/>
      <w:lvlText w:val="%5."/>
      <w:lvlJc w:val="left"/>
      <w:pPr>
        <w:ind w:left="0" w:firstLine="0"/>
      </w:pPr>
      <w:rPr>
        <w:rFonts w:ascii="Arial Bold" w:eastAsia="Arial Bold" w:hAnsi="Arial Bold" w:cs="Arial Bold"/>
        <w:sz w:val="24"/>
        <w:szCs w:val="24"/>
        <w:u w:val="single"/>
        <w:vertAlign w:val="baseline"/>
      </w:rPr>
    </w:lvl>
    <w:lvl w:ilvl="5">
      <w:start w:val="1"/>
      <w:numFmt w:val="lowerRoman"/>
      <w:lvlText w:val="%6."/>
      <w:lvlJc w:val="left"/>
      <w:pPr>
        <w:ind w:left="0" w:firstLine="0"/>
      </w:pPr>
      <w:rPr>
        <w:rFonts w:ascii="Arial Bold" w:eastAsia="Arial Bold" w:hAnsi="Arial Bold" w:cs="Arial Bold"/>
        <w:sz w:val="24"/>
        <w:szCs w:val="24"/>
        <w:u w:val="single"/>
        <w:vertAlign w:val="baseline"/>
      </w:rPr>
    </w:lvl>
    <w:lvl w:ilvl="6">
      <w:start w:val="1"/>
      <w:numFmt w:val="decimal"/>
      <w:lvlText w:val="%7."/>
      <w:lvlJc w:val="left"/>
      <w:pPr>
        <w:ind w:left="0" w:firstLine="0"/>
      </w:pPr>
      <w:rPr>
        <w:rFonts w:ascii="Arial Bold" w:eastAsia="Arial Bold" w:hAnsi="Arial Bold" w:cs="Arial Bold"/>
        <w:sz w:val="24"/>
        <w:szCs w:val="24"/>
        <w:u w:val="single"/>
        <w:vertAlign w:val="baseline"/>
      </w:rPr>
    </w:lvl>
    <w:lvl w:ilvl="7">
      <w:start w:val="1"/>
      <w:numFmt w:val="lowerLetter"/>
      <w:lvlText w:val="%8."/>
      <w:lvlJc w:val="left"/>
      <w:pPr>
        <w:ind w:left="0" w:firstLine="0"/>
      </w:pPr>
      <w:rPr>
        <w:rFonts w:ascii="Arial Bold" w:eastAsia="Arial Bold" w:hAnsi="Arial Bold" w:cs="Arial Bold"/>
        <w:sz w:val="24"/>
        <w:szCs w:val="24"/>
        <w:u w:val="single"/>
        <w:vertAlign w:val="baseline"/>
      </w:rPr>
    </w:lvl>
    <w:lvl w:ilvl="8">
      <w:start w:val="1"/>
      <w:numFmt w:val="lowerRoman"/>
      <w:lvlText w:val="%9."/>
      <w:lvlJc w:val="left"/>
      <w:pPr>
        <w:ind w:left="0" w:firstLine="0"/>
      </w:pPr>
      <w:rPr>
        <w:rFonts w:ascii="Arial Bold" w:eastAsia="Arial Bold" w:hAnsi="Arial Bold" w:cs="Arial Bold"/>
        <w:sz w:val="24"/>
        <w:szCs w:val="24"/>
        <w:u w:val="single"/>
        <w:vertAlign w:val="baseline"/>
      </w:rPr>
    </w:lvl>
  </w:abstractNum>
  <w:abstractNum w:abstractNumId="41" w15:restartNumberingAfterBreak="0">
    <w:nsid w:val="0D191E05"/>
    <w:multiLevelType w:val="multilevel"/>
    <w:tmpl w:val="9BBE4EF8"/>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2" w15:restartNumberingAfterBreak="0">
    <w:nsid w:val="0D1F14CF"/>
    <w:multiLevelType w:val="multilevel"/>
    <w:tmpl w:val="E6A00D2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3" w15:restartNumberingAfterBreak="0">
    <w:nsid w:val="0E673530"/>
    <w:multiLevelType w:val="multilevel"/>
    <w:tmpl w:val="764A6E74"/>
    <w:lvl w:ilvl="0">
      <w:numFmt w:val="bullet"/>
      <w:lvlText w:val="•"/>
      <w:lvlJc w:val="left"/>
      <w:pPr>
        <w:ind w:left="0" w:firstLine="0"/>
      </w:pPr>
      <w:rPr>
        <w:rFonts w:ascii="Arial" w:eastAsia="Arial" w:hAnsi="Arial" w:cs="Arial"/>
        <w:u w:val="single"/>
        <w:vertAlign w:val="baseline"/>
      </w:rPr>
    </w:lvl>
    <w:lvl w:ilvl="1">
      <w:start w:val="1"/>
      <w:numFmt w:val="bullet"/>
      <w:lvlText w:val="•"/>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44" w15:restartNumberingAfterBreak="0">
    <w:nsid w:val="0E7605D0"/>
    <w:multiLevelType w:val="multilevel"/>
    <w:tmpl w:val="4C46858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5" w15:restartNumberingAfterBreak="0">
    <w:nsid w:val="0E8C30CA"/>
    <w:multiLevelType w:val="multilevel"/>
    <w:tmpl w:val="F32211A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6" w15:restartNumberingAfterBreak="0">
    <w:nsid w:val="0E8E1A8A"/>
    <w:multiLevelType w:val="multilevel"/>
    <w:tmpl w:val="D2D821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0EFC16D7"/>
    <w:multiLevelType w:val="multilevel"/>
    <w:tmpl w:val="D92AC3FA"/>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8" w15:restartNumberingAfterBreak="0">
    <w:nsid w:val="0F917012"/>
    <w:multiLevelType w:val="multilevel"/>
    <w:tmpl w:val="5BA65C7A"/>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9" w15:restartNumberingAfterBreak="0">
    <w:nsid w:val="0FD03F87"/>
    <w:multiLevelType w:val="multilevel"/>
    <w:tmpl w:val="BBB0C76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0" w15:restartNumberingAfterBreak="0">
    <w:nsid w:val="1002477D"/>
    <w:multiLevelType w:val="multilevel"/>
    <w:tmpl w:val="7D025D36"/>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51" w15:restartNumberingAfterBreak="0">
    <w:nsid w:val="102059BD"/>
    <w:multiLevelType w:val="multilevel"/>
    <w:tmpl w:val="FFC61ABE"/>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52" w15:restartNumberingAfterBreak="0">
    <w:nsid w:val="11690D96"/>
    <w:multiLevelType w:val="multilevel"/>
    <w:tmpl w:val="ACFCDC3E"/>
    <w:lvl w:ilvl="0">
      <w:start w:val="3"/>
      <w:numFmt w:val="upperLetter"/>
      <w:lvlText w:val="%1."/>
      <w:lvlJc w:val="left"/>
      <w:pPr>
        <w:ind w:left="1761" w:firstLine="798"/>
      </w:pPr>
      <w:rPr>
        <w:sz w:val="16"/>
        <w:szCs w:val="16"/>
        <w:vertAlign w:val="baseline"/>
      </w:rPr>
    </w:lvl>
    <w:lvl w:ilvl="1">
      <w:start w:val="1"/>
      <w:numFmt w:val="upperLetter"/>
      <w:lvlText w:val="%1.%2."/>
      <w:lvlJc w:val="left"/>
      <w:pPr>
        <w:ind w:left="1118" w:firstLine="798"/>
      </w:pPr>
      <w:rPr>
        <w:sz w:val="16"/>
        <w:szCs w:val="16"/>
        <w:vertAlign w:val="baseline"/>
      </w:rPr>
    </w:lvl>
    <w:lvl w:ilvl="2">
      <w:start w:val="1"/>
      <w:numFmt w:val="upperLetter"/>
      <w:lvlText w:val="%3."/>
      <w:lvlJc w:val="left"/>
      <w:pPr>
        <w:ind w:left="1118" w:firstLine="798"/>
      </w:pPr>
      <w:rPr>
        <w:sz w:val="16"/>
        <w:szCs w:val="16"/>
        <w:vertAlign w:val="baseline"/>
      </w:rPr>
    </w:lvl>
    <w:lvl w:ilvl="3">
      <w:start w:val="1"/>
      <w:numFmt w:val="upperLetter"/>
      <w:lvlText w:val="%4."/>
      <w:lvlJc w:val="left"/>
      <w:pPr>
        <w:ind w:left="1118" w:firstLine="798"/>
      </w:pPr>
      <w:rPr>
        <w:sz w:val="16"/>
        <w:szCs w:val="16"/>
        <w:vertAlign w:val="baseline"/>
      </w:rPr>
    </w:lvl>
    <w:lvl w:ilvl="4">
      <w:start w:val="1"/>
      <w:numFmt w:val="upperLetter"/>
      <w:lvlText w:val="%5."/>
      <w:lvlJc w:val="left"/>
      <w:pPr>
        <w:ind w:left="1118" w:firstLine="798"/>
      </w:pPr>
      <w:rPr>
        <w:sz w:val="16"/>
        <w:szCs w:val="16"/>
        <w:vertAlign w:val="baseline"/>
      </w:rPr>
    </w:lvl>
    <w:lvl w:ilvl="5">
      <w:start w:val="1"/>
      <w:numFmt w:val="upperLetter"/>
      <w:lvlText w:val="%6."/>
      <w:lvlJc w:val="left"/>
      <w:pPr>
        <w:ind w:left="1118" w:firstLine="798"/>
      </w:pPr>
      <w:rPr>
        <w:sz w:val="16"/>
        <w:szCs w:val="16"/>
        <w:vertAlign w:val="baseline"/>
      </w:rPr>
    </w:lvl>
    <w:lvl w:ilvl="6">
      <w:start w:val="1"/>
      <w:numFmt w:val="upperLetter"/>
      <w:lvlText w:val="%7."/>
      <w:lvlJc w:val="left"/>
      <w:pPr>
        <w:ind w:left="1118" w:firstLine="798"/>
      </w:pPr>
      <w:rPr>
        <w:sz w:val="16"/>
        <w:szCs w:val="16"/>
        <w:vertAlign w:val="baseline"/>
      </w:rPr>
    </w:lvl>
    <w:lvl w:ilvl="7">
      <w:start w:val="1"/>
      <w:numFmt w:val="upperLetter"/>
      <w:lvlText w:val="%8."/>
      <w:lvlJc w:val="left"/>
      <w:pPr>
        <w:ind w:left="1118" w:firstLine="798"/>
      </w:pPr>
      <w:rPr>
        <w:sz w:val="16"/>
        <w:szCs w:val="16"/>
        <w:vertAlign w:val="baseline"/>
      </w:rPr>
    </w:lvl>
    <w:lvl w:ilvl="8">
      <w:start w:val="1"/>
      <w:numFmt w:val="upperLetter"/>
      <w:lvlText w:val="%9."/>
      <w:lvlJc w:val="left"/>
      <w:pPr>
        <w:ind w:left="1118" w:firstLine="798"/>
      </w:pPr>
      <w:rPr>
        <w:sz w:val="16"/>
        <w:szCs w:val="16"/>
        <w:vertAlign w:val="baseline"/>
      </w:rPr>
    </w:lvl>
  </w:abstractNum>
  <w:abstractNum w:abstractNumId="53" w15:restartNumberingAfterBreak="0">
    <w:nsid w:val="116F6FC8"/>
    <w:multiLevelType w:val="multilevel"/>
    <w:tmpl w:val="17DA523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4" w15:restartNumberingAfterBreak="0">
    <w:nsid w:val="12A44D99"/>
    <w:multiLevelType w:val="multilevel"/>
    <w:tmpl w:val="3A58CCE8"/>
    <w:lvl w:ilvl="0">
      <w:numFmt w:val="bullet"/>
      <w:lvlText w:val="•"/>
      <w:lvlJc w:val="left"/>
      <w:pPr>
        <w:ind w:left="0" w:firstLine="0"/>
      </w:pPr>
      <w:rPr>
        <w:rFonts w:ascii="Arial" w:eastAsia="Arial" w:hAnsi="Arial" w:cs="Arial"/>
        <w:color w:val="000000"/>
        <w:vertAlign w:val="baseline"/>
      </w:rPr>
    </w:lvl>
    <w:lvl w:ilvl="1">
      <w:start w:val="1"/>
      <w:numFmt w:val="bullet"/>
      <w:lvlText w:val="o"/>
      <w:lvlJc w:val="left"/>
      <w:pPr>
        <w:ind w:left="0" w:firstLine="0"/>
      </w:pPr>
      <w:rPr>
        <w:rFonts w:ascii="Arial" w:eastAsia="Arial" w:hAnsi="Arial" w:cs="Arial"/>
        <w:color w:val="000000"/>
        <w:vertAlign w:val="baseline"/>
      </w:rPr>
    </w:lvl>
    <w:lvl w:ilvl="2">
      <w:start w:val="1"/>
      <w:numFmt w:val="bullet"/>
      <w:lvlText w:val="▪"/>
      <w:lvlJc w:val="left"/>
      <w:pPr>
        <w:ind w:left="0" w:firstLine="0"/>
      </w:pPr>
      <w:rPr>
        <w:rFonts w:ascii="Arial" w:eastAsia="Arial" w:hAnsi="Arial" w:cs="Arial"/>
        <w:color w:val="000000"/>
        <w:vertAlign w:val="baseline"/>
      </w:rPr>
    </w:lvl>
    <w:lvl w:ilvl="3">
      <w:start w:val="1"/>
      <w:numFmt w:val="bullet"/>
      <w:lvlText w:val="•"/>
      <w:lvlJc w:val="left"/>
      <w:pPr>
        <w:ind w:left="0" w:firstLine="0"/>
      </w:pPr>
      <w:rPr>
        <w:rFonts w:ascii="Arial" w:eastAsia="Arial" w:hAnsi="Arial" w:cs="Arial"/>
        <w:color w:val="000000"/>
        <w:vertAlign w:val="baseline"/>
      </w:rPr>
    </w:lvl>
    <w:lvl w:ilvl="4">
      <w:start w:val="1"/>
      <w:numFmt w:val="bullet"/>
      <w:lvlText w:val="o"/>
      <w:lvlJc w:val="left"/>
      <w:pPr>
        <w:ind w:left="0" w:firstLine="0"/>
      </w:pPr>
      <w:rPr>
        <w:rFonts w:ascii="Arial" w:eastAsia="Arial" w:hAnsi="Arial" w:cs="Arial"/>
        <w:color w:val="000000"/>
        <w:vertAlign w:val="baseline"/>
      </w:rPr>
    </w:lvl>
    <w:lvl w:ilvl="5">
      <w:start w:val="1"/>
      <w:numFmt w:val="bullet"/>
      <w:lvlText w:val="▪"/>
      <w:lvlJc w:val="left"/>
      <w:pPr>
        <w:ind w:left="0" w:firstLine="0"/>
      </w:pPr>
      <w:rPr>
        <w:rFonts w:ascii="Arial" w:eastAsia="Arial" w:hAnsi="Arial" w:cs="Arial"/>
        <w:color w:val="000000"/>
        <w:vertAlign w:val="baseline"/>
      </w:rPr>
    </w:lvl>
    <w:lvl w:ilvl="6">
      <w:start w:val="1"/>
      <w:numFmt w:val="bullet"/>
      <w:lvlText w:val="•"/>
      <w:lvlJc w:val="left"/>
      <w:pPr>
        <w:ind w:left="0" w:firstLine="0"/>
      </w:pPr>
      <w:rPr>
        <w:rFonts w:ascii="Arial" w:eastAsia="Arial" w:hAnsi="Arial" w:cs="Arial"/>
        <w:color w:val="000000"/>
        <w:vertAlign w:val="baseline"/>
      </w:rPr>
    </w:lvl>
    <w:lvl w:ilvl="7">
      <w:start w:val="1"/>
      <w:numFmt w:val="bullet"/>
      <w:lvlText w:val="o"/>
      <w:lvlJc w:val="left"/>
      <w:pPr>
        <w:ind w:left="0" w:firstLine="0"/>
      </w:pPr>
      <w:rPr>
        <w:rFonts w:ascii="Arial" w:eastAsia="Arial" w:hAnsi="Arial" w:cs="Arial"/>
        <w:color w:val="000000"/>
        <w:vertAlign w:val="baseline"/>
      </w:rPr>
    </w:lvl>
    <w:lvl w:ilvl="8">
      <w:start w:val="1"/>
      <w:numFmt w:val="bullet"/>
      <w:lvlText w:val="▪"/>
      <w:lvlJc w:val="left"/>
      <w:pPr>
        <w:ind w:left="0" w:firstLine="0"/>
      </w:pPr>
      <w:rPr>
        <w:rFonts w:ascii="Arial" w:eastAsia="Arial" w:hAnsi="Arial" w:cs="Arial"/>
        <w:color w:val="000000"/>
        <w:vertAlign w:val="baseline"/>
      </w:rPr>
    </w:lvl>
  </w:abstractNum>
  <w:abstractNum w:abstractNumId="55" w15:restartNumberingAfterBreak="0">
    <w:nsid w:val="12BB46B4"/>
    <w:multiLevelType w:val="singleLevel"/>
    <w:tmpl w:val="A4CCC282"/>
    <w:lvl w:ilvl="0">
      <w:start w:val="2"/>
      <w:numFmt w:val="upperRoman"/>
      <w:lvlText w:val="%1."/>
      <w:lvlJc w:val="left"/>
      <w:pPr>
        <w:tabs>
          <w:tab w:val="num" w:pos="-360"/>
        </w:tabs>
        <w:ind w:left="-720" w:firstLine="720"/>
      </w:pPr>
      <w:rPr>
        <w:rFonts w:hint="default"/>
      </w:rPr>
    </w:lvl>
  </w:abstractNum>
  <w:abstractNum w:abstractNumId="56" w15:restartNumberingAfterBreak="0">
    <w:nsid w:val="12DD4D99"/>
    <w:multiLevelType w:val="multilevel"/>
    <w:tmpl w:val="70FA7FD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57" w15:restartNumberingAfterBreak="0">
    <w:nsid w:val="12DF3B68"/>
    <w:multiLevelType w:val="multilevel"/>
    <w:tmpl w:val="A7A877F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8" w15:restartNumberingAfterBreak="0">
    <w:nsid w:val="12E62357"/>
    <w:multiLevelType w:val="multilevel"/>
    <w:tmpl w:val="EF760D08"/>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59" w15:restartNumberingAfterBreak="0">
    <w:nsid w:val="136A6A86"/>
    <w:multiLevelType w:val="multilevel"/>
    <w:tmpl w:val="C0A61D1C"/>
    <w:lvl w:ilvl="0">
      <w:start w:val="1"/>
      <w:numFmt w:val="upperLetter"/>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0" w15:restartNumberingAfterBreak="0">
    <w:nsid w:val="14302CFE"/>
    <w:multiLevelType w:val="multilevel"/>
    <w:tmpl w:val="B4B4FB6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61" w15:restartNumberingAfterBreak="0">
    <w:nsid w:val="147A3776"/>
    <w:multiLevelType w:val="multilevel"/>
    <w:tmpl w:val="CB76218A"/>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2" w15:restartNumberingAfterBreak="0">
    <w:nsid w:val="14872F59"/>
    <w:multiLevelType w:val="multilevel"/>
    <w:tmpl w:val="4DD2D11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63" w15:restartNumberingAfterBreak="0">
    <w:nsid w:val="14BA548A"/>
    <w:multiLevelType w:val="multilevel"/>
    <w:tmpl w:val="D4926760"/>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4" w15:restartNumberingAfterBreak="0">
    <w:nsid w:val="14F53D82"/>
    <w:multiLevelType w:val="multilevel"/>
    <w:tmpl w:val="B9DCADE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65" w15:restartNumberingAfterBreak="0">
    <w:nsid w:val="15686786"/>
    <w:multiLevelType w:val="multilevel"/>
    <w:tmpl w:val="A5E4BBEC"/>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66" w15:restartNumberingAfterBreak="0">
    <w:nsid w:val="15EE7351"/>
    <w:multiLevelType w:val="multilevel"/>
    <w:tmpl w:val="856CE9B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67" w15:restartNumberingAfterBreak="0">
    <w:nsid w:val="160A2CB2"/>
    <w:multiLevelType w:val="multilevel"/>
    <w:tmpl w:val="BE543A7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68" w15:restartNumberingAfterBreak="0">
    <w:nsid w:val="16991621"/>
    <w:multiLevelType w:val="multilevel"/>
    <w:tmpl w:val="2A72AAC2"/>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69" w15:restartNumberingAfterBreak="0">
    <w:nsid w:val="16E923B0"/>
    <w:multiLevelType w:val="multilevel"/>
    <w:tmpl w:val="7B1C4778"/>
    <w:lvl w:ilvl="0">
      <w:start w:val="2"/>
      <w:numFmt w:val="upperRoman"/>
      <w:lvlText w:val="%1."/>
      <w:lvlJc w:val="left"/>
      <w:pPr>
        <w:ind w:left="0" w:firstLine="0"/>
      </w:pPr>
      <w:rPr>
        <w:rFonts w:ascii="Arial Bold" w:eastAsia="Arial Bold" w:hAnsi="Arial Bold" w:cs="Arial Bold"/>
        <w:vertAlign w:val="baseline"/>
      </w:rPr>
    </w:lvl>
    <w:lvl w:ilvl="1">
      <w:start w:val="1"/>
      <w:numFmt w:val="upperRoman"/>
      <w:lvlText w:val="%1.%2."/>
      <w:lvlJc w:val="left"/>
      <w:pPr>
        <w:ind w:left="0" w:firstLine="0"/>
      </w:pPr>
      <w:rPr>
        <w:rFonts w:ascii="Arial Bold" w:eastAsia="Arial Bold" w:hAnsi="Arial Bold" w:cs="Arial Bold"/>
        <w:vertAlign w:val="baseline"/>
      </w:rPr>
    </w:lvl>
    <w:lvl w:ilvl="2">
      <w:start w:val="1"/>
      <w:numFmt w:val="upperRoman"/>
      <w:lvlText w:val="%3."/>
      <w:lvlJc w:val="left"/>
      <w:pPr>
        <w:ind w:left="0" w:firstLine="0"/>
      </w:pPr>
      <w:rPr>
        <w:rFonts w:ascii="Arial Bold" w:eastAsia="Arial Bold" w:hAnsi="Arial Bold" w:cs="Arial Bold"/>
        <w:vertAlign w:val="baseline"/>
      </w:rPr>
    </w:lvl>
    <w:lvl w:ilvl="3">
      <w:start w:val="1"/>
      <w:numFmt w:val="upperRoman"/>
      <w:lvlText w:val="%4."/>
      <w:lvlJc w:val="left"/>
      <w:pPr>
        <w:ind w:left="0" w:firstLine="0"/>
      </w:pPr>
      <w:rPr>
        <w:rFonts w:ascii="Arial Bold" w:eastAsia="Arial Bold" w:hAnsi="Arial Bold" w:cs="Arial Bold"/>
        <w:vertAlign w:val="baseline"/>
      </w:rPr>
    </w:lvl>
    <w:lvl w:ilvl="4">
      <w:start w:val="1"/>
      <w:numFmt w:val="upperRoman"/>
      <w:lvlText w:val="%5."/>
      <w:lvlJc w:val="left"/>
      <w:pPr>
        <w:ind w:left="0" w:firstLine="0"/>
      </w:pPr>
      <w:rPr>
        <w:rFonts w:ascii="Arial Bold" w:eastAsia="Arial Bold" w:hAnsi="Arial Bold" w:cs="Arial Bold"/>
        <w:vertAlign w:val="baseline"/>
      </w:rPr>
    </w:lvl>
    <w:lvl w:ilvl="5">
      <w:start w:val="1"/>
      <w:numFmt w:val="upperRoman"/>
      <w:lvlText w:val="%6."/>
      <w:lvlJc w:val="left"/>
      <w:pPr>
        <w:ind w:left="0" w:firstLine="0"/>
      </w:pPr>
      <w:rPr>
        <w:rFonts w:ascii="Arial Bold" w:eastAsia="Arial Bold" w:hAnsi="Arial Bold" w:cs="Arial Bold"/>
        <w:vertAlign w:val="baseline"/>
      </w:rPr>
    </w:lvl>
    <w:lvl w:ilvl="6">
      <w:start w:val="1"/>
      <w:numFmt w:val="upperRoman"/>
      <w:lvlText w:val="%7."/>
      <w:lvlJc w:val="left"/>
      <w:pPr>
        <w:ind w:left="0" w:firstLine="0"/>
      </w:pPr>
      <w:rPr>
        <w:rFonts w:ascii="Arial Bold" w:eastAsia="Arial Bold" w:hAnsi="Arial Bold" w:cs="Arial Bold"/>
        <w:vertAlign w:val="baseline"/>
      </w:rPr>
    </w:lvl>
    <w:lvl w:ilvl="7">
      <w:start w:val="1"/>
      <w:numFmt w:val="upperRoman"/>
      <w:lvlText w:val="%8."/>
      <w:lvlJc w:val="left"/>
      <w:pPr>
        <w:ind w:left="0" w:firstLine="0"/>
      </w:pPr>
      <w:rPr>
        <w:rFonts w:ascii="Arial Bold" w:eastAsia="Arial Bold" w:hAnsi="Arial Bold" w:cs="Arial Bold"/>
        <w:vertAlign w:val="baseline"/>
      </w:rPr>
    </w:lvl>
    <w:lvl w:ilvl="8">
      <w:start w:val="1"/>
      <w:numFmt w:val="upperRoman"/>
      <w:lvlText w:val="%9."/>
      <w:lvlJc w:val="left"/>
      <w:pPr>
        <w:ind w:left="0" w:firstLine="0"/>
      </w:pPr>
      <w:rPr>
        <w:rFonts w:ascii="Arial Bold" w:eastAsia="Arial Bold" w:hAnsi="Arial Bold" w:cs="Arial Bold"/>
        <w:vertAlign w:val="baseline"/>
      </w:rPr>
    </w:lvl>
  </w:abstractNum>
  <w:abstractNum w:abstractNumId="70" w15:restartNumberingAfterBreak="0">
    <w:nsid w:val="1718266B"/>
    <w:multiLevelType w:val="hybridMultilevel"/>
    <w:tmpl w:val="548E23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7193F73"/>
    <w:multiLevelType w:val="multilevel"/>
    <w:tmpl w:val="BDD8C128"/>
    <w:lvl w:ilvl="0">
      <w:start w:val="1"/>
      <w:numFmt w:val="decimal"/>
      <w:lvlText w:val="%1."/>
      <w:lvlJc w:val="left"/>
      <w:pPr>
        <w:ind w:left="0" w:firstLine="0"/>
      </w:pPr>
      <w:rPr>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72" w15:restartNumberingAfterBreak="0">
    <w:nsid w:val="17427C86"/>
    <w:multiLevelType w:val="multilevel"/>
    <w:tmpl w:val="E85EDBD8"/>
    <w:lvl w:ilvl="0">
      <w:numFmt w:val="bullet"/>
      <w:lvlText w:val="•"/>
      <w:lvlJc w:val="left"/>
      <w:pPr>
        <w:ind w:left="0" w:firstLine="0"/>
      </w:pPr>
      <w:rPr>
        <w:rFonts w:ascii="Arial" w:eastAsia="Arial" w:hAnsi="Arial" w:cs="Arial"/>
        <w:u w:val="single"/>
        <w:vertAlign w:val="baseline"/>
      </w:rPr>
    </w:lvl>
    <w:lvl w:ilvl="1">
      <w:start w:val="1"/>
      <w:numFmt w:val="bullet"/>
      <w:lvlText w:val="•"/>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73" w15:restartNumberingAfterBreak="0">
    <w:nsid w:val="175C5379"/>
    <w:multiLevelType w:val="multilevel"/>
    <w:tmpl w:val="04C2C81C"/>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74" w15:restartNumberingAfterBreak="0">
    <w:nsid w:val="176959F5"/>
    <w:multiLevelType w:val="multilevel"/>
    <w:tmpl w:val="C3DC562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75" w15:restartNumberingAfterBreak="0">
    <w:nsid w:val="177D56B9"/>
    <w:multiLevelType w:val="multilevel"/>
    <w:tmpl w:val="7DDC06E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76" w15:restartNumberingAfterBreak="0">
    <w:nsid w:val="178F744B"/>
    <w:multiLevelType w:val="multilevel"/>
    <w:tmpl w:val="4EAED314"/>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77" w15:restartNumberingAfterBreak="0">
    <w:nsid w:val="17943DF6"/>
    <w:multiLevelType w:val="multilevel"/>
    <w:tmpl w:val="93303F34"/>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78" w15:restartNumberingAfterBreak="0">
    <w:nsid w:val="17A37DDA"/>
    <w:multiLevelType w:val="multilevel"/>
    <w:tmpl w:val="AEC8C910"/>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79" w15:restartNumberingAfterBreak="0">
    <w:nsid w:val="17BC4C8A"/>
    <w:multiLevelType w:val="multilevel"/>
    <w:tmpl w:val="13A03CC6"/>
    <w:lvl w:ilvl="0">
      <w:numFmt w:val="bullet"/>
      <w:lvlText w:val="•"/>
      <w:lvlJc w:val="left"/>
      <w:pPr>
        <w:ind w:left="0" w:firstLine="0"/>
      </w:pPr>
      <w:rPr>
        <w:rFonts w:ascii="Arial" w:eastAsia="Arial" w:hAnsi="Arial" w:cs="Arial"/>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80" w15:restartNumberingAfterBreak="0">
    <w:nsid w:val="17D873FB"/>
    <w:multiLevelType w:val="multilevel"/>
    <w:tmpl w:val="6B98020C"/>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81" w15:restartNumberingAfterBreak="0">
    <w:nsid w:val="17FD7FD3"/>
    <w:multiLevelType w:val="hybridMultilevel"/>
    <w:tmpl w:val="7744F330"/>
    <w:lvl w:ilvl="0" w:tplc="1C2AD82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2" w15:restartNumberingAfterBreak="0">
    <w:nsid w:val="18187F0A"/>
    <w:multiLevelType w:val="multilevel"/>
    <w:tmpl w:val="D9EEFAA8"/>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83" w15:restartNumberingAfterBreak="0">
    <w:nsid w:val="181C1B04"/>
    <w:multiLevelType w:val="multilevel"/>
    <w:tmpl w:val="3E64D83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84" w15:restartNumberingAfterBreak="0">
    <w:nsid w:val="186223F5"/>
    <w:multiLevelType w:val="multilevel"/>
    <w:tmpl w:val="70A60B7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85" w15:restartNumberingAfterBreak="0">
    <w:nsid w:val="18F0699D"/>
    <w:multiLevelType w:val="multilevel"/>
    <w:tmpl w:val="FF16B530"/>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86" w15:restartNumberingAfterBreak="0">
    <w:nsid w:val="19BE51DD"/>
    <w:multiLevelType w:val="multilevel"/>
    <w:tmpl w:val="B1CEC16C"/>
    <w:lvl w:ilvl="0">
      <w:start w:val="1"/>
      <w:numFmt w:val="decimal"/>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87" w15:restartNumberingAfterBreak="0">
    <w:nsid w:val="1A1376DE"/>
    <w:multiLevelType w:val="multilevel"/>
    <w:tmpl w:val="F414234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88" w15:restartNumberingAfterBreak="0">
    <w:nsid w:val="1ABD7BF0"/>
    <w:multiLevelType w:val="multilevel"/>
    <w:tmpl w:val="F9526014"/>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89" w15:restartNumberingAfterBreak="0">
    <w:nsid w:val="1ACB1465"/>
    <w:multiLevelType w:val="multilevel"/>
    <w:tmpl w:val="29AE827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90" w15:restartNumberingAfterBreak="0">
    <w:nsid w:val="1AD46CC4"/>
    <w:multiLevelType w:val="multilevel"/>
    <w:tmpl w:val="C234BEA8"/>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91" w15:restartNumberingAfterBreak="0">
    <w:nsid w:val="1B931B94"/>
    <w:multiLevelType w:val="multilevel"/>
    <w:tmpl w:val="6D5A792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92" w15:restartNumberingAfterBreak="0">
    <w:nsid w:val="1B971968"/>
    <w:multiLevelType w:val="multilevel"/>
    <w:tmpl w:val="B664CDA0"/>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93" w15:restartNumberingAfterBreak="0">
    <w:nsid w:val="1BCF18C3"/>
    <w:multiLevelType w:val="multilevel"/>
    <w:tmpl w:val="43403FCC"/>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94" w15:restartNumberingAfterBreak="0">
    <w:nsid w:val="1BEE3196"/>
    <w:multiLevelType w:val="multilevel"/>
    <w:tmpl w:val="06427350"/>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95" w15:restartNumberingAfterBreak="0">
    <w:nsid w:val="1BFD6423"/>
    <w:multiLevelType w:val="multilevel"/>
    <w:tmpl w:val="E3A6E030"/>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96" w15:restartNumberingAfterBreak="0">
    <w:nsid w:val="1C621612"/>
    <w:multiLevelType w:val="hybridMultilevel"/>
    <w:tmpl w:val="548E23F8"/>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1C871784"/>
    <w:multiLevelType w:val="multilevel"/>
    <w:tmpl w:val="A2D66F04"/>
    <w:lvl w:ilvl="0">
      <w:start w:val="1"/>
      <w:numFmt w:val="decimal"/>
      <w:lvlText w:val="%1."/>
      <w:lvlJc w:val="left"/>
      <w:pPr>
        <w:ind w:left="2520" w:firstLine="1440"/>
      </w:pPr>
      <w:rPr>
        <w:sz w:val="16"/>
        <w:szCs w:val="16"/>
        <w:vertAlign w:val="baseline"/>
      </w:rPr>
    </w:lvl>
    <w:lvl w:ilvl="1">
      <w:start w:val="1"/>
      <w:numFmt w:val="lowerLetter"/>
      <w:lvlText w:val="%2."/>
      <w:lvlJc w:val="left"/>
      <w:pPr>
        <w:ind w:left="2320" w:firstLine="2160"/>
      </w:pPr>
      <w:rPr>
        <w:sz w:val="16"/>
        <w:szCs w:val="16"/>
        <w:vertAlign w:val="baseline"/>
      </w:rPr>
    </w:lvl>
    <w:lvl w:ilvl="2">
      <w:start w:val="1"/>
      <w:numFmt w:val="lowerRoman"/>
      <w:lvlText w:val="%3."/>
      <w:lvlJc w:val="left"/>
      <w:pPr>
        <w:ind w:left="3075" w:firstLine="2944"/>
      </w:pPr>
      <w:rPr>
        <w:sz w:val="16"/>
        <w:szCs w:val="16"/>
        <w:vertAlign w:val="baseline"/>
      </w:rPr>
    </w:lvl>
    <w:lvl w:ilvl="3">
      <w:start w:val="1"/>
      <w:numFmt w:val="decimal"/>
      <w:lvlText w:val="%4."/>
      <w:lvlJc w:val="left"/>
      <w:pPr>
        <w:ind w:left="3760" w:firstLine="3600"/>
      </w:pPr>
      <w:rPr>
        <w:sz w:val="16"/>
        <w:szCs w:val="16"/>
        <w:vertAlign w:val="baseline"/>
      </w:rPr>
    </w:lvl>
    <w:lvl w:ilvl="4">
      <w:start w:val="1"/>
      <w:numFmt w:val="lowerLetter"/>
      <w:lvlText w:val="%5."/>
      <w:lvlJc w:val="left"/>
      <w:pPr>
        <w:ind w:left="4480" w:firstLine="4320"/>
      </w:pPr>
      <w:rPr>
        <w:sz w:val="16"/>
        <w:szCs w:val="16"/>
        <w:vertAlign w:val="baseline"/>
      </w:rPr>
    </w:lvl>
    <w:lvl w:ilvl="5">
      <w:start w:val="1"/>
      <w:numFmt w:val="lowerRoman"/>
      <w:lvlText w:val="%6."/>
      <w:lvlJc w:val="left"/>
      <w:pPr>
        <w:ind w:left="5235" w:firstLine="5104"/>
      </w:pPr>
      <w:rPr>
        <w:sz w:val="16"/>
        <w:szCs w:val="16"/>
        <w:vertAlign w:val="baseline"/>
      </w:rPr>
    </w:lvl>
    <w:lvl w:ilvl="6">
      <w:start w:val="1"/>
      <w:numFmt w:val="decimal"/>
      <w:lvlText w:val="%7."/>
      <w:lvlJc w:val="left"/>
      <w:pPr>
        <w:ind w:left="5920" w:firstLine="5760"/>
      </w:pPr>
      <w:rPr>
        <w:sz w:val="16"/>
        <w:szCs w:val="16"/>
        <w:vertAlign w:val="baseline"/>
      </w:rPr>
    </w:lvl>
    <w:lvl w:ilvl="7">
      <w:start w:val="1"/>
      <w:numFmt w:val="lowerLetter"/>
      <w:lvlText w:val="%8."/>
      <w:lvlJc w:val="left"/>
      <w:pPr>
        <w:ind w:left="6640" w:firstLine="6480"/>
      </w:pPr>
      <w:rPr>
        <w:sz w:val="16"/>
        <w:szCs w:val="16"/>
        <w:vertAlign w:val="baseline"/>
      </w:rPr>
    </w:lvl>
    <w:lvl w:ilvl="8">
      <w:start w:val="1"/>
      <w:numFmt w:val="lowerRoman"/>
      <w:lvlText w:val="%9."/>
      <w:lvlJc w:val="left"/>
      <w:pPr>
        <w:ind w:left="7395" w:firstLine="7264"/>
      </w:pPr>
      <w:rPr>
        <w:sz w:val="16"/>
        <w:szCs w:val="16"/>
        <w:vertAlign w:val="baseline"/>
      </w:rPr>
    </w:lvl>
  </w:abstractNum>
  <w:abstractNum w:abstractNumId="98" w15:restartNumberingAfterBreak="0">
    <w:nsid w:val="1CC01772"/>
    <w:multiLevelType w:val="multilevel"/>
    <w:tmpl w:val="25D4AAAC"/>
    <w:lvl w:ilvl="0">
      <w:numFmt w:val="bullet"/>
      <w:lvlText w:val="•"/>
      <w:lvlJc w:val="left"/>
      <w:pPr>
        <w:ind w:left="0" w:firstLine="0"/>
      </w:pPr>
      <w:rPr>
        <w:rFonts w:ascii="Arial" w:eastAsia="Arial" w:hAnsi="Arial" w:cs="Arial"/>
        <w:color w:val="000000"/>
        <w:vertAlign w:val="baseline"/>
      </w:rPr>
    </w:lvl>
    <w:lvl w:ilvl="1">
      <w:start w:val="1"/>
      <w:numFmt w:val="bullet"/>
      <w:lvlText w:val="o"/>
      <w:lvlJc w:val="left"/>
      <w:pPr>
        <w:ind w:left="0" w:firstLine="0"/>
      </w:pPr>
      <w:rPr>
        <w:rFonts w:ascii="Arial" w:eastAsia="Arial" w:hAnsi="Arial" w:cs="Arial"/>
        <w:color w:val="000000"/>
        <w:vertAlign w:val="baseline"/>
      </w:rPr>
    </w:lvl>
    <w:lvl w:ilvl="2">
      <w:start w:val="1"/>
      <w:numFmt w:val="bullet"/>
      <w:lvlText w:val="▪"/>
      <w:lvlJc w:val="left"/>
      <w:pPr>
        <w:ind w:left="0" w:firstLine="0"/>
      </w:pPr>
      <w:rPr>
        <w:rFonts w:ascii="Arial" w:eastAsia="Arial" w:hAnsi="Arial" w:cs="Arial"/>
        <w:color w:val="000000"/>
        <w:vertAlign w:val="baseline"/>
      </w:rPr>
    </w:lvl>
    <w:lvl w:ilvl="3">
      <w:start w:val="1"/>
      <w:numFmt w:val="bullet"/>
      <w:lvlText w:val="•"/>
      <w:lvlJc w:val="left"/>
      <w:pPr>
        <w:ind w:left="0" w:firstLine="0"/>
      </w:pPr>
      <w:rPr>
        <w:rFonts w:ascii="Arial" w:eastAsia="Arial" w:hAnsi="Arial" w:cs="Arial"/>
        <w:color w:val="000000"/>
        <w:vertAlign w:val="baseline"/>
      </w:rPr>
    </w:lvl>
    <w:lvl w:ilvl="4">
      <w:start w:val="1"/>
      <w:numFmt w:val="bullet"/>
      <w:lvlText w:val="o"/>
      <w:lvlJc w:val="left"/>
      <w:pPr>
        <w:ind w:left="0" w:firstLine="0"/>
      </w:pPr>
      <w:rPr>
        <w:rFonts w:ascii="Arial" w:eastAsia="Arial" w:hAnsi="Arial" w:cs="Arial"/>
        <w:color w:val="000000"/>
        <w:vertAlign w:val="baseline"/>
      </w:rPr>
    </w:lvl>
    <w:lvl w:ilvl="5">
      <w:start w:val="1"/>
      <w:numFmt w:val="bullet"/>
      <w:lvlText w:val="▪"/>
      <w:lvlJc w:val="left"/>
      <w:pPr>
        <w:ind w:left="0" w:firstLine="0"/>
      </w:pPr>
      <w:rPr>
        <w:rFonts w:ascii="Arial" w:eastAsia="Arial" w:hAnsi="Arial" w:cs="Arial"/>
        <w:color w:val="000000"/>
        <w:vertAlign w:val="baseline"/>
      </w:rPr>
    </w:lvl>
    <w:lvl w:ilvl="6">
      <w:start w:val="1"/>
      <w:numFmt w:val="bullet"/>
      <w:lvlText w:val="•"/>
      <w:lvlJc w:val="left"/>
      <w:pPr>
        <w:ind w:left="0" w:firstLine="0"/>
      </w:pPr>
      <w:rPr>
        <w:rFonts w:ascii="Arial" w:eastAsia="Arial" w:hAnsi="Arial" w:cs="Arial"/>
        <w:color w:val="000000"/>
        <w:vertAlign w:val="baseline"/>
      </w:rPr>
    </w:lvl>
    <w:lvl w:ilvl="7">
      <w:start w:val="1"/>
      <w:numFmt w:val="bullet"/>
      <w:lvlText w:val="o"/>
      <w:lvlJc w:val="left"/>
      <w:pPr>
        <w:ind w:left="0" w:firstLine="0"/>
      </w:pPr>
      <w:rPr>
        <w:rFonts w:ascii="Arial" w:eastAsia="Arial" w:hAnsi="Arial" w:cs="Arial"/>
        <w:color w:val="000000"/>
        <w:vertAlign w:val="baseline"/>
      </w:rPr>
    </w:lvl>
    <w:lvl w:ilvl="8">
      <w:start w:val="1"/>
      <w:numFmt w:val="bullet"/>
      <w:lvlText w:val="▪"/>
      <w:lvlJc w:val="left"/>
      <w:pPr>
        <w:ind w:left="0" w:firstLine="0"/>
      </w:pPr>
      <w:rPr>
        <w:rFonts w:ascii="Arial" w:eastAsia="Arial" w:hAnsi="Arial" w:cs="Arial"/>
        <w:color w:val="000000"/>
        <w:vertAlign w:val="baseline"/>
      </w:rPr>
    </w:lvl>
  </w:abstractNum>
  <w:abstractNum w:abstractNumId="99" w15:restartNumberingAfterBreak="0">
    <w:nsid w:val="1D57588A"/>
    <w:multiLevelType w:val="multilevel"/>
    <w:tmpl w:val="C206FC40"/>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00" w15:restartNumberingAfterBreak="0">
    <w:nsid w:val="1D707D2B"/>
    <w:multiLevelType w:val="multilevel"/>
    <w:tmpl w:val="5DD6540A"/>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numFmt w:val="bullet"/>
      <w:lvlText w:val="▪"/>
      <w:lvlJc w:val="left"/>
      <w:pPr>
        <w:ind w:left="0" w:firstLine="0"/>
      </w:pPr>
      <w:rPr>
        <w:rFonts w:ascii="Arial" w:eastAsia="Arial" w:hAnsi="Arial" w:cs="Arial"/>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01" w15:restartNumberingAfterBreak="0">
    <w:nsid w:val="1D964089"/>
    <w:multiLevelType w:val="multilevel"/>
    <w:tmpl w:val="F5D0B2AA"/>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02" w15:restartNumberingAfterBreak="0">
    <w:nsid w:val="1E042F40"/>
    <w:multiLevelType w:val="multilevel"/>
    <w:tmpl w:val="B9F0B1D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03" w15:restartNumberingAfterBreak="0">
    <w:nsid w:val="1E0B373E"/>
    <w:multiLevelType w:val="multilevel"/>
    <w:tmpl w:val="17B0FF92"/>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04" w15:restartNumberingAfterBreak="0">
    <w:nsid w:val="1F2E58A6"/>
    <w:multiLevelType w:val="multilevel"/>
    <w:tmpl w:val="25442A9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05" w15:restartNumberingAfterBreak="0">
    <w:nsid w:val="1F6C22EA"/>
    <w:multiLevelType w:val="multilevel"/>
    <w:tmpl w:val="30709BA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06" w15:restartNumberingAfterBreak="0">
    <w:nsid w:val="1FA4155C"/>
    <w:multiLevelType w:val="multilevel"/>
    <w:tmpl w:val="5342756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07" w15:restartNumberingAfterBreak="0">
    <w:nsid w:val="1FBA4E63"/>
    <w:multiLevelType w:val="multilevel"/>
    <w:tmpl w:val="09068B0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08" w15:restartNumberingAfterBreak="0">
    <w:nsid w:val="1FD977ED"/>
    <w:multiLevelType w:val="multilevel"/>
    <w:tmpl w:val="421E043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09" w15:restartNumberingAfterBreak="0">
    <w:nsid w:val="1FF542BD"/>
    <w:multiLevelType w:val="multilevel"/>
    <w:tmpl w:val="399C6562"/>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110" w15:restartNumberingAfterBreak="0">
    <w:nsid w:val="208B39E7"/>
    <w:multiLevelType w:val="multilevel"/>
    <w:tmpl w:val="2BC488AC"/>
    <w:lvl w:ilvl="0">
      <w:start w:val="1"/>
      <w:numFmt w:val="upperLetter"/>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11" w15:restartNumberingAfterBreak="0">
    <w:nsid w:val="21031BE3"/>
    <w:multiLevelType w:val="multilevel"/>
    <w:tmpl w:val="32181DD4"/>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112" w15:restartNumberingAfterBreak="0">
    <w:nsid w:val="2103369A"/>
    <w:multiLevelType w:val="multilevel"/>
    <w:tmpl w:val="D3A28EC2"/>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13" w15:restartNumberingAfterBreak="0">
    <w:nsid w:val="21167888"/>
    <w:multiLevelType w:val="multilevel"/>
    <w:tmpl w:val="B6B25376"/>
    <w:lvl w:ilvl="0">
      <w:start w:val="1"/>
      <w:numFmt w:val="decimal"/>
      <w:lvlText w:val="%1."/>
      <w:lvlJc w:val="left"/>
      <w:pPr>
        <w:ind w:left="0" w:firstLine="0"/>
      </w:pPr>
      <w:rPr>
        <w:rFonts w:ascii="Arial Bold" w:eastAsia="Arial Bold" w:hAnsi="Arial Bold" w:cs="Arial Bold"/>
        <w:vertAlign w:val="baseline"/>
      </w:rPr>
    </w:lvl>
    <w:lvl w:ilvl="1">
      <w:start w:val="4"/>
      <w:numFmt w:val="upperLetter"/>
      <w:lvlText w:val="%2."/>
      <w:lvlJc w:val="left"/>
      <w:pPr>
        <w:ind w:left="0" w:firstLine="0"/>
      </w:pPr>
      <w:rPr>
        <w:rFonts w:ascii="Arial Bold" w:eastAsia="Arial Bold" w:hAnsi="Arial Bold" w:cs="Arial Bold"/>
        <w:vertAlign w:val="baseline"/>
      </w:rPr>
    </w:lvl>
    <w:lvl w:ilvl="2">
      <w:start w:val="1"/>
      <w:numFmt w:val="decimal"/>
      <w:lvlText w:val="%3."/>
      <w:lvlJc w:val="left"/>
      <w:pPr>
        <w:ind w:left="0" w:firstLine="0"/>
      </w:pPr>
      <w:rPr>
        <w:rFonts w:ascii="Arial Bold" w:eastAsia="Arial Bold" w:hAnsi="Arial Bold" w:cs="Arial Bold"/>
        <w:vertAlign w:val="baseline"/>
      </w:rPr>
    </w:lvl>
    <w:lvl w:ilvl="3">
      <w:start w:val="1"/>
      <w:numFmt w:val="upperLetter"/>
      <w:lvlText w:val="%4."/>
      <w:lvlJc w:val="left"/>
      <w:pPr>
        <w:ind w:left="0" w:firstLine="0"/>
      </w:pPr>
      <w:rPr>
        <w:rFonts w:ascii="Arial Bold" w:eastAsia="Arial Bold" w:hAnsi="Arial Bold" w:cs="Arial Bold"/>
        <w:vertAlign w:val="baseline"/>
      </w:rPr>
    </w:lvl>
    <w:lvl w:ilvl="4">
      <w:start w:val="1"/>
      <w:numFmt w:val="decimal"/>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114" w15:restartNumberingAfterBreak="0">
    <w:nsid w:val="214E66AE"/>
    <w:multiLevelType w:val="multilevel"/>
    <w:tmpl w:val="BA10A46C"/>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15" w15:restartNumberingAfterBreak="0">
    <w:nsid w:val="21713517"/>
    <w:multiLevelType w:val="multilevel"/>
    <w:tmpl w:val="DD3A91AA"/>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16" w15:restartNumberingAfterBreak="0">
    <w:nsid w:val="21A20E61"/>
    <w:multiLevelType w:val="multilevel"/>
    <w:tmpl w:val="B11E3BD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17" w15:restartNumberingAfterBreak="0">
    <w:nsid w:val="21EB5BAF"/>
    <w:multiLevelType w:val="multilevel"/>
    <w:tmpl w:val="33C21E06"/>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18" w15:restartNumberingAfterBreak="0">
    <w:nsid w:val="22124FEC"/>
    <w:multiLevelType w:val="multilevel"/>
    <w:tmpl w:val="A8CAE41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19" w15:restartNumberingAfterBreak="0">
    <w:nsid w:val="22275D35"/>
    <w:multiLevelType w:val="multilevel"/>
    <w:tmpl w:val="2BEC5F5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20" w15:restartNumberingAfterBreak="0">
    <w:nsid w:val="226C33DA"/>
    <w:multiLevelType w:val="hybridMultilevel"/>
    <w:tmpl w:val="FAEA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26D6540"/>
    <w:multiLevelType w:val="multilevel"/>
    <w:tmpl w:val="6D00F534"/>
    <w:lvl w:ilvl="0">
      <w:start w:val="3"/>
      <w:numFmt w:val="upperLetter"/>
      <w:lvlText w:val="%1."/>
      <w:lvlJc w:val="left"/>
      <w:pPr>
        <w:tabs>
          <w:tab w:val="num" w:pos="1518"/>
        </w:tabs>
        <w:ind w:left="1518"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2" w15:restartNumberingAfterBreak="0">
    <w:nsid w:val="22AC5D7D"/>
    <w:multiLevelType w:val="multilevel"/>
    <w:tmpl w:val="A0126E60"/>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23" w15:restartNumberingAfterBreak="0">
    <w:nsid w:val="22C479E4"/>
    <w:multiLevelType w:val="multilevel"/>
    <w:tmpl w:val="EF342D7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24" w15:restartNumberingAfterBreak="0">
    <w:nsid w:val="22D27D42"/>
    <w:multiLevelType w:val="multilevel"/>
    <w:tmpl w:val="611AA8A2"/>
    <w:lvl w:ilvl="0">
      <w:start w:val="1"/>
      <w:numFmt w:val="upperLetter"/>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25" w15:restartNumberingAfterBreak="0">
    <w:nsid w:val="23120FA9"/>
    <w:multiLevelType w:val="multilevel"/>
    <w:tmpl w:val="E0884BE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26" w15:restartNumberingAfterBreak="0">
    <w:nsid w:val="23745064"/>
    <w:multiLevelType w:val="multilevel"/>
    <w:tmpl w:val="93B6248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27" w15:restartNumberingAfterBreak="0">
    <w:nsid w:val="23E9616F"/>
    <w:multiLevelType w:val="multilevel"/>
    <w:tmpl w:val="43DE1C52"/>
    <w:lvl w:ilvl="0">
      <w:start w:val="1"/>
      <w:numFmt w:val="upperLetter"/>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28" w15:restartNumberingAfterBreak="0">
    <w:nsid w:val="245A3F6B"/>
    <w:multiLevelType w:val="multilevel"/>
    <w:tmpl w:val="60761C9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29" w15:restartNumberingAfterBreak="0">
    <w:nsid w:val="24AB5F45"/>
    <w:multiLevelType w:val="multilevel"/>
    <w:tmpl w:val="2760D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255E3E37"/>
    <w:multiLevelType w:val="multilevel"/>
    <w:tmpl w:val="F12A6E3E"/>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31" w15:restartNumberingAfterBreak="0">
    <w:nsid w:val="26BC2A43"/>
    <w:multiLevelType w:val="multilevel"/>
    <w:tmpl w:val="22D22E3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32" w15:restartNumberingAfterBreak="0">
    <w:nsid w:val="26E556E0"/>
    <w:multiLevelType w:val="multilevel"/>
    <w:tmpl w:val="49689F82"/>
    <w:lvl w:ilvl="0">
      <w:start w:val="1"/>
      <w:numFmt w:val="decimal"/>
      <w:lvlText w:val="%1)"/>
      <w:lvlJc w:val="left"/>
      <w:pPr>
        <w:ind w:left="360" w:firstLine="0"/>
      </w:pPr>
      <w:rPr>
        <w:rFonts w:hint="default"/>
        <w:vertAlign w:val="baseline"/>
      </w:rPr>
    </w:lvl>
    <w:lvl w:ilvl="1">
      <w:start w:val="1"/>
      <w:numFmt w:val="lowerLetter"/>
      <w:lvlText w:val="%2."/>
      <w:lvlJc w:val="left"/>
      <w:pPr>
        <w:ind w:left="0" w:firstLine="0"/>
      </w:pPr>
      <w:rPr>
        <w:rFonts w:hint="default"/>
        <w:vertAlign w:val="baseline"/>
      </w:rPr>
    </w:lvl>
    <w:lvl w:ilvl="2">
      <w:start w:val="1"/>
      <w:numFmt w:val="lowerRoman"/>
      <w:lvlText w:val="%3."/>
      <w:lvlJc w:val="left"/>
      <w:pPr>
        <w:ind w:left="0" w:firstLine="0"/>
      </w:pPr>
      <w:rPr>
        <w:rFonts w:hint="default"/>
        <w:vertAlign w:val="baseline"/>
      </w:rPr>
    </w:lvl>
    <w:lvl w:ilvl="3">
      <w:start w:val="1"/>
      <w:numFmt w:val="decimal"/>
      <w:lvlText w:val="%4."/>
      <w:lvlJc w:val="left"/>
      <w:pPr>
        <w:ind w:left="0" w:firstLine="0"/>
      </w:pPr>
      <w:rPr>
        <w:rFonts w:hint="default"/>
        <w:vertAlign w:val="baseline"/>
      </w:rPr>
    </w:lvl>
    <w:lvl w:ilvl="4">
      <w:start w:val="1"/>
      <w:numFmt w:val="lowerLetter"/>
      <w:lvlText w:val="%5."/>
      <w:lvlJc w:val="left"/>
      <w:pPr>
        <w:ind w:left="0" w:firstLine="0"/>
      </w:pPr>
      <w:rPr>
        <w:rFonts w:hint="default"/>
        <w:vertAlign w:val="baseline"/>
      </w:rPr>
    </w:lvl>
    <w:lvl w:ilvl="5">
      <w:start w:val="1"/>
      <w:numFmt w:val="lowerRoman"/>
      <w:lvlText w:val="%6."/>
      <w:lvlJc w:val="left"/>
      <w:pPr>
        <w:ind w:left="0" w:firstLine="0"/>
      </w:pPr>
      <w:rPr>
        <w:rFonts w:hint="default"/>
        <w:vertAlign w:val="baseline"/>
      </w:rPr>
    </w:lvl>
    <w:lvl w:ilvl="6">
      <w:start w:val="1"/>
      <w:numFmt w:val="decimal"/>
      <w:lvlText w:val="%7."/>
      <w:lvlJc w:val="left"/>
      <w:pPr>
        <w:ind w:left="0" w:firstLine="0"/>
      </w:pPr>
      <w:rPr>
        <w:rFonts w:hint="default"/>
        <w:vertAlign w:val="baseline"/>
      </w:rPr>
    </w:lvl>
    <w:lvl w:ilvl="7">
      <w:start w:val="1"/>
      <w:numFmt w:val="lowerLetter"/>
      <w:lvlText w:val="%8."/>
      <w:lvlJc w:val="left"/>
      <w:pPr>
        <w:ind w:left="0" w:firstLine="0"/>
      </w:pPr>
      <w:rPr>
        <w:rFonts w:hint="default"/>
        <w:vertAlign w:val="baseline"/>
      </w:rPr>
    </w:lvl>
    <w:lvl w:ilvl="8">
      <w:start w:val="1"/>
      <w:numFmt w:val="lowerRoman"/>
      <w:lvlText w:val="%9."/>
      <w:lvlJc w:val="left"/>
      <w:pPr>
        <w:ind w:left="0" w:firstLine="0"/>
      </w:pPr>
      <w:rPr>
        <w:rFonts w:hint="default"/>
        <w:vertAlign w:val="baseline"/>
      </w:rPr>
    </w:lvl>
  </w:abstractNum>
  <w:abstractNum w:abstractNumId="133" w15:restartNumberingAfterBreak="0">
    <w:nsid w:val="26EA2178"/>
    <w:multiLevelType w:val="multilevel"/>
    <w:tmpl w:val="4D7AB5B6"/>
    <w:lvl w:ilvl="0">
      <w:start w:val="1"/>
      <w:numFmt w:val="decimal"/>
      <w:lvlText w:val="%1."/>
      <w:lvlJc w:val="left"/>
      <w:pPr>
        <w:ind w:left="0" w:firstLine="0"/>
      </w:pPr>
      <w:rPr>
        <w:rFonts w:ascii="Arial Bold" w:eastAsia="Arial Bold" w:hAnsi="Arial Bold" w:cs="Arial Bold"/>
        <w:u w:val="single"/>
        <w:vertAlign w:val="baseline"/>
      </w:rPr>
    </w:lvl>
    <w:lvl w:ilvl="1">
      <w:start w:val="1"/>
      <w:numFmt w:val="bullet"/>
      <w:lvlText w:val="◊"/>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34" w15:restartNumberingAfterBreak="0">
    <w:nsid w:val="27D54DDD"/>
    <w:multiLevelType w:val="multilevel"/>
    <w:tmpl w:val="9580E51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35" w15:restartNumberingAfterBreak="0">
    <w:nsid w:val="27F64DE7"/>
    <w:multiLevelType w:val="multilevel"/>
    <w:tmpl w:val="AEBE1F0C"/>
    <w:lvl w:ilvl="0">
      <w:numFmt w:val="bullet"/>
      <w:lvlText w:val="•"/>
      <w:lvlJc w:val="left"/>
      <w:pPr>
        <w:ind w:left="0" w:firstLine="0"/>
      </w:pPr>
      <w:rPr>
        <w:rFonts w:ascii="Arial" w:eastAsia="Arial" w:hAnsi="Arial" w:cs="Arial"/>
        <w:color w:val="000000"/>
        <w:vertAlign w:val="baseline"/>
      </w:rPr>
    </w:lvl>
    <w:lvl w:ilvl="1">
      <w:start w:val="1"/>
      <w:numFmt w:val="bullet"/>
      <w:lvlText w:val="o"/>
      <w:lvlJc w:val="left"/>
      <w:pPr>
        <w:ind w:left="0" w:firstLine="0"/>
      </w:pPr>
      <w:rPr>
        <w:rFonts w:ascii="Arial" w:eastAsia="Arial" w:hAnsi="Arial" w:cs="Arial"/>
        <w:color w:val="000000"/>
        <w:vertAlign w:val="baseline"/>
      </w:rPr>
    </w:lvl>
    <w:lvl w:ilvl="2">
      <w:start w:val="1"/>
      <w:numFmt w:val="bullet"/>
      <w:lvlText w:val="▪"/>
      <w:lvlJc w:val="left"/>
      <w:pPr>
        <w:ind w:left="0" w:firstLine="0"/>
      </w:pPr>
      <w:rPr>
        <w:rFonts w:ascii="Arial" w:eastAsia="Arial" w:hAnsi="Arial" w:cs="Arial"/>
        <w:color w:val="000000"/>
        <w:vertAlign w:val="baseline"/>
      </w:rPr>
    </w:lvl>
    <w:lvl w:ilvl="3">
      <w:start w:val="1"/>
      <w:numFmt w:val="bullet"/>
      <w:lvlText w:val="•"/>
      <w:lvlJc w:val="left"/>
      <w:pPr>
        <w:ind w:left="0" w:firstLine="0"/>
      </w:pPr>
      <w:rPr>
        <w:rFonts w:ascii="Arial" w:eastAsia="Arial" w:hAnsi="Arial" w:cs="Arial"/>
        <w:color w:val="000000"/>
        <w:vertAlign w:val="baseline"/>
      </w:rPr>
    </w:lvl>
    <w:lvl w:ilvl="4">
      <w:start w:val="1"/>
      <w:numFmt w:val="bullet"/>
      <w:lvlText w:val="o"/>
      <w:lvlJc w:val="left"/>
      <w:pPr>
        <w:ind w:left="0" w:firstLine="0"/>
      </w:pPr>
      <w:rPr>
        <w:rFonts w:ascii="Arial" w:eastAsia="Arial" w:hAnsi="Arial" w:cs="Arial"/>
        <w:color w:val="000000"/>
        <w:vertAlign w:val="baseline"/>
      </w:rPr>
    </w:lvl>
    <w:lvl w:ilvl="5">
      <w:start w:val="1"/>
      <w:numFmt w:val="bullet"/>
      <w:lvlText w:val="▪"/>
      <w:lvlJc w:val="left"/>
      <w:pPr>
        <w:ind w:left="0" w:firstLine="0"/>
      </w:pPr>
      <w:rPr>
        <w:rFonts w:ascii="Arial" w:eastAsia="Arial" w:hAnsi="Arial" w:cs="Arial"/>
        <w:color w:val="000000"/>
        <w:vertAlign w:val="baseline"/>
      </w:rPr>
    </w:lvl>
    <w:lvl w:ilvl="6">
      <w:start w:val="1"/>
      <w:numFmt w:val="bullet"/>
      <w:lvlText w:val="•"/>
      <w:lvlJc w:val="left"/>
      <w:pPr>
        <w:ind w:left="0" w:firstLine="0"/>
      </w:pPr>
      <w:rPr>
        <w:rFonts w:ascii="Arial" w:eastAsia="Arial" w:hAnsi="Arial" w:cs="Arial"/>
        <w:color w:val="000000"/>
        <w:vertAlign w:val="baseline"/>
      </w:rPr>
    </w:lvl>
    <w:lvl w:ilvl="7">
      <w:start w:val="1"/>
      <w:numFmt w:val="bullet"/>
      <w:lvlText w:val="o"/>
      <w:lvlJc w:val="left"/>
      <w:pPr>
        <w:ind w:left="0" w:firstLine="0"/>
      </w:pPr>
      <w:rPr>
        <w:rFonts w:ascii="Arial" w:eastAsia="Arial" w:hAnsi="Arial" w:cs="Arial"/>
        <w:color w:val="000000"/>
        <w:vertAlign w:val="baseline"/>
      </w:rPr>
    </w:lvl>
    <w:lvl w:ilvl="8">
      <w:start w:val="1"/>
      <w:numFmt w:val="bullet"/>
      <w:lvlText w:val="▪"/>
      <w:lvlJc w:val="left"/>
      <w:pPr>
        <w:ind w:left="0" w:firstLine="0"/>
      </w:pPr>
      <w:rPr>
        <w:rFonts w:ascii="Arial" w:eastAsia="Arial" w:hAnsi="Arial" w:cs="Arial"/>
        <w:color w:val="000000"/>
        <w:vertAlign w:val="baseline"/>
      </w:rPr>
    </w:lvl>
  </w:abstractNum>
  <w:abstractNum w:abstractNumId="136" w15:restartNumberingAfterBreak="0">
    <w:nsid w:val="27FA4C76"/>
    <w:multiLevelType w:val="multilevel"/>
    <w:tmpl w:val="08D2A35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37" w15:restartNumberingAfterBreak="0">
    <w:nsid w:val="283B1EBF"/>
    <w:multiLevelType w:val="multilevel"/>
    <w:tmpl w:val="81FC221C"/>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38" w15:restartNumberingAfterBreak="0">
    <w:nsid w:val="28531FDC"/>
    <w:multiLevelType w:val="hybridMultilevel"/>
    <w:tmpl w:val="336E6044"/>
    <w:lvl w:ilvl="0" w:tplc="4B9CFC6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287675B0"/>
    <w:multiLevelType w:val="multilevel"/>
    <w:tmpl w:val="6158EA4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40" w15:restartNumberingAfterBreak="0">
    <w:nsid w:val="28AD3368"/>
    <w:multiLevelType w:val="multilevel"/>
    <w:tmpl w:val="BC1058D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41" w15:restartNumberingAfterBreak="0">
    <w:nsid w:val="28B446D9"/>
    <w:multiLevelType w:val="multilevel"/>
    <w:tmpl w:val="8C121F44"/>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42" w15:restartNumberingAfterBreak="0">
    <w:nsid w:val="29DE65DF"/>
    <w:multiLevelType w:val="multilevel"/>
    <w:tmpl w:val="B0A060A4"/>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143" w15:restartNumberingAfterBreak="0">
    <w:nsid w:val="2A2D2F1C"/>
    <w:multiLevelType w:val="multilevel"/>
    <w:tmpl w:val="E82A570C"/>
    <w:lvl w:ilvl="0">
      <w:start w:val="1"/>
      <w:numFmt w:val="lowerLetter"/>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44" w15:restartNumberingAfterBreak="0">
    <w:nsid w:val="2A356718"/>
    <w:multiLevelType w:val="multilevel"/>
    <w:tmpl w:val="AD00871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45" w15:restartNumberingAfterBreak="0">
    <w:nsid w:val="2AF25037"/>
    <w:multiLevelType w:val="multilevel"/>
    <w:tmpl w:val="0FAECC9A"/>
    <w:lvl w:ilvl="0">
      <w:start w:val="6"/>
      <w:numFmt w:val="decimal"/>
      <w:lvlText w:val="%1."/>
      <w:lvlJc w:val="left"/>
      <w:pPr>
        <w:ind w:left="0" w:firstLine="0"/>
      </w:pPr>
      <w:rPr>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46" w15:restartNumberingAfterBreak="0">
    <w:nsid w:val="2B30032E"/>
    <w:multiLevelType w:val="multilevel"/>
    <w:tmpl w:val="78108280"/>
    <w:lvl w:ilvl="0">
      <w:start w:val="1"/>
      <w:numFmt w:val="lowerLetter"/>
      <w:lvlText w:val="%1."/>
      <w:lvlJc w:val="left"/>
      <w:pPr>
        <w:ind w:left="0" w:firstLine="0"/>
      </w:pPr>
      <w:rPr>
        <w:vertAlign w:val="baseline"/>
      </w:rPr>
    </w:lvl>
    <w:lvl w:ilvl="1">
      <w:start w:val="1"/>
      <w:numFmt w:val="lowerLetter"/>
      <w:lvlText w:val="%1.%2."/>
      <w:lvlJc w:val="left"/>
      <w:pPr>
        <w:ind w:left="0" w:firstLine="0"/>
      </w:pPr>
      <w:rPr>
        <w:vertAlign w:val="baseline"/>
      </w:rPr>
    </w:lvl>
    <w:lvl w:ilvl="2">
      <w:start w:val="1"/>
      <w:numFmt w:val="lowerLetter"/>
      <w:lvlText w:val="%3."/>
      <w:lvlJc w:val="left"/>
      <w:pPr>
        <w:ind w:left="0" w:firstLine="0"/>
      </w:pPr>
      <w:rPr>
        <w:vertAlign w:val="baseline"/>
      </w:rPr>
    </w:lvl>
    <w:lvl w:ilvl="3">
      <w:start w:val="1"/>
      <w:numFmt w:val="lowerLetter"/>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Letter"/>
      <w:lvlText w:val="%6."/>
      <w:lvlJc w:val="left"/>
      <w:pPr>
        <w:ind w:left="0" w:firstLine="0"/>
      </w:pPr>
      <w:rPr>
        <w:vertAlign w:val="baseline"/>
      </w:rPr>
    </w:lvl>
    <w:lvl w:ilvl="6">
      <w:start w:val="1"/>
      <w:numFmt w:val="lowerLetter"/>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Letter"/>
      <w:lvlText w:val="%9."/>
      <w:lvlJc w:val="left"/>
      <w:pPr>
        <w:ind w:left="0" w:firstLine="0"/>
      </w:pPr>
      <w:rPr>
        <w:vertAlign w:val="baseline"/>
      </w:rPr>
    </w:lvl>
  </w:abstractNum>
  <w:abstractNum w:abstractNumId="147" w15:restartNumberingAfterBreak="0">
    <w:nsid w:val="2B4D6E07"/>
    <w:multiLevelType w:val="multilevel"/>
    <w:tmpl w:val="BA38961E"/>
    <w:lvl w:ilvl="0">
      <w:numFmt w:val="bullet"/>
      <w:lvlText w:val="•"/>
      <w:lvlJc w:val="left"/>
      <w:pPr>
        <w:ind w:left="0" w:firstLine="0"/>
      </w:pPr>
      <w:rPr>
        <w:rFonts w:ascii="Arial" w:eastAsia="Arial" w:hAnsi="Arial" w:cs="Arial"/>
        <w:vertAlign w:val="baseline"/>
      </w:rPr>
    </w:lvl>
    <w:lvl w:ilvl="1">
      <w:start w:val="1"/>
      <w:numFmt w:val="lowerLetter"/>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148" w15:restartNumberingAfterBreak="0">
    <w:nsid w:val="2BD0767D"/>
    <w:multiLevelType w:val="multilevel"/>
    <w:tmpl w:val="B45A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2BD95B13"/>
    <w:multiLevelType w:val="multilevel"/>
    <w:tmpl w:val="6088DFE8"/>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50" w15:restartNumberingAfterBreak="0">
    <w:nsid w:val="2C7B1690"/>
    <w:multiLevelType w:val="multilevel"/>
    <w:tmpl w:val="AF64083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51" w15:restartNumberingAfterBreak="0">
    <w:nsid w:val="2CAC0C97"/>
    <w:multiLevelType w:val="multilevel"/>
    <w:tmpl w:val="39BA24D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52" w15:restartNumberingAfterBreak="0">
    <w:nsid w:val="2CE46BFE"/>
    <w:multiLevelType w:val="multilevel"/>
    <w:tmpl w:val="83E0C0AE"/>
    <w:lvl w:ilvl="0">
      <w:start w:val="17"/>
      <w:numFmt w:val="decimal"/>
      <w:lvlText w:val="%1."/>
      <w:lvlJc w:val="left"/>
      <w:pPr>
        <w:ind w:left="0" w:firstLine="0"/>
      </w:pPr>
      <w:rPr>
        <w:rFonts w:ascii="Arial Bold" w:eastAsia="Arial Bold" w:hAnsi="Arial Bold" w:cs="Arial Bold"/>
        <w:u w:val="single"/>
        <w:vertAlign w:val="baseline"/>
      </w:rPr>
    </w:lvl>
    <w:lvl w:ilvl="1">
      <w:start w:val="1"/>
      <w:numFmt w:val="bullet"/>
      <w:lvlText w:val="◊"/>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53" w15:restartNumberingAfterBreak="0">
    <w:nsid w:val="2D7526C8"/>
    <w:multiLevelType w:val="multilevel"/>
    <w:tmpl w:val="23AE351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54" w15:restartNumberingAfterBreak="0">
    <w:nsid w:val="2E024BFA"/>
    <w:multiLevelType w:val="multilevel"/>
    <w:tmpl w:val="08200E7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55" w15:restartNumberingAfterBreak="0">
    <w:nsid w:val="2E2C7A46"/>
    <w:multiLevelType w:val="multilevel"/>
    <w:tmpl w:val="67DA9854"/>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56" w15:restartNumberingAfterBreak="0">
    <w:nsid w:val="2E7B5D59"/>
    <w:multiLevelType w:val="multilevel"/>
    <w:tmpl w:val="B1AC8A9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57" w15:restartNumberingAfterBreak="0">
    <w:nsid w:val="2F576980"/>
    <w:multiLevelType w:val="multilevel"/>
    <w:tmpl w:val="3572D37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58" w15:restartNumberingAfterBreak="0">
    <w:nsid w:val="2FA333FC"/>
    <w:multiLevelType w:val="multilevel"/>
    <w:tmpl w:val="1D048C40"/>
    <w:lvl w:ilvl="0">
      <w:start w:val="7"/>
      <w:numFmt w:val="upperLetter"/>
      <w:lvlText w:val="%1."/>
      <w:lvlJc w:val="left"/>
      <w:pPr>
        <w:ind w:left="1518" w:firstLine="798"/>
      </w:pPr>
      <w:rPr>
        <w:sz w:val="16"/>
        <w:szCs w:val="16"/>
        <w:vertAlign w:val="baseline"/>
      </w:rPr>
    </w:lvl>
    <w:lvl w:ilvl="1">
      <w:start w:val="1"/>
      <w:numFmt w:val="upperLetter"/>
      <w:lvlText w:val="%1.%2."/>
      <w:lvlJc w:val="left"/>
      <w:pPr>
        <w:ind w:left="1118" w:firstLine="798"/>
      </w:pPr>
      <w:rPr>
        <w:sz w:val="16"/>
        <w:szCs w:val="16"/>
        <w:vertAlign w:val="baseline"/>
      </w:rPr>
    </w:lvl>
    <w:lvl w:ilvl="2">
      <w:start w:val="1"/>
      <w:numFmt w:val="upperLetter"/>
      <w:lvlText w:val="%3."/>
      <w:lvlJc w:val="left"/>
      <w:pPr>
        <w:ind w:left="1118" w:firstLine="798"/>
      </w:pPr>
      <w:rPr>
        <w:sz w:val="16"/>
        <w:szCs w:val="16"/>
        <w:vertAlign w:val="baseline"/>
      </w:rPr>
    </w:lvl>
    <w:lvl w:ilvl="3">
      <w:start w:val="1"/>
      <w:numFmt w:val="upperLetter"/>
      <w:lvlText w:val="%4."/>
      <w:lvlJc w:val="left"/>
      <w:pPr>
        <w:ind w:left="1118" w:firstLine="798"/>
      </w:pPr>
      <w:rPr>
        <w:sz w:val="16"/>
        <w:szCs w:val="16"/>
        <w:vertAlign w:val="baseline"/>
      </w:rPr>
    </w:lvl>
    <w:lvl w:ilvl="4">
      <w:start w:val="1"/>
      <w:numFmt w:val="upperLetter"/>
      <w:lvlText w:val="%5."/>
      <w:lvlJc w:val="left"/>
      <w:pPr>
        <w:ind w:left="1118" w:firstLine="798"/>
      </w:pPr>
      <w:rPr>
        <w:sz w:val="16"/>
        <w:szCs w:val="16"/>
        <w:vertAlign w:val="baseline"/>
      </w:rPr>
    </w:lvl>
    <w:lvl w:ilvl="5">
      <w:start w:val="1"/>
      <w:numFmt w:val="upperLetter"/>
      <w:lvlText w:val="%6."/>
      <w:lvlJc w:val="left"/>
      <w:pPr>
        <w:ind w:left="1118" w:firstLine="798"/>
      </w:pPr>
      <w:rPr>
        <w:sz w:val="16"/>
        <w:szCs w:val="16"/>
        <w:vertAlign w:val="baseline"/>
      </w:rPr>
    </w:lvl>
    <w:lvl w:ilvl="6">
      <w:start w:val="1"/>
      <w:numFmt w:val="upperLetter"/>
      <w:lvlText w:val="%7."/>
      <w:lvlJc w:val="left"/>
      <w:pPr>
        <w:ind w:left="1118" w:firstLine="798"/>
      </w:pPr>
      <w:rPr>
        <w:sz w:val="16"/>
        <w:szCs w:val="16"/>
        <w:vertAlign w:val="baseline"/>
      </w:rPr>
    </w:lvl>
    <w:lvl w:ilvl="7">
      <w:start w:val="1"/>
      <w:numFmt w:val="upperLetter"/>
      <w:lvlText w:val="%8."/>
      <w:lvlJc w:val="left"/>
      <w:pPr>
        <w:ind w:left="1118" w:firstLine="798"/>
      </w:pPr>
      <w:rPr>
        <w:sz w:val="16"/>
        <w:szCs w:val="16"/>
        <w:vertAlign w:val="baseline"/>
      </w:rPr>
    </w:lvl>
    <w:lvl w:ilvl="8">
      <w:start w:val="1"/>
      <w:numFmt w:val="upperLetter"/>
      <w:lvlText w:val="%9."/>
      <w:lvlJc w:val="left"/>
      <w:pPr>
        <w:ind w:left="1118" w:firstLine="798"/>
      </w:pPr>
      <w:rPr>
        <w:sz w:val="16"/>
        <w:szCs w:val="16"/>
        <w:vertAlign w:val="baseline"/>
      </w:rPr>
    </w:lvl>
  </w:abstractNum>
  <w:abstractNum w:abstractNumId="159" w15:restartNumberingAfterBreak="0">
    <w:nsid w:val="2FC14D66"/>
    <w:multiLevelType w:val="multilevel"/>
    <w:tmpl w:val="F768F69E"/>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60" w15:restartNumberingAfterBreak="0">
    <w:nsid w:val="2FC6097B"/>
    <w:multiLevelType w:val="multilevel"/>
    <w:tmpl w:val="D512BD66"/>
    <w:lvl w:ilvl="0">
      <w:numFmt w:val="bullet"/>
      <w:lvlText w:val="•"/>
      <w:lvlJc w:val="left"/>
      <w:pPr>
        <w:ind w:left="0" w:firstLine="0"/>
      </w:pPr>
      <w:rPr>
        <w:rFonts w:ascii="Arial" w:eastAsia="Arial" w:hAnsi="Arial" w:cs="Arial"/>
        <w:vertAlign w:val="baseline"/>
      </w:rPr>
    </w:lvl>
    <w:lvl w:ilvl="1">
      <w:start w:val="1"/>
      <w:numFmt w:val="lowerLetter"/>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161" w15:restartNumberingAfterBreak="0">
    <w:nsid w:val="30240D9A"/>
    <w:multiLevelType w:val="multilevel"/>
    <w:tmpl w:val="EA1A7510"/>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162" w15:restartNumberingAfterBreak="0">
    <w:nsid w:val="30A032D1"/>
    <w:multiLevelType w:val="multilevel"/>
    <w:tmpl w:val="96C8E466"/>
    <w:lvl w:ilvl="0">
      <w:start w:val="1"/>
      <w:numFmt w:val="upperLetter"/>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63" w15:restartNumberingAfterBreak="0">
    <w:nsid w:val="312B7068"/>
    <w:multiLevelType w:val="multilevel"/>
    <w:tmpl w:val="22209730"/>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64" w15:restartNumberingAfterBreak="0">
    <w:nsid w:val="31414B4F"/>
    <w:multiLevelType w:val="multilevel"/>
    <w:tmpl w:val="BE3ED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5" w15:restartNumberingAfterBreak="0">
    <w:nsid w:val="31636BB5"/>
    <w:multiLevelType w:val="multilevel"/>
    <w:tmpl w:val="9D681936"/>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66" w15:restartNumberingAfterBreak="0">
    <w:nsid w:val="31676C38"/>
    <w:multiLevelType w:val="multilevel"/>
    <w:tmpl w:val="01961772"/>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167" w15:restartNumberingAfterBreak="0">
    <w:nsid w:val="31CA5BDA"/>
    <w:multiLevelType w:val="multilevel"/>
    <w:tmpl w:val="26109676"/>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68" w15:restartNumberingAfterBreak="0">
    <w:nsid w:val="31CD51BF"/>
    <w:multiLevelType w:val="multilevel"/>
    <w:tmpl w:val="BE50964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69" w15:restartNumberingAfterBreak="0">
    <w:nsid w:val="31D326E0"/>
    <w:multiLevelType w:val="multilevel"/>
    <w:tmpl w:val="41F829B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70" w15:restartNumberingAfterBreak="0">
    <w:nsid w:val="32825822"/>
    <w:multiLevelType w:val="multilevel"/>
    <w:tmpl w:val="8CD67018"/>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171" w15:restartNumberingAfterBreak="0">
    <w:nsid w:val="32B46B78"/>
    <w:multiLevelType w:val="multilevel"/>
    <w:tmpl w:val="45C6253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72" w15:restartNumberingAfterBreak="0">
    <w:nsid w:val="33337B8F"/>
    <w:multiLevelType w:val="multilevel"/>
    <w:tmpl w:val="0590C770"/>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73" w15:restartNumberingAfterBreak="0">
    <w:nsid w:val="357D27F6"/>
    <w:multiLevelType w:val="multilevel"/>
    <w:tmpl w:val="7184485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74" w15:restartNumberingAfterBreak="0">
    <w:nsid w:val="366E582E"/>
    <w:multiLevelType w:val="multilevel"/>
    <w:tmpl w:val="2A04278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75" w15:restartNumberingAfterBreak="0">
    <w:nsid w:val="36897114"/>
    <w:multiLevelType w:val="multilevel"/>
    <w:tmpl w:val="D256A2EE"/>
    <w:lvl w:ilvl="0">
      <w:start w:val="1"/>
      <w:numFmt w:val="lowerRoman"/>
      <w:lvlText w:val="%1."/>
      <w:lvlJc w:val="left"/>
      <w:pPr>
        <w:ind w:left="0" w:firstLine="0"/>
      </w:pPr>
      <w:rPr>
        <w:rFonts w:ascii="Arial Bold" w:eastAsia="Arial Bold" w:hAnsi="Arial Bold" w:cs="Arial Bold"/>
        <w:vertAlign w:val="baseline"/>
      </w:rPr>
    </w:lvl>
    <w:lvl w:ilvl="1">
      <w:start w:val="1"/>
      <w:numFmt w:val="lowerLetter"/>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176" w15:restartNumberingAfterBreak="0">
    <w:nsid w:val="36A2177D"/>
    <w:multiLevelType w:val="multilevel"/>
    <w:tmpl w:val="B3149C4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77" w15:restartNumberingAfterBreak="0">
    <w:nsid w:val="36C3271E"/>
    <w:multiLevelType w:val="multilevel"/>
    <w:tmpl w:val="ACEEB5B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78" w15:restartNumberingAfterBreak="0">
    <w:nsid w:val="36FA5A83"/>
    <w:multiLevelType w:val="multilevel"/>
    <w:tmpl w:val="5916194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79" w15:restartNumberingAfterBreak="0">
    <w:nsid w:val="37E91CE1"/>
    <w:multiLevelType w:val="multilevel"/>
    <w:tmpl w:val="0F7A106A"/>
    <w:lvl w:ilvl="0">
      <w:numFmt w:val="bullet"/>
      <w:lvlText w:val="•"/>
      <w:lvlJc w:val="left"/>
      <w:pPr>
        <w:ind w:left="0" w:firstLine="0"/>
      </w:pPr>
      <w:rPr>
        <w:rFonts w:ascii="Arial" w:eastAsia="Arial" w:hAnsi="Arial" w:cs="Arial"/>
        <w:color w:val="000000"/>
        <w:vertAlign w:val="baseline"/>
      </w:rPr>
    </w:lvl>
    <w:lvl w:ilvl="1">
      <w:start w:val="1"/>
      <w:numFmt w:val="bullet"/>
      <w:lvlText w:val="o"/>
      <w:lvlJc w:val="left"/>
      <w:pPr>
        <w:ind w:left="0" w:firstLine="0"/>
      </w:pPr>
      <w:rPr>
        <w:rFonts w:ascii="Arial" w:eastAsia="Arial" w:hAnsi="Arial" w:cs="Arial"/>
        <w:color w:val="000000"/>
        <w:vertAlign w:val="baseline"/>
      </w:rPr>
    </w:lvl>
    <w:lvl w:ilvl="2">
      <w:start w:val="1"/>
      <w:numFmt w:val="bullet"/>
      <w:lvlText w:val="▪"/>
      <w:lvlJc w:val="left"/>
      <w:pPr>
        <w:ind w:left="0" w:firstLine="0"/>
      </w:pPr>
      <w:rPr>
        <w:rFonts w:ascii="Arial" w:eastAsia="Arial" w:hAnsi="Arial" w:cs="Arial"/>
        <w:color w:val="000000"/>
        <w:vertAlign w:val="baseline"/>
      </w:rPr>
    </w:lvl>
    <w:lvl w:ilvl="3">
      <w:start w:val="1"/>
      <w:numFmt w:val="bullet"/>
      <w:lvlText w:val="•"/>
      <w:lvlJc w:val="left"/>
      <w:pPr>
        <w:ind w:left="0" w:firstLine="0"/>
      </w:pPr>
      <w:rPr>
        <w:rFonts w:ascii="Arial" w:eastAsia="Arial" w:hAnsi="Arial" w:cs="Arial"/>
        <w:color w:val="000000"/>
        <w:vertAlign w:val="baseline"/>
      </w:rPr>
    </w:lvl>
    <w:lvl w:ilvl="4">
      <w:start w:val="1"/>
      <w:numFmt w:val="bullet"/>
      <w:lvlText w:val="o"/>
      <w:lvlJc w:val="left"/>
      <w:pPr>
        <w:ind w:left="0" w:firstLine="0"/>
      </w:pPr>
      <w:rPr>
        <w:rFonts w:ascii="Arial" w:eastAsia="Arial" w:hAnsi="Arial" w:cs="Arial"/>
        <w:color w:val="000000"/>
        <w:vertAlign w:val="baseline"/>
      </w:rPr>
    </w:lvl>
    <w:lvl w:ilvl="5">
      <w:start w:val="1"/>
      <w:numFmt w:val="bullet"/>
      <w:lvlText w:val="▪"/>
      <w:lvlJc w:val="left"/>
      <w:pPr>
        <w:ind w:left="0" w:firstLine="0"/>
      </w:pPr>
      <w:rPr>
        <w:rFonts w:ascii="Arial" w:eastAsia="Arial" w:hAnsi="Arial" w:cs="Arial"/>
        <w:color w:val="000000"/>
        <w:vertAlign w:val="baseline"/>
      </w:rPr>
    </w:lvl>
    <w:lvl w:ilvl="6">
      <w:start w:val="1"/>
      <w:numFmt w:val="bullet"/>
      <w:lvlText w:val="•"/>
      <w:lvlJc w:val="left"/>
      <w:pPr>
        <w:ind w:left="0" w:firstLine="0"/>
      </w:pPr>
      <w:rPr>
        <w:rFonts w:ascii="Arial" w:eastAsia="Arial" w:hAnsi="Arial" w:cs="Arial"/>
        <w:color w:val="000000"/>
        <w:vertAlign w:val="baseline"/>
      </w:rPr>
    </w:lvl>
    <w:lvl w:ilvl="7">
      <w:start w:val="1"/>
      <w:numFmt w:val="bullet"/>
      <w:lvlText w:val="o"/>
      <w:lvlJc w:val="left"/>
      <w:pPr>
        <w:ind w:left="0" w:firstLine="0"/>
      </w:pPr>
      <w:rPr>
        <w:rFonts w:ascii="Arial" w:eastAsia="Arial" w:hAnsi="Arial" w:cs="Arial"/>
        <w:color w:val="000000"/>
        <w:vertAlign w:val="baseline"/>
      </w:rPr>
    </w:lvl>
    <w:lvl w:ilvl="8">
      <w:start w:val="1"/>
      <w:numFmt w:val="bullet"/>
      <w:lvlText w:val="▪"/>
      <w:lvlJc w:val="left"/>
      <w:pPr>
        <w:ind w:left="0" w:firstLine="0"/>
      </w:pPr>
      <w:rPr>
        <w:rFonts w:ascii="Arial" w:eastAsia="Arial" w:hAnsi="Arial" w:cs="Arial"/>
        <w:color w:val="000000"/>
        <w:vertAlign w:val="baseline"/>
      </w:rPr>
    </w:lvl>
  </w:abstractNum>
  <w:abstractNum w:abstractNumId="180" w15:restartNumberingAfterBreak="0">
    <w:nsid w:val="39720026"/>
    <w:multiLevelType w:val="multilevel"/>
    <w:tmpl w:val="B5620D9A"/>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81" w15:restartNumberingAfterBreak="0">
    <w:nsid w:val="397B5F9F"/>
    <w:multiLevelType w:val="multilevel"/>
    <w:tmpl w:val="4B6CE754"/>
    <w:lvl w:ilvl="0">
      <w:start w:val="6"/>
      <w:numFmt w:val="upperLetter"/>
      <w:lvlText w:val="%1."/>
      <w:lvlJc w:val="left"/>
      <w:pPr>
        <w:ind w:left="1878" w:firstLine="798"/>
      </w:pPr>
      <w:rPr>
        <w:sz w:val="16"/>
        <w:szCs w:val="16"/>
        <w:vertAlign w:val="baseline"/>
      </w:rPr>
    </w:lvl>
    <w:lvl w:ilvl="1">
      <w:start w:val="1"/>
      <w:numFmt w:val="upperLetter"/>
      <w:lvlText w:val="%1.%2."/>
      <w:lvlJc w:val="left"/>
      <w:pPr>
        <w:ind w:left="1118" w:firstLine="798"/>
      </w:pPr>
      <w:rPr>
        <w:sz w:val="16"/>
        <w:szCs w:val="16"/>
        <w:vertAlign w:val="baseline"/>
      </w:rPr>
    </w:lvl>
    <w:lvl w:ilvl="2">
      <w:start w:val="1"/>
      <w:numFmt w:val="upperLetter"/>
      <w:lvlText w:val="%3."/>
      <w:lvlJc w:val="left"/>
      <w:pPr>
        <w:ind w:left="1118" w:firstLine="798"/>
      </w:pPr>
      <w:rPr>
        <w:sz w:val="16"/>
        <w:szCs w:val="16"/>
        <w:vertAlign w:val="baseline"/>
      </w:rPr>
    </w:lvl>
    <w:lvl w:ilvl="3">
      <w:start w:val="1"/>
      <w:numFmt w:val="upperLetter"/>
      <w:lvlText w:val="%4."/>
      <w:lvlJc w:val="left"/>
      <w:pPr>
        <w:ind w:left="1118" w:firstLine="798"/>
      </w:pPr>
      <w:rPr>
        <w:sz w:val="16"/>
        <w:szCs w:val="16"/>
        <w:vertAlign w:val="baseline"/>
      </w:rPr>
    </w:lvl>
    <w:lvl w:ilvl="4">
      <w:start w:val="1"/>
      <w:numFmt w:val="upperLetter"/>
      <w:lvlText w:val="%5."/>
      <w:lvlJc w:val="left"/>
      <w:pPr>
        <w:ind w:left="1118" w:firstLine="798"/>
      </w:pPr>
      <w:rPr>
        <w:sz w:val="16"/>
        <w:szCs w:val="16"/>
        <w:vertAlign w:val="baseline"/>
      </w:rPr>
    </w:lvl>
    <w:lvl w:ilvl="5">
      <w:start w:val="1"/>
      <w:numFmt w:val="upperLetter"/>
      <w:lvlText w:val="%6."/>
      <w:lvlJc w:val="left"/>
      <w:pPr>
        <w:ind w:left="1118" w:firstLine="798"/>
      </w:pPr>
      <w:rPr>
        <w:sz w:val="16"/>
        <w:szCs w:val="16"/>
        <w:vertAlign w:val="baseline"/>
      </w:rPr>
    </w:lvl>
    <w:lvl w:ilvl="6">
      <w:start w:val="1"/>
      <w:numFmt w:val="upperLetter"/>
      <w:lvlText w:val="%7."/>
      <w:lvlJc w:val="left"/>
      <w:pPr>
        <w:ind w:left="1118" w:firstLine="798"/>
      </w:pPr>
      <w:rPr>
        <w:sz w:val="16"/>
        <w:szCs w:val="16"/>
        <w:vertAlign w:val="baseline"/>
      </w:rPr>
    </w:lvl>
    <w:lvl w:ilvl="7">
      <w:start w:val="1"/>
      <w:numFmt w:val="upperLetter"/>
      <w:lvlText w:val="%8."/>
      <w:lvlJc w:val="left"/>
      <w:pPr>
        <w:ind w:left="1118" w:firstLine="798"/>
      </w:pPr>
      <w:rPr>
        <w:sz w:val="16"/>
        <w:szCs w:val="16"/>
        <w:vertAlign w:val="baseline"/>
      </w:rPr>
    </w:lvl>
    <w:lvl w:ilvl="8">
      <w:start w:val="1"/>
      <w:numFmt w:val="upperLetter"/>
      <w:lvlText w:val="%9."/>
      <w:lvlJc w:val="left"/>
      <w:pPr>
        <w:ind w:left="1118" w:firstLine="798"/>
      </w:pPr>
      <w:rPr>
        <w:sz w:val="16"/>
        <w:szCs w:val="16"/>
        <w:vertAlign w:val="baseline"/>
      </w:rPr>
    </w:lvl>
  </w:abstractNum>
  <w:abstractNum w:abstractNumId="182" w15:restartNumberingAfterBreak="0">
    <w:nsid w:val="39C15922"/>
    <w:multiLevelType w:val="multilevel"/>
    <w:tmpl w:val="61A2EEC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83" w15:restartNumberingAfterBreak="0">
    <w:nsid w:val="3A6E4E69"/>
    <w:multiLevelType w:val="multilevel"/>
    <w:tmpl w:val="C6AA1A5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84" w15:restartNumberingAfterBreak="0">
    <w:nsid w:val="3A8F2FFA"/>
    <w:multiLevelType w:val="multilevel"/>
    <w:tmpl w:val="9ADEB51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85" w15:restartNumberingAfterBreak="0">
    <w:nsid w:val="3AA104DA"/>
    <w:multiLevelType w:val="multilevel"/>
    <w:tmpl w:val="BAA846E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86" w15:restartNumberingAfterBreak="0">
    <w:nsid w:val="3B0E536E"/>
    <w:multiLevelType w:val="multilevel"/>
    <w:tmpl w:val="C56A1B48"/>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87" w15:restartNumberingAfterBreak="0">
    <w:nsid w:val="3B590CC1"/>
    <w:multiLevelType w:val="multilevel"/>
    <w:tmpl w:val="0B9CCD4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188" w15:restartNumberingAfterBreak="0">
    <w:nsid w:val="3BA56453"/>
    <w:multiLevelType w:val="multilevel"/>
    <w:tmpl w:val="2A405BF4"/>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189" w15:restartNumberingAfterBreak="0">
    <w:nsid w:val="3BA84D82"/>
    <w:multiLevelType w:val="multilevel"/>
    <w:tmpl w:val="80E40DE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90" w15:restartNumberingAfterBreak="0">
    <w:nsid w:val="3C221659"/>
    <w:multiLevelType w:val="multilevel"/>
    <w:tmpl w:val="3100511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1" w15:restartNumberingAfterBreak="0">
    <w:nsid w:val="3C763A3A"/>
    <w:multiLevelType w:val="multilevel"/>
    <w:tmpl w:val="FB580D4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2" w15:restartNumberingAfterBreak="0">
    <w:nsid w:val="3C7C3347"/>
    <w:multiLevelType w:val="multilevel"/>
    <w:tmpl w:val="B47C9B54"/>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3" w15:restartNumberingAfterBreak="0">
    <w:nsid w:val="3CC52291"/>
    <w:multiLevelType w:val="multilevel"/>
    <w:tmpl w:val="B7EEBD76"/>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4" w15:restartNumberingAfterBreak="0">
    <w:nsid w:val="3DE06833"/>
    <w:multiLevelType w:val="multilevel"/>
    <w:tmpl w:val="6BCAC58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5" w15:restartNumberingAfterBreak="0">
    <w:nsid w:val="3E144143"/>
    <w:multiLevelType w:val="multilevel"/>
    <w:tmpl w:val="F446E26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6" w15:restartNumberingAfterBreak="0">
    <w:nsid w:val="3E1446E4"/>
    <w:multiLevelType w:val="multilevel"/>
    <w:tmpl w:val="D83E459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197" w15:restartNumberingAfterBreak="0">
    <w:nsid w:val="3E4E7260"/>
    <w:multiLevelType w:val="multilevel"/>
    <w:tmpl w:val="2B82950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98" w15:restartNumberingAfterBreak="0">
    <w:nsid w:val="3E685A76"/>
    <w:multiLevelType w:val="multilevel"/>
    <w:tmpl w:val="353A52A2"/>
    <w:lvl w:ilvl="0">
      <w:start w:val="1"/>
      <w:numFmt w:val="upperLetter"/>
      <w:lvlText w:val="%1."/>
      <w:lvlJc w:val="left"/>
      <w:pPr>
        <w:ind w:left="0" w:firstLine="0"/>
      </w:pPr>
      <w:rPr>
        <w:rFonts w:ascii="Arial Bold" w:eastAsia="Arial Bold" w:hAnsi="Arial Bold" w:cs="Arial Bold"/>
        <w:vertAlign w:val="baseline"/>
      </w:rPr>
    </w:lvl>
    <w:lvl w:ilvl="1">
      <w:start w:val="1"/>
      <w:numFmt w:val="decimal"/>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199" w15:restartNumberingAfterBreak="0">
    <w:nsid w:val="3E9220AB"/>
    <w:multiLevelType w:val="multilevel"/>
    <w:tmpl w:val="03F40FA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00" w15:restartNumberingAfterBreak="0">
    <w:nsid w:val="3E981B22"/>
    <w:multiLevelType w:val="multilevel"/>
    <w:tmpl w:val="3928365C"/>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01" w15:restartNumberingAfterBreak="0">
    <w:nsid w:val="3ED11DBE"/>
    <w:multiLevelType w:val="multilevel"/>
    <w:tmpl w:val="514C41C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02" w15:restartNumberingAfterBreak="0">
    <w:nsid w:val="3EE45F9B"/>
    <w:multiLevelType w:val="multilevel"/>
    <w:tmpl w:val="2D36EC9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03" w15:restartNumberingAfterBreak="0">
    <w:nsid w:val="3EF80192"/>
    <w:multiLevelType w:val="multilevel"/>
    <w:tmpl w:val="D98A0A86"/>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04" w15:restartNumberingAfterBreak="0">
    <w:nsid w:val="3F474292"/>
    <w:multiLevelType w:val="multilevel"/>
    <w:tmpl w:val="2B02566E"/>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05" w15:restartNumberingAfterBreak="0">
    <w:nsid w:val="3F554EA3"/>
    <w:multiLevelType w:val="multilevel"/>
    <w:tmpl w:val="347833E0"/>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206" w15:restartNumberingAfterBreak="0">
    <w:nsid w:val="3F9F08DF"/>
    <w:multiLevelType w:val="multilevel"/>
    <w:tmpl w:val="0A386FFE"/>
    <w:lvl w:ilvl="0">
      <w:start w:val="1"/>
      <w:numFmt w:val="upperLetter"/>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07" w15:restartNumberingAfterBreak="0">
    <w:nsid w:val="3FD20FB6"/>
    <w:multiLevelType w:val="multilevel"/>
    <w:tmpl w:val="B7B2C1B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08" w15:restartNumberingAfterBreak="0">
    <w:nsid w:val="406518EC"/>
    <w:multiLevelType w:val="multilevel"/>
    <w:tmpl w:val="A2E6E13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09" w15:restartNumberingAfterBreak="0">
    <w:nsid w:val="406932A3"/>
    <w:multiLevelType w:val="multilevel"/>
    <w:tmpl w:val="A522B5C8"/>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10" w15:restartNumberingAfterBreak="0">
    <w:nsid w:val="409B2D36"/>
    <w:multiLevelType w:val="multilevel"/>
    <w:tmpl w:val="58ECE8A8"/>
    <w:lvl w:ilvl="0">
      <w:numFmt w:val="bullet"/>
      <w:lvlText w:val="•"/>
      <w:lvlJc w:val="left"/>
      <w:pPr>
        <w:ind w:left="0" w:firstLine="0"/>
      </w:pPr>
      <w:rPr>
        <w:rFonts w:ascii="Arial" w:eastAsia="Arial" w:hAnsi="Arial" w:cs="Arial"/>
        <w:color w:val="000000"/>
        <w:vertAlign w:val="baseline"/>
      </w:rPr>
    </w:lvl>
    <w:lvl w:ilvl="1">
      <w:start w:val="1"/>
      <w:numFmt w:val="bullet"/>
      <w:lvlText w:val="o"/>
      <w:lvlJc w:val="left"/>
      <w:pPr>
        <w:ind w:left="0" w:firstLine="0"/>
      </w:pPr>
      <w:rPr>
        <w:rFonts w:ascii="Arial" w:eastAsia="Arial" w:hAnsi="Arial" w:cs="Arial"/>
        <w:color w:val="000000"/>
        <w:vertAlign w:val="baseline"/>
      </w:rPr>
    </w:lvl>
    <w:lvl w:ilvl="2">
      <w:start w:val="1"/>
      <w:numFmt w:val="bullet"/>
      <w:lvlText w:val="▪"/>
      <w:lvlJc w:val="left"/>
      <w:pPr>
        <w:ind w:left="0" w:firstLine="0"/>
      </w:pPr>
      <w:rPr>
        <w:rFonts w:ascii="Arial" w:eastAsia="Arial" w:hAnsi="Arial" w:cs="Arial"/>
        <w:color w:val="000000"/>
        <w:vertAlign w:val="baseline"/>
      </w:rPr>
    </w:lvl>
    <w:lvl w:ilvl="3">
      <w:start w:val="1"/>
      <w:numFmt w:val="bullet"/>
      <w:lvlText w:val="•"/>
      <w:lvlJc w:val="left"/>
      <w:pPr>
        <w:ind w:left="0" w:firstLine="0"/>
      </w:pPr>
      <w:rPr>
        <w:rFonts w:ascii="Arial" w:eastAsia="Arial" w:hAnsi="Arial" w:cs="Arial"/>
        <w:color w:val="000000"/>
        <w:vertAlign w:val="baseline"/>
      </w:rPr>
    </w:lvl>
    <w:lvl w:ilvl="4">
      <w:start w:val="1"/>
      <w:numFmt w:val="bullet"/>
      <w:lvlText w:val="o"/>
      <w:lvlJc w:val="left"/>
      <w:pPr>
        <w:ind w:left="0" w:firstLine="0"/>
      </w:pPr>
      <w:rPr>
        <w:rFonts w:ascii="Arial" w:eastAsia="Arial" w:hAnsi="Arial" w:cs="Arial"/>
        <w:color w:val="000000"/>
        <w:vertAlign w:val="baseline"/>
      </w:rPr>
    </w:lvl>
    <w:lvl w:ilvl="5">
      <w:start w:val="1"/>
      <w:numFmt w:val="bullet"/>
      <w:lvlText w:val="▪"/>
      <w:lvlJc w:val="left"/>
      <w:pPr>
        <w:ind w:left="0" w:firstLine="0"/>
      </w:pPr>
      <w:rPr>
        <w:rFonts w:ascii="Arial" w:eastAsia="Arial" w:hAnsi="Arial" w:cs="Arial"/>
        <w:color w:val="000000"/>
        <w:vertAlign w:val="baseline"/>
      </w:rPr>
    </w:lvl>
    <w:lvl w:ilvl="6">
      <w:start w:val="1"/>
      <w:numFmt w:val="bullet"/>
      <w:lvlText w:val="•"/>
      <w:lvlJc w:val="left"/>
      <w:pPr>
        <w:ind w:left="0" w:firstLine="0"/>
      </w:pPr>
      <w:rPr>
        <w:rFonts w:ascii="Arial" w:eastAsia="Arial" w:hAnsi="Arial" w:cs="Arial"/>
        <w:color w:val="000000"/>
        <w:vertAlign w:val="baseline"/>
      </w:rPr>
    </w:lvl>
    <w:lvl w:ilvl="7">
      <w:start w:val="1"/>
      <w:numFmt w:val="bullet"/>
      <w:lvlText w:val="o"/>
      <w:lvlJc w:val="left"/>
      <w:pPr>
        <w:ind w:left="0" w:firstLine="0"/>
      </w:pPr>
      <w:rPr>
        <w:rFonts w:ascii="Arial" w:eastAsia="Arial" w:hAnsi="Arial" w:cs="Arial"/>
        <w:color w:val="000000"/>
        <w:vertAlign w:val="baseline"/>
      </w:rPr>
    </w:lvl>
    <w:lvl w:ilvl="8">
      <w:start w:val="1"/>
      <w:numFmt w:val="bullet"/>
      <w:lvlText w:val="▪"/>
      <w:lvlJc w:val="left"/>
      <w:pPr>
        <w:ind w:left="0" w:firstLine="0"/>
      </w:pPr>
      <w:rPr>
        <w:rFonts w:ascii="Arial" w:eastAsia="Arial" w:hAnsi="Arial" w:cs="Arial"/>
        <w:color w:val="000000"/>
        <w:vertAlign w:val="baseline"/>
      </w:rPr>
    </w:lvl>
  </w:abstractNum>
  <w:abstractNum w:abstractNumId="211" w15:restartNumberingAfterBreak="0">
    <w:nsid w:val="40A94A43"/>
    <w:multiLevelType w:val="multilevel"/>
    <w:tmpl w:val="466AC3E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12" w15:restartNumberingAfterBreak="0">
    <w:nsid w:val="40BD4346"/>
    <w:multiLevelType w:val="multilevel"/>
    <w:tmpl w:val="2D1A99D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13" w15:restartNumberingAfterBreak="0">
    <w:nsid w:val="40C218E3"/>
    <w:multiLevelType w:val="multilevel"/>
    <w:tmpl w:val="CE182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40F37430"/>
    <w:multiLevelType w:val="multilevel"/>
    <w:tmpl w:val="3B685108"/>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15" w15:restartNumberingAfterBreak="0">
    <w:nsid w:val="411C1A01"/>
    <w:multiLevelType w:val="multilevel"/>
    <w:tmpl w:val="7A4C2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6" w15:restartNumberingAfterBreak="0">
    <w:nsid w:val="413435F4"/>
    <w:multiLevelType w:val="multilevel"/>
    <w:tmpl w:val="331C24B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17" w15:restartNumberingAfterBreak="0">
    <w:nsid w:val="41831102"/>
    <w:multiLevelType w:val="multilevel"/>
    <w:tmpl w:val="3C60A2D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18" w15:restartNumberingAfterBreak="0">
    <w:nsid w:val="41C31980"/>
    <w:multiLevelType w:val="multilevel"/>
    <w:tmpl w:val="110E87D8"/>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19" w15:restartNumberingAfterBreak="0">
    <w:nsid w:val="41D65E37"/>
    <w:multiLevelType w:val="hybridMultilevel"/>
    <w:tmpl w:val="C9B8365A"/>
    <w:numStyleLink w:val="BulletBig"/>
  </w:abstractNum>
  <w:abstractNum w:abstractNumId="220" w15:restartNumberingAfterBreak="0">
    <w:nsid w:val="423C2FBE"/>
    <w:multiLevelType w:val="multilevel"/>
    <w:tmpl w:val="97BA5BB6"/>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21" w15:restartNumberingAfterBreak="0">
    <w:nsid w:val="4253323E"/>
    <w:multiLevelType w:val="multilevel"/>
    <w:tmpl w:val="5022B76E"/>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numFmt w:val="bullet"/>
      <w:lvlText w:val="▪"/>
      <w:lvlJc w:val="left"/>
      <w:pPr>
        <w:ind w:left="0" w:firstLine="0"/>
      </w:pPr>
      <w:rPr>
        <w:rFonts w:ascii="Arial" w:eastAsia="Arial" w:hAnsi="Arial" w:cs="Arial"/>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22" w15:restartNumberingAfterBreak="0">
    <w:nsid w:val="42562D70"/>
    <w:multiLevelType w:val="multilevel"/>
    <w:tmpl w:val="A93022B6"/>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23" w15:restartNumberingAfterBreak="0">
    <w:nsid w:val="4327745C"/>
    <w:multiLevelType w:val="multilevel"/>
    <w:tmpl w:val="75D25A0E"/>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24" w15:restartNumberingAfterBreak="0">
    <w:nsid w:val="433D459B"/>
    <w:multiLevelType w:val="multilevel"/>
    <w:tmpl w:val="3BE4FEC8"/>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25" w15:restartNumberingAfterBreak="0">
    <w:nsid w:val="435718C9"/>
    <w:multiLevelType w:val="multilevel"/>
    <w:tmpl w:val="39445B28"/>
    <w:lvl w:ilvl="0">
      <w:start w:val="1"/>
      <w:numFmt w:val="decimal"/>
      <w:lvlText w:val="%1."/>
      <w:lvlJc w:val="left"/>
      <w:pPr>
        <w:ind w:left="0" w:firstLine="0"/>
      </w:pPr>
      <w:rPr>
        <w:color w:val="000000"/>
        <w:vertAlign w:val="baseline"/>
      </w:rPr>
    </w:lvl>
    <w:lvl w:ilvl="1">
      <w:start w:val="1"/>
      <w:numFmt w:val="lowerLetter"/>
      <w:lvlText w:val="%2."/>
      <w:lvlJc w:val="left"/>
      <w:pPr>
        <w:ind w:left="0" w:firstLine="0"/>
      </w:pPr>
      <w:rPr>
        <w:color w:val="000000"/>
        <w:vertAlign w:val="baseline"/>
      </w:rPr>
    </w:lvl>
    <w:lvl w:ilvl="2">
      <w:start w:val="1"/>
      <w:numFmt w:val="lowerRoman"/>
      <w:lvlText w:val="%3."/>
      <w:lvlJc w:val="left"/>
      <w:pPr>
        <w:ind w:left="0" w:firstLine="0"/>
      </w:pPr>
      <w:rPr>
        <w:color w:val="000000"/>
        <w:vertAlign w:val="baseline"/>
      </w:rPr>
    </w:lvl>
    <w:lvl w:ilvl="3">
      <w:start w:val="1"/>
      <w:numFmt w:val="decimal"/>
      <w:lvlText w:val="%4."/>
      <w:lvlJc w:val="left"/>
      <w:pPr>
        <w:ind w:left="0" w:firstLine="0"/>
      </w:pPr>
      <w:rPr>
        <w:color w:val="000000"/>
        <w:vertAlign w:val="baseline"/>
      </w:rPr>
    </w:lvl>
    <w:lvl w:ilvl="4">
      <w:start w:val="1"/>
      <w:numFmt w:val="lowerLetter"/>
      <w:lvlText w:val="%5."/>
      <w:lvlJc w:val="left"/>
      <w:pPr>
        <w:ind w:left="0" w:firstLine="0"/>
      </w:pPr>
      <w:rPr>
        <w:color w:val="000000"/>
        <w:vertAlign w:val="baseline"/>
      </w:rPr>
    </w:lvl>
    <w:lvl w:ilvl="5">
      <w:start w:val="1"/>
      <w:numFmt w:val="lowerRoman"/>
      <w:lvlText w:val="%6."/>
      <w:lvlJc w:val="left"/>
      <w:pPr>
        <w:ind w:left="0" w:firstLine="0"/>
      </w:pPr>
      <w:rPr>
        <w:color w:val="000000"/>
        <w:vertAlign w:val="baseline"/>
      </w:rPr>
    </w:lvl>
    <w:lvl w:ilvl="6">
      <w:start w:val="1"/>
      <w:numFmt w:val="decimal"/>
      <w:lvlText w:val="%7."/>
      <w:lvlJc w:val="left"/>
      <w:pPr>
        <w:ind w:left="0" w:firstLine="0"/>
      </w:pPr>
      <w:rPr>
        <w:color w:val="000000"/>
        <w:vertAlign w:val="baseline"/>
      </w:rPr>
    </w:lvl>
    <w:lvl w:ilvl="7">
      <w:start w:val="1"/>
      <w:numFmt w:val="lowerLetter"/>
      <w:lvlText w:val="%8."/>
      <w:lvlJc w:val="left"/>
      <w:pPr>
        <w:ind w:left="0" w:firstLine="0"/>
      </w:pPr>
      <w:rPr>
        <w:color w:val="000000"/>
        <w:vertAlign w:val="baseline"/>
      </w:rPr>
    </w:lvl>
    <w:lvl w:ilvl="8">
      <w:start w:val="1"/>
      <w:numFmt w:val="lowerRoman"/>
      <w:lvlText w:val="%9."/>
      <w:lvlJc w:val="left"/>
      <w:pPr>
        <w:ind w:left="0" w:firstLine="0"/>
      </w:pPr>
      <w:rPr>
        <w:color w:val="000000"/>
        <w:vertAlign w:val="baseline"/>
      </w:rPr>
    </w:lvl>
  </w:abstractNum>
  <w:abstractNum w:abstractNumId="226" w15:restartNumberingAfterBreak="0">
    <w:nsid w:val="4379428C"/>
    <w:multiLevelType w:val="multilevel"/>
    <w:tmpl w:val="661C9E6C"/>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227" w15:restartNumberingAfterBreak="0">
    <w:nsid w:val="43961667"/>
    <w:multiLevelType w:val="multilevel"/>
    <w:tmpl w:val="41A6ED08"/>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rFonts w:ascii="Arial" w:eastAsia="Arial" w:hAnsi="Arial" w:cs="Arial"/>
        <w:vertAlign w:val="baseline"/>
      </w:rPr>
    </w:lvl>
    <w:lvl w:ilvl="3">
      <w:start w:val="6"/>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28" w15:restartNumberingAfterBreak="0">
    <w:nsid w:val="43C22A2F"/>
    <w:multiLevelType w:val="multilevel"/>
    <w:tmpl w:val="07D6E75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29" w15:restartNumberingAfterBreak="0">
    <w:nsid w:val="43F830B2"/>
    <w:multiLevelType w:val="multilevel"/>
    <w:tmpl w:val="90E8BF3E"/>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30" w15:restartNumberingAfterBreak="0">
    <w:nsid w:val="44470F34"/>
    <w:multiLevelType w:val="multilevel"/>
    <w:tmpl w:val="D292DFD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31" w15:restartNumberingAfterBreak="0">
    <w:nsid w:val="445C31B1"/>
    <w:multiLevelType w:val="multilevel"/>
    <w:tmpl w:val="1D361AA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32" w15:restartNumberingAfterBreak="0">
    <w:nsid w:val="44A40167"/>
    <w:multiLevelType w:val="multilevel"/>
    <w:tmpl w:val="190C253E"/>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33" w15:restartNumberingAfterBreak="0">
    <w:nsid w:val="4572654C"/>
    <w:multiLevelType w:val="multilevel"/>
    <w:tmpl w:val="A67EC272"/>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34" w15:restartNumberingAfterBreak="0">
    <w:nsid w:val="45D12A04"/>
    <w:multiLevelType w:val="multilevel"/>
    <w:tmpl w:val="462A27D2"/>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35" w15:restartNumberingAfterBreak="0">
    <w:nsid w:val="464F7B1E"/>
    <w:multiLevelType w:val="multilevel"/>
    <w:tmpl w:val="0368083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36" w15:restartNumberingAfterBreak="0">
    <w:nsid w:val="46DB0585"/>
    <w:multiLevelType w:val="multilevel"/>
    <w:tmpl w:val="DFD0E7DA"/>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37" w15:restartNumberingAfterBreak="0">
    <w:nsid w:val="47066733"/>
    <w:multiLevelType w:val="multilevel"/>
    <w:tmpl w:val="C466F37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38" w15:restartNumberingAfterBreak="0">
    <w:nsid w:val="47623715"/>
    <w:multiLevelType w:val="multilevel"/>
    <w:tmpl w:val="9C224E4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39" w15:restartNumberingAfterBreak="0">
    <w:nsid w:val="479B40E3"/>
    <w:multiLevelType w:val="multilevel"/>
    <w:tmpl w:val="19344D5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40" w15:restartNumberingAfterBreak="0">
    <w:nsid w:val="47B815DB"/>
    <w:multiLevelType w:val="multilevel"/>
    <w:tmpl w:val="5FE689EA"/>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41" w15:restartNumberingAfterBreak="0">
    <w:nsid w:val="4819247C"/>
    <w:multiLevelType w:val="hybridMultilevel"/>
    <w:tmpl w:val="C9B8365A"/>
    <w:styleLink w:val="BulletBig"/>
    <w:lvl w:ilvl="0" w:tplc="A486240C">
      <w:start w:val="1"/>
      <w:numFmt w:val="bullet"/>
      <w:lvlText w:val="•"/>
      <w:lvlJc w:val="left"/>
      <w:pPr>
        <w:ind w:left="28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1" w:tplc="67FE0FAE">
      <w:start w:val="1"/>
      <w:numFmt w:val="bullet"/>
      <w:lvlText w:val="•"/>
      <w:lvlJc w:val="left"/>
      <w:pPr>
        <w:ind w:left="52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2" w:tplc="CFD00C50">
      <w:start w:val="1"/>
      <w:numFmt w:val="bullet"/>
      <w:lvlText w:val="•"/>
      <w:lvlJc w:val="left"/>
      <w:pPr>
        <w:ind w:left="76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3" w:tplc="CF5ED968">
      <w:start w:val="1"/>
      <w:numFmt w:val="bullet"/>
      <w:lvlText w:val="•"/>
      <w:lvlJc w:val="left"/>
      <w:pPr>
        <w:ind w:left="100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4" w:tplc="F5AA04D6">
      <w:start w:val="1"/>
      <w:numFmt w:val="bullet"/>
      <w:lvlText w:val="•"/>
      <w:lvlJc w:val="left"/>
      <w:pPr>
        <w:ind w:left="124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5" w:tplc="F34A11F6">
      <w:start w:val="1"/>
      <w:numFmt w:val="bullet"/>
      <w:lvlText w:val="•"/>
      <w:lvlJc w:val="left"/>
      <w:pPr>
        <w:ind w:left="148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6" w:tplc="84C26BEE">
      <w:start w:val="1"/>
      <w:numFmt w:val="bullet"/>
      <w:lvlText w:val="•"/>
      <w:lvlJc w:val="left"/>
      <w:pPr>
        <w:ind w:left="172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7" w:tplc="28DCD1C0">
      <w:start w:val="1"/>
      <w:numFmt w:val="bullet"/>
      <w:lvlText w:val="•"/>
      <w:lvlJc w:val="left"/>
      <w:pPr>
        <w:ind w:left="196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lvl w:ilvl="8" w:tplc="5DC821F4">
      <w:start w:val="1"/>
      <w:numFmt w:val="bullet"/>
      <w:lvlText w:val="•"/>
      <w:lvlJc w:val="left"/>
      <w:pPr>
        <w:ind w:left="2204" w:hanging="284"/>
      </w:pPr>
      <w:rPr>
        <w:rFonts w:hAnsi="Arial Unicode MS"/>
        <w:caps w:val="0"/>
        <w:smallCaps w:val="0"/>
        <w:strike w:val="0"/>
        <w:dstrike w:val="0"/>
        <w:outline w:val="0"/>
        <w:emboss w:val="0"/>
        <w:imprint w:val="0"/>
        <w:spacing w:val="0"/>
        <w:w w:val="100"/>
        <w:kern w:val="0"/>
        <w:position w:val="0"/>
        <w:sz w:val="31"/>
        <w:szCs w:val="31"/>
        <w:highlight w:val="none"/>
        <w:vertAlign w:val="baseline"/>
      </w:rPr>
    </w:lvl>
  </w:abstractNum>
  <w:abstractNum w:abstractNumId="242" w15:restartNumberingAfterBreak="0">
    <w:nsid w:val="482160B2"/>
    <w:multiLevelType w:val="multilevel"/>
    <w:tmpl w:val="D390C15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43" w15:restartNumberingAfterBreak="0">
    <w:nsid w:val="489964C8"/>
    <w:multiLevelType w:val="multilevel"/>
    <w:tmpl w:val="38D24F9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44" w15:restartNumberingAfterBreak="0">
    <w:nsid w:val="49173A38"/>
    <w:multiLevelType w:val="multilevel"/>
    <w:tmpl w:val="7D6ADFF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45" w15:restartNumberingAfterBreak="0">
    <w:nsid w:val="49771EB3"/>
    <w:multiLevelType w:val="multilevel"/>
    <w:tmpl w:val="EBB4DA6E"/>
    <w:lvl w:ilvl="0">
      <w:start w:val="4"/>
      <w:numFmt w:val="decimal"/>
      <w:lvlText w:val="%1."/>
      <w:lvlJc w:val="left"/>
      <w:pPr>
        <w:ind w:left="0" w:firstLine="0"/>
      </w:pPr>
      <w:rPr>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46" w15:restartNumberingAfterBreak="0">
    <w:nsid w:val="4A153B54"/>
    <w:multiLevelType w:val="multilevel"/>
    <w:tmpl w:val="6880920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47" w15:restartNumberingAfterBreak="0">
    <w:nsid w:val="4AB953C2"/>
    <w:multiLevelType w:val="singleLevel"/>
    <w:tmpl w:val="4D9CA7DC"/>
    <w:lvl w:ilvl="0">
      <w:start w:val="1"/>
      <w:numFmt w:val="upperLetter"/>
      <w:lvlText w:val="%1."/>
      <w:lvlJc w:val="left"/>
      <w:pPr>
        <w:tabs>
          <w:tab w:val="num" w:pos="720"/>
        </w:tabs>
        <w:ind w:left="720" w:hanging="720"/>
      </w:pPr>
    </w:lvl>
  </w:abstractNum>
  <w:abstractNum w:abstractNumId="248" w15:restartNumberingAfterBreak="0">
    <w:nsid w:val="4AFC5E4E"/>
    <w:multiLevelType w:val="multilevel"/>
    <w:tmpl w:val="587261EC"/>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49" w15:restartNumberingAfterBreak="0">
    <w:nsid w:val="4B3B5491"/>
    <w:multiLevelType w:val="multilevel"/>
    <w:tmpl w:val="2CAC133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50" w15:restartNumberingAfterBreak="0">
    <w:nsid w:val="4BC34A61"/>
    <w:multiLevelType w:val="multilevel"/>
    <w:tmpl w:val="70FE40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1" w15:restartNumberingAfterBreak="0">
    <w:nsid w:val="4C203007"/>
    <w:multiLevelType w:val="multilevel"/>
    <w:tmpl w:val="7AC40C4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52" w15:restartNumberingAfterBreak="0">
    <w:nsid w:val="4C5055E9"/>
    <w:multiLevelType w:val="multilevel"/>
    <w:tmpl w:val="3742487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53" w15:restartNumberingAfterBreak="0">
    <w:nsid w:val="4D2B1DA2"/>
    <w:multiLevelType w:val="multilevel"/>
    <w:tmpl w:val="1390C22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54" w15:restartNumberingAfterBreak="0">
    <w:nsid w:val="4D5C0530"/>
    <w:multiLevelType w:val="multilevel"/>
    <w:tmpl w:val="4C70F30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55" w15:restartNumberingAfterBreak="0">
    <w:nsid w:val="4D97620A"/>
    <w:multiLevelType w:val="multilevel"/>
    <w:tmpl w:val="E7AEBA4A"/>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56" w15:restartNumberingAfterBreak="0">
    <w:nsid w:val="4DC11C3A"/>
    <w:multiLevelType w:val="multilevel"/>
    <w:tmpl w:val="39D88F22"/>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57" w15:restartNumberingAfterBreak="0">
    <w:nsid w:val="4DD071CC"/>
    <w:multiLevelType w:val="multilevel"/>
    <w:tmpl w:val="F724E0E2"/>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58" w15:restartNumberingAfterBreak="0">
    <w:nsid w:val="4E4A1FB5"/>
    <w:multiLevelType w:val="multilevel"/>
    <w:tmpl w:val="42401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4E694540"/>
    <w:multiLevelType w:val="multilevel"/>
    <w:tmpl w:val="E160DD80"/>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60" w15:restartNumberingAfterBreak="0">
    <w:nsid w:val="4E887FC6"/>
    <w:multiLevelType w:val="multilevel"/>
    <w:tmpl w:val="32F8DC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1" w15:restartNumberingAfterBreak="0">
    <w:nsid w:val="4ED21B80"/>
    <w:multiLevelType w:val="multilevel"/>
    <w:tmpl w:val="677A2D38"/>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62" w15:restartNumberingAfterBreak="0">
    <w:nsid w:val="4F913786"/>
    <w:multiLevelType w:val="multilevel"/>
    <w:tmpl w:val="AB62651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63" w15:restartNumberingAfterBreak="0">
    <w:nsid w:val="503A0F71"/>
    <w:multiLevelType w:val="multilevel"/>
    <w:tmpl w:val="328CA548"/>
    <w:lvl w:ilvl="0">
      <w:start w:val="1"/>
      <w:numFmt w:val="decimal"/>
      <w:lvlText w:val="%1)"/>
      <w:lvlJc w:val="left"/>
      <w:pPr>
        <w:ind w:left="678" w:firstLine="215"/>
      </w:pPr>
      <w:rPr>
        <w:sz w:val="24"/>
        <w:szCs w:val="24"/>
        <w:vertAlign w:val="baseline"/>
      </w:rPr>
    </w:lvl>
    <w:lvl w:ilvl="1">
      <w:start w:val="1"/>
      <w:numFmt w:val="lowerLetter"/>
      <w:lvlText w:val="%2."/>
      <w:lvlJc w:val="left"/>
      <w:pPr>
        <w:ind w:left="1440" w:firstLine="1080"/>
      </w:pPr>
      <w:rPr>
        <w:sz w:val="24"/>
        <w:szCs w:val="24"/>
        <w:vertAlign w:val="baseline"/>
      </w:rPr>
    </w:lvl>
    <w:lvl w:ilvl="2">
      <w:start w:val="1"/>
      <w:numFmt w:val="lowerRoman"/>
      <w:lvlText w:val="%3."/>
      <w:lvlJc w:val="left"/>
      <w:pPr>
        <w:ind w:left="2160" w:firstLine="1864"/>
      </w:pPr>
      <w:rPr>
        <w:sz w:val="24"/>
        <w:szCs w:val="24"/>
        <w:vertAlign w:val="baseline"/>
      </w:rPr>
    </w:lvl>
    <w:lvl w:ilvl="3">
      <w:start w:val="1"/>
      <w:numFmt w:val="decimal"/>
      <w:lvlText w:val="%4."/>
      <w:lvlJc w:val="left"/>
      <w:pPr>
        <w:ind w:left="2880" w:firstLine="2520"/>
      </w:pPr>
      <w:rPr>
        <w:sz w:val="24"/>
        <w:szCs w:val="24"/>
        <w:vertAlign w:val="baseline"/>
      </w:rPr>
    </w:lvl>
    <w:lvl w:ilvl="4">
      <w:start w:val="1"/>
      <w:numFmt w:val="lowerLetter"/>
      <w:lvlText w:val="%5."/>
      <w:lvlJc w:val="left"/>
      <w:pPr>
        <w:ind w:left="3600" w:firstLine="3240"/>
      </w:pPr>
      <w:rPr>
        <w:sz w:val="24"/>
        <w:szCs w:val="24"/>
        <w:vertAlign w:val="baseline"/>
      </w:rPr>
    </w:lvl>
    <w:lvl w:ilvl="5">
      <w:start w:val="1"/>
      <w:numFmt w:val="lowerRoman"/>
      <w:lvlText w:val="%6."/>
      <w:lvlJc w:val="left"/>
      <w:pPr>
        <w:ind w:left="4320" w:firstLine="4024"/>
      </w:pPr>
      <w:rPr>
        <w:sz w:val="24"/>
        <w:szCs w:val="24"/>
        <w:vertAlign w:val="baseline"/>
      </w:rPr>
    </w:lvl>
    <w:lvl w:ilvl="6">
      <w:start w:val="1"/>
      <w:numFmt w:val="decimal"/>
      <w:lvlText w:val="%7."/>
      <w:lvlJc w:val="left"/>
      <w:pPr>
        <w:ind w:left="5040" w:firstLine="4680"/>
      </w:pPr>
      <w:rPr>
        <w:sz w:val="24"/>
        <w:szCs w:val="24"/>
        <w:vertAlign w:val="baseline"/>
      </w:rPr>
    </w:lvl>
    <w:lvl w:ilvl="7">
      <w:start w:val="1"/>
      <w:numFmt w:val="lowerLetter"/>
      <w:lvlText w:val="%8."/>
      <w:lvlJc w:val="left"/>
      <w:pPr>
        <w:ind w:left="5760" w:firstLine="5400"/>
      </w:pPr>
      <w:rPr>
        <w:sz w:val="24"/>
        <w:szCs w:val="24"/>
        <w:vertAlign w:val="baseline"/>
      </w:rPr>
    </w:lvl>
    <w:lvl w:ilvl="8">
      <w:start w:val="1"/>
      <w:numFmt w:val="lowerRoman"/>
      <w:lvlText w:val="%9."/>
      <w:lvlJc w:val="left"/>
      <w:pPr>
        <w:ind w:left="6480" w:firstLine="6184"/>
      </w:pPr>
      <w:rPr>
        <w:sz w:val="24"/>
        <w:szCs w:val="24"/>
        <w:vertAlign w:val="baseline"/>
      </w:rPr>
    </w:lvl>
  </w:abstractNum>
  <w:abstractNum w:abstractNumId="264" w15:restartNumberingAfterBreak="0">
    <w:nsid w:val="5056439B"/>
    <w:multiLevelType w:val="multilevel"/>
    <w:tmpl w:val="959E4FF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65" w15:restartNumberingAfterBreak="0">
    <w:nsid w:val="508C60B4"/>
    <w:multiLevelType w:val="multilevel"/>
    <w:tmpl w:val="2C5C196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66" w15:restartNumberingAfterBreak="0">
    <w:nsid w:val="51253100"/>
    <w:multiLevelType w:val="multilevel"/>
    <w:tmpl w:val="F5CADA2E"/>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67" w15:restartNumberingAfterBreak="0">
    <w:nsid w:val="51353440"/>
    <w:multiLevelType w:val="multilevel"/>
    <w:tmpl w:val="7B40B1F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68" w15:restartNumberingAfterBreak="0">
    <w:nsid w:val="51AF7BEC"/>
    <w:multiLevelType w:val="multilevel"/>
    <w:tmpl w:val="AAE6AD5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69" w15:restartNumberingAfterBreak="0">
    <w:nsid w:val="51EA3807"/>
    <w:multiLevelType w:val="multilevel"/>
    <w:tmpl w:val="5CD4AF4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70" w15:restartNumberingAfterBreak="0">
    <w:nsid w:val="52084326"/>
    <w:multiLevelType w:val="multilevel"/>
    <w:tmpl w:val="6FFC864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71" w15:restartNumberingAfterBreak="0">
    <w:nsid w:val="522819D6"/>
    <w:multiLevelType w:val="hybridMultilevel"/>
    <w:tmpl w:val="2FCCF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525C528E"/>
    <w:multiLevelType w:val="multilevel"/>
    <w:tmpl w:val="8FD2E3E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73" w15:restartNumberingAfterBreak="0">
    <w:nsid w:val="5287513B"/>
    <w:multiLevelType w:val="multilevel"/>
    <w:tmpl w:val="F96ADA8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74" w15:restartNumberingAfterBreak="0">
    <w:nsid w:val="52BD5B12"/>
    <w:multiLevelType w:val="multilevel"/>
    <w:tmpl w:val="17E28552"/>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numFmt w:val="bullet"/>
      <w:lvlText w:val="▪"/>
      <w:lvlJc w:val="left"/>
      <w:pPr>
        <w:ind w:left="0" w:firstLine="0"/>
      </w:pPr>
      <w:rPr>
        <w:rFonts w:ascii="Arial" w:eastAsia="Arial" w:hAnsi="Arial" w:cs="Arial"/>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75" w15:restartNumberingAfterBreak="0">
    <w:nsid w:val="52C520D3"/>
    <w:multiLevelType w:val="multilevel"/>
    <w:tmpl w:val="03BE0C98"/>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numFmt w:val="bullet"/>
      <w:lvlText w:val="▪"/>
      <w:lvlJc w:val="left"/>
      <w:pPr>
        <w:ind w:left="0" w:firstLine="0"/>
      </w:pPr>
      <w:rPr>
        <w:rFonts w:ascii="Arial" w:eastAsia="Arial" w:hAnsi="Arial" w:cs="Arial"/>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76" w15:restartNumberingAfterBreak="0">
    <w:nsid w:val="52FD0B67"/>
    <w:multiLevelType w:val="multilevel"/>
    <w:tmpl w:val="3B5228B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77" w15:restartNumberingAfterBreak="0">
    <w:nsid w:val="538C7485"/>
    <w:multiLevelType w:val="multilevel"/>
    <w:tmpl w:val="C0DC64A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78" w15:restartNumberingAfterBreak="0">
    <w:nsid w:val="54063D52"/>
    <w:multiLevelType w:val="multilevel"/>
    <w:tmpl w:val="73C23AE6"/>
    <w:lvl w:ilvl="0">
      <w:numFmt w:val="bullet"/>
      <w:lvlText w:val="•"/>
      <w:lvlJc w:val="left"/>
      <w:pPr>
        <w:ind w:left="0" w:firstLine="0"/>
      </w:pPr>
      <w:rPr>
        <w:rFonts w:ascii="Arial" w:eastAsia="Arial" w:hAnsi="Arial" w:cs="Arial"/>
        <w:vertAlign w:val="baseline"/>
      </w:rPr>
    </w:lvl>
    <w:lvl w:ilvl="1">
      <w:start w:val="1"/>
      <w:numFmt w:val="lowerLetter"/>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279" w15:restartNumberingAfterBreak="0">
    <w:nsid w:val="541D1E49"/>
    <w:multiLevelType w:val="multilevel"/>
    <w:tmpl w:val="114A84A8"/>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80" w15:restartNumberingAfterBreak="0">
    <w:nsid w:val="542D7D72"/>
    <w:multiLevelType w:val="multilevel"/>
    <w:tmpl w:val="BF8864B4"/>
    <w:lvl w:ilvl="0">
      <w:start w:val="1"/>
      <w:numFmt w:val="decimal"/>
      <w:lvlText w:val="%1."/>
      <w:lvlJc w:val="left"/>
      <w:pPr>
        <w:ind w:left="0" w:firstLine="0"/>
      </w:pPr>
      <w:rPr>
        <w:rFonts w:ascii="Arial" w:eastAsia="Arial" w:hAnsi="Arial" w:cs="Arial"/>
        <w:vertAlign w:val="baseline"/>
      </w:rPr>
    </w:lvl>
    <w:lvl w:ilvl="1">
      <w:start w:val="1"/>
      <w:numFmt w:val="lowerLetter"/>
      <w:lvlText w:val="%2."/>
      <w:lvlJc w:val="left"/>
      <w:pPr>
        <w:ind w:left="0" w:firstLine="0"/>
      </w:pPr>
      <w:rPr>
        <w:rFonts w:ascii="Arial" w:eastAsia="Arial" w:hAnsi="Arial" w:cs="Arial"/>
        <w:vertAlign w:val="baseline"/>
      </w:rPr>
    </w:lvl>
    <w:lvl w:ilvl="2">
      <w:start w:val="1"/>
      <w:numFmt w:val="lowerRoman"/>
      <w:lvlText w:val="%3."/>
      <w:lvlJc w:val="left"/>
      <w:pPr>
        <w:ind w:left="0" w:firstLine="0"/>
      </w:pPr>
      <w:rPr>
        <w:rFonts w:ascii="Arial" w:eastAsia="Arial" w:hAnsi="Arial" w:cs="Arial"/>
        <w:vertAlign w:val="baseline"/>
      </w:rPr>
    </w:lvl>
    <w:lvl w:ilvl="3">
      <w:start w:val="1"/>
      <w:numFmt w:val="decimal"/>
      <w:lvlText w:val="%4."/>
      <w:lvlJc w:val="left"/>
      <w:pPr>
        <w:ind w:left="0" w:firstLine="0"/>
      </w:pPr>
      <w:rPr>
        <w:rFonts w:ascii="Arial" w:eastAsia="Arial" w:hAnsi="Arial" w:cs="Arial"/>
        <w:vertAlign w:val="baseline"/>
      </w:rPr>
    </w:lvl>
    <w:lvl w:ilvl="4">
      <w:start w:val="1"/>
      <w:numFmt w:val="lowerLetter"/>
      <w:lvlText w:val="%5."/>
      <w:lvlJc w:val="left"/>
      <w:pPr>
        <w:ind w:left="0" w:firstLine="0"/>
      </w:pPr>
      <w:rPr>
        <w:rFonts w:ascii="Arial" w:eastAsia="Arial" w:hAnsi="Arial" w:cs="Arial"/>
        <w:vertAlign w:val="baseline"/>
      </w:rPr>
    </w:lvl>
    <w:lvl w:ilvl="5">
      <w:start w:val="1"/>
      <w:numFmt w:val="lowerRoman"/>
      <w:lvlText w:val="%6."/>
      <w:lvlJc w:val="left"/>
      <w:pPr>
        <w:ind w:left="0" w:firstLine="0"/>
      </w:pPr>
      <w:rPr>
        <w:rFonts w:ascii="Arial" w:eastAsia="Arial" w:hAnsi="Arial" w:cs="Arial"/>
        <w:vertAlign w:val="baseline"/>
      </w:rPr>
    </w:lvl>
    <w:lvl w:ilvl="6">
      <w:start w:val="1"/>
      <w:numFmt w:val="decimal"/>
      <w:lvlText w:val="%7."/>
      <w:lvlJc w:val="left"/>
      <w:pPr>
        <w:ind w:left="0" w:firstLine="0"/>
      </w:pPr>
      <w:rPr>
        <w:rFonts w:ascii="Arial" w:eastAsia="Arial" w:hAnsi="Arial" w:cs="Arial"/>
        <w:vertAlign w:val="baseline"/>
      </w:rPr>
    </w:lvl>
    <w:lvl w:ilvl="7">
      <w:start w:val="1"/>
      <w:numFmt w:val="lowerLetter"/>
      <w:lvlText w:val="%8."/>
      <w:lvlJc w:val="left"/>
      <w:pPr>
        <w:ind w:left="0" w:firstLine="0"/>
      </w:pPr>
      <w:rPr>
        <w:rFonts w:ascii="Arial" w:eastAsia="Arial" w:hAnsi="Arial" w:cs="Arial"/>
        <w:vertAlign w:val="baseline"/>
      </w:rPr>
    </w:lvl>
    <w:lvl w:ilvl="8">
      <w:start w:val="1"/>
      <w:numFmt w:val="lowerRoman"/>
      <w:lvlText w:val="%9."/>
      <w:lvlJc w:val="left"/>
      <w:pPr>
        <w:ind w:left="0" w:firstLine="0"/>
      </w:pPr>
      <w:rPr>
        <w:rFonts w:ascii="Arial" w:eastAsia="Arial" w:hAnsi="Arial" w:cs="Arial"/>
        <w:vertAlign w:val="baseline"/>
      </w:rPr>
    </w:lvl>
  </w:abstractNum>
  <w:abstractNum w:abstractNumId="281" w15:restartNumberingAfterBreak="0">
    <w:nsid w:val="54480DA1"/>
    <w:multiLevelType w:val="multilevel"/>
    <w:tmpl w:val="F76685B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82" w15:restartNumberingAfterBreak="0">
    <w:nsid w:val="549347E9"/>
    <w:multiLevelType w:val="multilevel"/>
    <w:tmpl w:val="F6AA7AC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83" w15:restartNumberingAfterBreak="0">
    <w:nsid w:val="54B021A7"/>
    <w:multiLevelType w:val="multilevel"/>
    <w:tmpl w:val="6472C616"/>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284" w15:restartNumberingAfterBreak="0">
    <w:nsid w:val="55961699"/>
    <w:multiLevelType w:val="multilevel"/>
    <w:tmpl w:val="2248B05E"/>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85" w15:restartNumberingAfterBreak="0">
    <w:nsid w:val="55974E86"/>
    <w:multiLevelType w:val="multilevel"/>
    <w:tmpl w:val="4A5056D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86" w15:restartNumberingAfterBreak="0">
    <w:nsid w:val="55B53B2F"/>
    <w:multiLevelType w:val="multilevel"/>
    <w:tmpl w:val="64A8F0F0"/>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87" w15:restartNumberingAfterBreak="0">
    <w:nsid w:val="56C87F36"/>
    <w:multiLevelType w:val="multilevel"/>
    <w:tmpl w:val="0F6E379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88" w15:restartNumberingAfterBreak="0">
    <w:nsid w:val="56FB1EE0"/>
    <w:multiLevelType w:val="multilevel"/>
    <w:tmpl w:val="7518BD5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89" w15:restartNumberingAfterBreak="0">
    <w:nsid w:val="56FF4297"/>
    <w:multiLevelType w:val="multilevel"/>
    <w:tmpl w:val="C5A4CF72"/>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290" w15:restartNumberingAfterBreak="0">
    <w:nsid w:val="570C2758"/>
    <w:multiLevelType w:val="multilevel"/>
    <w:tmpl w:val="065C791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91" w15:restartNumberingAfterBreak="0">
    <w:nsid w:val="574F2FDE"/>
    <w:multiLevelType w:val="multilevel"/>
    <w:tmpl w:val="121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57E70DF2"/>
    <w:multiLevelType w:val="multilevel"/>
    <w:tmpl w:val="5F7233E4"/>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293" w15:restartNumberingAfterBreak="0">
    <w:nsid w:val="57F634CA"/>
    <w:multiLevelType w:val="multilevel"/>
    <w:tmpl w:val="C9DEE72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294" w15:restartNumberingAfterBreak="0">
    <w:nsid w:val="580B5383"/>
    <w:multiLevelType w:val="multilevel"/>
    <w:tmpl w:val="1CB0EE0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95" w15:restartNumberingAfterBreak="0">
    <w:nsid w:val="581A294F"/>
    <w:multiLevelType w:val="multilevel"/>
    <w:tmpl w:val="E37EF742"/>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96" w15:restartNumberingAfterBreak="0">
    <w:nsid w:val="581D0905"/>
    <w:multiLevelType w:val="multilevel"/>
    <w:tmpl w:val="8E54A37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297" w15:restartNumberingAfterBreak="0">
    <w:nsid w:val="589C146B"/>
    <w:multiLevelType w:val="multilevel"/>
    <w:tmpl w:val="12DE3690"/>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98" w15:restartNumberingAfterBreak="0">
    <w:nsid w:val="58A73D60"/>
    <w:multiLevelType w:val="multilevel"/>
    <w:tmpl w:val="7CA8DC6C"/>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299" w15:restartNumberingAfterBreak="0">
    <w:nsid w:val="58F7384D"/>
    <w:multiLevelType w:val="multilevel"/>
    <w:tmpl w:val="2A48731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00" w15:restartNumberingAfterBreak="0">
    <w:nsid w:val="59234D52"/>
    <w:multiLevelType w:val="multilevel"/>
    <w:tmpl w:val="054EEEC2"/>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01" w15:restartNumberingAfterBreak="0">
    <w:nsid w:val="59333071"/>
    <w:multiLevelType w:val="multilevel"/>
    <w:tmpl w:val="268E81D0"/>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302" w15:restartNumberingAfterBreak="0">
    <w:nsid w:val="596E1A72"/>
    <w:multiLevelType w:val="multilevel"/>
    <w:tmpl w:val="945C13AA"/>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03" w15:restartNumberingAfterBreak="0">
    <w:nsid w:val="59FA1545"/>
    <w:multiLevelType w:val="multilevel"/>
    <w:tmpl w:val="5AD65488"/>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304" w15:restartNumberingAfterBreak="0">
    <w:nsid w:val="5A2620D9"/>
    <w:multiLevelType w:val="multilevel"/>
    <w:tmpl w:val="DE9472D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05" w15:restartNumberingAfterBreak="0">
    <w:nsid w:val="5B1459EB"/>
    <w:multiLevelType w:val="multilevel"/>
    <w:tmpl w:val="9886B278"/>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06" w15:restartNumberingAfterBreak="0">
    <w:nsid w:val="5BE65531"/>
    <w:multiLevelType w:val="multilevel"/>
    <w:tmpl w:val="F62A6D8E"/>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307" w15:restartNumberingAfterBreak="0">
    <w:nsid w:val="5C1D16C7"/>
    <w:multiLevelType w:val="multilevel"/>
    <w:tmpl w:val="1A9405A4"/>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08" w15:restartNumberingAfterBreak="0">
    <w:nsid w:val="5C271F05"/>
    <w:multiLevelType w:val="multilevel"/>
    <w:tmpl w:val="92BA873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09" w15:restartNumberingAfterBreak="0">
    <w:nsid w:val="5CAF6000"/>
    <w:multiLevelType w:val="multilevel"/>
    <w:tmpl w:val="60FC0AAC"/>
    <w:lvl w:ilvl="0">
      <w:start w:val="5"/>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10" w15:restartNumberingAfterBreak="0">
    <w:nsid w:val="5CCE1715"/>
    <w:multiLevelType w:val="multilevel"/>
    <w:tmpl w:val="490CC34A"/>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11" w15:restartNumberingAfterBreak="0">
    <w:nsid w:val="5CD81E42"/>
    <w:multiLevelType w:val="multilevel"/>
    <w:tmpl w:val="14A07C28"/>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12" w15:restartNumberingAfterBreak="0">
    <w:nsid w:val="5D000A37"/>
    <w:multiLevelType w:val="multilevel"/>
    <w:tmpl w:val="FEF45E54"/>
    <w:lvl w:ilvl="0">
      <w:numFmt w:val="bullet"/>
      <w:lvlText w:val="•"/>
      <w:lvlJc w:val="left"/>
      <w:pPr>
        <w:ind w:left="0" w:firstLine="0"/>
      </w:pPr>
      <w:rPr>
        <w:rFonts w:ascii="Arial" w:eastAsia="Arial" w:hAnsi="Arial" w:cs="Arial"/>
        <w:vertAlign w:val="baseline"/>
      </w:rPr>
    </w:lvl>
    <w:lvl w:ilvl="1">
      <w:start w:val="1"/>
      <w:numFmt w:val="lowerLetter"/>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313" w15:restartNumberingAfterBreak="0">
    <w:nsid w:val="5D4A247F"/>
    <w:multiLevelType w:val="multilevel"/>
    <w:tmpl w:val="CC9E57E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14" w15:restartNumberingAfterBreak="0">
    <w:nsid w:val="5D817AA7"/>
    <w:multiLevelType w:val="multilevel"/>
    <w:tmpl w:val="3120EFB6"/>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15" w15:restartNumberingAfterBreak="0">
    <w:nsid w:val="5DAB3F22"/>
    <w:multiLevelType w:val="multilevel"/>
    <w:tmpl w:val="7B7600EA"/>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316" w15:restartNumberingAfterBreak="0">
    <w:nsid w:val="5E570A2C"/>
    <w:multiLevelType w:val="multilevel"/>
    <w:tmpl w:val="D8A27BB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17" w15:restartNumberingAfterBreak="0">
    <w:nsid w:val="5E715EC0"/>
    <w:multiLevelType w:val="multilevel"/>
    <w:tmpl w:val="53A0837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18" w15:restartNumberingAfterBreak="0">
    <w:nsid w:val="5E7C7652"/>
    <w:multiLevelType w:val="multilevel"/>
    <w:tmpl w:val="FAD682B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19" w15:restartNumberingAfterBreak="0">
    <w:nsid w:val="5E8B4B68"/>
    <w:multiLevelType w:val="multilevel"/>
    <w:tmpl w:val="4FAC0B3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20" w15:restartNumberingAfterBreak="0">
    <w:nsid w:val="5E8C6AF1"/>
    <w:multiLevelType w:val="multilevel"/>
    <w:tmpl w:val="B8C26284"/>
    <w:lvl w:ilvl="0">
      <w:start w:val="1"/>
      <w:numFmt w:val="upperLetter"/>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21" w15:restartNumberingAfterBreak="0">
    <w:nsid w:val="5E8F5C06"/>
    <w:multiLevelType w:val="multilevel"/>
    <w:tmpl w:val="1962211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22" w15:restartNumberingAfterBreak="0">
    <w:nsid w:val="5EF12058"/>
    <w:multiLevelType w:val="multilevel"/>
    <w:tmpl w:val="32A438FE"/>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323" w15:restartNumberingAfterBreak="0">
    <w:nsid w:val="5F3D7100"/>
    <w:multiLevelType w:val="multilevel"/>
    <w:tmpl w:val="A4DC2A4C"/>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24" w15:restartNumberingAfterBreak="0">
    <w:nsid w:val="5F6A233E"/>
    <w:multiLevelType w:val="multilevel"/>
    <w:tmpl w:val="9920EA7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25" w15:restartNumberingAfterBreak="0">
    <w:nsid w:val="5F807BED"/>
    <w:multiLevelType w:val="multilevel"/>
    <w:tmpl w:val="296EA5C6"/>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326" w15:restartNumberingAfterBreak="0">
    <w:nsid w:val="5FE22EB1"/>
    <w:multiLevelType w:val="multilevel"/>
    <w:tmpl w:val="FDC623C4"/>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27" w15:restartNumberingAfterBreak="0">
    <w:nsid w:val="5FF508E4"/>
    <w:multiLevelType w:val="multilevel"/>
    <w:tmpl w:val="9A0664E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28" w15:restartNumberingAfterBreak="0">
    <w:nsid w:val="600434EC"/>
    <w:multiLevelType w:val="multilevel"/>
    <w:tmpl w:val="FACE58E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righ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righ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right"/>
      <w:pPr>
        <w:ind w:left="0" w:firstLine="0"/>
      </w:pPr>
      <w:rPr>
        <w:vertAlign w:val="baseline"/>
      </w:rPr>
    </w:lvl>
  </w:abstractNum>
  <w:abstractNum w:abstractNumId="329" w15:restartNumberingAfterBreak="0">
    <w:nsid w:val="604A3DDE"/>
    <w:multiLevelType w:val="multilevel"/>
    <w:tmpl w:val="6F02FB3C"/>
    <w:lvl w:ilvl="0">
      <w:start w:val="1"/>
      <w:numFmt w:val="decimal"/>
      <w:lvlText w:val="%1."/>
      <w:lvlJc w:val="left"/>
      <w:pPr>
        <w:ind w:left="0" w:firstLine="0"/>
      </w:pPr>
      <w:rPr>
        <w:rFonts w:ascii="Arial Bold" w:eastAsia="Arial Bold" w:hAnsi="Arial Bold" w:cs="Arial Bold"/>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rFonts w:ascii="Arial" w:eastAsia="Arial" w:hAnsi="Arial" w:cs="Arial"/>
        <w:vertAlign w:val="baseline"/>
      </w:rPr>
    </w:lvl>
    <w:lvl w:ilvl="3">
      <w:start w:val="1"/>
      <w:numFmt w:val="decimal"/>
      <w:lvlText w:val="%4."/>
      <w:lvlJc w:val="left"/>
      <w:pPr>
        <w:ind w:left="0" w:firstLine="0"/>
      </w:pPr>
      <w:rPr>
        <w:rFonts w:ascii="Arial" w:eastAsia="Arial" w:hAnsi="Arial" w:cs="Arial"/>
        <w:vertAlign w:val="baseline"/>
      </w:rPr>
    </w:lvl>
    <w:lvl w:ilvl="4">
      <w:start w:val="1"/>
      <w:numFmt w:val="lowerLetter"/>
      <w:lvlText w:val="%5."/>
      <w:lvlJc w:val="left"/>
      <w:pPr>
        <w:ind w:left="0" w:firstLine="0"/>
      </w:pPr>
      <w:rPr>
        <w:rFonts w:ascii="Arial" w:eastAsia="Arial" w:hAnsi="Arial" w:cs="Arial"/>
        <w:vertAlign w:val="baseline"/>
      </w:rPr>
    </w:lvl>
    <w:lvl w:ilvl="5">
      <w:start w:val="1"/>
      <w:numFmt w:val="lowerRoman"/>
      <w:lvlText w:val="%6."/>
      <w:lvlJc w:val="left"/>
      <w:pPr>
        <w:ind w:left="0" w:firstLine="0"/>
      </w:pPr>
      <w:rPr>
        <w:rFonts w:ascii="Arial" w:eastAsia="Arial" w:hAnsi="Arial" w:cs="Arial"/>
        <w:vertAlign w:val="baseline"/>
      </w:rPr>
    </w:lvl>
    <w:lvl w:ilvl="6">
      <w:start w:val="1"/>
      <w:numFmt w:val="decimal"/>
      <w:lvlText w:val="%7."/>
      <w:lvlJc w:val="left"/>
      <w:pPr>
        <w:ind w:left="0" w:firstLine="0"/>
      </w:pPr>
      <w:rPr>
        <w:rFonts w:ascii="Arial" w:eastAsia="Arial" w:hAnsi="Arial" w:cs="Arial"/>
        <w:vertAlign w:val="baseline"/>
      </w:rPr>
    </w:lvl>
    <w:lvl w:ilvl="7">
      <w:start w:val="1"/>
      <w:numFmt w:val="lowerLetter"/>
      <w:lvlText w:val="%8."/>
      <w:lvlJc w:val="left"/>
      <w:pPr>
        <w:ind w:left="0" w:firstLine="0"/>
      </w:pPr>
      <w:rPr>
        <w:rFonts w:ascii="Arial" w:eastAsia="Arial" w:hAnsi="Arial" w:cs="Arial"/>
        <w:vertAlign w:val="baseline"/>
      </w:rPr>
    </w:lvl>
    <w:lvl w:ilvl="8">
      <w:start w:val="1"/>
      <w:numFmt w:val="lowerRoman"/>
      <w:lvlText w:val="%9."/>
      <w:lvlJc w:val="left"/>
      <w:pPr>
        <w:ind w:left="0" w:firstLine="0"/>
      </w:pPr>
      <w:rPr>
        <w:rFonts w:ascii="Arial" w:eastAsia="Arial" w:hAnsi="Arial" w:cs="Arial"/>
        <w:vertAlign w:val="baseline"/>
      </w:rPr>
    </w:lvl>
  </w:abstractNum>
  <w:abstractNum w:abstractNumId="330" w15:restartNumberingAfterBreak="0">
    <w:nsid w:val="604D31EB"/>
    <w:multiLevelType w:val="multilevel"/>
    <w:tmpl w:val="77E61F86"/>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31" w15:restartNumberingAfterBreak="0">
    <w:nsid w:val="609D2039"/>
    <w:multiLevelType w:val="multilevel"/>
    <w:tmpl w:val="B6601E2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32" w15:restartNumberingAfterBreak="0">
    <w:nsid w:val="60CB16CB"/>
    <w:multiLevelType w:val="multilevel"/>
    <w:tmpl w:val="300A5AF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33" w15:restartNumberingAfterBreak="0">
    <w:nsid w:val="60FA2543"/>
    <w:multiLevelType w:val="multilevel"/>
    <w:tmpl w:val="5C70BEE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334" w15:restartNumberingAfterBreak="0">
    <w:nsid w:val="610553E5"/>
    <w:multiLevelType w:val="multilevel"/>
    <w:tmpl w:val="88024E7A"/>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35" w15:restartNumberingAfterBreak="0">
    <w:nsid w:val="614967EA"/>
    <w:multiLevelType w:val="multilevel"/>
    <w:tmpl w:val="9ECEF31A"/>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336" w15:restartNumberingAfterBreak="0">
    <w:nsid w:val="61745B69"/>
    <w:multiLevelType w:val="multilevel"/>
    <w:tmpl w:val="3B38303A"/>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337" w15:restartNumberingAfterBreak="0">
    <w:nsid w:val="61DD2703"/>
    <w:multiLevelType w:val="multilevel"/>
    <w:tmpl w:val="D04A62E2"/>
    <w:lvl w:ilvl="0">
      <w:start w:val="7"/>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38" w15:restartNumberingAfterBreak="0">
    <w:nsid w:val="61F12C27"/>
    <w:multiLevelType w:val="multilevel"/>
    <w:tmpl w:val="FA507ED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39" w15:restartNumberingAfterBreak="0">
    <w:nsid w:val="620F298D"/>
    <w:multiLevelType w:val="multilevel"/>
    <w:tmpl w:val="91BA330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40" w15:restartNumberingAfterBreak="0">
    <w:nsid w:val="62C618D3"/>
    <w:multiLevelType w:val="multilevel"/>
    <w:tmpl w:val="F3522AAE"/>
    <w:lvl w:ilvl="0">
      <w:start w:val="7"/>
      <w:numFmt w:val="decimal"/>
      <w:lvlText w:val="%1."/>
      <w:lvlJc w:val="left"/>
      <w:pPr>
        <w:ind w:left="0" w:firstLine="0"/>
      </w:pPr>
      <w:rPr>
        <w:rFonts w:ascii="Arial Bold" w:eastAsia="Arial Bold" w:hAnsi="Arial Bold" w:cs="Arial Bold"/>
        <w:color w:val="000000"/>
        <w:vertAlign w:val="baseline"/>
      </w:rPr>
    </w:lvl>
    <w:lvl w:ilvl="1">
      <w:start w:val="1"/>
      <w:numFmt w:val="lowerLetter"/>
      <w:lvlText w:val="%2."/>
      <w:lvlJc w:val="left"/>
      <w:pPr>
        <w:ind w:left="0" w:firstLine="0"/>
      </w:pPr>
      <w:rPr>
        <w:rFonts w:ascii="Arial" w:eastAsia="Arial" w:hAnsi="Arial" w:cs="Arial"/>
        <w:color w:val="000000"/>
        <w:vertAlign w:val="baseline"/>
      </w:rPr>
    </w:lvl>
    <w:lvl w:ilvl="2">
      <w:start w:val="1"/>
      <w:numFmt w:val="lowerRoman"/>
      <w:lvlText w:val="%3."/>
      <w:lvlJc w:val="left"/>
      <w:pPr>
        <w:ind w:left="0" w:firstLine="0"/>
      </w:pPr>
      <w:rPr>
        <w:rFonts w:ascii="Arial" w:eastAsia="Arial" w:hAnsi="Arial" w:cs="Arial"/>
        <w:color w:val="000000"/>
        <w:vertAlign w:val="baseline"/>
      </w:rPr>
    </w:lvl>
    <w:lvl w:ilvl="3">
      <w:start w:val="1"/>
      <w:numFmt w:val="decimal"/>
      <w:lvlText w:val="%4."/>
      <w:lvlJc w:val="left"/>
      <w:pPr>
        <w:ind w:left="0" w:firstLine="0"/>
      </w:pPr>
      <w:rPr>
        <w:rFonts w:ascii="Arial" w:eastAsia="Arial" w:hAnsi="Arial" w:cs="Arial"/>
        <w:color w:val="000000"/>
        <w:vertAlign w:val="baseline"/>
      </w:rPr>
    </w:lvl>
    <w:lvl w:ilvl="4">
      <w:start w:val="1"/>
      <w:numFmt w:val="lowerLetter"/>
      <w:lvlText w:val="%5."/>
      <w:lvlJc w:val="left"/>
      <w:pPr>
        <w:ind w:left="0" w:firstLine="0"/>
      </w:pPr>
      <w:rPr>
        <w:rFonts w:ascii="Arial" w:eastAsia="Arial" w:hAnsi="Arial" w:cs="Arial"/>
        <w:color w:val="000000"/>
        <w:vertAlign w:val="baseline"/>
      </w:rPr>
    </w:lvl>
    <w:lvl w:ilvl="5">
      <w:start w:val="1"/>
      <w:numFmt w:val="lowerRoman"/>
      <w:lvlText w:val="%6."/>
      <w:lvlJc w:val="left"/>
      <w:pPr>
        <w:ind w:left="0" w:firstLine="0"/>
      </w:pPr>
      <w:rPr>
        <w:rFonts w:ascii="Arial" w:eastAsia="Arial" w:hAnsi="Arial" w:cs="Arial"/>
        <w:color w:val="000000"/>
        <w:vertAlign w:val="baseline"/>
      </w:rPr>
    </w:lvl>
    <w:lvl w:ilvl="6">
      <w:start w:val="1"/>
      <w:numFmt w:val="decimal"/>
      <w:lvlText w:val="%7."/>
      <w:lvlJc w:val="left"/>
      <w:pPr>
        <w:ind w:left="0" w:firstLine="0"/>
      </w:pPr>
      <w:rPr>
        <w:rFonts w:ascii="Arial" w:eastAsia="Arial" w:hAnsi="Arial" w:cs="Arial"/>
        <w:color w:val="000000"/>
        <w:vertAlign w:val="baseline"/>
      </w:rPr>
    </w:lvl>
    <w:lvl w:ilvl="7">
      <w:start w:val="1"/>
      <w:numFmt w:val="lowerLetter"/>
      <w:lvlText w:val="%8."/>
      <w:lvlJc w:val="left"/>
      <w:pPr>
        <w:ind w:left="0" w:firstLine="0"/>
      </w:pPr>
      <w:rPr>
        <w:rFonts w:ascii="Arial" w:eastAsia="Arial" w:hAnsi="Arial" w:cs="Arial"/>
        <w:color w:val="000000"/>
        <w:vertAlign w:val="baseline"/>
      </w:rPr>
    </w:lvl>
    <w:lvl w:ilvl="8">
      <w:start w:val="1"/>
      <w:numFmt w:val="lowerRoman"/>
      <w:lvlText w:val="%9."/>
      <w:lvlJc w:val="left"/>
      <w:pPr>
        <w:ind w:left="0" w:firstLine="0"/>
      </w:pPr>
      <w:rPr>
        <w:rFonts w:ascii="Arial" w:eastAsia="Arial" w:hAnsi="Arial" w:cs="Arial"/>
        <w:color w:val="000000"/>
        <w:vertAlign w:val="baseline"/>
      </w:rPr>
    </w:lvl>
  </w:abstractNum>
  <w:abstractNum w:abstractNumId="341" w15:restartNumberingAfterBreak="0">
    <w:nsid w:val="62ED753F"/>
    <w:multiLevelType w:val="multilevel"/>
    <w:tmpl w:val="632C26FA"/>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42" w15:restartNumberingAfterBreak="0">
    <w:nsid w:val="62F52493"/>
    <w:multiLevelType w:val="multilevel"/>
    <w:tmpl w:val="835CF128"/>
    <w:lvl w:ilvl="0">
      <w:numFmt w:val="bullet"/>
      <w:lvlText w:val="•"/>
      <w:lvlJc w:val="left"/>
      <w:pPr>
        <w:ind w:left="0" w:firstLine="0"/>
      </w:pPr>
      <w:rPr>
        <w:rFonts w:ascii="Arial" w:eastAsia="Arial" w:hAnsi="Arial" w:cs="Arial"/>
        <w:u w:val="single"/>
        <w:vertAlign w:val="baseline"/>
      </w:rPr>
    </w:lvl>
    <w:lvl w:ilvl="1">
      <w:start w:val="1"/>
      <w:numFmt w:val="bullet"/>
      <w:lvlText w:val="•"/>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343" w15:restartNumberingAfterBreak="0">
    <w:nsid w:val="63A86F97"/>
    <w:multiLevelType w:val="multilevel"/>
    <w:tmpl w:val="65DC2BE4"/>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44" w15:restartNumberingAfterBreak="0">
    <w:nsid w:val="63C12CE2"/>
    <w:multiLevelType w:val="multilevel"/>
    <w:tmpl w:val="43602612"/>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345" w15:restartNumberingAfterBreak="0">
    <w:nsid w:val="644D3814"/>
    <w:multiLevelType w:val="multilevel"/>
    <w:tmpl w:val="134A71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6" w15:restartNumberingAfterBreak="0">
    <w:nsid w:val="647A734A"/>
    <w:multiLevelType w:val="multilevel"/>
    <w:tmpl w:val="42DC7E3A"/>
    <w:lvl w:ilvl="0">
      <w:start w:val="3"/>
      <w:numFmt w:val="upperLetter"/>
      <w:lvlText w:val="%1."/>
      <w:lvlJc w:val="left"/>
      <w:pPr>
        <w:ind w:left="0" w:firstLine="0"/>
      </w:pPr>
      <w:rPr>
        <w:rFonts w:ascii="Arial Bold" w:eastAsia="Arial Bold" w:hAnsi="Arial Bold" w:cs="Arial Bold"/>
        <w:vertAlign w:val="baseline"/>
      </w:rPr>
    </w:lvl>
    <w:lvl w:ilvl="1">
      <w:start w:val="1"/>
      <w:numFmt w:val="decimal"/>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347" w15:restartNumberingAfterBreak="0">
    <w:nsid w:val="64BA0674"/>
    <w:multiLevelType w:val="multilevel"/>
    <w:tmpl w:val="A48627F6"/>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48" w15:restartNumberingAfterBreak="0">
    <w:nsid w:val="652335A8"/>
    <w:multiLevelType w:val="multilevel"/>
    <w:tmpl w:val="6710558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49" w15:restartNumberingAfterBreak="0">
    <w:nsid w:val="654E2E41"/>
    <w:multiLevelType w:val="multilevel"/>
    <w:tmpl w:val="3DECF268"/>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350" w15:restartNumberingAfterBreak="0">
    <w:nsid w:val="655F3657"/>
    <w:multiLevelType w:val="multilevel"/>
    <w:tmpl w:val="A6A22E9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51" w15:restartNumberingAfterBreak="0">
    <w:nsid w:val="656819C7"/>
    <w:multiLevelType w:val="multilevel"/>
    <w:tmpl w:val="5692972A"/>
    <w:lvl w:ilvl="0">
      <w:start w:val="16"/>
      <w:numFmt w:val="decimal"/>
      <w:lvlText w:val="%1."/>
      <w:lvlJc w:val="left"/>
      <w:pPr>
        <w:ind w:left="920" w:firstLine="360"/>
      </w:pPr>
      <w:rPr>
        <w:rFonts w:ascii="Arial" w:eastAsia="Arial" w:hAnsi="Arial" w:cs="Arial"/>
        <w:sz w:val="24"/>
        <w:szCs w:val="24"/>
        <w:vertAlign w:val="baseline"/>
      </w:rPr>
    </w:lvl>
    <w:lvl w:ilvl="1">
      <w:start w:val="1"/>
      <w:numFmt w:val="bullet"/>
      <w:lvlText w:val="◊"/>
      <w:lvlJc w:val="left"/>
      <w:pPr>
        <w:ind w:left="0" w:firstLine="0"/>
      </w:pPr>
      <w:rPr>
        <w:rFonts w:ascii="Arial" w:eastAsia="Arial" w:hAnsi="Arial" w:cs="Arial"/>
        <w:sz w:val="28"/>
        <w:szCs w:val="28"/>
        <w:vertAlign w:val="baseline"/>
      </w:rPr>
    </w:lvl>
    <w:lvl w:ilvl="2">
      <w:start w:val="1"/>
      <w:numFmt w:val="lowerRoman"/>
      <w:lvlText w:val="%3."/>
      <w:lvlJc w:val="left"/>
      <w:pPr>
        <w:ind w:left="0" w:firstLine="0"/>
      </w:pPr>
      <w:rPr>
        <w:rFonts w:ascii="Arial Bold" w:eastAsia="Arial Bold" w:hAnsi="Arial Bold" w:cs="Arial Bold"/>
        <w:sz w:val="28"/>
        <w:szCs w:val="28"/>
        <w:vertAlign w:val="baseline"/>
      </w:rPr>
    </w:lvl>
    <w:lvl w:ilvl="3">
      <w:start w:val="1"/>
      <w:numFmt w:val="decimal"/>
      <w:lvlText w:val="%4."/>
      <w:lvlJc w:val="left"/>
      <w:pPr>
        <w:ind w:left="0" w:firstLine="0"/>
      </w:pPr>
      <w:rPr>
        <w:rFonts w:ascii="Arial Bold" w:eastAsia="Arial Bold" w:hAnsi="Arial Bold" w:cs="Arial Bold"/>
        <w:sz w:val="28"/>
        <w:szCs w:val="28"/>
        <w:vertAlign w:val="baseline"/>
      </w:rPr>
    </w:lvl>
    <w:lvl w:ilvl="4">
      <w:start w:val="1"/>
      <w:numFmt w:val="lowerLetter"/>
      <w:lvlText w:val="%5."/>
      <w:lvlJc w:val="left"/>
      <w:pPr>
        <w:ind w:left="0" w:firstLine="0"/>
      </w:pPr>
      <w:rPr>
        <w:rFonts w:ascii="Arial Bold" w:eastAsia="Arial Bold" w:hAnsi="Arial Bold" w:cs="Arial Bold"/>
        <w:sz w:val="28"/>
        <w:szCs w:val="28"/>
        <w:vertAlign w:val="baseline"/>
      </w:rPr>
    </w:lvl>
    <w:lvl w:ilvl="5">
      <w:start w:val="1"/>
      <w:numFmt w:val="lowerRoman"/>
      <w:lvlText w:val="%6."/>
      <w:lvlJc w:val="left"/>
      <w:pPr>
        <w:ind w:left="0" w:firstLine="0"/>
      </w:pPr>
      <w:rPr>
        <w:rFonts w:ascii="Arial Bold" w:eastAsia="Arial Bold" w:hAnsi="Arial Bold" w:cs="Arial Bold"/>
        <w:sz w:val="28"/>
        <w:szCs w:val="28"/>
        <w:vertAlign w:val="baseline"/>
      </w:rPr>
    </w:lvl>
    <w:lvl w:ilvl="6">
      <w:start w:val="1"/>
      <w:numFmt w:val="decimal"/>
      <w:lvlText w:val="%7."/>
      <w:lvlJc w:val="left"/>
      <w:pPr>
        <w:ind w:left="0" w:firstLine="0"/>
      </w:pPr>
      <w:rPr>
        <w:rFonts w:ascii="Arial Bold" w:eastAsia="Arial Bold" w:hAnsi="Arial Bold" w:cs="Arial Bold"/>
        <w:sz w:val="28"/>
        <w:szCs w:val="28"/>
        <w:vertAlign w:val="baseline"/>
      </w:rPr>
    </w:lvl>
    <w:lvl w:ilvl="7">
      <w:start w:val="1"/>
      <w:numFmt w:val="lowerLetter"/>
      <w:lvlText w:val="%8."/>
      <w:lvlJc w:val="left"/>
      <w:pPr>
        <w:ind w:left="0" w:firstLine="0"/>
      </w:pPr>
      <w:rPr>
        <w:rFonts w:ascii="Arial Bold" w:eastAsia="Arial Bold" w:hAnsi="Arial Bold" w:cs="Arial Bold"/>
        <w:sz w:val="28"/>
        <w:szCs w:val="28"/>
        <w:vertAlign w:val="baseline"/>
      </w:rPr>
    </w:lvl>
    <w:lvl w:ilvl="8">
      <w:start w:val="1"/>
      <w:numFmt w:val="lowerRoman"/>
      <w:lvlText w:val="%9."/>
      <w:lvlJc w:val="left"/>
      <w:pPr>
        <w:ind w:left="0" w:firstLine="0"/>
      </w:pPr>
      <w:rPr>
        <w:rFonts w:ascii="Arial Bold" w:eastAsia="Arial Bold" w:hAnsi="Arial Bold" w:cs="Arial Bold"/>
        <w:sz w:val="28"/>
        <w:szCs w:val="28"/>
        <w:vertAlign w:val="baseline"/>
      </w:rPr>
    </w:lvl>
  </w:abstractNum>
  <w:abstractNum w:abstractNumId="352" w15:restartNumberingAfterBreak="0">
    <w:nsid w:val="660635C2"/>
    <w:multiLevelType w:val="multilevel"/>
    <w:tmpl w:val="04DA9690"/>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353" w15:restartNumberingAfterBreak="0">
    <w:nsid w:val="662C7E53"/>
    <w:multiLevelType w:val="multilevel"/>
    <w:tmpl w:val="1F8A3EB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54" w15:restartNumberingAfterBreak="0">
    <w:nsid w:val="6638376E"/>
    <w:multiLevelType w:val="multilevel"/>
    <w:tmpl w:val="5D34E7F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55" w15:restartNumberingAfterBreak="0">
    <w:nsid w:val="667036C2"/>
    <w:multiLevelType w:val="multilevel"/>
    <w:tmpl w:val="E9A4F65C"/>
    <w:lvl w:ilvl="0">
      <w:start w:val="1"/>
      <w:numFmt w:val="decimal"/>
      <w:lvlText w:val="%1."/>
      <w:lvlJc w:val="left"/>
      <w:pPr>
        <w:ind w:left="36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56" w15:restartNumberingAfterBreak="0">
    <w:nsid w:val="668E260C"/>
    <w:multiLevelType w:val="multilevel"/>
    <w:tmpl w:val="998C1E64"/>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57" w15:restartNumberingAfterBreak="0">
    <w:nsid w:val="66D54370"/>
    <w:multiLevelType w:val="multilevel"/>
    <w:tmpl w:val="E77629C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58" w15:restartNumberingAfterBreak="0">
    <w:nsid w:val="675445B6"/>
    <w:multiLevelType w:val="multilevel"/>
    <w:tmpl w:val="31804B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9" w15:restartNumberingAfterBreak="0">
    <w:nsid w:val="67B26E7A"/>
    <w:multiLevelType w:val="multilevel"/>
    <w:tmpl w:val="1610D38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60" w15:restartNumberingAfterBreak="0">
    <w:nsid w:val="67C77774"/>
    <w:multiLevelType w:val="multilevel"/>
    <w:tmpl w:val="EB1C3C4A"/>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61" w15:restartNumberingAfterBreak="0">
    <w:nsid w:val="67F566DD"/>
    <w:multiLevelType w:val="multilevel"/>
    <w:tmpl w:val="DEE20F04"/>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62" w15:restartNumberingAfterBreak="0">
    <w:nsid w:val="68363AA6"/>
    <w:multiLevelType w:val="multilevel"/>
    <w:tmpl w:val="68DE87F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63" w15:restartNumberingAfterBreak="0">
    <w:nsid w:val="68B65FDC"/>
    <w:multiLevelType w:val="multilevel"/>
    <w:tmpl w:val="9F645D6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64" w15:restartNumberingAfterBreak="0">
    <w:nsid w:val="68C80E0E"/>
    <w:multiLevelType w:val="multilevel"/>
    <w:tmpl w:val="E08CE100"/>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numFmt w:val="bullet"/>
      <w:lvlText w:val="▪"/>
      <w:lvlJc w:val="left"/>
      <w:pPr>
        <w:ind w:left="0" w:firstLine="0"/>
      </w:pPr>
      <w:rPr>
        <w:rFonts w:ascii="Arial" w:eastAsia="Arial" w:hAnsi="Arial" w:cs="Arial"/>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65" w15:restartNumberingAfterBreak="0">
    <w:nsid w:val="68DB61D4"/>
    <w:multiLevelType w:val="multilevel"/>
    <w:tmpl w:val="BB589EA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66" w15:restartNumberingAfterBreak="0">
    <w:nsid w:val="696105BF"/>
    <w:multiLevelType w:val="multilevel"/>
    <w:tmpl w:val="1FB84A0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67" w15:restartNumberingAfterBreak="0">
    <w:nsid w:val="69733405"/>
    <w:multiLevelType w:val="multilevel"/>
    <w:tmpl w:val="CAD6FB36"/>
    <w:lvl w:ilvl="0">
      <w:start w:val="1"/>
      <w:numFmt w:val="upperLetter"/>
      <w:lvlText w:val="%1."/>
      <w:lvlJc w:val="left"/>
      <w:pPr>
        <w:ind w:left="0" w:firstLine="0"/>
      </w:pPr>
      <w:rPr>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68" w15:restartNumberingAfterBreak="0">
    <w:nsid w:val="69ED078A"/>
    <w:multiLevelType w:val="multilevel"/>
    <w:tmpl w:val="CA92D6E6"/>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69" w15:restartNumberingAfterBreak="0">
    <w:nsid w:val="6A923254"/>
    <w:multiLevelType w:val="multilevel"/>
    <w:tmpl w:val="20A8468A"/>
    <w:lvl w:ilvl="0">
      <w:start w:val="1"/>
      <w:numFmt w:val="decimal"/>
      <w:lvlText w:val="%1."/>
      <w:lvlJc w:val="left"/>
      <w:pPr>
        <w:ind w:left="0" w:firstLine="0"/>
      </w:pPr>
      <w:rPr>
        <w:color w:val="000000"/>
        <w:vertAlign w:val="baseline"/>
      </w:rPr>
    </w:lvl>
    <w:lvl w:ilvl="1">
      <w:start w:val="1"/>
      <w:numFmt w:val="lowerLetter"/>
      <w:lvlText w:val="%2."/>
      <w:lvlJc w:val="left"/>
      <w:pPr>
        <w:ind w:left="0" w:firstLine="0"/>
      </w:pPr>
      <w:rPr>
        <w:color w:val="000000"/>
        <w:vertAlign w:val="baseline"/>
      </w:rPr>
    </w:lvl>
    <w:lvl w:ilvl="2">
      <w:start w:val="1"/>
      <w:numFmt w:val="lowerRoman"/>
      <w:lvlText w:val="%3."/>
      <w:lvlJc w:val="left"/>
      <w:pPr>
        <w:ind w:left="0" w:firstLine="0"/>
      </w:pPr>
      <w:rPr>
        <w:color w:val="000000"/>
        <w:vertAlign w:val="baseline"/>
      </w:rPr>
    </w:lvl>
    <w:lvl w:ilvl="3">
      <w:start w:val="1"/>
      <w:numFmt w:val="decimal"/>
      <w:lvlText w:val="%4."/>
      <w:lvlJc w:val="left"/>
      <w:pPr>
        <w:ind w:left="0" w:firstLine="0"/>
      </w:pPr>
      <w:rPr>
        <w:color w:val="000000"/>
        <w:vertAlign w:val="baseline"/>
      </w:rPr>
    </w:lvl>
    <w:lvl w:ilvl="4">
      <w:start w:val="1"/>
      <w:numFmt w:val="lowerLetter"/>
      <w:lvlText w:val="%5."/>
      <w:lvlJc w:val="left"/>
      <w:pPr>
        <w:ind w:left="0" w:firstLine="0"/>
      </w:pPr>
      <w:rPr>
        <w:color w:val="000000"/>
        <w:vertAlign w:val="baseline"/>
      </w:rPr>
    </w:lvl>
    <w:lvl w:ilvl="5">
      <w:start w:val="1"/>
      <w:numFmt w:val="lowerRoman"/>
      <w:lvlText w:val="%6."/>
      <w:lvlJc w:val="left"/>
      <w:pPr>
        <w:ind w:left="0" w:firstLine="0"/>
      </w:pPr>
      <w:rPr>
        <w:color w:val="000000"/>
        <w:vertAlign w:val="baseline"/>
      </w:rPr>
    </w:lvl>
    <w:lvl w:ilvl="6">
      <w:start w:val="1"/>
      <w:numFmt w:val="decimal"/>
      <w:lvlText w:val="%7."/>
      <w:lvlJc w:val="left"/>
      <w:pPr>
        <w:ind w:left="0" w:firstLine="0"/>
      </w:pPr>
      <w:rPr>
        <w:color w:val="000000"/>
        <w:vertAlign w:val="baseline"/>
      </w:rPr>
    </w:lvl>
    <w:lvl w:ilvl="7">
      <w:start w:val="1"/>
      <w:numFmt w:val="lowerLetter"/>
      <w:lvlText w:val="%8."/>
      <w:lvlJc w:val="left"/>
      <w:pPr>
        <w:ind w:left="0" w:firstLine="0"/>
      </w:pPr>
      <w:rPr>
        <w:color w:val="000000"/>
        <w:vertAlign w:val="baseline"/>
      </w:rPr>
    </w:lvl>
    <w:lvl w:ilvl="8">
      <w:start w:val="1"/>
      <w:numFmt w:val="lowerRoman"/>
      <w:lvlText w:val="%9."/>
      <w:lvlJc w:val="left"/>
      <w:pPr>
        <w:ind w:left="0" w:firstLine="0"/>
      </w:pPr>
      <w:rPr>
        <w:color w:val="000000"/>
        <w:vertAlign w:val="baseline"/>
      </w:rPr>
    </w:lvl>
  </w:abstractNum>
  <w:abstractNum w:abstractNumId="370" w15:restartNumberingAfterBreak="0">
    <w:nsid w:val="6A9A7748"/>
    <w:multiLevelType w:val="multilevel"/>
    <w:tmpl w:val="A5DED03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71" w15:restartNumberingAfterBreak="0">
    <w:nsid w:val="6ADA7BAD"/>
    <w:multiLevelType w:val="multilevel"/>
    <w:tmpl w:val="D8108862"/>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72" w15:restartNumberingAfterBreak="0">
    <w:nsid w:val="6ADC502D"/>
    <w:multiLevelType w:val="multilevel"/>
    <w:tmpl w:val="4A3C5860"/>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73" w15:restartNumberingAfterBreak="0">
    <w:nsid w:val="6AEC2B32"/>
    <w:multiLevelType w:val="multilevel"/>
    <w:tmpl w:val="9CA057A8"/>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74" w15:restartNumberingAfterBreak="0">
    <w:nsid w:val="6AFD27BA"/>
    <w:multiLevelType w:val="multilevel"/>
    <w:tmpl w:val="87DED09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75" w15:restartNumberingAfterBreak="0">
    <w:nsid w:val="6B1C6105"/>
    <w:multiLevelType w:val="multilevel"/>
    <w:tmpl w:val="6EB47D3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76" w15:restartNumberingAfterBreak="0">
    <w:nsid w:val="6B712A83"/>
    <w:multiLevelType w:val="multilevel"/>
    <w:tmpl w:val="3F9CB966"/>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377" w15:restartNumberingAfterBreak="0">
    <w:nsid w:val="6B9872D4"/>
    <w:multiLevelType w:val="multilevel"/>
    <w:tmpl w:val="199E049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78" w15:restartNumberingAfterBreak="0">
    <w:nsid w:val="6BA86454"/>
    <w:multiLevelType w:val="multilevel"/>
    <w:tmpl w:val="5F10860E"/>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379" w15:restartNumberingAfterBreak="0">
    <w:nsid w:val="6BBF5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0" w15:restartNumberingAfterBreak="0">
    <w:nsid w:val="6C3C187D"/>
    <w:multiLevelType w:val="hybridMultilevel"/>
    <w:tmpl w:val="67743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C543419"/>
    <w:multiLevelType w:val="multilevel"/>
    <w:tmpl w:val="A010F934"/>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82" w15:restartNumberingAfterBreak="0">
    <w:nsid w:val="6C636FC1"/>
    <w:multiLevelType w:val="multilevel"/>
    <w:tmpl w:val="3C2274D4"/>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decimal"/>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decimal"/>
      <w:lvlText w:val="%8."/>
      <w:lvlJc w:val="left"/>
      <w:pPr>
        <w:ind w:left="0" w:firstLine="0"/>
      </w:pPr>
      <w:rPr>
        <w:vertAlign w:val="baseline"/>
      </w:rPr>
    </w:lvl>
    <w:lvl w:ilvl="8">
      <w:start w:val="1"/>
      <w:numFmt w:val="decimal"/>
      <w:lvlText w:val="%9."/>
      <w:lvlJc w:val="left"/>
      <w:pPr>
        <w:ind w:left="0" w:firstLine="0"/>
      </w:pPr>
      <w:rPr>
        <w:vertAlign w:val="baseline"/>
      </w:rPr>
    </w:lvl>
  </w:abstractNum>
  <w:abstractNum w:abstractNumId="383" w15:restartNumberingAfterBreak="0">
    <w:nsid w:val="6C9438AB"/>
    <w:multiLevelType w:val="multilevel"/>
    <w:tmpl w:val="5C1E40F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84" w15:restartNumberingAfterBreak="0">
    <w:nsid w:val="6CA13A0E"/>
    <w:multiLevelType w:val="multilevel"/>
    <w:tmpl w:val="F698D5F0"/>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85" w15:restartNumberingAfterBreak="0">
    <w:nsid w:val="6CA542A6"/>
    <w:multiLevelType w:val="multilevel"/>
    <w:tmpl w:val="3E5CB5C4"/>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86" w15:restartNumberingAfterBreak="0">
    <w:nsid w:val="6CBD6D3A"/>
    <w:multiLevelType w:val="multilevel"/>
    <w:tmpl w:val="53A8C702"/>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87" w15:restartNumberingAfterBreak="0">
    <w:nsid w:val="6D0B1200"/>
    <w:multiLevelType w:val="multilevel"/>
    <w:tmpl w:val="7D082CEE"/>
    <w:lvl w:ilvl="0">
      <w:start w:val="1"/>
      <w:numFmt w:val="upperLetter"/>
      <w:lvlText w:val="%1."/>
      <w:lvlJc w:val="left"/>
      <w:pPr>
        <w:ind w:left="1800" w:firstLine="720"/>
      </w:pPr>
      <w:rPr>
        <w:sz w:val="16"/>
        <w:szCs w:val="16"/>
        <w:vertAlign w:val="baseline"/>
      </w:rPr>
    </w:lvl>
    <w:lvl w:ilvl="1">
      <w:start w:val="1"/>
      <w:numFmt w:val="upperLetter"/>
      <w:lvlText w:val="%1.%2."/>
      <w:lvlJc w:val="left"/>
      <w:pPr>
        <w:ind w:left="320" w:firstLine="0"/>
      </w:pPr>
      <w:rPr>
        <w:sz w:val="16"/>
        <w:szCs w:val="16"/>
        <w:vertAlign w:val="baseline"/>
      </w:rPr>
    </w:lvl>
    <w:lvl w:ilvl="2">
      <w:start w:val="1"/>
      <w:numFmt w:val="upperLetter"/>
      <w:lvlText w:val="%3."/>
      <w:lvlJc w:val="left"/>
      <w:pPr>
        <w:ind w:left="320" w:firstLine="0"/>
      </w:pPr>
      <w:rPr>
        <w:sz w:val="16"/>
        <w:szCs w:val="16"/>
        <w:vertAlign w:val="baseline"/>
      </w:rPr>
    </w:lvl>
    <w:lvl w:ilvl="3">
      <w:start w:val="1"/>
      <w:numFmt w:val="upperLetter"/>
      <w:lvlText w:val="%4."/>
      <w:lvlJc w:val="left"/>
      <w:pPr>
        <w:ind w:left="320" w:firstLine="0"/>
      </w:pPr>
      <w:rPr>
        <w:sz w:val="16"/>
        <w:szCs w:val="16"/>
        <w:vertAlign w:val="baseline"/>
      </w:rPr>
    </w:lvl>
    <w:lvl w:ilvl="4">
      <w:start w:val="1"/>
      <w:numFmt w:val="upperLetter"/>
      <w:lvlText w:val="%5."/>
      <w:lvlJc w:val="left"/>
      <w:pPr>
        <w:ind w:left="320" w:firstLine="0"/>
      </w:pPr>
      <w:rPr>
        <w:sz w:val="16"/>
        <w:szCs w:val="16"/>
        <w:vertAlign w:val="baseline"/>
      </w:rPr>
    </w:lvl>
    <w:lvl w:ilvl="5">
      <w:start w:val="1"/>
      <w:numFmt w:val="upperLetter"/>
      <w:lvlText w:val="%6."/>
      <w:lvlJc w:val="left"/>
      <w:pPr>
        <w:ind w:left="320" w:firstLine="0"/>
      </w:pPr>
      <w:rPr>
        <w:sz w:val="16"/>
        <w:szCs w:val="16"/>
        <w:vertAlign w:val="baseline"/>
      </w:rPr>
    </w:lvl>
    <w:lvl w:ilvl="6">
      <w:start w:val="1"/>
      <w:numFmt w:val="upperLetter"/>
      <w:lvlText w:val="%7."/>
      <w:lvlJc w:val="left"/>
      <w:pPr>
        <w:ind w:left="320" w:firstLine="0"/>
      </w:pPr>
      <w:rPr>
        <w:sz w:val="16"/>
        <w:szCs w:val="16"/>
        <w:vertAlign w:val="baseline"/>
      </w:rPr>
    </w:lvl>
    <w:lvl w:ilvl="7">
      <w:start w:val="1"/>
      <w:numFmt w:val="upperLetter"/>
      <w:lvlText w:val="%8."/>
      <w:lvlJc w:val="left"/>
      <w:pPr>
        <w:ind w:left="320" w:firstLine="0"/>
      </w:pPr>
      <w:rPr>
        <w:sz w:val="16"/>
        <w:szCs w:val="16"/>
        <w:vertAlign w:val="baseline"/>
      </w:rPr>
    </w:lvl>
    <w:lvl w:ilvl="8">
      <w:start w:val="1"/>
      <w:numFmt w:val="upperLetter"/>
      <w:lvlText w:val="%9."/>
      <w:lvlJc w:val="left"/>
      <w:pPr>
        <w:ind w:left="320" w:firstLine="0"/>
      </w:pPr>
      <w:rPr>
        <w:sz w:val="16"/>
        <w:szCs w:val="16"/>
        <w:vertAlign w:val="baseline"/>
      </w:rPr>
    </w:lvl>
  </w:abstractNum>
  <w:abstractNum w:abstractNumId="388" w15:restartNumberingAfterBreak="0">
    <w:nsid w:val="6D2872A0"/>
    <w:multiLevelType w:val="multilevel"/>
    <w:tmpl w:val="43662240"/>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89" w15:restartNumberingAfterBreak="0">
    <w:nsid w:val="6D744FD4"/>
    <w:multiLevelType w:val="multilevel"/>
    <w:tmpl w:val="72849E6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90" w15:restartNumberingAfterBreak="0">
    <w:nsid w:val="6DDC6719"/>
    <w:multiLevelType w:val="multilevel"/>
    <w:tmpl w:val="DE7238C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91" w15:restartNumberingAfterBreak="0">
    <w:nsid w:val="6DF0570F"/>
    <w:multiLevelType w:val="multilevel"/>
    <w:tmpl w:val="51FC800A"/>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392" w15:restartNumberingAfterBreak="0">
    <w:nsid w:val="6E6158BE"/>
    <w:multiLevelType w:val="multilevel"/>
    <w:tmpl w:val="7C2C1F2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93" w15:restartNumberingAfterBreak="0">
    <w:nsid w:val="6EA6311F"/>
    <w:multiLevelType w:val="multilevel"/>
    <w:tmpl w:val="38E29ECE"/>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394" w15:restartNumberingAfterBreak="0">
    <w:nsid w:val="6EA87DE6"/>
    <w:multiLevelType w:val="multilevel"/>
    <w:tmpl w:val="8CDA0CC8"/>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95" w15:restartNumberingAfterBreak="0">
    <w:nsid w:val="6EC84F48"/>
    <w:multiLevelType w:val="multilevel"/>
    <w:tmpl w:val="98F0D34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96" w15:restartNumberingAfterBreak="0">
    <w:nsid w:val="6F5E2ABC"/>
    <w:multiLevelType w:val="multilevel"/>
    <w:tmpl w:val="58786150"/>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97" w15:restartNumberingAfterBreak="0">
    <w:nsid w:val="6F6E2345"/>
    <w:multiLevelType w:val="multilevel"/>
    <w:tmpl w:val="67606108"/>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398" w15:restartNumberingAfterBreak="0">
    <w:nsid w:val="6F7A5C7F"/>
    <w:multiLevelType w:val="multilevel"/>
    <w:tmpl w:val="7B08601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399" w15:restartNumberingAfterBreak="0">
    <w:nsid w:val="70523E76"/>
    <w:multiLevelType w:val="multilevel"/>
    <w:tmpl w:val="04E8B9E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00" w15:restartNumberingAfterBreak="0">
    <w:nsid w:val="7085675C"/>
    <w:multiLevelType w:val="multilevel"/>
    <w:tmpl w:val="ED7EA234"/>
    <w:lvl w:ilvl="0">
      <w:numFmt w:val="bullet"/>
      <w:lvlText w:val="•"/>
      <w:lvlJc w:val="left"/>
      <w:pPr>
        <w:ind w:left="0" w:firstLine="0"/>
      </w:pPr>
      <w:rPr>
        <w:rFonts w:ascii="Arial" w:eastAsia="Arial" w:hAnsi="Arial" w:cs="Arial"/>
        <w:vertAlign w:val="baseline"/>
      </w:rPr>
    </w:lvl>
    <w:lvl w:ilvl="1">
      <w:start w:val="1"/>
      <w:numFmt w:val="lowerLetter"/>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401" w15:restartNumberingAfterBreak="0">
    <w:nsid w:val="717F6FBB"/>
    <w:multiLevelType w:val="multilevel"/>
    <w:tmpl w:val="4CE2D2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71C01661"/>
    <w:multiLevelType w:val="multilevel"/>
    <w:tmpl w:val="9E16581E"/>
    <w:lvl w:ilvl="0">
      <w:start w:val="1"/>
      <w:numFmt w:val="upperLetter"/>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03" w15:restartNumberingAfterBreak="0">
    <w:nsid w:val="71EA6700"/>
    <w:multiLevelType w:val="multilevel"/>
    <w:tmpl w:val="5DBA15F6"/>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404" w15:restartNumberingAfterBreak="0">
    <w:nsid w:val="72074936"/>
    <w:multiLevelType w:val="multilevel"/>
    <w:tmpl w:val="BD862DF2"/>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05" w15:restartNumberingAfterBreak="0">
    <w:nsid w:val="723E0EDB"/>
    <w:multiLevelType w:val="multilevel"/>
    <w:tmpl w:val="4EFC9628"/>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06" w15:restartNumberingAfterBreak="0">
    <w:nsid w:val="72654D0B"/>
    <w:multiLevelType w:val="multilevel"/>
    <w:tmpl w:val="DAB03388"/>
    <w:lvl w:ilvl="0">
      <w:start w:val="1"/>
      <w:numFmt w:val="decimal"/>
      <w:lvlText w:val="%1."/>
      <w:lvlJc w:val="left"/>
      <w:pPr>
        <w:ind w:left="0" w:firstLine="0"/>
      </w:pPr>
      <w:rPr>
        <w:vertAlign w:val="baseline"/>
      </w:rPr>
    </w:lvl>
    <w:lvl w:ilvl="1">
      <w:start w:val="1"/>
      <w:numFmt w:val="upperLetter"/>
      <w:lvlText w:val="%2."/>
      <w:lvlJc w:val="left"/>
      <w:pPr>
        <w:ind w:left="0" w:firstLine="0"/>
      </w:pPr>
      <w:rPr>
        <w:vertAlign w:val="baseline"/>
      </w:rPr>
    </w:lvl>
    <w:lvl w:ilvl="2">
      <w:start w:val="1"/>
      <w:numFmt w:val="decimal"/>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decimal"/>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07" w15:restartNumberingAfterBreak="0">
    <w:nsid w:val="72766BF3"/>
    <w:multiLevelType w:val="multilevel"/>
    <w:tmpl w:val="254635F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08" w15:restartNumberingAfterBreak="0">
    <w:nsid w:val="727D6604"/>
    <w:multiLevelType w:val="multilevel"/>
    <w:tmpl w:val="DCE4C34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09" w15:restartNumberingAfterBreak="0">
    <w:nsid w:val="72811E4E"/>
    <w:multiLevelType w:val="multilevel"/>
    <w:tmpl w:val="A8E4D70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10" w15:restartNumberingAfterBreak="0">
    <w:nsid w:val="72B73841"/>
    <w:multiLevelType w:val="multilevel"/>
    <w:tmpl w:val="BB342EF6"/>
    <w:lvl w:ilvl="0">
      <w:numFmt w:val="bullet"/>
      <w:lvlText w:val="◆"/>
      <w:lvlJc w:val="left"/>
      <w:pPr>
        <w:ind w:left="283" w:firstLine="0"/>
      </w:pPr>
      <w:rPr>
        <w:rFonts w:ascii="Arial" w:eastAsia="Arial" w:hAnsi="Arial" w:cs="Arial"/>
        <w:color w:val="000000"/>
        <w:sz w:val="22"/>
        <w:szCs w:val="22"/>
        <w:vertAlign w:val="baseline"/>
      </w:rPr>
    </w:lvl>
    <w:lvl w:ilvl="1">
      <w:start w:val="1"/>
      <w:numFmt w:val="bullet"/>
      <w:lvlText w:val="◆"/>
      <w:lvlJc w:val="left"/>
      <w:pPr>
        <w:ind w:left="567" w:firstLine="284"/>
      </w:pPr>
      <w:rPr>
        <w:rFonts w:ascii="Arial" w:eastAsia="Arial" w:hAnsi="Arial" w:cs="Arial"/>
        <w:color w:val="000000"/>
        <w:sz w:val="24"/>
        <w:szCs w:val="24"/>
        <w:vertAlign w:val="baseline"/>
      </w:rPr>
    </w:lvl>
    <w:lvl w:ilvl="2">
      <w:start w:val="1"/>
      <w:numFmt w:val="bullet"/>
      <w:lvlText w:val="◆"/>
      <w:lvlJc w:val="left"/>
      <w:pPr>
        <w:ind w:left="850" w:firstLine="567"/>
      </w:pPr>
      <w:rPr>
        <w:rFonts w:ascii="Arial" w:eastAsia="Arial" w:hAnsi="Arial" w:cs="Arial"/>
        <w:color w:val="000000"/>
        <w:sz w:val="24"/>
        <w:szCs w:val="24"/>
        <w:vertAlign w:val="baseline"/>
      </w:rPr>
    </w:lvl>
    <w:lvl w:ilvl="3">
      <w:start w:val="1"/>
      <w:numFmt w:val="bullet"/>
      <w:lvlText w:val="◆"/>
      <w:lvlJc w:val="left"/>
      <w:pPr>
        <w:ind w:left="1134" w:firstLine="851"/>
      </w:pPr>
      <w:rPr>
        <w:rFonts w:ascii="Arial" w:eastAsia="Arial" w:hAnsi="Arial" w:cs="Arial"/>
        <w:color w:val="000000"/>
        <w:sz w:val="24"/>
        <w:szCs w:val="24"/>
        <w:vertAlign w:val="baseline"/>
      </w:rPr>
    </w:lvl>
    <w:lvl w:ilvl="4">
      <w:start w:val="1"/>
      <w:numFmt w:val="bullet"/>
      <w:lvlText w:val="◆"/>
      <w:lvlJc w:val="left"/>
      <w:pPr>
        <w:ind w:left="1417" w:firstLine="1134"/>
      </w:pPr>
      <w:rPr>
        <w:rFonts w:ascii="Arial" w:eastAsia="Arial" w:hAnsi="Arial" w:cs="Arial"/>
        <w:color w:val="000000"/>
        <w:sz w:val="24"/>
        <w:szCs w:val="24"/>
        <w:vertAlign w:val="baseline"/>
      </w:rPr>
    </w:lvl>
    <w:lvl w:ilvl="5">
      <w:start w:val="1"/>
      <w:numFmt w:val="bullet"/>
      <w:lvlText w:val="◆"/>
      <w:lvlJc w:val="left"/>
      <w:pPr>
        <w:ind w:left="1701" w:firstLine="1417"/>
      </w:pPr>
      <w:rPr>
        <w:rFonts w:ascii="Arial" w:eastAsia="Arial" w:hAnsi="Arial" w:cs="Arial"/>
        <w:color w:val="000000"/>
        <w:sz w:val="24"/>
        <w:szCs w:val="24"/>
        <w:vertAlign w:val="baseline"/>
      </w:rPr>
    </w:lvl>
    <w:lvl w:ilvl="6">
      <w:start w:val="1"/>
      <w:numFmt w:val="bullet"/>
      <w:lvlText w:val="◆"/>
      <w:lvlJc w:val="left"/>
      <w:pPr>
        <w:ind w:left="1984" w:firstLine="1701"/>
      </w:pPr>
      <w:rPr>
        <w:rFonts w:ascii="Arial" w:eastAsia="Arial" w:hAnsi="Arial" w:cs="Arial"/>
        <w:color w:val="000000"/>
        <w:sz w:val="24"/>
        <w:szCs w:val="24"/>
        <w:vertAlign w:val="baseline"/>
      </w:rPr>
    </w:lvl>
    <w:lvl w:ilvl="7">
      <w:start w:val="1"/>
      <w:numFmt w:val="bullet"/>
      <w:lvlText w:val="◆"/>
      <w:lvlJc w:val="left"/>
      <w:pPr>
        <w:ind w:left="2268" w:firstLine="1985"/>
      </w:pPr>
      <w:rPr>
        <w:rFonts w:ascii="Arial" w:eastAsia="Arial" w:hAnsi="Arial" w:cs="Arial"/>
        <w:color w:val="000000"/>
        <w:sz w:val="24"/>
        <w:szCs w:val="24"/>
        <w:vertAlign w:val="baseline"/>
      </w:rPr>
    </w:lvl>
    <w:lvl w:ilvl="8">
      <w:start w:val="1"/>
      <w:numFmt w:val="bullet"/>
      <w:lvlText w:val="◆"/>
      <w:lvlJc w:val="left"/>
      <w:pPr>
        <w:ind w:left="2551" w:firstLine="2268"/>
      </w:pPr>
      <w:rPr>
        <w:rFonts w:ascii="Arial" w:eastAsia="Arial" w:hAnsi="Arial" w:cs="Arial"/>
        <w:color w:val="000000"/>
        <w:sz w:val="24"/>
        <w:szCs w:val="24"/>
        <w:vertAlign w:val="baseline"/>
      </w:rPr>
    </w:lvl>
  </w:abstractNum>
  <w:abstractNum w:abstractNumId="411" w15:restartNumberingAfterBreak="0">
    <w:nsid w:val="72F877AD"/>
    <w:multiLevelType w:val="multilevel"/>
    <w:tmpl w:val="F0E41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2" w15:restartNumberingAfterBreak="0">
    <w:nsid w:val="73361E85"/>
    <w:multiLevelType w:val="multilevel"/>
    <w:tmpl w:val="32C8B37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13" w15:restartNumberingAfterBreak="0">
    <w:nsid w:val="73D33A0F"/>
    <w:multiLevelType w:val="multilevel"/>
    <w:tmpl w:val="01A432EE"/>
    <w:lvl w:ilvl="0">
      <w:start w:val="1"/>
      <w:numFmt w:val="decimal"/>
      <w:lvlText w:val="%1."/>
      <w:lvlJc w:val="left"/>
      <w:pPr>
        <w:ind w:left="0" w:firstLine="0"/>
      </w:pPr>
      <w:rPr>
        <w:rFonts w:ascii="Arial Bold" w:eastAsia="Arial Bold" w:hAnsi="Arial Bold" w:cs="Arial Bold"/>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414" w15:restartNumberingAfterBreak="0">
    <w:nsid w:val="73DD289C"/>
    <w:multiLevelType w:val="multilevel"/>
    <w:tmpl w:val="3A4E41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5" w15:restartNumberingAfterBreak="0">
    <w:nsid w:val="73EE4E36"/>
    <w:multiLevelType w:val="multilevel"/>
    <w:tmpl w:val="75D01950"/>
    <w:lvl w:ilvl="0">
      <w:numFmt w:val="bullet"/>
      <w:lvlText w:val="•"/>
      <w:lvlJc w:val="left"/>
      <w:pPr>
        <w:ind w:left="0" w:firstLine="0"/>
      </w:pPr>
      <w:rPr>
        <w:rFonts w:ascii="Arial" w:eastAsia="Arial" w:hAnsi="Arial" w:cs="Arial"/>
        <w:vertAlign w:val="baseline"/>
      </w:rPr>
    </w:lvl>
    <w:lvl w:ilvl="1">
      <w:start w:val="1"/>
      <w:numFmt w:val="decimal"/>
      <w:lvlText w:val="%2."/>
      <w:lvlJc w:val="left"/>
      <w:pPr>
        <w:ind w:left="0" w:firstLine="0"/>
      </w:pPr>
      <w:rPr>
        <w:rFonts w:ascii="Arial Bold" w:eastAsia="Arial Bold" w:hAnsi="Arial Bold" w:cs="Arial Bold"/>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416" w15:restartNumberingAfterBreak="0">
    <w:nsid w:val="73F259B3"/>
    <w:multiLevelType w:val="multilevel"/>
    <w:tmpl w:val="E56C0A70"/>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17" w15:restartNumberingAfterBreak="0">
    <w:nsid w:val="742B5EE1"/>
    <w:multiLevelType w:val="multilevel"/>
    <w:tmpl w:val="3F5E642C"/>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18" w15:restartNumberingAfterBreak="0">
    <w:nsid w:val="7458286D"/>
    <w:multiLevelType w:val="multilevel"/>
    <w:tmpl w:val="0E20504C"/>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419" w15:restartNumberingAfterBreak="0">
    <w:nsid w:val="74856C08"/>
    <w:multiLevelType w:val="multilevel"/>
    <w:tmpl w:val="698EF0E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20" w15:restartNumberingAfterBreak="0">
    <w:nsid w:val="751D2F71"/>
    <w:multiLevelType w:val="multilevel"/>
    <w:tmpl w:val="973E913A"/>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421" w15:restartNumberingAfterBreak="0">
    <w:nsid w:val="75202958"/>
    <w:multiLevelType w:val="multilevel"/>
    <w:tmpl w:val="96B8978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22" w15:restartNumberingAfterBreak="0">
    <w:nsid w:val="75324361"/>
    <w:multiLevelType w:val="multilevel"/>
    <w:tmpl w:val="4BEAB856"/>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numFmt w:val="bullet"/>
      <w:lvlText w:val="▪"/>
      <w:lvlJc w:val="left"/>
      <w:pPr>
        <w:ind w:left="0" w:firstLine="0"/>
      </w:pPr>
      <w:rPr>
        <w:rFonts w:ascii="Arial" w:eastAsia="Arial" w:hAnsi="Arial" w:cs="Arial"/>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23" w15:restartNumberingAfterBreak="0">
    <w:nsid w:val="755B7857"/>
    <w:multiLevelType w:val="multilevel"/>
    <w:tmpl w:val="C30884DA"/>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24" w15:restartNumberingAfterBreak="0">
    <w:nsid w:val="759B0419"/>
    <w:multiLevelType w:val="multilevel"/>
    <w:tmpl w:val="D1927F9C"/>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25" w15:restartNumberingAfterBreak="0">
    <w:nsid w:val="76265465"/>
    <w:multiLevelType w:val="multilevel"/>
    <w:tmpl w:val="C87A7908"/>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426" w15:restartNumberingAfterBreak="0">
    <w:nsid w:val="76317DB2"/>
    <w:multiLevelType w:val="multilevel"/>
    <w:tmpl w:val="C7DCECB4"/>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27" w15:restartNumberingAfterBreak="0">
    <w:nsid w:val="76394159"/>
    <w:multiLevelType w:val="multilevel"/>
    <w:tmpl w:val="80F0010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28" w15:restartNumberingAfterBreak="0">
    <w:nsid w:val="767659D6"/>
    <w:multiLevelType w:val="multilevel"/>
    <w:tmpl w:val="40EE4FA4"/>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29" w15:restartNumberingAfterBreak="0">
    <w:nsid w:val="76A853A8"/>
    <w:multiLevelType w:val="multilevel"/>
    <w:tmpl w:val="58F6518A"/>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30" w15:restartNumberingAfterBreak="0">
    <w:nsid w:val="774151B9"/>
    <w:multiLevelType w:val="multilevel"/>
    <w:tmpl w:val="D4FE8D2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31" w15:restartNumberingAfterBreak="0">
    <w:nsid w:val="780945F5"/>
    <w:multiLevelType w:val="multilevel"/>
    <w:tmpl w:val="19B464D8"/>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rFonts w:ascii="Arial" w:eastAsia="Arial" w:hAnsi="Arial" w:cs="Arial"/>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32" w15:restartNumberingAfterBreak="0">
    <w:nsid w:val="780C2E4C"/>
    <w:multiLevelType w:val="multilevel"/>
    <w:tmpl w:val="CA188C0A"/>
    <w:lvl w:ilvl="0">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rFonts w:ascii="Arial Bold" w:eastAsia="Arial Bold" w:hAnsi="Arial Bold" w:cs="Arial Bold"/>
        <w:vertAlign w:val="baseline"/>
      </w:rPr>
    </w:lvl>
    <w:lvl w:ilvl="3">
      <w:start w:val="1"/>
      <w:numFmt w:val="decimal"/>
      <w:lvlText w:val="%4."/>
      <w:lvlJc w:val="left"/>
      <w:pPr>
        <w:ind w:left="0" w:firstLine="0"/>
      </w:pPr>
      <w:rPr>
        <w:rFonts w:ascii="Arial Bold" w:eastAsia="Arial Bold" w:hAnsi="Arial Bold" w:cs="Arial Bold"/>
        <w:vertAlign w:val="baseline"/>
      </w:rPr>
    </w:lvl>
    <w:lvl w:ilvl="4">
      <w:start w:val="1"/>
      <w:numFmt w:val="lowerLetter"/>
      <w:lvlText w:val="%5."/>
      <w:lvlJc w:val="left"/>
      <w:pPr>
        <w:ind w:left="0" w:firstLine="0"/>
      </w:pPr>
      <w:rPr>
        <w:rFonts w:ascii="Arial Bold" w:eastAsia="Arial Bold" w:hAnsi="Arial Bold" w:cs="Arial Bold"/>
        <w:vertAlign w:val="baseline"/>
      </w:rPr>
    </w:lvl>
    <w:lvl w:ilvl="5">
      <w:start w:val="1"/>
      <w:numFmt w:val="lowerRoman"/>
      <w:lvlText w:val="%6."/>
      <w:lvlJc w:val="left"/>
      <w:pPr>
        <w:ind w:left="0" w:firstLine="0"/>
      </w:pPr>
      <w:rPr>
        <w:rFonts w:ascii="Arial Bold" w:eastAsia="Arial Bold" w:hAnsi="Arial Bold" w:cs="Arial Bold"/>
        <w:vertAlign w:val="baseline"/>
      </w:rPr>
    </w:lvl>
    <w:lvl w:ilvl="6">
      <w:start w:val="1"/>
      <w:numFmt w:val="decimal"/>
      <w:lvlText w:val="%7."/>
      <w:lvlJc w:val="left"/>
      <w:pPr>
        <w:ind w:left="0" w:firstLine="0"/>
      </w:pPr>
      <w:rPr>
        <w:rFonts w:ascii="Arial Bold" w:eastAsia="Arial Bold" w:hAnsi="Arial Bold" w:cs="Arial Bold"/>
        <w:vertAlign w:val="baseline"/>
      </w:rPr>
    </w:lvl>
    <w:lvl w:ilvl="7">
      <w:start w:val="1"/>
      <w:numFmt w:val="lowerLetter"/>
      <w:lvlText w:val="%8."/>
      <w:lvlJc w:val="left"/>
      <w:pPr>
        <w:ind w:left="0" w:firstLine="0"/>
      </w:pPr>
      <w:rPr>
        <w:rFonts w:ascii="Arial Bold" w:eastAsia="Arial Bold" w:hAnsi="Arial Bold" w:cs="Arial Bold"/>
        <w:vertAlign w:val="baseline"/>
      </w:rPr>
    </w:lvl>
    <w:lvl w:ilvl="8">
      <w:start w:val="1"/>
      <w:numFmt w:val="lowerRoman"/>
      <w:lvlText w:val="%9."/>
      <w:lvlJc w:val="left"/>
      <w:pPr>
        <w:ind w:left="0" w:firstLine="0"/>
      </w:pPr>
      <w:rPr>
        <w:rFonts w:ascii="Arial Bold" w:eastAsia="Arial Bold" w:hAnsi="Arial Bold" w:cs="Arial Bold"/>
        <w:vertAlign w:val="baseline"/>
      </w:rPr>
    </w:lvl>
  </w:abstractNum>
  <w:abstractNum w:abstractNumId="433" w15:restartNumberingAfterBreak="0">
    <w:nsid w:val="786749D0"/>
    <w:multiLevelType w:val="multilevel"/>
    <w:tmpl w:val="E72ABFFA"/>
    <w:lvl w:ilvl="0">
      <w:start w:val="1"/>
      <w:numFmt w:val="decimal"/>
      <w:lvlText w:val="%1."/>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w:eastAsia="Arial" w:hAnsi="Arial" w:cs="Arial"/>
        <w:u w:val="single"/>
        <w:vertAlign w:val="baseline"/>
      </w:rPr>
    </w:lvl>
    <w:lvl w:ilvl="3">
      <w:start w:val="1"/>
      <w:numFmt w:val="decimal"/>
      <w:lvlText w:val="%4."/>
      <w:lvlJc w:val="left"/>
      <w:pPr>
        <w:ind w:left="0" w:firstLine="0"/>
      </w:pPr>
      <w:rPr>
        <w:rFonts w:ascii="Arial" w:eastAsia="Arial" w:hAnsi="Arial" w:cs="Arial"/>
        <w:u w:val="single"/>
        <w:vertAlign w:val="baseline"/>
      </w:rPr>
    </w:lvl>
    <w:lvl w:ilvl="4">
      <w:start w:val="1"/>
      <w:numFmt w:val="lowerLetter"/>
      <w:lvlText w:val="%5."/>
      <w:lvlJc w:val="left"/>
      <w:pPr>
        <w:ind w:left="0" w:firstLine="0"/>
      </w:pPr>
      <w:rPr>
        <w:rFonts w:ascii="Arial" w:eastAsia="Arial" w:hAnsi="Arial" w:cs="Arial"/>
        <w:u w:val="single"/>
        <w:vertAlign w:val="baseline"/>
      </w:rPr>
    </w:lvl>
    <w:lvl w:ilvl="5">
      <w:start w:val="1"/>
      <w:numFmt w:val="lowerRoman"/>
      <w:lvlText w:val="%6."/>
      <w:lvlJc w:val="left"/>
      <w:pPr>
        <w:ind w:left="0" w:firstLine="0"/>
      </w:pPr>
      <w:rPr>
        <w:rFonts w:ascii="Arial" w:eastAsia="Arial" w:hAnsi="Arial" w:cs="Arial"/>
        <w:u w:val="single"/>
        <w:vertAlign w:val="baseline"/>
      </w:rPr>
    </w:lvl>
    <w:lvl w:ilvl="6">
      <w:start w:val="1"/>
      <w:numFmt w:val="decimal"/>
      <w:lvlText w:val="%7."/>
      <w:lvlJc w:val="left"/>
      <w:pPr>
        <w:ind w:left="0" w:firstLine="0"/>
      </w:pPr>
      <w:rPr>
        <w:rFonts w:ascii="Arial" w:eastAsia="Arial" w:hAnsi="Arial" w:cs="Arial"/>
        <w:u w:val="single"/>
        <w:vertAlign w:val="baseline"/>
      </w:rPr>
    </w:lvl>
    <w:lvl w:ilvl="7">
      <w:start w:val="1"/>
      <w:numFmt w:val="lowerLetter"/>
      <w:lvlText w:val="%8."/>
      <w:lvlJc w:val="left"/>
      <w:pPr>
        <w:ind w:left="0" w:firstLine="0"/>
      </w:pPr>
      <w:rPr>
        <w:rFonts w:ascii="Arial" w:eastAsia="Arial" w:hAnsi="Arial" w:cs="Arial"/>
        <w:u w:val="single"/>
        <w:vertAlign w:val="baseline"/>
      </w:rPr>
    </w:lvl>
    <w:lvl w:ilvl="8">
      <w:start w:val="1"/>
      <w:numFmt w:val="lowerRoman"/>
      <w:lvlText w:val="%9."/>
      <w:lvlJc w:val="left"/>
      <w:pPr>
        <w:ind w:left="0" w:firstLine="0"/>
      </w:pPr>
      <w:rPr>
        <w:rFonts w:ascii="Arial" w:eastAsia="Arial" w:hAnsi="Arial" w:cs="Arial"/>
        <w:u w:val="single"/>
        <w:vertAlign w:val="baseline"/>
      </w:rPr>
    </w:lvl>
  </w:abstractNum>
  <w:abstractNum w:abstractNumId="434" w15:restartNumberingAfterBreak="0">
    <w:nsid w:val="787A32DD"/>
    <w:multiLevelType w:val="multilevel"/>
    <w:tmpl w:val="F01E66BE"/>
    <w:lvl w:ilvl="0">
      <w:start w:val="3"/>
      <w:numFmt w:val="decimal"/>
      <w:lvlText w:val="%1."/>
      <w:lvlJc w:val="left"/>
      <w:pPr>
        <w:ind w:left="0" w:firstLine="0"/>
      </w:pPr>
      <w:rPr>
        <w:vertAlign w:val="baseline"/>
      </w:rPr>
    </w:lvl>
    <w:lvl w:ilvl="1">
      <w:start w:va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35" w15:restartNumberingAfterBreak="0">
    <w:nsid w:val="78D71136"/>
    <w:multiLevelType w:val="multilevel"/>
    <w:tmpl w:val="E0CA38A2"/>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36" w15:restartNumberingAfterBreak="0">
    <w:nsid w:val="79771637"/>
    <w:multiLevelType w:val="multilevel"/>
    <w:tmpl w:val="E9E6E080"/>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37" w15:restartNumberingAfterBreak="0">
    <w:nsid w:val="7A056679"/>
    <w:multiLevelType w:val="multilevel"/>
    <w:tmpl w:val="0A76996E"/>
    <w:lvl w:ilvl="0">
      <w:numFmt w:val="bullet"/>
      <w:lvlText w:val="•"/>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Bold" w:eastAsia="Arial Bold" w:hAnsi="Arial Bold" w:cs="Arial Bold"/>
        <w:u w:val="single"/>
        <w:vertAlign w:val="baseline"/>
      </w:rPr>
    </w:lvl>
    <w:lvl w:ilvl="2">
      <w:start w:val="1"/>
      <w:numFmt w:val="lowerRoman"/>
      <w:lvlText w:val="%3."/>
      <w:lvlJc w:val="left"/>
      <w:pPr>
        <w:ind w:left="0" w:firstLine="0"/>
      </w:pPr>
      <w:rPr>
        <w:rFonts w:ascii="Arial Bold" w:eastAsia="Arial Bold" w:hAnsi="Arial Bold" w:cs="Arial Bold"/>
        <w:u w:val="single"/>
        <w:vertAlign w:val="baseline"/>
      </w:rPr>
    </w:lvl>
    <w:lvl w:ilvl="3">
      <w:start w:val="1"/>
      <w:numFmt w:val="decimal"/>
      <w:lvlText w:val="%4."/>
      <w:lvlJc w:val="left"/>
      <w:pPr>
        <w:ind w:left="0" w:firstLine="0"/>
      </w:pPr>
      <w:rPr>
        <w:rFonts w:ascii="Arial Bold" w:eastAsia="Arial Bold" w:hAnsi="Arial Bold" w:cs="Arial Bold"/>
        <w:u w:val="single"/>
        <w:vertAlign w:val="baseline"/>
      </w:rPr>
    </w:lvl>
    <w:lvl w:ilvl="4">
      <w:start w:val="1"/>
      <w:numFmt w:val="lowerLetter"/>
      <w:lvlText w:val="%5."/>
      <w:lvlJc w:val="left"/>
      <w:pPr>
        <w:ind w:left="0" w:firstLine="0"/>
      </w:pPr>
      <w:rPr>
        <w:rFonts w:ascii="Arial Bold" w:eastAsia="Arial Bold" w:hAnsi="Arial Bold" w:cs="Arial Bold"/>
        <w:u w:val="single"/>
        <w:vertAlign w:val="baseline"/>
      </w:rPr>
    </w:lvl>
    <w:lvl w:ilvl="5">
      <w:start w:val="1"/>
      <w:numFmt w:val="lowerRoman"/>
      <w:lvlText w:val="%6."/>
      <w:lvlJc w:val="left"/>
      <w:pPr>
        <w:ind w:left="0" w:firstLine="0"/>
      </w:pPr>
      <w:rPr>
        <w:rFonts w:ascii="Arial Bold" w:eastAsia="Arial Bold" w:hAnsi="Arial Bold" w:cs="Arial Bold"/>
        <w:u w:val="single"/>
        <w:vertAlign w:val="baseline"/>
      </w:rPr>
    </w:lvl>
    <w:lvl w:ilvl="6">
      <w:start w:val="1"/>
      <w:numFmt w:val="decimal"/>
      <w:lvlText w:val="%7."/>
      <w:lvlJc w:val="left"/>
      <w:pPr>
        <w:ind w:left="0" w:firstLine="0"/>
      </w:pPr>
      <w:rPr>
        <w:rFonts w:ascii="Arial Bold" w:eastAsia="Arial Bold" w:hAnsi="Arial Bold" w:cs="Arial Bold"/>
        <w:u w:val="single"/>
        <w:vertAlign w:val="baseline"/>
      </w:rPr>
    </w:lvl>
    <w:lvl w:ilvl="7">
      <w:start w:val="1"/>
      <w:numFmt w:val="lowerLetter"/>
      <w:lvlText w:val="%8."/>
      <w:lvlJc w:val="left"/>
      <w:pPr>
        <w:ind w:left="0" w:firstLine="0"/>
      </w:pPr>
      <w:rPr>
        <w:rFonts w:ascii="Arial Bold" w:eastAsia="Arial Bold" w:hAnsi="Arial Bold" w:cs="Arial Bold"/>
        <w:u w:val="single"/>
        <w:vertAlign w:val="baseline"/>
      </w:rPr>
    </w:lvl>
    <w:lvl w:ilvl="8">
      <w:start w:val="1"/>
      <w:numFmt w:val="lowerRoman"/>
      <w:lvlText w:val="%9."/>
      <w:lvlJc w:val="left"/>
      <w:pPr>
        <w:ind w:left="0" w:firstLine="0"/>
      </w:pPr>
      <w:rPr>
        <w:rFonts w:ascii="Arial Bold" w:eastAsia="Arial Bold" w:hAnsi="Arial Bold" w:cs="Arial Bold"/>
        <w:u w:val="single"/>
        <w:vertAlign w:val="baseline"/>
      </w:rPr>
    </w:lvl>
  </w:abstractNum>
  <w:abstractNum w:abstractNumId="438" w15:restartNumberingAfterBreak="0">
    <w:nsid w:val="7A3B7A0A"/>
    <w:multiLevelType w:val="multilevel"/>
    <w:tmpl w:val="3C4EEB5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39" w15:restartNumberingAfterBreak="0">
    <w:nsid w:val="7A4B6B8E"/>
    <w:multiLevelType w:val="multilevel"/>
    <w:tmpl w:val="C518A53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40" w15:restartNumberingAfterBreak="0">
    <w:nsid w:val="7B360918"/>
    <w:multiLevelType w:val="multilevel"/>
    <w:tmpl w:val="39060124"/>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41" w15:restartNumberingAfterBreak="0">
    <w:nsid w:val="7B636A04"/>
    <w:multiLevelType w:val="multilevel"/>
    <w:tmpl w:val="ED8257A0"/>
    <w:lvl w:ilvl="0">
      <w:numFmt w:val="bullet"/>
      <w:lvlText w:val="•"/>
      <w:lvlJc w:val="left"/>
      <w:pPr>
        <w:ind w:left="0" w:firstLine="0"/>
      </w:pPr>
      <w:rPr>
        <w:rFonts w:ascii="Arial" w:eastAsia="Arial" w:hAnsi="Arial" w:cs="Arial"/>
        <w:color w:val="000000"/>
        <w:vertAlign w:val="baseline"/>
      </w:rPr>
    </w:lvl>
    <w:lvl w:ilvl="1">
      <w:start w:val="1"/>
      <w:numFmt w:val="bullet"/>
      <w:lvlText w:val="o"/>
      <w:lvlJc w:val="left"/>
      <w:pPr>
        <w:ind w:left="0" w:firstLine="0"/>
      </w:pPr>
      <w:rPr>
        <w:rFonts w:ascii="Arial" w:eastAsia="Arial" w:hAnsi="Arial" w:cs="Arial"/>
        <w:color w:val="000000"/>
        <w:vertAlign w:val="baseline"/>
      </w:rPr>
    </w:lvl>
    <w:lvl w:ilvl="2">
      <w:start w:val="1"/>
      <w:numFmt w:val="bullet"/>
      <w:lvlText w:val="▪"/>
      <w:lvlJc w:val="left"/>
      <w:pPr>
        <w:ind w:left="0" w:firstLine="0"/>
      </w:pPr>
      <w:rPr>
        <w:rFonts w:ascii="Arial" w:eastAsia="Arial" w:hAnsi="Arial" w:cs="Arial"/>
        <w:color w:val="000000"/>
        <w:vertAlign w:val="baseline"/>
      </w:rPr>
    </w:lvl>
    <w:lvl w:ilvl="3">
      <w:start w:val="1"/>
      <w:numFmt w:val="bullet"/>
      <w:lvlText w:val="•"/>
      <w:lvlJc w:val="left"/>
      <w:pPr>
        <w:ind w:left="0" w:firstLine="0"/>
      </w:pPr>
      <w:rPr>
        <w:rFonts w:ascii="Arial" w:eastAsia="Arial" w:hAnsi="Arial" w:cs="Arial"/>
        <w:color w:val="000000"/>
        <w:vertAlign w:val="baseline"/>
      </w:rPr>
    </w:lvl>
    <w:lvl w:ilvl="4">
      <w:start w:val="1"/>
      <w:numFmt w:val="bullet"/>
      <w:lvlText w:val="o"/>
      <w:lvlJc w:val="left"/>
      <w:pPr>
        <w:ind w:left="0" w:firstLine="0"/>
      </w:pPr>
      <w:rPr>
        <w:rFonts w:ascii="Arial" w:eastAsia="Arial" w:hAnsi="Arial" w:cs="Arial"/>
        <w:color w:val="000000"/>
        <w:vertAlign w:val="baseline"/>
      </w:rPr>
    </w:lvl>
    <w:lvl w:ilvl="5">
      <w:start w:val="1"/>
      <w:numFmt w:val="bullet"/>
      <w:lvlText w:val="▪"/>
      <w:lvlJc w:val="left"/>
      <w:pPr>
        <w:ind w:left="0" w:firstLine="0"/>
      </w:pPr>
      <w:rPr>
        <w:rFonts w:ascii="Arial" w:eastAsia="Arial" w:hAnsi="Arial" w:cs="Arial"/>
        <w:color w:val="000000"/>
        <w:vertAlign w:val="baseline"/>
      </w:rPr>
    </w:lvl>
    <w:lvl w:ilvl="6">
      <w:start w:val="1"/>
      <w:numFmt w:val="bullet"/>
      <w:lvlText w:val="•"/>
      <w:lvlJc w:val="left"/>
      <w:pPr>
        <w:ind w:left="0" w:firstLine="0"/>
      </w:pPr>
      <w:rPr>
        <w:rFonts w:ascii="Arial" w:eastAsia="Arial" w:hAnsi="Arial" w:cs="Arial"/>
        <w:color w:val="000000"/>
        <w:vertAlign w:val="baseline"/>
      </w:rPr>
    </w:lvl>
    <w:lvl w:ilvl="7">
      <w:start w:val="1"/>
      <w:numFmt w:val="bullet"/>
      <w:lvlText w:val="o"/>
      <w:lvlJc w:val="left"/>
      <w:pPr>
        <w:ind w:left="0" w:firstLine="0"/>
      </w:pPr>
      <w:rPr>
        <w:rFonts w:ascii="Arial" w:eastAsia="Arial" w:hAnsi="Arial" w:cs="Arial"/>
        <w:color w:val="000000"/>
        <w:vertAlign w:val="baseline"/>
      </w:rPr>
    </w:lvl>
    <w:lvl w:ilvl="8">
      <w:start w:val="1"/>
      <w:numFmt w:val="bullet"/>
      <w:lvlText w:val="▪"/>
      <w:lvlJc w:val="left"/>
      <w:pPr>
        <w:ind w:left="0" w:firstLine="0"/>
      </w:pPr>
      <w:rPr>
        <w:rFonts w:ascii="Arial" w:eastAsia="Arial" w:hAnsi="Arial" w:cs="Arial"/>
        <w:color w:val="000000"/>
        <w:vertAlign w:val="baseline"/>
      </w:rPr>
    </w:lvl>
  </w:abstractNum>
  <w:abstractNum w:abstractNumId="442" w15:restartNumberingAfterBreak="0">
    <w:nsid w:val="7B6812F9"/>
    <w:multiLevelType w:val="multilevel"/>
    <w:tmpl w:val="138076A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43" w15:restartNumberingAfterBreak="0">
    <w:nsid w:val="7C1A3263"/>
    <w:multiLevelType w:val="multilevel"/>
    <w:tmpl w:val="61D81C36"/>
    <w:lvl w:ilvl="0">
      <w:start w:val="1"/>
      <w:numFmt w:val="upperLetter"/>
      <w:lvlText w:val="%1."/>
      <w:lvlJc w:val="left"/>
      <w:pPr>
        <w:ind w:left="0" w:firstLine="0"/>
      </w:pPr>
      <w:rPr>
        <w:rFonts w:ascii="Arial" w:eastAsia="Arial" w:hAnsi="Arial" w:cs="Arial"/>
        <w:u w:val="single"/>
        <w:vertAlign w:val="baseline"/>
      </w:rPr>
    </w:lvl>
    <w:lvl w:ilvl="1">
      <w:start w:val="1"/>
      <w:numFmt w:val="lowerLetter"/>
      <w:lvlText w:val="%2."/>
      <w:lvlJc w:val="left"/>
      <w:pPr>
        <w:ind w:left="0" w:firstLine="0"/>
      </w:pPr>
      <w:rPr>
        <w:rFonts w:ascii="Arial" w:eastAsia="Arial" w:hAnsi="Arial" w:cs="Arial"/>
        <w:u w:val="single"/>
        <w:vertAlign w:val="baseline"/>
      </w:rPr>
    </w:lvl>
    <w:lvl w:ilvl="2">
      <w:start w:val="1"/>
      <w:numFmt w:val="lowerRoman"/>
      <w:lvlText w:val="%3."/>
      <w:lvlJc w:val="left"/>
      <w:pPr>
        <w:ind w:left="0" w:firstLine="0"/>
      </w:pPr>
      <w:rPr>
        <w:rFonts w:ascii="Arial" w:eastAsia="Arial" w:hAnsi="Arial" w:cs="Arial"/>
        <w:u w:val="single"/>
        <w:vertAlign w:val="baseline"/>
      </w:rPr>
    </w:lvl>
    <w:lvl w:ilvl="3">
      <w:start w:val="1"/>
      <w:numFmt w:val="decimal"/>
      <w:lvlText w:val="%4."/>
      <w:lvlJc w:val="left"/>
      <w:pPr>
        <w:ind w:left="0" w:firstLine="0"/>
      </w:pPr>
      <w:rPr>
        <w:rFonts w:ascii="Arial" w:eastAsia="Arial" w:hAnsi="Arial" w:cs="Arial"/>
        <w:u w:val="single"/>
        <w:vertAlign w:val="baseline"/>
      </w:rPr>
    </w:lvl>
    <w:lvl w:ilvl="4">
      <w:start w:val="1"/>
      <w:numFmt w:val="lowerLetter"/>
      <w:lvlText w:val="%5."/>
      <w:lvlJc w:val="left"/>
      <w:pPr>
        <w:ind w:left="0" w:firstLine="0"/>
      </w:pPr>
      <w:rPr>
        <w:rFonts w:ascii="Arial" w:eastAsia="Arial" w:hAnsi="Arial" w:cs="Arial"/>
        <w:u w:val="single"/>
        <w:vertAlign w:val="baseline"/>
      </w:rPr>
    </w:lvl>
    <w:lvl w:ilvl="5">
      <w:start w:val="1"/>
      <w:numFmt w:val="lowerRoman"/>
      <w:lvlText w:val="%6."/>
      <w:lvlJc w:val="left"/>
      <w:pPr>
        <w:ind w:left="0" w:firstLine="0"/>
      </w:pPr>
      <w:rPr>
        <w:rFonts w:ascii="Arial" w:eastAsia="Arial" w:hAnsi="Arial" w:cs="Arial"/>
        <w:u w:val="single"/>
        <w:vertAlign w:val="baseline"/>
      </w:rPr>
    </w:lvl>
    <w:lvl w:ilvl="6">
      <w:start w:val="1"/>
      <w:numFmt w:val="decimal"/>
      <w:lvlText w:val="%7."/>
      <w:lvlJc w:val="left"/>
      <w:pPr>
        <w:ind w:left="0" w:firstLine="0"/>
      </w:pPr>
      <w:rPr>
        <w:rFonts w:ascii="Arial" w:eastAsia="Arial" w:hAnsi="Arial" w:cs="Arial"/>
        <w:u w:val="single"/>
        <w:vertAlign w:val="baseline"/>
      </w:rPr>
    </w:lvl>
    <w:lvl w:ilvl="7">
      <w:start w:val="1"/>
      <w:numFmt w:val="lowerLetter"/>
      <w:lvlText w:val="%8."/>
      <w:lvlJc w:val="left"/>
      <w:pPr>
        <w:ind w:left="0" w:firstLine="0"/>
      </w:pPr>
      <w:rPr>
        <w:rFonts w:ascii="Arial" w:eastAsia="Arial" w:hAnsi="Arial" w:cs="Arial"/>
        <w:u w:val="single"/>
        <w:vertAlign w:val="baseline"/>
      </w:rPr>
    </w:lvl>
    <w:lvl w:ilvl="8">
      <w:start w:val="1"/>
      <w:numFmt w:val="lowerRoman"/>
      <w:lvlText w:val="%9."/>
      <w:lvlJc w:val="left"/>
      <w:pPr>
        <w:ind w:left="0" w:firstLine="0"/>
      </w:pPr>
      <w:rPr>
        <w:rFonts w:ascii="Arial" w:eastAsia="Arial" w:hAnsi="Arial" w:cs="Arial"/>
        <w:u w:val="single"/>
        <w:vertAlign w:val="baseline"/>
      </w:rPr>
    </w:lvl>
  </w:abstractNum>
  <w:abstractNum w:abstractNumId="444" w15:restartNumberingAfterBreak="0">
    <w:nsid w:val="7C6C7F70"/>
    <w:multiLevelType w:val="multilevel"/>
    <w:tmpl w:val="5A7E22E6"/>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45" w15:restartNumberingAfterBreak="0">
    <w:nsid w:val="7C761484"/>
    <w:multiLevelType w:val="multilevel"/>
    <w:tmpl w:val="649E7CDE"/>
    <w:lvl w:ilvl="0">
      <w:numFmt w:val="bullet"/>
      <w:lvlText w:val="•"/>
      <w:lvlJc w:val="left"/>
      <w:pPr>
        <w:ind w:left="1080" w:firstLine="720"/>
      </w:pPr>
      <w:rPr>
        <w:rFonts w:ascii="Arial" w:eastAsia="Arial" w:hAnsi="Arial" w:cs="Arial"/>
        <w:sz w:val="22"/>
        <w:szCs w:val="22"/>
        <w:vertAlign w:val="baseline"/>
      </w:rPr>
    </w:lvl>
    <w:lvl w:ilvl="1">
      <w:start w:val="1"/>
      <w:numFmt w:val="bullet"/>
      <w:lvlText w:val="o"/>
      <w:lvlJc w:val="left"/>
      <w:pPr>
        <w:ind w:left="1800" w:firstLine="1440"/>
      </w:pPr>
      <w:rPr>
        <w:rFonts w:ascii="Arial" w:eastAsia="Arial" w:hAnsi="Arial" w:cs="Arial"/>
        <w:sz w:val="24"/>
        <w:szCs w:val="24"/>
        <w:vertAlign w:val="baseline"/>
      </w:rPr>
    </w:lvl>
    <w:lvl w:ilvl="2">
      <w:start w:val="1"/>
      <w:numFmt w:val="bullet"/>
      <w:lvlText w:val="▪"/>
      <w:lvlJc w:val="left"/>
      <w:pPr>
        <w:ind w:left="2520" w:firstLine="2160"/>
      </w:pPr>
      <w:rPr>
        <w:rFonts w:ascii="Arial" w:eastAsia="Arial" w:hAnsi="Arial" w:cs="Arial"/>
        <w:sz w:val="24"/>
        <w:szCs w:val="24"/>
        <w:vertAlign w:val="baseline"/>
      </w:rPr>
    </w:lvl>
    <w:lvl w:ilvl="3">
      <w:start w:val="1"/>
      <w:numFmt w:val="bullet"/>
      <w:lvlText w:val="•"/>
      <w:lvlJc w:val="left"/>
      <w:pPr>
        <w:ind w:left="3240" w:firstLine="2880"/>
      </w:pPr>
      <w:rPr>
        <w:rFonts w:ascii="Arial" w:eastAsia="Arial" w:hAnsi="Arial" w:cs="Arial"/>
        <w:sz w:val="24"/>
        <w:szCs w:val="24"/>
        <w:vertAlign w:val="baseline"/>
      </w:rPr>
    </w:lvl>
    <w:lvl w:ilvl="4">
      <w:start w:val="1"/>
      <w:numFmt w:val="bullet"/>
      <w:lvlText w:val="o"/>
      <w:lvlJc w:val="left"/>
      <w:pPr>
        <w:ind w:left="3960" w:firstLine="3600"/>
      </w:pPr>
      <w:rPr>
        <w:rFonts w:ascii="Arial" w:eastAsia="Arial" w:hAnsi="Arial" w:cs="Arial"/>
        <w:sz w:val="24"/>
        <w:szCs w:val="24"/>
        <w:vertAlign w:val="baseline"/>
      </w:rPr>
    </w:lvl>
    <w:lvl w:ilvl="5">
      <w:start w:val="1"/>
      <w:numFmt w:val="bullet"/>
      <w:lvlText w:val="▪"/>
      <w:lvlJc w:val="left"/>
      <w:pPr>
        <w:ind w:left="4680" w:firstLine="4320"/>
      </w:pPr>
      <w:rPr>
        <w:rFonts w:ascii="Arial" w:eastAsia="Arial" w:hAnsi="Arial" w:cs="Arial"/>
        <w:sz w:val="24"/>
        <w:szCs w:val="24"/>
        <w:vertAlign w:val="baseline"/>
      </w:rPr>
    </w:lvl>
    <w:lvl w:ilvl="6">
      <w:start w:val="1"/>
      <w:numFmt w:val="bullet"/>
      <w:lvlText w:val="•"/>
      <w:lvlJc w:val="left"/>
      <w:pPr>
        <w:ind w:left="5400" w:firstLine="5040"/>
      </w:pPr>
      <w:rPr>
        <w:rFonts w:ascii="Arial" w:eastAsia="Arial" w:hAnsi="Arial" w:cs="Arial"/>
        <w:sz w:val="24"/>
        <w:szCs w:val="24"/>
        <w:vertAlign w:val="baseline"/>
      </w:rPr>
    </w:lvl>
    <w:lvl w:ilvl="7">
      <w:start w:val="1"/>
      <w:numFmt w:val="bullet"/>
      <w:lvlText w:val="o"/>
      <w:lvlJc w:val="left"/>
      <w:pPr>
        <w:ind w:left="6120" w:firstLine="5760"/>
      </w:pPr>
      <w:rPr>
        <w:rFonts w:ascii="Arial" w:eastAsia="Arial" w:hAnsi="Arial" w:cs="Arial"/>
        <w:sz w:val="24"/>
        <w:szCs w:val="24"/>
        <w:vertAlign w:val="baseline"/>
      </w:rPr>
    </w:lvl>
    <w:lvl w:ilvl="8">
      <w:start w:val="1"/>
      <w:numFmt w:val="bullet"/>
      <w:lvlText w:val="▪"/>
      <w:lvlJc w:val="left"/>
      <w:pPr>
        <w:ind w:left="6840" w:firstLine="6480"/>
      </w:pPr>
      <w:rPr>
        <w:rFonts w:ascii="Arial" w:eastAsia="Arial" w:hAnsi="Arial" w:cs="Arial"/>
        <w:sz w:val="24"/>
        <w:szCs w:val="24"/>
        <w:vertAlign w:val="baseline"/>
      </w:rPr>
    </w:lvl>
  </w:abstractNum>
  <w:abstractNum w:abstractNumId="446" w15:restartNumberingAfterBreak="0">
    <w:nsid w:val="7D7B1C4E"/>
    <w:multiLevelType w:val="multilevel"/>
    <w:tmpl w:val="37308E0E"/>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47" w15:restartNumberingAfterBreak="0">
    <w:nsid w:val="7D946BE2"/>
    <w:multiLevelType w:val="multilevel"/>
    <w:tmpl w:val="058AC0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8" w15:restartNumberingAfterBreak="0">
    <w:nsid w:val="7EF97811"/>
    <w:multiLevelType w:val="multilevel"/>
    <w:tmpl w:val="DE58965A"/>
    <w:lvl w:ilvl="0">
      <w:start w:val="1"/>
      <w:numFmt w:val="decimal"/>
      <w:lvlText w:val="%1."/>
      <w:lvlJc w:val="left"/>
      <w:pPr>
        <w:ind w:left="0" w:firstLine="0"/>
      </w:pPr>
      <w:rPr>
        <w:vertAlign w:val="baseline"/>
      </w:rPr>
    </w:lvl>
    <w:lvl w:ilvl="1">
      <w:numFmt w:val="bullet"/>
      <w:lvlText w:val="▪"/>
      <w:lvlJc w:val="left"/>
      <w:pPr>
        <w:ind w:left="0" w:firstLine="0"/>
      </w:pPr>
      <w:rPr>
        <w:rFonts w:ascii="Arial" w:eastAsia="Arial" w:hAnsi="Arial" w:cs="Arial"/>
        <w:vertAlign w:val="baseline"/>
      </w:rPr>
    </w:lvl>
    <w:lvl w:ilvl="2">
      <w:start w:val="1"/>
      <w:numFmt w:val="lowerRoman"/>
      <w:lvlText w:val="%3."/>
      <w:lvlJc w:val="left"/>
      <w:pPr>
        <w:ind w:left="0" w:firstLine="0"/>
      </w:pPr>
      <w:rPr>
        <w:vertAlign w:val="baseline"/>
      </w:rPr>
    </w:lvl>
    <w:lvl w:ilvl="3">
      <w:start w:val="1"/>
      <w:numFmt w:val="decimal"/>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49" w15:restartNumberingAfterBreak="0">
    <w:nsid w:val="7FB10E91"/>
    <w:multiLevelType w:val="multilevel"/>
    <w:tmpl w:val="1CFE8E48"/>
    <w:lvl w:ilvl="0">
      <w:start w:val="1"/>
      <w:numFmt w:val="bullet"/>
      <w:lvlText w:val="▪"/>
      <w:lvlJc w:val="left"/>
      <w:pPr>
        <w:ind w:left="0" w:firstLine="0"/>
      </w:pPr>
      <w:rPr>
        <w:rFonts w:ascii="Arial" w:eastAsia="Arial" w:hAnsi="Arial" w:cs="Arial"/>
        <w:vertAlign w:val="baseline"/>
      </w:rPr>
    </w:lvl>
    <w:lvl w:ilv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450" w15:restartNumberingAfterBreak="0">
    <w:nsid w:val="7FBB7829"/>
    <w:multiLevelType w:val="multilevel"/>
    <w:tmpl w:val="F8743F08"/>
    <w:lvl w:ilvl="0">
      <w:start w:val="1"/>
      <w:numFmt w:val="decimal"/>
      <w:lvlText w:val="%1."/>
      <w:lvlJc w:val="left"/>
      <w:pPr>
        <w:ind w:left="0" w:firstLine="0"/>
      </w:pPr>
      <w:rPr>
        <w:vertAlign w:val="baseline"/>
      </w:rPr>
    </w:lvl>
    <w:lvl w:ilvl="1">
      <w:start w:val="1"/>
      <w:numFmt w:val="lowerLetter"/>
      <w:lvlText w:val="%2)"/>
      <w:lvlJc w:val="left"/>
      <w:pPr>
        <w:ind w:left="0" w:firstLine="0"/>
      </w:pPr>
      <w:rPr>
        <w:vertAlign w:val="baseline"/>
      </w:rPr>
    </w:lvl>
    <w:lvl w:ilvl="2">
      <w:start w:val="1"/>
      <w:numFmt w:val="lowerLetter"/>
      <w:lvlText w:val="%3."/>
      <w:lvlJc w:val="left"/>
      <w:pPr>
        <w:ind w:left="0" w:firstLine="0"/>
      </w:pPr>
      <w:rPr>
        <w:vertAlign w:val="baseline"/>
      </w:rPr>
    </w:lvl>
    <w:lvl w:ilvl="3">
      <w:start w:val="1"/>
      <w:numFmt w:val="upperLetter"/>
      <w:lvlText w:val="%4."/>
      <w:lvlJc w:val="left"/>
      <w:pPr>
        <w:ind w:left="0" w:firstLine="0"/>
      </w:pPr>
      <w:rPr>
        <w:vertAlign w:val="baseline"/>
      </w:rPr>
    </w:lvl>
    <w:lvl w:ilvl="4">
      <w:start w:val="1"/>
      <w:numFmt w:val="lowerLetter"/>
      <w:lvlText w:val="%5."/>
      <w:lvlJc w:val="left"/>
      <w:pPr>
        <w:ind w:left="0" w:firstLine="0"/>
      </w:pPr>
      <w:rPr>
        <w:vertAlign w:val="baseline"/>
      </w:rPr>
    </w:lvl>
    <w:lvl w:ilvl="5">
      <w:start w:val="1"/>
      <w:numFmt w:val="lowerRoman"/>
      <w:lvlText w:val="%6."/>
      <w:lvlJc w:val="left"/>
      <w:pPr>
        <w:ind w:left="0" w:firstLine="0"/>
      </w:pPr>
      <w:rPr>
        <w:vertAlign w:val="baseline"/>
      </w:rPr>
    </w:lvl>
    <w:lvl w:ilvl="6">
      <w:start w:val="1"/>
      <w:numFmt w:val="decimal"/>
      <w:lvlText w:val="%7."/>
      <w:lvlJc w:val="left"/>
      <w:pPr>
        <w:ind w:left="0" w:firstLine="0"/>
      </w:pPr>
      <w:rPr>
        <w:vertAlign w:val="baseline"/>
      </w:rPr>
    </w:lvl>
    <w:lvl w:ilvl="7">
      <w:start w:val="1"/>
      <w:numFmt w:val="lowerLetter"/>
      <w:lvlText w:val="%8."/>
      <w:lvlJc w:val="left"/>
      <w:pPr>
        <w:ind w:left="0" w:firstLine="0"/>
      </w:pPr>
      <w:rPr>
        <w:vertAlign w:val="baseline"/>
      </w:rPr>
    </w:lvl>
    <w:lvl w:ilvl="8">
      <w:start w:val="1"/>
      <w:numFmt w:val="lowerRoman"/>
      <w:lvlText w:val="%9."/>
      <w:lvlJc w:val="left"/>
      <w:pPr>
        <w:ind w:left="0" w:firstLine="0"/>
      </w:pPr>
      <w:rPr>
        <w:vertAlign w:val="baseline"/>
      </w:rPr>
    </w:lvl>
  </w:abstractNum>
  <w:abstractNum w:abstractNumId="451" w15:restartNumberingAfterBreak="0">
    <w:nsid w:val="7FE2574B"/>
    <w:multiLevelType w:val="multilevel"/>
    <w:tmpl w:val="53BCE688"/>
    <w:lvl w:ilvl="0">
      <w:numFmt w:val="bullet"/>
      <w:lvlText w:val="•"/>
      <w:lvlJc w:val="left"/>
      <w:pPr>
        <w:ind w:left="0" w:firstLine="0"/>
      </w:pPr>
      <w:rPr>
        <w:rFonts w:ascii="Arial" w:eastAsia="Arial" w:hAnsi="Arial" w:cs="Arial"/>
        <w:vertAlign w:val="baseline"/>
      </w:rPr>
    </w:lvl>
    <w:lvl w:ilvl="1">
      <w:start w:val="1"/>
      <w:numFmt w:val="bullet"/>
      <w:lvlText w:val="o"/>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o"/>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o"/>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num w:numId="1">
    <w:abstractNumId w:val="238"/>
  </w:num>
  <w:num w:numId="2">
    <w:abstractNumId w:val="142"/>
  </w:num>
  <w:num w:numId="3">
    <w:abstractNumId w:val="359"/>
  </w:num>
  <w:num w:numId="4">
    <w:abstractNumId w:val="420"/>
  </w:num>
  <w:num w:numId="5">
    <w:abstractNumId w:val="361"/>
  </w:num>
  <w:num w:numId="6">
    <w:abstractNumId w:val="185"/>
  </w:num>
  <w:num w:numId="7">
    <w:abstractNumId w:val="25"/>
  </w:num>
  <w:num w:numId="8">
    <w:abstractNumId w:val="338"/>
  </w:num>
  <w:num w:numId="9">
    <w:abstractNumId w:val="248"/>
  </w:num>
  <w:num w:numId="10">
    <w:abstractNumId w:val="12"/>
  </w:num>
  <w:num w:numId="11">
    <w:abstractNumId w:val="295"/>
  </w:num>
  <w:num w:numId="12">
    <w:abstractNumId w:val="381"/>
  </w:num>
  <w:num w:numId="13">
    <w:abstractNumId w:val="22"/>
  </w:num>
  <w:num w:numId="14">
    <w:abstractNumId w:val="227"/>
  </w:num>
  <w:num w:numId="15">
    <w:abstractNumId w:val="422"/>
  </w:num>
  <w:num w:numId="16">
    <w:abstractNumId w:val="159"/>
  </w:num>
  <w:num w:numId="17">
    <w:abstractNumId w:val="364"/>
  </w:num>
  <w:num w:numId="18">
    <w:abstractNumId w:val="116"/>
  </w:num>
  <w:num w:numId="19">
    <w:abstractNumId w:val="385"/>
  </w:num>
  <w:num w:numId="20">
    <w:abstractNumId w:val="355"/>
  </w:num>
  <w:num w:numId="21">
    <w:abstractNumId w:val="418"/>
  </w:num>
  <w:num w:numId="22">
    <w:abstractNumId w:val="432"/>
  </w:num>
  <w:num w:numId="23">
    <w:abstractNumId w:val="339"/>
  </w:num>
  <w:num w:numId="24">
    <w:abstractNumId w:val="428"/>
  </w:num>
  <w:num w:numId="25">
    <w:abstractNumId w:val="353"/>
  </w:num>
  <w:num w:numId="26">
    <w:abstractNumId w:val="131"/>
  </w:num>
  <w:num w:numId="27">
    <w:abstractNumId w:val="170"/>
  </w:num>
  <w:num w:numId="28">
    <w:abstractNumId w:val="315"/>
  </w:num>
  <w:num w:numId="29">
    <w:abstractNumId w:val="149"/>
  </w:num>
  <w:num w:numId="30">
    <w:abstractNumId w:val="115"/>
  </w:num>
  <w:num w:numId="31">
    <w:abstractNumId w:val="356"/>
  </w:num>
  <w:num w:numId="32">
    <w:abstractNumId w:val="132"/>
  </w:num>
  <w:num w:numId="33">
    <w:abstractNumId w:val="319"/>
  </w:num>
  <w:num w:numId="34">
    <w:abstractNumId w:val="240"/>
  </w:num>
  <w:num w:numId="35">
    <w:abstractNumId w:val="166"/>
  </w:num>
  <w:num w:numId="36">
    <w:abstractNumId w:val="370"/>
  </w:num>
  <w:num w:numId="37">
    <w:abstractNumId w:val="429"/>
  </w:num>
  <w:num w:numId="38">
    <w:abstractNumId w:val="205"/>
  </w:num>
  <w:num w:numId="39">
    <w:abstractNumId w:val="220"/>
  </w:num>
  <w:num w:numId="40">
    <w:abstractNumId w:val="303"/>
  </w:num>
  <w:num w:numId="41">
    <w:abstractNumId w:val="139"/>
  </w:num>
  <w:num w:numId="42">
    <w:abstractNumId w:val="292"/>
  </w:num>
  <w:num w:numId="43">
    <w:abstractNumId w:val="15"/>
  </w:num>
  <w:num w:numId="44">
    <w:abstractNumId w:val="237"/>
  </w:num>
  <w:num w:numId="45">
    <w:abstractNumId w:val="342"/>
  </w:num>
  <w:num w:numId="46">
    <w:abstractNumId w:val="43"/>
  </w:num>
  <w:num w:numId="47">
    <w:abstractNumId w:val="434"/>
  </w:num>
  <w:num w:numId="48">
    <w:abstractNumId w:val="50"/>
  </w:num>
  <w:num w:numId="49">
    <w:abstractNumId w:val="109"/>
  </w:num>
  <w:num w:numId="50">
    <w:abstractNumId w:val="416"/>
  </w:num>
  <w:num w:numId="51">
    <w:abstractNumId w:val="297"/>
  </w:num>
  <w:num w:numId="52">
    <w:abstractNumId w:val="232"/>
  </w:num>
  <w:num w:numId="53">
    <w:abstractNumId w:val="9"/>
  </w:num>
  <w:num w:numId="54">
    <w:abstractNumId w:val="156"/>
  </w:num>
  <w:num w:numId="55">
    <w:abstractNumId w:val="335"/>
  </w:num>
  <w:num w:numId="56">
    <w:abstractNumId w:val="314"/>
  </w:num>
  <w:num w:numId="57">
    <w:abstractNumId w:val="278"/>
  </w:num>
  <w:num w:numId="58">
    <w:abstractNumId w:val="7"/>
  </w:num>
  <w:num w:numId="59">
    <w:abstractNumId w:val="19"/>
  </w:num>
  <w:num w:numId="60">
    <w:abstractNumId w:val="21"/>
  </w:num>
  <w:num w:numId="61">
    <w:abstractNumId w:val="268"/>
  </w:num>
  <w:num w:numId="62">
    <w:abstractNumId w:val="373"/>
  </w:num>
  <w:num w:numId="63">
    <w:abstractNumId w:val="72"/>
  </w:num>
  <w:num w:numId="64">
    <w:abstractNumId w:val="200"/>
  </w:num>
  <w:num w:numId="65">
    <w:abstractNumId w:val="311"/>
  </w:num>
  <w:num w:numId="66">
    <w:abstractNumId w:val="184"/>
  </w:num>
  <w:num w:numId="67">
    <w:abstractNumId w:val="326"/>
  </w:num>
  <w:num w:numId="68">
    <w:abstractNumId w:val="212"/>
  </w:num>
  <w:num w:numId="69">
    <w:abstractNumId w:val="180"/>
  </w:num>
  <w:num w:numId="70">
    <w:abstractNumId w:val="75"/>
  </w:num>
  <w:num w:numId="71">
    <w:abstractNumId w:val="5"/>
  </w:num>
  <w:num w:numId="72">
    <w:abstractNumId w:val="111"/>
  </w:num>
  <w:num w:numId="73">
    <w:abstractNumId w:val="266"/>
  </w:num>
  <w:num w:numId="74">
    <w:abstractNumId w:val="261"/>
  </w:num>
  <w:num w:numId="75">
    <w:abstractNumId w:val="80"/>
  </w:num>
  <w:num w:numId="76">
    <w:abstractNumId w:val="351"/>
  </w:num>
  <w:num w:numId="77">
    <w:abstractNumId w:val="312"/>
  </w:num>
  <w:num w:numId="78">
    <w:abstractNumId w:val="152"/>
  </w:num>
  <w:num w:numId="79">
    <w:abstractNumId w:val="230"/>
  </w:num>
  <w:num w:numId="80">
    <w:abstractNumId w:val="169"/>
  </w:num>
  <w:num w:numId="81">
    <w:abstractNumId w:val="239"/>
  </w:num>
  <w:num w:numId="82">
    <w:abstractNumId w:val="35"/>
  </w:num>
  <w:num w:numId="83">
    <w:abstractNumId w:val="376"/>
  </w:num>
  <w:num w:numId="84">
    <w:abstractNumId w:val="58"/>
  </w:num>
  <w:num w:numId="85">
    <w:abstractNumId w:val="125"/>
  </w:num>
  <w:num w:numId="86">
    <w:abstractNumId w:val="372"/>
  </w:num>
  <w:num w:numId="87">
    <w:abstractNumId w:val="410"/>
  </w:num>
  <w:num w:numId="88">
    <w:abstractNumId w:val="14"/>
  </w:num>
  <w:num w:numId="89">
    <w:abstractNumId w:val="289"/>
  </w:num>
  <w:num w:numId="90">
    <w:abstractNumId w:val="349"/>
  </w:num>
  <w:num w:numId="91">
    <w:abstractNumId w:val="68"/>
  </w:num>
  <w:num w:numId="92">
    <w:abstractNumId w:val="167"/>
  </w:num>
  <w:num w:numId="93">
    <w:abstractNumId w:val="283"/>
  </w:num>
  <w:num w:numId="94">
    <w:abstractNumId w:val="438"/>
  </w:num>
  <w:num w:numId="95">
    <w:abstractNumId w:val="272"/>
  </w:num>
  <w:num w:numId="96">
    <w:abstractNumId w:val="234"/>
  </w:num>
  <w:num w:numId="97">
    <w:abstractNumId w:val="48"/>
  </w:num>
  <w:num w:numId="98">
    <w:abstractNumId w:val="82"/>
  </w:num>
  <w:num w:numId="99">
    <w:abstractNumId w:val="208"/>
  </w:num>
  <w:num w:numId="100">
    <w:abstractNumId w:val="224"/>
  </w:num>
  <w:num w:numId="101">
    <w:abstractNumId w:val="375"/>
  </w:num>
  <w:num w:numId="102">
    <w:abstractNumId w:val="106"/>
  </w:num>
  <w:num w:numId="103">
    <w:abstractNumId w:val="13"/>
  </w:num>
  <w:num w:numId="104">
    <w:abstractNumId w:val="141"/>
  </w:num>
  <w:num w:numId="105">
    <w:abstractNumId w:val="363"/>
  </w:num>
  <w:num w:numId="106">
    <w:abstractNumId w:val="378"/>
  </w:num>
  <w:num w:numId="107">
    <w:abstractNumId w:val="118"/>
  </w:num>
  <w:num w:numId="108">
    <w:abstractNumId w:val="77"/>
  </w:num>
  <w:num w:numId="109">
    <w:abstractNumId w:val="26"/>
  </w:num>
  <w:num w:numId="110">
    <w:abstractNumId w:val="341"/>
  </w:num>
  <w:num w:numId="111">
    <w:abstractNumId w:val="265"/>
  </w:num>
  <w:num w:numId="112">
    <w:abstractNumId w:val="301"/>
  </w:num>
  <w:num w:numId="113">
    <w:abstractNumId w:val="187"/>
  </w:num>
  <w:num w:numId="114">
    <w:abstractNumId w:val="214"/>
  </w:num>
  <w:num w:numId="115">
    <w:abstractNumId w:val="64"/>
  </w:num>
  <w:num w:numId="116">
    <w:abstractNumId w:val="333"/>
  </w:num>
  <w:num w:numId="117">
    <w:abstractNumId w:val="391"/>
  </w:num>
  <w:num w:numId="118">
    <w:abstractNumId w:val="175"/>
  </w:num>
  <w:num w:numId="119">
    <w:abstractNumId w:val="89"/>
  </w:num>
  <w:num w:numId="120">
    <w:abstractNumId w:val="280"/>
  </w:num>
  <w:num w:numId="121">
    <w:abstractNumId w:val="382"/>
  </w:num>
  <w:num w:numId="122">
    <w:abstractNumId w:val="226"/>
  </w:num>
  <w:num w:numId="123">
    <w:abstractNumId w:val="114"/>
  </w:num>
  <w:num w:numId="124">
    <w:abstractNumId w:val="74"/>
  </w:num>
  <w:num w:numId="125">
    <w:abstractNumId w:val="360"/>
  </w:num>
  <w:num w:numId="126">
    <w:abstractNumId w:val="101"/>
  </w:num>
  <w:num w:numId="127">
    <w:abstractNumId w:val="366"/>
  </w:num>
  <w:num w:numId="128">
    <w:abstractNumId w:val="267"/>
  </w:num>
  <w:num w:numId="129">
    <w:abstractNumId w:val="406"/>
  </w:num>
  <w:num w:numId="130">
    <w:abstractNumId w:val="171"/>
  </w:num>
  <w:num w:numId="131">
    <w:abstractNumId w:val="244"/>
  </w:num>
  <w:num w:numId="132">
    <w:abstractNumId w:val="113"/>
  </w:num>
  <w:num w:numId="133">
    <w:abstractNumId w:val="86"/>
  </w:num>
  <w:num w:numId="134">
    <w:abstractNumId w:val="334"/>
  </w:num>
  <w:num w:numId="135">
    <w:abstractNumId w:val="10"/>
  </w:num>
  <w:num w:numId="136">
    <w:abstractNumId w:val="246"/>
  </w:num>
  <w:num w:numId="137">
    <w:abstractNumId w:val="198"/>
  </w:num>
  <w:num w:numId="138">
    <w:abstractNumId w:val="249"/>
  </w:num>
  <w:num w:numId="139">
    <w:abstractNumId w:val="124"/>
  </w:num>
  <w:num w:numId="140">
    <w:abstractNumId w:val="402"/>
  </w:num>
  <w:num w:numId="141">
    <w:abstractNumId w:val="346"/>
  </w:num>
  <w:num w:numId="142">
    <w:abstractNumId w:val="419"/>
  </w:num>
  <w:num w:numId="143">
    <w:abstractNumId w:val="294"/>
  </w:num>
  <w:num w:numId="144">
    <w:abstractNumId w:val="262"/>
  </w:num>
  <w:num w:numId="145">
    <w:abstractNumId w:val="191"/>
  </w:num>
  <w:num w:numId="146">
    <w:abstractNumId w:val="193"/>
  </w:num>
  <w:num w:numId="147">
    <w:abstractNumId w:val="390"/>
  </w:num>
  <w:num w:numId="148">
    <w:abstractNumId w:val="436"/>
  </w:num>
  <w:num w:numId="149">
    <w:abstractNumId w:val="32"/>
  </w:num>
  <w:num w:numId="150">
    <w:abstractNumId w:val="178"/>
  </w:num>
  <w:num w:numId="151">
    <w:abstractNumId w:val="277"/>
  </w:num>
  <w:num w:numId="152">
    <w:abstractNumId w:val="31"/>
  </w:num>
  <w:num w:numId="153">
    <w:abstractNumId w:val="84"/>
  </w:num>
  <w:num w:numId="154">
    <w:abstractNumId w:val="348"/>
  </w:num>
  <w:num w:numId="155">
    <w:abstractNumId w:val="222"/>
  </w:num>
  <w:num w:numId="156">
    <w:abstractNumId w:val="439"/>
  </w:num>
  <w:num w:numId="157">
    <w:abstractNumId w:val="430"/>
  </w:num>
  <w:num w:numId="158">
    <w:abstractNumId w:val="259"/>
  </w:num>
  <w:num w:numId="159">
    <w:abstractNumId w:val="18"/>
  </w:num>
  <w:num w:numId="160">
    <w:abstractNumId w:val="442"/>
  </w:num>
  <w:num w:numId="161">
    <w:abstractNumId w:val="269"/>
  </w:num>
  <w:num w:numId="162">
    <w:abstractNumId w:val="45"/>
  </w:num>
  <w:num w:numId="163">
    <w:abstractNumId w:val="362"/>
  </w:num>
  <w:num w:numId="164">
    <w:abstractNumId w:val="388"/>
  </w:num>
  <w:num w:numId="165">
    <w:abstractNumId w:val="190"/>
  </w:num>
  <w:num w:numId="166">
    <w:abstractNumId w:val="332"/>
  </w:num>
  <w:num w:numId="167">
    <w:abstractNumId w:val="30"/>
  </w:num>
  <w:num w:numId="168">
    <w:abstractNumId w:val="253"/>
  </w:num>
  <w:num w:numId="169">
    <w:abstractNumId w:val="8"/>
  </w:num>
  <w:num w:numId="170">
    <w:abstractNumId w:val="216"/>
  </w:num>
  <w:num w:numId="171">
    <w:abstractNumId w:val="286"/>
  </w:num>
  <w:num w:numId="172">
    <w:abstractNumId w:val="324"/>
  </w:num>
  <w:num w:numId="173">
    <w:abstractNumId w:val="287"/>
  </w:num>
  <w:num w:numId="174">
    <w:abstractNumId w:val="290"/>
  </w:num>
  <w:num w:numId="175">
    <w:abstractNumId w:val="317"/>
  </w:num>
  <w:num w:numId="176">
    <w:abstractNumId w:val="201"/>
  </w:num>
  <w:num w:numId="177">
    <w:abstractNumId w:val="16"/>
  </w:num>
  <w:num w:numId="178">
    <w:abstractNumId w:val="395"/>
  </w:num>
  <w:num w:numId="179">
    <w:abstractNumId w:val="119"/>
  </w:num>
  <w:num w:numId="180">
    <w:abstractNumId w:val="322"/>
  </w:num>
  <w:num w:numId="181">
    <w:abstractNumId w:val="140"/>
  </w:num>
  <w:num w:numId="182">
    <w:abstractNumId w:val="365"/>
  </w:num>
  <w:num w:numId="183">
    <w:abstractNumId w:val="182"/>
  </w:num>
  <w:num w:numId="184">
    <w:abstractNumId w:val="368"/>
  </w:num>
  <w:num w:numId="185">
    <w:abstractNumId w:val="305"/>
  </w:num>
  <w:num w:numId="186">
    <w:abstractNumId w:val="39"/>
  </w:num>
  <w:num w:numId="187">
    <w:abstractNumId w:val="304"/>
  </w:num>
  <w:num w:numId="188">
    <w:abstractNumId w:val="41"/>
  </w:num>
  <w:num w:numId="189">
    <w:abstractNumId w:val="383"/>
  </w:num>
  <w:num w:numId="190">
    <w:abstractNumId w:val="293"/>
  </w:num>
  <w:num w:numId="191">
    <w:abstractNumId w:val="161"/>
  </w:num>
  <w:num w:numId="192">
    <w:abstractNumId w:val="145"/>
  </w:num>
  <w:num w:numId="193">
    <w:abstractNumId w:val="307"/>
  </w:num>
  <w:num w:numId="194">
    <w:abstractNumId w:val="397"/>
  </w:num>
  <w:num w:numId="195">
    <w:abstractNumId w:val="6"/>
  </w:num>
  <w:num w:numId="196">
    <w:abstractNumId w:val="174"/>
  </w:num>
  <w:num w:numId="197">
    <w:abstractNumId w:val="44"/>
  </w:num>
  <w:num w:numId="198">
    <w:abstractNumId w:val="399"/>
  </w:num>
  <w:num w:numId="199">
    <w:abstractNumId w:val="450"/>
  </w:num>
  <w:num w:numId="200">
    <w:abstractNumId w:val="236"/>
  </w:num>
  <w:num w:numId="201">
    <w:abstractNumId w:val="143"/>
  </w:num>
  <w:num w:numId="202">
    <w:abstractNumId w:val="350"/>
  </w:num>
  <w:num w:numId="203">
    <w:abstractNumId w:val="327"/>
  </w:num>
  <w:num w:numId="204">
    <w:abstractNumId w:val="328"/>
  </w:num>
  <w:num w:numId="205">
    <w:abstractNumId w:val="408"/>
  </w:num>
  <w:num w:numId="206">
    <w:abstractNumId w:val="62"/>
  </w:num>
  <w:num w:numId="207">
    <w:abstractNumId w:val="318"/>
  </w:num>
  <w:num w:numId="208">
    <w:abstractNumId w:val="389"/>
  </w:num>
  <w:num w:numId="209">
    <w:abstractNumId w:val="407"/>
  </w:num>
  <w:num w:numId="210">
    <w:abstractNumId w:val="233"/>
  </w:num>
  <w:num w:numId="211">
    <w:abstractNumId w:val="37"/>
  </w:num>
  <w:num w:numId="212">
    <w:abstractNumId w:val="33"/>
  </w:num>
  <w:num w:numId="213">
    <w:abstractNumId w:val="285"/>
  </w:num>
  <w:num w:numId="214">
    <w:abstractNumId w:val="371"/>
  </w:num>
  <w:num w:numId="215">
    <w:abstractNumId w:val="288"/>
  </w:num>
  <w:num w:numId="216">
    <w:abstractNumId w:val="251"/>
  </w:num>
  <w:num w:numId="217">
    <w:abstractNumId w:val="282"/>
  </w:num>
  <w:num w:numId="218">
    <w:abstractNumId w:val="71"/>
  </w:num>
  <w:num w:numId="219">
    <w:abstractNumId w:val="245"/>
  </w:num>
  <w:num w:numId="220">
    <w:abstractNumId w:val="172"/>
  </w:num>
  <w:num w:numId="221">
    <w:abstractNumId w:val="225"/>
  </w:num>
  <w:num w:numId="222">
    <w:abstractNumId w:val="197"/>
  </w:num>
  <w:num w:numId="223">
    <w:abstractNumId w:val="252"/>
  </w:num>
  <w:num w:numId="224">
    <w:abstractNumId w:val="134"/>
  </w:num>
  <w:num w:numId="225">
    <w:abstractNumId w:val="155"/>
  </w:num>
  <w:num w:numId="226">
    <w:abstractNumId w:val="126"/>
  </w:num>
  <w:num w:numId="227">
    <w:abstractNumId w:val="102"/>
  </w:num>
  <w:num w:numId="228">
    <w:abstractNumId w:val="235"/>
  </w:num>
  <w:num w:numId="229">
    <w:abstractNumId w:val="154"/>
  </w:num>
  <w:num w:numId="230">
    <w:abstractNumId w:val="398"/>
  </w:num>
  <w:num w:numId="231">
    <w:abstractNumId w:val="83"/>
  </w:num>
  <w:num w:numId="232">
    <w:abstractNumId w:val="173"/>
  </w:num>
  <w:num w:numId="233">
    <w:abstractNumId w:val="211"/>
  </w:num>
  <w:num w:numId="234">
    <w:abstractNumId w:val="2"/>
  </w:num>
  <w:num w:numId="235">
    <w:abstractNumId w:val="49"/>
  </w:num>
  <w:num w:numId="236">
    <w:abstractNumId w:val="417"/>
  </w:num>
  <w:num w:numId="237">
    <w:abstractNumId w:val="199"/>
  </w:num>
  <w:num w:numId="238">
    <w:abstractNumId w:val="444"/>
  </w:num>
  <w:num w:numId="239">
    <w:abstractNumId w:val="110"/>
  </w:num>
  <w:num w:numId="240">
    <w:abstractNumId w:val="357"/>
  </w:num>
  <w:num w:numId="241">
    <w:abstractNumId w:val="78"/>
  </w:num>
  <w:num w:numId="242">
    <w:abstractNumId w:val="435"/>
  </w:num>
  <w:num w:numId="243">
    <w:abstractNumId w:val="426"/>
  </w:num>
  <w:num w:numId="244">
    <w:abstractNumId w:val="91"/>
  </w:num>
  <w:num w:numId="245">
    <w:abstractNumId w:val="157"/>
  </w:num>
  <w:num w:numId="246">
    <w:abstractNumId w:val="29"/>
  </w:num>
  <w:num w:numId="247">
    <w:abstractNumId w:val="94"/>
  </w:num>
  <w:num w:numId="248">
    <w:abstractNumId w:val="127"/>
  </w:num>
  <w:num w:numId="249">
    <w:abstractNumId w:val="446"/>
  </w:num>
  <w:num w:numId="250">
    <w:abstractNumId w:val="61"/>
  </w:num>
  <w:num w:numId="251">
    <w:abstractNumId w:val="3"/>
  </w:num>
  <w:num w:numId="252">
    <w:abstractNumId w:val="63"/>
  </w:num>
  <w:num w:numId="253">
    <w:abstractNumId w:val="150"/>
  </w:num>
  <w:num w:numId="254">
    <w:abstractNumId w:val="67"/>
  </w:num>
  <w:num w:numId="255">
    <w:abstractNumId w:val="320"/>
  </w:num>
  <w:num w:numId="256">
    <w:abstractNumId w:val="377"/>
  </w:num>
  <w:num w:numId="257">
    <w:abstractNumId w:val="440"/>
  </w:num>
  <w:num w:numId="258">
    <w:abstractNumId w:val="107"/>
  </w:num>
  <w:num w:numId="259">
    <w:abstractNumId w:val="309"/>
  </w:num>
  <w:num w:numId="260">
    <w:abstractNumId w:val="409"/>
  </w:num>
  <w:num w:numId="261">
    <w:abstractNumId w:val="137"/>
  </w:num>
  <w:num w:numId="262">
    <w:abstractNumId w:val="392"/>
  </w:num>
  <w:num w:numId="263">
    <w:abstractNumId w:val="165"/>
  </w:num>
  <w:num w:numId="264">
    <w:abstractNumId w:val="210"/>
  </w:num>
  <w:num w:numId="265">
    <w:abstractNumId w:val="36"/>
  </w:num>
  <w:num w:numId="266">
    <w:abstractNumId w:val="194"/>
  </w:num>
  <w:num w:numId="267">
    <w:abstractNumId w:val="284"/>
  </w:num>
  <w:num w:numId="268">
    <w:abstractNumId w:val="206"/>
  </w:num>
  <w:num w:numId="269">
    <w:abstractNumId w:val="162"/>
  </w:num>
  <w:num w:numId="270">
    <w:abstractNumId w:val="354"/>
  </w:num>
  <w:num w:numId="271">
    <w:abstractNumId w:val="17"/>
  </w:num>
  <w:num w:numId="272">
    <w:abstractNumId w:val="88"/>
  </w:num>
  <w:num w:numId="273">
    <w:abstractNumId w:val="99"/>
  </w:num>
  <w:num w:numId="274">
    <w:abstractNumId w:val="300"/>
  </w:num>
  <w:num w:numId="275">
    <w:abstractNumId w:val="112"/>
  </w:num>
  <w:num w:numId="276">
    <w:abstractNumId w:val="59"/>
  </w:num>
  <w:num w:numId="277">
    <w:abstractNumId w:val="103"/>
  </w:num>
  <w:num w:numId="278">
    <w:abstractNumId w:val="85"/>
  </w:num>
  <w:num w:numId="279">
    <w:abstractNumId w:val="218"/>
  </w:num>
  <w:num w:numId="280">
    <w:abstractNumId w:val="394"/>
  </w:num>
  <w:num w:numId="281">
    <w:abstractNumId w:val="310"/>
  </w:num>
  <w:num w:numId="282">
    <w:abstractNumId w:val="179"/>
  </w:num>
  <w:num w:numId="283">
    <w:abstractNumId w:val="27"/>
  </w:num>
  <w:num w:numId="284">
    <w:abstractNumId w:val="108"/>
  </w:num>
  <w:num w:numId="285">
    <w:abstractNumId w:val="405"/>
  </w:num>
  <w:num w:numId="286">
    <w:abstractNumId w:val="51"/>
  </w:num>
  <w:num w:numId="287">
    <w:abstractNumId w:val="76"/>
  </w:num>
  <w:num w:numId="288">
    <w:abstractNumId w:val="56"/>
  </w:num>
  <w:num w:numId="289">
    <w:abstractNumId w:val="279"/>
  </w:num>
  <w:num w:numId="290">
    <w:abstractNumId w:val="209"/>
  </w:num>
  <w:num w:numId="291">
    <w:abstractNumId w:val="73"/>
  </w:num>
  <w:num w:numId="292">
    <w:abstractNumId w:val="192"/>
  </w:num>
  <w:num w:numId="293">
    <w:abstractNumId w:val="203"/>
  </w:num>
  <w:num w:numId="294">
    <w:abstractNumId w:val="92"/>
  </w:num>
  <w:num w:numId="295">
    <w:abstractNumId w:val="23"/>
  </w:num>
  <w:num w:numId="296">
    <w:abstractNumId w:val="340"/>
  </w:num>
  <w:num w:numId="297">
    <w:abstractNumId w:val="302"/>
  </w:num>
  <w:num w:numId="298">
    <w:abstractNumId w:val="384"/>
  </w:num>
  <w:num w:numId="299">
    <w:abstractNumId w:val="433"/>
  </w:num>
  <w:num w:numId="300">
    <w:abstractNumId w:val="189"/>
  </w:num>
  <w:num w:numId="301">
    <w:abstractNumId w:val="367"/>
  </w:num>
  <w:num w:numId="302">
    <w:abstractNumId w:val="448"/>
  </w:num>
  <w:num w:numId="303">
    <w:abstractNumId w:val="229"/>
  </w:num>
  <w:num w:numId="304">
    <w:abstractNumId w:val="130"/>
  </w:num>
  <w:num w:numId="305">
    <w:abstractNumId w:val="254"/>
  </w:num>
  <w:num w:numId="306">
    <w:abstractNumId w:val="443"/>
  </w:num>
  <w:num w:numId="307">
    <w:abstractNumId w:val="270"/>
  </w:num>
  <w:num w:numId="308">
    <w:abstractNumId w:val="445"/>
  </w:num>
  <w:num w:numId="309">
    <w:abstractNumId w:val="369"/>
  </w:num>
  <w:num w:numId="310">
    <w:abstractNumId w:val="204"/>
  </w:num>
  <w:num w:numId="311">
    <w:abstractNumId w:val="100"/>
  </w:num>
  <w:num w:numId="312">
    <w:abstractNumId w:val="243"/>
  </w:num>
  <w:num w:numId="313">
    <w:abstractNumId w:val="330"/>
  </w:num>
  <w:num w:numId="314">
    <w:abstractNumId w:val="275"/>
  </w:num>
  <w:num w:numId="315">
    <w:abstractNumId w:val="274"/>
  </w:num>
  <w:num w:numId="316">
    <w:abstractNumId w:val="54"/>
  </w:num>
  <w:num w:numId="317">
    <w:abstractNumId w:val="221"/>
  </w:num>
  <w:num w:numId="318">
    <w:abstractNumId w:val="217"/>
  </w:num>
  <w:num w:numId="319">
    <w:abstractNumId w:val="308"/>
  </w:num>
  <w:num w:numId="320">
    <w:abstractNumId w:val="299"/>
  </w:num>
  <w:num w:numId="321">
    <w:abstractNumId w:val="386"/>
  </w:num>
  <w:num w:numId="322">
    <w:abstractNumId w:val="65"/>
  </w:num>
  <w:num w:numId="323">
    <w:abstractNumId w:val="329"/>
  </w:num>
  <w:num w:numId="324">
    <w:abstractNumId w:val="423"/>
  </w:num>
  <w:num w:numId="325">
    <w:abstractNumId w:val="0"/>
  </w:num>
  <w:num w:numId="326">
    <w:abstractNumId w:val="104"/>
  </w:num>
  <w:num w:numId="327">
    <w:abstractNumId w:val="196"/>
  </w:num>
  <w:num w:numId="328">
    <w:abstractNumId w:val="144"/>
  </w:num>
  <w:num w:numId="329">
    <w:abstractNumId w:val="47"/>
  </w:num>
  <w:num w:numId="330">
    <w:abstractNumId w:val="396"/>
  </w:num>
  <w:num w:numId="331">
    <w:abstractNumId w:val="316"/>
  </w:num>
  <w:num w:numId="332">
    <w:abstractNumId w:val="24"/>
  </w:num>
  <w:num w:numId="333">
    <w:abstractNumId w:val="451"/>
  </w:num>
  <w:num w:numId="334">
    <w:abstractNumId w:val="20"/>
  </w:num>
  <w:num w:numId="335">
    <w:abstractNumId w:val="135"/>
  </w:num>
  <w:num w:numId="336">
    <w:abstractNumId w:val="153"/>
  </w:num>
  <w:num w:numId="337">
    <w:abstractNumId w:val="431"/>
  </w:num>
  <w:num w:numId="338">
    <w:abstractNumId w:val="87"/>
  </w:num>
  <w:num w:numId="339">
    <w:abstractNumId w:val="202"/>
  </w:num>
  <w:num w:numId="340">
    <w:abstractNumId w:val="117"/>
  </w:num>
  <w:num w:numId="341">
    <w:abstractNumId w:val="122"/>
  </w:num>
  <w:num w:numId="342">
    <w:abstractNumId w:val="298"/>
  </w:num>
  <w:num w:numId="343">
    <w:abstractNumId w:val="273"/>
  </w:num>
  <w:num w:numId="344">
    <w:abstractNumId w:val="347"/>
  </w:num>
  <w:num w:numId="345">
    <w:abstractNumId w:val="223"/>
  </w:num>
  <w:num w:numId="346">
    <w:abstractNumId w:val="57"/>
  </w:num>
  <w:num w:numId="347">
    <w:abstractNumId w:val="123"/>
  </w:num>
  <w:num w:numId="348">
    <w:abstractNumId w:val="255"/>
  </w:num>
  <w:num w:numId="349">
    <w:abstractNumId w:val="60"/>
  </w:num>
  <w:num w:numId="350">
    <w:abstractNumId w:val="79"/>
  </w:num>
  <w:num w:numId="351">
    <w:abstractNumId w:val="412"/>
  </w:num>
  <w:num w:numId="352">
    <w:abstractNumId w:val="421"/>
  </w:num>
  <w:num w:numId="353">
    <w:abstractNumId w:val="337"/>
  </w:num>
  <w:num w:numId="354">
    <w:abstractNumId w:val="403"/>
  </w:num>
  <w:num w:numId="355">
    <w:abstractNumId w:val="415"/>
  </w:num>
  <w:num w:numId="356">
    <w:abstractNumId w:val="168"/>
  </w:num>
  <w:num w:numId="357">
    <w:abstractNumId w:val="95"/>
  </w:num>
  <w:num w:numId="358">
    <w:abstractNumId w:val="136"/>
  </w:num>
  <w:num w:numId="359">
    <w:abstractNumId w:val="98"/>
  </w:num>
  <w:num w:numId="360">
    <w:abstractNumId w:val="441"/>
  </w:num>
  <w:num w:numId="361">
    <w:abstractNumId w:val="53"/>
  </w:num>
  <w:num w:numId="362">
    <w:abstractNumId w:val="306"/>
  </w:num>
  <w:num w:numId="363">
    <w:abstractNumId w:val="207"/>
  </w:num>
  <w:num w:numId="364">
    <w:abstractNumId w:val="188"/>
  </w:num>
  <w:num w:numId="365">
    <w:abstractNumId w:val="90"/>
  </w:num>
  <w:num w:numId="366">
    <w:abstractNumId w:val="331"/>
  </w:num>
  <w:num w:numId="367">
    <w:abstractNumId w:val="336"/>
  </w:num>
  <w:num w:numId="368">
    <w:abstractNumId w:val="231"/>
  </w:num>
  <w:num w:numId="369">
    <w:abstractNumId w:val="1"/>
  </w:num>
  <w:num w:numId="370">
    <w:abstractNumId w:val="313"/>
  </w:num>
  <w:num w:numId="371">
    <w:abstractNumId w:val="177"/>
  </w:num>
  <w:num w:numId="372">
    <w:abstractNumId w:val="425"/>
  </w:num>
  <w:num w:numId="373">
    <w:abstractNumId w:val="321"/>
  </w:num>
  <w:num w:numId="374">
    <w:abstractNumId w:val="325"/>
  </w:num>
  <w:num w:numId="375">
    <w:abstractNumId w:val="40"/>
  </w:num>
  <w:num w:numId="376">
    <w:abstractNumId w:val="38"/>
  </w:num>
  <w:num w:numId="377">
    <w:abstractNumId w:val="28"/>
  </w:num>
  <w:num w:numId="378">
    <w:abstractNumId w:val="93"/>
  </w:num>
  <w:num w:numId="379">
    <w:abstractNumId w:val="374"/>
  </w:num>
  <w:num w:numId="380">
    <w:abstractNumId w:val="393"/>
  </w:num>
  <w:num w:numId="381">
    <w:abstractNumId w:val="296"/>
  </w:num>
  <w:num w:numId="382">
    <w:abstractNumId w:val="387"/>
  </w:num>
  <w:num w:numId="383">
    <w:abstractNumId w:val="42"/>
  </w:num>
  <w:num w:numId="384">
    <w:abstractNumId w:val="352"/>
  </w:num>
  <w:num w:numId="385">
    <w:abstractNumId w:val="195"/>
  </w:num>
  <w:num w:numId="386">
    <w:abstractNumId w:val="437"/>
  </w:num>
  <w:num w:numId="387">
    <w:abstractNumId w:val="276"/>
  </w:num>
  <w:num w:numId="388">
    <w:abstractNumId w:val="281"/>
  </w:num>
  <w:num w:numId="389">
    <w:abstractNumId w:val="151"/>
  </w:num>
  <w:num w:numId="390">
    <w:abstractNumId w:val="97"/>
  </w:num>
  <w:num w:numId="391">
    <w:abstractNumId w:val="242"/>
  </w:num>
  <w:num w:numId="392">
    <w:abstractNumId w:val="133"/>
  </w:num>
  <w:num w:numId="393">
    <w:abstractNumId w:val="264"/>
  </w:num>
  <w:num w:numId="394">
    <w:abstractNumId w:val="163"/>
  </w:num>
  <w:num w:numId="395">
    <w:abstractNumId w:val="257"/>
  </w:num>
  <w:num w:numId="396">
    <w:abstractNumId w:val="413"/>
  </w:num>
  <w:num w:numId="397">
    <w:abstractNumId w:val="69"/>
  </w:num>
  <w:num w:numId="398">
    <w:abstractNumId w:val="146"/>
  </w:num>
  <w:num w:numId="399">
    <w:abstractNumId w:val="424"/>
  </w:num>
  <w:num w:numId="400">
    <w:abstractNumId w:val="52"/>
  </w:num>
  <w:num w:numId="401">
    <w:abstractNumId w:val="427"/>
  </w:num>
  <w:num w:numId="402">
    <w:abstractNumId w:val="343"/>
  </w:num>
  <w:num w:numId="403">
    <w:abstractNumId w:val="147"/>
  </w:num>
  <w:num w:numId="404">
    <w:abstractNumId w:val="263"/>
  </w:num>
  <w:num w:numId="405">
    <w:abstractNumId w:val="160"/>
  </w:num>
  <w:num w:numId="406">
    <w:abstractNumId w:val="181"/>
  </w:num>
  <w:num w:numId="407">
    <w:abstractNumId w:val="128"/>
  </w:num>
  <w:num w:numId="408">
    <w:abstractNumId w:val="158"/>
  </w:num>
  <w:num w:numId="409">
    <w:abstractNumId w:val="400"/>
  </w:num>
  <w:num w:numId="410">
    <w:abstractNumId w:val="66"/>
  </w:num>
  <w:num w:numId="411">
    <w:abstractNumId w:val="344"/>
  </w:num>
  <w:num w:numId="412">
    <w:abstractNumId w:val="449"/>
  </w:num>
  <w:num w:numId="413">
    <w:abstractNumId w:val="105"/>
  </w:num>
  <w:num w:numId="414">
    <w:abstractNumId w:val="183"/>
  </w:num>
  <w:num w:numId="415">
    <w:abstractNumId w:val="404"/>
  </w:num>
  <w:num w:numId="416">
    <w:abstractNumId w:val="323"/>
  </w:num>
  <w:num w:numId="417">
    <w:abstractNumId w:val="228"/>
  </w:num>
  <w:num w:numId="418">
    <w:abstractNumId w:val="186"/>
  </w:num>
  <w:num w:numId="419">
    <w:abstractNumId w:val="4"/>
  </w:num>
  <w:num w:numId="420">
    <w:abstractNumId w:val="256"/>
  </w:num>
  <w:num w:numId="421">
    <w:abstractNumId w:val="176"/>
  </w:num>
  <w:num w:numId="422">
    <w:abstractNumId w:val="379"/>
  </w:num>
  <w:num w:numId="423">
    <w:abstractNumId w:val="120"/>
  </w:num>
  <w:num w:numId="424">
    <w:abstractNumId w:val="34"/>
    <w:lvlOverride w:ilvl="0">
      <w:startOverride w:val="1"/>
    </w:lvlOverride>
  </w:num>
  <w:num w:numId="425">
    <w:abstractNumId w:val="215"/>
    <w:lvlOverride w:ilvl="0">
      <w:startOverride w:val="1"/>
    </w:lvlOverride>
  </w:num>
  <w:num w:numId="426">
    <w:abstractNumId w:val="414"/>
    <w:lvlOverride w:ilvl="0">
      <w:startOverride w:val="4"/>
    </w:lvlOverride>
  </w:num>
  <w:num w:numId="427">
    <w:abstractNumId w:val="258"/>
    <w:lvlOverride w:ilvl="0">
      <w:startOverride w:val="2"/>
    </w:lvlOverride>
  </w:num>
  <w:num w:numId="428">
    <w:abstractNumId w:val="164"/>
    <w:lvlOverride w:ilvl="0">
      <w:startOverride w:val="1"/>
    </w:lvlOverride>
  </w:num>
  <w:num w:numId="429">
    <w:abstractNumId w:val="447"/>
    <w:lvlOverride w:ilvl="0">
      <w:startOverride w:val="1"/>
    </w:lvlOverride>
  </w:num>
  <w:num w:numId="430">
    <w:abstractNumId w:val="358"/>
    <w:lvlOverride w:ilvl="0">
      <w:startOverride w:val="5"/>
    </w:lvlOverride>
  </w:num>
  <w:num w:numId="431">
    <w:abstractNumId w:val="358"/>
    <w:lvlOverride w:ilvl="0"/>
    <w:lvlOverride w:ilvl="1">
      <w:startOverride w:val="1"/>
    </w:lvlOverride>
  </w:num>
  <w:num w:numId="432">
    <w:abstractNumId w:val="291"/>
    <w:lvlOverride w:ilvl="0">
      <w:startOverride w:val="3"/>
    </w:lvlOverride>
  </w:num>
  <w:num w:numId="433">
    <w:abstractNumId w:val="250"/>
    <w:lvlOverride w:ilvl="0">
      <w:startOverride w:val="1"/>
    </w:lvlOverride>
  </w:num>
  <w:num w:numId="434">
    <w:abstractNumId w:val="250"/>
    <w:lvlOverride w:ilvl="0"/>
    <w:lvlOverride w:ilvl="1">
      <w:startOverride w:val="1"/>
    </w:lvlOverride>
  </w:num>
  <w:num w:numId="435">
    <w:abstractNumId w:val="260"/>
    <w:lvlOverride w:ilvl="0">
      <w:startOverride w:val="2"/>
    </w:lvlOverride>
  </w:num>
  <w:num w:numId="436">
    <w:abstractNumId w:val="148"/>
    <w:lvlOverride w:ilvl="0">
      <w:startOverride w:val="4"/>
    </w:lvlOverride>
  </w:num>
  <w:num w:numId="437">
    <w:abstractNumId w:val="129"/>
    <w:lvlOverride w:ilvl="0">
      <w:startOverride w:val="1"/>
    </w:lvlOverride>
  </w:num>
  <w:num w:numId="438">
    <w:abstractNumId w:val="345"/>
    <w:lvlOverride w:ilvl="0">
      <w:startOverride w:val="1"/>
    </w:lvlOverride>
  </w:num>
  <w:num w:numId="439">
    <w:abstractNumId w:val="411"/>
    <w:lvlOverride w:ilvl="0">
      <w:startOverride w:val="2"/>
    </w:lvlOverride>
  </w:num>
  <w:num w:numId="440">
    <w:abstractNumId w:val="401"/>
    <w:lvlOverride w:ilvl="0">
      <w:startOverride w:val="5"/>
    </w:lvlOverride>
  </w:num>
  <w:num w:numId="441">
    <w:abstractNumId w:val="401"/>
    <w:lvlOverride w:ilvl="0"/>
    <w:lvlOverride w:ilvl="1">
      <w:startOverride w:val="1"/>
    </w:lvlOverride>
  </w:num>
  <w:num w:numId="442">
    <w:abstractNumId w:val="46"/>
    <w:lvlOverride w:ilvl="0">
      <w:startOverride w:val="1"/>
    </w:lvlOverride>
  </w:num>
  <w:num w:numId="443">
    <w:abstractNumId w:val="70"/>
  </w:num>
  <w:num w:numId="444">
    <w:abstractNumId w:val="96"/>
  </w:num>
  <w:num w:numId="445">
    <w:abstractNumId w:val="213"/>
  </w:num>
  <w:num w:numId="446">
    <w:abstractNumId w:val="81"/>
  </w:num>
  <w:num w:numId="447">
    <w:abstractNumId w:val="380"/>
  </w:num>
  <w:num w:numId="448">
    <w:abstractNumId w:val="271"/>
  </w:num>
  <w:num w:numId="449">
    <w:abstractNumId w:val="241"/>
  </w:num>
  <w:num w:numId="450">
    <w:abstractNumId w:val="219"/>
  </w:num>
  <w:num w:numId="451">
    <w:abstractNumId w:val="11"/>
  </w:num>
  <w:num w:numId="452">
    <w:abstractNumId w:val="121"/>
  </w:num>
  <w:num w:numId="453">
    <w:abstractNumId w:val="55"/>
  </w:num>
  <w:num w:numId="454">
    <w:abstractNumId w:val="247"/>
  </w:num>
  <w:num w:numId="455">
    <w:abstractNumId w:val="121"/>
    <w:lvlOverride w:ilvl="0">
      <w:startOverride w:val="6"/>
    </w:lvlOverride>
  </w:num>
  <w:num w:numId="456">
    <w:abstractNumId w:val="138"/>
  </w:num>
  <w:numIdMacAtCleanup w:val="4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91"/>
    <w:rsid w:val="00000E6D"/>
    <w:rsid w:val="000041F0"/>
    <w:rsid w:val="000228B1"/>
    <w:rsid w:val="000241AB"/>
    <w:rsid w:val="0002512B"/>
    <w:rsid w:val="00044969"/>
    <w:rsid w:val="00050445"/>
    <w:rsid w:val="000529A2"/>
    <w:rsid w:val="0007145B"/>
    <w:rsid w:val="00084749"/>
    <w:rsid w:val="0009598D"/>
    <w:rsid w:val="000963F8"/>
    <w:rsid w:val="000967F9"/>
    <w:rsid w:val="00097F68"/>
    <w:rsid w:val="000A4DED"/>
    <w:rsid w:val="000B4788"/>
    <w:rsid w:val="000C1757"/>
    <w:rsid w:val="000D03B8"/>
    <w:rsid w:val="000D04EF"/>
    <w:rsid w:val="000D2B27"/>
    <w:rsid w:val="000D314C"/>
    <w:rsid w:val="000D5A6F"/>
    <w:rsid w:val="000F242F"/>
    <w:rsid w:val="0010416A"/>
    <w:rsid w:val="00111E26"/>
    <w:rsid w:val="00120B55"/>
    <w:rsid w:val="0012183C"/>
    <w:rsid w:val="001379EE"/>
    <w:rsid w:val="001431D9"/>
    <w:rsid w:val="00150463"/>
    <w:rsid w:val="001564CB"/>
    <w:rsid w:val="001633FA"/>
    <w:rsid w:val="00193804"/>
    <w:rsid w:val="0019589C"/>
    <w:rsid w:val="001C73FE"/>
    <w:rsid w:val="0020477A"/>
    <w:rsid w:val="00222820"/>
    <w:rsid w:val="0022790B"/>
    <w:rsid w:val="002341FA"/>
    <w:rsid w:val="002403E4"/>
    <w:rsid w:val="00262503"/>
    <w:rsid w:val="00264F74"/>
    <w:rsid w:val="002960DE"/>
    <w:rsid w:val="002A095D"/>
    <w:rsid w:val="002A12C9"/>
    <w:rsid w:val="002A3008"/>
    <w:rsid w:val="002B584E"/>
    <w:rsid w:val="002C0DC3"/>
    <w:rsid w:val="002C3886"/>
    <w:rsid w:val="002C3E2A"/>
    <w:rsid w:val="002C7CB3"/>
    <w:rsid w:val="002D3AD7"/>
    <w:rsid w:val="002D3E5A"/>
    <w:rsid w:val="002D44C6"/>
    <w:rsid w:val="002D7755"/>
    <w:rsid w:val="002F2437"/>
    <w:rsid w:val="002F3BAC"/>
    <w:rsid w:val="002F7B04"/>
    <w:rsid w:val="00307317"/>
    <w:rsid w:val="00321DB2"/>
    <w:rsid w:val="00331A22"/>
    <w:rsid w:val="00336FDA"/>
    <w:rsid w:val="003413EB"/>
    <w:rsid w:val="003438C0"/>
    <w:rsid w:val="003644CE"/>
    <w:rsid w:val="00380569"/>
    <w:rsid w:val="003872E1"/>
    <w:rsid w:val="003D1085"/>
    <w:rsid w:val="003D36E0"/>
    <w:rsid w:val="003D4C91"/>
    <w:rsid w:val="003E298C"/>
    <w:rsid w:val="003E6843"/>
    <w:rsid w:val="003F0CF5"/>
    <w:rsid w:val="004056D4"/>
    <w:rsid w:val="00406CE5"/>
    <w:rsid w:val="00406CF2"/>
    <w:rsid w:val="0043141C"/>
    <w:rsid w:val="00434891"/>
    <w:rsid w:val="00456FEC"/>
    <w:rsid w:val="004700E4"/>
    <w:rsid w:val="00477205"/>
    <w:rsid w:val="00480F32"/>
    <w:rsid w:val="004821DF"/>
    <w:rsid w:val="00491B43"/>
    <w:rsid w:val="0049714E"/>
    <w:rsid w:val="004A2B31"/>
    <w:rsid w:val="004A501A"/>
    <w:rsid w:val="004B2222"/>
    <w:rsid w:val="004B3F63"/>
    <w:rsid w:val="004C1BD5"/>
    <w:rsid w:val="004C37C1"/>
    <w:rsid w:val="004C3D0A"/>
    <w:rsid w:val="004C63B0"/>
    <w:rsid w:val="004D05F5"/>
    <w:rsid w:val="004D1CAD"/>
    <w:rsid w:val="004D4D0F"/>
    <w:rsid w:val="004E00D7"/>
    <w:rsid w:val="004F58F3"/>
    <w:rsid w:val="0051349D"/>
    <w:rsid w:val="00527406"/>
    <w:rsid w:val="00527C9E"/>
    <w:rsid w:val="005329D2"/>
    <w:rsid w:val="005438ED"/>
    <w:rsid w:val="00543D70"/>
    <w:rsid w:val="00543E7D"/>
    <w:rsid w:val="00547B53"/>
    <w:rsid w:val="00561730"/>
    <w:rsid w:val="005663C0"/>
    <w:rsid w:val="00571935"/>
    <w:rsid w:val="005719B6"/>
    <w:rsid w:val="00586689"/>
    <w:rsid w:val="005963B7"/>
    <w:rsid w:val="005A1896"/>
    <w:rsid w:val="005A740D"/>
    <w:rsid w:val="005B2050"/>
    <w:rsid w:val="005C6D7E"/>
    <w:rsid w:val="005E36A3"/>
    <w:rsid w:val="005E7DB7"/>
    <w:rsid w:val="005F59FF"/>
    <w:rsid w:val="006114E1"/>
    <w:rsid w:val="00617E00"/>
    <w:rsid w:val="00633589"/>
    <w:rsid w:val="006424D6"/>
    <w:rsid w:val="0068581A"/>
    <w:rsid w:val="0069141A"/>
    <w:rsid w:val="006A5AFB"/>
    <w:rsid w:val="006A696B"/>
    <w:rsid w:val="006B4204"/>
    <w:rsid w:val="006B6911"/>
    <w:rsid w:val="006D036E"/>
    <w:rsid w:val="006D0452"/>
    <w:rsid w:val="006D7060"/>
    <w:rsid w:val="00703490"/>
    <w:rsid w:val="007066E2"/>
    <w:rsid w:val="0070771A"/>
    <w:rsid w:val="00712E34"/>
    <w:rsid w:val="00720639"/>
    <w:rsid w:val="007407E7"/>
    <w:rsid w:val="00744C84"/>
    <w:rsid w:val="00755503"/>
    <w:rsid w:val="007639CB"/>
    <w:rsid w:val="00783F01"/>
    <w:rsid w:val="007A2354"/>
    <w:rsid w:val="007C34E8"/>
    <w:rsid w:val="007C566B"/>
    <w:rsid w:val="007D28C2"/>
    <w:rsid w:val="007E15D7"/>
    <w:rsid w:val="007E2455"/>
    <w:rsid w:val="007E3C13"/>
    <w:rsid w:val="007F3C37"/>
    <w:rsid w:val="008030E8"/>
    <w:rsid w:val="00803954"/>
    <w:rsid w:val="00823289"/>
    <w:rsid w:val="0082740F"/>
    <w:rsid w:val="008304CA"/>
    <w:rsid w:val="008311D6"/>
    <w:rsid w:val="00831F2C"/>
    <w:rsid w:val="00855480"/>
    <w:rsid w:val="00863186"/>
    <w:rsid w:val="00871D6F"/>
    <w:rsid w:val="00882A98"/>
    <w:rsid w:val="008A4EDC"/>
    <w:rsid w:val="008B1D0A"/>
    <w:rsid w:val="008B2C31"/>
    <w:rsid w:val="008B6D09"/>
    <w:rsid w:val="008C01ED"/>
    <w:rsid w:val="008C0580"/>
    <w:rsid w:val="008C0933"/>
    <w:rsid w:val="008D128E"/>
    <w:rsid w:val="008D3341"/>
    <w:rsid w:val="008E0D67"/>
    <w:rsid w:val="008E7AD6"/>
    <w:rsid w:val="008F1073"/>
    <w:rsid w:val="008F5BB0"/>
    <w:rsid w:val="00911202"/>
    <w:rsid w:val="0092487E"/>
    <w:rsid w:val="0095332B"/>
    <w:rsid w:val="00957106"/>
    <w:rsid w:val="00962EDA"/>
    <w:rsid w:val="00991345"/>
    <w:rsid w:val="009927C1"/>
    <w:rsid w:val="009A1F15"/>
    <w:rsid w:val="009A34F6"/>
    <w:rsid w:val="009B34DA"/>
    <w:rsid w:val="009D3B9F"/>
    <w:rsid w:val="009F3DCD"/>
    <w:rsid w:val="00A0429A"/>
    <w:rsid w:val="00A05CDD"/>
    <w:rsid w:val="00A07D3E"/>
    <w:rsid w:val="00A07FB6"/>
    <w:rsid w:val="00A10335"/>
    <w:rsid w:val="00A151A3"/>
    <w:rsid w:val="00A152AD"/>
    <w:rsid w:val="00A16CAB"/>
    <w:rsid w:val="00A170DD"/>
    <w:rsid w:val="00A456C8"/>
    <w:rsid w:val="00A467AB"/>
    <w:rsid w:val="00A67BE5"/>
    <w:rsid w:val="00A81952"/>
    <w:rsid w:val="00A96715"/>
    <w:rsid w:val="00AA78AB"/>
    <w:rsid w:val="00AB4A4B"/>
    <w:rsid w:val="00AB7E4A"/>
    <w:rsid w:val="00AD1AF0"/>
    <w:rsid w:val="00AD3AD1"/>
    <w:rsid w:val="00AD4D9A"/>
    <w:rsid w:val="00AD5D85"/>
    <w:rsid w:val="00AF3A17"/>
    <w:rsid w:val="00AF58AF"/>
    <w:rsid w:val="00B160FF"/>
    <w:rsid w:val="00B308D5"/>
    <w:rsid w:val="00B375F3"/>
    <w:rsid w:val="00B44735"/>
    <w:rsid w:val="00B519C0"/>
    <w:rsid w:val="00B60663"/>
    <w:rsid w:val="00B62554"/>
    <w:rsid w:val="00B71201"/>
    <w:rsid w:val="00B72233"/>
    <w:rsid w:val="00B75054"/>
    <w:rsid w:val="00B9042A"/>
    <w:rsid w:val="00B93075"/>
    <w:rsid w:val="00B97C9B"/>
    <w:rsid w:val="00BA376A"/>
    <w:rsid w:val="00BC2B24"/>
    <w:rsid w:val="00BD4A30"/>
    <w:rsid w:val="00BD5F95"/>
    <w:rsid w:val="00BE56BE"/>
    <w:rsid w:val="00BE5F62"/>
    <w:rsid w:val="00BF61FA"/>
    <w:rsid w:val="00C020DA"/>
    <w:rsid w:val="00C04DE5"/>
    <w:rsid w:val="00C078E5"/>
    <w:rsid w:val="00C10DD6"/>
    <w:rsid w:val="00C111E9"/>
    <w:rsid w:val="00C158C6"/>
    <w:rsid w:val="00C168D0"/>
    <w:rsid w:val="00C22111"/>
    <w:rsid w:val="00C35833"/>
    <w:rsid w:val="00C4346D"/>
    <w:rsid w:val="00C458EB"/>
    <w:rsid w:val="00C521E2"/>
    <w:rsid w:val="00C66DB4"/>
    <w:rsid w:val="00C8106C"/>
    <w:rsid w:val="00C810CA"/>
    <w:rsid w:val="00C954BF"/>
    <w:rsid w:val="00CA46DB"/>
    <w:rsid w:val="00CA73EF"/>
    <w:rsid w:val="00CC0CDF"/>
    <w:rsid w:val="00CC1F19"/>
    <w:rsid w:val="00CD6FA6"/>
    <w:rsid w:val="00CF431F"/>
    <w:rsid w:val="00CF4708"/>
    <w:rsid w:val="00D102A5"/>
    <w:rsid w:val="00D201CB"/>
    <w:rsid w:val="00D30090"/>
    <w:rsid w:val="00D30F44"/>
    <w:rsid w:val="00D37995"/>
    <w:rsid w:val="00D40BBD"/>
    <w:rsid w:val="00D43538"/>
    <w:rsid w:val="00D47297"/>
    <w:rsid w:val="00D54BEF"/>
    <w:rsid w:val="00D55316"/>
    <w:rsid w:val="00D717DF"/>
    <w:rsid w:val="00D71B3B"/>
    <w:rsid w:val="00D72907"/>
    <w:rsid w:val="00D742A4"/>
    <w:rsid w:val="00D8670E"/>
    <w:rsid w:val="00D878D4"/>
    <w:rsid w:val="00D96113"/>
    <w:rsid w:val="00DA15D2"/>
    <w:rsid w:val="00DC704A"/>
    <w:rsid w:val="00E05326"/>
    <w:rsid w:val="00E15435"/>
    <w:rsid w:val="00E1669F"/>
    <w:rsid w:val="00E17430"/>
    <w:rsid w:val="00E213B5"/>
    <w:rsid w:val="00E27383"/>
    <w:rsid w:val="00E30934"/>
    <w:rsid w:val="00E30E1D"/>
    <w:rsid w:val="00E31056"/>
    <w:rsid w:val="00E35BBB"/>
    <w:rsid w:val="00E37D4E"/>
    <w:rsid w:val="00E46968"/>
    <w:rsid w:val="00E623A3"/>
    <w:rsid w:val="00E64FE6"/>
    <w:rsid w:val="00E74331"/>
    <w:rsid w:val="00E74353"/>
    <w:rsid w:val="00E80352"/>
    <w:rsid w:val="00E81239"/>
    <w:rsid w:val="00E9099F"/>
    <w:rsid w:val="00EA1924"/>
    <w:rsid w:val="00ED0846"/>
    <w:rsid w:val="00ED5950"/>
    <w:rsid w:val="00ED71EB"/>
    <w:rsid w:val="00EF1FFD"/>
    <w:rsid w:val="00EF5D70"/>
    <w:rsid w:val="00F24B98"/>
    <w:rsid w:val="00F26251"/>
    <w:rsid w:val="00F3694E"/>
    <w:rsid w:val="00F404A9"/>
    <w:rsid w:val="00F4100D"/>
    <w:rsid w:val="00F47DEE"/>
    <w:rsid w:val="00F55AD7"/>
    <w:rsid w:val="00F621D5"/>
    <w:rsid w:val="00F70F96"/>
    <w:rsid w:val="00F866D7"/>
    <w:rsid w:val="00F93B47"/>
    <w:rsid w:val="00F95542"/>
    <w:rsid w:val="00F97173"/>
    <w:rsid w:val="00FA25F3"/>
    <w:rsid w:val="00FA4377"/>
    <w:rsid w:val="00FB0595"/>
    <w:rsid w:val="00FB060A"/>
    <w:rsid w:val="00FB1B5E"/>
    <w:rsid w:val="00FB2E07"/>
    <w:rsid w:val="00FB304B"/>
    <w:rsid w:val="00FC177D"/>
    <w:rsid w:val="00FC362F"/>
    <w:rsid w:val="00FC420E"/>
    <w:rsid w:val="00FC7AE8"/>
    <w:rsid w:val="00FD238C"/>
    <w:rsid w:val="00FE3A38"/>
    <w:rsid w:val="00FF17F9"/>
    <w:rsid w:val="0E2AF50B"/>
    <w:rsid w:val="32E1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6385"/>
    <o:shapelayout v:ext="edit">
      <o:idmap v:ext="edit" data="1"/>
    </o:shapelayout>
  </w:shapeDefaults>
  <w:decimalSymbol w:val="."/>
  <w:listSeparator w:val=","/>
  <w14:docId w14:val="6D38BFB9"/>
  <w15:docId w15:val="{F2C8FA55-C181-478D-82C6-84A54F0C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keepLines/>
      <w:spacing w:before="480" w:after="120"/>
      <w:contextualSpacing/>
      <w:outlineLvl w:val="0"/>
    </w:pPr>
    <w:rPr>
      <w:b/>
      <w:sz w:val="48"/>
      <w:szCs w:val="48"/>
    </w:rPr>
  </w:style>
  <w:style w:type="paragraph" w:styleId="Heading2">
    <w:name w:val="heading 2"/>
    <w:basedOn w:val="Normal"/>
    <w:next w:val="Normal"/>
    <w:link w:val="Heading2Char"/>
    <w:qFormat/>
    <w:pPr>
      <w:keepNext/>
      <w:keepLines/>
      <w:spacing w:before="40"/>
      <w:outlineLvl w:val="1"/>
    </w:pPr>
    <w:rPr>
      <w:rFonts w:ascii="Cambria" w:eastAsia="Cambria" w:hAnsi="Cambria" w:cs="Cambria"/>
      <w:color w:val="365F91"/>
      <w:sz w:val="26"/>
      <w:szCs w:val="26"/>
    </w:rPr>
  </w:style>
  <w:style w:type="paragraph" w:styleId="Heading3">
    <w:name w:val="heading 3"/>
    <w:basedOn w:val="Normal"/>
    <w:next w:val="Normal"/>
    <w:link w:val="Heading3Char"/>
    <w:qFormat/>
    <w:pPr>
      <w:keepNext/>
      <w:keepLines/>
      <w:spacing w:before="280" w:after="80"/>
      <w:contextualSpacing/>
      <w:outlineLvl w:val="2"/>
    </w:pPr>
    <w:rPr>
      <w:b/>
      <w:sz w:val="28"/>
      <w:szCs w:val="28"/>
    </w:rPr>
  </w:style>
  <w:style w:type="paragraph" w:styleId="Heading4">
    <w:name w:val="heading 4"/>
    <w:basedOn w:val="Normal"/>
    <w:next w:val="Normal"/>
    <w:link w:val="Heading4Char"/>
    <w:qFormat/>
    <w:pPr>
      <w:keepNext/>
      <w:spacing w:before="240" w:after="60"/>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spacing w:before="240" w:after="60"/>
      <w:outlineLvl w:val="5"/>
    </w:pPr>
    <w:rPr>
      <w:rFonts w:ascii="Calibri" w:eastAsia="Calibri" w:hAnsi="Calibri" w:cs="Calibri"/>
      <w:b/>
      <w:sz w:val="22"/>
      <w:szCs w:val="22"/>
    </w:rPr>
  </w:style>
  <w:style w:type="paragraph" w:styleId="Heading8">
    <w:name w:val="heading 8"/>
    <w:basedOn w:val="Normal"/>
    <w:next w:val="Normal"/>
    <w:link w:val="Heading8Char"/>
    <w:uiPriority w:val="9"/>
    <w:semiHidden/>
    <w:unhideWhenUsed/>
    <w:qFormat/>
    <w:rsid w:val="00543D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120B55"/>
    <w:pPr>
      <w:tabs>
        <w:tab w:val="center" w:pos="4680"/>
        <w:tab w:val="right" w:pos="9360"/>
      </w:tabs>
    </w:pPr>
  </w:style>
  <w:style w:type="character" w:customStyle="1" w:styleId="HeaderChar">
    <w:name w:val="Header Char"/>
    <w:basedOn w:val="DefaultParagraphFont"/>
    <w:link w:val="Header"/>
    <w:uiPriority w:val="99"/>
    <w:rsid w:val="00120B55"/>
  </w:style>
  <w:style w:type="paragraph" w:styleId="Footer">
    <w:name w:val="footer"/>
    <w:basedOn w:val="Normal"/>
    <w:link w:val="FooterChar"/>
    <w:uiPriority w:val="99"/>
    <w:unhideWhenUsed/>
    <w:rsid w:val="00120B55"/>
    <w:pPr>
      <w:tabs>
        <w:tab w:val="center" w:pos="4680"/>
        <w:tab w:val="right" w:pos="9360"/>
      </w:tabs>
    </w:pPr>
  </w:style>
  <w:style w:type="character" w:customStyle="1" w:styleId="FooterChar">
    <w:name w:val="Footer Char"/>
    <w:basedOn w:val="DefaultParagraphFont"/>
    <w:link w:val="Footer"/>
    <w:uiPriority w:val="99"/>
    <w:rsid w:val="00120B55"/>
  </w:style>
  <w:style w:type="character" w:styleId="Hyperlink">
    <w:name w:val="Hyperlink"/>
    <w:basedOn w:val="DefaultParagraphFont"/>
    <w:uiPriority w:val="99"/>
    <w:unhideWhenUsed/>
    <w:rsid w:val="006A5AFB"/>
    <w:rPr>
      <w:color w:val="0563C1" w:themeColor="hyperlink"/>
      <w:u w:val="single"/>
    </w:rPr>
  </w:style>
  <w:style w:type="paragraph" w:styleId="ListParagraph">
    <w:name w:val="List Paragraph"/>
    <w:basedOn w:val="Normal"/>
    <w:uiPriority w:val="34"/>
    <w:qFormat/>
    <w:rsid w:val="00BE56BE"/>
    <w:pPr>
      <w:ind w:left="720"/>
      <w:contextualSpacing/>
    </w:pPr>
  </w:style>
  <w:style w:type="character" w:customStyle="1" w:styleId="Heading8Char">
    <w:name w:val="Heading 8 Char"/>
    <w:basedOn w:val="DefaultParagraphFont"/>
    <w:link w:val="Heading8"/>
    <w:uiPriority w:val="9"/>
    <w:semiHidden/>
    <w:rsid w:val="00543D70"/>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2341FA"/>
    <w:rPr>
      <w:sz w:val="18"/>
      <w:szCs w:val="18"/>
    </w:rPr>
  </w:style>
  <w:style w:type="paragraph" w:styleId="CommentText">
    <w:name w:val="annotation text"/>
    <w:basedOn w:val="Normal"/>
    <w:link w:val="CommentTextChar"/>
    <w:uiPriority w:val="99"/>
    <w:semiHidden/>
    <w:unhideWhenUsed/>
    <w:rsid w:val="002341FA"/>
  </w:style>
  <w:style w:type="character" w:customStyle="1" w:styleId="CommentTextChar">
    <w:name w:val="Comment Text Char"/>
    <w:basedOn w:val="DefaultParagraphFont"/>
    <w:link w:val="CommentText"/>
    <w:uiPriority w:val="99"/>
    <w:semiHidden/>
    <w:rsid w:val="002341FA"/>
  </w:style>
  <w:style w:type="paragraph" w:styleId="CommentSubject">
    <w:name w:val="annotation subject"/>
    <w:basedOn w:val="CommentText"/>
    <w:next w:val="CommentText"/>
    <w:link w:val="CommentSubjectChar"/>
    <w:uiPriority w:val="99"/>
    <w:semiHidden/>
    <w:unhideWhenUsed/>
    <w:rsid w:val="002341FA"/>
    <w:rPr>
      <w:b/>
      <w:bCs/>
      <w:sz w:val="20"/>
      <w:szCs w:val="20"/>
    </w:rPr>
  </w:style>
  <w:style w:type="character" w:customStyle="1" w:styleId="CommentSubjectChar">
    <w:name w:val="Comment Subject Char"/>
    <w:basedOn w:val="CommentTextChar"/>
    <w:link w:val="CommentSubject"/>
    <w:uiPriority w:val="99"/>
    <w:semiHidden/>
    <w:rsid w:val="002341FA"/>
    <w:rPr>
      <w:b/>
      <w:bCs/>
      <w:sz w:val="20"/>
      <w:szCs w:val="20"/>
    </w:rPr>
  </w:style>
  <w:style w:type="paragraph" w:styleId="BalloonText">
    <w:name w:val="Balloon Text"/>
    <w:basedOn w:val="Normal"/>
    <w:link w:val="BalloonTextChar"/>
    <w:uiPriority w:val="99"/>
    <w:semiHidden/>
    <w:unhideWhenUsed/>
    <w:rsid w:val="002341FA"/>
    <w:rPr>
      <w:sz w:val="18"/>
      <w:szCs w:val="18"/>
    </w:rPr>
  </w:style>
  <w:style w:type="character" w:customStyle="1" w:styleId="BalloonTextChar">
    <w:name w:val="Balloon Text Char"/>
    <w:basedOn w:val="DefaultParagraphFont"/>
    <w:link w:val="BalloonText"/>
    <w:uiPriority w:val="99"/>
    <w:semiHidden/>
    <w:rsid w:val="002341FA"/>
    <w:rPr>
      <w:sz w:val="18"/>
      <w:szCs w:val="18"/>
    </w:rPr>
  </w:style>
  <w:style w:type="paragraph" w:styleId="TOCHeading">
    <w:name w:val="TOC Heading"/>
    <w:basedOn w:val="Heading1"/>
    <w:next w:val="Normal"/>
    <w:uiPriority w:val="39"/>
    <w:unhideWhenUsed/>
    <w:qFormat/>
    <w:rsid w:val="005A740D"/>
    <w:pPr>
      <w:spacing w:before="240" w:after="0" w:line="259" w:lineRule="auto"/>
      <w:contextualSpacing w:val="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rsid w:val="005A740D"/>
    <w:pPr>
      <w:spacing w:after="100"/>
      <w:ind w:left="240"/>
    </w:pPr>
  </w:style>
  <w:style w:type="paragraph" w:styleId="TOC1">
    <w:name w:val="toc 1"/>
    <w:basedOn w:val="Normal"/>
    <w:next w:val="Normal"/>
    <w:autoRedefine/>
    <w:uiPriority w:val="39"/>
    <w:unhideWhenUsed/>
    <w:rsid w:val="005A740D"/>
    <w:pPr>
      <w:spacing w:after="100"/>
    </w:pPr>
  </w:style>
  <w:style w:type="paragraph" w:styleId="EndnoteText">
    <w:name w:val="endnote text"/>
    <w:basedOn w:val="Normal"/>
    <w:link w:val="EndnoteTextChar"/>
    <w:uiPriority w:val="99"/>
    <w:semiHidden/>
    <w:unhideWhenUsed/>
    <w:rsid w:val="00BA376A"/>
    <w:rPr>
      <w:sz w:val="20"/>
      <w:szCs w:val="20"/>
    </w:rPr>
  </w:style>
  <w:style w:type="character" w:customStyle="1" w:styleId="EndnoteTextChar">
    <w:name w:val="Endnote Text Char"/>
    <w:basedOn w:val="DefaultParagraphFont"/>
    <w:link w:val="EndnoteText"/>
    <w:uiPriority w:val="99"/>
    <w:semiHidden/>
    <w:rsid w:val="00BA376A"/>
    <w:rPr>
      <w:sz w:val="20"/>
      <w:szCs w:val="20"/>
    </w:rPr>
  </w:style>
  <w:style w:type="character" w:styleId="EndnoteReference">
    <w:name w:val="endnote reference"/>
    <w:basedOn w:val="DefaultParagraphFont"/>
    <w:uiPriority w:val="99"/>
    <w:semiHidden/>
    <w:unhideWhenUsed/>
    <w:rsid w:val="00BA376A"/>
    <w:rPr>
      <w:vertAlign w:val="superscript"/>
    </w:rPr>
  </w:style>
  <w:style w:type="paragraph" w:styleId="TOC3">
    <w:name w:val="toc 3"/>
    <w:basedOn w:val="Normal"/>
    <w:next w:val="Normal"/>
    <w:autoRedefine/>
    <w:uiPriority w:val="39"/>
    <w:unhideWhenUsed/>
    <w:rsid w:val="0010416A"/>
    <w:pPr>
      <w:spacing w:after="100"/>
      <w:ind w:left="480"/>
    </w:pPr>
  </w:style>
  <w:style w:type="paragraph" w:styleId="NormalWeb">
    <w:name w:val="Normal (Web)"/>
    <w:basedOn w:val="Normal"/>
    <w:uiPriority w:val="99"/>
    <w:semiHidden/>
    <w:unhideWhenUsed/>
    <w:rsid w:val="00FB0595"/>
    <w:pPr>
      <w:spacing w:before="100" w:beforeAutospacing="1" w:after="100" w:afterAutospacing="1"/>
    </w:pPr>
    <w:rPr>
      <w:color w:val="auto"/>
    </w:rPr>
  </w:style>
  <w:style w:type="character" w:styleId="FollowedHyperlink">
    <w:name w:val="FollowedHyperlink"/>
    <w:basedOn w:val="DefaultParagraphFont"/>
    <w:uiPriority w:val="99"/>
    <w:semiHidden/>
    <w:unhideWhenUsed/>
    <w:rsid w:val="00703490"/>
    <w:rPr>
      <w:color w:val="954F72" w:themeColor="followedHyperlink"/>
      <w:u w:val="single"/>
    </w:rPr>
  </w:style>
  <w:style w:type="character" w:customStyle="1" w:styleId="Heading1Char">
    <w:name w:val="Heading 1 Char"/>
    <w:basedOn w:val="DefaultParagraphFont"/>
    <w:link w:val="Heading1"/>
    <w:rsid w:val="00755503"/>
    <w:rPr>
      <w:b/>
      <w:sz w:val="48"/>
      <w:szCs w:val="48"/>
    </w:rPr>
  </w:style>
  <w:style w:type="character" w:customStyle="1" w:styleId="Heading2Char">
    <w:name w:val="Heading 2 Char"/>
    <w:basedOn w:val="DefaultParagraphFont"/>
    <w:link w:val="Heading2"/>
    <w:rsid w:val="00755503"/>
    <w:rPr>
      <w:rFonts w:ascii="Cambria" w:eastAsia="Cambria" w:hAnsi="Cambria" w:cs="Cambria"/>
      <w:color w:val="365F91"/>
      <w:sz w:val="26"/>
      <w:szCs w:val="26"/>
    </w:rPr>
  </w:style>
  <w:style w:type="character" w:customStyle="1" w:styleId="Heading3Char">
    <w:name w:val="Heading 3 Char"/>
    <w:basedOn w:val="DefaultParagraphFont"/>
    <w:link w:val="Heading3"/>
    <w:rsid w:val="00755503"/>
    <w:rPr>
      <w:b/>
      <w:sz w:val="28"/>
      <w:szCs w:val="28"/>
    </w:rPr>
  </w:style>
  <w:style w:type="character" w:customStyle="1" w:styleId="Heading4Char">
    <w:name w:val="Heading 4 Char"/>
    <w:basedOn w:val="DefaultParagraphFont"/>
    <w:link w:val="Heading4"/>
    <w:rsid w:val="00755503"/>
    <w:rPr>
      <w:rFonts w:ascii="Calibri" w:eastAsia="Calibri" w:hAnsi="Calibri" w:cs="Calibri"/>
      <w:b/>
      <w:sz w:val="28"/>
      <w:szCs w:val="28"/>
    </w:rPr>
  </w:style>
  <w:style w:type="character" w:customStyle="1" w:styleId="BodyTextIndentChar">
    <w:name w:val="Body Text Indent Char"/>
    <w:basedOn w:val="DefaultParagraphFont"/>
    <w:link w:val="BodyTextIndent"/>
    <w:semiHidden/>
    <w:rsid w:val="00755503"/>
    <w:rPr>
      <w:sz w:val="20"/>
    </w:rPr>
  </w:style>
  <w:style w:type="paragraph" w:styleId="BodyTextIndent">
    <w:name w:val="Body Text Indent"/>
    <w:basedOn w:val="Normal"/>
    <w:link w:val="BodyTextIndentChar"/>
    <w:semiHidden/>
    <w:rsid w:val="00755503"/>
    <w:pPr>
      <w:autoSpaceDE w:val="0"/>
      <w:autoSpaceDN w:val="0"/>
      <w:ind w:left="90"/>
    </w:pPr>
    <w:rPr>
      <w:sz w:val="20"/>
    </w:rPr>
  </w:style>
  <w:style w:type="character" w:customStyle="1" w:styleId="BodyTextIndentChar1">
    <w:name w:val="Body Text Indent Char1"/>
    <w:basedOn w:val="DefaultParagraphFont"/>
    <w:uiPriority w:val="99"/>
    <w:semiHidden/>
    <w:rsid w:val="00755503"/>
  </w:style>
  <w:style w:type="character" w:customStyle="1" w:styleId="BodyTextIndent2Char">
    <w:name w:val="Body Text Indent 2 Char"/>
    <w:basedOn w:val="DefaultParagraphFont"/>
    <w:link w:val="BodyTextIndent2"/>
    <w:semiHidden/>
    <w:rsid w:val="00755503"/>
    <w:rPr>
      <w:sz w:val="20"/>
    </w:rPr>
  </w:style>
  <w:style w:type="paragraph" w:styleId="BodyTextIndent2">
    <w:name w:val="Body Text Indent 2"/>
    <w:basedOn w:val="Normal"/>
    <w:link w:val="BodyTextIndent2Char"/>
    <w:semiHidden/>
    <w:rsid w:val="00755503"/>
    <w:pPr>
      <w:autoSpaceDE w:val="0"/>
      <w:autoSpaceDN w:val="0"/>
      <w:ind w:left="360"/>
    </w:pPr>
    <w:rPr>
      <w:sz w:val="20"/>
    </w:rPr>
  </w:style>
  <w:style w:type="character" w:customStyle="1" w:styleId="BodyTextIndent2Char1">
    <w:name w:val="Body Text Indent 2 Char1"/>
    <w:basedOn w:val="DefaultParagraphFont"/>
    <w:uiPriority w:val="99"/>
    <w:semiHidden/>
    <w:rsid w:val="00755503"/>
  </w:style>
  <w:style w:type="character" w:customStyle="1" w:styleId="BodyTextIndent3Char">
    <w:name w:val="Body Text Indent 3 Char"/>
    <w:basedOn w:val="DefaultParagraphFont"/>
    <w:link w:val="BodyTextIndent3"/>
    <w:semiHidden/>
    <w:rsid w:val="00755503"/>
    <w:rPr>
      <w:sz w:val="20"/>
    </w:rPr>
  </w:style>
  <w:style w:type="paragraph" w:styleId="BodyTextIndent3">
    <w:name w:val="Body Text Indent 3"/>
    <w:basedOn w:val="Normal"/>
    <w:link w:val="BodyTextIndent3Char"/>
    <w:semiHidden/>
    <w:rsid w:val="00755503"/>
    <w:pPr>
      <w:autoSpaceDE w:val="0"/>
      <w:autoSpaceDN w:val="0"/>
      <w:ind w:left="450"/>
    </w:pPr>
    <w:rPr>
      <w:sz w:val="20"/>
    </w:rPr>
  </w:style>
  <w:style w:type="character" w:customStyle="1" w:styleId="BodyTextIndent3Char1">
    <w:name w:val="Body Text Indent 3 Char1"/>
    <w:basedOn w:val="DefaultParagraphFont"/>
    <w:uiPriority w:val="99"/>
    <w:semiHidden/>
    <w:rsid w:val="00755503"/>
    <w:rPr>
      <w:sz w:val="16"/>
      <w:szCs w:val="16"/>
    </w:rPr>
  </w:style>
  <w:style w:type="paragraph" w:styleId="BodyText">
    <w:name w:val="Body Text"/>
    <w:basedOn w:val="Normal"/>
    <w:link w:val="BodyTextChar"/>
    <w:semiHidden/>
    <w:rsid w:val="00755503"/>
    <w:pPr>
      <w:autoSpaceDE w:val="0"/>
      <w:autoSpaceDN w:val="0"/>
      <w:spacing w:after="120"/>
    </w:pPr>
    <w:rPr>
      <w:rFonts w:ascii="Garamand Classic Book" w:hAnsi="Garamand Classic Book"/>
      <w:color w:val="auto"/>
      <w:sz w:val="20"/>
    </w:rPr>
  </w:style>
  <w:style w:type="character" w:customStyle="1" w:styleId="BodyTextChar">
    <w:name w:val="Body Text Char"/>
    <w:basedOn w:val="DefaultParagraphFont"/>
    <w:link w:val="BodyText"/>
    <w:semiHidden/>
    <w:rsid w:val="00755503"/>
    <w:rPr>
      <w:rFonts w:ascii="Garamand Classic Book" w:hAnsi="Garamand Classic Book"/>
      <w:color w:val="auto"/>
      <w:sz w:val="20"/>
    </w:rPr>
  </w:style>
  <w:style w:type="character" w:customStyle="1" w:styleId="BodyText2Char">
    <w:name w:val="Body Text 2 Char"/>
    <w:basedOn w:val="DefaultParagraphFont"/>
    <w:link w:val="BodyText2"/>
    <w:semiHidden/>
    <w:rsid w:val="00755503"/>
    <w:rPr>
      <w:rFonts w:ascii="Garamand Classic Book" w:hAnsi="Garamand Classic Book"/>
      <w:sz w:val="20"/>
    </w:rPr>
  </w:style>
  <w:style w:type="paragraph" w:styleId="BodyText2">
    <w:name w:val="Body Text 2"/>
    <w:basedOn w:val="Normal"/>
    <w:link w:val="BodyText2Char"/>
    <w:semiHidden/>
    <w:rsid w:val="00755503"/>
    <w:pPr>
      <w:autoSpaceDE w:val="0"/>
      <w:autoSpaceDN w:val="0"/>
      <w:spacing w:after="120" w:line="480" w:lineRule="auto"/>
    </w:pPr>
    <w:rPr>
      <w:rFonts w:ascii="Garamand Classic Book" w:hAnsi="Garamand Classic Book"/>
      <w:sz w:val="20"/>
    </w:rPr>
  </w:style>
  <w:style w:type="character" w:customStyle="1" w:styleId="BodyText2Char1">
    <w:name w:val="Body Text 2 Char1"/>
    <w:basedOn w:val="DefaultParagraphFont"/>
    <w:uiPriority w:val="99"/>
    <w:semiHidden/>
    <w:rsid w:val="00755503"/>
  </w:style>
  <w:style w:type="paragraph" w:styleId="EnvelopeReturn">
    <w:name w:val="envelope return"/>
    <w:basedOn w:val="Normal"/>
    <w:semiHidden/>
    <w:rsid w:val="00755503"/>
    <w:rPr>
      <w:rFonts w:ascii="Arial" w:hAnsi="Arial"/>
      <w:color w:val="auto"/>
      <w:sz w:val="20"/>
      <w:szCs w:val="20"/>
    </w:rPr>
  </w:style>
  <w:style w:type="paragraph" w:styleId="Caption">
    <w:name w:val="caption"/>
    <w:basedOn w:val="Normal"/>
    <w:next w:val="Normal"/>
    <w:qFormat/>
    <w:rsid w:val="00755503"/>
    <w:rPr>
      <w:b/>
      <w:color w:val="auto"/>
      <w:sz w:val="52"/>
      <w:szCs w:val="20"/>
    </w:rPr>
  </w:style>
  <w:style w:type="character" w:styleId="PlaceholderText">
    <w:name w:val="Placeholder Text"/>
    <w:basedOn w:val="DefaultParagraphFont"/>
    <w:uiPriority w:val="99"/>
    <w:semiHidden/>
    <w:rsid w:val="00755503"/>
    <w:rPr>
      <w:color w:val="808080"/>
    </w:rPr>
  </w:style>
  <w:style w:type="paragraph" w:styleId="NoSpacing">
    <w:name w:val="No Spacing"/>
    <w:uiPriority w:val="1"/>
    <w:qFormat/>
    <w:rsid w:val="00755503"/>
    <w:pPr>
      <w:autoSpaceDE w:val="0"/>
      <w:autoSpaceDN w:val="0"/>
    </w:pPr>
    <w:rPr>
      <w:rFonts w:ascii="Garamand Classic Book" w:hAnsi="Garamand Classic Book"/>
      <w:color w:val="auto"/>
      <w:sz w:val="20"/>
    </w:rPr>
  </w:style>
  <w:style w:type="table" w:styleId="TableGrid">
    <w:name w:val="Table Grid"/>
    <w:basedOn w:val="TableNormal"/>
    <w:rsid w:val="00755503"/>
    <w:rPr>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755503"/>
    <w:pPr>
      <w:overflowPunct w:val="0"/>
      <w:autoSpaceDE w:val="0"/>
      <w:autoSpaceDN w:val="0"/>
      <w:adjustRightInd w:val="0"/>
    </w:pPr>
    <w:rPr>
      <w:rFonts w:ascii="Arial" w:hAnsi="Arial"/>
      <w:color w:val="auto"/>
      <w:sz w:val="20"/>
      <w:szCs w:val="20"/>
    </w:rPr>
  </w:style>
  <w:style w:type="character" w:customStyle="1" w:styleId="FootnoteTextChar">
    <w:name w:val="Footnote Text Char"/>
    <w:basedOn w:val="DefaultParagraphFont"/>
    <w:link w:val="FootnoteText"/>
    <w:semiHidden/>
    <w:rsid w:val="00755503"/>
    <w:rPr>
      <w:rFonts w:ascii="Arial" w:hAnsi="Arial"/>
      <w:color w:val="auto"/>
      <w:sz w:val="20"/>
      <w:szCs w:val="20"/>
    </w:rPr>
  </w:style>
  <w:style w:type="character" w:styleId="FootnoteReference">
    <w:name w:val="footnote reference"/>
    <w:basedOn w:val="DefaultParagraphFont"/>
    <w:semiHidden/>
    <w:unhideWhenUsed/>
    <w:rsid w:val="00755503"/>
    <w:rPr>
      <w:vertAlign w:val="superscript"/>
    </w:rPr>
  </w:style>
  <w:style w:type="paragraph" w:customStyle="1" w:styleId="Body">
    <w:name w:val="Body"/>
    <w:rsid w:val="00755503"/>
    <w:rPr>
      <w:rFonts w:ascii="Helvetica" w:eastAsia="Arial Unicode MS" w:hAnsi="Arial Unicode MS" w:cs="Arial Unicode MS"/>
    </w:rPr>
  </w:style>
  <w:style w:type="paragraph" w:customStyle="1" w:styleId="TableStyle1">
    <w:name w:val="Table Style 1"/>
    <w:rsid w:val="00755503"/>
    <w:pPr>
      <w:pBdr>
        <w:top w:val="nil"/>
        <w:left w:val="nil"/>
        <w:bottom w:val="nil"/>
        <w:right w:val="nil"/>
        <w:between w:val="nil"/>
        <w:bar w:val="nil"/>
      </w:pBdr>
    </w:pPr>
    <w:rPr>
      <w:rFonts w:ascii="Helvetica" w:eastAsia="Helvetica" w:hAnsi="Helvetica" w:cs="Helvetica"/>
      <w:b/>
      <w:bCs/>
      <w:sz w:val="20"/>
      <w:szCs w:val="20"/>
      <w:bdr w:val="nil"/>
    </w:rPr>
  </w:style>
  <w:style w:type="paragraph" w:customStyle="1" w:styleId="TableStyle2">
    <w:name w:val="Table Style 2"/>
    <w:rsid w:val="00755503"/>
    <w:pPr>
      <w:pBdr>
        <w:top w:val="nil"/>
        <w:left w:val="nil"/>
        <w:bottom w:val="nil"/>
        <w:right w:val="nil"/>
        <w:between w:val="nil"/>
        <w:bar w:val="nil"/>
      </w:pBdr>
    </w:pPr>
    <w:rPr>
      <w:rFonts w:ascii="Helvetica" w:eastAsia="Helvetica" w:hAnsi="Helvetica" w:cs="Helvetica"/>
      <w:sz w:val="20"/>
      <w:szCs w:val="20"/>
      <w:bdr w:val="nil"/>
    </w:rPr>
  </w:style>
  <w:style w:type="numbering" w:customStyle="1" w:styleId="BulletBig">
    <w:name w:val="Bullet Big"/>
    <w:rsid w:val="00755503"/>
    <w:pPr>
      <w:numPr>
        <w:numId w:val="449"/>
      </w:numPr>
    </w:pPr>
  </w:style>
  <w:style w:type="paragraph" w:customStyle="1" w:styleId="font5">
    <w:name w:val="font5"/>
    <w:basedOn w:val="Normal"/>
    <w:rsid w:val="00F70F96"/>
    <w:pPr>
      <w:spacing w:before="100" w:beforeAutospacing="1" w:after="100" w:afterAutospacing="1"/>
    </w:pPr>
    <w:rPr>
      <w:rFonts w:ascii="Arial" w:hAnsi="Arial" w:cs="Arial"/>
      <w:b/>
      <w:bCs/>
      <w:color w:val="FF0000"/>
      <w:sz w:val="20"/>
      <w:szCs w:val="20"/>
    </w:rPr>
  </w:style>
  <w:style w:type="paragraph" w:customStyle="1" w:styleId="font6">
    <w:name w:val="font6"/>
    <w:basedOn w:val="Normal"/>
    <w:rsid w:val="00F70F96"/>
    <w:pPr>
      <w:spacing w:before="100" w:beforeAutospacing="1" w:after="100" w:afterAutospacing="1"/>
    </w:pPr>
    <w:rPr>
      <w:rFonts w:ascii="Calibri" w:hAnsi="Calibri"/>
      <w:color w:val="auto"/>
    </w:rPr>
  </w:style>
  <w:style w:type="paragraph" w:customStyle="1" w:styleId="font7">
    <w:name w:val="font7"/>
    <w:basedOn w:val="Normal"/>
    <w:rsid w:val="00F70F96"/>
    <w:pPr>
      <w:spacing w:before="100" w:beforeAutospacing="1" w:after="100" w:afterAutospacing="1"/>
    </w:pPr>
    <w:rPr>
      <w:rFonts w:ascii="Calibri" w:hAnsi="Calibri"/>
      <w:b/>
      <w:bCs/>
      <w:color w:val="auto"/>
    </w:rPr>
  </w:style>
  <w:style w:type="paragraph" w:customStyle="1" w:styleId="font8">
    <w:name w:val="font8"/>
    <w:basedOn w:val="Normal"/>
    <w:rsid w:val="00F70F96"/>
    <w:pPr>
      <w:spacing w:before="100" w:beforeAutospacing="1" w:after="100" w:afterAutospacing="1"/>
    </w:pPr>
    <w:rPr>
      <w:rFonts w:ascii="Calibri" w:hAnsi="Calibri"/>
      <w:i/>
      <w:iCs/>
      <w:color w:val="auto"/>
    </w:rPr>
  </w:style>
  <w:style w:type="paragraph" w:customStyle="1" w:styleId="xl63">
    <w:name w:val="xl63"/>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64">
    <w:name w:val="xl64"/>
    <w:basedOn w:val="Normal"/>
    <w:rsid w:val="00F70F96"/>
    <w:pPr>
      <w:spacing w:before="100" w:beforeAutospacing="1" w:after="100" w:afterAutospacing="1"/>
    </w:pPr>
    <w:rPr>
      <w:color w:val="auto"/>
    </w:rPr>
  </w:style>
  <w:style w:type="paragraph" w:customStyle="1" w:styleId="xl65">
    <w:name w:val="xl65"/>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66">
    <w:name w:val="xl66"/>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67">
    <w:name w:val="xl67"/>
    <w:basedOn w:val="Normal"/>
    <w:rsid w:val="00F70F9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68">
    <w:name w:val="xl68"/>
    <w:basedOn w:val="Normal"/>
    <w:rsid w:val="00F70F96"/>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69">
    <w:name w:val="xl69"/>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70">
    <w:name w:val="xl70"/>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1">
    <w:name w:val="xl71"/>
    <w:basedOn w:val="Normal"/>
    <w:rsid w:val="00F70F96"/>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rPr>
  </w:style>
  <w:style w:type="paragraph" w:customStyle="1" w:styleId="xl72">
    <w:name w:val="xl72"/>
    <w:basedOn w:val="Normal"/>
    <w:rsid w:val="00F70F96"/>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rPr>
  </w:style>
  <w:style w:type="paragraph" w:customStyle="1" w:styleId="xl73">
    <w:name w:val="xl73"/>
    <w:basedOn w:val="Normal"/>
    <w:rsid w:val="00F70F96"/>
    <w:pPr>
      <w:pBdr>
        <w:top w:val="single" w:sz="4" w:space="0" w:color="auto"/>
        <w:left w:val="single" w:sz="4" w:space="0" w:color="auto"/>
        <w:bottom w:val="single" w:sz="4" w:space="0" w:color="auto"/>
      </w:pBdr>
      <w:spacing w:before="100" w:beforeAutospacing="1" w:after="100" w:afterAutospacing="1"/>
    </w:pPr>
    <w:rPr>
      <w:color w:val="auto"/>
    </w:rPr>
  </w:style>
  <w:style w:type="paragraph" w:customStyle="1" w:styleId="xl74">
    <w:name w:val="xl74"/>
    <w:basedOn w:val="Normal"/>
    <w:rsid w:val="00F70F96"/>
    <w:pPr>
      <w:pBdr>
        <w:top w:val="single" w:sz="4" w:space="0" w:color="auto"/>
        <w:left w:val="single" w:sz="4" w:space="0" w:color="auto"/>
        <w:bottom w:val="single" w:sz="4" w:space="0" w:color="auto"/>
        <w:right w:val="dashed" w:sz="4" w:space="0" w:color="auto"/>
      </w:pBdr>
      <w:spacing w:before="100" w:beforeAutospacing="1" w:after="100" w:afterAutospacing="1"/>
      <w:jc w:val="center"/>
    </w:pPr>
    <w:rPr>
      <w:b/>
      <w:bCs/>
      <w:color w:val="auto"/>
      <w:sz w:val="20"/>
      <w:szCs w:val="20"/>
    </w:rPr>
  </w:style>
  <w:style w:type="paragraph" w:customStyle="1" w:styleId="xl75">
    <w:name w:val="xl75"/>
    <w:basedOn w:val="Normal"/>
    <w:rsid w:val="00F70F96"/>
    <w:pPr>
      <w:pBdr>
        <w:top w:val="single" w:sz="4" w:space="0" w:color="auto"/>
        <w:left w:val="dashed" w:sz="4" w:space="0" w:color="auto"/>
        <w:bottom w:val="single" w:sz="4" w:space="0" w:color="auto"/>
        <w:right w:val="single" w:sz="4" w:space="0" w:color="auto"/>
      </w:pBdr>
      <w:spacing w:before="100" w:beforeAutospacing="1" w:after="100" w:afterAutospacing="1"/>
    </w:pPr>
    <w:rPr>
      <w:b/>
      <w:bCs/>
      <w:color w:val="auto"/>
      <w:sz w:val="20"/>
      <w:szCs w:val="20"/>
    </w:rPr>
  </w:style>
  <w:style w:type="paragraph" w:customStyle="1" w:styleId="xl76">
    <w:name w:val="xl76"/>
    <w:basedOn w:val="Normal"/>
    <w:rsid w:val="00F70F96"/>
    <w:pPr>
      <w:pBdr>
        <w:top w:val="single" w:sz="4" w:space="0" w:color="auto"/>
        <w:left w:val="single" w:sz="4" w:space="0" w:color="auto"/>
        <w:bottom w:val="single" w:sz="4" w:space="0" w:color="auto"/>
      </w:pBdr>
      <w:spacing w:before="100" w:beforeAutospacing="1" w:after="100" w:afterAutospacing="1"/>
      <w:jc w:val="center"/>
    </w:pPr>
    <w:rPr>
      <w:b/>
      <w:bCs/>
      <w:color w:val="auto"/>
      <w:sz w:val="20"/>
      <w:szCs w:val="20"/>
    </w:rPr>
  </w:style>
  <w:style w:type="paragraph" w:customStyle="1" w:styleId="xl77">
    <w:name w:val="xl77"/>
    <w:basedOn w:val="Normal"/>
    <w:rsid w:val="00F70F96"/>
    <w:pPr>
      <w:pBdr>
        <w:top w:val="single" w:sz="4" w:space="0" w:color="auto"/>
        <w:bottom w:val="single" w:sz="4" w:space="0" w:color="auto"/>
        <w:right w:val="single" w:sz="4" w:space="0" w:color="auto"/>
      </w:pBdr>
      <w:spacing w:before="100" w:beforeAutospacing="1" w:after="100" w:afterAutospacing="1"/>
    </w:pPr>
    <w:rPr>
      <w:b/>
      <w:bCs/>
      <w:color w:val="auto"/>
      <w:sz w:val="20"/>
      <w:szCs w:val="20"/>
    </w:rPr>
  </w:style>
  <w:style w:type="paragraph" w:customStyle="1" w:styleId="xl78">
    <w:name w:val="xl78"/>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rPr>
  </w:style>
  <w:style w:type="paragraph" w:customStyle="1" w:styleId="xl79">
    <w:name w:val="xl79"/>
    <w:basedOn w:val="Normal"/>
    <w:rsid w:val="00F70F96"/>
    <w:pPr>
      <w:pBdr>
        <w:top w:val="single" w:sz="4" w:space="0" w:color="auto"/>
        <w:left w:val="single" w:sz="4" w:space="0" w:color="auto"/>
        <w:bottom w:val="single" w:sz="4" w:space="0" w:color="auto"/>
      </w:pBdr>
      <w:spacing w:before="100" w:beforeAutospacing="1" w:after="100" w:afterAutospacing="1"/>
    </w:pPr>
    <w:rPr>
      <w:b/>
      <w:bCs/>
      <w:color w:val="auto"/>
    </w:rPr>
  </w:style>
  <w:style w:type="paragraph" w:customStyle="1" w:styleId="xl80">
    <w:name w:val="xl80"/>
    <w:basedOn w:val="Normal"/>
    <w:rsid w:val="00F70F96"/>
    <w:pPr>
      <w:pBdr>
        <w:top w:val="single" w:sz="4" w:space="0" w:color="auto"/>
        <w:left w:val="single" w:sz="4" w:space="0" w:color="auto"/>
        <w:bottom w:val="single" w:sz="4" w:space="0" w:color="auto"/>
      </w:pBdr>
      <w:spacing w:before="100" w:beforeAutospacing="1" w:after="100" w:afterAutospacing="1"/>
      <w:jc w:val="center"/>
    </w:pPr>
    <w:rPr>
      <w:b/>
      <w:bCs/>
      <w:color w:val="auto"/>
    </w:rPr>
  </w:style>
  <w:style w:type="paragraph" w:customStyle="1" w:styleId="xl81">
    <w:name w:val="xl81"/>
    <w:basedOn w:val="Normal"/>
    <w:rsid w:val="00F70F96"/>
    <w:pPr>
      <w:pBdr>
        <w:top w:val="single" w:sz="4" w:space="0" w:color="auto"/>
        <w:bottom w:val="single" w:sz="4" w:space="0" w:color="auto"/>
        <w:right w:val="single" w:sz="4" w:space="0" w:color="auto"/>
      </w:pBdr>
      <w:spacing w:before="100" w:beforeAutospacing="1" w:after="100" w:afterAutospacing="1"/>
      <w:jc w:val="center"/>
    </w:pPr>
    <w:rPr>
      <w:b/>
      <w:bCs/>
      <w:color w:val="auto"/>
    </w:rPr>
  </w:style>
  <w:style w:type="paragraph" w:customStyle="1" w:styleId="xl82">
    <w:name w:val="xl82"/>
    <w:basedOn w:val="Normal"/>
    <w:rsid w:val="00F70F96"/>
    <w:pPr>
      <w:pBdr>
        <w:top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83">
    <w:name w:val="xl83"/>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0"/>
      <w:szCs w:val="20"/>
    </w:rPr>
  </w:style>
  <w:style w:type="paragraph" w:customStyle="1" w:styleId="xl84">
    <w:name w:val="xl84"/>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0"/>
      <w:szCs w:val="20"/>
    </w:rPr>
  </w:style>
  <w:style w:type="paragraph" w:customStyle="1" w:styleId="xl85">
    <w:name w:val="xl85"/>
    <w:basedOn w:val="Normal"/>
    <w:rsid w:val="00F70F96"/>
    <w:pPr>
      <w:pBdr>
        <w:top w:val="single" w:sz="4" w:space="0" w:color="auto"/>
        <w:left w:val="single" w:sz="4" w:space="0" w:color="auto"/>
        <w:bottom w:val="single" w:sz="4" w:space="0" w:color="auto"/>
        <w:right w:val="dashed" w:sz="4" w:space="0" w:color="auto"/>
      </w:pBdr>
      <w:spacing w:before="100" w:beforeAutospacing="1" w:after="100" w:afterAutospacing="1"/>
      <w:jc w:val="center"/>
    </w:pPr>
    <w:rPr>
      <w:b/>
      <w:bCs/>
      <w:color w:val="auto"/>
    </w:rPr>
  </w:style>
  <w:style w:type="paragraph" w:customStyle="1" w:styleId="xl86">
    <w:name w:val="xl86"/>
    <w:basedOn w:val="Normal"/>
    <w:rsid w:val="00F70F96"/>
    <w:pPr>
      <w:pBdr>
        <w:top w:val="single" w:sz="4" w:space="0" w:color="auto"/>
        <w:left w:val="dashed" w:sz="4" w:space="0" w:color="auto"/>
        <w:bottom w:val="single" w:sz="4" w:space="0" w:color="auto"/>
        <w:right w:val="single" w:sz="4" w:space="0" w:color="auto"/>
      </w:pBdr>
      <w:spacing w:before="100" w:beforeAutospacing="1" w:after="100" w:afterAutospacing="1"/>
      <w:jc w:val="center"/>
    </w:pPr>
    <w:rPr>
      <w:b/>
      <w:bCs/>
      <w:color w:val="auto"/>
    </w:rPr>
  </w:style>
  <w:style w:type="paragraph" w:customStyle="1" w:styleId="xl87">
    <w:name w:val="xl87"/>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rPr>
  </w:style>
  <w:style w:type="paragraph" w:customStyle="1" w:styleId="xl88">
    <w:name w:val="xl88"/>
    <w:basedOn w:val="Normal"/>
    <w:rsid w:val="00F70F96"/>
    <w:pPr>
      <w:spacing w:before="100" w:beforeAutospacing="1" w:after="100" w:afterAutospacing="1"/>
    </w:pPr>
    <w:rPr>
      <w:color w:val="auto"/>
    </w:rPr>
  </w:style>
  <w:style w:type="paragraph" w:customStyle="1" w:styleId="xl89">
    <w:name w:val="xl89"/>
    <w:basedOn w:val="Normal"/>
    <w:rsid w:val="00F70F9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auto"/>
    </w:rPr>
  </w:style>
  <w:style w:type="paragraph" w:customStyle="1" w:styleId="xl90">
    <w:name w:val="xl90"/>
    <w:basedOn w:val="Normal"/>
    <w:rsid w:val="00F70F9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auto"/>
    </w:rPr>
  </w:style>
  <w:style w:type="paragraph" w:customStyle="1" w:styleId="xl91">
    <w:name w:val="xl91"/>
    <w:basedOn w:val="Normal"/>
    <w:rsid w:val="00F70F9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color w:val="auto"/>
    </w:rPr>
  </w:style>
  <w:style w:type="paragraph" w:customStyle="1" w:styleId="xl92">
    <w:name w:val="xl92"/>
    <w:basedOn w:val="Normal"/>
    <w:rsid w:val="00F70F9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auto"/>
    </w:rPr>
  </w:style>
  <w:style w:type="paragraph" w:customStyle="1" w:styleId="xl93">
    <w:name w:val="xl93"/>
    <w:basedOn w:val="Normal"/>
    <w:rsid w:val="00F70F9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color w:val="auto"/>
    </w:rPr>
  </w:style>
  <w:style w:type="paragraph" w:customStyle="1" w:styleId="xl94">
    <w:name w:val="xl94"/>
    <w:basedOn w:val="Normal"/>
    <w:rsid w:val="00F70F96"/>
    <w:pPr>
      <w:pBdr>
        <w:top w:val="single" w:sz="4" w:space="0" w:color="auto"/>
        <w:bottom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95">
    <w:name w:val="xl95"/>
    <w:basedOn w:val="Normal"/>
    <w:rsid w:val="00F70F96"/>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b/>
      <w:bCs/>
      <w:color w:val="auto"/>
      <w:sz w:val="32"/>
      <w:szCs w:val="32"/>
    </w:rPr>
  </w:style>
  <w:style w:type="paragraph" w:customStyle="1" w:styleId="xl96">
    <w:name w:val="xl96"/>
    <w:basedOn w:val="Normal"/>
    <w:rsid w:val="00F70F96"/>
    <w:pPr>
      <w:pBdr>
        <w:top w:val="single" w:sz="8" w:space="0" w:color="auto"/>
        <w:left w:val="single" w:sz="4" w:space="0" w:color="auto"/>
        <w:right w:val="single" w:sz="4" w:space="0" w:color="auto"/>
      </w:pBdr>
      <w:shd w:val="clear" w:color="000000" w:fill="BFBFBF"/>
      <w:spacing w:before="100" w:beforeAutospacing="1" w:after="100" w:afterAutospacing="1"/>
      <w:jc w:val="center"/>
      <w:textAlignment w:val="center"/>
    </w:pPr>
    <w:rPr>
      <w:b/>
      <w:bCs/>
      <w:color w:val="auto"/>
      <w:sz w:val="32"/>
      <w:szCs w:val="32"/>
    </w:rPr>
  </w:style>
  <w:style w:type="paragraph" w:customStyle="1" w:styleId="xl97">
    <w:name w:val="xl97"/>
    <w:basedOn w:val="Normal"/>
    <w:rsid w:val="00F70F96"/>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b/>
      <w:bCs/>
      <w:color w:val="auto"/>
      <w:sz w:val="32"/>
      <w:szCs w:val="32"/>
    </w:rPr>
  </w:style>
  <w:style w:type="paragraph" w:customStyle="1" w:styleId="xl98">
    <w:name w:val="xl98"/>
    <w:basedOn w:val="Normal"/>
    <w:rsid w:val="00F70F96"/>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b/>
      <w:bCs/>
      <w:color w:val="auto"/>
      <w:sz w:val="32"/>
      <w:szCs w:val="32"/>
    </w:rPr>
  </w:style>
  <w:style w:type="paragraph" w:customStyle="1" w:styleId="xl99">
    <w:name w:val="xl99"/>
    <w:basedOn w:val="Normal"/>
    <w:rsid w:val="00F70F9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pPr>
    <w:rPr>
      <w:color w:val="auto"/>
    </w:rPr>
  </w:style>
  <w:style w:type="paragraph" w:customStyle="1" w:styleId="xl100">
    <w:name w:val="xl100"/>
    <w:basedOn w:val="Normal"/>
    <w:rsid w:val="00F70F96"/>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auto"/>
      <w:sz w:val="32"/>
      <w:szCs w:val="32"/>
    </w:rPr>
  </w:style>
  <w:style w:type="paragraph" w:customStyle="1" w:styleId="xl101">
    <w:name w:val="xl101"/>
    <w:basedOn w:val="Normal"/>
    <w:rsid w:val="00F70F96"/>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b/>
      <w:bCs/>
      <w:color w:val="auto"/>
      <w:sz w:val="32"/>
      <w:szCs w:val="32"/>
    </w:rPr>
  </w:style>
  <w:style w:type="paragraph" w:customStyle="1" w:styleId="xl102">
    <w:name w:val="xl102"/>
    <w:basedOn w:val="Normal"/>
    <w:rsid w:val="00F70F96"/>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103">
    <w:name w:val="xl103"/>
    <w:basedOn w:val="Normal"/>
    <w:rsid w:val="00F70F96"/>
    <w:pPr>
      <w:pBdr>
        <w:top w:val="single" w:sz="4" w:space="0" w:color="auto"/>
        <w:left w:val="single" w:sz="4" w:space="0" w:color="auto"/>
        <w:bottom w:val="single" w:sz="4" w:space="0" w:color="auto"/>
        <w:right w:val="single" w:sz="8" w:space="0" w:color="auto"/>
      </w:pBdr>
      <w:shd w:val="clear" w:color="000000" w:fill="00B0F0"/>
      <w:spacing w:before="100" w:beforeAutospacing="1" w:after="100" w:afterAutospacing="1"/>
    </w:pPr>
    <w:rPr>
      <w:color w:val="auto"/>
    </w:rPr>
  </w:style>
  <w:style w:type="paragraph" w:customStyle="1" w:styleId="xl104">
    <w:name w:val="xl104"/>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color w:val="auto"/>
    </w:rPr>
  </w:style>
  <w:style w:type="paragraph" w:customStyle="1" w:styleId="xl105">
    <w:name w:val="xl105"/>
    <w:basedOn w:val="Normal"/>
    <w:rsid w:val="00F70F96"/>
    <w:pPr>
      <w:pBdr>
        <w:top w:val="single" w:sz="4" w:space="0" w:color="auto"/>
        <w:left w:val="single" w:sz="4" w:space="0" w:color="auto"/>
        <w:bottom w:val="single" w:sz="4" w:space="0" w:color="auto"/>
        <w:right w:val="single" w:sz="8" w:space="0" w:color="auto"/>
      </w:pBdr>
      <w:spacing w:before="100" w:beforeAutospacing="1" w:after="100" w:afterAutospacing="1"/>
    </w:pPr>
    <w:rPr>
      <w:color w:val="auto"/>
    </w:rPr>
  </w:style>
  <w:style w:type="paragraph" w:customStyle="1" w:styleId="xl106">
    <w:name w:val="xl106"/>
    <w:basedOn w:val="Normal"/>
    <w:rsid w:val="00F70F96"/>
    <w:pPr>
      <w:pBdr>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107">
    <w:name w:val="xl107"/>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auto"/>
    </w:rPr>
  </w:style>
  <w:style w:type="paragraph" w:customStyle="1" w:styleId="xl108">
    <w:name w:val="xl108"/>
    <w:basedOn w:val="Normal"/>
    <w:rsid w:val="00F70F96"/>
    <w:pPr>
      <w:pBdr>
        <w:top w:val="single" w:sz="4" w:space="0" w:color="auto"/>
        <w:left w:val="single" w:sz="8" w:space="0" w:color="auto"/>
        <w:bottom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109">
    <w:name w:val="xl109"/>
    <w:basedOn w:val="Normal"/>
    <w:rsid w:val="00F70F96"/>
    <w:pPr>
      <w:pBdr>
        <w:top w:val="single" w:sz="4" w:space="0" w:color="auto"/>
        <w:bottom w:val="single" w:sz="4" w:space="0" w:color="auto"/>
        <w:right w:val="single" w:sz="8" w:space="0" w:color="auto"/>
      </w:pBdr>
      <w:shd w:val="clear" w:color="000000" w:fill="00B0F0"/>
      <w:spacing w:before="100" w:beforeAutospacing="1" w:after="100" w:afterAutospacing="1"/>
      <w:textAlignment w:val="top"/>
    </w:pPr>
    <w:rPr>
      <w:b/>
      <w:bCs/>
      <w:color w:val="auto"/>
      <w:sz w:val="28"/>
      <w:szCs w:val="28"/>
    </w:rPr>
  </w:style>
  <w:style w:type="paragraph" w:customStyle="1" w:styleId="xl110">
    <w:name w:val="xl110"/>
    <w:basedOn w:val="Normal"/>
    <w:rsid w:val="00F70F96"/>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textAlignment w:val="center"/>
    </w:pPr>
    <w:rPr>
      <w:b/>
      <w:bCs/>
      <w:color w:val="auto"/>
      <w:sz w:val="28"/>
      <w:szCs w:val="28"/>
    </w:rPr>
  </w:style>
  <w:style w:type="paragraph" w:customStyle="1" w:styleId="xl111">
    <w:name w:val="xl111"/>
    <w:basedOn w:val="Normal"/>
    <w:rsid w:val="00F70F96"/>
    <w:pPr>
      <w:pBdr>
        <w:top w:val="single" w:sz="4" w:space="0" w:color="auto"/>
        <w:left w:val="single" w:sz="8" w:space="0" w:color="auto"/>
        <w:bottom w:val="single" w:sz="4" w:space="0" w:color="auto"/>
        <w:right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112">
    <w:name w:val="xl112"/>
    <w:basedOn w:val="Normal"/>
    <w:rsid w:val="00F70F9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color w:val="auto"/>
    </w:rPr>
  </w:style>
  <w:style w:type="paragraph" w:customStyle="1" w:styleId="xl113">
    <w:name w:val="xl113"/>
    <w:basedOn w:val="Normal"/>
    <w:rsid w:val="00F70F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auto"/>
    </w:rPr>
  </w:style>
  <w:style w:type="paragraph" w:customStyle="1" w:styleId="xl114">
    <w:name w:val="xl114"/>
    <w:basedOn w:val="Normal"/>
    <w:rsid w:val="00F70F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auto"/>
    </w:rPr>
  </w:style>
  <w:style w:type="paragraph" w:customStyle="1" w:styleId="xl115">
    <w:name w:val="xl115"/>
    <w:basedOn w:val="Normal"/>
    <w:rsid w:val="00F70F96"/>
    <w:pPr>
      <w:pBdr>
        <w:top w:val="single" w:sz="4" w:space="0" w:color="auto"/>
        <w:left w:val="single" w:sz="4" w:space="0" w:color="auto"/>
        <w:bottom w:val="single" w:sz="8" w:space="0" w:color="auto"/>
        <w:right w:val="single" w:sz="4" w:space="0" w:color="auto"/>
      </w:pBdr>
      <w:spacing w:before="100" w:beforeAutospacing="1" w:after="100" w:afterAutospacing="1"/>
    </w:pPr>
    <w:rPr>
      <w:color w:val="auto"/>
    </w:rPr>
  </w:style>
  <w:style w:type="paragraph" w:customStyle="1" w:styleId="xl116">
    <w:name w:val="xl116"/>
    <w:basedOn w:val="Normal"/>
    <w:rsid w:val="00F70F96"/>
    <w:pPr>
      <w:pBdr>
        <w:top w:val="single" w:sz="4" w:space="0" w:color="auto"/>
        <w:left w:val="single" w:sz="4" w:space="0" w:color="auto"/>
        <w:bottom w:val="single" w:sz="8" w:space="0" w:color="auto"/>
        <w:right w:val="single" w:sz="8" w:space="0" w:color="auto"/>
      </w:pBdr>
      <w:spacing w:before="100" w:beforeAutospacing="1" w:after="100" w:afterAutospacing="1"/>
    </w:pPr>
    <w:rPr>
      <w:color w:val="auto"/>
    </w:rPr>
  </w:style>
  <w:style w:type="paragraph" w:customStyle="1" w:styleId="xl117">
    <w:name w:val="xl117"/>
    <w:basedOn w:val="Normal"/>
    <w:rsid w:val="00F70F96"/>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b/>
      <w:bCs/>
      <w:color w:val="auto"/>
      <w:sz w:val="32"/>
      <w:szCs w:val="32"/>
    </w:rPr>
  </w:style>
  <w:style w:type="paragraph" w:customStyle="1" w:styleId="xl118">
    <w:name w:val="xl118"/>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19">
    <w:name w:val="xl119"/>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20">
    <w:name w:val="xl120"/>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21">
    <w:name w:val="xl121"/>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auto"/>
      <w:sz w:val="20"/>
      <w:szCs w:val="20"/>
    </w:rPr>
  </w:style>
  <w:style w:type="paragraph" w:customStyle="1" w:styleId="xl122">
    <w:name w:val="xl122"/>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color w:val="auto"/>
    </w:rPr>
  </w:style>
  <w:style w:type="paragraph" w:customStyle="1" w:styleId="xl123">
    <w:name w:val="xl123"/>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color w:val="auto"/>
    </w:rPr>
  </w:style>
  <w:style w:type="paragraph" w:customStyle="1" w:styleId="xl124">
    <w:name w:val="xl124"/>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color w:val="auto"/>
    </w:rPr>
  </w:style>
  <w:style w:type="paragraph" w:customStyle="1" w:styleId="xl125">
    <w:name w:val="xl125"/>
    <w:basedOn w:val="Normal"/>
    <w:rsid w:val="00F70F96"/>
    <w:pPr>
      <w:pBdr>
        <w:left w:val="single" w:sz="8" w:space="0" w:color="auto"/>
      </w:pBdr>
      <w:spacing w:before="100" w:beforeAutospacing="1" w:after="100" w:afterAutospacing="1"/>
    </w:pPr>
    <w:rPr>
      <w:color w:val="auto"/>
    </w:rPr>
  </w:style>
  <w:style w:type="paragraph" w:customStyle="1" w:styleId="xl126">
    <w:name w:val="xl126"/>
    <w:basedOn w:val="Normal"/>
    <w:rsid w:val="00F70F96"/>
    <w:pPr>
      <w:pBdr>
        <w:left w:val="single" w:sz="8" w:space="0" w:color="auto"/>
      </w:pBdr>
      <w:spacing w:before="100" w:beforeAutospacing="1" w:after="100" w:afterAutospacing="1"/>
    </w:pPr>
    <w:rPr>
      <w:b/>
      <w:bCs/>
      <w:color w:val="auto"/>
      <w:sz w:val="28"/>
      <w:szCs w:val="28"/>
    </w:rPr>
  </w:style>
  <w:style w:type="paragraph" w:customStyle="1" w:styleId="xl127">
    <w:name w:val="xl127"/>
    <w:basedOn w:val="Normal"/>
    <w:rsid w:val="00F70F96"/>
    <w:pPr>
      <w:pBdr>
        <w:left w:val="single" w:sz="8" w:space="0" w:color="auto"/>
      </w:pBdr>
      <w:spacing w:before="100" w:beforeAutospacing="1" w:after="100" w:afterAutospacing="1"/>
    </w:pPr>
    <w:rPr>
      <w:color w:val="auto"/>
    </w:rPr>
  </w:style>
  <w:style w:type="paragraph" w:customStyle="1" w:styleId="xl128">
    <w:name w:val="xl128"/>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29">
    <w:name w:val="xl129"/>
    <w:basedOn w:val="Normal"/>
    <w:rsid w:val="00F70F96"/>
    <w:pPr>
      <w:pBdr>
        <w:top w:val="single" w:sz="4" w:space="0" w:color="auto"/>
        <w:left w:val="single" w:sz="8" w:space="0" w:color="auto"/>
        <w:bottom w:val="single" w:sz="8" w:space="0" w:color="auto"/>
        <w:right w:val="single" w:sz="4" w:space="0" w:color="auto"/>
      </w:pBdr>
      <w:spacing w:before="100" w:beforeAutospacing="1" w:after="100" w:afterAutospacing="1"/>
    </w:pPr>
    <w:rPr>
      <w:color w:val="auto"/>
    </w:rPr>
  </w:style>
  <w:style w:type="paragraph" w:customStyle="1" w:styleId="xl130">
    <w:name w:val="xl130"/>
    <w:basedOn w:val="Normal"/>
    <w:rsid w:val="00F70F96"/>
    <w:pPr>
      <w:pBdr>
        <w:top w:val="single" w:sz="8" w:space="0" w:color="auto"/>
        <w:left w:val="single" w:sz="8" w:space="0" w:color="auto"/>
        <w:bottom w:val="single" w:sz="4" w:space="0" w:color="auto"/>
        <w:right w:val="single" w:sz="4" w:space="0" w:color="auto"/>
      </w:pBdr>
      <w:shd w:val="clear" w:color="000000" w:fill="E7E6E6"/>
      <w:spacing w:before="100" w:beforeAutospacing="1" w:after="100" w:afterAutospacing="1"/>
      <w:jc w:val="center"/>
    </w:pPr>
    <w:rPr>
      <w:b/>
      <w:bCs/>
      <w:color w:val="auto"/>
      <w:sz w:val="32"/>
      <w:szCs w:val="32"/>
    </w:rPr>
  </w:style>
  <w:style w:type="paragraph" w:customStyle="1" w:styleId="xl131">
    <w:name w:val="xl131"/>
    <w:basedOn w:val="Normal"/>
    <w:rsid w:val="00F70F96"/>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color w:val="auto"/>
      <w:sz w:val="32"/>
      <w:szCs w:val="32"/>
    </w:rPr>
  </w:style>
  <w:style w:type="paragraph" w:customStyle="1" w:styleId="xl132">
    <w:name w:val="xl132"/>
    <w:basedOn w:val="Normal"/>
    <w:rsid w:val="00F70F96"/>
    <w:pPr>
      <w:pBdr>
        <w:top w:val="single" w:sz="8" w:space="0" w:color="auto"/>
        <w:left w:val="single" w:sz="4" w:space="0" w:color="auto"/>
        <w:bottom w:val="single" w:sz="4" w:space="0" w:color="auto"/>
      </w:pBdr>
      <w:shd w:val="clear" w:color="000000" w:fill="E7E6E6"/>
      <w:spacing w:before="100" w:beforeAutospacing="1" w:after="100" w:afterAutospacing="1"/>
    </w:pPr>
    <w:rPr>
      <w:b/>
      <w:bCs/>
      <w:color w:val="auto"/>
      <w:sz w:val="32"/>
      <w:szCs w:val="32"/>
    </w:rPr>
  </w:style>
  <w:style w:type="paragraph" w:customStyle="1" w:styleId="xl133">
    <w:name w:val="xl133"/>
    <w:basedOn w:val="Normal"/>
    <w:rsid w:val="00F70F96"/>
    <w:pPr>
      <w:pBdr>
        <w:top w:val="single" w:sz="8" w:space="0" w:color="auto"/>
        <w:left w:val="single" w:sz="4" w:space="0" w:color="auto"/>
        <w:bottom w:val="single" w:sz="4" w:space="0" w:color="auto"/>
        <w:right w:val="dashed" w:sz="4" w:space="0" w:color="auto"/>
      </w:pBdr>
      <w:shd w:val="clear" w:color="000000" w:fill="E7E6E6"/>
      <w:spacing w:before="100" w:beforeAutospacing="1" w:after="100" w:afterAutospacing="1"/>
      <w:jc w:val="center"/>
    </w:pPr>
    <w:rPr>
      <w:b/>
      <w:bCs/>
      <w:color w:val="auto"/>
      <w:sz w:val="32"/>
      <w:szCs w:val="32"/>
    </w:rPr>
  </w:style>
  <w:style w:type="paragraph" w:customStyle="1" w:styleId="xl134">
    <w:name w:val="xl134"/>
    <w:basedOn w:val="Normal"/>
    <w:rsid w:val="00F70F96"/>
    <w:pPr>
      <w:pBdr>
        <w:top w:val="single" w:sz="8" w:space="0" w:color="auto"/>
        <w:left w:val="dashed" w:sz="4" w:space="0" w:color="auto"/>
        <w:bottom w:val="single" w:sz="4" w:space="0" w:color="auto"/>
        <w:right w:val="single" w:sz="4" w:space="0" w:color="auto"/>
      </w:pBdr>
      <w:shd w:val="clear" w:color="000000" w:fill="E7E6E6"/>
      <w:spacing w:before="100" w:beforeAutospacing="1" w:after="100" w:afterAutospacing="1"/>
      <w:jc w:val="center"/>
    </w:pPr>
    <w:rPr>
      <w:b/>
      <w:bCs/>
      <w:color w:val="auto"/>
      <w:sz w:val="32"/>
      <w:szCs w:val="32"/>
    </w:rPr>
  </w:style>
  <w:style w:type="paragraph" w:customStyle="1" w:styleId="xl135">
    <w:name w:val="xl135"/>
    <w:basedOn w:val="Normal"/>
    <w:rsid w:val="00F70F96"/>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pPr>
    <w:rPr>
      <w:b/>
      <w:bCs/>
      <w:color w:val="auto"/>
      <w:sz w:val="32"/>
      <w:szCs w:val="32"/>
    </w:rPr>
  </w:style>
  <w:style w:type="paragraph" w:customStyle="1" w:styleId="xl136">
    <w:name w:val="xl136"/>
    <w:basedOn w:val="Normal"/>
    <w:rsid w:val="00F70F96"/>
    <w:pPr>
      <w:pBdr>
        <w:top w:val="single" w:sz="8" w:space="0" w:color="auto"/>
        <w:left w:val="single" w:sz="4" w:space="0" w:color="auto"/>
        <w:bottom w:val="single" w:sz="4" w:space="0" w:color="auto"/>
        <w:right w:val="single" w:sz="8" w:space="0" w:color="auto"/>
      </w:pBdr>
      <w:shd w:val="clear" w:color="000000" w:fill="E7E6E6"/>
      <w:spacing w:before="100" w:beforeAutospacing="1" w:after="100" w:afterAutospacing="1"/>
    </w:pPr>
    <w:rPr>
      <w:b/>
      <w:bCs/>
      <w:color w:val="auto"/>
      <w:sz w:val="32"/>
      <w:szCs w:val="32"/>
    </w:rPr>
  </w:style>
  <w:style w:type="paragraph" w:customStyle="1" w:styleId="xl137">
    <w:name w:val="xl137"/>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8">
    <w:name w:val="xl138"/>
    <w:basedOn w:val="Normal"/>
    <w:rsid w:val="00F70F96"/>
    <w:pPr>
      <w:pBdr>
        <w:top w:val="single" w:sz="4" w:space="0" w:color="auto"/>
        <w:left w:val="single" w:sz="8" w:space="0" w:color="auto"/>
        <w:bottom w:val="single" w:sz="8" w:space="0" w:color="auto"/>
        <w:right w:val="single" w:sz="4" w:space="0" w:color="auto"/>
      </w:pBdr>
      <w:spacing w:before="100" w:beforeAutospacing="1" w:after="100" w:afterAutospacing="1"/>
    </w:pPr>
    <w:rPr>
      <w:b/>
      <w:bCs/>
      <w:color w:val="auto"/>
      <w:sz w:val="28"/>
      <w:szCs w:val="28"/>
    </w:rPr>
  </w:style>
  <w:style w:type="paragraph" w:customStyle="1" w:styleId="xl139">
    <w:name w:val="xl139"/>
    <w:basedOn w:val="Normal"/>
    <w:rsid w:val="00F70F96"/>
    <w:pPr>
      <w:pBdr>
        <w:top w:val="single" w:sz="4" w:space="0" w:color="auto"/>
        <w:left w:val="single" w:sz="4" w:space="0" w:color="auto"/>
        <w:bottom w:val="single" w:sz="8" w:space="0" w:color="auto"/>
      </w:pBdr>
      <w:spacing w:before="100" w:beforeAutospacing="1" w:after="100" w:afterAutospacing="1"/>
    </w:pPr>
    <w:rPr>
      <w:color w:val="auto"/>
    </w:rPr>
  </w:style>
  <w:style w:type="paragraph" w:customStyle="1" w:styleId="xl140">
    <w:name w:val="xl140"/>
    <w:basedOn w:val="Normal"/>
    <w:rsid w:val="00F70F96"/>
    <w:pPr>
      <w:pBdr>
        <w:top w:val="single" w:sz="4" w:space="0" w:color="auto"/>
        <w:left w:val="single" w:sz="4" w:space="0" w:color="auto"/>
        <w:bottom w:val="single" w:sz="8" w:space="0" w:color="auto"/>
        <w:right w:val="dashed" w:sz="4" w:space="0" w:color="auto"/>
      </w:pBdr>
      <w:spacing w:before="100" w:beforeAutospacing="1" w:after="100" w:afterAutospacing="1"/>
      <w:jc w:val="center"/>
    </w:pPr>
    <w:rPr>
      <w:b/>
      <w:bCs/>
      <w:color w:val="auto"/>
      <w:sz w:val="20"/>
      <w:szCs w:val="20"/>
    </w:rPr>
  </w:style>
  <w:style w:type="paragraph" w:customStyle="1" w:styleId="xl141">
    <w:name w:val="xl141"/>
    <w:basedOn w:val="Normal"/>
    <w:rsid w:val="00F70F96"/>
    <w:pPr>
      <w:pBdr>
        <w:top w:val="single" w:sz="4" w:space="0" w:color="auto"/>
        <w:left w:val="dashed" w:sz="4" w:space="0" w:color="auto"/>
        <w:bottom w:val="single" w:sz="8" w:space="0" w:color="auto"/>
        <w:right w:val="single" w:sz="4" w:space="0" w:color="auto"/>
      </w:pBdr>
      <w:spacing w:before="100" w:beforeAutospacing="1" w:after="100" w:afterAutospacing="1"/>
    </w:pPr>
    <w:rPr>
      <w:b/>
      <w:bCs/>
      <w:color w:val="auto"/>
      <w:sz w:val="20"/>
      <w:szCs w:val="20"/>
    </w:rPr>
  </w:style>
  <w:style w:type="paragraph" w:customStyle="1" w:styleId="xl142">
    <w:name w:val="xl142"/>
    <w:basedOn w:val="Normal"/>
    <w:rsid w:val="00F70F96"/>
    <w:pPr>
      <w:pBdr>
        <w:top w:val="single" w:sz="8" w:space="0" w:color="auto"/>
        <w:left w:val="single" w:sz="4" w:space="0" w:color="auto"/>
        <w:bottom w:val="single" w:sz="4" w:space="0" w:color="auto"/>
      </w:pBdr>
      <w:shd w:val="clear" w:color="000000" w:fill="E7E6E6"/>
      <w:spacing w:before="100" w:beforeAutospacing="1" w:after="100" w:afterAutospacing="1"/>
      <w:jc w:val="center"/>
      <w:textAlignment w:val="center"/>
    </w:pPr>
    <w:rPr>
      <w:b/>
      <w:bCs/>
      <w:color w:val="auto"/>
      <w:sz w:val="32"/>
      <w:szCs w:val="32"/>
    </w:rPr>
  </w:style>
  <w:style w:type="paragraph" w:customStyle="1" w:styleId="xl143">
    <w:name w:val="xl143"/>
    <w:basedOn w:val="Normal"/>
    <w:rsid w:val="00F70F96"/>
    <w:pPr>
      <w:pBdr>
        <w:top w:val="single" w:sz="8" w:space="0" w:color="auto"/>
        <w:left w:val="single" w:sz="4" w:space="0" w:color="auto"/>
        <w:bottom w:val="single" w:sz="4" w:space="0" w:color="auto"/>
        <w:right w:val="dashed" w:sz="4" w:space="0" w:color="auto"/>
      </w:pBdr>
      <w:shd w:val="clear" w:color="000000" w:fill="E7E6E6"/>
      <w:spacing w:before="100" w:beforeAutospacing="1" w:after="100" w:afterAutospacing="1"/>
      <w:jc w:val="center"/>
      <w:textAlignment w:val="center"/>
    </w:pPr>
    <w:rPr>
      <w:b/>
      <w:bCs/>
      <w:color w:val="auto"/>
      <w:sz w:val="32"/>
      <w:szCs w:val="32"/>
    </w:rPr>
  </w:style>
  <w:style w:type="paragraph" w:customStyle="1" w:styleId="xl144">
    <w:name w:val="xl144"/>
    <w:basedOn w:val="Normal"/>
    <w:rsid w:val="00F70F96"/>
    <w:pPr>
      <w:pBdr>
        <w:top w:val="single" w:sz="8" w:space="0" w:color="auto"/>
        <w:left w:val="dashed" w:sz="4" w:space="0" w:color="auto"/>
        <w:bottom w:val="single" w:sz="4" w:space="0" w:color="auto"/>
        <w:right w:val="single" w:sz="4" w:space="0" w:color="auto"/>
      </w:pBdr>
      <w:shd w:val="clear" w:color="000000" w:fill="E7E6E6"/>
      <w:spacing w:before="100" w:beforeAutospacing="1" w:after="100" w:afterAutospacing="1"/>
      <w:jc w:val="center"/>
      <w:textAlignment w:val="center"/>
    </w:pPr>
    <w:rPr>
      <w:b/>
      <w:bCs/>
      <w:color w:val="auto"/>
      <w:sz w:val="32"/>
      <w:szCs w:val="32"/>
    </w:rPr>
  </w:style>
  <w:style w:type="paragraph" w:customStyle="1" w:styleId="xl145">
    <w:name w:val="xl145"/>
    <w:basedOn w:val="Normal"/>
    <w:rsid w:val="00F70F96"/>
    <w:pPr>
      <w:pBdr>
        <w:top w:val="single" w:sz="8" w:space="0" w:color="auto"/>
        <w:left w:val="single" w:sz="4" w:space="0" w:color="auto"/>
        <w:bottom w:val="single" w:sz="4" w:space="0" w:color="auto"/>
        <w:right w:val="single" w:sz="8" w:space="0" w:color="auto"/>
      </w:pBdr>
      <w:shd w:val="clear" w:color="000000" w:fill="E7E6E6"/>
      <w:spacing w:before="100" w:beforeAutospacing="1" w:after="100" w:afterAutospacing="1"/>
      <w:jc w:val="center"/>
      <w:textAlignment w:val="center"/>
    </w:pPr>
    <w:rPr>
      <w:b/>
      <w:bCs/>
      <w:color w:val="auto"/>
      <w:sz w:val="32"/>
      <w:szCs w:val="32"/>
    </w:rPr>
  </w:style>
  <w:style w:type="paragraph" w:customStyle="1" w:styleId="xl146">
    <w:name w:val="xl146"/>
    <w:basedOn w:val="Normal"/>
    <w:rsid w:val="00F70F96"/>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auto"/>
    </w:rPr>
  </w:style>
  <w:style w:type="paragraph" w:customStyle="1" w:styleId="xl147">
    <w:name w:val="xl147"/>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color w:val="auto"/>
    </w:rPr>
  </w:style>
  <w:style w:type="paragraph" w:customStyle="1" w:styleId="xl148">
    <w:name w:val="xl148"/>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color w:val="auto"/>
    </w:rPr>
  </w:style>
  <w:style w:type="paragraph" w:customStyle="1" w:styleId="xl149">
    <w:name w:val="xl149"/>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pPr>
    <w:rPr>
      <w:color w:val="auto"/>
    </w:rPr>
  </w:style>
  <w:style w:type="paragraph" w:customStyle="1" w:styleId="xl150">
    <w:name w:val="xl150"/>
    <w:basedOn w:val="Normal"/>
    <w:rsid w:val="00F70F96"/>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color w:val="auto"/>
    </w:rPr>
  </w:style>
  <w:style w:type="paragraph" w:customStyle="1" w:styleId="xl151">
    <w:name w:val="xl151"/>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rPr>
  </w:style>
  <w:style w:type="paragraph" w:customStyle="1" w:styleId="xl152">
    <w:name w:val="xl152"/>
    <w:basedOn w:val="Normal"/>
    <w:rsid w:val="00F70F9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auto"/>
      <w:sz w:val="28"/>
      <w:szCs w:val="28"/>
    </w:rPr>
  </w:style>
  <w:style w:type="paragraph" w:customStyle="1" w:styleId="xl153">
    <w:name w:val="xl153"/>
    <w:basedOn w:val="Normal"/>
    <w:rsid w:val="00F70F96"/>
    <w:pPr>
      <w:pBdr>
        <w:left w:val="single" w:sz="8" w:space="0" w:color="auto"/>
        <w:right w:val="single" w:sz="4" w:space="0" w:color="auto"/>
      </w:pBdr>
      <w:spacing w:before="100" w:beforeAutospacing="1" w:after="100" w:afterAutospacing="1"/>
      <w:textAlignment w:val="center"/>
    </w:pPr>
    <w:rPr>
      <w:color w:val="auto"/>
    </w:rPr>
  </w:style>
  <w:style w:type="paragraph" w:customStyle="1" w:styleId="xl154">
    <w:name w:val="xl154"/>
    <w:basedOn w:val="Normal"/>
    <w:rsid w:val="00F70F96"/>
    <w:pPr>
      <w:pBdr>
        <w:left w:val="single" w:sz="4" w:space="0" w:color="auto"/>
      </w:pBdr>
      <w:spacing w:before="100" w:beforeAutospacing="1" w:after="100" w:afterAutospacing="1"/>
      <w:jc w:val="center"/>
      <w:textAlignment w:val="center"/>
    </w:pPr>
    <w:rPr>
      <w:b/>
      <w:bCs/>
      <w:color w:val="auto"/>
    </w:rPr>
  </w:style>
  <w:style w:type="paragraph" w:customStyle="1" w:styleId="xl155">
    <w:name w:val="xl155"/>
    <w:basedOn w:val="Normal"/>
    <w:rsid w:val="00F70F96"/>
    <w:pPr>
      <w:pBdr>
        <w:left w:val="single" w:sz="4" w:space="0" w:color="auto"/>
        <w:right w:val="single" w:sz="4" w:space="0" w:color="auto"/>
      </w:pBdr>
      <w:spacing w:before="100" w:beforeAutospacing="1" w:after="100" w:afterAutospacing="1"/>
      <w:jc w:val="center"/>
      <w:textAlignment w:val="center"/>
    </w:pPr>
    <w:rPr>
      <w:color w:val="auto"/>
    </w:rPr>
  </w:style>
  <w:style w:type="paragraph" w:customStyle="1" w:styleId="xl156">
    <w:name w:val="xl156"/>
    <w:basedOn w:val="Normal"/>
    <w:rsid w:val="00F70F96"/>
    <w:pPr>
      <w:pBdr>
        <w:right w:val="single" w:sz="4" w:space="0" w:color="auto"/>
      </w:pBdr>
      <w:spacing w:before="100" w:beforeAutospacing="1" w:after="100" w:afterAutospacing="1"/>
      <w:jc w:val="center"/>
      <w:textAlignment w:val="center"/>
    </w:pPr>
    <w:rPr>
      <w:color w:val="auto"/>
    </w:rPr>
  </w:style>
  <w:style w:type="paragraph" w:customStyle="1" w:styleId="xl157">
    <w:name w:val="xl157"/>
    <w:basedOn w:val="Normal"/>
    <w:rsid w:val="00F70F96"/>
    <w:pPr>
      <w:pBdr>
        <w:left w:val="single" w:sz="4" w:space="0" w:color="auto"/>
        <w:bottom w:val="single" w:sz="4" w:space="0" w:color="auto"/>
        <w:right w:val="single" w:sz="4" w:space="0" w:color="auto"/>
      </w:pBdr>
      <w:spacing w:before="100" w:beforeAutospacing="1" w:after="100" w:afterAutospacing="1"/>
    </w:pPr>
    <w:rPr>
      <w:color w:val="auto"/>
    </w:rPr>
  </w:style>
  <w:style w:type="paragraph" w:customStyle="1" w:styleId="xl158">
    <w:name w:val="xl158"/>
    <w:basedOn w:val="Normal"/>
    <w:rsid w:val="00F70F96"/>
    <w:pPr>
      <w:pBdr>
        <w:left w:val="single" w:sz="4" w:space="0" w:color="auto"/>
        <w:bottom w:val="single" w:sz="4" w:space="0" w:color="auto"/>
        <w:right w:val="single" w:sz="8" w:space="0" w:color="auto"/>
      </w:pBdr>
      <w:spacing w:before="100" w:beforeAutospacing="1" w:after="100" w:afterAutospacing="1"/>
    </w:pPr>
    <w:rPr>
      <w:color w:val="auto"/>
    </w:rPr>
  </w:style>
  <w:style w:type="paragraph" w:customStyle="1" w:styleId="xl159">
    <w:name w:val="xl159"/>
    <w:basedOn w:val="Normal"/>
    <w:rsid w:val="00F70F96"/>
    <w:pPr>
      <w:pBdr>
        <w:left w:val="single" w:sz="4" w:space="0" w:color="auto"/>
        <w:right w:val="single" w:sz="4" w:space="0" w:color="auto"/>
      </w:pBdr>
      <w:spacing w:before="100" w:beforeAutospacing="1" w:after="100" w:afterAutospacing="1"/>
      <w:jc w:val="center"/>
      <w:textAlignment w:val="center"/>
    </w:pPr>
    <w:rPr>
      <w:b/>
      <w:bCs/>
      <w:color w:val="auto"/>
    </w:rPr>
  </w:style>
  <w:style w:type="paragraph" w:customStyle="1" w:styleId="xl160">
    <w:name w:val="xl160"/>
    <w:basedOn w:val="Normal"/>
    <w:rsid w:val="00F70F96"/>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color w:val="auto"/>
      <w:sz w:val="32"/>
      <w:szCs w:val="32"/>
    </w:rPr>
  </w:style>
  <w:style w:type="paragraph" w:customStyle="1" w:styleId="xl161">
    <w:name w:val="xl161"/>
    <w:basedOn w:val="Normal"/>
    <w:rsid w:val="00F70F96"/>
    <w:pPr>
      <w:pBdr>
        <w:top w:val="single" w:sz="4" w:space="0" w:color="auto"/>
        <w:left w:val="single" w:sz="8" w:space="0" w:color="auto"/>
        <w:bottom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162">
    <w:name w:val="xl162"/>
    <w:basedOn w:val="Normal"/>
    <w:rsid w:val="00F70F96"/>
    <w:pPr>
      <w:pBdr>
        <w:top w:val="single" w:sz="4" w:space="0" w:color="auto"/>
        <w:bottom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163">
    <w:name w:val="xl163"/>
    <w:basedOn w:val="Normal"/>
    <w:rsid w:val="00F70F96"/>
    <w:pPr>
      <w:pBdr>
        <w:top w:val="single" w:sz="4" w:space="0" w:color="auto"/>
        <w:bottom w:val="single" w:sz="4" w:space="0" w:color="auto"/>
        <w:right w:val="single" w:sz="8" w:space="0" w:color="auto"/>
      </w:pBdr>
      <w:shd w:val="clear" w:color="000000" w:fill="00B0F0"/>
      <w:spacing w:before="100" w:beforeAutospacing="1" w:after="100" w:afterAutospacing="1"/>
      <w:textAlignment w:val="top"/>
    </w:pPr>
    <w:rPr>
      <w:b/>
      <w:bCs/>
      <w:color w:val="auto"/>
      <w:sz w:val="28"/>
      <w:szCs w:val="28"/>
    </w:rPr>
  </w:style>
  <w:style w:type="paragraph" w:customStyle="1" w:styleId="xl164">
    <w:name w:val="xl164"/>
    <w:basedOn w:val="Normal"/>
    <w:rsid w:val="00F70F96"/>
    <w:pPr>
      <w:spacing w:before="100" w:beforeAutospacing="1" w:after="100" w:afterAutospacing="1"/>
      <w:jc w:val="center"/>
    </w:pPr>
    <w:rPr>
      <w:b/>
      <w:bCs/>
      <w:color w:val="auto"/>
      <w:sz w:val="40"/>
      <w:szCs w:val="40"/>
      <w:u w:val="single"/>
    </w:rPr>
  </w:style>
  <w:style w:type="paragraph" w:customStyle="1" w:styleId="xl165">
    <w:name w:val="xl165"/>
    <w:basedOn w:val="Normal"/>
    <w:rsid w:val="00F70F96"/>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b/>
      <w:bCs/>
      <w:color w:val="auto"/>
    </w:rPr>
  </w:style>
  <w:style w:type="paragraph" w:customStyle="1" w:styleId="xl166">
    <w:name w:val="xl166"/>
    <w:basedOn w:val="Normal"/>
    <w:rsid w:val="00F70F96"/>
    <w:pPr>
      <w:pBdr>
        <w:top w:val="single" w:sz="4" w:space="0" w:color="auto"/>
        <w:bottom w:val="single" w:sz="4" w:space="0" w:color="auto"/>
      </w:pBdr>
      <w:shd w:val="clear" w:color="000000" w:fill="00B0F0"/>
      <w:spacing w:before="100" w:beforeAutospacing="1" w:after="100" w:afterAutospacing="1"/>
      <w:jc w:val="center"/>
      <w:textAlignment w:val="center"/>
    </w:pPr>
    <w:rPr>
      <w:color w:val="auto"/>
    </w:rPr>
  </w:style>
  <w:style w:type="paragraph" w:customStyle="1" w:styleId="xl167">
    <w:name w:val="xl167"/>
    <w:basedOn w:val="Normal"/>
    <w:rsid w:val="00F70F96"/>
    <w:pPr>
      <w:pBdr>
        <w:top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color w:val="auto"/>
    </w:rPr>
  </w:style>
  <w:style w:type="paragraph" w:customStyle="1" w:styleId="xl168">
    <w:name w:val="xl168"/>
    <w:basedOn w:val="Normal"/>
    <w:rsid w:val="00F70F96"/>
    <w:pPr>
      <w:pBdr>
        <w:top w:val="single" w:sz="4" w:space="0" w:color="auto"/>
        <w:left w:val="single" w:sz="8" w:space="0" w:color="auto"/>
        <w:bottom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169">
    <w:name w:val="xl169"/>
    <w:basedOn w:val="Normal"/>
    <w:rsid w:val="00F70F96"/>
    <w:pPr>
      <w:pBdr>
        <w:top w:val="single" w:sz="4" w:space="0" w:color="auto"/>
        <w:bottom w:val="single" w:sz="4" w:space="0" w:color="auto"/>
      </w:pBdr>
      <w:shd w:val="clear" w:color="000000" w:fill="00B0F0"/>
      <w:spacing w:before="100" w:beforeAutospacing="1" w:after="100" w:afterAutospacing="1"/>
      <w:textAlignment w:val="top"/>
    </w:pPr>
    <w:rPr>
      <w:b/>
      <w:bCs/>
      <w:color w:val="auto"/>
      <w:sz w:val="28"/>
      <w:szCs w:val="28"/>
    </w:rPr>
  </w:style>
  <w:style w:type="paragraph" w:customStyle="1" w:styleId="xl170">
    <w:name w:val="xl170"/>
    <w:basedOn w:val="Normal"/>
    <w:rsid w:val="00F70F96"/>
    <w:pPr>
      <w:pBdr>
        <w:top w:val="single" w:sz="4" w:space="0" w:color="auto"/>
        <w:bottom w:val="single" w:sz="4" w:space="0" w:color="auto"/>
        <w:right w:val="single" w:sz="8" w:space="0" w:color="auto"/>
      </w:pBdr>
      <w:shd w:val="clear" w:color="000000" w:fill="00B0F0"/>
      <w:spacing w:before="100" w:beforeAutospacing="1" w:after="100" w:afterAutospacing="1"/>
      <w:textAlignment w:val="top"/>
    </w:pPr>
    <w:rPr>
      <w:b/>
      <w:bCs/>
      <w:color w:val="auto"/>
      <w:sz w:val="28"/>
      <w:szCs w:val="28"/>
    </w:rPr>
  </w:style>
  <w:style w:type="paragraph" w:customStyle="1" w:styleId="xl171">
    <w:name w:val="xl171"/>
    <w:basedOn w:val="Normal"/>
    <w:rsid w:val="00F70F96"/>
    <w:pPr>
      <w:pBdr>
        <w:top w:val="single" w:sz="4" w:space="0" w:color="auto"/>
        <w:left w:val="single" w:sz="8" w:space="0" w:color="auto"/>
        <w:bottom w:val="single" w:sz="4" w:space="0" w:color="auto"/>
      </w:pBdr>
      <w:shd w:val="clear" w:color="000000" w:fill="00B0F0"/>
      <w:spacing w:before="100" w:beforeAutospacing="1" w:after="100" w:afterAutospacing="1"/>
      <w:textAlignment w:val="center"/>
    </w:pPr>
    <w:rPr>
      <w:b/>
      <w:bCs/>
      <w:color w:val="auto"/>
      <w:sz w:val="28"/>
      <w:szCs w:val="28"/>
    </w:rPr>
  </w:style>
  <w:style w:type="paragraph" w:customStyle="1" w:styleId="xl172">
    <w:name w:val="xl172"/>
    <w:basedOn w:val="Normal"/>
    <w:rsid w:val="00F70F96"/>
    <w:pPr>
      <w:pBdr>
        <w:top w:val="single" w:sz="4" w:space="0" w:color="auto"/>
        <w:bottom w:val="single" w:sz="4" w:space="0" w:color="auto"/>
      </w:pBdr>
      <w:shd w:val="clear" w:color="000000" w:fill="00B0F0"/>
      <w:spacing w:before="100" w:beforeAutospacing="1" w:after="100" w:afterAutospacing="1"/>
      <w:textAlignment w:val="center"/>
    </w:pPr>
    <w:rPr>
      <w:b/>
      <w:bCs/>
      <w:color w:val="auto"/>
      <w:sz w:val="28"/>
      <w:szCs w:val="28"/>
    </w:rPr>
  </w:style>
  <w:style w:type="paragraph" w:customStyle="1" w:styleId="xl173">
    <w:name w:val="xl173"/>
    <w:basedOn w:val="Normal"/>
    <w:rsid w:val="00F70F96"/>
    <w:pPr>
      <w:pBdr>
        <w:top w:val="single" w:sz="4" w:space="0" w:color="auto"/>
        <w:bottom w:val="single" w:sz="4" w:space="0" w:color="auto"/>
        <w:right w:val="single" w:sz="8" w:space="0" w:color="auto"/>
      </w:pBdr>
      <w:shd w:val="clear" w:color="000000" w:fill="00B0F0"/>
      <w:spacing w:before="100" w:beforeAutospacing="1" w:after="100" w:afterAutospacing="1"/>
      <w:textAlignment w:val="center"/>
    </w:pPr>
    <w:rPr>
      <w:b/>
      <w:bCs/>
      <w:color w:val="auto"/>
      <w:sz w:val="28"/>
      <w:szCs w:val="28"/>
    </w:rPr>
  </w:style>
  <w:style w:type="character" w:styleId="PageNumber">
    <w:name w:val="page number"/>
    <w:basedOn w:val="DefaultParagraphFont"/>
    <w:rsid w:val="00A05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0616">
      <w:bodyDiv w:val="1"/>
      <w:marLeft w:val="0"/>
      <w:marRight w:val="0"/>
      <w:marTop w:val="0"/>
      <w:marBottom w:val="0"/>
      <w:divBdr>
        <w:top w:val="none" w:sz="0" w:space="0" w:color="auto"/>
        <w:left w:val="none" w:sz="0" w:space="0" w:color="auto"/>
        <w:bottom w:val="none" w:sz="0" w:space="0" w:color="auto"/>
        <w:right w:val="none" w:sz="0" w:space="0" w:color="auto"/>
      </w:divBdr>
    </w:div>
    <w:div w:id="142090500">
      <w:bodyDiv w:val="1"/>
      <w:marLeft w:val="0"/>
      <w:marRight w:val="0"/>
      <w:marTop w:val="0"/>
      <w:marBottom w:val="0"/>
      <w:divBdr>
        <w:top w:val="none" w:sz="0" w:space="0" w:color="auto"/>
        <w:left w:val="none" w:sz="0" w:space="0" w:color="auto"/>
        <w:bottom w:val="none" w:sz="0" w:space="0" w:color="auto"/>
        <w:right w:val="none" w:sz="0" w:space="0" w:color="auto"/>
      </w:divBdr>
    </w:div>
    <w:div w:id="174273918">
      <w:bodyDiv w:val="1"/>
      <w:marLeft w:val="0"/>
      <w:marRight w:val="0"/>
      <w:marTop w:val="0"/>
      <w:marBottom w:val="0"/>
      <w:divBdr>
        <w:top w:val="none" w:sz="0" w:space="0" w:color="auto"/>
        <w:left w:val="none" w:sz="0" w:space="0" w:color="auto"/>
        <w:bottom w:val="none" w:sz="0" w:space="0" w:color="auto"/>
        <w:right w:val="none" w:sz="0" w:space="0" w:color="auto"/>
      </w:divBdr>
    </w:div>
    <w:div w:id="179979213">
      <w:bodyDiv w:val="1"/>
      <w:marLeft w:val="0"/>
      <w:marRight w:val="0"/>
      <w:marTop w:val="0"/>
      <w:marBottom w:val="0"/>
      <w:divBdr>
        <w:top w:val="none" w:sz="0" w:space="0" w:color="auto"/>
        <w:left w:val="none" w:sz="0" w:space="0" w:color="auto"/>
        <w:bottom w:val="none" w:sz="0" w:space="0" w:color="auto"/>
        <w:right w:val="none" w:sz="0" w:space="0" w:color="auto"/>
      </w:divBdr>
    </w:div>
    <w:div w:id="193808845">
      <w:bodyDiv w:val="1"/>
      <w:marLeft w:val="0"/>
      <w:marRight w:val="0"/>
      <w:marTop w:val="0"/>
      <w:marBottom w:val="0"/>
      <w:divBdr>
        <w:top w:val="none" w:sz="0" w:space="0" w:color="auto"/>
        <w:left w:val="none" w:sz="0" w:space="0" w:color="auto"/>
        <w:bottom w:val="none" w:sz="0" w:space="0" w:color="auto"/>
        <w:right w:val="none" w:sz="0" w:space="0" w:color="auto"/>
      </w:divBdr>
    </w:div>
    <w:div w:id="336008138">
      <w:bodyDiv w:val="1"/>
      <w:marLeft w:val="0"/>
      <w:marRight w:val="0"/>
      <w:marTop w:val="0"/>
      <w:marBottom w:val="0"/>
      <w:divBdr>
        <w:top w:val="none" w:sz="0" w:space="0" w:color="auto"/>
        <w:left w:val="none" w:sz="0" w:space="0" w:color="auto"/>
        <w:bottom w:val="none" w:sz="0" w:space="0" w:color="auto"/>
        <w:right w:val="none" w:sz="0" w:space="0" w:color="auto"/>
      </w:divBdr>
    </w:div>
    <w:div w:id="407313082">
      <w:bodyDiv w:val="1"/>
      <w:marLeft w:val="0"/>
      <w:marRight w:val="0"/>
      <w:marTop w:val="0"/>
      <w:marBottom w:val="0"/>
      <w:divBdr>
        <w:top w:val="none" w:sz="0" w:space="0" w:color="auto"/>
        <w:left w:val="none" w:sz="0" w:space="0" w:color="auto"/>
        <w:bottom w:val="none" w:sz="0" w:space="0" w:color="auto"/>
        <w:right w:val="none" w:sz="0" w:space="0" w:color="auto"/>
      </w:divBdr>
    </w:div>
    <w:div w:id="417406345">
      <w:bodyDiv w:val="1"/>
      <w:marLeft w:val="0"/>
      <w:marRight w:val="0"/>
      <w:marTop w:val="0"/>
      <w:marBottom w:val="0"/>
      <w:divBdr>
        <w:top w:val="none" w:sz="0" w:space="0" w:color="auto"/>
        <w:left w:val="none" w:sz="0" w:space="0" w:color="auto"/>
        <w:bottom w:val="none" w:sz="0" w:space="0" w:color="auto"/>
        <w:right w:val="none" w:sz="0" w:space="0" w:color="auto"/>
      </w:divBdr>
    </w:div>
    <w:div w:id="450898625">
      <w:bodyDiv w:val="1"/>
      <w:marLeft w:val="0"/>
      <w:marRight w:val="0"/>
      <w:marTop w:val="0"/>
      <w:marBottom w:val="0"/>
      <w:divBdr>
        <w:top w:val="none" w:sz="0" w:space="0" w:color="auto"/>
        <w:left w:val="none" w:sz="0" w:space="0" w:color="auto"/>
        <w:bottom w:val="none" w:sz="0" w:space="0" w:color="auto"/>
        <w:right w:val="none" w:sz="0" w:space="0" w:color="auto"/>
      </w:divBdr>
    </w:div>
    <w:div w:id="464935317">
      <w:bodyDiv w:val="1"/>
      <w:marLeft w:val="0"/>
      <w:marRight w:val="0"/>
      <w:marTop w:val="0"/>
      <w:marBottom w:val="0"/>
      <w:divBdr>
        <w:top w:val="none" w:sz="0" w:space="0" w:color="auto"/>
        <w:left w:val="none" w:sz="0" w:space="0" w:color="auto"/>
        <w:bottom w:val="none" w:sz="0" w:space="0" w:color="auto"/>
        <w:right w:val="none" w:sz="0" w:space="0" w:color="auto"/>
      </w:divBdr>
    </w:div>
    <w:div w:id="525681794">
      <w:bodyDiv w:val="1"/>
      <w:marLeft w:val="0"/>
      <w:marRight w:val="0"/>
      <w:marTop w:val="0"/>
      <w:marBottom w:val="0"/>
      <w:divBdr>
        <w:top w:val="none" w:sz="0" w:space="0" w:color="auto"/>
        <w:left w:val="none" w:sz="0" w:space="0" w:color="auto"/>
        <w:bottom w:val="none" w:sz="0" w:space="0" w:color="auto"/>
        <w:right w:val="none" w:sz="0" w:space="0" w:color="auto"/>
      </w:divBdr>
    </w:div>
    <w:div w:id="536284676">
      <w:bodyDiv w:val="1"/>
      <w:marLeft w:val="0"/>
      <w:marRight w:val="0"/>
      <w:marTop w:val="0"/>
      <w:marBottom w:val="0"/>
      <w:divBdr>
        <w:top w:val="none" w:sz="0" w:space="0" w:color="auto"/>
        <w:left w:val="none" w:sz="0" w:space="0" w:color="auto"/>
        <w:bottom w:val="none" w:sz="0" w:space="0" w:color="auto"/>
        <w:right w:val="none" w:sz="0" w:space="0" w:color="auto"/>
      </w:divBdr>
    </w:div>
    <w:div w:id="687566122">
      <w:bodyDiv w:val="1"/>
      <w:marLeft w:val="0"/>
      <w:marRight w:val="0"/>
      <w:marTop w:val="0"/>
      <w:marBottom w:val="0"/>
      <w:divBdr>
        <w:top w:val="none" w:sz="0" w:space="0" w:color="auto"/>
        <w:left w:val="none" w:sz="0" w:space="0" w:color="auto"/>
        <w:bottom w:val="none" w:sz="0" w:space="0" w:color="auto"/>
        <w:right w:val="none" w:sz="0" w:space="0" w:color="auto"/>
      </w:divBdr>
    </w:div>
    <w:div w:id="754937061">
      <w:bodyDiv w:val="1"/>
      <w:marLeft w:val="0"/>
      <w:marRight w:val="0"/>
      <w:marTop w:val="0"/>
      <w:marBottom w:val="0"/>
      <w:divBdr>
        <w:top w:val="none" w:sz="0" w:space="0" w:color="auto"/>
        <w:left w:val="none" w:sz="0" w:space="0" w:color="auto"/>
        <w:bottom w:val="none" w:sz="0" w:space="0" w:color="auto"/>
        <w:right w:val="none" w:sz="0" w:space="0" w:color="auto"/>
      </w:divBdr>
    </w:div>
    <w:div w:id="773476243">
      <w:bodyDiv w:val="1"/>
      <w:marLeft w:val="0"/>
      <w:marRight w:val="0"/>
      <w:marTop w:val="0"/>
      <w:marBottom w:val="0"/>
      <w:divBdr>
        <w:top w:val="none" w:sz="0" w:space="0" w:color="auto"/>
        <w:left w:val="none" w:sz="0" w:space="0" w:color="auto"/>
        <w:bottom w:val="none" w:sz="0" w:space="0" w:color="auto"/>
        <w:right w:val="none" w:sz="0" w:space="0" w:color="auto"/>
      </w:divBdr>
    </w:div>
    <w:div w:id="840237501">
      <w:bodyDiv w:val="1"/>
      <w:marLeft w:val="0"/>
      <w:marRight w:val="0"/>
      <w:marTop w:val="0"/>
      <w:marBottom w:val="0"/>
      <w:divBdr>
        <w:top w:val="none" w:sz="0" w:space="0" w:color="auto"/>
        <w:left w:val="none" w:sz="0" w:space="0" w:color="auto"/>
        <w:bottom w:val="none" w:sz="0" w:space="0" w:color="auto"/>
        <w:right w:val="none" w:sz="0" w:space="0" w:color="auto"/>
      </w:divBdr>
    </w:div>
    <w:div w:id="870848670">
      <w:bodyDiv w:val="1"/>
      <w:marLeft w:val="0"/>
      <w:marRight w:val="0"/>
      <w:marTop w:val="0"/>
      <w:marBottom w:val="0"/>
      <w:divBdr>
        <w:top w:val="none" w:sz="0" w:space="0" w:color="auto"/>
        <w:left w:val="none" w:sz="0" w:space="0" w:color="auto"/>
        <w:bottom w:val="none" w:sz="0" w:space="0" w:color="auto"/>
        <w:right w:val="none" w:sz="0" w:space="0" w:color="auto"/>
      </w:divBdr>
    </w:div>
    <w:div w:id="923106290">
      <w:bodyDiv w:val="1"/>
      <w:marLeft w:val="0"/>
      <w:marRight w:val="0"/>
      <w:marTop w:val="0"/>
      <w:marBottom w:val="0"/>
      <w:divBdr>
        <w:top w:val="none" w:sz="0" w:space="0" w:color="auto"/>
        <w:left w:val="none" w:sz="0" w:space="0" w:color="auto"/>
        <w:bottom w:val="none" w:sz="0" w:space="0" w:color="auto"/>
        <w:right w:val="none" w:sz="0" w:space="0" w:color="auto"/>
      </w:divBdr>
    </w:div>
    <w:div w:id="962805422">
      <w:bodyDiv w:val="1"/>
      <w:marLeft w:val="0"/>
      <w:marRight w:val="0"/>
      <w:marTop w:val="0"/>
      <w:marBottom w:val="0"/>
      <w:divBdr>
        <w:top w:val="none" w:sz="0" w:space="0" w:color="auto"/>
        <w:left w:val="none" w:sz="0" w:space="0" w:color="auto"/>
        <w:bottom w:val="none" w:sz="0" w:space="0" w:color="auto"/>
        <w:right w:val="none" w:sz="0" w:space="0" w:color="auto"/>
      </w:divBdr>
    </w:div>
    <w:div w:id="984353603">
      <w:bodyDiv w:val="1"/>
      <w:marLeft w:val="0"/>
      <w:marRight w:val="0"/>
      <w:marTop w:val="0"/>
      <w:marBottom w:val="0"/>
      <w:divBdr>
        <w:top w:val="none" w:sz="0" w:space="0" w:color="auto"/>
        <w:left w:val="none" w:sz="0" w:space="0" w:color="auto"/>
        <w:bottom w:val="none" w:sz="0" w:space="0" w:color="auto"/>
        <w:right w:val="none" w:sz="0" w:space="0" w:color="auto"/>
      </w:divBdr>
    </w:div>
    <w:div w:id="1015621256">
      <w:bodyDiv w:val="1"/>
      <w:marLeft w:val="0"/>
      <w:marRight w:val="0"/>
      <w:marTop w:val="0"/>
      <w:marBottom w:val="0"/>
      <w:divBdr>
        <w:top w:val="none" w:sz="0" w:space="0" w:color="auto"/>
        <w:left w:val="none" w:sz="0" w:space="0" w:color="auto"/>
        <w:bottom w:val="none" w:sz="0" w:space="0" w:color="auto"/>
        <w:right w:val="none" w:sz="0" w:space="0" w:color="auto"/>
      </w:divBdr>
    </w:div>
    <w:div w:id="1085103067">
      <w:bodyDiv w:val="1"/>
      <w:marLeft w:val="0"/>
      <w:marRight w:val="0"/>
      <w:marTop w:val="0"/>
      <w:marBottom w:val="0"/>
      <w:divBdr>
        <w:top w:val="none" w:sz="0" w:space="0" w:color="auto"/>
        <w:left w:val="none" w:sz="0" w:space="0" w:color="auto"/>
        <w:bottom w:val="none" w:sz="0" w:space="0" w:color="auto"/>
        <w:right w:val="none" w:sz="0" w:space="0" w:color="auto"/>
      </w:divBdr>
    </w:div>
    <w:div w:id="1154490588">
      <w:bodyDiv w:val="1"/>
      <w:marLeft w:val="0"/>
      <w:marRight w:val="0"/>
      <w:marTop w:val="0"/>
      <w:marBottom w:val="0"/>
      <w:divBdr>
        <w:top w:val="none" w:sz="0" w:space="0" w:color="auto"/>
        <w:left w:val="none" w:sz="0" w:space="0" w:color="auto"/>
        <w:bottom w:val="none" w:sz="0" w:space="0" w:color="auto"/>
        <w:right w:val="none" w:sz="0" w:space="0" w:color="auto"/>
      </w:divBdr>
    </w:div>
    <w:div w:id="1244484833">
      <w:bodyDiv w:val="1"/>
      <w:marLeft w:val="0"/>
      <w:marRight w:val="0"/>
      <w:marTop w:val="0"/>
      <w:marBottom w:val="0"/>
      <w:divBdr>
        <w:top w:val="none" w:sz="0" w:space="0" w:color="auto"/>
        <w:left w:val="none" w:sz="0" w:space="0" w:color="auto"/>
        <w:bottom w:val="none" w:sz="0" w:space="0" w:color="auto"/>
        <w:right w:val="none" w:sz="0" w:space="0" w:color="auto"/>
      </w:divBdr>
    </w:div>
    <w:div w:id="1261185554">
      <w:bodyDiv w:val="1"/>
      <w:marLeft w:val="0"/>
      <w:marRight w:val="0"/>
      <w:marTop w:val="0"/>
      <w:marBottom w:val="0"/>
      <w:divBdr>
        <w:top w:val="none" w:sz="0" w:space="0" w:color="auto"/>
        <w:left w:val="none" w:sz="0" w:space="0" w:color="auto"/>
        <w:bottom w:val="none" w:sz="0" w:space="0" w:color="auto"/>
        <w:right w:val="none" w:sz="0" w:space="0" w:color="auto"/>
      </w:divBdr>
    </w:div>
    <w:div w:id="1308778798">
      <w:bodyDiv w:val="1"/>
      <w:marLeft w:val="0"/>
      <w:marRight w:val="0"/>
      <w:marTop w:val="0"/>
      <w:marBottom w:val="0"/>
      <w:divBdr>
        <w:top w:val="none" w:sz="0" w:space="0" w:color="auto"/>
        <w:left w:val="none" w:sz="0" w:space="0" w:color="auto"/>
        <w:bottom w:val="none" w:sz="0" w:space="0" w:color="auto"/>
        <w:right w:val="none" w:sz="0" w:space="0" w:color="auto"/>
      </w:divBdr>
    </w:div>
    <w:div w:id="1324236743">
      <w:bodyDiv w:val="1"/>
      <w:marLeft w:val="0"/>
      <w:marRight w:val="0"/>
      <w:marTop w:val="0"/>
      <w:marBottom w:val="0"/>
      <w:divBdr>
        <w:top w:val="none" w:sz="0" w:space="0" w:color="auto"/>
        <w:left w:val="none" w:sz="0" w:space="0" w:color="auto"/>
        <w:bottom w:val="none" w:sz="0" w:space="0" w:color="auto"/>
        <w:right w:val="none" w:sz="0" w:space="0" w:color="auto"/>
      </w:divBdr>
    </w:div>
    <w:div w:id="1356076486">
      <w:bodyDiv w:val="1"/>
      <w:marLeft w:val="0"/>
      <w:marRight w:val="0"/>
      <w:marTop w:val="0"/>
      <w:marBottom w:val="0"/>
      <w:divBdr>
        <w:top w:val="none" w:sz="0" w:space="0" w:color="auto"/>
        <w:left w:val="none" w:sz="0" w:space="0" w:color="auto"/>
        <w:bottom w:val="none" w:sz="0" w:space="0" w:color="auto"/>
        <w:right w:val="none" w:sz="0" w:space="0" w:color="auto"/>
      </w:divBdr>
    </w:div>
    <w:div w:id="1405949058">
      <w:bodyDiv w:val="1"/>
      <w:marLeft w:val="0"/>
      <w:marRight w:val="0"/>
      <w:marTop w:val="0"/>
      <w:marBottom w:val="0"/>
      <w:divBdr>
        <w:top w:val="none" w:sz="0" w:space="0" w:color="auto"/>
        <w:left w:val="none" w:sz="0" w:space="0" w:color="auto"/>
        <w:bottom w:val="none" w:sz="0" w:space="0" w:color="auto"/>
        <w:right w:val="none" w:sz="0" w:space="0" w:color="auto"/>
      </w:divBdr>
    </w:div>
    <w:div w:id="1522546812">
      <w:bodyDiv w:val="1"/>
      <w:marLeft w:val="0"/>
      <w:marRight w:val="0"/>
      <w:marTop w:val="0"/>
      <w:marBottom w:val="0"/>
      <w:divBdr>
        <w:top w:val="none" w:sz="0" w:space="0" w:color="auto"/>
        <w:left w:val="none" w:sz="0" w:space="0" w:color="auto"/>
        <w:bottom w:val="none" w:sz="0" w:space="0" w:color="auto"/>
        <w:right w:val="none" w:sz="0" w:space="0" w:color="auto"/>
      </w:divBdr>
    </w:div>
    <w:div w:id="1542942401">
      <w:bodyDiv w:val="1"/>
      <w:marLeft w:val="0"/>
      <w:marRight w:val="0"/>
      <w:marTop w:val="0"/>
      <w:marBottom w:val="0"/>
      <w:divBdr>
        <w:top w:val="none" w:sz="0" w:space="0" w:color="auto"/>
        <w:left w:val="none" w:sz="0" w:space="0" w:color="auto"/>
        <w:bottom w:val="none" w:sz="0" w:space="0" w:color="auto"/>
        <w:right w:val="none" w:sz="0" w:space="0" w:color="auto"/>
      </w:divBdr>
    </w:div>
    <w:div w:id="1554073127">
      <w:bodyDiv w:val="1"/>
      <w:marLeft w:val="0"/>
      <w:marRight w:val="0"/>
      <w:marTop w:val="0"/>
      <w:marBottom w:val="0"/>
      <w:divBdr>
        <w:top w:val="none" w:sz="0" w:space="0" w:color="auto"/>
        <w:left w:val="none" w:sz="0" w:space="0" w:color="auto"/>
        <w:bottom w:val="none" w:sz="0" w:space="0" w:color="auto"/>
        <w:right w:val="none" w:sz="0" w:space="0" w:color="auto"/>
      </w:divBdr>
    </w:div>
    <w:div w:id="1586265013">
      <w:bodyDiv w:val="1"/>
      <w:marLeft w:val="0"/>
      <w:marRight w:val="0"/>
      <w:marTop w:val="0"/>
      <w:marBottom w:val="0"/>
      <w:divBdr>
        <w:top w:val="none" w:sz="0" w:space="0" w:color="auto"/>
        <w:left w:val="none" w:sz="0" w:space="0" w:color="auto"/>
        <w:bottom w:val="none" w:sz="0" w:space="0" w:color="auto"/>
        <w:right w:val="none" w:sz="0" w:space="0" w:color="auto"/>
      </w:divBdr>
    </w:div>
    <w:div w:id="1603301061">
      <w:bodyDiv w:val="1"/>
      <w:marLeft w:val="0"/>
      <w:marRight w:val="0"/>
      <w:marTop w:val="0"/>
      <w:marBottom w:val="0"/>
      <w:divBdr>
        <w:top w:val="none" w:sz="0" w:space="0" w:color="auto"/>
        <w:left w:val="none" w:sz="0" w:space="0" w:color="auto"/>
        <w:bottom w:val="none" w:sz="0" w:space="0" w:color="auto"/>
        <w:right w:val="none" w:sz="0" w:space="0" w:color="auto"/>
      </w:divBdr>
    </w:div>
    <w:div w:id="1721204061">
      <w:bodyDiv w:val="1"/>
      <w:marLeft w:val="0"/>
      <w:marRight w:val="0"/>
      <w:marTop w:val="0"/>
      <w:marBottom w:val="0"/>
      <w:divBdr>
        <w:top w:val="none" w:sz="0" w:space="0" w:color="auto"/>
        <w:left w:val="none" w:sz="0" w:space="0" w:color="auto"/>
        <w:bottom w:val="none" w:sz="0" w:space="0" w:color="auto"/>
        <w:right w:val="none" w:sz="0" w:space="0" w:color="auto"/>
      </w:divBdr>
    </w:div>
    <w:div w:id="1739014725">
      <w:bodyDiv w:val="1"/>
      <w:marLeft w:val="0"/>
      <w:marRight w:val="0"/>
      <w:marTop w:val="0"/>
      <w:marBottom w:val="0"/>
      <w:divBdr>
        <w:top w:val="none" w:sz="0" w:space="0" w:color="auto"/>
        <w:left w:val="none" w:sz="0" w:space="0" w:color="auto"/>
        <w:bottom w:val="none" w:sz="0" w:space="0" w:color="auto"/>
        <w:right w:val="none" w:sz="0" w:space="0" w:color="auto"/>
      </w:divBdr>
    </w:div>
    <w:div w:id="1773890823">
      <w:bodyDiv w:val="1"/>
      <w:marLeft w:val="0"/>
      <w:marRight w:val="0"/>
      <w:marTop w:val="0"/>
      <w:marBottom w:val="0"/>
      <w:divBdr>
        <w:top w:val="none" w:sz="0" w:space="0" w:color="auto"/>
        <w:left w:val="none" w:sz="0" w:space="0" w:color="auto"/>
        <w:bottom w:val="none" w:sz="0" w:space="0" w:color="auto"/>
        <w:right w:val="none" w:sz="0" w:space="0" w:color="auto"/>
      </w:divBdr>
    </w:div>
    <w:div w:id="1869030299">
      <w:bodyDiv w:val="1"/>
      <w:marLeft w:val="0"/>
      <w:marRight w:val="0"/>
      <w:marTop w:val="0"/>
      <w:marBottom w:val="0"/>
      <w:divBdr>
        <w:top w:val="none" w:sz="0" w:space="0" w:color="auto"/>
        <w:left w:val="none" w:sz="0" w:space="0" w:color="auto"/>
        <w:bottom w:val="none" w:sz="0" w:space="0" w:color="auto"/>
        <w:right w:val="none" w:sz="0" w:space="0" w:color="auto"/>
      </w:divBdr>
    </w:div>
    <w:div w:id="1869486722">
      <w:bodyDiv w:val="1"/>
      <w:marLeft w:val="0"/>
      <w:marRight w:val="0"/>
      <w:marTop w:val="0"/>
      <w:marBottom w:val="0"/>
      <w:divBdr>
        <w:top w:val="none" w:sz="0" w:space="0" w:color="auto"/>
        <w:left w:val="none" w:sz="0" w:space="0" w:color="auto"/>
        <w:bottom w:val="none" w:sz="0" w:space="0" w:color="auto"/>
        <w:right w:val="none" w:sz="0" w:space="0" w:color="auto"/>
      </w:divBdr>
    </w:div>
    <w:div w:id="1905291180">
      <w:bodyDiv w:val="1"/>
      <w:marLeft w:val="0"/>
      <w:marRight w:val="0"/>
      <w:marTop w:val="0"/>
      <w:marBottom w:val="0"/>
      <w:divBdr>
        <w:top w:val="none" w:sz="0" w:space="0" w:color="auto"/>
        <w:left w:val="none" w:sz="0" w:space="0" w:color="auto"/>
        <w:bottom w:val="none" w:sz="0" w:space="0" w:color="auto"/>
        <w:right w:val="none" w:sz="0" w:space="0" w:color="auto"/>
      </w:divBdr>
    </w:div>
    <w:div w:id="1907915640">
      <w:bodyDiv w:val="1"/>
      <w:marLeft w:val="0"/>
      <w:marRight w:val="0"/>
      <w:marTop w:val="0"/>
      <w:marBottom w:val="0"/>
      <w:divBdr>
        <w:top w:val="none" w:sz="0" w:space="0" w:color="auto"/>
        <w:left w:val="none" w:sz="0" w:space="0" w:color="auto"/>
        <w:bottom w:val="none" w:sz="0" w:space="0" w:color="auto"/>
        <w:right w:val="none" w:sz="0" w:space="0" w:color="auto"/>
      </w:divBdr>
    </w:div>
    <w:div w:id="1942761717">
      <w:bodyDiv w:val="1"/>
      <w:marLeft w:val="0"/>
      <w:marRight w:val="0"/>
      <w:marTop w:val="0"/>
      <w:marBottom w:val="0"/>
      <w:divBdr>
        <w:top w:val="none" w:sz="0" w:space="0" w:color="auto"/>
        <w:left w:val="none" w:sz="0" w:space="0" w:color="auto"/>
        <w:bottom w:val="none" w:sz="0" w:space="0" w:color="auto"/>
        <w:right w:val="none" w:sz="0" w:space="0" w:color="auto"/>
      </w:divBdr>
    </w:div>
    <w:div w:id="1956710066">
      <w:bodyDiv w:val="1"/>
      <w:marLeft w:val="0"/>
      <w:marRight w:val="0"/>
      <w:marTop w:val="0"/>
      <w:marBottom w:val="0"/>
      <w:divBdr>
        <w:top w:val="none" w:sz="0" w:space="0" w:color="auto"/>
        <w:left w:val="none" w:sz="0" w:space="0" w:color="auto"/>
        <w:bottom w:val="none" w:sz="0" w:space="0" w:color="auto"/>
        <w:right w:val="none" w:sz="0" w:space="0" w:color="auto"/>
      </w:divBdr>
    </w:div>
    <w:div w:id="2076121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hyperlink" TargetMode="External" Target="http://www.mass.gov/courts/courtsandjudges/courts/probateandfamilycourt/upc.ht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1CE6F558CED34982287E60C1E0FD2E"/>
        <w:category>
          <w:name w:val="General"/>
          <w:gallery w:val="placeholder"/>
        </w:category>
        <w:types>
          <w:type w:val="bbPlcHdr"/>
        </w:types>
        <w:behaviors>
          <w:behavior w:val="content"/>
        </w:behaviors>
        <w:guid w:val="{C3556CEB-A2C5-A54A-9BE3-988FAFD92864}"/>
      </w:docPartPr>
      <w:docPartBody>
        <w:p w:rsidR="00082055" w:rsidRDefault="00BC483D">
          <w:pPr>
            <w:pStyle w:val="CA1CE6F558CED34982287E60C1E0FD2E"/>
          </w:pPr>
          <w:r w:rsidRPr="00D80ACF">
            <w:rPr>
              <w:rStyle w:val="PlaceholderText"/>
            </w:rPr>
            <w:t>Click here to enter text.</w:t>
          </w:r>
        </w:p>
      </w:docPartBody>
    </w:docPart>
    <w:docPart>
      <w:docPartPr>
        <w:name w:val="BCAD39811BDF0E44BCF43D10D41BC89D"/>
        <w:category>
          <w:name w:val="General"/>
          <w:gallery w:val="placeholder"/>
        </w:category>
        <w:types>
          <w:type w:val="bbPlcHdr"/>
        </w:types>
        <w:behaviors>
          <w:behavior w:val="content"/>
        </w:behaviors>
        <w:guid w:val="{318659FB-6EF3-2E4E-B21F-29DDC7C0F694}"/>
      </w:docPartPr>
      <w:docPartBody>
        <w:p w:rsidR="00082055" w:rsidRDefault="00BC483D">
          <w:pPr>
            <w:pStyle w:val="BCAD39811BDF0E44BCF43D10D41BC89D"/>
          </w:pPr>
          <w:r w:rsidRPr="00D80ACF">
            <w:rPr>
              <w:rStyle w:val="PlaceholderText"/>
            </w:rPr>
            <w:t>Click here to enter text.</w:t>
          </w:r>
        </w:p>
      </w:docPartBody>
    </w:docPart>
    <w:docPart>
      <w:docPartPr>
        <w:name w:val="8F319A0296F48540923A22A897B6C3C4"/>
        <w:category>
          <w:name w:val="General"/>
          <w:gallery w:val="placeholder"/>
        </w:category>
        <w:types>
          <w:type w:val="bbPlcHdr"/>
        </w:types>
        <w:behaviors>
          <w:behavior w:val="content"/>
        </w:behaviors>
        <w:guid w:val="{A6CC4C52-C0E3-D34E-8C31-20C955D9CEC4}"/>
      </w:docPartPr>
      <w:docPartBody>
        <w:p w:rsidR="00082055" w:rsidRDefault="00BC483D">
          <w:pPr>
            <w:pStyle w:val="8F319A0296F48540923A22A897B6C3C4"/>
          </w:pPr>
          <w:r w:rsidRPr="00D80ACF">
            <w:rPr>
              <w:rStyle w:val="PlaceholderText"/>
            </w:rPr>
            <w:t>Click here to enter text.</w:t>
          </w:r>
        </w:p>
      </w:docPartBody>
    </w:docPart>
    <w:docPart>
      <w:docPartPr>
        <w:name w:val="9A63861D0965DC47B50F2975F35ECF7A"/>
        <w:category>
          <w:name w:val="General"/>
          <w:gallery w:val="placeholder"/>
        </w:category>
        <w:types>
          <w:type w:val="bbPlcHdr"/>
        </w:types>
        <w:behaviors>
          <w:behavior w:val="content"/>
        </w:behaviors>
        <w:guid w:val="{50B377C4-5AE9-A443-83E5-DAF498207B32}"/>
      </w:docPartPr>
      <w:docPartBody>
        <w:p w:rsidR="00082055" w:rsidRDefault="00BC483D">
          <w:pPr>
            <w:pStyle w:val="9A63861D0965DC47B50F2975F35ECF7A"/>
          </w:pPr>
          <w:r w:rsidRPr="00D80ACF">
            <w:rPr>
              <w:rStyle w:val="PlaceholderText"/>
            </w:rPr>
            <w:t>Click here to enter text.</w:t>
          </w:r>
        </w:p>
      </w:docPartBody>
    </w:docPart>
    <w:docPart>
      <w:docPartPr>
        <w:name w:val="9FCC4DFD57025444806027B1B3F654F9"/>
        <w:category>
          <w:name w:val="General"/>
          <w:gallery w:val="placeholder"/>
        </w:category>
        <w:types>
          <w:type w:val="bbPlcHdr"/>
        </w:types>
        <w:behaviors>
          <w:behavior w:val="content"/>
        </w:behaviors>
        <w:guid w:val="{91B5E1B3-9F51-9745-9037-CF5DB7DFA669}"/>
      </w:docPartPr>
      <w:docPartBody>
        <w:p w:rsidR="00082055" w:rsidRDefault="00BC483D">
          <w:pPr>
            <w:pStyle w:val="9FCC4DFD57025444806027B1B3F654F9"/>
          </w:pPr>
          <w:r w:rsidRPr="00D80ACF">
            <w:rPr>
              <w:rStyle w:val="PlaceholderText"/>
            </w:rPr>
            <w:t>Click here to enter text.</w:t>
          </w:r>
        </w:p>
      </w:docPartBody>
    </w:docPart>
    <w:docPart>
      <w:docPartPr>
        <w:name w:val="DA890A54824BB94FB16F856E6589B3B8"/>
        <w:category>
          <w:name w:val="General"/>
          <w:gallery w:val="placeholder"/>
        </w:category>
        <w:types>
          <w:type w:val="bbPlcHdr"/>
        </w:types>
        <w:behaviors>
          <w:behavior w:val="content"/>
        </w:behaviors>
        <w:guid w:val="{080C33C9-283B-744B-8255-B71768F40381}"/>
      </w:docPartPr>
      <w:docPartBody>
        <w:p w:rsidR="00082055" w:rsidRDefault="00BC483D">
          <w:pPr>
            <w:pStyle w:val="DA890A54824BB94FB16F856E6589B3B8"/>
          </w:pPr>
          <w:r w:rsidRPr="00D80ACF">
            <w:rPr>
              <w:rStyle w:val="PlaceholderText"/>
            </w:rPr>
            <w:t>Click here to enter text.</w:t>
          </w:r>
        </w:p>
      </w:docPartBody>
    </w:docPart>
    <w:docPart>
      <w:docPartPr>
        <w:name w:val="FF33EBA2E7CBDD47A677B9483B469F1F"/>
        <w:category>
          <w:name w:val="General"/>
          <w:gallery w:val="placeholder"/>
        </w:category>
        <w:types>
          <w:type w:val="bbPlcHdr"/>
        </w:types>
        <w:behaviors>
          <w:behavior w:val="content"/>
        </w:behaviors>
        <w:guid w:val="{9ECBF598-2CF1-9F4D-8BE0-1D4CABAEE56D}"/>
      </w:docPartPr>
      <w:docPartBody>
        <w:p w:rsidR="00082055" w:rsidRDefault="00BC483D">
          <w:pPr>
            <w:pStyle w:val="FF33EBA2E7CBDD47A677B9483B469F1F"/>
          </w:pPr>
          <w:r w:rsidRPr="00D80ACF">
            <w:rPr>
              <w:rStyle w:val="PlaceholderText"/>
            </w:rPr>
            <w:t>Click here to enter text.</w:t>
          </w:r>
        </w:p>
      </w:docPartBody>
    </w:docPart>
    <w:docPart>
      <w:docPartPr>
        <w:name w:val="00241265CF8A9F48BAEB04DB707B533B"/>
        <w:category>
          <w:name w:val="General"/>
          <w:gallery w:val="placeholder"/>
        </w:category>
        <w:types>
          <w:type w:val="bbPlcHdr"/>
        </w:types>
        <w:behaviors>
          <w:behavior w:val="content"/>
        </w:behaviors>
        <w:guid w:val="{27B44E56-38B7-EB48-AD15-AB56A71E7CE8}"/>
      </w:docPartPr>
      <w:docPartBody>
        <w:p w:rsidR="00082055" w:rsidRDefault="00BC483D">
          <w:pPr>
            <w:pStyle w:val="00241265CF8A9F48BAEB04DB707B533B"/>
          </w:pPr>
          <w:r w:rsidRPr="00D80ACF">
            <w:rPr>
              <w:rStyle w:val="PlaceholderText"/>
            </w:rPr>
            <w:t>Click here to enter text.</w:t>
          </w:r>
        </w:p>
      </w:docPartBody>
    </w:docPart>
    <w:docPart>
      <w:docPartPr>
        <w:name w:val="76DE75DDC100634A940CA1B36AA14115"/>
        <w:category>
          <w:name w:val="General"/>
          <w:gallery w:val="placeholder"/>
        </w:category>
        <w:types>
          <w:type w:val="bbPlcHdr"/>
        </w:types>
        <w:behaviors>
          <w:behavior w:val="content"/>
        </w:behaviors>
        <w:guid w:val="{C28FD82A-82C9-E44F-A798-BA60D03C96FE}"/>
      </w:docPartPr>
      <w:docPartBody>
        <w:p w:rsidR="00082055" w:rsidRDefault="00BC483D">
          <w:pPr>
            <w:pStyle w:val="76DE75DDC100634A940CA1B36AA14115"/>
          </w:pPr>
          <w:r w:rsidRPr="00D80ACF">
            <w:rPr>
              <w:rStyle w:val="PlaceholderText"/>
            </w:rPr>
            <w:t>Click here to enter text.</w:t>
          </w:r>
        </w:p>
      </w:docPartBody>
    </w:docPart>
    <w:docPart>
      <w:docPartPr>
        <w:name w:val="12679A091A01C947AEEF1A3AD054991E"/>
        <w:category>
          <w:name w:val="General"/>
          <w:gallery w:val="placeholder"/>
        </w:category>
        <w:types>
          <w:type w:val="bbPlcHdr"/>
        </w:types>
        <w:behaviors>
          <w:behavior w:val="content"/>
        </w:behaviors>
        <w:guid w:val="{E49CD083-DDE1-744C-ADC7-A92CA381372E}"/>
      </w:docPartPr>
      <w:docPartBody>
        <w:p w:rsidR="00082055" w:rsidRDefault="00BC483D">
          <w:pPr>
            <w:pStyle w:val="12679A091A01C947AEEF1A3AD054991E"/>
          </w:pPr>
          <w:r w:rsidRPr="00D80ACF">
            <w:rPr>
              <w:rStyle w:val="PlaceholderText"/>
            </w:rPr>
            <w:t>Click here to enter text.</w:t>
          </w:r>
        </w:p>
      </w:docPartBody>
    </w:docPart>
    <w:docPart>
      <w:docPartPr>
        <w:name w:val="7274874099742A4799C137ECA8EE1D5C"/>
        <w:category>
          <w:name w:val="General"/>
          <w:gallery w:val="placeholder"/>
        </w:category>
        <w:types>
          <w:type w:val="bbPlcHdr"/>
        </w:types>
        <w:behaviors>
          <w:behavior w:val="content"/>
        </w:behaviors>
        <w:guid w:val="{C13BE59E-D6E5-AB48-A4FB-B5E5DF35921A}"/>
      </w:docPartPr>
      <w:docPartBody>
        <w:p w:rsidR="00082055" w:rsidRDefault="00BC483D">
          <w:pPr>
            <w:pStyle w:val="7274874099742A4799C137ECA8EE1D5C"/>
          </w:pPr>
          <w:r w:rsidRPr="00D80ACF">
            <w:rPr>
              <w:rStyle w:val="PlaceholderText"/>
            </w:rPr>
            <w:t>Click here to enter text.</w:t>
          </w:r>
        </w:p>
      </w:docPartBody>
    </w:docPart>
    <w:docPart>
      <w:docPartPr>
        <w:name w:val="CFDE94D9DF156746BB88C26E22D9E45F"/>
        <w:category>
          <w:name w:val="General"/>
          <w:gallery w:val="placeholder"/>
        </w:category>
        <w:types>
          <w:type w:val="bbPlcHdr"/>
        </w:types>
        <w:behaviors>
          <w:behavior w:val="content"/>
        </w:behaviors>
        <w:guid w:val="{31B4EC93-6899-2344-B6E1-1157BEE93E09}"/>
      </w:docPartPr>
      <w:docPartBody>
        <w:p w:rsidR="00082055" w:rsidRDefault="00BC483D">
          <w:pPr>
            <w:pStyle w:val="CFDE94D9DF156746BB88C26E22D9E45F"/>
          </w:pPr>
          <w:r w:rsidRPr="00D80ACF">
            <w:rPr>
              <w:rStyle w:val="PlaceholderText"/>
            </w:rPr>
            <w:t>Click here to enter text.</w:t>
          </w:r>
        </w:p>
      </w:docPartBody>
    </w:docPart>
    <w:docPart>
      <w:docPartPr>
        <w:name w:val="E8B6EFDB74DE8E4A854020B2ABE13852"/>
        <w:category>
          <w:name w:val="General"/>
          <w:gallery w:val="placeholder"/>
        </w:category>
        <w:types>
          <w:type w:val="bbPlcHdr"/>
        </w:types>
        <w:behaviors>
          <w:behavior w:val="content"/>
        </w:behaviors>
        <w:guid w:val="{9EE0F9A9-7906-F249-9420-80356FC62B91}"/>
      </w:docPartPr>
      <w:docPartBody>
        <w:p w:rsidR="00082055" w:rsidRDefault="00BC483D">
          <w:pPr>
            <w:pStyle w:val="E8B6EFDB74DE8E4A854020B2ABE13852"/>
          </w:pPr>
          <w:r w:rsidRPr="00D80ACF">
            <w:rPr>
              <w:rStyle w:val="PlaceholderText"/>
            </w:rPr>
            <w:t>Click here to enter text.</w:t>
          </w:r>
        </w:p>
      </w:docPartBody>
    </w:docPart>
    <w:docPart>
      <w:docPartPr>
        <w:name w:val="9D120CBFD79CB84FAC41B3550E5B536D"/>
        <w:category>
          <w:name w:val="General"/>
          <w:gallery w:val="placeholder"/>
        </w:category>
        <w:types>
          <w:type w:val="bbPlcHdr"/>
        </w:types>
        <w:behaviors>
          <w:behavior w:val="content"/>
        </w:behaviors>
        <w:guid w:val="{3DB3079D-F480-5347-9AA6-ED977B544C97}"/>
      </w:docPartPr>
      <w:docPartBody>
        <w:p w:rsidR="00082055" w:rsidRDefault="00BC483D">
          <w:pPr>
            <w:pStyle w:val="9D120CBFD79CB84FAC41B3550E5B536D"/>
          </w:pPr>
          <w:r w:rsidRPr="00D80ACF">
            <w:rPr>
              <w:rStyle w:val="PlaceholderText"/>
            </w:rPr>
            <w:t>Click here to enter text.</w:t>
          </w:r>
        </w:p>
      </w:docPartBody>
    </w:docPart>
    <w:docPart>
      <w:docPartPr>
        <w:name w:val="34ED641479B75B44902519B41A1FAC8A"/>
        <w:category>
          <w:name w:val="General"/>
          <w:gallery w:val="placeholder"/>
        </w:category>
        <w:types>
          <w:type w:val="bbPlcHdr"/>
        </w:types>
        <w:behaviors>
          <w:behavior w:val="content"/>
        </w:behaviors>
        <w:guid w:val="{E44743E0-2100-FD40-9D76-9C6D9D501D17}"/>
      </w:docPartPr>
      <w:docPartBody>
        <w:p w:rsidR="00082055" w:rsidRDefault="00BC483D">
          <w:pPr>
            <w:pStyle w:val="34ED641479B75B44902519B41A1FAC8A"/>
          </w:pPr>
          <w:r w:rsidRPr="00D80ACF">
            <w:rPr>
              <w:rStyle w:val="PlaceholderText"/>
            </w:rPr>
            <w:t>Click here to enter text.</w:t>
          </w:r>
        </w:p>
      </w:docPartBody>
    </w:docPart>
    <w:docPart>
      <w:docPartPr>
        <w:name w:val="AAEF9105D7AB88428CF44BC8C5B7D7A2"/>
        <w:category>
          <w:name w:val="General"/>
          <w:gallery w:val="placeholder"/>
        </w:category>
        <w:types>
          <w:type w:val="bbPlcHdr"/>
        </w:types>
        <w:behaviors>
          <w:behavior w:val="content"/>
        </w:behaviors>
        <w:guid w:val="{6E6AC405-75AD-514B-9A1F-6BB56538B60B}"/>
      </w:docPartPr>
      <w:docPartBody>
        <w:p w:rsidR="00082055" w:rsidRDefault="00BC483D">
          <w:pPr>
            <w:pStyle w:val="AAEF9105D7AB88428CF44BC8C5B7D7A2"/>
          </w:pPr>
          <w:r w:rsidRPr="00D80ACF">
            <w:rPr>
              <w:rStyle w:val="PlaceholderText"/>
            </w:rPr>
            <w:t>Click here to enter text.</w:t>
          </w:r>
        </w:p>
      </w:docPartBody>
    </w:docPart>
    <w:docPart>
      <w:docPartPr>
        <w:name w:val="F38FDD5AFC0ADD48A60EEF0847035BC9"/>
        <w:category>
          <w:name w:val="General"/>
          <w:gallery w:val="placeholder"/>
        </w:category>
        <w:types>
          <w:type w:val="bbPlcHdr"/>
        </w:types>
        <w:behaviors>
          <w:behavior w:val="content"/>
        </w:behaviors>
        <w:guid w:val="{87DE0FFB-720D-8B4F-97B4-AA2DA38FA7C2}"/>
      </w:docPartPr>
      <w:docPartBody>
        <w:p w:rsidR="00082055" w:rsidRDefault="00BC483D">
          <w:pPr>
            <w:pStyle w:val="F38FDD5AFC0ADD48A60EEF0847035BC9"/>
          </w:pPr>
          <w:r w:rsidRPr="00D80ACF">
            <w:rPr>
              <w:rStyle w:val="PlaceholderText"/>
            </w:rPr>
            <w:t>Click here to enter text.</w:t>
          </w:r>
        </w:p>
      </w:docPartBody>
    </w:docPart>
    <w:docPart>
      <w:docPartPr>
        <w:name w:val="17D162EAF1E832428550F83C39247521"/>
        <w:category>
          <w:name w:val="General"/>
          <w:gallery w:val="placeholder"/>
        </w:category>
        <w:types>
          <w:type w:val="bbPlcHdr"/>
        </w:types>
        <w:behaviors>
          <w:behavior w:val="content"/>
        </w:behaviors>
        <w:guid w:val="{71DB12FE-7998-2347-AB4D-1B5AC8721FE3}"/>
      </w:docPartPr>
      <w:docPartBody>
        <w:p w:rsidR="00082055" w:rsidRDefault="00BC483D">
          <w:pPr>
            <w:pStyle w:val="17D162EAF1E832428550F83C39247521"/>
          </w:pPr>
          <w:r w:rsidRPr="00D80ACF">
            <w:rPr>
              <w:rStyle w:val="PlaceholderText"/>
            </w:rPr>
            <w:t>Click here to enter text.</w:t>
          </w:r>
        </w:p>
      </w:docPartBody>
    </w:docPart>
    <w:docPart>
      <w:docPartPr>
        <w:name w:val="D331C477053A1E448B6E39248779F952"/>
        <w:category>
          <w:name w:val="General"/>
          <w:gallery w:val="placeholder"/>
        </w:category>
        <w:types>
          <w:type w:val="bbPlcHdr"/>
        </w:types>
        <w:behaviors>
          <w:behavior w:val="content"/>
        </w:behaviors>
        <w:guid w:val="{18A02587-9086-804C-9C14-38025BF9404F}"/>
      </w:docPartPr>
      <w:docPartBody>
        <w:p w:rsidR="00082055" w:rsidRDefault="00BC483D">
          <w:pPr>
            <w:pStyle w:val="D331C477053A1E448B6E39248779F952"/>
          </w:pPr>
          <w:r w:rsidRPr="00D80ACF">
            <w:rPr>
              <w:rStyle w:val="PlaceholderText"/>
            </w:rPr>
            <w:t>Click here to enter text.</w:t>
          </w:r>
        </w:p>
      </w:docPartBody>
    </w:docPart>
    <w:docPart>
      <w:docPartPr>
        <w:name w:val="D03EFEB7933EE3429C09CE291613DCDF"/>
        <w:category>
          <w:name w:val="General"/>
          <w:gallery w:val="placeholder"/>
        </w:category>
        <w:types>
          <w:type w:val="bbPlcHdr"/>
        </w:types>
        <w:behaviors>
          <w:behavior w:val="content"/>
        </w:behaviors>
        <w:guid w:val="{183309CD-45E3-2E44-8E9D-D6BE9A2FBCE0}"/>
      </w:docPartPr>
      <w:docPartBody>
        <w:p w:rsidR="00082055" w:rsidRDefault="00BC483D">
          <w:pPr>
            <w:pStyle w:val="D03EFEB7933EE3429C09CE291613DCDF"/>
          </w:pPr>
          <w:r w:rsidRPr="00D80ACF">
            <w:rPr>
              <w:rStyle w:val="PlaceholderText"/>
            </w:rPr>
            <w:t>Click here to enter text.</w:t>
          </w:r>
        </w:p>
      </w:docPartBody>
    </w:docPart>
    <w:docPart>
      <w:docPartPr>
        <w:name w:val="868BFC42D415154ABA61696328CA33D9"/>
        <w:category>
          <w:name w:val="General"/>
          <w:gallery w:val="placeholder"/>
        </w:category>
        <w:types>
          <w:type w:val="bbPlcHdr"/>
        </w:types>
        <w:behaviors>
          <w:behavior w:val="content"/>
        </w:behaviors>
        <w:guid w:val="{2BC278E5-8B2F-8343-B3AA-A4F356E57816}"/>
      </w:docPartPr>
      <w:docPartBody>
        <w:p w:rsidR="00082055" w:rsidRDefault="00BC483D">
          <w:pPr>
            <w:pStyle w:val="868BFC42D415154ABA61696328CA33D9"/>
          </w:pPr>
          <w:r w:rsidRPr="00D80ACF">
            <w:rPr>
              <w:rStyle w:val="PlaceholderText"/>
            </w:rPr>
            <w:t>Click here to enter text.</w:t>
          </w:r>
        </w:p>
      </w:docPartBody>
    </w:docPart>
    <w:docPart>
      <w:docPartPr>
        <w:name w:val="87052168403871458FBA6F4953DA27C8"/>
        <w:category>
          <w:name w:val="General"/>
          <w:gallery w:val="placeholder"/>
        </w:category>
        <w:types>
          <w:type w:val="bbPlcHdr"/>
        </w:types>
        <w:behaviors>
          <w:behavior w:val="content"/>
        </w:behaviors>
        <w:guid w:val="{6499E9E9-C6D8-FA42-8D89-1AEF55D5F470}"/>
      </w:docPartPr>
      <w:docPartBody>
        <w:p w:rsidR="00082055" w:rsidRDefault="00BC483D">
          <w:pPr>
            <w:pStyle w:val="87052168403871458FBA6F4953DA27C8"/>
          </w:pPr>
          <w:r w:rsidRPr="00D80ACF">
            <w:rPr>
              <w:rStyle w:val="PlaceholderText"/>
            </w:rPr>
            <w:t>Click here to enter text.</w:t>
          </w:r>
        </w:p>
      </w:docPartBody>
    </w:docPart>
    <w:docPart>
      <w:docPartPr>
        <w:name w:val="41BFB161D005DF448B2E86C07994943A"/>
        <w:category>
          <w:name w:val="General"/>
          <w:gallery w:val="placeholder"/>
        </w:category>
        <w:types>
          <w:type w:val="bbPlcHdr"/>
        </w:types>
        <w:behaviors>
          <w:behavior w:val="content"/>
        </w:behaviors>
        <w:guid w:val="{ED1CBD9E-264A-4E4C-8C0E-17662DA79648}"/>
      </w:docPartPr>
      <w:docPartBody>
        <w:p w:rsidR="00082055" w:rsidRDefault="00BC483D">
          <w:pPr>
            <w:pStyle w:val="41BFB161D005DF448B2E86C07994943A"/>
          </w:pPr>
          <w:r w:rsidRPr="00D80ACF">
            <w:rPr>
              <w:rStyle w:val="PlaceholderText"/>
            </w:rPr>
            <w:t>Click here to enter text.</w:t>
          </w:r>
        </w:p>
      </w:docPartBody>
    </w:docPart>
    <w:docPart>
      <w:docPartPr>
        <w:name w:val="EB760FBE636EB04DB130D13155313694"/>
        <w:category>
          <w:name w:val="General"/>
          <w:gallery w:val="placeholder"/>
        </w:category>
        <w:types>
          <w:type w:val="bbPlcHdr"/>
        </w:types>
        <w:behaviors>
          <w:behavior w:val="content"/>
        </w:behaviors>
        <w:guid w:val="{622FEC83-10BF-BC47-9958-9B8616BB7CE5}"/>
      </w:docPartPr>
      <w:docPartBody>
        <w:p w:rsidR="00082055" w:rsidRDefault="00BC483D">
          <w:pPr>
            <w:pStyle w:val="EB760FBE636EB04DB130D13155313694"/>
          </w:pPr>
          <w:r w:rsidRPr="00D80ACF">
            <w:rPr>
              <w:rStyle w:val="PlaceholderText"/>
            </w:rPr>
            <w:t>Click here to enter text.</w:t>
          </w:r>
        </w:p>
      </w:docPartBody>
    </w:docPart>
    <w:docPart>
      <w:docPartPr>
        <w:name w:val="7D3B081111DA604995875C81B1DC4E4C"/>
        <w:category>
          <w:name w:val="General"/>
          <w:gallery w:val="placeholder"/>
        </w:category>
        <w:types>
          <w:type w:val="bbPlcHdr"/>
        </w:types>
        <w:behaviors>
          <w:behavior w:val="content"/>
        </w:behaviors>
        <w:guid w:val="{F4F4D86A-22C1-9645-B923-DDEFE9B61A7E}"/>
      </w:docPartPr>
      <w:docPartBody>
        <w:p w:rsidR="00082055" w:rsidRDefault="00BC483D">
          <w:pPr>
            <w:pStyle w:val="7D3B081111DA604995875C81B1DC4E4C"/>
          </w:pPr>
          <w:r w:rsidRPr="00D80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and Classic Book">
    <w:altName w:val="Calibri"/>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mo">
    <w:altName w:val="Times New Roman"/>
    <w:charset w:val="00"/>
    <w:family w:val="auto"/>
    <w:pitch w:val="default"/>
  </w:font>
  <w:font w:name="Segoe UI Symbol">
    <w:altName w:val="Calibri"/>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venir Next">
    <w:charset w:val="00"/>
    <w:family w:val="auto"/>
    <w:pitch w:val="variable"/>
    <w:sig w:usb0="8000002F" w:usb1="5000204A" w:usb2="00000000" w:usb3="00000000" w:csb0="0000009B" w:csb1="00000000"/>
  </w:font>
  <w:font w:name="Avenir Next Demi Bold">
    <w:altName w:val="Trebuchet MS"/>
    <w:charset w:val="00"/>
    <w:family w:val="auto"/>
    <w:pitch w:val="variable"/>
    <w:sig w:usb0="00000001" w:usb1="5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3D"/>
    <w:rsid w:val="00082055"/>
    <w:rsid w:val="00217E91"/>
    <w:rsid w:val="002D7B67"/>
    <w:rsid w:val="00BC483D"/>
    <w:rsid w:val="00C5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A1CE6F558CED34982287E60C1E0FD2E">
    <w:name w:val="CA1CE6F558CED34982287E60C1E0FD2E"/>
  </w:style>
  <w:style w:type="paragraph" w:customStyle="1" w:styleId="BCAD39811BDF0E44BCF43D10D41BC89D">
    <w:name w:val="BCAD39811BDF0E44BCF43D10D41BC89D"/>
  </w:style>
  <w:style w:type="paragraph" w:customStyle="1" w:styleId="8F319A0296F48540923A22A897B6C3C4">
    <w:name w:val="8F319A0296F48540923A22A897B6C3C4"/>
  </w:style>
  <w:style w:type="paragraph" w:customStyle="1" w:styleId="9A63861D0965DC47B50F2975F35ECF7A">
    <w:name w:val="9A63861D0965DC47B50F2975F35ECF7A"/>
  </w:style>
  <w:style w:type="paragraph" w:customStyle="1" w:styleId="9FCC4DFD57025444806027B1B3F654F9">
    <w:name w:val="9FCC4DFD57025444806027B1B3F654F9"/>
  </w:style>
  <w:style w:type="paragraph" w:customStyle="1" w:styleId="DA890A54824BB94FB16F856E6589B3B8">
    <w:name w:val="DA890A54824BB94FB16F856E6589B3B8"/>
  </w:style>
  <w:style w:type="paragraph" w:customStyle="1" w:styleId="FF33EBA2E7CBDD47A677B9483B469F1F">
    <w:name w:val="FF33EBA2E7CBDD47A677B9483B469F1F"/>
  </w:style>
  <w:style w:type="paragraph" w:customStyle="1" w:styleId="00241265CF8A9F48BAEB04DB707B533B">
    <w:name w:val="00241265CF8A9F48BAEB04DB707B533B"/>
  </w:style>
  <w:style w:type="paragraph" w:customStyle="1" w:styleId="76DE75DDC100634A940CA1B36AA14115">
    <w:name w:val="76DE75DDC100634A940CA1B36AA14115"/>
  </w:style>
  <w:style w:type="paragraph" w:customStyle="1" w:styleId="12679A091A01C947AEEF1A3AD054991E">
    <w:name w:val="12679A091A01C947AEEF1A3AD054991E"/>
  </w:style>
  <w:style w:type="paragraph" w:customStyle="1" w:styleId="7274874099742A4799C137ECA8EE1D5C">
    <w:name w:val="7274874099742A4799C137ECA8EE1D5C"/>
  </w:style>
  <w:style w:type="paragraph" w:customStyle="1" w:styleId="CFDE94D9DF156746BB88C26E22D9E45F">
    <w:name w:val="CFDE94D9DF156746BB88C26E22D9E45F"/>
  </w:style>
  <w:style w:type="paragraph" w:customStyle="1" w:styleId="E8B6EFDB74DE8E4A854020B2ABE13852">
    <w:name w:val="E8B6EFDB74DE8E4A854020B2ABE13852"/>
  </w:style>
  <w:style w:type="paragraph" w:customStyle="1" w:styleId="9D120CBFD79CB84FAC41B3550E5B536D">
    <w:name w:val="9D120CBFD79CB84FAC41B3550E5B536D"/>
  </w:style>
  <w:style w:type="paragraph" w:customStyle="1" w:styleId="34ED641479B75B44902519B41A1FAC8A">
    <w:name w:val="34ED641479B75B44902519B41A1FAC8A"/>
  </w:style>
  <w:style w:type="paragraph" w:customStyle="1" w:styleId="AAEF9105D7AB88428CF44BC8C5B7D7A2">
    <w:name w:val="AAEF9105D7AB88428CF44BC8C5B7D7A2"/>
  </w:style>
  <w:style w:type="paragraph" w:customStyle="1" w:styleId="F38FDD5AFC0ADD48A60EEF0847035BC9">
    <w:name w:val="F38FDD5AFC0ADD48A60EEF0847035BC9"/>
  </w:style>
  <w:style w:type="paragraph" w:customStyle="1" w:styleId="17D162EAF1E832428550F83C39247521">
    <w:name w:val="17D162EAF1E832428550F83C39247521"/>
  </w:style>
  <w:style w:type="paragraph" w:customStyle="1" w:styleId="D331C477053A1E448B6E39248779F952">
    <w:name w:val="D331C477053A1E448B6E39248779F952"/>
  </w:style>
  <w:style w:type="paragraph" w:customStyle="1" w:styleId="D03EFEB7933EE3429C09CE291613DCDF">
    <w:name w:val="D03EFEB7933EE3429C09CE291613DCDF"/>
  </w:style>
  <w:style w:type="paragraph" w:customStyle="1" w:styleId="868BFC42D415154ABA61696328CA33D9">
    <w:name w:val="868BFC42D415154ABA61696328CA33D9"/>
  </w:style>
  <w:style w:type="paragraph" w:customStyle="1" w:styleId="87052168403871458FBA6F4953DA27C8">
    <w:name w:val="87052168403871458FBA6F4953DA27C8"/>
  </w:style>
  <w:style w:type="paragraph" w:customStyle="1" w:styleId="41BFB161D005DF448B2E86C07994943A">
    <w:name w:val="41BFB161D005DF448B2E86C07994943A"/>
  </w:style>
  <w:style w:type="paragraph" w:customStyle="1" w:styleId="EB760FBE636EB04DB130D13155313694">
    <w:name w:val="EB760FBE636EB04DB130D13155313694"/>
  </w:style>
  <w:style w:type="paragraph" w:customStyle="1" w:styleId="7D3B081111DA604995875C81B1DC4E4C">
    <w:name w:val="7D3B081111DA604995875C81B1DC4E4C"/>
  </w:style>
  <w:style w:type="paragraph" w:customStyle="1" w:styleId="818EE8ED9B40154190554A308E201EFB">
    <w:name w:val="818EE8ED9B40154190554A308E201EFB"/>
  </w:style>
  <w:style w:type="paragraph" w:customStyle="1" w:styleId="667A2CE681232F46BB488BA6386B899F">
    <w:name w:val="667A2CE681232F46BB488BA6386B899F"/>
  </w:style>
  <w:style w:type="paragraph" w:customStyle="1" w:styleId="ADB22B9263706146963ADE333245EEB1">
    <w:name w:val="ADB22B9263706146963ADE333245EEB1"/>
  </w:style>
  <w:style w:type="paragraph" w:customStyle="1" w:styleId="F79809DDC3FF184F90FA0E6258A4BBBB">
    <w:name w:val="F79809DDC3FF184F90FA0E6258A4BBBB"/>
  </w:style>
  <w:style w:type="paragraph" w:customStyle="1" w:styleId="7A13E58F832F2941851B6D086F01ACE3">
    <w:name w:val="7A13E58F832F2941851B6D086F01A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FF7BC-807A-40F1-9A21-0C7D05BB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265</Pages>
  <Words>53752</Words>
  <Characters>306392</Characters>
  <Application>Microsoft Office Word</Application>
  <DocSecurity>0</DocSecurity>
  <Lines>2553</Lines>
  <Paragraphs>718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359426</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2016-05-10T17:18:00Z</dcterms:created>
  <dc:creator>Mendelsohn, Josh (MRC)</dc:creator>
  <lastModifiedBy>Scher, Alison (MRC)</lastModifiedBy>
  <lastPrinted>2016-05-10T17:19:00Z</lastPrinted>
  <dcterms:modified xsi:type="dcterms:W3CDTF">2016-05-10T17:19:00Z</dcterms:modified>
  <revision>3</revision>
</coreProperties>
</file>