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B2" w:rsidRDefault="00AB2E02">
      <w:bookmarkStart w:id="0" w:name="_GoBack"/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-611505</wp:posOffset>
            </wp:positionH>
            <wp:positionV relativeFrom="page">
              <wp:posOffset>7433945</wp:posOffset>
            </wp:positionV>
            <wp:extent cx="7196328" cy="2231136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icSentenceBabe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328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9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02"/>
    <w:rsid w:val="00AB2E02"/>
    <w:rsid w:val="00F90DC9"/>
    <w:rsid w:val="00F9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64EE8-976C-4E48-8D53-141A6C7C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012">
    <w:name w:val="arial 1012"/>
    <w:basedOn w:val="Normal"/>
    <w:qFormat/>
    <w:rsid w:val="00F90DC9"/>
    <w:pPr>
      <w:spacing w:after="12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Pinkham, Laurie (EOL)</dc:creator>
  <cp:keywords/>
  <dc:description/>
  <cp:lastModifiedBy>Pinkham, Laurie (EOL)</cp:lastModifiedBy>
  <cp:revision>1</cp:revision>
  <dcterms:created xsi:type="dcterms:W3CDTF">2019-10-24T19:17:00Z</dcterms:created>
  <dcterms:modified xsi:type="dcterms:W3CDTF">2019-10-24T19:19:00Z</dcterms:modified>
</cp:coreProperties>
</file>