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1C51A" w14:textId="77777777" w:rsidR="00A005C6" w:rsidRPr="00373E89" w:rsidRDefault="00373E89" w:rsidP="00373E89">
      <w:pPr>
        <w:spacing w:after="60"/>
        <w:jc w:val="center"/>
        <w:rPr>
          <w:rFonts w:ascii="Times New Roman" w:hAnsi="Times New Roman" w:cs="Times New Roman"/>
          <w:b/>
          <w:sz w:val="24"/>
        </w:rPr>
      </w:pPr>
      <w:r w:rsidRPr="00373E89">
        <w:rPr>
          <w:rFonts w:ascii="Times New Roman" w:hAnsi="Times New Roman" w:cs="Times New Roman"/>
          <w:b/>
          <w:sz w:val="24"/>
        </w:rPr>
        <w:t xml:space="preserve">Massachusetts Workforce Development Board Meeting </w:t>
      </w:r>
      <w:r w:rsidR="00E81F47">
        <w:rPr>
          <w:rFonts w:ascii="Times New Roman" w:hAnsi="Times New Roman" w:cs="Times New Roman"/>
          <w:b/>
          <w:sz w:val="24"/>
        </w:rPr>
        <w:t>Minutes</w:t>
      </w:r>
    </w:p>
    <w:p w14:paraId="36B34246" w14:textId="77777777" w:rsidR="00373E89" w:rsidRDefault="00373E89" w:rsidP="00373E89">
      <w:pPr>
        <w:spacing w:after="60"/>
        <w:jc w:val="center"/>
        <w:rPr>
          <w:rFonts w:ascii="Times New Roman" w:hAnsi="Times New Roman" w:cs="Times New Roman"/>
          <w:sz w:val="24"/>
        </w:rPr>
      </w:pPr>
      <w:r>
        <w:rPr>
          <w:rFonts w:ascii="Times New Roman" w:hAnsi="Times New Roman" w:cs="Times New Roman"/>
          <w:sz w:val="24"/>
        </w:rPr>
        <w:t>Tuesday June 20, 2017</w:t>
      </w:r>
    </w:p>
    <w:p w14:paraId="16024A61" w14:textId="77777777" w:rsidR="00373E89" w:rsidRPr="00373E89" w:rsidRDefault="00373E89" w:rsidP="00373E89">
      <w:pPr>
        <w:spacing w:after="60"/>
        <w:jc w:val="center"/>
        <w:rPr>
          <w:rFonts w:ascii="Times New Roman" w:hAnsi="Times New Roman" w:cs="Times New Roman"/>
          <w:sz w:val="24"/>
        </w:rPr>
      </w:pPr>
      <w:proofErr w:type="spellStart"/>
      <w:r w:rsidRPr="00373E89">
        <w:rPr>
          <w:rFonts w:ascii="Times New Roman" w:hAnsi="Times New Roman" w:cs="Times New Roman"/>
          <w:sz w:val="24"/>
        </w:rPr>
        <w:t>Diman</w:t>
      </w:r>
      <w:proofErr w:type="spellEnd"/>
      <w:r w:rsidRPr="00373E89">
        <w:rPr>
          <w:rFonts w:ascii="Times New Roman" w:hAnsi="Times New Roman" w:cs="Times New Roman"/>
          <w:sz w:val="24"/>
        </w:rPr>
        <w:t xml:space="preserve"> Regional Vocational Technical High School</w:t>
      </w:r>
    </w:p>
    <w:p w14:paraId="70EC21A2" w14:textId="77777777" w:rsidR="00373E89" w:rsidRDefault="00373E89" w:rsidP="00373E89">
      <w:pPr>
        <w:spacing w:after="60"/>
        <w:jc w:val="center"/>
        <w:rPr>
          <w:rFonts w:ascii="Times New Roman" w:hAnsi="Times New Roman" w:cs="Times New Roman"/>
          <w:sz w:val="24"/>
        </w:rPr>
      </w:pPr>
      <w:r w:rsidRPr="00373E89">
        <w:rPr>
          <w:rFonts w:ascii="Times New Roman" w:hAnsi="Times New Roman" w:cs="Times New Roman"/>
          <w:sz w:val="24"/>
        </w:rPr>
        <w:t>251 Stonehaven Roa</w:t>
      </w:r>
      <w:r>
        <w:rPr>
          <w:rFonts w:ascii="Times New Roman" w:hAnsi="Times New Roman" w:cs="Times New Roman"/>
          <w:sz w:val="24"/>
        </w:rPr>
        <w:t>d</w:t>
      </w:r>
    </w:p>
    <w:p w14:paraId="2DD33F1C" w14:textId="77777777" w:rsidR="00373E89" w:rsidRDefault="00373E89" w:rsidP="00373E89">
      <w:pPr>
        <w:spacing w:after="60"/>
        <w:jc w:val="center"/>
        <w:rPr>
          <w:rFonts w:ascii="Times New Roman" w:hAnsi="Times New Roman" w:cs="Times New Roman"/>
          <w:sz w:val="24"/>
        </w:rPr>
      </w:pPr>
      <w:r w:rsidRPr="00373E89">
        <w:rPr>
          <w:rFonts w:ascii="Times New Roman" w:hAnsi="Times New Roman" w:cs="Times New Roman"/>
          <w:sz w:val="24"/>
        </w:rPr>
        <w:t>Fall River, MA</w:t>
      </w:r>
    </w:p>
    <w:p w14:paraId="1C28E75F" w14:textId="77777777" w:rsidR="00373E89" w:rsidRDefault="00373E89" w:rsidP="00373E89">
      <w:pPr>
        <w:spacing w:after="60"/>
        <w:jc w:val="center"/>
        <w:rPr>
          <w:rFonts w:ascii="Times New Roman" w:hAnsi="Times New Roman" w:cs="Times New Roman"/>
          <w:sz w:val="24"/>
        </w:rPr>
      </w:pPr>
    </w:p>
    <w:p w14:paraId="6840E4F3" w14:textId="77777777" w:rsidR="00373E89" w:rsidRPr="00EC45F7" w:rsidRDefault="00373E89" w:rsidP="00373E89">
      <w:pPr>
        <w:pStyle w:val="BodyA"/>
        <w:spacing w:after="0"/>
        <w:rPr>
          <w:rFonts w:ascii="Times New Roman" w:hAnsi="Times New Roman" w:cs="Times New Roman"/>
          <w:b/>
          <w:bCs/>
          <w:i/>
          <w:iCs/>
          <w:sz w:val="24"/>
          <w:szCs w:val="24"/>
        </w:rPr>
      </w:pPr>
      <w:r w:rsidRPr="00EC45F7">
        <w:rPr>
          <w:rFonts w:ascii="Times New Roman" w:hAnsi="Times New Roman" w:cs="Times New Roman"/>
          <w:b/>
          <w:bCs/>
          <w:i/>
          <w:iCs/>
          <w:sz w:val="24"/>
          <w:szCs w:val="24"/>
        </w:rPr>
        <w:t xml:space="preserve">Members Present: </w:t>
      </w:r>
    </w:p>
    <w:p w14:paraId="1C9C3C62" w14:textId="77777777" w:rsidR="00373E89" w:rsidRPr="00EC45F7" w:rsidRDefault="00373E89" w:rsidP="00373E89">
      <w:pPr>
        <w:pStyle w:val="BodyA"/>
        <w:spacing w:after="0"/>
        <w:rPr>
          <w:rFonts w:ascii="Times New Roman" w:hAnsi="Times New Roman" w:cs="Times New Roman"/>
          <w:bCs/>
          <w:sz w:val="24"/>
          <w:szCs w:val="24"/>
        </w:rPr>
      </w:pPr>
      <w:proofErr w:type="spellStart"/>
      <w:r w:rsidRPr="00EC45F7">
        <w:rPr>
          <w:rFonts w:ascii="Times New Roman" w:hAnsi="Times New Roman" w:cs="Times New Roman"/>
          <w:i/>
          <w:iCs/>
          <w:sz w:val="24"/>
          <w:szCs w:val="24"/>
        </w:rPr>
        <w:t>Aixa</w:t>
      </w:r>
      <w:proofErr w:type="spellEnd"/>
      <w:r w:rsidRPr="00EC45F7">
        <w:rPr>
          <w:rFonts w:ascii="Times New Roman" w:hAnsi="Times New Roman" w:cs="Times New Roman"/>
          <w:i/>
          <w:iCs/>
          <w:sz w:val="24"/>
          <w:szCs w:val="24"/>
        </w:rPr>
        <w:t xml:space="preserve"> Beauchamp, Jesse Brown,</w:t>
      </w:r>
      <w:r>
        <w:rPr>
          <w:rFonts w:ascii="Times New Roman" w:hAnsi="Times New Roman" w:cs="Times New Roman"/>
          <w:i/>
          <w:iCs/>
          <w:sz w:val="24"/>
          <w:szCs w:val="24"/>
        </w:rPr>
        <w:t xml:space="preserve"> James </w:t>
      </w:r>
      <w:proofErr w:type="spellStart"/>
      <w:r>
        <w:rPr>
          <w:rFonts w:ascii="Times New Roman" w:hAnsi="Times New Roman" w:cs="Times New Roman"/>
          <w:i/>
          <w:iCs/>
          <w:sz w:val="24"/>
          <w:szCs w:val="24"/>
        </w:rPr>
        <w:t>Cassetta</w:t>
      </w:r>
      <w:proofErr w:type="spellEnd"/>
      <w:r>
        <w:rPr>
          <w:rFonts w:ascii="Times New Roman" w:hAnsi="Times New Roman" w:cs="Times New Roman"/>
          <w:i/>
          <w:iCs/>
          <w:sz w:val="24"/>
          <w:szCs w:val="24"/>
        </w:rPr>
        <w:t>,</w:t>
      </w:r>
      <w:r w:rsidRPr="00EC45F7">
        <w:rPr>
          <w:rFonts w:ascii="Times New Roman" w:hAnsi="Times New Roman" w:cs="Times New Roman"/>
          <w:i/>
          <w:iCs/>
          <w:sz w:val="24"/>
          <w:szCs w:val="24"/>
        </w:rPr>
        <w:t xml:space="preserve"> Donna </w:t>
      </w:r>
      <w:proofErr w:type="spellStart"/>
      <w:r w:rsidRPr="00EC45F7">
        <w:rPr>
          <w:rFonts w:ascii="Times New Roman" w:hAnsi="Times New Roman" w:cs="Times New Roman"/>
          <w:i/>
          <w:iCs/>
          <w:sz w:val="24"/>
          <w:szCs w:val="24"/>
        </w:rPr>
        <w:t>Cupelo</w:t>
      </w:r>
      <w:proofErr w:type="spellEnd"/>
      <w:r w:rsidRPr="00EC45F7">
        <w:rPr>
          <w:rFonts w:ascii="Times New Roman" w:hAnsi="Times New Roman" w:cs="Times New Roman"/>
          <w:i/>
          <w:iCs/>
          <w:sz w:val="24"/>
          <w:szCs w:val="24"/>
        </w:rPr>
        <w:t xml:space="preserve">, </w:t>
      </w:r>
      <w:r w:rsidR="00182D6B">
        <w:rPr>
          <w:rFonts w:ascii="Times New Roman" w:hAnsi="Times New Roman" w:cs="Times New Roman"/>
          <w:i/>
          <w:iCs/>
          <w:sz w:val="24"/>
          <w:szCs w:val="24"/>
        </w:rPr>
        <w:t>Robert LePage,</w:t>
      </w:r>
      <w:r w:rsidR="00182D6B" w:rsidRPr="00EC45F7">
        <w:rPr>
          <w:rFonts w:ascii="Times New Roman" w:hAnsi="Times New Roman" w:cs="Times New Roman"/>
          <w:i/>
          <w:iCs/>
          <w:sz w:val="24"/>
          <w:szCs w:val="24"/>
        </w:rPr>
        <w:t xml:space="preserve"> Susan</w:t>
      </w:r>
      <w:r w:rsidRPr="00EC45F7">
        <w:rPr>
          <w:rFonts w:ascii="Times New Roman" w:hAnsi="Times New Roman" w:cs="Times New Roman"/>
          <w:i/>
          <w:iCs/>
          <w:sz w:val="24"/>
          <w:szCs w:val="24"/>
        </w:rPr>
        <w:t xml:space="preserve"> Mailman, </w:t>
      </w:r>
      <w:r w:rsidR="00182D6B">
        <w:rPr>
          <w:rFonts w:ascii="Times New Roman" w:hAnsi="Times New Roman" w:cs="Times New Roman"/>
          <w:i/>
          <w:iCs/>
          <w:sz w:val="24"/>
          <w:szCs w:val="24"/>
        </w:rPr>
        <w:t xml:space="preserve">John Mann, </w:t>
      </w:r>
      <w:r w:rsidR="006D686B">
        <w:rPr>
          <w:rFonts w:ascii="Times New Roman" w:hAnsi="Times New Roman" w:cs="Times New Roman"/>
          <w:i/>
          <w:iCs/>
          <w:sz w:val="24"/>
          <w:szCs w:val="24"/>
        </w:rPr>
        <w:t xml:space="preserve">Jeffrey McCue, </w:t>
      </w:r>
      <w:r w:rsidRPr="00EC45F7">
        <w:rPr>
          <w:rFonts w:ascii="Times New Roman" w:hAnsi="Times New Roman" w:cs="Times New Roman"/>
          <w:i/>
          <w:iCs/>
          <w:sz w:val="24"/>
          <w:szCs w:val="24"/>
        </w:rPr>
        <w:t>Beth Mitchell, Joanne Pokaski, Elizabeth Skidmore, Juan Vega, Secretary Ronald Walker, Beth Williams</w:t>
      </w:r>
    </w:p>
    <w:p w14:paraId="30C549FA" w14:textId="77777777" w:rsidR="00373E89" w:rsidRPr="00EC45F7" w:rsidRDefault="00373E89" w:rsidP="00373E89">
      <w:pPr>
        <w:pStyle w:val="BodyA"/>
        <w:spacing w:after="0"/>
        <w:rPr>
          <w:rFonts w:ascii="Times New Roman" w:hAnsi="Times New Roman" w:cs="Times New Roman"/>
          <w:bCs/>
          <w:sz w:val="24"/>
          <w:szCs w:val="24"/>
        </w:rPr>
      </w:pPr>
    </w:p>
    <w:p w14:paraId="1BB3D583" w14:textId="77777777" w:rsidR="00373E89" w:rsidRPr="00EC45F7" w:rsidRDefault="00373E89" w:rsidP="00373E89">
      <w:pPr>
        <w:pStyle w:val="BodyA"/>
        <w:spacing w:after="0"/>
        <w:rPr>
          <w:rFonts w:ascii="Times New Roman" w:hAnsi="Times New Roman" w:cs="Times New Roman"/>
          <w:b/>
          <w:bCs/>
          <w:i/>
          <w:iCs/>
          <w:sz w:val="24"/>
          <w:szCs w:val="24"/>
        </w:rPr>
      </w:pPr>
      <w:r w:rsidRPr="00EC45F7">
        <w:rPr>
          <w:rFonts w:ascii="Times New Roman" w:hAnsi="Times New Roman" w:cs="Times New Roman"/>
          <w:b/>
          <w:bCs/>
          <w:i/>
          <w:iCs/>
          <w:sz w:val="24"/>
          <w:szCs w:val="24"/>
        </w:rPr>
        <w:t xml:space="preserve">Members Absent: </w:t>
      </w:r>
    </w:p>
    <w:p w14:paraId="5D12C653" w14:textId="77777777" w:rsidR="00373E89" w:rsidRPr="00EC45F7" w:rsidRDefault="00373E89" w:rsidP="00373E89">
      <w:pPr>
        <w:pStyle w:val="BodyA"/>
        <w:spacing w:after="0"/>
        <w:rPr>
          <w:rFonts w:ascii="Times New Roman" w:hAnsi="Times New Roman" w:cs="Times New Roman"/>
          <w:bCs/>
          <w:i/>
          <w:sz w:val="24"/>
          <w:szCs w:val="24"/>
        </w:rPr>
      </w:pPr>
      <w:r w:rsidRPr="00EC45F7">
        <w:rPr>
          <w:rFonts w:ascii="Times New Roman" w:hAnsi="Times New Roman" w:cs="Times New Roman"/>
          <w:bCs/>
          <w:i/>
          <w:sz w:val="24"/>
          <w:szCs w:val="24"/>
        </w:rPr>
        <w:t xml:space="preserve">Joanne </w:t>
      </w:r>
      <w:proofErr w:type="spellStart"/>
      <w:r w:rsidRPr="00EC45F7">
        <w:rPr>
          <w:rFonts w:ascii="Times New Roman" w:hAnsi="Times New Roman" w:cs="Times New Roman"/>
          <w:bCs/>
          <w:i/>
          <w:sz w:val="24"/>
          <w:szCs w:val="24"/>
        </w:rPr>
        <w:t>Berwald</w:t>
      </w:r>
      <w:proofErr w:type="spellEnd"/>
      <w:r w:rsidRPr="00EC45F7">
        <w:rPr>
          <w:rFonts w:ascii="Times New Roman" w:hAnsi="Times New Roman" w:cs="Times New Roman"/>
          <w:bCs/>
          <w:i/>
          <w:sz w:val="24"/>
          <w:szCs w:val="24"/>
        </w:rPr>
        <w:t>,</w:t>
      </w:r>
      <w:r w:rsidR="00BC1EB7">
        <w:rPr>
          <w:rFonts w:ascii="Times New Roman" w:hAnsi="Times New Roman" w:cs="Times New Roman"/>
          <w:bCs/>
          <w:i/>
          <w:sz w:val="24"/>
          <w:szCs w:val="24"/>
        </w:rPr>
        <w:t xml:space="preserve"> Anne </w:t>
      </w:r>
      <w:proofErr w:type="spellStart"/>
      <w:r w:rsidR="00BC1EB7">
        <w:rPr>
          <w:rFonts w:ascii="Times New Roman" w:hAnsi="Times New Roman" w:cs="Times New Roman"/>
          <w:bCs/>
          <w:i/>
          <w:sz w:val="24"/>
          <w:szCs w:val="24"/>
        </w:rPr>
        <w:t>Broholm</w:t>
      </w:r>
      <w:proofErr w:type="spellEnd"/>
      <w:r w:rsidR="00BC1EB7">
        <w:rPr>
          <w:rFonts w:ascii="Times New Roman" w:hAnsi="Times New Roman" w:cs="Times New Roman"/>
          <w:bCs/>
          <w:i/>
          <w:sz w:val="24"/>
          <w:szCs w:val="24"/>
        </w:rPr>
        <w:t>,</w:t>
      </w:r>
      <w:r w:rsidRPr="00EC45F7">
        <w:rPr>
          <w:rFonts w:ascii="Times New Roman" w:hAnsi="Times New Roman" w:cs="Times New Roman"/>
          <w:bCs/>
          <w:i/>
          <w:sz w:val="24"/>
          <w:szCs w:val="24"/>
        </w:rPr>
        <w:t xml:space="preserve"> Gerard Burke, Tricia Canavan, Kathleen Cullen-Cote, </w:t>
      </w:r>
      <w:r w:rsidR="00BC1EB7">
        <w:rPr>
          <w:rFonts w:ascii="Times New Roman" w:hAnsi="Times New Roman" w:cs="Times New Roman"/>
          <w:bCs/>
          <w:i/>
          <w:sz w:val="24"/>
          <w:szCs w:val="24"/>
        </w:rPr>
        <w:t xml:space="preserve">Sherry Dong, Senator Eileen Donoghue, Mayor Kimberley Driscoll, Pam Eddinger, </w:t>
      </w:r>
      <w:r w:rsidRPr="00EC45F7">
        <w:rPr>
          <w:rFonts w:ascii="Times New Roman" w:hAnsi="Times New Roman" w:cs="Times New Roman"/>
          <w:bCs/>
          <w:i/>
          <w:sz w:val="24"/>
          <w:szCs w:val="24"/>
        </w:rPr>
        <w:t xml:space="preserve">Eric Hagopian, </w:t>
      </w:r>
      <w:r w:rsidR="00BC1EB7">
        <w:rPr>
          <w:rFonts w:ascii="Times New Roman" w:hAnsi="Times New Roman" w:cs="Times New Roman"/>
          <w:bCs/>
          <w:i/>
          <w:sz w:val="24"/>
          <w:szCs w:val="24"/>
        </w:rPr>
        <w:t xml:space="preserve">Cassius Johnson, </w:t>
      </w:r>
      <w:r w:rsidRPr="00EC45F7">
        <w:rPr>
          <w:rFonts w:ascii="Times New Roman" w:hAnsi="Times New Roman" w:cs="Times New Roman"/>
          <w:bCs/>
          <w:i/>
          <w:sz w:val="24"/>
          <w:szCs w:val="24"/>
        </w:rPr>
        <w:t xml:space="preserve">Juliette </w:t>
      </w:r>
      <w:proofErr w:type="spellStart"/>
      <w:r w:rsidRPr="00EC45F7">
        <w:rPr>
          <w:rFonts w:ascii="Times New Roman" w:hAnsi="Times New Roman" w:cs="Times New Roman"/>
          <w:bCs/>
          <w:i/>
          <w:sz w:val="24"/>
          <w:szCs w:val="24"/>
        </w:rPr>
        <w:t>Mayers</w:t>
      </w:r>
      <w:proofErr w:type="spellEnd"/>
      <w:r w:rsidRPr="00EC45F7">
        <w:rPr>
          <w:rFonts w:ascii="Times New Roman" w:hAnsi="Times New Roman" w:cs="Times New Roman"/>
          <w:bCs/>
          <w:i/>
          <w:sz w:val="24"/>
          <w:szCs w:val="24"/>
        </w:rPr>
        <w:t xml:space="preserve">, Carol </w:t>
      </w:r>
      <w:proofErr w:type="spellStart"/>
      <w:r w:rsidRPr="00EC45F7">
        <w:rPr>
          <w:rFonts w:ascii="Times New Roman" w:hAnsi="Times New Roman" w:cs="Times New Roman"/>
          <w:bCs/>
          <w:i/>
          <w:sz w:val="24"/>
          <w:szCs w:val="24"/>
        </w:rPr>
        <w:t>Ozelius</w:t>
      </w:r>
      <w:proofErr w:type="spellEnd"/>
      <w:r w:rsidRPr="00EC45F7">
        <w:rPr>
          <w:rFonts w:ascii="Times New Roman" w:hAnsi="Times New Roman" w:cs="Times New Roman"/>
          <w:bCs/>
          <w:i/>
          <w:sz w:val="24"/>
          <w:szCs w:val="24"/>
        </w:rPr>
        <w:t xml:space="preserve">, Warren </w:t>
      </w:r>
      <w:proofErr w:type="spellStart"/>
      <w:r w:rsidRPr="00EC45F7">
        <w:rPr>
          <w:rFonts w:ascii="Times New Roman" w:hAnsi="Times New Roman" w:cs="Times New Roman"/>
          <w:bCs/>
          <w:i/>
          <w:sz w:val="24"/>
          <w:szCs w:val="24"/>
        </w:rPr>
        <w:t>Pepicelli</w:t>
      </w:r>
      <w:proofErr w:type="spellEnd"/>
      <w:r w:rsidRPr="00EC45F7">
        <w:rPr>
          <w:rFonts w:ascii="Times New Roman" w:hAnsi="Times New Roman" w:cs="Times New Roman"/>
          <w:bCs/>
          <w:i/>
          <w:sz w:val="24"/>
          <w:szCs w:val="24"/>
        </w:rPr>
        <w:t xml:space="preserve">, </w:t>
      </w:r>
      <w:r w:rsidR="00BC1EB7">
        <w:rPr>
          <w:rFonts w:ascii="Times New Roman" w:hAnsi="Times New Roman" w:cs="Times New Roman"/>
          <w:bCs/>
          <w:i/>
          <w:sz w:val="24"/>
          <w:szCs w:val="24"/>
        </w:rPr>
        <w:t xml:space="preserve">Mayor Dan Rivera, Representative Joseph Wagner, </w:t>
      </w:r>
      <w:r w:rsidRPr="00EC45F7">
        <w:rPr>
          <w:rFonts w:ascii="Times New Roman" w:hAnsi="Times New Roman" w:cs="Times New Roman"/>
          <w:bCs/>
          <w:i/>
          <w:sz w:val="24"/>
          <w:szCs w:val="24"/>
        </w:rPr>
        <w:t>Ray Wrobel.</w:t>
      </w:r>
    </w:p>
    <w:p w14:paraId="344F3FC9" w14:textId="77777777" w:rsidR="00373E89" w:rsidRDefault="00373E89" w:rsidP="00373E89">
      <w:pPr>
        <w:spacing w:after="60"/>
        <w:rPr>
          <w:rFonts w:ascii="Times New Roman" w:hAnsi="Times New Roman" w:cs="Times New Roman"/>
          <w:b/>
          <w:sz w:val="24"/>
        </w:rPr>
      </w:pPr>
    </w:p>
    <w:p w14:paraId="5F4ECF7E" w14:textId="77777777" w:rsidR="000A4C76" w:rsidRPr="00EC45F7" w:rsidRDefault="000A4C76" w:rsidP="000A4C76">
      <w:pPr>
        <w:pStyle w:val="BodyA"/>
        <w:spacing w:after="0"/>
        <w:rPr>
          <w:rFonts w:ascii="Times New Roman" w:hAnsi="Times New Roman" w:cs="Times New Roman"/>
          <w:b/>
          <w:bCs/>
          <w:i/>
          <w:iCs/>
          <w:sz w:val="24"/>
          <w:szCs w:val="24"/>
        </w:rPr>
      </w:pPr>
      <w:r w:rsidRPr="00EC45F7">
        <w:rPr>
          <w:rFonts w:ascii="Times New Roman" w:hAnsi="Times New Roman" w:cs="Times New Roman"/>
          <w:b/>
          <w:bCs/>
          <w:i/>
          <w:iCs/>
          <w:sz w:val="24"/>
          <w:szCs w:val="24"/>
        </w:rPr>
        <w:t xml:space="preserve">Staff and Guests: </w:t>
      </w:r>
    </w:p>
    <w:p w14:paraId="6D7B0DEE" w14:textId="77777777" w:rsidR="000A4C76" w:rsidRPr="00EE182F" w:rsidRDefault="00ED2963" w:rsidP="00373E89">
      <w:pPr>
        <w:spacing w:after="60"/>
        <w:rPr>
          <w:rFonts w:ascii="Times New Roman" w:hAnsi="Times New Roman" w:cs="Times New Roman"/>
          <w:i/>
          <w:sz w:val="24"/>
        </w:rPr>
      </w:pPr>
      <w:proofErr w:type="spellStart"/>
      <w:r>
        <w:rPr>
          <w:rFonts w:ascii="Times New Roman" w:hAnsi="Times New Roman" w:cs="Times New Roman"/>
          <w:i/>
          <w:sz w:val="24"/>
        </w:rPr>
        <w:t>Hil</w:t>
      </w:r>
      <w:proofErr w:type="spellEnd"/>
      <w:r>
        <w:rPr>
          <w:rFonts w:ascii="Times New Roman" w:hAnsi="Times New Roman" w:cs="Times New Roman"/>
          <w:i/>
          <w:sz w:val="24"/>
        </w:rPr>
        <w:t xml:space="preserve"> Cam</w:t>
      </w:r>
      <w:r w:rsidR="000022C5" w:rsidRPr="00EE182F">
        <w:rPr>
          <w:rFonts w:ascii="Times New Roman" w:hAnsi="Times New Roman" w:cs="Times New Roman"/>
          <w:i/>
          <w:sz w:val="24"/>
        </w:rPr>
        <w:t>ara (B</w:t>
      </w:r>
      <w:r w:rsidR="00831623">
        <w:rPr>
          <w:rFonts w:ascii="Times New Roman" w:hAnsi="Times New Roman" w:cs="Times New Roman"/>
          <w:i/>
          <w:sz w:val="24"/>
        </w:rPr>
        <w:t xml:space="preserve">ristol </w:t>
      </w:r>
      <w:r w:rsidR="000022C5" w:rsidRPr="00EE182F">
        <w:rPr>
          <w:rFonts w:ascii="Times New Roman" w:hAnsi="Times New Roman" w:cs="Times New Roman"/>
          <w:i/>
          <w:sz w:val="24"/>
        </w:rPr>
        <w:t>C</w:t>
      </w:r>
      <w:r w:rsidR="00831623">
        <w:rPr>
          <w:rFonts w:ascii="Times New Roman" w:hAnsi="Times New Roman" w:cs="Times New Roman"/>
          <w:i/>
          <w:sz w:val="24"/>
        </w:rPr>
        <w:t xml:space="preserve">ounty </w:t>
      </w:r>
      <w:r w:rsidR="000022C5" w:rsidRPr="00EE182F">
        <w:rPr>
          <w:rFonts w:ascii="Times New Roman" w:hAnsi="Times New Roman" w:cs="Times New Roman"/>
          <w:i/>
          <w:sz w:val="24"/>
        </w:rPr>
        <w:t>T</w:t>
      </w:r>
      <w:r w:rsidR="00831623">
        <w:rPr>
          <w:rFonts w:ascii="Times New Roman" w:hAnsi="Times New Roman" w:cs="Times New Roman"/>
          <w:i/>
          <w:sz w:val="24"/>
        </w:rPr>
        <w:t xml:space="preserve">raining </w:t>
      </w:r>
      <w:r w:rsidR="000022C5" w:rsidRPr="00EE182F">
        <w:rPr>
          <w:rFonts w:ascii="Times New Roman" w:hAnsi="Times New Roman" w:cs="Times New Roman"/>
          <w:i/>
          <w:sz w:val="24"/>
        </w:rPr>
        <w:t>C</w:t>
      </w:r>
      <w:r w:rsidR="00831623">
        <w:rPr>
          <w:rFonts w:ascii="Times New Roman" w:hAnsi="Times New Roman" w:cs="Times New Roman"/>
          <w:i/>
          <w:sz w:val="24"/>
        </w:rPr>
        <w:t>onsortium</w:t>
      </w:r>
      <w:r w:rsidR="000022C5" w:rsidRPr="00EE182F">
        <w:rPr>
          <w:rFonts w:ascii="Times New Roman" w:hAnsi="Times New Roman" w:cs="Times New Roman"/>
          <w:i/>
          <w:sz w:val="24"/>
        </w:rPr>
        <w:t xml:space="preserve">), </w:t>
      </w:r>
      <w:r w:rsidR="000A4C76" w:rsidRPr="00EE182F">
        <w:rPr>
          <w:rFonts w:ascii="Times New Roman" w:hAnsi="Times New Roman" w:cs="Times New Roman"/>
          <w:i/>
          <w:sz w:val="24"/>
        </w:rPr>
        <w:t>Sarah Case (New England Venture Capital Association),</w:t>
      </w:r>
      <w:r w:rsidR="000022C5" w:rsidRPr="00EE182F">
        <w:rPr>
          <w:rFonts w:ascii="Times New Roman" w:hAnsi="Times New Roman" w:cs="Times New Roman"/>
          <w:i/>
          <w:sz w:val="24"/>
        </w:rPr>
        <w:t xml:space="preserve"> Mari Cooney (DAS),</w:t>
      </w:r>
      <w:r w:rsidR="000A4C76" w:rsidRPr="00EE182F">
        <w:rPr>
          <w:rFonts w:ascii="Times New Roman" w:hAnsi="Times New Roman" w:cs="Times New Roman"/>
          <w:i/>
          <w:sz w:val="24"/>
        </w:rPr>
        <w:t xml:space="preserve"> Pahola DeLeon (Exec. Office of Labor &amp; Workforce Development), Davis Goode (Massachusetts </w:t>
      </w:r>
      <w:r w:rsidR="00831623">
        <w:rPr>
          <w:rFonts w:ascii="Times New Roman" w:hAnsi="Times New Roman" w:cs="Times New Roman"/>
          <w:i/>
          <w:sz w:val="24"/>
        </w:rPr>
        <w:t xml:space="preserve">Business </w:t>
      </w:r>
      <w:r w:rsidR="000A4C76" w:rsidRPr="00EE182F">
        <w:rPr>
          <w:rFonts w:ascii="Times New Roman" w:hAnsi="Times New Roman" w:cs="Times New Roman"/>
          <w:i/>
          <w:sz w:val="24"/>
        </w:rPr>
        <w:t>Roundtable), Jennifer James-Price (Exec. Office of Labor &amp; Workforce Development), Chris Keal</w:t>
      </w:r>
      <w:r w:rsidR="00831623">
        <w:rPr>
          <w:rFonts w:ascii="Times New Roman" w:hAnsi="Times New Roman" w:cs="Times New Roman"/>
          <w:i/>
          <w:sz w:val="24"/>
        </w:rPr>
        <w:t>e</w:t>
      </w:r>
      <w:r w:rsidR="000A4C76" w:rsidRPr="00EE182F">
        <w:rPr>
          <w:rFonts w:ascii="Times New Roman" w:hAnsi="Times New Roman" w:cs="Times New Roman"/>
          <w:i/>
          <w:sz w:val="24"/>
        </w:rPr>
        <w:t xml:space="preserve">y (Massachusetts Business Roundtable), Charlie Pearce (Exec. Office of Labor &amp; Workforce Development), Maegan </w:t>
      </w:r>
      <w:proofErr w:type="spellStart"/>
      <w:r w:rsidR="000A4C76" w:rsidRPr="00EE182F">
        <w:rPr>
          <w:rFonts w:ascii="Times New Roman" w:hAnsi="Times New Roman" w:cs="Times New Roman"/>
          <w:i/>
          <w:sz w:val="24"/>
        </w:rPr>
        <w:t>Pedemonti</w:t>
      </w:r>
      <w:proofErr w:type="spellEnd"/>
      <w:r w:rsidR="000A4C76" w:rsidRPr="00EE182F">
        <w:rPr>
          <w:rFonts w:ascii="Times New Roman" w:hAnsi="Times New Roman" w:cs="Times New Roman"/>
          <w:i/>
          <w:sz w:val="24"/>
        </w:rPr>
        <w:t xml:space="preserve">  (HAP Housing), Tom Perreira (Bristol Workforce Investment Board), Nathan Pham (Verizon New England), </w:t>
      </w:r>
      <w:r w:rsidR="000022C5" w:rsidRPr="00EE182F">
        <w:rPr>
          <w:rFonts w:ascii="Times New Roman" w:hAnsi="Times New Roman" w:cs="Times New Roman"/>
          <w:i/>
          <w:sz w:val="24"/>
        </w:rPr>
        <w:t xml:space="preserve">Cheryl Scott (Exec. Office of Labor &amp; Workforce Development), Sacha Stadhard (Department of Career Services), Alice Sweeney (Department of Career Services), Geoff </w:t>
      </w:r>
      <w:proofErr w:type="spellStart"/>
      <w:r w:rsidR="000022C5" w:rsidRPr="00EE182F">
        <w:rPr>
          <w:rFonts w:ascii="Times New Roman" w:hAnsi="Times New Roman" w:cs="Times New Roman"/>
          <w:i/>
          <w:sz w:val="24"/>
        </w:rPr>
        <w:t>Veracuteren</w:t>
      </w:r>
      <w:proofErr w:type="spellEnd"/>
      <w:r w:rsidR="000022C5" w:rsidRPr="00EE182F">
        <w:rPr>
          <w:rFonts w:ascii="Times New Roman" w:hAnsi="Times New Roman" w:cs="Times New Roman"/>
          <w:i/>
          <w:sz w:val="24"/>
        </w:rPr>
        <w:t xml:space="preserve"> (Massachusetts Department of Higher Education), Marina Zhavoronkova (Exec. Office of Labor &amp; Workforce Development).    </w:t>
      </w:r>
    </w:p>
    <w:p w14:paraId="24D258A7" w14:textId="77777777" w:rsidR="009B0021" w:rsidRDefault="009B0021" w:rsidP="00373E89">
      <w:pPr>
        <w:spacing w:after="60"/>
        <w:rPr>
          <w:rFonts w:ascii="Times New Roman" w:hAnsi="Times New Roman" w:cs="Times New Roman"/>
          <w:sz w:val="24"/>
        </w:rPr>
      </w:pPr>
    </w:p>
    <w:p w14:paraId="349FB571" w14:textId="77777777" w:rsidR="009B0021" w:rsidRDefault="009B0021" w:rsidP="009B0021">
      <w:pPr>
        <w:pStyle w:val="BodyA"/>
        <w:jc w:val="center"/>
        <w:rPr>
          <w:rFonts w:ascii="Times New Roman" w:hAnsi="Times New Roman" w:cs="Times New Roman"/>
          <w:b/>
          <w:bCs/>
          <w:sz w:val="24"/>
          <w:szCs w:val="24"/>
        </w:rPr>
      </w:pPr>
    </w:p>
    <w:p w14:paraId="6E00816C" w14:textId="77777777" w:rsidR="009B0021" w:rsidRDefault="009B0021" w:rsidP="009B0021">
      <w:pPr>
        <w:pStyle w:val="BodyA"/>
        <w:jc w:val="center"/>
        <w:rPr>
          <w:rFonts w:ascii="Times New Roman" w:hAnsi="Times New Roman" w:cs="Times New Roman"/>
          <w:b/>
          <w:bCs/>
          <w:sz w:val="24"/>
          <w:szCs w:val="24"/>
        </w:rPr>
      </w:pPr>
    </w:p>
    <w:p w14:paraId="2471F01E" w14:textId="77777777" w:rsidR="009B0021" w:rsidRDefault="009B0021" w:rsidP="009B0021">
      <w:pPr>
        <w:pStyle w:val="BodyA"/>
        <w:jc w:val="center"/>
        <w:rPr>
          <w:rFonts w:ascii="Times New Roman" w:hAnsi="Times New Roman" w:cs="Times New Roman"/>
          <w:b/>
          <w:bCs/>
          <w:sz w:val="24"/>
          <w:szCs w:val="24"/>
        </w:rPr>
      </w:pPr>
    </w:p>
    <w:p w14:paraId="42156752" w14:textId="77777777" w:rsidR="009B0021" w:rsidRDefault="009B0021" w:rsidP="009B0021">
      <w:pPr>
        <w:pStyle w:val="BodyA"/>
        <w:jc w:val="center"/>
        <w:rPr>
          <w:rFonts w:ascii="Times New Roman" w:hAnsi="Times New Roman" w:cs="Times New Roman"/>
          <w:b/>
          <w:bCs/>
          <w:sz w:val="24"/>
          <w:szCs w:val="24"/>
        </w:rPr>
      </w:pPr>
    </w:p>
    <w:p w14:paraId="4A298603" w14:textId="77777777" w:rsidR="009B0021" w:rsidRDefault="009B0021" w:rsidP="009B0021">
      <w:pPr>
        <w:pStyle w:val="BodyA"/>
        <w:jc w:val="center"/>
        <w:rPr>
          <w:rFonts w:ascii="Times New Roman" w:hAnsi="Times New Roman" w:cs="Times New Roman"/>
          <w:b/>
          <w:bCs/>
          <w:sz w:val="24"/>
          <w:szCs w:val="24"/>
        </w:rPr>
      </w:pPr>
    </w:p>
    <w:p w14:paraId="3606F709" w14:textId="77777777" w:rsidR="009B0021" w:rsidRDefault="009B0021" w:rsidP="009B0021">
      <w:pPr>
        <w:pStyle w:val="BodyA"/>
        <w:jc w:val="center"/>
        <w:rPr>
          <w:rFonts w:ascii="Times New Roman" w:hAnsi="Times New Roman" w:cs="Times New Roman"/>
          <w:b/>
          <w:bCs/>
          <w:sz w:val="24"/>
          <w:szCs w:val="24"/>
        </w:rPr>
      </w:pPr>
    </w:p>
    <w:p w14:paraId="443FD4DC" w14:textId="77777777" w:rsidR="009B0021" w:rsidRPr="00EC45F7" w:rsidRDefault="009B0021" w:rsidP="009B0021">
      <w:pPr>
        <w:pStyle w:val="BodyA"/>
        <w:jc w:val="center"/>
        <w:rPr>
          <w:rFonts w:ascii="Times New Roman" w:hAnsi="Times New Roman" w:cs="Times New Roman"/>
          <w:b/>
          <w:bCs/>
          <w:sz w:val="24"/>
          <w:szCs w:val="24"/>
        </w:rPr>
      </w:pPr>
      <w:r w:rsidRPr="00EC45F7">
        <w:rPr>
          <w:rFonts w:ascii="Times New Roman" w:hAnsi="Times New Roman" w:cs="Times New Roman"/>
          <w:b/>
          <w:bCs/>
          <w:sz w:val="24"/>
          <w:szCs w:val="24"/>
        </w:rPr>
        <w:lastRenderedPageBreak/>
        <w:t xml:space="preserve">Meeting Minutes </w:t>
      </w:r>
    </w:p>
    <w:p w14:paraId="5FD5C56D" w14:textId="77777777" w:rsidR="009B0021" w:rsidRPr="00EC45F7" w:rsidRDefault="009B0021" w:rsidP="009B0021">
      <w:pPr>
        <w:pStyle w:val="BodyA"/>
        <w:rPr>
          <w:rFonts w:ascii="Times New Roman" w:hAnsi="Times New Roman" w:cs="Times New Roman"/>
          <w:b/>
          <w:bCs/>
          <w:sz w:val="24"/>
          <w:szCs w:val="24"/>
        </w:rPr>
      </w:pPr>
    </w:p>
    <w:p w14:paraId="2703C7B5" w14:textId="77777777" w:rsidR="009B0021" w:rsidRPr="00EC45F7" w:rsidRDefault="009B0021" w:rsidP="009B0021">
      <w:pPr>
        <w:pStyle w:val="BodyA"/>
        <w:spacing w:after="0"/>
        <w:rPr>
          <w:rFonts w:ascii="Times New Roman" w:hAnsi="Times New Roman" w:cs="Times New Roman"/>
          <w:b/>
          <w:bCs/>
          <w:sz w:val="24"/>
          <w:szCs w:val="24"/>
        </w:rPr>
      </w:pPr>
      <w:r w:rsidRPr="00EC45F7">
        <w:rPr>
          <w:rFonts w:ascii="Times New Roman" w:hAnsi="Times New Roman" w:cs="Times New Roman"/>
          <w:b/>
          <w:bCs/>
          <w:sz w:val="24"/>
          <w:szCs w:val="24"/>
        </w:rPr>
        <w:t>Welcome &amp; Introductions</w:t>
      </w:r>
    </w:p>
    <w:p w14:paraId="57112DD0" w14:textId="77777777" w:rsidR="003D3FF2" w:rsidRDefault="009B0021" w:rsidP="00080118">
      <w:pPr>
        <w:spacing w:after="60"/>
        <w:rPr>
          <w:rFonts w:ascii="Times New Roman" w:hAnsi="Times New Roman" w:cs="Times New Roman"/>
          <w:sz w:val="24"/>
        </w:rPr>
      </w:pPr>
      <w:r w:rsidRPr="00EC45F7">
        <w:rPr>
          <w:rFonts w:ascii="Times New Roman" w:hAnsi="Times New Roman" w:cs="Times New Roman"/>
          <w:sz w:val="24"/>
        </w:rPr>
        <w:t xml:space="preserve">Donna </w:t>
      </w:r>
      <w:proofErr w:type="spellStart"/>
      <w:r w:rsidRPr="00EC45F7">
        <w:rPr>
          <w:rFonts w:ascii="Times New Roman" w:hAnsi="Times New Roman" w:cs="Times New Roman"/>
          <w:sz w:val="24"/>
        </w:rPr>
        <w:t>Cupelo</w:t>
      </w:r>
      <w:proofErr w:type="spellEnd"/>
      <w:r w:rsidRPr="00EC45F7">
        <w:rPr>
          <w:rFonts w:ascii="Times New Roman" w:hAnsi="Times New Roman" w:cs="Times New Roman"/>
          <w:sz w:val="24"/>
        </w:rPr>
        <w:t xml:space="preserve"> called the meeting to </w:t>
      </w:r>
      <w:proofErr w:type="gramStart"/>
      <w:r w:rsidRPr="00EC45F7">
        <w:rPr>
          <w:rFonts w:ascii="Times New Roman" w:hAnsi="Times New Roman" w:cs="Times New Roman"/>
          <w:sz w:val="24"/>
        </w:rPr>
        <w:t>order, and</w:t>
      </w:r>
      <w:proofErr w:type="gramEnd"/>
      <w:r w:rsidRPr="00EC45F7">
        <w:rPr>
          <w:rFonts w:ascii="Times New Roman" w:hAnsi="Times New Roman" w:cs="Times New Roman"/>
          <w:sz w:val="24"/>
        </w:rPr>
        <w:t xml:space="preserve"> welcomed board members and guests. All members and guests introduced themselves.</w:t>
      </w:r>
      <w:r>
        <w:rPr>
          <w:rFonts w:ascii="Times New Roman" w:hAnsi="Times New Roman" w:cs="Times New Roman"/>
          <w:sz w:val="24"/>
        </w:rPr>
        <w:t xml:space="preserve">  </w:t>
      </w:r>
      <w:r w:rsidR="00080118">
        <w:rPr>
          <w:rFonts w:ascii="Times New Roman" w:hAnsi="Times New Roman" w:cs="Times New Roman"/>
          <w:sz w:val="24"/>
        </w:rPr>
        <w:t>Thomas Perreira, Executive Director of the Bristol Wo</w:t>
      </w:r>
      <w:r w:rsidR="00AE4966">
        <w:rPr>
          <w:rFonts w:ascii="Times New Roman" w:hAnsi="Times New Roman" w:cs="Times New Roman"/>
          <w:sz w:val="24"/>
        </w:rPr>
        <w:t>rkforce Investment Board (BWIB) shared</w:t>
      </w:r>
      <w:r w:rsidR="00080118">
        <w:rPr>
          <w:rFonts w:ascii="Times New Roman" w:hAnsi="Times New Roman" w:cs="Times New Roman"/>
          <w:sz w:val="24"/>
        </w:rPr>
        <w:t xml:space="preserve"> BWIB</w:t>
      </w:r>
      <w:r w:rsidR="003C361B">
        <w:rPr>
          <w:rFonts w:ascii="Times New Roman" w:hAnsi="Times New Roman" w:cs="Times New Roman"/>
          <w:sz w:val="24"/>
        </w:rPr>
        <w:t xml:space="preserve">’s </w:t>
      </w:r>
      <w:r w:rsidR="00AE4966">
        <w:rPr>
          <w:rFonts w:ascii="Times New Roman" w:hAnsi="Times New Roman" w:cs="Times New Roman"/>
          <w:sz w:val="24"/>
        </w:rPr>
        <w:t>workforce development efforts, including a Workforce Competitiveness Trust Fund grant to train</w:t>
      </w:r>
      <w:r w:rsidR="00CF0AEE">
        <w:rPr>
          <w:rFonts w:ascii="Times New Roman" w:hAnsi="Times New Roman" w:cs="Times New Roman"/>
          <w:sz w:val="24"/>
        </w:rPr>
        <w:t xml:space="preserve"> stitchers and sewing machine operators for the growing regional </w:t>
      </w:r>
      <w:r w:rsidR="00545EBB">
        <w:rPr>
          <w:rFonts w:ascii="Times New Roman" w:hAnsi="Times New Roman" w:cs="Times New Roman"/>
          <w:sz w:val="24"/>
        </w:rPr>
        <w:t xml:space="preserve">textile industry and </w:t>
      </w:r>
      <w:r w:rsidR="003C361B">
        <w:rPr>
          <w:rFonts w:ascii="Times New Roman" w:hAnsi="Times New Roman" w:cs="Times New Roman"/>
          <w:sz w:val="24"/>
        </w:rPr>
        <w:t>partnership</w:t>
      </w:r>
      <w:r w:rsidR="003A1620">
        <w:rPr>
          <w:rFonts w:ascii="Times New Roman" w:hAnsi="Times New Roman" w:cs="Times New Roman"/>
          <w:sz w:val="24"/>
        </w:rPr>
        <w:t>s</w:t>
      </w:r>
      <w:r w:rsidR="003C361B">
        <w:rPr>
          <w:rFonts w:ascii="Times New Roman" w:hAnsi="Times New Roman" w:cs="Times New Roman"/>
          <w:sz w:val="24"/>
        </w:rPr>
        <w:t xml:space="preserve"> with </w:t>
      </w:r>
      <w:proofErr w:type="spellStart"/>
      <w:r w:rsidR="00080118" w:rsidRPr="00080118">
        <w:rPr>
          <w:rFonts w:ascii="Times New Roman" w:hAnsi="Times New Roman" w:cs="Times New Roman"/>
          <w:sz w:val="24"/>
        </w:rPr>
        <w:t>Diman</w:t>
      </w:r>
      <w:proofErr w:type="spellEnd"/>
      <w:r w:rsidR="00080118" w:rsidRPr="00080118">
        <w:rPr>
          <w:rFonts w:ascii="Times New Roman" w:hAnsi="Times New Roman" w:cs="Times New Roman"/>
          <w:sz w:val="24"/>
        </w:rPr>
        <w:t xml:space="preserve"> Regional Vocational Technical High School</w:t>
      </w:r>
      <w:r w:rsidR="003A1620">
        <w:rPr>
          <w:rFonts w:ascii="Times New Roman" w:hAnsi="Times New Roman" w:cs="Times New Roman"/>
          <w:sz w:val="24"/>
        </w:rPr>
        <w:t>.</w:t>
      </w:r>
      <w:r w:rsidR="00080118">
        <w:rPr>
          <w:rFonts w:ascii="Times New Roman" w:hAnsi="Times New Roman" w:cs="Times New Roman"/>
          <w:sz w:val="24"/>
        </w:rPr>
        <w:t xml:space="preserve">  </w:t>
      </w:r>
      <w:r w:rsidR="00BA093D">
        <w:rPr>
          <w:rFonts w:ascii="Times New Roman" w:hAnsi="Times New Roman" w:cs="Times New Roman"/>
          <w:sz w:val="24"/>
        </w:rPr>
        <w:t>Thomas Aubin</w:t>
      </w:r>
      <w:r w:rsidR="0039788B">
        <w:rPr>
          <w:rFonts w:ascii="Times New Roman" w:hAnsi="Times New Roman" w:cs="Times New Roman"/>
          <w:sz w:val="24"/>
        </w:rPr>
        <w:t xml:space="preserve">, Superintendent-Director for </w:t>
      </w:r>
      <w:proofErr w:type="spellStart"/>
      <w:r w:rsidR="0039788B" w:rsidRPr="00080118">
        <w:rPr>
          <w:rFonts w:ascii="Times New Roman" w:hAnsi="Times New Roman" w:cs="Times New Roman"/>
          <w:sz w:val="24"/>
        </w:rPr>
        <w:t>Diman</w:t>
      </w:r>
      <w:proofErr w:type="spellEnd"/>
      <w:r w:rsidR="0039788B" w:rsidRPr="00080118">
        <w:rPr>
          <w:rFonts w:ascii="Times New Roman" w:hAnsi="Times New Roman" w:cs="Times New Roman"/>
          <w:sz w:val="24"/>
        </w:rPr>
        <w:t xml:space="preserve"> Regional Vocational Technical High School</w:t>
      </w:r>
      <w:r w:rsidR="00BA093D">
        <w:rPr>
          <w:rFonts w:ascii="Times New Roman" w:hAnsi="Times New Roman" w:cs="Times New Roman"/>
          <w:sz w:val="24"/>
        </w:rPr>
        <w:t xml:space="preserve"> </w:t>
      </w:r>
      <w:r w:rsidR="00545EBB">
        <w:rPr>
          <w:rFonts w:ascii="Times New Roman" w:hAnsi="Times New Roman" w:cs="Times New Roman"/>
          <w:sz w:val="24"/>
        </w:rPr>
        <w:t xml:space="preserve">shared information about the school’s approach to career preparedness, with a particular focus on readying students for the future labor market. </w:t>
      </w:r>
      <w:r w:rsidR="00726BA2">
        <w:rPr>
          <w:rFonts w:ascii="Times New Roman" w:hAnsi="Times New Roman" w:cs="Times New Roman"/>
          <w:sz w:val="24"/>
        </w:rPr>
        <w:t xml:space="preserve">Cheryl Scott </w:t>
      </w:r>
      <w:r w:rsidR="00545EBB">
        <w:rPr>
          <w:rFonts w:ascii="Times New Roman" w:hAnsi="Times New Roman" w:cs="Times New Roman"/>
          <w:sz w:val="24"/>
        </w:rPr>
        <w:t xml:space="preserve">announced </w:t>
      </w:r>
      <w:r w:rsidR="009C6D83">
        <w:rPr>
          <w:rFonts w:ascii="Times New Roman" w:hAnsi="Times New Roman" w:cs="Times New Roman"/>
          <w:sz w:val="24"/>
        </w:rPr>
        <w:t>upcoming changes</w:t>
      </w:r>
      <w:r w:rsidR="00726BA2">
        <w:rPr>
          <w:rFonts w:ascii="Times New Roman" w:hAnsi="Times New Roman" w:cs="Times New Roman"/>
          <w:sz w:val="24"/>
        </w:rPr>
        <w:t xml:space="preserve"> to the </w:t>
      </w:r>
      <w:r w:rsidR="00545EBB">
        <w:rPr>
          <w:rFonts w:ascii="Times New Roman" w:hAnsi="Times New Roman" w:cs="Times New Roman"/>
          <w:sz w:val="24"/>
        </w:rPr>
        <w:t xml:space="preserve">Massachusetts </w:t>
      </w:r>
      <w:r w:rsidR="00726BA2">
        <w:rPr>
          <w:rFonts w:ascii="Times New Roman" w:hAnsi="Times New Roman" w:cs="Times New Roman"/>
          <w:sz w:val="24"/>
        </w:rPr>
        <w:t xml:space="preserve">Workforce Development </w:t>
      </w:r>
      <w:r w:rsidR="00545EBB">
        <w:rPr>
          <w:rFonts w:ascii="Times New Roman" w:hAnsi="Times New Roman" w:cs="Times New Roman"/>
          <w:sz w:val="24"/>
        </w:rPr>
        <w:t xml:space="preserve">Board </w:t>
      </w:r>
      <w:r w:rsidR="00726BA2">
        <w:rPr>
          <w:rFonts w:ascii="Times New Roman" w:hAnsi="Times New Roman" w:cs="Times New Roman"/>
          <w:sz w:val="24"/>
        </w:rPr>
        <w:t xml:space="preserve">website </w:t>
      </w:r>
      <w:r w:rsidR="003D3FF2">
        <w:rPr>
          <w:rFonts w:ascii="Times New Roman" w:hAnsi="Times New Roman" w:cs="Times New Roman"/>
          <w:sz w:val="24"/>
        </w:rPr>
        <w:t>to</w:t>
      </w:r>
      <w:r w:rsidR="00726BA2">
        <w:rPr>
          <w:rFonts w:ascii="Times New Roman" w:hAnsi="Times New Roman" w:cs="Times New Roman"/>
          <w:sz w:val="24"/>
        </w:rPr>
        <w:t xml:space="preserve"> include </w:t>
      </w:r>
      <w:r w:rsidR="00953DE9">
        <w:rPr>
          <w:rFonts w:ascii="Times New Roman" w:hAnsi="Times New Roman" w:cs="Times New Roman"/>
          <w:sz w:val="24"/>
        </w:rPr>
        <w:t xml:space="preserve">posting </w:t>
      </w:r>
      <w:r w:rsidR="00726BA2">
        <w:rPr>
          <w:rFonts w:ascii="Times New Roman" w:hAnsi="Times New Roman" w:cs="Times New Roman"/>
          <w:sz w:val="24"/>
        </w:rPr>
        <w:t xml:space="preserve">meeting materials </w:t>
      </w:r>
      <w:r w:rsidR="003D3FF2">
        <w:rPr>
          <w:rFonts w:ascii="Times New Roman" w:hAnsi="Times New Roman" w:cs="Times New Roman"/>
          <w:sz w:val="24"/>
        </w:rPr>
        <w:t xml:space="preserve">from past Board and committee meetings. </w:t>
      </w:r>
    </w:p>
    <w:p w14:paraId="49177435" w14:textId="77777777" w:rsidR="003D3FF2" w:rsidRDefault="003D3FF2" w:rsidP="00080118">
      <w:pPr>
        <w:spacing w:after="60"/>
        <w:rPr>
          <w:rFonts w:ascii="Times New Roman" w:hAnsi="Times New Roman" w:cs="Times New Roman"/>
          <w:sz w:val="24"/>
        </w:rPr>
      </w:pPr>
    </w:p>
    <w:p w14:paraId="23D1E175" w14:textId="77777777" w:rsidR="009A3EA0" w:rsidRDefault="009A3EA0" w:rsidP="00080118">
      <w:pPr>
        <w:spacing w:after="60"/>
        <w:rPr>
          <w:rFonts w:ascii="Times New Roman" w:hAnsi="Times New Roman" w:cs="Times New Roman"/>
          <w:sz w:val="24"/>
        </w:rPr>
      </w:pPr>
      <w:r w:rsidRPr="006112BF">
        <w:rPr>
          <w:rFonts w:ascii="Times New Roman" w:hAnsi="Times New Roman" w:cs="Times New Roman"/>
          <w:b/>
          <w:sz w:val="24"/>
        </w:rPr>
        <w:t>Workforce Development Update</w:t>
      </w:r>
      <w:r>
        <w:rPr>
          <w:rFonts w:ascii="Times New Roman" w:hAnsi="Times New Roman" w:cs="Times New Roman"/>
          <w:sz w:val="24"/>
        </w:rPr>
        <w:t xml:space="preserve"> </w:t>
      </w:r>
    </w:p>
    <w:p w14:paraId="45C314EE" w14:textId="77777777" w:rsidR="006112BF" w:rsidRDefault="000153F5" w:rsidP="00080118">
      <w:pPr>
        <w:spacing w:after="60"/>
        <w:rPr>
          <w:rFonts w:ascii="Times New Roman" w:hAnsi="Times New Roman" w:cs="Times New Roman"/>
          <w:sz w:val="24"/>
        </w:rPr>
      </w:pPr>
      <w:r>
        <w:rPr>
          <w:rFonts w:ascii="Times New Roman" w:hAnsi="Times New Roman" w:cs="Times New Roman"/>
          <w:sz w:val="24"/>
        </w:rPr>
        <w:t xml:space="preserve">Secretary Walker </w:t>
      </w:r>
      <w:r w:rsidR="007653D2">
        <w:rPr>
          <w:rFonts w:ascii="Times New Roman" w:hAnsi="Times New Roman" w:cs="Times New Roman"/>
          <w:sz w:val="24"/>
        </w:rPr>
        <w:t>updated</w:t>
      </w:r>
      <w:r w:rsidR="00890489">
        <w:rPr>
          <w:rFonts w:ascii="Times New Roman" w:hAnsi="Times New Roman" w:cs="Times New Roman"/>
          <w:sz w:val="24"/>
        </w:rPr>
        <w:t xml:space="preserve"> the Board on the</w:t>
      </w:r>
      <w:r>
        <w:rPr>
          <w:rFonts w:ascii="Times New Roman" w:hAnsi="Times New Roman" w:cs="Times New Roman"/>
          <w:sz w:val="24"/>
        </w:rPr>
        <w:t xml:space="preserve"> </w:t>
      </w:r>
      <w:r w:rsidR="00890489">
        <w:rPr>
          <w:rFonts w:ascii="Times New Roman" w:hAnsi="Times New Roman" w:cs="Times New Roman"/>
          <w:sz w:val="24"/>
        </w:rPr>
        <w:t>workforce system</w:t>
      </w:r>
      <w:r w:rsidR="001B2680">
        <w:rPr>
          <w:rFonts w:ascii="Times New Roman" w:hAnsi="Times New Roman" w:cs="Times New Roman"/>
          <w:sz w:val="24"/>
        </w:rPr>
        <w:t xml:space="preserve"> r</w:t>
      </w:r>
      <w:r w:rsidR="00EE182F">
        <w:rPr>
          <w:rFonts w:ascii="Times New Roman" w:hAnsi="Times New Roman" w:cs="Times New Roman"/>
          <w:sz w:val="24"/>
        </w:rPr>
        <w:t>e</w:t>
      </w:r>
      <w:r w:rsidR="001B2680">
        <w:rPr>
          <w:rFonts w:ascii="Times New Roman" w:hAnsi="Times New Roman" w:cs="Times New Roman"/>
          <w:sz w:val="24"/>
        </w:rPr>
        <w:t>-branding i</w:t>
      </w:r>
      <w:r w:rsidR="00EE182F">
        <w:rPr>
          <w:rFonts w:ascii="Times New Roman" w:hAnsi="Times New Roman" w:cs="Times New Roman"/>
          <w:sz w:val="24"/>
        </w:rPr>
        <w:t xml:space="preserve">nitiative </w:t>
      </w:r>
      <w:r w:rsidR="00CF0CA4">
        <w:rPr>
          <w:rFonts w:ascii="Times New Roman" w:hAnsi="Times New Roman" w:cs="Times New Roman"/>
          <w:sz w:val="24"/>
        </w:rPr>
        <w:t xml:space="preserve">to develop and deploy a unifying brand across the workforce system.  A </w:t>
      </w:r>
      <w:r w:rsidR="00EE182F">
        <w:rPr>
          <w:rFonts w:ascii="Times New Roman" w:hAnsi="Times New Roman" w:cs="Times New Roman"/>
          <w:sz w:val="24"/>
        </w:rPr>
        <w:t xml:space="preserve">consultant has been engaged to </w:t>
      </w:r>
      <w:r w:rsidR="009952EA">
        <w:rPr>
          <w:rFonts w:ascii="Times New Roman" w:hAnsi="Times New Roman" w:cs="Times New Roman"/>
          <w:sz w:val="24"/>
        </w:rPr>
        <w:t>spearhead the project</w:t>
      </w:r>
      <w:r w:rsidR="00CF0CA4">
        <w:rPr>
          <w:rFonts w:ascii="Times New Roman" w:hAnsi="Times New Roman" w:cs="Times New Roman"/>
          <w:sz w:val="24"/>
        </w:rPr>
        <w:t xml:space="preserve"> and the </w:t>
      </w:r>
      <w:r w:rsidR="00BC6875">
        <w:rPr>
          <w:rFonts w:ascii="Times New Roman" w:hAnsi="Times New Roman" w:cs="Times New Roman"/>
          <w:sz w:val="24"/>
        </w:rPr>
        <w:t xml:space="preserve">Board will be hearing more as the initiative </w:t>
      </w:r>
      <w:r w:rsidR="00CF0CA4">
        <w:rPr>
          <w:rFonts w:ascii="Times New Roman" w:hAnsi="Times New Roman" w:cs="Times New Roman"/>
          <w:sz w:val="24"/>
        </w:rPr>
        <w:t xml:space="preserve">moves forward. </w:t>
      </w:r>
      <w:r w:rsidR="00EE182F">
        <w:rPr>
          <w:rFonts w:ascii="Times New Roman" w:hAnsi="Times New Roman" w:cs="Times New Roman"/>
          <w:sz w:val="24"/>
        </w:rPr>
        <w:t xml:space="preserve">WIOA </w:t>
      </w:r>
      <w:r w:rsidR="00BC6875">
        <w:rPr>
          <w:rFonts w:ascii="Times New Roman" w:hAnsi="Times New Roman" w:cs="Times New Roman"/>
          <w:sz w:val="24"/>
        </w:rPr>
        <w:t>continues to be</w:t>
      </w:r>
      <w:r w:rsidR="00EE182F">
        <w:rPr>
          <w:rFonts w:ascii="Times New Roman" w:hAnsi="Times New Roman" w:cs="Times New Roman"/>
          <w:sz w:val="24"/>
        </w:rPr>
        <w:t xml:space="preserve"> implemented</w:t>
      </w:r>
      <w:r w:rsidR="008157C0">
        <w:rPr>
          <w:rFonts w:ascii="Times New Roman" w:hAnsi="Times New Roman" w:cs="Times New Roman"/>
          <w:sz w:val="24"/>
        </w:rPr>
        <w:t>,</w:t>
      </w:r>
      <w:r w:rsidR="00EE182F">
        <w:rPr>
          <w:rFonts w:ascii="Times New Roman" w:hAnsi="Times New Roman" w:cs="Times New Roman"/>
          <w:sz w:val="24"/>
        </w:rPr>
        <w:t xml:space="preserve"> </w:t>
      </w:r>
      <w:r w:rsidR="007B5EBB">
        <w:rPr>
          <w:rFonts w:ascii="Times New Roman" w:hAnsi="Times New Roman" w:cs="Times New Roman"/>
          <w:sz w:val="24"/>
        </w:rPr>
        <w:t>while t</w:t>
      </w:r>
      <w:r w:rsidR="00EE182F">
        <w:rPr>
          <w:rFonts w:ascii="Times New Roman" w:hAnsi="Times New Roman" w:cs="Times New Roman"/>
          <w:sz w:val="24"/>
        </w:rPr>
        <w:t xml:space="preserve">he </w:t>
      </w:r>
      <w:r w:rsidR="00EE182F" w:rsidRPr="00EE182F">
        <w:rPr>
          <w:rFonts w:ascii="Times New Roman" w:hAnsi="Times New Roman" w:cs="Times New Roman"/>
          <w:sz w:val="24"/>
        </w:rPr>
        <w:t>Executive Office of Labor &amp; Workforce Development</w:t>
      </w:r>
      <w:r w:rsidR="0065710A">
        <w:rPr>
          <w:rFonts w:ascii="Times New Roman" w:hAnsi="Times New Roman" w:cs="Times New Roman"/>
          <w:sz w:val="24"/>
        </w:rPr>
        <w:t xml:space="preserve"> is </w:t>
      </w:r>
      <w:r w:rsidR="00EE182F">
        <w:rPr>
          <w:rFonts w:ascii="Times New Roman" w:hAnsi="Times New Roman" w:cs="Times New Roman"/>
          <w:sz w:val="24"/>
        </w:rPr>
        <w:t>working hard to maintain the</w:t>
      </w:r>
      <w:r w:rsidR="000A08A4">
        <w:rPr>
          <w:rFonts w:ascii="Times New Roman" w:hAnsi="Times New Roman" w:cs="Times New Roman"/>
          <w:sz w:val="24"/>
        </w:rPr>
        <w:t xml:space="preserve"> workforce</w:t>
      </w:r>
      <w:r w:rsidR="00EE182F">
        <w:rPr>
          <w:rFonts w:ascii="Times New Roman" w:hAnsi="Times New Roman" w:cs="Times New Roman"/>
          <w:sz w:val="24"/>
        </w:rPr>
        <w:t xml:space="preserve"> initiatives that it has put forth</w:t>
      </w:r>
      <w:r w:rsidR="000A08A4">
        <w:rPr>
          <w:rFonts w:ascii="Times New Roman" w:hAnsi="Times New Roman" w:cs="Times New Roman"/>
          <w:sz w:val="24"/>
        </w:rPr>
        <w:t>,</w:t>
      </w:r>
      <w:r w:rsidR="00EE182F">
        <w:rPr>
          <w:rFonts w:ascii="Times New Roman" w:hAnsi="Times New Roman" w:cs="Times New Roman"/>
          <w:sz w:val="24"/>
        </w:rPr>
        <w:t xml:space="preserve"> such as Learn to Earn. </w:t>
      </w:r>
      <w:r w:rsidR="008157C0">
        <w:rPr>
          <w:rFonts w:ascii="Times New Roman" w:hAnsi="Times New Roman" w:cs="Times New Roman"/>
          <w:sz w:val="24"/>
        </w:rPr>
        <w:t>Secretary</w:t>
      </w:r>
      <w:r w:rsidR="0065710A">
        <w:rPr>
          <w:rFonts w:ascii="Times New Roman" w:hAnsi="Times New Roman" w:cs="Times New Roman"/>
          <w:sz w:val="24"/>
        </w:rPr>
        <w:t xml:space="preserve"> Walker announced that all 16</w:t>
      </w:r>
      <w:r w:rsidR="00EE182F">
        <w:rPr>
          <w:rFonts w:ascii="Times New Roman" w:hAnsi="Times New Roman" w:cs="Times New Roman"/>
          <w:sz w:val="24"/>
        </w:rPr>
        <w:t xml:space="preserve"> workforce</w:t>
      </w:r>
      <w:r w:rsidR="003971F0">
        <w:rPr>
          <w:rFonts w:ascii="Times New Roman" w:hAnsi="Times New Roman" w:cs="Times New Roman"/>
          <w:sz w:val="24"/>
        </w:rPr>
        <w:t xml:space="preserve"> boards</w:t>
      </w:r>
      <w:r w:rsidR="00EE182F">
        <w:rPr>
          <w:rFonts w:ascii="Times New Roman" w:hAnsi="Times New Roman" w:cs="Times New Roman"/>
          <w:sz w:val="24"/>
        </w:rPr>
        <w:t xml:space="preserve"> have conducted their procurement process to </w:t>
      </w:r>
      <w:r w:rsidR="005155B8">
        <w:rPr>
          <w:rFonts w:ascii="Times New Roman" w:hAnsi="Times New Roman" w:cs="Times New Roman"/>
          <w:sz w:val="24"/>
        </w:rPr>
        <w:t xml:space="preserve">select a One Stop Career Center operator: 12 out of the 16 </w:t>
      </w:r>
      <w:r w:rsidR="00E42694">
        <w:rPr>
          <w:rFonts w:ascii="Times New Roman" w:hAnsi="Times New Roman" w:cs="Times New Roman"/>
          <w:sz w:val="24"/>
        </w:rPr>
        <w:t xml:space="preserve">boards </w:t>
      </w:r>
      <w:r w:rsidR="005155B8">
        <w:rPr>
          <w:rFonts w:ascii="Times New Roman" w:hAnsi="Times New Roman" w:cs="Times New Roman"/>
          <w:sz w:val="24"/>
        </w:rPr>
        <w:t>selected their</w:t>
      </w:r>
      <w:r w:rsidR="00EE182F">
        <w:rPr>
          <w:rFonts w:ascii="Times New Roman" w:hAnsi="Times New Roman" w:cs="Times New Roman"/>
          <w:sz w:val="24"/>
        </w:rPr>
        <w:t xml:space="preserve"> current career center operator while the oth</w:t>
      </w:r>
      <w:r w:rsidR="003971F0">
        <w:rPr>
          <w:rFonts w:ascii="Times New Roman" w:hAnsi="Times New Roman" w:cs="Times New Roman"/>
          <w:sz w:val="24"/>
        </w:rPr>
        <w:t>er 4</w:t>
      </w:r>
      <w:r w:rsidR="005155B8">
        <w:rPr>
          <w:rFonts w:ascii="Times New Roman" w:hAnsi="Times New Roman" w:cs="Times New Roman"/>
          <w:sz w:val="24"/>
        </w:rPr>
        <w:t xml:space="preserve"> selected a new</w:t>
      </w:r>
      <w:r w:rsidR="00EE182F">
        <w:rPr>
          <w:rFonts w:ascii="Times New Roman" w:hAnsi="Times New Roman" w:cs="Times New Roman"/>
          <w:sz w:val="24"/>
        </w:rPr>
        <w:t xml:space="preserve"> operator.  </w:t>
      </w:r>
      <w:r w:rsidR="005155B8">
        <w:rPr>
          <w:rFonts w:ascii="Times New Roman" w:hAnsi="Times New Roman" w:cs="Times New Roman"/>
          <w:sz w:val="24"/>
        </w:rPr>
        <w:t xml:space="preserve">In the budget, </w:t>
      </w:r>
      <w:r w:rsidR="00EE182F">
        <w:rPr>
          <w:rFonts w:ascii="Times New Roman" w:hAnsi="Times New Roman" w:cs="Times New Roman"/>
          <w:sz w:val="24"/>
        </w:rPr>
        <w:t xml:space="preserve">Massachusetts saw a 10% </w:t>
      </w:r>
      <w:r w:rsidR="002826F9">
        <w:rPr>
          <w:rFonts w:ascii="Times New Roman" w:hAnsi="Times New Roman" w:cs="Times New Roman"/>
          <w:sz w:val="24"/>
        </w:rPr>
        <w:t>reducti</w:t>
      </w:r>
      <w:r w:rsidR="00116E2C">
        <w:rPr>
          <w:rFonts w:ascii="Times New Roman" w:hAnsi="Times New Roman" w:cs="Times New Roman"/>
          <w:sz w:val="24"/>
        </w:rPr>
        <w:t xml:space="preserve">on in federal </w:t>
      </w:r>
      <w:r w:rsidR="00F35638">
        <w:rPr>
          <w:rFonts w:ascii="Times New Roman" w:hAnsi="Times New Roman" w:cs="Times New Roman"/>
          <w:sz w:val="24"/>
        </w:rPr>
        <w:t xml:space="preserve">funding for FY17, which </w:t>
      </w:r>
      <w:r w:rsidR="00C02187">
        <w:rPr>
          <w:rFonts w:ascii="Times New Roman" w:hAnsi="Times New Roman" w:cs="Times New Roman"/>
          <w:sz w:val="24"/>
        </w:rPr>
        <w:t>amounts</w:t>
      </w:r>
      <w:r w:rsidR="00F35638">
        <w:rPr>
          <w:rFonts w:ascii="Times New Roman" w:hAnsi="Times New Roman" w:cs="Times New Roman"/>
          <w:sz w:val="24"/>
        </w:rPr>
        <w:t xml:space="preserve"> to </w:t>
      </w:r>
      <w:r w:rsidR="002826F9">
        <w:rPr>
          <w:rFonts w:ascii="Times New Roman" w:hAnsi="Times New Roman" w:cs="Times New Roman"/>
          <w:sz w:val="24"/>
        </w:rPr>
        <w:t xml:space="preserve">$10.5 million less to fund career centers and boards. </w:t>
      </w:r>
      <w:r w:rsidR="00C02187">
        <w:rPr>
          <w:rFonts w:ascii="Times New Roman" w:hAnsi="Times New Roman" w:cs="Times New Roman"/>
          <w:sz w:val="24"/>
        </w:rPr>
        <w:t>Secretary Walker also announced recent</w:t>
      </w:r>
      <w:r w:rsidR="002826F9">
        <w:rPr>
          <w:rFonts w:ascii="Times New Roman" w:hAnsi="Times New Roman" w:cs="Times New Roman"/>
          <w:sz w:val="24"/>
        </w:rPr>
        <w:t xml:space="preserve"> Workforce Competitive Trust Fund </w:t>
      </w:r>
      <w:r w:rsidR="00C02187">
        <w:rPr>
          <w:rFonts w:ascii="Times New Roman" w:hAnsi="Times New Roman" w:cs="Times New Roman"/>
          <w:sz w:val="24"/>
        </w:rPr>
        <w:t>and Workforce T</w:t>
      </w:r>
      <w:r w:rsidR="002826F9">
        <w:rPr>
          <w:rFonts w:ascii="Times New Roman" w:hAnsi="Times New Roman" w:cs="Times New Roman"/>
          <w:sz w:val="24"/>
        </w:rPr>
        <w:t xml:space="preserve">raining </w:t>
      </w:r>
      <w:r w:rsidR="00C02187">
        <w:rPr>
          <w:rFonts w:ascii="Times New Roman" w:hAnsi="Times New Roman" w:cs="Times New Roman"/>
          <w:sz w:val="24"/>
        </w:rPr>
        <w:t xml:space="preserve">Fund </w:t>
      </w:r>
      <w:r w:rsidR="002826F9">
        <w:rPr>
          <w:rFonts w:ascii="Times New Roman" w:hAnsi="Times New Roman" w:cs="Times New Roman"/>
          <w:sz w:val="24"/>
        </w:rPr>
        <w:t xml:space="preserve">grants. </w:t>
      </w:r>
    </w:p>
    <w:p w14:paraId="6806B69D" w14:textId="77777777" w:rsidR="00545EBB" w:rsidRPr="006112BF" w:rsidRDefault="00545EBB" w:rsidP="00545EBB">
      <w:pPr>
        <w:spacing w:after="60"/>
        <w:rPr>
          <w:rFonts w:ascii="Times New Roman" w:hAnsi="Times New Roman" w:cs="Times New Roman"/>
          <w:b/>
          <w:sz w:val="24"/>
        </w:rPr>
      </w:pPr>
    </w:p>
    <w:p w14:paraId="6498A22A" w14:textId="77777777" w:rsidR="002826F9" w:rsidRDefault="002826F9" w:rsidP="00080118">
      <w:pPr>
        <w:spacing w:after="60"/>
        <w:rPr>
          <w:rFonts w:ascii="Times New Roman" w:hAnsi="Times New Roman" w:cs="Times New Roman"/>
          <w:b/>
          <w:sz w:val="24"/>
        </w:rPr>
      </w:pPr>
      <w:r w:rsidRPr="002826F9">
        <w:rPr>
          <w:rFonts w:ascii="Times New Roman" w:hAnsi="Times New Roman" w:cs="Times New Roman"/>
          <w:b/>
          <w:sz w:val="24"/>
        </w:rPr>
        <w:t xml:space="preserve">Labor Market and Workforce Information Dashboard </w:t>
      </w:r>
    </w:p>
    <w:p w14:paraId="4E920C22" w14:textId="77777777" w:rsidR="00D77A16" w:rsidRPr="00BE4EFA" w:rsidRDefault="00034A2D" w:rsidP="00D77A16">
      <w:pPr>
        <w:spacing w:after="60"/>
        <w:rPr>
          <w:rFonts w:ascii="Times New Roman" w:hAnsi="Times New Roman" w:cs="Times New Roman"/>
          <w:sz w:val="24"/>
          <w:szCs w:val="24"/>
        </w:rPr>
      </w:pPr>
      <w:r w:rsidRPr="00BE4EFA">
        <w:rPr>
          <w:rFonts w:ascii="Times New Roman" w:hAnsi="Times New Roman" w:cs="Times New Roman"/>
          <w:sz w:val="24"/>
          <w:szCs w:val="24"/>
        </w:rPr>
        <w:t xml:space="preserve">Susan Mailman </w:t>
      </w:r>
      <w:r w:rsidR="0006425F" w:rsidRPr="00BE4EFA">
        <w:rPr>
          <w:rFonts w:ascii="Times New Roman" w:hAnsi="Times New Roman" w:cs="Times New Roman"/>
          <w:sz w:val="24"/>
          <w:szCs w:val="24"/>
        </w:rPr>
        <w:t xml:space="preserve">presented the quarterly Labor Market and Workforce Information Dashboard to the Board.  </w:t>
      </w:r>
      <w:r w:rsidR="00C923CE" w:rsidRPr="00BE4EFA">
        <w:rPr>
          <w:rFonts w:ascii="Times New Roman" w:hAnsi="Times New Roman" w:cs="Times New Roman"/>
          <w:sz w:val="24"/>
          <w:szCs w:val="24"/>
        </w:rPr>
        <w:t xml:space="preserve">The purpose of the Labor Market and Workforce Information Dashboard is to capture high-level </w:t>
      </w:r>
      <w:r w:rsidR="00C2602B" w:rsidRPr="00BE4EFA">
        <w:rPr>
          <w:rFonts w:ascii="Times New Roman" w:hAnsi="Times New Roman" w:cs="Times New Roman"/>
          <w:sz w:val="24"/>
          <w:szCs w:val="24"/>
        </w:rPr>
        <w:t xml:space="preserve">statewide </w:t>
      </w:r>
      <w:r w:rsidR="00C923CE" w:rsidRPr="00BE4EFA">
        <w:rPr>
          <w:rFonts w:ascii="Times New Roman" w:hAnsi="Times New Roman" w:cs="Times New Roman"/>
          <w:sz w:val="24"/>
          <w:szCs w:val="24"/>
        </w:rPr>
        <w:t xml:space="preserve">labor market activity </w:t>
      </w:r>
      <w:proofErr w:type="gramStart"/>
      <w:r w:rsidR="00C923CE" w:rsidRPr="00BE4EFA">
        <w:rPr>
          <w:rFonts w:ascii="Times New Roman" w:hAnsi="Times New Roman" w:cs="Times New Roman"/>
          <w:sz w:val="24"/>
          <w:szCs w:val="24"/>
        </w:rPr>
        <w:t>with regard to</w:t>
      </w:r>
      <w:proofErr w:type="gramEnd"/>
      <w:r w:rsidR="00C923CE" w:rsidRPr="00BE4EFA">
        <w:rPr>
          <w:rFonts w:ascii="Times New Roman" w:hAnsi="Times New Roman" w:cs="Times New Roman"/>
          <w:sz w:val="24"/>
          <w:szCs w:val="24"/>
        </w:rPr>
        <w:t xml:space="preserve"> labor supply and demand. </w:t>
      </w:r>
      <w:r w:rsidR="00C2602B" w:rsidRPr="00BE4EFA">
        <w:rPr>
          <w:rFonts w:ascii="Times New Roman" w:hAnsi="Times New Roman" w:cs="Times New Roman"/>
          <w:sz w:val="24"/>
          <w:szCs w:val="24"/>
        </w:rPr>
        <w:t>The</w:t>
      </w:r>
      <w:r w:rsidR="00BC449D" w:rsidRPr="00BE4EFA">
        <w:rPr>
          <w:rFonts w:ascii="Times New Roman" w:hAnsi="Times New Roman" w:cs="Times New Roman"/>
          <w:sz w:val="24"/>
          <w:szCs w:val="24"/>
        </w:rPr>
        <w:t xml:space="preserve"> dashboard was primarily </w:t>
      </w:r>
      <w:r w:rsidR="00384395" w:rsidRPr="00BE4EFA">
        <w:rPr>
          <w:rFonts w:ascii="Times New Roman" w:hAnsi="Times New Roman" w:cs="Times New Roman"/>
          <w:sz w:val="24"/>
          <w:szCs w:val="24"/>
        </w:rPr>
        <w:t xml:space="preserve">designed </w:t>
      </w:r>
      <w:r w:rsidR="00BC449D" w:rsidRPr="00BE4EFA">
        <w:rPr>
          <w:rFonts w:ascii="Times New Roman" w:hAnsi="Times New Roman" w:cs="Times New Roman"/>
          <w:sz w:val="24"/>
          <w:szCs w:val="24"/>
        </w:rPr>
        <w:t xml:space="preserve">for the State Workforce Board members to make informed decisions </w:t>
      </w:r>
      <w:r w:rsidR="00384395" w:rsidRPr="00BE4EFA">
        <w:rPr>
          <w:rFonts w:ascii="Times New Roman" w:hAnsi="Times New Roman" w:cs="Times New Roman"/>
          <w:sz w:val="24"/>
          <w:szCs w:val="24"/>
        </w:rPr>
        <w:t xml:space="preserve">on workforce policy, and it will be </w:t>
      </w:r>
      <w:r w:rsidR="00AA3509" w:rsidRPr="00BE4EFA">
        <w:rPr>
          <w:rFonts w:ascii="Times New Roman" w:hAnsi="Times New Roman" w:cs="Times New Roman"/>
          <w:sz w:val="24"/>
          <w:szCs w:val="24"/>
        </w:rPr>
        <w:t>updated</w:t>
      </w:r>
      <w:r w:rsidR="00BC449D" w:rsidRPr="00BE4EFA">
        <w:rPr>
          <w:rFonts w:ascii="Times New Roman" w:hAnsi="Times New Roman" w:cs="Times New Roman"/>
          <w:sz w:val="24"/>
          <w:szCs w:val="24"/>
        </w:rPr>
        <w:t xml:space="preserve"> </w:t>
      </w:r>
      <w:r w:rsidR="003E6988" w:rsidRPr="00BE4EFA">
        <w:rPr>
          <w:rFonts w:ascii="Times New Roman" w:hAnsi="Times New Roman" w:cs="Times New Roman"/>
          <w:sz w:val="24"/>
          <w:szCs w:val="24"/>
        </w:rPr>
        <w:t>and</w:t>
      </w:r>
      <w:r w:rsidR="00054FE0" w:rsidRPr="00BE4EFA">
        <w:rPr>
          <w:rFonts w:ascii="Times New Roman" w:hAnsi="Times New Roman" w:cs="Times New Roman"/>
          <w:sz w:val="24"/>
          <w:szCs w:val="24"/>
        </w:rPr>
        <w:t xml:space="preserve"> shared at the</w:t>
      </w:r>
      <w:r w:rsidR="00BC449D" w:rsidRPr="00BE4EFA">
        <w:rPr>
          <w:rFonts w:ascii="Times New Roman" w:hAnsi="Times New Roman" w:cs="Times New Roman"/>
          <w:sz w:val="24"/>
          <w:szCs w:val="24"/>
        </w:rPr>
        <w:t xml:space="preserve"> quarterly State Workforce Board meetings. </w:t>
      </w:r>
      <w:r w:rsidR="00495090" w:rsidRPr="00BE4EFA">
        <w:rPr>
          <w:rFonts w:ascii="Times New Roman" w:hAnsi="Times New Roman" w:cs="Times New Roman"/>
          <w:sz w:val="24"/>
          <w:szCs w:val="24"/>
        </w:rPr>
        <w:t xml:space="preserve">Ms. Mailman </w:t>
      </w:r>
      <w:r w:rsidR="001A334F" w:rsidRPr="00BE4EFA">
        <w:rPr>
          <w:rFonts w:ascii="Times New Roman" w:hAnsi="Times New Roman" w:cs="Times New Roman"/>
          <w:sz w:val="24"/>
          <w:szCs w:val="24"/>
        </w:rPr>
        <w:t>shared key highlig</w:t>
      </w:r>
      <w:r w:rsidR="00D77A16" w:rsidRPr="00BE4EFA">
        <w:rPr>
          <w:rFonts w:ascii="Times New Roman" w:hAnsi="Times New Roman" w:cs="Times New Roman"/>
          <w:sz w:val="24"/>
          <w:szCs w:val="24"/>
        </w:rPr>
        <w:t xml:space="preserve">hts of the quarterly dashboard such as noting that the Massachusetts unemployment </w:t>
      </w:r>
      <w:r w:rsidR="00315411">
        <w:rPr>
          <w:rFonts w:ascii="Times New Roman" w:hAnsi="Times New Roman" w:cs="Times New Roman"/>
          <w:sz w:val="24"/>
          <w:szCs w:val="24"/>
        </w:rPr>
        <w:t>rate slightly increased</w:t>
      </w:r>
      <w:r w:rsidR="00D77A16" w:rsidRPr="00BE4EFA">
        <w:rPr>
          <w:rFonts w:ascii="Times New Roman" w:hAnsi="Times New Roman" w:cs="Times New Roman"/>
          <w:sz w:val="24"/>
          <w:szCs w:val="24"/>
        </w:rPr>
        <w:t xml:space="preserve"> as the US</w:t>
      </w:r>
      <w:r w:rsidR="00315411">
        <w:rPr>
          <w:rFonts w:ascii="Times New Roman" w:hAnsi="Times New Roman" w:cs="Times New Roman"/>
          <w:sz w:val="24"/>
          <w:szCs w:val="24"/>
        </w:rPr>
        <w:t xml:space="preserve"> unemployment</w:t>
      </w:r>
      <w:r w:rsidR="00D77A16" w:rsidRPr="00BE4EFA">
        <w:rPr>
          <w:rFonts w:ascii="Times New Roman" w:hAnsi="Times New Roman" w:cs="Times New Roman"/>
          <w:sz w:val="24"/>
          <w:szCs w:val="24"/>
        </w:rPr>
        <w:t xml:space="preserve"> rate continues to decline, </w:t>
      </w:r>
      <w:r w:rsidR="00BE4EFA">
        <w:rPr>
          <w:rFonts w:ascii="Times New Roman" w:hAnsi="Times New Roman" w:cs="Times New Roman"/>
          <w:sz w:val="24"/>
          <w:szCs w:val="24"/>
        </w:rPr>
        <w:t>mean</w:t>
      </w:r>
      <w:r w:rsidR="00D77A16" w:rsidRPr="00BE4EFA">
        <w:rPr>
          <w:rFonts w:ascii="Times New Roman" w:hAnsi="Times New Roman" w:cs="Times New Roman"/>
          <w:sz w:val="24"/>
          <w:szCs w:val="24"/>
        </w:rPr>
        <w:t xml:space="preserve">while the Labor Force participation rate went up, and the number of unemployed </w:t>
      </w:r>
      <w:r w:rsidR="0074379C">
        <w:rPr>
          <w:rFonts w:ascii="Times New Roman" w:hAnsi="Times New Roman" w:cs="Times New Roman"/>
          <w:sz w:val="24"/>
          <w:szCs w:val="24"/>
        </w:rPr>
        <w:t>individuals</w:t>
      </w:r>
      <w:r w:rsidR="00FD3269">
        <w:rPr>
          <w:rFonts w:ascii="Times New Roman" w:hAnsi="Times New Roman" w:cs="Times New Roman"/>
          <w:sz w:val="24"/>
          <w:szCs w:val="24"/>
        </w:rPr>
        <w:t xml:space="preserve"> </w:t>
      </w:r>
      <w:r w:rsidR="00D77A16" w:rsidRPr="00BE4EFA">
        <w:rPr>
          <w:rFonts w:ascii="Times New Roman" w:hAnsi="Times New Roman" w:cs="Times New Roman"/>
          <w:sz w:val="24"/>
          <w:szCs w:val="24"/>
        </w:rPr>
        <w:t xml:space="preserve">also went up.   This </w:t>
      </w:r>
      <w:r w:rsidR="00153602" w:rsidRPr="00BE4EFA">
        <w:rPr>
          <w:rFonts w:ascii="Times New Roman" w:hAnsi="Times New Roman" w:cs="Times New Roman"/>
          <w:sz w:val="24"/>
          <w:szCs w:val="24"/>
        </w:rPr>
        <w:t>may indicate that</w:t>
      </w:r>
      <w:r w:rsidR="006F5EB8">
        <w:rPr>
          <w:rFonts w:ascii="Times New Roman" w:hAnsi="Times New Roman" w:cs="Times New Roman"/>
          <w:sz w:val="24"/>
          <w:szCs w:val="24"/>
        </w:rPr>
        <w:t xml:space="preserve"> the improving economy is pulling</w:t>
      </w:r>
      <w:r w:rsidR="00296F5D" w:rsidRPr="00BE4EFA">
        <w:rPr>
          <w:rFonts w:ascii="Times New Roman" w:hAnsi="Times New Roman" w:cs="Times New Roman"/>
          <w:sz w:val="24"/>
          <w:szCs w:val="24"/>
        </w:rPr>
        <w:t xml:space="preserve"> </w:t>
      </w:r>
      <w:r w:rsidR="00D77A16" w:rsidRPr="00BE4EFA">
        <w:rPr>
          <w:rFonts w:ascii="Times New Roman" w:hAnsi="Times New Roman" w:cs="Times New Roman"/>
          <w:sz w:val="24"/>
          <w:szCs w:val="24"/>
        </w:rPr>
        <w:t xml:space="preserve">“discouraged workers” </w:t>
      </w:r>
      <w:r w:rsidR="006F5EB8">
        <w:rPr>
          <w:rFonts w:ascii="Times New Roman" w:hAnsi="Times New Roman" w:cs="Times New Roman"/>
          <w:sz w:val="24"/>
          <w:szCs w:val="24"/>
        </w:rPr>
        <w:t>back into the labor market becau</w:t>
      </w:r>
      <w:r w:rsidR="0057250A">
        <w:rPr>
          <w:rFonts w:ascii="Times New Roman" w:hAnsi="Times New Roman" w:cs="Times New Roman"/>
          <w:sz w:val="24"/>
          <w:szCs w:val="24"/>
        </w:rPr>
        <w:t>se they see more job opportunities</w:t>
      </w:r>
      <w:r w:rsidR="006F5EB8">
        <w:rPr>
          <w:rFonts w:ascii="Times New Roman" w:hAnsi="Times New Roman" w:cs="Times New Roman"/>
          <w:sz w:val="24"/>
          <w:szCs w:val="24"/>
        </w:rPr>
        <w:t>.</w:t>
      </w:r>
    </w:p>
    <w:p w14:paraId="53E85D40" w14:textId="77777777" w:rsidR="00495090" w:rsidRDefault="00495090" w:rsidP="00C923CE">
      <w:pPr>
        <w:spacing w:after="60"/>
        <w:rPr>
          <w:rFonts w:ascii="Times New Roman" w:hAnsi="Times New Roman" w:cs="Times New Roman"/>
          <w:sz w:val="24"/>
        </w:rPr>
      </w:pPr>
    </w:p>
    <w:p w14:paraId="144E457B" w14:textId="77777777" w:rsidR="008A472B" w:rsidRDefault="00E40D26" w:rsidP="00C923CE">
      <w:pPr>
        <w:spacing w:after="60"/>
        <w:rPr>
          <w:rFonts w:ascii="Times New Roman" w:hAnsi="Times New Roman" w:cs="Times New Roman"/>
          <w:sz w:val="24"/>
        </w:rPr>
      </w:pPr>
      <w:r>
        <w:rPr>
          <w:rFonts w:ascii="Times New Roman" w:hAnsi="Times New Roman" w:cs="Times New Roman"/>
          <w:sz w:val="24"/>
        </w:rPr>
        <w:t xml:space="preserve">A meeting attendee asked if local </w:t>
      </w:r>
      <w:r w:rsidR="00FF46B6">
        <w:rPr>
          <w:rFonts w:ascii="Times New Roman" w:hAnsi="Times New Roman" w:cs="Times New Roman"/>
          <w:sz w:val="24"/>
        </w:rPr>
        <w:t>boards are looking at this data. T</w:t>
      </w:r>
      <w:r>
        <w:rPr>
          <w:rFonts w:ascii="Times New Roman" w:hAnsi="Times New Roman" w:cs="Times New Roman"/>
          <w:sz w:val="24"/>
        </w:rPr>
        <w:t xml:space="preserve">he response was that </w:t>
      </w:r>
      <w:r w:rsidR="000E62F3">
        <w:rPr>
          <w:rFonts w:ascii="Times New Roman" w:hAnsi="Times New Roman" w:cs="Times New Roman"/>
          <w:sz w:val="24"/>
        </w:rPr>
        <w:t xml:space="preserve">the Board does not plan to produce a dashboard for each workforce region, but </w:t>
      </w:r>
      <w:r>
        <w:rPr>
          <w:rFonts w:ascii="Times New Roman" w:hAnsi="Times New Roman" w:cs="Times New Roman"/>
          <w:sz w:val="24"/>
        </w:rPr>
        <w:t>t</w:t>
      </w:r>
      <w:r w:rsidR="00BC449D" w:rsidRPr="00BC449D">
        <w:rPr>
          <w:rFonts w:ascii="Times New Roman" w:hAnsi="Times New Roman" w:cs="Times New Roman"/>
          <w:sz w:val="24"/>
        </w:rPr>
        <w:t xml:space="preserve">he dashboard </w:t>
      </w:r>
      <w:r w:rsidR="000E62F3">
        <w:rPr>
          <w:rFonts w:ascii="Times New Roman" w:hAnsi="Times New Roman" w:cs="Times New Roman"/>
          <w:sz w:val="24"/>
        </w:rPr>
        <w:t>could</w:t>
      </w:r>
      <w:r w:rsidR="00BC449D" w:rsidRPr="00BC449D">
        <w:rPr>
          <w:rFonts w:ascii="Times New Roman" w:hAnsi="Times New Roman" w:cs="Times New Roman"/>
          <w:sz w:val="24"/>
        </w:rPr>
        <w:t xml:space="preserve"> serve as a model to local boards</w:t>
      </w:r>
      <w:r w:rsidR="00CF50A7">
        <w:rPr>
          <w:rFonts w:ascii="Times New Roman" w:hAnsi="Times New Roman" w:cs="Times New Roman"/>
          <w:sz w:val="24"/>
        </w:rPr>
        <w:t xml:space="preserve"> to produce on their own</w:t>
      </w:r>
      <w:r w:rsidR="00BC449D" w:rsidRPr="00BC449D">
        <w:rPr>
          <w:rFonts w:ascii="Times New Roman" w:hAnsi="Times New Roman" w:cs="Times New Roman"/>
          <w:sz w:val="24"/>
        </w:rPr>
        <w:t>.</w:t>
      </w:r>
      <w:r w:rsidR="006F5EB8">
        <w:rPr>
          <w:rFonts w:ascii="Times New Roman" w:hAnsi="Times New Roman" w:cs="Times New Roman"/>
          <w:sz w:val="24"/>
        </w:rPr>
        <w:t xml:space="preserve"> It was also noted that the regional planning process is looking at similar data on a regional level. </w:t>
      </w:r>
      <w:r w:rsidR="00BC449D" w:rsidRPr="00BC449D">
        <w:rPr>
          <w:rFonts w:ascii="Times New Roman" w:hAnsi="Times New Roman" w:cs="Times New Roman"/>
          <w:sz w:val="24"/>
        </w:rPr>
        <w:t xml:space="preserve"> </w:t>
      </w:r>
      <w:r w:rsidR="006A7133">
        <w:rPr>
          <w:rFonts w:ascii="Times New Roman" w:hAnsi="Times New Roman" w:cs="Times New Roman"/>
          <w:sz w:val="24"/>
        </w:rPr>
        <w:t xml:space="preserve">Liz Skidmore </w:t>
      </w:r>
      <w:r w:rsidR="00635B06">
        <w:rPr>
          <w:rFonts w:ascii="Times New Roman" w:hAnsi="Times New Roman" w:cs="Times New Roman"/>
          <w:sz w:val="24"/>
        </w:rPr>
        <w:t>noted</w:t>
      </w:r>
      <w:r w:rsidR="006A7133">
        <w:rPr>
          <w:rFonts w:ascii="Times New Roman" w:hAnsi="Times New Roman" w:cs="Times New Roman"/>
          <w:sz w:val="24"/>
        </w:rPr>
        <w:t xml:space="preserve"> how the construction industry is </w:t>
      </w:r>
      <w:r w:rsidR="000B51FF">
        <w:rPr>
          <w:rFonts w:ascii="Times New Roman" w:hAnsi="Times New Roman" w:cs="Times New Roman"/>
          <w:sz w:val="24"/>
        </w:rPr>
        <w:t>under</w:t>
      </w:r>
      <w:r w:rsidR="00370E0D">
        <w:rPr>
          <w:rFonts w:ascii="Times New Roman" w:hAnsi="Times New Roman" w:cs="Times New Roman"/>
          <w:sz w:val="24"/>
        </w:rPr>
        <w:t>-</w:t>
      </w:r>
      <w:r w:rsidR="000B51FF">
        <w:rPr>
          <w:rFonts w:ascii="Times New Roman" w:hAnsi="Times New Roman" w:cs="Times New Roman"/>
          <w:sz w:val="24"/>
        </w:rPr>
        <w:t xml:space="preserve">represented on the labor demand metrics in the dashboard due to </w:t>
      </w:r>
      <w:r w:rsidR="0057250A">
        <w:rPr>
          <w:rFonts w:ascii="Times New Roman" w:hAnsi="Times New Roman" w:cs="Times New Roman"/>
          <w:sz w:val="24"/>
        </w:rPr>
        <w:t xml:space="preserve">the </w:t>
      </w:r>
      <w:r w:rsidR="000B51FF">
        <w:rPr>
          <w:rFonts w:ascii="Times New Roman" w:hAnsi="Times New Roman" w:cs="Times New Roman"/>
          <w:sz w:val="24"/>
        </w:rPr>
        <w:t xml:space="preserve">data source used to derive that information. </w:t>
      </w:r>
      <w:r w:rsidR="005A038A">
        <w:rPr>
          <w:rFonts w:ascii="Times New Roman" w:hAnsi="Times New Roman" w:cs="Times New Roman"/>
          <w:sz w:val="24"/>
        </w:rPr>
        <w:t xml:space="preserve">Beth Mitchell also noted the cataloging system </w:t>
      </w:r>
      <w:proofErr w:type="gramStart"/>
      <w:r w:rsidR="005A038A">
        <w:rPr>
          <w:rFonts w:ascii="Times New Roman" w:hAnsi="Times New Roman" w:cs="Times New Roman"/>
          <w:sz w:val="24"/>
        </w:rPr>
        <w:t>not reflect</w:t>
      </w:r>
      <w:proofErr w:type="gramEnd"/>
      <w:r w:rsidR="005A038A">
        <w:rPr>
          <w:rFonts w:ascii="Times New Roman" w:hAnsi="Times New Roman" w:cs="Times New Roman"/>
          <w:sz w:val="24"/>
        </w:rPr>
        <w:t xml:space="preserve"> reality, for example, software engineers</w:t>
      </w:r>
      <w:r w:rsidR="00496196">
        <w:rPr>
          <w:rFonts w:ascii="Times New Roman" w:hAnsi="Times New Roman" w:cs="Times New Roman"/>
          <w:sz w:val="24"/>
        </w:rPr>
        <w:t xml:space="preserve"> are not c</w:t>
      </w:r>
      <w:r w:rsidR="004258F1">
        <w:rPr>
          <w:rFonts w:ascii="Times New Roman" w:hAnsi="Times New Roman" w:cs="Times New Roman"/>
          <w:sz w:val="24"/>
        </w:rPr>
        <w:t>atalogued as engineers alth</w:t>
      </w:r>
      <w:r w:rsidR="0074379C">
        <w:rPr>
          <w:rFonts w:ascii="Times New Roman" w:hAnsi="Times New Roman" w:cs="Times New Roman"/>
          <w:sz w:val="24"/>
        </w:rPr>
        <w:t>ough many consider them to be</w:t>
      </w:r>
      <w:r w:rsidR="004258F1">
        <w:rPr>
          <w:rFonts w:ascii="Times New Roman" w:hAnsi="Times New Roman" w:cs="Times New Roman"/>
          <w:sz w:val="24"/>
        </w:rPr>
        <w:t xml:space="preserve">. </w:t>
      </w:r>
      <w:r w:rsidR="0052199A">
        <w:rPr>
          <w:rFonts w:ascii="Times New Roman" w:hAnsi="Times New Roman" w:cs="Times New Roman"/>
          <w:sz w:val="24"/>
        </w:rPr>
        <w:t>Joanne Pokaski observed that the number of jobs available far exceeds the number of people unemployed</w:t>
      </w:r>
      <w:r w:rsidR="00903027">
        <w:rPr>
          <w:rFonts w:ascii="Times New Roman" w:hAnsi="Times New Roman" w:cs="Times New Roman"/>
          <w:sz w:val="24"/>
        </w:rPr>
        <w:t xml:space="preserve">.  While the two metrics cannot be directly compared, </w:t>
      </w:r>
      <w:r w:rsidR="0074379C">
        <w:rPr>
          <w:rFonts w:ascii="Times New Roman" w:hAnsi="Times New Roman" w:cs="Times New Roman"/>
          <w:sz w:val="24"/>
        </w:rPr>
        <w:t xml:space="preserve">she points out that </w:t>
      </w:r>
      <w:r w:rsidR="00903027">
        <w:rPr>
          <w:rFonts w:ascii="Times New Roman" w:hAnsi="Times New Roman" w:cs="Times New Roman"/>
          <w:sz w:val="24"/>
        </w:rPr>
        <w:t xml:space="preserve">it </w:t>
      </w:r>
      <w:r w:rsidR="009C6FF7">
        <w:rPr>
          <w:rFonts w:ascii="Times New Roman" w:hAnsi="Times New Roman" w:cs="Times New Roman"/>
          <w:sz w:val="24"/>
        </w:rPr>
        <w:t>does indicate a</w:t>
      </w:r>
      <w:r w:rsidR="00903027">
        <w:rPr>
          <w:rFonts w:ascii="Times New Roman" w:hAnsi="Times New Roman" w:cs="Times New Roman"/>
          <w:sz w:val="24"/>
        </w:rPr>
        <w:t xml:space="preserve"> tight labor market. </w:t>
      </w:r>
    </w:p>
    <w:p w14:paraId="19CC425F" w14:textId="77777777" w:rsidR="005316CE" w:rsidRDefault="005316CE" w:rsidP="00C923CE">
      <w:pPr>
        <w:spacing w:after="60"/>
        <w:rPr>
          <w:rFonts w:ascii="Times New Roman" w:hAnsi="Times New Roman" w:cs="Times New Roman"/>
          <w:sz w:val="24"/>
        </w:rPr>
      </w:pPr>
    </w:p>
    <w:p w14:paraId="4C1B0350" w14:textId="77777777" w:rsidR="00C923CE" w:rsidRDefault="008A472B" w:rsidP="00C923CE">
      <w:pPr>
        <w:spacing w:after="60"/>
        <w:rPr>
          <w:rFonts w:ascii="Times New Roman" w:hAnsi="Times New Roman" w:cs="Times New Roman"/>
          <w:b/>
          <w:sz w:val="24"/>
        </w:rPr>
      </w:pPr>
      <w:r w:rsidRPr="008A472B">
        <w:rPr>
          <w:rFonts w:ascii="Times New Roman" w:hAnsi="Times New Roman" w:cs="Times New Roman"/>
          <w:b/>
          <w:sz w:val="24"/>
        </w:rPr>
        <w:t>Youth Committee Discussion</w:t>
      </w:r>
    </w:p>
    <w:p w14:paraId="435AF4DF" w14:textId="77777777" w:rsidR="005424FE" w:rsidRDefault="008A472B" w:rsidP="00C923CE">
      <w:pPr>
        <w:spacing w:after="60"/>
        <w:rPr>
          <w:rFonts w:ascii="Times New Roman" w:hAnsi="Times New Roman" w:cs="Times New Roman"/>
          <w:sz w:val="24"/>
        </w:rPr>
      </w:pPr>
      <w:r>
        <w:rPr>
          <w:rFonts w:ascii="Times New Roman" w:hAnsi="Times New Roman" w:cs="Times New Roman"/>
          <w:sz w:val="24"/>
        </w:rPr>
        <w:t>Cheryl Scott and Sacha Stadhard</w:t>
      </w:r>
      <w:r w:rsidR="00351279">
        <w:rPr>
          <w:rFonts w:ascii="Times New Roman" w:hAnsi="Times New Roman" w:cs="Times New Roman"/>
          <w:sz w:val="24"/>
        </w:rPr>
        <w:t xml:space="preserve">, on behalf of Cassius Johnson, provided an overview </w:t>
      </w:r>
      <w:r w:rsidR="005424FE">
        <w:rPr>
          <w:rFonts w:ascii="Times New Roman" w:hAnsi="Times New Roman" w:cs="Times New Roman"/>
          <w:sz w:val="24"/>
        </w:rPr>
        <w:t xml:space="preserve">and update on </w:t>
      </w:r>
      <w:r w:rsidR="00351279">
        <w:rPr>
          <w:rFonts w:ascii="Times New Roman" w:hAnsi="Times New Roman" w:cs="Times New Roman"/>
          <w:sz w:val="24"/>
        </w:rPr>
        <w:t xml:space="preserve">the Board’s </w:t>
      </w:r>
      <w:r>
        <w:rPr>
          <w:rFonts w:ascii="Times New Roman" w:hAnsi="Times New Roman" w:cs="Times New Roman"/>
          <w:sz w:val="24"/>
        </w:rPr>
        <w:t xml:space="preserve">Youth Committee’s initiative </w:t>
      </w:r>
      <w:r w:rsidRPr="005424FE">
        <w:rPr>
          <w:rFonts w:ascii="Times New Roman" w:hAnsi="Times New Roman" w:cs="Times New Roman"/>
          <w:i/>
          <w:sz w:val="24"/>
        </w:rPr>
        <w:t>Grads of Life</w:t>
      </w:r>
      <w:r w:rsidR="00351279" w:rsidRPr="005424FE">
        <w:rPr>
          <w:rFonts w:ascii="Times New Roman" w:hAnsi="Times New Roman" w:cs="Times New Roman"/>
          <w:i/>
          <w:sz w:val="24"/>
        </w:rPr>
        <w:t xml:space="preserve"> Massachusetts</w:t>
      </w:r>
      <w:r w:rsidR="008525AA">
        <w:rPr>
          <w:rFonts w:ascii="Times New Roman" w:hAnsi="Times New Roman" w:cs="Times New Roman"/>
          <w:sz w:val="24"/>
        </w:rPr>
        <w:t xml:space="preserve">.  They shared </w:t>
      </w:r>
      <w:r w:rsidR="005424FE">
        <w:rPr>
          <w:rFonts w:ascii="Times New Roman" w:hAnsi="Times New Roman" w:cs="Times New Roman"/>
          <w:sz w:val="24"/>
        </w:rPr>
        <w:t xml:space="preserve">a preview of the </w:t>
      </w:r>
      <w:r w:rsidR="006B136F">
        <w:rPr>
          <w:rFonts w:ascii="Times New Roman" w:hAnsi="Times New Roman" w:cs="Times New Roman"/>
          <w:sz w:val="24"/>
        </w:rPr>
        <w:t xml:space="preserve">initiative’s </w:t>
      </w:r>
      <w:r w:rsidR="005424FE">
        <w:rPr>
          <w:rFonts w:ascii="Times New Roman" w:hAnsi="Times New Roman" w:cs="Times New Roman"/>
          <w:sz w:val="24"/>
        </w:rPr>
        <w:t xml:space="preserve">High Quality Youth Programming elements that will serve as a foundation for designating </w:t>
      </w:r>
      <w:r w:rsidR="001325B9">
        <w:rPr>
          <w:rFonts w:ascii="Times New Roman" w:hAnsi="Times New Roman" w:cs="Times New Roman"/>
          <w:sz w:val="24"/>
        </w:rPr>
        <w:t xml:space="preserve">quality </w:t>
      </w:r>
      <w:r w:rsidR="005424FE">
        <w:rPr>
          <w:rFonts w:ascii="Times New Roman" w:hAnsi="Times New Roman" w:cs="Times New Roman"/>
          <w:sz w:val="24"/>
        </w:rPr>
        <w:t xml:space="preserve">organizations as well as the provision for </w:t>
      </w:r>
      <w:r w:rsidR="008525AA">
        <w:rPr>
          <w:rFonts w:ascii="Times New Roman" w:hAnsi="Times New Roman" w:cs="Times New Roman"/>
          <w:sz w:val="24"/>
        </w:rPr>
        <w:t xml:space="preserve">technical assistance.  </w:t>
      </w:r>
      <w:r w:rsidR="008E547A">
        <w:rPr>
          <w:rFonts w:ascii="Times New Roman" w:hAnsi="Times New Roman" w:cs="Times New Roman"/>
          <w:sz w:val="24"/>
        </w:rPr>
        <w:t xml:space="preserve">The </w:t>
      </w:r>
      <w:r w:rsidR="008525AA">
        <w:rPr>
          <w:rFonts w:ascii="Times New Roman" w:hAnsi="Times New Roman" w:cs="Times New Roman"/>
          <w:sz w:val="24"/>
        </w:rPr>
        <w:t xml:space="preserve">committee </w:t>
      </w:r>
      <w:r w:rsidR="00B01E12">
        <w:rPr>
          <w:rFonts w:ascii="Times New Roman" w:hAnsi="Times New Roman" w:cs="Times New Roman"/>
          <w:sz w:val="24"/>
        </w:rPr>
        <w:t>will be focusing</w:t>
      </w:r>
      <w:r w:rsidR="008525AA">
        <w:rPr>
          <w:rFonts w:ascii="Times New Roman" w:hAnsi="Times New Roman" w:cs="Times New Roman"/>
          <w:sz w:val="24"/>
        </w:rPr>
        <w:t xml:space="preserve"> on </w:t>
      </w:r>
      <w:r w:rsidR="00B01E12">
        <w:rPr>
          <w:rFonts w:ascii="Times New Roman" w:hAnsi="Times New Roman" w:cs="Times New Roman"/>
          <w:sz w:val="24"/>
        </w:rPr>
        <w:t xml:space="preserve">engaging key stakeholders, including </w:t>
      </w:r>
      <w:r w:rsidR="00603DF2">
        <w:rPr>
          <w:rFonts w:ascii="Times New Roman" w:hAnsi="Times New Roman" w:cs="Times New Roman"/>
          <w:sz w:val="24"/>
        </w:rPr>
        <w:t xml:space="preserve">holding </w:t>
      </w:r>
      <w:r w:rsidR="00B01E12">
        <w:rPr>
          <w:rFonts w:ascii="Times New Roman" w:hAnsi="Times New Roman" w:cs="Times New Roman"/>
          <w:sz w:val="24"/>
        </w:rPr>
        <w:t xml:space="preserve">a roundtable in the fall to </w:t>
      </w:r>
      <w:r w:rsidR="00E50348">
        <w:rPr>
          <w:rFonts w:ascii="Times New Roman" w:hAnsi="Times New Roman" w:cs="Times New Roman"/>
          <w:sz w:val="24"/>
        </w:rPr>
        <w:t>garner feedback from businesses.</w:t>
      </w:r>
    </w:p>
    <w:p w14:paraId="1370DC91" w14:textId="77777777" w:rsidR="00C84FB7" w:rsidRDefault="00C84FB7" w:rsidP="00C923CE">
      <w:pPr>
        <w:spacing w:after="60"/>
        <w:rPr>
          <w:rFonts w:ascii="Times New Roman" w:hAnsi="Times New Roman" w:cs="Times New Roman"/>
          <w:sz w:val="24"/>
        </w:rPr>
      </w:pPr>
    </w:p>
    <w:p w14:paraId="6BCA5A13" w14:textId="77777777" w:rsidR="00E50348" w:rsidRDefault="006E66F4" w:rsidP="00C923CE">
      <w:pPr>
        <w:spacing w:after="60"/>
        <w:rPr>
          <w:rFonts w:ascii="Times New Roman" w:hAnsi="Times New Roman" w:cs="Times New Roman"/>
          <w:sz w:val="24"/>
        </w:rPr>
      </w:pPr>
      <w:r>
        <w:rPr>
          <w:rFonts w:ascii="Times New Roman" w:hAnsi="Times New Roman" w:cs="Times New Roman"/>
          <w:sz w:val="24"/>
        </w:rPr>
        <w:t xml:space="preserve">In responding to the </w:t>
      </w:r>
      <w:proofErr w:type="gramStart"/>
      <w:r>
        <w:rPr>
          <w:rFonts w:ascii="Times New Roman" w:hAnsi="Times New Roman" w:cs="Times New Roman"/>
          <w:sz w:val="24"/>
        </w:rPr>
        <w:t>High Quality</w:t>
      </w:r>
      <w:proofErr w:type="gramEnd"/>
      <w:r>
        <w:rPr>
          <w:rFonts w:ascii="Times New Roman" w:hAnsi="Times New Roman" w:cs="Times New Roman"/>
          <w:sz w:val="24"/>
        </w:rPr>
        <w:t xml:space="preserve"> Youth Programming elements, </w:t>
      </w:r>
      <w:proofErr w:type="spellStart"/>
      <w:r w:rsidR="00264097">
        <w:rPr>
          <w:rFonts w:ascii="Times New Roman" w:hAnsi="Times New Roman" w:cs="Times New Roman"/>
          <w:sz w:val="24"/>
        </w:rPr>
        <w:t>Aixa</w:t>
      </w:r>
      <w:proofErr w:type="spellEnd"/>
      <w:r w:rsidR="00264097">
        <w:rPr>
          <w:rFonts w:ascii="Times New Roman" w:hAnsi="Times New Roman" w:cs="Times New Roman"/>
          <w:sz w:val="24"/>
        </w:rPr>
        <w:t xml:space="preserve"> Beauchamp mentioned that case management is critical to the succe</w:t>
      </w:r>
      <w:r>
        <w:rPr>
          <w:rFonts w:ascii="Times New Roman" w:hAnsi="Times New Roman" w:cs="Times New Roman"/>
          <w:sz w:val="24"/>
        </w:rPr>
        <w:t xml:space="preserve">ss of working with young people.  Donna </w:t>
      </w:r>
      <w:proofErr w:type="spellStart"/>
      <w:r>
        <w:rPr>
          <w:rFonts w:ascii="Times New Roman" w:hAnsi="Times New Roman" w:cs="Times New Roman"/>
          <w:sz w:val="24"/>
        </w:rPr>
        <w:t>Cupelo</w:t>
      </w:r>
      <w:proofErr w:type="spellEnd"/>
      <w:r>
        <w:rPr>
          <w:rFonts w:ascii="Times New Roman" w:hAnsi="Times New Roman" w:cs="Times New Roman"/>
          <w:sz w:val="24"/>
        </w:rPr>
        <w:t xml:space="preserve"> asked whether this effort is integrated with other initiatives that exist today, such as the Boston PIC’s efforts on youth employment. </w:t>
      </w:r>
      <w:r w:rsidR="00C84FB7">
        <w:rPr>
          <w:rFonts w:ascii="Times New Roman" w:hAnsi="Times New Roman" w:cs="Times New Roman"/>
          <w:sz w:val="24"/>
        </w:rPr>
        <w:t xml:space="preserve">Ms. Stadhard responded that while the committee engages with stakeholders, there will be special attention paid to identifying areas for collaboration and alignment. </w:t>
      </w:r>
      <w:r w:rsidR="00553B5B">
        <w:rPr>
          <w:rFonts w:ascii="Times New Roman" w:hAnsi="Times New Roman" w:cs="Times New Roman"/>
          <w:sz w:val="24"/>
        </w:rPr>
        <w:t xml:space="preserve">Thomas Aubin noted that entities, like vocational schools are already doing similar work effectively, so it is important to not forget about them. </w:t>
      </w:r>
      <w:r w:rsidR="00066650">
        <w:rPr>
          <w:rFonts w:ascii="Times New Roman" w:hAnsi="Times New Roman" w:cs="Times New Roman"/>
          <w:sz w:val="24"/>
        </w:rPr>
        <w:t xml:space="preserve">Beth Williams mentioned that there is potential to replicate and scale up successful models across the state to target those areas where there is great need and great potential. </w:t>
      </w:r>
      <w:r w:rsidR="00553B5B">
        <w:rPr>
          <w:rFonts w:ascii="Times New Roman" w:hAnsi="Times New Roman" w:cs="Times New Roman"/>
          <w:sz w:val="24"/>
        </w:rPr>
        <w:t>Jenni</w:t>
      </w:r>
      <w:r w:rsidR="00F94EC1">
        <w:rPr>
          <w:rFonts w:ascii="Times New Roman" w:hAnsi="Times New Roman" w:cs="Times New Roman"/>
          <w:sz w:val="24"/>
        </w:rPr>
        <w:t>fer James noted that there is a</w:t>
      </w:r>
      <w:r w:rsidR="004D77F1">
        <w:rPr>
          <w:rFonts w:ascii="Times New Roman" w:hAnsi="Times New Roman" w:cs="Times New Roman"/>
          <w:sz w:val="24"/>
        </w:rPr>
        <w:t>n</w:t>
      </w:r>
      <w:r w:rsidR="00F94EC1">
        <w:rPr>
          <w:rFonts w:ascii="Times New Roman" w:hAnsi="Times New Roman" w:cs="Times New Roman"/>
          <w:sz w:val="24"/>
        </w:rPr>
        <w:t xml:space="preserve"> initiative</w:t>
      </w:r>
      <w:r w:rsidR="00553B5B">
        <w:rPr>
          <w:rFonts w:ascii="Times New Roman" w:hAnsi="Times New Roman" w:cs="Times New Roman"/>
          <w:sz w:val="24"/>
        </w:rPr>
        <w:t xml:space="preserve"> happening in the Department of Elementary and Secondary Education called New Skills for Youth </w:t>
      </w:r>
      <w:r w:rsidR="00F94EC1">
        <w:rPr>
          <w:rFonts w:ascii="Times New Roman" w:hAnsi="Times New Roman" w:cs="Times New Roman"/>
          <w:sz w:val="24"/>
        </w:rPr>
        <w:t xml:space="preserve">(NSFY) </w:t>
      </w:r>
      <w:r w:rsidR="00553B5B">
        <w:rPr>
          <w:rFonts w:ascii="Times New Roman" w:hAnsi="Times New Roman" w:cs="Times New Roman"/>
          <w:sz w:val="24"/>
        </w:rPr>
        <w:t xml:space="preserve">that is also developing a designation, but this effort and the designation is focused on schools.  Ms. Scott noted that the Youth Committee has been engaging with the team working on NSFY to ensure there is direct alignment. </w:t>
      </w:r>
    </w:p>
    <w:p w14:paraId="4CEE7BF8" w14:textId="77777777" w:rsidR="00B01E12" w:rsidRDefault="00B01E12" w:rsidP="00C923CE">
      <w:pPr>
        <w:spacing w:after="60"/>
        <w:rPr>
          <w:rFonts w:ascii="Times New Roman" w:hAnsi="Times New Roman" w:cs="Times New Roman"/>
          <w:sz w:val="24"/>
        </w:rPr>
      </w:pPr>
    </w:p>
    <w:p w14:paraId="7416B6AD" w14:textId="77777777" w:rsidR="008A472B" w:rsidRPr="0004017D" w:rsidRDefault="00CF2BA8" w:rsidP="00C923CE">
      <w:pPr>
        <w:spacing w:after="60"/>
        <w:rPr>
          <w:rFonts w:ascii="Times New Roman" w:hAnsi="Times New Roman" w:cs="Times New Roman"/>
          <w:b/>
          <w:sz w:val="24"/>
          <w:szCs w:val="24"/>
        </w:rPr>
      </w:pPr>
      <w:r w:rsidRPr="0004017D">
        <w:rPr>
          <w:rFonts w:ascii="Times New Roman" w:hAnsi="Times New Roman" w:cs="Times New Roman"/>
          <w:b/>
          <w:sz w:val="24"/>
          <w:szCs w:val="24"/>
        </w:rPr>
        <w:t xml:space="preserve">Learn to Earn Update  </w:t>
      </w:r>
    </w:p>
    <w:p w14:paraId="266B0608" w14:textId="77777777" w:rsidR="004410D2" w:rsidRPr="0004017D" w:rsidRDefault="002B0C06" w:rsidP="00C923CE">
      <w:pPr>
        <w:spacing w:after="60"/>
        <w:rPr>
          <w:rFonts w:ascii="Times New Roman" w:hAnsi="Times New Roman" w:cs="Times New Roman"/>
          <w:sz w:val="24"/>
          <w:szCs w:val="24"/>
        </w:rPr>
      </w:pPr>
      <w:r w:rsidRPr="0004017D">
        <w:rPr>
          <w:rFonts w:ascii="Times New Roman" w:hAnsi="Times New Roman" w:cs="Times New Roman"/>
          <w:sz w:val="24"/>
          <w:szCs w:val="24"/>
        </w:rPr>
        <w:t xml:space="preserve">Jennifer James </w:t>
      </w:r>
      <w:r w:rsidR="008A5A22" w:rsidRPr="0004017D">
        <w:rPr>
          <w:rFonts w:ascii="Times New Roman" w:hAnsi="Times New Roman" w:cs="Times New Roman"/>
          <w:sz w:val="24"/>
          <w:szCs w:val="24"/>
        </w:rPr>
        <w:t>provided an updated on the Governor’s</w:t>
      </w:r>
      <w:r w:rsidRPr="0004017D">
        <w:rPr>
          <w:rFonts w:ascii="Times New Roman" w:hAnsi="Times New Roman" w:cs="Times New Roman"/>
          <w:sz w:val="24"/>
          <w:szCs w:val="24"/>
        </w:rPr>
        <w:t xml:space="preserve"> Learn to Earn</w:t>
      </w:r>
      <w:r w:rsidR="008A5A22" w:rsidRPr="0004017D">
        <w:rPr>
          <w:rFonts w:ascii="Times New Roman" w:hAnsi="Times New Roman" w:cs="Times New Roman"/>
          <w:sz w:val="24"/>
          <w:szCs w:val="24"/>
        </w:rPr>
        <w:t xml:space="preserve"> </w:t>
      </w:r>
      <w:r w:rsidR="00270821">
        <w:rPr>
          <w:rFonts w:ascii="Times New Roman" w:hAnsi="Times New Roman" w:cs="Times New Roman"/>
          <w:sz w:val="24"/>
          <w:szCs w:val="24"/>
        </w:rPr>
        <w:t>proposal</w:t>
      </w:r>
      <w:r w:rsidRPr="0004017D">
        <w:rPr>
          <w:rFonts w:ascii="Times New Roman" w:hAnsi="Times New Roman" w:cs="Times New Roman"/>
          <w:sz w:val="24"/>
          <w:szCs w:val="24"/>
        </w:rPr>
        <w:t>. This program is designed to support individuals who are conne</w:t>
      </w:r>
      <w:r w:rsidR="00FF248C" w:rsidRPr="0004017D">
        <w:rPr>
          <w:rFonts w:ascii="Times New Roman" w:hAnsi="Times New Roman" w:cs="Times New Roman"/>
          <w:sz w:val="24"/>
          <w:szCs w:val="24"/>
        </w:rPr>
        <w:t xml:space="preserve">cted to public support systems, such as </w:t>
      </w:r>
      <w:r w:rsidRPr="0004017D">
        <w:rPr>
          <w:rFonts w:ascii="Times New Roman" w:hAnsi="Times New Roman" w:cs="Times New Roman"/>
          <w:sz w:val="24"/>
          <w:szCs w:val="24"/>
        </w:rPr>
        <w:t xml:space="preserve">housing, </w:t>
      </w:r>
      <w:proofErr w:type="gramStart"/>
      <w:r w:rsidRPr="0004017D">
        <w:rPr>
          <w:rFonts w:ascii="Times New Roman" w:hAnsi="Times New Roman" w:cs="Times New Roman"/>
          <w:sz w:val="24"/>
          <w:szCs w:val="24"/>
        </w:rPr>
        <w:t>child care</w:t>
      </w:r>
      <w:proofErr w:type="gramEnd"/>
      <w:r w:rsidRPr="0004017D">
        <w:rPr>
          <w:rFonts w:ascii="Times New Roman" w:hAnsi="Times New Roman" w:cs="Times New Roman"/>
          <w:sz w:val="24"/>
          <w:szCs w:val="24"/>
        </w:rPr>
        <w:t xml:space="preserve">, </w:t>
      </w:r>
      <w:r w:rsidR="00270821">
        <w:rPr>
          <w:rFonts w:ascii="Times New Roman" w:hAnsi="Times New Roman" w:cs="Times New Roman"/>
          <w:sz w:val="24"/>
          <w:szCs w:val="24"/>
        </w:rPr>
        <w:t>and transportation,</w:t>
      </w:r>
      <w:r w:rsidRPr="0004017D">
        <w:rPr>
          <w:rFonts w:ascii="Times New Roman" w:hAnsi="Times New Roman" w:cs="Times New Roman"/>
          <w:sz w:val="24"/>
          <w:szCs w:val="24"/>
        </w:rPr>
        <w:t xml:space="preserve"> and assist them in moving back into the labor market without losing their </w:t>
      </w:r>
      <w:r w:rsidR="004C569B" w:rsidRPr="0004017D">
        <w:rPr>
          <w:rFonts w:ascii="Times New Roman" w:hAnsi="Times New Roman" w:cs="Times New Roman"/>
          <w:sz w:val="24"/>
          <w:szCs w:val="24"/>
        </w:rPr>
        <w:t xml:space="preserve">public </w:t>
      </w:r>
      <w:r w:rsidR="00EF59FC" w:rsidRPr="0004017D">
        <w:rPr>
          <w:rFonts w:ascii="Times New Roman" w:hAnsi="Times New Roman" w:cs="Times New Roman"/>
          <w:sz w:val="24"/>
          <w:szCs w:val="24"/>
        </w:rPr>
        <w:t>benefits</w:t>
      </w:r>
      <w:r w:rsidRPr="0004017D">
        <w:rPr>
          <w:rFonts w:ascii="Times New Roman" w:hAnsi="Times New Roman" w:cs="Times New Roman"/>
          <w:sz w:val="24"/>
          <w:szCs w:val="24"/>
        </w:rPr>
        <w:t xml:space="preserve">.   </w:t>
      </w:r>
      <w:r w:rsidR="001465CC" w:rsidRPr="0004017D">
        <w:rPr>
          <w:rFonts w:ascii="Times New Roman" w:hAnsi="Times New Roman" w:cs="Times New Roman"/>
          <w:sz w:val="24"/>
          <w:szCs w:val="24"/>
        </w:rPr>
        <w:t xml:space="preserve">In the long-term, </w:t>
      </w:r>
      <w:r w:rsidR="00270821">
        <w:rPr>
          <w:rFonts w:ascii="Times New Roman" w:hAnsi="Times New Roman" w:cs="Times New Roman"/>
          <w:sz w:val="24"/>
          <w:szCs w:val="24"/>
        </w:rPr>
        <w:t>the plan is to</w:t>
      </w:r>
      <w:r w:rsidRPr="0004017D">
        <w:rPr>
          <w:rFonts w:ascii="Times New Roman" w:hAnsi="Times New Roman" w:cs="Times New Roman"/>
          <w:sz w:val="24"/>
          <w:szCs w:val="24"/>
        </w:rPr>
        <w:t xml:space="preserve"> </w:t>
      </w:r>
      <w:r w:rsidR="00270821">
        <w:rPr>
          <w:rFonts w:ascii="Times New Roman" w:hAnsi="Times New Roman" w:cs="Times New Roman"/>
          <w:sz w:val="24"/>
          <w:szCs w:val="24"/>
        </w:rPr>
        <w:t>develop</w:t>
      </w:r>
      <w:r w:rsidR="00A41EBF" w:rsidRPr="0004017D">
        <w:rPr>
          <w:rFonts w:ascii="Times New Roman" w:hAnsi="Times New Roman" w:cs="Times New Roman"/>
          <w:sz w:val="24"/>
          <w:szCs w:val="24"/>
        </w:rPr>
        <w:t xml:space="preserve"> a set of</w:t>
      </w:r>
      <w:r w:rsidR="007472BF" w:rsidRPr="0004017D">
        <w:rPr>
          <w:rFonts w:ascii="Times New Roman" w:hAnsi="Times New Roman" w:cs="Times New Roman"/>
          <w:sz w:val="24"/>
          <w:szCs w:val="24"/>
        </w:rPr>
        <w:t xml:space="preserve"> </w:t>
      </w:r>
      <w:r w:rsidR="004410D2" w:rsidRPr="0004017D">
        <w:rPr>
          <w:rFonts w:ascii="Times New Roman" w:hAnsi="Times New Roman" w:cs="Times New Roman"/>
          <w:sz w:val="24"/>
          <w:szCs w:val="24"/>
        </w:rPr>
        <w:t xml:space="preserve">policy </w:t>
      </w:r>
      <w:r w:rsidR="007472BF" w:rsidRPr="0004017D">
        <w:rPr>
          <w:rFonts w:ascii="Times New Roman" w:hAnsi="Times New Roman" w:cs="Times New Roman"/>
          <w:sz w:val="24"/>
          <w:szCs w:val="24"/>
        </w:rPr>
        <w:lastRenderedPageBreak/>
        <w:t xml:space="preserve">recommendations to </w:t>
      </w:r>
      <w:r w:rsidR="00BF3ABC" w:rsidRPr="0004017D">
        <w:rPr>
          <w:rFonts w:ascii="Times New Roman" w:hAnsi="Times New Roman" w:cs="Times New Roman"/>
          <w:sz w:val="24"/>
          <w:szCs w:val="24"/>
        </w:rPr>
        <w:t xml:space="preserve">change </w:t>
      </w:r>
      <w:r w:rsidR="00A41EBF" w:rsidRPr="0004017D">
        <w:rPr>
          <w:rFonts w:ascii="Times New Roman" w:hAnsi="Times New Roman" w:cs="Times New Roman"/>
          <w:sz w:val="24"/>
          <w:szCs w:val="24"/>
        </w:rPr>
        <w:t xml:space="preserve">public benefit </w:t>
      </w:r>
      <w:proofErr w:type="gramStart"/>
      <w:r w:rsidR="000A290E" w:rsidRPr="0004017D">
        <w:rPr>
          <w:rFonts w:ascii="Times New Roman" w:hAnsi="Times New Roman" w:cs="Times New Roman"/>
          <w:sz w:val="24"/>
          <w:szCs w:val="24"/>
        </w:rPr>
        <w:t>systems</w:t>
      </w:r>
      <w:proofErr w:type="gramEnd"/>
      <w:r w:rsidR="000A290E" w:rsidRPr="0004017D">
        <w:rPr>
          <w:rFonts w:ascii="Times New Roman" w:hAnsi="Times New Roman" w:cs="Times New Roman"/>
          <w:sz w:val="24"/>
          <w:szCs w:val="24"/>
        </w:rPr>
        <w:t xml:space="preserve"> </w:t>
      </w:r>
      <w:r w:rsidR="00A41EBF" w:rsidRPr="0004017D">
        <w:rPr>
          <w:rFonts w:ascii="Times New Roman" w:hAnsi="Times New Roman" w:cs="Times New Roman"/>
          <w:sz w:val="24"/>
          <w:szCs w:val="24"/>
        </w:rPr>
        <w:t xml:space="preserve">so they do not create </w:t>
      </w:r>
      <w:r w:rsidR="0066651B" w:rsidRPr="0004017D">
        <w:rPr>
          <w:rFonts w:ascii="Times New Roman" w:hAnsi="Times New Roman" w:cs="Times New Roman"/>
          <w:sz w:val="24"/>
          <w:szCs w:val="24"/>
        </w:rPr>
        <w:t>barriers to sustained employment</w:t>
      </w:r>
      <w:r w:rsidR="00BF3ABC" w:rsidRPr="0004017D">
        <w:rPr>
          <w:rFonts w:ascii="Times New Roman" w:hAnsi="Times New Roman" w:cs="Times New Roman"/>
          <w:sz w:val="24"/>
          <w:szCs w:val="24"/>
        </w:rPr>
        <w:t>.  I</w:t>
      </w:r>
      <w:r w:rsidR="00A41EBF" w:rsidRPr="0004017D">
        <w:rPr>
          <w:rFonts w:ascii="Times New Roman" w:hAnsi="Times New Roman" w:cs="Times New Roman"/>
          <w:sz w:val="24"/>
          <w:szCs w:val="24"/>
        </w:rPr>
        <w:t>n the short-</w:t>
      </w:r>
      <w:r w:rsidR="00BF3ABC" w:rsidRPr="0004017D">
        <w:rPr>
          <w:rFonts w:ascii="Times New Roman" w:hAnsi="Times New Roman" w:cs="Times New Roman"/>
          <w:sz w:val="24"/>
          <w:szCs w:val="24"/>
        </w:rPr>
        <w:t xml:space="preserve">term, the </w:t>
      </w:r>
      <w:r w:rsidR="00020A72" w:rsidRPr="0004017D">
        <w:rPr>
          <w:rFonts w:ascii="Times New Roman" w:hAnsi="Times New Roman" w:cs="Times New Roman"/>
          <w:sz w:val="24"/>
          <w:szCs w:val="24"/>
        </w:rPr>
        <w:t xml:space="preserve">Baker </w:t>
      </w:r>
      <w:r w:rsidR="00BF3ABC" w:rsidRPr="0004017D">
        <w:rPr>
          <w:rFonts w:ascii="Times New Roman" w:hAnsi="Times New Roman" w:cs="Times New Roman"/>
          <w:sz w:val="24"/>
          <w:szCs w:val="24"/>
        </w:rPr>
        <w:t>administration will use</w:t>
      </w:r>
      <w:r w:rsidR="00A41EBF" w:rsidRPr="0004017D">
        <w:rPr>
          <w:rFonts w:ascii="Times New Roman" w:hAnsi="Times New Roman" w:cs="Times New Roman"/>
          <w:sz w:val="24"/>
          <w:szCs w:val="24"/>
        </w:rPr>
        <w:t xml:space="preserve"> state </w:t>
      </w:r>
      <w:r w:rsidR="0036146C" w:rsidRPr="0004017D">
        <w:rPr>
          <w:rFonts w:ascii="Times New Roman" w:hAnsi="Times New Roman" w:cs="Times New Roman"/>
          <w:sz w:val="24"/>
          <w:szCs w:val="24"/>
        </w:rPr>
        <w:t xml:space="preserve">money to </w:t>
      </w:r>
      <w:r w:rsidR="00A41EBF" w:rsidRPr="0004017D">
        <w:rPr>
          <w:rFonts w:ascii="Times New Roman" w:hAnsi="Times New Roman" w:cs="Times New Roman"/>
          <w:sz w:val="24"/>
          <w:szCs w:val="24"/>
        </w:rPr>
        <w:t xml:space="preserve">launch </w:t>
      </w:r>
      <w:r w:rsidR="004410D2" w:rsidRPr="0004017D">
        <w:rPr>
          <w:rFonts w:ascii="Times New Roman" w:hAnsi="Times New Roman" w:cs="Times New Roman"/>
          <w:sz w:val="24"/>
          <w:szCs w:val="24"/>
        </w:rPr>
        <w:t>one or two</w:t>
      </w:r>
      <w:r w:rsidR="007472BF" w:rsidRPr="0004017D">
        <w:rPr>
          <w:rFonts w:ascii="Times New Roman" w:hAnsi="Times New Roman" w:cs="Times New Roman"/>
          <w:sz w:val="24"/>
          <w:szCs w:val="24"/>
        </w:rPr>
        <w:t xml:space="preserve"> pilot programs </w:t>
      </w:r>
      <w:r w:rsidR="00CD618D" w:rsidRPr="0004017D">
        <w:rPr>
          <w:rFonts w:ascii="Times New Roman" w:hAnsi="Times New Roman" w:cs="Times New Roman"/>
          <w:sz w:val="24"/>
          <w:szCs w:val="24"/>
        </w:rPr>
        <w:t xml:space="preserve">to </w:t>
      </w:r>
      <w:r w:rsidR="00D9598E" w:rsidRPr="0004017D">
        <w:rPr>
          <w:rFonts w:ascii="Times New Roman" w:hAnsi="Times New Roman" w:cs="Times New Roman"/>
          <w:sz w:val="24"/>
          <w:szCs w:val="24"/>
        </w:rPr>
        <w:t>place unemployed and underemployed individuals</w:t>
      </w:r>
      <w:r w:rsidR="008F0743" w:rsidRPr="0004017D">
        <w:rPr>
          <w:rFonts w:ascii="Times New Roman" w:hAnsi="Times New Roman" w:cs="Times New Roman"/>
          <w:sz w:val="24"/>
          <w:szCs w:val="24"/>
        </w:rPr>
        <w:t xml:space="preserve"> impacted by the cliff effect</w:t>
      </w:r>
      <w:r w:rsidR="00D9598E" w:rsidRPr="0004017D">
        <w:rPr>
          <w:rFonts w:ascii="Times New Roman" w:hAnsi="Times New Roman" w:cs="Times New Roman"/>
          <w:sz w:val="24"/>
          <w:szCs w:val="24"/>
        </w:rPr>
        <w:t xml:space="preserve"> in high-demand field</w:t>
      </w:r>
      <w:r w:rsidR="0075592C" w:rsidRPr="0004017D">
        <w:rPr>
          <w:rFonts w:ascii="Times New Roman" w:hAnsi="Times New Roman" w:cs="Times New Roman"/>
          <w:sz w:val="24"/>
          <w:szCs w:val="24"/>
        </w:rPr>
        <w:t>s</w:t>
      </w:r>
      <w:r w:rsidR="00D9598E" w:rsidRPr="0004017D">
        <w:rPr>
          <w:rFonts w:ascii="Times New Roman" w:hAnsi="Times New Roman" w:cs="Times New Roman"/>
          <w:sz w:val="24"/>
          <w:szCs w:val="24"/>
        </w:rPr>
        <w:t xml:space="preserve"> through partnerships with public agencies, businesses, community-based </w:t>
      </w:r>
      <w:proofErr w:type="gramStart"/>
      <w:r w:rsidR="00D9598E" w:rsidRPr="0004017D">
        <w:rPr>
          <w:rFonts w:ascii="Times New Roman" w:hAnsi="Times New Roman" w:cs="Times New Roman"/>
          <w:sz w:val="24"/>
          <w:szCs w:val="24"/>
        </w:rPr>
        <w:t>organizations</w:t>
      </w:r>
      <w:proofErr w:type="gramEnd"/>
      <w:r w:rsidR="00D9598E" w:rsidRPr="0004017D">
        <w:rPr>
          <w:rFonts w:ascii="Times New Roman" w:hAnsi="Times New Roman" w:cs="Times New Roman"/>
          <w:sz w:val="24"/>
          <w:szCs w:val="24"/>
        </w:rPr>
        <w:t xml:space="preserve"> and career center</w:t>
      </w:r>
      <w:r w:rsidR="009C2306">
        <w:rPr>
          <w:rFonts w:ascii="Times New Roman" w:hAnsi="Times New Roman" w:cs="Times New Roman"/>
          <w:sz w:val="24"/>
          <w:szCs w:val="24"/>
        </w:rPr>
        <w:t>s</w:t>
      </w:r>
      <w:r w:rsidR="00D9598E" w:rsidRPr="0004017D">
        <w:rPr>
          <w:rFonts w:ascii="Times New Roman" w:hAnsi="Times New Roman" w:cs="Times New Roman"/>
          <w:sz w:val="24"/>
          <w:szCs w:val="24"/>
        </w:rPr>
        <w:t xml:space="preserve">.  </w:t>
      </w:r>
      <w:r w:rsidR="00664ADC" w:rsidRPr="0004017D">
        <w:rPr>
          <w:rFonts w:ascii="Times New Roman" w:hAnsi="Times New Roman" w:cs="Times New Roman"/>
          <w:sz w:val="24"/>
          <w:szCs w:val="24"/>
        </w:rPr>
        <w:t>T</w:t>
      </w:r>
      <w:r w:rsidR="00C73B69" w:rsidRPr="0004017D">
        <w:rPr>
          <w:rFonts w:ascii="Times New Roman" w:hAnsi="Times New Roman" w:cs="Times New Roman"/>
          <w:sz w:val="24"/>
          <w:szCs w:val="24"/>
        </w:rPr>
        <w:t xml:space="preserve">he effort will be spearheaded </w:t>
      </w:r>
      <w:r w:rsidR="00664ADC" w:rsidRPr="0004017D">
        <w:rPr>
          <w:rFonts w:ascii="Times New Roman" w:hAnsi="Times New Roman" w:cs="Times New Roman"/>
          <w:sz w:val="24"/>
          <w:szCs w:val="24"/>
        </w:rPr>
        <w:t>and administered by an inter</w:t>
      </w:r>
      <w:r w:rsidR="00C73B69" w:rsidRPr="0004017D">
        <w:rPr>
          <w:rFonts w:ascii="Times New Roman" w:hAnsi="Times New Roman" w:cs="Times New Roman"/>
          <w:sz w:val="24"/>
          <w:szCs w:val="24"/>
        </w:rPr>
        <w:t>agency workgroup including the E</w:t>
      </w:r>
      <w:r w:rsidR="00664ADC" w:rsidRPr="0004017D">
        <w:rPr>
          <w:rFonts w:ascii="Times New Roman" w:hAnsi="Times New Roman" w:cs="Times New Roman"/>
          <w:sz w:val="24"/>
          <w:szCs w:val="24"/>
        </w:rPr>
        <w:t>xecuti</w:t>
      </w:r>
      <w:r w:rsidR="00C73B69" w:rsidRPr="0004017D">
        <w:rPr>
          <w:rFonts w:ascii="Times New Roman" w:hAnsi="Times New Roman" w:cs="Times New Roman"/>
          <w:sz w:val="24"/>
          <w:szCs w:val="24"/>
        </w:rPr>
        <w:t>ve Office of Labor and Workforce Development, the Executive Office of Education, the Executive Office of Housing and Economic Development, the Executive Office of Health and Human Services, the Massachusetts Department of T</w:t>
      </w:r>
      <w:r w:rsidR="00664ADC" w:rsidRPr="0004017D">
        <w:rPr>
          <w:rFonts w:ascii="Times New Roman" w:hAnsi="Times New Roman" w:cs="Times New Roman"/>
          <w:sz w:val="24"/>
          <w:szCs w:val="24"/>
        </w:rPr>
        <w:t>ransportation</w:t>
      </w:r>
      <w:r w:rsidR="00C73B69" w:rsidRPr="0004017D">
        <w:rPr>
          <w:rFonts w:ascii="Times New Roman" w:hAnsi="Times New Roman" w:cs="Times New Roman"/>
          <w:sz w:val="24"/>
          <w:szCs w:val="24"/>
        </w:rPr>
        <w:t>, and the Executive Office of Public Safety and S</w:t>
      </w:r>
      <w:r w:rsidR="00664ADC" w:rsidRPr="0004017D">
        <w:rPr>
          <w:rFonts w:ascii="Times New Roman" w:hAnsi="Times New Roman" w:cs="Times New Roman"/>
          <w:sz w:val="24"/>
          <w:szCs w:val="24"/>
        </w:rPr>
        <w:t>ecurity.</w:t>
      </w:r>
    </w:p>
    <w:p w14:paraId="72D32C0E" w14:textId="77777777" w:rsidR="0066651B" w:rsidRDefault="0066651B" w:rsidP="00C923CE">
      <w:pPr>
        <w:spacing w:after="60"/>
        <w:rPr>
          <w:rFonts w:ascii="Times New Roman" w:hAnsi="Times New Roman" w:cs="Times New Roman"/>
          <w:sz w:val="24"/>
        </w:rPr>
      </w:pPr>
    </w:p>
    <w:p w14:paraId="2A4E1C68" w14:textId="77777777" w:rsidR="00D9598E" w:rsidRDefault="00D9598E" w:rsidP="00C923CE">
      <w:pPr>
        <w:spacing w:after="60"/>
        <w:rPr>
          <w:rFonts w:ascii="Times New Roman" w:hAnsi="Times New Roman" w:cs="Times New Roman"/>
          <w:sz w:val="24"/>
        </w:rPr>
      </w:pPr>
    </w:p>
    <w:p w14:paraId="11A49D6C" w14:textId="77777777" w:rsidR="000F1401" w:rsidRDefault="000F1401" w:rsidP="00C923CE">
      <w:pPr>
        <w:spacing w:after="60"/>
        <w:rPr>
          <w:rFonts w:ascii="Times New Roman" w:hAnsi="Times New Roman" w:cs="Times New Roman"/>
          <w:b/>
          <w:sz w:val="24"/>
        </w:rPr>
      </w:pPr>
      <w:r w:rsidRPr="000F1401">
        <w:rPr>
          <w:rFonts w:ascii="Times New Roman" w:hAnsi="Times New Roman" w:cs="Times New Roman"/>
          <w:b/>
          <w:sz w:val="24"/>
        </w:rPr>
        <w:t xml:space="preserve">Board Member Survey Analysis and Discussion </w:t>
      </w:r>
    </w:p>
    <w:p w14:paraId="7337F154" w14:textId="77777777" w:rsidR="00B07778" w:rsidRDefault="000F1401" w:rsidP="00C923CE">
      <w:pPr>
        <w:spacing w:after="60"/>
        <w:rPr>
          <w:rFonts w:ascii="Times New Roman" w:hAnsi="Times New Roman" w:cs="Times New Roman"/>
          <w:sz w:val="24"/>
        </w:rPr>
      </w:pPr>
      <w:r w:rsidRPr="000F1401">
        <w:rPr>
          <w:rFonts w:ascii="Times New Roman" w:hAnsi="Times New Roman" w:cs="Times New Roman"/>
          <w:sz w:val="24"/>
        </w:rPr>
        <w:t xml:space="preserve">Cheryl Scott </w:t>
      </w:r>
      <w:r w:rsidR="00052C14">
        <w:rPr>
          <w:rFonts w:ascii="Times New Roman" w:hAnsi="Times New Roman" w:cs="Times New Roman"/>
          <w:sz w:val="24"/>
        </w:rPr>
        <w:t>shared</w:t>
      </w:r>
      <w:r w:rsidRPr="000F1401">
        <w:rPr>
          <w:rFonts w:ascii="Times New Roman" w:hAnsi="Times New Roman" w:cs="Times New Roman"/>
          <w:sz w:val="24"/>
        </w:rPr>
        <w:t xml:space="preserve"> the</w:t>
      </w:r>
      <w:r>
        <w:rPr>
          <w:rFonts w:ascii="Times New Roman" w:hAnsi="Times New Roman" w:cs="Times New Roman"/>
          <w:sz w:val="24"/>
        </w:rPr>
        <w:t xml:space="preserve"> results of the</w:t>
      </w:r>
      <w:r w:rsidRPr="000F1401">
        <w:rPr>
          <w:rFonts w:ascii="Times New Roman" w:hAnsi="Times New Roman" w:cs="Times New Roman"/>
          <w:sz w:val="24"/>
        </w:rPr>
        <w:t xml:space="preserve"> board member survey</w:t>
      </w:r>
      <w:r w:rsidR="00041109">
        <w:rPr>
          <w:rFonts w:ascii="Times New Roman" w:hAnsi="Times New Roman" w:cs="Times New Roman"/>
          <w:sz w:val="24"/>
        </w:rPr>
        <w:t xml:space="preserve"> conducted over the s</w:t>
      </w:r>
      <w:r w:rsidR="005A36EB">
        <w:rPr>
          <w:rFonts w:ascii="Times New Roman" w:hAnsi="Times New Roman" w:cs="Times New Roman"/>
          <w:sz w:val="24"/>
        </w:rPr>
        <w:t>pring</w:t>
      </w:r>
      <w:r>
        <w:rPr>
          <w:rFonts w:ascii="Times New Roman" w:hAnsi="Times New Roman" w:cs="Times New Roman"/>
          <w:sz w:val="24"/>
        </w:rPr>
        <w:t xml:space="preserve">.  </w:t>
      </w:r>
      <w:r w:rsidRPr="000F1401">
        <w:rPr>
          <w:rFonts w:ascii="Times New Roman" w:hAnsi="Times New Roman" w:cs="Times New Roman"/>
          <w:sz w:val="24"/>
        </w:rPr>
        <w:t xml:space="preserve"> </w:t>
      </w:r>
      <w:r>
        <w:rPr>
          <w:rFonts w:ascii="Times New Roman" w:hAnsi="Times New Roman" w:cs="Times New Roman"/>
          <w:sz w:val="24"/>
        </w:rPr>
        <w:t xml:space="preserve">This survey </w:t>
      </w:r>
      <w:r w:rsidR="005D1515">
        <w:rPr>
          <w:rFonts w:ascii="Times New Roman" w:hAnsi="Times New Roman" w:cs="Times New Roman"/>
          <w:sz w:val="24"/>
        </w:rPr>
        <w:t xml:space="preserve">asked Board members </w:t>
      </w:r>
      <w:r w:rsidRPr="000F1401">
        <w:rPr>
          <w:rFonts w:ascii="Times New Roman" w:hAnsi="Times New Roman" w:cs="Times New Roman"/>
          <w:sz w:val="24"/>
        </w:rPr>
        <w:t>questions</w:t>
      </w:r>
      <w:r>
        <w:rPr>
          <w:rFonts w:ascii="Times New Roman" w:hAnsi="Times New Roman" w:cs="Times New Roman"/>
          <w:sz w:val="24"/>
        </w:rPr>
        <w:t xml:space="preserve"> about </w:t>
      </w:r>
      <w:r w:rsidR="005D6683">
        <w:rPr>
          <w:rFonts w:ascii="Times New Roman" w:hAnsi="Times New Roman" w:cs="Times New Roman"/>
          <w:sz w:val="24"/>
        </w:rPr>
        <w:t xml:space="preserve">aspects of the Board service, including </w:t>
      </w:r>
      <w:r>
        <w:rPr>
          <w:rFonts w:ascii="Times New Roman" w:hAnsi="Times New Roman" w:cs="Times New Roman"/>
          <w:sz w:val="24"/>
        </w:rPr>
        <w:t>the quarterly meeting</w:t>
      </w:r>
      <w:r w:rsidR="000F4773">
        <w:rPr>
          <w:rFonts w:ascii="Times New Roman" w:hAnsi="Times New Roman" w:cs="Times New Roman"/>
          <w:sz w:val="24"/>
        </w:rPr>
        <w:t>s and</w:t>
      </w:r>
      <w:r w:rsidR="001B75F7">
        <w:rPr>
          <w:rFonts w:ascii="Times New Roman" w:hAnsi="Times New Roman" w:cs="Times New Roman"/>
          <w:sz w:val="24"/>
        </w:rPr>
        <w:t xml:space="preserve"> committee meetings.  </w:t>
      </w:r>
      <w:r>
        <w:rPr>
          <w:rFonts w:ascii="Times New Roman" w:hAnsi="Times New Roman" w:cs="Times New Roman"/>
          <w:sz w:val="24"/>
        </w:rPr>
        <w:t xml:space="preserve">19 out of the 33 board </w:t>
      </w:r>
      <w:r w:rsidR="00A95539">
        <w:rPr>
          <w:rFonts w:ascii="Times New Roman" w:hAnsi="Times New Roman" w:cs="Times New Roman"/>
          <w:sz w:val="24"/>
        </w:rPr>
        <w:t xml:space="preserve">members responded to the survey.  </w:t>
      </w:r>
      <w:r w:rsidR="008C4A32">
        <w:rPr>
          <w:rFonts w:ascii="Times New Roman" w:hAnsi="Times New Roman" w:cs="Times New Roman"/>
          <w:sz w:val="24"/>
        </w:rPr>
        <w:t xml:space="preserve">Overall members appeared satisfied with Board service and the committees, although many </w:t>
      </w:r>
      <w:r w:rsidR="00891626">
        <w:rPr>
          <w:rFonts w:ascii="Times New Roman" w:hAnsi="Times New Roman" w:cs="Times New Roman"/>
          <w:sz w:val="24"/>
        </w:rPr>
        <w:t xml:space="preserve">expressed </w:t>
      </w:r>
      <w:proofErr w:type="gramStart"/>
      <w:r w:rsidR="00891626">
        <w:rPr>
          <w:rFonts w:ascii="Times New Roman" w:hAnsi="Times New Roman" w:cs="Times New Roman"/>
          <w:sz w:val="24"/>
        </w:rPr>
        <w:t>frustration</w:t>
      </w:r>
      <w:proofErr w:type="gramEnd"/>
      <w:r w:rsidR="00891626">
        <w:rPr>
          <w:rFonts w:ascii="Times New Roman" w:hAnsi="Times New Roman" w:cs="Times New Roman"/>
          <w:sz w:val="24"/>
        </w:rPr>
        <w:t xml:space="preserve"> with </w:t>
      </w:r>
      <w:r w:rsidR="00495C3C">
        <w:rPr>
          <w:rFonts w:ascii="Times New Roman" w:hAnsi="Times New Roman" w:cs="Times New Roman"/>
          <w:sz w:val="24"/>
        </w:rPr>
        <w:t>running out of time in the</w:t>
      </w:r>
      <w:r w:rsidR="007D3EFB">
        <w:rPr>
          <w:rFonts w:ascii="Times New Roman" w:hAnsi="Times New Roman" w:cs="Times New Roman"/>
          <w:sz w:val="24"/>
        </w:rPr>
        <w:t xml:space="preserve"> quarterly board meetings, reducing </w:t>
      </w:r>
      <w:r w:rsidR="008C4A32">
        <w:rPr>
          <w:rFonts w:ascii="Times New Roman" w:hAnsi="Times New Roman" w:cs="Times New Roman"/>
          <w:sz w:val="24"/>
        </w:rPr>
        <w:t>time for discussion and</w:t>
      </w:r>
      <w:r w:rsidR="003A7CE9">
        <w:rPr>
          <w:rFonts w:ascii="Times New Roman" w:hAnsi="Times New Roman" w:cs="Times New Roman"/>
          <w:sz w:val="24"/>
        </w:rPr>
        <w:t xml:space="preserve"> Board</w:t>
      </w:r>
      <w:r w:rsidR="008C4A32">
        <w:rPr>
          <w:rFonts w:ascii="Times New Roman" w:hAnsi="Times New Roman" w:cs="Times New Roman"/>
          <w:sz w:val="24"/>
        </w:rPr>
        <w:t xml:space="preserve"> i</w:t>
      </w:r>
      <w:r w:rsidR="00495C3C">
        <w:rPr>
          <w:rFonts w:ascii="Times New Roman" w:hAnsi="Times New Roman" w:cs="Times New Roman"/>
          <w:sz w:val="24"/>
        </w:rPr>
        <w:t>nteraction.</w:t>
      </w:r>
      <w:r w:rsidR="008C4A32">
        <w:rPr>
          <w:rFonts w:ascii="Times New Roman" w:hAnsi="Times New Roman" w:cs="Times New Roman"/>
          <w:sz w:val="24"/>
        </w:rPr>
        <w:t xml:space="preserve"> </w:t>
      </w:r>
      <w:r w:rsidR="00D8282F">
        <w:rPr>
          <w:rFonts w:ascii="Times New Roman" w:hAnsi="Times New Roman" w:cs="Times New Roman"/>
          <w:sz w:val="24"/>
        </w:rPr>
        <w:t xml:space="preserve">Board members discussed meeting attendance and how distance impacts this.  </w:t>
      </w:r>
      <w:r w:rsidR="00B13003">
        <w:rPr>
          <w:rFonts w:ascii="Times New Roman" w:hAnsi="Times New Roman" w:cs="Times New Roman"/>
          <w:sz w:val="24"/>
        </w:rPr>
        <w:t xml:space="preserve">Donna </w:t>
      </w:r>
      <w:proofErr w:type="spellStart"/>
      <w:r w:rsidR="00B13003">
        <w:rPr>
          <w:rFonts w:ascii="Times New Roman" w:hAnsi="Times New Roman" w:cs="Times New Roman"/>
          <w:sz w:val="24"/>
        </w:rPr>
        <w:t>Cup</w:t>
      </w:r>
      <w:r w:rsidR="003A7CE9">
        <w:rPr>
          <w:rFonts w:ascii="Times New Roman" w:hAnsi="Times New Roman" w:cs="Times New Roman"/>
          <w:sz w:val="24"/>
        </w:rPr>
        <w:t>elo</w:t>
      </w:r>
      <w:proofErr w:type="spellEnd"/>
      <w:r w:rsidR="003A7CE9">
        <w:rPr>
          <w:rFonts w:ascii="Times New Roman" w:hAnsi="Times New Roman" w:cs="Times New Roman"/>
          <w:sz w:val="24"/>
        </w:rPr>
        <w:t xml:space="preserve"> expressed the importance of a </w:t>
      </w:r>
      <w:r w:rsidR="00B13003">
        <w:rPr>
          <w:rFonts w:ascii="Times New Roman" w:hAnsi="Times New Roman" w:cs="Times New Roman"/>
          <w:sz w:val="24"/>
        </w:rPr>
        <w:t>statewide board to travel to different parts of the Commo</w:t>
      </w:r>
      <w:r w:rsidR="00D11F47">
        <w:rPr>
          <w:rFonts w:ascii="Times New Roman" w:hAnsi="Times New Roman" w:cs="Times New Roman"/>
          <w:sz w:val="24"/>
        </w:rPr>
        <w:t>n</w:t>
      </w:r>
      <w:r w:rsidR="00B13003">
        <w:rPr>
          <w:rFonts w:ascii="Times New Roman" w:hAnsi="Times New Roman" w:cs="Times New Roman"/>
          <w:sz w:val="24"/>
        </w:rPr>
        <w:t xml:space="preserve">wealth, and that travel </w:t>
      </w:r>
      <w:r w:rsidR="00A705D9">
        <w:rPr>
          <w:rFonts w:ascii="Times New Roman" w:hAnsi="Times New Roman" w:cs="Times New Roman"/>
          <w:sz w:val="24"/>
        </w:rPr>
        <w:t>is a</w:t>
      </w:r>
      <w:r w:rsidR="00B13003">
        <w:rPr>
          <w:rFonts w:ascii="Times New Roman" w:hAnsi="Times New Roman" w:cs="Times New Roman"/>
          <w:sz w:val="24"/>
        </w:rPr>
        <w:t xml:space="preserve"> part of </w:t>
      </w:r>
      <w:r w:rsidR="00A705D9">
        <w:rPr>
          <w:rFonts w:ascii="Times New Roman" w:hAnsi="Times New Roman" w:cs="Times New Roman"/>
          <w:sz w:val="24"/>
        </w:rPr>
        <w:t>Board member service</w:t>
      </w:r>
      <w:r w:rsidR="00B13003">
        <w:rPr>
          <w:rFonts w:ascii="Times New Roman" w:hAnsi="Times New Roman" w:cs="Times New Roman"/>
          <w:sz w:val="24"/>
        </w:rPr>
        <w:t xml:space="preserve">. </w:t>
      </w:r>
      <w:r w:rsidR="00D8282F">
        <w:rPr>
          <w:rFonts w:ascii="Times New Roman" w:hAnsi="Times New Roman" w:cs="Times New Roman"/>
          <w:sz w:val="24"/>
        </w:rPr>
        <w:t>Beth Mitchell suggested extending the board meetings to longer than 2</w:t>
      </w:r>
      <w:r w:rsidR="00AC403E">
        <w:rPr>
          <w:rFonts w:ascii="Times New Roman" w:hAnsi="Times New Roman" w:cs="Times New Roman"/>
          <w:sz w:val="24"/>
        </w:rPr>
        <w:t xml:space="preserve"> hours; this would make the travel and </w:t>
      </w:r>
      <w:r w:rsidR="00495C3C">
        <w:rPr>
          <w:rFonts w:ascii="Times New Roman" w:hAnsi="Times New Roman" w:cs="Times New Roman"/>
          <w:sz w:val="24"/>
        </w:rPr>
        <w:t xml:space="preserve">meeting time more </w:t>
      </w:r>
      <w:proofErr w:type="gramStart"/>
      <w:r w:rsidR="00495C3C">
        <w:rPr>
          <w:rFonts w:ascii="Times New Roman" w:hAnsi="Times New Roman" w:cs="Times New Roman"/>
          <w:sz w:val="24"/>
        </w:rPr>
        <w:t>worthwhile</w:t>
      </w:r>
      <w:r w:rsidR="00AC403E">
        <w:rPr>
          <w:rFonts w:ascii="Times New Roman" w:hAnsi="Times New Roman" w:cs="Times New Roman"/>
          <w:sz w:val="24"/>
        </w:rPr>
        <w:t xml:space="preserve">, </w:t>
      </w:r>
      <w:r w:rsidR="00495C3C">
        <w:rPr>
          <w:rFonts w:ascii="Times New Roman" w:hAnsi="Times New Roman" w:cs="Times New Roman"/>
          <w:sz w:val="24"/>
        </w:rPr>
        <w:t>and</w:t>
      </w:r>
      <w:proofErr w:type="gramEnd"/>
      <w:r w:rsidR="00495C3C">
        <w:rPr>
          <w:rFonts w:ascii="Times New Roman" w:hAnsi="Times New Roman" w:cs="Times New Roman"/>
          <w:sz w:val="24"/>
        </w:rPr>
        <w:t xml:space="preserve"> could provide more time for discussion</w:t>
      </w:r>
      <w:r w:rsidR="00AC403E">
        <w:rPr>
          <w:rFonts w:ascii="Times New Roman" w:hAnsi="Times New Roman" w:cs="Times New Roman"/>
          <w:sz w:val="24"/>
        </w:rPr>
        <w:t>.</w:t>
      </w:r>
      <w:r w:rsidR="00D8282F">
        <w:rPr>
          <w:rFonts w:ascii="Times New Roman" w:hAnsi="Times New Roman" w:cs="Times New Roman"/>
          <w:sz w:val="24"/>
        </w:rPr>
        <w:t xml:space="preserve">  Members agreed to </w:t>
      </w:r>
      <w:r w:rsidR="00B07778">
        <w:rPr>
          <w:rFonts w:ascii="Times New Roman" w:hAnsi="Times New Roman" w:cs="Times New Roman"/>
          <w:sz w:val="24"/>
        </w:rPr>
        <w:t>members agreed to try</w:t>
      </w:r>
      <w:r w:rsidR="00D8282F">
        <w:rPr>
          <w:rFonts w:ascii="Times New Roman" w:hAnsi="Times New Roman" w:cs="Times New Roman"/>
          <w:sz w:val="24"/>
        </w:rPr>
        <w:t xml:space="preserve"> this approach</w:t>
      </w:r>
      <w:r w:rsidR="00B07778">
        <w:rPr>
          <w:rFonts w:ascii="Times New Roman" w:hAnsi="Times New Roman" w:cs="Times New Roman"/>
          <w:sz w:val="24"/>
        </w:rPr>
        <w:t>. The first extended meeting will be September 11</w:t>
      </w:r>
      <w:r w:rsidR="00B07778" w:rsidRPr="00B07778">
        <w:rPr>
          <w:rFonts w:ascii="Times New Roman" w:hAnsi="Times New Roman" w:cs="Times New Roman"/>
          <w:sz w:val="24"/>
          <w:vertAlign w:val="superscript"/>
        </w:rPr>
        <w:t>th</w:t>
      </w:r>
      <w:r w:rsidR="00B07778">
        <w:rPr>
          <w:rFonts w:ascii="Times New Roman" w:hAnsi="Times New Roman" w:cs="Times New Roman"/>
          <w:sz w:val="24"/>
        </w:rPr>
        <w:t>, 2017.</w:t>
      </w:r>
    </w:p>
    <w:p w14:paraId="44320D17" w14:textId="77777777" w:rsidR="00B07778" w:rsidRDefault="00B07778" w:rsidP="00C923CE">
      <w:pPr>
        <w:spacing w:after="60"/>
        <w:rPr>
          <w:rFonts w:ascii="Times New Roman" w:hAnsi="Times New Roman" w:cs="Times New Roman"/>
          <w:sz w:val="24"/>
        </w:rPr>
      </w:pPr>
    </w:p>
    <w:p w14:paraId="4F2D02A5" w14:textId="77777777" w:rsidR="00B07778" w:rsidRDefault="00B07778" w:rsidP="00C923CE">
      <w:pPr>
        <w:spacing w:after="60"/>
        <w:rPr>
          <w:rFonts w:ascii="Times New Roman" w:hAnsi="Times New Roman" w:cs="Times New Roman"/>
          <w:b/>
          <w:sz w:val="24"/>
        </w:rPr>
      </w:pPr>
      <w:r w:rsidRPr="00B07778">
        <w:rPr>
          <w:rFonts w:ascii="Times New Roman" w:hAnsi="Times New Roman" w:cs="Times New Roman"/>
          <w:b/>
          <w:sz w:val="24"/>
        </w:rPr>
        <w:t>Review and Approval of March Meeting Minutes</w:t>
      </w:r>
    </w:p>
    <w:p w14:paraId="0CCB653D" w14:textId="77777777" w:rsidR="00B07778" w:rsidRDefault="00B07778" w:rsidP="00C923CE">
      <w:pPr>
        <w:spacing w:after="60"/>
        <w:rPr>
          <w:rFonts w:ascii="Times New Roman" w:hAnsi="Times New Roman" w:cs="Times New Roman"/>
          <w:sz w:val="24"/>
        </w:rPr>
      </w:pPr>
      <w:r w:rsidRPr="00B07778">
        <w:rPr>
          <w:rFonts w:ascii="Times New Roman" w:hAnsi="Times New Roman" w:cs="Times New Roman"/>
          <w:sz w:val="24"/>
        </w:rPr>
        <w:t xml:space="preserve">Donna </w:t>
      </w:r>
      <w:proofErr w:type="spellStart"/>
      <w:r w:rsidRPr="00B07778">
        <w:rPr>
          <w:rFonts w:ascii="Times New Roman" w:hAnsi="Times New Roman" w:cs="Times New Roman"/>
          <w:sz w:val="24"/>
        </w:rPr>
        <w:t>Cupelo</w:t>
      </w:r>
      <w:proofErr w:type="spellEnd"/>
      <w:r w:rsidRPr="00B07778">
        <w:rPr>
          <w:rFonts w:ascii="Times New Roman" w:hAnsi="Times New Roman" w:cs="Times New Roman"/>
          <w:sz w:val="24"/>
        </w:rPr>
        <w:t xml:space="preserve"> </w:t>
      </w:r>
      <w:r w:rsidR="00B321D9">
        <w:rPr>
          <w:rFonts w:ascii="Times New Roman" w:hAnsi="Times New Roman" w:cs="Times New Roman"/>
          <w:sz w:val="24"/>
        </w:rPr>
        <w:t>noted that she will</w:t>
      </w:r>
      <w:r w:rsidRPr="00B07778">
        <w:rPr>
          <w:rFonts w:ascii="Times New Roman" w:hAnsi="Times New Roman" w:cs="Times New Roman"/>
          <w:sz w:val="24"/>
        </w:rPr>
        <w:t xml:space="preserve"> not call for the approval of the </w:t>
      </w:r>
      <w:r w:rsidR="00014DAD">
        <w:rPr>
          <w:rFonts w:ascii="Times New Roman" w:hAnsi="Times New Roman" w:cs="Times New Roman"/>
          <w:sz w:val="24"/>
        </w:rPr>
        <w:t xml:space="preserve">March 2017 </w:t>
      </w:r>
      <w:r w:rsidRPr="00B07778">
        <w:rPr>
          <w:rFonts w:ascii="Times New Roman" w:hAnsi="Times New Roman" w:cs="Times New Roman"/>
          <w:sz w:val="24"/>
        </w:rPr>
        <w:t xml:space="preserve">meeting minutes because </w:t>
      </w:r>
      <w:r>
        <w:rPr>
          <w:rFonts w:ascii="Times New Roman" w:hAnsi="Times New Roman" w:cs="Times New Roman"/>
          <w:sz w:val="24"/>
        </w:rPr>
        <w:t xml:space="preserve">the board did not meet quorum. </w:t>
      </w:r>
    </w:p>
    <w:p w14:paraId="71F77AD9" w14:textId="77777777" w:rsidR="00014DAD" w:rsidRDefault="00014DAD" w:rsidP="00C923CE">
      <w:pPr>
        <w:spacing w:after="60"/>
        <w:rPr>
          <w:rFonts w:ascii="Times New Roman" w:hAnsi="Times New Roman" w:cs="Times New Roman"/>
          <w:sz w:val="24"/>
        </w:rPr>
      </w:pPr>
    </w:p>
    <w:p w14:paraId="3E30BEAF" w14:textId="77777777" w:rsidR="00CF2BA8" w:rsidRDefault="002A0DEF" w:rsidP="00775D9E">
      <w:pPr>
        <w:pStyle w:val="BodyA"/>
        <w:rPr>
          <w:rFonts w:ascii="Times New Roman" w:hAnsi="Times New Roman" w:cs="Times New Roman"/>
          <w:sz w:val="24"/>
        </w:rPr>
      </w:pPr>
      <w:r>
        <w:rPr>
          <w:rFonts w:ascii="Times New Roman" w:hAnsi="Times New Roman" w:cs="Times New Roman"/>
          <w:sz w:val="24"/>
          <w:szCs w:val="24"/>
        </w:rPr>
        <w:t>The meeting</w:t>
      </w:r>
      <w:r w:rsidR="00014DAD" w:rsidRPr="005D245A">
        <w:rPr>
          <w:rFonts w:ascii="Times New Roman" w:hAnsi="Times New Roman" w:cs="Times New Roman"/>
          <w:sz w:val="24"/>
          <w:szCs w:val="24"/>
        </w:rPr>
        <w:t xml:space="preserve"> adj</w:t>
      </w:r>
      <w:r>
        <w:rPr>
          <w:rFonts w:ascii="Times New Roman" w:hAnsi="Times New Roman" w:cs="Times New Roman"/>
          <w:sz w:val="24"/>
          <w:szCs w:val="24"/>
        </w:rPr>
        <w:t>ourned</w:t>
      </w:r>
      <w:r w:rsidR="00014DAD">
        <w:rPr>
          <w:rFonts w:ascii="Times New Roman" w:hAnsi="Times New Roman" w:cs="Times New Roman"/>
          <w:sz w:val="24"/>
          <w:szCs w:val="24"/>
        </w:rPr>
        <w:t xml:space="preserve"> at 11:3</w:t>
      </w:r>
      <w:r w:rsidR="00014DAD" w:rsidRPr="005D245A">
        <w:rPr>
          <w:rFonts w:ascii="Times New Roman" w:hAnsi="Times New Roman" w:cs="Times New Roman"/>
          <w:sz w:val="24"/>
          <w:szCs w:val="24"/>
        </w:rPr>
        <w:t xml:space="preserve">0 a.m. </w:t>
      </w:r>
      <w:r w:rsidR="00014DAD">
        <w:rPr>
          <w:rFonts w:ascii="Times New Roman" w:hAnsi="Times New Roman" w:cs="Times New Roman"/>
          <w:sz w:val="24"/>
          <w:szCs w:val="24"/>
        </w:rPr>
        <w:t xml:space="preserve"> </w:t>
      </w:r>
      <w:r w:rsidR="007472BF">
        <w:rPr>
          <w:rFonts w:ascii="Times New Roman" w:hAnsi="Times New Roman" w:cs="Times New Roman"/>
          <w:sz w:val="24"/>
        </w:rPr>
        <w:t xml:space="preserve">  </w:t>
      </w:r>
    </w:p>
    <w:sectPr w:rsidR="00CF2B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9229E" w14:textId="77777777" w:rsidR="00D3771E" w:rsidRDefault="00D3771E" w:rsidP="00D3771E">
      <w:pPr>
        <w:spacing w:after="0" w:line="240" w:lineRule="auto"/>
      </w:pPr>
      <w:r>
        <w:separator/>
      </w:r>
    </w:p>
  </w:endnote>
  <w:endnote w:type="continuationSeparator" w:id="0">
    <w:p w14:paraId="14C1DA46" w14:textId="77777777" w:rsidR="00D3771E" w:rsidRDefault="00D3771E" w:rsidP="00D3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23F2F" w14:textId="77777777" w:rsidR="00D3771E" w:rsidRDefault="00D37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06178" w14:textId="77777777" w:rsidR="00D3771E" w:rsidRDefault="00D377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BC3D2" w14:textId="77777777" w:rsidR="00D3771E" w:rsidRDefault="00D3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44081" w14:textId="77777777" w:rsidR="00D3771E" w:rsidRDefault="00D3771E" w:rsidP="00D3771E">
      <w:pPr>
        <w:spacing w:after="0" w:line="240" w:lineRule="auto"/>
      </w:pPr>
      <w:r>
        <w:separator/>
      </w:r>
    </w:p>
  </w:footnote>
  <w:footnote w:type="continuationSeparator" w:id="0">
    <w:p w14:paraId="000B8064" w14:textId="77777777" w:rsidR="00D3771E" w:rsidRDefault="00D3771E" w:rsidP="00D37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75937" w14:textId="77777777" w:rsidR="00D3771E" w:rsidRDefault="00D37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57144" w14:textId="5524003D" w:rsidR="00D3771E" w:rsidRDefault="00D377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80426" w14:textId="77777777" w:rsidR="00D3771E" w:rsidRDefault="00D37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D144E"/>
    <w:multiLevelType w:val="hybridMultilevel"/>
    <w:tmpl w:val="159085F8"/>
    <w:lvl w:ilvl="0" w:tplc="36744D2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E89"/>
    <w:rsid w:val="000022C5"/>
    <w:rsid w:val="00014DAD"/>
    <w:rsid w:val="000153F5"/>
    <w:rsid w:val="00020A72"/>
    <w:rsid w:val="00034A2D"/>
    <w:rsid w:val="0004017D"/>
    <w:rsid w:val="00041109"/>
    <w:rsid w:val="00052C14"/>
    <w:rsid w:val="00054FE0"/>
    <w:rsid w:val="0006425F"/>
    <w:rsid w:val="00066650"/>
    <w:rsid w:val="00080118"/>
    <w:rsid w:val="00097648"/>
    <w:rsid w:val="000A08A4"/>
    <w:rsid w:val="000A290E"/>
    <w:rsid w:val="000A4C76"/>
    <w:rsid w:val="000B51FF"/>
    <w:rsid w:val="000E0A39"/>
    <w:rsid w:val="000E62F3"/>
    <w:rsid w:val="000F1401"/>
    <w:rsid w:val="000F4773"/>
    <w:rsid w:val="00103729"/>
    <w:rsid w:val="0011288D"/>
    <w:rsid w:val="00116E2C"/>
    <w:rsid w:val="001325B9"/>
    <w:rsid w:val="001465CC"/>
    <w:rsid w:val="00153602"/>
    <w:rsid w:val="0017069B"/>
    <w:rsid w:val="00180922"/>
    <w:rsid w:val="00182D6B"/>
    <w:rsid w:val="001A334F"/>
    <w:rsid w:val="001B2680"/>
    <w:rsid w:val="001B75F7"/>
    <w:rsid w:val="00205E66"/>
    <w:rsid w:val="00264097"/>
    <w:rsid w:val="00270821"/>
    <w:rsid w:val="00276071"/>
    <w:rsid w:val="002818F6"/>
    <w:rsid w:val="002826F9"/>
    <w:rsid w:val="00296F5D"/>
    <w:rsid w:val="002A0DEF"/>
    <w:rsid w:val="002A47D4"/>
    <w:rsid w:val="002B0C06"/>
    <w:rsid w:val="00315411"/>
    <w:rsid w:val="00351279"/>
    <w:rsid w:val="0035507A"/>
    <w:rsid w:val="0036146C"/>
    <w:rsid w:val="00370E0D"/>
    <w:rsid w:val="00373E89"/>
    <w:rsid w:val="00384395"/>
    <w:rsid w:val="003868E3"/>
    <w:rsid w:val="0039599D"/>
    <w:rsid w:val="003971F0"/>
    <w:rsid w:val="0039788B"/>
    <w:rsid w:val="003A1620"/>
    <w:rsid w:val="003A4E51"/>
    <w:rsid w:val="003A7CE9"/>
    <w:rsid w:val="003C361B"/>
    <w:rsid w:val="003D3FF2"/>
    <w:rsid w:val="003E6988"/>
    <w:rsid w:val="004258F1"/>
    <w:rsid w:val="004410D2"/>
    <w:rsid w:val="004842E9"/>
    <w:rsid w:val="00495090"/>
    <w:rsid w:val="00495C3C"/>
    <w:rsid w:val="00496196"/>
    <w:rsid w:val="004C569B"/>
    <w:rsid w:val="004D77F1"/>
    <w:rsid w:val="00512125"/>
    <w:rsid w:val="005155B8"/>
    <w:rsid w:val="0052199A"/>
    <w:rsid w:val="005316CE"/>
    <w:rsid w:val="005424FE"/>
    <w:rsid w:val="00545EBB"/>
    <w:rsid w:val="00553B5B"/>
    <w:rsid w:val="00561C37"/>
    <w:rsid w:val="0057250A"/>
    <w:rsid w:val="005A038A"/>
    <w:rsid w:val="005A36EB"/>
    <w:rsid w:val="005D1515"/>
    <w:rsid w:val="005D6683"/>
    <w:rsid w:val="00603DF2"/>
    <w:rsid w:val="006112BF"/>
    <w:rsid w:val="00635B06"/>
    <w:rsid w:val="0065710A"/>
    <w:rsid w:val="00664ADC"/>
    <w:rsid w:val="0066651B"/>
    <w:rsid w:val="006856DD"/>
    <w:rsid w:val="006A7133"/>
    <w:rsid w:val="006B136F"/>
    <w:rsid w:val="006D686B"/>
    <w:rsid w:val="006E66F4"/>
    <w:rsid w:val="006F5EB8"/>
    <w:rsid w:val="00726BA2"/>
    <w:rsid w:val="00735AF9"/>
    <w:rsid w:val="0074379C"/>
    <w:rsid w:val="007472BF"/>
    <w:rsid w:val="0075592C"/>
    <w:rsid w:val="007653D2"/>
    <w:rsid w:val="00775D9E"/>
    <w:rsid w:val="007B5EBB"/>
    <w:rsid w:val="007D3EFB"/>
    <w:rsid w:val="008157C0"/>
    <w:rsid w:val="00831623"/>
    <w:rsid w:val="00835982"/>
    <w:rsid w:val="008525AA"/>
    <w:rsid w:val="00890489"/>
    <w:rsid w:val="00891626"/>
    <w:rsid w:val="00896B04"/>
    <w:rsid w:val="008A472B"/>
    <w:rsid w:val="008A5A22"/>
    <w:rsid w:val="008C4A32"/>
    <w:rsid w:val="008C7D78"/>
    <w:rsid w:val="008E547A"/>
    <w:rsid w:val="008F0743"/>
    <w:rsid w:val="00903027"/>
    <w:rsid w:val="00953DE9"/>
    <w:rsid w:val="00954657"/>
    <w:rsid w:val="009952EA"/>
    <w:rsid w:val="009A3EA0"/>
    <w:rsid w:val="009B0021"/>
    <w:rsid w:val="009C2306"/>
    <w:rsid w:val="009C6D83"/>
    <w:rsid w:val="009C6FF7"/>
    <w:rsid w:val="00A005C6"/>
    <w:rsid w:val="00A1011B"/>
    <w:rsid w:val="00A41EBF"/>
    <w:rsid w:val="00A636C9"/>
    <w:rsid w:val="00A705D9"/>
    <w:rsid w:val="00A91D39"/>
    <w:rsid w:val="00A95539"/>
    <w:rsid w:val="00AA3509"/>
    <w:rsid w:val="00AC403E"/>
    <w:rsid w:val="00AD5D37"/>
    <w:rsid w:val="00AE4966"/>
    <w:rsid w:val="00B01E12"/>
    <w:rsid w:val="00B05617"/>
    <w:rsid w:val="00B07778"/>
    <w:rsid w:val="00B13003"/>
    <w:rsid w:val="00B26C86"/>
    <w:rsid w:val="00B321D9"/>
    <w:rsid w:val="00B6343A"/>
    <w:rsid w:val="00BA093D"/>
    <w:rsid w:val="00BC1EB7"/>
    <w:rsid w:val="00BC449D"/>
    <w:rsid w:val="00BC6875"/>
    <w:rsid w:val="00BE4EFA"/>
    <w:rsid w:val="00BF3ABC"/>
    <w:rsid w:val="00C02187"/>
    <w:rsid w:val="00C213BA"/>
    <w:rsid w:val="00C2602B"/>
    <w:rsid w:val="00C73B69"/>
    <w:rsid w:val="00C84FB7"/>
    <w:rsid w:val="00C923CE"/>
    <w:rsid w:val="00CD5C73"/>
    <w:rsid w:val="00CD618D"/>
    <w:rsid w:val="00CF0AEE"/>
    <w:rsid w:val="00CF0CA4"/>
    <w:rsid w:val="00CF2BA8"/>
    <w:rsid w:val="00CF50A7"/>
    <w:rsid w:val="00D11F47"/>
    <w:rsid w:val="00D3771E"/>
    <w:rsid w:val="00D77A16"/>
    <w:rsid w:val="00D8282F"/>
    <w:rsid w:val="00D9598E"/>
    <w:rsid w:val="00E0628F"/>
    <w:rsid w:val="00E40D26"/>
    <w:rsid w:val="00E42694"/>
    <w:rsid w:val="00E50348"/>
    <w:rsid w:val="00E81F47"/>
    <w:rsid w:val="00ED2963"/>
    <w:rsid w:val="00EE182F"/>
    <w:rsid w:val="00EF52C0"/>
    <w:rsid w:val="00EF59FC"/>
    <w:rsid w:val="00F35638"/>
    <w:rsid w:val="00F50704"/>
    <w:rsid w:val="00F511FE"/>
    <w:rsid w:val="00F669AA"/>
    <w:rsid w:val="00F8017F"/>
    <w:rsid w:val="00F94EC1"/>
    <w:rsid w:val="00FD3269"/>
    <w:rsid w:val="00FF248C"/>
    <w:rsid w:val="00FF3DB5"/>
    <w:rsid w:val="00FF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B7F0FF"/>
  <w15:docId w15:val="{3FF4D5A7-7896-4CD7-934C-588941A3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373E89"/>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ListParagraph">
    <w:name w:val="List Paragraph"/>
    <w:basedOn w:val="Normal"/>
    <w:uiPriority w:val="34"/>
    <w:qFormat/>
    <w:rsid w:val="00D77A16"/>
    <w:pPr>
      <w:spacing w:after="0" w:line="240" w:lineRule="auto"/>
      <w:ind w:left="720"/>
    </w:pPr>
    <w:rPr>
      <w:rFonts w:ascii="Calibri" w:hAnsi="Calibri" w:cs="Times New Roman"/>
    </w:rPr>
  </w:style>
  <w:style w:type="paragraph" w:styleId="Header">
    <w:name w:val="header"/>
    <w:basedOn w:val="Normal"/>
    <w:link w:val="HeaderChar"/>
    <w:uiPriority w:val="99"/>
    <w:unhideWhenUsed/>
    <w:rsid w:val="00D37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71E"/>
  </w:style>
  <w:style w:type="paragraph" w:styleId="Footer">
    <w:name w:val="footer"/>
    <w:basedOn w:val="Normal"/>
    <w:link w:val="FooterChar"/>
    <w:uiPriority w:val="99"/>
    <w:unhideWhenUsed/>
    <w:rsid w:val="00D37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503735">
      <w:bodyDiv w:val="1"/>
      <w:marLeft w:val="0"/>
      <w:marRight w:val="0"/>
      <w:marTop w:val="0"/>
      <w:marBottom w:val="0"/>
      <w:divBdr>
        <w:top w:val="none" w:sz="0" w:space="0" w:color="auto"/>
        <w:left w:val="none" w:sz="0" w:space="0" w:color="auto"/>
        <w:bottom w:val="none" w:sz="0" w:space="0" w:color="auto"/>
        <w:right w:val="none" w:sz="0" w:space="0" w:color="auto"/>
      </w:divBdr>
    </w:div>
    <w:div w:id="1164052686">
      <w:bodyDiv w:val="1"/>
      <w:marLeft w:val="0"/>
      <w:marRight w:val="0"/>
      <w:marTop w:val="0"/>
      <w:marBottom w:val="0"/>
      <w:divBdr>
        <w:top w:val="none" w:sz="0" w:space="0" w:color="auto"/>
        <w:left w:val="none" w:sz="0" w:space="0" w:color="auto"/>
        <w:bottom w:val="none" w:sz="0" w:space="0" w:color="auto"/>
        <w:right w:val="none" w:sz="0" w:space="0" w:color="auto"/>
      </w:divBdr>
    </w:div>
    <w:div w:id="188004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Deleon, Pahola (EOLWD)</dc:creator>
  <cp:lastModifiedBy>Scott, Cheryl (EOLWD)</cp:lastModifiedBy>
  <cp:revision>159</cp:revision>
  <cp:lastPrinted>2017-09-06T18:06:00Z</cp:lastPrinted>
  <dcterms:created xsi:type="dcterms:W3CDTF">2017-09-08T00:41:00Z</dcterms:created>
  <dcterms:modified xsi:type="dcterms:W3CDTF">2023-03-20T19:36:00Z</dcterms:modified>
</cp:coreProperties>
</file>