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3D6E" w14:textId="77777777" w:rsidR="00505E5D" w:rsidRDefault="00F0252C">
      <w:pPr>
        <w:tabs>
          <w:tab w:val="left" w:pos="7339"/>
        </w:tabs>
        <w:ind w:left="2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423E2E" wp14:editId="67423E2F">
            <wp:extent cx="1526248" cy="393382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248" cy="3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7423E30" wp14:editId="67423E31">
            <wp:extent cx="2123549" cy="2975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549" cy="2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3D6F" w14:textId="77777777" w:rsidR="00505E5D" w:rsidRDefault="002F1B2D">
      <w:pPr>
        <w:pStyle w:val="BodyText"/>
        <w:spacing w:before="1"/>
        <w:rPr>
          <w:rFonts w:ascii="Times New Roman"/>
          <w:sz w:val="6"/>
        </w:rPr>
      </w:pPr>
      <w:r>
        <w:pict w14:anchorId="67423E32">
          <v:line id="_x0000_s1083" style="position:absolute;z-index:-251658752;mso-wrap-distance-left:0;mso-wrap-distance-right:0;mso-position-horizontal-relative:page" from="39pt,4.75pt" to="571.5pt,7pt" strokecolor="#2e5496" strokeweight="1pt">
            <w10:wrap type="topAndBottom" anchorx="page"/>
          </v:line>
        </w:pict>
      </w:r>
    </w:p>
    <w:p w14:paraId="67423D70" w14:textId="77777777" w:rsidR="00505E5D" w:rsidRDefault="00505E5D">
      <w:pPr>
        <w:pStyle w:val="BodyText"/>
        <w:spacing w:before="6"/>
        <w:rPr>
          <w:rFonts w:ascii="Times New Roman"/>
          <w:sz w:val="16"/>
        </w:rPr>
      </w:pPr>
    </w:p>
    <w:p w14:paraId="67423D71" w14:textId="4B3B5C1B" w:rsidR="00505E5D" w:rsidRDefault="004D4AB3" w:rsidP="0025560F">
      <w:pPr>
        <w:spacing w:before="89"/>
        <w:ind w:left="1715" w:right="1737"/>
        <w:jc w:val="center"/>
        <w:rPr>
          <w:b/>
          <w:sz w:val="32"/>
        </w:rPr>
      </w:pPr>
      <w:r>
        <w:rPr>
          <w:b/>
          <w:color w:val="13578F"/>
          <w:sz w:val="32"/>
        </w:rPr>
        <w:t xml:space="preserve">How to </w:t>
      </w:r>
      <w:r w:rsidR="00166569">
        <w:rPr>
          <w:b/>
          <w:color w:val="13578F"/>
          <w:sz w:val="32"/>
        </w:rPr>
        <w:t>Print Your Performance Review</w:t>
      </w:r>
    </w:p>
    <w:p w14:paraId="5C7A6291" w14:textId="2AC0892F" w:rsidR="009E75A7" w:rsidRPr="008C530F" w:rsidRDefault="00F0252C" w:rsidP="00461FE3">
      <w:pPr>
        <w:pStyle w:val="BodyText"/>
        <w:spacing w:before="271"/>
        <w:ind w:left="100"/>
        <w:rPr>
          <w:color w:val="333333"/>
        </w:rPr>
      </w:pPr>
      <w:r w:rsidRPr="008C530F">
        <w:rPr>
          <w:color w:val="333333"/>
        </w:rPr>
        <w:t>The</w:t>
      </w:r>
      <w:r w:rsidRPr="008C530F">
        <w:rPr>
          <w:color w:val="333333"/>
          <w:spacing w:val="-1"/>
        </w:rPr>
        <w:t xml:space="preserve"> </w:t>
      </w:r>
      <w:r w:rsidRPr="008C530F">
        <w:rPr>
          <w:color w:val="333333"/>
        </w:rPr>
        <w:t>following</w:t>
      </w:r>
      <w:r w:rsidRPr="008C530F">
        <w:rPr>
          <w:color w:val="333333"/>
          <w:spacing w:val="-1"/>
        </w:rPr>
        <w:t xml:space="preserve"> </w:t>
      </w:r>
      <w:r w:rsidRPr="008C530F">
        <w:rPr>
          <w:color w:val="333333"/>
        </w:rPr>
        <w:t>steps</w:t>
      </w:r>
      <w:r w:rsidRPr="008C530F">
        <w:rPr>
          <w:color w:val="333333"/>
          <w:spacing w:val="-2"/>
        </w:rPr>
        <w:t xml:space="preserve"> </w:t>
      </w:r>
      <w:r w:rsidRPr="008C530F">
        <w:rPr>
          <w:color w:val="333333"/>
        </w:rPr>
        <w:t>guide</w:t>
      </w:r>
      <w:r w:rsidRPr="008C530F">
        <w:rPr>
          <w:color w:val="333333"/>
          <w:spacing w:val="-1"/>
        </w:rPr>
        <w:t xml:space="preserve"> </w:t>
      </w:r>
      <w:r w:rsidR="008D364F" w:rsidRPr="008C530F">
        <w:rPr>
          <w:color w:val="333333"/>
        </w:rPr>
        <w:t>an employee</w:t>
      </w:r>
      <w:r w:rsidR="00703B31" w:rsidRPr="008C530F">
        <w:rPr>
          <w:color w:val="333333"/>
        </w:rPr>
        <w:t xml:space="preserve"> </w:t>
      </w:r>
      <w:r w:rsidR="00461FE3" w:rsidRPr="008C530F">
        <w:rPr>
          <w:color w:val="333333"/>
        </w:rPr>
        <w:t xml:space="preserve">through </w:t>
      </w:r>
      <w:r w:rsidR="00A84BAF" w:rsidRPr="008C530F">
        <w:rPr>
          <w:color w:val="333333"/>
        </w:rPr>
        <w:t>the process of</w:t>
      </w:r>
      <w:r w:rsidR="002B223F" w:rsidRPr="008C530F">
        <w:rPr>
          <w:color w:val="333333"/>
        </w:rPr>
        <w:t xml:space="preserve"> </w:t>
      </w:r>
      <w:r w:rsidR="00166569" w:rsidRPr="008C530F">
        <w:rPr>
          <w:color w:val="333333"/>
        </w:rPr>
        <w:t>printing their personal performance review.</w:t>
      </w:r>
      <w:r w:rsidR="00461FE3" w:rsidRPr="008C530F">
        <w:rPr>
          <w:color w:val="333333"/>
        </w:rPr>
        <w:t xml:space="preserve"> </w:t>
      </w:r>
    </w:p>
    <w:p w14:paraId="67423D73" w14:textId="77777777" w:rsidR="00505E5D" w:rsidRDefault="00505E5D">
      <w:pPr>
        <w:pStyle w:val="BodyText"/>
        <w:spacing w:before="2"/>
        <w:rPr>
          <w:sz w:val="31"/>
        </w:rPr>
      </w:pPr>
    </w:p>
    <w:p w14:paraId="67423D75" w14:textId="239C973A" w:rsidR="00505E5D" w:rsidRPr="00B56D34" w:rsidRDefault="00F0252C" w:rsidP="00B56D34">
      <w:pPr>
        <w:ind w:left="100"/>
      </w:pPr>
      <w:r>
        <w:rPr>
          <w:b/>
          <w:color w:val="13578F"/>
        </w:rPr>
        <w:t>STEP</w:t>
      </w:r>
      <w:r>
        <w:rPr>
          <w:b/>
          <w:color w:val="13578F"/>
          <w:spacing w:val="-2"/>
        </w:rPr>
        <w:t xml:space="preserve"> </w:t>
      </w:r>
      <w:r>
        <w:rPr>
          <w:b/>
          <w:color w:val="13578F"/>
        </w:rPr>
        <w:t>1.</w:t>
      </w:r>
      <w:r>
        <w:rPr>
          <w:b/>
          <w:color w:val="13578F"/>
          <w:spacing w:val="2"/>
        </w:rPr>
        <w:t xml:space="preserve"> </w:t>
      </w:r>
      <w:r>
        <w:t>Sign</w:t>
      </w:r>
      <w:r>
        <w:rPr>
          <w:spacing w:val="-1"/>
        </w:rPr>
        <w:t xml:space="preserve"> </w:t>
      </w:r>
      <w:r w:rsidR="00142EFF">
        <w:t>in 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b/>
        </w:rPr>
        <w:t>MyPath</w:t>
      </w:r>
      <w:r>
        <w:rPr>
          <w:b/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9">
        <w:r>
          <w:rPr>
            <w:b/>
          </w:rPr>
          <w:t>www.mass.csod.com</w:t>
        </w:r>
        <w:r>
          <w:rPr>
            <w:b/>
            <w:spacing w:val="-1"/>
          </w:rPr>
          <w:t xml:space="preserve"> </w:t>
        </w:r>
      </w:hyperlink>
      <w:r>
        <w:t>(Login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ID).</w:t>
      </w:r>
      <w:r w:rsidR="00B56D34">
        <w:br/>
      </w:r>
    </w:p>
    <w:p w14:paraId="7F199DB4" w14:textId="133FA6C7" w:rsidR="0039786D" w:rsidRPr="0039786D" w:rsidRDefault="00F0252C" w:rsidP="0039786D">
      <w:pPr>
        <w:pStyle w:val="BodyText"/>
        <w:spacing w:line="252" w:lineRule="exact"/>
        <w:ind w:left="100"/>
      </w:pPr>
      <w:r>
        <w:rPr>
          <w:b/>
          <w:color w:val="13578F"/>
        </w:rPr>
        <w:t>STEP</w:t>
      </w:r>
      <w:r>
        <w:rPr>
          <w:b/>
          <w:color w:val="13578F"/>
          <w:spacing w:val="-1"/>
        </w:rPr>
        <w:t xml:space="preserve"> </w:t>
      </w:r>
      <w:r>
        <w:rPr>
          <w:b/>
          <w:color w:val="13578F"/>
        </w:rPr>
        <w:t>2.</w:t>
      </w:r>
      <w:r>
        <w:rPr>
          <w:b/>
          <w:color w:val="13578F"/>
          <w:spacing w:val="2"/>
        </w:rPr>
        <w:t xml:space="preserve"> </w:t>
      </w:r>
      <w:r w:rsidR="001A4B0D"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homepage,</w:t>
      </w:r>
      <w:r>
        <w:rPr>
          <w:spacing w:val="1"/>
        </w:rPr>
        <w:t xml:space="preserve"> </w:t>
      </w:r>
      <w:r w:rsidR="00166569">
        <w:t xml:space="preserve">click </w:t>
      </w:r>
      <w:r w:rsidR="00673A13">
        <w:t xml:space="preserve">the </w:t>
      </w:r>
      <w:r w:rsidR="001A4B0D">
        <w:rPr>
          <w:b/>
          <w:bCs/>
        </w:rPr>
        <w:t xml:space="preserve">Performance Reviews </w:t>
      </w:r>
      <w:r w:rsidR="001A4B0D">
        <w:t>button</w:t>
      </w:r>
      <w:r w:rsidR="00F31F18">
        <w:t xml:space="preserve"> located above the </w:t>
      </w:r>
      <w:r w:rsidR="00673A13">
        <w:t xml:space="preserve">My Performance Action </w:t>
      </w:r>
      <w:r w:rsidR="00673A13">
        <w:br/>
        <w:t xml:space="preserve">               Items widget. </w:t>
      </w:r>
    </w:p>
    <w:p w14:paraId="2E17E8C4" w14:textId="39BBD0D8" w:rsidR="00FC2682" w:rsidRDefault="00FC2682" w:rsidP="00FF77D7">
      <w:pPr>
        <w:pStyle w:val="BodyText"/>
        <w:jc w:val="center"/>
      </w:pPr>
    </w:p>
    <w:p w14:paraId="43BC1DC7" w14:textId="375BA4BE" w:rsidR="000D556F" w:rsidRDefault="0039786D" w:rsidP="000D556F">
      <w:pPr>
        <w:pStyle w:val="BodyText"/>
        <w:jc w:val="center"/>
      </w:pPr>
      <w:r>
        <w:rPr>
          <w:noProof/>
        </w:rPr>
        <w:drawing>
          <wp:inline distT="0" distB="0" distL="0" distR="0" wp14:anchorId="743FE7F2" wp14:editId="7FAEB636">
            <wp:extent cx="2646680" cy="1236879"/>
            <wp:effectExtent l="0" t="0" r="1270" b="1905"/>
            <wp:docPr id="1889215586" name="Picture 1" descr="MyPath homepage with the Performance Reviews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15586" name="Picture 1" descr="MyPath homepage with the Performance Reviews button highligh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050" cy="12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3B1">
        <w:br/>
      </w:r>
      <w:r w:rsidR="00946349">
        <w:br/>
      </w:r>
    </w:p>
    <w:p w14:paraId="735CCBB1" w14:textId="2A257D2C" w:rsidR="00A16D0E" w:rsidRDefault="002150F5" w:rsidP="00F47260">
      <w:pPr>
        <w:pStyle w:val="BodyText"/>
        <w:ind w:left="100"/>
        <w:rPr>
          <w:rFonts w:eastAsia="Times New Roman"/>
        </w:rPr>
      </w:pPr>
      <w:r>
        <w:rPr>
          <w:b/>
          <w:color w:val="13578F"/>
        </w:rPr>
        <w:t xml:space="preserve">STEP </w:t>
      </w:r>
      <w:r w:rsidR="008C153E">
        <w:rPr>
          <w:b/>
          <w:color w:val="13578F"/>
        </w:rPr>
        <w:t>3</w:t>
      </w:r>
      <w:r>
        <w:rPr>
          <w:b/>
          <w:color w:val="13578F"/>
        </w:rPr>
        <w:t xml:space="preserve">. </w:t>
      </w:r>
      <w:r w:rsidR="008E2D03">
        <w:t xml:space="preserve">From the </w:t>
      </w:r>
      <w:r w:rsidR="008E2D03" w:rsidRPr="00137971">
        <w:rPr>
          <w:b/>
          <w:bCs/>
        </w:rPr>
        <w:t>Performance Review Summary</w:t>
      </w:r>
      <w:r w:rsidR="008E2D03">
        <w:t xml:space="preserve"> page, </w:t>
      </w:r>
      <w:r w:rsidR="0027592E">
        <w:t xml:space="preserve">select the </w:t>
      </w:r>
      <w:r w:rsidR="0027592E">
        <w:rPr>
          <w:b/>
          <w:bCs/>
        </w:rPr>
        <w:t xml:space="preserve">My Personal Reviews </w:t>
      </w:r>
      <w:r w:rsidR="0027592E">
        <w:t>tab</w:t>
      </w:r>
      <w:r w:rsidR="00137971">
        <w:rPr>
          <w:rFonts w:eastAsia="Times New Roman"/>
        </w:rPr>
        <w:t xml:space="preserve"> and c</w:t>
      </w:r>
      <w:r w:rsidR="00234CFB">
        <w:rPr>
          <w:rFonts w:eastAsia="Times New Roman"/>
        </w:rPr>
        <w:t xml:space="preserve">lick </w:t>
      </w:r>
      <w:r w:rsidR="00C430D3">
        <w:rPr>
          <w:rFonts w:eastAsia="Times New Roman"/>
        </w:rPr>
        <w:t xml:space="preserve">the </w:t>
      </w:r>
      <w:r w:rsidR="00137971">
        <w:rPr>
          <w:rFonts w:eastAsia="Times New Roman"/>
        </w:rPr>
        <w:br/>
        <w:t xml:space="preserve">              </w:t>
      </w:r>
      <w:r w:rsidR="0096569D">
        <w:rPr>
          <w:rFonts w:eastAsia="Times New Roman"/>
        </w:rPr>
        <w:t xml:space="preserve">relevant </w:t>
      </w:r>
      <w:r w:rsidR="00137971">
        <w:rPr>
          <w:rFonts w:eastAsia="Times New Roman"/>
        </w:rPr>
        <w:t>f</w:t>
      </w:r>
      <w:r w:rsidR="0096569D">
        <w:rPr>
          <w:rFonts w:eastAsia="Times New Roman"/>
        </w:rPr>
        <w:t xml:space="preserve">iscal year’s </w:t>
      </w:r>
      <w:r w:rsidR="00C430D3" w:rsidRPr="00C430D3">
        <w:rPr>
          <w:rFonts w:eastAsia="Times New Roman"/>
          <w:b/>
          <w:bCs/>
        </w:rPr>
        <w:t xml:space="preserve">FYXX MassPerform </w:t>
      </w:r>
      <w:r w:rsidR="00C430D3">
        <w:rPr>
          <w:rFonts w:eastAsia="Times New Roman"/>
        </w:rPr>
        <w:t>link</w:t>
      </w:r>
      <w:r w:rsidR="00137971">
        <w:rPr>
          <w:rFonts w:eastAsia="Times New Roman"/>
        </w:rPr>
        <w:t xml:space="preserve"> for which you wish to print</w:t>
      </w:r>
      <w:r w:rsidR="00B8581D">
        <w:rPr>
          <w:rFonts w:eastAsia="Times New Roman"/>
        </w:rPr>
        <w:t xml:space="preserve">. </w:t>
      </w:r>
    </w:p>
    <w:p w14:paraId="603441F4" w14:textId="77777777" w:rsidR="00A16D0E" w:rsidRDefault="00A16D0E" w:rsidP="00F47260">
      <w:pPr>
        <w:pStyle w:val="BodyText"/>
        <w:ind w:left="100"/>
        <w:rPr>
          <w:rFonts w:eastAsia="Times New Roman"/>
        </w:rPr>
      </w:pPr>
    </w:p>
    <w:p w14:paraId="2490AD33" w14:textId="0647B2FA" w:rsidR="00EA3F70" w:rsidRPr="00773D0C" w:rsidRDefault="0060366E" w:rsidP="00773D0C">
      <w:pPr>
        <w:pStyle w:val="BodyText"/>
        <w:ind w:left="100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07A9CE15" wp14:editId="27C0AC79">
            <wp:extent cx="2651760" cy="934837"/>
            <wp:effectExtent l="0" t="0" r="0" b="0"/>
            <wp:docPr id="1573716190" name="Picture 1" descr="My Personal Reviews tab highlighted and the FYXX MassPerform review link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16190" name="Picture 1" descr="My Personal Reviews tab highlighted and the FYXX MassPerform review link highligh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94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3B36" w14:textId="51CBF09A" w:rsidR="00EA3F70" w:rsidRDefault="00946349" w:rsidP="00946349">
      <w:pPr>
        <w:pStyle w:val="BodyText"/>
      </w:pPr>
      <w:r>
        <w:br/>
      </w:r>
    </w:p>
    <w:p w14:paraId="7ED8CDD4" w14:textId="3184FB49" w:rsidR="00E73E4E" w:rsidRDefault="009B38AC" w:rsidP="00B56D34">
      <w:pPr>
        <w:pStyle w:val="BodyText"/>
        <w:ind w:left="100"/>
      </w:pPr>
      <w:r>
        <w:rPr>
          <w:b/>
          <w:color w:val="13578F"/>
        </w:rPr>
        <w:t xml:space="preserve">STEP </w:t>
      </w:r>
      <w:r w:rsidR="008C153E">
        <w:rPr>
          <w:b/>
          <w:color w:val="13578F"/>
        </w:rPr>
        <w:t>4</w:t>
      </w:r>
      <w:r>
        <w:rPr>
          <w:b/>
          <w:color w:val="13578F"/>
        </w:rPr>
        <w:t xml:space="preserve">. </w:t>
      </w:r>
      <w:r w:rsidR="00BD216F">
        <w:t xml:space="preserve">Depending on when during the fiscal year you are trying to print, this will either create a PDF document </w:t>
      </w:r>
      <w:r w:rsidR="00E73E4E">
        <w:br/>
        <w:t xml:space="preserve">              </w:t>
      </w:r>
      <w:r w:rsidR="00BD216F">
        <w:t xml:space="preserve">that will save to your downloads folder, </w:t>
      </w:r>
      <w:r w:rsidR="00BD216F">
        <w:rPr>
          <w:i/>
          <w:iCs/>
        </w:rPr>
        <w:t xml:space="preserve">or </w:t>
      </w:r>
      <w:r w:rsidR="00BD216F">
        <w:t xml:space="preserve">it will automatically bring you </w:t>
      </w:r>
      <w:r w:rsidR="00E73E4E">
        <w:t>to</w:t>
      </w:r>
      <w:r w:rsidR="00BD216F">
        <w:t xml:space="preserve"> the </w:t>
      </w:r>
      <w:r w:rsidR="00BD216F">
        <w:rPr>
          <w:b/>
          <w:bCs/>
        </w:rPr>
        <w:t xml:space="preserve">Overview </w:t>
      </w:r>
      <w:r w:rsidR="00BD216F">
        <w:t xml:space="preserve">page within </w:t>
      </w:r>
      <w:r w:rsidR="00E73E4E">
        <w:br/>
        <w:t xml:space="preserve">             </w:t>
      </w:r>
      <w:r w:rsidR="00773D0C">
        <w:t xml:space="preserve"> </w:t>
      </w:r>
      <w:r w:rsidR="00BD216F">
        <w:t xml:space="preserve">the active task. </w:t>
      </w:r>
    </w:p>
    <w:p w14:paraId="1C7A6F1E" w14:textId="17DA2D26" w:rsidR="00773D0C" w:rsidRDefault="00946349" w:rsidP="00B56D34">
      <w:pPr>
        <w:pStyle w:val="BodyText"/>
        <w:ind w:left="100"/>
      </w:pPr>
      <w:r>
        <w:br/>
      </w:r>
    </w:p>
    <w:p w14:paraId="3E60B81F" w14:textId="51438D35" w:rsidR="009B09AA" w:rsidRPr="00350F15" w:rsidRDefault="00773D0C" w:rsidP="00350F15">
      <w:pPr>
        <w:ind w:left="100"/>
        <w:rPr>
          <w:rStyle w:val="normaltextrun"/>
        </w:rPr>
      </w:pPr>
      <w:r w:rsidRPr="0036290E">
        <w:rPr>
          <w:b/>
          <w:color w:val="13578F"/>
        </w:rPr>
        <w:t>STEP</w:t>
      </w:r>
      <w:r w:rsidRPr="0036290E">
        <w:rPr>
          <w:b/>
          <w:color w:val="13578F"/>
          <w:spacing w:val="-2"/>
        </w:rPr>
        <w:t xml:space="preserve"> </w:t>
      </w:r>
      <w:r w:rsidR="00350F15">
        <w:rPr>
          <w:b/>
          <w:color w:val="13578F"/>
        </w:rPr>
        <w:t>5</w:t>
      </w:r>
      <w:r w:rsidRPr="0036290E">
        <w:rPr>
          <w:b/>
          <w:color w:val="13578F"/>
        </w:rPr>
        <w:t>.</w:t>
      </w:r>
      <w:r w:rsidRPr="0036290E">
        <w:rPr>
          <w:b/>
          <w:color w:val="13578F"/>
          <w:spacing w:val="2"/>
        </w:rPr>
        <w:t xml:space="preserve"> </w:t>
      </w:r>
      <w:r w:rsidR="003D47E8">
        <w:rPr>
          <w:i/>
          <w:iCs/>
        </w:rPr>
        <w:t>If a</w:t>
      </w:r>
      <w:r w:rsidR="00361A79">
        <w:rPr>
          <w:i/>
          <w:iCs/>
        </w:rPr>
        <w:t xml:space="preserve"> PDF was automatically generated</w:t>
      </w:r>
      <w:r w:rsidR="003D47E8">
        <w:rPr>
          <w:i/>
          <w:iCs/>
        </w:rPr>
        <w:t xml:space="preserve"> for you</w:t>
      </w:r>
      <w:r w:rsidR="00361A79">
        <w:rPr>
          <w:i/>
          <w:iCs/>
        </w:rPr>
        <w:t xml:space="preserve">, </w:t>
      </w:r>
      <w:r w:rsidRPr="005A1FBF">
        <w:rPr>
          <w:i/>
          <w:iCs/>
        </w:rPr>
        <w:t>no further action is required.</w:t>
      </w:r>
      <w:r w:rsidRPr="00E644A6">
        <w:t xml:space="preserve"> </w:t>
      </w:r>
      <w:r>
        <w:t xml:space="preserve">To locate the PDF, access </w:t>
      </w:r>
      <w:r w:rsidR="003D47E8">
        <w:br/>
        <w:t xml:space="preserve">              </w:t>
      </w:r>
      <w:r>
        <w:t>your file folder</w:t>
      </w:r>
      <w:r w:rsidR="00361A79">
        <w:t xml:space="preserve"> </w:t>
      </w:r>
      <w:r>
        <w:t xml:space="preserve">and select the downloads folder. </w:t>
      </w:r>
      <w:r w:rsidR="003D47E8">
        <w:t>However, if</w:t>
      </w:r>
      <w:r>
        <w:t xml:space="preserve"> you are brought into the active task</w:t>
      </w:r>
      <w:r w:rsidR="009B09AA">
        <w:t xml:space="preserve"> (i.e., </w:t>
      </w:r>
      <w:r w:rsidR="00F446BE">
        <w:br/>
        <w:t xml:space="preserve">              </w:t>
      </w:r>
      <w:r w:rsidR="006E4A6D">
        <w:t>Wrap Up is not complete),</w:t>
      </w:r>
      <w:r>
        <w:rPr>
          <w:rStyle w:val="normaltextrun"/>
          <w:color w:val="000000"/>
          <w:shd w:val="clear" w:color="auto" w:fill="FFFFFF"/>
        </w:rPr>
        <w:t xml:space="preserve"> please select the</w:t>
      </w:r>
      <w:r w:rsidR="00F446BE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b/>
          <w:bCs/>
          <w:color w:val="000000"/>
          <w:shd w:val="clear" w:color="auto" w:fill="FFFFFF"/>
        </w:rPr>
        <w:t>Next</w:t>
      </w:r>
      <w:r>
        <w:rPr>
          <w:rStyle w:val="normaltextrun"/>
          <w:color w:val="000000"/>
          <w:shd w:val="clear" w:color="auto" w:fill="FFFFFF"/>
        </w:rPr>
        <w:t xml:space="preserve"> but</w:t>
      </w:r>
      <w:r w:rsidR="00AB61C9">
        <w:rPr>
          <w:rStyle w:val="normaltextrun"/>
          <w:color w:val="000000"/>
          <w:shd w:val="clear" w:color="auto" w:fill="FFFFFF"/>
        </w:rPr>
        <w:t>t</w:t>
      </w:r>
      <w:r>
        <w:rPr>
          <w:rStyle w:val="normaltextrun"/>
          <w:color w:val="000000"/>
          <w:shd w:val="clear" w:color="auto" w:fill="FFFFFF"/>
        </w:rPr>
        <w:t xml:space="preserve">on </w:t>
      </w:r>
      <w:r w:rsidR="00AB61C9">
        <w:rPr>
          <w:rStyle w:val="normaltextrun"/>
          <w:color w:val="000000"/>
          <w:shd w:val="clear" w:color="auto" w:fill="FFFFFF"/>
        </w:rPr>
        <w:t xml:space="preserve">on </w:t>
      </w:r>
      <w:r>
        <w:rPr>
          <w:rStyle w:val="normaltextrun"/>
          <w:color w:val="000000"/>
          <w:shd w:val="clear" w:color="auto" w:fill="FFFFFF"/>
        </w:rPr>
        <w:t xml:space="preserve">the </w:t>
      </w:r>
      <w:r w:rsidRPr="00E644A6">
        <w:rPr>
          <w:rStyle w:val="normaltextrun"/>
          <w:b/>
          <w:bCs/>
          <w:color w:val="000000"/>
          <w:shd w:val="clear" w:color="auto" w:fill="FFFFFF"/>
        </w:rPr>
        <w:t>Overview</w:t>
      </w:r>
      <w:r>
        <w:rPr>
          <w:rStyle w:val="normaltextrun"/>
          <w:color w:val="000000"/>
          <w:shd w:val="clear" w:color="auto" w:fill="FFFFFF"/>
        </w:rPr>
        <w:t xml:space="preserve"> page to proceed.</w:t>
      </w:r>
      <w:r w:rsidR="00946349">
        <w:rPr>
          <w:rStyle w:val="normaltextrun"/>
          <w:color w:val="000000"/>
          <w:shd w:val="clear" w:color="auto" w:fill="FFFFFF"/>
        </w:rPr>
        <w:br/>
      </w:r>
    </w:p>
    <w:p w14:paraId="307EEF9B" w14:textId="1F0F3E89" w:rsidR="009B09AA" w:rsidRPr="00833DD3" w:rsidRDefault="00946349" w:rsidP="00F446BE">
      <w:pPr>
        <w:ind w:left="2400" w:firstLine="480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6DEE237" wp14:editId="7B2DFCE7">
            <wp:extent cx="2757870" cy="1979560"/>
            <wp:effectExtent l="0" t="0" r="4445" b="1905"/>
            <wp:docPr id="1924732528" name="Picture 1" descr="Overview page with the Next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32528" name="Picture 1" descr="Overview page with the Next button highligh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6951" cy="200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72FF" w14:textId="2802BF2E" w:rsidR="00773D0C" w:rsidRPr="00B22063" w:rsidRDefault="00773D0C" w:rsidP="00946349"/>
    <w:p w14:paraId="25F35B15" w14:textId="517C1218" w:rsidR="00773D0C" w:rsidRDefault="00773D0C" w:rsidP="00773D0C">
      <w:pPr>
        <w:ind w:left="100"/>
      </w:pPr>
      <w:r w:rsidRPr="0036290E">
        <w:rPr>
          <w:b/>
          <w:color w:val="13578F"/>
        </w:rPr>
        <w:lastRenderedPageBreak/>
        <w:t>STEP</w:t>
      </w:r>
      <w:r w:rsidRPr="0036290E">
        <w:rPr>
          <w:b/>
          <w:color w:val="13578F"/>
          <w:spacing w:val="-2"/>
        </w:rPr>
        <w:t xml:space="preserve"> </w:t>
      </w:r>
      <w:r w:rsidR="00946349">
        <w:rPr>
          <w:b/>
          <w:color w:val="13578F"/>
        </w:rPr>
        <w:t>6</w:t>
      </w:r>
      <w:r w:rsidRPr="0036290E">
        <w:rPr>
          <w:b/>
          <w:color w:val="13578F"/>
        </w:rPr>
        <w:t>.</w:t>
      </w:r>
      <w:r w:rsidRPr="0036290E">
        <w:rPr>
          <w:b/>
          <w:color w:val="13578F"/>
          <w:spacing w:val="2"/>
        </w:rPr>
        <w:t xml:space="preserve"> </w:t>
      </w:r>
      <w:r>
        <w:t xml:space="preserve">While in the task, click the </w:t>
      </w:r>
      <w:r>
        <w:rPr>
          <w:b/>
          <w:bCs/>
        </w:rPr>
        <w:t>Options</w:t>
      </w:r>
      <w:r>
        <w:t xml:space="preserve"> button in the top right corner of the screen.</w:t>
      </w:r>
    </w:p>
    <w:p w14:paraId="03FA022F" w14:textId="77777777" w:rsidR="00773D0C" w:rsidRDefault="00773D0C" w:rsidP="00773D0C">
      <w:pPr>
        <w:ind w:left="100"/>
      </w:pPr>
    </w:p>
    <w:p w14:paraId="2932787A" w14:textId="77777777" w:rsidR="00773D0C" w:rsidRDefault="00773D0C" w:rsidP="00773D0C">
      <w:pPr>
        <w:ind w:left="100"/>
        <w:jc w:val="center"/>
      </w:pPr>
      <w:r w:rsidRPr="008725C4">
        <w:rPr>
          <w:noProof/>
        </w:rPr>
        <w:drawing>
          <wp:inline distT="0" distB="0" distL="0" distR="0" wp14:anchorId="62493AA9" wp14:editId="73487622">
            <wp:extent cx="1473061" cy="568960"/>
            <wp:effectExtent l="0" t="0" r="0" b="2540"/>
            <wp:docPr id="1000272822" name="Picture 1" descr="Options drop-down menu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2822" name="Picture 1" descr="Options drop-down menu butto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8125" cy="5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AB07" w14:textId="77777777" w:rsidR="00773D0C" w:rsidRDefault="00773D0C" w:rsidP="00773D0C">
      <w:pPr>
        <w:ind w:left="100"/>
        <w:jc w:val="center"/>
      </w:pPr>
    </w:p>
    <w:p w14:paraId="07426E28" w14:textId="61AAB7E8" w:rsidR="00773D0C" w:rsidRPr="00B22063" w:rsidRDefault="00773D0C" w:rsidP="00B925AD">
      <w:pPr>
        <w:ind w:left="100"/>
      </w:pPr>
      <w:r w:rsidRPr="0036290E">
        <w:rPr>
          <w:b/>
          <w:color w:val="13578F"/>
        </w:rPr>
        <w:t>STEP</w:t>
      </w:r>
      <w:r w:rsidRPr="0036290E">
        <w:rPr>
          <w:b/>
          <w:color w:val="13578F"/>
          <w:spacing w:val="-2"/>
        </w:rPr>
        <w:t xml:space="preserve"> </w:t>
      </w:r>
      <w:r w:rsidR="00946349">
        <w:rPr>
          <w:b/>
          <w:color w:val="13578F"/>
        </w:rPr>
        <w:t>7</w:t>
      </w:r>
      <w:r w:rsidRPr="0036290E">
        <w:rPr>
          <w:b/>
          <w:color w:val="13578F"/>
        </w:rPr>
        <w:t>.</w:t>
      </w:r>
      <w:r w:rsidRPr="0036290E">
        <w:rPr>
          <w:b/>
          <w:color w:val="13578F"/>
          <w:spacing w:val="2"/>
        </w:rPr>
        <w:t xml:space="preserve"> </w:t>
      </w:r>
      <w:r w:rsidR="005A1FBF">
        <w:t>Click</w:t>
      </w:r>
      <w:r>
        <w:t xml:space="preserve"> the </w:t>
      </w:r>
      <w:r>
        <w:rPr>
          <w:b/>
          <w:bCs/>
        </w:rPr>
        <w:t>Print Review</w:t>
      </w:r>
      <w:r>
        <w:t xml:space="preserve"> button</w:t>
      </w:r>
      <w:r w:rsidR="00E156D5">
        <w:t xml:space="preserve"> from the </w:t>
      </w:r>
      <w:r w:rsidR="00B925AD">
        <w:t>expanded drop-down menu</w:t>
      </w:r>
      <w:r>
        <w:t xml:space="preserve">. This will create a PDF document </w:t>
      </w:r>
      <w:r w:rsidR="00B925AD">
        <w:br/>
        <w:t xml:space="preserve">              </w:t>
      </w:r>
      <w:r>
        <w:t>that will automatically save to your</w:t>
      </w:r>
      <w:r w:rsidR="00B925AD">
        <w:t xml:space="preserve"> </w:t>
      </w:r>
      <w:r>
        <w:t>downloads folder.</w:t>
      </w:r>
    </w:p>
    <w:p w14:paraId="1A889D72" w14:textId="77777777" w:rsidR="00773D0C" w:rsidRDefault="00773D0C" w:rsidP="00773D0C">
      <w:pPr>
        <w:ind w:left="100"/>
      </w:pPr>
    </w:p>
    <w:p w14:paraId="060CD8A3" w14:textId="5026ABF3" w:rsidR="00773D0C" w:rsidRDefault="00773D0C" w:rsidP="00773D0C">
      <w:pPr>
        <w:ind w:left="100"/>
        <w:jc w:val="center"/>
        <w:rPr>
          <w:noProof/>
        </w:rPr>
      </w:pPr>
      <w:r w:rsidRPr="00B22063">
        <w:rPr>
          <w:noProof/>
        </w:rPr>
        <w:t xml:space="preserve"> </w:t>
      </w:r>
      <w:r w:rsidR="00E156D5">
        <w:rPr>
          <w:noProof/>
        </w:rPr>
        <w:drawing>
          <wp:inline distT="0" distB="0" distL="0" distR="0" wp14:anchorId="769F6729" wp14:editId="2DF5F59C">
            <wp:extent cx="1391920" cy="920889"/>
            <wp:effectExtent l="0" t="0" r="0" b="0"/>
            <wp:docPr id="506382599" name="Picture 1" descr="Options drop-down menu button expanded with the Print Review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82599" name="Picture 1" descr="Options drop-down menu button expanded with the Print Review button highligh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8614" cy="9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6A92" w14:textId="77777777" w:rsidR="00773D0C" w:rsidRDefault="00773D0C" w:rsidP="00B925AD">
      <w:pPr>
        <w:pStyle w:val="BodyText"/>
        <w:rPr>
          <w:rFonts w:eastAsia="Times New Roman"/>
        </w:rPr>
      </w:pPr>
    </w:p>
    <w:p w14:paraId="6BB6D526" w14:textId="77777777" w:rsidR="00946349" w:rsidRDefault="00946349" w:rsidP="00B925AD">
      <w:pPr>
        <w:pStyle w:val="BodyText"/>
        <w:rPr>
          <w:rFonts w:eastAsia="Times New Roman"/>
        </w:rPr>
      </w:pPr>
    </w:p>
    <w:p w14:paraId="2F31B2CE" w14:textId="52B99709" w:rsidR="00946349" w:rsidRPr="00B22063" w:rsidRDefault="00946349" w:rsidP="00946349">
      <w:pPr>
        <w:ind w:left="100"/>
      </w:pPr>
      <w:r w:rsidRPr="0036290E">
        <w:rPr>
          <w:b/>
          <w:color w:val="13578F"/>
        </w:rPr>
        <w:t>STEP</w:t>
      </w:r>
      <w:r w:rsidRPr="0036290E">
        <w:rPr>
          <w:b/>
          <w:color w:val="13578F"/>
          <w:spacing w:val="-2"/>
        </w:rPr>
        <w:t xml:space="preserve"> </w:t>
      </w:r>
      <w:r>
        <w:rPr>
          <w:b/>
          <w:color w:val="13578F"/>
        </w:rPr>
        <w:t>8</w:t>
      </w:r>
      <w:r w:rsidRPr="0036290E">
        <w:rPr>
          <w:b/>
          <w:color w:val="13578F"/>
        </w:rPr>
        <w:t>.</w:t>
      </w:r>
      <w:r w:rsidRPr="0036290E">
        <w:rPr>
          <w:b/>
          <w:color w:val="13578F"/>
          <w:spacing w:val="2"/>
        </w:rPr>
        <w:t xml:space="preserve"> </w:t>
      </w:r>
      <w:r w:rsidRPr="002D7E5B">
        <w:rPr>
          <w:b/>
          <w:bCs/>
        </w:rPr>
        <w:t>Reminder</w:t>
      </w:r>
      <w:r w:rsidR="002D7E5B">
        <w:rPr>
          <w:b/>
          <w:bCs/>
        </w:rPr>
        <w:t xml:space="preserve">: </w:t>
      </w:r>
      <w:r w:rsidR="002D7E5B">
        <w:t>I</w:t>
      </w:r>
      <w:r>
        <w:t xml:space="preserve">f you are brought into the open task, this means you have not completed Wrap Up. Take </w:t>
      </w:r>
      <w:r>
        <w:br/>
        <w:t xml:space="preserve">              this time to ensure you complete any outstanding action items, when applicable.</w:t>
      </w:r>
    </w:p>
    <w:p w14:paraId="2CD62AB8" w14:textId="77777777" w:rsidR="00946349" w:rsidRDefault="00946349" w:rsidP="00B925AD">
      <w:pPr>
        <w:pStyle w:val="BodyText"/>
        <w:rPr>
          <w:rFonts w:eastAsia="Times New Roman"/>
        </w:rPr>
      </w:pPr>
    </w:p>
    <w:p w14:paraId="6C2F3070" w14:textId="69622AE0" w:rsidR="00773D0C" w:rsidRDefault="00773D0C" w:rsidP="00773D0C">
      <w:pPr>
        <w:pStyle w:val="BodyText"/>
        <w:ind w:left="100"/>
      </w:pPr>
      <w:r>
        <w:rPr>
          <w:rFonts w:eastAsia="Times New Roman"/>
        </w:rPr>
        <w:br/>
      </w:r>
    </w:p>
    <w:p w14:paraId="0B8ACD0E" w14:textId="77777777" w:rsidR="00773D0C" w:rsidRPr="00053AA9" w:rsidRDefault="00773D0C" w:rsidP="00053AA9">
      <w:pPr>
        <w:pStyle w:val="BodyText"/>
        <w:ind w:left="1320"/>
      </w:pPr>
    </w:p>
    <w:sectPr w:rsidR="00773D0C" w:rsidRPr="00053AA9" w:rsidSect="00F75AE1">
      <w:footerReference w:type="default" r:id="rId15"/>
      <w:pgSz w:w="12240" w:h="15840"/>
      <w:pgMar w:top="660" w:right="600" w:bottom="600" w:left="62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5399" w14:textId="77777777" w:rsidR="000F4E1E" w:rsidRDefault="000F4E1E">
      <w:r>
        <w:separator/>
      </w:r>
    </w:p>
  </w:endnote>
  <w:endnote w:type="continuationSeparator" w:id="0">
    <w:p w14:paraId="4687C0AA" w14:textId="77777777" w:rsidR="000F4E1E" w:rsidRDefault="000F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0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17BCA" w14:textId="5A79869D" w:rsidR="00A079B5" w:rsidRDefault="00A07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23E49" w14:textId="0BD7CE49" w:rsidR="00505E5D" w:rsidRDefault="00505E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9401" w14:textId="77777777" w:rsidR="000F4E1E" w:rsidRDefault="000F4E1E">
      <w:r>
        <w:separator/>
      </w:r>
    </w:p>
  </w:footnote>
  <w:footnote w:type="continuationSeparator" w:id="0">
    <w:p w14:paraId="404A3603" w14:textId="77777777" w:rsidR="000F4E1E" w:rsidRDefault="000F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597"/>
    <w:multiLevelType w:val="hybridMultilevel"/>
    <w:tmpl w:val="866AF8C0"/>
    <w:lvl w:ilvl="0" w:tplc="6C4653D4">
      <w:numFmt w:val="bullet"/>
      <w:lvlText w:val=""/>
      <w:lvlJc w:val="left"/>
      <w:pPr>
        <w:ind w:left="13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4045A00"/>
    <w:multiLevelType w:val="hybridMultilevel"/>
    <w:tmpl w:val="BA549C6A"/>
    <w:lvl w:ilvl="0" w:tplc="B094A9E8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E905F5"/>
    <w:multiLevelType w:val="hybridMultilevel"/>
    <w:tmpl w:val="926A6EC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187394"/>
    <w:multiLevelType w:val="hybridMultilevel"/>
    <w:tmpl w:val="2192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524C"/>
    <w:multiLevelType w:val="hybridMultilevel"/>
    <w:tmpl w:val="F528B98E"/>
    <w:lvl w:ilvl="0" w:tplc="0AFEEFAA">
      <w:numFmt w:val="bullet"/>
      <w:lvlText w:val=""/>
      <w:lvlJc w:val="left"/>
      <w:pPr>
        <w:ind w:left="13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649B8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B5E809A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72F46E5C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31EC8D4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91E21C8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55CC0440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75549434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199E2CC4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E11BEF"/>
    <w:multiLevelType w:val="hybridMultilevel"/>
    <w:tmpl w:val="BB9E3952"/>
    <w:lvl w:ilvl="0" w:tplc="143A5664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EB6505F"/>
    <w:multiLevelType w:val="hybridMultilevel"/>
    <w:tmpl w:val="C6CC33F2"/>
    <w:lvl w:ilvl="0" w:tplc="CEE23FB8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ED0380D"/>
    <w:multiLevelType w:val="hybridMultilevel"/>
    <w:tmpl w:val="484E587C"/>
    <w:lvl w:ilvl="0" w:tplc="C2C8FCD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6792">
    <w:abstractNumId w:val="4"/>
  </w:num>
  <w:num w:numId="2" w16cid:durableId="724566477">
    <w:abstractNumId w:val="7"/>
  </w:num>
  <w:num w:numId="3" w16cid:durableId="471099212">
    <w:abstractNumId w:val="2"/>
  </w:num>
  <w:num w:numId="4" w16cid:durableId="2086489193">
    <w:abstractNumId w:val="6"/>
  </w:num>
  <w:num w:numId="5" w16cid:durableId="1633173961">
    <w:abstractNumId w:val="1"/>
  </w:num>
  <w:num w:numId="6" w16cid:durableId="2138521663">
    <w:abstractNumId w:val="5"/>
  </w:num>
  <w:num w:numId="7" w16cid:durableId="1480924895">
    <w:abstractNumId w:val="0"/>
  </w:num>
  <w:num w:numId="8" w16cid:durableId="2028486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E5D"/>
    <w:rsid w:val="00000370"/>
    <w:rsid w:val="00000D9E"/>
    <w:rsid w:val="00006C73"/>
    <w:rsid w:val="0000788C"/>
    <w:rsid w:val="00013028"/>
    <w:rsid w:val="00023A0B"/>
    <w:rsid w:val="000249F3"/>
    <w:rsid w:val="0003189C"/>
    <w:rsid w:val="00033914"/>
    <w:rsid w:val="0004592C"/>
    <w:rsid w:val="00053AA9"/>
    <w:rsid w:val="00055352"/>
    <w:rsid w:val="00062D46"/>
    <w:rsid w:val="000745BC"/>
    <w:rsid w:val="000815C9"/>
    <w:rsid w:val="000819D0"/>
    <w:rsid w:val="00090048"/>
    <w:rsid w:val="00091AD7"/>
    <w:rsid w:val="000953FF"/>
    <w:rsid w:val="000B4FD5"/>
    <w:rsid w:val="000B7B5E"/>
    <w:rsid w:val="000D556F"/>
    <w:rsid w:val="000E17D4"/>
    <w:rsid w:val="000E54C4"/>
    <w:rsid w:val="000E726A"/>
    <w:rsid w:val="000F4E1E"/>
    <w:rsid w:val="00102634"/>
    <w:rsid w:val="001102F4"/>
    <w:rsid w:val="0012478A"/>
    <w:rsid w:val="00137971"/>
    <w:rsid w:val="00142EFF"/>
    <w:rsid w:val="0014640D"/>
    <w:rsid w:val="0016151E"/>
    <w:rsid w:val="0016229F"/>
    <w:rsid w:val="00166569"/>
    <w:rsid w:val="00167538"/>
    <w:rsid w:val="001678B9"/>
    <w:rsid w:val="001737EA"/>
    <w:rsid w:val="00174337"/>
    <w:rsid w:val="00180BA1"/>
    <w:rsid w:val="001826F7"/>
    <w:rsid w:val="0018405C"/>
    <w:rsid w:val="00194A5E"/>
    <w:rsid w:val="001A36F7"/>
    <w:rsid w:val="001A4B0D"/>
    <w:rsid w:val="001B1607"/>
    <w:rsid w:val="001B4188"/>
    <w:rsid w:val="001B56EC"/>
    <w:rsid w:val="001C4395"/>
    <w:rsid w:val="001F2A71"/>
    <w:rsid w:val="001F74A5"/>
    <w:rsid w:val="0020705C"/>
    <w:rsid w:val="002150F5"/>
    <w:rsid w:val="002207D4"/>
    <w:rsid w:val="00230B90"/>
    <w:rsid w:val="0023241B"/>
    <w:rsid w:val="00234CFB"/>
    <w:rsid w:val="00237728"/>
    <w:rsid w:val="00242AF2"/>
    <w:rsid w:val="00251CCF"/>
    <w:rsid w:val="0025560F"/>
    <w:rsid w:val="0026152B"/>
    <w:rsid w:val="0027592E"/>
    <w:rsid w:val="00276774"/>
    <w:rsid w:val="002833C5"/>
    <w:rsid w:val="00285908"/>
    <w:rsid w:val="00287BD3"/>
    <w:rsid w:val="0029413A"/>
    <w:rsid w:val="002944AD"/>
    <w:rsid w:val="00294EB3"/>
    <w:rsid w:val="0029632C"/>
    <w:rsid w:val="002A36A5"/>
    <w:rsid w:val="002A4CD5"/>
    <w:rsid w:val="002B223F"/>
    <w:rsid w:val="002B414F"/>
    <w:rsid w:val="002C034C"/>
    <w:rsid w:val="002D5F93"/>
    <w:rsid w:val="002D64FB"/>
    <w:rsid w:val="002D7E5B"/>
    <w:rsid w:val="002E1865"/>
    <w:rsid w:val="002E38EB"/>
    <w:rsid w:val="002F1B2D"/>
    <w:rsid w:val="003039DD"/>
    <w:rsid w:val="003112BF"/>
    <w:rsid w:val="00312AE1"/>
    <w:rsid w:val="003452A9"/>
    <w:rsid w:val="003466A8"/>
    <w:rsid w:val="003479A9"/>
    <w:rsid w:val="00350F15"/>
    <w:rsid w:val="00361A79"/>
    <w:rsid w:val="00370D27"/>
    <w:rsid w:val="003722F0"/>
    <w:rsid w:val="00385B80"/>
    <w:rsid w:val="0039786D"/>
    <w:rsid w:val="003A6815"/>
    <w:rsid w:val="003A6D60"/>
    <w:rsid w:val="003B0E28"/>
    <w:rsid w:val="003B0EF2"/>
    <w:rsid w:val="003B547F"/>
    <w:rsid w:val="003B56FB"/>
    <w:rsid w:val="003C18E8"/>
    <w:rsid w:val="003C2FA6"/>
    <w:rsid w:val="003D0F6C"/>
    <w:rsid w:val="003D33C1"/>
    <w:rsid w:val="003D47E8"/>
    <w:rsid w:val="003D6BFF"/>
    <w:rsid w:val="003E16E2"/>
    <w:rsid w:val="003E7BD5"/>
    <w:rsid w:val="00401944"/>
    <w:rsid w:val="00402B43"/>
    <w:rsid w:val="00404E2C"/>
    <w:rsid w:val="00411ECB"/>
    <w:rsid w:val="00420BD4"/>
    <w:rsid w:val="00432C50"/>
    <w:rsid w:val="0044679C"/>
    <w:rsid w:val="00447304"/>
    <w:rsid w:val="00454D4E"/>
    <w:rsid w:val="00455E5C"/>
    <w:rsid w:val="00461FE3"/>
    <w:rsid w:val="00466B90"/>
    <w:rsid w:val="004675D6"/>
    <w:rsid w:val="004871C9"/>
    <w:rsid w:val="00490C6D"/>
    <w:rsid w:val="004C7BBE"/>
    <w:rsid w:val="004D4AB3"/>
    <w:rsid w:val="004F0D49"/>
    <w:rsid w:val="004F252C"/>
    <w:rsid w:val="005003A2"/>
    <w:rsid w:val="005018D7"/>
    <w:rsid w:val="00504C36"/>
    <w:rsid w:val="00505E5D"/>
    <w:rsid w:val="00520668"/>
    <w:rsid w:val="00526659"/>
    <w:rsid w:val="00532D48"/>
    <w:rsid w:val="00535648"/>
    <w:rsid w:val="0054246B"/>
    <w:rsid w:val="0056054F"/>
    <w:rsid w:val="005615FE"/>
    <w:rsid w:val="005722F9"/>
    <w:rsid w:val="0057330E"/>
    <w:rsid w:val="00575487"/>
    <w:rsid w:val="00576B93"/>
    <w:rsid w:val="00587A9B"/>
    <w:rsid w:val="005A1FBF"/>
    <w:rsid w:val="005B7D3B"/>
    <w:rsid w:val="005C49C3"/>
    <w:rsid w:val="005C58EB"/>
    <w:rsid w:val="005D5D32"/>
    <w:rsid w:val="005D796C"/>
    <w:rsid w:val="005E0643"/>
    <w:rsid w:val="005E4296"/>
    <w:rsid w:val="005F4E86"/>
    <w:rsid w:val="005F6332"/>
    <w:rsid w:val="00600566"/>
    <w:rsid w:val="0060366E"/>
    <w:rsid w:val="0061262D"/>
    <w:rsid w:val="006232CC"/>
    <w:rsid w:val="00625FAC"/>
    <w:rsid w:val="00634A5E"/>
    <w:rsid w:val="006360B6"/>
    <w:rsid w:val="00636FC5"/>
    <w:rsid w:val="0064366B"/>
    <w:rsid w:val="00653573"/>
    <w:rsid w:val="006550A5"/>
    <w:rsid w:val="0065561A"/>
    <w:rsid w:val="00657107"/>
    <w:rsid w:val="0065756A"/>
    <w:rsid w:val="00670518"/>
    <w:rsid w:val="00673A13"/>
    <w:rsid w:val="00676003"/>
    <w:rsid w:val="00676114"/>
    <w:rsid w:val="00693B55"/>
    <w:rsid w:val="0069417A"/>
    <w:rsid w:val="006944ED"/>
    <w:rsid w:val="00696084"/>
    <w:rsid w:val="006A09E4"/>
    <w:rsid w:val="006A1C87"/>
    <w:rsid w:val="006A730C"/>
    <w:rsid w:val="006B53B1"/>
    <w:rsid w:val="006B56BA"/>
    <w:rsid w:val="006C3138"/>
    <w:rsid w:val="006C74DF"/>
    <w:rsid w:val="006E45DF"/>
    <w:rsid w:val="006E4A6D"/>
    <w:rsid w:val="00703B31"/>
    <w:rsid w:val="00706D6A"/>
    <w:rsid w:val="00706DBD"/>
    <w:rsid w:val="00711D40"/>
    <w:rsid w:val="00716D74"/>
    <w:rsid w:val="0072594F"/>
    <w:rsid w:val="007263D0"/>
    <w:rsid w:val="007274AB"/>
    <w:rsid w:val="00755DB6"/>
    <w:rsid w:val="007567E6"/>
    <w:rsid w:val="007639AB"/>
    <w:rsid w:val="00773D0C"/>
    <w:rsid w:val="0078051B"/>
    <w:rsid w:val="00791419"/>
    <w:rsid w:val="00793F82"/>
    <w:rsid w:val="00796D1B"/>
    <w:rsid w:val="007B2A7C"/>
    <w:rsid w:val="007B5286"/>
    <w:rsid w:val="007C229C"/>
    <w:rsid w:val="007C37BB"/>
    <w:rsid w:val="007D010C"/>
    <w:rsid w:val="007D67D0"/>
    <w:rsid w:val="00805D1C"/>
    <w:rsid w:val="00812851"/>
    <w:rsid w:val="00823DDD"/>
    <w:rsid w:val="00830570"/>
    <w:rsid w:val="00842ADD"/>
    <w:rsid w:val="008503D8"/>
    <w:rsid w:val="00854478"/>
    <w:rsid w:val="00864CFC"/>
    <w:rsid w:val="008656B8"/>
    <w:rsid w:val="00892077"/>
    <w:rsid w:val="008954C0"/>
    <w:rsid w:val="00897B93"/>
    <w:rsid w:val="008A5928"/>
    <w:rsid w:val="008A66D6"/>
    <w:rsid w:val="008B5818"/>
    <w:rsid w:val="008C153E"/>
    <w:rsid w:val="008C41F4"/>
    <w:rsid w:val="008C530F"/>
    <w:rsid w:val="008C5605"/>
    <w:rsid w:val="008D364F"/>
    <w:rsid w:val="008D46C2"/>
    <w:rsid w:val="008E2D03"/>
    <w:rsid w:val="008E3210"/>
    <w:rsid w:val="008E3581"/>
    <w:rsid w:val="008E362F"/>
    <w:rsid w:val="008E617B"/>
    <w:rsid w:val="00910CF9"/>
    <w:rsid w:val="009279C0"/>
    <w:rsid w:val="00936BA2"/>
    <w:rsid w:val="0094017C"/>
    <w:rsid w:val="0094256F"/>
    <w:rsid w:val="00946349"/>
    <w:rsid w:val="00951248"/>
    <w:rsid w:val="009540B4"/>
    <w:rsid w:val="00954889"/>
    <w:rsid w:val="00956280"/>
    <w:rsid w:val="009618FD"/>
    <w:rsid w:val="00963589"/>
    <w:rsid w:val="0096569D"/>
    <w:rsid w:val="00967D46"/>
    <w:rsid w:val="00974916"/>
    <w:rsid w:val="0098481C"/>
    <w:rsid w:val="0099071D"/>
    <w:rsid w:val="009B009E"/>
    <w:rsid w:val="009B09AA"/>
    <w:rsid w:val="009B38AC"/>
    <w:rsid w:val="009C1695"/>
    <w:rsid w:val="009C1D74"/>
    <w:rsid w:val="009C2960"/>
    <w:rsid w:val="009C3DFB"/>
    <w:rsid w:val="009C6128"/>
    <w:rsid w:val="009E75A7"/>
    <w:rsid w:val="009E7716"/>
    <w:rsid w:val="009F00A6"/>
    <w:rsid w:val="00A079B5"/>
    <w:rsid w:val="00A16D0E"/>
    <w:rsid w:val="00A2786C"/>
    <w:rsid w:val="00A425B0"/>
    <w:rsid w:val="00A4609C"/>
    <w:rsid w:val="00A51041"/>
    <w:rsid w:val="00A5525E"/>
    <w:rsid w:val="00A657A6"/>
    <w:rsid w:val="00A74F11"/>
    <w:rsid w:val="00A83D4D"/>
    <w:rsid w:val="00A83E1D"/>
    <w:rsid w:val="00A84BAF"/>
    <w:rsid w:val="00AA3003"/>
    <w:rsid w:val="00AB61C9"/>
    <w:rsid w:val="00AC25B4"/>
    <w:rsid w:val="00AD3F26"/>
    <w:rsid w:val="00AF4186"/>
    <w:rsid w:val="00AF59A1"/>
    <w:rsid w:val="00B00F2C"/>
    <w:rsid w:val="00B105BA"/>
    <w:rsid w:val="00B131DC"/>
    <w:rsid w:val="00B15B70"/>
    <w:rsid w:val="00B21325"/>
    <w:rsid w:val="00B24DAD"/>
    <w:rsid w:val="00B30A9B"/>
    <w:rsid w:val="00B443AE"/>
    <w:rsid w:val="00B51BDC"/>
    <w:rsid w:val="00B51D19"/>
    <w:rsid w:val="00B51E59"/>
    <w:rsid w:val="00B54F9E"/>
    <w:rsid w:val="00B56D34"/>
    <w:rsid w:val="00B65525"/>
    <w:rsid w:val="00B768F1"/>
    <w:rsid w:val="00B8068D"/>
    <w:rsid w:val="00B8581D"/>
    <w:rsid w:val="00B92093"/>
    <w:rsid w:val="00B925AD"/>
    <w:rsid w:val="00B948F9"/>
    <w:rsid w:val="00B9545A"/>
    <w:rsid w:val="00BA4A5C"/>
    <w:rsid w:val="00BA52BE"/>
    <w:rsid w:val="00BC2011"/>
    <w:rsid w:val="00BD1E43"/>
    <w:rsid w:val="00BD216F"/>
    <w:rsid w:val="00BD3C06"/>
    <w:rsid w:val="00BD4CF0"/>
    <w:rsid w:val="00BD6C84"/>
    <w:rsid w:val="00BE4D7A"/>
    <w:rsid w:val="00C01B54"/>
    <w:rsid w:val="00C074A5"/>
    <w:rsid w:val="00C1389A"/>
    <w:rsid w:val="00C23259"/>
    <w:rsid w:val="00C430D3"/>
    <w:rsid w:val="00C4755B"/>
    <w:rsid w:val="00C5566A"/>
    <w:rsid w:val="00C80FBB"/>
    <w:rsid w:val="00C82451"/>
    <w:rsid w:val="00C872C3"/>
    <w:rsid w:val="00C97811"/>
    <w:rsid w:val="00CA37DE"/>
    <w:rsid w:val="00CB2FDC"/>
    <w:rsid w:val="00CC160A"/>
    <w:rsid w:val="00CC4519"/>
    <w:rsid w:val="00CC5A56"/>
    <w:rsid w:val="00CC6BEA"/>
    <w:rsid w:val="00CD2DA6"/>
    <w:rsid w:val="00CD63F5"/>
    <w:rsid w:val="00CD77FB"/>
    <w:rsid w:val="00CE7268"/>
    <w:rsid w:val="00D311CA"/>
    <w:rsid w:val="00D45BB3"/>
    <w:rsid w:val="00D47C6D"/>
    <w:rsid w:val="00D55A88"/>
    <w:rsid w:val="00D82AF6"/>
    <w:rsid w:val="00D86716"/>
    <w:rsid w:val="00D86F8B"/>
    <w:rsid w:val="00D910CD"/>
    <w:rsid w:val="00D915E1"/>
    <w:rsid w:val="00D91E82"/>
    <w:rsid w:val="00D9619C"/>
    <w:rsid w:val="00D96A2C"/>
    <w:rsid w:val="00DD0659"/>
    <w:rsid w:val="00DD2CE0"/>
    <w:rsid w:val="00DE0F52"/>
    <w:rsid w:val="00DE6951"/>
    <w:rsid w:val="00DF3A3C"/>
    <w:rsid w:val="00E12BE7"/>
    <w:rsid w:val="00E12D51"/>
    <w:rsid w:val="00E13099"/>
    <w:rsid w:val="00E130D9"/>
    <w:rsid w:val="00E13CD1"/>
    <w:rsid w:val="00E156D5"/>
    <w:rsid w:val="00E211F1"/>
    <w:rsid w:val="00E33BCA"/>
    <w:rsid w:val="00E43682"/>
    <w:rsid w:val="00E56B44"/>
    <w:rsid w:val="00E63F97"/>
    <w:rsid w:val="00E65DA0"/>
    <w:rsid w:val="00E73E4E"/>
    <w:rsid w:val="00E80E27"/>
    <w:rsid w:val="00E90B9B"/>
    <w:rsid w:val="00E94ACE"/>
    <w:rsid w:val="00EA3F70"/>
    <w:rsid w:val="00EA594E"/>
    <w:rsid w:val="00EA68D4"/>
    <w:rsid w:val="00EB1AA1"/>
    <w:rsid w:val="00EC2DA8"/>
    <w:rsid w:val="00EC64A4"/>
    <w:rsid w:val="00ED2210"/>
    <w:rsid w:val="00ED4A94"/>
    <w:rsid w:val="00EE1452"/>
    <w:rsid w:val="00EE23F7"/>
    <w:rsid w:val="00EF0D34"/>
    <w:rsid w:val="00EF1085"/>
    <w:rsid w:val="00EF18B3"/>
    <w:rsid w:val="00EF283E"/>
    <w:rsid w:val="00EF2E47"/>
    <w:rsid w:val="00F0252C"/>
    <w:rsid w:val="00F04BBF"/>
    <w:rsid w:val="00F11151"/>
    <w:rsid w:val="00F215BE"/>
    <w:rsid w:val="00F2190A"/>
    <w:rsid w:val="00F21C4E"/>
    <w:rsid w:val="00F23F7B"/>
    <w:rsid w:val="00F24ED9"/>
    <w:rsid w:val="00F31213"/>
    <w:rsid w:val="00F31A19"/>
    <w:rsid w:val="00F31F18"/>
    <w:rsid w:val="00F321B2"/>
    <w:rsid w:val="00F35DA7"/>
    <w:rsid w:val="00F40743"/>
    <w:rsid w:val="00F446BE"/>
    <w:rsid w:val="00F47260"/>
    <w:rsid w:val="00F60647"/>
    <w:rsid w:val="00F64B69"/>
    <w:rsid w:val="00F75AE1"/>
    <w:rsid w:val="00F81E62"/>
    <w:rsid w:val="00F8296B"/>
    <w:rsid w:val="00F84425"/>
    <w:rsid w:val="00F86D77"/>
    <w:rsid w:val="00F9505C"/>
    <w:rsid w:val="00FB298E"/>
    <w:rsid w:val="00FB43AD"/>
    <w:rsid w:val="00FC0C41"/>
    <w:rsid w:val="00FC11FE"/>
    <w:rsid w:val="00FC1719"/>
    <w:rsid w:val="00FC2682"/>
    <w:rsid w:val="00FE1164"/>
    <w:rsid w:val="00FE11D1"/>
    <w:rsid w:val="00FE1B9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423D6E"/>
  <w15:docId w15:val="{92E203A0-91D7-4E5E-A739-B0F5554B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47"/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52" w:lineRule="exact"/>
      <w:ind w:left="1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19"/>
      <w:ind w:left="10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19"/>
      <w:ind w:left="32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40"/>
      <w:ind w:left="1367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48" w:right="138"/>
      <w:jc w:val="center"/>
    </w:pPr>
  </w:style>
  <w:style w:type="character" w:styleId="Hyperlink">
    <w:name w:val="Hyperlink"/>
    <w:basedOn w:val="DefaultParagraphFont"/>
    <w:uiPriority w:val="99"/>
    <w:unhideWhenUsed/>
    <w:rsid w:val="00CC5A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5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AE1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773D0C"/>
  </w:style>
  <w:style w:type="character" w:customStyle="1" w:styleId="wacimagecontainer">
    <w:name w:val="wacimagecontainer"/>
    <w:basedOn w:val="DefaultParagraphFont"/>
    <w:rsid w:val="007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ss.csod.com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290</Words>
  <Characters>1413</Characters>
  <Application>Microsoft Office Word</Application>
  <DocSecurity>0</DocSecurity>
  <Lines>54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Lynelle Hofman</dc:creator>
  <cp:lastModifiedBy>Hanchett, Tiffany (HRD)</cp:lastModifiedBy>
  <cp:revision>86</cp:revision>
  <dcterms:created xsi:type="dcterms:W3CDTF">2022-07-07T13:34:00Z</dcterms:created>
  <dcterms:modified xsi:type="dcterms:W3CDTF">2024-07-12T04:55:00Z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2022-02-23T00:00:00Z</vt:filetime>
  </property>
  <property fmtid="{D5CDD505-2E9C-101B-9397-08002B2CF9AE}" pid="5" name="GrammarlyDocumentId">
    <vt:lpwstr>8e18473283a2c84f9a74f8af182e074bed327b996e04d7c916391723b14fa123</vt:lpwstr>
  </property>
</Properties>
</file>