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1"/>
        <w:ind w:left="3166" w:right="0" w:firstLine="0"/>
        <w:jc w:val="left"/>
        <w:rPr>
          <w:b/>
          <w:sz w:val="22"/>
        </w:rPr>
      </w:pPr>
      <w:r>
        <w:rPr>
          <w:b/>
          <w:sz w:val="22"/>
        </w:rPr>
        <w:t>Standing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Order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Dispensing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Naloxone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Rescue</w:t>
      </w:r>
      <w:r>
        <w:rPr>
          <w:b/>
          <w:spacing w:val="-6"/>
          <w:sz w:val="22"/>
        </w:rPr>
        <w:t> </w:t>
      </w:r>
      <w:r>
        <w:rPr>
          <w:b/>
          <w:spacing w:val="-4"/>
          <w:sz w:val="22"/>
        </w:rPr>
        <w:t>Kits</w:t>
      </w:r>
    </w:p>
    <w:p>
      <w:pPr>
        <w:pStyle w:val="BodyText"/>
        <w:spacing w:before="1"/>
        <w:ind w:left="0"/>
        <w:rPr>
          <w:b/>
        </w:rPr>
      </w:pPr>
    </w:p>
    <w:p>
      <w:pPr>
        <w:pStyle w:val="BodyText"/>
        <w:ind w:left="140" w:right="101"/>
      </w:pPr>
      <w:r>
        <w:rPr/>
        <w:t>This standing order is issued pursuant to M.G.L. c. 94C, § 19B, as amended by section 32 of chapter 208 of the acts of 2018, </w:t>
      </w:r>
      <w:r>
        <w:rPr>
          <w:i/>
        </w:rPr>
        <w:t>An Act for Prevention and Access to Appropriate Care and Treatment of Addiction, </w:t>
      </w:r>
      <w:r>
        <w:rPr/>
        <w:t>which expands access to naloxone through a statewide standing order, rather than requiring each pharmacy to secure and file one individually. This standing order authorizes licensed pharmacists to dispense naloxone rescue kits to a person</w:t>
      </w:r>
      <w:r>
        <w:rPr>
          <w:spacing w:val="-3"/>
        </w:rPr>
        <w:t> </w:t>
      </w:r>
      <w:r>
        <w:rPr/>
        <w:t>at</w:t>
      </w:r>
      <w:r>
        <w:rPr>
          <w:spacing w:val="-3"/>
        </w:rPr>
        <w:t> </w:t>
      </w:r>
      <w:r>
        <w:rPr/>
        <w:t>risk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experiencing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opioid-related</w:t>
      </w:r>
      <w:r>
        <w:rPr>
          <w:spacing w:val="-3"/>
        </w:rPr>
        <w:t> </w:t>
      </w:r>
      <w:r>
        <w:rPr/>
        <w:t>overdose,</w:t>
      </w:r>
      <w:r>
        <w:rPr>
          <w:spacing w:val="-3"/>
        </w:rPr>
        <w:t> </w:t>
      </w:r>
      <w:r>
        <w:rPr/>
        <w:t>family</w:t>
      </w:r>
      <w:r>
        <w:rPr>
          <w:spacing w:val="-3"/>
        </w:rPr>
        <w:t> </w:t>
      </w:r>
      <w:r>
        <w:rPr/>
        <w:t>member,</w:t>
      </w:r>
      <w:r>
        <w:rPr>
          <w:spacing w:val="-3"/>
        </w:rPr>
        <w:t> </w:t>
      </w:r>
      <w:r>
        <w:rPr/>
        <w:t>friend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other</w:t>
      </w:r>
      <w:r>
        <w:rPr>
          <w:spacing w:val="-3"/>
        </w:rPr>
        <w:t> </w:t>
      </w:r>
      <w:r>
        <w:rPr/>
        <w:t>person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position</w:t>
      </w:r>
      <w:r>
        <w:rPr>
          <w:spacing w:val="-3"/>
        </w:rPr>
        <w:t> </w:t>
      </w:r>
      <w:r>
        <w:rPr/>
        <w:t>to assist a person at risk of experiencing an opioid-related overdose.</w:t>
      </w:r>
    </w:p>
    <w:p>
      <w:pPr>
        <w:pStyle w:val="BodyText"/>
        <w:spacing w:before="265"/>
        <w:ind w:left="140" w:right="124"/>
      </w:pPr>
      <w:r>
        <w:rPr/>
        <w:t>Chapter 208 protects the physician signing the statewide order, and all practitioners prescribing or dispensing naloxone</w:t>
      </w:r>
      <w:r>
        <w:rPr>
          <w:spacing w:val="-3"/>
        </w:rPr>
        <w:t> </w:t>
      </w:r>
      <w:r>
        <w:rPr/>
        <w:t>from</w:t>
      </w:r>
      <w:r>
        <w:rPr>
          <w:spacing w:val="-3"/>
        </w:rPr>
        <w:t> </w:t>
      </w:r>
      <w:r>
        <w:rPr/>
        <w:t>criminal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civil</w:t>
      </w:r>
      <w:r>
        <w:rPr>
          <w:spacing w:val="-3"/>
        </w:rPr>
        <w:t> </w:t>
      </w:r>
      <w:r>
        <w:rPr/>
        <w:t>liability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any</w:t>
      </w:r>
      <w:r>
        <w:rPr>
          <w:spacing w:val="-3"/>
        </w:rPr>
        <w:t> </w:t>
      </w:r>
      <w:r>
        <w:rPr/>
        <w:t>professional</w:t>
      </w:r>
      <w:r>
        <w:rPr>
          <w:spacing w:val="-3"/>
        </w:rPr>
        <w:t> </w:t>
      </w:r>
      <w:r>
        <w:rPr/>
        <w:t>disciplinary</w:t>
      </w:r>
      <w:r>
        <w:rPr>
          <w:spacing w:val="-3"/>
        </w:rPr>
        <w:t> </w:t>
      </w:r>
      <w:r>
        <w:rPr/>
        <w:t>action (M.G.L.</w:t>
      </w:r>
      <w:r>
        <w:rPr>
          <w:spacing w:val="-3"/>
        </w:rPr>
        <w:t> </w:t>
      </w:r>
      <w:r>
        <w:rPr/>
        <w:t>c.</w:t>
      </w:r>
      <w:r>
        <w:rPr>
          <w:spacing w:val="-3"/>
        </w:rPr>
        <w:t> </w:t>
      </w:r>
      <w:r>
        <w:rPr/>
        <w:t>94C,</w:t>
      </w:r>
      <w:r>
        <w:rPr>
          <w:spacing w:val="-3"/>
        </w:rPr>
        <w:t> </w:t>
      </w:r>
      <w:r>
        <w:rPr/>
        <w:t>§</w:t>
      </w:r>
      <w:r>
        <w:rPr>
          <w:spacing w:val="-3"/>
        </w:rPr>
        <w:t> </w:t>
      </w:r>
      <w:r>
        <w:rPr/>
        <w:t>19B(f)).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addition to the immunity established under M.G.L. c. 94C, § 34A, chapter 208 also provides criminal and civil immunity</w:t>
      </w:r>
      <w:r>
        <w:rPr>
          <w:spacing w:val="40"/>
        </w:rPr>
        <w:t> </w:t>
      </w:r>
      <w:r>
        <w:rPr/>
        <w:t>for anyone, acting in good faith, who administers an opioid antagonist to an individual appearing to experience an opioid-related overdose (M.G.L. c. 94C, § 19B(g)).</w:t>
      </w:r>
    </w:p>
    <w:p>
      <w:pPr>
        <w:pStyle w:val="BodyText"/>
        <w:spacing w:before="1"/>
        <w:ind w:left="0"/>
      </w:pPr>
    </w:p>
    <w:p>
      <w:pPr>
        <w:pStyle w:val="BodyText"/>
        <w:ind w:left="140"/>
      </w:pPr>
      <w:r>
        <w:rPr/>
        <w:t>The</w:t>
      </w:r>
      <w:r>
        <w:rPr>
          <w:spacing w:val="-3"/>
        </w:rPr>
        <w:t> </w:t>
      </w:r>
      <w:r>
        <w:rPr/>
        <w:t>Board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Registration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Pharmacy</w:t>
      </w:r>
      <w:r>
        <w:rPr>
          <w:spacing w:val="-2"/>
        </w:rPr>
        <w:t> </w:t>
      </w:r>
      <w:r>
        <w:rPr/>
        <w:t>policy</w:t>
      </w:r>
      <w:r>
        <w:rPr>
          <w:spacing w:val="-3"/>
        </w:rPr>
        <w:t> </w:t>
      </w:r>
      <w:r>
        <w:rPr/>
        <w:t>regarding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dispensing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naloxone</w:t>
      </w:r>
      <w:r>
        <w:rPr>
          <w:spacing w:val="-3"/>
        </w:rPr>
        <w:t> </w:t>
      </w:r>
      <w:r>
        <w:rPr/>
        <w:t>under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standing</w:t>
      </w:r>
      <w:r>
        <w:rPr>
          <w:spacing w:val="-3"/>
        </w:rPr>
        <w:t> </w:t>
      </w:r>
      <w:r>
        <w:rPr/>
        <w:t>order</w:t>
      </w:r>
      <w:r>
        <w:rPr>
          <w:spacing w:val="-3"/>
        </w:rPr>
        <w:t> </w:t>
      </w:r>
      <w:r>
        <w:rPr/>
        <w:t>is available at: </w:t>
      </w:r>
      <w:hyperlink r:id="rId5">
        <w:r>
          <w:rPr>
            <w:color w:val="0000FF"/>
            <w:u w:val="single" w:color="0000FF"/>
          </w:rPr>
          <w:t>https://w</w:t>
        </w:r>
      </w:hyperlink>
      <w:r>
        <w:rPr>
          <w:color w:val="0000FF"/>
          <w:u w:val="single" w:color="0000FF"/>
        </w:rPr>
        <w:t>ww.mass.</w:t>
      </w:r>
      <w:hyperlink r:id="rId5">
        <w:r>
          <w:rPr>
            <w:color w:val="0000FF"/>
            <w:u w:val="single" w:color="0000FF"/>
          </w:rPr>
          <w:t>gov/doc/2024-01-naloxone-dispensing-pdf/download</w:t>
        </w:r>
      </w:hyperlink>
    </w:p>
    <w:p>
      <w:pPr>
        <w:pStyle w:val="BodyText"/>
        <w:spacing w:before="1"/>
        <w:ind w:left="0"/>
      </w:pPr>
    </w:p>
    <w:p>
      <w:pPr>
        <w:pStyle w:val="BodyText"/>
        <w:spacing w:before="1"/>
        <w:ind w:left="140"/>
      </w:pPr>
      <w:r>
        <w:rPr/>
        <w:t>Preferred</w:t>
      </w:r>
      <w:r>
        <w:rPr>
          <w:spacing w:val="-8"/>
        </w:rPr>
        <w:t> </w:t>
      </w:r>
      <w:r>
        <w:rPr/>
        <w:t>naloxone</w:t>
      </w:r>
      <w:r>
        <w:rPr>
          <w:spacing w:val="-8"/>
        </w:rPr>
        <w:t> </w:t>
      </w:r>
      <w:r>
        <w:rPr/>
        <w:t>formulations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>
          <w:spacing w:val="-2"/>
        </w:rPr>
        <w:t>doses:</w:t>
      </w:r>
    </w:p>
    <w:p>
      <w:pPr>
        <w:pStyle w:val="BodyText"/>
        <w:ind w:left="140"/>
      </w:pPr>
      <w:r>
        <w:rPr/>
        <w:t>The</w:t>
      </w:r>
      <w:r>
        <w:rPr>
          <w:spacing w:val="-6"/>
        </w:rPr>
        <w:t> </w:t>
      </w:r>
      <w:r>
        <w:rPr/>
        <w:t>following</w:t>
      </w:r>
      <w:r>
        <w:rPr>
          <w:spacing w:val="-6"/>
        </w:rPr>
        <w:t> </w:t>
      </w:r>
      <w:r>
        <w:rPr/>
        <w:t>doses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formulations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naloxone</w:t>
      </w:r>
      <w:r>
        <w:rPr>
          <w:spacing w:val="-6"/>
        </w:rPr>
        <w:t> </w:t>
      </w:r>
      <w:r>
        <w:rPr/>
        <w:t>are</w:t>
      </w:r>
      <w:r>
        <w:rPr>
          <w:spacing w:val="-6"/>
        </w:rPr>
        <w:t> </w:t>
      </w:r>
      <w:r>
        <w:rPr/>
        <w:t>preferred</w:t>
      </w:r>
      <w:r>
        <w:rPr>
          <w:spacing w:val="-6"/>
        </w:rPr>
        <w:t> </w:t>
      </w:r>
      <w:r>
        <w:rPr/>
        <w:t>because</w:t>
      </w:r>
      <w:r>
        <w:rPr>
          <w:spacing w:val="-6"/>
        </w:rPr>
        <w:t> </w:t>
      </w:r>
      <w:r>
        <w:rPr/>
        <w:t>they</w:t>
      </w:r>
      <w:r>
        <w:rPr>
          <w:spacing w:val="-6"/>
        </w:rPr>
        <w:t> </w:t>
      </w:r>
      <w:r>
        <w:rPr/>
        <w:t>provide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best</w:t>
      </w:r>
      <w:r>
        <w:rPr>
          <w:spacing w:val="-6"/>
        </w:rPr>
        <w:t> </w:t>
      </w:r>
      <w:r>
        <w:rPr/>
        <w:t>combination</w:t>
      </w:r>
      <w:r>
        <w:rPr>
          <w:spacing w:val="-6"/>
        </w:rPr>
        <w:t> </w:t>
      </w:r>
      <w:r>
        <w:rPr>
          <w:spacing w:val="-5"/>
        </w:rPr>
        <w:t>of</w:t>
      </w: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40" w:lineRule="auto" w:before="0" w:after="0"/>
        <w:ind w:left="140" w:right="363" w:firstLine="0"/>
        <w:jc w:val="left"/>
        <w:rPr>
          <w:sz w:val="22"/>
        </w:rPr>
      </w:pPr>
      <w:r>
        <w:rPr>
          <w:sz w:val="22"/>
        </w:rPr>
        <w:t>effectiveness</w:t>
      </w:r>
      <w:r>
        <w:rPr>
          <w:spacing w:val="-3"/>
          <w:sz w:val="22"/>
        </w:rPr>
        <w:t> </w:t>
      </w:r>
      <w:r>
        <w:rPr>
          <w:sz w:val="22"/>
        </w:rPr>
        <w:t>at</w:t>
      </w:r>
      <w:r>
        <w:rPr>
          <w:spacing w:val="-3"/>
          <w:sz w:val="22"/>
        </w:rPr>
        <w:t> </w:t>
      </w:r>
      <w:r>
        <w:rPr>
          <w:sz w:val="22"/>
        </w:rPr>
        <w:t>displacing</w:t>
      </w:r>
      <w:r>
        <w:rPr>
          <w:spacing w:val="-3"/>
          <w:sz w:val="22"/>
        </w:rPr>
        <w:t> </w:t>
      </w:r>
      <w:r>
        <w:rPr>
          <w:sz w:val="22"/>
        </w:rPr>
        <w:t>fentanyl</w:t>
      </w:r>
      <w:r>
        <w:rPr>
          <w:spacing w:val="-3"/>
          <w:sz w:val="22"/>
        </w:rPr>
        <w:t> </w:t>
      </w:r>
      <w:r>
        <w:rPr>
          <w:sz w:val="22"/>
        </w:rPr>
        <w:t>b)</w:t>
      </w:r>
      <w:r>
        <w:rPr>
          <w:spacing w:val="-3"/>
          <w:sz w:val="22"/>
        </w:rPr>
        <w:t> </w:t>
      </w:r>
      <w:r>
        <w:rPr>
          <w:sz w:val="22"/>
        </w:rPr>
        <w:t>titratability</w:t>
      </w:r>
      <w:r>
        <w:rPr>
          <w:spacing w:val="-3"/>
          <w:sz w:val="22"/>
        </w:rPr>
        <w:t> </w:t>
      </w:r>
      <w:r>
        <w:rPr>
          <w:sz w:val="22"/>
        </w:rPr>
        <w:t>when</w:t>
      </w:r>
      <w:r>
        <w:rPr>
          <w:spacing w:val="-3"/>
          <w:sz w:val="22"/>
        </w:rPr>
        <w:t> </w:t>
      </w:r>
      <w:r>
        <w:rPr>
          <w:sz w:val="22"/>
        </w:rPr>
        <w:t>multiple</w:t>
      </w:r>
      <w:r>
        <w:rPr>
          <w:spacing w:val="-3"/>
          <w:sz w:val="22"/>
        </w:rPr>
        <w:t> </w:t>
      </w:r>
      <w:r>
        <w:rPr>
          <w:sz w:val="22"/>
        </w:rPr>
        <w:t>doses</w:t>
      </w:r>
      <w:r>
        <w:rPr>
          <w:spacing w:val="-3"/>
          <w:sz w:val="22"/>
        </w:rPr>
        <w:t> </w:t>
      </w:r>
      <w:r>
        <w:rPr>
          <w:sz w:val="22"/>
        </w:rPr>
        <w:t>are</w:t>
      </w:r>
      <w:r>
        <w:rPr>
          <w:spacing w:val="-3"/>
          <w:sz w:val="22"/>
        </w:rPr>
        <w:t> </w:t>
      </w:r>
      <w:r>
        <w:rPr>
          <w:sz w:val="22"/>
        </w:rPr>
        <w:t>needed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c) minimizing</w:t>
      </w:r>
      <w:r>
        <w:rPr>
          <w:spacing w:val="-3"/>
          <w:sz w:val="22"/>
        </w:rPr>
        <w:t> </w:t>
      </w:r>
      <w:r>
        <w:rPr>
          <w:sz w:val="22"/>
        </w:rPr>
        <w:t>risk</w:t>
      </w:r>
      <w:r>
        <w:rPr>
          <w:spacing w:val="-3"/>
          <w:sz w:val="22"/>
        </w:rPr>
        <w:t> </w:t>
      </w:r>
      <w:r>
        <w:rPr>
          <w:sz w:val="22"/>
        </w:rPr>
        <w:t>of naloxone precipitated withdrawal.</w:t>
      </w:r>
    </w:p>
    <w:p>
      <w:pPr>
        <w:pStyle w:val="BodyText"/>
        <w:ind w:left="0"/>
      </w:pPr>
    </w:p>
    <w:p>
      <w:pPr>
        <w:spacing w:line="268" w:lineRule="exact" w:before="1"/>
        <w:ind w:left="140" w:right="0" w:firstLine="0"/>
        <w:jc w:val="left"/>
        <w:rPr>
          <w:b/>
          <w:sz w:val="22"/>
        </w:rPr>
      </w:pPr>
      <w:r>
        <w:rPr>
          <w:b/>
          <w:sz w:val="22"/>
        </w:rPr>
        <w:t>For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intranasal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administration:</w:t>
      </w:r>
    </w:p>
    <w:p>
      <w:pPr>
        <w:pStyle w:val="ListParagraph"/>
        <w:numPr>
          <w:ilvl w:val="1"/>
          <w:numId w:val="1"/>
        </w:numPr>
        <w:tabs>
          <w:tab w:pos="859" w:val="left" w:leader="none"/>
        </w:tabs>
        <w:spacing w:line="279" w:lineRule="exact" w:before="0" w:after="0"/>
        <w:ind w:left="859" w:right="0" w:hanging="359"/>
        <w:jc w:val="left"/>
        <w:rPr>
          <w:b/>
          <w:sz w:val="22"/>
        </w:rPr>
      </w:pPr>
      <w:r>
        <w:rPr>
          <w:b/>
          <w:sz w:val="22"/>
        </w:rPr>
        <w:t>Naloxone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4mg/0.1mL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nasal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spray</w:t>
      </w:r>
    </w:p>
    <w:p>
      <w:pPr>
        <w:pStyle w:val="BodyText"/>
        <w:ind w:left="860"/>
      </w:pPr>
      <w:r>
        <w:rPr/>
        <w:t>Dispense</w:t>
      </w:r>
      <w:r>
        <w:rPr>
          <w:spacing w:val="-5"/>
        </w:rPr>
        <w:t> </w:t>
      </w:r>
      <w:r>
        <w:rPr/>
        <w:t>2</w:t>
      </w:r>
      <w:r>
        <w:rPr>
          <w:spacing w:val="-4"/>
        </w:rPr>
        <w:t> </w:t>
      </w:r>
      <w:r>
        <w:rPr>
          <w:spacing w:val="-2"/>
        </w:rPr>
        <w:t>doses.</w:t>
      </w:r>
    </w:p>
    <w:p>
      <w:pPr>
        <w:pStyle w:val="BodyText"/>
        <w:ind w:left="860"/>
      </w:pPr>
      <w:r>
        <w:rPr/>
        <w:t>Directions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use:</w:t>
      </w:r>
      <w:r>
        <w:rPr>
          <w:spacing w:val="-3"/>
        </w:rPr>
        <w:t> </w:t>
      </w:r>
      <w:r>
        <w:rPr/>
        <w:t>Administer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single</w:t>
      </w:r>
      <w:r>
        <w:rPr>
          <w:spacing w:val="-3"/>
        </w:rPr>
        <w:t> </w:t>
      </w:r>
      <w:r>
        <w:rPr/>
        <w:t>spray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naloxone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one</w:t>
      </w:r>
      <w:r>
        <w:rPr>
          <w:spacing w:val="-3"/>
        </w:rPr>
        <w:t> </w:t>
      </w:r>
      <w:r>
        <w:rPr/>
        <w:t>nostril.</w:t>
      </w:r>
      <w:r>
        <w:rPr>
          <w:spacing w:val="-3"/>
        </w:rPr>
        <w:t> </w:t>
      </w:r>
      <w:r>
        <w:rPr/>
        <w:t>Repeat</w:t>
      </w:r>
      <w:r>
        <w:rPr>
          <w:spacing w:val="-3"/>
        </w:rPr>
        <w:t> </w:t>
      </w:r>
      <w:r>
        <w:rPr/>
        <w:t>after</w:t>
      </w:r>
      <w:r>
        <w:rPr>
          <w:spacing w:val="-3"/>
        </w:rPr>
        <w:t> </w:t>
      </w:r>
      <w:r>
        <w:rPr/>
        <w:t>3</w:t>
      </w:r>
      <w:r>
        <w:rPr>
          <w:spacing w:val="-3"/>
        </w:rPr>
        <w:t> </w:t>
      </w:r>
      <w:r>
        <w:rPr/>
        <w:t>minutes</w:t>
      </w:r>
      <w:r>
        <w:rPr>
          <w:spacing w:val="-3"/>
        </w:rPr>
        <w:t> </w:t>
      </w:r>
      <w:r>
        <w:rPr/>
        <w:t>if</w:t>
      </w:r>
      <w:r>
        <w:rPr>
          <w:spacing w:val="-3"/>
        </w:rPr>
        <w:t> </w:t>
      </w:r>
      <w:r>
        <w:rPr/>
        <w:t>no</w:t>
      </w:r>
      <w:r>
        <w:rPr>
          <w:spacing w:val="-2"/>
        </w:rPr>
        <w:t> </w:t>
      </w:r>
      <w:r>
        <w:rPr/>
        <w:t>or minimal response.</w:t>
      </w:r>
    </w:p>
    <w:p>
      <w:pPr>
        <w:spacing w:line="268" w:lineRule="exact" w:before="1"/>
        <w:ind w:left="139" w:right="0" w:firstLine="0"/>
        <w:jc w:val="left"/>
        <w:rPr>
          <w:b/>
          <w:sz w:val="22"/>
        </w:rPr>
      </w:pPr>
      <w:r>
        <w:rPr>
          <w:b/>
          <w:spacing w:val="-5"/>
          <w:sz w:val="22"/>
        </w:rPr>
        <w:t>OR</w:t>
      </w:r>
    </w:p>
    <w:p>
      <w:pPr>
        <w:pStyle w:val="ListParagraph"/>
        <w:numPr>
          <w:ilvl w:val="1"/>
          <w:numId w:val="1"/>
        </w:numPr>
        <w:tabs>
          <w:tab w:pos="859" w:val="left" w:leader="none"/>
        </w:tabs>
        <w:spacing w:line="279" w:lineRule="exact" w:before="0" w:after="0"/>
        <w:ind w:left="859" w:right="0" w:hanging="360"/>
        <w:jc w:val="left"/>
        <w:rPr>
          <w:b/>
          <w:sz w:val="22"/>
        </w:rPr>
      </w:pPr>
      <w:r>
        <w:rPr>
          <w:b/>
          <w:sz w:val="22"/>
        </w:rPr>
        <w:t>Naloxone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2mg/2mL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single-dose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Luer-Jet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prefilled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syringe</w:t>
      </w:r>
    </w:p>
    <w:p>
      <w:pPr>
        <w:pStyle w:val="BodyText"/>
      </w:pPr>
      <w:r>
        <w:rPr/>
        <w:t>Dispense</w:t>
      </w:r>
      <w:r>
        <w:rPr>
          <w:spacing w:val="-5"/>
        </w:rPr>
        <w:t> </w:t>
      </w:r>
      <w:r>
        <w:rPr/>
        <w:t>2</w:t>
      </w:r>
      <w:r>
        <w:rPr>
          <w:spacing w:val="-4"/>
        </w:rPr>
        <w:t> </w:t>
      </w:r>
      <w:r>
        <w:rPr>
          <w:spacing w:val="-2"/>
        </w:rPr>
        <w:t>doses.</w:t>
      </w:r>
    </w:p>
    <w:p>
      <w:pPr>
        <w:pStyle w:val="BodyText"/>
      </w:pPr>
      <w:r>
        <w:rPr/>
        <w:t>Include</w:t>
      </w:r>
      <w:r>
        <w:rPr>
          <w:spacing w:val="-8"/>
        </w:rPr>
        <w:t> </w:t>
      </w:r>
      <w:r>
        <w:rPr/>
        <w:t>one</w:t>
      </w:r>
      <w:r>
        <w:rPr>
          <w:spacing w:val="-6"/>
        </w:rPr>
        <w:t> </w:t>
      </w:r>
      <w:r>
        <w:rPr/>
        <w:t>luer-lock</w:t>
      </w:r>
      <w:r>
        <w:rPr>
          <w:spacing w:val="-6"/>
        </w:rPr>
        <w:t> </w:t>
      </w:r>
      <w:r>
        <w:rPr/>
        <w:t>mucosal</w:t>
      </w:r>
      <w:r>
        <w:rPr>
          <w:spacing w:val="-5"/>
        </w:rPr>
        <w:t> </w:t>
      </w:r>
      <w:r>
        <w:rPr/>
        <w:t>atomization</w:t>
      </w:r>
      <w:r>
        <w:rPr>
          <w:spacing w:val="-6"/>
        </w:rPr>
        <w:t> </w:t>
      </w:r>
      <w:r>
        <w:rPr/>
        <w:t>device</w:t>
      </w:r>
      <w:r>
        <w:rPr>
          <w:spacing w:val="-6"/>
        </w:rPr>
        <w:t> </w:t>
      </w:r>
      <w:r>
        <w:rPr/>
        <w:t>(MAD</w:t>
      </w:r>
      <w:r>
        <w:rPr>
          <w:spacing w:val="-5"/>
        </w:rPr>
        <w:t> </w:t>
      </w:r>
      <w:r>
        <w:rPr/>
        <w:t>300)</w:t>
      </w:r>
      <w:r>
        <w:rPr>
          <w:spacing w:val="-6"/>
        </w:rPr>
        <w:t> </w:t>
      </w:r>
      <w:r>
        <w:rPr/>
        <w:t>per</w:t>
      </w:r>
      <w:r>
        <w:rPr>
          <w:spacing w:val="-6"/>
        </w:rPr>
        <w:t> </w:t>
      </w:r>
      <w:r>
        <w:rPr/>
        <w:t>dose</w:t>
      </w:r>
      <w:r>
        <w:rPr>
          <w:spacing w:val="-5"/>
        </w:rPr>
        <w:t> </w:t>
      </w:r>
      <w:r>
        <w:rPr>
          <w:spacing w:val="-2"/>
        </w:rPr>
        <w:t>dispensed.</w:t>
      </w:r>
    </w:p>
    <w:p>
      <w:pPr>
        <w:pStyle w:val="BodyText"/>
        <w:ind w:left="860"/>
        <w:rPr>
          <w:b/>
        </w:rPr>
      </w:pPr>
      <w:r>
        <w:rPr/>
        <w:t>Directions</w:t>
      </w:r>
      <w:r>
        <w:rPr>
          <w:spacing w:val="-7"/>
        </w:rPr>
        <w:t> </w:t>
      </w:r>
      <w:r>
        <w:rPr/>
        <w:t>for</w:t>
      </w:r>
      <w:r>
        <w:rPr>
          <w:spacing w:val="-4"/>
        </w:rPr>
        <w:t> </w:t>
      </w:r>
      <w:r>
        <w:rPr/>
        <w:t>use:</w:t>
      </w:r>
      <w:r>
        <w:rPr>
          <w:spacing w:val="-4"/>
        </w:rPr>
        <w:t> </w:t>
      </w:r>
      <w:r>
        <w:rPr/>
        <w:t>Spray</w:t>
      </w:r>
      <w:r>
        <w:rPr>
          <w:spacing w:val="-4"/>
        </w:rPr>
        <w:t> </w:t>
      </w:r>
      <w:r>
        <w:rPr/>
        <w:t>1</w:t>
      </w:r>
      <w:r>
        <w:rPr>
          <w:spacing w:val="-4"/>
        </w:rPr>
        <w:t> </w:t>
      </w:r>
      <w:r>
        <w:rPr/>
        <w:t>mL</w:t>
      </w:r>
      <w:r>
        <w:rPr>
          <w:spacing w:val="-5"/>
        </w:rPr>
        <w:t> </w:t>
      </w:r>
      <w:r>
        <w:rPr/>
        <w:t>in</w:t>
      </w:r>
      <w:r>
        <w:rPr>
          <w:spacing w:val="-4"/>
        </w:rPr>
        <w:t> </w:t>
      </w:r>
      <w:r>
        <w:rPr/>
        <w:t>each</w:t>
      </w:r>
      <w:r>
        <w:rPr>
          <w:spacing w:val="-4"/>
        </w:rPr>
        <w:t> </w:t>
      </w:r>
      <w:r>
        <w:rPr/>
        <w:t>nostril.</w:t>
      </w:r>
      <w:r>
        <w:rPr>
          <w:spacing w:val="-4"/>
        </w:rPr>
        <w:t> </w:t>
      </w:r>
      <w:r>
        <w:rPr/>
        <w:t>Repeat</w:t>
      </w:r>
      <w:r>
        <w:rPr>
          <w:spacing w:val="-4"/>
        </w:rPr>
        <w:t> </w:t>
      </w:r>
      <w:r>
        <w:rPr/>
        <w:t>after</w:t>
      </w:r>
      <w:r>
        <w:rPr>
          <w:spacing w:val="-4"/>
        </w:rPr>
        <w:t> </w:t>
      </w:r>
      <w:r>
        <w:rPr/>
        <w:t>3</w:t>
      </w:r>
      <w:r>
        <w:rPr>
          <w:spacing w:val="-5"/>
        </w:rPr>
        <w:t> </w:t>
      </w:r>
      <w:r>
        <w:rPr/>
        <w:t>minutes</w:t>
      </w:r>
      <w:r>
        <w:rPr>
          <w:spacing w:val="-4"/>
        </w:rPr>
        <w:t> </w:t>
      </w:r>
      <w:r>
        <w:rPr/>
        <w:t>if</w:t>
      </w:r>
      <w:r>
        <w:rPr>
          <w:spacing w:val="-4"/>
        </w:rPr>
        <w:t> </w:t>
      </w:r>
      <w:r>
        <w:rPr/>
        <w:t>no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minimal</w:t>
      </w:r>
      <w:r>
        <w:rPr>
          <w:spacing w:val="-4"/>
        </w:rPr>
        <w:t> </w:t>
      </w:r>
      <w:r>
        <w:rPr>
          <w:spacing w:val="-2"/>
        </w:rPr>
        <w:t>response</w:t>
      </w:r>
      <w:r>
        <w:rPr>
          <w:b/>
          <w:spacing w:val="-2"/>
        </w:rPr>
        <w:t>.</w:t>
      </w:r>
    </w:p>
    <w:p>
      <w:pPr>
        <w:spacing w:line="268" w:lineRule="exact" w:before="1"/>
        <w:ind w:left="139" w:right="0" w:firstLine="0"/>
        <w:jc w:val="left"/>
        <w:rPr>
          <w:b/>
          <w:sz w:val="22"/>
        </w:rPr>
      </w:pPr>
      <w:r>
        <w:rPr>
          <w:b/>
          <w:spacing w:val="-5"/>
          <w:sz w:val="22"/>
        </w:rPr>
        <w:t>OR</w:t>
      </w:r>
    </w:p>
    <w:p>
      <w:pPr>
        <w:pStyle w:val="ListParagraph"/>
        <w:numPr>
          <w:ilvl w:val="1"/>
          <w:numId w:val="1"/>
        </w:numPr>
        <w:tabs>
          <w:tab w:pos="859" w:val="left" w:leader="none"/>
        </w:tabs>
        <w:spacing w:line="279" w:lineRule="exact" w:before="0" w:after="0"/>
        <w:ind w:left="859" w:right="0" w:hanging="360"/>
        <w:jc w:val="left"/>
        <w:rPr>
          <w:b/>
          <w:sz w:val="22"/>
        </w:rPr>
      </w:pPr>
      <w:r>
        <w:rPr>
          <w:b/>
          <w:sz w:val="22"/>
        </w:rPr>
        <w:t>Naloxone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3mg/0.1mL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nasal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spray</w:t>
      </w:r>
    </w:p>
    <w:p>
      <w:pPr>
        <w:pStyle w:val="BodyText"/>
      </w:pPr>
      <w:r>
        <w:rPr/>
        <w:t>Dispense</w:t>
      </w:r>
      <w:r>
        <w:rPr>
          <w:spacing w:val="-5"/>
        </w:rPr>
        <w:t> </w:t>
      </w:r>
      <w:r>
        <w:rPr/>
        <w:t>2</w:t>
      </w:r>
      <w:r>
        <w:rPr>
          <w:spacing w:val="-4"/>
        </w:rPr>
        <w:t> </w:t>
      </w:r>
      <w:r>
        <w:rPr>
          <w:spacing w:val="-2"/>
        </w:rPr>
        <w:t>doses.</w:t>
      </w:r>
    </w:p>
    <w:p>
      <w:pPr>
        <w:pStyle w:val="BodyText"/>
        <w:ind w:left="860" w:hanging="1"/>
      </w:pPr>
      <w:r>
        <w:rPr/>
        <w:t>Directions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use:</w:t>
      </w:r>
      <w:r>
        <w:rPr>
          <w:spacing w:val="-3"/>
        </w:rPr>
        <w:t> </w:t>
      </w:r>
      <w:r>
        <w:rPr/>
        <w:t>Administer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single</w:t>
      </w:r>
      <w:r>
        <w:rPr>
          <w:spacing w:val="-3"/>
        </w:rPr>
        <w:t> </w:t>
      </w:r>
      <w:r>
        <w:rPr/>
        <w:t>spray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naloxone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one</w:t>
      </w:r>
      <w:r>
        <w:rPr>
          <w:spacing w:val="-3"/>
        </w:rPr>
        <w:t> </w:t>
      </w:r>
      <w:r>
        <w:rPr/>
        <w:t>nostril.</w:t>
      </w:r>
      <w:r>
        <w:rPr>
          <w:spacing w:val="-3"/>
        </w:rPr>
        <w:t> </w:t>
      </w:r>
      <w:r>
        <w:rPr/>
        <w:t>Repeat</w:t>
      </w:r>
      <w:r>
        <w:rPr>
          <w:spacing w:val="-3"/>
        </w:rPr>
        <w:t> </w:t>
      </w:r>
      <w:r>
        <w:rPr/>
        <w:t>after</w:t>
      </w:r>
      <w:r>
        <w:rPr>
          <w:spacing w:val="-3"/>
        </w:rPr>
        <w:t> </w:t>
      </w:r>
      <w:r>
        <w:rPr/>
        <w:t>3</w:t>
      </w:r>
      <w:r>
        <w:rPr>
          <w:spacing w:val="-3"/>
        </w:rPr>
        <w:t> </w:t>
      </w:r>
      <w:r>
        <w:rPr/>
        <w:t>minutes</w:t>
      </w:r>
      <w:r>
        <w:rPr>
          <w:spacing w:val="-3"/>
        </w:rPr>
        <w:t> </w:t>
      </w:r>
      <w:r>
        <w:rPr/>
        <w:t>if</w:t>
      </w:r>
      <w:r>
        <w:rPr>
          <w:spacing w:val="-3"/>
        </w:rPr>
        <w:t> </w:t>
      </w:r>
      <w:r>
        <w:rPr/>
        <w:t>no</w:t>
      </w:r>
      <w:r>
        <w:rPr>
          <w:spacing w:val="-2"/>
        </w:rPr>
        <w:t> </w:t>
      </w:r>
      <w:r>
        <w:rPr/>
        <w:t>or minimal response.</w:t>
      </w:r>
    </w:p>
    <w:p>
      <w:pPr>
        <w:pStyle w:val="BodyText"/>
        <w:spacing w:before="1"/>
        <w:ind w:left="0"/>
      </w:pPr>
    </w:p>
    <w:p>
      <w:pPr>
        <w:spacing w:line="268" w:lineRule="exact" w:before="0"/>
        <w:ind w:left="139" w:right="0" w:firstLine="0"/>
        <w:jc w:val="left"/>
        <w:rPr>
          <w:b/>
          <w:sz w:val="22"/>
        </w:rPr>
      </w:pPr>
      <w:r>
        <w:rPr>
          <w:b/>
          <w:sz w:val="22"/>
        </w:rPr>
        <w:t>For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intramuscular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injection:</w:t>
      </w:r>
    </w:p>
    <w:p>
      <w:pPr>
        <w:pStyle w:val="ListParagraph"/>
        <w:numPr>
          <w:ilvl w:val="1"/>
          <w:numId w:val="1"/>
        </w:numPr>
        <w:tabs>
          <w:tab w:pos="859" w:val="left" w:leader="none"/>
        </w:tabs>
        <w:spacing w:line="279" w:lineRule="exact" w:before="0" w:after="0"/>
        <w:ind w:left="859" w:right="0" w:hanging="360"/>
        <w:jc w:val="left"/>
        <w:rPr>
          <w:b/>
          <w:sz w:val="22"/>
        </w:rPr>
      </w:pPr>
      <w:r>
        <w:rPr>
          <w:b/>
          <w:sz w:val="22"/>
        </w:rPr>
        <w:t>Naloxone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0.4mg/mL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1mL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single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dose</w:t>
      </w:r>
      <w:r>
        <w:rPr>
          <w:b/>
          <w:spacing w:val="-5"/>
          <w:sz w:val="22"/>
        </w:rPr>
        <w:t> </w:t>
      </w:r>
      <w:r>
        <w:rPr>
          <w:b/>
          <w:spacing w:val="-4"/>
          <w:sz w:val="22"/>
        </w:rPr>
        <w:t>vial</w:t>
      </w:r>
    </w:p>
    <w:p>
      <w:pPr>
        <w:pStyle w:val="BodyText"/>
        <w:spacing w:before="5"/>
      </w:pPr>
      <w:r>
        <w:rPr/>
        <w:t>Dispense</w:t>
      </w:r>
      <w:r>
        <w:rPr>
          <w:spacing w:val="-5"/>
        </w:rPr>
        <w:t> </w:t>
      </w:r>
      <w:r>
        <w:rPr/>
        <w:t>2</w:t>
      </w:r>
      <w:r>
        <w:rPr>
          <w:spacing w:val="-4"/>
        </w:rPr>
        <w:t> </w:t>
      </w:r>
      <w:r>
        <w:rPr>
          <w:spacing w:val="-2"/>
        </w:rPr>
        <w:t>doses.</w:t>
      </w:r>
    </w:p>
    <w:p>
      <w:pPr>
        <w:pStyle w:val="BodyText"/>
      </w:pPr>
      <w:r>
        <w:rPr/>
        <w:t>Include</w:t>
      </w:r>
      <w:r>
        <w:rPr>
          <w:spacing w:val="-7"/>
        </w:rPr>
        <w:t> </w:t>
      </w:r>
      <w:r>
        <w:rPr/>
        <w:t>one</w:t>
      </w:r>
      <w:r>
        <w:rPr>
          <w:spacing w:val="-4"/>
        </w:rPr>
        <w:t> </w:t>
      </w:r>
      <w:r>
        <w:rPr/>
        <w:t>3cc,</w:t>
      </w:r>
      <w:r>
        <w:rPr>
          <w:spacing w:val="-4"/>
        </w:rPr>
        <w:t> </w:t>
      </w:r>
      <w:r>
        <w:rPr/>
        <w:t>25</w:t>
      </w:r>
      <w:r>
        <w:rPr>
          <w:spacing w:val="-3"/>
        </w:rPr>
        <w:t> </w:t>
      </w:r>
      <w:r>
        <w:rPr/>
        <w:t>gauge,</w:t>
      </w:r>
      <w:r>
        <w:rPr>
          <w:spacing w:val="-5"/>
        </w:rPr>
        <w:t> </w:t>
      </w:r>
      <w:r>
        <w:rPr/>
        <w:t>1”</w:t>
      </w:r>
      <w:r>
        <w:rPr>
          <w:spacing w:val="-4"/>
        </w:rPr>
        <w:t> </w:t>
      </w:r>
      <w:r>
        <w:rPr/>
        <w:t>syringe</w:t>
      </w:r>
      <w:r>
        <w:rPr>
          <w:spacing w:val="-4"/>
        </w:rPr>
        <w:t> </w:t>
      </w:r>
      <w:r>
        <w:rPr/>
        <w:t>per</w:t>
      </w:r>
      <w:r>
        <w:rPr>
          <w:spacing w:val="-4"/>
        </w:rPr>
        <w:t> </w:t>
      </w:r>
      <w:r>
        <w:rPr/>
        <w:t>dose</w:t>
      </w:r>
      <w:r>
        <w:rPr>
          <w:spacing w:val="-4"/>
        </w:rPr>
        <w:t> </w:t>
      </w:r>
      <w:r>
        <w:rPr>
          <w:spacing w:val="-2"/>
        </w:rPr>
        <w:t>dispensed.</w:t>
      </w:r>
    </w:p>
    <w:p>
      <w:pPr>
        <w:pStyle w:val="BodyText"/>
      </w:pPr>
      <w:r>
        <w:rPr/>
        <w:t>Directions</w:t>
      </w:r>
      <w:r>
        <w:rPr>
          <w:spacing w:val="-7"/>
        </w:rPr>
        <w:t> </w:t>
      </w:r>
      <w:r>
        <w:rPr/>
        <w:t>for</w:t>
      </w:r>
      <w:r>
        <w:rPr>
          <w:spacing w:val="-4"/>
        </w:rPr>
        <w:t> </w:t>
      </w:r>
      <w:r>
        <w:rPr/>
        <w:t>use:</w:t>
      </w:r>
      <w:r>
        <w:rPr>
          <w:spacing w:val="-4"/>
        </w:rPr>
        <w:t> </w:t>
      </w:r>
      <w:r>
        <w:rPr/>
        <w:t>Inject</w:t>
      </w:r>
      <w:r>
        <w:rPr>
          <w:spacing w:val="-4"/>
        </w:rPr>
        <w:t> </w:t>
      </w:r>
      <w:r>
        <w:rPr/>
        <w:t>1</w:t>
      </w:r>
      <w:r>
        <w:rPr>
          <w:spacing w:val="-4"/>
        </w:rPr>
        <w:t> </w:t>
      </w:r>
      <w:r>
        <w:rPr/>
        <w:t>mL</w:t>
      </w:r>
      <w:r>
        <w:rPr>
          <w:spacing w:val="-4"/>
        </w:rPr>
        <w:t> </w:t>
      </w:r>
      <w:r>
        <w:rPr/>
        <w:t>IM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shoulder</w:t>
      </w:r>
      <w:r>
        <w:rPr>
          <w:spacing w:val="-4"/>
        </w:rPr>
        <w:t> </w:t>
      </w:r>
      <w:r>
        <w:rPr/>
        <w:t>or</w:t>
      </w:r>
      <w:r>
        <w:rPr>
          <w:spacing w:val="-5"/>
        </w:rPr>
        <w:t> </w:t>
      </w:r>
      <w:r>
        <w:rPr/>
        <w:t>thigh.</w:t>
      </w:r>
      <w:r>
        <w:rPr>
          <w:spacing w:val="-4"/>
        </w:rPr>
        <w:t> </w:t>
      </w:r>
      <w:r>
        <w:rPr/>
        <w:t>Repeat</w:t>
      </w:r>
      <w:r>
        <w:rPr>
          <w:spacing w:val="-4"/>
        </w:rPr>
        <w:t> </w:t>
      </w:r>
      <w:r>
        <w:rPr/>
        <w:t>after</w:t>
      </w:r>
      <w:r>
        <w:rPr>
          <w:spacing w:val="-4"/>
        </w:rPr>
        <w:t> </w:t>
      </w:r>
      <w:r>
        <w:rPr/>
        <w:t>3</w:t>
      </w:r>
      <w:r>
        <w:rPr>
          <w:spacing w:val="-4"/>
        </w:rPr>
        <w:t> </w:t>
      </w:r>
      <w:r>
        <w:rPr/>
        <w:t>minutes</w:t>
      </w:r>
      <w:r>
        <w:rPr>
          <w:spacing w:val="-4"/>
        </w:rPr>
        <w:t> </w:t>
      </w:r>
      <w:r>
        <w:rPr/>
        <w:t>if</w:t>
      </w:r>
      <w:r>
        <w:rPr>
          <w:spacing w:val="-4"/>
        </w:rPr>
        <w:t> </w:t>
      </w:r>
      <w:r>
        <w:rPr/>
        <w:t>no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minimal</w:t>
      </w:r>
      <w:r>
        <w:rPr>
          <w:spacing w:val="-4"/>
        </w:rPr>
        <w:t> </w:t>
      </w:r>
      <w:r>
        <w:rPr>
          <w:spacing w:val="-2"/>
        </w:rPr>
        <w:t>response.</w:t>
      </w:r>
    </w:p>
    <w:p>
      <w:pPr>
        <w:pStyle w:val="BodyText"/>
        <w:spacing w:before="265"/>
        <w:ind w:left="139"/>
      </w:pPr>
      <w:r>
        <w:rPr/>
        <w:t>Alternative</w:t>
      </w:r>
      <w:r>
        <w:rPr>
          <w:spacing w:val="-9"/>
        </w:rPr>
        <w:t> </w:t>
      </w:r>
      <w:r>
        <w:rPr/>
        <w:t>naloxone</w:t>
      </w:r>
      <w:r>
        <w:rPr>
          <w:spacing w:val="-8"/>
        </w:rPr>
        <w:t> </w:t>
      </w:r>
      <w:r>
        <w:rPr/>
        <w:t>formulations</w:t>
      </w:r>
      <w:r>
        <w:rPr>
          <w:spacing w:val="-9"/>
        </w:rPr>
        <w:t> </w:t>
      </w:r>
      <w:r>
        <w:rPr/>
        <w:t>and</w:t>
      </w:r>
      <w:r>
        <w:rPr>
          <w:spacing w:val="-8"/>
        </w:rPr>
        <w:t> </w:t>
      </w:r>
      <w:r>
        <w:rPr>
          <w:spacing w:val="-2"/>
        </w:rPr>
        <w:t>doses:</w:t>
      </w:r>
    </w:p>
    <w:p>
      <w:pPr>
        <w:pStyle w:val="BodyText"/>
        <w:ind w:left="139" w:right="101"/>
      </w:pPr>
      <w:r>
        <w:rPr/>
        <w:t>The following doses and formulations of naloxone should be considered when the preferred doses or formulations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available.</w:t>
      </w:r>
      <w:r>
        <w:rPr>
          <w:spacing w:val="40"/>
        </w:rPr>
        <w:t> </w:t>
      </w:r>
      <w:r>
        <w:rPr/>
        <w:t>These</w:t>
      </w:r>
      <w:r>
        <w:rPr>
          <w:spacing w:val="-3"/>
        </w:rPr>
        <w:t> </w:t>
      </w:r>
      <w:r>
        <w:rPr/>
        <w:t>higher</w:t>
      </w:r>
      <w:r>
        <w:rPr>
          <w:spacing w:val="-3"/>
        </w:rPr>
        <w:t> </w:t>
      </w:r>
      <w:r>
        <w:rPr/>
        <w:t>dose</w:t>
      </w:r>
      <w:r>
        <w:rPr>
          <w:spacing w:val="-3"/>
        </w:rPr>
        <w:t> </w:t>
      </w:r>
      <w:r>
        <w:rPr/>
        <w:t>formulations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likely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have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increased</w:t>
      </w:r>
      <w:r>
        <w:rPr>
          <w:spacing w:val="-3"/>
        </w:rPr>
        <w:t> </w:t>
      </w:r>
      <w:r>
        <w:rPr/>
        <w:t>risk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naloxone precipitated withdrawal.</w:t>
      </w:r>
    </w:p>
    <w:p>
      <w:pPr>
        <w:spacing w:after="0"/>
        <w:sectPr>
          <w:type w:val="continuous"/>
          <w:pgSz w:w="12240" w:h="15840"/>
          <w:pgMar w:top="1000" w:bottom="280" w:left="940" w:right="980"/>
        </w:sectPr>
      </w:pPr>
    </w:p>
    <w:p>
      <w:pPr>
        <w:pStyle w:val="ListParagraph"/>
        <w:numPr>
          <w:ilvl w:val="1"/>
          <w:numId w:val="1"/>
        </w:numPr>
        <w:tabs>
          <w:tab w:pos="859" w:val="left" w:leader="none"/>
        </w:tabs>
        <w:spacing w:line="240" w:lineRule="auto" w:before="79" w:after="0"/>
        <w:ind w:left="859" w:right="0" w:hanging="359"/>
        <w:jc w:val="left"/>
        <w:rPr>
          <w:b/>
          <w:sz w:val="22"/>
        </w:rPr>
      </w:pPr>
      <w:r>
        <w:rPr>
          <w:b/>
          <w:sz w:val="22"/>
        </w:rPr>
        <w:t>Naloxone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8mg/0.1mL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nasal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spray</w:t>
      </w:r>
    </w:p>
    <w:p>
      <w:pPr>
        <w:pStyle w:val="BodyText"/>
      </w:pPr>
      <w:r>
        <w:rPr/>
        <w:t>Dispense</w:t>
      </w:r>
      <w:r>
        <w:rPr>
          <w:spacing w:val="-5"/>
        </w:rPr>
        <w:t> </w:t>
      </w:r>
      <w:r>
        <w:rPr/>
        <w:t>2</w:t>
      </w:r>
      <w:r>
        <w:rPr>
          <w:spacing w:val="-4"/>
        </w:rPr>
        <w:t> </w:t>
      </w:r>
      <w:r>
        <w:rPr>
          <w:spacing w:val="-2"/>
        </w:rPr>
        <w:t>doses</w:t>
      </w:r>
    </w:p>
    <w:p>
      <w:pPr>
        <w:pStyle w:val="BodyText"/>
        <w:spacing w:before="1"/>
        <w:ind w:right="480"/>
      </w:pPr>
      <w:r>
        <w:rPr/>
        <w:t>Directions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use:</w:t>
      </w:r>
      <w:r>
        <w:rPr>
          <w:spacing w:val="-3"/>
        </w:rPr>
        <w:t> </w:t>
      </w:r>
      <w:r>
        <w:rPr/>
        <w:t>Administer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single</w:t>
      </w:r>
      <w:r>
        <w:rPr>
          <w:spacing w:val="-3"/>
        </w:rPr>
        <w:t> </w:t>
      </w:r>
      <w:r>
        <w:rPr/>
        <w:t>spray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naloxone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one</w:t>
      </w:r>
      <w:r>
        <w:rPr>
          <w:spacing w:val="-3"/>
        </w:rPr>
        <w:t> </w:t>
      </w:r>
      <w:r>
        <w:rPr/>
        <w:t>nostril.</w:t>
      </w:r>
      <w:r>
        <w:rPr>
          <w:spacing w:val="-3"/>
        </w:rPr>
        <w:t> </w:t>
      </w:r>
      <w:r>
        <w:rPr/>
        <w:t>Repeat</w:t>
      </w:r>
      <w:r>
        <w:rPr>
          <w:spacing w:val="-3"/>
        </w:rPr>
        <w:t> </w:t>
      </w:r>
      <w:r>
        <w:rPr/>
        <w:t>after</w:t>
      </w:r>
      <w:r>
        <w:rPr>
          <w:spacing w:val="-3"/>
        </w:rPr>
        <w:t> </w:t>
      </w:r>
      <w:r>
        <w:rPr/>
        <w:t>3</w:t>
      </w:r>
      <w:r>
        <w:rPr>
          <w:spacing w:val="-3"/>
        </w:rPr>
        <w:t> </w:t>
      </w:r>
      <w:r>
        <w:rPr/>
        <w:t>minutes</w:t>
      </w:r>
      <w:r>
        <w:rPr>
          <w:spacing w:val="-3"/>
        </w:rPr>
        <w:t> </w:t>
      </w:r>
      <w:r>
        <w:rPr/>
        <w:t>if</w:t>
      </w:r>
      <w:r>
        <w:rPr>
          <w:spacing w:val="-3"/>
        </w:rPr>
        <w:t> </w:t>
      </w:r>
      <w:r>
        <w:rPr/>
        <w:t>no or minimal response.</w:t>
      </w:r>
    </w:p>
    <w:p>
      <w:pPr>
        <w:pStyle w:val="ListParagraph"/>
        <w:numPr>
          <w:ilvl w:val="1"/>
          <w:numId w:val="1"/>
        </w:numPr>
        <w:tabs>
          <w:tab w:pos="859" w:val="left" w:leader="none"/>
        </w:tabs>
        <w:spacing w:line="240" w:lineRule="auto" w:before="267" w:after="0"/>
        <w:ind w:left="859" w:right="0" w:hanging="360"/>
        <w:jc w:val="left"/>
        <w:rPr>
          <w:b/>
          <w:sz w:val="22"/>
        </w:rPr>
      </w:pPr>
      <w:r>
        <w:rPr>
          <w:b/>
          <w:sz w:val="22"/>
        </w:rPr>
        <w:t>Naloxone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5mg/0.5mL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single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dose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pre-filled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syringe</w:t>
      </w:r>
    </w:p>
    <w:p>
      <w:pPr>
        <w:pStyle w:val="BodyText"/>
        <w:spacing w:line="266" w:lineRule="exact" w:before="5"/>
      </w:pPr>
      <w:r>
        <w:rPr/>
        <w:t>Dispense</w:t>
      </w:r>
      <w:r>
        <w:rPr>
          <w:spacing w:val="-5"/>
        </w:rPr>
        <w:t> </w:t>
      </w:r>
      <w:r>
        <w:rPr/>
        <w:t>2</w:t>
      </w:r>
      <w:r>
        <w:rPr>
          <w:spacing w:val="-4"/>
        </w:rPr>
        <w:t> </w:t>
      </w:r>
      <w:r>
        <w:rPr>
          <w:spacing w:val="-2"/>
        </w:rPr>
        <w:t>doses</w:t>
      </w:r>
    </w:p>
    <w:p>
      <w:pPr>
        <w:pStyle w:val="BodyText"/>
      </w:pPr>
      <w:r>
        <w:rPr/>
        <w:t>Directions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use:</w:t>
      </w:r>
      <w:r>
        <w:rPr>
          <w:spacing w:val="-2"/>
        </w:rPr>
        <w:t> </w:t>
      </w:r>
      <w:r>
        <w:rPr/>
        <w:t>Inject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contents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one</w:t>
      </w:r>
      <w:r>
        <w:rPr>
          <w:spacing w:val="-2"/>
        </w:rPr>
        <w:t> </w:t>
      </w:r>
      <w:r>
        <w:rPr/>
        <w:t>pre-filled</w:t>
      </w:r>
      <w:r>
        <w:rPr>
          <w:spacing w:val="-2"/>
        </w:rPr>
        <w:t> </w:t>
      </w:r>
      <w:r>
        <w:rPr/>
        <w:t>syringe</w:t>
      </w:r>
      <w:r>
        <w:rPr>
          <w:spacing w:val="-2"/>
        </w:rPr>
        <w:t> </w:t>
      </w:r>
      <w:r>
        <w:rPr/>
        <w:t>into</w:t>
      </w:r>
      <w:r>
        <w:rPr>
          <w:spacing w:val="-2"/>
        </w:rPr>
        <w:t> </w:t>
      </w:r>
      <w:r>
        <w:rPr/>
        <w:t>thigh.</w:t>
      </w:r>
      <w:r>
        <w:rPr>
          <w:spacing w:val="-2"/>
        </w:rPr>
        <w:t> </w:t>
      </w:r>
      <w:r>
        <w:rPr/>
        <w:t>Repeat</w:t>
      </w:r>
      <w:r>
        <w:rPr>
          <w:spacing w:val="-2"/>
        </w:rPr>
        <w:t> </w:t>
      </w:r>
      <w:r>
        <w:rPr/>
        <w:t>after</w:t>
      </w:r>
      <w:r>
        <w:rPr>
          <w:spacing w:val="-2"/>
        </w:rPr>
        <w:t> </w:t>
      </w:r>
      <w:r>
        <w:rPr/>
        <w:t>3</w:t>
      </w:r>
      <w:r>
        <w:rPr>
          <w:spacing w:val="-2"/>
        </w:rPr>
        <w:t> </w:t>
      </w:r>
      <w:r>
        <w:rPr/>
        <w:t>minutes</w:t>
      </w:r>
      <w:r>
        <w:rPr>
          <w:spacing w:val="-2"/>
        </w:rPr>
        <w:t> </w:t>
      </w:r>
      <w:r>
        <w:rPr/>
        <w:t>if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or minimal response.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52"/>
        <w:ind w:left="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667512</wp:posOffset>
                </wp:positionH>
                <wp:positionV relativeFrom="paragraph">
                  <wp:posOffset>267284</wp:posOffset>
                </wp:positionV>
                <wp:extent cx="6437630" cy="464184"/>
                <wp:effectExtent l="0" t="0" r="0" b="0"/>
                <wp:wrapTopAndBottom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437630" cy="464184"/>
                          <a:chExt cx="6437630" cy="464184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1310" y="0"/>
                            <a:ext cx="1565160" cy="4519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273635"/>
                            <a:ext cx="643763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7630" h="18415">
                                <a:moveTo>
                                  <a:pt x="64373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6437376" y="18288"/>
                                </a:lnTo>
                                <a:lnTo>
                                  <a:pt x="64373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18288" y="292536"/>
                            <a:ext cx="1232535" cy="171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Physician’s</w:t>
                              </w:r>
                              <w:r>
                                <w:rPr>
                                  <w:b/>
                                  <w:spacing w:val="-1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2"/>
                                </w:rPr>
                                <w:t>Signature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3218456" y="88156"/>
                            <a:ext cx="1163955" cy="375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January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22,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2024</w:t>
                              </w:r>
                            </w:p>
                            <w:p>
                              <w:pPr>
                                <w:spacing w:before="54"/>
                                <w:ind w:left="1378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2.560001pt;margin-top:21.046024pt;width:506.9pt;height:36.550pt;mso-position-horizontal-relative:page;mso-position-vertical-relative:paragraph;z-index:-15728640;mso-wrap-distance-left:0;mso-wrap-distance-right:0" id="docshapegroup1" coordorigin="1051,421" coordsize="10138,731">
                <v:shape style="position:absolute;left:1368;top:420;width:2465;height:712" type="#_x0000_t75" id="docshape2" stroked="false">
                  <v:imagedata r:id="rId6" o:title=""/>
                </v:shape>
                <v:rect style="position:absolute;left:1051;top:851;width:10138;height:29" id="docshape3" filled="true" fillcolor="#000000" stroked="false">
                  <v:fill typ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080;top:881;width:1941;height:270" type="#_x0000_t202" id="docshape4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Physician’s</w:t>
                        </w:r>
                        <w:r>
                          <w:rPr>
                            <w:b/>
                            <w:spacing w:val="-1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2"/>
                          </w:rPr>
                          <w:t>Signature</w:t>
                        </w:r>
                      </w:p>
                    </w:txbxContent>
                  </v:textbox>
                  <w10:wrap type="none"/>
                </v:shape>
                <v:shape style="position:absolute;left:6119;top:559;width:1833;height:592" type="#_x0000_t202" id="docshape5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January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22,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2024</w:t>
                        </w:r>
                      </w:p>
                      <w:p>
                        <w:pPr>
                          <w:spacing w:before="54"/>
                          <w:ind w:left="1378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pacing w:val="-4"/>
                            <w:sz w:val="22"/>
                          </w:rPr>
                          <w:t>Date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264"/>
        <w:ind w:left="0"/>
      </w:pPr>
    </w:p>
    <w:p>
      <w:pPr>
        <w:tabs>
          <w:tab w:pos="3019" w:val="left" w:leader="none"/>
        </w:tabs>
        <w:spacing w:line="288" w:lineRule="auto" w:before="0"/>
        <w:ind w:left="140" w:right="5483" w:hanging="1"/>
        <w:jc w:val="left"/>
        <w:rPr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667512</wp:posOffset>
                </wp:positionH>
                <wp:positionV relativeFrom="paragraph">
                  <wp:posOffset>185006</wp:posOffset>
                </wp:positionV>
                <wp:extent cx="6437630" cy="18415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4376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7630" h="18415">
                              <a:moveTo>
                                <a:pt x="6437376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437376" y="18288"/>
                              </a:lnTo>
                              <a:lnTo>
                                <a:pt x="64373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2.560001pt;margin-top:14.567422pt;width:506.88pt;height:1.44pt;mso-position-horizontal-relative:page;mso-position-vertical-relative:paragraph;z-index:15729152" id="docshape6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2"/>
        </w:rPr>
        <w:t>Alexander Y. Walley, MD</w:t>
        <w:tab/>
        <w:t>MA 221133 Physician’s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Name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MA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License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No.</w:t>
      </w:r>
      <w:r>
        <w:rPr>
          <w:b/>
          <w:spacing w:val="-4"/>
          <w:sz w:val="22"/>
        </w:rPr>
        <w:t> </w:t>
      </w:r>
      <w:r>
        <w:rPr>
          <w:sz w:val="22"/>
        </w:rPr>
        <w:t>(print</w:t>
      </w:r>
      <w:r>
        <w:rPr>
          <w:spacing w:val="-6"/>
          <w:sz w:val="22"/>
        </w:rPr>
        <w:t> </w:t>
      </w:r>
      <w:r>
        <w:rPr>
          <w:sz w:val="22"/>
        </w:rPr>
        <w:t>legibly)</w:t>
      </w:r>
    </w:p>
    <w:sectPr>
      <w:pgSz w:w="12240" w:h="15840"/>
      <w:pgMar w:top="1000" w:bottom="280" w:left="94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%1)"/>
      <w:lvlJc w:val="left"/>
      <w:pPr>
        <w:ind w:left="140" w:hanging="222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"/>
      <w:lvlJc w:val="left"/>
      <w:pPr>
        <w:ind w:left="86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1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6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1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6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1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6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17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859"/>
    </w:pPr>
    <w:rPr>
      <w:rFonts w:ascii="Calibri" w:hAnsi="Calibri" w:eastAsia="Calibri" w:cs="Calibri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79" w:lineRule="exact"/>
      <w:ind w:left="859" w:hanging="36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mass.gov/doc/2024-01-naloxone-dispensing-pdf/download" TargetMode="External"/><Relationship Id="rId6" Type="http://schemas.openxmlformats.org/officeDocument/2006/relationships/image" Target="media/image1.jpe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2024-02-12T20:12:06Z</dcterms:created>
  <dcterms:modified xsi:type="dcterms:W3CDTF">2024-02-12T20:12:06Z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LastSaved">
    <vt:filetime>2024-02-12T00:00:00Z</vt:filetime>
  </property>
  <property fmtid="{D5CDD505-2E9C-101B-9397-08002B2CF9AE}" pid="4" name="Producer">
    <vt:lpwstr>macOS Version 13.6.1 (Build 22G313) Quartz PDFContext</vt:lpwstr>
  </property>
</Properties>
</file>