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6151" w:rsidR="005C64D1" w:rsidP="005C64D1" w:rsidRDefault="005C64D1" w14:paraId="3C23BEDB" w14:textId="055544CE">
      <w:pPr>
        <w:spacing w:after="240"/>
        <w:jc w:val="both"/>
        <w:rPr>
          <w:rFonts w:eastAsia="Calibri" w:cs="Times New Roman" w:asciiTheme="minorHAnsi" w:hAnsiTheme="minorHAnsi"/>
          <w:b/>
          <w:bCs/>
          <w:sz w:val="22"/>
        </w:rPr>
      </w:pPr>
      <w:r w:rsidRPr="00CE6151">
        <w:rPr>
          <w:rFonts w:eastAsia="Calibri" w:cs="Times New Roman" w:asciiTheme="minorHAnsi" w:hAnsiTheme="minorHAnsi"/>
          <w:b/>
          <w:bCs/>
          <w:sz w:val="22"/>
          <w:u w:val="single"/>
        </w:rPr>
        <w:t>Factor 2: Health Priorities</w:t>
      </w:r>
      <w:r w:rsidRPr="00CE6151">
        <w:rPr>
          <w:rFonts w:eastAsia="Calibri" w:cs="Times New Roman" w:asciiTheme="minorHAnsi" w:hAnsiTheme="minorHAnsi"/>
          <w:b/>
          <w:bCs/>
          <w:sz w:val="22"/>
        </w:rPr>
        <w:t xml:space="preserve">. </w:t>
      </w:r>
      <w:r w:rsidRPr="00CE6151">
        <w:rPr>
          <w:rFonts w:eastAsia="PMingLiU" w:cs="Times New Roman" w:asciiTheme="minorHAnsi" w:hAnsiTheme="minorHAnsi"/>
          <w:i/>
          <w:iCs/>
          <w:sz w:val="22"/>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rsidRPr="00CE6151" w:rsidR="005C64D1" w:rsidP="005C64D1" w:rsidRDefault="005C64D1" w14:paraId="425DBA3D" w14:textId="3F1A6272">
      <w:pPr>
        <w:jc w:val="both"/>
        <w:rPr>
          <w:rFonts w:eastAsia="Calibri" w:cs="Times New Roman" w:asciiTheme="minorHAnsi" w:hAnsiTheme="minorHAnsi"/>
          <w:b/>
          <w:bCs/>
          <w:spacing w:val="7"/>
          <w:sz w:val="22"/>
        </w:rPr>
      </w:pPr>
      <w:r w:rsidRPr="00CE6151">
        <w:rPr>
          <w:rFonts w:eastAsia="Calibri" w:cs="Times New Roman" w:asciiTheme="minorHAnsi" w:hAnsiTheme="minorHAnsi"/>
          <w:spacing w:val="7"/>
          <w:sz w:val="22"/>
        </w:rPr>
        <w:t>F2.a.</w:t>
      </w:r>
      <w:r w:rsidRPr="00CE6151">
        <w:rPr>
          <w:rFonts w:eastAsia="Calibri" w:cs="Times New Roman" w:asciiTheme="minorHAnsi" w:hAnsiTheme="minorHAnsi"/>
          <w:spacing w:val="7"/>
          <w:sz w:val="22"/>
        </w:rPr>
        <w:tab/>
      </w:r>
      <w:r w:rsidRPr="00CE6151">
        <w:rPr>
          <w:rFonts w:eastAsia="Calibri" w:cs="Times New Roman" w:asciiTheme="minorHAnsi" w:hAnsiTheme="minorHAnsi"/>
          <w:b/>
          <w:bCs/>
          <w:spacing w:val="7"/>
          <w:sz w:val="22"/>
        </w:rPr>
        <w:t>Cost Containment</w:t>
      </w:r>
    </w:p>
    <w:p w:rsidRPr="00CE6151" w:rsidR="005C64D1" w:rsidP="00CE6151" w:rsidRDefault="005C64D1" w14:paraId="20BE9878" w14:textId="77777777">
      <w:pPr>
        <w:spacing w:after="240"/>
        <w:ind w:left="720"/>
        <w:jc w:val="both"/>
        <w:rPr>
          <w:rFonts w:eastAsia="Calibri" w:cs="Times New Roman" w:asciiTheme="minorHAnsi" w:hAnsiTheme="minorHAnsi"/>
          <w:i/>
          <w:iCs/>
          <w:sz w:val="22"/>
        </w:rPr>
      </w:pPr>
      <w:r w:rsidRPr="00CE6151">
        <w:rPr>
          <w:rFonts w:eastAsia="Calibri" w:cs="Times New Roman" w:asciiTheme="minorHAnsi" w:hAnsiTheme="minorHAnsi"/>
          <w:i/>
          <w:iCs/>
          <w:sz w:val="22"/>
        </w:rPr>
        <w:t>Using objective data, please describe, for each new or expanded service, how the Proposed Project will meaningfully contribute to the Commonwealth’s goals for cost containment.</w:t>
      </w:r>
    </w:p>
    <w:p w:rsidRPr="00AA4104" w:rsidR="000010CA" w:rsidP="005C64D1" w:rsidRDefault="000010CA" w14:paraId="1893AB83" w14:textId="558A3010">
      <w:pPr>
        <w:spacing w:after="240"/>
        <w:jc w:val="both"/>
        <w:rPr>
          <w:rFonts w:eastAsia="Calibri" w:cs="Times New Roman" w:asciiTheme="minorHAnsi" w:hAnsiTheme="minorHAnsi"/>
          <w:sz w:val="22"/>
        </w:rPr>
      </w:pPr>
      <w:r w:rsidRPr="00AA4104">
        <w:rPr>
          <w:rFonts w:eastAsia="Calibri" w:cs="Times New Roman" w:asciiTheme="minorHAnsi" w:hAnsiTheme="minorHAnsi"/>
          <w:sz w:val="22"/>
        </w:rPr>
        <w:t>The Proposed Merger</w:t>
      </w:r>
      <w:r w:rsidRPr="00AA4104" w:rsidR="002961C7">
        <w:rPr>
          <w:rFonts w:eastAsia="Calibri" w:cs="Times New Roman" w:asciiTheme="minorHAnsi" w:hAnsiTheme="minorHAnsi"/>
          <w:sz w:val="22"/>
        </w:rPr>
        <w:t xml:space="preserve"> is aligned with the Commonwealth’s goals for cost containment for the following reasons: 1) </w:t>
      </w:r>
      <w:r w:rsidR="00393FE6">
        <w:rPr>
          <w:rFonts w:eastAsia="Calibri" w:cs="Times New Roman" w:asciiTheme="minorHAnsi" w:hAnsiTheme="minorHAnsi"/>
          <w:sz w:val="22"/>
        </w:rPr>
        <w:t>As</w:t>
      </w:r>
      <w:r w:rsidR="00AA4104">
        <w:rPr>
          <w:rFonts w:eastAsia="Calibri" w:cs="Times New Roman" w:asciiTheme="minorHAnsi" w:hAnsiTheme="minorHAnsi"/>
          <w:sz w:val="22"/>
        </w:rPr>
        <w:t xml:space="preserve"> high public payer hospitals</w:t>
      </w:r>
      <w:r w:rsidR="00393FE6">
        <w:rPr>
          <w:rFonts w:eastAsia="Calibri" w:cs="Times New Roman" w:asciiTheme="minorHAnsi" w:hAnsiTheme="minorHAnsi"/>
          <w:sz w:val="22"/>
        </w:rPr>
        <w:t xml:space="preserve">, </w:t>
      </w:r>
      <w:r w:rsidR="00AA4104">
        <w:rPr>
          <w:rFonts w:eastAsia="Calibri" w:cs="Times New Roman" w:asciiTheme="minorHAnsi" w:hAnsiTheme="minorHAnsi"/>
          <w:sz w:val="22"/>
        </w:rPr>
        <w:t xml:space="preserve">the Proposed Merger </w:t>
      </w:r>
      <w:r w:rsidR="00393FE6">
        <w:rPr>
          <w:rFonts w:eastAsia="Calibri" w:cs="Times New Roman" w:asciiTheme="minorHAnsi" w:hAnsiTheme="minorHAnsi"/>
          <w:sz w:val="22"/>
        </w:rPr>
        <w:t xml:space="preserve">of UMMMC and MH </w:t>
      </w:r>
      <w:r w:rsidR="00AA4104">
        <w:rPr>
          <w:rFonts w:eastAsia="Calibri" w:cs="Times New Roman" w:asciiTheme="minorHAnsi" w:hAnsiTheme="minorHAnsi"/>
          <w:sz w:val="22"/>
        </w:rPr>
        <w:t>is unlikely to impact total medical expense (TME)</w:t>
      </w:r>
      <w:r w:rsidR="00393FE6">
        <w:rPr>
          <w:rFonts w:eastAsia="Calibri" w:cs="Times New Roman" w:asciiTheme="minorHAnsi" w:hAnsiTheme="minorHAnsi"/>
          <w:sz w:val="22"/>
        </w:rPr>
        <w:t xml:space="preserve"> while also improving access to </w:t>
      </w:r>
      <w:r w:rsidR="00075BFD">
        <w:rPr>
          <w:rFonts w:eastAsia="Calibri" w:cs="Times New Roman" w:asciiTheme="minorHAnsi" w:hAnsiTheme="minorHAnsi"/>
          <w:sz w:val="22"/>
        </w:rPr>
        <w:t>the region’s only</w:t>
      </w:r>
      <w:r w:rsidR="00393FE6">
        <w:rPr>
          <w:rFonts w:eastAsia="Calibri" w:cs="Times New Roman" w:asciiTheme="minorHAnsi" w:hAnsiTheme="minorHAnsi"/>
          <w:sz w:val="22"/>
        </w:rPr>
        <w:t xml:space="preserve"> academic medical center</w:t>
      </w:r>
      <w:r w:rsidR="00BB0F35">
        <w:rPr>
          <w:rFonts w:eastAsia="Calibri" w:cs="Times New Roman" w:asciiTheme="minorHAnsi" w:hAnsiTheme="minorHAnsi"/>
          <w:sz w:val="22"/>
        </w:rPr>
        <w:t xml:space="preserve">; </w:t>
      </w:r>
      <w:r w:rsidRPr="00AA4104" w:rsidR="002961C7">
        <w:rPr>
          <w:rFonts w:eastAsia="Calibri" w:cs="Times New Roman" w:asciiTheme="minorHAnsi" w:hAnsiTheme="minorHAnsi"/>
          <w:sz w:val="22"/>
        </w:rPr>
        <w:t xml:space="preserve">2) By </w:t>
      </w:r>
      <w:r w:rsidR="0089128C">
        <w:rPr>
          <w:rFonts w:eastAsia="Calibri" w:cs="Times New Roman" w:asciiTheme="minorHAnsi" w:hAnsiTheme="minorHAnsi"/>
          <w:sz w:val="22"/>
        </w:rPr>
        <w:t>integrating operations</w:t>
      </w:r>
      <w:r w:rsidRPr="00AA4104" w:rsidR="002961C7">
        <w:rPr>
          <w:rFonts w:eastAsia="Calibri" w:cs="Times New Roman" w:asciiTheme="minorHAnsi" w:hAnsiTheme="minorHAnsi"/>
          <w:sz w:val="22"/>
        </w:rPr>
        <w:t xml:space="preserve">, </w:t>
      </w:r>
      <w:r w:rsidR="00DC596F">
        <w:rPr>
          <w:rFonts w:eastAsia="Calibri" w:cs="Times New Roman" w:asciiTheme="minorHAnsi" w:hAnsiTheme="minorHAnsi"/>
          <w:sz w:val="22"/>
        </w:rPr>
        <w:t xml:space="preserve">any </w:t>
      </w:r>
      <w:r w:rsidR="00525AB7">
        <w:rPr>
          <w:rFonts w:eastAsia="Calibri" w:cs="Times New Roman" w:asciiTheme="minorHAnsi" w:hAnsiTheme="minorHAnsi"/>
          <w:sz w:val="22"/>
        </w:rPr>
        <w:t>cost savings</w:t>
      </w:r>
      <w:r w:rsidR="00DC596F">
        <w:rPr>
          <w:rFonts w:eastAsia="Calibri" w:cs="Times New Roman" w:asciiTheme="minorHAnsi" w:hAnsiTheme="minorHAnsi"/>
          <w:sz w:val="22"/>
        </w:rPr>
        <w:t xml:space="preserve"> </w:t>
      </w:r>
      <w:r w:rsidR="00525AB7">
        <w:rPr>
          <w:rFonts w:eastAsia="Calibri" w:cs="Times New Roman" w:asciiTheme="minorHAnsi" w:hAnsiTheme="minorHAnsi"/>
          <w:sz w:val="22"/>
        </w:rPr>
        <w:t xml:space="preserve"> realized </w:t>
      </w:r>
      <w:r w:rsidR="00DC596F">
        <w:rPr>
          <w:rFonts w:eastAsia="Calibri" w:cs="Times New Roman" w:asciiTheme="minorHAnsi" w:hAnsiTheme="minorHAnsi"/>
          <w:sz w:val="22"/>
        </w:rPr>
        <w:t>will be used by</w:t>
      </w:r>
      <w:r w:rsidR="00525AB7">
        <w:rPr>
          <w:rFonts w:eastAsia="Calibri" w:cs="Times New Roman" w:asciiTheme="minorHAnsi" w:hAnsiTheme="minorHAnsi"/>
          <w:sz w:val="22"/>
        </w:rPr>
        <w:t xml:space="preserve"> UMMMC</w:t>
      </w:r>
      <w:r w:rsidR="00C57879">
        <w:rPr>
          <w:rFonts w:eastAsia="Calibri" w:cs="Times New Roman" w:asciiTheme="minorHAnsi" w:hAnsiTheme="minorHAnsi"/>
          <w:sz w:val="22"/>
        </w:rPr>
        <w:t xml:space="preserve"> </w:t>
      </w:r>
      <w:r w:rsidR="00DC596F">
        <w:rPr>
          <w:rFonts w:eastAsia="Calibri" w:cs="Times New Roman" w:asciiTheme="minorHAnsi" w:hAnsiTheme="minorHAnsi"/>
          <w:sz w:val="22"/>
        </w:rPr>
        <w:t xml:space="preserve">to </w:t>
      </w:r>
      <w:r w:rsidR="00C57879">
        <w:rPr>
          <w:rFonts w:eastAsia="Calibri" w:cs="Times New Roman" w:asciiTheme="minorHAnsi" w:hAnsiTheme="minorHAnsi"/>
          <w:sz w:val="22"/>
        </w:rPr>
        <w:t xml:space="preserve">invest </w:t>
      </w:r>
      <w:r w:rsidR="00525AB7">
        <w:rPr>
          <w:rFonts w:eastAsia="Calibri" w:cs="Times New Roman" w:asciiTheme="minorHAnsi" w:hAnsiTheme="minorHAnsi"/>
          <w:sz w:val="22"/>
        </w:rPr>
        <w:t>in</w:t>
      </w:r>
      <w:r w:rsidR="00C57879">
        <w:rPr>
          <w:rFonts w:eastAsia="Calibri" w:cs="Times New Roman" w:asciiTheme="minorHAnsi" w:hAnsiTheme="minorHAnsi"/>
          <w:sz w:val="22"/>
        </w:rPr>
        <w:t xml:space="preserve"> opportunities </w:t>
      </w:r>
      <w:r w:rsidR="00525AB7">
        <w:rPr>
          <w:rFonts w:eastAsia="Calibri" w:cs="Times New Roman" w:asciiTheme="minorHAnsi" w:hAnsiTheme="minorHAnsi"/>
          <w:sz w:val="22"/>
        </w:rPr>
        <w:t>to ensure access to care locally for patients</w:t>
      </w:r>
      <w:r w:rsidR="00BB0F35">
        <w:rPr>
          <w:rFonts w:eastAsia="Calibri" w:cs="Times New Roman" w:asciiTheme="minorHAnsi" w:hAnsiTheme="minorHAnsi"/>
          <w:sz w:val="22"/>
        </w:rPr>
        <w:t>; and</w:t>
      </w:r>
      <w:r w:rsidRPr="00AA4104" w:rsidR="002961C7">
        <w:rPr>
          <w:rFonts w:eastAsia="Calibri" w:cs="Times New Roman" w:asciiTheme="minorHAnsi" w:hAnsiTheme="minorHAnsi"/>
          <w:sz w:val="22"/>
        </w:rPr>
        <w:t xml:space="preserve"> 3) </w:t>
      </w:r>
      <w:r w:rsidR="00C57879">
        <w:rPr>
          <w:rFonts w:eastAsia="Calibri" w:cs="Times New Roman" w:asciiTheme="minorHAnsi" w:hAnsiTheme="minorHAnsi"/>
          <w:sz w:val="22"/>
        </w:rPr>
        <w:t>Greater capacity and</w:t>
      </w:r>
      <w:r w:rsidR="00BB0F35">
        <w:rPr>
          <w:rFonts w:eastAsia="Calibri" w:cs="Times New Roman" w:asciiTheme="minorHAnsi" w:hAnsiTheme="minorHAnsi"/>
          <w:sz w:val="22"/>
        </w:rPr>
        <w:t xml:space="preserve"> </w:t>
      </w:r>
      <w:r w:rsidR="00C57879">
        <w:rPr>
          <w:rFonts w:eastAsia="Calibri" w:cs="Times New Roman" w:asciiTheme="minorHAnsi" w:hAnsiTheme="minorHAnsi"/>
          <w:sz w:val="22"/>
        </w:rPr>
        <w:t>coordination</w:t>
      </w:r>
      <w:r w:rsidR="00BB0F35">
        <w:rPr>
          <w:rFonts w:eastAsia="Calibri" w:cs="Times New Roman" w:asciiTheme="minorHAnsi" w:hAnsiTheme="minorHAnsi"/>
          <w:sz w:val="22"/>
        </w:rPr>
        <w:t xml:space="preserve"> across UMMMC’s inpatient campus</w:t>
      </w:r>
      <w:r w:rsidR="00525AB7">
        <w:rPr>
          <w:rFonts w:eastAsia="Calibri" w:cs="Times New Roman" w:asciiTheme="minorHAnsi" w:hAnsiTheme="minorHAnsi"/>
          <w:sz w:val="22"/>
        </w:rPr>
        <w:t>es</w:t>
      </w:r>
      <w:r w:rsidR="00BB0F35">
        <w:rPr>
          <w:rFonts w:eastAsia="Calibri" w:cs="Times New Roman" w:asciiTheme="minorHAnsi" w:hAnsiTheme="minorHAnsi"/>
          <w:sz w:val="22"/>
        </w:rPr>
        <w:t xml:space="preserve"> will improve access to </w:t>
      </w:r>
      <w:r w:rsidR="00973D7A">
        <w:rPr>
          <w:rFonts w:eastAsia="Calibri" w:cs="Times New Roman" w:asciiTheme="minorHAnsi" w:hAnsiTheme="minorHAnsi"/>
          <w:sz w:val="22"/>
        </w:rPr>
        <w:t xml:space="preserve">inpatient </w:t>
      </w:r>
      <w:r w:rsidR="00BB0F35">
        <w:rPr>
          <w:rFonts w:eastAsia="Calibri" w:cs="Times New Roman" w:asciiTheme="minorHAnsi" w:hAnsiTheme="minorHAnsi"/>
          <w:sz w:val="22"/>
        </w:rPr>
        <w:t xml:space="preserve">tertiary and quaternary care </w:t>
      </w:r>
      <w:r w:rsidR="00973D7A">
        <w:rPr>
          <w:rFonts w:eastAsia="Calibri" w:cs="Times New Roman" w:asciiTheme="minorHAnsi" w:hAnsiTheme="minorHAnsi"/>
          <w:sz w:val="22"/>
        </w:rPr>
        <w:t xml:space="preserve">and innovative care delivery models. </w:t>
      </w:r>
    </w:p>
    <w:p w:rsidRPr="00CE6151" w:rsidR="000010CA" w:rsidP="00CE6151" w:rsidRDefault="002961C7" w14:paraId="43DC858F" w14:textId="4557BEE3">
      <w:pPr>
        <w:spacing w:after="240"/>
        <w:jc w:val="both"/>
        <w:rPr>
          <w:rFonts w:eastAsia="Calibri" w:cs="Times New Roman" w:asciiTheme="minorHAnsi" w:hAnsiTheme="minorHAnsi"/>
          <w:sz w:val="22"/>
        </w:rPr>
      </w:pPr>
      <w:r w:rsidRPr="00CE6151">
        <w:rPr>
          <w:rFonts w:eastAsia="Calibri" w:cs="Times New Roman" w:asciiTheme="minorHAnsi" w:hAnsiTheme="minorHAnsi"/>
          <w:sz w:val="22"/>
        </w:rPr>
        <w:t xml:space="preserve">The Proposed </w:t>
      </w:r>
      <w:r w:rsidRPr="00CE6151" w:rsidR="000010CA">
        <w:rPr>
          <w:rFonts w:eastAsia="Calibri" w:cs="Times New Roman" w:asciiTheme="minorHAnsi" w:hAnsiTheme="minorHAnsi"/>
          <w:sz w:val="22"/>
        </w:rPr>
        <w:t>Merger</w:t>
      </w:r>
      <w:r w:rsidRPr="00CE6151">
        <w:rPr>
          <w:rFonts w:eastAsia="Calibri" w:cs="Times New Roman" w:asciiTheme="minorHAnsi" w:hAnsiTheme="minorHAnsi"/>
          <w:sz w:val="22"/>
        </w:rPr>
        <w:t xml:space="preserve"> </w:t>
      </w:r>
      <w:r w:rsidRPr="00CE6151" w:rsidR="000010CA">
        <w:rPr>
          <w:rFonts w:eastAsia="Calibri" w:cs="Times New Roman" w:asciiTheme="minorHAnsi" w:hAnsiTheme="minorHAnsi"/>
          <w:sz w:val="22"/>
        </w:rPr>
        <w:t>will</w:t>
      </w:r>
      <w:r w:rsidRPr="00CE6151">
        <w:rPr>
          <w:rFonts w:eastAsia="Calibri" w:cs="Times New Roman" w:asciiTheme="minorHAnsi" w:hAnsiTheme="minorHAnsi"/>
          <w:sz w:val="22"/>
        </w:rPr>
        <w:t xml:space="preserve"> </w:t>
      </w:r>
      <w:r w:rsidR="00075BFD">
        <w:rPr>
          <w:rFonts w:eastAsia="Calibri" w:cs="Times New Roman" w:asciiTheme="minorHAnsi" w:hAnsiTheme="minorHAnsi"/>
          <w:sz w:val="22"/>
        </w:rPr>
        <w:t>p</w:t>
      </w:r>
      <w:r w:rsidRPr="00CE6151">
        <w:rPr>
          <w:rFonts w:eastAsia="Calibri" w:cs="Times New Roman" w:asciiTheme="minorHAnsi" w:hAnsiTheme="minorHAnsi"/>
          <w:sz w:val="22"/>
        </w:rPr>
        <w:t>reserve</w:t>
      </w:r>
      <w:r w:rsidR="002E7B1A">
        <w:rPr>
          <w:rFonts w:eastAsia="Calibri" w:cs="Times New Roman" w:asciiTheme="minorHAnsi" w:hAnsiTheme="minorHAnsi"/>
          <w:sz w:val="22"/>
        </w:rPr>
        <w:t xml:space="preserve"> and </w:t>
      </w:r>
      <w:r w:rsidR="00525AB7">
        <w:rPr>
          <w:rFonts w:eastAsia="Calibri" w:cs="Times New Roman" w:asciiTheme="minorHAnsi" w:hAnsiTheme="minorHAnsi"/>
          <w:sz w:val="22"/>
        </w:rPr>
        <w:t>improve</w:t>
      </w:r>
      <w:r w:rsidRPr="00CE6151">
        <w:rPr>
          <w:rFonts w:eastAsia="Calibri" w:cs="Times New Roman" w:asciiTheme="minorHAnsi" w:hAnsiTheme="minorHAnsi"/>
          <w:sz w:val="22"/>
        </w:rPr>
        <w:t xml:space="preserve"> </w:t>
      </w:r>
      <w:r w:rsidRPr="00CE6151" w:rsidR="000010CA">
        <w:rPr>
          <w:rFonts w:eastAsia="Calibri" w:cs="Times New Roman" w:asciiTheme="minorHAnsi" w:hAnsiTheme="minorHAnsi"/>
          <w:sz w:val="22"/>
        </w:rPr>
        <w:t>access to</w:t>
      </w:r>
      <w:r w:rsidRPr="00CE6151">
        <w:rPr>
          <w:rFonts w:eastAsia="Calibri" w:cs="Times New Roman" w:asciiTheme="minorHAnsi" w:hAnsiTheme="minorHAnsi"/>
          <w:sz w:val="22"/>
        </w:rPr>
        <w:t xml:space="preserve"> local care in </w:t>
      </w:r>
      <w:r w:rsidRPr="00CE6151" w:rsidR="000010CA">
        <w:rPr>
          <w:rFonts w:eastAsia="Calibri" w:cs="Times New Roman" w:asciiTheme="minorHAnsi" w:hAnsiTheme="minorHAnsi"/>
          <w:sz w:val="22"/>
        </w:rPr>
        <w:t>the Marlborough community</w:t>
      </w:r>
      <w:r w:rsidR="00525AB7">
        <w:rPr>
          <w:rFonts w:eastAsia="Calibri" w:cs="Times New Roman" w:asciiTheme="minorHAnsi" w:hAnsiTheme="minorHAnsi"/>
          <w:sz w:val="22"/>
        </w:rPr>
        <w:t xml:space="preserve">, </w:t>
      </w:r>
      <w:r w:rsidR="00393FE6">
        <w:rPr>
          <w:rFonts w:eastAsia="Calibri" w:cs="Times New Roman" w:asciiTheme="minorHAnsi" w:hAnsiTheme="minorHAnsi"/>
          <w:sz w:val="22"/>
        </w:rPr>
        <w:t xml:space="preserve">in turn allowing </w:t>
      </w:r>
      <w:r w:rsidR="00C57879">
        <w:rPr>
          <w:rFonts w:eastAsia="Calibri" w:cs="Times New Roman" w:asciiTheme="minorHAnsi" w:hAnsiTheme="minorHAnsi"/>
          <w:sz w:val="22"/>
        </w:rPr>
        <w:t xml:space="preserve">patients </w:t>
      </w:r>
      <w:r w:rsidR="00393FE6">
        <w:rPr>
          <w:rFonts w:eastAsia="Calibri" w:cs="Times New Roman" w:asciiTheme="minorHAnsi" w:hAnsiTheme="minorHAnsi"/>
          <w:sz w:val="22"/>
        </w:rPr>
        <w:t>to access timely, high-quality care within</w:t>
      </w:r>
      <w:r w:rsidR="00C57879">
        <w:rPr>
          <w:rFonts w:eastAsia="Calibri" w:cs="Times New Roman" w:asciiTheme="minorHAnsi" w:hAnsiTheme="minorHAnsi"/>
          <w:sz w:val="22"/>
        </w:rPr>
        <w:t xml:space="preserve"> the UMass Memorial system</w:t>
      </w:r>
      <w:r w:rsidRPr="00CE6151">
        <w:rPr>
          <w:rFonts w:eastAsia="Calibri" w:cs="Times New Roman" w:asciiTheme="minorHAnsi" w:hAnsiTheme="minorHAnsi"/>
          <w:sz w:val="22"/>
        </w:rPr>
        <w:t xml:space="preserve">. </w:t>
      </w:r>
      <w:r w:rsidR="00075BFD">
        <w:rPr>
          <w:rFonts w:eastAsia="Calibri" w:cs="Times New Roman" w:asciiTheme="minorHAnsi" w:hAnsiTheme="minorHAnsi"/>
          <w:sz w:val="22"/>
        </w:rPr>
        <w:t>By</w:t>
      </w:r>
      <w:r w:rsidR="00DC596F">
        <w:rPr>
          <w:rFonts w:eastAsia="Calibri" w:cs="Times New Roman" w:asciiTheme="minorHAnsi" w:hAnsiTheme="minorHAnsi"/>
          <w:sz w:val="22"/>
        </w:rPr>
        <w:t xml:space="preserve"> </w:t>
      </w:r>
      <w:r w:rsidRPr="00CE6151" w:rsidR="000010CA">
        <w:rPr>
          <w:rFonts w:eastAsia="Calibri" w:cs="Times New Roman" w:asciiTheme="minorHAnsi" w:hAnsiTheme="minorHAnsi"/>
          <w:sz w:val="22"/>
        </w:rPr>
        <w:t>safeguarding access to specialty care</w:t>
      </w:r>
      <w:r w:rsidRPr="00CE6151">
        <w:rPr>
          <w:rFonts w:eastAsia="Calibri" w:cs="Times New Roman" w:asciiTheme="minorHAnsi" w:hAnsiTheme="minorHAnsi"/>
          <w:sz w:val="22"/>
        </w:rPr>
        <w:t xml:space="preserve"> locally</w:t>
      </w:r>
      <w:r w:rsidR="00075BFD">
        <w:rPr>
          <w:rFonts w:eastAsia="Calibri" w:cs="Times New Roman" w:asciiTheme="minorHAnsi" w:hAnsiTheme="minorHAnsi"/>
          <w:sz w:val="22"/>
        </w:rPr>
        <w:t>, the Proposed Merger</w:t>
      </w:r>
      <w:r w:rsidR="00DC596F">
        <w:rPr>
          <w:rFonts w:eastAsia="Calibri" w:cs="Times New Roman" w:asciiTheme="minorHAnsi" w:hAnsiTheme="minorHAnsi"/>
          <w:sz w:val="22"/>
        </w:rPr>
        <w:t xml:space="preserve"> will promote cost containment </w:t>
      </w:r>
      <w:r w:rsidRPr="00CE6151">
        <w:rPr>
          <w:rFonts w:eastAsia="Calibri" w:cs="Times New Roman" w:asciiTheme="minorHAnsi" w:hAnsiTheme="minorHAnsi"/>
          <w:sz w:val="22"/>
        </w:rPr>
        <w:t>because patients will not need to seek care outside of their local community</w:t>
      </w:r>
      <w:r w:rsidR="00525AB7">
        <w:rPr>
          <w:rFonts w:eastAsia="Calibri" w:cs="Times New Roman" w:asciiTheme="minorHAnsi" w:hAnsiTheme="minorHAnsi"/>
          <w:sz w:val="22"/>
        </w:rPr>
        <w:t xml:space="preserve"> </w:t>
      </w:r>
      <w:r w:rsidR="00F52766">
        <w:rPr>
          <w:rFonts w:eastAsia="Calibri" w:cs="Times New Roman" w:asciiTheme="minorHAnsi" w:hAnsiTheme="minorHAnsi"/>
          <w:sz w:val="22"/>
        </w:rPr>
        <w:t>or outside of UMass Memorial</w:t>
      </w:r>
      <w:r w:rsidRPr="00CE6151">
        <w:rPr>
          <w:rFonts w:eastAsia="Calibri" w:cs="Times New Roman" w:asciiTheme="minorHAnsi" w:hAnsiTheme="minorHAnsi"/>
          <w:sz w:val="22"/>
        </w:rPr>
        <w:t xml:space="preserve">. </w:t>
      </w:r>
      <w:r w:rsidR="00DF54C9">
        <w:rPr>
          <w:rFonts w:eastAsia="Calibri" w:cs="Times New Roman" w:asciiTheme="minorHAnsi" w:hAnsiTheme="minorHAnsi"/>
          <w:sz w:val="22"/>
        </w:rPr>
        <w:t xml:space="preserve">UMMMC has a lower relative price than other academic medical centers outside of the region. </w:t>
      </w:r>
      <w:r w:rsidR="00C57879">
        <w:rPr>
          <w:rFonts w:eastAsia="Calibri" w:cs="Times New Roman" w:asciiTheme="minorHAnsi" w:hAnsiTheme="minorHAnsi"/>
          <w:sz w:val="22"/>
        </w:rPr>
        <w:t>Further, b</w:t>
      </w:r>
      <w:r w:rsidRPr="00CE6151" w:rsidR="00AA4104">
        <w:rPr>
          <w:rFonts w:eastAsia="Calibri" w:cs="Times New Roman" w:asciiTheme="minorHAnsi" w:hAnsiTheme="minorHAnsi"/>
          <w:sz w:val="22"/>
        </w:rPr>
        <w:t>ecause both hospitals are high public payers, there is unlikely to be any impact on the TME for these populations</w:t>
      </w:r>
      <w:r w:rsidR="00DC596F">
        <w:rPr>
          <w:rFonts w:eastAsia="Calibri" w:cs="Times New Roman" w:asciiTheme="minorHAnsi" w:hAnsiTheme="minorHAnsi"/>
          <w:sz w:val="22"/>
        </w:rPr>
        <w:t xml:space="preserve"> because </w:t>
      </w:r>
      <w:r w:rsidR="00307F92">
        <w:rPr>
          <w:rFonts w:eastAsia="Calibri" w:cs="Times New Roman" w:asciiTheme="minorHAnsi" w:hAnsiTheme="minorHAnsi"/>
          <w:sz w:val="22"/>
        </w:rPr>
        <w:t xml:space="preserve">public payer </w:t>
      </w:r>
      <w:r w:rsidR="00DC596F">
        <w:rPr>
          <w:rFonts w:eastAsia="Calibri" w:cs="Times New Roman" w:asciiTheme="minorHAnsi" w:hAnsiTheme="minorHAnsi"/>
          <w:sz w:val="22"/>
        </w:rPr>
        <w:t>reimbursement rates are the same across facilities, including UMMMC and MH</w:t>
      </w:r>
      <w:r w:rsidRPr="00CE6151" w:rsidR="00AA4104">
        <w:rPr>
          <w:rFonts w:eastAsia="Calibri" w:cs="Times New Roman" w:asciiTheme="minorHAnsi" w:hAnsiTheme="minorHAnsi"/>
          <w:sz w:val="22"/>
        </w:rPr>
        <w:t xml:space="preserve">. </w:t>
      </w:r>
      <w:r w:rsidR="00C57879">
        <w:rPr>
          <w:rFonts w:eastAsia="Calibri" w:cs="Times New Roman" w:asciiTheme="minorHAnsi" w:hAnsiTheme="minorHAnsi"/>
          <w:sz w:val="22"/>
        </w:rPr>
        <w:t>Moreover</w:t>
      </w:r>
      <w:r w:rsidRPr="00CE6151" w:rsidR="00AA4104">
        <w:rPr>
          <w:rFonts w:eastAsia="Calibri" w:cs="Times New Roman" w:asciiTheme="minorHAnsi" w:hAnsiTheme="minorHAnsi"/>
          <w:sz w:val="22"/>
        </w:rPr>
        <w:t xml:space="preserve">, MH’s total commercial gross patient service revenue (GPSR) </w:t>
      </w:r>
      <w:r w:rsidRPr="00CE6151" w:rsidR="00DC596F">
        <w:rPr>
          <w:rFonts w:eastAsia="Calibri" w:cs="Times New Roman" w:asciiTheme="minorHAnsi" w:hAnsiTheme="minorHAnsi"/>
          <w:sz w:val="22"/>
        </w:rPr>
        <w:t>accounted for only 3.5% of UMass Memorial’s</w:t>
      </w:r>
      <w:r w:rsidR="00DC596F">
        <w:rPr>
          <w:rFonts w:eastAsia="Calibri" w:cs="Times New Roman" w:asciiTheme="minorHAnsi" w:hAnsiTheme="minorHAnsi"/>
          <w:sz w:val="22"/>
        </w:rPr>
        <w:t xml:space="preserve"> GPSR in FY2024 and would </w:t>
      </w:r>
      <w:r w:rsidR="00C57879">
        <w:rPr>
          <w:rFonts w:eastAsia="Calibri" w:cs="Times New Roman" w:asciiTheme="minorHAnsi" w:hAnsiTheme="minorHAnsi"/>
          <w:sz w:val="22"/>
        </w:rPr>
        <w:t>represent a small fraction</w:t>
      </w:r>
      <w:r w:rsidR="00075BFD">
        <w:rPr>
          <w:rFonts w:eastAsia="Calibri" w:cs="Times New Roman" w:asciiTheme="minorHAnsi" w:hAnsiTheme="minorHAnsi"/>
          <w:sz w:val="22"/>
        </w:rPr>
        <w:t xml:space="preserve"> (less than 5%)</w:t>
      </w:r>
      <w:r w:rsidR="00C57879">
        <w:rPr>
          <w:rFonts w:eastAsia="Calibri" w:cs="Times New Roman" w:asciiTheme="minorHAnsi" w:hAnsiTheme="minorHAnsi"/>
          <w:sz w:val="22"/>
        </w:rPr>
        <w:t xml:space="preserve"> of</w:t>
      </w:r>
      <w:r w:rsidRPr="00CE6151" w:rsidR="00AA4104">
        <w:rPr>
          <w:rFonts w:eastAsia="Calibri" w:cs="Times New Roman" w:asciiTheme="minorHAnsi" w:hAnsiTheme="minorHAnsi"/>
          <w:sz w:val="22"/>
        </w:rPr>
        <w:t xml:space="preserve"> UMMMC’s GPSR</w:t>
      </w:r>
      <w:r w:rsidR="00DC596F">
        <w:rPr>
          <w:rFonts w:eastAsia="Calibri" w:cs="Times New Roman" w:asciiTheme="minorHAnsi" w:hAnsiTheme="minorHAnsi"/>
          <w:sz w:val="22"/>
        </w:rPr>
        <w:t xml:space="preserve">. </w:t>
      </w:r>
      <w:r w:rsidR="00DF54C9">
        <w:rPr>
          <w:rFonts w:eastAsia="Calibri" w:cs="Times New Roman" w:asciiTheme="minorHAnsi" w:hAnsiTheme="minorHAnsi"/>
          <w:sz w:val="22"/>
        </w:rPr>
        <w:t>Accordingly</w:t>
      </w:r>
      <w:r w:rsidRPr="00CE6151" w:rsidR="00AA4104">
        <w:rPr>
          <w:rFonts w:eastAsia="Calibri" w:cs="Times New Roman" w:asciiTheme="minorHAnsi" w:hAnsiTheme="minorHAnsi"/>
          <w:sz w:val="22"/>
        </w:rPr>
        <w:t xml:space="preserve">, </w:t>
      </w:r>
      <w:r w:rsidR="00C57879">
        <w:rPr>
          <w:rFonts w:eastAsia="Calibri" w:cs="Times New Roman" w:asciiTheme="minorHAnsi" w:hAnsiTheme="minorHAnsi"/>
          <w:sz w:val="22"/>
        </w:rPr>
        <w:t>TME will not be materially impacted</w:t>
      </w:r>
      <w:r w:rsidRPr="00CE6151" w:rsidR="00AA4104">
        <w:rPr>
          <w:rFonts w:eastAsia="Calibri" w:cs="Times New Roman" w:asciiTheme="minorHAnsi" w:hAnsiTheme="minorHAnsi"/>
          <w:sz w:val="22"/>
        </w:rPr>
        <w:t xml:space="preserve"> following the Proposed Merger</w:t>
      </w:r>
      <w:r w:rsidR="00C57879">
        <w:rPr>
          <w:rFonts w:eastAsia="Calibri" w:cs="Times New Roman" w:asciiTheme="minorHAnsi" w:hAnsiTheme="minorHAnsi"/>
          <w:sz w:val="22"/>
        </w:rPr>
        <w:t>.</w:t>
      </w:r>
      <w:r w:rsidR="00DF54C9">
        <w:rPr>
          <w:rFonts w:eastAsia="Calibri" w:cs="Times New Roman" w:asciiTheme="minorHAnsi" w:hAnsiTheme="minorHAnsi"/>
          <w:sz w:val="22"/>
        </w:rPr>
        <w:t xml:space="preserve"> Finally, total health care expenditures may be reduced as patients are able to obtain care at MH instead of UMMMC.</w:t>
      </w:r>
      <w:r w:rsidR="00C57879">
        <w:rPr>
          <w:rFonts w:eastAsia="Calibri" w:cs="Times New Roman" w:asciiTheme="minorHAnsi" w:hAnsiTheme="minorHAnsi"/>
          <w:sz w:val="22"/>
        </w:rPr>
        <w:t xml:space="preserve"> </w:t>
      </w:r>
    </w:p>
    <w:p w:rsidRPr="00CE6151" w:rsidR="0089128C" w:rsidP="00CE6151" w:rsidRDefault="002961C7" w14:paraId="44ECC81C" w14:textId="39495E65">
      <w:pPr>
        <w:spacing w:after="240"/>
        <w:jc w:val="both"/>
        <w:rPr>
          <w:rFonts w:eastAsia="Calibri" w:cs="Times New Roman" w:asciiTheme="minorHAnsi" w:hAnsiTheme="minorHAnsi"/>
          <w:sz w:val="22"/>
        </w:rPr>
      </w:pPr>
      <w:r w:rsidRPr="00CE6151">
        <w:rPr>
          <w:rFonts w:eastAsia="Calibri" w:cs="Times New Roman" w:asciiTheme="minorHAnsi" w:hAnsiTheme="minorHAnsi"/>
          <w:sz w:val="22"/>
        </w:rPr>
        <w:t xml:space="preserve">The Proposed </w:t>
      </w:r>
      <w:r w:rsidRPr="00CE6151" w:rsidR="0089128C">
        <w:rPr>
          <w:rFonts w:eastAsia="Calibri" w:cs="Times New Roman" w:asciiTheme="minorHAnsi" w:hAnsiTheme="minorHAnsi"/>
          <w:sz w:val="22"/>
        </w:rPr>
        <w:t>Merger</w:t>
      </w:r>
      <w:r w:rsidRPr="00CE6151">
        <w:rPr>
          <w:rFonts w:eastAsia="Calibri" w:cs="Times New Roman" w:asciiTheme="minorHAnsi" w:hAnsiTheme="minorHAnsi"/>
          <w:sz w:val="22"/>
        </w:rPr>
        <w:t xml:space="preserve"> will </w:t>
      </w:r>
      <w:r w:rsidRPr="00CE6151" w:rsidR="0089128C">
        <w:rPr>
          <w:rFonts w:eastAsia="Calibri" w:cs="Times New Roman" w:asciiTheme="minorHAnsi" w:hAnsiTheme="minorHAnsi"/>
          <w:sz w:val="22"/>
        </w:rPr>
        <w:t xml:space="preserve">maximize the resources currently available at both MH and UMMMC to ensure the long-term viability of hospital services in Marlborough and access to tertiary care at UMMMC for MH patients. The Proposed Merger represents a more effective use of resources to better manage patient care, improve health outcomes, and drive quality </w:t>
      </w:r>
      <w:r w:rsidRPr="00CE6151" w:rsidR="00DF54C9">
        <w:rPr>
          <w:rFonts w:eastAsia="Calibri" w:cs="Times New Roman" w:asciiTheme="minorHAnsi" w:hAnsiTheme="minorHAnsi"/>
          <w:sz w:val="22"/>
        </w:rPr>
        <w:t>impr</w:t>
      </w:r>
      <w:r w:rsidR="00DF54C9">
        <w:rPr>
          <w:rFonts w:eastAsia="Calibri" w:cs="Times New Roman" w:asciiTheme="minorHAnsi" w:hAnsiTheme="minorHAnsi"/>
          <w:sz w:val="22"/>
        </w:rPr>
        <w:t>o</w:t>
      </w:r>
      <w:r w:rsidRPr="00CE6151" w:rsidR="00DF54C9">
        <w:rPr>
          <w:rFonts w:eastAsia="Calibri" w:cs="Times New Roman" w:asciiTheme="minorHAnsi" w:hAnsiTheme="minorHAnsi"/>
          <w:sz w:val="22"/>
        </w:rPr>
        <w:t>vement</w:t>
      </w:r>
      <w:r w:rsidRPr="00CE6151" w:rsidR="0089128C">
        <w:rPr>
          <w:rFonts w:eastAsia="Calibri" w:cs="Times New Roman" w:asciiTheme="minorHAnsi" w:hAnsiTheme="minorHAnsi"/>
          <w:sz w:val="22"/>
        </w:rPr>
        <w:t xml:space="preserve"> initiatives. The Proposed Merger will eliminate costs required to maintain a separate hospital license and corporate entity, as well as separate governing bodies, leadership structures and medical staff infrastructures.  Furthermore, the Marlborough campus will be fully integrated into the UMMMC quality, patient safety and regulatory oversight functions, </w:t>
      </w:r>
      <w:r w:rsidR="00307F92">
        <w:rPr>
          <w:rFonts w:eastAsia="Calibri" w:cs="Times New Roman" w:asciiTheme="minorHAnsi" w:hAnsiTheme="minorHAnsi"/>
          <w:sz w:val="22"/>
        </w:rPr>
        <w:t>ensuring</w:t>
      </w:r>
      <w:r w:rsidRPr="00CE6151" w:rsidR="00307F92">
        <w:rPr>
          <w:rFonts w:eastAsia="Calibri" w:cs="Times New Roman" w:asciiTheme="minorHAnsi" w:hAnsiTheme="minorHAnsi"/>
          <w:sz w:val="22"/>
        </w:rPr>
        <w:t xml:space="preserve"> </w:t>
      </w:r>
      <w:r w:rsidRPr="00CE6151" w:rsidR="0089128C">
        <w:rPr>
          <w:rFonts w:eastAsia="Calibri" w:cs="Times New Roman" w:asciiTheme="minorHAnsi" w:hAnsiTheme="minorHAnsi"/>
          <w:sz w:val="22"/>
        </w:rPr>
        <w:t xml:space="preserve">the Marlborough campus </w:t>
      </w:r>
      <w:r w:rsidR="00307F92">
        <w:rPr>
          <w:rFonts w:eastAsia="Calibri" w:cs="Times New Roman" w:asciiTheme="minorHAnsi" w:hAnsiTheme="minorHAnsi"/>
          <w:sz w:val="22"/>
        </w:rPr>
        <w:t>is included</w:t>
      </w:r>
      <w:r w:rsidRPr="00CE6151" w:rsidR="0089128C">
        <w:rPr>
          <w:rFonts w:eastAsia="Calibri" w:cs="Times New Roman" w:asciiTheme="minorHAnsi" w:hAnsiTheme="minorHAnsi"/>
          <w:sz w:val="22"/>
        </w:rPr>
        <w:t xml:space="preserve"> in UMMMC’s long-term planning around quality, safety and outcomes.  As a result, UMMMC will be able to explore additional ways to reduce operational costs and maximize services across campuses through investments in the most needed services at MH.</w:t>
      </w:r>
    </w:p>
    <w:p w:rsidRPr="00CE6151" w:rsidR="0089128C" w:rsidP="00CE6151" w:rsidRDefault="00525AB7" w14:paraId="59B3E81F" w14:textId="203D12F7">
      <w:pPr>
        <w:spacing w:after="240"/>
        <w:jc w:val="both"/>
        <w:rPr>
          <w:rFonts w:eastAsia="Calibri" w:cs="Times New Roman" w:asciiTheme="minorHAnsi" w:hAnsiTheme="minorHAnsi"/>
          <w:sz w:val="22"/>
        </w:rPr>
      </w:pPr>
      <w:r>
        <w:rPr>
          <w:rFonts w:eastAsia="Calibri" w:cs="Times New Roman" w:asciiTheme="minorHAnsi" w:hAnsiTheme="minorHAnsi"/>
          <w:sz w:val="22"/>
        </w:rPr>
        <w:t xml:space="preserve">As a fully integrated campus of </w:t>
      </w:r>
      <w:r w:rsidRPr="00CE6151" w:rsidR="0089128C">
        <w:rPr>
          <w:rFonts w:eastAsia="Calibri" w:cs="Times New Roman" w:asciiTheme="minorHAnsi" w:hAnsiTheme="minorHAnsi"/>
          <w:sz w:val="22"/>
        </w:rPr>
        <w:t>UMMM</w:t>
      </w:r>
      <w:r>
        <w:rPr>
          <w:rFonts w:eastAsia="Calibri" w:cs="Times New Roman" w:asciiTheme="minorHAnsi" w:hAnsiTheme="minorHAnsi"/>
          <w:sz w:val="22"/>
        </w:rPr>
        <w:t>C,</w:t>
      </w:r>
      <w:r w:rsidRPr="00CE6151" w:rsidR="0089128C">
        <w:rPr>
          <w:rFonts w:eastAsia="Calibri" w:cs="Times New Roman" w:asciiTheme="minorHAnsi" w:hAnsiTheme="minorHAnsi"/>
          <w:sz w:val="22"/>
        </w:rPr>
        <w:t xml:space="preserve"> patients </w:t>
      </w:r>
      <w:r>
        <w:rPr>
          <w:rFonts w:eastAsia="Calibri" w:cs="Times New Roman" w:asciiTheme="minorHAnsi" w:hAnsiTheme="minorHAnsi"/>
          <w:sz w:val="22"/>
        </w:rPr>
        <w:t xml:space="preserve">of the Marlborough campus </w:t>
      </w:r>
      <w:r w:rsidRPr="00CE6151" w:rsidR="002961C7">
        <w:rPr>
          <w:rFonts w:eastAsia="Calibri" w:cs="Times New Roman" w:asciiTheme="minorHAnsi" w:hAnsiTheme="minorHAnsi"/>
          <w:sz w:val="22"/>
        </w:rPr>
        <w:t xml:space="preserve">will </w:t>
      </w:r>
      <w:r w:rsidRPr="00CE6151" w:rsidR="0089128C">
        <w:rPr>
          <w:rFonts w:eastAsia="Calibri" w:cs="Times New Roman" w:asciiTheme="minorHAnsi" w:hAnsiTheme="minorHAnsi"/>
          <w:sz w:val="22"/>
        </w:rPr>
        <w:t>experience</w:t>
      </w:r>
      <w:r w:rsidRPr="00CE6151" w:rsidR="002961C7">
        <w:rPr>
          <w:rFonts w:eastAsia="Calibri" w:cs="Times New Roman" w:asciiTheme="minorHAnsi" w:hAnsiTheme="minorHAnsi"/>
          <w:sz w:val="22"/>
        </w:rPr>
        <w:t xml:space="preserve"> </w:t>
      </w:r>
      <w:r w:rsidR="00BB0F35">
        <w:rPr>
          <w:rFonts w:eastAsia="Calibri" w:cs="Times New Roman" w:asciiTheme="minorHAnsi" w:hAnsiTheme="minorHAnsi"/>
          <w:sz w:val="22"/>
        </w:rPr>
        <w:t>improved access to</w:t>
      </w:r>
      <w:r w:rsidRPr="00CE6151" w:rsidR="0089128C">
        <w:rPr>
          <w:rFonts w:eastAsia="Calibri" w:cs="Times New Roman" w:asciiTheme="minorHAnsi" w:hAnsiTheme="minorHAnsi"/>
          <w:sz w:val="22"/>
        </w:rPr>
        <w:t xml:space="preserve"> the right care in the right place at the right time, </w:t>
      </w:r>
      <w:r w:rsidR="00BB0F35">
        <w:rPr>
          <w:rFonts w:eastAsia="Calibri" w:cs="Times New Roman" w:asciiTheme="minorHAnsi" w:hAnsiTheme="minorHAnsi"/>
          <w:sz w:val="22"/>
        </w:rPr>
        <w:t>reducing the need for patients to seek care outside of the UMass Memorial system</w:t>
      </w:r>
      <w:r w:rsidR="00C57879">
        <w:rPr>
          <w:rFonts w:eastAsia="Calibri" w:cs="Times New Roman" w:asciiTheme="minorHAnsi" w:hAnsiTheme="minorHAnsi"/>
          <w:sz w:val="22"/>
        </w:rPr>
        <w:t xml:space="preserve"> or </w:t>
      </w:r>
      <w:r>
        <w:rPr>
          <w:rFonts w:eastAsia="Calibri" w:cs="Times New Roman" w:asciiTheme="minorHAnsi" w:hAnsiTheme="minorHAnsi"/>
          <w:sz w:val="22"/>
        </w:rPr>
        <w:t xml:space="preserve">the potential </w:t>
      </w:r>
      <w:r w:rsidR="00C57879">
        <w:rPr>
          <w:rFonts w:eastAsia="Calibri" w:cs="Times New Roman" w:asciiTheme="minorHAnsi" w:hAnsiTheme="minorHAnsi"/>
          <w:sz w:val="22"/>
        </w:rPr>
        <w:t>delay</w:t>
      </w:r>
      <w:r>
        <w:rPr>
          <w:rFonts w:eastAsia="Calibri" w:cs="Times New Roman" w:asciiTheme="minorHAnsi" w:hAnsiTheme="minorHAnsi"/>
          <w:sz w:val="22"/>
        </w:rPr>
        <w:t xml:space="preserve"> in accessing</w:t>
      </w:r>
      <w:r w:rsidR="00C57879">
        <w:rPr>
          <w:rFonts w:eastAsia="Calibri" w:cs="Times New Roman" w:asciiTheme="minorHAnsi" w:hAnsiTheme="minorHAnsi"/>
          <w:sz w:val="22"/>
        </w:rPr>
        <w:t xml:space="preserve"> needed care</w:t>
      </w:r>
      <w:r w:rsidR="00BB0F35">
        <w:rPr>
          <w:rFonts w:eastAsia="Calibri" w:cs="Times New Roman" w:asciiTheme="minorHAnsi" w:hAnsiTheme="minorHAnsi"/>
          <w:sz w:val="22"/>
        </w:rPr>
        <w:t>.</w:t>
      </w:r>
      <w:r w:rsidR="00973D7A">
        <w:rPr>
          <w:rFonts w:eastAsia="Calibri" w:cs="Times New Roman" w:asciiTheme="minorHAnsi" w:hAnsiTheme="minorHAnsi"/>
          <w:sz w:val="22"/>
        </w:rPr>
        <w:t xml:space="preserve"> Moreover, </w:t>
      </w:r>
      <w:r w:rsidRPr="00CE6151" w:rsidR="0089128C">
        <w:rPr>
          <w:rFonts w:eastAsia="Calibri" w:cs="Times New Roman" w:asciiTheme="minorHAnsi" w:hAnsiTheme="minorHAnsi"/>
          <w:sz w:val="22"/>
        </w:rPr>
        <w:t xml:space="preserve">the Proposed Merger will promote enhanced care coordination between UMMMC’s Worcester campuses and the Marlborough campus, </w:t>
      </w:r>
      <w:r w:rsidR="00307F92">
        <w:rPr>
          <w:rFonts w:eastAsia="Calibri" w:cs="Times New Roman" w:asciiTheme="minorHAnsi" w:hAnsiTheme="minorHAnsi"/>
          <w:sz w:val="22"/>
        </w:rPr>
        <w:t xml:space="preserve">creating a single integrated medical staff and </w:t>
      </w:r>
      <w:r w:rsidRPr="00CE6151" w:rsidR="0089128C">
        <w:rPr>
          <w:rFonts w:eastAsia="Calibri" w:cs="Times New Roman" w:asciiTheme="minorHAnsi" w:hAnsiTheme="minorHAnsi"/>
          <w:sz w:val="22"/>
        </w:rPr>
        <w:t xml:space="preserve">leading to optimized operating room and inpatient bed utilization at the Marlborough campus, </w:t>
      </w:r>
      <w:r w:rsidR="00973D7A">
        <w:rPr>
          <w:rFonts w:eastAsia="Calibri" w:cs="Times New Roman" w:asciiTheme="minorHAnsi" w:hAnsiTheme="minorHAnsi"/>
          <w:sz w:val="22"/>
        </w:rPr>
        <w:t>and</w:t>
      </w:r>
      <w:r w:rsidRPr="00CE6151" w:rsidR="0089128C">
        <w:rPr>
          <w:rFonts w:eastAsia="Calibri" w:cs="Times New Roman" w:asciiTheme="minorHAnsi" w:hAnsiTheme="minorHAnsi"/>
          <w:sz w:val="22"/>
        </w:rPr>
        <w:t xml:space="preserve"> </w:t>
      </w:r>
      <w:r w:rsidRPr="00CE6151" w:rsidR="0089128C">
        <w:rPr>
          <w:rFonts w:eastAsia="Calibri" w:cs="Times New Roman" w:asciiTheme="minorHAnsi" w:hAnsiTheme="minorHAnsi"/>
          <w:sz w:val="22"/>
        </w:rPr>
        <w:lastRenderedPageBreak/>
        <w:t>improve</w:t>
      </w:r>
      <w:r w:rsidR="00C57879">
        <w:rPr>
          <w:rFonts w:eastAsia="Calibri" w:cs="Times New Roman" w:asciiTheme="minorHAnsi" w:hAnsiTheme="minorHAnsi"/>
          <w:sz w:val="22"/>
        </w:rPr>
        <w:t>d</w:t>
      </w:r>
      <w:r w:rsidRPr="00CE6151" w:rsidR="0089128C">
        <w:rPr>
          <w:rFonts w:eastAsia="Calibri" w:cs="Times New Roman" w:asciiTheme="minorHAnsi" w:hAnsiTheme="minorHAnsi"/>
          <w:sz w:val="22"/>
        </w:rPr>
        <w:t xml:space="preserve"> patient access to </w:t>
      </w:r>
      <w:r w:rsidR="00973D7A">
        <w:rPr>
          <w:rFonts w:eastAsia="Calibri" w:cs="Times New Roman" w:asciiTheme="minorHAnsi" w:hAnsiTheme="minorHAnsi"/>
          <w:sz w:val="22"/>
        </w:rPr>
        <w:t>innovative care delivery models through</w:t>
      </w:r>
      <w:r w:rsidRPr="00CE6151" w:rsidR="0089128C">
        <w:rPr>
          <w:rFonts w:eastAsia="Calibri" w:cs="Times New Roman" w:asciiTheme="minorHAnsi" w:hAnsiTheme="minorHAnsi"/>
          <w:sz w:val="22"/>
        </w:rPr>
        <w:t xml:space="preserve"> UMMMC</w:t>
      </w:r>
      <w:r w:rsidR="00973D7A">
        <w:rPr>
          <w:rFonts w:eastAsia="Calibri" w:cs="Times New Roman" w:asciiTheme="minorHAnsi" w:hAnsiTheme="minorHAnsi"/>
          <w:sz w:val="22"/>
        </w:rPr>
        <w:t xml:space="preserve"> that have demonstrated cost savings as discussed in Factor 1.b.i. </w:t>
      </w:r>
    </w:p>
    <w:p w:rsidRPr="00CE6151" w:rsidR="005C64D1" w:rsidP="005C64D1" w:rsidRDefault="005C64D1" w14:paraId="7F157282" w14:textId="678E26C3">
      <w:pPr>
        <w:jc w:val="both"/>
        <w:rPr>
          <w:rFonts w:eastAsia="PMingLiU" w:cs="Times New Roman" w:asciiTheme="minorHAnsi" w:hAnsiTheme="minorHAnsi"/>
          <w:b/>
          <w:bCs/>
          <w:sz w:val="22"/>
        </w:rPr>
      </w:pPr>
      <w:r w:rsidRPr="00CE6151">
        <w:rPr>
          <w:rFonts w:eastAsia="PMingLiU" w:cs="Times New Roman" w:asciiTheme="minorHAnsi" w:hAnsiTheme="minorHAnsi"/>
          <w:sz w:val="22"/>
        </w:rPr>
        <w:t>F2.b.</w:t>
      </w:r>
      <w:r w:rsidRPr="00CE6151">
        <w:rPr>
          <w:rFonts w:eastAsia="PMingLiU" w:cs="Times New Roman" w:asciiTheme="minorHAnsi" w:hAnsiTheme="minorHAnsi"/>
          <w:b/>
          <w:bCs/>
          <w:sz w:val="22"/>
        </w:rPr>
        <w:tab/>
        <w:t>Public Health Outcomes</w:t>
      </w:r>
    </w:p>
    <w:p w:rsidRPr="00CE6151" w:rsidR="005C64D1" w:rsidP="00CE6151" w:rsidRDefault="005C64D1" w14:paraId="74D6EF64" w14:textId="77777777">
      <w:pPr>
        <w:spacing w:after="240"/>
        <w:ind w:left="720"/>
        <w:jc w:val="both"/>
        <w:rPr>
          <w:rFonts w:eastAsia="PMingLiU" w:cs="Times New Roman" w:asciiTheme="minorHAnsi" w:hAnsiTheme="minorHAnsi"/>
          <w:i/>
          <w:iCs/>
          <w:sz w:val="22"/>
        </w:rPr>
      </w:pPr>
      <w:r w:rsidRPr="00CE6151">
        <w:rPr>
          <w:rFonts w:eastAsia="PMingLiU" w:cs="Times New Roman" w:asciiTheme="minorHAnsi" w:hAnsiTheme="minorHAnsi"/>
          <w:i/>
          <w:iCs/>
          <w:sz w:val="22"/>
        </w:rPr>
        <w:t>Describe, as relevant, for each new or expanded service, how the Proposed Project will improve public health outcomes.</w:t>
      </w:r>
    </w:p>
    <w:p w:rsidR="00CE6151" w:rsidP="001C0DB0" w:rsidRDefault="00B45A03" w14:paraId="41406ACA" w14:textId="779D6EE9">
      <w:pPr>
        <w:pStyle w:val="HBblj"/>
        <w:rPr>
          <w:rFonts w:eastAsia="PMingLiU" w:cs="Times New Roman" w:asciiTheme="minorHAnsi" w:hAnsiTheme="minorHAnsi"/>
          <w:sz w:val="22"/>
        </w:rPr>
      </w:pPr>
      <w:r w:rsidRPr="00B45A03">
        <w:rPr>
          <w:rFonts w:eastAsia="PMingLiU" w:cs="Times New Roman" w:asciiTheme="minorHAnsi" w:hAnsiTheme="minorHAnsi"/>
          <w:sz w:val="22"/>
        </w:rPr>
        <w:t xml:space="preserve">The Proposed Merger will improve </w:t>
      </w:r>
      <w:r>
        <w:rPr>
          <w:rFonts w:eastAsia="PMingLiU" w:cs="Times New Roman" w:asciiTheme="minorHAnsi" w:hAnsiTheme="minorHAnsi"/>
          <w:sz w:val="22"/>
        </w:rPr>
        <w:t xml:space="preserve">public health outcomes by preserving </w:t>
      </w:r>
      <w:r w:rsidRPr="00B45A03">
        <w:rPr>
          <w:rFonts w:eastAsia="PMingLiU" w:cs="Times New Roman" w:asciiTheme="minorHAnsi" w:hAnsiTheme="minorHAnsi"/>
          <w:sz w:val="22"/>
        </w:rPr>
        <w:t xml:space="preserve">acute care hospital services in the community at </w:t>
      </w:r>
      <w:r w:rsidR="00070276">
        <w:rPr>
          <w:rFonts w:eastAsia="PMingLiU" w:cs="Times New Roman" w:asciiTheme="minorHAnsi" w:hAnsiTheme="minorHAnsi"/>
          <w:sz w:val="22"/>
        </w:rPr>
        <w:t xml:space="preserve">the </w:t>
      </w:r>
      <w:r w:rsidRPr="00B45A03">
        <w:rPr>
          <w:rFonts w:eastAsia="PMingLiU" w:cs="Times New Roman" w:asciiTheme="minorHAnsi" w:hAnsiTheme="minorHAnsi"/>
          <w:sz w:val="22"/>
        </w:rPr>
        <w:t>M</w:t>
      </w:r>
      <w:r w:rsidR="00C57879">
        <w:rPr>
          <w:rFonts w:eastAsia="PMingLiU" w:cs="Times New Roman" w:asciiTheme="minorHAnsi" w:hAnsiTheme="minorHAnsi"/>
          <w:sz w:val="22"/>
        </w:rPr>
        <w:t>arlborough campus</w:t>
      </w:r>
      <w:r w:rsidRPr="00B45A03">
        <w:rPr>
          <w:rFonts w:eastAsia="PMingLiU" w:cs="Times New Roman" w:asciiTheme="minorHAnsi" w:hAnsiTheme="minorHAnsi"/>
          <w:sz w:val="22"/>
        </w:rPr>
        <w:t xml:space="preserve"> </w:t>
      </w:r>
      <w:r>
        <w:rPr>
          <w:rFonts w:eastAsia="PMingLiU" w:cs="Times New Roman" w:asciiTheme="minorHAnsi" w:hAnsiTheme="minorHAnsi"/>
          <w:sz w:val="22"/>
        </w:rPr>
        <w:t xml:space="preserve">and </w:t>
      </w:r>
      <w:r w:rsidRPr="00B45A03">
        <w:rPr>
          <w:rFonts w:eastAsia="PMingLiU" w:cs="Times New Roman" w:asciiTheme="minorHAnsi" w:hAnsiTheme="minorHAnsi"/>
          <w:sz w:val="22"/>
        </w:rPr>
        <w:t xml:space="preserve">by </w:t>
      </w:r>
      <w:r w:rsidR="002230D7">
        <w:rPr>
          <w:rFonts w:eastAsia="PMingLiU" w:cs="Times New Roman" w:asciiTheme="minorHAnsi" w:hAnsiTheme="minorHAnsi"/>
          <w:sz w:val="22"/>
        </w:rPr>
        <w:t>improving care coordination</w:t>
      </w:r>
      <w:r w:rsidR="00DF54C9">
        <w:rPr>
          <w:rFonts w:eastAsia="PMingLiU" w:cs="Times New Roman" w:asciiTheme="minorHAnsi" w:hAnsiTheme="minorHAnsi"/>
          <w:sz w:val="22"/>
        </w:rPr>
        <w:t xml:space="preserve"> among campuses</w:t>
      </w:r>
      <w:r w:rsidR="002230D7">
        <w:rPr>
          <w:rFonts w:eastAsia="PMingLiU" w:cs="Times New Roman" w:asciiTheme="minorHAnsi" w:hAnsiTheme="minorHAnsi"/>
          <w:sz w:val="22"/>
        </w:rPr>
        <w:t xml:space="preserve"> through the consolidation and unification of </w:t>
      </w:r>
      <w:r w:rsidRPr="00B45A03">
        <w:rPr>
          <w:rFonts w:eastAsia="PMingLiU" w:cs="Times New Roman" w:asciiTheme="minorHAnsi" w:hAnsiTheme="minorHAnsi"/>
          <w:sz w:val="22"/>
        </w:rPr>
        <w:t>medical staff</w:t>
      </w:r>
      <w:r w:rsidR="002230D7">
        <w:rPr>
          <w:rFonts w:eastAsia="PMingLiU" w:cs="Times New Roman" w:asciiTheme="minorHAnsi" w:hAnsiTheme="minorHAnsi"/>
          <w:sz w:val="22"/>
        </w:rPr>
        <w:t>s</w:t>
      </w:r>
      <w:r w:rsidRPr="00B45A03">
        <w:rPr>
          <w:rFonts w:eastAsia="PMingLiU" w:cs="Times New Roman" w:asciiTheme="minorHAnsi" w:hAnsiTheme="minorHAnsi"/>
          <w:sz w:val="22"/>
        </w:rPr>
        <w:t xml:space="preserve">. The cost of operating </w:t>
      </w:r>
      <w:r>
        <w:rPr>
          <w:rFonts w:eastAsia="PMingLiU" w:cs="Times New Roman" w:asciiTheme="minorHAnsi" w:hAnsiTheme="minorHAnsi"/>
          <w:sz w:val="22"/>
        </w:rPr>
        <w:t>MH</w:t>
      </w:r>
      <w:r w:rsidRPr="00B45A03">
        <w:rPr>
          <w:rFonts w:eastAsia="PMingLiU" w:cs="Times New Roman" w:asciiTheme="minorHAnsi" w:hAnsiTheme="minorHAnsi"/>
          <w:sz w:val="22"/>
        </w:rPr>
        <w:t xml:space="preserve"> </w:t>
      </w:r>
      <w:r>
        <w:rPr>
          <w:rFonts w:eastAsia="PMingLiU" w:cs="Times New Roman" w:asciiTheme="minorHAnsi" w:hAnsiTheme="minorHAnsi"/>
          <w:sz w:val="22"/>
        </w:rPr>
        <w:t xml:space="preserve">comes with </w:t>
      </w:r>
      <w:r w:rsidRPr="00B45A03">
        <w:rPr>
          <w:rFonts w:eastAsia="PMingLiU" w:cs="Times New Roman" w:asciiTheme="minorHAnsi" w:hAnsiTheme="minorHAnsi"/>
          <w:sz w:val="22"/>
        </w:rPr>
        <w:t>significant challenges</w:t>
      </w:r>
      <w:r w:rsidR="007C79BB">
        <w:rPr>
          <w:rFonts w:eastAsia="PMingLiU" w:cs="Times New Roman" w:asciiTheme="minorHAnsi" w:hAnsiTheme="minorHAnsi"/>
          <w:sz w:val="22"/>
        </w:rPr>
        <w:t xml:space="preserve"> in</w:t>
      </w:r>
      <w:r w:rsidRPr="00B45A03">
        <w:rPr>
          <w:rFonts w:eastAsia="PMingLiU" w:cs="Times New Roman" w:asciiTheme="minorHAnsi" w:hAnsiTheme="minorHAnsi"/>
          <w:sz w:val="22"/>
        </w:rPr>
        <w:t xml:space="preserve"> securing and maintaining access to specialty services</w:t>
      </w:r>
      <w:r w:rsidR="00C57879">
        <w:rPr>
          <w:rFonts w:eastAsia="PMingLiU" w:cs="Times New Roman" w:asciiTheme="minorHAnsi" w:hAnsiTheme="minorHAnsi"/>
          <w:sz w:val="22"/>
        </w:rPr>
        <w:t>. C</w:t>
      </w:r>
      <w:r>
        <w:rPr>
          <w:rFonts w:eastAsia="PMingLiU" w:cs="Times New Roman" w:asciiTheme="minorHAnsi" w:hAnsiTheme="minorHAnsi"/>
          <w:sz w:val="22"/>
        </w:rPr>
        <w:t xml:space="preserve">ontinuing to operate </w:t>
      </w:r>
      <w:r w:rsidR="007C79BB">
        <w:rPr>
          <w:rFonts w:eastAsia="PMingLiU" w:cs="Times New Roman" w:asciiTheme="minorHAnsi" w:hAnsiTheme="minorHAnsi"/>
          <w:sz w:val="22"/>
        </w:rPr>
        <w:t>MH as a standalone, small community hospital</w:t>
      </w:r>
      <w:r>
        <w:rPr>
          <w:rFonts w:eastAsia="PMingLiU" w:cs="Times New Roman" w:asciiTheme="minorHAnsi" w:hAnsiTheme="minorHAnsi"/>
          <w:sz w:val="22"/>
        </w:rPr>
        <w:t xml:space="preserve"> </w:t>
      </w:r>
      <w:r w:rsidR="007C79BB">
        <w:rPr>
          <w:rFonts w:eastAsia="PMingLiU" w:cs="Times New Roman" w:asciiTheme="minorHAnsi" w:hAnsiTheme="minorHAnsi"/>
          <w:sz w:val="22"/>
        </w:rPr>
        <w:t xml:space="preserve">will become increasingly difficult </w:t>
      </w:r>
      <w:r w:rsidR="00B548D6">
        <w:rPr>
          <w:rFonts w:eastAsia="PMingLiU" w:cs="Times New Roman" w:asciiTheme="minorHAnsi" w:hAnsiTheme="minorHAnsi"/>
          <w:sz w:val="22"/>
        </w:rPr>
        <w:t xml:space="preserve">and </w:t>
      </w:r>
      <w:r w:rsidR="005B497E">
        <w:rPr>
          <w:rFonts w:eastAsia="PMingLiU" w:cs="Times New Roman" w:asciiTheme="minorHAnsi" w:hAnsiTheme="minorHAnsi"/>
          <w:sz w:val="22"/>
        </w:rPr>
        <w:t xml:space="preserve">ensuring </w:t>
      </w:r>
      <w:r w:rsidR="00B548D6">
        <w:rPr>
          <w:rFonts w:eastAsia="PMingLiU" w:cs="Times New Roman" w:asciiTheme="minorHAnsi" w:hAnsiTheme="minorHAnsi"/>
          <w:sz w:val="22"/>
        </w:rPr>
        <w:t>access to care locally will b</w:t>
      </w:r>
      <w:r w:rsidR="005B497E">
        <w:rPr>
          <w:rFonts w:eastAsia="PMingLiU" w:cs="Times New Roman" w:asciiTheme="minorHAnsi" w:hAnsiTheme="minorHAnsi"/>
          <w:sz w:val="22"/>
        </w:rPr>
        <w:t>ecome unsustainable</w:t>
      </w:r>
      <w:r w:rsidRPr="00B45A03">
        <w:rPr>
          <w:rFonts w:eastAsia="PMingLiU" w:cs="Times New Roman" w:asciiTheme="minorHAnsi" w:hAnsiTheme="minorHAnsi"/>
          <w:sz w:val="22"/>
        </w:rPr>
        <w:t xml:space="preserve">. </w:t>
      </w:r>
      <w:r w:rsidR="005B497E">
        <w:rPr>
          <w:rFonts w:eastAsia="PMingLiU" w:cs="Times New Roman" w:asciiTheme="minorHAnsi" w:hAnsiTheme="minorHAnsi"/>
          <w:sz w:val="22"/>
        </w:rPr>
        <w:t>Ensuring</w:t>
      </w:r>
      <w:r w:rsidRPr="00B45A03">
        <w:rPr>
          <w:rFonts w:eastAsia="PMingLiU" w:cs="Times New Roman" w:asciiTheme="minorHAnsi" w:hAnsiTheme="minorHAnsi"/>
          <w:sz w:val="22"/>
        </w:rPr>
        <w:t xml:space="preserve"> ongoing access to acute care services in the Marlborough community is best </w:t>
      </w:r>
      <w:r w:rsidR="001C0DB0">
        <w:rPr>
          <w:rFonts w:eastAsia="PMingLiU" w:cs="Times New Roman" w:asciiTheme="minorHAnsi" w:hAnsiTheme="minorHAnsi"/>
          <w:sz w:val="22"/>
        </w:rPr>
        <w:t xml:space="preserve">accomplished </w:t>
      </w:r>
      <w:r w:rsidRPr="00B45A03">
        <w:rPr>
          <w:rFonts w:eastAsia="PMingLiU" w:cs="Times New Roman" w:asciiTheme="minorHAnsi" w:hAnsiTheme="minorHAnsi"/>
          <w:sz w:val="22"/>
        </w:rPr>
        <w:t>by merging MH into UMMMC and operating MH as a fully integrated campus of UMMMC on the UMMMC</w:t>
      </w:r>
      <w:r w:rsidR="004D6610">
        <w:rPr>
          <w:rFonts w:eastAsia="PMingLiU" w:cs="Times New Roman" w:asciiTheme="minorHAnsi" w:hAnsiTheme="minorHAnsi"/>
          <w:sz w:val="22"/>
        </w:rPr>
        <w:t xml:space="preserve"> hospital</w:t>
      </w:r>
      <w:r w:rsidRPr="00B45A03">
        <w:rPr>
          <w:rFonts w:eastAsia="PMingLiU" w:cs="Times New Roman" w:asciiTheme="minorHAnsi" w:hAnsiTheme="minorHAnsi"/>
          <w:sz w:val="22"/>
        </w:rPr>
        <w:t xml:space="preserve"> license. </w:t>
      </w:r>
      <w:r w:rsidR="002833C7">
        <w:rPr>
          <w:rFonts w:eastAsia="PMingLiU" w:cs="Times New Roman" w:asciiTheme="minorHAnsi" w:hAnsiTheme="minorHAnsi"/>
          <w:sz w:val="22"/>
        </w:rPr>
        <w:t xml:space="preserve">First, as a licensed campus of UMMMC, patients at Marlborough campus will have access to specialty teleconsults with UMMMC providers. </w:t>
      </w:r>
      <w:r w:rsidR="00075BFD">
        <w:rPr>
          <w:rFonts w:eastAsia="PMingLiU" w:cs="Times New Roman" w:asciiTheme="minorHAnsi" w:hAnsiTheme="minorHAnsi"/>
          <w:sz w:val="22"/>
        </w:rPr>
        <w:t xml:space="preserve">The availability of specialty consults </w:t>
      </w:r>
      <w:r w:rsidR="00FD690F">
        <w:rPr>
          <w:rFonts w:eastAsia="PMingLiU" w:cs="Times New Roman" w:asciiTheme="minorHAnsi" w:hAnsiTheme="minorHAnsi"/>
          <w:sz w:val="22"/>
        </w:rPr>
        <w:t xml:space="preserve">will enable more patients to receive care in their community, instead of being moved to a different facility farther from home. </w:t>
      </w:r>
      <w:r w:rsidR="00612A63">
        <w:rPr>
          <w:rFonts w:eastAsia="PMingLiU" w:cs="Times New Roman" w:asciiTheme="minorHAnsi" w:hAnsiTheme="minorHAnsi"/>
          <w:sz w:val="22"/>
        </w:rPr>
        <w:t xml:space="preserve">Moreover, the Proposed Merger will provide UMMMC the ability to better manage and allocate resources so that patients receive the right care in the right setting, including UMass Memorial’s community hospitals and tertiary care campuses of its AMC. </w:t>
      </w:r>
      <w:r w:rsidR="00FD690F">
        <w:rPr>
          <w:rFonts w:eastAsia="PMingLiU" w:cs="Times New Roman" w:asciiTheme="minorHAnsi" w:hAnsiTheme="minorHAnsi"/>
          <w:sz w:val="22"/>
        </w:rPr>
        <w:t xml:space="preserve">This is crucial for ensuring access to tertiary care when needed. </w:t>
      </w:r>
      <w:r>
        <w:rPr>
          <w:rFonts w:eastAsia="PMingLiU" w:cs="Times New Roman" w:asciiTheme="minorHAnsi" w:hAnsiTheme="minorHAnsi"/>
          <w:sz w:val="22"/>
        </w:rPr>
        <w:t>Additionally, a unified medical staff</w:t>
      </w:r>
      <w:r w:rsidR="004D6610">
        <w:rPr>
          <w:rFonts w:eastAsia="PMingLiU" w:cs="Times New Roman" w:asciiTheme="minorHAnsi" w:hAnsiTheme="minorHAnsi"/>
          <w:sz w:val="22"/>
        </w:rPr>
        <w:t xml:space="preserve"> </w:t>
      </w:r>
      <w:r w:rsidRPr="00B45A03">
        <w:rPr>
          <w:rFonts w:eastAsia="PMingLiU" w:cs="Times New Roman" w:asciiTheme="minorHAnsi" w:hAnsiTheme="minorHAnsi"/>
          <w:sz w:val="22"/>
        </w:rPr>
        <w:t xml:space="preserve">will improve efficiency and coordination between the locations, resulting in improved </w:t>
      </w:r>
      <w:r w:rsidR="00307F92">
        <w:rPr>
          <w:rFonts w:eastAsia="PMingLiU" w:cs="Times New Roman" w:asciiTheme="minorHAnsi" w:hAnsiTheme="minorHAnsi"/>
          <w:sz w:val="22"/>
        </w:rPr>
        <w:t xml:space="preserve">access and </w:t>
      </w:r>
      <w:r w:rsidRPr="00B45A03">
        <w:rPr>
          <w:rFonts w:eastAsia="PMingLiU" w:cs="Times New Roman" w:asciiTheme="minorHAnsi" w:hAnsiTheme="minorHAnsi"/>
          <w:sz w:val="22"/>
        </w:rPr>
        <w:t>outcomes for patients.</w:t>
      </w:r>
      <w:r w:rsidR="00612A63">
        <w:rPr>
          <w:rFonts w:eastAsia="PMingLiU" w:cs="Times New Roman" w:asciiTheme="minorHAnsi" w:hAnsiTheme="minorHAnsi"/>
          <w:sz w:val="22"/>
        </w:rPr>
        <w:t xml:space="preserve"> </w:t>
      </w:r>
      <w:r w:rsidR="002833C7">
        <w:rPr>
          <w:rFonts w:eastAsia="PMingLiU" w:cs="Times New Roman" w:asciiTheme="minorHAnsi" w:hAnsiTheme="minorHAnsi"/>
          <w:sz w:val="22"/>
        </w:rPr>
        <w:t xml:space="preserve"> </w:t>
      </w:r>
      <w:r w:rsidRPr="00B45A03">
        <w:rPr>
          <w:rFonts w:eastAsia="PMingLiU" w:cs="Times New Roman" w:asciiTheme="minorHAnsi" w:hAnsiTheme="minorHAnsi"/>
          <w:sz w:val="22"/>
        </w:rPr>
        <w:t>The unified medical staff will also save time and money by centralizing the credentialing process under one set of decision makers, eliminating duplicative processes and staffing</w:t>
      </w:r>
      <w:r w:rsidR="002230D7">
        <w:rPr>
          <w:rFonts w:eastAsia="PMingLiU" w:cs="Times New Roman" w:asciiTheme="minorHAnsi" w:hAnsiTheme="minorHAnsi"/>
          <w:sz w:val="22"/>
        </w:rPr>
        <w:t xml:space="preserve">. </w:t>
      </w:r>
      <w:r w:rsidRPr="00B45A03">
        <w:rPr>
          <w:rFonts w:eastAsia="PMingLiU" w:cs="Times New Roman" w:asciiTheme="minorHAnsi" w:hAnsiTheme="minorHAnsi"/>
          <w:sz w:val="22"/>
        </w:rPr>
        <w:t xml:space="preserve">By integrating medical staffs, patients will receive more consistent care, and the </w:t>
      </w:r>
      <w:r w:rsidR="002833C7">
        <w:rPr>
          <w:rFonts w:eastAsia="PMingLiU" w:cs="Times New Roman" w:asciiTheme="minorHAnsi" w:hAnsiTheme="minorHAnsi"/>
          <w:sz w:val="22"/>
        </w:rPr>
        <w:t xml:space="preserve">campuses </w:t>
      </w:r>
      <w:r w:rsidRPr="00B45A03">
        <w:rPr>
          <w:rFonts w:eastAsia="PMingLiU" w:cs="Times New Roman" w:asciiTheme="minorHAnsi" w:hAnsiTheme="minorHAnsi"/>
          <w:sz w:val="22"/>
        </w:rPr>
        <w:t>will re</w:t>
      </w:r>
      <w:r w:rsidR="002833C7">
        <w:rPr>
          <w:rFonts w:eastAsia="PMingLiU" w:cs="Times New Roman" w:asciiTheme="minorHAnsi" w:hAnsiTheme="minorHAnsi"/>
          <w:sz w:val="22"/>
        </w:rPr>
        <w:t>alize</w:t>
      </w:r>
      <w:r w:rsidRPr="00B45A03">
        <w:rPr>
          <w:rFonts w:eastAsia="PMingLiU" w:cs="Times New Roman" w:asciiTheme="minorHAnsi" w:hAnsiTheme="minorHAnsi"/>
          <w:sz w:val="22"/>
        </w:rPr>
        <w:t xml:space="preserve"> cost savings from integrating staffing, reduced resource duplication, and fewer administrative burdens.</w:t>
      </w:r>
      <w:r w:rsidR="002833C7">
        <w:rPr>
          <w:rFonts w:eastAsia="PMingLiU" w:cs="Times New Roman" w:asciiTheme="minorHAnsi" w:hAnsiTheme="minorHAnsi"/>
          <w:sz w:val="22"/>
        </w:rPr>
        <w:t xml:space="preserve"> </w:t>
      </w:r>
    </w:p>
    <w:p w:rsidRPr="002230D7" w:rsidR="005C64D1" w:rsidP="005C64D1" w:rsidRDefault="005C64D1" w14:paraId="5797E9C6" w14:textId="16B46D76">
      <w:pPr>
        <w:jc w:val="both"/>
        <w:rPr>
          <w:rFonts w:eastAsia="PMingLiU" w:cs="Times New Roman" w:asciiTheme="minorHAnsi" w:hAnsiTheme="minorHAnsi"/>
          <w:b/>
          <w:bCs/>
          <w:sz w:val="22"/>
        </w:rPr>
      </w:pPr>
      <w:r w:rsidRPr="002230D7">
        <w:rPr>
          <w:rFonts w:eastAsia="PMingLiU" w:cs="Times New Roman" w:asciiTheme="minorHAnsi" w:hAnsiTheme="minorHAnsi"/>
          <w:sz w:val="22"/>
        </w:rPr>
        <w:t>F2.c:</w:t>
      </w:r>
      <w:r w:rsidRPr="002230D7">
        <w:rPr>
          <w:rFonts w:eastAsia="PMingLiU" w:cs="Times New Roman" w:asciiTheme="minorHAnsi" w:hAnsiTheme="minorHAnsi"/>
          <w:b/>
          <w:bCs/>
          <w:sz w:val="22"/>
        </w:rPr>
        <w:tab/>
        <w:t>Delivery System Transformation</w:t>
      </w:r>
    </w:p>
    <w:p w:rsidRPr="002230D7" w:rsidR="005C64D1" w:rsidP="002230D7" w:rsidRDefault="005C64D1" w14:paraId="79F031A9" w14:textId="77777777">
      <w:pPr>
        <w:spacing w:after="240"/>
        <w:ind w:left="720"/>
        <w:jc w:val="both"/>
        <w:rPr>
          <w:rFonts w:eastAsia="PMingLiU" w:cs="Times New Roman" w:asciiTheme="minorHAnsi" w:hAnsiTheme="minorHAnsi"/>
          <w:i/>
          <w:iCs/>
          <w:sz w:val="22"/>
        </w:rPr>
      </w:pPr>
      <w:r w:rsidRPr="002230D7">
        <w:rPr>
          <w:rFonts w:eastAsia="PMingLiU" w:cs="Times New Roman" w:asciiTheme="minorHAnsi" w:hAnsiTheme="minorHAnsi"/>
          <w:i/>
          <w:iCs/>
          <w:spacing w:val="-1"/>
          <w:sz w:val="22"/>
        </w:rPr>
        <w:t xml:space="preserve">Because the integration of social services and community-based expertise is central to </w:t>
      </w:r>
      <w:r w:rsidRPr="002230D7">
        <w:rPr>
          <w:rFonts w:eastAsia="PMingLiU" w:cs="Times New Roman" w:asciiTheme="minorHAnsi" w:hAnsiTheme="minorHAnsi"/>
          <w:i/>
          <w:iCs/>
          <w:sz w:val="22"/>
        </w:rPr>
        <w:t>goal of delivery system transformation, discuss how the needs of their patient panel have been assessed and linkages to social services organizations have been created and how the social determinants of health have been incorporated into care planning.</w:t>
      </w:r>
    </w:p>
    <w:p w:rsidRPr="002961C7" w:rsidR="00612A63" w:rsidP="007F1A68" w:rsidRDefault="00612A63" w14:paraId="3AB02784" w14:textId="5EA71A58">
      <w:pPr>
        <w:spacing w:after="120"/>
        <w:jc w:val="both"/>
        <w:rPr>
          <w:rFonts w:asciiTheme="minorHAnsi" w:hAnsiTheme="minorHAnsi"/>
          <w:sz w:val="22"/>
        </w:rPr>
      </w:pPr>
      <w:r>
        <w:rPr>
          <w:rFonts w:asciiTheme="minorHAnsi" w:hAnsiTheme="minorHAnsi"/>
          <w:sz w:val="22"/>
        </w:rPr>
        <w:t xml:space="preserve">The Proposed Merger will drive delivery system transformation through expanded access </w:t>
      </w:r>
      <w:r w:rsidRPr="002230D7">
        <w:rPr>
          <w:rFonts w:asciiTheme="minorHAnsi" w:hAnsiTheme="minorHAnsi"/>
          <w:sz w:val="22"/>
        </w:rPr>
        <w:t xml:space="preserve">to UMMMC’s innovative care models, such as </w:t>
      </w:r>
      <w:r w:rsidR="00FD690F">
        <w:rPr>
          <w:rFonts w:asciiTheme="minorHAnsi" w:hAnsiTheme="minorHAnsi"/>
          <w:sz w:val="22"/>
        </w:rPr>
        <w:t>Hospital at Home (</w:t>
      </w:r>
      <w:r w:rsidRPr="002230D7">
        <w:rPr>
          <w:rFonts w:asciiTheme="minorHAnsi" w:hAnsiTheme="minorHAnsi"/>
          <w:sz w:val="22"/>
        </w:rPr>
        <w:t>HaH</w:t>
      </w:r>
      <w:r w:rsidR="00FD690F">
        <w:rPr>
          <w:rFonts w:asciiTheme="minorHAnsi" w:hAnsiTheme="minorHAnsi"/>
          <w:sz w:val="22"/>
        </w:rPr>
        <w:t>)</w:t>
      </w:r>
      <w:r w:rsidRPr="002230D7">
        <w:rPr>
          <w:rFonts w:asciiTheme="minorHAnsi" w:hAnsiTheme="minorHAnsi"/>
          <w:sz w:val="22"/>
        </w:rPr>
        <w:t>, Rehab at Home, the virtual patient observation program, and Mobile Integrated Health (MIH)</w:t>
      </w:r>
      <w:r>
        <w:rPr>
          <w:rFonts w:asciiTheme="minorHAnsi" w:hAnsiTheme="minorHAnsi"/>
          <w:sz w:val="22"/>
        </w:rPr>
        <w:t xml:space="preserve">. </w:t>
      </w:r>
      <w:r w:rsidRPr="002230D7">
        <w:rPr>
          <w:rFonts w:asciiTheme="minorHAnsi" w:hAnsiTheme="minorHAnsi"/>
          <w:sz w:val="22"/>
        </w:rPr>
        <w:t xml:space="preserve">These programs are currently only available to patients of UMMMC and are not available to UMass Memorial’s other hospitals. </w:t>
      </w:r>
      <w:r>
        <w:rPr>
          <w:rFonts w:asciiTheme="minorHAnsi" w:hAnsiTheme="minorHAnsi"/>
          <w:sz w:val="22"/>
        </w:rPr>
        <w:t>Programs like HaH</w:t>
      </w:r>
      <w:r w:rsidRPr="008A17BC">
        <w:rPr>
          <w:rFonts w:asciiTheme="minorHAnsi" w:hAnsiTheme="minorHAnsi"/>
          <w:sz w:val="22"/>
        </w:rPr>
        <w:t xml:space="preserve"> </w:t>
      </w:r>
      <w:r>
        <w:rPr>
          <w:rFonts w:asciiTheme="minorHAnsi" w:hAnsiTheme="minorHAnsi"/>
          <w:sz w:val="22"/>
        </w:rPr>
        <w:t>have brought</w:t>
      </w:r>
      <w:r w:rsidRPr="008A17BC">
        <w:rPr>
          <w:rFonts w:asciiTheme="minorHAnsi" w:hAnsiTheme="minorHAnsi"/>
          <w:sz w:val="22"/>
        </w:rPr>
        <w:t xml:space="preserve"> hospital-level care to the homes of more than 2,000 </w:t>
      </w:r>
      <w:r>
        <w:rPr>
          <w:rFonts w:asciiTheme="minorHAnsi" w:hAnsiTheme="minorHAnsi"/>
          <w:sz w:val="22"/>
        </w:rPr>
        <w:t xml:space="preserve">UMMMC </w:t>
      </w:r>
      <w:r w:rsidRPr="008A17BC">
        <w:rPr>
          <w:rFonts w:asciiTheme="minorHAnsi" w:hAnsiTheme="minorHAnsi"/>
          <w:sz w:val="22"/>
        </w:rPr>
        <w:t>patients, reducing patient hospital readmission rates and admission to skilled nursing facilities. Th</w:t>
      </w:r>
      <w:r w:rsidR="00FD690F">
        <w:rPr>
          <w:rFonts w:asciiTheme="minorHAnsi" w:hAnsiTheme="minorHAnsi"/>
          <w:sz w:val="22"/>
        </w:rPr>
        <w:t>ese programs also have demonstrated</w:t>
      </w:r>
      <w:r w:rsidRPr="008A17BC">
        <w:rPr>
          <w:rFonts w:asciiTheme="minorHAnsi" w:hAnsiTheme="minorHAnsi"/>
          <w:sz w:val="22"/>
        </w:rPr>
        <w:t xml:space="preserve"> improve</w:t>
      </w:r>
      <w:r w:rsidR="00FD690F">
        <w:rPr>
          <w:rFonts w:asciiTheme="minorHAnsi" w:hAnsiTheme="minorHAnsi"/>
          <w:sz w:val="22"/>
        </w:rPr>
        <w:t>d</w:t>
      </w:r>
      <w:r w:rsidRPr="008A17BC">
        <w:rPr>
          <w:rFonts w:asciiTheme="minorHAnsi" w:hAnsiTheme="minorHAnsi"/>
          <w:sz w:val="22"/>
        </w:rPr>
        <w:t xml:space="preserve"> patient outcomes, as well as </w:t>
      </w:r>
      <w:r w:rsidR="00FD690F">
        <w:rPr>
          <w:rFonts w:asciiTheme="minorHAnsi" w:hAnsiTheme="minorHAnsi"/>
          <w:sz w:val="22"/>
        </w:rPr>
        <w:t>improved</w:t>
      </w:r>
      <w:r w:rsidRPr="008A17BC">
        <w:rPr>
          <w:rFonts w:asciiTheme="minorHAnsi" w:hAnsiTheme="minorHAnsi"/>
          <w:sz w:val="22"/>
        </w:rPr>
        <w:t xml:space="preserve"> care experience</w:t>
      </w:r>
      <w:r w:rsidR="00FD690F">
        <w:rPr>
          <w:rFonts w:asciiTheme="minorHAnsi" w:hAnsiTheme="minorHAnsi"/>
          <w:sz w:val="22"/>
        </w:rPr>
        <w:t>s</w:t>
      </w:r>
      <w:r w:rsidRPr="008A17BC">
        <w:rPr>
          <w:rFonts w:asciiTheme="minorHAnsi" w:hAnsiTheme="minorHAnsi"/>
          <w:sz w:val="22"/>
        </w:rPr>
        <w:t xml:space="preserve">. </w:t>
      </w:r>
      <w:r w:rsidRPr="002230D7">
        <w:rPr>
          <w:rFonts w:asciiTheme="minorHAnsi" w:hAnsiTheme="minorHAnsi"/>
          <w:sz w:val="22"/>
        </w:rPr>
        <w:t xml:space="preserve">Following the merger of MH and UMMMC, the HaH program, as well as Rehab at Home, remote patient monitoring, and MIH, will be available to patients at the Marlborough campus. </w:t>
      </w:r>
    </w:p>
    <w:p w:rsidR="001C0DB0" w:rsidP="007F1A68" w:rsidRDefault="007F1A68" w14:paraId="50F27AA7" w14:textId="52794333">
      <w:pPr>
        <w:spacing w:after="120"/>
        <w:jc w:val="both"/>
        <w:rPr>
          <w:rFonts w:asciiTheme="minorHAnsi" w:hAnsiTheme="minorHAnsi"/>
          <w:sz w:val="22"/>
        </w:rPr>
      </w:pPr>
      <w:r>
        <w:rPr>
          <w:rFonts w:asciiTheme="minorHAnsi" w:hAnsiTheme="minorHAnsi"/>
          <w:sz w:val="22"/>
        </w:rPr>
        <w:t>With respect to social determinants of health (SDOH)</w:t>
      </w:r>
      <w:r w:rsidR="00612A63">
        <w:rPr>
          <w:rFonts w:asciiTheme="minorHAnsi" w:hAnsiTheme="minorHAnsi"/>
          <w:sz w:val="22"/>
        </w:rPr>
        <w:t xml:space="preserve">, UMass Memorial implemented a multifaceted strategy to incorporate a screening process for ambulatory patients in the care planning process. </w:t>
      </w:r>
      <w:r w:rsidRPr="001C0DB0" w:rsidR="001C0DB0">
        <w:rPr>
          <w:rFonts w:asciiTheme="minorHAnsi" w:hAnsiTheme="minorHAnsi"/>
          <w:sz w:val="22"/>
        </w:rPr>
        <w:t>Patients who are identified as having a health-related social need can access a user-friendly solution called CommunityHelp</w:t>
      </w:r>
      <w:r>
        <w:rPr>
          <w:rFonts w:asciiTheme="minorHAnsi" w:hAnsiTheme="minorHAnsi"/>
          <w:sz w:val="22"/>
        </w:rPr>
        <w:t xml:space="preserve">, described in F1.c. </w:t>
      </w:r>
      <w:r w:rsidRPr="001C0DB0" w:rsidR="001C0DB0">
        <w:rPr>
          <w:rFonts w:asciiTheme="minorHAnsi" w:hAnsiTheme="minorHAnsi"/>
          <w:sz w:val="22"/>
        </w:rPr>
        <w:t xml:space="preserve">While CommunityHelp can be accessed from within the patient’s medical record, patients and community members can also search for resources </w:t>
      </w:r>
      <w:r w:rsidRPr="001C0DB0" w:rsidR="001C0DB0">
        <w:rPr>
          <w:rFonts w:asciiTheme="minorHAnsi" w:hAnsiTheme="minorHAnsi"/>
          <w:sz w:val="22"/>
        </w:rPr>
        <w:lastRenderedPageBreak/>
        <w:t xml:space="preserve">themselves. </w:t>
      </w:r>
      <w:r>
        <w:rPr>
          <w:rFonts w:asciiTheme="minorHAnsi" w:hAnsiTheme="minorHAnsi"/>
          <w:sz w:val="22"/>
        </w:rPr>
        <w:t>U</w:t>
      </w:r>
      <w:r w:rsidRPr="001C0DB0" w:rsidR="001C0DB0">
        <w:rPr>
          <w:rFonts w:asciiTheme="minorHAnsi" w:hAnsiTheme="minorHAnsi"/>
          <w:sz w:val="22"/>
        </w:rPr>
        <w:t xml:space="preserve">Mass Memorial caregivers are able to place referrals for these social services within Epic. In 2024, UMass Memorial updated the tools and workflows for screening patients for SDOH needs and linking them to resources. </w:t>
      </w:r>
      <w:r>
        <w:rPr>
          <w:rFonts w:asciiTheme="minorHAnsi" w:hAnsiTheme="minorHAnsi"/>
          <w:sz w:val="22"/>
        </w:rPr>
        <w:t>One such update was to</w:t>
      </w:r>
      <w:r w:rsidRPr="001C0DB0" w:rsidR="001C0DB0">
        <w:rPr>
          <w:rFonts w:asciiTheme="minorHAnsi" w:hAnsiTheme="minorHAnsi"/>
          <w:sz w:val="22"/>
        </w:rPr>
        <w:t xml:space="preserve"> leverag</w:t>
      </w:r>
      <w:r>
        <w:rPr>
          <w:rFonts w:asciiTheme="minorHAnsi" w:hAnsiTheme="minorHAnsi"/>
          <w:sz w:val="22"/>
        </w:rPr>
        <w:t>e the</w:t>
      </w:r>
      <w:r w:rsidRPr="001C0DB0" w:rsidR="001C0DB0">
        <w:rPr>
          <w:rFonts w:asciiTheme="minorHAnsi" w:hAnsiTheme="minorHAnsi"/>
          <w:sz w:val="22"/>
        </w:rPr>
        <w:t xml:space="preserve"> vendor, Get Well, </w:t>
      </w:r>
      <w:r>
        <w:rPr>
          <w:rFonts w:asciiTheme="minorHAnsi" w:hAnsiTheme="minorHAnsi"/>
          <w:sz w:val="22"/>
        </w:rPr>
        <w:t>to</w:t>
      </w:r>
      <w:r w:rsidRPr="001C0DB0" w:rsidR="001C0DB0">
        <w:rPr>
          <w:rFonts w:asciiTheme="minorHAnsi" w:hAnsiTheme="minorHAnsi"/>
          <w:sz w:val="22"/>
        </w:rPr>
        <w:t xml:space="preserve"> make it easier for patients to complete </w:t>
      </w:r>
      <w:r>
        <w:rPr>
          <w:rFonts w:asciiTheme="minorHAnsi" w:hAnsiTheme="minorHAnsi"/>
          <w:sz w:val="22"/>
        </w:rPr>
        <w:t>an SDOH</w:t>
      </w:r>
      <w:r w:rsidRPr="001C0DB0" w:rsidR="001C0DB0">
        <w:rPr>
          <w:rFonts w:asciiTheme="minorHAnsi" w:hAnsiTheme="minorHAnsi"/>
          <w:sz w:val="22"/>
        </w:rPr>
        <w:t xml:space="preserve"> screening through a text messaging platform and provide text message or telephone based navigational supports so patients can more easily find the social service resources that they need in the community.</w:t>
      </w:r>
      <w:r>
        <w:rPr>
          <w:rFonts w:asciiTheme="minorHAnsi" w:hAnsiTheme="minorHAnsi"/>
          <w:sz w:val="22"/>
        </w:rPr>
        <w:t xml:space="preserve"> UMass Memorial is committed to continually improving the ways in which SDOH are not only identified, but how they are addressed </w:t>
      </w:r>
      <w:r w:rsidR="00A35960">
        <w:rPr>
          <w:rFonts w:asciiTheme="minorHAnsi" w:hAnsiTheme="minorHAnsi"/>
          <w:sz w:val="22"/>
        </w:rPr>
        <w:t xml:space="preserve">to meaningfully improve the lives of the patients it serves. </w:t>
      </w:r>
    </w:p>
    <w:p w:rsidR="002230D7" w:rsidP="002230D7" w:rsidRDefault="002230D7" w14:paraId="4DB085CF" w14:textId="77777777">
      <w:pPr>
        <w:jc w:val="both"/>
        <w:rPr>
          <w:rFonts w:asciiTheme="minorHAnsi" w:hAnsiTheme="minorHAnsi"/>
          <w:sz w:val="22"/>
        </w:rPr>
      </w:pPr>
    </w:p>
    <w:sectPr w:rsidR="002230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4FD" w:rsidP="00BD5799" w:rsidRDefault="00D524FD" w14:paraId="1832C90E" w14:textId="77777777">
      <w:r>
        <w:separator/>
      </w:r>
    </w:p>
  </w:endnote>
  <w:endnote w:type="continuationSeparator" w:id="0">
    <w:p w:rsidR="00D524FD" w:rsidP="00BD5799" w:rsidRDefault="00D524FD" w14:paraId="19C413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368E" w:rsidR="00BD5799" w:rsidP="00C5368E" w:rsidRDefault="00C5368E" w14:paraId="5B135550" w14:textId="707CD2AC">
    <w:pPr>
      <w:pStyle w:val="DocID"/>
    </w:pPr>
    <w:r w:rsidRPr="00C5368E">
      <w:t>HB: 4897-0444-7779.4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368E" w:rsidR="00BD5799" w:rsidP="00C5368E" w:rsidRDefault="00C5368E" w14:paraId="5646C652" w14:textId="1F2AA4AB">
    <w:pPr>
      <w:pStyle w:val="DocID"/>
    </w:pPr>
    <w:r w:rsidRPr="00C5368E">
      <w:t>HB: 4897-0444-7779.4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368E" w:rsidR="00BD5799" w:rsidP="00C5368E" w:rsidRDefault="00C5368E" w14:paraId="015359A6" w14:textId="561ADE6D">
    <w:pPr>
      <w:pStyle w:val="DocID"/>
    </w:pPr>
    <w:r w:rsidRPr="00C5368E">
      <w:t>HB: 4897-0444-7779.4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4FD" w:rsidP="00BD5799" w:rsidRDefault="00D524FD" w14:paraId="2F4386E6" w14:textId="77777777">
      <w:r>
        <w:separator/>
      </w:r>
    </w:p>
  </w:footnote>
  <w:footnote w:type="continuationSeparator" w:id="0">
    <w:p w:rsidR="00D524FD" w:rsidP="00BD5799" w:rsidRDefault="00D524FD" w14:paraId="6C6ACF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799" w:rsidRDefault="00BD5799" w14:paraId="7F9978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799" w:rsidRDefault="00BD5799" w14:paraId="2FEFDFC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799" w:rsidRDefault="00BD5799" w14:paraId="68C4A1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F4B63"/>
    <w:multiLevelType w:val="hybridMultilevel"/>
    <w:tmpl w:val="9E34C8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4E3B7C4C"/>
    <w:multiLevelType w:val="hybridMultilevel"/>
    <w:tmpl w:val="C1E4ED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2915955">
    <w:abstractNumId w:val="1"/>
  </w:num>
  <w:num w:numId="2" w16cid:durableId="1509561810">
    <w:abstractNumId w:val="0"/>
  </w:num>
  <w:num w:numId="3" w16cid:durableId="1988321957">
    <w:abstractNumId w:val="2"/>
  </w:num>
  <w:num w:numId="4" w16cid:durableId="1639846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AE"/>
    <w:rsid w:val="000010CA"/>
    <w:rsid w:val="000427F5"/>
    <w:rsid w:val="00070276"/>
    <w:rsid w:val="00075BFD"/>
    <w:rsid w:val="000D4263"/>
    <w:rsid w:val="001824D1"/>
    <w:rsid w:val="001A15DF"/>
    <w:rsid w:val="001C0DB0"/>
    <w:rsid w:val="001C6108"/>
    <w:rsid w:val="002230D7"/>
    <w:rsid w:val="002833C7"/>
    <w:rsid w:val="00285820"/>
    <w:rsid w:val="002961C7"/>
    <w:rsid w:val="002E7B1A"/>
    <w:rsid w:val="00307F92"/>
    <w:rsid w:val="00393FE6"/>
    <w:rsid w:val="003C0D92"/>
    <w:rsid w:val="003F76C4"/>
    <w:rsid w:val="0043767A"/>
    <w:rsid w:val="00477837"/>
    <w:rsid w:val="004A5D55"/>
    <w:rsid w:val="004B2EEE"/>
    <w:rsid w:val="004D6610"/>
    <w:rsid w:val="005039BE"/>
    <w:rsid w:val="00525AB7"/>
    <w:rsid w:val="00585CC5"/>
    <w:rsid w:val="005B497E"/>
    <w:rsid w:val="005C64D1"/>
    <w:rsid w:val="006003E8"/>
    <w:rsid w:val="00612A63"/>
    <w:rsid w:val="00695B97"/>
    <w:rsid w:val="007334F3"/>
    <w:rsid w:val="00736883"/>
    <w:rsid w:val="007C393A"/>
    <w:rsid w:val="007C79BB"/>
    <w:rsid w:val="007F1A68"/>
    <w:rsid w:val="0089128C"/>
    <w:rsid w:val="008A17BC"/>
    <w:rsid w:val="00901F7E"/>
    <w:rsid w:val="009671E8"/>
    <w:rsid w:val="00973D7A"/>
    <w:rsid w:val="00A35960"/>
    <w:rsid w:val="00A96F40"/>
    <w:rsid w:val="00AA4104"/>
    <w:rsid w:val="00B45A03"/>
    <w:rsid w:val="00B548D6"/>
    <w:rsid w:val="00BB0EA0"/>
    <w:rsid w:val="00BB0F35"/>
    <w:rsid w:val="00BB7F60"/>
    <w:rsid w:val="00BD5799"/>
    <w:rsid w:val="00C31B08"/>
    <w:rsid w:val="00C5368E"/>
    <w:rsid w:val="00C57879"/>
    <w:rsid w:val="00C74362"/>
    <w:rsid w:val="00C75BC4"/>
    <w:rsid w:val="00CD43FD"/>
    <w:rsid w:val="00CD5D9A"/>
    <w:rsid w:val="00CE6151"/>
    <w:rsid w:val="00D524FD"/>
    <w:rsid w:val="00DC596F"/>
    <w:rsid w:val="00DF54C9"/>
    <w:rsid w:val="00E027AE"/>
    <w:rsid w:val="00EF7440"/>
    <w:rsid w:val="00F52766"/>
    <w:rsid w:val="00FD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DAD7"/>
  <w15:chartTrackingRefBased/>
  <w15:docId w15:val="{48A77F45-75FB-4948-AD9E-7E2F94E9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64D1"/>
    <w:pPr>
      <w:spacing w:after="0" w:line="240" w:lineRule="auto"/>
    </w:pPr>
    <w:rPr>
      <w:rFonts w:ascii="Times New Roman" w:hAnsi="Times New Roman" w:eastAsiaTheme="minorHAnsi"/>
      <w:kern w:val="0"/>
      <w:sz w:val="24"/>
      <w14:ligatures w14:val="none"/>
    </w:rPr>
  </w:style>
  <w:style w:type="paragraph" w:styleId="Heading1">
    <w:name w:val="heading 1"/>
    <w:basedOn w:val="Normal"/>
    <w:next w:val="Normal"/>
    <w:link w:val="Heading1Char"/>
    <w:uiPriority w:val="1"/>
    <w:qFormat/>
    <w:rsid w:val="00C31B08"/>
    <w:pPr>
      <w:spacing w:after="240"/>
      <w:outlineLvl w:val="0"/>
    </w:pPr>
    <w:rPr>
      <w:snapToGrid w:val="0"/>
    </w:rPr>
  </w:style>
  <w:style w:type="paragraph" w:styleId="Heading2">
    <w:name w:val="heading 2"/>
    <w:basedOn w:val="Normal"/>
    <w:next w:val="Normal"/>
    <w:link w:val="Heading2Char"/>
    <w:uiPriority w:val="1"/>
    <w:qFormat/>
    <w:rsid w:val="00C31B08"/>
    <w:pPr>
      <w:spacing w:after="240"/>
      <w:outlineLvl w:val="1"/>
    </w:pPr>
    <w:rPr>
      <w:snapToGrid w:val="0"/>
    </w:rPr>
  </w:style>
  <w:style w:type="paragraph" w:styleId="Heading3">
    <w:name w:val="heading 3"/>
    <w:basedOn w:val="Normal"/>
    <w:next w:val="Normal"/>
    <w:link w:val="Heading3Char"/>
    <w:uiPriority w:val="1"/>
    <w:qFormat/>
    <w:rsid w:val="00C31B08"/>
    <w:pPr>
      <w:spacing w:after="240"/>
      <w:outlineLvl w:val="2"/>
    </w:pPr>
    <w:rPr>
      <w:snapToGrid w:val="0"/>
    </w:rPr>
  </w:style>
  <w:style w:type="paragraph" w:styleId="Heading4">
    <w:name w:val="heading 4"/>
    <w:basedOn w:val="Normal"/>
    <w:next w:val="Normal"/>
    <w:link w:val="Heading4Char"/>
    <w:uiPriority w:val="1"/>
    <w:qFormat/>
    <w:rsid w:val="00C31B08"/>
    <w:pPr>
      <w:spacing w:after="240"/>
      <w:outlineLvl w:val="3"/>
    </w:pPr>
    <w:rPr>
      <w:snapToGrid w:val="0"/>
    </w:rPr>
  </w:style>
  <w:style w:type="paragraph" w:styleId="Heading5">
    <w:name w:val="heading 5"/>
    <w:basedOn w:val="Normal"/>
    <w:next w:val="Normal"/>
    <w:link w:val="Heading5Char"/>
    <w:uiPriority w:val="1"/>
    <w:qFormat/>
    <w:rsid w:val="00C31B08"/>
    <w:pPr>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Bb" w:customStyle="1">
    <w:name w:val="HBb"/>
    <w:basedOn w:val="Normal"/>
    <w:uiPriority w:val="1"/>
    <w:qFormat/>
    <w:rsid w:val="00C31B08"/>
    <w:pPr>
      <w:spacing w:after="240"/>
      <w:ind w:firstLine="720"/>
    </w:pPr>
  </w:style>
  <w:style w:type="paragraph" w:styleId="HBbd" w:customStyle="1">
    <w:name w:val="HBbd"/>
    <w:basedOn w:val="Normal"/>
    <w:uiPriority w:val="1"/>
    <w:qFormat/>
    <w:rsid w:val="00C31B08"/>
    <w:pPr>
      <w:spacing w:line="480" w:lineRule="auto"/>
      <w:ind w:firstLine="720"/>
    </w:pPr>
  </w:style>
  <w:style w:type="paragraph" w:styleId="HBbj" w:customStyle="1">
    <w:name w:val="HBbj"/>
    <w:basedOn w:val="Normal"/>
    <w:uiPriority w:val="1"/>
    <w:qFormat/>
    <w:rsid w:val="00C31B08"/>
    <w:pPr>
      <w:spacing w:after="240"/>
      <w:ind w:firstLine="720"/>
      <w:jc w:val="both"/>
    </w:pPr>
  </w:style>
  <w:style w:type="paragraph" w:styleId="HBbjd" w:customStyle="1">
    <w:name w:val="HBbjd"/>
    <w:basedOn w:val="Normal"/>
    <w:uiPriority w:val="1"/>
    <w:qFormat/>
    <w:rsid w:val="00C31B08"/>
    <w:pPr>
      <w:spacing w:line="480" w:lineRule="auto"/>
      <w:ind w:firstLine="720"/>
      <w:jc w:val="both"/>
    </w:pPr>
  </w:style>
  <w:style w:type="paragraph" w:styleId="HBbl" w:customStyle="1">
    <w:name w:val="HBbl"/>
    <w:basedOn w:val="Normal"/>
    <w:uiPriority w:val="1"/>
    <w:qFormat/>
    <w:rsid w:val="00C31B08"/>
    <w:pPr>
      <w:spacing w:after="240"/>
    </w:pPr>
  </w:style>
  <w:style w:type="paragraph" w:styleId="HBbl1" w:customStyle="1">
    <w:name w:val="HBbl1"/>
    <w:basedOn w:val="Normal"/>
    <w:uiPriority w:val="1"/>
    <w:qFormat/>
    <w:rsid w:val="00C31B08"/>
    <w:pPr>
      <w:spacing w:after="240"/>
      <w:ind w:left="720"/>
    </w:pPr>
  </w:style>
  <w:style w:type="paragraph" w:styleId="HBbl1d" w:customStyle="1">
    <w:name w:val="HBbl1d"/>
    <w:basedOn w:val="Normal"/>
    <w:uiPriority w:val="1"/>
    <w:qFormat/>
    <w:rsid w:val="00C31B08"/>
    <w:pPr>
      <w:spacing w:line="480" w:lineRule="auto"/>
      <w:ind w:left="720"/>
    </w:pPr>
  </w:style>
  <w:style w:type="paragraph" w:styleId="HBbl1j" w:customStyle="1">
    <w:name w:val="HBbl1j"/>
    <w:basedOn w:val="Normal"/>
    <w:uiPriority w:val="1"/>
    <w:qFormat/>
    <w:rsid w:val="00C31B08"/>
    <w:pPr>
      <w:spacing w:after="240"/>
      <w:ind w:left="720"/>
      <w:jc w:val="both"/>
    </w:pPr>
  </w:style>
  <w:style w:type="paragraph" w:styleId="HBbl1jD" w:customStyle="1">
    <w:name w:val="HBbl1jD"/>
    <w:basedOn w:val="Normal"/>
    <w:uiPriority w:val="1"/>
    <w:qFormat/>
    <w:rsid w:val="00C31B08"/>
    <w:pPr>
      <w:spacing w:line="480" w:lineRule="auto"/>
      <w:ind w:left="720"/>
      <w:jc w:val="both"/>
    </w:pPr>
  </w:style>
  <w:style w:type="paragraph" w:styleId="HBbld" w:customStyle="1">
    <w:name w:val="HBbld"/>
    <w:basedOn w:val="Normal"/>
    <w:uiPriority w:val="1"/>
    <w:qFormat/>
    <w:rsid w:val="00C31B08"/>
    <w:pPr>
      <w:spacing w:line="480" w:lineRule="auto"/>
    </w:pPr>
  </w:style>
  <w:style w:type="paragraph" w:styleId="HBblj" w:customStyle="1">
    <w:name w:val="HBblj"/>
    <w:basedOn w:val="Normal"/>
    <w:uiPriority w:val="1"/>
    <w:qFormat/>
    <w:rsid w:val="00C31B08"/>
    <w:pPr>
      <w:spacing w:after="240"/>
      <w:jc w:val="both"/>
    </w:pPr>
  </w:style>
  <w:style w:type="paragraph" w:styleId="HBbljd" w:customStyle="1">
    <w:name w:val="HBbljd"/>
    <w:basedOn w:val="Normal"/>
    <w:uiPriority w:val="1"/>
    <w:qFormat/>
    <w:rsid w:val="00C31B08"/>
    <w:pPr>
      <w:spacing w:line="480" w:lineRule="auto"/>
      <w:jc w:val="both"/>
    </w:pPr>
  </w:style>
  <w:style w:type="paragraph" w:styleId="HBbul" w:customStyle="1">
    <w:name w:val="HBbul"/>
    <w:basedOn w:val="Normal"/>
    <w:uiPriority w:val="1"/>
    <w:qFormat/>
    <w:rsid w:val="00C31B08"/>
    <w:pPr>
      <w:keepLines/>
      <w:numPr>
        <w:numId w:val="1"/>
      </w:numPr>
      <w:spacing w:before="120" w:after="120"/>
    </w:pPr>
    <w:rPr>
      <w:sz w:val="18"/>
    </w:rPr>
  </w:style>
  <w:style w:type="paragraph" w:styleId="HBh" w:customStyle="1">
    <w:name w:val="HBh"/>
    <w:basedOn w:val="Normal"/>
    <w:uiPriority w:val="1"/>
    <w:qFormat/>
    <w:rsid w:val="00C31B08"/>
    <w:pPr>
      <w:spacing w:after="240"/>
      <w:ind w:left="720" w:hanging="720"/>
    </w:pPr>
  </w:style>
  <w:style w:type="paragraph" w:styleId="HBhd" w:customStyle="1">
    <w:name w:val="HBhd"/>
    <w:basedOn w:val="Normal"/>
    <w:uiPriority w:val="1"/>
    <w:qFormat/>
    <w:rsid w:val="00C31B08"/>
    <w:pPr>
      <w:spacing w:line="480" w:lineRule="auto"/>
      <w:ind w:left="720" w:hanging="720"/>
    </w:pPr>
  </w:style>
  <w:style w:type="paragraph" w:styleId="HBq" w:customStyle="1">
    <w:name w:val="HBq"/>
    <w:basedOn w:val="Normal"/>
    <w:uiPriority w:val="1"/>
    <w:qFormat/>
    <w:rsid w:val="00C31B08"/>
    <w:pPr>
      <w:spacing w:after="240"/>
      <w:ind w:left="720" w:right="720"/>
    </w:pPr>
  </w:style>
  <w:style w:type="paragraph" w:styleId="HBqj" w:customStyle="1">
    <w:name w:val="HBqj"/>
    <w:basedOn w:val="Normal"/>
    <w:uiPriority w:val="1"/>
    <w:qFormat/>
    <w:rsid w:val="00C31B08"/>
    <w:pPr>
      <w:spacing w:after="240"/>
      <w:ind w:left="720" w:right="720"/>
      <w:jc w:val="both"/>
    </w:pPr>
  </w:style>
  <w:style w:type="paragraph" w:styleId="HBsbul" w:customStyle="1">
    <w:name w:val="HBsbul"/>
    <w:basedOn w:val="Normal"/>
    <w:uiPriority w:val="1"/>
    <w:qFormat/>
    <w:rsid w:val="00C31B08"/>
    <w:pPr>
      <w:numPr>
        <w:numId w:val="2"/>
      </w:numPr>
      <w:spacing w:after="120"/>
    </w:pPr>
    <w:rPr>
      <w:sz w:val="18"/>
    </w:rPr>
  </w:style>
  <w:style w:type="paragraph" w:styleId="HBsig" w:customStyle="1">
    <w:name w:val="HBsig"/>
    <w:basedOn w:val="Normal"/>
    <w:uiPriority w:val="1"/>
    <w:qFormat/>
    <w:rsid w:val="00C31B08"/>
    <w:pPr>
      <w:keepNext/>
      <w:tabs>
        <w:tab w:val="right" w:pos="9216"/>
      </w:tabs>
      <w:ind w:left="4320"/>
    </w:pPr>
  </w:style>
  <w:style w:type="paragraph" w:styleId="HBsl" w:customStyle="1">
    <w:name w:val="HBsl"/>
    <w:basedOn w:val="Normal"/>
    <w:next w:val="HBb"/>
    <w:uiPriority w:val="1"/>
    <w:qFormat/>
    <w:rsid w:val="00C31B08"/>
    <w:pPr>
      <w:keepNext/>
      <w:spacing w:after="240"/>
    </w:pPr>
    <w:rPr>
      <w:u w:val="single"/>
    </w:rPr>
  </w:style>
  <w:style w:type="paragraph" w:styleId="HBslb" w:customStyle="1">
    <w:name w:val="HBslb"/>
    <w:basedOn w:val="Normal"/>
    <w:next w:val="Normal"/>
    <w:uiPriority w:val="1"/>
    <w:qFormat/>
    <w:rsid w:val="00C31B08"/>
    <w:pPr>
      <w:keepNext/>
      <w:spacing w:after="240"/>
      <w:outlineLvl w:val="1"/>
    </w:pPr>
    <w:rPr>
      <w:b/>
      <w:u w:val="single"/>
    </w:rPr>
  </w:style>
  <w:style w:type="paragraph" w:styleId="HBsn" w:customStyle="1">
    <w:name w:val="HBsn"/>
    <w:basedOn w:val="Normal"/>
    <w:uiPriority w:val="1"/>
    <w:qFormat/>
    <w:rsid w:val="00C31B08"/>
    <w:pPr>
      <w:keepNext/>
      <w:spacing w:before="960" w:after="240"/>
      <w:ind w:left="4320"/>
      <w:contextualSpacing/>
    </w:pPr>
  </w:style>
  <w:style w:type="paragraph" w:styleId="HBtb2" w:customStyle="1">
    <w:name w:val="HBtb2"/>
    <w:basedOn w:val="Normal"/>
    <w:uiPriority w:val="1"/>
    <w:qFormat/>
    <w:rsid w:val="00C31B08"/>
    <w:pPr>
      <w:keepNext/>
      <w:spacing w:after="240"/>
      <w:jc w:val="center"/>
      <w:outlineLvl w:val="0"/>
    </w:pPr>
    <w:rPr>
      <w:b/>
    </w:rPr>
  </w:style>
  <w:style w:type="paragraph" w:styleId="HBtbu" w:customStyle="1">
    <w:name w:val="HBtbu"/>
    <w:basedOn w:val="Normal"/>
    <w:uiPriority w:val="1"/>
    <w:qFormat/>
    <w:rsid w:val="00C31B08"/>
    <w:pPr>
      <w:keepNext/>
      <w:spacing w:after="240"/>
      <w:jc w:val="center"/>
      <w:outlineLvl w:val="0"/>
    </w:pPr>
    <w:rPr>
      <w:b/>
      <w:u w:val="single"/>
    </w:rPr>
  </w:style>
  <w:style w:type="paragraph" w:styleId="HBtbu3" w:customStyle="1">
    <w:name w:val="HBtbu3"/>
    <w:basedOn w:val="Normal"/>
    <w:uiPriority w:val="1"/>
    <w:qFormat/>
    <w:rsid w:val="00C31B08"/>
    <w:pPr>
      <w:keepNext/>
      <w:spacing w:after="480"/>
      <w:jc w:val="center"/>
      <w:outlineLvl w:val="0"/>
    </w:pPr>
    <w:rPr>
      <w:b/>
      <w:u w:val="single"/>
    </w:rPr>
  </w:style>
  <w:style w:type="paragraph" w:styleId="HBtu2" w:customStyle="1">
    <w:name w:val="HBtu2"/>
    <w:basedOn w:val="Normal"/>
    <w:uiPriority w:val="1"/>
    <w:qFormat/>
    <w:rsid w:val="00C31B08"/>
    <w:pPr>
      <w:keepNext/>
      <w:spacing w:after="240"/>
      <w:jc w:val="center"/>
      <w:outlineLvl w:val="0"/>
    </w:pPr>
    <w:rPr>
      <w:u w:val="single"/>
    </w:rPr>
  </w:style>
  <w:style w:type="character" w:styleId="Heading1Char" w:customStyle="1">
    <w:name w:val="Heading 1 Char"/>
    <w:link w:val="Heading1"/>
    <w:uiPriority w:val="1"/>
    <w:rsid w:val="00C31B08"/>
    <w:rPr>
      <w:rFonts w:ascii="Times New Roman" w:hAnsi="Times New Roman" w:eastAsia="Times New Roman" w:cs="Times New Roman"/>
      <w:snapToGrid w:val="0"/>
      <w:sz w:val="24"/>
      <w:szCs w:val="24"/>
    </w:rPr>
  </w:style>
  <w:style w:type="character" w:styleId="Heading2Char" w:customStyle="1">
    <w:name w:val="Heading 2 Char"/>
    <w:link w:val="Heading2"/>
    <w:uiPriority w:val="1"/>
    <w:rsid w:val="00C31B08"/>
    <w:rPr>
      <w:rFonts w:ascii="Times New Roman" w:hAnsi="Times New Roman" w:eastAsia="Times New Roman" w:cs="Times New Roman"/>
      <w:snapToGrid w:val="0"/>
      <w:sz w:val="24"/>
      <w:szCs w:val="24"/>
    </w:rPr>
  </w:style>
  <w:style w:type="character" w:styleId="Heading3Char" w:customStyle="1">
    <w:name w:val="Heading 3 Char"/>
    <w:link w:val="Heading3"/>
    <w:uiPriority w:val="1"/>
    <w:rsid w:val="00C31B08"/>
    <w:rPr>
      <w:rFonts w:ascii="Times New Roman" w:hAnsi="Times New Roman" w:eastAsia="Times New Roman" w:cs="Times New Roman"/>
      <w:snapToGrid w:val="0"/>
      <w:sz w:val="24"/>
      <w:szCs w:val="24"/>
    </w:rPr>
  </w:style>
  <w:style w:type="character" w:styleId="Heading4Char" w:customStyle="1">
    <w:name w:val="Heading 4 Char"/>
    <w:link w:val="Heading4"/>
    <w:uiPriority w:val="1"/>
    <w:rsid w:val="00C31B08"/>
    <w:rPr>
      <w:rFonts w:ascii="Times New Roman" w:hAnsi="Times New Roman" w:eastAsia="Times New Roman" w:cs="Times New Roman"/>
      <w:snapToGrid w:val="0"/>
      <w:sz w:val="24"/>
      <w:szCs w:val="24"/>
    </w:rPr>
  </w:style>
  <w:style w:type="character" w:styleId="Heading5Char" w:customStyle="1">
    <w:name w:val="Heading 5 Char"/>
    <w:link w:val="Heading5"/>
    <w:uiPriority w:val="1"/>
    <w:rsid w:val="00C31B08"/>
    <w:rPr>
      <w:rFonts w:ascii="Times New Roman" w:hAnsi="Times New Roman" w:eastAsia="Times New Roman" w:cs="Times New Roman"/>
      <w:snapToGrid w:val="0"/>
      <w:sz w:val="24"/>
      <w:szCs w:val="24"/>
    </w:rPr>
  </w:style>
  <w:style w:type="character" w:styleId="Heading6Char" w:customStyle="1">
    <w:name w:val="Heading 6 Char"/>
    <w:link w:val="Heading6"/>
    <w:uiPriority w:val="1"/>
    <w:rsid w:val="00C31B08"/>
    <w:rPr>
      <w:rFonts w:ascii="Times New Roman" w:hAnsi="Times New Roman" w:eastAsia="Times New Roman" w:cs="Times New Roman"/>
      <w:sz w:val="24"/>
      <w:szCs w:val="24"/>
    </w:rPr>
  </w:style>
  <w:style w:type="character" w:styleId="Heading7Char" w:customStyle="1">
    <w:name w:val="Heading 7 Char"/>
    <w:link w:val="Heading7"/>
    <w:uiPriority w:val="1"/>
    <w:rsid w:val="00C31B08"/>
    <w:rPr>
      <w:rFonts w:ascii="Times New Roman" w:hAnsi="Times New Roman" w:eastAsia="Times New Roman" w:cs="Times New Roman"/>
      <w:sz w:val="24"/>
      <w:szCs w:val="24"/>
    </w:rPr>
  </w:style>
  <w:style w:type="character" w:styleId="Heading8Char" w:customStyle="1">
    <w:name w:val="Heading 8 Char"/>
    <w:link w:val="Heading8"/>
    <w:uiPriority w:val="1"/>
    <w:rsid w:val="00C31B08"/>
    <w:rPr>
      <w:rFonts w:ascii="Times New Roman" w:hAnsi="Times New Roman" w:eastAsia="Times New Roman" w:cs="Times New Roman"/>
      <w:sz w:val="24"/>
      <w:szCs w:val="24"/>
    </w:rPr>
  </w:style>
  <w:style w:type="character" w:styleId="Heading9Char" w:customStyle="1">
    <w:name w:val="Heading 9 Char"/>
    <w:link w:val="Heading9"/>
    <w:uiPriority w:val="1"/>
    <w:rsid w:val="00C31B08"/>
    <w:rPr>
      <w:rFonts w:ascii="Times New Roman" w:hAnsi="Times New Roman" w:eastAsia="Times New Roman" w:cs="Times New Roman"/>
      <w:sz w:val="24"/>
      <w:szCs w:val="24"/>
    </w:rPr>
  </w:style>
  <w:style w:type="paragraph" w:styleId="MarysStyle" w:customStyle="1">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styleId="TitleChar" w:customStyle="1">
    <w:name w:val="Title Char"/>
    <w:link w:val="Title"/>
    <w:uiPriority w:val="1"/>
    <w:rsid w:val="00C31B08"/>
    <w:rPr>
      <w:rFonts w:ascii="Times New Roman" w:hAnsi="Times New Roman" w:eastAsia="Times New Roman" w:cs="Arial"/>
      <w:b/>
      <w:bCs/>
      <w:kern w:val="28"/>
      <w:sz w:val="36"/>
      <w:szCs w:val="32"/>
    </w:rPr>
  </w:style>
  <w:style w:type="paragraph" w:styleId="Subtitle">
    <w:name w:val="Subtitle"/>
    <w:basedOn w:val="Normal"/>
    <w:next w:val="Normal"/>
    <w:link w:val="SubtitleChar"/>
    <w:uiPriority w:val="11"/>
    <w:qFormat/>
    <w:rsid w:val="00E027AE"/>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02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7A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027AE"/>
    <w:rPr>
      <w:rFonts w:ascii="Times New Roman" w:hAnsi="Times New Roman" w:cs="Times New Roman"/>
      <w:i/>
      <w:iCs/>
      <w:color w:val="404040" w:themeColor="text1" w:themeTint="BF"/>
      <w:sz w:val="24"/>
      <w:szCs w:val="24"/>
    </w:rPr>
  </w:style>
  <w:style w:type="paragraph" w:styleId="ListParagraph">
    <w:name w:val="List Paragraph"/>
    <w:basedOn w:val="Normal"/>
    <w:uiPriority w:val="34"/>
    <w:qFormat/>
    <w:rsid w:val="00E027AE"/>
    <w:pPr>
      <w:ind w:left="720"/>
      <w:contextualSpacing/>
    </w:pPr>
  </w:style>
  <w:style w:type="character" w:styleId="IntenseEmphasis">
    <w:name w:val="Intense Emphasis"/>
    <w:basedOn w:val="DefaultParagraphFont"/>
    <w:uiPriority w:val="21"/>
    <w:qFormat/>
    <w:rsid w:val="00E027AE"/>
    <w:rPr>
      <w:i/>
      <w:iCs/>
      <w:color w:val="0F4761" w:themeColor="accent1" w:themeShade="BF"/>
    </w:rPr>
  </w:style>
  <w:style w:type="paragraph" w:styleId="IntenseQuote">
    <w:name w:val="Intense Quote"/>
    <w:basedOn w:val="Normal"/>
    <w:next w:val="Normal"/>
    <w:link w:val="IntenseQuoteChar"/>
    <w:uiPriority w:val="30"/>
    <w:qFormat/>
    <w:rsid w:val="00E027A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027AE"/>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E027AE"/>
    <w:rPr>
      <w:b/>
      <w:bCs/>
      <w:smallCaps/>
      <w:color w:val="0F4761" w:themeColor="accent1" w:themeShade="BF"/>
      <w:spacing w:val="5"/>
    </w:rPr>
  </w:style>
  <w:style w:type="character" w:styleId="CommentReference">
    <w:name w:val="annotation reference"/>
    <w:basedOn w:val="DefaultParagraphFont"/>
    <w:uiPriority w:val="99"/>
    <w:semiHidden/>
    <w:unhideWhenUsed/>
    <w:rsid w:val="005C64D1"/>
    <w:rPr>
      <w:sz w:val="16"/>
      <w:szCs w:val="16"/>
    </w:rPr>
  </w:style>
  <w:style w:type="paragraph" w:styleId="CommentText">
    <w:name w:val="annotation text"/>
    <w:basedOn w:val="Normal"/>
    <w:link w:val="CommentTextChar"/>
    <w:uiPriority w:val="99"/>
    <w:unhideWhenUsed/>
    <w:rsid w:val="005C64D1"/>
    <w:rPr>
      <w:sz w:val="20"/>
      <w:szCs w:val="20"/>
    </w:rPr>
  </w:style>
  <w:style w:type="character" w:styleId="CommentTextChar" w:customStyle="1">
    <w:name w:val="Comment Text Char"/>
    <w:basedOn w:val="DefaultParagraphFont"/>
    <w:link w:val="CommentText"/>
    <w:uiPriority w:val="99"/>
    <w:rsid w:val="005C64D1"/>
    <w:rPr>
      <w:rFonts w:ascii="Times New Roman" w:hAnsi="Times New Roman" w:eastAsia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64D1"/>
    <w:rPr>
      <w:b/>
      <w:bCs/>
    </w:rPr>
  </w:style>
  <w:style w:type="character" w:styleId="CommentSubjectChar" w:customStyle="1">
    <w:name w:val="Comment Subject Char"/>
    <w:basedOn w:val="CommentTextChar"/>
    <w:link w:val="CommentSubject"/>
    <w:uiPriority w:val="99"/>
    <w:semiHidden/>
    <w:rsid w:val="005C64D1"/>
    <w:rPr>
      <w:rFonts w:ascii="Times New Roman" w:hAnsi="Times New Roman" w:eastAsiaTheme="minorHAnsi"/>
      <w:b/>
      <w:bCs/>
      <w:kern w:val="0"/>
      <w:sz w:val="20"/>
      <w:szCs w:val="20"/>
      <w14:ligatures w14:val="none"/>
    </w:rPr>
  </w:style>
  <w:style w:type="paragraph" w:styleId="Header">
    <w:name w:val="header"/>
    <w:basedOn w:val="Normal"/>
    <w:link w:val="HeaderChar"/>
    <w:uiPriority w:val="99"/>
    <w:unhideWhenUsed/>
    <w:rsid w:val="00BD5799"/>
    <w:pPr>
      <w:tabs>
        <w:tab w:val="center" w:pos="4680"/>
        <w:tab w:val="right" w:pos="9360"/>
      </w:tabs>
    </w:pPr>
  </w:style>
  <w:style w:type="character" w:styleId="HeaderChar" w:customStyle="1">
    <w:name w:val="Header Char"/>
    <w:basedOn w:val="DefaultParagraphFont"/>
    <w:link w:val="Header"/>
    <w:uiPriority w:val="99"/>
    <w:rsid w:val="00BD5799"/>
    <w:rPr>
      <w:rFonts w:ascii="Times New Roman" w:hAnsi="Times New Roman" w:eastAsiaTheme="minorHAnsi"/>
      <w:kern w:val="0"/>
      <w:sz w:val="24"/>
      <w14:ligatures w14:val="none"/>
    </w:rPr>
  </w:style>
  <w:style w:type="paragraph" w:styleId="Footer">
    <w:name w:val="footer"/>
    <w:basedOn w:val="Normal"/>
    <w:link w:val="FooterChar"/>
    <w:uiPriority w:val="99"/>
    <w:unhideWhenUsed/>
    <w:rsid w:val="00BD5799"/>
    <w:pPr>
      <w:tabs>
        <w:tab w:val="center" w:pos="4680"/>
        <w:tab w:val="right" w:pos="9360"/>
      </w:tabs>
    </w:pPr>
  </w:style>
  <w:style w:type="character" w:styleId="FooterChar" w:customStyle="1">
    <w:name w:val="Footer Char"/>
    <w:basedOn w:val="DefaultParagraphFont"/>
    <w:link w:val="Footer"/>
    <w:uiPriority w:val="99"/>
    <w:rsid w:val="00BD5799"/>
    <w:rPr>
      <w:rFonts w:ascii="Times New Roman" w:hAnsi="Times New Roman" w:eastAsiaTheme="minorHAnsi"/>
      <w:kern w:val="0"/>
      <w:sz w:val="24"/>
      <w14:ligatures w14:val="none"/>
    </w:rPr>
  </w:style>
  <w:style w:type="paragraph" w:styleId="DocID" w:customStyle="1">
    <w:name w:val="DocID"/>
    <w:basedOn w:val="Normal"/>
    <w:qFormat/>
    <w:rsid w:val="001824D1"/>
    <w:pPr>
      <w:suppressAutoHyphens/>
    </w:pPr>
    <w:rPr>
      <w:rFonts w:eastAsia="Times New Roman" w:cs="Times New Roman"/>
      <w:sz w:val="16"/>
      <w:szCs w:val="16"/>
    </w:rPr>
  </w:style>
  <w:style w:type="paragraph" w:styleId="FootnoteText">
    <w:name w:val="footnote text"/>
    <w:basedOn w:val="Normal"/>
    <w:link w:val="FootnoteTextChar"/>
    <w:uiPriority w:val="99"/>
    <w:semiHidden/>
    <w:unhideWhenUsed/>
    <w:rsid w:val="00B45A03"/>
    <w:pPr>
      <w:suppressAutoHyphens/>
    </w:pPr>
    <w:rPr>
      <w:rFonts w:ascii="Aptos" w:hAnsi="Aptos" w:eastAsia="Times New Roman" w:cs="Times New Roman"/>
      <w:sz w:val="20"/>
      <w:szCs w:val="20"/>
    </w:rPr>
  </w:style>
  <w:style w:type="character" w:styleId="FootnoteTextChar" w:customStyle="1">
    <w:name w:val="Footnote Text Char"/>
    <w:basedOn w:val="DefaultParagraphFont"/>
    <w:link w:val="FootnoteText"/>
    <w:uiPriority w:val="99"/>
    <w:semiHidden/>
    <w:rsid w:val="00B45A03"/>
    <w:rPr>
      <w:rFonts w:ascii="Aptos" w:hAnsi="Aptos" w:cs="Times New Roman"/>
      <w:kern w:val="0"/>
      <w:sz w:val="20"/>
      <w:szCs w:val="20"/>
      <w14:ligatures w14:val="none"/>
    </w:rPr>
  </w:style>
  <w:style w:type="character" w:styleId="FootnoteReference">
    <w:name w:val="footnote reference"/>
    <w:basedOn w:val="DefaultParagraphFont"/>
    <w:uiPriority w:val="99"/>
    <w:semiHidden/>
    <w:unhideWhenUsed/>
    <w:rsid w:val="00B45A03"/>
    <w:rPr>
      <w:vertAlign w:val="superscript"/>
    </w:rPr>
  </w:style>
  <w:style w:type="character" w:styleId="Hyperlink">
    <w:name w:val="Hyperlink"/>
    <w:basedOn w:val="DefaultParagraphFont"/>
    <w:uiPriority w:val="99"/>
    <w:unhideWhenUsed/>
    <w:rsid w:val="00B45A03"/>
    <w:rPr>
      <w:color w:val="467886" w:themeColor="hyperlink"/>
      <w:u w:val="single"/>
    </w:rPr>
  </w:style>
  <w:style w:type="paragraph" w:styleId="Revision">
    <w:name w:val="Revision"/>
    <w:hidden/>
    <w:uiPriority w:val="99"/>
    <w:semiHidden/>
    <w:rsid w:val="003F76C4"/>
    <w:pPr>
      <w:spacing w:after="0" w:line="240" w:lineRule="auto"/>
    </w:pPr>
    <w:rPr>
      <w:rFonts w:ascii="Times New Roman" w:hAnsi="Times New Roman" w:eastAsiaTheme="minorHAnsi"/>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11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