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51597" w14:textId="08472C6A" w:rsidR="00783375" w:rsidRPr="00216205" w:rsidRDefault="00B00D23" w:rsidP="00B00D23">
      <w:pPr>
        <w:bidi/>
        <w:jc w:val="center"/>
        <w:rPr>
          <w:rFonts w:asciiTheme="majorBidi" w:hAnsiTheme="majorBidi" w:cstheme="majorBidi"/>
          <w:b/>
          <w:sz w:val="24"/>
          <w:szCs w:val="24"/>
        </w:rPr>
      </w:pPr>
      <w:r w:rsidRPr="00216205">
        <w:rPr>
          <w:rFonts w:asciiTheme="majorBidi" w:hAnsiTheme="majorBidi" w:cstheme="majorBidi"/>
          <w:b/>
          <w:bCs/>
          <w:sz w:val="24"/>
          <w:szCs w:val="24"/>
          <w:rtl/>
          <w:lang w:bidi="ar"/>
        </w:rPr>
        <w:t>إخطار بجلسات عامة بخصوص</w:t>
      </w:r>
    </w:p>
    <w:p w14:paraId="623A1585" w14:textId="5D15D65F" w:rsidR="00B145FE" w:rsidRPr="00216205" w:rsidRDefault="00940F11" w:rsidP="00B145FE">
      <w:pPr>
        <w:bidi/>
        <w:contextualSpacing/>
        <w:jc w:val="center"/>
        <w:rPr>
          <w:rFonts w:asciiTheme="majorBidi" w:hAnsiTheme="majorBidi" w:cstheme="majorBidi"/>
        </w:rPr>
      </w:pPr>
      <w:r w:rsidRPr="00216205">
        <w:rPr>
          <w:rFonts w:asciiTheme="majorBidi" w:hAnsiTheme="majorBidi" w:cstheme="majorBidi"/>
        </w:rPr>
        <w:t>Nashoba Valley Medical Center</w:t>
      </w:r>
    </w:p>
    <w:p w14:paraId="695886C0" w14:textId="53553A88" w:rsidR="00B145FE" w:rsidRPr="00216205" w:rsidRDefault="00940F11" w:rsidP="00B145FE">
      <w:pPr>
        <w:bidi/>
        <w:spacing w:after="0"/>
        <w:contextualSpacing/>
        <w:jc w:val="center"/>
        <w:rPr>
          <w:rStyle w:val="xbe"/>
          <w:rFonts w:asciiTheme="majorBidi" w:hAnsiTheme="majorBidi" w:cstheme="majorBidi"/>
          <w:color w:val="222222"/>
        </w:rPr>
      </w:pPr>
      <w:r w:rsidRPr="00216205">
        <w:rPr>
          <w:rStyle w:val="xbe"/>
          <w:rFonts w:asciiTheme="majorBidi" w:hAnsiTheme="majorBidi" w:cstheme="majorBidi"/>
          <w:color w:val="222222"/>
          <w:lang w:bidi="ar"/>
        </w:rPr>
        <w:t xml:space="preserve">200 </w:t>
      </w:r>
      <w:r w:rsidRPr="00216205">
        <w:rPr>
          <w:rStyle w:val="xbe"/>
          <w:rFonts w:asciiTheme="majorBidi" w:hAnsiTheme="majorBidi" w:cstheme="majorBidi"/>
          <w:color w:val="222222"/>
        </w:rPr>
        <w:t>Groton Road, Ayer, MA 01432</w:t>
      </w:r>
    </w:p>
    <w:p w14:paraId="2785159A" w14:textId="77777777" w:rsidR="0023399F" w:rsidRPr="00216205" w:rsidRDefault="0023399F" w:rsidP="00B00D23">
      <w:pPr>
        <w:spacing w:after="0"/>
        <w:contextualSpacing/>
        <w:jc w:val="center"/>
        <w:rPr>
          <w:rFonts w:asciiTheme="majorBidi" w:hAnsiTheme="majorBidi" w:cstheme="majorBidi"/>
        </w:rPr>
      </w:pPr>
    </w:p>
    <w:p w14:paraId="17DD5D08" w14:textId="316FC7F9" w:rsidR="008E34D6" w:rsidRPr="00216205" w:rsidRDefault="008E34D6" w:rsidP="008E34D6">
      <w:pPr>
        <w:bidi/>
        <w:contextualSpacing/>
        <w:rPr>
          <w:rFonts w:asciiTheme="majorBidi" w:hAnsiTheme="majorBidi" w:cstheme="majorBidi"/>
        </w:rPr>
      </w:pPr>
      <w:r w:rsidRPr="00216205">
        <w:rPr>
          <w:rFonts w:asciiTheme="majorBidi" w:hAnsiTheme="majorBidi" w:cstheme="majorBidi"/>
          <w:rtl/>
          <w:lang w:bidi="ar"/>
        </w:rPr>
        <w:t>تلقت إدارة الصحة العامة بولاية ماساتشوستس ("الإدارة") إشعارًا بأن مؤسسة</w:t>
      </w:r>
      <w:r w:rsidR="00AB0FCF">
        <w:rPr>
          <w:rFonts w:asciiTheme="majorBidi" w:hAnsiTheme="majorBidi" w:cstheme="majorBidi" w:hint="cs"/>
          <w:rtl/>
          <w:lang w:bidi="ar"/>
        </w:rPr>
        <w:t xml:space="preserve"> </w:t>
      </w:r>
      <w:r w:rsidRPr="00216205">
        <w:rPr>
          <w:rFonts w:asciiTheme="majorBidi" w:hAnsiTheme="majorBidi" w:cstheme="majorBidi"/>
        </w:rPr>
        <w:t>Steward Health Care System</w:t>
      </w:r>
      <w:r w:rsidRPr="00216205">
        <w:rPr>
          <w:rFonts w:asciiTheme="majorBidi" w:hAnsiTheme="majorBidi" w:cstheme="majorBidi"/>
          <w:rtl/>
          <w:lang w:bidi="ar"/>
        </w:rPr>
        <w:t xml:space="preserve"> تنوي إغلاق مركز </w:t>
      </w:r>
      <w:r w:rsidRPr="00216205">
        <w:rPr>
          <w:rFonts w:asciiTheme="majorBidi" w:hAnsiTheme="majorBidi" w:cstheme="majorBidi"/>
        </w:rPr>
        <w:t>Nashoba Valley</w:t>
      </w:r>
      <w:r w:rsidRPr="00216205">
        <w:rPr>
          <w:rFonts w:asciiTheme="majorBidi" w:hAnsiTheme="majorBidi" w:cstheme="majorBidi"/>
          <w:rtl/>
          <w:lang w:bidi="ar"/>
        </w:rPr>
        <w:t xml:space="preserve"> الطبي في آير، ماساتشوستس.</w:t>
      </w:r>
    </w:p>
    <w:p w14:paraId="2785159C" w14:textId="77777777" w:rsidR="0023399F" w:rsidRPr="00216205" w:rsidRDefault="0023399F" w:rsidP="0023399F">
      <w:pPr>
        <w:contextualSpacing/>
        <w:rPr>
          <w:rFonts w:asciiTheme="majorBidi" w:hAnsiTheme="majorBidi" w:cstheme="majorBidi"/>
        </w:rPr>
      </w:pPr>
    </w:p>
    <w:p w14:paraId="20AE0676" w14:textId="51F7270D" w:rsidR="00B528D1" w:rsidRPr="00216205" w:rsidRDefault="00B528D1" w:rsidP="0023399F">
      <w:pPr>
        <w:bidi/>
        <w:rPr>
          <w:rFonts w:asciiTheme="majorBidi" w:hAnsiTheme="majorBidi" w:cstheme="majorBidi"/>
        </w:rPr>
      </w:pPr>
      <w:r w:rsidRPr="00216205">
        <w:rPr>
          <w:rFonts w:asciiTheme="majorBidi" w:hAnsiTheme="majorBidi" w:cstheme="majorBidi"/>
          <w:rtl/>
          <w:lang w:bidi="ar"/>
        </w:rPr>
        <w:t xml:space="preserve">ستعقد الإدارة جلسات عامة </w:t>
      </w:r>
      <w:r w:rsidR="00216205">
        <w:rPr>
          <w:rFonts w:asciiTheme="majorBidi" w:hAnsiTheme="majorBidi" w:cstheme="majorBidi" w:hint="cs"/>
          <w:rtl/>
          <w:lang w:bidi="ar"/>
        </w:rPr>
        <w:t xml:space="preserve">بموجب </w:t>
      </w:r>
      <w:r w:rsidRPr="00216205">
        <w:rPr>
          <w:rFonts w:asciiTheme="majorBidi" w:hAnsiTheme="majorBidi" w:cstheme="majorBidi"/>
          <w:lang w:bidi="ar"/>
        </w:rPr>
        <w:t xml:space="preserve">105 </w:t>
      </w:r>
      <w:r w:rsidRPr="00216205">
        <w:rPr>
          <w:rFonts w:asciiTheme="majorBidi" w:hAnsiTheme="majorBidi" w:cstheme="majorBidi"/>
        </w:rPr>
        <w:t>CMR 130.122(D</w:t>
      </w:r>
      <w:r w:rsidRPr="00216205">
        <w:rPr>
          <w:rFonts w:asciiTheme="majorBidi" w:hAnsiTheme="majorBidi" w:cstheme="majorBidi"/>
          <w:lang w:bidi="ar"/>
        </w:rPr>
        <w:t>)</w:t>
      </w:r>
      <w:r w:rsidRPr="00216205">
        <w:rPr>
          <w:rFonts w:asciiTheme="majorBidi" w:hAnsiTheme="majorBidi" w:cstheme="majorBidi"/>
          <w:rtl/>
          <w:lang w:bidi="ar"/>
        </w:rPr>
        <w:t xml:space="preserve"> </w:t>
      </w:r>
      <w:r w:rsidR="00216205">
        <w:rPr>
          <w:rFonts w:asciiTheme="majorBidi" w:hAnsiTheme="majorBidi" w:cstheme="majorBidi" w:hint="cs"/>
          <w:rtl/>
          <w:lang w:bidi="ar"/>
        </w:rPr>
        <w:t>و</w:t>
      </w:r>
      <w:r w:rsidRPr="00216205">
        <w:rPr>
          <w:rFonts w:asciiTheme="majorBidi" w:hAnsiTheme="majorBidi" w:cstheme="majorBidi"/>
          <w:rtl/>
          <w:lang w:bidi="ar"/>
        </w:rPr>
        <w:t>يمكن حضورها شخصيًا وعبر الإنترنت عن طريق مكالمة جماعية من أجل تعزيز الوصول للعامة. لن تكون هذه الجلسات ذات طبيعة قضائية، بل ستكون منتديات عامة لتقديم أي تعليقات قد تكون ذات صلة بدراسة الإدارة للتغيير المُقترح.</w:t>
      </w:r>
    </w:p>
    <w:p w14:paraId="6DC78829" w14:textId="3CAD6D8A" w:rsidR="003077D6" w:rsidRPr="00216205" w:rsidRDefault="00C0149C" w:rsidP="007D3976">
      <w:pPr>
        <w:bidi/>
        <w:rPr>
          <w:rFonts w:asciiTheme="majorBidi" w:hAnsiTheme="majorBidi" w:cstheme="majorBidi"/>
        </w:rPr>
      </w:pPr>
      <w:r w:rsidRPr="00216205">
        <w:rPr>
          <w:rFonts w:asciiTheme="majorBidi" w:hAnsiTheme="majorBidi" w:cstheme="majorBidi"/>
          <w:rtl/>
          <w:lang w:bidi="ar"/>
        </w:rPr>
        <w:t xml:space="preserve">من المقرر عقد الجلسة بالحضور الشخصي </w:t>
      </w:r>
      <w:r w:rsidRPr="00216205">
        <w:rPr>
          <w:rFonts w:asciiTheme="majorBidi" w:hAnsiTheme="majorBidi" w:cstheme="majorBidi"/>
          <w:b/>
          <w:bCs/>
          <w:rtl/>
          <w:lang w:bidi="ar"/>
        </w:rPr>
        <w:t>يوم الخميس 15 أغسطس 2024، الساعة 6:00 مساءً،</w:t>
      </w:r>
      <w:r w:rsidRPr="00216205">
        <w:rPr>
          <w:rFonts w:asciiTheme="majorBidi" w:hAnsiTheme="majorBidi" w:cstheme="majorBidi"/>
          <w:rtl/>
          <w:lang w:bidi="ar"/>
        </w:rPr>
        <w:t xml:space="preserve"> في مركز </w:t>
      </w:r>
      <w:r w:rsidRPr="00216205">
        <w:rPr>
          <w:rFonts w:asciiTheme="majorBidi" w:hAnsiTheme="majorBidi" w:cstheme="majorBidi"/>
        </w:rPr>
        <w:t xml:space="preserve">Devens Common Center, </w:t>
      </w:r>
      <w:r w:rsidRPr="00216205">
        <w:rPr>
          <w:rStyle w:val="xbe"/>
          <w:rFonts w:asciiTheme="majorBidi" w:hAnsiTheme="majorBidi" w:cstheme="majorBidi"/>
          <w:color w:val="222222"/>
        </w:rPr>
        <w:t>31 Andrews Parkway, Devens, MA 01434</w:t>
      </w:r>
      <w:r w:rsidRPr="00216205">
        <w:rPr>
          <w:rFonts w:asciiTheme="majorBidi" w:hAnsiTheme="majorBidi" w:cstheme="majorBidi"/>
          <w:rtl/>
          <w:lang w:bidi="ar"/>
        </w:rPr>
        <w:t>.</w:t>
      </w:r>
    </w:p>
    <w:p w14:paraId="0013112E" w14:textId="368B3299" w:rsidR="00B97FD6" w:rsidRPr="00216205" w:rsidRDefault="00B97FD6" w:rsidP="000B38E5">
      <w:pPr>
        <w:tabs>
          <w:tab w:val="left" w:pos="2160"/>
        </w:tabs>
        <w:bidi/>
        <w:spacing w:line="240" w:lineRule="auto"/>
        <w:contextualSpacing/>
        <w:rPr>
          <w:rFonts w:asciiTheme="majorBidi" w:hAnsiTheme="majorBidi" w:cstheme="majorBidi"/>
        </w:rPr>
      </w:pPr>
      <w:r w:rsidRPr="00216205">
        <w:rPr>
          <w:rFonts w:asciiTheme="majorBidi" w:hAnsiTheme="majorBidi" w:cstheme="majorBidi"/>
          <w:b/>
          <w:bCs/>
          <w:rtl/>
          <w:lang w:bidi="ar"/>
        </w:rPr>
        <w:t>التاريخ:</w:t>
      </w:r>
      <w:r w:rsidRPr="00216205">
        <w:rPr>
          <w:rFonts w:asciiTheme="majorBidi" w:hAnsiTheme="majorBidi" w:cstheme="majorBidi"/>
          <w:rtl/>
          <w:lang w:bidi="ar"/>
        </w:rPr>
        <w:tab/>
        <w:t>الخميس 15 أغسطس 2024</w:t>
      </w:r>
    </w:p>
    <w:p w14:paraId="7686D36C" w14:textId="27FDBA65" w:rsidR="00B97FD6" w:rsidRPr="00216205" w:rsidRDefault="00B97FD6" w:rsidP="000B38E5">
      <w:pPr>
        <w:tabs>
          <w:tab w:val="left" w:pos="2160"/>
        </w:tabs>
        <w:bidi/>
        <w:spacing w:after="120" w:line="240" w:lineRule="auto"/>
        <w:contextualSpacing/>
        <w:rPr>
          <w:rFonts w:asciiTheme="majorBidi" w:hAnsiTheme="majorBidi" w:cstheme="majorBidi"/>
        </w:rPr>
      </w:pPr>
      <w:r w:rsidRPr="00216205">
        <w:rPr>
          <w:rFonts w:asciiTheme="majorBidi" w:hAnsiTheme="majorBidi" w:cstheme="majorBidi"/>
          <w:b/>
          <w:bCs/>
          <w:rtl/>
          <w:lang w:bidi="ar"/>
        </w:rPr>
        <w:t>الوقت:</w:t>
      </w:r>
      <w:r w:rsidRPr="00216205">
        <w:rPr>
          <w:rFonts w:asciiTheme="majorBidi" w:hAnsiTheme="majorBidi" w:cstheme="majorBidi"/>
          <w:rtl/>
          <w:lang w:bidi="ar"/>
        </w:rPr>
        <w:t xml:space="preserve"> </w:t>
      </w:r>
      <w:r w:rsidRPr="00216205">
        <w:rPr>
          <w:rFonts w:asciiTheme="majorBidi" w:hAnsiTheme="majorBidi" w:cstheme="majorBidi"/>
        </w:rPr>
        <w:tab/>
      </w:r>
      <w:r w:rsidRPr="00216205">
        <w:rPr>
          <w:rFonts w:asciiTheme="majorBidi" w:hAnsiTheme="majorBidi" w:cstheme="majorBidi"/>
          <w:rtl/>
          <w:lang w:bidi="ar"/>
        </w:rPr>
        <w:t>6:00 مساءً</w:t>
      </w:r>
    </w:p>
    <w:p w14:paraId="3F1923F9" w14:textId="4BE48C48" w:rsidR="00B97FD6" w:rsidRPr="00216205" w:rsidRDefault="00B97FD6" w:rsidP="000B38E5">
      <w:pPr>
        <w:tabs>
          <w:tab w:val="left" w:pos="2160"/>
        </w:tabs>
        <w:bidi/>
        <w:spacing w:after="120" w:line="240" w:lineRule="auto"/>
        <w:contextualSpacing/>
        <w:rPr>
          <w:rFonts w:asciiTheme="majorBidi" w:hAnsiTheme="majorBidi" w:cstheme="majorBidi"/>
        </w:rPr>
      </w:pPr>
      <w:r w:rsidRPr="00216205">
        <w:rPr>
          <w:rFonts w:asciiTheme="majorBidi" w:hAnsiTheme="majorBidi" w:cstheme="majorBidi"/>
          <w:b/>
          <w:bCs/>
          <w:rtl/>
          <w:lang w:bidi="ar"/>
        </w:rPr>
        <w:t>المكان:</w:t>
      </w:r>
      <w:r w:rsidRPr="00216205">
        <w:rPr>
          <w:rFonts w:asciiTheme="majorBidi" w:hAnsiTheme="majorBidi" w:cstheme="majorBidi"/>
          <w:rtl/>
          <w:lang w:bidi="ar"/>
        </w:rPr>
        <w:tab/>
        <w:t xml:space="preserve">مركز </w:t>
      </w:r>
      <w:r w:rsidRPr="00216205">
        <w:rPr>
          <w:rFonts w:asciiTheme="majorBidi" w:hAnsiTheme="majorBidi" w:cstheme="majorBidi"/>
        </w:rPr>
        <w:t>Devens Common Center</w:t>
      </w:r>
      <w:r w:rsidRPr="00216205">
        <w:rPr>
          <w:rFonts w:asciiTheme="majorBidi" w:hAnsiTheme="majorBidi" w:cstheme="majorBidi"/>
          <w:lang w:bidi="ar"/>
        </w:rPr>
        <w:t xml:space="preserve">، 31 </w:t>
      </w:r>
      <w:r w:rsidRPr="00216205">
        <w:rPr>
          <w:rFonts w:asciiTheme="majorBidi" w:hAnsiTheme="majorBidi" w:cstheme="majorBidi"/>
        </w:rPr>
        <w:t>Andrews Parkway، Devens، MA 01434</w:t>
      </w:r>
    </w:p>
    <w:p w14:paraId="728AD94F" w14:textId="77777777" w:rsidR="00E95002" w:rsidRPr="00216205" w:rsidRDefault="00E95002" w:rsidP="00B97FD6">
      <w:pPr>
        <w:spacing w:after="120" w:line="240" w:lineRule="auto"/>
        <w:contextualSpacing/>
        <w:rPr>
          <w:rFonts w:asciiTheme="majorBidi" w:hAnsiTheme="majorBidi" w:cstheme="majorBidi"/>
        </w:rPr>
      </w:pPr>
    </w:p>
    <w:p w14:paraId="54157BCC" w14:textId="673F3BD1" w:rsidR="00E95002" w:rsidRPr="00216205" w:rsidRDefault="00E95002" w:rsidP="00E95002">
      <w:pPr>
        <w:bidi/>
        <w:contextualSpacing/>
        <w:rPr>
          <w:rFonts w:asciiTheme="majorBidi" w:hAnsiTheme="majorBidi" w:cstheme="majorBidi"/>
        </w:rPr>
      </w:pPr>
      <w:r w:rsidRPr="00216205">
        <w:rPr>
          <w:rFonts w:asciiTheme="majorBidi" w:hAnsiTheme="majorBidi" w:cstheme="majorBidi"/>
          <w:rtl/>
          <w:lang w:bidi="ar"/>
        </w:rPr>
        <w:t xml:space="preserve">من المقرر عقد الجلسة الافتراضية عبر الإنترنت يوم </w:t>
      </w:r>
      <w:r w:rsidRPr="00216205">
        <w:rPr>
          <w:rFonts w:asciiTheme="majorBidi" w:hAnsiTheme="majorBidi" w:cstheme="majorBidi"/>
          <w:b/>
          <w:bCs/>
          <w:rtl/>
          <w:lang w:bidi="ar"/>
        </w:rPr>
        <w:t>الاثنين 19 أغسطس 2024 الساعة 6:00 مساءً.</w:t>
      </w:r>
      <w:r w:rsidRPr="00216205">
        <w:rPr>
          <w:rFonts w:asciiTheme="majorBidi" w:hAnsiTheme="majorBidi" w:cstheme="majorBidi"/>
          <w:rtl/>
          <w:lang w:bidi="ar"/>
        </w:rPr>
        <w:t xml:space="preserve"> يمكن لأفراد الجمهور وغيرهم من الأطراف المهتمة الانضمام إلى الجلسة عبر الهاتف باستخدام المعلومات التالية:</w:t>
      </w:r>
    </w:p>
    <w:p w14:paraId="573B14A7" w14:textId="77777777" w:rsidR="00E95002" w:rsidRPr="00216205" w:rsidRDefault="00E95002" w:rsidP="00E95002">
      <w:pPr>
        <w:spacing w:line="240" w:lineRule="auto"/>
        <w:contextualSpacing/>
        <w:rPr>
          <w:rFonts w:asciiTheme="majorBidi" w:hAnsiTheme="majorBidi" w:cstheme="majorBidi"/>
        </w:rPr>
      </w:pPr>
    </w:p>
    <w:p w14:paraId="109438D1" w14:textId="31686A6F" w:rsidR="00E95002" w:rsidRPr="00216205" w:rsidRDefault="00E95002" w:rsidP="000B38E5">
      <w:pPr>
        <w:tabs>
          <w:tab w:val="left" w:pos="2160"/>
        </w:tabs>
        <w:bidi/>
        <w:spacing w:line="240" w:lineRule="auto"/>
        <w:contextualSpacing/>
        <w:rPr>
          <w:rFonts w:asciiTheme="majorBidi" w:hAnsiTheme="majorBidi" w:cstheme="majorBidi"/>
        </w:rPr>
      </w:pPr>
      <w:r w:rsidRPr="00216205">
        <w:rPr>
          <w:rFonts w:asciiTheme="majorBidi" w:hAnsiTheme="majorBidi" w:cstheme="majorBidi"/>
          <w:b/>
          <w:bCs/>
          <w:rtl/>
          <w:lang w:bidi="ar"/>
        </w:rPr>
        <w:t>التاريخ:</w:t>
      </w:r>
      <w:r w:rsidRPr="00216205">
        <w:rPr>
          <w:rFonts w:asciiTheme="majorBidi" w:hAnsiTheme="majorBidi" w:cstheme="majorBidi"/>
          <w:rtl/>
          <w:lang w:bidi="ar"/>
        </w:rPr>
        <w:tab/>
        <w:t>الاثنين 19 أغسطس 2024</w:t>
      </w:r>
    </w:p>
    <w:p w14:paraId="21545DDA" w14:textId="4C548418" w:rsidR="00E95002" w:rsidRPr="00216205" w:rsidRDefault="00E95002" w:rsidP="000B38E5">
      <w:pPr>
        <w:tabs>
          <w:tab w:val="left" w:pos="2160"/>
        </w:tabs>
        <w:bidi/>
        <w:spacing w:after="120" w:line="240" w:lineRule="auto"/>
        <w:contextualSpacing/>
        <w:rPr>
          <w:rFonts w:asciiTheme="majorBidi" w:hAnsiTheme="majorBidi" w:cstheme="majorBidi"/>
        </w:rPr>
      </w:pPr>
      <w:r w:rsidRPr="00216205">
        <w:rPr>
          <w:rFonts w:asciiTheme="majorBidi" w:hAnsiTheme="majorBidi" w:cstheme="majorBidi"/>
          <w:b/>
          <w:bCs/>
          <w:rtl/>
          <w:lang w:bidi="ar"/>
        </w:rPr>
        <w:t>الوقت:</w:t>
      </w:r>
      <w:r w:rsidRPr="00216205">
        <w:rPr>
          <w:rFonts w:asciiTheme="majorBidi" w:hAnsiTheme="majorBidi" w:cstheme="majorBidi"/>
          <w:rtl/>
          <w:lang w:bidi="ar"/>
        </w:rPr>
        <w:t xml:space="preserve"> </w:t>
      </w:r>
      <w:r w:rsidRPr="00216205">
        <w:rPr>
          <w:rFonts w:asciiTheme="majorBidi" w:hAnsiTheme="majorBidi" w:cstheme="majorBidi"/>
        </w:rPr>
        <w:tab/>
      </w:r>
      <w:r w:rsidRPr="00216205">
        <w:rPr>
          <w:rFonts w:asciiTheme="majorBidi" w:hAnsiTheme="majorBidi" w:cstheme="majorBidi"/>
          <w:rtl/>
          <w:lang w:bidi="ar"/>
        </w:rPr>
        <w:t>6:00 مساءً</w:t>
      </w:r>
    </w:p>
    <w:p w14:paraId="3CA14950" w14:textId="5A0D8ACF" w:rsidR="00E95002" w:rsidRPr="00216205" w:rsidRDefault="00E95002" w:rsidP="000B38E5">
      <w:pPr>
        <w:tabs>
          <w:tab w:val="left" w:pos="2160"/>
        </w:tabs>
        <w:bidi/>
        <w:spacing w:line="240" w:lineRule="auto"/>
        <w:contextualSpacing/>
        <w:rPr>
          <w:rFonts w:asciiTheme="majorBidi" w:hAnsiTheme="majorBidi" w:cstheme="majorBidi"/>
        </w:rPr>
      </w:pPr>
      <w:r w:rsidRPr="00216205">
        <w:rPr>
          <w:rFonts w:asciiTheme="majorBidi" w:hAnsiTheme="majorBidi" w:cstheme="majorBidi"/>
          <w:b/>
          <w:bCs/>
          <w:rtl/>
          <w:lang w:bidi="ar"/>
        </w:rPr>
        <w:t>رقم الهاتف:</w:t>
      </w:r>
      <w:r w:rsidRPr="00216205">
        <w:rPr>
          <w:rFonts w:asciiTheme="majorBidi" w:hAnsiTheme="majorBidi" w:cstheme="majorBidi"/>
          <w:rtl/>
          <w:lang w:bidi="ar"/>
        </w:rPr>
        <w:tab/>
        <w:t>9954-593-800</w:t>
      </w:r>
    </w:p>
    <w:p w14:paraId="12866918" w14:textId="32F438F5" w:rsidR="00E95002" w:rsidRPr="00216205" w:rsidRDefault="00E95002" w:rsidP="000B38E5">
      <w:pPr>
        <w:tabs>
          <w:tab w:val="left" w:pos="2160"/>
        </w:tabs>
        <w:bidi/>
        <w:spacing w:after="120" w:line="240" w:lineRule="auto"/>
        <w:contextualSpacing/>
        <w:rPr>
          <w:rFonts w:asciiTheme="majorBidi" w:hAnsiTheme="majorBidi" w:cstheme="majorBidi"/>
        </w:rPr>
      </w:pPr>
      <w:r w:rsidRPr="00216205">
        <w:rPr>
          <w:rFonts w:asciiTheme="majorBidi" w:hAnsiTheme="majorBidi" w:cstheme="majorBidi"/>
          <w:b/>
          <w:bCs/>
          <w:rtl/>
          <w:lang w:bidi="ar"/>
        </w:rPr>
        <w:t>رمز المرور:</w:t>
      </w:r>
      <w:r w:rsidRPr="00216205">
        <w:rPr>
          <w:rFonts w:asciiTheme="majorBidi" w:hAnsiTheme="majorBidi" w:cstheme="majorBidi"/>
          <w:rtl/>
          <w:lang w:bidi="ar"/>
        </w:rPr>
        <w:t xml:space="preserve"> </w:t>
      </w:r>
      <w:r w:rsidRPr="00216205">
        <w:rPr>
          <w:rFonts w:asciiTheme="majorBidi" w:hAnsiTheme="majorBidi" w:cstheme="majorBidi"/>
        </w:rPr>
        <w:tab/>
      </w:r>
      <w:r w:rsidRPr="00216205">
        <w:rPr>
          <w:rFonts w:asciiTheme="majorBidi" w:hAnsiTheme="majorBidi" w:cstheme="majorBidi"/>
          <w:rtl/>
          <w:lang w:bidi="ar"/>
        </w:rPr>
        <w:t>3281952</w:t>
      </w:r>
    </w:p>
    <w:p w14:paraId="792D25F1" w14:textId="77777777" w:rsidR="00E95002" w:rsidRPr="00216205" w:rsidRDefault="00E95002" w:rsidP="00B97FD6">
      <w:pPr>
        <w:spacing w:after="120" w:line="240" w:lineRule="auto"/>
        <w:contextualSpacing/>
        <w:rPr>
          <w:rFonts w:asciiTheme="majorBidi" w:hAnsiTheme="majorBidi" w:cstheme="majorBidi"/>
          <w:b/>
          <w:bCs/>
        </w:rPr>
      </w:pPr>
    </w:p>
    <w:p w14:paraId="2785159F" w14:textId="6B139E59" w:rsidR="00B00D23" w:rsidRPr="00216205" w:rsidRDefault="00EE502E" w:rsidP="005B54C5">
      <w:pPr>
        <w:bidi/>
        <w:spacing w:line="240" w:lineRule="auto"/>
        <w:rPr>
          <w:rFonts w:asciiTheme="majorBidi" w:hAnsiTheme="majorBidi" w:cstheme="majorBidi"/>
        </w:rPr>
      </w:pPr>
      <w:r w:rsidRPr="00216205">
        <w:rPr>
          <w:rFonts w:asciiTheme="majorBidi" w:hAnsiTheme="majorBidi" w:cstheme="majorBidi"/>
          <w:color w:val="252525"/>
          <w:rtl/>
          <w:lang w:bidi="ar"/>
        </w:rPr>
        <w:t xml:space="preserve">يمكن تقديم التعليقات المكتوبة بخصوص هذه المسألة إلى إدارة الصحة العامة، قسم تراخيص وشهادات مرافق الرعاية الصحية، لعناية: منسق التراخيص </w:t>
      </w:r>
      <w:r w:rsidR="005B54C5">
        <w:rPr>
          <w:rFonts w:asciiTheme="majorBidi" w:hAnsiTheme="majorBidi" w:cstheme="majorBidi" w:hint="cs"/>
          <w:color w:val="252525"/>
          <w:rtl/>
          <w:lang w:bidi="ar-EG"/>
        </w:rPr>
        <w:t>(</w:t>
      </w:r>
      <w:r w:rsidR="005B54C5" w:rsidRPr="005B54C5">
        <w:rPr>
          <w:rFonts w:asciiTheme="majorBidi" w:hAnsiTheme="majorBidi" w:cstheme="majorBidi"/>
          <w:color w:val="252525"/>
          <w:lang w:val="en" w:bidi="ar-EG"/>
        </w:rPr>
        <w:t>Licensure Coordinator, 67 Forest Street, Marlborough, MA 01752</w:t>
      </w:r>
      <w:r w:rsidR="005B54C5">
        <w:rPr>
          <w:rFonts w:asciiTheme="majorBidi" w:hAnsiTheme="majorBidi" w:cstheme="majorBidi" w:hint="cs"/>
          <w:color w:val="252525"/>
          <w:rtl/>
          <w:lang w:bidi="ar-EG"/>
        </w:rPr>
        <w:t>)</w:t>
      </w:r>
      <w:r w:rsidRPr="00216205">
        <w:rPr>
          <w:rFonts w:asciiTheme="majorBidi" w:hAnsiTheme="majorBidi" w:cstheme="majorBidi"/>
          <w:color w:val="252525"/>
          <w:rtl/>
          <w:lang w:bidi="ar"/>
        </w:rPr>
        <w:t xml:space="preserve"> أو عبر البريد الإلكتروني إلى </w:t>
      </w:r>
      <w:hyperlink r:id="rId6" w:history="1">
        <w:r w:rsidRPr="00216205">
          <w:rPr>
            <w:rStyle w:val="Hyperlink"/>
            <w:rFonts w:asciiTheme="majorBidi" w:hAnsiTheme="majorBidi" w:cstheme="majorBidi"/>
          </w:rPr>
          <w:t>HFLLicenseAction@Mass.Gov</w:t>
        </w:r>
      </w:hyperlink>
      <w:r w:rsidRPr="00216205">
        <w:rPr>
          <w:rStyle w:val="Hyperlink"/>
          <w:rFonts w:asciiTheme="majorBidi" w:hAnsiTheme="majorBidi" w:cstheme="majorBidi"/>
          <w:u w:val="none"/>
          <w:rtl/>
          <w:lang w:bidi="ar"/>
        </w:rPr>
        <w:t>.</w:t>
      </w:r>
      <w:r w:rsidRPr="00216205">
        <w:rPr>
          <w:rFonts w:asciiTheme="majorBidi" w:hAnsiTheme="majorBidi" w:cstheme="majorBidi"/>
          <w:color w:val="252525"/>
          <w:rtl/>
          <w:lang w:bidi="ar"/>
        </w:rPr>
        <w:t xml:space="preserve"> ستُقبل التعليقات حتى منتصف ليل يوم 19 أغسطس. يجوز نشر جميع التعليقات المكتوبة المُرسلة إلى الإدارة على الموقع الإلكتروني للإدارة والإفصاح عنها تلبيةً لطلب للاطلاع على سجلات عامة.</w:t>
      </w:r>
    </w:p>
    <w:sectPr w:rsidR="00B00D23" w:rsidRPr="002162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F8873" w14:textId="77777777" w:rsidR="00790314" w:rsidRDefault="00790314" w:rsidP="00FC434B">
      <w:pPr>
        <w:spacing w:after="0" w:line="240" w:lineRule="auto"/>
      </w:pPr>
      <w:r>
        <w:separator/>
      </w:r>
    </w:p>
  </w:endnote>
  <w:endnote w:type="continuationSeparator" w:id="0">
    <w:p w14:paraId="1467D573" w14:textId="77777777" w:rsidR="00790314" w:rsidRDefault="00790314" w:rsidP="00FC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6" w14:textId="77777777" w:rsidR="00FC434B" w:rsidRDefault="00F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7" w14:textId="77777777" w:rsidR="00FC434B" w:rsidRDefault="00FC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9" w14:textId="77777777" w:rsidR="00FC434B" w:rsidRDefault="00F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1F00E" w14:textId="77777777" w:rsidR="00790314" w:rsidRDefault="00790314" w:rsidP="00FC434B">
      <w:pPr>
        <w:spacing w:after="0" w:line="240" w:lineRule="auto"/>
      </w:pPr>
      <w:r>
        <w:separator/>
      </w:r>
    </w:p>
  </w:footnote>
  <w:footnote w:type="continuationSeparator" w:id="0">
    <w:p w14:paraId="2E398AA7" w14:textId="77777777" w:rsidR="00790314" w:rsidRDefault="00790314" w:rsidP="00FC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4" w14:textId="77777777" w:rsidR="00FC434B" w:rsidRDefault="00FC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5" w14:textId="24F37CE4" w:rsidR="00FC434B" w:rsidRDefault="00FC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8" w14:textId="77777777" w:rsidR="00FC434B" w:rsidRDefault="00F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23"/>
    <w:rsid w:val="00000606"/>
    <w:rsid w:val="00036548"/>
    <w:rsid w:val="00046AC0"/>
    <w:rsid w:val="00055EE6"/>
    <w:rsid w:val="0005724F"/>
    <w:rsid w:val="0006435F"/>
    <w:rsid w:val="00070BA6"/>
    <w:rsid w:val="00085155"/>
    <w:rsid w:val="0009487D"/>
    <w:rsid w:val="000B38E5"/>
    <w:rsid w:val="000D0F7E"/>
    <w:rsid w:val="000D795E"/>
    <w:rsid w:val="000F1211"/>
    <w:rsid w:val="00115252"/>
    <w:rsid w:val="001229C9"/>
    <w:rsid w:val="001274A5"/>
    <w:rsid w:val="00157F3C"/>
    <w:rsid w:val="0018503C"/>
    <w:rsid w:val="001A79E8"/>
    <w:rsid w:val="001C32A4"/>
    <w:rsid w:val="001C4EB3"/>
    <w:rsid w:val="001E5F08"/>
    <w:rsid w:val="00212603"/>
    <w:rsid w:val="00216205"/>
    <w:rsid w:val="0023399F"/>
    <w:rsid w:val="00265B84"/>
    <w:rsid w:val="00292D21"/>
    <w:rsid w:val="002C2307"/>
    <w:rsid w:val="002D16EF"/>
    <w:rsid w:val="002E1171"/>
    <w:rsid w:val="003013AE"/>
    <w:rsid w:val="003077D6"/>
    <w:rsid w:val="00315F49"/>
    <w:rsid w:val="00321778"/>
    <w:rsid w:val="003218C3"/>
    <w:rsid w:val="00377247"/>
    <w:rsid w:val="00383868"/>
    <w:rsid w:val="00384FF0"/>
    <w:rsid w:val="003D42B0"/>
    <w:rsid w:val="003E40B2"/>
    <w:rsid w:val="00404A96"/>
    <w:rsid w:val="00427F3C"/>
    <w:rsid w:val="00474047"/>
    <w:rsid w:val="00477EBB"/>
    <w:rsid w:val="0049321A"/>
    <w:rsid w:val="004A4F15"/>
    <w:rsid w:val="00511688"/>
    <w:rsid w:val="005237A8"/>
    <w:rsid w:val="005460DA"/>
    <w:rsid w:val="00554414"/>
    <w:rsid w:val="005873EB"/>
    <w:rsid w:val="005937C8"/>
    <w:rsid w:val="005B54C5"/>
    <w:rsid w:val="005D4083"/>
    <w:rsid w:val="005E7873"/>
    <w:rsid w:val="00642C78"/>
    <w:rsid w:val="0064357B"/>
    <w:rsid w:val="006437F2"/>
    <w:rsid w:val="00652179"/>
    <w:rsid w:val="00662C8C"/>
    <w:rsid w:val="00662D05"/>
    <w:rsid w:val="00681281"/>
    <w:rsid w:val="006A0F50"/>
    <w:rsid w:val="006C6833"/>
    <w:rsid w:val="006D1BDD"/>
    <w:rsid w:val="007000D2"/>
    <w:rsid w:val="007079CC"/>
    <w:rsid w:val="00721C88"/>
    <w:rsid w:val="00745054"/>
    <w:rsid w:val="007618E9"/>
    <w:rsid w:val="00766270"/>
    <w:rsid w:val="00783375"/>
    <w:rsid w:val="00790314"/>
    <w:rsid w:val="007A32AD"/>
    <w:rsid w:val="007B124C"/>
    <w:rsid w:val="007D3976"/>
    <w:rsid w:val="007F35BB"/>
    <w:rsid w:val="007F4DF6"/>
    <w:rsid w:val="00807E09"/>
    <w:rsid w:val="00843F70"/>
    <w:rsid w:val="00866D4E"/>
    <w:rsid w:val="00892B53"/>
    <w:rsid w:val="008A3BE0"/>
    <w:rsid w:val="008C0866"/>
    <w:rsid w:val="008D6B2D"/>
    <w:rsid w:val="008E34D6"/>
    <w:rsid w:val="008E4E17"/>
    <w:rsid w:val="008F3638"/>
    <w:rsid w:val="0092290E"/>
    <w:rsid w:val="00940F11"/>
    <w:rsid w:val="00991A64"/>
    <w:rsid w:val="00996FEA"/>
    <w:rsid w:val="009A7723"/>
    <w:rsid w:val="009F4146"/>
    <w:rsid w:val="00A146C1"/>
    <w:rsid w:val="00A46C67"/>
    <w:rsid w:val="00A55410"/>
    <w:rsid w:val="00A55E2E"/>
    <w:rsid w:val="00A60C63"/>
    <w:rsid w:val="00AB0FCF"/>
    <w:rsid w:val="00AD46E1"/>
    <w:rsid w:val="00AF134A"/>
    <w:rsid w:val="00B00D23"/>
    <w:rsid w:val="00B145FE"/>
    <w:rsid w:val="00B32C65"/>
    <w:rsid w:val="00B370F1"/>
    <w:rsid w:val="00B528D1"/>
    <w:rsid w:val="00B97FD6"/>
    <w:rsid w:val="00BD0381"/>
    <w:rsid w:val="00BF3165"/>
    <w:rsid w:val="00C0149C"/>
    <w:rsid w:val="00C34E9C"/>
    <w:rsid w:val="00C5104B"/>
    <w:rsid w:val="00C54F51"/>
    <w:rsid w:val="00C67926"/>
    <w:rsid w:val="00C90257"/>
    <w:rsid w:val="00CB6787"/>
    <w:rsid w:val="00CE0918"/>
    <w:rsid w:val="00CE0D86"/>
    <w:rsid w:val="00CE383E"/>
    <w:rsid w:val="00CE662E"/>
    <w:rsid w:val="00CF3076"/>
    <w:rsid w:val="00CF59F9"/>
    <w:rsid w:val="00D31F66"/>
    <w:rsid w:val="00D9285C"/>
    <w:rsid w:val="00DA161F"/>
    <w:rsid w:val="00E07ED7"/>
    <w:rsid w:val="00E171E6"/>
    <w:rsid w:val="00E62640"/>
    <w:rsid w:val="00E80897"/>
    <w:rsid w:val="00E90D36"/>
    <w:rsid w:val="00E95002"/>
    <w:rsid w:val="00EE502E"/>
    <w:rsid w:val="00F00ECA"/>
    <w:rsid w:val="00F11C9E"/>
    <w:rsid w:val="00F2071A"/>
    <w:rsid w:val="00F97712"/>
    <w:rsid w:val="00FB053F"/>
    <w:rsid w:val="00FC0B99"/>
    <w:rsid w:val="00FC434B"/>
    <w:rsid w:val="00FD4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51597"/>
  <w15:docId w15:val="{91620323-0144-472E-B474-A7169786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A14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6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FLLicenseAction@Mas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Jill Coomey</cp:lastModifiedBy>
  <cp:revision>2</cp:revision>
  <dcterms:created xsi:type="dcterms:W3CDTF">2024-08-08T16:47:00Z</dcterms:created>
  <dcterms:modified xsi:type="dcterms:W3CDTF">2024-08-08T16:47:00Z</dcterms:modified>
</cp:coreProperties>
</file>