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B06F34"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54EB4CF3"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C35594">
                  <w:rPr>
                    <w:rStyle w:val="Style2"/>
                  </w:rPr>
                  <w:t>May 7</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2EADAAB3" w:rsidR="00414B79" w:rsidRDefault="00414B79" w:rsidP="00C35594">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5614C">
                  <w:rPr>
                    <w:rStyle w:val="Style2"/>
                  </w:rPr>
                  <w:t xml:space="preserve">April </w:t>
                </w:r>
                <w:r w:rsidR="00C35594">
                  <w:rPr>
                    <w:rStyle w:val="Style2"/>
                  </w:rPr>
                  <w:t>11</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B06F34"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B06F34"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B06F3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B06F3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B06F3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B06F3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B06F3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B06F3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B06F34"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158A5AFC" w:rsidR="00B81BA6" w:rsidRPr="00A40DAC" w:rsidRDefault="00B81BA6" w:rsidP="00D62814">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D62814">
                  <w:rPr>
                    <w:rStyle w:val="Style2"/>
                  </w:rPr>
                  <w:t>Nauset Academy</w:t>
                </w:r>
              </w:sdtContent>
            </w:sdt>
          </w:p>
        </w:tc>
      </w:tr>
      <w:tr w:rsidR="00B81BA6" w14:paraId="3416E879" w14:textId="77777777" w:rsidTr="009B1CBC">
        <w:trPr>
          <w:trHeight w:val="422"/>
        </w:trPr>
        <w:tc>
          <w:tcPr>
            <w:tcW w:w="10980" w:type="dxa"/>
            <w:gridSpan w:val="15"/>
            <w:shd w:val="clear" w:color="auto" w:fill="auto"/>
          </w:tcPr>
          <w:p w14:paraId="280071B5" w14:textId="032FAAD7" w:rsidR="00B81BA6" w:rsidRPr="00A40DAC" w:rsidRDefault="00B81BA6" w:rsidP="00D62814">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D62814">
                  <w:rPr>
                    <w:rStyle w:val="Style2"/>
                  </w:rPr>
                  <w:t>456 Flax Pond Rd. Brewster. MA</w:t>
                </w:r>
                <w:r w:rsidR="00D62814" w:rsidRPr="00D62814">
                  <w:rPr>
                    <w:rStyle w:val="Style2"/>
                  </w:rPr>
                  <w:t>. 0</w:t>
                </w:r>
                <w:r w:rsidR="00D62814">
                  <w:rPr>
                    <w:rStyle w:val="Style2"/>
                  </w:rPr>
                  <w:t>2631</w:t>
                </w:r>
              </w:sdtContent>
            </w:sdt>
          </w:p>
        </w:tc>
      </w:tr>
      <w:tr w:rsidR="00B81BA6" w14:paraId="7A5A11AB" w14:textId="77777777" w:rsidTr="009B1CBC">
        <w:trPr>
          <w:trHeight w:val="422"/>
        </w:trPr>
        <w:tc>
          <w:tcPr>
            <w:tcW w:w="10980" w:type="dxa"/>
            <w:gridSpan w:val="15"/>
            <w:shd w:val="clear" w:color="auto" w:fill="auto"/>
          </w:tcPr>
          <w:p w14:paraId="5DAE149F" w14:textId="6D73EC0E" w:rsidR="00B81BA6" w:rsidRPr="00A40DAC" w:rsidRDefault="00B81BA6" w:rsidP="00D62814">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D62814">
                  <w:rPr>
                    <w:rStyle w:val="auditcheckbox-question"/>
                    <w:rFonts w:ascii="Arial" w:hAnsi="Arial"/>
                    <w:sz w:val="24"/>
                  </w:rPr>
                  <w:t>Same</w:t>
                </w:r>
              </w:sdtContent>
            </w:sdt>
          </w:p>
        </w:tc>
      </w:tr>
      <w:tr w:rsidR="00B81BA6" w14:paraId="2E837ECD" w14:textId="77777777" w:rsidTr="0025051F">
        <w:trPr>
          <w:trHeight w:val="422"/>
        </w:trPr>
        <w:tc>
          <w:tcPr>
            <w:tcW w:w="10980" w:type="dxa"/>
            <w:gridSpan w:val="15"/>
          </w:tcPr>
          <w:p w14:paraId="595BB6DF" w14:textId="676A8E90"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D62814" w:rsidRPr="00D62814">
                  <w:rPr>
                    <w:rStyle w:val="Style2"/>
                  </w:rPr>
                  <w:t>(508) 896-9700</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79E32C7C" w:rsidR="00B81BA6"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6C2BDF29" w:rsidR="00B81BA6"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70DD052D" w:rsidR="00B81BA6" w:rsidRDefault="00B06F3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0B481A">
              <w:rPr>
                <w:rFonts w:ascii="Arial" w:eastAsia="Times New Roman" w:hAnsi="Arial" w:cs="Arial"/>
                <w:bCs/>
                <w:sz w:val="20"/>
                <w:szCs w:val="20"/>
                <w:lang w:val="en"/>
              </w:rPr>
              <w:t xml:space="preserve">  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21C48912" w:rsidR="00B81BA6" w:rsidRDefault="00B81BA6" w:rsidP="000B481A">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0B481A">
                  <w:rPr>
                    <w:rStyle w:val="Style2"/>
                  </w:rPr>
                  <w:t>Tina Saetti</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3A3D320D"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0B481A" w:rsidRPr="000B481A">
                  <w:rPr>
                    <w:rStyle w:val="Style2"/>
                    <w:szCs w:val="24"/>
                  </w:rPr>
                  <w:t>Tina.Saetti@state.ma.us</w:t>
                </w:r>
              </w:sdtContent>
            </w:sdt>
          </w:p>
        </w:tc>
        <w:tc>
          <w:tcPr>
            <w:tcW w:w="6030" w:type="dxa"/>
            <w:gridSpan w:val="10"/>
          </w:tcPr>
          <w:p w14:paraId="3A62F697" w14:textId="0AA3E899"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0B481A" w:rsidRPr="000B481A">
                  <w:rPr>
                    <w:rStyle w:val="Style2"/>
                  </w:rPr>
                  <w:t>508-828-3801</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45B31BCA" w:rsidR="00B81BA6" w:rsidRDefault="00B81BA6" w:rsidP="000B481A">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0B481A">
                  <w:rPr>
                    <w:rStyle w:val="Style2"/>
                  </w:rPr>
                  <w:t>Nichole Harding</w:t>
                </w:r>
              </w:sdtContent>
            </w:sdt>
          </w:p>
        </w:tc>
        <w:tc>
          <w:tcPr>
            <w:tcW w:w="6030" w:type="dxa"/>
            <w:gridSpan w:val="10"/>
            <w:shd w:val="clear" w:color="auto" w:fill="auto"/>
          </w:tcPr>
          <w:p w14:paraId="18861145" w14:textId="064A5B13" w:rsidR="00B81BA6" w:rsidRDefault="00B81BA6" w:rsidP="00F10E8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F10E86">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5AE9D22B"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0B481A" w:rsidRPr="00F10E86">
              <w:rPr>
                <w:rFonts w:ascii="Arial" w:eastAsia="Times New Roman" w:hAnsi="Arial" w:cs="Arial"/>
                <w:bCs/>
                <w:sz w:val="24"/>
                <w:szCs w:val="24"/>
                <w:lang w:val="en"/>
              </w:rPr>
              <w:t>nharding@eliotchs.org</w:t>
            </w:r>
          </w:p>
        </w:tc>
        <w:tc>
          <w:tcPr>
            <w:tcW w:w="6030" w:type="dxa"/>
            <w:gridSpan w:val="10"/>
            <w:shd w:val="clear" w:color="auto" w:fill="auto"/>
          </w:tcPr>
          <w:p w14:paraId="7C83D2CA" w14:textId="76A2A455"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F10E86" w:rsidRPr="00F10E86">
                  <w:rPr>
                    <w:rStyle w:val="Style2"/>
                  </w:rPr>
                  <w:t>508-869-9700</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495379D4" w:rsidR="00B81BA6" w:rsidRDefault="00B81BA6" w:rsidP="00F10E8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showingPlcHdr/>
                <w:text/>
              </w:sdtPr>
              <w:sdtEndPr>
                <w:rPr>
                  <w:rStyle w:val="Style2"/>
                </w:rPr>
              </w:sdtEndPr>
              <w:sdtContent>
                <w:r w:rsidR="00F10E86">
                  <w:rPr>
                    <w:rStyle w:val="Style2"/>
                  </w:rPr>
                  <w:t xml:space="preserve">     </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24728EED" w:rsidR="00B81BA6" w:rsidRDefault="00B81BA6" w:rsidP="00F10E8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showingPlcHdr/>
                <w:text/>
              </w:sdtPr>
              <w:sdtEndPr>
                <w:rPr>
                  <w:rStyle w:val="Style2"/>
                </w:rPr>
              </w:sdtEndPr>
              <w:sdtContent>
                <w:r w:rsidR="00F10E86">
                  <w:rPr>
                    <w:rStyle w:val="Style2"/>
                  </w:rPr>
                  <w:t xml:space="preserve">     </w:t>
                </w:r>
              </w:sdtContent>
            </w:sdt>
          </w:p>
        </w:tc>
        <w:tc>
          <w:tcPr>
            <w:tcW w:w="6030" w:type="dxa"/>
            <w:gridSpan w:val="10"/>
            <w:shd w:val="clear" w:color="auto" w:fill="auto"/>
          </w:tcPr>
          <w:p w14:paraId="0DE536A4" w14:textId="3D290C61" w:rsidR="00B81BA6" w:rsidRDefault="00B81BA6" w:rsidP="00F10E8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showingPlcHdr/>
                <w:text/>
              </w:sdtPr>
              <w:sdtEndPr>
                <w:rPr>
                  <w:rStyle w:val="Style2"/>
                </w:rPr>
              </w:sdtEndPr>
              <w:sdtContent>
                <w:r w:rsidR="00F10E86">
                  <w:rPr>
                    <w:rStyle w:val="Style2"/>
                  </w:rPr>
                  <w:t xml:space="preserve">     </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6CD5C0FF"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507975">
                  <w:rPr>
                    <w:rStyle w:val="Style2"/>
                  </w:rPr>
                  <w:t>12</w:t>
                </w:r>
              </w:sdtContent>
            </w:sdt>
          </w:p>
        </w:tc>
        <w:tc>
          <w:tcPr>
            <w:tcW w:w="6030" w:type="dxa"/>
            <w:gridSpan w:val="10"/>
            <w:shd w:val="clear" w:color="auto" w:fill="auto"/>
          </w:tcPr>
          <w:p w14:paraId="251D731D" w14:textId="2783FD0C" w:rsidR="00B81BA6" w:rsidRDefault="00B81BA6" w:rsidP="00F10E86">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F10E86">
                  <w:rPr>
                    <w:rStyle w:val="Style2"/>
                  </w:rPr>
                  <w:t>6</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7526F370" w:rsidR="00B81BA6" w:rsidRDefault="00B06F34" w:rsidP="00507975">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F10E86">
                  <w:rPr>
                    <w:rStyle w:val="Style2"/>
                  </w:rPr>
                  <w:t>11</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289BB63B" w:rsidR="00B81BA6" w:rsidRDefault="00B06F34" w:rsidP="00F10E8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F10E86">
                  <w:rPr>
                    <w:rStyle w:val="Style2"/>
                  </w:rPr>
                  <w:t>10</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062E5F97" w:rsidR="00B81BA6" w:rsidRDefault="00B06F34" w:rsidP="00F10E86">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F10E86">
                  <w:rPr>
                    <w:rStyle w:val="Style2"/>
                  </w:rPr>
                  <w:t>11</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B06F34"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3ED0B2CF" w:rsidR="00B81BA6" w:rsidRDefault="00B06F34" w:rsidP="00F10E86">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F10E86">
                  <w:rPr>
                    <w:rStyle w:val="Style2"/>
                  </w:rPr>
                  <w:t>81</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57DD5D93" w:rsidR="00B81BA6" w:rsidRDefault="00B06F34"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507975">
                  <w:rPr>
                    <w:rStyle w:val="Style2"/>
                  </w:rPr>
                  <w:t xml:space="preserve">Staff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11ED4A59" w:rsidR="00B81BA6" w:rsidRDefault="00B06F34"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507975">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6D92D329" w:rsidR="00B81BA6" w:rsidRDefault="00B06F34" w:rsidP="00F10E86">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F10E86">
                  <w:rPr>
                    <w:rStyle w:val="Style2"/>
                  </w:rPr>
                  <w:t>22</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0313AABF" w:rsidR="00B81BA6" w:rsidRDefault="00B06F34" w:rsidP="00507975">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F40A19">
                  <w:rPr>
                    <w:rStyle w:val="Style2"/>
                  </w:rPr>
                  <w:t>21</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7CCD15CC" w:rsidR="00B81BA6" w:rsidRDefault="00B06F34" w:rsidP="009E3AF3">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F40A19">
                  <w:rPr>
                    <w:rStyle w:val="Style2"/>
                  </w:rPr>
                  <w:t>2</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47A2C5AC" w:rsidR="00B81BA6" w:rsidRDefault="00B81BA6" w:rsidP="000314F2">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0314F2">
                  <w:rPr>
                    <w:rStyle w:val="Style2"/>
                  </w:rPr>
                  <w:t>11</w:t>
                </w:r>
              </w:sdtContent>
            </w:sdt>
          </w:p>
        </w:tc>
        <w:tc>
          <w:tcPr>
            <w:tcW w:w="6030" w:type="dxa"/>
            <w:gridSpan w:val="10"/>
            <w:shd w:val="clear" w:color="auto" w:fill="auto"/>
          </w:tcPr>
          <w:p w14:paraId="06C7DC0B" w14:textId="293A27B3"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6A267669" w:rsidR="00B81BA6" w:rsidRDefault="00B06F34" w:rsidP="009E3AF3">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9E3AF3">
                  <w:rPr>
                    <w:rStyle w:val="Style2"/>
                  </w:rPr>
                  <w:t>Zero</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41E788C" w:rsidR="00B81BA6" w:rsidRPr="00E300CB" w:rsidRDefault="00B06F34" w:rsidP="000314F2">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0314F2">
                  <w:rPr>
                    <w:rStyle w:val="Style2"/>
                  </w:rPr>
                  <w:t>2</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B06F34"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007612E9" w:rsidR="00B81BA6" w:rsidRDefault="00B06F34" w:rsidP="00B81BA6">
            <w:pPr>
              <w:rPr>
                <w:rFonts w:ascii="Arial" w:eastAsia="Times New Roman" w:hAnsi="Arial" w:cs="Arial"/>
                <w:b/>
                <w:bCs/>
                <w:sz w:val="20"/>
                <w:szCs w:val="20"/>
                <w:lang w:val="en"/>
              </w:rPr>
            </w:pPr>
            <w:sdt>
              <w:sdtPr>
                <w:id w:val="1390919374"/>
                <w:text/>
              </w:sdtPr>
              <w:sdtEndPr/>
              <w:sdtContent>
                <w:r w:rsidR="00DB3747" w:rsidRPr="00DB3747">
                  <w:t>The facility has a video surveillance system which provides cove</w:t>
                </w:r>
                <w:r w:rsidR="000314F2">
                  <w:t xml:space="preserve">rage for 95% of the facility. </w:t>
                </w:r>
                <w:r w:rsidR="00CE4B00">
                  <w:t xml:space="preserve">  </w:t>
                </w:r>
                <w:r w:rsidR="00DB3747" w:rsidRPr="00DB3747">
                  <w:t xml:space="preserve">The system provides coverage of the recreation areas, dining hall, all housing units, hallways and education areas.  There are cameras in the </w:t>
                </w:r>
                <w:r w:rsidR="000314F2">
                  <w:t>dormitory areas (residents are only permitted to change cloths in the bathroom)</w:t>
                </w:r>
                <w:r w:rsidR="00DB3747" w:rsidRPr="00DB3747">
                  <w:t xml:space="preserve">. </w:t>
                </w:r>
                <w:r w:rsidR="00F16B5C">
                  <w:t xml:space="preserve"> N</w:t>
                </w:r>
                <w:r w:rsidR="0097673E">
                  <w:t>o cameras have a view inside</w:t>
                </w:r>
                <w:r w:rsidR="009E3AF3">
                  <w:t xml:space="preserve"> bathrooms</w:t>
                </w:r>
                <w:r w:rsidR="00F16B5C">
                  <w:t>.</w:t>
                </w:r>
                <w:r w:rsidR="00DB3747" w:rsidRPr="00DB3747">
                  <w:t xml:space="preserve"> </w:t>
                </w:r>
                <w:r w:rsidR="00DB3747">
                  <w:t>The</w:t>
                </w:r>
                <w:r w:rsidR="009E3AF3">
                  <w:t>re is no</w:t>
                </w:r>
                <w:r w:rsidR="00DB3747">
                  <w:t xml:space="preserve"> secure control booth</w:t>
                </w:r>
                <w:r w:rsidR="009E3AF3">
                  <w:t>.  The system is designed for investigative use</w:t>
                </w:r>
                <w:r w:rsidR="00BC7995">
                  <w:t>.</w:t>
                </w:r>
                <w:r w:rsidR="009E3AF3">
                  <w:t xml:space="preserve">  The Program Director has a work station that allows for viewing of live and recorded images.</w:t>
                </w:r>
                <w:r w:rsidR="00BC7995">
                  <w:t xml:space="preserve">  Retenti</w:t>
                </w:r>
                <w:r w:rsidR="0097673E">
                  <w:t>on time for recorded images is 3</w:t>
                </w:r>
                <w:r w:rsidR="00BC7995">
                  <w:t>0 days.  There is no sound</w:t>
                </w:r>
                <w:r w:rsidR="0097673E">
                  <w:t xml:space="preserve"> with the images</w:t>
                </w:r>
                <w:r w:rsidR="00BC7995">
                  <w:t>.</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B06F34"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3A867F97" w:rsidR="00B81BA6" w:rsidRPr="00E300CB" w:rsidRDefault="00B06F34" w:rsidP="000314F2">
            <w:pPr>
              <w:rPr>
                <w:rStyle w:val="Style2"/>
              </w:rPr>
            </w:pPr>
            <w:sdt>
              <w:sdtPr>
                <w:rPr>
                  <w:rStyle w:val="Style2"/>
                </w:rPr>
                <w:id w:val="-963730424"/>
                <w:text/>
              </w:sdtPr>
              <w:sdtEndPr>
                <w:rPr>
                  <w:rStyle w:val="Style2"/>
                </w:rPr>
              </w:sdtEndPr>
              <w:sdtContent>
                <w:r w:rsidR="000314F2">
                  <w:rPr>
                    <w:rStyle w:val="Style2"/>
                  </w:rPr>
                  <w:t>Cape Cod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3FC3EC92" w:rsidR="00B81BA6" w:rsidRPr="00E300CB" w:rsidRDefault="00B06F34" w:rsidP="000314F2">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0314F2">
                  <w:rPr>
                    <w:rStyle w:val="Style2"/>
                  </w:rPr>
                  <w:t>2</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B06F34"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0C4BCD47" w:rsidR="00F16B5C" w:rsidRPr="00D75DCE" w:rsidRDefault="00F16B5C" w:rsidP="00AB3CB0">
      <w:pPr>
        <w:spacing w:after="0" w:line="240" w:lineRule="auto"/>
        <w:rPr>
          <w:rFonts w:cstheme="minorHAnsi"/>
        </w:rPr>
      </w:pPr>
      <w:r w:rsidRPr="00D75DCE">
        <w:rPr>
          <w:rFonts w:cstheme="minorHAnsi"/>
        </w:rPr>
        <w:t xml:space="preserve">This report is for the </w:t>
      </w:r>
      <w:r w:rsidR="000314F2">
        <w:rPr>
          <w:rFonts w:cstheme="minorHAnsi"/>
        </w:rPr>
        <w:t>Nauset Academy</w:t>
      </w:r>
      <w:r w:rsidR="009E3AF3" w:rsidRPr="00D75DCE">
        <w:rPr>
          <w:rFonts w:cstheme="minorHAnsi"/>
        </w:rPr>
        <w:t xml:space="preserve"> </w:t>
      </w:r>
      <w:r w:rsidRPr="00D75DCE">
        <w:rPr>
          <w:rFonts w:cstheme="minorHAnsi"/>
        </w:rPr>
        <w:t xml:space="preserve">in </w:t>
      </w:r>
      <w:r w:rsidR="000314F2">
        <w:rPr>
          <w:rFonts w:cstheme="minorHAnsi"/>
        </w:rPr>
        <w:t>Brewster</w:t>
      </w:r>
      <w:r w:rsidR="008A21F8" w:rsidRPr="00D75DCE">
        <w:rPr>
          <w:rFonts w:cstheme="minorHAnsi"/>
        </w:rPr>
        <w:t>, Massachusetts</w:t>
      </w:r>
      <w:r w:rsidRPr="00D75DCE">
        <w:rPr>
          <w:rFonts w:cstheme="minorHAnsi"/>
        </w:rPr>
        <w:t>.  The facility is operated by</w:t>
      </w:r>
      <w:r w:rsidR="00E041E9" w:rsidRPr="00D75DCE">
        <w:rPr>
          <w:rFonts w:cstheme="minorHAnsi"/>
        </w:rPr>
        <w:t xml:space="preserve"> </w:t>
      </w:r>
      <w:r w:rsidR="000314F2">
        <w:rPr>
          <w:rFonts w:cstheme="minorHAnsi"/>
        </w:rPr>
        <w:t>Eliot Community</w:t>
      </w:r>
      <w:r w:rsidR="00517F4A">
        <w:rPr>
          <w:rFonts w:cstheme="minorHAnsi"/>
        </w:rPr>
        <w:t xml:space="preserve"> Health Service</w:t>
      </w:r>
      <w:r w:rsidR="00E041E9" w:rsidRPr="00D75DCE">
        <w:rPr>
          <w:rFonts w:cstheme="minorHAnsi"/>
        </w:rPr>
        <w:t>s under contract with the</w:t>
      </w:r>
      <w:r w:rsidRPr="00D75DCE">
        <w:rPr>
          <w:rFonts w:cstheme="minorHAnsi"/>
        </w:rPr>
        <w:t xml:space="preserve"> </w:t>
      </w:r>
      <w:r w:rsidR="008A21F8" w:rsidRPr="00D75DCE">
        <w:rPr>
          <w:rFonts w:cstheme="minorHAnsi"/>
        </w:rPr>
        <w:t>Massachusetts Department of Youth Services (DYS)</w:t>
      </w:r>
      <w:r w:rsidRPr="00D75DCE">
        <w:rPr>
          <w:rFonts w:cstheme="minorHAnsi"/>
        </w:rPr>
        <w:t xml:space="preserve">.  The on-site portion of the audit took place </w:t>
      </w:r>
      <w:r w:rsidR="008A21F8" w:rsidRPr="00D75DCE">
        <w:rPr>
          <w:rFonts w:cstheme="minorHAnsi"/>
        </w:rPr>
        <w:t xml:space="preserve">April </w:t>
      </w:r>
      <w:r w:rsidR="00F40A19">
        <w:rPr>
          <w:rFonts w:cstheme="minorHAnsi"/>
        </w:rPr>
        <w:t>11</w:t>
      </w:r>
      <w:r w:rsidR="00E041E9" w:rsidRPr="00D75DCE">
        <w:rPr>
          <w:rFonts w:cstheme="minorHAnsi"/>
        </w:rPr>
        <w:t>, 2019</w:t>
      </w:r>
      <w:r w:rsidRPr="00D75DCE">
        <w:rPr>
          <w:rFonts w:cstheme="minorHAnsi"/>
        </w:rPr>
        <w:t xml:space="preserve">.  </w:t>
      </w:r>
      <w:r w:rsidR="00F40A19">
        <w:rPr>
          <w:rFonts w:cstheme="minorHAnsi"/>
        </w:rPr>
        <w:t>This</w:t>
      </w:r>
      <w:r w:rsidRPr="00D75DCE">
        <w:rPr>
          <w:rFonts w:cstheme="minorHAnsi"/>
        </w:rPr>
        <w:t xml:space="preserve"> was the </w:t>
      </w:r>
      <w:r w:rsidR="00F40A19">
        <w:rPr>
          <w:rFonts w:cstheme="minorHAnsi"/>
        </w:rPr>
        <w:t>first</w:t>
      </w:r>
      <w:r w:rsidRPr="00D75DCE">
        <w:rPr>
          <w:rFonts w:cstheme="minorHAnsi"/>
        </w:rPr>
        <w:t xml:space="preserve"> Prison Rape Elimination Act (PREA) compliance audit for the facility</w:t>
      </w:r>
      <w:r w:rsidR="00F40A19">
        <w:rPr>
          <w:rFonts w:cstheme="minorHAnsi"/>
        </w:rPr>
        <w:t xml:space="preserve"> as it has only been open for six months</w:t>
      </w:r>
      <w:r w:rsidRPr="00D75DCE">
        <w:rPr>
          <w:rFonts w:cstheme="minorHAnsi"/>
        </w:rPr>
        <w:t>.</w:t>
      </w:r>
    </w:p>
    <w:p w14:paraId="78B273D3" w14:textId="77777777" w:rsidR="00F16B5C" w:rsidRPr="00D75DCE" w:rsidRDefault="00F16B5C" w:rsidP="00AB3CB0">
      <w:pPr>
        <w:spacing w:after="0" w:line="240" w:lineRule="auto"/>
        <w:rPr>
          <w:rFonts w:cstheme="minorHAnsi"/>
        </w:rPr>
      </w:pPr>
    </w:p>
    <w:p w14:paraId="71125C90" w14:textId="52D947B0" w:rsidR="00F16B5C" w:rsidRPr="00D75DCE" w:rsidRDefault="000314F2" w:rsidP="00AB3CB0">
      <w:pPr>
        <w:spacing w:after="0" w:line="240" w:lineRule="auto"/>
        <w:rPr>
          <w:rFonts w:cstheme="minorHAnsi"/>
        </w:rPr>
      </w:pPr>
      <w:r>
        <w:rPr>
          <w:rFonts w:cstheme="minorHAnsi"/>
        </w:rPr>
        <w:t>Nauset Academy</w:t>
      </w:r>
      <w:r w:rsidR="00F16B5C" w:rsidRPr="00D75DCE">
        <w:rPr>
          <w:rFonts w:cstheme="minorHAnsi"/>
        </w:rPr>
        <w:t xml:space="preserve"> is a </w:t>
      </w:r>
      <w:r w:rsidR="00517F4A">
        <w:rPr>
          <w:rFonts w:cstheme="minorHAnsi"/>
        </w:rPr>
        <w:t>staff-</w:t>
      </w:r>
      <w:r w:rsidR="00F16B5C" w:rsidRPr="00D75DCE">
        <w:rPr>
          <w:rFonts w:cstheme="minorHAnsi"/>
        </w:rPr>
        <w:t xml:space="preserve">secure </w:t>
      </w:r>
      <w:r w:rsidR="008A21F8" w:rsidRPr="00D75DCE">
        <w:rPr>
          <w:rFonts w:cstheme="minorHAnsi"/>
        </w:rPr>
        <w:t>12</w:t>
      </w:r>
      <w:r w:rsidR="00F16B5C" w:rsidRPr="00D75DCE">
        <w:rPr>
          <w:rFonts w:cstheme="minorHAnsi"/>
        </w:rPr>
        <w:t xml:space="preserve">-bed facility for male </w:t>
      </w:r>
      <w:r w:rsidR="008A21F8" w:rsidRPr="00D75DCE">
        <w:rPr>
          <w:rFonts w:cstheme="minorHAnsi"/>
        </w:rPr>
        <w:t>adolescents</w:t>
      </w:r>
      <w:r w:rsidR="00F16B5C" w:rsidRPr="00D75DCE">
        <w:rPr>
          <w:rFonts w:cstheme="minorHAnsi"/>
        </w:rPr>
        <w:t xml:space="preserve">.  The on-site portion of the PREA Audit began </w:t>
      </w:r>
      <w:r w:rsidR="008A21F8" w:rsidRPr="00D75DCE">
        <w:rPr>
          <w:rFonts w:cstheme="minorHAnsi"/>
        </w:rPr>
        <w:t xml:space="preserve">April </w:t>
      </w:r>
      <w:r w:rsidR="00517F4A">
        <w:rPr>
          <w:rFonts w:cstheme="minorHAnsi"/>
        </w:rPr>
        <w:t>11</w:t>
      </w:r>
      <w:r w:rsidR="00E041E9" w:rsidRPr="00D75DCE">
        <w:rPr>
          <w:rFonts w:cstheme="minorHAnsi"/>
        </w:rPr>
        <w:t>, 2019</w:t>
      </w:r>
      <w:r w:rsidR="00F16B5C" w:rsidRPr="00D75DCE">
        <w:rPr>
          <w:rFonts w:cstheme="minorHAnsi"/>
        </w:rPr>
        <w:t xml:space="preserve"> and covered the audit period of </w:t>
      </w:r>
      <w:r w:rsidR="008A21F8" w:rsidRPr="00D75DCE">
        <w:rPr>
          <w:rFonts w:cstheme="minorHAnsi"/>
        </w:rPr>
        <w:t xml:space="preserve">April </w:t>
      </w:r>
      <w:r w:rsidR="00517F4A">
        <w:rPr>
          <w:rFonts w:cstheme="minorHAnsi"/>
        </w:rPr>
        <w:t>11</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8A21F8" w:rsidRPr="00D75DCE">
        <w:rPr>
          <w:rFonts w:cstheme="minorHAnsi"/>
        </w:rPr>
        <w:t xml:space="preserve">April </w:t>
      </w:r>
      <w:r w:rsidR="00517F4A">
        <w:rPr>
          <w:rFonts w:cstheme="minorHAnsi"/>
        </w:rPr>
        <w:t>11</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4D31E93D"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2</w:t>
      </w:r>
      <w:r w:rsidR="00517F4A">
        <w:rPr>
          <w:rFonts w:cstheme="minorHAnsi"/>
        </w:rPr>
        <w:t>2</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517F4A">
        <w:rPr>
          <w:rFonts w:cstheme="minorHAnsi"/>
        </w:rPr>
        <w:t>three</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4924D1A0" w14:textId="6713D436" w:rsidR="00F16B5C" w:rsidRPr="00D75DCE"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From these plans, this Auditor was able to determine there were </w:t>
      </w:r>
      <w:r w:rsidR="00E041E9" w:rsidRPr="00D75DCE">
        <w:rPr>
          <w:rFonts w:cstheme="minorHAnsi"/>
        </w:rPr>
        <w:t>three</w:t>
      </w:r>
      <w:r w:rsidRPr="00D75DCE">
        <w:rPr>
          <w:rFonts w:cstheme="minorHAnsi"/>
        </w:rPr>
        <w:t xml:space="preserve"> separate </w:t>
      </w:r>
      <w:r w:rsidR="00517F4A">
        <w:rPr>
          <w:rFonts w:cstheme="minorHAnsi"/>
        </w:rPr>
        <w:t xml:space="preserve">dormitories (only two are current in use). </w:t>
      </w:r>
      <w:r w:rsidR="002961ED" w:rsidRPr="00D75DCE">
        <w:rPr>
          <w:rFonts w:cstheme="minorHAnsi"/>
        </w:rPr>
        <w:t xml:space="preserve"> </w:t>
      </w:r>
      <w:r w:rsidR="00517F4A">
        <w:rPr>
          <w:rFonts w:cstheme="minorHAnsi"/>
        </w:rPr>
        <w:t>Each has a</w:t>
      </w:r>
      <w:r w:rsidR="002961ED" w:rsidRPr="00D75DCE">
        <w:rPr>
          <w:rFonts w:cstheme="minorHAnsi"/>
        </w:rPr>
        <w:t xml:space="preserve"> multiple</w:t>
      </w:r>
      <w:r w:rsidRPr="00D75DCE">
        <w:rPr>
          <w:rFonts w:cstheme="minorHAnsi"/>
        </w:rPr>
        <w:t>-use</w:t>
      </w:r>
      <w:r w:rsidR="002961ED" w:rsidRPr="00D75DCE">
        <w:rPr>
          <w:rFonts w:cstheme="minorHAnsi"/>
        </w:rPr>
        <w:t>r bathroom</w:t>
      </w:r>
      <w:r w:rsidR="00EE1F94" w:rsidRPr="00D75DCE">
        <w:rPr>
          <w:rFonts w:cstheme="minorHAnsi"/>
        </w:rPr>
        <w:t xml:space="preserve"> that contained </w:t>
      </w:r>
      <w:r w:rsidR="00F259D5" w:rsidRPr="00D75DCE">
        <w:rPr>
          <w:rFonts w:cstheme="minorHAnsi"/>
        </w:rPr>
        <w:t>shower stall</w:t>
      </w:r>
      <w:r w:rsidR="002961ED" w:rsidRPr="00D75DCE">
        <w:rPr>
          <w:rFonts w:cstheme="minorHAnsi"/>
        </w:rPr>
        <w:t>s</w:t>
      </w:r>
      <w:r w:rsidR="00F259D5" w:rsidRPr="00D75DCE">
        <w:rPr>
          <w:rFonts w:cstheme="minorHAnsi"/>
        </w:rPr>
        <w:t>, toilet</w:t>
      </w:r>
      <w:r w:rsidR="002961ED" w:rsidRPr="00D75DCE">
        <w:rPr>
          <w:rFonts w:cstheme="minorHAnsi"/>
        </w:rPr>
        <w:t>s</w:t>
      </w:r>
      <w:r w:rsidRPr="00D75DCE">
        <w:rPr>
          <w:rFonts w:cstheme="minorHAnsi"/>
        </w:rPr>
        <w:t xml:space="preserve"> and </w:t>
      </w:r>
      <w:r w:rsidR="00F259D5" w:rsidRPr="00D75DCE">
        <w:rPr>
          <w:rFonts w:cstheme="minorHAnsi"/>
        </w:rPr>
        <w:t>sink</w:t>
      </w:r>
      <w:r w:rsidR="002961ED" w:rsidRPr="00D75DCE">
        <w:rPr>
          <w:rFonts w:cstheme="minorHAnsi"/>
        </w:rPr>
        <w:t>s</w:t>
      </w:r>
      <w:r w:rsidR="00F259D5" w:rsidRPr="00D75DCE">
        <w:rPr>
          <w:rFonts w:cstheme="minorHAnsi"/>
        </w:rPr>
        <w:t xml:space="preserve">.  There is a </w:t>
      </w:r>
      <w:r w:rsidR="00517F4A">
        <w:rPr>
          <w:rFonts w:cstheme="minorHAnsi"/>
        </w:rPr>
        <w:t xml:space="preserve">there is an administration building that houses offices, </w:t>
      </w:r>
      <w:r w:rsidR="00F259D5" w:rsidRPr="00D75DCE">
        <w:rPr>
          <w:rFonts w:cstheme="minorHAnsi"/>
        </w:rPr>
        <w:t>food service</w:t>
      </w:r>
      <w:r w:rsidR="00517F4A">
        <w:rPr>
          <w:rFonts w:cstheme="minorHAnsi"/>
        </w:rPr>
        <w:t xml:space="preserve"> area and</w:t>
      </w:r>
      <w:r w:rsidRPr="00D75DCE">
        <w:rPr>
          <w:rFonts w:cstheme="minorHAnsi"/>
        </w:rPr>
        <w:t xml:space="preserve"> </w:t>
      </w:r>
      <w:r w:rsidR="002961ED" w:rsidRPr="00D75DCE">
        <w:rPr>
          <w:rFonts w:cstheme="minorHAnsi"/>
        </w:rPr>
        <w:t>group dining area</w:t>
      </w:r>
      <w:r w:rsidR="00517F4A">
        <w:rPr>
          <w:rFonts w:cstheme="minorHAnsi"/>
        </w:rPr>
        <w:t>.  Other buildings contain classrooms,</w:t>
      </w:r>
      <w:r w:rsidRPr="00D75DCE">
        <w:rPr>
          <w:rFonts w:cstheme="minorHAnsi"/>
        </w:rPr>
        <w:t xml:space="preserve"> office space</w:t>
      </w:r>
      <w:r w:rsidR="00A63552" w:rsidRPr="00D75DCE">
        <w:rPr>
          <w:rFonts w:cstheme="minorHAnsi"/>
        </w:rPr>
        <w:t>, large</w:t>
      </w:r>
      <w:r w:rsidR="00F259D5" w:rsidRPr="00D75DCE">
        <w:rPr>
          <w:rFonts w:cstheme="minorHAnsi"/>
        </w:rPr>
        <w:t xml:space="preserve"> </w:t>
      </w:r>
      <w:r w:rsidR="00517F4A">
        <w:rPr>
          <w:rFonts w:cstheme="minorHAnsi"/>
        </w:rPr>
        <w:t>activity</w:t>
      </w:r>
      <w:r w:rsidR="00F259D5" w:rsidRPr="00D75DCE">
        <w:rPr>
          <w:rFonts w:cstheme="minorHAnsi"/>
        </w:rPr>
        <w:t xml:space="preserve"> room and a multi-purpose recreation room with exercise machines</w:t>
      </w:r>
      <w:r w:rsidRPr="00D75DCE">
        <w:rPr>
          <w:rFonts w:cstheme="minorHAnsi"/>
        </w:rPr>
        <w:t>.</w:t>
      </w:r>
    </w:p>
    <w:p w14:paraId="248AC7DC" w14:textId="77777777" w:rsidR="00F16B5C" w:rsidRPr="00D75DCE" w:rsidRDefault="00F16B5C" w:rsidP="00AB3CB0">
      <w:pPr>
        <w:spacing w:after="0" w:line="240" w:lineRule="auto"/>
        <w:rPr>
          <w:rFonts w:cstheme="minorHAnsi"/>
        </w:rPr>
      </w:pPr>
    </w:p>
    <w:p w14:paraId="7B220980" w14:textId="5035A5E5" w:rsidR="00F16B5C" w:rsidRPr="00D75DCE" w:rsidRDefault="00F16B5C" w:rsidP="00AB3CB0">
      <w:pPr>
        <w:spacing w:after="0" w:line="240" w:lineRule="auto"/>
        <w:rPr>
          <w:rFonts w:cstheme="minorHAnsi"/>
        </w:rPr>
      </w:pPr>
      <w:r w:rsidRPr="00D75DCE">
        <w:rPr>
          <w:rFonts w:cstheme="minorHAnsi"/>
        </w:rPr>
        <w:t xml:space="preserve">On the morning of </w:t>
      </w:r>
      <w:r w:rsidR="00F259D5" w:rsidRPr="00D75DCE">
        <w:rPr>
          <w:rFonts w:cstheme="minorHAnsi"/>
        </w:rPr>
        <w:t xml:space="preserve">April </w:t>
      </w:r>
      <w:r w:rsidR="00517F4A">
        <w:rPr>
          <w:rFonts w:cstheme="minorHAnsi"/>
        </w:rPr>
        <w:t>11</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F259D5" w:rsidRPr="00D75DCE">
        <w:rPr>
          <w:rFonts w:cstheme="minorHAnsi"/>
        </w:rPr>
        <w:t>second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1B8D556E" w14:textId="7AC03414" w:rsidR="00F16B5C" w:rsidRPr="00D75DCE" w:rsidRDefault="00F40A19" w:rsidP="00AB3CB0">
      <w:pPr>
        <w:spacing w:after="0" w:line="240" w:lineRule="auto"/>
        <w:rPr>
          <w:rFonts w:cstheme="minorHAnsi"/>
        </w:rPr>
      </w:pPr>
      <w:r>
        <w:rPr>
          <w:rFonts w:cstheme="minorHAnsi"/>
        </w:rPr>
        <w:lastRenderedPageBreak/>
        <w:t>Facility Administrator</w:t>
      </w:r>
    </w:p>
    <w:p w14:paraId="3F71ABC5" w14:textId="18CD8D82" w:rsidR="00F259D5" w:rsidRPr="00D75DCE" w:rsidRDefault="00F259D5" w:rsidP="00AB3CB0">
      <w:pPr>
        <w:spacing w:after="0" w:line="240" w:lineRule="auto"/>
        <w:rPr>
          <w:rFonts w:cstheme="minorHAnsi"/>
        </w:rPr>
      </w:pPr>
      <w:r w:rsidRPr="00D75DCE">
        <w:rPr>
          <w:rFonts w:cstheme="minorHAnsi"/>
        </w:rPr>
        <w:t>DYS PREA Coordinator</w:t>
      </w:r>
    </w:p>
    <w:p w14:paraId="160D56F4" w14:textId="664896DC" w:rsidR="00F259D5" w:rsidRDefault="002961ED" w:rsidP="00AB3CB0">
      <w:pPr>
        <w:spacing w:after="0" w:line="240" w:lineRule="auto"/>
        <w:rPr>
          <w:rFonts w:cstheme="minorHAnsi"/>
        </w:rPr>
      </w:pPr>
      <w:r w:rsidRPr="00D75DCE">
        <w:rPr>
          <w:rFonts w:cstheme="minorHAnsi"/>
        </w:rPr>
        <w:t>Program Director</w:t>
      </w:r>
    </w:p>
    <w:p w14:paraId="3A9AE81D" w14:textId="63C77C52" w:rsidR="00F40A19" w:rsidRPr="00D75DCE" w:rsidRDefault="00F40A19" w:rsidP="00AB3CB0">
      <w:pPr>
        <w:spacing w:after="0" w:line="240" w:lineRule="auto"/>
        <w:rPr>
          <w:rFonts w:cstheme="minorHAnsi"/>
        </w:rPr>
      </w:pPr>
      <w:r>
        <w:rPr>
          <w:rFonts w:cstheme="minorHAnsi"/>
        </w:rPr>
        <w:t>Assistant Program Director</w:t>
      </w:r>
    </w:p>
    <w:p w14:paraId="1813269E" w14:textId="77777777" w:rsidR="00F16B5C" w:rsidRPr="00D75DCE" w:rsidRDefault="00F16B5C" w:rsidP="00AB3CB0">
      <w:pPr>
        <w:spacing w:after="0" w:line="240" w:lineRule="auto"/>
        <w:rPr>
          <w:rFonts w:cstheme="minorHAnsi"/>
        </w:rPr>
      </w:pPr>
    </w:p>
    <w:p w14:paraId="31BD4415" w14:textId="0591E6C9"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76F9432E" w:rsidR="00F16B5C" w:rsidRPr="00D75DCE" w:rsidRDefault="00F16B5C" w:rsidP="00AB3CB0">
      <w:pPr>
        <w:spacing w:after="0" w:line="240" w:lineRule="auto"/>
        <w:rPr>
          <w:rFonts w:cstheme="minorHAnsi"/>
        </w:rPr>
      </w:pPr>
      <w:r w:rsidRPr="00D75DCE">
        <w:rPr>
          <w:rFonts w:cstheme="minorHAnsi"/>
        </w:rPr>
        <w:t xml:space="preserve">Following the opening meeting, the </w:t>
      </w:r>
      <w:r w:rsidR="002961ED" w:rsidRPr="00D75DCE">
        <w:rPr>
          <w:rFonts w:cstheme="minorHAnsi"/>
        </w:rPr>
        <w:t>Program Director</w:t>
      </w:r>
      <w:r w:rsidRPr="00D75DCE">
        <w:rPr>
          <w:rFonts w:cstheme="minorHAnsi"/>
        </w:rPr>
        <w:t xml:space="preserve"> led the Auditor on a tour accompanied by </w:t>
      </w:r>
      <w:r w:rsidR="00916724" w:rsidRPr="00D75DCE">
        <w:rPr>
          <w:rFonts w:cstheme="minorHAnsi"/>
        </w:rPr>
        <w:t>the DYS PREA Coordinator</w:t>
      </w:r>
      <w:r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Pr="00D75DCE">
        <w:rPr>
          <w:rFonts w:cstheme="minorHAnsi"/>
        </w:rPr>
        <w:t xml:space="preserve">  </w:t>
      </w:r>
      <w:r w:rsidR="00A63552" w:rsidRPr="00D75DCE">
        <w:rPr>
          <w:rFonts w:cstheme="minorHAnsi"/>
        </w:rPr>
        <w:t>The tour a</w:t>
      </w:r>
      <w:r w:rsidR="002961ED" w:rsidRPr="00D75DCE">
        <w:rPr>
          <w:rFonts w:cstheme="minorHAnsi"/>
        </w:rPr>
        <w:t>lso included school class rooms, multi-purpose room</w:t>
      </w:r>
      <w:r w:rsidR="00A63552" w:rsidRPr="00D75DCE">
        <w:rPr>
          <w:rFonts w:cstheme="minorHAnsi"/>
        </w:rPr>
        <w:t>, intake processi</w:t>
      </w:r>
      <w:r w:rsidR="002961ED" w:rsidRPr="00D75DCE">
        <w:rPr>
          <w:rFonts w:cstheme="minorHAnsi"/>
        </w:rPr>
        <w:t>ng, medical unit, housing unit</w:t>
      </w:r>
      <w:r w:rsidR="00F40A19">
        <w:rPr>
          <w:rFonts w:cstheme="minorHAnsi"/>
        </w:rPr>
        <w:t>s</w:t>
      </w:r>
      <w:r w:rsidR="002961ED" w:rsidRPr="00D75DCE">
        <w:rPr>
          <w:rFonts w:cstheme="minorHAnsi"/>
        </w:rPr>
        <w:t xml:space="preserve">, food service, dining area </w:t>
      </w:r>
      <w:r w:rsidR="00A63552" w:rsidRPr="00D75DCE">
        <w:rPr>
          <w:rFonts w:cstheme="minorHAnsi"/>
        </w:rPr>
        <w:t>outdoor re</w:t>
      </w:r>
      <w:r w:rsidR="002961ED" w:rsidRPr="00D75DCE">
        <w:rPr>
          <w:rFonts w:cstheme="minorHAnsi"/>
        </w:rPr>
        <w:t>creation areas 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538DC4D2" w:rsidR="00F16B5C" w:rsidRPr="00D75DCE" w:rsidRDefault="00F16B5C" w:rsidP="00AB3CB0">
      <w:pPr>
        <w:spacing w:after="60" w:line="240" w:lineRule="auto"/>
        <w:rPr>
          <w:rFonts w:cstheme="minorHAnsi"/>
        </w:rPr>
      </w:pPr>
      <w:r w:rsidRPr="00D75DCE">
        <w:rPr>
          <w:rFonts w:cstheme="minorHAnsi"/>
        </w:rPr>
        <w:t xml:space="preserve">The facility has a video surveillance system that provides coverage for approximately 95% of the program areas where </w:t>
      </w:r>
      <w:r w:rsidR="008A21F8" w:rsidRPr="00D75DCE">
        <w:rPr>
          <w:rFonts w:cstheme="minorHAnsi"/>
        </w:rPr>
        <w:t>residents</w:t>
      </w:r>
      <w:r w:rsidRPr="00D75DCE">
        <w:rPr>
          <w:rFonts w:cstheme="minorHAnsi"/>
        </w:rPr>
        <w:t xml:space="preserve"> are permitted.  There are no video cameras in individual offices and examination rooms, but there is a camera view of the entrances to these areas.  There</w:t>
      </w:r>
      <w:r w:rsidR="00CB1B64" w:rsidRPr="00D75DCE">
        <w:rPr>
          <w:rFonts w:cstheme="minorHAnsi"/>
        </w:rPr>
        <w:t xml:space="preserve"> are no cameras in the bathroom</w:t>
      </w:r>
      <w:r w:rsidR="00F40A19">
        <w:rPr>
          <w:rFonts w:cstheme="minorHAnsi"/>
        </w:rPr>
        <w:t>s</w:t>
      </w:r>
      <w:r w:rsidR="00CB1B64" w:rsidRPr="00D75DCE">
        <w:rPr>
          <w:rFonts w:cstheme="minorHAnsi"/>
        </w:rPr>
        <w:t xml:space="preserve"> on the housing unit</w:t>
      </w:r>
      <w:r w:rsidR="00F40A19">
        <w:rPr>
          <w:rFonts w:cstheme="minorHAnsi"/>
        </w:rPr>
        <w:t>s</w:t>
      </w:r>
      <w:r w:rsidRPr="00D75DCE">
        <w:rPr>
          <w:rFonts w:cstheme="minorHAnsi"/>
        </w:rPr>
        <w:t xml:space="preserve">.  </w:t>
      </w:r>
      <w:r w:rsidR="008A21F8" w:rsidRPr="00D75DCE">
        <w:rPr>
          <w:rFonts w:cstheme="minorHAnsi"/>
        </w:rPr>
        <w:t>Residents</w:t>
      </w:r>
      <w:r w:rsidRPr="00D75DCE">
        <w:rPr>
          <w:rFonts w:cstheme="minorHAnsi"/>
        </w:rPr>
        <w:t xml:space="preserve"> are </w:t>
      </w:r>
      <w:r w:rsidR="00DA0986" w:rsidRPr="00D75DCE">
        <w:rPr>
          <w:rFonts w:cstheme="minorHAnsi"/>
        </w:rPr>
        <w:t xml:space="preserve">only </w:t>
      </w:r>
      <w:r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Pr="00D75DCE">
        <w:rPr>
          <w:rFonts w:cstheme="minorHAnsi"/>
        </w:rPr>
        <w:t xml:space="preserve">bathroom.  There are no camera views anywhere where </w:t>
      </w:r>
      <w:r w:rsidR="008A21F8" w:rsidRPr="00D75DCE">
        <w:rPr>
          <w:rFonts w:cstheme="minorHAnsi"/>
        </w:rPr>
        <w:t>residents</w:t>
      </w:r>
      <w:r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Pr="00D75DCE" w:rsidRDefault="00F16B5C" w:rsidP="00AB3CB0">
      <w:pPr>
        <w:spacing w:after="60" w:line="240" w:lineRule="auto"/>
        <w:rPr>
          <w:rFonts w:cstheme="minorHAnsi"/>
        </w:rPr>
      </w:pPr>
    </w:p>
    <w:p w14:paraId="52F6677E" w14:textId="7208805B" w:rsidR="00F16B5C" w:rsidRPr="00D75DCE" w:rsidRDefault="00CB1B64" w:rsidP="00AB3CB0">
      <w:pPr>
        <w:spacing w:after="60" w:line="240" w:lineRule="auto"/>
        <w:rPr>
          <w:rFonts w:cstheme="minorHAnsi"/>
        </w:rPr>
      </w:pPr>
      <w:r w:rsidRPr="00D75DCE">
        <w:rPr>
          <w:rFonts w:cstheme="minorHAnsi"/>
        </w:rPr>
        <w:t>Eight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Pr="00D75DCE">
        <w:rPr>
          <w:rFonts w:cstheme="minorHAnsi"/>
        </w:rPr>
        <w:t xml:space="preserve"> all areas of the program</w:t>
      </w:r>
      <w:r w:rsidR="00F16B5C" w:rsidRPr="00D75DCE">
        <w:rPr>
          <w:rFonts w:cstheme="minorHAnsi"/>
        </w:rPr>
        <w:t xml:space="preserve">. </w:t>
      </w:r>
      <w:r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160F69D4" w14:textId="5FCD0097" w:rsidR="00AE2FE4" w:rsidRPr="00D75DCE" w:rsidRDefault="00AE2FE4" w:rsidP="00AB3CB0">
      <w:pPr>
        <w:spacing w:after="60" w:line="240" w:lineRule="auto"/>
        <w:rPr>
          <w:rFonts w:cstheme="minorHAnsi"/>
        </w:rPr>
      </w:pPr>
      <w:r w:rsidRPr="00D75DCE">
        <w:rPr>
          <w:rFonts w:cstheme="minorHAnsi"/>
        </w:rPr>
        <w:t>Facility Administrator</w:t>
      </w: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0F67447E" w14:textId="140B013C" w:rsidR="00AE2FE4" w:rsidRPr="00D75DCE" w:rsidRDefault="00AE2FE4" w:rsidP="00AB3CB0">
      <w:pPr>
        <w:spacing w:after="60" w:line="240" w:lineRule="auto"/>
        <w:rPr>
          <w:rFonts w:cstheme="minorHAnsi"/>
        </w:rPr>
      </w:pPr>
      <w:r w:rsidRPr="00D75DCE">
        <w:rPr>
          <w:rFonts w:cstheme="minorHAnsi"/>
        </w:rPr>
        <w:t xml:space="preserve">Assistant Program </w:t>
      </w:r>
      <w:r w:rsidR="00CF6346" w:rsidRPr="00D75DCE">
        <w:rPr>
          <w:rFonts w:cstheme="minorHAnsi"/>
        </w:rPr>
        <w:t>Director</w:t>
      </w:r>
    </w:p>
    <w:p w14:paraId="31C9E7AF" w14:textId="75040BF5" w:rsidR="00CF6346" w:rsidRDefault="00CF6346" w:rsidP="00AB3CB0">
      <w:pPr>
        <w:spacing w:after="60" w:line="240" w:lineRule="auto"/>
        <w:rPr>
          <w:rFonts w:cstheme="minorHAnsi"/>
        </w:rPr>
      </w:pPr>
      <w:r w:rsidRPr="00D75DCE">
        <w:rPr>
          <w:rFonts w:cstheme="minorHAnsi"/>
        </w:rPr>
        <w:t>Clinician</w:t>
      </w:r>
    </w:p>
    <w:p w14:paraId="374B9E74" w14:textId="6B0AAA12" w:rsidR="00F40A19" w:rsidRPr="00D75DCE" w:rsidRDefault="00F40A19" w:rsidP="00AB3CB0">
      <w:pPr>
        <w:spacing w:after="60" w:line="240" w:lineRule="auto"/>
        <w:rPr>
          <w:rFonts w:cstheme="minorHAnsi"/>
        </w:rPr>
      </w:pPr>
      <w:r>
        <w:rPr>
          <w:rFonts w:cstheme="minorHAnsi"/>
        </w:rPr>
        <w:lastRenderedPageBreak/>
        <w:t>Administrative Assistant</w:t>
      </w:r>
    </w:p>
    <w:p w14:paraId="1F673CE7" w14:textId="77777777" w:rsidR="00AE2FE4" w:rsidRPr="00D75DCE" w:rsidRDefault="00AE2FE4" w:rsidP="00AB3CB0">
      <w:pPr>
        <w:spacing w:after="60" w:line="240" w:lineRule="auto"/>
        <w:rPr>
          <w:rFonts w:cstheme="minorHAnsi"/>
        </w:rPr>
      </w:pPr>
    </w:p>
    <w:p w14:paraId="03D61A84" w14:textId="492234E5" w:rsidR="00E933F3" w:rsidRPr="00D75DCE" w:rsidRDefault="00CF6346" w:rsidP="00AB3CB0">
      <w:pPr>
        <w:spacing w:after="60" w:line="240" w:lineRule="auto"/>
        <w:rPr>
          <w:rFonts w:cstheme="minorHAnsi"/>
        </w:rPr>
      </w:pPr>
      <w:r w:rsidRPr="00D75DCE">
        <w:rPr>
          <w:rFonts w:cstheme="minorHAnsi"/>
        </w:rPr>
        <w:t xml:space="preserve">All </w:t>
      </w:r>
      <w:r w:rsidR="00F40A19">
        <w:rPr>
          <w:rFonts w:cstheme="minorHAnsi"/>
        </w:rPr>
        <w:t>six</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F40A19">
        <w:rPr>
          <w:rFonts w:cstheme="minorHAnsi"/>
        </w:rPr>
        <w:t>terviewees ranged in age from 14 to 18</w:t>
      </w:r>
      <w:r w:rsidR="00DC151F" w:rsidRPr="00D75DCE">
        <w:rPr>
          <w:rFonts w:cstheme="minorHAnsi"/>
        </w:rPr>
        <w:t xml:space="preserve"> years.  Lengths of stay ranged from </w:t>
      </w:r>
      <w:r w:rsidR="00F40A19">
        <w:rPr>
          <w:rFonts w:cstheme="minorHAnsi"/>
        </w:rPr>
        <w:t>two days to five</w:t>
      </w:r>
      <w:r w:rsidR="002C4566" w:rsidRPr="00D75DCE">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 and that they had a reasonable degree of privacy when changing clothes, showering, and using the toilet.  All acknowledged being screened upon admission</w:t>
      </w:r>
      <w:r w:rsidR="00163570" w:rsidRPr="00D75DCE">
        <w:rPr>
          <w:rFonts w:cstheme="minorHAnsi"/>
        </w:rPr>
        <w:t>.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7ACB6A86" w:rsidR="00F16B5C" w:rsidRPr="00D75DCE" w:rsidRDefault="002F4420" w:rsidP="00AB3CB0">
      <w:pPr>
        <w:spacing w:after="60" w:line="240" w:lineRule="auto"/>
        <w:rPr>
          <w:rFonts w:cstheme="minorHAnsi"/>
        </w:rPr>
      </w:pPr>
      <w:r>
        <w:rPr>
          <w:rFonts w:cstheme="minorHAnsi"/>
        </w:rPr>
        <w:t xml:space="preserve">Five of the six </w:t>
      </w:r>
      <w:r w:rsidR="002C4566" w:rsidRPr="00D75DCE">
        <w:rPr>
          <w:rFonts w:cstheme="minorHAnsi"/>
        </w:rPr>
        <w:t>residents stated that they had been in other DYS programs.</w:t>
      </w:r>
      <w:r w:rsidR="00F16B5C" w:rsidRPr="00D75DCE">
        <w:rPr>
          <w:rFonts w:cstheme="minorHAnsi"/>
        </w:rPr>
        <w:t xml:space="preserve">  </w:t>
      </w:r>
      <w:r w:rsidR="002C4566" w:rsidRPr="00D75DCE">
        <w:rPr>
          <w:rFonts w:cstheme="minorHAnsi"/>
        </w:rPr>
        <w:t xml:space="preserve">All were asked if they had a preference of one program over the others.  </w:t>
      </w:r>
      <w:r>
        <w:rPr>
          <w:rFonts w:cstheme="minorHAnsi"/>
        </w:rPr>
        <w:t>All f</w:t>
      </w:r>
      <w:r w:rsidR="00E933F3" w:rsidRPr="00D75DCE">
        <w:rPr>
          <w:rFonts w:cstheme="minorHAnsi"/>
        </w:rPr>
        <w:t>ive stated that this</w:t>
      </w:r>
      <w:r w:rsidR="00F40A19">
        <w:rPr>
          <w:rFonts w:cstheme="minorHAnsi"/>
        </w:rPr>
        <w:t xml:space="preserve"> program was the best (good staff and lots of activities</w:t>
      </w:r>
      <w:r w:rsidR="00E933F3" w:rsidRPr="00D75DCE">
        <w:rPr>
          <w:rFonts w:cstheme="minorHAnsi"/>
        </w:rPr>
        <w:t xml:space="preserve">).  </w:t>
      </w:r>
      <w:r>
        <w:rPr>
          <w:rFonts w:cstheme="minorHAnsi"/>
        </w:rPr>
        <w:t>The sixth resident had no other experiences with institutional life and therefore had no opinion</w:t>
      </w:r>
    </w:p>
    <w:p w14:paraId="7F459D43" w14:textId="77777777" w:rsidR="00F16B5C" w:rsidRPr="00D75DCE" w:rsidRDefault="00F16B5C" w:rsidP="00AB3CB0">
      <w:pPr>
        <w:spacing w:after="60" w:line="240" w:lineRule="auto"/>
        <w:rPr>
          <w:rFonts w:cstheme="minorHAnsi"/>
        </w:rPr>
      </w:pPr>
    </w:p>
    <w:p w14:paraId="72347BD6" w14:textId="68C289EB"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2F4420">
        <w:rPr>
          <w:rFonts w:cstheme="minorHAnsi"/>
        </w:rPr>
        <w:t xml:space="preserve">Information from the DYS Director of Investigations confirmed this.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41C5446F" w:rsidR="00303F24" w:rsidRPr="00D75DCE" w:rsidRDefault="000314F2" w:rsidP="00303F24">
      <w:pPr>
        <w:spacing w:line="240" w:lineRule="auto"/>
        <w:jc w:val="both"/>
        <w:rPr>
          <w:rFonts w:eastAsia="Times New Roman" w:cstheme="minorHAnsi"/>
          <w:bCs/>
        </w:rPr>
      </w:pPr>
      <w:r>
        <w:rPr>
          <w:rFonts w:eastAsia="Times New Roman" w:cstheme="minorHAnsi"/>
          <w:bCs/>
        </w:rPr>
        <w:t>Nauset Academy</w:t>
      </w:r>
      <w:r w:rsidR="00FA7B85" w:rsidRPr="00D75DCE">
        <w:rPr>
          <w:rFonts w:eastAsia="Times New Roman" w:cstheme="minorHAnsi"/>
          <w:bCs/>
        </w:rPr>
        <w:t xml:space="preserve"> is a 12</w:t>
      </w:r>
      <w:r w:rsidR="00303F24" w:rsidRPr="00D75DCE">
        <w:rPr>
          <w:rFonts w:eastAsia="Times New Roman" w:cstheme="minorHAnsi"/>
          <w:bCs/>
        </w:rPr>
        <w:t xml:space="preserve"> bed</w:t>
      </w:r>
      <w:r w:rsidR="00FA7B85" w:rsidRPr="00D75DCE">
        <w:rPr>
          <w:rFonts w:eastAsia="Times New Roman" w:cstheme="minorHAnsi"/>
          <w:bCs/>
        </w:rPr>
        <w:t>. Staff-</w:t>
      </w:r>
      <w:r w:rsidR="00303F24" w:rsidRPr="00D75DCE">
        <w:rPr>
          <w:rFonts w:eastAsia="Times New Roman" w:cstheme="minorHAnsi"/>
          <w:bCs/>
        </w:rPr>
        <w:t xml:space="preserve">secure juvenile facility operated by </w:t>
      </w:r>
      <w:r w:rsidR="002F4420">
        <w:rPr>
          <w:rFonts w:eastAsia="Times New Roman" w:cstheme="minorHAnsi"/>
          <w:bCs/>
        </w:rPr>
        <w:t>Eliot Community</w:t>
      </w:r>
      <w:r w:rsidR="00FA7B85" w:rsidRPr="00D75DCE">
        <w:rPr>
          <w:rFonts w:eastAsia="Times New Roman" w:cstheme="minorHAnsi"/>
          <w:bCs/>
        </w:rPr>
        <w:t xml:space="preserve"> Health Services under contract with </w:t>
      </w:r>
      <w:r w:rsidR="00303F24" w:rsidRPr="00D75DCE">
        <w:rPr>
          <w:rFonts w:eastAsia="Times New Roman" w:cstheme="minorHAnsi"/>
          <w:bCs/>
        </w:rPr>
        <w:t xml:space="preserve">the Massachusetts Department of Youth Services (DYS).  </w:t>
      </w:r>
      <w:r w:rsidR="00FA7B85" w:rsidRPr="00D75DCE">
        <w:rPr>
          <w:rFonts w:cstheme="minorHAnsi"/>
          <w:color w:val="000000"/>
        </w:rPr>
        <w:t xml:space="preserve">The facility consists of </w:t>
      </w:r>
      <w:r w:rsidR="002F4420">
        <w:rPr>
          <w:rFonts w:cstheme="minorHAnsi"/>
          <w:color w:val="000000"/>
        </w:rPr>
        <w:t>elev</w:t>
      </w:r>
      <w:r w:rsidR="00FA7B85" w:rsidRPr="00D75DCE">
        <w:rPr>
          <w:rFonts w:cstheme="minorHAnsi"/>
          <w:color w:val="000000"/>
        </w:rPr>
        <w:t>e</w:t>
      </w:r>
      <w:r w:rsidR="002F4420">
        <w:rPr>
          <w:rFonts w:cstheme="minorHAnsi"/>
          <w:color w:val="000000"/>
        </w:rPr>
        <w:t>n</w:t>
      </w:r>
      <w:r w:rsidR="00303F24" w:rsidRPr="00D75DCE">
        <w:rPr>
          <w:rFonts w:cstheme="minorHAnsi"/>
          <w:color w:val="000000"/>
        </w:rPr>
        <w:t xml:space="preserve"> </w:t>
      </w:r>
      <w:r w:rsidR="002F4420">
        <w:rPr>
          <w:rFonts w:cstheme="minorHAnsi"/>
          <w:color w:val="000000"/>
        </w:rPr>
        <w:t>wood framed buildings</w:t>
      </w:r>
      <w:r w:rsidR="007940EB" w:rsidRPr="00D75DCE">
        <w:rPr>
          <w:rFonts w:cstheme="minorHAnsi"/>
          <w:color w:val="000000"/>
        </w:rPr>
        <w:t xml:space="preserve"> building without a </w:t>
      </w:r>
      <w:r w:rsidR="00303F24" w:rsidRPr="00D75DCE">
        <w:rPr>
          <w:rFonts w:cstheme="minorHAnsi"/>
          <w:color w:val="000000"/>
        </w:rPr>
        <w:t xml:space="preserve">fenced perimeter.  </w:t>
      </w:r>
      <w:r w:rsidR="002F4420">
        <w:rPr>
          <w:rFonts w:eastAsia="Times New Roman" w:cstheme="minorHAnsi"/>
          <w:bCs/>
        </w:rPr>
        <w:t xml:space="preserve">The facility is located within the </w:t>
      </w:r>
      <w:r w:rsidR="002F4420" w:rsidRPr="00EB6112">
        <w:t>Nickerson State Forest adjacent to Cliff Pond</w:t>
      </w:r>
    </w:p>
    <w:p w14:paraId="694F4331" w14:textId="0E000EBE" w:rsidR="00303F24" w:rsidRPr="00D75DCE" w:rsidRDefault="002F4420" w:rsidP="00303F24">
      <w:pPr>
        <w:spacing w:line="240" w:lineRule="auto"/>
        <w:jc w:val="both"/>
        <w:rPr>
          <w:rFonts w:cstheme="minorHAnsi"/>
        </w:rPr>
      </w:pPr>
      <w:r>
        <w:rPr>
          <w:rFonts w:cstheme="minorHAnsi"/>
        </w:rPr>
        <w:t>The housing units are in two separate buildings.  Both are six bed dormitories</w:t>
      </w:r>
      <w:r w:rsidR="00DE2C12">
        <w:rPr>
          <w:rFonts w:cstheme="minorHAnsi"/>
        </w:rPr>
        <w:t xml:space="preserve"> with a single multi-user bathroom equipped with sinks, toilets and showers.  Toilets and showers are appropriate partitioned for privacy and safety.</w:t>
      </w:r>
      <w:r w:rsidR="00303F24" w:rsidRPr="00D75DCE">
        <w:rPr>
          <w:rFonts w:cstheme="minorHAnsi"/>
        </w:rPr>
        <w:t xml:space="preserve">  Sight lin</w:t>
      </w:r>
      <w:r w:rsidR="007940EB" w:rsidRPr="00D75DCE">
        <w:rPr>
          <w:rFonts w:cstheme="minorHAnsi"/>
        </w:rPr>
        <w:t>es are very good.  The bathroom is</w:t>
      </w:r>
      <w:r w:rsidR="00303F24" w:rsidRPr="00D75DCE">
        <w:rPr>
          <w:rFonts w:cstheme="minorHAnsi"/>
        </w:rPr>
        <w:t xml:space="preserve"> appropriately located for privacy and safety, as well as to avoid cross-gender viewing.  There is o</w:t>
      </w:r>
      <w:r w:rsidR="007940EB" w:rsidRPr="00D75DCE">
        <w:rPr>
          <w:rFonts w:cstheme="minorHAnsi"/>
        </w:rPr>
        <w:t>nly one entrance/exit to the bathroom.  The staff work station/office</w:t>
      </w:r>
      <w:r w:rsidR="00303F24" w:rsidRPr="00D75DCE">
        <w:rPr>
          <w:rFonts w:cstheme="minorHAnsi"/>
        </w:rPr>
        <w:t xml:space="preserve"> is </w:t>
      </w:r>
      <w:r w:rsidR="00303F24" w:rsidRPr="00D75DCE">
        <w:rPr>
          <w:rFonts w:cstheme="minorHAnsi"/>
        </w:rPr>
        <w:lastRenderedPageBreak/>
        <w:t>located to provide direct supervision of the entrance, as well as sight and so</w:t>
      </w:r>
      <w:r w:rsidR="007940EB" w:rsidRPr="00D75DCE">
        <w:rPr>
          <w:rFonts w:cstheme="minorHAnsi"/>
        </w:rPr>
        <w:t xml:space="preserve">und supervision of the </w:t>
      </w:r>
      <w:r w:rsidR="00DE2C12">
        <w:rPr>
          <w:rFonts w:cstheme="minorHAnsi"/>
        </w:rPr>
        <w:t>dormitories</w:t>
      </w:r>
      <w:r w:rsidR="00303F24" w:rsidRPr="00D75DCE">
        <w:rPr>
          <w:rFonts w:cstheme="minorHAnsi"/>
        </w:rPr>
        <w:t xml:space="preserve">.  PREA-related postings, including how to access outside support services were posted on </w:t>
      </w:r>
      <w:r w:rsidR="007940EB" w:rsidRPr="00D75DCE">
        <w:rPr>
          <w:rFonts w:cstheme="minorHAnsi"/>
        </w:rPr>
        <w:t>the housing unit</w:t>
      </w:r>
      <w:r w:rsidR="00303F24" w:rsidRPr="00D75DCE">
        <w:rPr>
          <w:rFonts w:cstheme="minorHAnsi"/>
        </w:rPr>
        <w:t xml:space="preserve"> in Spanish and English.  The PREA audit notice was also posted in </w:t>
      </w:r>
      <w:r w:rsidR="007940EB" w:rsidRPr="00D75DCE">
        <w:rPr>
          <w:rFonts w:cstheme="minorHAnsi"/>
        </w:rPr>
        <w:t>the housing unit</w:t>
      </w:r>
      <w:r w:rsidR="00DE2C12">
        <w:rPr>
          <w:rFonts w:cstheme="minorHAnsi"/>
        </w:rPr>
        <w:t>s</w:t>
      </w:r>
      <w:r w:rsidR="00303F24" w:rsidRPr="00D75DCE">
        <w:rPr>
          <w:rFonts w:cstheme="minorHAnsi"/>
        </w:rPr>
        <w:t xml:space="preserve"> (as well as the main entra</w:t>
      </w:r>
      <w:r w:rsidR="00DE2C12">
        <w:rPr>
          <w:rFonts w:cstheme="minorHAnsi"/>
        </w:rPr>
        <w:t xml:space="preserve">nce and visiting areas).  </w:t>
      </w:r>
    </w:p>
    <w:p w14:paraId="27991E95" w14:textId="74C34705" w:rsidR="00303F24" w:rsidRDefault="00303F24" w:rsidP="00303F24">
      <w:pPr>
        <w:spacing w:after="60" w:line="240" w:lineRule="auto"/>
        <w:rPr>
          <w:rFonts w:cstheme="minorHAnsi"/>
        </w:rPr>
      </w:pPr>
      <w:r w:rsidRPr="00D75DCE">
        <w:rPr>
          <w:rFonts w:cstheme="minorHAnsi"/>
        </w:rPr>
        <w:t>Th</w:t>
      </w:r>
      <w:r w:rsidR="00DE2C12">
        <w:rPr>
          <w:rFonts w:cstheme="minorHAnsi"/>
        </w:rPr>
        <w:t>e food service building</w:t>
      </w:r>
      <w:r w:rsidR="007940EB" w:rsidRPr="00D75DCE">
        <w:rPr>
          <w:rFonts w:cstheme="minorHAnsi"/>
        </w:rPr>
        <w:t xml:space="preserve"> has a</w:t>
      </w:r>
      <w:r w:rsidRPr="00D75DCE">
        <w:rPr>
          <w:rFonts w:cstheme="minorHAnsi"/>
        </w:rPr>
        <w:t xml:space="preserve"> well-appointed kitchen, adequate for the population being served.  Residents are not permitted to work in the kitchen.</w:t>
      </w:r>
      <w:r w:rsidR="007940EB" w:rsidRPr="00D75DCE">
        <w:rPr>
          <w:rFonts w:cstheme="minorHAnsi"/>
        </w:rPr>
        <w:t xml:space="preserve">  Meals are prepared in the</w:t>
      </w:r>
      <w:r w:rsidRPr="00D75DCE">
        <w:rPr>
          <w:rFonts w:cstheme="minorHAnsi"/>
        </w:rPr>
        <w:t xml:space="preserve"> kitchen and </w:t>
      </w:r>
      <w:r w:rsidR="007940EB" w:rsidRPr="00D75DCE">
        <w:rPr>
          <w:rFonts w:cstheme="minorHAnsi"/>
        </w:rPr>
        <w:t xml:space="preserve">served </w:t>
      </w:r>
      <w:r w:rsidR="00DE2C12">
        <w:rPr>
          <w:rFonts w:cstheme="minorHAnsi"/>
        </w:rPr>
        <w:t>family</w:t>
      </w:r>
      <w:r w:rsidR="007940EB" w:rsidRPr="00D75DCE">
        <w:rPr>
          <w:rFonts w:cstheme="minorHAnsi"/>
        </w:rPr>
        <w:t xml:space="preserve"> style.</w:t>
      </w:r>
    </w:p>
    <w:p w14:paraId="4EA8E60E" w14:textId="77777777" w:rsidR="00BF2966" w:rsidRDefault="00BF2966" w:rsidP="00303F24">
      <w:pPr>
        <w:spacing w:after="60" w:line="240" w:lineRule="auto"/>
        <w:rPr>
          <w:rFonts w:cstheme="minorHAnsi"/>
        </w:rPr>
      </w:pPr>
    </w:p>
    <w:p w14:paraId="408E78E8" w14:textId="754B7DA7" w:rsidR="00BF2966" w:rsidRPr="00D75DCE" w:rsidRDefault="00BF2966" w:rsidP="00303F24">
      <w:pPr>
        <w:spacing w:after="60" w:line="240" w:lineRule="auto"/>
        <w:rPr>
          <w:rFonts w:cstheme="minorHAnsi"/>
        </w:rPr>
      </w:pPr>
      <w:r>
        <w:rPr>
          <w:rFonts w:cstheme="minorHAnsi"/>
        </w:rPr>
        <w:t>Medical services are provided by Health Imperatives (a contracted health services provider) and include 24 hour on-call services.  Emergency medical care is provided by the Cape Cod Hospital.</w:t>
      </w:r>
    </w:p>
    <w:p w14:paraId="030E0582" w14:textId="77777777" w:rsidR="00BF2966" w:rsidRPr="00BF2966" w:rsidRDefault="00BF2966" w:rsidP="00BF2966">
      <w:pPr>
        <w:spacing w:before="448" w:after="0" w:line="240" w:lineRule="auto"/>
        <w:rPr>
          <w:rFonts w:eastAsia="Times New Roman" w:cstheme="minorHAnsi"/>
        </w:rPr>
      </w:pPr>
      <w:r w:rsidRPr="00BF2966">
        <w:rPr>
          <w:rFonts w:eastAsia="Times New Roman" w:cstheme="minorHAnsi"/>
        </w:rPr>
        <w:t xml:space="preserve">Nauset Academy is committed to creating an environment that facilitates active learning for all youth. This begins with creating a culture and community that promotes physical and psychological safety and allows for the growth and development of all youth served. Nauset Academy recognizes that behavior and decision making are directly linked to youth being held in DYS custody, and acknowledges that behavior is usually driven by an unmet need and underlying factors. Incorporating the foundations of trauma informed care, Attachment Self-Regulation and Competency </w:t>
      </w:r>
      <w:r w:rsidRPr="00BF2966">
        <w:rPr>
          <w:rFonts w:eastAsia="Times New Roman" w:cstheme="minorHAnsi"/>
          <w:i/>
          <w:iCs/>
        </w:rPr>
        <w:t>(</w:t>
      </w:r>
      <w:r w:rsidRPr="00BF2966">
        <w:rPr>
          <w:rFonts w:eastAsia="Times New Roman" w:cstheme="minorHAnsi"/>
        </w:rPr>
        <w:t xml:space="preserve">ARC) and Positive Youth Development (PYD), Nauset Academy utilizes a strength based, individualized and incentive driven Behavior Support System that provides opportunities to learn and practice skills towards achieving identified goals by providing structure and accountability for youth. This is achieved by using individualized incentives as a motivating tool, and positive reinforcement to build a sense of confidence and competence. This occurs while maintaining safety and security, addressing problematic and unhealthy choices and behaviors through the use of individualized interventions that focus on self-reflection, problem solving, and coping skills, and making amends. </w:t>
      </w:r>
    </w:p>
    <w:p w14:paraId="4BF5EFAB" w14:textId="77777777" w:rsidR="00BF2966" w:rsidRPr="00BF2966" w:rsidRDefault="00BF2966" w:rsidP="00BF2966">
      <w:pPr>
        <w:spacing w:before="302" w:after="0" w:line="240" w:lineRule="auto"/>
        <w:rPr>
          <w:rFonts w:eastAsia="Times New Roman" w:cstheme="minorHAnsi"/>
        </w:rPr>
      </w:pPr>
      <w:r w:rsidRPr="00BF2966">
        <w:rPr>
          <w:rFonts w:eastAsia="Times New Roman" w:cstheme="minorHAnsi"/>
        </w:rPr>
        <w:t xml:space="preserve">It is our vision that the program environment promotes safety, by encouraging all youth to get their needs met by emphasizing strengths, building trust and promoting youth engagement and positive decision making. </w:t>
      </w:r>
      <w:r w:rsidRPr="00BF2966">
        <w:rPr>
          <w:rFonts w:eastAsia="Times New Roman" w:cstheme="minorHAnsi"/>
          <w:i/>
          <w:iCs/>
        </w:rPr>
        <w:t>W</w:t>
      </w:r>
      <w:r w:rsidRPr="00BF2966">
        <w:rPr>
          <w:rFonts w:eastAsia="Times New Roman" w:cstheme="minorHAnsi"/>
        </w:rPr>
        <w:t xml:space="preserve">e will guide and support positive behaviors and use pro-social skills that will follow youth life-long. Nauset Academy incorporates clinical and psycho-educational individual and group therapy, staff advocacy, formal education (on-site or community based), and recreational activities. Youth follow a structured schedule and are constantly monitored to ensure safety and security. The program milieu provides a therapeutic environment in which youth are taught pro-social attitudes and skills. </w:t>
      </w:r>
    </w:p>
    <w:p w14:paraId="18E9F69A" w14:textId="7ADCC8BD" w:rsidR="00D75DCE" w:rsidRPr="00D75DCE" w:rsidRDefault="00D75DCE" w:rsidP="00D75DCE">
      <w:pPr>
        <w:widowControl w:val="0"/>
        <w:spacing w:after="240" w:line="240" w:lineRule="auto"/>
        <w:jc w:val="both"/>
        <w:rPr>
          <w:rFonts w:eastAsia="Times New Roman"/>
        </w:rPr>
      </w:pPr>
    </w:p>
    <w:p w14:paraId="62A62FE9" w14:textId="47421EEB" w:rsidR="00D75DCE" w:rsidRPr="00D75DCE" w:rsidRDefault="00D75DCE" w:rsidP="00D75DCE">
      <w:pPr>
        <w:widowControl w:val="0"/>
        <w:spacing w:before="75" w:after="0" w:line="240" w:lineRule="auto"/>
        <w:ind w:right="98"/>
        <w:jc w:val="both"/>
        <w:rPr>
          <w:rFonts w:eastAsia="Times New Roman"/>
        </w:rPr>
      </w:pPr>
      <w:r w:rsidRPr="00D75DCE">
        <w:rPr>
          <w:rFonts w:eastAsia="Times New Roman"/>
        </w:rPr>
        <w:t xml:space="preserve">There were </w:t>
      </w:r>
      <w:r w:rsidR="00BF2966">
        <w:rPr>
          <w:rFonts w:eastAsia="Times New Roman"/>
        </w:rPr>
        <w:t>six</w:t>
      </w:r>
      <w:r w:rsidRPr="00D75DCE">
        <w:rPr>
          <w:rFonts w:eastAsia="Times New Roman"/>
        </w:rPr>
        <w:t xml:space="preserve"> youth in the program on the first day of the audit.</w:t>
      </w:r>
    </w:p>
    <w:p w14:paraId="1C88DFCE" w14:textId="33BC4364" w:rsidR="00D75DCE" w:rsidRPr="00D75DCE" w:rsidRDefault="00D75DCE" w:rsidP="00D75DCE">
      <w:pPr>
        <w:spacing w:before="100" w:beforeAutospacing="1" w:after="100" w:afterAutospacing="1" w:line="240" w:lineRule="auto"/>
        <w:jc w:val="both"/>
        <w:rPr>
          <w:rFonts w:eastAsia="Times New Roman" w:cs="Times New Roman"/>
          <w:color w:val="000000"/>
        </w:rPr>
      </w:pPr>
      <w:r w:rsidRPr="00D75DCE">
        <w:rPr>
          <w:rFonts w:eastAsia="Times New Roman" w:cs="Times New Roman"/>
          <w:color w:val="000000"/>
        </w:rPr>
        <w:t xml:space="preserve">The </w:t>
      </w:r>
      <w:r>
        <w:rPr>
          <w:rFonts w:eastAsia="Times New Roman" w:cs="Times New Roman"/>
          <w:color w:val="000000"/>
        </w:rPr>
        <w:t>program</w:t>
      </w:r>
      <w:r w:rsidRPr="00D75DCE">
        <w:rPr>
          <w:rFonts w:eastAsia="Times New Roman" w:cs="Times New Roman"/>
          <w:color w:val="000000"/>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lastRenderedPageBreak/>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lastRenderedPageBreak/>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B06F34"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B06F34"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B06F34"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BF2966" w:rsidRDefault="00FA74E8" w:rsidP="00812812">
      <w:pPr>
        <w:shd w:val="clear" w:color="auto" w:fill="F9F6F6"/>
        <w:spacing w:after="0" w:line="240" w:lineRule="auto"/>
      </w:pPr>
      <w:r w:rsidRPr="00BF2966">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w:t>
      </w:r>
      <w:r w:rsidRPr="00BF2966">
        <w:lastRenderedPageBreak/>
        <w:t xml:space="preserve">implementation of the PREA standards.  </w:t>
      </w:r>
      <w:r w:rsidR="00A419CF" w:rsidRPr="00BF2966">
        <w:t xml:space="preserve">The PREA Coordinator and Compliance manager both acknowledged sufficient time and authority to perform their jobs effectively.  </w:t>
      </w:r>
      <w:r w:rsidRPr="00BF2966">
        <w:t>Notice of the PREA compliance audit was posted on all living units and other prominent locations throughout the facility.</w:t>
      </w:r>
      <w:r w:rsidR="00596462" w:rsidRPr="00BF2966">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BF2966" w:rsidRDefault="00A419CF" w:rsidP="0073687F">
      <w:pPr>
        <w:shd w:val="clear" w:color="auto" w:fill="F9F6F6"/>
        <w:spacing w:after="0" w:line="240" w:lineRule="auto"/>
        <w:rPr>
          <w:rFonts w:ascii="Arial" w:eastAsia="Times New Roman" w:hAnsi="Arial" w:cs="Arial"/>
          <w:bCs/>
          <w:lang w:val="en"/>
        </w:rPr>
      </w:pPr>
      <w:r w:rsidRPr="00BF2966">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BF2966">
        <w:t>facility</w:t>
      </w:r>
      <w:r w:rsidRPr="00BF2966">
        <w:t xml:space="preserve"> does not enter into such contracts.</w:t>
      </w:r>
      <w:r w:rsidR="00596462" w:rsidRPr="00BF2966">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lastRenderedPageBreak/>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63448A11" w:rsidR="008B584F" w:rsidRPr="00BF2966" w:rsidRDefault="00BE3CED" w:rsidP="008B584F">
      <w:pPr>
        <w:spacing w:after="0" w:line="240" w:lineRule="auto"/>
        <w:rPr>
          <w:rFonts w:cstheme="minorHAnsi"/>
        </w:rPr>
      </w:pPr>
      <w:r w:rsidRPr="00BF2966">
        <w:rPr>
          <w:rFonts w:cstheme="minorHAnsi"/>
        </w:rPr>
        <w:t xml:space="preserve">DYS Policy and Procedure 01.05.07(B), page 12, was reviewed by this auditor.  Policy requires </w:t>
      </w:r>
      <w:r w:rsidR="00AB3CB0" w:rsidRPr="00BF2966">
        <w:rPr>
          <w:rFonts w:cstheme="minorHAnsi"/>
        </w:rPr>
        <w:t>the facility</w:t>
      </w:r>
      <w:r w:rsidRPr="00BF2966">
        <w:rPr>
          <w:rFonts w:cstheme="minorHAnsi"/>
        </w:rPr>
        <w:t xml:space="preserve"> to have a staffing plan in compliance with the PREA standards and that the plan is reviewed annually.  The facility has a </w:t>
      </w:r>
      <w:r w:rsidRPr="00BF2966">
        <w:rPr>
          <w:rFonts w:cstheme="minorHAnsi"/>
        </w:rPr>
        <w:lastRenderedPageBreak/>
        <w:t xml:space="preserve">staffing plan which was provided to this auditor.  </w:t>
      </w:r>
      <w:r w:rsidR="00AB3CB0" w:rsidRPr="00BF2966">
        <w:rPr>
          <w:rFonts w:cstheme="minorHAnsi"/>
        </w:rPr>
        <w:t xml:space="preserve">The document addresses all requirements of this standard </w:t>
      </w:r>
      <w:r w:rsidRPr="00BF2966">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BF2966">
        <w:rPr>
          <w:rFonts w:cstheme="minorHAnsi"/>
        </w:rPr>
        <w:t>the housing unit</w:t>
      </w:r>
      <w:r w:rsidRPr="00BF2966">
        <w:rPr>
          <w:rFonts w:cstheme="minorHAnsi"/>
        </w:rPr>
        <w:t>, program areas and hallways.  The system has a video retention period of at least 30 days. Unannounced rounds are supplemented with mandatory video reviews by supervisors.  Observed staffing ratios of 3 : 1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sidRPr="00BF2966">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lastRenderedPageBreak/>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48FA4093" w:rsidR="0071797D" w:rsidRPr="00BF2966" w:rsidRDefault="0071797D" w:rsidP="0071797D">
      <w:pPr>
        <w:pStyle w:val="ListParagraph"/>
        <w:ind w:left="6"/>
        <w:rPr>
          <w:rFonts w:cstheme="minorHAnsi"/>
        </w:rPr>
      </w:pPr>
      <w:r w:rsidRPr="00BF2966">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BF2966">
        <w:rPr>
          <w:rFonts w:cstheme="minorHAnsi"/>
        </w:rPr>
        <w:t xml:space="preserve">All strip searches, </w:t>
      </w:r>
      <w:r w:rsidRPr="00BF2966">
        <w:rPr>
          <w:rFonts w:cstheme="minorHAnsi"/>
        </w:rPr>
        <w:t xml:space="preserve">under garment searches </w:t>
      </w:r>
      <w:r w:rsidR="008830FF" w:rsidRPr="00BF2966">
        <w:rPr>
          <w:rFonts w:cstheme="minorHAnsi"/>
        </w:rPr>
        <w:t xml:space="preserve">and pat searches </w:t>
      </w:r>
      <w:r w:rsidRPr="00BF2966">
        <w:rPr>
          <w:rFonts w:cstheme="minorHAnsi"/>
        </w:rPr>
        <w:t xml:space="preserve">are documented.  All youth interviewed denied ever having been searched by an opposite gender staff.  DYS “Guidelines for Practices </w:t>
      </w:r>
      <w:r w:rsidRPr="00BF2966">
        <w:rPr>
          <w:rFonts w:cstheme="minorHAnsi"/>
        </w:rPr>
        <w:lastRenderedPageBreak/>
        <w:t>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All programs have single user bathrooms.</w:t>
      </w:r>
      <w:r w:rsidR="00596462" w:rsidRPr="00BF2966">
        <w:rPr>
          <w:rFonts w:cstheme="minorHAnsi"/>
        </w:rPr>
        <w:t xml:space="preserve">  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199A1B3" w:rsidR="0071797D" w:rsidRPr="00237D31" w:rsidRDefault="0071797D" w:rsidP="00556233">
            <w:pPr>
              <w:rPr>
                <w:rFonts w:cstheme="minorHAnsi"/>
              </w:rPr>
            </w:pPr>
            <w:r w:rsidRPr="00237D31">
              <w:rPr>
                <w:rFonts w:cstheme="minorHAnsi"/>
              </w:rPr>
              <w:t xml:space="preserve">DYS Policy and Procedure 01.07.05(b), page 5, </w:t>
            </w:r>
            <w:r w:rsidRPr="00237D31">
              <w:rPr>
                <w:rFonts w:cstheme="minorHAnsi"/>
                <w:color w:val="000000"/>
                <w:shd w:val="clear" w:color="auto" w:fill="FFFFFF"/>
              </w:rPr>
              <w:t>meets the requirements of each element of this standard</w:t>
            </w:r>
            <w:r w:rsidRPr="00237D31">
              <w:rPr>
                <w:rFonts w:cstheme="minorHAnsi"/>
              </w:rPr>
              <w:t xml:space="preserve">.  The facility has taken reasonable steps to ensure meaningful access to all aspects of the agency’s efforts to prevent, detect, and respond to sexual abuse for </w:t>
            </w:r>
            <w:r w:rsidR="00556233" w:rsidRPr="00237D31">
              <w:rPr>
                <w:rFonts w:cstheme="minorHAnsi"/>
              </w:rPr>
              <w:t>residents</w:t>
            </w:r>
            <w:r w:rsidRPr="00237D31">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237D31">
              <w:rPr>
                <w:rFonts w:cstheme="minorHAnsi"/>
              </w:rPr>
              <w:t>residents</w:t>
            </w:r>
            <w:r w:rsidRPr="00237D31">
              <w:rPr>
                <w:rFonts w:cstheme="minorHAnsi"/>
              </w:rPr>
              <w:t xml:space="preserve"> to interview to determine the effectiveness of presentation. The facility’s PREA education program is an audio/visua</w:t>
            </w:r>
            <w:r w:rsidR="00556233" w:rsidRPr="00237D31">
              <w:rPr>
                <w:rFonts w:cstheme="minorHAnsi"/>
              </w:rPr>
              <w:t>l presentation conducted by clinical staff</w:t>
            </w:r>
            <w:r w:rsidRPr="00237D31">
              <w:rPr>
                <w:rFonts w:cstheme="minorHAnsi"/>
              </w:rPr>
              <w:t>.  Written materials are provided in English and Spani</w:t>
            </w:r>
            <w:r w:rsidR="00556233" w:rsidRPr="00237D31">
              <w:rPr>
                <w:rFonts w:cstheme="minorHAnsi"/>
              </w:rPr>
              <w:t>sh.  If needed, translation services are available for resident</w:t>
            </w:r>
            <w:r w:rsidRPr="00237D31">
              <w:rPr>
                <w:rFonts w:cstheme="minorHAnsi"/>
              </w:rPr>
              <w:t xml:space="preserve">s with other language needs.  </w:t>
            </w:r>
            <w:r w:rsidR="00556233" w:rsidRPr="00237D31">
              <w:rPr>
                <w:rFonts w:cstheme="minorHAnsi"/>
              </w:rPr>
              <w:t>Special education teachers</w:t>
            </w:r>
            <w:r w:rsidRPr="00237D31">
              <w:rPr>
                <w:rFonts w:cstheme="minorHAnsi"/>
              </w:rPr>
              <w:t xml:space="preserve"> and clinicians are available for </w:t>
            </w:r>
            <w:r w:rsidR="00556233" w:rsidRPr="00237D31">
              <w:rPr>
                <w:rFonts w:cstheme="minorHAnsi"/>
              </w:rPr>
              <w:t>residents</w:t>
            </w:r>
            <w:r w:rsidRPr="00237D31">
              <w:rPr>
                <w:rFonts w:cstheme="minorHAnsi"/>
              </w:rPr>
              <w:t xml:space="preserve"> with intellectual deficits. All </w:t>
            </w:r>
            <w:r w:rsidR="00556233" w:rsidRPr="00237D31">
              <w:rPr>
                <w:rFonts w:cstheme="minorHAnsi"/>
              </w:rPr>
              <w:t>residents</w:t>
            </w:r>
            <w:r w:rsidRPr="00237D31">
              <w:rPr>
                <w:rFonts w:cstheme="minorHAnsi"/>
              </w:rPr>
              <w:t xml:space="preserve"> interviewed were aware of their rights under the program.  </w:t>
            </w:r>
            <w:r w:rsidR="00556233" w:rsidRPr="00237D31">
              <w:rPr>
                <w:rFonts w:cstheme="minorHAnsi"/>
              </w:rPr>
              <w:t>The facility</w:t>
            </w:r>
            <w:r w:rsidRPr="00237D31">
              <w:rPr>
                <w:rFonts w:cstheme="minorHAnsi"/>
              </w:rPr>
              <w:t xml:space="preserve"> provided interpretation</w:t>
            </w:r>
            <w:r w:rsidR="00556233" w:rsidRPr="00237D31">
              <w:rPr>
                <w:rFonts w:cstheme="minorHAnsi"/>
              </w:rPr>
              <w:t xml:space="preserve"> for Spanish</w:t>
            </w:r>
            <w:r w:rsidRPr="00237D31">
              <w:rPr>
                <w:rFonts w:cstheme="minorHAnsi"/>
              </w:rPr>
              <w:t xml:space="preserve">. There were no hearing or visually impaired </w:t>
            </w:r>
            <w:r w:rsidR="00556233" w:rsidRPr="00237D31">
              <w:rPr>
                <w:rFonts w:cstheme="minorHAnsi"/>
              </w:rPr>
              <w:t>residents</w:t>
            </w:r>
            <w:r w:rsidRPr="00237D31">
              <w:rPr>
                <w:rFonts w:cstheme="minorHAnsi"/>
              </w:rPr>
              <w:t xml:space="preserve"> in the facility at the time of the on-site audit.  Interviews with the </w:t>
            </w:r>
            <w:r w:rsidR="00556233" w:rsidRPr="00237D31">
              <w:rPr>
                <w:rFonts w:cstheme="minorHAnsi"/>
              </w:rPr>
              <w:t>Facility Administrator</w:t>
            </w:r>
            <w:r w:rsidRPr="00237D31">
              <w:rPr>
                <w:rFonts w:cstheme="minorHAnsi"/>
              </w:rPr>
              <w:t xml:space="preserve"> Compliance Manager confirmed every effort is made to provide </w:t>
            </w:r>
            <w:r w:rsidR="00556233" w:rsidRPr="00237D31">
              <w:rPr>
                <w:rFonts w:cstheme="minorHAnsi"/>
              </w:rPr>
              <w:t>residents</w:t>
            </w:r>
            <w:r w:rsidRPr="00237D31">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w:t>
      </w:r>
      <w:r w:rsidRPr="00AC2D28">
        <w:rPr>
          <w:rFonts w:ascii="Arial" w:eastAsia="Times New Roman" w:hAnsi="Arial" w:cs="Arial"/>
        </w:rPr>
        <w:lastRenderedPageBreak/>
        <w:t xml:space="preserve">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71B8158F"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B06F34">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237D31" w:rsidRDefault="00171740" w:rsidP="008830FF">
      <w:pPr>
        <w:spacing w:line="240" w:lineRule="auto"/>
        <w:jc w:val="both"/>
        <w:rPr>
          <w:rFonts w:cstheme="minorHAnsi"/>
        </w:rPr>
      </w:pPr>
      <w:r w:rsidRPr="00237D31">
        <w:rPr>
          <w:rFonts w:cstheme="minorHAnsi"/>
        </w:rPr>
        <w:t xml:space="preserve">The Massachusetts Department of Youth Services (DYS) Policy and Procedure </w:t>
      </w:r>
      <w:r w:rsidR="00D04466" w:rsidRPr="00237D31">
        <w:rPr>
          <w:rFonts w:cstheme="minorHAnsi"/>
        </w:rPr>
        <w:t>01.05.04(c)</w:t>
      </w:r>
      <w:r w:rsidR="00D04466" w:rsidRPr="00237D31">
        <w:rPr>
          <w:rFonts w:cstheme="minorHAnsi"/>
          <w:b/>
        </w:rPr>
        <w:t xml:space="preserve"> </w:t>
      </w:r>
      <w:r w:rsidRPr="00237D31">
        <w:rPr>
          <w:rFonts w:cstheme="minorHAnsi"/>
        </w:rPr>
        <w:t>and DYS CORI regulations embodied in CMR 12.00 et seq</w:t>
      </w:r>
      <w:r w:rsidRPr="00237D31">
        <w:rPr>
          <w:rFonts w:cstheme="minorHAnsi"/>
          <w:color w:val="000000"/>
          <w:shd w:val="clear" w:color="auto" w:fill="FFFFFF"/>
        </w:rPr>
        <w:t xml:space="preserve"> </w:t>
      </w:r>
      <w:r w:rsidR="00FA29E1" w:rsidRPr="00237D31">
        <w:rPr>
          <w:rFonts w:cstheme="minorHAnsi"/>
          <w:color w:val="000000"/>
          <w:shd w:val="clear" w:color="auto" w:fill="FFFFFF"/>
        </w:rPr>
        <w:t>meets the requirements of each element of this standard</w:t>
      </w:r>
      <w:r w:rsidR="00FA29E1" w:rsidRPr="00237D31">
        <w:rPr>
          <w:rFonts w:cstheme="minorHAnsi"/>
        </w:rPr>
        <w:t xml:space="preserve">.  The policy </w:t>
      </w:r>
      <w:r w:rsidR="00FA29E1" w:rsidRPr="00237D31">
        <w:rPr>
          <w:rFonts w:cstheme="minorHAnsi"/>
        </w:rPr>
        <w:lastRenderedPageBreak/>
        <w:t xml:space="preserve">requires the facility to refrain from hiring, promoting, or enlisting the services of any employee, contractor or volunteer who may have contact with </w:t>
      </w:r>
      <w:r w:rsidRPr="00237D31">
        <w:rPr>
          <w:rFonts w:cstheme="minorHAnsi"/>
        </w:rPr>
        <w:t>residents</w:t>
      </w:r>
      <w:r w:rsidR="00FA29E1" w:rsidRPr="00237D31">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237D31">
        <w:rPr>
          <w:rFonts w:cstheme="minorHAnsi"/>
        </w:rPr>
        <w:t>three</w:t>
      </w:r>
      <w:r w:rsidR="00FA29E1" w:rsidRPr="00237D31">
        <w:rPr>
          <w:rFonts w:cstheme="minorHAnsi"/>
        </w:rPr>
        <w:t xml:space="preserve"> years for those facility staff who may have contact with </w:t>
      </w:r>
      <w:r w:rsidR="009468BA" w:rsidRPr="00237D31">
        <w:rPr>
          <w:rFonts w:cstheme="minorHAnsi"/>
        </w:rPr>
        <w:t>residents</w:t>
      </w:r>
      <w:r w:rsidR="00FA29E1" w:rsidRPr="00237D31">
        <w:rPr>
          <w:rFonts w:cstheme="minorHAnsi"/>
        </w:rPr>
        <w:t xml:space="preserve">.  Documentation of employee and contractor background checks was provided on-site.  Volunteers go through a similar process and are always under supervision when in contact with </w:t>
      </w:r>
      <w:r w:rsidRPr="00237D31">
        <w:rPr>
          <w:rFonts w:cstheme="minorHAnsi"/>
        </w:rPr>
        <w:t>residents</w:t>
      </w:r>
      <w:r w:rsidR="00FA29E1" w:rsidRPr="00237D31">
        <w:rPr>
          <w:rFonts w:cstheme="minorHAnsi"/>
        </w:rPr>
        <w:t xml:space="preserve">.  Interview with </w:t>
      </w:r>
      <w:r w:rsidRPr="00237D31">
        <w:rPr>
          <w:rFonts w:cstheme="minorHAnsi"/>
        </w:rPr>
        <w:t>Director of Residential Services</w:t>
      </w:r>
      <w:r w:rsidR="00FA29E1" w:rsidRPr="00237D31">
        <w:rPr>
          <w:rFonts w:cstheme="minorHAnsi"/>
        </w:rPr>
        <w:t xml:space="preserve"> confirmed the process for employees and contractors.  Interview with </w:t>
      </w:r>
      <w:r w:rsidRPr="00237D31">
        <w:rPr>
          <w:rFonts w:cstheme="minorHAnsi"/>
        </w:rPr>
        <w:t>Facility Administrator</w:t>
      </w:r>
      <w:r w:rsidR="00FA29E1" w:rsidRPr="00237D31">
        <w:rPr>
          <w:rFonts w:cstheme="minorHAnsi"/>
        </w:rPr>
        <w:t xml:space="preserve"> confirmed process for the volunteers.</w:t>
      </w:r>
      <w:r w:rsidRPr="00237D31">
        <w:rPr>
          <w:rFonts w:cstheme="minorHAnsi"/>
        </w:rPr>
        <w:t xml:space="preserve"> Information from</w:t>
      </w:r>
      <w:r w:rsidR="00FA29E1" w:rsidRPr="00237D31">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04E6FEFD"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237D31">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237D31">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6884BB42" w:rsidR="0073687F" w:rsidRPr="00237D31" w:rsidRDefault="00237D31" w:rsidP="0073687F">
      <w:pPr>
        <w:shd w:val="clear" w:color="auto" w:fill="F9F6F6"/>
        <w:spacing w:after="0" w:line="240" w:lineRule="auto"/>
        <w:rPr>
          <w:rFonts w:ascii="Arial" w:eastAsia="Times New Roman" w:hAnsi="Arial" w:cs="Arial"/>
          <w:bCs/>
          <w:lang w:val="en"/>
        </w:rPr>
      </w:pPr>
      <w:r w:rsidRPr="00237D31">
        <w:t xml:space="preserve">The facility has </w:t>
      </w:r>
      <w:r w:rsidR="008830FF" w:rsidRPr="00237D31">
        <w:t>a video su</w:t>
      </w:r>
      <w:r w:rsidRPr="00237D31">
        <w:t>rveillance system</w:t>
      </w:r>
      <w:r w:rsidR="0006435E" w:rsidRPr="00237D31">
        <w:t xml:space="preserve">.  </w:t>
      </w:r>
      <w:r w:rsidR="008830FF" w:rsidRPr="00237D31">
        <w:t xml:space="preserve">The system is in place for investigative purposes and is not routinely monitored live.  </w:t>
      </w:r>
      <w:r w:rsidR="0006435E" w:rsidRPr="00237D31">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addresses the use of technology to improve the safety of </w:t>
      </w:r>
      <w:r w:rsidR="00623FC4" w:rsidRPr="00237D31">
        <w:t>residents</w:t>
      </w:r>
      <w:r w:rsidR="0006435E" w:rsidRPr="00237D31">
        <w:t>.</w:t>
      </w:r>
      <w:r w:rsidRPr="00237D31">
        <w:t xml:space="preserve">  It is also, by definition, an “annual review”.  A copy of the most recent annual was provided to this auditor.  Based upon all of the above this standard was deemed to </w:t>
      </w:r>
      <w:r w:rsidR="008B0EF0" w:rsidRPr="00237D31">
        <w:t>be in</w:t>
      </w:r>
      <w:r w:rsidRPr="00237D31">
        <w:t xml:space="preserve">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7235F737" w:rsidR="0073687F" w:rsidRPr="00237D31" w:rsidRDefault="0006435E" w:rsidP="0073687F">
      <w:pPr>
        <w:rPr>
          <w:rFonts w:cstheme="minorHAnsi"/>
        </w:rPr>
      </w:pPr>
      <w:r w:rsidRPr="00237D31">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237D31">
        <w:rPr>
          <w:rFonts w:cstheme="minorHAnsi"/>
        </w:rPr>
        <w:t>Director</w:t>
      </w:r>
      <w:r w:rsidR="00623FC4" w:rsidRPr="00237D31">
        <w:rPr>
          <w:rFonts w:cstheme="minorHAnsi"/>
        </w:rPr>
        <w:t xml:space="preserve"> of Investigations</w:t>
      </w:r>
      <w:r w:rsidRPr="00237D31">
        <w:rPr>
          <w:rFonts w:cstheme="minorHAnsi"/>
        </w:rPr>
        <w:t>.</w:t>
      </w:r>
      <w:r w:rsidR="00245FE7" w:rsidRPr="00237D31">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237D31" w:rsidRDefault="00245FE7" w:rsidP="0073687F">
      <w:pPr>
        <w:rPr>
          <w:rFonts w:cstheme="minorHAnsi"/>
        </w:rPr>
      </w:pPr>
      <w:r w:rsidRPr="00237D31">
        <w:lastRenderedPageBreak/>
        <w:t xml:space="preserve">Massachusetts DYS Policy and Procedure 01.05.07(b) </w:t>
      </w:r>
      <w:r w:rsidRPr="00237D31">
        <w:rPr>
          <w:bCs/>
        </w:rPr>
        <w:t>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37D31">
        <w:rPr>
          <w:rFonts w:cstheme="minorHAnsi"/>
          <w:bCs/>
        </w:rPr>
        <w:t>.</w:t>
      </w:r>
      <w:r w:rsidRPr="00237D31">
        <w:rPr>
          <w:rFonts w:cstheme="minorHAnsi"/>
        </w:rPr>
        <w:t xml:space="preserve"> Based upon all of the above this standard was deemed to </w:t>
      </w:r>
      <w:r w:rsidR="00780A38" w:rsidRPr="00237D31">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B06F3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B06F34"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B06F34">
              <w:rPr>
                <w:rFonts w:ascii="Tahoma" w:hAnsi="Tahoma" w:cs="Tahoma"/>
                <w:sz w:val="14"/>
                <w:szCs w:val="14"/>
              </w:rPr>
            </w:r>
            <w:r w:rsidR="00B06F3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B06F3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14:paraId="161F9098" w14:textId="70AD7E22" w:rsidR="00245FE7" w:rsidRPr="00237D31" w:rsidRDefault="00245FE7" w:rsidP="00245FE7">
          <w:pPr>
            <w:widowControl w:val="0"/>
            <w:spacing w:after="0" w:line="240" w:lineRule="auto"/>
            <w:rPr>
              <w:rFonts w:cstheme="minorHAnsi"/>
              <w:spacing w:val="-1"/>
            </w:rPr>
          </w:pPr>
          <w:r w:rsidRPr="00237D31">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237D31">
            <w:rPr>
              <w:rFonts w:eastAsia="Calibri" w:cstheme="minorHAnsi"/>
            </w:rPr>
            <w:t>The facility does</w:t>
          </w:r>
          <w:r w:rsidR="004F1C18" w:rsidRPr="00237D31">
            <w:rPr>
              <w:rFonts w:eastAsia="Calibri" w:cstheme="minorHAnsi"/>
            </w:rPr>
            <w:t xml:space="preserve"> utilize volunteers</w:t>
          </w:r>
          <w:r w:rsidR="00237D31">
            <w:rPr>
              <w:rFonts w:eastAsia="Calibri" w:cstheme="minorHAnsi"/>
            </w:rPr>
            <w:t>. S</w:t>
          </w:r>
          <w:r w:rsidR="004F1C18" w:rsidRPr="00237D31">
            <w:rPr>
              <w:rFonts w:eastAsia="Calibri" w:cstheme="minorHAnsi"/>
            </w:rPr>
            <w:t>igned acknowledgements</w:t>
          </w:r>
          <w:r w:rsidRPr="00237D31">
            <w:rPr>
              <w:rFonts w:eastAsia="Calibri" w:cstheme="minorHAnsi"/>
            </w:rPr>
            <w:t xml:space="preserve"> </w:t>
          </w:r>
          <w:r w:rsidR="00237D31">
            <w:rPr>
              <w:rFonts w:eastAsia="Calibri" w:cstheme="minorHAnsi"/>
            </w:rPr>
            <w:t xml:space="preserve">for the four volunteer were proved </w:t>
          </w:r>
          <w:r w:rsidRPr="00237D31">
            <w:rPr>
              <w:rFonts w:eastAsia="Calibri" w:cstheme="minorHAnsi"/>
            </w:rPr>
            <w:t>for review by this auditor.  Contract education staff and contract medical staff attend the DYS PREA training.</w:t>
          </w:r>
          <w:r w:rsidR="009321DE" w:rsidRPr="00237D31">
            <w:rPr>
              <w:rFonts w:eastAsia="Calibri" w:cstheme="minorHAnsi"/>
            </w:rPr>
            <w:t xml:space="preserve">  Documentation of completed training was provided to this auditor.</w:t>
          </w:r>
          <w:r w:rsidR="009321DE" w:rsidRPr="00237D31">
            <w:rPr>
              <w:rFonts w:cstheme="minorHAnsi"/>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B06F3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14:paraId="35343C6B" w14:textId="328BA874" w:rsidR="009321DE" w:rsidRPr="00237D31" w:rsidRDefault="009321DE" w:rsidP="009321DE">
          <w:pPr>
            <w:widowControl w:val="0"/>
            <w:spacing w:after="0" w:line="240" w:lineRule="auto"/>
            <w:rPr>
              <w:rFonts w:ascii="Times New Roman" w:hAnsi="Times New Roman" w:cs="Times New Roman"/>
              <w:spacing w:val="-1"/>
            </w:rPr>
          </w:pPr>
          <w:r w:rsidRPr="00237D31">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237D31">
            <w:rPr>
              <w:rFonts w:cstheme="minorHAnsi"/>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B06F3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sdtContent>
        <w:p w14:paraId="2BA832E5" w14:textId="3F1EC851" w:rsidR="00D216EA" w:rsidRPr="00FE1579" w:rsidRDefault="00D216EA" w:rsidP="00D216EA">
          <w:pPr>
            <w:widowControl w:val="0"/>
            <w:spacing w:after="0" w:line="240" w:lineRule="auto"/>
            <w:rPr>
              <w:rFonts w:cstheme="minorHAnsi"/>
              <w:spacing w:val="-1"/>
            </w:rPr>
          </w:pPr>
          <w:r w:rsidRPr="00FE1579">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FE1579">
            <w:rPr>
              <w:rFonts w:eastAsia="Calibri" w:cstheme="minorHAnsi"/>
            </w:rPr>
            <w:t>Director</w:t>
          </w:r>
          <w:r w:rsidRPr="00FE1579">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B06F3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B06F34"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4ECB887F" w:rsidR="00D216EA" w:rsidRPr="00FE1579" w:rsidRDefault="00D216EA" w:rsidP="00D216EA">
          <w:pPr>
            <w:rPr>
              <w:rFonts w:ascii="Times New Roman" w:hAnsi="Times New Roman" w:cs="Times New Roman"/>
              <w:spacing w:val="-1"/>
            </w:rPr>
          </w:pPr>
          <w:r w:rsidRPr="00FE1579">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FE1579">
            <w:rPr>
              <w:rFonts w:ascii="Calibri" w:eastAsia="Calibri" w:hAnsi="Calibri" w:cs="Times New Roman"/>
            </w:rPr>
            <w:t>Cape Cod Hospital</w:t>
          </w:r>
          <w:r w:rsidRPr="00FE1579">
            <w:rPr>
              <w:rFonts w:ascii="Calibri" w:eastAsia="Calibri" w:hAnsi="Calibri" w:cs="Times New Roman"/>
            </w:rPr>
            <w:t xml:space="preserve">).  </w:t>
          </w:r>
          <w:r w:rsidRPr="00FE1579">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B06F34"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B06F34"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B06F34"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77129133" w:rsidR="00D216EA" w:rsidRPr="00F43844" w:rsidRDefault="00D216EA" w:rsidP="00D216EA">
          <w:pPr>
            <w:widowControl w:val="0"/>
            <w:spacing w:after="0" w:line="240" w:lineRule="auto"/>
            <w:rPr>
              <w:rFonts w:cstheme="minorHAnsi"/>
              <w:spacing w:val="-1"/>
            </w:rPr>
          </w:pPr>
          <w:r w:rsidRPr="00F43844">
            <w:rPr>
              <w:rFonts w:eastAsia="Calibri" w:cstheme="minorHAnsi"/>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w:t>
          </w:r>
          <w:r w:rsidRPr="00F43844">
            <w:rPr>
              <w:rFonts w:eastAsia="Calibri" w:cstheme="minorHAnsi"/>
            </w:rPr>
            <w:lastRenderedPageBreak/>
            <w:t>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F43844">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F43844">
            <w:t>ll of the above, this standard wa</w:t>
          </w:r>
          <w:r w:rsidR="00814AD0" w:rsidRPr="00F43844">
            <w:t>s</w:t>
          </w:r>
          <w:r w:rsidR="00D53CE1" w:rsidRPr="00F43844">
            <w:t xml:space="preserve"> deemed to exceed the standard</w:t>
          </w:r>
          <w:r w:rsidR="00A63552" w:rsidRPr="00F43844">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lastRenderedPageBreak/>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B06F34"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B06F34"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B06F34"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Pr="00F43844" w:rsidRDefault="00657AE9" w:rsidP="00657AE9">
          <w:pPr>
            <w:widowControl w:val="0"/>
            <w:spacing w:after="0" w:line="240" w:lineRule="auto"/>
          </w:pPr>
          <w:r w:rsidRPr="00F43844">
            <w:rPr>
              <w:rFonts w:eastAsia="Calibri" w:cstheme="minorHAnsi"/>
            </w:rPr>
            <w:t>DYS Policy and Procedure 02.02.01(b)</w:t>
          </w:r>
          <w:r w:rsidRPr="00F43844">
            <w:rPr>
              <w:rFonts w:eastAsia="Calibri" w:cstheme="minorHAnsi"/>
              <w:b/>
            </w:rPr>
            <w:t xml:space="preserve"> </w:t>
          </w:r>
          <w:r w:rsidRPr="00F43844">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w:t>
          </w:r>
          <w:r w:rsidRPr="00F43844">
            <w:rPr>
              <w:rFonts w:eastAsia="Calibri" w:cstheme="minorHAnsi"/>
            </w:rPr>
            <w:lastRenderedPageBreak/>
            <w:t>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a girls facility operated by or on behalf of DYS.</w:t>
          </w:r>
          <w:r w:rsidRPr="00F43844">
            <w:t xml:space="preserve"> Based upon a</w:t>
          </w:r>
          <w:r w:rsidR="002F3B17" w:rsidRPr="00F43844">
            <w:t>ll of the above, this standard wa</w:t>
          </w:r>
          <w:r w:rsidRPr="00F43844">
            <w:t>s deemed to be in full compliance.</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B06F34"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B06F34"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B06F34"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B06F34"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F43844" w:rsidRDefault="00114C0B" w:rsidP="00114C0B">
          <w:pPr>
            <w:widowControl w:val="0"/>
            <w:spacing w:after="0" w:line="240" w:lineRule="auto"/>
            <w:rPr>
              <w:rFonts w:cstheme="minorHAnsi"/>
              <w:spacing w:val="-1"/>
            </w:rPr>
          </w:pPr>
          <w:r w:rsidRPr="00F43844">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F43844">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F43844">
            <w:rPr>
              <w:rFonts w:cstheme="minorHAnsi"/>
            </w:rPr>
            <w:t>all of the above this standard wa</w:t>
          </w:r>
          <w:r w:rsidR="009E0258" w:rsidRPr="00F43844">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w:t>
      </w:r>
      <w:r w:rsidRPr="00AC2D28">
        <w:rPr>
          <w:rFonts w:ascii="Arial" w:eastAsia="Times New Roman" w:hAnsi="Arial" w:cs="Arial"/>
        </w:rPr>
        <w:lastRenderedPageBreak/>
        <w:t xml:space="preserve">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B06F34"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B06F34"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B06F34"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F43844" w:rsidRDefault="000379CC" w:rsidP="000379CC">
          <w:pPr>
            <w:widowControl w:val="0"/>
            <w:spacing w:after="0" w:line="240" w:lineRule="auto"/>
            <w:rPr>
              <w:rFonts w:ascii="Times New Roman" w:hAnsi="Times New Roman" w:cs="Times New Roman"/>
              <w:spacing w:val="-1"/>
            </w:rPr>
          </w:pPr>
          <w:r w:rsidRPr="00F43844">
            <w:rPr>
              <w:rFonts w:ascii="Calibri" w:eastAsia="Calibri" w:hAnsi="Calibri" w:cs="Times New Roman"/>
            </w:rPr>
            <w:t>DYS Policy and Procedure 03.04.01, complies in full with this standard</w:t>
          </w:r>
          <w:r w:rsidR="0033522F" w:rsidRPr="00F43844">
            <w:rPr>
              <w:rFonts w:ascii="Calibri" w:eastAsia="Calibri" w:hAnsi="Calibri" w:cs="Times New Roman"/>
            </w:rPr>
            <w:t xml:space="preserve"> (response time frames, appeals and acceptable grievance sources and formats)</w:t>
          </w:r>
          <w:r w:rsidRPr="00F43844">
            <w:rPr>
              <w:rFonts w:ascii="Calibri" w:eastAsia="Calibri" w:hAnsi="Calibri" w:cs="Times New Roman"/>
            </w:rPr>
            <w:t>.  Although the policy</w:t>
          </w:r>
          <w:r w:rsidR="0033522F" w:rsidRPr="00F43844">
            <w:rPr>
              <w:rFonts w:ascii="Calibri" w:eastAsia="Calibri" w:hAnsi="Calibri" w:cs="Times New Roman"/>
            </w:rPr>
            <w:t xml:space="preserve"> fully</w:t>
          </w:r>
          <w:r w:rsidRPr="00F43844">
            <w:rPr>
              <w:rFonts w:ascii="Calibri" w:eastAsia="Calibri" w:hAnsi="Calibri" w:cs="Times New Roman"/>
            </w:rPr>
            <w:t xml:space="preserve"> complies with the standard, a grievance filed</w:t>
          </w:r>
          <w:r w:rsidR="0033522F" w:rsidRPr="00F43844">
            <w:rPr>
              <w:rFonts w:ascii="Calibri" w:eastAsia="Calibri" w:hAnsi="Calibri" w:cs="Times New Roman"/>
            </w:rPr>
            <w:t xml:space="preserve"> (regardless of source or format)</w:t>
          </w:r>
          <w:r w:rsidRPr="00F43844">
            <w:rPr>
              <w:rFonts w:ascii="Calibri" w:eastAsia="Calibri" w:hAnsi="Calibri" w:cs="Times New Roman"/>
            </w:rPr>
            <w:t xml:space="preserve"> that alleges that sexual abuse occurred or alleges an imminent threat would immediately trigger the agency’s PREA response procedures</w:t>
          </w:r>
          <w:r w:rsidR="0033522F" w:rsidRPr="00F43844">
            <w:rPr>
              <w:rFonts w:ascii="Calibri" w:eastAsia="Calibri" w:hAnsi="Calibri" w:cs="Times New Roman"/>
            </w:rPr>
            <w:t xml:space="preserve"> (Institutional Plan)</w:t>
          </w:r>
          <w:r w:rsidRPr="00F43844">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F43844">
            <w:rPr>
              <w:rFonts w:ascii="Calibri" w:eastAsia="Calibri" w:hAnsi="Calibri" w:cs="Times New Roman"/>
            </w:rPr>
            <w:t xml:space="preserve">or sexual harassment </w:t>
          </w:r>
          <w:r w:rsidRPr="00F43844">
            <w:rPr>
              <w:rFonts w:ascii="Calibri" w:eastAsia="Calibri" w:hAnsi="Calibri" w:cs="Times New Roman"/>
            </w:rPr>
            <w:t xml:space="preserve">during this audit period.  All youth interviewed were aware of the grievance procedures. </w:t>
          </w:r>
          <w:r w:rsidR="0033522F" w:rsidRPr="00F43844">
            <w:rPr>
              <w:rFonts w:ascii="Calibri" w:eastAsia="Calibri" w:hAnsi="Calibri" w:cs="Times New Roman"/>
            </w:rPr>
            <w:t xml:space="preserve">All residents advised that they had not filed a grievance as related to this policy. </w:t>
          </w:r>
          <w:r w:rsidRPr="00F43844">
            <w:rPr>
              <w:rFonts w:ascii="Calibri" w:eastAsia="Calibri" w:hAnsi="Calibri" w:cs="Times New Roman"/>
            </w:rPr>
            <w:t xml:space="preserve"> All staff interviewed were able to describe steps they would take to</w:t>
          </w:r>
          <w:r w:rsidR="0033522F" w:rsidRPr="00F43844">
            <w:rPr>
              <w:rFonts w:ascii="Calibri" w:eastAsia="Calibri" w:hAnsi="Calibri" w:cs="Times New Roman"/>
            </w:rPr>
            <w:t xml:space="preserve"> immediately</w:t>
          </w:r>
          <w:r w:rsidRPr="00F43844">
            <w:rPr>
              <w:rFonts w:ascii="Calibri" w:eastAsia="Calibri" w:hAnsi="Calibri" w:cs="Times New Roman"/>
            </w:rPr>
            <w:t xml:space="preserve"> protect a youth from threatened</w:t>
          </w:r>
          <w:r w:rsidR="0033522F" w:rsidRPr="00F43844">
            <w:rPr>
              <w:rFonts w:ascii="Calibri" w:eastAsia="Calibri" w:hAnsi="Calibri" w:cs="Times New Roman"/>
            </w:rPr>
            <w:t xml:space="preserve"> or imminent sexual</w:t>
          </w:r>
          <w:r w:rsidRPr="00F43844">
            <w:rPr>
              <w:rFonts w:ascii="Calibri" w:eastAsia="Calibri" w:hAnsi="Calibri" w:cs="Times New Roman"/>
            </w:rPr>
            <w:t xml:space="preserve"> abuse.</w:t>
          </w:r>
          <w:r w:rsidR="00D36388" w:rsidRPr="00F43844">
            <w:t xml:space="preserve"> Based upon a</w:t>
          </w:r>
          <w:r w:rsidR="002F3B17" w:rsidRPr="00F43844">
            <w:t>ll of the above, this standard wa</w:t>
          </w:r>
          <w:r w:rsidR="00D36388" w:rsidRPr="00F43844">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B06F34"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B06F34"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B06F34"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F43844" w:rsidRDefault="00D51735" w:rsidP="00F43844">
      <w:pPr>
        <w:spacing w:line="240" w:lineRule="auto"/>
      </w:pPr>
      <w:r w:rsidRPr="00F43844">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F43844">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F43844">
        <w:t xml:space="preserve"> Based upon all of the above, this stand</w:t>
      </w:r>
      <w:r w:rsidR="002F3B17" w:rsidRPr="00F43844">
        <w:t>ard wa</w:t>
      </w:r>
      <w:r w:rsidRPr="00F43844">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F43844" w:rsidRDefault="00D51735" w:rsidP="00D51735">
          <w:pPr>
            <w:widowControl w:val="0"/>
            <w:spacing w:after="0" w:line="240" w:lineRule="auto"/>
            <w:rPr>
              <w:rFonts w:ascii="Times New Roman" w:hAnsi="Times New Roman" w:cs="Times New Roman"/>
              <w:spacing w:val="-1"/>
            </w:rPr>
          </w:pPr>
          <w:r w:rsidRPr="00F43844">
            <w:rPr>
              <w:rFonts w:ascii="Calibri" w:eastAsia="Calibri" w:hAnsi="Calibri" w:cs="Times New Roman"/>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F43844">
            <w:t xml:space="preserve"> Based upon a</w:t>
          </w:r>
          <w:r w:rsidR="002F3B17" w:rsidRPr="00F43844">
            <w:t>ll of the above, this standard wa</w:t>
          </w:r>
          <w:r w:rsidRPr="00F43844">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w:t>
      </w:r>
      <w:r w:rsidRPr="00AC2D28">
        <w:rPr>
          <w:rFonts w:ascii="Arial" w:eastAsia="Times New Roman" w:hAnsi="Arial" w:cs="Arial"/>
        </w:rPr>
        <w:lastRenderedPageBreak/>
        <w:t xml:space="preserve">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F43844" w:rsidRDefault="00C05CE7" w:rsidP="00C05CE7">
      <w:pPr>
        <w:pStyle w:val="Default"/>
        <w:rPr>
          <w:rFonts w:asciiTheme="minorHAnsi" w:hAnsiTheme="minorHAnsi" w:cstheme="minorHAnsi"/>
          <w:sz w:val="22"/>
          <w:szCs w:val="22"/>
        </w:rPr>
      </w:pPr>
      <w:r w:rsidRPr="00F43844">
        <w:rPr>
          <w:rFonts w:asciiTheme="minorHAnsi" w:eastAsia="Calibri" w:hAnsiTheme="minorHAnsi" w:cstheme="minorHAnsi"/>
          <w:sz w:val="22"/>
          <w:szCs w:val="22"/>
        </w:rPr>
        <w:t xml:space="preserve">DYS Policy and Procedure 01.05.07(b) </w:t>
      </w:r>
      <w:r w:rsidRPr="00F43844">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F43844">
        <w:rPr>
          <w:rFonts w:asciiTheme="minorHAnsi" w:hAnsiTheme="minorHAnsi" w:cstheme="minorHAnsi"/>
          <w:sz w:val="22"/>
          <w:szCs w:val="22"/>
        </w:rPr>
        <w:t>residents</w:t>
      </w:r>
      <w:r w:rsidRPr="00F43844">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F43844">
        <w:rPr>
          <w:rFonts w:asciiTheme="minorHAnsi" w:hAnsiTheme="minorHAnsi" w:cstheme="minorHAnsi"/>
          <w:sz w:val="22"/>
          <w:szCs w:val="22"/>
        </w:rPr>
        <w:t xml:space="preserve"> be</w:t>
      </w:r>
      <w:r w:rsidRPr="00F43844">
        <w:rPr>
          <w:rFonts w:asciiTheme="minorHAnsi" w:hAnsiTheme="minorHAnsi" w:cstheme="minorHAnsi"/>
          <w:sz w:val="22"/>
          <w:szCs w:val="22"/>
        </w:rPr>
        <w:t xml:space="preserve"> properly re</w:t>
      </w:r>
      <w:r w:rsidR="0058288C" w:rsidRPr="00F43844">
        <w:rPr>
          <w:rFonts w:asciiTheme="minorHAnsi" w:hAnsiTheme="minorHAnsi" w:cstheme="minorHAnsi"/>
          <w:sz w:val="22"/>
          <w:szCs w:val="22"/>
        </w:rPr>
        <w:t xml:space="preserve">ported </w:t>
      </w:r>
      <w:r w:rsidRPr="00F43844">
        <w:rPr>
          <w:rFonts w:asciiTheme="minorHAnsi" w:hAnsiTheme="minorHAnsi" w:cstheme="minorHAnsi"/>
          <w:sz w:val="22"/>
          <w:szCs w:val="22"/>
        </w:rPr>
        <w:t>and</w:t>
      </w:r>
      <w:r w:rsidR="0058288C" w:rsidRPr="00F43844">
        <w:rPr>
          <w:rFonts w:asciiTheme="minorHAnsi" w:hAnsiTheme="minorHAnsi" w:cstheme="minorHAnsi"/>
          <w:sz w:val="22"/>
          <w:szCs w:val="22"/>
        </w:rPr>
        <w:t xml:space="preserve"> referred for investigation.  Interviews with PRE</w:t>
      </w:r>
      <w:r w:rsidRPr="00F43844">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F43844">
        <w:rPr>
          <w:rFonts w:asciiTheme="minorHAnsi" w:hAnsiTheme="minorHAnsi" w:cstheme="minorHAnsi"/>
          <w:sz w:val="22"/>
          <w:szCs w:val="22"/>
        </w:rPr>
        <w:t>The facility reported no allegations of sexual abuse or harassment</w:t>
      </w:r>
      <w:r w:rsidRPr="00F43844">
        <w:rPr>
          <w:rFonts w:asciiTheme="minorHAnsi" w:hAnsiTheme="minorHAnsi" w:cstheme="minorHAnsi"/>
          <w:sz w:val="22"/>
          <w:szCs w:val="22"/>
        </w:rPr>
        <w:t xml:space="preserve">. </w:t>
      </w:r>
      <w:r w:rsidR="0058288C" w:rsidRPr="00F43844">
        <w:rPr>
          <w:rFonts w:asciiTheme="minorHAnsi" w:hAnsiTheme="minorHAnsi" w:cstheme="minorHAnsi"/>
          <w:sz w:val="22"/>
          <w:szCs w:val="22"/>
        </w:rPr>
        <w:t xml:space="preserve">Interview with the </w:t>
      </w:r>
      <w:r w:rsidR="008754F1" w:rsidRPr="00F43844">
        <w:rPr>
          <w:rFonts w:asciiTheme="minorHAnsi" w:hAnsiTheme="minorHAnsi" w:cstheme="minorHAnsi"/>
          <w:sz w:val="22"/>
          <w:szCs w:val="22"/>
        </w:rPr>
        <w:t>Director</w:t>
      </w:r>
      <w:r w:rsidR="0058288C" w:rsidRPr="00F43844">
        <w:rPr>
          <w:rFonts w:asciiTheme="minorHAnsi" w:hAnsiTheme="minorHAnsi" w:cstheme="minorHAnsi"/>
          <w:sz w:val="22"/>
          <w:szCs w:val="22"/>
        </w:rPr>
        <w:t xml:space="preserve"> of Investigations confirmed</w:t>
      </w:r>
      <w:r w:rsidR="002F3B17" w:rsidRPr="00F43844">
        <w:rPr>
          <w:rFonts w:asciiTheme="minorHAnsi" w:hAnsiTheme="minorHAnsi" w:cstheme="minorHAnsi"/>
          <w:sz w:val="22"/>
          <w:szCs w:val="22"/>
        </w:rPr>
        <w:t xml:space="preserve"> there were no allegations.</w:t>
      </w:r>
      <w:r w:rsidRPr="00F43844">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F43844">
        <w:rPr>
          <w:rFonts w:asciiTheme="minorHAnsi" w:hAnsiTheme="minorHAnsi" w:cstheme="minorHAnsi"/>
          <w:sz w:val="22"/>
          <w:szCs w:val="22"/>
        </w:rPr>
        <w:t xml:space="preserve"> this standard wa</w:t>
      </w:r>
      <w:r w:rsidRPr="00F43844">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F43844" w:rsidRDefault="002F3B17" w:rsidP="002F3B17">
          <w:pPr>
            <w:widowControl w:val="0"/>
            <w:spacing w:after="0" w:line="240" w:lineRule="auto"/>
            <w:rPr>
              <w:rFonts w:cstheme="minorHAnsi"/>
              <w:spacing w:val="-1"/>
            </w:rPr>
          </w:pPr>
          <w:r w:rsidRPr="00F43844">
            <w:rPr>
              <w:rFonts w:eastAsia="Calibri" w:cstheme="minorHAnsi"/>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F43844">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F43844" w:rsidRDefault="00A260C4" w:rsidP="00D07686">
      <w:pPr>
        <w:spacing w:after="0" w:line="240" w:lineRule="auto"/>
        <w:rPr>
          <w:rFonts w:cstheme="minorHAnsi"/>
        </w:rPr>
      </w:pPr>
      <w:r w:rsidRPr="00F43844">
        <w:rPr>
          <w:rFonts w:cstheme="minorHAnsi"/>
        </w:rPr>
        <w:t>DYS Policy and Procedure 01.05.07(b), pages 6</w:t>
      </w:r>
      <w:r w:rsidRPr="00F43844">
        <w:rPr>
          <w:rFonts w:ascii="Tahoma" w:hAnsi="Tahoma" w:cs="Tahoma"/>
        </w:rPr>
        <w:t xml:space="preserve"> </w:t>
      </w:r>
      <w:r w:rsidRPr="00F43844">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F43844">
        <w:rPr>
          <w:rFonts w:cstheme="minorHAnsi"/>
        </w:rPr>
        <w:t xml:space="preserve">The Facility Administrator and PREA Compliance Manager </w:t>
      </w:r>
      <w:r w:rsidRPr="00F43844">
        <w:rPr>
          <w:rFonts w:cstheme="minorHAnsi"/>
        </w:rPr>
        <w:t>report</w:t>
      </w:r>
      <w:r w:rsidR="00901199" w:rsidRPr="00F43844">
        <w:rPr>
          <w:rFonts w:cstheme="minorHAnsi"/>
        </w:rPr>
        <w:t>ed the facility had</w:t>
      </w:r>
      <w:r w:rsidRPr="00F43844">
        <w:rPr>
          <w:rFonts w:cstheme="minorHAnsi"/>
        </w:rPr>
        <w:t xml:space="preserve"> not received a sexual abuse report from another facility during this audit period. </w:t>
      </w:r>
      <w:r w:rsidR="00901199" w:rsidRPr="00F43844">
        <w:rPr>
          <w:rFonts w:cstheme="minorHAnsi"/>
        </w:rPr>
        <w:t xml:space="preserve"> With no allegations of either type reported there was no documentation of compliance to review. </w:t>
      </w:r>
      <w:r w:rsidRPr="00F43844">
        <w:rPr>
          <w:rFonts w:cstheme="minorHAnsi"/>
        </w:rPr>
        <w:t xml:space="preserve"> Based upon </w:t>
      </w:r>
      <w:r w:rsidR="00901199" w:rsidRPr="00F43844">
        <w:rPr>
          <w:rFonts w:cstheme="minorHAnsi"/>
        </w:rPr>
        <w:t>all of the above this standard wa</w:t>
      </w:r>
      <w:r w:rsidRPr="00F43844">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2B7260E3" w14:textId="1EAF285F" w:rsidR="00901199" w:rsidRPr="00F43844" w:rsidRDefault="00901199" w:rsidP="00901199">
          <w:pPr>
            <w:widowControl w:val="0"/>
            <w:spacing w:after="0" w:line="240" w:lineRule="auto"/>
            <w:rPr>
              <w:rFonts w:ascii="Times New Roman" w:hAnsi="Times New Roman" w:cs="Times New Roman"/>
              <w:spacing w:val="-1"/>
            </w:rPr>
          </w:pPr>
          <w:r w:rsidRPr="00F43844">
            <w:rPr>
              <w:rFonts w:ascii="Calibri" w:eastAsia="Calibri" w:hAnsi="Calibri" w:cs="Times New Roman"/>
            </w:rPr>
            <w:t>DYS Policy and Procedure</w:t>
          </w:r>
          <w:r w:rsidR="000C4A0B" w:rsidRPr="00F43844">
            <w:rPr>
              <w:rFonts w:ascii="Calibri" w:eastAsia="Calibri" w:hAnsi="Calibri" w:cs="Times New Roman"/>
            </w:rPr>
            <w:t xml:space="preserve"> 01.05.07(a), complies with the requirements of this</w:t>
          </w:r>
          <w:r w:rsidRPr="00F43844">
            <w:rPr>
              <w:rFonts w:ascii="Calibri" w:eastAsia="Calibri" w:hAnsi="Calibri" w:cs="Times New Roman"/>
            </w:rPr>
            <w:t xml:space="preserve"> standard</w:t>
          </w:r>
          <w:r w:rsidR="000C4A0B" w:rsidRPr="00F43844">
            <w:rPr>
              <w:rFonts w:ascii="Calibri" w:eastAsia="Calibri" w:hAnsi="Calibri" w:cs="Times New Roman"/>
            </w:rPr>
            <w:t xml:space="preserve"> related to first responder duties</w:t>
          </w:r>
          <w:r w:rsidRPr="00F43844">
            <w:rPr>
              <w:rFonts w:ascii="Calibri" w:eastAsia="Calibri" w:hAnsi="Calibri" w:cs="Times New Roman"/>
            </w:rPr>
            <w:t xml:space="preserve">.  </w:t>
          </w:r>
          <w:r w:rsidR="000C4A0B" w:rsidRPr="00F43844">
            <w:rPr>
              <w:rFonts w:ascii="Calibri" w:eastAsia="Calibri" w:hAnsi="Calibri" w:cs="Times New Roman"/>
            </w:rPr>
            <w:t xml:space="preserve">All staff, volunteers and contractors receive training regarding first responder duties.  </w:t>
          </w:r>
          <w:r w:rsidRPr="00F43844">
            <w:rPr>
              <w:rFonts w:ascii="Calibri" w:eastAsia="Calibri" w:hAnsi="Calibri" w:cs="Times New Roman"/>
            </w:rPr>
            <w:t>The facility has an institutional plan that meets</w:t>
          </w:r>
          <w:r w:rsidR="000C4A0B" w:rsidRPr="00F43844">
            <w:rPr>
              <w:rFonts w:ascii="Calibri" w:eastAsia="Calibri" w:hAnsi="Calibri" w:cs="Times New Roman"/>
            </w:rPr>
            <w:t xml:space="preserve"> all</w:t>
          </w:r>
          <w:r w:rsidRPr="00F43844">
            <w:rPr>
              <w:rFonts w:ascii="Calibri" w:eastAsia="Calibri" w:hAnsi="Calibri" w:cs="Times New Roman"/>
            </w:rPr>
            <w:t xml:space="preserve"> the requirements of this standard.  There were no reported instances of sexual assault during this</w:t>
          </w:r>
          <w:r w:rsidR="000C4A0B" w:rsidRPr="00F43844">
            <w:rPr>
              <w:rFonts w:ascii="Calibri" w:eastAsia="Calibri" w:hAnsi="Calibri" w:cs="Times New Roman"/>
            </w:rPr>
            <w:t xml:space="preserve"> audit period, therefore there wa</w:t>
          </w:r>
          <w:r w:rsidRPr="00F43844">
            <w:rPr>
              <w:rFonts w:ascii="Calibri" w:eastAsia="Calibri" w:hAnsi="Calibri" w:cs="Times New Roman"/>
            </w:rPr>
            <w:t>s no documentation of staff performing these duties.  All staff</w:t>
          </w:r>
          <w:r w:rsidR="000C4A0B" w:rsidRPr="00F43844">
            <w:rPr>
              <w:rFonts w:ascii="Calibri" w:eastAsia="Calibri" w:hAnsi="Calibri" w:cs="Times New Roman"/>
            </w:rPr>
            <w:t xml:space="preserve"> and contractors</w:t>
          </w:r>
          <w:r w:rsidRPr="00F43844">
            <w:rPr>
              <w:rFonts w:ascii="Calibri" w:eastAsia="Calibri" w:hAnsi="Calibri" w:cs="Times New Roman"/>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8C9A749" w14:textId="19511237" w:rsidR="008A7FE6" w:rsidRPr="00F43844" w:rsidRDefault="008A7FE6" w:rsidP="008A7FE6">
          <w:pPr>
            <w:widowControl w:val="0"/>
            <w:spacing w:after="0" w:line="240" w:lineRule="auto"/>
            <w:rPr>
              <w:rFonts w:ascii="Times New Roman" w:hAnsi="Times New Roman" w:cs="Times New Roman"/>
              <w:spacing w:val="-1"/>
            </w:rPr>
          </w:pPr>
          <w:r w:rsidRPr="00F43844">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r w:rsidR="00F43844">
            <w:rPr>
              <w:rFonts w:ascii="Calibri" w:eastAsia="Calibri" w:hAnsi="Calibri" w:cs="Times New Roman"/>
            </w:rPr>
            <w:t xml:space="preserve">  Based upon all of the above this standard was deemed to be in full compliance.</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C14B28F" w14:textId="19DB8D65" w:rsidR="008A7FE6" w:rsidRPr="00D63114" w:rsidRDefault="008A7FE6" w:rsidP="008A7FE6">
          <w:pPr>
            <w:spacing w:line="240" w:lineRule="auto"/>
            <w:rPr>
              <w:rFonts w:ascii="Times New Roman" w:hAnsi="Times New Roman" w:cs="Times New Roman"/>
              <w:spacing w:val="-1"/>
            </w:rPr>
          </w:pPr>
          <w:r w:rsidRPr="00D63114">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r w:rsidR="00D63114">
            <w:rPr>
              <w:rFonts w:ascii="Calibri" w:eastAsia="Calibri" w:hAnsi="Calibri" w:cs="Times New Roman"/>
            </w:rPr>
            <w:t xml:space="preserve">  Based upon all of the above this standard was deemed to be in full compliance.</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D63114" w:rsidRDefault="009468BA" w:rsidP="009468BA">
      <w:pPr>
        <w:spacing w:line="240" w:lineRule="auto"/>
        <w:rPr>
          <w:rFonts w:ascii="Arial" w:eastAsia="Times New Roman" w:hAnsi="Arial" w:cs="Arial"/>
        </w:rPr>
      </w:pPr>
      <w:r w:rsidRPr="00D63114">
        <w:t>DYS Policy and Procedure 01.05.07(b) addresses the requirements of this standard. By policy the Program Director is the staff person charged with monitoring for retaliation</w:t>
      </w:r>
      <w:r w:rsidR="00F80B1D" w:rsidRPr="00D63114">
        <w:t>.</w:t>
      </w:r>
      <w:r w:rsidRPr="00D63114">
        <w:t xml:space="preserve"> Staff, contractors, volunteers, and residents are prohibited by policy from retaliating against any person, including a </w:t>
      </w:r>
      <w:r w:rsidR="00F80B1D" w:rsidRPr="00D63114">
        <w:t>resident</w:t>
      </w:r>
      <w:r w:rsidRPr="00D63114">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D63114">
        <w:t>that</w:t>
      </w:r>
      <w:r w:rsidRPr="00D63114">
        <w:t xml:space="preserve"> fear retaliation for reporting sexual abuse or for cooperating with investigations). The facility reports there were no </w:t>
      </w:r>
      <w:r w:rsidR="00F80B1D" w:rsidRPr="00D63114">
        <w:t>allegations</w:t>
      </w:r>
      <w:r w:rsidRPr="00D63114">
        <w:t xml:space="preserve"> related to retaliation against staff or residents during this audit period. </w:t>
      </w:r>
      <w:r w:rsidR="00F80B1D" w:rsidRPr="00D63114">
        <w:t>Facility Administrator</w:t>
      </w:r>
      <w:r w:rsidRPr="00D63114">
        <w:t xml:space="preserve"> report</w:t>
      </w:r>
      <w:r w:rsidR="00F80B1D" w:rsidRPr="00D63114">
        <w:t>ed</w:t>
      </w:r>
      <w:r w:rsidRPr="00D63114">
        <w:t xml:space="preserve"> there is a system in place to monitor for retaliation and document</w:t>
      </w:r>
      <w:r w:rsidR="00F80B1D" w:rsidRPr="00D63114">
        <w:t>ing</w:t>
      </w:r>
      <w:r w:rsidRPr="00D63114">
        <w:t xml:space="preserve"> any actions taken in response. </w:t>
      </w:r>
      <w:r w:rsidR="00F80B1D" w:rsidRPr="00D63114">
        <w:t>There were no reported allegations of sexual abuse or harassment and therefore no documentation of practice to review</w:t>
      </w:r>
      <w:r w:rsidRPr="00D63114">
        <w:t>. Based upon all of the above,</w:t>
      </w:r>
      <w:r w:rsidR="00F80B1D" w:rsidRPr="00D63114">
        <w:t xml:space="preserve"> this standard wa</w:t>
      </w:r>
      <w:r w:rsidRPr="00D63114">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B06F3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B06F34"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D63114" w:rsidRDefault="006D3A6F" w:rsidP="006D3A6F">
          <w:pPr>
            <w:widowControl w:val="0"/>
            <w:spacing w:after="0" w:line="240" w:lineRule="auto"/>
            <w:rPr>
              <w:rFonts w:ascii="Times New Roman" w:hAnsi="Times New Roman" w:cs="Times New Roman"/>
              <w:spacing w:val="-1"/>
            </w:rPr>
          </w:pPr>
          <w:r w:rsidRPr="00D63114">
            <w:rPr>
              <w:rFonts w:ascii="Calibri" w:eastAsia="Calibri" w:hAnsi="Calibri" w:cs="Times New Roman"/>
            </w:rPr>
            <w:t xml:space="preserve">DYS policy does not permit the use of segregation as meant in this standard.  There were no reported instances </w:t>
          </w:r>
          <w:r w:rsidRPr="00D63114">
            <w:rPr>
              <w:rFonts w:ascii="Calibri" w:eastAsia="Calibri" w:hAnsi="Calibri" w:cs="Times New Roman"/>
            </w:rPr>
            <w:lastRenderedPageBreak/>
            <w:t>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D63114" w:rsidRDefault="006F2879" w:rsidP="006F2879">
          <w:pPr>
            <w:rPr>
              <w:rFonts w:ascii="Times New Roman" w:hAnsi="Times New Roman" w:cs="Times New Roman"/>
              <w:spacing w:val="-1"/>
            </w:rPr>
          </w:pPr>
          <w:r w:rsidRPr="00D63114">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lastRenderedPageBreak/>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D63114" w:rsidRDefault="006F2879" w:rsidP="006F2879">
          <w:pPr>
            <w:widowControl w:val="0"/>
            <w:spacing w:after="0" w:line="240" w:lineRule="auto"/>
            <w:rPr>
              <w:rFonts w:ascii="Times New Roman" w:hAnsi="Times New Roman" w:cs="Times New Roman"/>
              <w:spacing w:val="-1"/>
            </w:rPr>
          </w:pPr>
          <w:r w:rsidRPr="00D63114">
            <w:rPr>
              <w:rFonts w:ascii="Calibri" w:eastAsia="Calibri" w:hAnsi="Calibri" w:cs="Times New Roman"/>
            </w:rPr>
            <w:t xml:space="preserve">Per DYS Policy and Procedure 01.05.07(b), page 10, section </w:t>
          </w:r>
          <w:r w:rsidR="00A63552" w:rsidRPr="00D63114">
            <w:rPr>
              <w:rFonts w:ascii="Calibri" w:eastAsia="Calibri" w:hAnsi="Calibri" w:cs="Times New Roman"/>
            </w:rPr>
            <w:t>E (</w:t>
          </w:r>
          <w:r w:rsidRPr="00D63114">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D63114">
            <w:t xml:space="preserve"> Based upon all of the above,</w:t>
          </w:r>
          <w:r w:rsidR="000F0DE4" w:rsidRPr="00D63114">
            <w:t xml:space="preserve"> this standard wa</w:t>
          </w:r>
          <w:r w:rsidRPr="00D63114">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6DBFD2B6" w14:textId="77777777" w:rsidR="00A167DB" w:rsidRPr="00D63114" w:rsidRDefault="00541ABC" w:rsidP="00A167DB">
          <w:pPr>
            <w:widowControl w:val="0"/>
            <w:spacing w:after="0" w:line="240" w:lineRule="auto"/>
            <w:rPr>
              <w:rFonts w:ascii="Times New Roman" w:hAnsi="Times New Roman" w:cs="Times New Roman"/>
              <w:spacing w:val="-1"/>
            </w:rPr>
          </w:pPr>
          <w:r w:rsidRPr="00D63114">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D63114">
            <w:t>Based upon all of the above, this standard was deemed to be in full compliance.</w:t>
          </w:r>
        </w:p>
        <w:p w14:paraId="15B8C6A1" w14:textId="3A8C8EAD" w:rsidR="00541ABC" w:rsidRDefault="00B06F34"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lastRenderedPageBreak/>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D63114" w:rsidRDefault="005B2937" w:rsidP="00120F0B">
      <w:pPr>
        <w:spacing w:after="0" w:line="240" w:lineRule="auto"/>
        <w:rPr>
          <w:rFonts w:eastAsia="Times New Roman" w:cstheme="minorHAnsi"/>
        </w:rPr>
      </w:pPr>
      <w:r w:rsidRPr="00D63114">
        <w:rPr>
          <w:rFonts w:eastAsia="Calibri" w:cstheme="minorHAnsi"/>
        </w:rPr>
        <w:t>DYS Policy and Procedure 01.05.04(d), page 4</w:t>
      </w:r>
      <w:r w:rsidRPr="00D63114">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D63114">
        <w:rPr>
          <w:rFonts w:cstheme="minorHAnsi"/>
        </w:rPr>
        <w:t>that</w:t>
      </w:r>
      <w:r w:rsidRPr="00D63114">
        <w:rPr>
          <w:rFonts w:cstheme="minorHAnsi"/>
        </w:rPr>
        <w:t xml:space="preserve"> are substantiated for allegations of sexual abuse or for violating agency or facility sexual abuse policies. Per </w:t>
      </w:r>
      <w:r w:rsidR="002A2157" w:rsidRPr="00D63114">
        <w:rPr>
          <w:rFonts w:cstheme="minorHAnsi"/>
        </w:rPr>
        <w:t xml:space="preserve">interviews with the DYS PREA Coordinator, Facility Administrator and DYS </w:t>
      </w:r>
      <w:r w:rsidR="008754F1" w:rsidRPr="00D63114">
        <w:rPr>
          <w:rFonts w:cstheme="minorHAnsi"/>
        </w:rPr>
        <w:t>Director</w:t>
      </w:r>
      <w:r w:rsidR="002A2157" w:rsidRPr="00D63114">
        <w:rPr>
          <w:rFonts w:cstheme="minorHAnsi"/>
        </w:rPr>
        <w:t xml:space="preserve"> of Investigations</w:t>
      </w:r>
      <w:r w:rsidRPr="00D63114">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lastRenderedPageBreak/>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D63114" w:rsidRDefault="00164DAE" w:rsidP="00164DAE">
          <w:pPr>
            <w:spacing w:line="240" w:lineRule="auto"/>
            <w:rPr>
              <w:rFonts w:cstheme="minorHAnsi"/>
              <w:spacing w:val="-1"/>
            </w:rPr>
          </w:pPr>
          <w:r w:rsidRPr="00D63114">
            <w:rPr>
              <w:rFonts w:eastAsia="Calibri" w:cstheme="minorHAnsi"/>
            </w:rPr>
            <w:t xml:space="preserve">DYS Policy and Procedure 01.10.01(a), page </w:t>
          </w:r>
          <w:r w:rsidRPr="00D63114">
            <w:rPr>
              <w:rFonts w:cstheme="minorHAnsi"/>
            </w:rPr>
            <w:t xml:space="preserve">addresses fully the requirements of this standard.  The </w:t>
          </w:r>
          <w:r w:rsidR="00BA6048" w:rsidRPr="00D63114">
            <w:rPr>
              <w:rFonts w:cstheme="minorHAnsi"/>
            </w:rPr>
            <w:t>policy requires that the facility</w:t>
          </w:r>
          <w:r w:rsidRPr="00D63114">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2FC473AD" w:rsidR="002A7B24" w:rsidRPr="00D63114" w:rsidRDefault="006B1D44" w:rsidP="002A7B24">
          <w:pPr>
            <w:spacing w:after="0" w:line="240" w:lineRule="auto"/>
            <w:rPr>
              <w:rFonts w:eastAsia="Times New Roman" w:cstheme="minorHAnsi"/>
            </w:rPr>
          </w:pPr>
          <w:r w:rsidRPr="00D63114">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D63114">
            <w:rPr>
              <w:rFonts w:ascii="Calibri" w:eastAsia="Calibri" w:hAnsi="Calibri" w:cs="Times New Roman"/>
            </w:rPr>
            <w:t>e</w:t>
          </w:r>
          <w:r w:rsidRPr="00D63114">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D63114">
            <w:rPr>
              <w:rFonts w:cstheme="minorHAnsi"/>
            </w:rPr>
            <w:t>Based upon all of the above, this standard was deemed to be in full compliance.</w:t>
          </w:r>
        </w:p>
        <w:p w14:paraId="69B92BDE" w14:textId="62BCF0DF" w:rsidR="006B1D44" w:rsidRDefault="00B06F34"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455F865E" w:rsidR="00150392" w:rsidRPr="00D63114" w:rsidRDefault="002A7B24" w:rsidP="00150392">
          <w:pPr>
            <w:spacing w:after="0" w:line="240" w:lineRule="auto"/>
            <w:rPr>
              <w:rFonts w:eastAsia="Times New Roman" w:cstheme="minorHAnsi"/>
            </w:rPr>
          </w:pPr>
          <w:r w:rsidRPr="00D63114">
            <w:rPr>
              <w:rFonts w:ascii="Calibri" w:eastAsia="Calibri" w:hAnsi="Calibri" w:cs="Times New Roman"/>
            </w:rPr>
            <w:t xml:space="preserve">DYS Policy and Procedure 01.05.07(b), page 8 addresses the requirements of this standard. </w:t>
          </w:r>
          <w:r w:rsidRPr="00D63114">
            <w:rPr>
              <w:rFonts w:ascii="Calibri" w:eastAsia="Calibri" w:hAnsi="Calibri" w:cs="Times New Roman"/>
              <w:bCs/>
            </w:rPr>
            <w:t>Youth admitted to the facility are seen by medical staff within 24 hours of arrival.  Staff performing the youth’s intake utilize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Medical and clinical seek informed consent</w:t>
          </w:r>
          <w:r w:rsidR="008A6754" w:rsidRPr="00D63114">
            <w:rPr>
              <w:rFonts w:ascii="Calibri" w:eastAsia="Calibri" w:hAnsi="Calibri" w:cs="Times New Roman"/>
              <w:bCs/>
            </w:rPr>
            <w:t xml:space="preserve"> before reporting prior sexual victimization.</w:t>
          </w:r>
          <w:r w:rsidRPr="00D63114">
            <w:rPr>
              <w:rFonts w:ascii="Calibri" w:eastAsia="Calibri" w:hAnsi="Calibri" w:cs="Times New Roman"/>
              <w:bCs/>
            </w:rPr>
            <w:t xml:space="preserve"> </w:t>
          </w:r>
          <w:r w:rsidRPr="00D63114">
            <w:rPr>
              <w:rFonts w:ascii="Calibri" w:eastAsia="Calibri" w:hAnsi="Calibri" w:cs="Times New Roman"/>
            </w:rPr>
            <w:t xml:space="preserve">When a disclosure of prior abuse occurs, and services are offered by Medical and Mental Health staff, this is documented in JJEMS.  There were </w:t>
          </w:r>
          <w:r w:rsidRPr="00D63114">
            <w:rPr>
              <w:rFonts w:ascii="Calibri" w:eastAsia="Calibri" w:hAnsi="Calibri" w:cs="Times New Roman"/>
            </w:rPr>
            <w:lastRenderedPageBreak/>
            <w:t>no reported instances of disclosure of prior sexual victimization or prior sexually abusive behavior.</w:t>
          </w:r>
          <w:r w:rsidR="00150392" w:rsidRPr="00D63114">
            <w:rPr>
              <w:rFonts w:ascii="Calibri" w:eastAsia="Calibri" w:hAnsi="Calibri" w:cs="Times New Roman"/>
            </w:rPr>
            <w:t xml:space="preserve"> </w:t>
          </w:r>
          <w:r w:rsidR="00150392" w:rsidRPr="00D63114">
            <w:rPr>
              <w:rFonts w:cstheme="minorHAnsi"/>
            </w:rPr>
            <w:t>Based upon all of the above, this standard was deemed to be in full compliance.</w:t>
          </w:r>
        </w:p>
        <w:p w14:paraId="2473EFD5" w14:textId="55AFE94F" w:rsidR="002A7B24" w:rsidRDefault="00B06F34"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D63114" w:rsidRDefault="00150392" w:rsidP="00150392">
          <w:pPr>
            <w:spacing w:after="0" w:line="240" w:lineRule="auto"/>
            <w:rPr>
              <w:rFonts w:eastAsia="Times New Roman" w:cstheme="minorHAnsi"/>
            </w:rPr>
          </w:pPr>
          <w:r w:rsidRPr="00D63114">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D63114">
            <w:rPr>
              <w:rFonts w:cstheme="minorHAnsi"/>
            </w:rPr>
            <w:t>Based upon all of the above, this standard was deemed to be in full compliance.</w:t>
          </w:r>
        </w:p>
        <w:p w14:paraId="2D644534" w14:textId="77777777" w:rsidR="00150392" w:rsidRDefault="00B06F34"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75AD7F5B" w:rsidR="00F4127F" w:rsidRPr="00D63114" w:rsidRDefault="00F4127F" w:rsidP="00F4127F">
          <w:pPr>
            <w:spacing w:after="0" w:line="240" w:lineRule="auto"/>
            <w:rPr>
              <w:rFonts w:eastAsia="Times New Roman" w:cstheme="minorHAnsi"/>
            </w:rPr>
          </w:pPr>
          <w:r w:rsidRPr="00D63114">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D63114">
            <w:rPr>
              <w:rFonts w:cstheme="minorHAnsi"/>
            </w:rPr>
            <w:t xml:space="preserve"> </w:t>
          </w:r>
          <w:r w:rsidR="00FD23DD" w:rsidRPr="00D63114">
            <w:rPr>
              <w:rFonts w:cstheme="minorHAnsi"/>
            </w:rPr>
            <w:t xml:space="preserve">There were no reported disclosures or prior abuse and therefore no documentation of practice to review. </w:t>
          </w:r>
          <w:r w:rsidRPr="00D63114">
            <w:rPr>
              <w:rFonts w:cstheme="minorHAnsi"/>
            </w:rPr>
            <w:t>Based upon all of the above, this standard was deemed to be in full compliance.</w:t>
          </w:r>
        </w:p>
        <w:p w14:paraId="503E82A4" w14:textId="0E8E2D31" w:rsidR="00F4127F" w:rsidRDefault="00B06F34"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186442FD" w14:textId="77777777" w:rsidR="000B003B" w:rsidRPr="00D63114" w:rsidRDefault="00C55276" w:rsidP="00C55276">
          <w:pPr>
            <w:widowControl w:val="0"/>
            <w:spacing w:after="0" w:line="240" w:lineRule="auto"/>
            <w:rPr>
              <w:rFonts w:cstheme="minorHAnsi"/>
            </w:rPr>
          </w:pPr>
          <w:r w:rsidRPr="00D63114">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D63114">
            <w:rPr>
              <w:rFonts w:cstheme="minorHAnsi"/>
            </w:rPr>
            <w:t xml:space="preserve"> Based upon all of the above, this standard was deemed to be in full compliance.</w:t>
          </w:r>
        </w:p>
        <w:p w14:paraId="4302130D" w14:textId="596A914F" w:rsidR="00C55276" w:rsidRDefault="00B06F34"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D63114" w:rsidRDefault="00C55276" w:rsidP="00C55276">
          <w:pPr>
            <w:widowControl w:val="0"/>
            <w:spacing w:after="0" w:line="240" w:lineRule="auto"/>
            <w:rPr>
              <w:rFonts w:cstheme="minorHAnsi"/>
              <w:spacing w:val="-1"/>
            </w:rPr>
          </w:pPr>
          <w:r w:rsidRPr="00D63114">
            <w:rPr>
              <w:rFonts w:eastAsia="Calibri" w:cstheme="minorHAnsi"/>
            </w:rPr>
            <w:t xml:space="preserve">DYS Policy and Procedure 01.05.07(b), page 12 complies with all aspects of this standard. DYS maintains an electronic data base of records for </w:t>
          </w:r>
          <w:r w:rsidR="007F65B6" w:rsidRPr="00D63114">
            <w:rPr>
              <w:rFonts w:eastAsia="Calibri" w:cstheme="minorHAnsi"/>
            </w:rPr>
            <w:t>residents</w:t>
          </w:r>
          <w:r w:rsidRPr="00D63114">
            <w:rPr>
              <w:rFonts w:eastAsia="Calibri" w:cstheme="minorHAnsi"/>
            </w:rPr>
            <w:t xml:space="preserve"> and staff</w:t>
          </w:r>
          <w:r w:rsidR="007F65B6" w:rsidRPr="00D63114">
            <w:rPr>
              <w:rFonts w:eastAsia="Calibri" w:cstheme="minorHAnsi"/>
            </w:rPr>
            <w:t xml:space="preserve"> (this includes residents and staff of facilities operated under contract on behalf of DYS)</w:t>
          </w:r>
          <w:r w:rsidRPr="00D63114">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D63114">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D63114" w:rsidRDefault="000828C3" w:rsidP="000828C3">
          <w:pPr>
            <w:rPr>
              <w:rFonts w:ascii="Times New Roman" w:hAnsi="Times New Roman" w:cs="Times New Roman"/>
              <w:spacing w:val="-1"/>
            </w:rPr>
          </w:pPr>
          <w:r w:rsidRPr="00D63114">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D63114">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D63114" w:rsidRDefault="0081376D" w:rsidP="00C46145">
      <w:pPr>
        <w:shd w:val="clear" w:color="auto" w:fill="F9F6F6"/>
        <w:spacing w:after="0" w:line="240" w:lineRule="auto"/>
        <w:rPr>
          <w:rFonts w:ascii="Arial" w:eastAsia="Times New Roman" w:hAnsi="Arial" w:cs="Arial"/>
          <w:bCs/>
          <w:lang w:val="en"/>
        </w:rPr>
      </w:pPr>
      <w:r w:rsidRPr="00D63114">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D63114">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54A7D9EF" w:rsidR="00C46145" w:rsidRPr="00D63114" w:rsidRDefault="00A00591" w:rsidP="00C46145">
      <w:pPr>
        <w:shd w:val="clear" w:color="auto" w:fill="F9F6F6"/>
        <w:spacing w:after="0" w:line="240" w:lineRule="auto"/>
        <w:rPr>
          <w:rFonts w:eastAsia="Times New Roman" w:cstheme="minorHAnsi"/>
          <w:bCs/>
          <w:lang w:val="en"/>
        </w:rPr>
      </w:pPr>
      <w:r w:rsidRPr="00D63114">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D63114">
        <w:rPr>
          <w:rFonts w:eastAsia="Times New Roman" w:cstheme="minorHAnsi"/>
        </w:rPr>
        <w:t xml:space="preserve"> had unrestricted access to, and the ability to observe, all areas of the audited facility</w:t>
      </w:r>
      <w:r w:rsidRPr="00D63114">
        <w:rPr>
          <w:rFonts w:cstheme="minorHAnsi"/>
        </w:rPr>
        <w:t xml:space="preserve">. This </w:t>
      </w:r>
      <w:r w:rsidRPr="00D63114">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D63114">
        <w:rPr>
          <w:rFonts w:cstheme="minorHAnsi"/>
        </w:rPr>
        <w:t xml:space="preserve"> </w:t>
      </w:r>
      <w:r w:rsidRPr="00D63114">
        <w:rPr>
          <w:rFonts w:eastAsia="Times New Roman" w:cstheme="minorHAnsi"/>
        </w:rPr>
        <w:t xml:space="preserve">Residents permitted to send confidential information </w:t>
      </w:r>
      <w:r w:rsidR="004A28A3" w:rsidRPr="00D63114">
        <w:rPr>
          <w:rFonts w:eastAsia="Times New Roman" w:cstheme="minorHAnsi"/>
        </w:rPr>
        <w:t xml:space="preserve">and </w:t>
      </w:r>
      <w:r w:rsidRPr="00D63114">
        <w:rPr>
          <w:rFonts w:eastAsia="Times New Roman" w:cstheme="minorHAnsi"/>
        </w:rPr>
        <w:t>correspondence to the auditor in the same manner as if they were communicating with legal counsel</w:t>
      </w:r>
      <w:r w:rsidR="004A28A3" w:rsidRPr="00D63114">
        <w:rPr>
          <w:rFonts w:eastAsia="Times New Roman" w:cstheme="minorHAnsi"/>
        </w:rPr>
        <w:t>.</w:t>
      </w:r>
      <w:r w:rsidRPr="00D63114">
        <w:rPr>
          <w:rFonts w:cstheme="minorHAnsi"/>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B06F3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B06F34"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D63114" w:rsidRDefault="000828C3" w:rsidP="00C46145">
      <w:pPr>
        <w:shd w:val="clear" w:color="auto" w:fill="F9F6F6"/>
        <w:spacing w:after="0" w:line="240" w:lineRule="auto"/>
        <w:rPr>
          <w:rFonts w:eastAsia="Times New Roman" w:cstheme="minorHAnsi"/>
          <w:bCs/>
          <w:lang w:val="en"/>
        </w:rPr>
      </w:pPr>
      <w:r w:rsidRPr="00D63114">
        <w:rPr>
          <w:rFonts w:eastAsia="Times New Roman" w:cstheme="minorHAnsi"/>
          <w:bCs/>
          <w:lang w:val="en"/>
        </w:rPr>
        <w:t xml:space="preserve">All prior agency </w:t>
      </w:r>
      <w:r w:rsidR="0012744C" w:rsidRPr="00D63114">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B06F34"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B06F34"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B06F34"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1520F778" w:rsidR="00CD5022" w:rsidRPr="004C0DD2" w:rsidRDefault="00B06F34"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D63114">
            <w:rPr>
              <w:rFonts w:ascii="Arial" w:hAnsi="Arial" w:cs="Arial"/>
              <w:sz w:val="28"/>
              <w:szCs w:val="28"/>
              <w:u w:val="single" w:color="000000"/>
            </w:rPr>
            <w:t>May 7</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C35594" w:rsidRDefault="00C35594" w:rsidP="00E84486">
      <w:pPr>
        <w:spacing w:after="0" w:line="240" w:lineRule="auto"/>
      </w:pPr>
      <w:r>
        <w:separator/>
      </w:r>
    </w:p>
  </w:endnote>
  <w:endnote w:type="continuationSeparator" w:id="0">
    <w:p w14:paraId="0A2B8B32" w14:textId="77777777" w:rsidR="00C35594" w:rsidRDefault="00C35594"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C35594" w:rsidRPr="00E84486" w:rsidRDefault="00C35594"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B06F34">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B06F34">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C35594" w:rsidRDefault="00C35594">
    <w:pPr>
      <w:pStyle w:val="Footer"/>
    </w:pPr>
  </w:p>
  <w:p w14:paraId="228AAFD2" w14:textId="77777777" w:rsidR="00C35594" w:rsidRDefault="00C355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C35594" w:rsidRDefault="00C35594" w:rsidP="00E84486">
      <w:pPr>
        <w:spacing w:after="0" w:line="240" w:lineRule="auto"/>
      </w:pPr>
      <w:r>
        <w:separator/>
      </w:r>
    </w:p>
  </w:footnote>
  <w:footnote w:type="continuationSeparator" w:id="0">
    <w:p w14:paraId="4F5C1843" w14:textId="77777777" w:rsidR="00C35594" w:rsidRDefault="00C35594" w:rsidP="00E84486">
      <w:pPr>
        <w:spacing w:after="0" w:line="240" w:lineRule="auto"/>
      </w:pPr>
      <w:r>
        <w:continuationSeparator/>
      </w:r>
    </w:p>
  </w:footnote>
  <w:footnote w:id="1">
    <w:p w14:paraId="67B2F9F5" w14:textId="77777777" w:rsidR="00C35594" w:rsidRDefault="00C35594"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C35594" w:rsidRDefault="00C35594"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14F2"/>
    <w:rsid w:val="000379CC"/>
    <w:rsid w:val="00040595"/>
    <w:rsid w:val="000437FF"/>
    <w:rsid w:val="000628EB"/>
    <w:rsid w:val="0006435E"/>
    <w:rsid w:val="000828C3"/>
    <w:rsid w:val="000854DE"/>
    <w:rsid w:val="00087FBC"/>
    <w:rsid w:val="00090B4D"/>
    <w:rsid w:val="00091176"/>
    <w:rsid w:val="000A65A5"/>
    <w:rsid w:val="000B003B"/>
    <w:rsid w:val="000B26C9"/>
    <w:rsid w:val="000B347A"/>
    <w:rsid w:val="000B481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7D4"/>
    <w:rsid w:val="001D3F49"/>
    <w:rsid w:val="001F072E"/>
    <w:rsid w:val="001F3A81"/>
    <w:rsid w:val="00203174"/>
    <w:rsid w:val="00214D57"/>
    <w:rsid w:val="00237D31"/>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2F4420"/>
    <w:rsid w:val="00300DD1"/>
    <w:rsid w:val="00302427"/>
    <w:rsid w:val="00303F24"/>
    <w:rsid w:val="00304C6C"/>
    <w:rsid w:val="00324C0F"/>
    <w:rsid w:val="00332537"/>
    <w:rsid w:val="0033302D"/>
    <w:rsid w:val="00334696"/>
    <w:rsid w:val="0033522F"/>
    <w:rsid w:val="00340AC4"/>
    <w:rsid w:val="00376519"/>
    <w:rsid w:val="003773B3"/>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5889"/>
    <w:rsid w:val="004F1C18"/>
    <w:rsid w:val="00507975"/>
    <w:rsid w:val="00511F8E"/>
    <w:rsid w:val="0051233E"/>
    <w:rsid w:val="00517F4A"/>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940EB"/>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0EF0"/>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F6001"/>
    <w:rsid w:val="00A00591"/>
    <w:rsid w:val="00A03FDC"/>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3CB0"/>
    <w:rsid w:val="00AB7464"/>
    <w:rsid w:val="00AB7577"/>
    <w:rsid w:val="00AC2D28"/>
    <w:rsid w:val="00AD76F7"/>
    <w:rsid w:val="00AE2FE4"/>
    <w:rsid w:val="00AE4443"/>
    <w:rsid w:val="00AE6FDA"/>
    <w:rsid w:val="00B06F34"/>
    <w:rsid w:val="00B10EFE"/>
    <w:rsid w:val="00B16AFC"/>
    <w:rsid w:val="00B17529"/>
    <w:rsid w:val="00B23481"/>
    <w:rsid w:val="00B23B4B"/>
    <w:rsid w:val="00B33F82"/>
    <w:rsid w:val="00B40E12"/>
    <w:rsid w:val="00B40F24"/>
    <w:rsid w:val="00B47E33"/>
    <w:rsid w:val="00B5614C"/>
    <w:rsid w:val="00B6454E"/>
    <w:rsid w:val="00B75E62"/>
    <w:rsid w:val="00B76101"/>
    <w:rsid w:val="00B81BA6"/>
    <w:rsid w:val="00BA1753"/>
    <w:rsid w:val="00BA3145"/>
    <w:rsid w:val="00BA6048"/>
    <w:rsid w:val="00BA63FD"/>
    <w:rsid w:val="00BB5684"/>
    <w:rsid w:val="00BB74C0"/>
    <w:rsid w:val="00BC412F"/>
    <w:rsid w:val="00BC7995"/>
    <w:rsid w:val="00BC7EA2"/>
    <w:rsid w:val="00BD476A"/>
    <w:rsid w:val="00BE3CED"/>
    <w:rsid w:val="00BE636F"/>
    <w:rsid w:val="00BF2966"/>
    <w:rsid w:val="00C03C9D"/>
    <w:rsid w:val="00C05CE7"/>
    <w:rsid w:val="00C22151"/>
    <w:rsid w:val="00C24AF9"/>
    <w:rsid w:val="00C25A4A"/>
    <w:rsid w:val="00C261B9"/>
    <w:rsid w:val="00C33950"/>
    <w:rsid w:val="00C35594"/>
    <w:rsid w:val="00C45D49"/>
    <w:rsid w:val="00C46145"/>
    <w:rsid w:val="00C517AF"/>
    <w:rsid w:val="00C55276"/>
    <w:rsid w:val="00C81F59"/>
    <w:rsid w:val="00C84355"/>
    <w:rsid w:val="00C917D6"/>
    <w:rsid w:val="00C92B46"/>
    <w:rsid w:val="00C96AF5"/>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2814"/>
    <w:rsid w:val="00D63114"/>
    <w:rsid w:val="00D64171"/>
    <w:rsid w:val="00D75DCE"/>
    <w:rsid w:val="00D82C06"/>
    <w:rsid w:val="00D91F0D"/>
    <w:rsid w:val="00DA0986"/>
    <w:rsid w:val="00DB3747"/>
    <w:rsid w:val="00DB6DDE"/>
    <w:rsid w:val="00DC151F"/>
    <w:rsid w:val="00DC69B4"/>
    <w:rsid w:val="00DC7E60"/>
    <w:rsid w:val="00DD1440"/>
    <w:rsid w:val="00DE148F"/>
    <w:rsid w:val="00DE2C12"/>
    <w:rsid w:val="00DF4352"/>
    <w:rsid w:val="00DF70BE"/>
    <w:rsid w:val="00E041E9"/>
    <w:rsid w:val="00E117A5"/>
    <w:rsid w:val="00E159F1"/>
    <w:rsid w:val="00E300CB"/>
    <w:rsid w:val="00E444C5"/>
    <w:rsid w:val="00E52C17"/>
    <w:rsid w:val="00E5428E"/>
    <w:rsid w:val="00E60A8F"/>
    <w:rsid w:val="00E7030A"/>
    <w:rsid w:val="00E71852"/>
    <w:rsid w:val="00E8275E"/>
    <w:rsid w:val="00E83DC7"/>
    <w:rsid w:val="00E84486"/>
    <w:rsid w:val="00E86D83"/>
    <w:rsid w:val="00E900D6"/>
    <w:rsid w:val="00E933F3"/>
    <w:rsid w:val="00E96CE0"/>
    <w:rsid w:val="00E971BB"/>
    <w:rsid w:val="00E97AB6"/>
    <w:rsid w:val="00EA2BC2"/>
    <w:rsid w:val="00EA5DDB"/>
    <w:rsid w:val="00EB1233"/>
    <w:rsid w:val="00EB337B"/>
    <w:rsid w:val="00EB3A7D"/>
    <w:rsid w:val="00EC37C0"/>
    <w:rsid w:val="00EC3944"/>
    <w:rsid w:val="00ED7880"/>
    <w:rsid w:val="00EE1F94"/>
    <w:rsid w:val="00EF5AC1"/>
    <w:rsid w:val="00F10E86"/>
    <w:rsid w:val="00F16B5C"/>
    <w:rsid w:val="00F21AF4"/>
    <w:rsid w:val="00F259D5"/>
    <w:rsid w:val="00F3138E"/>
    <w:rsid w:val="00F334DF"/>
    <w:rsid w:val="00F40A19"/>
    <w:rsid w:val="00F4127F"/>
    <w:rsid w:val="00F43844"/>
    <w:rsid w:val="00F57D1D"/>
    <w:rsid w:val="00F63FD7"/>
    <w:rsid w:val="00F7364E"/>
    <w:rsid w:val="00F80B1D"/>
    <w:rsid w:val="00F830B0"/>
    <w:rsid w:val="00F84653"/>
    <w:rsid w:val="00F85C9F"/>
    <w:rsid w:val="00FA1F3A"/>
    <w:rsid w:val="00FA29E1"/>
    <w:rsid w:val="00FA74E8"/>
    <w:rsid w:val="00FA7B85"/>
    <w:rsid w:val="00FB7796"/>
    <w:rsid w:val="00FC136A"/>
    <w:rsid w:val="00FC6BCE"/>
    <w:rsid w:val="00FD23DD"/>
    <w:rsid w:val="00FD54C5"/>
    <w:rsid w:val="00FE1579"/>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2D7F-1D37-4083-BB78-01CB037E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79</Pages>
  <Words>28790</Words>
  <Characters>164105</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6</cp:revision>
  <cp:lastPrinted>2018-06-18T14:00:00Z</cp:lastPrinted>
  <dcterms:created xsi:type="dcterms:W3CDTF">2019-05-06T13:17:00Z</dcterms:created>
  <dcterms:modified xsi:type="dcterms:W3CDTF">2019-06-13T13:58:00Z</dcterms:modified>
</cp:coreProperties>
</file>