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C035E" w14:textId="77777777" w:rsidR="004A791A" w:rsidRDefault="004A791A" w:rsidP="004A791A">
      <w:pPr>
        <w:pStyle w:val="Default"/>
        <w:jc w:val="center"/>
        <w:rPr>
          <w:rFonts w:ascii="Times New Roman" w:eastAsia="Calibri" w:hAnsi="Times New Roman" w:cs="Times New Roman"/>
          <w:b/>
          <w:color w:val="auto"/>
        </w:rPr>
      </w:pPr>
    </w:p>
    <w:p w14:paraId="301A0853" w14:textId="210F2501" w:rsidR="00593A90" w:rsidRPr="00B557D8" w:rsidRDefault="00593A90" w:rsidP="00392BBC">
      <w:pPr>
        <w:pStyle w:val="Heading1"/>
        <w:rPr>
          <w:rFonts w:ascii="Times New Roman" w:hAnsi="Times New Roman" w:cs="Times New Roman"/>
        </w:rPr>
      </w:pPr>
      <w:r w:rsidRPr="00B557D8">
        <w:rPr>
          <w:rFonts w:ascii="Times New Roman" w:hAnsi="Times New Roman" w:cs="Times New Roman"/>
        </w:rPr>
        <w:t>Instructions</w:t>
      </w:r>
    </w:p>
    <w:p w14:paraId="25639BD2" w14:textId="01A89A77" w:rsidR="004A791A" w:rsidRDefault="004A791A" w:rsidP="004A791A">
      <w:pPr>
        <w:pStyle w:val="Default"/>
        <w:spacing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color w:val="auto"/>
        </w:rPr>
        <w:t xml:space="preserve">This </w:t>
      </w:r>
      <w:r w:rsidR="00A22E2D" w:rsidRPr="45C4C8BD">
        <w:rPr>
          <w:rFonts w:ascii="Times New Roman" w:hAnsi="Times New Roman"/>
          <w:color w:val="auto"/>
        </w:rPr>
        <w:t xml:space="preserve">report </w:t>
      </w:r>
      <w:r w:rsidRPr="45C4C8BD">
        <w:rPr>
          <w:rFonts w:ascii="Times New Roman" w:hAnsi="Times New Roman"/>
          <w:color w:val="auto"/>
        </w:rPr>
        <w:t>(the “</w:t>
      </w:r>
      <w:r w:rsidR="001C6875" w:rsidRPr="45C4C8BD">
        <w:rPr>
          <w:rFonts w:ascii="Times New Roman" w:hAnsi="Times New Roman"/>
          <w:color w:val="auto"/>
        </w:rPr>
        <w:t>A</w:t>
      </w:r>
      <w:r w:rsidR="00154597" w:rsidRPr="45C4C8BD">
        <w:rPr>
          <w:rFonts w:ascii="Times New Roman" w:hAnsi="Times New Roman"/>
          <w:color w:val="auto"/>
        </w:rPr>
        <w:t xml:space="preserve">CO </w:t>
      </w:r>
      <w:r w:rsidR="001C6875" w:rsidRPr="45C4C8BD">
        <w:rPr>
          <w:rFonts w:ascii="Times New Roman" w:hAnsi="Times New Roman"/>
          <w:color w:val="auto"/>
        </w:rPr>
        <w:t>Q</w:t>
      </w:r>
      <w:r w:rsidR="00955604" w:rsidRPr="45C4C8BD">
        <w:rPr>
          <w:rFonts w:ascii="Times New Roman" w:hAnsi="Times New Roman"/>
          <w:color w:val="auto"/>
        </w:rPr>
        <w:t xml:space="preserve">uality and </w:t>
      </w:r>
      <w:r w:rsidR="001C6875" w:rsidRPr="45C4C8BD">
        <w:rPr>
          <w:rFonts w:ascii="Times New Roman" w:hAnsi="Times New Roman"/>
          <w:color w:val="auto"/>
        </w:rPr>
        <w:t>E</w:t>
      </w:r>
      <w:r w:rsidR="00955604" w:rsidRPr="45C4C8BD">
        <w:rPr>
          <w:rFonts w:ascii="Times New Roman" w:hAnsi="Times New Roman"/>
          <w:color w:val="auto"/>
        </w:rPr>
        <w:t xml:space="preserve">quity </w:t>
      </w:r>
      <w:r w:rsidR="001C6875" w:rsidRPr="45C4C8BD">
        <w:rPr>
          <w:rFonts w:ascii="Times New Roman" w:hAnsi="Times New Roman"/>
          <w:color w:val="auto"/>
        </w:rPr>
        <w:t>I</w:t>
      </w:r>
      <w:r w:rsidR="00955604" w:rsidRPr="45C4C8BD">
        <w:rPr>
          <w:rFonts w:ascii="Times New Roman" w:hAnsi="Times New Roman"/>
          <w:color w:val="auto"/>
        </w:rPr>
        <w:t xml:space="preserve">ncentive </w:t>
      </w:r>
      <w:r w:rsidR="001C6875" w:rsidRPr="45C4C8BD">
        <w:rPr>
          <w:rFonts w:ascii="Times New Roman" w:hAnsi="Times New Roman"/>
          <w:color w:val="auto"/>
        </w:rPr>
        <w:t>P</w:t>
      </w:r>
      <w:r w:rsidR="00955604" w:rsidRPr="45C4C8BD">
        <w:rPr>
          <w:rFonts w:ascii="Times New Roman" w:hAnsi="Times New Roman"/>
          <w:color w:val="auto"/>
        </w:rPr>
        <w:t>rogram (AQEIP)</w:t>
      </w:r>
      <w:r w:rsidR="001C6875" w:rsidRPr="45C4C8BD">
        <w:rPr>
          <w:rFonts w:ascii="Times New Roman" w:hAnsi="Times New Roman"/>
          <w:color w:val="auto"/>
        </w:rPr>
        <w:t xml:space="preserve"> and M</w:t>
      </w:r>
      <w:r w:rsidR="00154597" w:rsidRPr="45C4C8BD">
        <w:rPr>
          <w:rFonts w:ascii="Times New Roman" w:hAnsi="Times New Roman"/>
          <w:color w:val="auto"/>
        </w:rPr>
        <w:t xml:space="preserve">CO </w:t>
      </w:r>
      <w:r w:rsidR="001C6875" w:rsidRPr="45C4C8BD">
        <w:rPr>
          <w:rFonts w:ascii="Times New Roman" w:hAnsi="Times New Roman"/>
          <w:color w:val="auto"/>
        </w:rPr>
        <w:t>Q</w:t>
      </w:r>
      <w:r w:rsidR="00955604" w:rsidRPr="45C4C8BD">
        <w:rPr>
          <w:rFonts w:ascii="Times New Roman" w:hAnsi="Times New Roman"/>
          <w:color w:val="auto"/>
        </w:rPr>
        <w:t xml:space="preserve">uality and </w:t>
      </w:r>
      <w:r w:rsidR="001C6875" w:rsidRPr="45C4C8BD">
        <w:rPr>
          <w:rFonts w:ascii="Times New Roman" w:hAnsi="Times New Roman"/>
          <w:color w:val="auto"/>
        </w:rPr>
        <w:t>E</w:t>
      </w:r>
      <w:r w:rsidR="00955604" w:rsidRPr="45C4C8BD">
        <w:rPr>
          <w:rFonts w:ascii="Times New Roman" w:hAnsi="Times New Roman"/>
          <w:color w:val="auto"/>
        </w:rPr>
        <w:t xml:space="preserve">quity </w:t>
      </w:r>
      <w:r w:rsidR="001C6875" w:rsidRPr="45C4C8BD">
        <w:rPr>
          <w:rFonts w:ascii="Times New Roman" w:hAnsi="Times New Roman"/>
          <w:color w:val="auto"/>
        </w:rPr>
        <w:t>I</w:t>
      </w:r>
      <w:r w:rsidR="00955604" w:rsidRPr="45C4C8BD">
        <w:rPr>
          <w:rFonts w:ascii="Times New Roman" w:hAnsi="Times New Roman"/>
          <w:color w:val="auto"/>
        </w:rPr>
        <w:t xml:space="preserve">ncentive </w:t>
      </w:r>
      <w:r w:rsidR="001C6875" w:rsidRPr="45C4C8BD">
        <w:rPr>
          <w:rFonts w:ascii="Times New Roman" w:hAnsi="Times New Roman"/>
          <w:color w:val="auto"/>
        </w:rPr>
        <w:t>P</w:t>
      </w:r>
      <w:r w:rsidR="00955604" w:rsidRPr="45C4C8BD">
        <w:rPr>
          <w:rFonts w:ascii="Times New Roman" w:hAnsi="Times New Roman"/>
          <w:color w:val="auto"/>
        </w:rPr>
        <w:t>rogram (MQEIP)</w:t>
      </w:r>
      <w:r w:rsidR="00974FEB" w:rsidRPr="45C4C8BD">
        <w:rPr>
          <w:rFonts w:ascii="Times New Roman" w:hAnsi="Times New Roman"/>
          <w:color w:val="auto"/>
        </w:rPr>
        <w:t xml:space="preserve"> NCQA Health Equity Accreditation</w:t>
      </w:r>
      <w:r w:rsidR="006670A1" w:rsidRPr="45C4C8BD">
        <w:rPr>
          <w:rFonts w:ascii="Times New Roman" w:hAnsi="Times New Roman"/>
          <w:color w:val="auto"/>
        </w:rPr>
        <w:t xml:space="preserve"> </w:t>
      </w:r>
      <w:r w:rsidR="00A22E2D" w:rsidRPr="45C4C8BD">
        <w:rPr>
          <w:rFonts w:ascii="Times New Roman" w:hAnsi="Times New Roman"/>
          <w:color w:val="auto"/>
        </w:rPr>
        <w:t>Report</w:t>
      </w:r>
      <w:r w:rsidRPr="45C4C8BD">
        <w:rPr>
          <w:rFonts w:ascii="Times New Roman" w:hAnsi="Times New Roman"/>
          <w:color w:val="auto"/>
        </w:rPr>
        <w:t xml:space="preserve">") </w:t>
      </w:r>
      <w:r w:rsidR="00485255" w:rsidRPr="45C4C8BD">
        <w:rPr>
          <w:rFonts w:ascii="Times New Roman" w:hAnsi="Times New Roman"/>
          <w:color w:val="auto"/>
        </w:rPr>
        <w:t xml:space="preserve">and subsequent achievement of </w:t>
      </w:r>
      <w:r w:rsidR="007559C9" w:rsidRPr="45C4C8BD">
        <w:rPr>
          <w:rFonts w:ascii="Times New Roman" w:hAnsi="Times New Roman"/>
          <w:color w:val="auto"/>
        </w:rPr>
        <w:t xml:space="preserve">Health Equity Accreditation </w:t>
      </w:r>
      <w:r w:rsidRPr="45C4C8BD">
        <w:rPr>
          <w:rFonts w:ascii="Times New Roman" w:hAnsi="Times New Roman"/>
          <w:color w:val="auto"/>
        </w:rPr>
        <w:t xml:space="preserve">addresses the importance </w:t>
      </w:r>
      <w:r w:rsidR="00485255" w:rsidRPr="45C4C8BD">
        <w:rPr>
          <w:rFonts w:ascii="Times New Roman" w:hAnsi="Times New Roman"/>
          <w:color w:val="auto"/>
        </w:rPr>
        <w:t>of</w:t>
      </w:r>
      <w:r w:rsidRPr="45C4C8BD">
        <w:rPr>
          <w:rFonts w:ascii="Times New Roman" w:hAnsi="Times New Roman"/>
          <w:color w:val="auto"/>
        </w:rPr>
        <w:t xml:space="preserve"> </w:t>
      </w:r>
      <w:r w:rsidR="006A7544" w:rsidRPr="45C4C8BD">
        <w:rPr>
          <w:rFonts w:ascii="Times New Roman" w:hAnsi="Times New Roman"/>
          <w:color w:val="auto"/>
        </w:rPr>
        <w:t>strengthening organizational capacity to address health disparities</w:t>
      </w:r>
      <w:r w:rsidR="00CA7CD2" w:rsidRPr="45C4C8BD">
        <w:rPr>
          <w:rFonts w:ascii="Times New Roman" w:hAnsi="Times New Roman"/>
          <w:color w:val="auto"/>
        </w:rPr>
        <w:t>.</w:t>
      </w:r>
      <w:r w:rsidRPr="45C4C8BD">
        <w:rPr>
          <w:rFonts w:ascii="Times New Roman" w:hAnsi="Times New Roman"/>
          <w:color w:val="auto"/>
        </w:rPr>
        <w:t xml:space="preserve"> </w:t>
      </w:r>
      <w:r w:rsidR="000C3E9D">
        <w:rPr>
          <w:rFonts w:ascii="Times New Roman" w:hAnsi="Times New Roman"/>
          <w:color w:val="auto"/>
        </w:rPr>
        <w:t>By</w:t>
      </w:r>
      <w:r w:rsidRPr="45C4C8BD">
        <w:rPr>
          <w:rFonts w:ascii="Times New Roman" w:hAnsi="Times New Roman"/>
          <w:color w:val="auto"/>
        </w:rPr>
        <w:t xml:space="preserve"> Performance Year </w:t>
      </w:r>
      <w:r w:rsidR="00974FEB" w:rsidRPr="45C4C8BD">
        <w:rPr>
          <w:rFonts w:ascii="Times New Roman" w:hAnsi="Times New Roman"/>
          <w:color w:val="auto"/>
        </w:rPr>
        <w:t>3</w:t>
      </w:r>
      <w:r w:rsidRPr="45C4C8BD">
        <w:rPr>
          <w:rFonts w:ascii="Times New Roman" w:hAnsi="Times New Roman"/>
          <w:color w:val="auto"/>
        </w:rPr>
        <w:t xml:space="preserve"> (Calendar Year 202</w:t>
      </w:r>
      <w:r w:rsidR="00974FEB" w:rsidRPr="45C4C8BD">
        <w:rPr>
          <w:rFonts w:ascii="Times New Roman" w:hAnsi="Times New Roman"/>
          <w:color w:val="auto"/>
        </w:rPr>
        <w:t>5</w:t>
      </w:r>
      <w:r w:rsidRPr="45C4C8BD">
        <w:rPr>
          <w:rFonts w:ascii="Times New Roman" w:hAnsi="Times New Roman"/>
          <w:color w:val="auto"/>
        </w:rPr>
        <w:t xml:space="preserve">) </w:t>
      </w:r>
      <w:r w:rsidR="00134EED" w:rsidRPr="45C4C8BD">
        <w:rPr>
          <w:rFonts w:ascii="Times New Roman" w:hAnsi="Times New Roman"/>
          <w:color w:val="auto"/>
        </w:rPr>
        <w:t xml:space="preserve">ACOs and MCOs </w:t>
      </w:r>
      <w:r w:rsidR="00EA421C">
        <w:rPr>
          <w:rFonts w:ascii="Times New Roman" w:hAnsi="Times New Roman"/>
          <w:color w:val="auto"/>
        </w:rPr>
        <w:t>will have to have</w:t>
      </w:r>
      <w:r w:rsidR="00134EED" w:rsidRPr="45C4C8BD">
        <w:rPr>
          <w:rFonts w:ascii="Times New Roman" w:hAnsi="Times New Roman"/>
          <w:color w:val="auto"/>
        </w:rPr>
        <w:t xml:space="preserve"> achieve</w:t>
      </w:r>
      <w:r w:rsidR="00EA421C">
        <w:rPr>
          <w:rFonts w:ascii="Times New Roman" w:hAnsi="Times New Roman"/>
          <w:color w:val="auto"/>
        </w:rPr>
        <w:t>d</w:t>
      </w:r>
      <w:r w:rsidR="00134EED" w:rsidRPr="45C4C8BD">
        <w:rPr>
          <w:rFonts w:ascii="Times New Roman" w:hAnsi="Times New Roman"/>
          <w:color w:val="auto"/>
        </w:rPr>
        <w:t xml:space="preserve"> NCQA Health Equity Accreditation</w:t>
      </w:r>
      <w:r w:rsidR="11FAEFBD" w:rsidRPr="45C4C8BD">
        <w:rPr>
          <w:rFonts w:ascii="Times New Roman" w:hAnsi="Times New Roman"/>
          <w:color w:val="auto"/>
        </w:rPr>
        <w:t xml:space="preserve"> </w:t>
      </w:r>
      <w:proofErr w:type="gramStart"/>
      <w:r w:rsidR="00E723EE">
        <w:rPr>
          <w:rFonts w:ascii="Times New Roman" w:hAnsi="Times New Roman"/>
          <w:color w:val="auto"/>
        </w:rPr>
        <w:t>in order to</w:t>
      </w:r>
      <w:proofErr w:type="gramEnd"/>
      <w:r w:rsidR="00E723EE">
        <w:rPr>
          <w:rFonts w:ascii="Times New Roman" w:hAnsi="Times New Roman"/>
          <w:color w:val="auto"/>
        </w:rPr>
        <w:t xml:space="preserve"> </w:t>
      </w:r>
      <w:r w:rsidR="002C255F">
        <w:rPr>
          <w:rFonts w:ascii="Times New Roman" w:hAnsi="Times New Roman"/>
          <w:color w:val="auto"/>
        </w:rPr>
        <w:t>meet performance expectations for this component</w:t>
      </w:r>
      <w:r w:rsidR="007535FE">
        <w:rPr>
          <w:rFonts w:ascii="Times New Roman" w:hAnsi="Times New Roman"/>
          <w:color w:val="auto"/>
        </w:rPr>
        <w:t xml:space="preserve"> of</w:t>
      </w:r>
      <w:r w:rsidR="11FAEFBD" w:rsidRPr="45C4C8BD">
        <w:rPr>
          <w:rFonts w:ascii="Times New Roman" w:hAnsi="Times New Roman"/>
          <w:color w:val="auto"/>
        </w:rPr>
        <w:t xml:space="preserve"> the AQEIP and MQEIP</w:t>
      </w:r>
      <w:r w:rsidR="00EA421C">
        <w:rPr>
          <w:rFonts w:ascii="Times New Roman" w:hAnsi="Times New Roman"/>
          <w:color w:val="auto"/>
        </w:rPr>
        <w:t xml:space="preserve"> incentive</w:t>
      </w:r>
      <w:r w:rsidR="001678AF" w:rsidRPr="45C4C8BD">
        <w:rPr>
          <w:rFonts w:ascii="Times New Roman" w:hAnsi="Times New Roman"/>
          <w:color w:val="auto"/>
        </w:rPr>
        <w:t>.</w:t>
      </w:r>
    </w:p>
    <w:p w14:paraId="53FE5043" w14:textId="5DAEC4C7" w:rsidR="001678AF" w:rsidRDefault="004A791A" w:rsidP="004A791A">
      <w:pPr>
        <w:pStyle w:val="Default"/>
        <w:spacing w:after="120"/>
        <w:rPr>
          <w:rFonts w:ascii="Times New Roman" w:hAnsi="Times New Roman"/>
          <w:b/>
          <w:bCs/>
          <w:color w:val="auto"/>
        </w:rPr>
      </w:pPr>
      <w:r w:rsidRPr="379439DF">
        <w:rPr>
          <w:rFonts w:ascii="Times New Roman" w:hAnsi="Times New Roman"/>
          <w:color w:val="auto"/>
        </w:rPr>
        <w:t xml:space="preserve">This </w:t>
      </w:r>
      <w:r w:rsidR="006670A1">
        <w:rPr>
          <w:rFonts w:ascii="Times New Roman" w:hAnsi="Times New Roman"/>
          <w:color w:val="auto"/>
        </w:rPr>
        <w:t>A</w:t>
      </w:r>
      <w:r>
        <w:rPr>
          <w:rFonts w:ascii="Times New Roman" w:hAnsi="Times New Roman"/>
          <w:color w:val="auto"/>
        </w:rPr>
        <w:t>QEIP</w:t>
      </w:r>
      <w:r w:rsidR="006670A1">
        <w:rPr>
          <w:rFonts w:ascii="Times New Roman" w:hAnsi="Times New Roman"/>
          <w:color w:val="auto"/>
        </w:rPr>
        <w:t xml:space="preserve"> and MQEIP</w:t>
      </w:r>
      <w:r w:rsidRPr="379439DF">
        <w:rPr>
          <w:rFonts w:ascii="Times New Roman" w:hAnsi="Times New Roman"/>
          <w:color w:val="auto"/>
        </w:rPr>
        <w:t xml:space="preserve"> </w:t>
      </w:r>
      <w:r w:rsidR="006670A1">
        <w:rPr>
          <w:rFonts w:ascii="Times New Roman" w:hAnsi="Times New Roman"/>
          <w:color w:val="auto"/>
        </w:rPr>
        <w:t>NCQA Health Equity Accreditation</w:t>
      </w:r>
      <w:r w:rsidRPr="379439DF">
        <w:rPr>
          <w:rFonts w:ascii="Times New Roman" w:hAnsi="Times New Roman"/>
          <w:color w:val="auto"/>
        </w:rPr>
        <w:t xml:space="preserve"> </w:t>
      </w:r>
      <w:r w:rsidR="005E0028">
        <w:rPr>
          <w:rFonts w:ascii="Times New Roman" w:hAnsi="Times New Roman"/>
          <w:color w:val="auto"/>
        </w:rPr>
        <w:t>Report</w:t>
      </w:r>
      <w:r w:rsidRPr="379439DF">
        <w:rPr>
          <w:rFonts w:ascii="Times New Roman" w:hAnsi="Times New Roman"/>
          <w:color w:val="auto"/>
        </w:rPr>
        <w:t xml:space="preserve"> is to be completed by the </w:t>
      </w:r>
      <w:r w:rsidR="00EE741F">
        <w:rPr>
          <w:rFonts w:ascii="Times New Roman" w:hAnsi="Times New Roman"/>
          <w:color w:val="auto"/>
        </w:rPr>
        <w:t>ACO and MCO</w:t>
      </w:r>
      <w:r w:rsidRPr="379439DF">
        <w:rPr>
          <w:rFonts w:ascii="Times New Roman" w:hAnsi="Times New Roman"/>
          <w:color w:val="auto"/>
        </w:rPr>
        <w:t xml:space="preserve"> and submitted to EOHHS by </w:t>
      </w:r>
      <w:r w:rsidR="00D64DA6">
        <w:rPr>
          <w:rFonts w:ascii="Times New Roman" w:hAnsi="Times New Roman"/>
          <w:color w:val="auto"/>
        </w:rPr>
        <w:t>December</w:t>
      </w:r>
      <w:r w:rsidRPr="379439DF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31</w:t>
      </w:r>
      <w:r w:rsidRPr="379439DF">
        <w:rPr>
          <w:rFonts w:ascii="Times New Roman" w:hAnsi="Times New Roman"/>
          <w:color w:val="auto"/>
        </w:rPr>
        <w:t>, 2023.</w:t>
      </w:r>
      <w:r>
        <w:rPr>
          <w:rFonts w:ascii="Times New Roman" w:hAnsi="Times New Roman"/>
          <w:color w:val="auto"/>
        </w:rPr>
        <w:t xml:space="preserve"> </w:t>
      </w:r>
      <w:r w:rsidRPr="00420A0A">
        <w:rPr>
          <w:rFonts w:ascii="Times New Roman" w:hAnsi="Times New Roman"/>
          <w:b/>
          <w:bCs/>
          <w:color w:val="auto"/>
        </w:rPr>
        <w:t xml:space="preserve">All completed </w:t>
      </w:r>
      <w:r w:rsidR="001E4E1E">
        <w:rPr>
          <w:rFonts w:ascii="Times New Roman" w:hAnsi="Times New Roman"/>
          <w:b/>
          <w:bCs/>
          <w:color w:val="auto"/>
        </w:rPr>
        <w:t>A</w:t>
      </w:r>
      <w:r>
        <w:rPr>
          <w:rFonts w:ascii="Times New Roman" w:hAnsi="Times New Roman"/>
          <w:b/>
          <w:bCs/>
          <w:color w:val="auto"/>
        </w:rPr>
        <w:t xml:space="preserve">QEIP </w:t>
      </w:r>
      <w:r w:rsidR="001E4E1E">
        <w:rPr>
          <w:rFonts w:ascii="Times New Roman" w:hAnsi="Times New Roman"/>
          <w:b/>
          <w:bCs/>
          <w:color w:val="auto"/>
        </w:rPr>
        <w:t>and MQEIP NCQA Health Equity Accreditation</w:t>
      </w:r>
      <w:r>
        <w:rPr>
          <w:rFonts w:ascii="Times New Roman" w:hAnsi="Times New Roman"/>
          <w:b/>
          <w:bCs/>
          <w:color w:val="auto"/>
        </w:rPr>
        <w:t xml:space="preserve"> </w:t>
      </w:r>
      <w:r w:rsidR="005E0028">
        <w:rPr>
          <w:rFonts w:ascii="Times New Roman" w:hAnsi="Times New Roman"/>
          <w:b/>
          <w:bCs/>
          <w:color w:val="auto"/>
        </w:rPr>
        <w:t>Reports</w:t>
      </w:r>
      <w:r w:rsidRPr="00420A0A">
        <w:rPr>
          <w:rFonts w:ascii="Times New Roman" w:hAnsi="Times New Roman"/>
          <w:b/>
          <w:bCs/>
          <w:color w:val="auto"/>
        </w:rPr>
        <w:t xml:space="preserve"> must be submitted via </w:t>
      </w:r>
      <w:r w:rsidR="001678AF">
        <w:rPr>
          <w:rFonts w:ascii="Times New Roman" w:hAnsi="Times New Roman"/>
          <w:b/>
          <w:bCs/>
          <w:color w:val="auto"/>
        </w:rPr>
        <w:t>OnBase</w:t>
      </w:r>
      <w:r w:rsidRPr="00420A0A">
        <w:rPr>
          <w:rFonts w:ascii="Times New Roman" w:hAnsi="Times New Roman"/>
          <w:b/>
          <w:bCs/>
          <w:color w:val="auto"/>
        </w:rPr>
        <w:t xml:space="preserve"> </w:t>
      </w:r>
      <w:r w:rsidR="001678AF">
        <w:rPr>
          <w:rFonts w:ascii="Times New Roman" w:hAnsi="Times New Roman"/>
          <w:b/>
          <w:bCs/>
          <w:color w:val="auto"/>
        </w:rPr>
        <w:t>with the document name</w:t>
      </w:r>
      <w:r w:rsidR="00123D3C">
        <w:rPr>
          <w:rFonts w:ascii="Times New Roman" w:hAnsi="Times New Roman"/>
          <w:b/>
          <w:bCs/>
          <w:color w:val="auto"/>
        </w:rPr>
        <w:t>:</w:t>
      </w:r>
      <w:r w:rsidRPr="00420A0A">
        <w:rPr>
          <w:rFonts w:ascii="Times New Roman" w:hAnsi="Times New Roman"/>
          <w:b/>
          <w:bCs/>
          <w:color w:val="auto"/>
        </w:rPr>
        <w:t xml:space="preserve"> </w:t>
      </w:r>
      <w:r w:rsidR="0081380A">
        <w:rPr>
          <w:rFonts w:ascii="Times New Roman" w:hAnsi="Times New Roman"/>
          <w:b/>
          <w:bCs/>
          <w:color w:val="auto"/>
        </w:rPr>
        <w:t>ACO/MCO</w:t>
      </w:r>
      <w:r w:rsidR="00D36B68">
        <w:rPr>
          <w:rFonts w:ascii="Times New Roman" w:hAnsi="Times New Roman"/>
          <w:b/>
          <w:bCs/>
          <w:color w:val="auto"/>
        </w:rPr>
        <w:t>Abbreviation</w:t>
      </w:r>
      <w:r w:rsidR="0081380A">
        <w:rPr>
          <w:rFonts w:ascii="Times New Roman" w:hAnsi="Times New Roman"/>
          <w:b/>
          <w:bCs/>
          <w:color w:val="auto"/>
        </w:rPr>
        <w:t>_</w:t>
      </w:r>
      <w:r w:rsidR="005E0028">
        <w:rPr>
          <w:rFonts w:ascii="Times New Roman" w:hAnsi="Times New Roman"/>
          <w:b/>
          <w:bCs/>
          <w:color w:val="auto"/>
        </w:rPr>
        <w:t>NCQAHEAReport</w:t>
      </w:r>
      <w:r w:rsidR="00D558F5">
        <w:rPr>
          <w:rFonts w:ascii="Times New Roman" w:hAnsi="Times New Roman"/>
          <w:b/>
          <w:bCs/>
          <w:color w:val="auto"/>
        </w:rPr>
        <w:t>_</w:t>
      </w:r>
      <w:r w:rsidR="00D36B68">
        <w:rPr>
          <w:rFonts w:ascii="Times New Roman" w:hAnsi="Times New Roman"/>
          <w:b/>
          <w:bCs/>
          <w:color w:val="auto"/>
        </w:rPr>
        <w:t>MMDDYYYY</w:t>
      </w:r>
    </w:p>
    <w:p w14:paraId="795D7F42" w14:textId="66D99739" w:rsidR="004A791A" w:rsidRPr="007E2022" w:rsidRDefault="001678AF" w:rsidP="004A791A">
      <w:pPr>
        <w:pStyle w:val="Default"/>
        <w:spacing w:after="120"/>
        <w:rPr>
          <w:rFonts w:ascii="Times New Roman" w:hAnsi="Times New Roman"/>
          <w:color w:val="auto"/>
        </w:rPr>
      </w:pPr>
      <w:r w:rsidRPr="00593A90">
        <w:rPr>
          <w:rFonts w:ascii="Times New Roman" w:hAnsi="Times New Roman"/>
          <w:color w:val="auto"/>
        </w:rPr>
        <w:t xml:space="preserve">Please send any questions </w:t>
      </w:r>
      <w:r w:rsidR="0081380A" w:rsidRPr="00593A90">
        <w:rPr>
          <w:rFonts w:ascii="Times New Roman" w:hAnsi="Times New Roman"/>
          <w:color w:val="auto"/>
        </w:rPr>
        <w:t xml:space="preserve">to the MassHealth Health Equity Team at </w:t>
      </w:r>
      <w:r w:rsidR="004A791A" w:rsidRPr="00593A90">
        <w:rPr>
          <w:rFonts w:ascii="Times New Roman" w:hAnsi="Times New Roman"/>
          <w:color w:val="auto"/>
        </w:rPr>
        <w:t>Health.Equity@mass.gov.</w:t>
      </w:r>
    </w:p>
    <w:p w14:paraId="5B9E9F5C" w14:textId="77777777" w:rsidR="00CF73F8" w:rsidRDefault="00CF73F8" w:rsidP="004A791A">
      <w:pPr>
        <w:pStyle w:val="Default"/>
        <w:spacing w:before="240" w:after="120"/>
        <w:rPr>
          <w:rFonts w:ascii="Times New Roman" w:hAnsi="Times New Roman"/>
          <w:b/>
          <w:bCs/>
          <w:color w:val="auto"/>
          <w:u w:val="single"/>
        </w:rPr>
      </w:pPr>
    </w:p>
    <w:p w14:paraId="6899765A" w14:textId="0CF9B9E3" w:rsidR="004A791A" w:rsidRPr="00B557D8" w:rsidRDefault="00CF73F8" w:rsidP="004A2568">
      <w:pPr>
        <w:pStyle w:val="Heading1"/>
        <w:rPr>
          <w:rFonts w:ascii="Times New Roman" w:hAnsi="Times New Roman" w:cs="Times New Roman"/>
        </w:rPr>
      </w:pPr>
      <w:r w:rsidRPr="00B557D8">
        <w:rPr>
          <w:rFonts w:ascii="Times New Roman" w:hAnsi="Times New Roman" w:cs="Times New Roman"/>
        </w:rPr>
        <w:t>NCQA Health Equity Accreditation Report</w:t>
      </w:r>
    </w:p>
    <w:p w14:paraId="56C9B2A2" w14:textId="2445F950" w:rsidR="004A791A" w:rsidRDefault="00DC7468" w:rsidP="004A791A">
      <w:pPr>
        <w:pStyle w:val="Default"/>
        <w:spacing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color w:val="auto"/>
        </w:rPr>
        <w:t>By submitting this report, the</w:t>
      </w:r>
      <w:r w:rsidR="004A791A" w:rsidRPr="45C4C8BD">
        <w:rPr>
          <w:rFonts w:ascii="Times New Roman" w:hAnsi="Times New Roman"/>
          <w:color w:val="auto"/>
        </w:rPr>
        <w:t xml:space="preserve"> </w:t>
      </w:r>
      <w:r w:rsidR="00F83717" w:rsidRPr="45C4C8BD">
        <w:rPr>
          <w:rFonts w:ascii="Times New Roman" w:hAnsi="Times New Roman"/>
          <w:color w:val="auto"/>
        </w:rPr>
        <w:t>ACO or MCO</w:t>
      </w:r>
      <w:r w:rsidR="004A791A" w:rsidRPr="45C4C8BD">
        <w:rPr>
          <w:rFonts w:ascii="Times New Roman" w:hAnsi="Times New Roman"/>
          <w:color w:val="auto"/>
        </w:rPr>
        <w:t xml:space="preserve"> </w:t>
      </w:r>
      <w:r w:rsidRPr="45C4C8BD">
        <w:rPr>
          <w:rFonts w:ascii="Times New Roman" w:hAnsi="Times New Roman"/>
          <w:color w:val="auto"/>
        </w:rPr>
        <w:t>listed below acknowledges</w:t>
      </w:r>
      <w:r w:rsidR="004A791A" w:rsidRPr="45C4C8BD">
        <w:rPr>
          <w:rFonts w:ascii="Times New Roman" w:hAnsi="Times New Roman"/>
          <w:color w:val="auto"/>
        </w:rPr>
        <w:t xml:space="preserve"> that it </w:t>
      </w:r>
      <w:r w:rsidRPr="45C4C8BD">
        <w:rPr>
          <w:rFonts w:ascii="Times New Roman" w:hAnsi="Times New Roman"/>
          <w:color w:val="auto"/>
        </w:rPr>
        <w:t>intends to</w:t>
      </w:r>
      <w:r w:rsidR="004A791A" w:rsidRPr="45C4C8BD">
        <w:rPr>
          <w:rFonts w:ascii="Times New Roman" w:hAnsi="Times New Roman"/>
          <w:color w:val="auto"/>
        </w:rPr>
        <w:t xml:space="preserve"> </w:t>
      </w:r>
      <w:r w:rsidR="00D01382" w:rsidRPr="45C4C8BD">
        <w:rPr>
          <w:rFonts w:ascii="Times New Roman" w:hAnsi="Times New Roman"/>
          <w:color w:val="auto"/>
        </w:rPr>
        <w:t>pursue achievement of the NCQA Health Equity Accreditation for Health Plans by December 31, 2025</w:t>
      </w:r>
      <w:r w:rsidR="00D64FF9" w:rsidRPr="45C4C8BD">
        <w:rPr>
          <w:rFonts w:ascii="Times New Roman" w:hAnsi="Times New Roman"/>
          <w:color w:val="auto"/>
        </w:rPr>
        <w:t>,</w:t>
      </w:r>
      <w:r w:rsidR="007C0E03" w:rsidRPr="45C4C8BD">
        <w:rPr>
          <w:rFonts w:ascii="Times New Roman" w:hAnsi="Times New Roman"/>
          <w:color w:val="auto"/>
        </w:rPr>
        <w:t xml:space="preserve"> and has officially begun that process</w:t>
      </w:r>
      <w:r w:rsidR="00123D3C" w:rsidRPr="45C4C8BD">
        <w:rPr>
          <w:rFonts w:ascii="Times New Roman" w:hAnsi="Times New Roman"/>
          <w:color w:val="auto"/>
        </w:rPr>
        <w:t xml:space="preserve"> by purchasing the </w:t>
      </w:r>
      <w:r w:rsidR="00F80D76" w:rsidRPr="45C4C8BD">
        <w:rPr>
          <w:rFonts w:ascii="Times New Roman" w:hAnsi="Times New Roman"/>
          <w:color w:val="auto"/>
        </w:rPr>
        <w:t>NCQA Health Equity Accreditation Standards</w:t>
      </w:r>
      <w:r w:rsidR="007559C9" w:rsidRPr="45C4C8BD">
        <w:rPr>
          <w:rFonts w:ascii="Times New Roman" w:hAnsi="Times New Roman"/>
          <w:color w:val="auto"/>
        </w:rPr>
        <w:t>, access</w:t>
      </w:r>
      <w:r w:rsidR="00695E78" w:rsidRPr="45C4C8BD">
        <w:rPr>
          <w:rFonts w:ascii="Times New Roman" w:hAnsi="Times New Roman"/>
          <w:color w:val="auto"/>
        </w:rPr>
        <w:t>ing</w:t>
      </w:r>
      <w:r w:rsidR="007559C9" w:rsidRPr="45C4C8BD">
        <w:rPr>
          <w:rFonts w:ascii="Times New Roman" w:hAnsi="Times New Roman"/>
          <w:color w:val="auto"/>
        </w:rPr>
        <w:t xml:space="preserve"> the NCQA </w:t>
      </w:r>
      <w:r w:rsidR="0EE01B51" w:rsidRPr="45C4C8BD">
        <w:rPr>
          <w:rFonts w:ascii="Times New Roman" w:hAnsi="Times New Roman"/>
          <w:color w:val="auto"/>
        </w:rPr>
        <w:t>Survey Tool (IRT)</w:t>
      </w:r>
      <w:r w:rsidR="00695E78" w:rsidRPr="45C4C8BD">
        <w:rPr>
          <w:rFonts w:ascii="Times New Roman" w:hAnsi="Times New Roman"/>
          <w:color w:val="auto"/>
        </w:rPr>
        <w:t>,</w:t>
      </w:r>
      <w:r w:rsidR="00F80D76" w:rsidRPr="45C4C8BD">
        <w:rPr>
          <w:rFonts w:ascii="Times New Roman" w:hAnsi="Times New Roman"/>
          <w:color w:val="auto"/>
        </w:rPr>
        <w:t xml:space="preserve"> and </w:t>
      </w:r>
      <w:r w:rsidR="00B557D8" w:rsidRPr="45C4C8BD">
        <w:rPr>
          <w:rFonts w:ascii="Times New Roman" w:hAnsi="Times New Roman"/>
          <w:color w:val="auto"/>
        </w:rPr>
        <w:t>conducting a brief gap analysis</w:t>
      </w:r>
      <w:r w:rsidR="007C0E03" w:rsidRPr="45C4C8BD">
        <w:rPr>
          <w:rFonts w:ascii="Times New Roman" w:hAnsi="Times New Roman"/>
          <w:color w:val="auto"/>
        </w:rPr>
        <w:t>.</w:t>
      </w:r>
    </w:p>
    <w:p w14:paraId="21F7191F" w14:textId="77777777" w:rsidR="00A21660" w:rsidRPr="00DC7468" w:rsidRDefault="00A21660" w:rsidP="004A791A">
      <w:pPr>
        <w:pStyle w:val="Default"/>
        <w:spacing w:after="120"/>
        <w:rPr>
          <w:rFonts w:ascii="Times New Roman" w:hAnsi="Times New Roman"/>
          <w:color w:val="auto"/>
        </w:rPr>
      </w:pPr>
    </w:p>
    <w:p w14:paraId="0542D08C" w14:textId="77777777" w:rsidR="00A21660" w:rsidRPr="00186738" w:rsidRDefault="00A21660" w:rsidP="00A21660">
      <w:pPr>
        <w:pStyle w:val="Heading2"/>
        <w:rPr>
          <w:rFonts w:ascii="Times New Roman" w:eastAsia="Calibri" w:hAnsi="Times New Roman" w:cs="Times New Roman"/>
        </w:rPr>
      </w:pPr>
      <w:r w:rsidRPr="00186738">
        <w:rPr>
          <w:rFonts w:ascii="Times New Roman" w:eastAsia="Calibri" w:hAnsi="Times New Roman" w:cs="Times New Roman"/>
        </w:rPr>
        <w:t>Section 1: ACO/MCO Information</w:t>
      </w:r>
    </w:p>
    <w:p w14:paraId="6F47417B" w14:textId="77777777" w:rsidR="00A21660" w:rsidRDefault="00A21660" w:rsidP="00A21660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1BA7F57C" w14:textId="77777777" w:rsidR="00A21660" w:rsidRPr="00EB584D" w:rsidRDefault="00A21660" w:rsidP="00A21660">
      <w:pPr>
        <w:pStyle w:val="Default"/>
        <w:rPr>
          <w:rFonts w:ascii="Times New Roman" w:eastAsia="Calibri" w:hAnsi="Times New Roman" w:cs="Times New Roman"/>
          <w:b/>
          <w:bCs/>
          <w:color w:val="auto"/>
        </w:rPr>
      </w:pPr>
      <w:r w:rsidRPr="7CA62AFA">
        <w:rPr>
          <w:rFonts w:ascii="Times New Roman" w:eastAsia="Calibri" w:hAnsi="Times New Roman" w:cs="Times New Roman"/>
          <w:b/>
          <w:bCs/>
          <w:color w:val="auto"/>
        </w:rPr>
        <w:t>ACO or MCO Name:</w:t>
      </w:r>
    </w:p>
    <w:p w14:paraId="15815BCF" w14:textId="77777777" w:rsidR="00A21660" w:rsidRDefault="00A21660" w:rsidP="00A21660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1EABCBCC" w14:textId="55A4F976" w:rsidR="00A21660" w:rsidRDefault="00A21660" w:rsidP="00A21660">
      <w:pPr>
        <w:pStyle w:val="Default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Please provide the following information for each ACO/MCO Representative </w:t>
      </w:r>
      <w:r w:rsidR="00C031E8">
        <w:rPr>
          <w:rFonts w:ascii="Times New Roman" w:eastAsia="Calibri" w:hAnsi="Times New Roman" w:cs="Times New Roman"/>
          <w:color w:val="auto"/>
        </w:rPr>
        <w:t xml:space="preserve">submitting </w:t>
      </w:r>
      <w:r>
        <w:rPr>
          <w:rFonts w:ascii="Times New Roman" w:eastAsia="Calibri" w:hAnsi="Times New Roman" w:cs="Times New Roman"/>
          <w:color w:val="auto"/>
        </w:rPr>
        <w:t>this report:</w:t>
      </w:r>
    </w:p>
    <w:p w14:paraId="3FB62268" w14:textId="77777777" w:rsidR="00A21660" w:rsidRDefault="00A21660" w:rsidP="00A21660">
      <w:pPr>
        <w:pStyle w:val="Default"/>
        <w:rPr>
          <w:rFonts w:ascii="Times New Roman" w:eastAsia="Calibri" w:hAnsi="Times New Roman" w:cs="Times New Roman"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21660" w14:paraId="1B953C06" w14:textId="77777777" w:rsidTr="00813225">
        <w:trPr>
          <w:trHeight w:val="432"/>
        </w:trPr>
        <w:tc>
          <w:tcPr>
            <w:tcW w:w="3116" w:type="dxa"/>
            <w:shd w:val="clear" w:color="auto" w:fill="D9E2F3" w:themeFill="accent1" w:themeFillTint="33"/>
          </w:tcPr>
          <w:p w14:paraId="4952CCB1" w14:textId="77777777" w:rsidR="00A21660" w:rsidRPr="0076575B" w:rsidRDefault="00A21660" w:rsidP="00813225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76575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Full Name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08838523" w14:textId="77777777" w:rsidR="00A21660" w:rsidRPr="0076575B" w:rsidRDefault="00A21660" w:rsidP="00813225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76575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Title</w:t>
            </w:r>
          </w:p>
        </w:tc>
        <w:tc>
          <w:tcPr>
            <w:tcW w:w="3117" w:type="dxa"/>
            <w:shd w:val="clear" w:color="auto" w:fill="D9E2F3" w:themeFill="accent1" w:themeFillTint="33"/>
          </w:tcPr>
          <w:p w14:paraId="3897333B" w14:textId="77777777" w:rsidR="00A21660" w:rsidRPr="0076575B" w:rsidRDefault="00A21660" w:rsidP="00813225">
            <w:pPr>
              <w:pStyle w:val="Default"/>
              <w:rPr>
                <w:rFonts w:ascii="Times New Roman" w:eastAsia="Calibri" w:hAnsi="Times New Roman" w:cs="Times New Roman"/>
                <w:b/>
                <w:bCs/>
                <w:color w:val="auto"/>
              </w:rPr>
            </w:pPr>
            <w:r w:rsidRPr="0076575B">
              <w:rPr>
                <w:rFonts w:ascii="Times New Roman" w:eastAsia="Calibri" w:hAnsi="Times New Roman" w:cs="Times New Roman"/>
                <w:b/>
                <w:bCs/>
                <w:color w:val="auto"/>
              </w:rPr>
              <w:t>Email Address</w:t>
            </w:r>
          </w:p>
        </w:tc>
      </w:tr>
      <w:tr w:rsidR="00A21660" w14:paraId="35F57A4C" w14:textId="77777777" w:rsidTr="00813225">
        <w:trPr>
          <w:trHeight w:val="432"/>
        </w:trPr>
        <w:tc>
          <w:tcPr>
            <w:tcW w:w="3116" w:type="dxa"/>
          </w:tcPr>
          <w:p w14:paraId="472C60A3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117" w:type="dxa"/>
          </w:tcPr>
          <w:p w14:paraId="0C84185F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117" w:type="dxa"/>
          </w:tcPr>
          <w:p w14:paraId="42A7AF1B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21660" w14:paraId="7AD91A56" w14:textId="77777777" w:rsidTr="00813225">
        <w:trPr>
          <w:trHeight w:val="432"/>
        </w:trPr>
        <w:tc>
          <w:tcPr>
            <w:tcW w:w="3116" w:type="dxa"/>
          </w:tcPr>
          <w:p w14:paraId="25618722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117" w:type="dxa"/>
          </w:tcPr>
          <w:p w14:paraId="2989EECE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117" w:type="dxa"/>
          </w:tcPr>
          <w:p w14:paraId="2B9B2B4E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  <w:tr w:rsidR="00A21660" w14:paraId="1EEC5453" w14:textId="77777777" w:rsidTr="00813225">
        <w:trPr>
          <w:trHeight w:val="432"/>
        </w:trPr>
        <w:tc>
          <w:tcPr>
            <w:tcW w:w="3116" w:type="dxa"/>
          </w:tcPr>
          <w:p w14:paraId="75D44EA0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117" w:type="dxa"/>
          </w:tcPr>
          <w:p w14:paraId="6CD933DA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3117" w:type="dxa"/>
          </w:tcPr>
          <w:p w14:paraId="63A72968" w14:textId="77777777" w:rsidR="00A21660" w:rsidRDefault="00A21660" w:rsidP="00813225">
            <w:pPr>
              <w:pStyle w:val="Default"/>
              <w:rPr>
                <w:rFonts w:ascii="Times New Roman" w:eastAsia="Calibri" w:hAnsi="Times New Roman" w:cs="Times New Roman"/>
                <w:color w:val="auto"/>
              </w:rPr>
            </w:pPr>
          </w:p>
        </w:tc>
      </w:tr>
    </w:tbl>
    <w:p w14:paraId="6B6BA9F3" w14:textId="77777777" w:rsidR="00A21660" w:rsidRPr="000C1B33" w:rsidRDefault="00A21660" w:rsidP="00A21660">
      <w:pPr>
        <w:pStyle w:val="Default"/>
        <w:rPr>
          <w:rFonts w:ascii="Times New Roman" w:eastAsia="Calibri" w:hAnsi="Times New Roman" w:cs="Times New Roman"/>
          <w:color w:val="auto"/>
        </w:rPr>
      </w:pPr>
    </w:p>
    <w:p w14:paraId="1C63B927" w14:textId="4D752503" w:rsidR="00A21660" w:rsidRPr="00186738" w:rsidRDefault="00A21660" w:rsidP="00A21660">
      <w:pPr>
        <w:pStyle w:val="Heading2"/>
        <w:rPr>
          <w:rFonts w:ascii="Times New Roman" w:eastAsia="Calibri" w:hAnsi="Times New Roman" w:cs="Times New Roman"/>
        </w:rPr>
      </w:pPr>
      <w:r w:rsidRPr="00186738">
        <w:rPr>
          <w:rFonts w:ascii="Times New Roman" w:eastAsia="Calibri" w:hAnsi="Times New Roman" w:cs="Times New Roman"/>
        </w:rPr>
        <w:t xml:space="preserve">Section 2: </w:t>
      </w:r>
      <w:r w:rsidR="00263EC7" w:rsidRPr="00186738">
        <w:rPr>
          <w:rFonts w:ascii="Times New Roman" w:eastAsia="Calibri" w:hAnsi="Times New Roman" w:cs="Times New Roman"/>
        </w:rPr>
        <w:t>NQCA Health Equity Accreditation</w:t>
      </w:r>
    </w:p>
    <w:p w14:paraId="6769298F" w14:textId="42FB3955" w:rsidR="00263EC7" w:rsidRDefault="00263EC7" w:rsidP="45C4C8BD">
      <w:pPr>
        <w:pStyle w:val="Default"/>
        <w:spacing w:before="240"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b/>
          <w:bCs/>
          <w:color w:val="auto"/>
        </w:rPr>
        <w:t>Please respond to the following questions:</w:t>
      </w:r>
    </w:p>
    <w:p w14:paraId="1410C72D" w14:textId="1F2C7DAF" w:rsidR="73A276AE" w:rsidRDefault="73A276AE" w:rsidP="45C4C8BD">
      <w:pPr>
        <w:pStyle w:val="Default"/>
        <w:numPr>
          <w:ilvl w:val="0"/>
          <w:numId w:val="5"/>
        </w:numPr>
        <w:spacing w:before="240"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color w:val="auto"/>
        </w:rPr>
        <w:t xml:space="preserve">Does your ACO or MCO intend </w:t>
      </w:r>
      <w:r w:rsidR="007715A8">
        <w:rPr>
          <w:rFonts w:ascii="Times New Roman" w:hAnsi="Times New Roman"/>
          <w:color w:val="auto"/>
        </w:rPr>
        <w:t>to achieve</w:t>
      </w:r>
      <w:r w:rsidRPr="45C4C8BD">
        <w:rPr>
          <w:rFonts w:ascii="Times New Roman" w:hAnsi="Times New Roman"/>
          <w:color w:val="auto"/>
        </w:rPr>
        <w:t xml:space="preserve"> NCQA Health Equity Accreditation by December 31, 2025? (Yes/No)</w:t>
      </w:r>
    </w:p>
    <w:p w14:paraId="70406D2A" w14:textId="50B879DD" w:rsidR="73A276AE" w:rsidRDefault="73A276AE" w:rsidP="45C4C8BD">
      <w:pPr>
        <w:pStyle w:val="Default"/>
        <w:numPr>
          <w:ilvl w:val="1"/>
          <w:numId w:val="5"/>
        </w:numPr>
        <w:spacing w:before="240"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b/>
          <w:bCs/>
          <w:color w:val="auto"/>
        </w:rPr>
        <w:t>Response</w:t>
      </w:r>
      <w:r w:rsidRPr="45C4C8BD">
        <w:rPr>
          <w:rFonts w:ascii="Times New Roman" w:hAnsi="Times New Roman"/>
          <w:color w:val="auto"/>
        </w:rPr>
        <w:t>:</w:t>
      </w:r>
    </w:p>
    <w:p w14:paraId="20F35AA9" w14:textId="33307898" w:rsidR="00263EC7" w:rsidRDefault="006F41CB" w:rsidP="00263EC7">
      <w:pPr>
        <w:pStyle w:val="Default"/>
        <w:numPr>
          <w:ilvl w:val="0"/>
          <w:numId w:val="5"/>
        </w:numPr>
        <w:spacing w:before="240"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color w:val="auto"/>
        </w:rPr>
        <w:lastRenderedPageBreak/>
        <w:t xml:space="preserve">Has your ACO or MCO purchased the NCQA Health Equity Accreditation Standards and accessed the NCQA </w:t>
      </w:r>
      <w:r w:rsidR="66967BE0" w:rsidRPr="45C4C8BD">
        <w:rPr>
          <w:rFonts w:ascii="Times New Roman" w:hAnsi="Times New Roman"/>
          <w:color w:val="auto"/>
        </w:rPr>
        <w:t>Survey Tool (IRT)</w:t>
      </w:r>
      <w:r w:rsidRPr="45C4C8BD">
        <w:rPr>
          <w:rFonts w:ascii="Times New Roman" w:hAnsi="Times New Roman"/>
          <w:color w:val="auto"/>
        </w:rPr>
        <w:t>?</w:t>
      </w:r>
      <w:r w:rsidR="00C143EA" w:rsidRPr="45C4C8BD">
        <w:rPr>
          <w:rFonts w:ascii="Times New Roman" w:hAnsi="Times New Roman"/>
          <w:color w:val="auto"/>
        </w:rPr>
        <w:t xml:space="preserve"> (Yes/No)</w:t>
      </w:r>
    </w:p>
    <w:p w14:paraId="5D14A9FE" w14:textId="3400A7DE" w:rsidR="00FF6A5B" w:rsidRDefault="00FF6A5B" w:rsidP="00FF6A5B">
      <w:pPr>
        <w:pStyle w:val="Default"/>
        <w:numPr>
          <w:ilvl w:val="1"/>
          <w:numId w:val="5"/>
        </w:numPr>
        <w:spacing w:before="240" w:after="120"/>
        <w:rPr>
          <w:rFonts w:ascii="Times New Roman" w:hAnsi="Times New Roman"/>
          <w:color w:val="auto"/>
        </w:rPr>
      </w:pPr>
      <w:r w:rsidRPr="45C4C8BD">
        <w:rPr>
          <w:rFonts w:ascii="Times New Roman" w:hAnsi="Times New Roman"/>
          <w:b/>
          <w:bCs/>
          <w:color w:val="auto"/>
        </w:rPr>
        <w:t>Response</w:t>
      </w:r>
      <w:r w:rsidRPr="45C4C8BD">
        <w:rPr>
          <w:rFonts w:ascii="Times New Roman" w:hAnsi="Times New Roman"/>
          <w:color w:val="auto"/>
        </w:rPr>
        <w:t>:</w:t>
      </w:r>
    </w:p>
    <w:p w14:paraId="2FEB35B7" w14:textId="23FB7AF4" w:rsidR="00C143EA" w:rsidRDefault="76296E8D" w:rsidP="00263EC7">
      <w:pPr>
        <w:pStyle w:val="Default"/>
        <w:numPr>
          <w:ilvl w:val="0"/>
          <w:numId w:val="5"/>
        </w:numPr>
        <w:spacing w:before="240" w:after="120"/>
        <w:rPr>
          <w:rFonts w:ascii="Times New Roman" w:hAnsi="Times New Roman"/>
          <w:color w:val="auto"/>
        </w:rPr>
      </w:pPr>
      <w:r w:rsidRPr="268A26CF">
        <w:rPr>
          <w:rFonts w:ascii="Times New Roman" w:hAnsi="Times New Roman"/>
          <w:color w:val="auto"/>
        </w:rPr>
        <w:t>Please review the</w:t>
      </w:r>
      <w:r w:rsidR="3DC703F8" w:rsidRPr="268A26CF">
        <w:rPr>
          <w:rFonts w:ascii="Times New Roman" w:hAnsi="Times New Roman"/>
          <w:color w:val="auto"/>
        </w:rPr>
        <w:t xml:space="preserve"> health equity</w:t>
      </w:r>
      <w:r w:rsidRPr="268A26CF">
        <w:rPr>
          <w:rFonts w:ascii="Times New Roman" w:hAnsi="Times New Roman"/>
          <w:color w:val="auto"/>
        </w:rPr>
        <w:t xml:space="preserve"> </w:t>
      </w:r>
      <w:r w:rsidR="698D97A4" w:rsidRPr="268A26CF">
        <w:rPr>
          <w:rFonts w:ascii="Times New Roman" w:hAnsi="Times New Roman"/>
          <w:color w:val="auto"/>
        </w:rPr>
        <w:t xml:space="preserve">standards </w:t>
      </w:r>
      <w:r w:rsidR="36C9D9B8" w:rsidRPr="268A26CF">
        <w:rPr>
          <w:rFonts w:ascii="Times New Roman" w:hAnsi="Times New Roman"/>
          <w:color w:val="auto"/>
        </w:rPr>
        <w:t>outlin</w:t>
      </w:r>
      <w:r w:rsidR="698D97A4" w:rsidRPr="268A26CF">
        <w:rPr>
          <w:rFonts w:ascii="Times New Roman" w:hAnsi="Times New Roman"/>
          <w:color w:val="auto"/>
        </w:rPr>
        <w:t xml:space="preserve">ed </w:t>
      </w:r>
      <w:r w:rsidR="16ED3624" w:rsidRPr="268A26CF">
        <w:rPr>
          <w:rFonts w:ascii="Times New Roman" w:hAnsi="Times New Roman"/>
          <w:color w:val="auto"/>
        </w:rPr>
        <w:t>i</w:t>
      </w:r>
      <w:r w:rsidR="698D97A4" w:rsidRPr="268A26CF">
        <w:rPr>
          <w:rFonts w:ascii="Times New Roman" w:hAnsi="Times New Roman"/>
          <w:color w:val="auto"/>
        </w:rPr>
        <w:t xml:space="preserve">n the NCQA </w:t>
      </w:r>
      <w:r w:rsidR="6958EAE1" w:rsidRPr="268A26CF">
        <w:rPr>
          <w:rFonts w:ascii="Times New Roman" w:hAnsi="Times New Roman"/>
          <w:color w:val="auto"/>
        </w:rPr>
        <w:t>Survey Tool (IRT)</w:t>
      </w:r>
      <w:r w:rsidR="698D97A4" w:rsidRPr="268A26CF">
        <w:rPr>
          <w:rFonts w:ascii="Times New Roman" w:hAnsi="Times New Roman"/>
          <w:color w:val="auto"/>
        </w:rPr>
        <w:t xml:space="preserve"> and identify</w:t>
      </w:r>
      <w:r w:rsidR="2C45E3D1" w:rsidRPr="268A26CF">
        <w:rPr>
          <w:rFonts w:ascii="Times New Roman" w:hAnsi="Times New Roman"/>
          <w:color w:val="auto"/>
        </w:rPr>
        <w:t xml:space="preserve"> </w:t>
      </w:r>
      <w:r w:rsidR="698051C5" w:rsidRPr="268A26CF">
        <w:rPr>
          <w:rFonts w:ascii="Times New Roman" w:hAnsi="Times New Roman"/>
          <w:color w:val="auto"/>
        </w:rPr>
        <w:t xml:space="preserve">the highest priority </w:t>
      </w:r>
      <w:r w:rsidR="2C45E3D1" w:rsidRPr="268A26CF">
        <w:rPr>
          <w:rFonts w:ascii="Times New Roman" w:hAnsi="Times New Roman"/>
          <w:color w:val="auto"/>
        </w:rPr>
        <w:t xml:space="preserve">areas </w:t>
      </w:r>
      <w:r w:rsidR="698051C5" w:rsidRPr="268A26CF">
        <w:rPr>
          <w:rFonts w:ascii="Times New Roman" w:hAnsi="Times New Roman"/>
          <w:color w:val="auto"/>
        </w:rPr>
        <w:t xml:space="preserve">for your organization </w:t>
      </w:r>
      <w:r w:rsidR="2C45E3D1" w:rsidRPr="268A26CF">
        <w:rPr>
          <w:rFonts w:ascii="Times New Roman" w:hAnsi="Times New Roman"/>
          <w:color w:val="auto"/>
        </w:rPr>
        <w:t>that may require additional effort or resources to achieve the standard</w:t>
      </w:r>
      <w:r w:rsidR="527FC53E" w:rsidRPr="268A26CF">
        <w:rPr>
          <w:rFonts w:ascii="Times New Roman" w:hAnsi="Times New Roman"/>
          <w:color w:val="auto"/>
        </w:rPr>
        <w:t>s</w:t>
      </w:r>
      <w:r w:rsidR="698D97A4" w:rsidRPr="268A26CF">
        <w:rPr>
          <w:rFonts w:ascii="Times New Roman" w:hAnsi="Times New Roman"/>
          <w:color w:val="auto"/>
        </w:rPr>
        <w:t xml:space="preserve">. </w:t>
      </w:r>
      <w:r w:rsidR="66553E4F" w:rsidRPr="268A26CF">
        <w:rPr>
          <w:rFonts w:ascii="Times New Roman" w:hAnsi="Times New Roman"/>
          <w:color w:val="auto"/>
        </w:rPr>
        <w:t xml:space="preserve">List at least 3 of those areas </w:t>
      </w:r>
      <w:r w:rsidR="79C447B3" w:rsidRPr="268A26CF">
        <w:rPr>
          <w:rFonts w:ascii="Times New Roman" w:hAnsi="Times New Roman"/>
          <w:color w:val="auto"/>
        </w:rPr>
        <w:t>below.</w:t>
      </w:r>
      <w:r w:rsidR="3F7794CD" w:rsidRPr="268A26CF">
        <w:rPr>
          <w:rFonts w:ascii="Times New Roman" w:hAnsi="Times New Roman"/>
          <w:color w:val="auto"/>
        </w:rPr>
        <w:t xml:space="preserve"> In addition, please describe </w:t>
      </w:r>
      <w:r w:rsidR="7B459FC7" w:rsidRPr="268A26CF">
        <w:rPr>
          <w:rFonts w:ascii="Times New Roman" w:hAnsi="Times New Roman"/>
          <w:color w:val="auto"/>
        </w:rPr>
        <w:t xml:space="preserve">any </w:t>
      </w:r>
      <w:r w:rsidR="3F7794CD" w:rsidRPr="268A26CF">
        <w:rPr>
          <w:rFonts w:ascii="Times New Roman" w:hAnsi="Times New Roman"/>
          <w:color w:val="auto"/>
        </w:rPr>
        <w:t>plan</w:t>
      </w:r>
      <w:r w:rsidR="7B459FC7" w:rsidRPr="268A26CF">
        <w:rPr>
          <w:rFonts w:ascii="Times New Roman" w:hAnsi="Times New Roman"/>
          <w:color w:val="auto"/>
        </w:rPr>
        <w:t xml:space="preserve">s </w:t>
      </w:r>
      <w:r w:rsidR="0255EDFA" w:rsidRPr="268A26CF">
        <w:rPr>
          <w:rFonts w:ascii="Times New Roman" w:hAnsi="Times New Roman"/>
          <w:color w:val="auto"/>
        </w:rPr>
        <w:t xml:space="preserve">underway or anticipated </w:t>
      </w:r>
      <w:r w:rsidR="3F7794CD" w:rsidRPr="268A26CF">
        <w:rPr>
          <w:rFonts w:ascii="Times New Roman" w:hAnsi="Times New Roman"/>
          <w:color w:val="auto"/>
        </w:rPr>
        <w:t xml:space="preserve">for addressing these areas, including the expected timeframe </w:t>
      </w:r>
      <w:proofErr w:type="gramStart"/>
      <w:r w:rsidR="3F7794CD" w:rsidRPr="268A26CF">
        <w:rPr>
          <w:rFonts w:ascii="Times New Roman" w:hAnsi="Times New Roman"/>
          <w:color w:val="auto"/>
        </w:rPr>
        <w:t>to</w:t>
      </w:r>
      <w:proofErr w:type="gramEnd"/>
      <w:r w:rsidR="000E788D">
        <w:rPr>
          <w:rFonts w:ascii="Times New Roman" w:hAnsi="Times New Roman"/>
          <w:color w:val="auto"/>
        </w:rPr>
        <w:t xml:space="preserve"> </w:t>
      </w:r>
      <w:r w:rsidR="3F7794CD" w:rsidRPr="268A26CF">
        <w:rPr>
          <w:rFonts w:ascii="Times New Roman" w:hAnsi="Times New Roman"/>
          <w:color w:val="auto"/>
        </w:rPr>
        <w:t>complet</w:t>
      </w:r>
      <w:r w:rsidR="7178FED7" w:rsidRPr="268A26CF">
        <w:rPr>
          <w:rFonts w:ascii="Times New Roman" w:hAnsi="Times New Roman"/>
          <w:color w:val="auto"/>
        </w:rPr>
        <w:t>ion.</w:t>
      </w:r>
    </w:p>
    <w:p w14:paraId="2F906FD2" w14:textId="11A2BE5C" w:rsidR="00FF6A5B" w:rsidRDefault="00FF6A5B" w:rsidP="00FF6A5B">
      <w:pPr>
        <w:pStyle w:val="Default"/>
        <w:numPr>
          <w:ilvl w:val="1"/>
          <w:numId w:val="5"/>
        </w:numPr>
        <w:spacing w:before="240" w:after="120"/>
        <w:rPr>
          <w:rFonts w:ascii="Times New Roman" w:hAnsi="Times New Roman"/>
          <w:color w:val="auto"/>
        </w:rPr>
      </w:pPr>
      <w:r w:rsidRPr="0D7012F7">
        <w:rPr>
          <w:rFonts w:ascii="Times New Roman" w:hAnsi="Times New Roman"/>
          <w:b/>
          <w:bCs/>
          <w:color w:val="auto"/>
        </w:rPr>
        <w:t>Response</w:t>
      </w:r>
      <w:r w:rsidR="7BDC8F9B" w:rsidRPr="0D7012F7">
        <w:rPr>
          <w:rFonts w:ascii="Times New Roman" w:hAnsi="Times New Roman"/>
          <w:b/>
          <w:bCs/>
          <w:color w:val="auto"/>
        </w:rPr>
        <w:t xml:space="preserve"> (</w:t>
      </w:r>
      <w:r w:rsidR="00813225">
        <w:rPr>
          <w:rFonts w:ascii="Times New Roman" w:hAnsi="Times New Roman"/>
          <w:b/>
          <w:bCs/>
          <w:color w:val="auto"/>
        </w:rPr>
        <w:t xml:space="preserve">approximately </w:t>
      </w:r>
      <w:r w:rsidR="7BDC8F9B" w:rsidRPr="0D7012F7">
        <w:rPr>
          <w:rFonts w:ascii="Times New Roman" w:hAnsi="Times New Roman"/>
          <w:b/>
          <w:bCs/>
          <w:color w:val="auto"/>
        </w:rPr>
        <w:t>500 words)</w:t>
      </w:r>
      <w:r w:rsidRPr="0D7012F7">
        <w:rPr>
          <w:rFonts w:ascii="Times New Roman" w:hAnsi="Times New Roman"/>
          <w:color w:val="auto"/>
        </w:rPr>
        <w:t>:</w:t>
      </w:r>
    </w:p>
    <w:p w14:paraId="347821FC" w14:textId="77777777" w:rsidR="00C148AC" w:rsidRDefault="00C148AC" w:rsidP="004A791A">
      <w:pPr>
        <w:pStyle w:val="Default"/>
        <w:spacing w:before="240" w:after="120"/>
        <w:rPr>
          <w:rFonts w:ascii="Times New Roman" w:eastAsia="Times New Roman" w:hAnsi="Times New Roman" w:cs="Times New Roman"/>
          <w:b/>
          <w:bCs/>
        </w:rPr>
      </w:pPr>
    </w:p>
    <w:p w14:paraId="535561F9" w14:textId="77777777" w:rsidR="00A67590" w:rsidRDefault="00A67590"/>
    <w:sectPr w:rsidR="00A67590" w:rsidSect="00813225">
      <w:headerReference w:type="default" r:id="rId10"/>
      <w:footerReference w:type="default" r:id="rId11"/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38C54" w14:textId="77777777" w:rsidR="0046406D" w:rsidRDefault="0046406D">
      <w:r>
        <w:separator/>
      </w:r>
    </w:p>
  </w:endnote>
  <w:endnote w:type="continuationSeparator" w:id="0">
    <w:p w14:paraId="32BABDCB" w14:textId="77777777" w:rsidR="0046406D" w:rsidRDefault="0046406D">
      <w:r>
        <w:continuationSeparator/>
      </w:r>
    </w:p>
  </w:endnote>
  <w:endnote w:type="continuationNotice" w:id="1">
    <w:p w14:paraId="1A522CE7" w14:textId="77777777" w:rsidR="0046406D" w:rsidRDefault="004640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41513062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7E85884" w14:textId="77777777" w:rsidR="007A190F" w:rsidRPr="00293A53" w:rsidRDefault="002A6E4A">
            <w:pPr>
              <w:pStyle w:val="Footer"/>
              <w:jc w:val="right"/>
              <w:rPr>
                <w:sz w:val="16"/>
                <w:szCs w:val="16"/>
              </w:rPr>
            </w:pPr>
            <w:r w:rsidRPr="00293A53">
              <w:rPr>
                <w:sz w:val="16"/>
                <w:szCs w:val="16"/>
              </w:rPr>
              <w:t xml:space="preserve">Page </w:t>
            </w:r>
            <w:r w:rsidRPr="00293A53">
              <w:rPr>
                <w:sz w:val="16"/>
                <w:szCs w:val="16"/>
              </w:rPr>
              <w:fldChar w:fldCharType="begin"/>
            </w:r>
            <w:r w:rsidRPr="00293A53">
              <w:rPr>
                <w:sz w:val="16"/>
                <w:szCs w:val="16"/>
              </w:rPr>
              <w:instrText xml:space="preserve"> PAGE </w:instrText>
            </w:r>
            <w:r w:rsidRPr="00293A53">
              <w:rPr>
                <w:sz w:val="16"/>
                <w:szCs w:val="16"/>
              </w:rPr>
              <w:fldChar w:fldCharType="separate"/>
            </w:r>
            <w:r w:rsidRPr="00293A53">
              <w:rPr>
                <w:noProof/>
                <w:sz w:val="16"/>
                <w:szCs w:val="16"/>
              </w:rPr>
              <w:t>2</w:t>
            </w:r>
            <w:r w:rsidRPr="00293A53">
              <w:rPr>
                <w:sz w:val="16"/>
                <w:szCs w:val="16"/>
              </w:rPr>
              <w:fldChar w:fldCharType="end"/>
            </w:r>
            <w:r w:rsidRPr="00293A53">
              <w:rPr>
                <w:sz w:val="16"/>
                <w:szCs w:val="16"/>
              </w:rPr>
              <w:t xml:space="preserve"> of </w:t>
            </w:r>
            <w:r w:rsidRPr="00293A53">
              <w:rPr>
                <w:sz w:val="16"/>
                <w:szCs w:val="16"/>
              </w:rPr>
              <w:fldChar w:fldCharType="begin"/>
            </w:r>
            <w:r w:rsidRPr="00293A53">
              <w:rPr>
                <w:sz w:val="16"/>
                <w:szCs w:val="16"/>
              </w:rPr>
              <w:instrText xml:space="preserve"> NUMPAGES  </w:instrText>
            </w:r>
            <w:r w:rsidRPr="00293A53">
              <w:rPr>
                <w:sz w:val="16"/>
                <w:szCs w:val="16"/>
              </w:rPr>
              <w:fldChar w:fldCharType="separate"/>
            </w:r>
            <w:r w:rsidRPr="00293A53">
              <w:rPr>
                <w:noProof/>
                <w:sz w:val="16"/>
                <w:szCs w:val="16"/>
              </w:rPr>
              <w:t>2</w:t>
            </w:r>
            <w:r w:rsidRPr="00293A53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57989CCA" w14:textId="77777777" w:rsidR="007A190F" w:rsidRPr="00293A53" w:rsidRDefault="007A190F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9155" w14:textId="77777777" w:rsidR="0046406D" w:rsidRDefault="0046406D">
      <w:r>
        <w:separator/>
      </w:r>
    </w:p>
  </w:footnote>
  <w:footnote w:type="continuationSeparator" w:id="0">
    <w:p w14:paraId="2B230C54" w14:textId="77777777" w:rsidR="0046406D" w:rsidRDefault="0046406D">
      <w:r>
        <w:continuationSeparator/>
      </w:r>
    </w:p>
  </w:footnote>
  <w:footnote w:type="continuationNotice" w:id="1">
    <w:p w14:paraId="6C1393D5" w14:textId="77777777" w:rsidR="0046406D" w:rsidRDefault="004640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4DFE" w14:textId="77777777" w:rsidR="005E3AAF" w:rsidRPr="005E3AAF" w:rsidRDefault="005E3AAF" w:rsidP="00392BBC">
    <w:pPr>
      <w:pStyle w:val="Header"/>
      <w:ind w:left="1440" w:hanging="1440"/>
      <w:jc w:val="center"/>
      <w:rPr>
        <w:sz w:val="28"/>
        <w:szCs w:val="28"/>
      </w:rPr>
    </w:pPr>
    <w:r w:rsidRPr="005E3AAF">
      <w:rPr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39A97F02" wp14:editId="367A4FCA">
          <wp:simplePos x="0" y="0"/>
          <wp:positionH relativeFrom="column">
            <wp:posOffset>-332056</wp:posOffset>
          </wp:positionH>
          <wp:positionV relativeFrom="paragraph">
            <wp:posOffset>33020</wp:posOffset>
          </wp:positionV>
          <wp:extent cx="986752" cy="492369"/>
          <wp:effectExtent l="0" t="0" r="4445" b="3175"/>
          <wp:wrapNone/>
          <wp:docPr id="1787900986" name="Picture 178790098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900986" name="Picture 178790098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52" cy="492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3AAF">
      <w:rPr>
        <w:b/>
        <w:bCs/>
        <w:sz w:val="28"/>
        <w:szCs w:val="28"/>
      </w:rPr>
      <w:t>ACO &amp; MCO Quality and Equity Incentive Programs</w:t>
    </w:r>
    <w:r w:rsidRPr="005E3AAF">
      <w:rPr>
        <w:sz w:val="28"/>
        <w:szCs w:val="28"/>
      </w:rPr>
      <w:t>:</w:t>
    </w:r>
  </w:p>
  <w:p w14:paraId="5A35702A" w14:textId="7695DB44" w:rsidR="005E3AAF" w:rsidRDefault="005E3AAF" w:rsidP="005E3AAF">
    <w:pPr>
      <w:pStyle w:val="Header"/>
      <w:jc w:val="center"/>
      <w:rPr>
        <w:sz w:val="28"/>
        <w:szCs w:val="28"/>
      </w:rPr>
    </w:pPr>
    <w:r w:rsidRPr="005E3AAF">
      <w:rPr>
        <w:sz w:val="28"/>
        <w:szCs w:val="28"/>
      </w:rPr>
      <w:t>NCQA Health Equity Accreditation Report</w:t>
    </w:r>
  </w:p>
  <w:p w14:paraId="23598600" w14:textId="6741B9D3" w:rsidR="00392BBC" w:rsidRPr="00392BBC" w:rsidRDefault="0004284A" w:rsidP="005E3AAF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Due</w:t>
    </w:r>
    <w:r w:rsidR="00392BBC">
      <w:rPr>
        <w:sz w:val="24"/>
        <w:szCs w:val="24"/>
      </w:rPr>
      <w:t xml:space="preserve"> December 31,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0BE"/>
    <w:multiLevelType w:val="hybridMultilevel"/>
    <w:tmpl w:val="6C8EF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84DBB"/>
    <w:multiLevelType w:val="hybridMultilevel"/>
    <w:tmpl w:val="77686DC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561B"/>
    <w:multiLevelType w:val="hybridMultilevel"/>
    <w:tmpl w:val="C0E0E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9D24CD"/>
    <w:multiLevelType w:val="hybridMultilevel"/>
    <w:tmpl w:val="EFD2FE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A13F94"/>
    <w:multiLevelType w:val="hybridMultilevel"/>
    <w:tmpl w:val="D4A8D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786828">
    <w:abstractNumId w:val="1"/>
  </w:num>
  <w:num w:numId="2" w16cid:durableId="969632135">
    <w:abstractNumId w:val="3"/>
  </w:num>
  <w:num w:numId="3" w16cid:durableId="1879930035">
    <w:abstractNumId w:val="0"/>
  </w:num>
  <w:num w:numId="4" w16cid:durableId="1437168579">
    <w:abstractNumId w:val="2"/>
  </w:num>
  <w:num w:numId="5" w16cid:durableId="1222787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A6"/>
    <w:rsid w:val="000128ED"/>
    <w:rsid w:val="0004284A"/>
    <w:rsid w:val="00047D7D"/>
    <w:rsid w:val="000C3E9D"/>
    <w:rsid w:val="000D2354"/>
    <w:rsid w:val="000E788D"/>
    <w:rsid w:val="000F1E4B"/>
    <w:rsid w:val="0010244A"/>
    <w:rsid w:val="00123D3C"/>
    <w:rsid w:val="00134EED"/>
    <w:rsid w:val="00154597"/>
    <w:rsid w:val="00155EB7"/>
    <w:rsid w:val="001678AF"/>
    <w:rsid w:val="00182132"/>
    <w:rsid w:val="00186738"/>
    <w:rsid w:val="001A41DF"/>
    <w:rsid w:val="001A510B"/>
    <w:rsid w:val="001C2485"/>
    <w:rsid w:val="001C6875"/>
    <w:rsid w:val="001E4E1E"/>
    <w:rsid w:val="00201F6C"/>
    <w:rsid w:val="00263EC7"/>
    <w:rsid w:val="002A6240"/>
    <w:rsid w:val="002A6E4A"/>
    <w:rsid w:val="002B378D"/>
    <w:rsid w:val="002C255F"/>
    <w:rsid w:val="003069E2"/>
    <w:rsid w:val="0034527A"/>
    <w:rsid w:val="00374984"/>
    <w:rsid w:val="0039223A"/>
    <w:rsid w:val="00392BBC"/>
    <w:rsid w:val="003C62B5"/>
    <w:rsid w:val="00427CBA"/>
    <w:rsid w:val="0046406D"/>
    <w:rsid w:val="00485255"/>
    <w:rsid w:val="0049034C"/>
    <w:rsid w:val="00497376"/>
    <w:rsid w:val="004A2568"/>
    <w:rsid w:val="004A791A"/>
    <w:rsid w:val="0057378F"/>
    <w:rsid w:val="00593A90"/>
    <w:rsid w:val="005E0028"/>
    <w:rsid w:val="005E3AAF"/>
    <w:rsid w:val="00620EF9"/>
    <w:rsid w:val="00646B3C"/>
    <w:rsid w:val="006570B1"/>
    <w:rsid w:val="006670A1"/>
    <w:rsid w:val="00695E78"/>
    <w:rsid w:val="006A7544"/>
    <w:rsid w:val="006F41CB"/>
    <w:rsid w:val="00703BAC"/>
    <w:rsid w:val="007535FE"/>
    <w:rsid w:val="007559C9"/>
    <w:rsid w:val="007715A8"/>
    <w:rsid w:val="00774011"/>
    <w:rsid w:val="007819D8"/>
    <w:rsid w:val="007A190F"/>
    <w:rsid w:val="007C0E03"/>
    <w:rsid w:val="007E2022"/>
    <w:rsid w:val="00813225"/>
    <w:rsid w:val="0081380A"/>
    <w:rsid w:val="008221B5"/>
    <w:rsid w:val="00871D14"/>
    <w:rsid w:val="008846D3"/>
    <w:rsid w:val="008916A0"/>
    <w:rsid w:val="00915015"/>
    <w:rsid w:val="00935367"/>
    <w:rsid w:val="009478B8"/>
    <w:rsid w:val="00955604"/>
    <w:rsid w:val="00965061"/>
    <w:rsid w:val="00967DDD"/>
    <w:rsid w:val="00974FEB"/>
    <w:rsid w:val="0098189A"/>
    <w:rsid w:val="009C43A6"/>
    <w:rsid w:val="009D5F29"/>
    <w:rsid w:val="00A13FBE"/>
    <w:rsid w:val="00A21660"/>
    <w:rsid w:val="00A22E2D"/>
    <w:rsid w:val="00A540C1"/>
    <w:rsid w:val="00A67590"/>
    <w:rsid w:val="00AC688D"/>
    <w:rsid w:val="00AF7A86"/>
    <w:rsid w:val="00B35FF7"/>
    <w:rsid w:val="00B557D8"/>
    <w:rsid w:val="00B77403"/>
    <w:rsid w:val="00B83338"/>
    <w:rsid w:val="00B87886"/>
    <w:rsid w:val="00C020EE"/>
    <w:rsid w:val="00C031E8"/>
    <w:rsid w:val="00C143EA"/>
    <w:rsid w:val="00C148AC"/>
    <w:rsid w:val="00C22529"/>
    <w:rsid w:val="00C30CED"/>
    <w:rsid w:val="00CA7CD2"/>
    <w:rsid w:val="00CB2288"/>
    <w:rsid w:val="00CF73F8"/>
    <w:rsid w:val="00D01382"/>
    <w:rsid w:val="00D249D9"/>
    <w:rsid w:val="00D2659D"/>
    <w:rsid w:val="00D36B68"/>
    <w:rsid w:val="00D558F5"/>
    <w:rsid w:val="00D64DA6"/>
    <w:rsid w:val="00D64FF9"/>
    <w:rsid w:val="00D72096"/>
    <w:rsid w:val="00DA1A1F"/>
    <w:rsid w:val="00DC7468"/>
    <w:rsid w:val="00E04ADD"/>
    <w:rsid w:val="00E723E3"/>
    <w:rsid w:val="00E723EE"/>
    <w:rsid w:val="00E9207F"/>
    <w:rsid w:val="00EA421C"/>
    <w:rsid w:val="00EE741F"/>
    <w:rsid w:val="00F47D2C"/>
    <w:rsid w:val="00F7208E"/>
    <w:rsid w:val="00F80D76"/>
    <w:rsid w:val="00F83717"/>
    <w:rsid w:val="00FA64E5"/>
    <w:rsid w:val="00FC7F29"/>
    <w:rsid w:val="00FD3E41"/>
    <w:rsid w:val="00FF42F8"/>
    <w:rsid w:val="00FF6A5B"/>
    <w:rsid w:val="0255EDFA"/>
    <w:rsid w:val="048F049B"/>
    <w:rsid w:val="0AD96E3B"/>
    <w:rsid w:val="0B161769"/>
    <w:rsid w:val="0D7012F7"/>
    <w:rsid w:val="0EE01B51"/>
    <w:rsid w:val="11FAEFBD"/>
    <w:rsid w:val="153BFAFC"/>
    <w:rsid w:val="16ED3624"/>
    <w:rsid w:val="24212A47"/>
    <w:rsid w:val="267C6A0B"/>
    <w:rsid w:val="268A26CF"/>
    <w:rsid w:val="28183A6C"/>
    <w:rsid w:val="2C45E3D1"/>
    <w:rsid w:val="2EC513E8"/>
    <w:rsid w:val="36C9D9B8"/>
    <w:rsid w:val="3B4ADE5D"/>
    <w:rsid w:val="3DC703F8"/>
    <w:rsid w:val="3F7794CD"/>
    <w:rsid w:val="4216B8A6"/>
    <w:rsid w:val="430E696B"/>
    <w:rsid w:val="45C4C8BD"/>
    <w:rsid w:val="527FC53E"/>
    <w:rsid w:val="567B4B67"/>
    <w:rsid w:val="60570D73"/>
    <w:rsid w:val="66553E4F"/>
    <w:rsid w:val="66967BE0"/>
    <w:rsid w:val="67C65E46"/>
    <w:rsid w:val="67FD4271"/>
    <w:rsid w:val="6958EAE1"/>
    <w:rsid w:val="698051C5"/>
    <w:rsid w:val="698D97A4"/>
    <w:rsid w:val="6CFA245C"/>
    <w:rsid w:val="6DB2D624"/>
    <w:rsid w:val="6E328DE9"/>
    <w:rsid w:val="7178FED7"/>
    <w:rsid w:val="71F33340"/>
    <w:rsid w:val="73A276AE"/>
    <w:rsid w:val="75B53135"/>
    <w:rsid w:val="76296E8D"/>
    <w:rsid w:val="7740900D"/>
    <w:rsid w:val="77FCDB6C"/>
    <w:rsid w:val="79C447B3"/>
    <w:rsid w:val="7AA45A55"/>
    <w:rsid w:val="7B459FC7"/>
    <w:rsid w:val="7BDC8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80FE"/>
  <w15:chartTrackingRefBased/>
  <w15:docId w15:val="{6935D913-568E-4481-9A32-29C45C94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9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2B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166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A791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4A791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A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91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225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E0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0028"/>
  </w:style>
  <w:style w:type="character" w:customStyle="1" w:styleId="CommentTextChar">
    <w:name w:val="Comment Text Char"/>
    <w:basedOn w:val="DefaultParagraphFont"/>
    <w:link w:val="CommentText"/>
    <w:uiPriority w:val="99"/>
    <w:rsid w:val="005E0028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0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0028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Mention">
    <w:name w:val="Mention"/>
    <w:basedOn w:val="DefaultParagraphFont"/>
    <w:uiPriority w:val="99"/>
    <w:unhideWhenUsed/>
    <w:rsid w:val="005E0028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216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E3A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AA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92B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181a51-b58f-4101-967e-bee951ab04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AA08DB2E7574BB85FD0D75957E082" ma:contentTypeVersion="13" ma:contentTypeDescription="Create a new document." ma:contentTypeScope="" ma:versionID="ac27360936749e211cf18fc5aac8b6fa">
  <xsd:schema xmlns:xsd="http://www.w3.org/2001/XMLSchema" xmlns:xs="http://www.w3.org/2001/XMLSchema" xmlns:p="http://schemas.microsoft.com/office/2006/metadata/properties" xmlns:ns2="ca181a51-b58f-4101-967e-bee951ab042e" xmlns:ns3="a84c8341-80aa-4b48-9373-d3a3de2ad48e" targetNamespace="http://schemas.microsoft.com/office/2006/metadata/properties" ma:root="true" ma:fieldsID="dbc5eb6a1eb0a10807f86206c01e9ea3" ns2:_="" ns3:_="">
    <xsd:import namespace="ca181a51-b58f-4101-967e-bee951ab042e"/>
    <xsd:import namespace="a84c8341-80aa-4b48-9373-d3a3de2ad4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81a51-b58f-4101-967e-bee951ab04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c8341-80aa-4b48-9373-d3a3de2ad4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AF2E92-9FDD-42A0-ABBB-3784C154CBBE}">
  <ds:schemaRefs>
    <ds:schemaRef ds:uri="http://schemas.microsoft.com/office/2006/metadata/properties"/>
    <ds:schemaRef ds:uri="http://schemas.microsoft.com/office/infopath/2007/PartnerControls"/>
    <ds:schemaRef ds:uri="ca181a51-b58f-4101-967e-bee951ab042e"/>
  </ds:schemaRefs>
</ds:datastoreItem>
</file>

<file path=customXml/itemProps2.xml><?xml version="1.0" encoding="utf-8"?>
<ds:datastoreItem xmlns:ds="http://schemas.openxmlformats.org/officeDocument/2006/customXml" ds:itemID="{048C91A5-4522-41DE-BF24-98BA6DAC3B65}"/>
</file>

<file path=customXml/itemProps3.xml><?xml version="1.0" encoding="utf-8"?>
<ds:datastoreItem xmlns:ds="http://schemas.openxmlformats.org/officeDocument/2006/customXml" ds:itemID="{E7ECE6AE-60AD-42C8-B402-65E106C3CD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Fox, Katharine</dc:creator>
  <cp:keywords/>
  <dc:description/>
  <cp:lastModifiedBy>Fox, Katharine</cp:lastModifiedBy>
  <cp:revision>109</cp:revision>
  <dcterms:created xsi:type="dcterms:W3CDTF">2023-08-29T22:39:00Z</dcterms:created>
  <dcterms:modified xsi:type="dcterms:W3CDTF">2023-09-28T16:47:00Z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0x0101000E4AA08DB2E7574BB85FD0D75957E082</vt:lpwstr>
  </property>
  <property fmtid="{D5CDD505-2E9C-101B-9397-08002B2CF9AE}" pid="3" name="MediaServiceImageTags">
    <vt:lpwstr/>
  </property>
</Properties>
</file>