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068C2" w14:textId="0D06FBEA" w:rsidR="00AB3659" w:rsidRPr="00AB3659" w:rsidRDefault="00AB3659" w:rsidP="00AB3659">
      <w:pPr>
        <w:spacing w:after="0" w:line="240" w:lineRule="auto"/>
        <w:jc w:val="center"/>
        <w:rPr>
          <w:b/>
          <w:color w:val="C00000"/>
          <w:sz w:val="20"/>
          <w:szCs w:val="20"/>
        </w:rPr>
      </w:pPr>
      <w:bookmarkStart w:id="0" w:name="_GoBack"/>
      <w:bookmarkEnd w:id="0"/>
    </w:p>
    <w:p w14:paraId="780F9272" w14:textId="6D6F3F5D" w:rsidR="00CD542E" w:rsidRPr="00233189" w:rsidRDefault="00B11432" w:rsidP="00CD542E">
      <w:pPr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CCFA User Guide: Income Detail</w:t>
      </w:r>
    </w:p>
    <w:p w14:paraId="20CF84D4" w14:textId="6BE932E6" w:rsidR="0049029F" w:rsidRDefault="003D5A65" w:rsidP="00C752C3">
      <w:pPr>
        <w:spacing w:after="0" w:line="240" w:lineRule="auto"/>
        <w:rPr>
          <w:b/>
          <w:sz w:val="20"/>
          <w:szCs w:val="20"/>
        </w:rPr>
      </w:pPr>
      <w:r w:rsidRPr="003B66F7">
        <w:rPr>
          <w:b/>
          <w:sz w:val="20"/>
          <w:szCs w:val="20"/>
        </w:rPr>
        <w:t>Th</w:t>
      </w:r>
      <w:r w:rsidR="009D056A">
        <w:rPr>
          <w:b/>
          <w:sz w:val="20"/>
          <w:szCs w:val="20"/>
        </w:rPr>
        <w:t xml:space="preserve">is guide </w:t>
      </w:r>
      <w:r w:rsidRPr="003B66F7">
        <w:rPr>
          <w:b/>
          <w:sz w:val="20"/>
          <w:szCs w:val="20"/>
        </w:rPr>
        <w:t xml:space="preserve">will assist </w:t>
      </w:r>
      <w:r w:rsidR="002B5907">
        <w:rPr>
          <w:b/>
          <w:sz w:val="20"/>
          <w:szCs w:val="20"/>
        </w:rPr>
        <w:t xml:space="preserve">CCFA users </w:t>
      </w:r>
      <w:r w:rsidR="00245659">
        <w:rPr>
          <w:b/>
          <w:sz w:val="20"/>
          <w:szCs w:val="20"/>
        </w:rPr>
        <w:t xml:space="preserve">on </w:t>
      </w:r>
      <w:r w:rsidR="00825113">
        <w:rPr>
          <w:b/>
          <w:sz w:val="20"/>
          <w:szCs w:val="20"/>
        </w:rPr>
        <w:t>how to add income to authorizations. This functionality applies to all authorizations in CCFA, including New and Reauthorization as well as Temporary and Non-Temporary Changes.</w:t>
      </w:r>
    </w:p>
    <w:p w14:paraId="1CFD53D2" w14:textId="1C7BBBD6" w:rsidR="003C3030" w:rsidRDefault="003C3030" w:rsidP="00471175">
      <w:pPr>
        <w:widowControl w:val="0"/>
        <w:tabs>
          <w:tab w:val="left" w:pos="644"/>
        </w:tabs>
        <w:spacing w:after="0" w:line="237" w:lineRule="auto"/>
        <w:ind w:right="688"/>
        <w:rPr>
          <w:b/>
          <w:sz w:val="20"/>
          <w:szCs w:val="20"/>
        </w:rPr>
      </w:pPr>
    </w:p>
    <w:p w14:paraId="48054091" w14:textId="3BF81992" w:rsidR="00320EF3" w:rsidRDefault="00320EF3" w:rsidP="00C60DE9">
      <w:pPr>
        <w:widowControl w:val="0"/>
        <w:tabs>
          <w:tab w:val="left" w:pos="644"/>
        </w:tabs>
        <w:spacing w:after="0" w:line="237" w:lineRule="auto"/>
        <w:ind w:right="688"/>
        <w:rPr>
          <w:b/>
          <w:sz w:val="20"/>
          <w:szCs w:val="20"/>
        </w:rPr>
      </w:pPr>
    </w:p>
    <w:p w14:paraId="55890100" w14:textId="00FDD4EC" w:rsidR="00C744D8" w:rsidRDefault="003C3030" w:rsidP="003C3030">
      <w:pPr>
        <w:widowControl w:val="0"/>
        <w:tabs>
          <w:tab w:val="left" w:pos="644"/>
        </w:tabs>
        <w:spacing w:after="0" w:line="237" w:lineRule="auto"/>
        <w:ind w:left="360" w:right="688"/>
        <w:rPr>
          <w:b/>
          <w:sz w:val="20"/>
          <w:szCs w:val="20"/>
        </w:rPr>
      </w:pPr>
      <w:r>
        <w:rPr>
          <w:b/>
          <w:sz w:val="20"/>
          <w:szCs w:val="20"/>
        </w:rPr>
        <w:t>Below are the steps to</w:t>
      </w:r>
      <w:r w:rsidR="00B11432">
        <w:rPr>
          <w:b/>
          <w:sz w:val="20"/>
          <w:szCs w:val="20"/>
        </w:rPr>
        <w:t xml:space="preserve"> add income to an authorization</w:t>
      </w:r>
      <w:r w:rsidR="00245659">
        <w:rPr>
          <w:b/>
          <w:sz w:val="20"/>
          <w:szCs w:val="20"/>
        </w:rPr>
        <w:t>:</w:t>
      </w:r>
    </w:p>
    <w:p w14:paraId="4D512876" w14:textId="38423452" w:rsidR="002551BF" w:rsidRDefault="002551BF" w:rsidP="003C3030">
      <w:pPr>
        <w:widowControl w:val="0"/>
        <w:tabs>
          <w:tab w:val="left" w:pos="644"/>
        </w:tabs>
        <w:spacing w:after="0" w:line="237" w:lineRule="auto"/>
        <w:ind w:left="360" w:right="688"/>
        <w:rPr>
          <w:b/>
          <w:sz w:val="20"/>
          <w:szCs w:val="20"/>
        </w:rPr>
      </w:pPr>
    </w:p>
    <w:p w14:paraId="05A669CC" w14:textId="36A1BD6B" w:rsidR="00041814" w:rsidRDefault="00041814" w:rsidP="002551BF">
      <w:pPr>
        <w:pStyle w:val="NoSpacing"/>
        <w:numPr>
          <w:ilvl w:val="0"/>
          <w:numId w:val="42"/>
        </w:numPr>
        <w:spacing w:line="480" w:lineRule="auto"/>
        <w:rPr>
          <w:b/>
          <w:color w:val="C00000"/>
          <w:sz w:val="20"/>
          <w:szCs w:val="20"/>
        </w:rPr>
      </w:pPr>
      <w:r w:rsidRPr="002551BF">
        <w:rPr>
          <w:b/>
          <w:color w:val="C00000"/>
          <w:sz w:val="20"/>
          <w:szCs w:val="20"/>
        </w:rPr>
        <w:t>On the Additional Information page, use the “add” link under income to add income for the parent/guardian.</w:t>
      </w:r>
    </w:p>
    <w:p w14:paraId="24DE0F4B" w14:textId="74B10FF6" w:rsidR="00B11432" w:rsidRPr="00B11432" w:rsidRDefault="00B11432" w:rsidP="00B11432">
      <w:pPr>
        <w:pStyle w:val="NoSpacing"/>
        <w:numPr>
          <w:ilvl w:val="1"/>
          <w:numId w:val="42"/>
        </w:numPr>
        <w:spacing w:line="480" w:lineRule="auto"/>
        <w:rPr>
          <w:sz w:val="20"/>
          <w:szCs w:val="20"/>
        </w:rPr>
      </w:pPr>
      <w:r w:rsidRPr="00B11432">
        <w:rPr>
          <w:sz w:val="20"/>
          <w:szCs w:val="20"/>
          <w:u w:val="single"/>
        </w:rPr>
        <w:t>Note</w:t>
      </w:r>
      <w:r w:rsidRPr="00B11432">
        <w:rPr>
          <w:sz w:val="20"/>
          <w:szCs w:val="20"/>
        </w:rPr>
        <w:t>: for parents with multiple activities, separ</w:t>
      </w:r>
      <w:r w:rsidR="00825113">
        <w:rPr>
          <w:sz w:val="20"/>
          <w:szCs w:val="20"/>
        </w:rPr>
        <w:t>ate income details are required. For example, the parent is working two jobs. Two separate income details must be added.</w:t>
      </w:r>
    </w:p>
    <w:p w14:paraId="5C356D95" w14:textId="47BE3E70" w:rsidR="00041814" w:rsidRDefault="00825113" w:rsidP="002551BF">
      <w:pPr>
        <w:pStyle w:val="NoSpacing"/>
        <w:numPr>
          <w:ilvl w:val="0"/>
          <w:numId w:val="42"/>
        </w:numPr>
        <w:spacing w:line="480" w:lineRule="auto"/>
        <w:rPr>
          <w:b/>
          <w:color w:val="C00000"/>
          <w:sz w:val="20"/>
          <w:szCs w:val="20"/>
        </w:rPr>
      </w:pPr>
      <w:r>
        <w:rPr>
          <w:b/>
          <w:noProof/>
          <w:color w:val="C00000"/>
          <w:sz w:val="20"/>
          <w:szCs w:val="20"/>
        </w:rPr>
        <w:lastRenderedPageBreak/>
        <w:drawing>
          <wp:anchor distT="0" distB="0" distL="114300" distR="114300" simplePos="0" relativeHeight="251658240" behindDoc="0" locked="0" layoutInCell="1" allowOverlap="1" wp14:anchorId="10199696" wp14:editId="575B49E4">
            <wp:simplePos x="0" y="0"/>
            <wp:positionH relativeFrom="column">
              <wp:posOffset>533400</wp:posOffset>
            </wp:positionH>
            <wp:positionV relativeFrom="paragraph">
              <wp:posOffset>224790</wp:posOffset>
            </wp:positionV>
            <wp:extent cx="3143250" cy="2097405"/>
            <wp:effectExtent l="19050" t="19050" r="19050" b="1714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come detail2_select parent and incom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09740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814" w:rsidRPr="002551BF">
        <w:rPr>
          <w:b/>
          <w:color w:val="C00000"/>
          <w:sz w:val="20"/>
          <w:szCs w:val="20"/>
        </w:rPr>
        <w:t>Select the parent/guardian and the income source from the drop down.</w:t>
      </w:r>
      <w:r w:rsidR="002551BF">
        <w:rPr>
          <w:b/>
          <w:color w:val="C00000"/>
          <w:sz w:val="20"/>
          <w:szCs w:val="20"/>
        </w:rPr>
        <w:t xml:space="preserve"> </w:t>
      </w:r>
    </w:p>
    <w:p w14:paraId="1C8C6A25" w14:textId="77777777" w:rsidR="00825113" w:rsidRPr="002551BF" w:rsidRDefault="00825113" w:rsidP="00825113">
      <w:pPr>
        <w:pStyle w:val="NoSpacing"/>
        <w:spacing w:line="480" w:lineRule="auto"/>
        <w:rPr>
          <w:b/>
          <w:color w:val="C00000"/>
          <w:sz w:val="20"/>
          <w:szCs w:val="20"/>
        </w:rPr>
      </w:pPr>
    </w:p>
    <w:p w14:paraId="08B9C8FF" w14:textId="30C533B1" w:rsidR="00041814" w:rsidRPr="002551BF" w:rsidRDefault="00C2374F" w:rsidP="002551BF">
      <w:pPr>
        <w:pStyle w:val="NoSpacing"/>
        <w:numPr>
          <w:ilvl w:val="0"/>
          <w:numId w:val="42"/>
        </w:numPr>
        <w:spacing w:line="480" w:lineRule="auto"/>
        <w:rPr>
          <w:b/>
          <w:color w:val="C00000"/>
          <w:sz w:val="20"/>
          <w:szCs w:val="20"/>
        </w:rPr>
      </w:pPr>
      <w:r>
        <w:rPr>
          <w:b/>
          <w:noProof/>
          <w:color w:val="C0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8BCF441" wp14:editId="635A565D">
            <wp:simplePos x="0" y="0"/>
            <wp:positionH relativeFrom="column">
              <wp:posOffset>3676650</wp:posOffset>
            </wp:positionH>
            <wp:positionV relativeFrom="paragraph">
              <wp:posOffset>280670</wp:posOffset>
            </wp:positionV>
            <wp:extent cx="3154680" cy="2114550"/>
            <wp:effectExtent l="19050" t="19050" r="26670" b="19050"/>
            <wp:wrapTight wrapText="bothSides">
              <wp:wrapPolygon edited="0">
                <wp:start x="-130" y="-195"/>
                <wp:lineTo x="-130" y="21600"/>
                <wp:lineTo x="21652" y="21600"/>
                <wp:lineTo x="21652" y="-195"/>
                <wp:lineTo x="-130" y="-195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come detail2_add income detai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21145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814" w:rsidRPr="002551BF">
        <w:rPr>
          <w:b/>
          <w:color w:val="C00000"/>
          <w:sz w:val="20"/>
          <w:szCs w:val="20"/>
        </w:rPr>
        <w:t>Click “add income detail” to add the income frequency and amounts.</w:t>
      </w:r>
      <w:r w:rsidR="00D47374">
        <w:rPr>
          <w:b/>
          <w:color w:val="C00000"/>
          <w:sz w:val="20"/>
          <w:szCs w:val="20"/>
        </w:rPr>
        <w:t xml:space="preserve"> </w:t>
      </w:r>
    </w:p>
    <w:p w14:paraId="5A608646" w14:textId="5EA310B7" w:rsidR="00041814" w:rsidRPr="002551BF" w:rsidRDefault="00041814" w:rsidP="002551BF">
      <w:pPr>
        <w:pStyle w:val="NoSpacing"/>
        <w:numPr>
          <w:ilvl w:val="1"/>
          <w:numId w:val="42"/>
        </w:numPr>
        <w:spacing w:line="480" w:lineRule="auto"/>
        <w:rPr>
          <w:sz w:val="20"/>
          <w:szCs w:val="20"/>
        </w:rPr>
      </w:pPr>
      <w:r w:rsidRPr="002551BF">
        <w:rPr>
          <w:sz w:val="20"/>
          <w:szCs w:val="20"/>
        </w:rPr>
        <w:t>Use this section to enter individual income detail amounts.</w:t>
      </w:r>
    </w:p>
    <w:p w14:paraId="440C08A4" w14:textId="23D5D31C" w:rsidR="00041814" w:rsidRPr="002551BF" w:rsidRDefault="00041814" w:rsidP="002551BF">
      <w:pPr>
        <w:pStyle w:val="NoSpacing"/>
        <w:numPr>
          <w:ilvl w:val="1"/>
          <w:numId w:val="42"/>
        </w:numPr>
        <w:spacing w:line="480" w:lineRule="auto"/>
        <w:rPr>
          <w:sz w:val="20"/>
          <w:szCs w:val="20"/>
        </w:rPr>
      </w:pPr>
      <w:r w:rsidRPr="002551BF">
        <w:rPr>
          <w:sz w:val="20"/>
          <w:szCs w:val="20"/>
        </w:rPr>
        <w:t xml:space="preserve">The available frequencies require exact income detail entries: </w:t>
      </w: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1980"/>
        <w:gridCol w:w="1890"/>
      </w:tblGrid>
      <w:tr w:rsidR="002551BF" w:rsidRPr="002551BF" w14:paraId="36D05713" w14:textId="77777777" w:rsidTr="00825113">
        <w:tc>
          <w:tcPr>
            <w:tcW w:w="1980" w:type="dxa"/>
          </w:tcPr>
          <w:p w14:paraId="1CB453EC" w14:textId="77777777" w:rsidR="00041814" w:rsidRPr="002551BF" w:rsidRDefault="00041814" w:rsidP="002551BF">
            <w:pPr>
              <w:pStyle w:val="NoSpacing"/>
              <w:ind w:left="720"/>
              <w:rPr>
                <w:sz w:val="20"/>
                <w:szCs w:val="20"/>
              </w:rPr>
            </w:pPr>
            <w:r w:rsidRPr="002551BF">
              <w:rPr>
                <w:sz w:val="20"/>
                <w:szCs w:val="20"/>
              </w:rPr>
              <w:t>Annual</w:t>
            </w:r>
          </w:p>
        </w:tc>
        <w:tc>
          <w:tcPr>
            <w:tcW w:w="1890" w:type="dxa"/>
          </w:tcPr>
          <w:p w14:paraId="4D043E21" w14:textId="77777777" w:rsidR="00041814" w:rsidRPr="002551BF" w:rsidRDefault="00041814" w:rsidP="002551BF">
            <w:pPr>
              <w:pStyle w:val="NoSpacing"/>
              <w:ind w:left="720"/>
              <w:rPr>
                <w:sz w:val="20"/>
                <w:szCs w:val="20"/>
              </w:rPr>
            </w:pPr>
            <w:r w:rsidRPr="002551BF">
              <w:rPr>
                <w:sz w:val="20"/>
                <w:szCs w:val="20"/>
              </w:rPr>
              <w:t>1</w:t>
            </w:r>
          </w:p>
        </w:tc>
      </w:tr>
      <w:tr w:rsidR="002551BF" w:rsidRPr="002551BF" w14:paraId="70C66302" w14:textId="77777777" w:rsidTr="00825113">
        <w:tc>
          <w:tcPr>
            <w:tcW w:w="1980" w:type="dxa"/>
          </w:tcPr>
          <w:p w14:paraId="71A93AA2" w14:textId="77777777" w:rsidR="00041814" w:rsidRPr="002551BF" w:rsidRDefault="00041814" w:rsidP="002551BF">
            <w:pPr>
              <w:pStyle w:val="NoSpacing"/>
              <w:ind w:left="720"/>
              <w:rPr>
                <w:sz w:val="20"/>
                <w:szCs w:val="20"/>
              </w:rPr>
            </w:pPr>
            <w:r w:rsidRPr="002551BF">
              <w:rPr>
                <w:sz w:val="20"/>
                <w:szCs w:val="20"/>
              </w:rPr>
              <w:t>Bi-monthly</w:t>
            </w:r>
          </w:p>
        </w:tc>
        <w:tc>
          <w:tcPr>
            <w:tcW w:w="1890" w:type="dxa"/>
          </w:tcPr>
          <w:p w14:paraId="043B44AD" w14:textId="77777777" w:rsidR="00041814" w:rsidRPr="002551BF" w:rsidRDefault="00041814" w:rsidP="002551BF">
            <w:pPr>
              <w:pStyle w:val="NoSpacing"/>
              <w:ind w:left="720"/>
              <w:rPr>
                <w:sz w:val="20"/>
                <w:szCs w:val="20"/>
              </w:rPr>
            </w:pPr>
            <w:r w:rsidRPr="002551BF">
              <w:rPr>
                <w:sz w:val="20"/>
                <w:szCs w:val="20"/>
              </w:rPr>
              <w:t>2</w:t>
            </w:r>
          </w:p>
        </w:tc>
      </w:tr>
      <w:tr w:rsidR="002551BF" w:rsidRPr="002551BF" w14:paraId="66C9E0B4" w14:textId="77777777" w:rsidTr="00825113">
        <w:tc>
          <w:tcPr>
            <w:tcW w:w="1980" w:type="dxa"/>
          </w:tcPr>
          <w:p w14:paraId="05D12C7B" w14:textId="77777777" w:rsidR="00041814" w:rsidRPr="002551BF" w:rsidRDefault="00041814" w:rsidP="002551BF">
            <w:pPr>
              <w:pStyle w:val="NoSpacing"/>
              <w:ind w:left="720"/>
              <w:rPr>
                <w:sz w:val="20"/>
                <w:szCs w:val="20"/>
              </w:rPr>
            </w:pPr>
            <w:r w:rsidRPr="002551BF">
              <w:rPr>
                <w:sz w:val="20"/>
                <w:szCs w:val="20"/>
              </w:rPr>
              <w:t>Bi-weekly</w:t>
            </w:r>
          </w:p>
        </w:tc>
        <w:tc>
          <w:tcPr>
            <w:tcW w:w="1890" w:type="dxa"/>
          </w:tcPr>
          <w:p w14:paraId="44A41BC3" w14:textId="77777777" w:rsidR="00041814" w:rsidRPr="002551BF" w:rsidRDefault="00041814" w:rsidP="002551BF">
            <w:pPr>
              <w:pStyle w:val="NoSpacing"/>
              <w:ind w:left="720"/>
              <w:rPr>
                <w:sz w:val="20"/>
                <w:szCs w:val="20"/>
              </w:rPr>
            </w:pPr>
            <w:r w:rsidRPr="002551BF">
              <w:rPr>
                <w:sz w:val="20"/>
                <w:szCs w:val="20"/>
              </w:rPr>
              <w:t>2</w:t>
            </w:r>
          </w:p>
        </w:tc>
      </w:tr>
      <w:tr w:rsidR="002551BF" w:rsidRPr="002551BF" w14:paraId="0FF8815E" w14:textId="77777777" w:rsidTr="00825113">
        <w:tc>
          <w:tcPr>
            <w:tcW w:w="1980" w:type="dxa"/>
          </w:tcPr>
          <w:p w14:paraId="69BE4390" w14:textId="77777777" w:rsidR="00041814" w:rsidRPr="002551BF" w:rsidRDefault="00041814" w:rsidP="002551BF">
            <w:pPr>
              <w:pStyle w:val="NoSpacing"/>
              <w:ind w:left="720"/>
              <w:rPr>
                <w:sz w:val="20"/>
                <w:szCs w:val="20"/>
              </w:rPr>
            </w:pPr>
            <w:r w:rsidRPr="002551BF">
              <w:rPr>
                <w:sz w:val="20"/>
                <w:szCs w:val="20"/>
              </w:rPr>
              <w:t>Monthly</w:t>
            </w:r>
          </w:p>
        </w:tc>
        <w:tc>
          <w:tcPr>
            <w:tcW w:w="1890" w:type="dxa"/>
          </w:tcPr>
          <w:p w14:paraId="4332D3EA" w14:textId="77777777" w:rsidR="00041814" w:rsidRPr="002551BF" w:rsidRDefault="00041814" w:rsidP="002551BF">
            <w:pPr>
              <w:pStyle w:val="NoSpacing"/>
              <w:ind w:left="720"/>
              <w:rPr>
                <w:sz w:val="20"/>
                <w:szCs w:val="20"/>
              </w:rPr>
            </w:pPr>
            <w:r w:rsidRPr="002551BF">
              <w:rPr>
                <w:sz w:val="20"/>
                <w:szCs w:val="20"/>
              </w:rPr>
              <w:t>1</w:t>
            </w:r>
          </w:p>
        </w:tc>
      </w:tr>
      <w:tr w:rsidR="002551BF" w:rsidRPr="002551BF" w14:paraId="643FB03A" w14:textId="77777777" w:rsidTr="00825113">
        <w:tc>
          <w:tcPr>
            <w:tcW w:w="1980" w:type="dxa"/>
          </w:tcPr>
          <w:p w14:paraId="4B879FF5" w14:textId="77777777" w:rsidR="00041814" w:rsidRPr="002551BF" w:rsidRDefault="00041814" w:rsidP="002551BF">
            <w:pPr>
              <w:pStyle w:val="NoSpacing"/>
              <w:ind w:left="720"/>
              <w:rPr>
                <w:sz w:val="20"/>
                <w:szCs w:val="20"/>
              </w:rPr>
            </w:pPr>
            <w:r w:rsidRPr="002551BF">
              <w:rPr>
                <w:sz w:val="20"/>
                <w:szCs w:val="20"/>
              </w:rPr>
              <w:t>Weekly</w:t>
            </w:r>
          </w:p>
        </w:tc>
        <w:tc>
          <w:tcPr>
            <w:tcW w:w="1890" w:type="dxa"/>
          </w:tcPr>
          <w:p w14:paraId="2D10454F" w14:textId="77777777" w:rsidR="00041814" w:rsidRPr="002551BF" w:rsidRDefault="00041814" w:rsidP="002551BF">
            <w:pPr>
              <w:pStyle w:val="NoSpacing"/>
              <w:ind w:left="720"/>
              <w:rPr>
                <w:sz w:val="20"/>
                <w:szCs w:val="20"/>
              </w:rPr>
            </w:pPr>
            <w:r w:rsidRPr="002551BF">
              <w:rPr>
                <w:sz w:val="20"/>
                <w:szCs w:val="20"/>
              </w:rPr>
              <w:t>4</w:t>
            </w:r>
          </w:p>
        </w:tc>
      </w:tr>
    </w:tbl>
    <w:p w14:paraId="7A589AAD" w14:textId="6406DBE0" w:rsidR="00041814" w:rsidRPr="002551BF" w:rsidRDefault="00041814" w:rsidP="002551BF">
      <w:pPr>
        <w:pStyle w:val="NoSpacing"/>
        <w:spacing w:line="480" w:lineRule="auto"/>
        <w:rPr>
          <w:b/>
          <w:color w:val="C00000"/>
          <w:sz w:val="20"/>
          <w:szCs w:val="20"/>
        </w:rPr>
      </w:pPr>
    </w:p>
    <w:p w14:paraId="06E08762" w14:textId="77777777" w:rsidR="00A10856" w:rsidRDefault="00A10856" w:rsidP="00A10856">
      <w:pPr>
        <w:pStyle w:val="NoSpacing"/>
        <w:spacing w:line="480" w:lineRule="auto"/>
        <w:rPr>
          <w:b/>
          <w:color w:val="C00000"/>
          <w:sz w:val="20"/>
          <w:szCs w:val="20"/>
        </w:rPr>
      </w:pPr>
    </w:p>
    <w:p w14:paraId="6EB662D6" w14:textId="77777777" w:rsidR="00A10856" w:rsidRDefault="00A10856" w:rsidP="00A10856">
      <w:pPr>
        <w:pStyle w:val="NoSpacing"/>
        <w:spacing w:line="480" w:lineRule="auto"/>
        <w:rPr>
          <w:b/>
          <w:color w:val="C00000"/>
          <w:sz w:val="20"/>
          <w:szCs w:val="20"/>
        </w:rPr>
      </w:pPr>
    </w:p>
    <w:p w14:paraId="65FA9A56" w14:textId="18AD1329" w:rsidR="00A10856" w:rsidRDefault="00A10856" w:rsidP="00A10856">
      <w:pPr>
        <w:pStyle w:val="NoSpacing"/>
        <w:spacing w:line="480" w:lineRule="auto"/>
        <w:rPr>
          <w:b/>
          <w:color w:val="C00000"/>
          <w:sz w:val="20"/>
          <w:szCs w:val="20"/>
        </w:rPr>
      </w:pPr>
    </w:p>
    <w:p w14:paraId="3432D77C" w14:textId="4A81DE00" w:rsidR="00041814" w:rsidRPr="002551BF" w:rsidRDefault="00041814" w:rsidP="002551BF">
      <w:pPr>
        <w:pStyle w:val="NoSpacing"/>
        <w:numPr>
          <w:ilvl w:val="0"/>
          <w:numId w:val="42"/>
        </w:numPr>
        <w:spacing w:line="480" w:lineRule="auto"/>
        <w:rPr>
          <w:b/>
          <w:color w:val="C00000"/>
          <w:sz w:val="20"/>
          <w:szCs w:val="20"/>
        </w:rPr>
      </w:pPr>
      <w:r w:rsidRPr="002551BF">
        <w:rPr>
          <w:b/>
          <w:color w:val="C00000"/>
          <w:sz w:val="20"/>
          <w:szCs w:val="20"/>
        </w:rPr>
        <w:lastRenderedPageBreak/>
        <w:t>Click “validate document” to add the supporting documentation related to the income frequency.</w:t>
      </w:r>
    </w:p>
    <w:p w14:paraId="1D81749C" w14:textId="3B4C67DE" w:rsidR="00041814" w:rsidRPr="002551BF" w:rsidRDefault="00AC75E3" w:rsidP="002551BF">
      <w:pPr>
        <w:pStyle w:val="NoSpacing"/>
        <w:numPr>
          <w:ilvl w:val="1"/>
          <w:numId w:val="42"/>
        </w:numPr>
        <w:spacing w:line="48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C6F55E7" wp14:editId="670CF055">
            <wp:simplePos x="0" y="0"/>
            <wp:positionH relativeFrom="margin">
              <wp:align>right</wp:align>
            </wp:positionH>
            <wp:positionV relativeFrom="paragraph">
              <wp:posOffset>28575</wp:posOffset>
            </wp:positionV>
            <wp:extent cx="3110230" cy="2246630"/>
            <wp:effectExtent l="19050" t="19050" r="13970" b="20320"/>
            <wp:wrapTight wrapText="bothSides">
              <wp:wrapPolygon edited="0">
                <wp:start x="-132" y="-183"/>
                <wp:lineTo x="-132" y="21612"/>
                <wp:lineTo x="21565" y="21612"/>
                <wp:lineTo x="21565" y="-183"/>
                <wp:lineTo x="-132" y="-183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come detail2_validate documen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0230" cy="224663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814" w:rsidRPr="002551BF">
        <w:rPr>
          <w:sz w:val="20"/>
          <w:szCs w:val="20"/>
        </w:rPr>
        <w:t>Check Date is a new and required field.</w:t>
      </w:r>
      <w:r w:rsidR="00B11432">
        <w:rPr>
          <w:sz w:val="20"/>
          <w:szCs w:val="20"/>
        </w:rPr>
        <w:t xml:space="preserve"> </w:t>
      </w:r>
    </w:p>
    <w:p w14:paraId="0A633FDE" w14:textId="0A8C169E" w:rsidR="00041814" w:rsidRPr="002551BF" w:rsidRDefault="00041814" w:rsidP="002551BF">
      <w:pPr>
        <w:pStyle w:val="NoSpacing"/>
        <w:numPr>
          <w:ilvl w:val="1"/>
          <w:numId w:val="42"/>
        </w:numPr>
        <w:spacing w:line="480" w:lineRule="auto"/>
        <w:rPr>
          <w:sz w:val="20"/>
          <w:szCs w:val="20"/>
        </w:rPr>
      </w:pPr>
      <w:r w:rsidRPr="002551BF">
        <w:rPr>
          <w:sz w:val="20"/>
          <w:szCs w:val="20"/>
        </w:rPr>
        <w:t>Documents cannot be older than 45 days from the current date.</w:t>
      </w:r>
    </w:p>
    <w:p w14:paraId="1C95EE29" w14:textId="37EC6DD9" w:rsidR="00041814" w:rsidRPr="002551BF" w:rsidRDefault="00041814" w:rsidP="002551BF">
      <w:pPr>
        <w:pStyle w:val="NoSpacing"/>
        <w:numPr>
          <w:ilvl w:val="1"/>
          <w:numId w:val="42"/>
        </w:numPr>
        <w:spacing w:line="480" w:lineRule="auto"/>
        <w:rPr>
          <w:sz w:val="20"/>
          <w:szCs w:val="20"/>
        </w:rPr>
      </w:pPr>
      <w:r w:rsidRPr="002551BF">
        <w:rPr>
          <w:sz w:val="20"/>
          <w:szCs w:val="20"/>
        </w:rPr>
        <w:t>The number of documents entered must match the frequency selected.</w:t>
      </w:r>
    </w:p>
    <w:p w14:paraId="3EDE4B73" w14:textId="41A44F81" w:rsidR="00041814" w:rsidRPr="002551BF" w:rsidRDefault="00AC75E3" w:rsidP="002551BF">
      <w:pPr>
        <w:pStyle w:val="NoSpacing"/>
        <w:numPr>
          <w:ilvl w:val="2"/>
          <w:numId w:val="42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For Example,</w:t>
      </w:r>
      <w:r w:rsidR="00041814" w:rsidRPr="002551BF">
        <w:rPr>
          <w:sz w:val="20"/>
          <w:szCs w:val="20"/>
        </w:rPr>
        <w:t xml:space="preserve"> bi-weekly frequency requires 2 supporting documents.</w:t>
      </w:r>
    </w:p>
    <w:p w14:paraId="71014939" w14:textId="77777777" w:rsidR="00041814" w:rsidRPr="002551BF" w:rsidRDefault="00041814" w:rsidP="002551BF">
      <w:pPr>
        <w:pStyle w:val="NoSpacing"/>
        <w:numPr>
          <w:ilvl w:val="0"/>
          <w:numId w:val="42"/>
        </w:numPr>
        <w:spacing w:line="480" w:lineRule="auto"/>
        <w:rPr>
          <w:b/>
          <w:color w:val="C00000"/>
          <w:sz w:val="20"/>
          <w:szCs w:val="20"/>
        </w:rPr>
      </w:pPr>
      <w:r w:rsidRPr="002551BF">
        <w:rPr>
          <w:b/>
          <w:color w:val="C00000"/>
          <w:sz w:val="20"/>
          <w:szCs w:val="20"/>
        </w:rPr>
        <w:t>Save the income detail</w:t>
      </w:r>
    </w:p>
    <w:p w14:paraId="596316BA" w14:textId="77777777" w:rsidR="00041814" w:rsidRPr="002551BF" w:rsidRDefault="00041814" w:rsidP="002551BF">
      <w:pPr>
        <w:pStyle w:val="NoSpacing"/>
        <w:numPr>
          <w:ilvl w:val="1"/>
          <w:numId w:val="42"/>
        </w:numPr>
        <w:spacing w:line="480" w:lineRule="auto"/>
        <w:rPr>
          <w:sz w:val="20"/>
          <w:szCs w:val="20"/>
        </w:rPr>
      </w:pPr>
      <w:r w:rsidRPr="002551BF">
        <w:rPr>
          <w:sz w:val="20"/>
          <w:szCs w:val="20"/>
        </w:rPr>
        <w:t>CCFA will ask you to validate that all the information you have entered is correct.</w:t>
      </w:r>
    </w:p>
    <w:p w14:paraId="496BC3B3" w14:textId="77777777" w:rsidR="00041814" w:rsidRPr="002551BF" w:rsidRDefault="00041814" w:rsidP="002551BF">
      <w:pPr>
        <w:pStyle w:val="NoSpacing"/>
        <w:numPr>
          <w:ilvl w:val="1"/>
          <w:numId w:val="42"/>
        </w:numPr>
        <w:spacing w:line="480" w:lineRule="auto"/>
        <w:rPr>
          <w:sz w:val="20"/>
          <w:szCs w:val="20"/>
        </w:rPr>
      </w:pPr>
      <w:r w:rsidRPr="002551BF">
        <w:rPr>
          <w:sz w:val="20"/>
          <w:szCs w:val="20"/>
        </w:rPr>
        <w:t>If the income detail does not match the frequency, an error message will appear.</w:t>
      </w:r>
    </w:p>
    <w:p w14:paraId="463F739B" w14:textId="77777777" w:rsidR="00041814" w:rsidRPr="002551BF" w:rsidRDefault="00041814" w:rsidP="002551BF">
      <w:pPr>
        <w:pStyle w:val="NoSpacing"/>
        <w:numPr>
          <w:ilvl w:val="1"/>
          <w:numId w:val="42"/>
        </w:numPr>
        <w:spacing w:line="480" w:lineRule="auto"/>
        <w:rPr>
          <w:sz w:val="20"/>
          <w:szCs w:val="20"/>
        </w:rPr>
      </w:pPr>
      <w:r w:rsidRPr="002551BF">
        <w:rPr>
          <w:sz w:val="20"/>
          <w:szCs w:val="20"/>
        </w:rPr>
        <w:t>If the documents do not match the frequency, an error message will appear.</w:t>
      </w:r>
    </w:p>
    <w:p w14:paraId="0B42E963" w14:textId="77777777" w:rsidR="00041814" w:rsidRPr="002551BF" w:rsidRDefault="00041814" w:rsidP="002551BF">
      <w:pPr>
        <w:pStyle w:val="NoSpacing"/>
        <w:numPr>
          <w:ilvl w:val="1"/>
          <w:numId w:val="42"/>
        </w:numPr>
        <w:spacing w:line="480" w:lineRule="auto"/>
        <w:rPr>
          <w:sz w:val="20"/>
          <w:szCs w:val="20"/>
        </w:rPr>
      </w:pPr>
      <w:r w:rsidRPr="002551BF">
        <w:rPr>
          <w:sz w:val="20"/>
          <w:szCs w:val="20"/>
        </w:rPr>
        <w:lastRenderedPageBreak/>
        <w:t>If the check date is not valid, an error message will appear.</w:t>
      </w:r>
    </w:p>
    <w:p w14:paraId="210039E8" w14:textId="17EA95CE" w:rsidR="00041814" w:rsidRPr="002551BF" w:rsidRDefault="00AC75E3" w:rsidP="002551BF">
      <w:pPr>
        <w:pStyle w:val="NoSpacing"/>
        <w:numPr>
          <w:ilvl w:val="0"/>
          <w:numId w:val="42"/>
        </w:numPr>
        <w:spacing w:line="480" w:lineRule="auto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Add</w:t>
      </w:r>
      <w:r w:rsidR="00041814" w:rsidRPr="002551BF">
        <w:rPr>
          <w:b/>
          <w:color w:val="C00000"/>
          <w:sz w:val="20"/>
          <w:szCs w:val="20"/>
        </w:rPr>
        <w:t xml:space="preserve"> all additional information before clicking “next</w:t>
      </w:r>
      <w:r w:rsidR="00B11432">
        <w:rPr>
          <w:b/>
          <w:color w:val="C00000"/>
          <w:sz w:val="20"/>
          <w:szCs w:val="20"/>
        </w:rPr>
        <w:t>.</w:t>
      </w:r>
      <w:r w:rsidR="00041814" w:rsidRPr="002551BF">
        <w:rPr>
          <w:b/>
          <w:color w:val="C00000"/>
          <w:sz w:val="20"/>
          <w:szCs w:val="20"/>
        </w:rPr>
        <w:t>”</w:t>
      </w:r>
    </w:p>
    <w:p w14:paraId="20BA42F0" w14:textId="34F516F0" w:rsidR="00041814" w:rsidRPr="002551BF" w:rsidRDefault="00B11432" w:rsidP="002551BF">
      <w:pPr>
        <w:pStyle w:val="NoSpacing"/>
        <w:numPr>
          <w:ilvl w:val="0"/>
          <w:numId w:val="42"/>
        </w:numPr>
        <w:spacing w:line="480" w:lineRule="auto"/>
        <w:rPr>
          <w:b/>
          <w:color w:val="C00000"/>
          <w:sz w:val="20"/>
          <w:szCs w:val="20"/>
        </w:rPr>
      </w:pPr>
      <w:r>
        <w:rPr>
          <w:b/>
          <w:noProof/>
          <w:color w:val="C0000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6D6B2F21" wp14:editId="7F7BFC76">
            <wp:simplePos x="0" y="0"/>
            <wp:positionH relativeFrom="margin">
              <wp:align>center</wp:align>
            </wp:positionH>
            <wp:positionV relativeFrom="paragraph">
              <wp:posOffset>308610</wp:posOffset>
            </wp:positionV>
            <wp:extent cx="4343400" cy="2726055"/>
            <wp:effectExtent l="19050" t="19050" r="19050" b="1714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come detail2_review and submit-view income detail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72605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814" w:rsidRPr="002551BF">
        <w:rPr>
          <w:b/>
          <w:color w:val="C00000"/>
          <w:sz w:val="20"/>
          <w:szCs w:val="20"/>
        </w:rPr>
        <w:t>On the Review and Submit page, click the “view details” link to validate the income detail.</w:t>
      </w:r>
      <w:r>
        <w:rPr>
          <w:b/>
          <w:color w:val="C00000"/>
          <w:sz w:val="20"/>
          <w:szCs w:val="20"/>
        </w:rPr>
        <w:t xml:space="preserve"> </w:t>
      </w:r>
    </w:p>
    <w:p w14:paraId="24A6B9DF" w14:textId="77777777" w:rsidR="00041814" w:rsidRPr="002551BF" w:rsidRDefault="00041814" w:rsidP="002551BF">
      <w:pPr>
        <w:pStyle w:val="NoSpacing"/>
        <w:numPr>
          <w:ilvl w:val="1"/>
          <w:numId w:val="42"/>
        </w:numPr>
        <w:spacing w:line="480" w:lineRule="auto"/>
        <w:rPr>
          <w:sz w:val="20"/>
          <w:szCs w:val="20"/>
        </w:rPr>
      </w:pPr>
      <w:r w:rsidRPr="002551BF">
        <w:rPr>
          <w:sz w:val="20"/>
          <w:szCs w:val="20"/>
          <w:u w:val="single"/>
        </w:rPr>
        <w:t>Note</w:t>
      </w:r>
      <w:r w:rsidRPr="002551BF">
        <w:rPr>
          <w:sz w:val="20"/>
          <w:szCs w:val="20"/>
        </w:rPr>
        <w:t>: any information entered for “name” and “description” on the validated documents will appear here.</w:t>
      </w:r>
    </w:p>
    <w:p w14:paraId="3569E609" w14:textId="682E8856" w:rsidR="00A85AA1" w:rsidRPr="004F42FC" w:rsidRDefault="00041814" w:rsidP="00B11432">
      <w:pPr>
        <w:pStyle w:val="NoSpacing"/>
        <w:numPr>
          <w:ilvl w:val="1"/>
          <w:numId w:val="42"/>
        </w:numPr>
        <w:spacing w:line="480" w:lineRule="auto"/>
        <w:rPr>
          <w:sz w:val="20"/>
          <w:szCs w:val="20"/>
        </w:rPr>
      </w:pPr>
      <w:r w:rsidRPr="002551BF">
        <w:rPr>
          <w:sz w:val="20"/>
          <w:szCs w:val="20"/>
          <w:u w:val="single"/>
        </w:rPr>
        <w:t>Note</w:t>
      </w:r>
      <w:r w:rsidRPr="002551BF">
        <w:rPr>
          <w:sz w:val="20"/>
          <w:szCs w:val="20"/>
        </w:rPr>
        <w:t>: this view is also available on the Sub Authorization Details page after the authorization has gone through the rules engine.</w:t>
      </w:r>
    </w:p>
    <w:sectPr w:rsidR="00A85AA1" w:rsidRPr="004F42FC" w:rsidSect="00AB3659">
      <w:headerReference w:type="default" r:id="rId12"/>
      <w:footerReference w:type="default" r:id="rId13"/>
      <w:pgSz w:w="12240" w:h="15840"/>
      <w:pgMar w:top="720" w:right="720" w:bottom="72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BD913" w14:textId="77777777" w:rsidR="00A653B4" w:rsidRDefault="00A653B4" w:rsidP="00F16FBB">
      <w:pPr>
        <w:spacing w:after="0" w:line="240" w:lineRule="auto"/>
      </w:pPr>
      <w:r>
        <w:separator/>
      </w:r>
    </w:p>
  </w:endnote>
  <w:endnote w:type="continuationSeparator" w:id="0">
    <w:p w14:paraId="63DEE7DB" w14:textId="77777777" w:rsidR="00A653B4" w:rsidRDefault="00A653B4" w:rsidP="00F1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5E25F" w14:textId="77777777" w:rsidR="00951ED8" w:rsidRPr="00EE76FE" w:rsidRDefault="00951ED8">
    <w:pPr>
      <w:pStyle w:val="Footer"/>
      <w:pBdr>
        <w:top w:val="thinThickSmallGap" w:sz="24" w:space="1" w:color="622423" w:themeColor="accent2" w:themeShade="7F"/>
      </w:pBdr>
      <w:rPr>
        <w:b/>
        <w:i/>
        <w:sz w:val="8"/>
        <w:szCs w:val="8"/>
      </w:rPr>
    </w:pPr>
  </w:p>
  <w:p w14:paraId="2F8A256A" w14:textId="1494C5D7" w:rsidR="00951ED8" w:rsidRPr="00EE76FE" w:rsidRDefault="00951ED8">
    <w:pPr>
      <w:pStyle w:val="Footer"/>
      <w:pBdr>
        <w:top w:val="thinThickSmallGap" w:sz="24" w:space="1" w:color="622423" w:themeColor="accent2" w:themeShade="7F"/>
      </w:pBdr>
    </w:pPr>
    <w:r w:rsidRPr="00732DCF">
      <w:rPr>
        <w:b/>
        <w:i/>
        <w:color w:val="6600CC"/>
        <w:sz w:val="20"/>
        <w:szCs w:val="20"/>
      </w:rPr>
      <w:t>CCFA</w:t>
    </w:r>
    <w:r w:rsidR="00727181">
      <w:rPr>
        <w:b/>
        <w:i/>
        <w:color w:val="6600CC"/>
        <w:sz w:val="20"/>
        <w:szCs w:val="20"/>
      </w:rPr>
      <w:t xml:space="preserve"> User Guides: </w:t>
    </w:r>
    <w:r w:rsidR="00825113">
      <w:rPr>
        <w:b/>
        <w:i/>
        <w:color w:val="6600CC"/>
        <w:sz w:val="20"/>
        <w:szCs w:val="20"/>
      </w:rPr>
      <w:t>Income Detail</w:t>
    </w:r>
    <w:r w:rsidR="00EC7CC9">
      <w:rPr>
        <w:b/>
        <w:i/>
        <w:color w:val="6600CC"/>
        <w:sz w:val="20"/>
        <w:szCs w:val="20"/>
      </w:rPr>
      <w:t xml:space="preserve">  │  </w:t>
    </w:r>
    <w:r w:rsidR="00825113">
      <w:rPr>
        <w:b/>
        <w:i/>
        <w:color w:val="6600CC"/>
        <w:sz w:val="20"/>
        <w:szCs w:val="20"/>
      </w:rPr>
      <w:t>March</w:t>
    </w:r>
    <w:r w:rsidR="00EC7CC9">
      <w:rPr>
        <w:b/>
        <w:i/>
        <w:color w:val="6600CC"/>
        <w:sz w:val="20"/>
        <w:szCs w:val="20"/>
      </w:rPr>
      <w:t xml:space="preserve"> 201</w:t>
    </w:r>
    <w:r w:rsidR="00825113">
      <w:rPr>
        <w:b/>
        <w:i/>
        <w:color w:val="6600CC"/>
        <w:sz w:val="20"/>
        <w:szCs w:val="20"/>
      </w:rPr>
      <w:t>8</w:t>
    </w:r>
    <w:r w:rsidRPr="00EE76FE">
      <w:ptab w:relativeTo="margin" w:alignment="right" w:leader="none"/>
    </w:r>
    <w:r w:rsidRPr="00EE76FE">
      <w:t xml:space="preserve">Page </w:t>
    </w:r>
    <w:r w:rsidR="005F5CCD">
      <w:fldChar w:fldCharType="begin"/>
    </w:r>
    <w:r w:rsidR="005F5CCD">
      <w:instrText xml:space="preserve"> PAGE   \* MERGEFORMAT </w:instrText>
    </w:r>
    <w:r w:rsidR="005F5CCD">
      <w:fldChar w:fldCharType="separate"/>
    </w:r>
    <w:r w:rsidR="00145C32">
      <w:rPr>
        <w:noProof/>
      </w:rPr>
      <w:t>2</w:t>
    </w:r>
    <w:r w:rsidR="005F5CC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DC0AD" w14:textId="77777777" w:rsidR="00A653B4" w:rsidRDefault="00A653B4" w:rsidP="00F16FBB">
      <w:pPr>
        <w:spacing w:after="0" w:line="240" w:lineRule="auto"/>
      </w:pPr>
      <w:r>
        <w:separator/>
      </w:r>
    </w:p>
  </w:footnote>
  <w:footnote w:type="continuationSeparator" w:id="0">
    <w:p w14:paraId="5F52CF1C" w14:textId="77777777" w:rsidR="00A653B4" w:rsidRDefault="00A653B4" w:rsidP="00F16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4A404" w14:textId="77777777" w:rsidR="00951ED8" w:rsidRDefault="00951ED8" w:rsidP="000A3DE9">
    <w:pPr>
      <w:pStyle w:val="Header"/>
      <w:pBdr>
        <w:bottom w:val="thickThinSmallGap" w:sz="24" w:space="1" w:color="622423" w:themeColor="accent2" w:themeShade="7F"/>
      </w:pBdr>
      <w:tabs>
        <w:tab w:val="clear" w:pos="9360"/>
        <w:tab w:val="right" w:pos="10530"/>
      </w:tabs>
      <w:rPr>
        <w:rFonts w:asciiTheme="majorHAnsi" w:eastAsiaTheme="majorEastAsia" w:hAnsiTheme="majorHAnsi" w:cstheme="majorBidi"/>
        <w:sz w:val="32"/>
        <w:szCs w:val="32"/>
      </w:rPr>
    </w:pPr>
    <w:r w:rsidRPr="000A3DE9">
      <w:rPr>
        <w:rFonts w:asciiTheme="majorHAnsi" w:eastAsiaTheme="majorEastAsia" w:hAnsiTheme="majorHAnsi" w:cstheme="majorBidi"/>
        <w:noProof/>
        <w:sz w:val="32"/>
        <w:szCs w:val="32"/>
      </w:rPr>
      <w:drawing>
        <wp:inline distT="0" distB="0" distL="0" distR="0" wp14:anchorId="6E6D7E69" wp14:editId="799763C6">
          <wp:extent cx="2318708" cy="744369"/>
          <wp:effectExtent l="19050" t="0" r="5392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212" cy="7480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ab/>
    </w:r>
    <w:r>
      <w:rPr>
        <w:rFonts w:asciiTheme="majorHAnsi" w:eastAsiaTheme="majorEastAsia" w:hAnsiTheme="majorHAnsi" w:cstheme="majorBidi"/>
        <w:sz w:val="32"/>
        <w:szCs w:val="32"/>
      </w:rPr>
      <w:tab/>
    </w:r>
    <w:r w:rsidRPr="000A3DE9">
      <w:rPr>
        <w:rFonts w:asciiTheme="majorHAnsi" w:eastAsiaTheme="majorEastAsia" w:hAnsiTheme="majorHAnsi" w:cstheme="majorBidi"/>
        <w:noProof/>
        <w:sz w:val="32"/>
        <w:szCs w:val="32"/>
      </w:rPr>
      <w:drawing>
        <wp:inline distT="0" distB="0" distL="0" distR="0" wp14:anchorId="3FDB96D8" wp14:editId="6636B64E">
          <wp:extent cx="665476" cy="698535"/>
          <wp:effectExtent l="19050" t="0" r="1274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301" cy="706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AE4E8B9" w14:textId="77777777" w:rsidR="00951ED8" w:rsidRPr="000A3DE9" w:rsidRDefault="00951ED8" w:rsidP="000A3DE9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C57BE"/>
    <w:multiLevelType w:val="hybridMultilevel"/>
    <w:tmpl w:val="A28EC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12FFF"/>
    <w:multiLevelType w:val="multilevel"/>
    <w:tmpl w:val="F594E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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63369EF"/>
    <w:multiLevelType w:val="hybridMultilevel"/>
    <w:tmpl w:val="0B309DBC"/>
    <w:lvl w:ilvl="0" w:tplc="BB401E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21B0F"/>
    <w:multiLevelType w:val="hybridMultilevel"/>
    <w:tmpl w:val="A4420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01B12"/>
    <w:multiLevelType w:val="hybridMultilevel"/>
    <w:tmpl w:val="515802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3FA591B"/>
    <w:multiLevelType w:val="hybridMultilevel"/>
    <w:tmpl w:val="311A3BD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F750FE"/>
    <w:multiLevelType w:val="hybridMultilevel"/>
    <w:tmpl w:val="BC220040"/>
    <w:lvl w:ilvl="0" w:tplc="F91C662A">
      <w:start w:val="1"/>
      <w:numFmt w:val="bullet"/>
      <w:lvlText w:val="•"/>
      <w:lvlJc w:val="left"/>
      <w:pPr>
        <w:ind w:left="473" w:hanging="360"/>
      </w:pPr>
      <w:rPr>
        <w:rFonts w:ascii="Verdana" w:eastAsia="Verdana" w:hAnsi="Verdana" w:hint="default"/>
        <w:color w:val="0033CC"/>
        <w:w w:val="100"/>
        <w:sz w:val="40"/>
        <w:szCs w:val="40"/>
      </w:rPr>
    </w:lvl>
    <w:lvl w:ilvl="1" w:tplc="EDFEC134">
      <w:start w:val="1"/>
      <w:numFmt w:val="bullet"/>
      <w:lvlText w:val="–"/>
      <w:lvlJc w:val="left"/>
      <w:pPr>
        <w:ind w:left="1020" w:hanging="368"/>
      </w:pPr>
      <w:rPr>
        <w:rFonts w:ascii="Arial" w:eastAsia="Arial" w:hAnsi="Arial" w:hint="default"/>
        <w:color w:val="0033CC"/>
        <w:w w:val="99"/>
        <w:sz w:val="36"/>
        <w:szCs w:val="36"/>
      </w:rPr>
    </w:lvl>
    <w:lvl w:ilvl="2" w:tplc="78944B66">
      <w:start w:val="1"/>
      <w:numFmt w:val="bullet"/>
      <w:lvlText w:val="•"/>
      <w:lvlJc w:val="left"/>
      <w:pPr>
        <w:ind w:left="1180" w:hanging="368"/>
      </w:pPr>
      <w:rPr>
        <w:rFonts w:hint="default"/>
      </w:rPr>
    </w:lvl>
    <w:lvl w:ilvl="3" w:tplc="DD744CC0">
      <w:start w:val="1"/>
      <w:numFmt w:val="bullet"/>
      <w:lvlText w:val="•"/>
      <w:lvlJc w:val="left"/>
      <w:pPr>
        <w:ind w:left="2755" w:hanging="368"/>
      </w:pPr>
      <w:rPr>
        <w:rFonts w:hint="default"/>
      </w:rPr>
    </w:lvl>
    <w:lvl w:ilvl="4" w:tplc="ECC8436C">
      <w:start w:val="1"/>
      <w:numFmt w:val="bullet"/>
      <w:lvlText w:val="•"/>
      <w:lvlJc w:val="left"/>
      <w:pPr>
        <w:ind w:left="4330" w:hanging="368"/>
      </w:pPr>
      <w:rPr>
        <w:rFonts w:hint="default"/>
      </w:rPr>
    </w:lvl>
    <w:lvl w:ilvl="5" w:tplc="D520CB0C">
      <w:start w:val="1"/>
      <w:numFmt w:val="bullet"/>
      <w:lvlText w:val="•"/>
      <w:lvlJc w:val="left"/>
      <w:pPr>
        <w:ind w:left="5905" w:hanging="368"/>
      </w:pPr>
      <w:rPr>
        <w:rFonts w:hint="default"/>
      </w:rPr>
    </w:lvl>
    <w:lvl w:ilvl="6" w:tplc="1C369E9C">
      <w:start w:val="1"/>
      <w:numFmt w:val="bullet"/>
      <w:lvlText w:val="•"/>
      <w:lvlJc w:val="left"/>
      <w:pPr>
        <w:ind w:left="7480" w:hanging="368"/>
      </w:pPr>
      <w:rPr>
        <w:rFonts w:hint="default"/>
      </w:rPr>
    </w:lvl>
    <w:lvl w:ilvl="7" w:tplc="3F9E0680">
      <w:start w:val="1"/>
      <w:numFmt w:val="bullet"/>
      <w:lvlText w:val="•"/>
      <w:lvlJc w:val="left"/>
      <w:pPr>
        <w:ind w:left="9055" w:hanging="368"/>
      </w:pPr>
      <w:rPr>
        <w:rFonts w:hint="default"/>
      </w:rPr>
    </w:lvl>
    <w:lvl w:ilvl="8" w:tplc="BD5855DA">
      <w:start w:val="1"/>
      <w:numFmt w:val="bullet"/>
      <w:lvlText w:val="•"/>
      <w:lvlJc w:val="left"/>
      <w:pPr>
        <w:ind w:left="10630" w:hanging="368"/>
      </w:pPr>
      <w:rPr>
        <w:rFonts w:hint="default"/>
      </w:rPr>
    </w:lvl>
  </w:abstractNum>
  <w:abstractNum w:abstractNumId="7" w15:restartNumberingAfterBreak="0">
    <w:nsid w:val="338400A1"/>
    <w:multiLevelType w:val="hybridMultilevel"/>
    <w:tmpl w:val="AB0C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84FC5"/>
    <w:multiLevelType w:val="hybridMultilevel"/>
    <w:tmpl w:val="678AB35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A260D6"/>
    <w:multiLevelType w:val="hybridMultilevel"/>
    <w:tmpl w:val="253A9106"/>
    <w:lvl w:ilvl="0" w:tplc="8EB89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5A5FF0"/>
    <w:multiLevelType w:val="hybridMultilevel"/>
    <w:tmpl w:val="687A8B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D5170C"/>
    <w:multiLevelType w:val="hybridMultilevel"/>
    <w:tmpl w:val="DEF4D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D1DE2"/>
    <w:multiLevelType w:val="hybridMultilevel"/>
    <w:tmpl w:val="51D6E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42343A"/>
    <w:multiLevelType w:val="hybridMultilevel"/>
    <w:tmpl w:val="94EA394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EBE4D96"/>
    <w:multiLevelType w:val="hybridMultilevel"/>
    <w:tmpl w:val="6E984618"/>
    <w:lvl w:ilvl="0" w:tplc="8EA6DA90">
      <w:start w:val="1"/>
      <w:numFmt w:val="bullet"/>
      <w:lvlText w:val="•"/>
      <w:lvlJc w:val="left"/>
      <w:pPr>
        <w:ind w:left="804" w:hanging="540"/>
      </w:pPr>
      <w:rPr>
        <w:rFonts w:ascii="Arial" w:eastAsia="Arial" w:hAnsi="Arial" w:hint="default"/>
        <w:color w:val="0033CC"/>
        <w:w w:val="100"/>
        <w:sz w:val="54"/>
        <w:szCs w:val="54"/>
      </w:rPr>
    </w:lvl>
    <w:lvl w:ilvl="1" w:tplc="3F82B4CA">
      <w:start w:val="1"/>
      <w:numFmt w:val="bullet"/>
      <w:lvlText w:val="•"/>
      <w:lvlJc w:val="left"/>
      <w:pPr>
        <w:ind w:left="1180" w:hanging="540"/>
      </w:pPr>
      <w:rPr>
        <w:rFonts w:hint="default"/>
      </w:rPr>
    </w:lvl>
    <w:lvl w:ilvl="2" w:tplc="388010FA">
      <w:start w:val="1"/>
      <w:numFmt w:val="bullet"/>
      <w:lvlText w:val="•"/>
      <w:lvlJc w:val="left"/>
      <w:pPr>
        <w:ind w:left="2580" w:hanging="540"/>
      </w:pPr>
      <w:rPr>
        <w:rFonts w:hint="default"/>
      </w:rPr>
    </w:lvl>
    <w:lvl w:ilvl="3" w:tplc="97B4580C">
      <w:start w:val="1"/>
      <w:numFmt w:val="bullet"/>
      <w:lvlText w:val="•"/>
      <w:lvlJc w:val="left"/>
      <w:pPr>
        <w:ind w:left="3980" w:hanging="540"/>
      </w:pPr>
      <w:rPr>
        <w:rFonts w:hint="default"/>
      </w:rPr>
    </w:lvl>
    <w:lvl w:ilvl="4" w:tplc="233863E4">
      <w:start w:val="1"/>
      <w:numFmt w:val="bullet"/>
      <w:lvlText w:val="•"/>
      <w:lvlJc w:val="left"/>
      <w:pPr>
        <w:ind w:left="5380" w:hanging="540"/>
      </w:pPr>
      <w:rPr>
        <w:rFonts w:hint="default"/>
      </w:rPr>
    </w:lvl>
    <w:lvl w:ilvl="5" w:tplc="95B4BBC0">
      <w:start w:val="1"/>
      <w:numFmt w:val="bullet"/>
      <w:lvlText w:val="•"/>
      <w:lvlJc w:val="left"/>
      <w:pPr>
        <w:ind w:left="6780" w:hanging="540"/>
      </w:pPr>
      <w:rPr>
        <w:rFonts w:hint="default"/>
      </w:rPr>
    </w:lvl>
    <w:lvl w:ilvl="6" w:tplc="67E64776">
      <w:start w:val="1"/>
      <w:numFmt w:val="bullet"/>
      <w:lvlText w:val="•"/>
      <w:lvlJc w:val="left"/>
      <w:pPr>
        <w:ind w:left="8180" w:hanging="540"/>
      </w:pPr>
      <w:rPr>
        <w:rFonts w:hint="default"/>
      </w:rPr>
    </w:lvl>
    <w:lvl w:ilvl="7" w:tplc="F54E502A">
      <w:start w:val="1"/>
      <w:numFmt w:val="bullet"/>
      <w:lvlText w:val="•"/>
      <w:lvlJc w:val="left"/>
      <w:pPr>
        <w:ind w:left="9580" w:hanging="540"/>
      </w:pPr>
      <w:rPr>
        <w:rFonts w:hint="default"/>
      </w:rPr>
    </w:lvl>
    <w:lvl w:ilvl="8" w:tplc="B1D84E22">
      <w:start w:val="1"/>
      <w:numFmt w:val="bullet"/>
      <w:lvlText w:val="•"/>
      <w:lvlJc w:val="left"/>
      <w:pPr>
        <w:ind w:left="10980" w:hanging="540"/>
      </w:pPr>
      <w:rPr>
        <w:rFonts w:hint="default"/>
      </w:rPr>
    </w:lvl>
  </w:abstractNum>
  <w:abstractNum w:abstractNumId="15" w15:restartNumberingAfterBreak="0">
    <w:nsid w:val="3ECE35B1"/>
    <w:multiLevelType w:val="hybridMultilevel"/>
    <w:tmpl w:val="EC90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072C5"/>
    <w:multiLevelType w:val="hybridMultilevel"/>
    <w:tmpl w:val="DAD4B32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771637"/>
    <w:multiLevelType w:val="hybridMultilevel"/>
    <w:tmpl w:val="CB307786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4A543ED0"/>
    <w:multiLevelType w:val="hybridMultilevel"/>
    <w:tmpl w:val="C1A08D46"/>
    <w:lvl w:ilvl="0" w:tplc="8EB89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EE6997"/>
    <w:multiLevelType w:val="hybridMultilevel"/>
    <w:tmpl w:val="71042C6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FFE1664"/>
    <w:multiLevelType w:val="hybridMultilevel"/>
    <w:tmpl w:val="4406114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3DE2A3A"/>
    <w:multiLevelType w:val="hybridMultilevel"/>
    <w:tmpl w:val="69462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D08BB"/>
    <w:multiLevelType w:val="hybridMultilevel"/>
    <w:tmpl w:val="3C96A066"/>
    <w:lvl w:ilvl="0" w:tplc="F5AEA4D2">
      <w:start w:val="1"/>
      <w:numFmt w:val="bullet"/>
      <w:lvlText w:val="•"/>
      <w:lvlJc w:val="left"/>
      <w:pPr>
        <w:ind w:left="644" w:hanging="360"/>
      </w:pPr>
      <w:rPr>
        <w:rFonts w:ascii="Arial" w:eastAsia="Arial" w:hAnsi="Arial" w:hint="default"/>
        <w:color w:val="0033CC"/>
        <w:w w:val="100"/>
        <w:sz w:val="40"/>
        <w:szCs w:val="40"/>
      </w:rPr>
    </w:lvl>
    <w:lvl w:ilvl="1" w:tplc="B994D468">
      <w:start w:val="1"/>
      <w:numFmt w:val="bullet"/>
      <w:lvlText w:val="•"/>
      <w:lvlJc w:val="left"/>
      <w:pPr>
        <w:ind w:left="800" w:hanging="360"/>
      </w:pPr>
      <w:rPr>
        <w:rFonts w:ascii="Verdana" w:eastAsia="Verdana" w:hAnsi="Verdana" w:hint="default"/>
        <w:color w:val="0033CC"/>
        <w:w w:val="100"/>
        <w:sz w:val="40"/>
        <w:szCs w:val="40"/>
      </w:rPr>
    </w:lvl>
    <w:lvl w:ilvl="2" w:tplc="421A5760">
      <w:start w:val="1"/>
      <w:numFmt w:val="bullet"/>
      <w:lvlText w:val="–"/>
      <w:lvlJc w:val="left"/>
      <w:pPr>
        <w:ind w:left="1107" w:hanging="368"/>
      </w:pPr>
      <w:rPr>
        <w:rFonts w:ascii="Arial" w:eastAsia="Arial" w:hAnsi="Arial" w:hint="default"/>
        <w:color w:val="0033CC"/>
        <w:w w:val="99"/>
        <w:sz w:val="36"/>
        <w:szCs w:val="36"/>
      </w:rPr>
    </w:lvl>
    <w:lvl w:ilvl="3" w:tplc="73AE7570">
      <w:start w:val="1"/>
      <w:numFmt w:val="bullet"/>
      <w:lvlText w:val="•"/>
      <w:lvlJc w:val="left"/>
      <w:pPr>
        <w:ind w:left="1340" w:hanging="368"/>
      </w:pPr>
      <w:rPr>
        <w:rFonts w:hint="default"/>
      </w:rPr>
    </w:lvl>
    <w:lvl w:ilvl="4" w:tplc="D2082E16">
      <w:start w:val="1"/>
      <w:numFmt w:val="bullet"/>
      <w:lvlText w:val="•"/>
      <w:lvlJc w:val="left"/>
      <w:pPr>
        <w:ind w:left="3117" w:hanging="368"/>
      </w:pPr>
      <w:rPr>
        <w:rFonts w:hint="default"/>
      </w:rPr>
    </w:lvl>
    <w:lvl w:ilvl="5" w:tplc="61A0CB12">
      <w:start w:val="1"/>
      <w:numFmt w:val="bullet"/>
      <w:lvlText w:val="•"/>
      <w:lvlJc w:val="left"/>
      <w:pPr>
        <w:ind w:left="4894" w:hanging="368"/>
      </w:pPr>
      <w:rPr>
        <w:rFonts w:hint="default"/>
      </w:rPr>
    </w:lvl>
    <w:lvl w:ilvl="6" w:tplc="FCD6539E">
      <w:start w:val="1"/>
      <w:numFmt w:val="bullet"/>
      <w:lvlText w:val="•"/>
      <w:lvlJc w:val="left"/>
      <w:pPr>
        <w:ind w:left="6671" w:hanging="368"/>
      </w:pPr>
      <w:rPr>
        <w:rFonts w:hint="default"/>
      </w:rPr>
    </w:lvl>
    <w:lvl w:ilvl="7" w:tplc="3198ED38">
      <w:start w:val="1"/>
      <w:numFmt w:val="bullet"/>
      <w:lvlText w:val="•"/>
      <w:lvlJc w:val="left"/>
      <w:pPr>
        <w:ind w:left="8448" w:hanging="368"/>
      </w:pPr>
      <w:rPr>
        <w:rFonts w:hint="default"/>
      </w:rPr>
    </w:lvl>
    <w:lvl w:ilvl="8" w:tplc="22789C82">
      <w:start w:val="1"/>
      <w:numFmt w:val="bullet"/>
      <w:lvlText w:val="•"/>
      <w:lvlJc w:val="left"/>
      <w:pPr>
        <w:ind w:left="10225" w:hanging="368"/>
      </w:pPr>
      <w:rPr>
        <w:rFonts w:hint="default"/>
      </w:rPr>
    </w:lvl>
  </w:abstractNum>
  <w:abstractNum w:abstractNumId="23" w15:restartNumberingAfterBreak="0">
    <w:nsid w:val="56B81415"/>
    <w:multiLevelType w:val="hybridMultilevel"/>
    <w:tmpl w:val="4C48D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31E02"/>
    <w:multiLevelType w:val="hybridMultilevel"/>
    <w:tmpl w:val="C40EC16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5C62714A"/>
    <w:multiLevelType w:val="multilevel"/>
    <w:tmpl w:val="40F44AE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5CEC1FC2"/>
    <w:multiLevelType w:val="hybridMultilevel"/>
    <w:tmpl w:val="08948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F6FCC"/>
    <w:multiLevelType w:val="hybridMultilevel"/>
    <w:tmpl w:val="65F28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7B1520"/>
    <w:multiLevelType w:val="hybridMultilevel"/>
    <w:tmpl w:val="453EC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182125"/>
    <w:multiLevelType w:val="hybridMultilevel"/>
    <w:tmpl w:val="913E6E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8F06E2"/>
    <w:multiLevelType w:val="hybridMultilevel"/>
    <w:tmpl w:val="71D8F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092B2C"/>
    <w:multiLevelType w:val="hybridMultilevel"/>
    <w:tmpl w:val="D972AA08"/>
    <w:lvl w:ilvl="0" w:tplc="A9269DEA">
      <w:start w:val="1"/>
      <w:numFmt w:val="bullet"/>
      <w:lvlText w:val="•"/>
      <w:lvlJc w:val="left"/>
      <w:pPr>
        <w:ind w:left="644" w:hanging="360"/>
      </w:pPr>
      <w:rPr>
        <w:rFonts w:ascii="Verdana" w:eastAsia="Verdana" w:hAnsi="Verdana" w:hint="default"/>
        <w:color w:val="0033CC"/>
        <w:w w:val="100"/>
        <w:sz w:val="40"/>
        <w:szCs w:val="40"/>
      </w:rPr>
    </w:lvl>
    <w:lvl w:ilvl="1" w:tplc="7FAEBE90">
      <w:start w:val="1"/>
      <w:numFmt w:val="bullet"/>
      <w:lvlText w:val="–"/>
      <w:lvlJc w:val="left"/>
      <w:pPr>
        <w:ind w:left="1191" w:hanging="368"/>
      </w:pPr>
      <w:rPr>
        <w:rFonts w:ascii="Arial" w:eastAsia="Arial" w:hAnsi="Arial" w:hint="default"/>
        <w:color w:val="0033CC"/>
        <w:w w:val="99"/>
        <w:sz w:val="36"/>
        <w:szCs w:val="36"/>
      </w:rPr>
    </w:lvl>
    <w:lvl w:ilvl="2" w:tplc="511280FA">
      <w:start w:val="1"/>
      <w:numFmt w:val="bullet"/>
      <w:lvlText w:val="•"/>
      <w:lvlJc w:val="left"/>
      <w:pPr>
        <w:ind w:left="2597" w:hanging="368"/>
      </w:pPr>
      <w:rPr>
        <w:rFonts w:hint="default"/>
      </w:rPr>
    </w:lvl>
    <w:lvl w:ilvl="3" w:tplc="88C0C994">
      <w:start w:val="1"/>
      <w:numFmt w:val="bullet"/>
      <w:lvlText w:val="•"/>
      <w:lvlJc w:val="left"/>
      <w:pPr>
        <w:ind w:left="3995" w:hanging="368"/>
      </w:pPr>
      <w:rPr>
        <w:rFonts w:hint="default"/>
      </w:rPr>
    </w:lvl>
    <w:lvl w:ilvl="4" w:tplc="B3B252D4">
      <w:start w:val="1"/>
      <w:numFmt w:val="bullet"/>
      <w:lvlText w:val="•"/>
      <w:lvlJc w:val="left"/>
      <w:pPr>
        <w:ind w:left="5393" w:hanging="368"/>
      </w:pPr>
      <w:rPr>
        <w:rFonts w:hint="default"/>
      </w:rPr>
    </w:lvl>
    <w:lvl w:ilvl="5" w:tplc="E50C86A8">
      <w:start w:val="1"/>
      <w:numFmt w:val="bullet"/>
      <w:lvlText w:val="•"/>
      <w:lvlJc w:val="left"/>
      <w:pPr>
        <w:ind w:left="6791" w:hanging="368"/>
      </w:pPr>
      <w:rPr>
        <w:rFonts w:hint="default"/>
      </w:rPr>
    </w:lvl>
    <w:lvl w:ilvl="6" w:tplc="6566674A">
      <w:start w:val="1"/>
      <w:numFmt w:val="bullet"/>
      <w:lvlText w:val="•"/>
      <w:lvlJc w:val="left"/>
      <w:pPr>
        <w:ind w:left="8188" w:hanging="368"/>
      </w:pPr>
      <w:rPr>
        <w:rFonts w:hint="default"/>
      </w:rPr>
    </w:lvl>
    <w:lvl w:ilvl="7" w:tplc="F45C18F4">
      <w:start w:val="1"/>
      <w:numFmt w:val="bullet"/>
      <w:lvlText w:val="•"/>
      <w:lvlJc w:val="left"/>
      <w:pPr>
        <w:ind w:left="9586" w:hanging="368"/>
      </w:pPr>
      <w:rPr>
        <w:rFonts w:hint="default"/>
      </w:rPr>
    </w:lvl>
    <w:lvl w:ilvl="8" w:tplc="9056C20E">
      <w:start w:val="1"/>
      <w:numFmt w:val="bullet"/>
      <w:lvlText w:val="•"/>
      <w:lvlJc w:val="left"/>
      <w:pPr>
        <w:ind w:left="10984" w:hanging="368"/>
      </w:pPr>
      <w:rPr>
        <w:rFonts w:hint="default"/>
      </w:rPr>
    </w:lvl>
  </w:abstractNum>
  <w:abstractNum w:abstractNumId="32" w15:restartNumberingAfterBreak="0">
    <w:nsid w:val="64B8274A"/>
    <w:multiLevelType w:val="hybridMultilevel"/>
    <w:tmpl w:val="F8A8F792"/>
    <w:lvl w:ilvl="0" w:tplc="4462C136">
      <w:start w:val="1"/>
      <w:numFmt w:val="bullet"/>
      <w:lvlText w:val="•"/>
      <w:lvlJc w:val="left"/>
      <w:pPr>
        <w:ind w:left="624" w:hanging="360"/>
      </w:pPr>
      <w:rPr>
        <w:rFonts w:ascii="Verdana" w:eastAsia="Verdana" w:hAnsi="Verdana" w:hint="default"/>
        <w:color w:val="0033CC"/>
        <w:w w:val="100"/>
        <w:sz w:val="40"/>
        <w:szCs w:val="40"/>
      </w:rPr>
    </w:lvl>
    <w:lvl w:ilvl="1" w:tplc="DD64D58E">
      <w:start w:val="1"/>
      <w:numFmt w:val="bullet"/>
      <w:lvlText w:val="–"/>
      <w:lvlJc w:val="left"/>
      <w:pPr>
        <w:ind w:left="1171" w:hanging="368"/>
      </w:pPr>
      <w:rPr>
        <w:rFonts w:ascii="Arial" w:eastAsia="Arial" w:hAnsi="Arial" w:hint="default"/>
        <w:w w:val="99"/>
      </w:rPr>
    </w:lvl>
    <w:lvl w:ilvl="2" w:tplc="55AE7F08">
      <w:start w:val="1"/>
      <w:numFmt w:val="bullet"/>
      <w:lvlText w:val="•"/>
      <w:lvlJc w:val="left"/>
      <w:pPr>
        <w:ind w:left="2580" w:hanging="368"/>
      </w:pPr>
      <w:rPr>
        <w:rFonts w:hint="default"/>
      </w:rPr>
    </w:lvl>
    <w:lvl w:ilvl="3" w:tplc="CB1CAD86">
      <w:start w:val="1"/>
      <w:numFmt w:val="bullet"/>
      <w:lvlText w:val="•"/>
      <w:lvlJc w:val="left"/>
      <w:pPr>
        <w:ind w:left="3980" w:hanging="368"/>
      </w:pPr>
      <w:rPr>
        <w:rFonts w:hint="default"/>
      </w:rPr>
    </w:lvl>
    <w:lvl w:ilvl="4" w:tplc="9ECC9528">
      <w:start w:val="1"/>
      <w:numFmt w:val="bullet"/>
      <w:lvlText w:val="•"/>
      <w:lvlJc w:val="left"/>
      <w:pPr>
        <w:ind w:left="5380" w:hanging="368"/>
      </w:pPr>
      <w:rPr>
        <w:rFonts w:hint="default"/>
      </w:rPr>
    </w:lvl>
    <w:lvl w:ilvl="5" w:tplc="C1021372">
      <w:start w:val="1"/>
      <w:numFmt w:val="bullet"/>
      <w:lvlText w:val="•"/>
      <w:lvlJc w:val="left"/>
      <w:pPr>
        <w:ind w:left="6780" w:hanging="368"/>
      </w:pPr>
      <w:rPr>
        <w:rFonts w:hint="default"/>
      </w:rPr>
    </w:lvl>
    <w:lvl w:ilvl="6" w:tplc="4A18DD22">
      <w:start w:val="1"/>
      <w:numFmt w:val="bullet"/>
      <w:lvlText w:val="•"/>
      <w:lvlJc w:val="left"/>
      <w:pPr>
        <w:ind w:left="8180" w:hanging="368"/>
      </w:pPr>
      <w:rPr>
        <w:rFonts w:hint="default"/>
      </w:rPr>
    </w:lvl>
    <w:lvl w:ilvl="7" w:tplc="18E2D450">
      <w:start w:val="1"/>
      <w:numFmt w:val="bullet"/>
      <w:lvlText w:val="•"/>
      <w:lvlJc w:val="left"/>
      <w:pPr>
        <w:ind w:left="9580" w:hanging="368"/>
      </w:pPr>
      <w:rPr>
        <w:rFonts w:hint="default"/>
      </w:rPr>
    </w:lvl>
    <w:lvl w:ilvl="8" w:tplc="BCB8639A">
      <w:start w:val="1"/>
      <w:numFmt w:val="bullet"/>
      <w:lvlText w:val="•"/>
      <w:lvlJc w:val="left"/>
      <w:pPr>
        <w:ind w:left="10980" w:hanging="368"/>
      </w:pPr>
      <w:rPr>
        <w:rFonts w:hint="default"/>
      </w:rPr>
    </w:lvl>
  </w:abstractNum>
  <w:abstractNum w:abstractNumId="33" w15:restartNumberingAfterBreak="0">
    <w:nsid w:val="64CB1D5B"/>
    <w:multiLevelType w:val="hybridMultilevel"/>
    <w:tmpl w:val="D6F053D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1B">
      <w:start w:val="1"/>
      <w:numFmt w:val="lowerRoman"/>
      <w:lvlText w:val="%4."/>
      <w:lvlJc w:val="righ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E03B75"/>
    <w:multiLevelType w:val="hybridMultilevel"/>
    <w:tmpl w:val="73CE1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3092A"/>
    <w:multiLevelType w:val="hybridMultilevel"/>
    <w:tmpl w:val="83A6F3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44F48F0"/>
    <w:multiLevelType w:val="hybridMultilevel"/>
    <w:tmpl w:val="73563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471E9E16">
      <w:start w:val="2"/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17470"/>
    <w:multiLevelType w:val="hybridMultilevel"/>
    <w:tmpl w:val="491E6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D60088">
      <w:start w:val="30"/>
      <w:numFmt w:val="bullet"/>
      <w:lvlText w:val="–"/>
      <w:lvlJc w:val="left"/>
      <w:pPr>
        <w:ind w:left="2160" w:hanging="360"/>
      </w:pPr>
      <w:rPr>
        <w:rFonts w:ascii="Calibri" w:eastAsia="Arial" w:hAnsi="Calibri" w:cs="Arial" w:hint="default"/>
        <w:color w:val="0033CC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34FA6"/>
    <w:multiLevelType w:val="hybridMultilevel"/>
    <w:tmpl w:val="D13A5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F2E06"/>
    <w:multiLevelType w:val="hybridMultilevel"/>
    <w:tmpl w:val="C596C4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CF8777A"/>
    <w:multiLevelType w:val="hybridMultilevel"/>
    <w:tmpl w:val="B6707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57A25"/>
    <w:multiLevelType w:val="hybridMultilevel"/>
    <w:tmpl w:val="6E926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471E9E16">
      <w:start w:val="2"/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"/>
  </w:num>
  <w:num w:numId="3">
    <w:abstractNumId w:val="8"/>
  </w:num>
  <w:num w:numId="4">
    <w:abstractNumId w:val="4"/>
  </w:num>
  <w:num w:numId="5">
    <w:abstractNumId w:val="20"/>
  </w:num>
  <w:num w:numId="6">
    <w:abstractNumId w:val="24"/>
  </w:num>
  <w:num w:numId="7">
    <w:abstractNumId w:val="9"/>
  </w:num>
  <w:num w:numId="8">
    <w:abstractNumId w:val="28"/>
  </w:num>
  <w:num w:numId="9">
    <w:abstractNumId w:val="39"/>
  </w:num>
  <w:num w:numId="10">
    <w:abstractNumId w:val="35"/>
  </w:num>
  <w:num w:numId="11">
    <w:abstractNumId w:val="18"/>
  </w:num>
  <w:num w:numId="12">
    <w:abstractNumId w:val="27"/>
  </w:num>
  <w:num w:numId="13">
    <w:abstractNumId w:val="29"/>
  </w:num>
  <w:num w:numId="14">
    <w:abstractNumId w:val="30"/>
  </w:num>
  <w:num w:numId="15">
    <w:abstractNumId w:val="13"/>
  </w:num>
  <w:num w:numId="16">
    <w:abstractNumId w:val="41"/>
  </w:num>
  <w:num w:numId="17">
    <w:abstractNumId w:val="23"/>
  </w:num>
  <w:num w:numId="18">
    <w:abstractNumId w:val="17"/>
  </w:num>
  <w:num w:numId="19">
    <w:abstractNumId w:val="19"/>
  </w:num>
  <w:num w:numId="20">
    <w:abstractNumId w:val="10"/>
  </w:num>
  <w:num w:numId="21">
    <w:abstractNumId w:val="5"/>
  </w:num>
  <w:num w:numId="22">
    <w:abstractNumId w:val="33"/>
  </w:num>
  <w:num w:numId="23">
    <w:abstractNumId w:val="16"/>
  </w:num>
  <w:num w:numId="24">
    <w:abstractNumId w:val="6"/>
  </w:num>
  <w:num w:numId="25">
    <w:abstractNumId w:val="11"/>
  </w:num>
  <w:num w:numId="26">
    <w:abstractNumId w:val="32"/>
  </w:num>
  <w:num w:numId="27">
    <w:abstractNumId w:val="14"/>
  </w:num>
  <w:num w:numId="28">
    <w:abstractNumId w:val="37"/>
  </w:num>
  <w:num w:numId="29">
    <w:abstractNumId w:val="22"/>
  </w:num>
  <w:num w:numId="30">
    <w:abstractNumId w:val="31"/>
  </w:num>
  <w:num w:numId="31">
    <w:abstractNumId w:val="3"/>
  </w:num>
  <w:num w:numId="32">
    <w:abstractNumId w:val="12"/>
  </w:num>
  <w:num w:numId="33">
    <w:abstractNumId w:val="15"/>
  </w:num>
  <w:num w:numId="34">
    <w:abstractNumId w:val="26"/>
  </w:num>
  <w:num w:numId="35">
    <w:abstractNumId w:val="0"/>
  </w:num>
  <w:num w:numId="36">
    <w:abstractNumId w:val="7"/>
  </w:num>
  <w:num w:numId="37">
    <w:abstractNumId w:val="21"/>
  </w:num>
  <w:num w:numId="38">
    <w:abstractNumId w:val="34"/>
  </w:num>
  <w:num w:numId="39">
    <w:abstractNumId w:val="38"/>
  </w:num>
  <w:num w:numId="40">
    <w:abstractNumId w:val="40"/>
  </w:num>
  <w:num w:numId="41">
    <w:abstractNumId w:val="25"/>
  </w:num>
  <w:num w:numId="42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2E"/>
    <w:rsid w:val="000409DA"/>
    <w:rsid w:val="00041814"/>
    <w:rsid w:val="00042FFD"/>
    <w:rsid w:val="000673C0"/>
    <w:rsid w:val="000854A5"/>
    <w:rsid w:val="00091408"/>
    <w:rsid w:val="000924DF"/>
    <w:rsid w:val="000A2B13"/>
    <w:rsid w:val="000A3DE9"/>
    <w:rsid w:val="000D5A5F"/>
    <w:rsid w:val="000E3904"/>
    <w:rsid w:val="000F4B55"/>
    <w:rsid w:val="000F645C"/>
    <w:rsid w:val="00105400"/>
    <w:rsid w:val="00115409"/>
    <w:rsid w:val="001219E9"/>
    <w:rsid w:val="00122F76"/>
    <w:rsid w:val="00145C32"/>
    <w:rsid w:val="00181EDE"/>
    <w:rsid w:val="001A4420"/>
    <w:rsid w:val="001C6556"/>
    <w:rsid w:val="001D47E7"/>
    <w:rsid w:val="00200ADD"/>
    <w:rsid w:val="00201E75"/>
    <w:rsid w:val="002109B3"/>
    <w:rsid w:val="00233189"/>
    <w:rsid w:val="00236AED"/>
    <w:rsid w:val="002409E1"/>
    <w:rsid w:val="00245659"/>
    <w:rsid w:val="002510A2"/>
    <w:rsid w:val="0025118B"/>
    <w:rsid w:val="00253601"/>
    <w:rsid w:val="002551BF"/>
    <w:rsid w:val="00255BC6"/>
    <w:rsid w:val="0026007A"/>
    <w:rsid w:val="00297A02"/>
    <w:rsid w:val="002B5907"/>
    <w:rsid w:val="002C5E35"/>
    <w:rsid w:val="002D3BB6"/>
    <w:rsid w:val="002F1C4F"/>
    <w:rsid w:val="00320EF3"/>
    <w:rsid w:val="00336482"/>
    <w:rsid w:val="00371AE3"/>
    <w:rsid w:val="00380F48"/>
    <w:rsid w:val="00387F67"/>
    <w:rsid w:val="00390B5A"/>
    <w:rsid w:val="003A7EB6"/>
    <w:rsid w:val="003B66F7"/>
    <w:rsid w:val="003C3030"/>
    <w:rsid w:val="003C3E7F"/>
    <w:rsid w:val="003D5A65"/>
    <w:rsid w:val="003D5F7A"/>
    <w:rsid w:val="00425750"/>
    <w:rsid w:val="004258A7"/>
    <w:rsid w:val="004320FE"/>
    <w:rsid w:val="0043261E"/>
    <w:rsid w:val="00444C3B"/>
    <w:rsid w:val="00447C1C"/>
    <w:rsid w:val="004564A1"/>
    <w:rsid w:val="00460F14"/>
    <w:rsid w:val="00471175"/>
    <w:rsid w:val="0049029F"/>
    <w:rsid w:val="0049461D"/>
    <w:rsid w:val="004B524B"/>
    <w:rsid w:val="004B5F2C"/>
    <w:rsid w:val="004C5B0C"/>
    <w:rsid w:val="004D4ABE"/>
    <w:rsid w:val="004E0BA6"/>
    <w:rsid w:val="004F42FC"/>
    <w:rsid w:val="004F6AA8"/>
    <w:rsid w:val="00507782"/>
    <w:rsid w:val="00526AB0"/>
    <w:rsid w:val="0053182B"/>
    <w:rsid w:val="00541BDC"/>
    <w:rsid w:val="005971C2"/>
    <w:rsid w:val="005A3228"/>
    <w:rsid w:val="005D1F02"/>
    <w:rsid w:val="005E2F6B"/>
    <w:rsid w:val="005F5CCD"/>
    <w:rsid w:val="00604870"/>
    <w:rsid w:val="006336FC"/>
    <w:rsid w:val="00636EDF"/>
    <w:rsid w:val="00652ABD"/>
    <w:rsid w:val="00652E90"/>
    <w:rsid w:val="00657077"/>
    <w:rsid w:val="006627A5"/>
    <w:rsid w:val="00677578"/>
    <w:rsid w:val="00682E38"/>
    <w:rsid w:val="006D16C3"/>
    <w:rsid w:val="00716270"/>
    <w:rsid w:val="00724F49"/>
    <w:rsid w:val="0072506E"/>
    <w:rsid w:val="007265C4"/>
    <w:rsid w:val="00727181"/>
    <w:rsid w:val="00732DCF"/>
    <w:rsid w:val="00742CFE"/>
    <w:rsid w:val="00766D29"/>
    <w:rsid w:val="0077503E"/>
    <w:rsid w:val="00782967"/>
    <w:rsid w:val="007843A2"/>
    <w:rsid w:val="0078734F"/>
    <w:rsid w:val="007958EF"/>
    <w:rsid w:val="007B1372"/>
    <w:rsid w:val="007D4BDA"/>
    <w:rsid w:val="0080130B"/>
    <w:rsid w:val="00825113"/>
    <w:rsid w:val="008265E6"/>
    <w:rsid w:val="00847422"/>
    <w:rsid w:val="008562C7"/>
    <w:rsid w:val="00871B6A"/>
    <w:rsid w:val="00872CB2"/>
    <w:rsid w:val="008C284D"/>
    <w:rsid w:val="008F1C35"/>
    <w:rsid w:val="00907BF9"/>
    <w:rsid w:val="00911E16"/>
    <w:rsid w:val="00914F9E"/>
    <w:rsid w:val="00924A70"/>
    <w:rsid w:val="00927C48"/>
    <w:rsid w:val="00951ED8"/>
    <w:rsid w:val="0095790F"/>
    <w:rsid w:val="00975853"/>
    <w:rsid w:val="00980872"/>
    <w:rsid w:val="00994507"/>
    <w:rsid w:val="009B0956"/>
    <w:rsid w:val="009C4FF4"/>
    <w:rsid w:val="009D056A"/>
    <w:rsid w:val="009E48A9"/>
    <w:rsid w:val="009F25B3"/>
    <w:rsid w:val="009F429C"/>
    <w:rsid w:val="00A06881"/>
    <w:rsid w:val="00A10856"/>
    <w:rsid w:val="00A2550F"/>
    <w:rsid w:val="00A47D50"/>
    <w:rsid w:val="00A60555"/>
    <w:rsid w:val="00A653B4"/>
    <w:rsid w:val="00A67E20"/>
    <w:rsid w:val="00A72BAD"/>
    <w:rsid w:val="00A8220A"/>
    <w:rsid w:val="00A85AA1"/>
    <w:rsid w:val="00A93D49"/>
    <w:rsid w:val="00AB3659"/>
    <w:rsid w:val="00AC75E3"/>
    <w:rsid w:val="00B05D2F"/>
    <w:rsid w:val="00B11432"/>
    <w:rsid w:val="00B354DB"/>
    <w:rsid w:val="00B75EE4"/>
    <w:rsid w:val="00BA537A"/>
    <w:rsid w:val="00BC41B4"/>
    <w:rsid w:val="00BC4BE4"/>
    <w:rsid w:val="00BF088D"/>
    <w:rsid w:val="00BF5FB4"/>
    <w:rsid w:val="00BF7AB9"/>
    <w:rsid w:val="00C16642"/>
    <w:rsid w:val="00C2017B"/>
    <w:rsid w:val="00C2374F"/>
    <w:rsid w:val="00C2620C"/>
    <w:rsid w:val="00C30422"/>
    <w:rsid w:val="00C60DE9"/>
    <w:rsid w:val="00C61ECD"/>
    <w:rsid w:val="00C744D8"/>
    <w:rsid w:val="00C752C3"/>
    <w:rsid w:val="00C96E1E"/>
    <w:rsid w:val="00CB5982"/>
    <w:rsid w:val="00CB7674"/>
    <w:rsid w:val="00CC0C1B"/>
    <w:rsid w:val="00CD542E"/>
    <w:rsid w:val="00CF27C4"/>
    <w:rsid w:val="00CF7B8B"/>
    <w:rsid w:val="00D13068"/>
    <w:rsid w:val="00D25B77"/>
    <w:rsid w:val="00D346A8"/>
    <w:rsid w:val="00D47374"/>
    <w:rsid w:val="00DA5B48"/>
    <w:rsid w:val="00DA716A"/>
    <w:rsid w:val="00DC1676"/>
    <w:rsid w:val="00DD1AE5"/>
    <w:rsid w:val="00DE3F83"/>
    <w:rsid w:val="00DE7BCD"/>
    <w:rsid w:val="00E00350"/>
    <w:rsid w:val="00E149EE"/>
    <w:rsid w:val="00E26CF3"/>
    <w:rsid w:val="00E47812"/>
    <w:rsid w:val="00E7619F"/>
    <w:rsid w:val="00E93F2E"/>
    <w:rsid w:val="00E940C3"/>
    <w:rsid w:val="00E9457A"/>
    <w:rsid w:val="00E949B2"/>
    <w:rsid w:val="00EB545D"/>
    <w:rsid w:val="00EB79C7"/>
    <w:rsid w:val="00EC7CC9"/>
    <w:rsid w:val="00ED54B7"/>
    <w:rsid w:val="00EE76FE"/>
    <w:rsid w:val="00EE77BD"/>
    <w:rsid w:val="00F06684"/>
    <w:rsid w:val="00F16FBB"/>
    <w:rsid w:val="00F56911"/>
    <w:rsid w:val="00F64CF0"/>
    <w:rsid w:val="00F96E63"/>
    <w:rsid w:val="00FA4605"/>
    <w:rsid w:val="00FB0011"/>
    <w:rsid w:val="00FB428F"/>
    <w:rsid w:val="00FD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BFCC65F"/>
  <w15:docId w15:val="{8D856731-2422-4AC6-8B64-874AB97A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C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D5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8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5B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6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FBB"/>
  </w:style>
  <w:style w:type="paragraph" w:styleId="Footer">
    <w:name w:val="footer"/>
    <w:basedOn w:val="Normal"/>
    <w:link w:val="FooterChar"/>
    <w:uiPriority w:val="99"/>
    <w:unhideWhenUsed/>
    <w:rsid w:val="00F16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FBB"/>
  </w:style>
  <w:style w:type="table" w:styleId="TableGrid">
    <w:name w:val="Table Grid"/>
    <w:basedOn w:val="TableNormal"/>
    <w:uiPriority w:val="39"/>
    <w:rsid w:val="00390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946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6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6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6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61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507782"/>
    <w:pPr>
      <w:widowControl w:val="0"/>
      <w:spacing w:after="0" w:line="240" w:lineRule="auto"/>
      <w:ind w:left="460"/>
    </w:pPr>
    <w:rPr>
      <w:rFonts w:ascii="Microsoft Sans Serif" w:eastAsia="Microsoft Sans Serif" w:hAnsi="Microsoft Sans Seri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07782"/>
    <w:rPr>
      <w:rFonts w:ascii="Microsoft Sans Serif" w:eastAsia="Microsoft Sans Serif" w:hAnsi="Microsoft Sans Seri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7C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A5B48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A5B48"/>
    <w:pPr>
      <w:spacing w:after="100"/>
    </w:pPr>
  </w:style>
  <w:style w:type="paragraph" w:styleId="NoSpacing">
    <w:name w:val="No Spacing"/>
    <w:uiPriority w:val="1"/>
    <w:qFormat/>
    <w:rsid w:val="004902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A3AC7-CFE7-4A7E-9C5E-7C2EBFFE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Gilmore, Andrea (EEC)</dc:creator>
  <cp:lastModifiedBy>Gilmore, Andrea (EEC)</cp:lastModifiedBy>
  <cp:revision>2</cp:revision>
  <cp:lastPrinted>2016-07-29T16:29:00Z</cp:lastPrinted>
  <dcterms:created xsi:type="dcterms:W3CDTF">2019-03-01T21:17:00Z</dcterms:created>
  <dcterms:modified xsi:type="dcterms:W3CDTF">2019-03-01T21:17:00Z</dcterms:modified>
</cp:coreProperties>
</file>