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277368</wp:posOffset>
                </wp:positionV>
                <wp:extent cx="643763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21.84pt;width:506.88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7824">
                <wp:simplePos x="0" y="0"/>
                <wp:positionH relativeFrom="page">
                  <wp:posOffset>2461260</wp:posOffset>
                </wp:positionH>
                <wp:positionV relativeFrom="paragraph">
                  <wp:posOffset>199644</wp:posOffset>
                </wp:positionV>
                <wp:extent cx="5715" cy="127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715" cy="1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" w:lineRule="exact" w:before="0"/>
                              <w:ind w:left="0" w:right="0" w:firstLine="0"/>
                              <w:jc w:val="left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11"/>
                                <w:sz w:val="2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800003pt;margin-top:15.72pt;width:.45pt;height:1pt;mso-position-horizontal-relative:page;mso-position-vertical-relative:paragraph;z-index:-16518656" type="#_x0000_t202" id="docshape3" filled="false" stroked="false">
                <v:textbox inset="0,0,0,0">
                  <w:txbxContent>
                    <w:p>
                      <w:pPr>
                        <w:spacing w:line="19" w:lineRule="exact" w:before="0"/>
                        <w:ind w:left="0" w:right="0" w:firstLine="0"/>
                        <w:jc w:val="left"/>
                        <w:rPr>
                          <w:sz w:val="2"/>
                        </w:rPr>
                      </w:pPr>
                      <w:r>
                        <w:rPr>
                          <w:spacing w:val="-11"/>
                          <w:sz w:val="2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NIDA</w:t>
      </w:r>
      <w:r>
        <w:rPr>
          <w:spacing w:val="-8"/>
        </w:rPr>
        <w:t> </w:t>
      </w:r>
      <w:r>
        <w:rPr/>
        <w:t>Quick</w:t>
      </w:r>
      <w:r>
        <w:rPr>
          <w:spacing w:val="-9"/>
        </w:rPr>
        <w:t> </w:t>
      </w:r>
      <w:r>
        <w:rPr/>
        <w:t>Screen</w:t>
      </w:r>
      <w:r>
        <w:rPr>
          <w:spacing w:val="-10"/>
        </w:rPr>
        <w:t> </w:t>
      </w:r>
      <w:r>
        <w:rPr>
          <w:spacing w:val="-4"/>
        </w:rPr>
        <w:t>V1.0</w:t>
      </w:r>
      <w:hyperlink w:history="true" w:anchor="_bookmark0">
        <w:r>
          <w:rPr>
            <w:spacing w:val="-4"/>
            <w:position w:val="11"/>
            <w:sz w:val="16"/>
          </w:rPr>
          <w:t>1</w:t>
        </w:r>
      </w:hyperlink>
    </w:p>
    <w:p>
      <w:pPr>
        <w:spacing w:line="482" w:lineRule="auto" w:before="241"/>
        <w:ind w:left="239" w:right="771" w:firstLine="0"/>
        <w:jc w:val="left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.........................................................................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Sex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(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Age....... Interviewer........................................ Date ....../....../......</w:t>
      </w:r>
    </w:p>
    <w:p>
      <w:pPr>
        <w:spacing w:line="262" w:lineRule="exact" w:before="0"/>
        <w:ind w:left="240" w:right="0" w:firstLine="0"/>
        <w:jc w:val="left"/>
        <w:rPr>
          <w:b/>
          <w:sz w:val="22"/>
        </w:rPr>
      </w:pPr>
      <w:r>
        <w:rPr>
          <w:b/>
          <w:sz w:val="22"/>
        </w:rPr>
        <w:t>Introduction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(Please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patient)</w:t>
      </w:r>
    </w:p>
    <w:p>
      <w:pPr>
        <w:spacing w:line="240" w:lineRule="auto" w:before="1"/>
        <w:rPr>
          <w:b/>
          <w:sz w:val="22"/>
        </w:rPr>
      </w:pPr>
    </w:p>
    <w:p>
      <w:pPr>
        <w:tabs>
          <w:tab w:pos="2322" w:val="left" w:leader="none"/>
        </w:tabs>
        <w:spacing w:before="0"/>
        <w:ind w:left="600" w:right="771" w:firstLine="0"/>
        <w:jc w:val="left"/>
        <w:rPr>
          <w:i/>
          <w:sz w:val="22"/>
        </w:rPr>
      </w:pPr>
      <w:r>
        <w:rPr>
          <w:i/>
          <w:sz w:val="22"/>
        </w:rPr>
        <w:t>Hi, I’m </w:t>
      </w:r>
      <w:r>
        <w:rPr>
          <w:i/>
          <w:sz w:val="22"/>
          <w:u w:val="single"/>
        </w:rPr>
        <w:tab/>
      </w:r>
      <w:r>
        <w:rPr>
          <w:i/>
          <w:sz w:val="22"/>
          <w:u w:val="none"/>
        </w:rPr>
        <w:t>, nice to</w:t>
      </w:r>
      <w:r>
        <w:rPr>
          <w:i/>
          <w:spacing w:val="-1"/>
          <w:sz w:val="22"/>
          <w:u w:val="none"/>
        </w:rPr>
        <w:t> </w:t>
      </w:r>
      <w:r>
        <w:rPr>
          <w:i/>
          <w:sz w:val="22"/>
          <w:u w:val="none"/>
        </w:rPr>
        <w:t>meet you. If it’s okay</w:t>
      </w:r>
      <w:r>
        <w:rPr>
          <w:i/>
          <w:spacing w:val="-1"/>
          <w:sz w:val="22"/>
          <w:u w:val="none"/>
        </w:rPr>
        <w:t> </w:t>
      </w:r>
      <w:r>
        <w:rPr>
          <w:i/>
          <w:sz w:val="22"/>
          <w:u w:val="none"/>
        </w:rPr>
        <w:t>with</w:t>
      </w:r>
      <w:r>
        <w:rPr>
          <w:i/>
          <w:spacing w:val="-1"/>
          <w:sz w:val="22"/>
          <w:u w:val="none"/>
        </w:rPr>
        <w:t> </w:t>
      </w:r>
      <w:r>
        <w:rPr>
          <w:i/>
          <w:sz w:val="22"/>
          <w:u w:val="none"/>
        </w:rPr>
        <w:t>you, I’d like to</w:t>
      </w:r>
      <w:r>
        <w:rPr>
          <w:i/>
          <w:spacing w:val="-1"/>
          <w:sz w:val="22"/>
          <w:u w:val="none"/>
        </w:rPr>
        <w:t> </w:t>
      </w:r>
      <w:r>
        <w:rPr>
          <w:i/>
          <w:sz w:val="22"/>
          <w:u w:val="none"/>
        </w:rPr>
        <w:t>ask you</w:t>
      </w:r>
      <w:r>
        <w:rPr>
          <w:i/>
          <w:spacing w:val="-1"/>
          <w:sz w:val="22"/>
          <w:u w:val="none"/>
        </w:rPr>
        <w:t> </w:t>
      </w:r>
      <w:r>
        <w:rPr>
          <w:i/>
          <w:sz w:val="22"/>
          <w:u w:val="none"/>
        </w:rPr>
        <w:t>a few questions that will</w:t>
      </w:r>
      <w:r>
        <w:rPr>
          <w:i/>
          <w:sz w:val="22"/>
          <w:u w:val="none"/>
        </w:rPr>
        <w:t> help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me</w:t>
      </w:r>
      <w:r>
        <w:rPr>
          <w:i/>
          <w:spacing w:val="-2"/>
          <w:sz w:val="22"/>
          <w:u w:val="none"/>
        </w:rPr>
        <w:t> </w:t>
      </w:r>
      <w:r>
        <w:rPr>
          <w:i/>
          <w:sz w:val="22"/>
          <w:u w:val="none"/>
        </w:rPr>
        <w:t>give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you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better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medical</w:t>
      </w:r>
      <w:r>
        <w:rPr>
          <w:i/>
          <w:spacing w:val="-2"/>
          <w:sz w:val="22"/>
          <w:u w:val="none"/>
        </w:rPr>
        <w:t> </w:t>
      </w:r>
      <w:r>
        <w:rPr>
          <w:i/>
          <w:sz w:val="22"/>
          <w:u w:val="none"/>
        </w:rPr>
        <w:t>care.</w:t>
      </w:r>
      <w:r>
        <w:rPr>
          <w:i/>
          <w:spacing w:val="-2"/>
          <w:sz w:val="22"/>
          <w:u w:val="none"/>
        </w:rPr>
        <w:t> </w:t>
      </w:r>
      <w:r>
        <w:rPr>
          <w:i/>
          <w:sz w:val="22"/>
          <w:u w:val="none"/>
        </w:rPr>
        <w:t>The</w:t>
      </w:r>
      <w:r>
        <w:rPr>
          <w:i/>
          <w:spacing w:val="-2"/>
          <w:sz w:val="22"/>
          <w:u w:val="none"/>
        </w:rPr>
        <w:t> </w:t>
      </w:r>
      <w:r>
        <w:rPr>
          <w:i/>
          <w:sz w:val="22"/>
          <w:u w:val="none"/>
        </w:rPr>
        <w:t>questions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relate</w:t>
      </w:r>
      <w:r>
        <w:rPr>
          <w:i/>
          <w:spacing w:val="-2"/>
          <w:sz w:val="22"/>
          <w:u w:val="none"/>
        </w:rPr>
        <w:t> </w:t>
      </w:r>
      <w:r>
        <w:rPr>
          <w:i/>
          <w:sz w:val="22"/>
          <w:u w:val="none"/>
        </w:rPr>
        <w:t>to</w:t>
      </w:r>
      <w:r>
        <w:rPr>
          <w:i/>
          <w:spacing w:val="-2"/>
          <w:sz w:val="22"/>
          <w:u w:val="none"/>
        </w:rPr>
        <w:t> </w:t>
      </w:r>
      <w:r>
        <w:rPr>
          <w:i/>
          <w:sz w:val="22"/>
          <w:u w:val="none"/>
        </w:rPr>
        <w:t>y</w:t>
      </w:r>
      <w:r>
        <w:rPr>
          <w:i/>
          <w:color w:val="343434"/>
          <w:sz w:val="22"/>
          <w:u w:val="none"/>
        </w:rPr>
        <w:t>our</w:t>
      </w:r>
      <w:r>
        <w:rPr>
          <w:i/>
          <w:color w:val="343434"/>
          <w:spacing w:val="-1"/>
          <w:sz w:val="22"/>
          <w:u w:val="none"/>
        </w:rPr>
        <w:t> </w:t>
      </w:r>
      <w:r>
        <w:rPr>
          <w:i/>
          <w:color w:val="343434"/>
          <w:sz w:val="22"/>
          <w:u w:val="none"/>
        </w:rPr>
        <w:t>experience</w:t>
      </w:r>
      <w:r>
        <w:rPr>
          <w:i/>
          <w:color w:val="343434"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with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alcohol,</w:t>
      </w:r>
      <w:r>
        <w:rPr>
          <w:i/>
          <w:spacing w:val="-2"/>
          <w:sz w:val="22"/>
          <w:u w:val="none"/>
        </w:rPr>
        <w:t> </w:t>
      </w:r>
      <w:r>
        <w:rPr>
          <w:i/>
          <w:sz w:val="22"/>
          <w:u w:val="none"/>
        </w:rPr>
        <w:t>cigarettes, and other drugs. Some of the substances we’ll talk about are prescribed by a doctor (like pain medications). But I will only record those if </w:t>
      </w:r>
      <w:r>
        <w:rPr>
          <w:i/>
          <w:color w:val="343434"/>
          <w:sz w:val="22"/>
          <w:u w:val="none"/>
        </w:rPr>
        <w:t>you have taken them for reasons or in doses </w:t>
      </w:r>
      <w:r>
        <w:rPr>
          <w:i/>
          <w:color w:val="343434"/>
          <w:sz w:val="22"/>
          <w:u w:val="single" w:color="343434"/>
        </w:rPr>
        <w:t>other than</w:t>
      </w:r>
      <w:r>
        <w:rPr>
          <w:i/>
          <w:color w:val="343434"/>
          <w:sz w:val="22"/>
          <w:u w:val="none"/>
        </w:rPr>
        <w:t> </w:t>
      </w:r>
      <w:r>
        <w:rPr>
          <w:i/>
          <w:color w:val="343434"/>
          <w:sz w:val="22"/>
          <w:u w:val="single" w:color="343434"/>
        </w:rPr>
        <w:t>prescribed</w:t>
      </w:r>
      <w:r>
        <w:rPr>
          <w:i/>
          <w:color w:val="343434"/>
          <w:sz w:val="22"/>
          <w:u w:val="none"/>
        </w:rPr>
        <w:t>. I’ll also ask you</w:t>
      </w:r>
      <w:r>
        <w:rPr>
          <w:i/>
          <w:color w:val="343434"/>
          <w:spacing w:val="-2"/>
          <w:sz w:val="22"/>
          <w:u w:val="none"/>
        </w:rPr>
        <w:t> </w:t>
      </w:r>
      <w:r>
        <w:rPr>
          <w:i/>
          <w:color w:val="343434"/>
          <w:sz w:val="22"/>
          <w:u w:val="none"/>
        </w:rPr>
        <w:t>about illicit or illegal drug use––but</w:t>
      </w:r>
      <w:r>
        <w:rPr>
          <w:i/>
          <w:color w:val="343434"/>
          <w:spacing w:val="-1"/>
          <w:sz w:val="22"/>
          <w:u w:val="none"/>
        </w:rPr>
        <w:t> </w:t>
      </w:r>
      <w:r>
        <w:rPr>
          <w:i/>
          <w:color w:val="343434"/>
          <w:sz w:val="22"/>
          <w:u w:val="none"/>
        </w:rPr>
        <w:t>only to better diagnose and treat you.</w:t>
      </w:r>
    </w:p>
    <w:p>
      <w:pPr>
        <w:spacing w:line="240" w:lineRule="auto" w:before="27"/>
        <w:rPr>
          <w:i/>
          <w:sz w:val="22"/>
        </w:rPr>
      </w:pPr>
    </w:p>
    <w:p>
      <w:pPr>
        <w:spacing w:before="0"/>
        <w:ind w:left="600" w:right="771" w:firstLine="0"/>
        <w:jc w:val="left"/>
        <w:rPr>
          <w:sz w:val="20"/>
        </w:rPr>
      </w:pPr>
      <w:r>
        <w:rPr>
          <w:b/>
          <w:sz w:val="20"/>
        </w:rPr>
        <w:t>Instructions:</w:t>
      </w:r>
      <w:r>
        <w:rPr>
          <w:b/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substance,</w:t>
      </w:r>
      <w:r>
        <w:rPr>
          <w:spacing w:val="-2"/>
          <w:sz w:val="20"/>
        </w:rPr>
        <w:t> </w:t>
      </w:r>
      <w:r>
        <w:rPr>
          <w:sz w:val="20"/>
        </w:rPr>
        <w:t>mark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appropriate</w:t>
      </w:r>
      <w:r>
        <w:rPr>
          <w:spacing w:val="-4"/>
          <w:sz w:val="20"/>
        </w:rPr>
        <w:t> </w:t>
      </w:r>
      <w:r>
        <w:rPr>
          <w:sz w:val="20"/>
        </w:rPr>
        <w:t>column.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example,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cocaine monthly in the past year, put a mark in the “Monthly” column in the “illegal drug” row.</w:t>
      </w:r>
    </w:p>
    <w:p>
      <w:pPr>
        <w:spacing w:line="240" w:lineRule="auto" w:before="1" w:after="0"/>
        <w:rPr>
          <w:sz w:val="20"/>
        </w:rPr>
      </w:pPr>
    </w:p>
    <w:tbl>
      <w:tblPr>
        <w:tblW w:w="0" w:type="auto"/>
        <w:jc w:val="left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0"/>
        <w:gridCol w:w="607"/>
        <w:gridCol w:w="720"/>
        <w:gridCol w:w="630"/>
        <w:gridCol w:w="630"/>
        <w:gridCol w:w="1010"/>
      </w:tblGrid>
      <w:tr>
        <w:trPr>
          <w:trHeight w:val="1132" w:hRule="atLeast"/>
        </w:trPr>
        <w:tc>
          <w:tcPr>
            <w:tcW w:w="5640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Quick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Screen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Question:</w:t>
            </w:r>
          </w:p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In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the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past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year</w:t>
            </w:r>
            <w:r>
              <w:rPr>
                <w:b/>
                <w:sz w:val="22"/>
                <w:u w:val="none"/>
              </w:rPr>
              <w:t>,</w:t>
            </w:r>
            <w:r>
              <w:rPr>
                <w:b/>
                <w:spacing w:val="-1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how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often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have</w:t>
            </w:r>
            <w:r>
              <w:rPr>
                <w:b/>
                <w:spacing w:val="-3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you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used</w:t>
            </w:r>
            <w:r>
              <w:rPr>
                <w:b/>
                <w:spacing w:val="-3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the</w:t>
            </w:r>
            <w:r>
              <w:rPr>
                <w:b/>
                <w:spacing w:val="-3"/>
                <w:sz w:val="22"/>
                <w:u w:val="none"/>
              </w:rPr>
              <w:t> </w:t>
            </w:r>
            <w:r>
              <w:rPr>
                <w:b/>
                <w:spacing w:val="-2"/>
                <w:sz w:val="22"/>
                <w:u w:val="none"/>
              </w:rPr>
              <w:t>following?</w:t>
            </w:r>
          </w:p>
        </w:tc>
        <w:tc>
          <w:tcPr>
            <w:tcW w:w="607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29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Never</w:t>
            </w:r>
          </w:p>
        </w:tc>
        <w:tc>
          <w:tcPr>
            <w:tcW w:w="720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7" w:lineRule="auto" w:before="107"/>
              <w:ind w:left="299" w:right="204" w:hanging="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630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17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630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6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1010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7" w:lineRule="auto" w:before="107"/>
              <w:ind w:left="239" w:right="212" w:hanging="29"/>
              <w:jc w:val="both"/>
              <w:rPr>
                <w:b/>
                <w:sz w:val="22"/>
              </w:rPr>
            </w:pPr>
            <w:bookmarkStart w:name="_bookmark0" w:id="1"/>
            <w:bookmarkEnd w:id="1"/>
            <w:r>
              <w:rPr/>
            </w:r>
            <w:r>
              <w:rPr>
                <w:b/>
                <w:sz w:val="22"/>
              </w:rPr>
              <w:t>Daily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Almost Daily</w:t>
            </w:r>
          </w:p>
        </w:tc>
      </w:tr>
      <w:tr>
        <w:trPr>
          <w:trHeight w:val="830" w:hRule="atLeast"/>
        </w:trPr>
        <w:tc>
          <w:tcPr>
            <w:tcW w:w="6247" w:type="dxa"/>
            <w:gridSpan w:val="2"/>
            <w:tcBorders>
              <w:top w:val="single" w:sz="24" w:space="0" w:color="F79646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Alcohol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men,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drinks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4" w:lineRule="exact" w:before="1" w:after="0"/>
              <w:ind w:left="827" w:right="0" w:hanging="3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women,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drinks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day</w:t>
            </w:r>
          </w:p>
        </w:tc>
        <w:tc>
          <w:tcPr>
            <w:tcW w:w="720" w:type="dxa"/>
            <w:tcBorders>
              <w:top w:val="single" w:sz="24" w:space="0" w:color="F79646"/>
              <w:left w:val="single" w:sz="4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24" w:space="0" w:color="F79646"/>
              <w:left w:val="single" w:sz="4" w:space="0" w:color="FFFFFF"/>
              <w:right w:val="single" w:sz="6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24" w:space="0" w:color="F79646"/>
              <w:left w:val="single" w:sz="6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24" w:space="0" w:color="F79646"/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640" w:type="dxa"/>
            <w:tcBorders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Tobacco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Products</w:t>
            </w:r>
          </w:p>
        </w:tc>
        <w:tc>
          <w:tcPr>
            <w:tcW w:w="60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5640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Prescription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Drugs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Non-Medical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Reasons</w:t>
            </w:r>
          </w:p>
        </w:tc>
        <w:tc>
          <w:tcPr>
            <w:tcW w:w="60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5640" w:type="dxa"/>
            <w:tcBorders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Illegal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Drugs</w:t>
            </w:r>
          </w:p>
        </w:tc>
        <w:tc>
          <w:tcPr>
            <w:tcW w:w="60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37" w:lineRule="auto" w:before="0" w:after="0"/>
        <w:ind w:left="960" w:right="1330" w:hanging="360"/>
        <w:jc w:val="left"/>
        <w:rPr>
          <w:rFonts w:ascii="Wingdings" w:hAnsi="Wingdings"/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says</w:t>
      </w:r>
      <w:r>
        <w:rPr>
          <w:spacing w:val="-2"/>
          <w:sz w:val="22"/>
        </w:rPr>
        <w:t> </w:t>
      </w:r>
      <w:r>
        <w:rPr>
          <w:b/>
          <w:sz w:val="22"/>
        </w:rPr>
        <w:t>“NO”</w:t>
      </w:r>
      <w:r>
        <w:rPr>
          <w:b/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drugs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Quick</w:t>
      </w:r>
      <w:r>
        <w:rPr>
          <w:spacing w:val="-2"/>
          <w:sz w:val="22"/>
        </w:rPr>
        <w:t> </w:t>
      </w:r>
      <w:r>
        <w:rPr>
          <w:sz w:val="22"/>
        </w:rPr>
        <w:t>Screen,</w:t>
      </w:r>
      <w:r>
        <w:rPr>
          <w:spacing w:val="-2"/>
          <w:sz w:val="22"/>
        </w:rPr>
        <w:t> </w:t>
      </w:r>
      <w:r>
        <w:rPr>
          <w:sz w:val="22"/>
        </w:rPr>
        <w:t>reinforce</w:t>
      </w:r>
      <w:r>
        <w:rPr>
          <w:spacing w:val="-4"/>
          <w:sz w:val="22"/>
        </w:rPr>
        <w:t> </w:t>
      </w:r>
      <w:r>
        <w:rPr>
          <w:sz w:val="22"/>
        </w:rPr>
        <w:t>abstinence.</w:t>
      </w:r>
      <w:r>
        <w:rPr>
          <w:spacing w:val="-5"/>
          <w:sz w:val="22"/>
        </w:rPr>
        <w:t> </w:t>
      </w:r>
      <w:r>
        <w:rPr>
          <w:b/>
          <w:sz w:val="22"/>
        </w:rPr>
        <w:t>Screening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is </w:t>
      </w:r>
      <w:r>
        <w:rPr>
          <w:b/>
          <w:spacing w:val="-2"/>
          <w:sz w:val="22"/>
        </w:rPr>
        <w:t>complete.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</w:tabs>
        <w:spacing w:line="240" w:lineRule="auto" w:before="122" w:after="0"/>
        <w:ind w:left="959" w:right="661" w:hanging="360"/>
        <w:jc w:val="left"/>
        <w:rPr>
          <w:rFonts w:ascii="Wingdings" w:hAnsi="Wingdings"/>
          <w:sz w:val="22"/>
        </w:rPr>
      </w:pPr>
      <w:r>
        <w:rPr>
          <w:sz w:val="22"/>
        </w:rPr>
        <w:t>If the patient says </w:t>
      </w:r>
      <w:r>
        <w:rPr>
          <w:b/>
          <w:sz w:val="22"/>
        </w:rPr>
        <w:t>“Yes” </w:t>
      </w:r>
      <w:r>
        <w:rPr>
          <w:sz w:val="22"/>
        </w:rPr>
        <w:t>to </w:t>
      </w:r>
      <w:r>
        <w:rPr>
          <w:b/>
          <w:sz w:val="22"/>
        </w:rPr>
        <w:t>one or more days of heavy drinking</w:t>
      </w:r>
      <w:r>
        <w:rPr>
          <w:sz w:val="22"/>
        </w:rPr>
        <w:t>, </w:t>
      </w:r>
      <w:r>
        <w:rPr>
          <w:i/>
          <w:sz w:val="22"/>
        </w:rPr>
        <w:t>patient is an at-risk drinker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Please see NIAAA website “How to Help Patients Who Drink Too Much: A Clinical Approach” </w:t>
      </w:r>
      <w:hyperlink r:id="rId6">
        <w:r>
          <w:rPr>
            <w:color w:val="0000FF"/>
            <w:sz w:val="22"/>
            <w:u w:val="single" w:color="0000FF"/>
          </w:rPr>
          <w:t>http://pubs.niaaa.nih.gov/publications/Practitioner/CliniciansGuide2005/clinicians_guide.htm</w:t>
        </w:r>
        <w:r>
          <w:rPr>
            <w:sz w:val="22"/>
            <w:u w:val="none"/>
          </w:rPr>
          <w:t>,</w:t>
        </w:r>
      </w:hyperlink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for information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Assess,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Advise,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Assist,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and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Arrange</w:t>
      </w:r>
      <w:r>
        <w:rPr>
          <w:b/>
          <w:spacing w:val="-4"/>
          <w:sz w:val="22"/>
          <w:u w:val="none"/>
        </w:rPr>
        <w:t> </w:t>
      </w:r>
      <w:r>
        <w:rPr>
          <w:sz w:val="22"/>
          <w:u w:val="none"/>
        </w:rPr>
        <w:t>help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risk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drinkers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patients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alcohol use disorders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</w:tabs>
        <w:spacing w:line="240" w:lineRule="auto" w:before="121" w:after="0"/>
        <w:ind w:left="959" w:right="725" w:hanging="361"/>
        <w:jc w:val="left"/>
        <w:rPr>
          <w:rFonts w:ascii="Wingdings" w:hAnsi="Wingdings"/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says</w:t>
      </w:r>
      <w:r>
        <w:rPr>
          <w:spacing w:val="-2"/>
          <w:sz w:val="22"/>
        </w:rPr>
        <w:t> </w:t>
      </w:r>
      <w:r>
        <w:rPr>
          <w:b/>
          <w:sz w:val="22"/>
        </w:rPr>
        <w:t>“Yes”</w:t>
      </w:r>
      <w:r>
        <w:rPr>
          <w:b/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tobacco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i/>
          <w:sz w:val="22"/>
        </w:rPr>
        <w:t>Any</w:t>
      </w:r>
      <w:r>
        <w:rPr>
          <w:i/>
          <w:spacing w:val="-4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tobacco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places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risk.</w:t>
      </w:r>
      <w:r>
        <w:rPr>
          <w:spacing w:val="40"/>
          <w:sz w:val="22"/>
        </w:rPr>
        <w:t> </w:t>
      </w:r>
      <w:r>
        <w:rPr>
          <w:sz w:val="22"/>
        </w:rPr>
        <w:t>Advise</w:t>
      </w:r>
      <w:r>
        <w:rPr>
          <w:spacing w:val="-4"/>
          <w:sz w:val="22"/>
        </w:rPr>
        <w:t> </w:t>
      </w:r>
      <w:r>
        <w:rPr>
          <w:i/>
          <w:sz w:val="22"/>
        </w:rPr>
        <w:t>all</w:t>
      </w:r>
      <w:r>
        <w:rPr>
          <w:i/>
          <w:sz w:val="22"/>
        </w:rPr>
        <w:t> tobacco users to quit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For more information on smoking cessation, please see “Helping Smokers Quit: A Guide for Clinicians” </w:t>
      </w:r>
      <w:hyperlink r:id="rId7">
        <w:r>
          <w:rPr>
            <w:color w:val="0000FF"/>
            <w:sz w:val="22"/>
            <w:u w:val="single" w:color="0000FF"/>
          </w:rPr>
          <w:t>http://www.ahrq.gov/clinic/tobacco/clinhlpsmksqt.htm</w:t>
        </w:r>
      </w:hyperlink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37" w:lineRule="auto" w:before="123" w:after="0"/>
        <w:ind w:left="960" w:right="1068" w:hanging="361"/>
        <w:jc w:val="left"/>
        <w:rPr>
          <w:rFonts w:ascii="Wingdings" w:hAnsi="Wingdings"/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2"/>
          <w:sz w:val="22"/>
        </w:rPr>
        <w:t> </w:t>
      </w:r>
      <w:r>
        <w:rPr>
          <w:sz w:val="22"/>
        </w:rPr>
        <w:t>says</w:t>
      </w:r>
      <w:r>
        <w:rPr>
          <w:spacing w:val="-3"/>
          <w:sz w:val="22"/>
        </w:rPr>
        <w:t> </w:t>
      </w:r>
      <w:r>
        <w:rPr>
          <w:b/>
          <w:sz w:val="22"/>
        </w:rPr>
        <w:t>“Yes”</w:t>
      </w:r>
      <w:r>
        <w:rPr>
          <w:b/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illegal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drugs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prescription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drugs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non-medical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reasons</w:t>
      </w:r>
      <w:r>
        <w:rPr>
          <w:sz w:val="22"/>
        </w:rPr>
        <w:t>, proceed to </w:t>
      </w:r>
      <w:r>
        <w:rPr>
          <w:b/>
          <w:sz w:val="22"/>
        </w:rPr>
        <w:t>Question 1 </w:t>
      </w:r>
      <w:r>
        <w:rPr>
          <w:sz w:val="22"/>
        </w:rPr>
        <w:t>of the NIDA-Modified ASSIST.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313222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4.663202pt;width:144pt;height:.6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2" w:lineRule="auto" w:before="17"/>
        <w:ind w:left="600" w:right="771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position w:val="11"/>
          <w:sz w:val="16"/>
        </w:rPr>
        <w:t>1</w:t>
      </w:r>
      <w:r>
        <w:rPr>
          <w:rFonts w:ascii="Times New Roman" w:hAnsi="Times New Roman"/>
          <w:spacing w:val="80"/>
          <w:position w:val="11"/>
          <w:sz w:val="16"/>
        </w:rPr>
        <w:t> </w:t>
      </w:r>
      <w:r>
        <w:rPr>
          <w:rFonts w:ascii="Times New Roman" w:hAnsi="Times New Roman"/>
          <w:i/>
          <w:color w:val="2A2A28"/>
          <w:sz w:val="18"/>
        </w:rPr>
        <w:t>This</w:t>
      </w:r>
      <w:r>
        <w:rPr>
          <w:rFonts w:ascii="Times New Roman" w:hAnsi="Times New Roman"/>
          <w:i/>
          <w:color w:val="2A2A28"/>
          <w:spacing w:val="-16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guide</w:t>
      </w:r>
      <w:r>
        <w:rPr>
          <w:rFonts w:ascii="Times New Roman" w:hAnsi="Times New Roman"/>
          <w:i/>
          <w:color w:val="2A2A28"/>
          <w:spacing w:val="-10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is</w:t>
      </w:r>
      <w:r>
        <w:rPr>
          <w:rFonts w:ascii="Times New Roman" w:hAnsi="Times New Roman"/>
          <w:i/>
          <w:color w:val="2A2A28"/>
          <w:spacing w:val="-15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designed</w:t>
      </w:r>
      <w:r>
        <w:rPr>
          <w:rFonts w:ascii="Times New Roman" w:hAnsi="Times New Roman"/>
          <w:i/>
          <w:color w:val="2A2A28"/>
          <w:spacing w:val="-8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to assist</w:t>
      </w:r>
      <w:r>
        <w:rPr>
          <w:rFonts w:ascii="Times New Roman" w:hAnsi="Times New Roman"/>
          <w:i/>
          <w:color w:val="2A2A28"/>
          <w:spacing w:val="-3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clinicians serving adult</w:t>
      </w:r>
      <w:r>
        <w:rPr>
          <w:rFonts w:ascii="Times New Roman" w:hAnsi="Times New Roman"/>
          <w:i/>
          <w:color w:val="2A2A28"/>
          <w:spacing w:val="-7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patients in</w:t>
      </w:r>
      <w:r>
        <w:rPr>
          <w:rFonts w:ascii="Times New Roman" w:hAnsi="Times New Roman"/>
          <w:i/>
          <w:color w:val="2A2A28"/>
          <w:spacing w:val="-6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screening</w:t>
      </w:r>
      <w:r>
        <w:rPr>
          <w:rFonts w:ascii="Times New Roman" w:hAnsi="Times New Roman"/>
          <w:i/>
          <w:color w:val="2A2A28"/>
          <w:spacing w:val="-14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for</w:t>
      </w:r>
      <w:r>
        <w:rPr>
          <w:rFonts w:ascii="Times New Roman" w:hAnsi="Times New Roman"/>
          <w:i/>
          <w:color w:val="2A2A28"/>
          <w:spacing w:val="-16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drug use.</w:t>
      </w:r>
      <w:r>
        <w:rPr>
          <w:rFonts w:ascii="Times New Roman" w:hAnsi="Times New Roman"/>
          <w:i/>
          <w:color w:val="2A2A28"/>
          <w:spacing w:val="-9"/>
          <w:sz w:val="18"/>
        </w:rPr>
        <w:t> </w:t>
      </w:r>
      <w:r>
        <w:rPr>
          <w:rFonts w:ascii="Times New Roman" w:hAnsi="Times New Roman"/>
          <w:i/>
          <w:color w:val="2A2A28"/>
          <w:sz w:val="18"/>
        </w:rPr>
        <w:t>The NIDA Quick Screen was</w:t>
      </w:r>
      <w:r>
        <w:rPr>
          <w:rFonts w:ascii="Times New Roman" w:hAnsi="Times New Roman"/>
          <w:i/>
          <w:color w:val="2A2A28"/>
          <w:sz w:val="18"/>
        </w:rPr>
        <w:t> adapted from the single-question screen for drug use in primary care by Saitz et al. (available at </w:t>
      </w:r>
      <w:hyperlink r:id="rId8">
        <w:r>
          <w:rPr>
            <w:rFonts w:ascii="Times New Roman" w:hAnsi="Times New Roman"/>
            <w:i/>
            <w:color w:val="0000FF"/>
            <w:sz w:val="18"/>
            <w:u w:val="single" w:color="0000FF"/>
          </w:rPr>
          <w:t>http://archinte.ama-</w:t>
        </w:r>
      </w:hyperlink>
      <w:r>
        <w:rPr>
          <w:rFonts w:ascii="Times New Roman" w:hAnsi="Times New Roman"/>
          <w:i/>
          <w:color w:val="0000FF"/>
          <w:sz w:val="18"/>
          <w:u w:val="none"/>
        </w:rPr>
        <w:t> </w:t>
      </w:r>
      <w:hyperlink r:id="rId8">
        <w:r>
          <w:rPr>
            <w:rFonts w:ascii="Times New Roman" w:hAnsi="Times New Roman"/>
            <w:i/>
            <w:color w:val="0000FF"/>
            <w:sz w:val="18"/>
            <w:u w:val="single" w:color="0000FF"/>
          </w:rPr>
          <w:t>assn.org/cgi/reprint/170/13/1155</w:t>
        </w:r>
      </w:hyperlink>
      <w:r>
        <w:rPr>
          <w:rFonts w:ascii="Times New Roman" w:hAnsi="Times New Roman"/>
          <w:i/>
          <w:color w:val="2A2A28"/>
          <w:sz w:val="18"/>
          <w:u w:val="none"/>
        </w:rPr>
        <w:t>)</w:t>
      </w:r>
      <w:r>
        <w:rPr>
          <w:rFonts w:ascii="Times New Roman" w:hAnsi="Times New Roman"/>
          <w:i/>
          <w:color w:val="2A2A28"/>
          <w:spacing w:val="-5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and</w:t>
      </w:r>
      <w:r>
        <w:rPr>
          <w:rFonts w:ascii="Times New Roman" w:hAnsi="Times New Roman"/>
          <w:i/>
          <w:color w:val="2A2A28"/>
          <w:spacing w:val="-2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the</w:t>
      </w:r>
      <w:r>
        <w:rPr>
          <w:rFonts w:ascii="Times New Roman" w:hAnsi="Times New Roman"/>
          <w:i/>
          <w:color w:val="2A2A28"/>
          <w:spacing w:val="-4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National</w:t>
      </w:r>
      <w:r>
        <w:rPr>
          <w:rFonts w:ascii="Times New Roman" w:hAnsi="Times New Roman"/>
          <w:i/>
          <w:color w:val="2A2A28"/>
          <w:spacing w:val="-3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Institute</w:t>
      </w:r>
      <w:r>
        <w:rPr>
          <w:rFonts w:ascii="Times New Roman" w:hAnsi="Times New Roman"/>
          <w:i/>
          <w:color w:val="2A2A28"/>
          <w:spacing w:val="-4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on</w:t>
      </w:r>
      <w:r>
        <w:rPr>
          <w:rFonts w:ascii="Times New Roman" w:hAnsi="Times New Roman"/>
          <w:i/>
          <w:color w:val="2A2A28"/>
          <w:spacing w:val="-2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Alcohol</w:t>
      </w:r>
      <w:r>
        <w:rPr>
          <w:rFonts w:ascii="Times New Roman" w:hAnsi="Times New Roman"/>
          <w:i/>
          <w:color w:val="2A2A28"/>
          <w:spacing w:val="-3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Abuse</w:t>
      </w:r>
      <w:r>
        <w:rPr>
          <w:rFonts w:ascii="Times New Roman" w:hAnsi="Times New Roman"/>
          <w:i/>
          <w:color w:val="2A2A28"/>
          <w:spacing w:val="-4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and</w:t>
      </w:r>
      <w:r>
        <w:rPr>
          <w:rFonts w:ascii="Times New Roman" w:hAnsi="Times New Roman"/>
          <w:i/>
          <w:color w:val="2A2A28"/>
          <w:spacing w:val="-4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Alcoholism’s</w:t>
      </w:r>
      <w:r>
        <w:rPr>
          <w:rFonts w:ascii="Times New Roman" w:hAnsi="Times New Roman"/>
          <w:i/>
          <w:color w:val="2A2A28"/>
          <w:spacing w:val="-3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screening</w:t>
      </w:r>
      <w:r>
        <w:rPr>
          <w:rFonts w:ascii="Times New Roman" w:hAnsi="Times New Roman"/>
          <w:i/>
          <w:color w:val="2A2A28"/>
          <w:spacing w:val="-4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question</w:t>
      </w:r>
      <w:r>
        <w:rPr>
          <w:rFonts w:ascii="Times New Roman" w:hAnsi="Times New Roman"/>
          <w:i/>
          <w:color w:val="2A2A28"/>
          <w:spacing w:val="-4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on</w:t>
      </w:r>
      <w:r>
        <w:rPr>
          <w:rFonts w:ascii="Times New Roman" w:hAnsi="Times New Roman"/>
          <w:i/>
          <w:color w:val="2A2A28"/>
          <w:spacing w:val="-2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heavy drinking days (available at </w:t>
      </w:r>
      <w:hyperlink r:id="rId6">
        <w:r>
          <w:rPr>
            <w:rFonts w:ascii="Times New Roman" w:hAnsi="Times New Roman"/>
            <w:i/>
            <w:color w:val="0000FF"/>
            <w:sz w:val="18"/>
            <w:u w:val="single" w:color="0000FF"/>
          </w:rPr>
          <w:t>http://pubs.niaaa.nih.gov/publications/Practitioner/CliniciansGuide2005/clinicians_guide.htm</w:t>
        </w:r>
      </w:hyperlink>
      <w:r>
        <w:rPr>
          <w:rFonts w:ascii="Times New Roman" w:hAnsi="Times New Roman"/>
          <w:i/>
          <w:color w:val="2A2A28"/>
          <w:sz w:val="18"/>
          <w:u w:val="none"/>
        </w:rPr>
        <w:t>). The NIDA-modified ASSIST was adapted from the World Health Organization (WHO)</w:t>
      </w:r>
      <w:r>
        <w:rPr>
          <w:rFonts w:ascii="Times New Roman" w:hAnsi="Times New Roman"/>
          <w:i/>
          <w:color w:val="2A2A28"/>
          <w:spacing w:val="35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Alcohol, Smoking and</w:t>
      </w:r>
      <w:r>
        <w:rPr>
          <w:rFonts w:ascii="Times New Roman" w:hAnsi="Times New Roman"/>
          <w:i/>
          <w:color w:val="2A2A28"/>
          <w:spacing w:val="-6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Substance Involvement Screening Test (ASSIST), Version 3.0,</w:t>
      </w:r>
      <w:r>
        <w:rPr>
          <w:rFonts w:ascii="Times New Roman" w:hAnsi="Times New Roman"/>
          <w:i/>
          <w:color w:val="2A2A28"/>
          <w:spacing w:val="-1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developed</w:t>
      </w:r>
      <w:r>
        <w:rPr>
          <w:rFonts w:ascii="Times New Roman" w:hAnsi="Times New Roman"/>
          <w:i/>
          <w:color w:val="2A2A28"/>
          <w:spacing w:val="-14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and published by</w:t>
      </w:r>
      <w:r>
        <w:rPr>
          <w:rFonts w:ascii="Times New Roman" w:hAnsi="Times New Roman"/>
          <w:i/>
          <w:color w:val="2A2A28"/>
          <w:spacing w:val="-2"/>
          <w:sz w:val="18"/>
          <w:u w:val="none"/>
        </w:rPr>
        <w:t> </w:t>
      </w:r>
      <w:r>
        <w:rPr>
          <w:rFonts w:ascii="Times New Roman" w:hAnsi="Times New Roman"/>
          <w:i/>
          <w:color w:val="2A2A28"/>
          <w:sz w:val="18"/>
          <w:u w:val="none"/>
        </w:rPr>
        <w:t>WHO (available at</w:t>
      </w:r>
    </w:p>
    <w:p>
      <w:pPr>
        <w:spacing w:line="197" w:lineRule="exact" w:before="0"/>
        <w:ind w:left="600" w:right="0" w:firstLine="0"/>
        <w:jc w:val="left"/>
        <w:rPr>
          <w:rFonts w:ascii="Times New Roman"/>
          <w:i/>
          <w:sz w:val="18"/>
        </w:rPr>
      </w:pPr>
      <w:hyperlink r:id="rId9">
        <w:r>
          <w:rPr>
            <w:rFonts w:ascii="Times New Roman"/>
            <w:i/>
            <w:color w:val="2A2A28"/>
            <w:spacing w:val="-2"/>
            <w:sz w:val="18"/>
          </w:rPr>
          <w:t>http:</w:t>
        </w:r>
        <w:r>
          <w:rPr>
            <w:rFonts w:ascii="Times New Roman"/>
            <w:i/>
            <w:color w:val="2A2A28"/>
            <w:spacing w:val="-13"/>
            <w:sz w:val="18"/>
          </w:rPr>
          <w:t> </w:t>
        </w:r>
        <w:r>
          <w:rPr>
            <w:rFonts w:ascii="Times New Roman"/>
            <w:b/>
            <w:i/>
            <w:color w:val="2A2A28"/>
            <w:spacing w:val="-2"/>
            <w:sz w:val="18"/>
          </w:rPr>
          <w:t>/</w:t>
        </w:r>
        <w:r>
          <w:rPr>
            <w:rFonts w:ascii="Times New Roman"/>
            <w:i/>
            <w:color w:val="2A2A28"/>
            <w:spacing w:val="-2"/>
            <w:sz w:val="18"/>
          </w:rPr>
          <w:t>www.who.int/substance_abuse/</w:t>
        </w:r>
      </w:hyperlink>
      <w:r>
        <w:rPr>
          <w:rFonts w:ascii="Times New Roman"/>
          <w:i/>
          <w:color w:val="2A2A28"/>
          <w:spacing w:val="15"/>
          <w:sz w:val="18"/>
        </w:rPr>
        <w:t> </w:t>
      </w:r>
      <w:r>
        <w:rPr>
          <w:rFonts w:ascii="Times New Roman"/>
          <w:i/>
          <w:color w:val="2A2A28"/>
          <w:spacing w:val="-2"/>
          <w:sz w:val="18"/>
        </w:rPr>
        <w:t>activities/assist_v3_english.pdf).</w:t>
      </w:r>
    </w:p>
    <w:p>
      <w:pPr>
        <w:spacing w:after="0" w:line="197" w:lineRule="exact"/>
        <w:jc w:val="left"/>
        <w:rPr>
          <w:rFonts w:ascii="Times New Roman"/>
          <w:sz w:val="18"/>
        </w:rPr>
        <w:sectPr>
          <w:footerReference w:type="default" r:id="rId5"/>
          <w:type w:val="continuous"/>
          <w:pgSz w:w="11340" w:h="15880"/>
          <w:pgMar w:header="0" w:footer="362" w:top="680" w:bottom="560" w:left="480" w:right="420"/>
          <w:pgNumType w:start="1"/>
        </w:sectPr>
      </w:pPr>
    </w:p>
    <w:p>
      <w:pPr>
        <w:pStyle w:val="Heading1"/>
        <w:ind w:left="6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667512</wp:posOffset>
                </wp:positionH>
                <wp:positionV relativeFrom="paragraph">
                  <wp:posOffset>277368</wp:posOffset>
                </wp:positionV>
                <wp:extent cx="5866130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61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18415">
                              <a:moveTo>
                                <a:pt x="58658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865876" y="18288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21.84pt;width:461.88pt;height:1.44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Questions</w:t>
      </w:r>
      <w:r>
        <w:rPr>
          <w:spacing w:val="-11"/>
        </w:rPr>
        <w:t> </w:t>
      </w:r>
      <w:r>
        <w:rPr/>
        <w:t>1-8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NIDA-Modified</w:t>
      </w:r>
      <w:r>
        <w:rPr>
          <w:spacing w:val="-9"/>
        </w:rPr>
        <w:t> </w:t>
      </w:r>
      <w:r>
        <w:rPr/>
        <w:t>ASSIST</w:t>
      </w:r>
      <w:r>
        <w:rPr>
          <w:spacing w:val="-10"/>
        </w:rPr>
        <w:t> </w:t>
      </w:r>
      <w:r>
        <w:rPr>
          <w:spacing w:val="-4"/>
        </w:rPr>
        <w:t>V2.0</w:t>
      </w:r>
    </w:p>
    <w:p>
      <w:pPr>
        <w:spacing w:before="0"/>
        <w:ind w:left="600" w:right="1059" w:firstLine="0"/>
        <w:jc w:val="both"/>
        <w:rPr>
          <w:sz w:val="20"/>
        </w:rPr>
      </w:pPr>
      <w:r>
        <w:rPr>
          <w:b/>
          <w:sz w:val="20"/>
        </w:rPr>
        <w:t>Instructions:</w:t>
      </w:r>
      <w:r>
        <w:rPr>
          <w:b/>
          <w:spacing w:val="-3"/>
          <w:sz w:val="20"/>
        </w:rPr>
        <w:t> </w:t>
      </w:r>
      <w:r>
        <w:rPr>
          <w:sz w:val="20"/>
        </w:rPr>
        <w:t>Patients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fill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themselves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screening</w:t>
      </w:r>
      <w:r>
        <w:rPr>
          <w:spacing w:val="-3"/>
          <w:sz w:val="20"/>
        </w:rPr>
        <w:t> </w:t>
      </w:r>
      <w:r>
        <w:rPr>
          <w:sz w:val="20"/>
        </w:rPr>
        <w:t>personnel</w:t>
      </w:r>
      <w:r>
        <w:rPr>
          <w:spacing w:val="-1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offer</w:t>
      </w:r>
      <w:r>
        <w:rPr>
          <w:spacing w:val="-3"/>
          <w:sz w:val="20"/>
        </w:rPr>
        <w:t> </w:t>
      </w:r>
      <w:r>
        <w:rPr>
          <w:sz w:val="20"/>
        </w:rPr>
        <w:t>to read the</w:t>
      </w:r>
      <w:r>
        <w:rPr>
          <w:spacing w:val="-3"/>
          <w:sz w:val="20"/>
        </w:rPr>
        <w:t> </w:t>
      </w:r>
      <w:r>
        <w:rPr>
          <w:sz w:val="20"/>
        </w:rPr>
        <w:t>questions</w:t>
      </w:r>
      <w:r>
        <w:rPr>
          <w:spacing w:val="-3"/>
          <w:sz w:val="20"/>
        </w:rPr>
        <w:t> </w:t>
      </w:r>
      <w:r>
        <w:rPr>
          <w:sz w:val="20"/>
        </w:rPr>
        <w:t>aloud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private</w:t>
      </w:r>
      <w:r>
        <w:rPr>
          <w:spacing w:val="-3"/>
          <w:sz w:val="20"/>
        </w:rPr>
        <w:t> </w:t>
      </w:r>
      <w:r>
        <w:rPr>
          <w:sz w:val="20"/>
        </w:rPr>
        <w:t>setting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patient.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preserve</w:t>
      </w:r>
      <w:r>
        <w:rPr>
          <w:spacing w:val="-3"/>
          <w:sz w:val="20"/>
        </w:rPr>
        <w:t> </w:t>
      </w:r>
      <w:r>
        <w:rPr>
          <w:sz w:val="20"/>
        </w:rPr>
        <w:t>confidentiality,</w:t>
      </w:r>
      <w:r>
        <w:rPr>
          <w:spacing w:val="-2"/>
          <w:sz w:val="20"/>
        </w:rPr>
        <w:t> </w:t>
      </w:r>
      <w:r>
        <w:rPr>
          <w:sz w:val="20"/>
        </w:rPr>
        <w:t>a protective</w:t>
      </w:r>
      <w:r>
        <w:rPr>
          <w:spacing w:val="-3"/>
          <w:sz w:val="20"/>
        </w:rPr>
        <w:t> </w:t>
      </w:r>
      <w:r>
        <w:rPr>
          <w:sz w:val="20"/>
        </w:rPr>
        <w:t>sheet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placed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top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questionnaire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seen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patients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it is completed but before it is filed in the medical record.</w:t>
      </w:r>
    </w:p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2"/>
        <w:gridCol w:w="1303"/>
        <w:gridCol w:w="1646"/>
      </w:tblGrid>
      <w:tr>
        <w:trPr>
          <w:trHeight w:val="1612" w:hRule="atLeast"/>
        </w:trPr>
        <w:tc>
          <w:tcPr>
            <w:tcW w:w="6062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ind w:left="1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8,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NIDA-Modified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ASSIST</w:t>
            </w:r>
          </w:p>
          <w:p>
            <w:pPr>
              <w:pStyle w:val="TableParagraph"/>
              <w:spacing w:line="240" w:lineRule="auto"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  <w:u w:val="single"/>
              </w:rPr>
              <w:t>LIFETIME</w:t>
            </w:r>
            <w:r>
              <w:rPr>
                <w:b/>
                <w:sz w:val="24"/>
                <w:u w:val="none"/>
              </w:rPr>
              <w:t>,</w:t>
            </w:r>
            <w:r>
              <w:rPr>
                <w:b/>
                <w:spacing w:val="-6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which</w:t>
            </w:r>
            <w:r>
              <w:rPr>
                <w:b/>
                <w:spacing w:val="-9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of</w:t>
            </w:r>
            <w:r>
              <w:rPr>
                <w:b/>
                <w:spacing w:val="-4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the</w:t>
            </w:r>
            <w:r>
              <w:rPr>
                <w:b/>
                <w:spacing w:val="-5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following</w:t>
            </w:r>
            <w:r>
              <w:rPr>
                <w:b/>
                <w:spacing w:val="-6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substances</w:t>
            </w:r>
            <w:r>
              <w:rPr>
                <w:b/>
                <w:spacing w:val="-4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have you ever used?</w:t>
            </w:r>
          </w:p>
          <w:p>
            <w:pPr>
              <w:pStyle w:val="TableParagraph"/>
              <w:spacing w:line="243" w:lineRule="exact"/>
              <w:ind w:left="39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*Note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Physicians: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prescription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medications,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report</w:t>
            </w:r>
          </w:p>
          <w:p>
            <w:pPr>
              <w:pStyle w:val="TableParagraph"/>
              <w:spacing w:line="226" w:lineRule="exact"/>
              <w:ind w:left="39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nonmedical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only.</w:t>
            </w:r>
          </w:p>
        </w:tc>
        <w:tc>
          <w:tcPr>
            <w:tcW w:w="1303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Yes</w:t>
            </w:r>
          </w:p>
        </w:tc>
        <w:tc>
          <w:tcPr>
            <w:tcW w:w="1646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ind w:left="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</w:p>
        </w:tc>
      </w:tr>
      <w:tr>
        <w:trPr>
          <w:trHeight w:val="287" w:hRule="atLeast"/>
        </w:trPr>
        <w:tc>
          <w:tcPr>
            <w:tcW w:w="6062" w:type="dxa"/>
            <w:tcBorders>
              <w:top w:val="single" w:sz="24" w:space="0" w:color="F79646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Cannabis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(marijuana,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grass,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hash,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etc.)</w:t>
            </w:r>
          </w:p>
        </w:tc>
        <w:tc>
          <w:tcPr>
            <w:tcW w:w="1303" w:type="dxa"/>
            <w:tcBorders>
              <w:top w:val="single" w:sz="24" w:space="0" w:color="F79646"/>
              <w:left w:val="single" w:sz="4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24" w:space="0" w:color="F79646"/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6062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Cocaine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(coke,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crack,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etc.)</w:t>
            </w:r>
          </w:p>
        </w:tc>
        <w:tc>
          <w:tcPr>
            <w:tcW w:w="13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7365" w:type="dxa"/>
            <w:gridSpan w:val="2"/>
            <w:tcBorders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tabs>
                <w:tab w:pos="535" w:val="left" w:leader="none"/>
              </w:tabs>
              <w:ind w:left="175"/>
              <w:jc w:val="left"/>
              <w:rPr>
                <w:sz w:val="22"/>
              </w:rPr>
            </w:pPr>
            <w:r>
              <w:rPr>
                <w:b/>
                <w:spacing w:val="-5"/>
                <w:sz w:val="22"/>
              </w:rPr>
              <w:t>c.</w:t>
            </w:r>
            <w:r>
              <w:rPr>
                <w:b/>
                <w:sz w:val="22"/>
              </w:rPr>
              <w:tab/>
              <w:t>Prescription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stimulants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(Ritalin,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Concerta,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Dexedrine,</w:t>
            </w:r>
          </w:p>
          <w:p>
            <w:pPr>
              <w:pStyle w:val="TableParagraph"/>
              <w:spacing w:line="252" w:lineRule="exact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Adderall,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pills,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etc.)</w:t>
            </w: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6062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36"/>
                <w:sz w:val="22"/>
              </w:rPr>
              <w:t>  </w:t>
            </w:r>
            <w:r>
              <w:rPr>
                <w:b/>
                <w:sz w:val="22"/>
              </w:rPr>
              <w:t>Methamphetamine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(speed,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crystal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ice,</w:t>
            </w:r>
            <w:r>
              <w:rPr>
                <w:spacing w:val="-4"/>
                <w:sz w:val="22"/>
              </w:rPr>
              <w:t> etc.)</w:t>
            </w:r>
          </w:p>
        </w:tc>
        <w:tc>
          <w:tcPr>
            <w:tcW w:w="13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6062" w:type="dxa"/>
            <w:tcBorders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Inhalants </w:t>
            </w:r>
            <w:r>
              <w:rPr>
                <w:sz w:val="22"/>
              </w:rPr>
              <w:t>(nitrous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oxide,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glue,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thinner,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etc.)</w:t>
            </w:r>
          </w:p>
        </w:tc>
        <w:tc>
          <w:tcPr>
            <w:tcW w:w="13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35" w:hRule="atLeast"/>
        </w:trPr>
        <w:tc>
          <w:tcPr>
            <w:tcW w:w="7365" w:type="dxa"/>
            <w:gridSpan w:val="2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tabs>
                <w:tab w:pos="535" w:val="left" w:leader="none"/>
              </w:tabs>
              <w:spacing w:line="264" w:lineRule="exact"/>
              <w:ind w:left="175"/>
              <w:jc w:val="left"/>
              <w:rPr>
                <w:sz w:val="22"/>
              </w:rPr>
            </w:pPr>
            <w:r>
              <w:rPr>
                <w:b/>
                <w:spacing w:val="-5"/>
                <w:sz w:val="22"/>
              </w:rPr>
              <w:t>f.</w:t>
            </w:r>
            <w:r>
              <w:rPr>
                <w:b/>
                <w:sz w:val="22"/>
              </w:rPr>
              <w:tab/>
              <w:t>Sedatives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sleeping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pills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(Valium,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Serepax,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Ativan,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Xanax,</w:t>
            </w:r>
          </w:p>
          <w:p>
            <w:pPr>
              <w:pStyle w:val="TableParagraph"/>
              <w:spacing w:line="251" w:lineRule="exact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Librium,Rohypnol,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GHB,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etc.)</w:t>
            </w: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7365" w:type="dxa"/>
            <w:gridSpan w:val="2"/>
            <w:tcBorders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41"/>
                <w:sz w:val="22"/>
              </w:rPr>
              <w:t>  </w:t>
            </w:r>
            <w:r>
              <w:rPr>
                <w:b/>
                <w:sz w:val="22"/>
              </w:rPr>
              <w:t>Hallucinogens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(LSD,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mushrooms,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PCP,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K,</w:t>
            </w:r>
          </w:p>
          <w:p>
            <w:pPr>
              <w:pStyle w:val="TableParagraph"/>
              <w:spacing w:line="252" w:lineRule="exact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ecstasy,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etc.)</w:t>
            </w: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6062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36"/>
                <w:sz w:val="22"/>
              </w:rPr>
              <w:t>  </w:t>
            </w:r>
            <w:r>
              <w:rPr>
                <w:b/>
                <w:sz w:val="22"/>
              </w:rPr>
              <w:t>Street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(heroin,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opium,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etc.)</w:t>
            </w:r>
          </w:p>
        </w:tc>
        <w:tc>
          <w:tcPr>
            <w:tcW w:w="13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7365" w:type="dxa"/>
            <w:gridSpan w:val="2"/>
            <w:tcBorders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tabs>
                <w:tab w:pos="535" w:val="left" w:leader="none"/>
              </w:tabs>
              <w:ind w:left="175"/>
              <w:jc w:val="left"/>
              <w:rPr>
                <w:sz w:val="22"/>
              </w:rPr>
            </w:pPr>
            <w:r>
              <w:rPr>
                <w:b/>
                <w:spacing w:val="-5"/>
                <w:sz w:val="22"/>
              </w:rPr>
              <w:t>i.</w:t>
            </w:r>
            <w:r>
              <w:rPr>
                <w:b/>
                <w:sz w:val="22"/>
              </w:rPr>
              <w:tab/>
              <w:t>Prescription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(fentanyl,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oxycodone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[OxyContin,</w:t>
            </w:r>
          </w:p>
          <w:p>
            <w:pPr>
              <w:pStyle w:val="TableParagraph"/>
              <w:spacing w:line="270" w:lineRule="atLeast"/>
              <w:ind w:left="535" w:right="1285"/>
              <w:jc w:val="left"/>
              <w:rPr>
                <w:sz w:val="22"/>
              </w:rPr>
            </w:pPr>
            <w:r>
              <w:rPr>
                <w:sz w:val="22"/>
              </w:rPr>
              <w:t>Percocet],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hydrocodone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[Vicodin],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methadone, buprenorphine, etc.)</w:t>
            </w: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7365" w:type="dxa"/>
            <w:gridSpan w:val="2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tabs>
                <w:tab w:pos="535" w:val="left" w:leader="none"/>
              </w:tabs>
              <w:ind w:left="175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j.</w:t>
            </w:r>
            <w:r>
              <w:rPr>
                <w:b/>
                <w:sz w:val="22"/>
              </w:rPr>
              <w:tab/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specify:</w:t>
            </w:r>
          </w:p>
        </w:tc>
        <w:tc>
          <w:tcPr>
            <w:tcW w:w="1646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6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59" w:val="left" w:leader="none"/>
        </w:tabs>
        <w:spacing w:line="240" w:lineRule="auto" w:before="1" w:after="0"/>
        <w:ind w:left="959" w:right="1089" w:hanging="360"/>
        <w:jc w:val="left"/>
        <w:rPr>
          <w:rFonts w:ascii="Wingdings" w:hAnsi="Wingdings"/>
          <w:sz w:val="22"/>
        </w:rPr>
      </w:pPr>
      <w:r>
        <w:rPr>
          <w:sz w:val="22"/>
        </w:rPr>
        <w:t>Given the patient’s response to the Quick Screen, the</w:t>
      </w:r>
      <w:r>
        <w:rPr>
          <w:spacing w:val="-1"/>
          <w:sz w:val="22"/>
        </w:rPr>
        <w:t> </w:t>
      </w:r>
      <w:r>
        <w:rPr>
          <w:sz w:val="22"/>
        </w:rPr>
        <w:t>patient </w:t>
      </w:r>
      <w:r>
        <w:rPr>
          <w:i/>
          <w:sz w:val="22"/>
        </w:rPr>
        <w:t>should </w:t>
      </w:r>
      <w:r>
        <w:rPr>
          <w:i/>
          <w:sz w:val="22"/>
          <w:u w:val="single"/>
        </w:rPr>
        <w:t>not</w:t>
      </w:r>
      <w:r>
        <w:rPr>
          <w:i/>
          <w:sz w:val="22"/>
          <w:u w:val="none"/>
        </w:rPr>
        <w:t> indicate</w:t>
      </w:r>
      <w:r>
        <w:rPr>
          <w:i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“NO” </w:t>
      </w:r>
      <w:r>
        <w:rPr>
          <w:sz w:val="22"/>
          <w:u w:val="none"/>
        </w:rPr>
        <w:t>for all drugs in Question 1. If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they do, remind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them that their answers to the Quick Screen indicated they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used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illegal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prescription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drug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nonmedical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reasons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within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past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year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then </w:t>
      </w:r>
      <w:r>
        <w:rPr>
          <w:b/>
          <w:sz w:val="22"/>
          <w:u w:val="none"/>
        </w:rPr>
        <w:t>repeat Question 1</w:t>
      </w:r>
      <w:r>
        <w:rPr>
          <w:sz w:val="22"/>
          <w:u w:val="none"/>
        </w:rPr>
        <w:t>. If the patient indicates that the drug used is not listed, please mark</w:t>
      </w:r>
      <w:r>
        <w:rPr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‘Yes’ </w:t>
      </w:r>
      <w:r>
        <w:rPr>
          <w:sz w:val="22"/>
          <w:u w:val="none"/>
        </w:rPr>
        <w:t>next to ‘Other’ and continue to </w:t>
      </w:r>
      <w:r>
        <w:rPr>
          <w:b/>
          <w:sz w:val="22"/>
          <w:u w:val="none"/>
        </w:rPr>
        <w:t>Question 2 </w:t>
      </w:r>
      <w:r>
        <w:rPr>
          <w:sz w:val="22"/>
          <w:u w:val="none"/>
        </w:rPr>
        <w:t>of the NIDA-Modified ASSIST</w:t>
      </w:r>
      <w:r>
        <w:rPr>
          <w:b/>
          <w:sz w:val="22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</w:tabs>
        <w:spacing w:line="237" w:lineRule="auto" w:before="198" w:after="0"/>
        <w:ind w:left="959" w:right="1492" w:hanging="360"/>
        <w:jc w:val="left"/>
        <w:rPr>
          <w:rFonts w:ascii="Wingdings" w:hAnsi="Wingdings"/>
          <w:sz w:val="24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says</w:t>
      </w:r>
      <w:r>
        <w:rPr>
          <w:spacing w:val="-2"/>
          <w:sz w:val="22"/>
        </w:rPr>
        <w:t> </w:t>
      </w:r>
      <w:r>
        <w:rPr>
          <w:b/>
          <w:sz w:val="22"/>
        </w:rPr>
        <w:t>“Yes”</w:t>
      </w:r>
      <w:r>
        <w:rPr>
          <w:b/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drugs,</w:t>
      </w:r>
      <w:r>
        <w:rPr>
          <w:spacing w:val="-4"/>
          <w:sz w:val="22"/>
        </w:rPr>
        <w:t> </w:t>
      </w:r>
      <w:r>
        <w:rPr>
          <w:sz w:val="22"/>
        </w:rPr>
        <w:t>proceed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b/>
          <w:sz w:val="22"/>
        </w:rPr>
        <w:t>Question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NIDA-Modified </w:t>
      </w:r>
      <w:r>
        <w:rPr>
          <w:spacing w:val="-2"/>
          <w:sz w:val="22"/>
        </w:rPr>
        <w:t>ASSIST.</w:t>
      </w:r>
    </w:p>
    <w:p>
      <w:pPr>
        <w:spacing w:after="0" w:line="237" w:lineRule="auto"/>
        <w:jc w:val="left"/>
        <w:rPr>
          <w:rFonts w:ascii="Wingdings" w:hAnsi="Wingdings"/>
          <w:sz w:val="24"/>
        </w:rPr>
        <w:sectPr>
          <w:pgSz w:w="11340" w:h="15880"/>
          <w:pgMar w:header="0" w:footer="362" w:top="680" w:bottom="560" w:left="480" w:right="420"/>
        </w:sectPr>
      </w:pPr>
    </w:p>
    <w:tbl>
      <w:tblPr>
        <w:tblW w:w="0" w:type="auto"/>
        <w:jc w:val="left"/>
        <w:tblInd w:w="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810"/>
        <w:gridCol w:w="810"/>
        <w:gridCol w:w="720"/>
        <w:gridCol w:w="720"/>
        <w:gridCol w:w="1068"/>
      </w:tblGrid>
      <w:tr>
        <w:trPr>
          <w:trHeight w:val="1341" w:hRule="atLeast"/>
        </w:trPr>
        <w:tc>
          <w:tcPr>
            <w:tcW w:w="5215" w:type="dxa"/>
            <w:tcBorders>
              <w:top w:val="single" w:sz="12" w:space="0" w:color="000000"/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8,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NIDA-Modified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ASSIST</w:t>
            </w:r>
          </w:p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535" w:right="106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2.</w:t>
            </w:r>
            <w:r>
              <w:rPr>
                <w:b/>
                <w:spacing w:val="80"/>
                <w:w w:val="150"/>
                <w:sz w:val="22"/>
                <w:u w:val="none"/>
              </w:rPr>
              <w:t> </w:t>
            </w:r>
            <w:r>
              <w:rPr>
                <w:b/>
                <w:sz w:val="22"/>
                <w:u w:val="single"/>
              </w:rPr>
              <w:t>In the past three months</w:t>
            </w:r>
            <w:r>
              <w:rPr>
                <w:b/>
                <w:sz w:val="22"/>
                <w:u w:val="none"/>
              </w:rPr>
              <w:t>, how often have you used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the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substances</w:t>
            </w:r>
            <w:r>
              <w:rPr>
                <w:b/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you</w:t>
            </w:r>
            <w:r>
              <w:rPr>
                <w:b/>
                <w:spacing w:val="-8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mentioned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(first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drug,</w:t>
            </w:r>
          </w:p>
          <w:p>
            <w:pPr>
              <w:pStyle w:val="TableParagraph"/>
              <w:spacing w:line="250" w:lineRule="exact"/>
              <w:ind w:left="53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second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drug,</w:t>
            </w:r>
            <w:r>
              <w:rPr>
                <w:b/>
                <w:spacing w:val="-4"/>
                <w:sz w:val="22"/>
              </w:rPr>
              <w:t> etc)?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395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Never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7" w:lineRule="auto" w:before="106"/>
              <w:ind w:left="405" w:right="307" w:hanging="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2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32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1068" w:type="dxa"/>
            <w:tcBorders>
              <w:top w:val="single" w:sz="12" w:space="0" w:color="000000"/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4" w:lineRule="auto" w:before="107"/>
              <w:ind w:left="345" w:right="315" w:hanging="2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Almost Daily</w:t>
            </w:r>
          </w:p>
        </w:tc>
      </w:tr>
      <w:tr>
        <w:trPr>
          <w:trHeight w:val="431" w:hRule="atLeast"/>
        </w:trPr>
        <w:tc>
          <w:tcPr>
            <w:tcW w:w="5215" w:type="dxa"/>
            <w:tcBorders>
              <w:top w:val="single" w:sz="24" w:space="0" w:color="F79646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77" w:lineRule="exact" w:before="0" w:after="0"/>
              <w:ind w:left="468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Cannabis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(marijuana,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pot,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grass,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hash,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0" w:type="dxa"/>
            <w:tcBorders>
              <w:top w:val="single" w:sz="24" w:space="0" w:color="F79646"/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215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77" w:lineRule="exact" w:before="0" w:after="0"/>
              <w:ind w:left="467" w:right="0" w:hanging="3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Cocaine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(coke,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crack,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DAEEF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DAEEF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49" w:hRule="atLeast"/>
        </w:trPr>
        <w:tc>
          <w:tcPr>
            <w:tcW w:w="5215" w:type="dxa"/>
            <w:shd w:val="clear" w:color="auto" w:fill="92CDDC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68" w:lineRule="exact" w:before="0" w:after="0"/>
              <w:ind w:left="468" w:right="941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Prescription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stimulants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(Ritalin,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Concerta, Dexedrine, Adderall, diet pills, etc.)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92CDDC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215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77" w:lineRule="exact" w:before="0" w:after="0"/>
              <w:ind w:left="467" w:right="0" w:hanging="3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Methamphetamine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(speed,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crystal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meth,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ice,</w:t>
            </w:r>
            <w:r>
              <w:rPr>
                <w:b/>
                <w:spacing w:val="-4"/>
                <w:sz w:val="22"/>
              </w:rPr>
              <w:t> etc.)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DAEEF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DAEEF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49" w:hRule="atLeast"/>
        </w:trPr>
        <w:tc>
          <w:tcPr>
            <w:tcW w:w="5215" w:type="dxa"/>
            <w:shd w:val="clear" w:color="auto" w:fill="92CDDC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68" w:lineRule="exact" w:before="0" w:after="0"/>
              <w:ind w:left="468" w:right="312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Inhalants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(nitrous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oxide,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glue,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gas,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paint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thinner, </w:t>
            </w: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92CDDC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47" w:hRule="atLeast"/>
        </w:trPr>
        <w:tc>
          <w:tcPr>
            <w:tcW w:w="5215" w:type="dxa"/>
            <w:shd w:val="clear" w:color="auto" w:fill="DAEEF3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68" w:lineRule="exact" w:before="0" w:after="0"/>
              <w:ind w:left="468" w:right="634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Sedatives or sleeping pills (Valium, Serepax, Ativan,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Librium,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Xanax,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Rohypnol,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GHB,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etc.)</w:t>
            </w:r>
          </w:p>
        </w:tc>
        <w:tc>
          <w:tcPr>
            <w:tcW w:w="810" w:type="dxa"/>
            <w:shd w:val="clear" w:color="auto" w:fill="DAEEF3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DAEEF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DAEEF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49" w:hRule="atLeast"/>
        </w:trPr>
        <w:tc>
          <w:tcPr>
            <w:tcW w:w="5215" w:type="dxa"/>
            <w:shd w:val="clear" w:color="auto" w:fill="92CDDC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68" w:lineRule="exact" w:before="0" w:after="0"/>
              <w:ind w:left="468" w:right="138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Hallucinogens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(LSD,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acid,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mushrooms,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PCP,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Special K, ecstasy, etc.)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92CDDC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215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77" w:lineRule="exact" w:before="0" w:after="0"/>
              <w:ind w:left="467" w:right="0" w:hanging="3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(heroin,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opium,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DAEEF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DAEEF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818" w:hRule="atLeast"/>
        </w:trPr>
        <w:tc>
          <w:tcPr>
            <w:tcW w:w="5215" w:type="dxa"/>
            <w:shd w:val="clear" w:color="auto" w:fill="92CDDC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68" w:lineRule="exact" w:before="0" w:after="0"/>
              <w:ind w:left="468" w:right="487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Prescription opioids (fentanyl, oxycodone [OxyContin,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Percocet],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hydrocodone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[Vicodin], methadone, buprenorphine, etc.)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92CDDC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215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77" w:lineRule="exact" w:before="0" w:after="0"/>
              <w:ind w:left="468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 </w:t>
            </w:r>
            <w:r>
              <w:rPr>
                <w:b/>
                <w:spacing w:val="-2"/>
                <w:sz w:val="22"/>
              </w:rPr>
              <w:t>Specify: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10" w:type="dxa"/>
            <w:shd w:val="clear" w:color="auto" w:fill="DAEEF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20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8" w:type="dxa"/>
            <w:shd w:val="clear" w:color="auto" w:fill="DAEEF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</w:tbl>
    <w:p>
      <w:pPr>
        <w:spacing w:line="240" w:lineRule="auto" w:before="51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361188</wp:posOffset>
                </wp:positionH>
                <wp:positionV relativeFrom="page">
                  <wp:posOffset>5724144</wp:posOffset>
                </wp:positionV>
                <wp:extent cx="6477000" cy="53968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477000" cy="539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91"/>
                              <w:gridCol w:w="809"/>
                              <w:gridCol w:w="720"/>
                              <w:gridCol w:w="540"/>
                              <w:gridCol w:w="630"/>
                              <w:gridCol w:w="990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bottom w:val="single" w:sz="24" w:space="0" w:color="F79646"/>
                                  </w:tcBorders>
                                  <w:shd w:val="clear" w:color="auto" w:fill="FBD4B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68" w:right="209" w:hanging="36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past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months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often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had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strong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desire or urge to use (first drug, second drug, etc)?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24" w:space="0" w:color="F79646"/>
                                  </w:tcBorders>
                                  <w:shd w:val="clear" w:color="auto" w:fill="FBD4B4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7"/>
                                    <w:ind w:left="292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Never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24" w:space="0" w:color="F79646"/>
                                  </w:tcBorders>
                                  <w:shd w:val="clear" w:color="auto" w:fill="FBD4B4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07"/>
                                    <w:ind w:left="299" w:right="207" w:hanging="94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Once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Twice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24" w:space="0" w:color="F79646"/>
                                  </w:tcBorders>
                                  <w:shd w:val="clear" w:color="auto" w:fill="FBD4B4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7"/>
                                    <w:ind w:left="175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Monthly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bottom w:val="single" w:sz="24" w:space="0" w:color="F79646"/>
                                  </w:tcBorders>
                                  <w:shd w:val="clear" w:color="auto" w:fill="FBD4B4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7"/>
                                    <w:ind w:left="223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Weekly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24" w:space="0" w:color="F79646"/>
                                  </w:tcBorders>
                                  <w:shd w:val="clear" w:color="auto" w:fill="FBD4B4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108"/>
                                    <w:ind w:left="239" w:right="214" w:hanging="29"/>
                                    <w:jc w:val="bot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Daily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Almost Daily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top w:val="single" w:sz="24" w:space="0" w:color="F79646"/>
                                    <w:right w:val="single" w:sz="4" w:space="0" w:color="FFFFFF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39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Cannabis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(marijuana,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pot,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grass,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hash,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4" w:space="0" w:color="F79646"/>
                                    <w:left w:val="single" w:sz="4" w:space="0" w:color="FFFFFF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4" w:space="0" w:color="F79646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24" w:space="0" w:color="F79646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24" w:space="0" w:color="F79646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F79646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Cocaine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(coke,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crack,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6391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8" w:val="left" w:leader="none"/>
                                    </w:tabs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  <w:t>Prescribed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Amphetamine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stimulants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(Ritalin,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Concerta,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46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Dexedrine,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Adderall,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diet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pills,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Methamphetamine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(speed,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crystal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meth,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ice,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Inhalants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(nitrous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oxide,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glue,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gas,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paint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thinner,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6391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7" w:val="left" w:leader="none"/>
                                    </w:tabs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  <w:t>Sedatives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sleeping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pills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(Valium,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Serepax,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Ativan,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Librium,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46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Xanax,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Rohypnol,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GHB,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6391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spacing w:line="264" w:lineRule="exact"/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g.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Hallucinogens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(LSD,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acid,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mushrooms,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PCP,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Special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K,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ecstasy,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6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h.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Opioids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(heroin,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opium,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6391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7" w:val="left" w:leader="none"/>
                                    </w:tabs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  <w:t>Prescribed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opioids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(fentanyl,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oxycodone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[OxyContin,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Percocet],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46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hydrocodone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[Vicodin],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methadone,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buprenorphine,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92CDDC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7" w:val="left" w:leader="none"/>
                                    </w:tabs>
                                    <w:ind w:left="10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–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Specify: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DAEEF3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7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099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40001pt;margin-top:450.720001pt;width:510pt;height:424.95pt;mso-position-horizontal-relative:page;mso-position-vertical-relative:page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91"/>
                        <w:gridCol w:w="809"/>
                        <w:gridCol w:w="720"/>
                        <w:gridCol w:w="540"/>
                        <w:gridCol w:w="630"/>
                        <w:gridCol w:w="990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6391" w:type="dxa"/>
                            <w:tcBorders>
                              <w:bottom w:val="single" w:sz="24" w:space="0" w:color="F79646"/>
                            </w:tcBorders>
                            <w:shd w:val="clear" w:color="auto" w:fill="FBD4B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468" w:right="209" w:hanging="36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past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months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often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had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strong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desire or urge to use (first drug, second drug, etc)?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24" w:space="0" w:color="F79646"/>
                            </w:tcBorders>
                            <w:shd w:val="clear" w:color="auto" w:fill="FBD4B4"/>
                            <w:textDirection w:val="btLr"/>
                          </w:tcPr>
                          <w:p>
                            <w:pPr>
                              <w:pStyle w:val="TableParagraph"/>
                              <w:spacing w:line="240" w:lineRule="auto" w:before="107"/>
                              <w:ind w:left="292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Never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24" w:space="0" w:color="F79646"/>
                            </w:tcBorders>
                            <w:shd w:val="clear" w:color="auto" w:fill="FBD4B4"/>
                            <w:textDirection w:val="btLr"/>
                          </w:tcPr>
                          <w:p>
                            <w:pPr>
                              <w:pStyle w:val="TableParagraph"/>
                              <w:spacing w:line="247" w:lineRule="auto" w:before="107"/>
                              <w:ind w:left="299" w:right="207" w:hanging="94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Once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or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Twice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24" w:space="0" w:color="F79646"/>
                            </w:tcBorders>
                            <w:shd w:val="clear" w:color="auto" w:fill="FBD4B4"/>
                            <w:textDirection w:val="btLr"/>
                          </w:tcPr>
                          <w:p>
                            <w:pPr>
                              <w:pStyle w:val="TableParagraph"/>
                              <w:spacing w:line="240" w:lineRule="auto" w:before="107"/>
                              <w:ind w:left="175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Monthly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bottom w:val="single" w:sz="24" w:space="0" w:color="F79646"/>
                            </w:tcBorders>
                            <w:shd w:val="clear" w:color="auto" w:fill="FBD4B4"/>
                            <w:textDirection w:val="btLr"/>
                          </w:tcPr>
                          <w:p>
                            <w:pPr>
                              <w:pStyle w:val="TableParagraph"/>
                              <w:spacing w:line="240" w:lineRule="auto" w:before="107"/>
                              <w:ind w:left="223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Weekly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24" w:space="0" w:color="F79646"/>
                            </w:tcBorders>
                            <w:shd w:val="clear" w:color="auto" w:fill="FBD4B4"/>
                            <w:textDirection w:val="btLr"/>
                          </w:tcPr>
                          <w:p>
                            <w:pPr>
                              <w:pStyle w:val="TableParagraph"/>
                              <w:spacing w:line="244" w:lineRule="auto" w:before="108"/>
                              <w:ind w:left="239" w:right="214" w:hanging="29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Daily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or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Almost Daily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391" w:type="dxa"/>
                            <w:tcBorders>
                              <w:top w:val="single" w:sz="24" w:space="0" w:color="F79646"/>
                              <w:right w:val="single" w:sz="4" w:space="0" w:color="FFFFFF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Cannabis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(marijuana,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pot,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grass,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hash,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4" w:space="0" w:color="F79646"/>
                              <w:left w:val="single" w:sz="4" w:space="0" w:color="FFFFFF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4" w:space="0" w:color="F79646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24" w:space="0" w:color="F79646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24" w:space="0" w:color="F79646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F79646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6391" w:type="dxa"/>
                            <w:tcBorders>
                              <w:righ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38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Cocaine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(coke,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crack,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lef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6391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tabs>
                                <w:tab w:pos="468" w:val="left" w:leader="none"/>
                              </w:tabs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c.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Prescribed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Amphetamine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stimulants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(Ritalin,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Concerta,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/>
                              <w:ind w:left="46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Dexedrine,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Adderall,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diet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pills,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6391" w:type="dxa"/>
                            <w:tcBorders>
                              <w:righ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35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Methamphetamine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(speed,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crystal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meth,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ice,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etc.)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lef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391" w:type="dxa"/>
                            <w:tcBorders>
                              <w:right w:val="single" w:sz="4" w:space="0" w:color="FFFFFF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38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Inhalants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(nitrous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oxide,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glue,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gas,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paint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thinner,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left w:val="single" w:sz="4" w:space="0" w:color="FFFFFF"/>
                            </w:tcBorders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6391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tabs>
                                <w:tab w:pos="467" w:val="left" w:leader="none"/>
                              </w:tabs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f.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Sedatives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sleeping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pills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(Valium,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Serepax,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Ativan,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Librium,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/>
                              <w:ind w:left="46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Xanax,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Rohypnol,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GHB,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etc.)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6391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spacing w:line="264" w:lineRule="exact"/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g.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Hallucinogens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(LSD,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acid,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mushrooms,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PCP,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K,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ecstasy,</w:t>
                            </w:r>
                          </w:p>
                          <w:p>
                            <w:pPr>
                              <w:pStyle w:val="TableParagraph"/>
                              <w:spacing w:line="251" w:lineRule="exact"/>
                              <w:ind w:left="46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391" w:type="dxa"/>
                            <w:tcBorders>
                              <w:righ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h.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Opioids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(heroin,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opium,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lef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6391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tabs>
                                <w:tab w:pos="467" w:val="left" w:leader="none"/>
                              </w:tabs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i.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Prescribed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opioids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(fentanyl,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oxycodone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[OxyContin,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Percocet],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/>
                              <w:ind w:left="46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hydrocodone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[Vicodin],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methadone,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buprenorphine,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92CDDC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391" w:type="dxa"/>
                            <w:tcBorders>
                              <w:righ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tabs>
                                <w:tab w:pos="467" w:val="left" w:leader="none"/>
                              </w:tabs>
                              <w:ind w:left="10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j.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Other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–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Specify: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left w:val="single" w:sz="4" w:space="0" w:color="FFFFFF"/>
                            </w:tcBorders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4" w:righ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DAEEF3"/>
                          </w:tcPr>
                          <w:p>
                            <w:pPr>
                              <w:pStyle w:val="TableParagraph"/>
                              <w:ind w:lef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7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099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1" w:after="0"/>
        <w:ind w:left="960" w:right="1136" w:hanging="361"/>
        <w:jc w:val="left"/>
        <w:rPr>
          <w:rFonts w:ascii="Wingdings" w:hAnsi="Wingdings"/>
          <w:sz w:val="22"/>
        </w:rPr>
      </w:pP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patients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b/>
          <w:sz w:val="22"/>
        </w:rPr>
        <w:t>“Never”</w:t>
      </w:r>
      <w:r>
        <w:rPr>
          <w:b/>
          <w:spacing w:val="-2"/>
          <w:sz w:val="22"/>
        </w:rPr>
        <w:t> </w:t>
      </w:r>
      <w:r>
        <w:rPr>
          <w:sz w:val="22"/>
        </w:rPr>
        <w:t>having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past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months:</w:t>
      </w:r>
      <w:r>
        <w:rPr>
          <w:spacing w:val="-1"/>
          <w:sz w:val="22"/>
        </w:rPr>
        <w:t> </w:t>
      </w:r>
      <w:r>
        <w:rPr>
          <w:b/>
          <w:sz w:val="22"/>
        </w:rPr>
        <w:t>Go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Questions </w:t>
      </w:r>
      <w:r>
        <w:rPr>
          <w:b/>
          <w:spacing w:val="-4"/>
          <w:sz w:val="22"/>
        </w:rPr>
        <w:t>6-8</w:t>
      </w:r>
      <w:r>
        <w:rPr>
          <w:spacing w:val="-4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recent</w:t>
      </w:r>
      <w:r>
        <w:rPr>
          <w:spacing w:val="-2"/>
          <w:sz w:val="22"/>
        </w:rPr>
        <w:t> </w:t>
      </w:r>
      <w:r>
        <w:rPr>
          <w:b/>
          <w:sz w:val="22"/>
        </w:rPr>
        <w:t>illicit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nonmedical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prescription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drug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use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go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b/>
          <w:sz w:val="22"/>
        </w:rPr>
        <w:t>Question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3.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footerReference w:type="default" r:id="rId10"/>
          <w:pgSz w:w="11340" w:h="15880"/>
          <w:pgMar w:header="0" w:footer="0" w:top="1000" w:bottom="0" w:left="480" w:right="42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4"/>
        <w:gridCol w:w="812"/>
        <w:gridCol w:w="721"/>
        <w:gridCol w:w="541"/>
        <w:gridCol w:w="630"/>
        <w:gridCol w:w="1067"/>
      </w:tblGrid>
      <w:tr>
        <w:trPr>
          <w:trHeight w:val="1135" w:hRule="atLeast"/>
        </w:trPr>
        <w:tc>
          <w:tcPr>
            <w:tcW w:w="6334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487" w:right="141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During the past 3 months</w:t>
            </w:r>
            <w:r>
              <w:rPr>
                <w:b/>
                <w:sz w:val="22"/>
                <w:u w:val="none"/>
              </w:rPr>
              <w:t>, how often has your use of (first drug,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second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drug,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etc)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led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health,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social,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legal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or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financial </w:t>
            </w:r>
            <w:r>
              <w:rPr>
                <w:b/>
                <w:spacing w:val="-2"/>
                <w:sz w:val="22"/>
                <w:u w:val="none"/>
              </w:rPr>
              <w:t>problems?</w:t>
            </w:r>
          </w:p>
        </w:tc>
        <w:tc>
          <w:tcPr>
            <w:tcW w:w="812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29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Never</w:t>
            </w:r>
          </w:p>
        </w:tc>
        <w:tc>
          <w:tcPr>
            <w:tcW w:w="721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4" w:lineRule="auto" w:before="106"/>
              <w:ind w:left="299" w:right="207" w:hanging="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541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5"/>
              <w:ind w:left="17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630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4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1067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7" w:lineRule="auto" w:before="103"/>
              <w:ind w:left="239" w:right="214" w:hanging="2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Almost Daily</w:t>
            </w:r>
          </w:p>
        </w:tc>
      </w:tr>
      <w:tr>
        <w:trPr>
          <w:trHeight w:val="431" w:hRule="atLeast"/>
        </w:trPr>
        <w:tc>
          <w:tcPr>
            <w:tcW w:w="6334" w:type="dxa"/>
            <w:tcBorders>
              <w:top w:val="single" w:sz="24" w:space="0" w:color="F79646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Cannabis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(marijuana,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pot,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grass,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2" w:type="dxa"/>
            <w:tcBorders>
              <w:top w:val="single" w:sz="24" w:space="0" w:color="F79646"/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431" w:hRule="atLeast"/>
        </w:trPr>
        <w:tc>
          <w:tcPr>
            <w:tcW w:w="6334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Cocaine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(coke,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crack,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2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DAEEF3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535" w:hRule="atLeast"/>
        </w:trPr>
        <w:tc>
          <w:tcPr>
            <w:tcW w:w="6334" w:type="dxa"/>
            <w:shd w:val="clear" w:color="auto" w:fill="92CDDC"/>
          </w:tcPr>
          <w:p>
            <w:pPr>
              <w:pStyle w:val="TableParagraph"/>
              <w:tabs>
                <w:tab w:pos="487" w:val="left" w:leader="none"/>
              </w:tabs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c.</w:t>
            </w:r>
            <w:r>
              <w:rPr>
                <w:b/>
                <w:sz w:val="22"/>
              </w:rPr>
              <w:tab/>
              <w:t>Prescribed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Amphetamine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stimulants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(Ritalin,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Concerta,</w:t>
            </w:r>
          </w:p>
          <w:p>
            <w:pPr>
              <w:pStyle w:val="TableParagraph"/>
              <w:spacing w:line="249" w:lineRule="exact"/>
              <w:ind w:left="4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Dexedrine,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Adderall,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pills,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2" w:type="dxa"/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92CDDC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92CDDC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431" w:hRule="atLeast"/>
        </w:trPr>
        <w:tc>
          <w:tcPr>
            <w:tcW w:w="6334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35"/>
                <w:sz w:val="22"/>
              </w:rPr>
              <w:t>  </w:t>
            </w:r>
            <w:r>
              <w:rPr>
                <w:b/>
                <w:sz w:val="22"/>
              </w:rPr>
              <w:t>Methamphetamine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(speed,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crystal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ice,</w:t>
            </w:r>
            <w:r>
              <w:rPr>
                <w:b/>
                <w:spacing w:val="-2"/>
                <w:sz w:val="22"/>
              </w:rPr>
              <w:t> etc.)</w:t>
            </w:r>
          </w:p>
        </w:tc>
        <w:tc>
          <w:tcPr>
            <w:tcW w:w="812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DAEEF3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431" w:hRule="atLeast"/>
        </w:trPr>
        <w:tc>
          <w:tcPr>
            <w:tcW w:w="6334" w:type="dxa"/>
            <w:tcBorders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Inhalants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(nitrous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oxide,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glue,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gas,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thinner,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2" w:type="dxa"/>
            <w:tcBorders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92CDDC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92CDDC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537" w:hRule="atLeast"/>
        </w:trPr>
        <w:tc>
          <w:tcPr>
            <w:tcW w:w="6334" w:type="dxa"/>
            <w:shd w:val="clear" w:color="auto" w:fill="DAEEF3"/>
          </w:tcPr>
          <w:p>
            <w:pPr>
              <w:pStyle w:val="TableParagraph"/>
              <w:tabs>
                <w:tab w:pos="487" w:val="left" w:leader="none"/>
              </w:tabs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f.</w:t>
            </w:r>
            <w:r>
              <w:rPr>
                <w:b/>
                <w:sz w:val="22"/>
              </w:rPr>
              <w:tab/>
              <w:t>Sedatives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sleeping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pills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(Valium,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Serepax,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Ativan,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Librium,</w:t>
            </w:r>
          </w:p>
          <w:p>
            <w:pPr>
              <w:pStyle w:val="TableParagraph"/>
              <w:spacing w:line="252" w:lineRule="exact"/>
              <w:ind w:left="4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Xanax,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Rohypnol,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GHB,</w:t>
            </w:r>
            <w:r>
              <w:rPr>
                <w:b/>
                <w:spacing w:val="-4"/>
                <w:sz w:val="22"/>
              </w:rPr>
              <w:t> etc.)</w:t>
            </w:r>
          </w:p>
        </w:tc>
        <w:tc>
          <w:tcPr>
            <w:tcW w:w="812" w:type="dxa"/>
            <w:shd w:val="clear" w:color="auto" w:fill="DAEEF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DAEEF3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537" w:hRule="atLeast"/>
        </w:trPr>
        <w:tc>
          <w:tcPr>
            <w:tcW w:w="6334" w:type="dxa"/>
            <w:shd w:val="clear" w:color="auto" w:fill="92CDDC"/>
          </w:tcPr>
          <w:p>
            <w:pPr>
              <w:pStyle w:val="TableParagraph"/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40"/>
                <w:sz w:val="22"/>
              </w:rPr>
              <w:t>  </w:t>
            </w:r>
            <w:r>
              <w:rPr>
                <w:b/>
                <w:sz w:val="22"/>
              </w:rPr>
              <w:t>Hallucinogens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(LSD,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acid,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mushrooms,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PCP,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Special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K,</w:t>
            </w:r>
            <w:r>
              <w:rPr>
                <w:b/>
                <w:spacing w:val="-2"/>
                <w:sz w:val="22"/>
              </w:rPr>
              <w:t> ecstasy,</w:t>
            </w:r>
          </w:p>
          <w:p>
            <w:pPr>
              <w:pStyle w:val="TableParagraph"/>
              <w:spacing w:line="252" w:lineRule="exact"/>
              <w:ind w:left="48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812" w:type="dxa"/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92CDDC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92CDDC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432" w:hRule="atLeast"/>
        </w:trPr>
        <w:tc>
          <w:tcPr>
            <w:tcW w:w="6334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36"/>
                <w:sz w:val="22"/>
              </w:rPr>
              <w:t>  </w:t>
            </w:r>
            <w:r>
              <w:rPr>
                <w:b/>
                <w:sz w:val="22"/>
              </w:rPr>
              <w:t>Street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(heroin,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opium,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2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DAEEF3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806" w:hRule="atLeast"/>
        </w:trPr>
        <w:tc>
          <w:tcPr>
            <w:tcW w:w="6334" w:type="dxa"/>
            <w:shd w:val="clear" w:color="auto" w:fill="92CDDC"/>
          </w:tcPr>
          <w:p>
            <w:pPr>
              <w:pStyle w:val="TableParagraph"/>
              <w:tabs>
                <w:tab w:pos="487" w:val="left" w:leader="none"/>
              </w:tabs>
              <w:spacing w:line="240" w:lineRule="auto"/>
              <w:ind w:left="487" w:right="1043" w:hanging="360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i.</w:t>
            </w:r>
            <w:r>
              <w:rPr>
                <w:b/>
                <w:sz w:val="22"/>
              </w:rPr>
              <w:tab/>
              <w:t>Prescribed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(fentanyl,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oxycodone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[OxyContin, Percocet], hydrocodone [Vicodin], methadone,</w:t>
            </w:r>
          </w:p>
          <w:p>
            <w:pPr>
              <w:pStyle w:val="TableParagraph"/>
              <w:spacing w:line="252" w:lineRule="exact"/>
              <w:ind w:left="4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buprenorphine,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812" w:type="dxa"/>
            <w:shd w:val="clear" w:color="auto" w:fill="92CDDC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92CDDC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92CDDC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92CDDC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432" w:hRule="atLeast"/>
        </w:trPr>
        <w:tc>
          <w:tcPr>
            <w:tcW w:w="6334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tabs>
                <w:tab w:pos="487" w:val="left" w:leader="none"/>
              </w:tabs>
              <w:ind w:left="12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j.</w:t>
            </w:r>
            <w:r>
              <w:rPr>
                <w:b/>
                <w:sz w:val="22"/>
              </w:rPr>
              <w:tab/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 </w:t>
            </w:r>
            <w:r>
              <w:rPr>
                <w:b/>
                <w:spacing w:val="-2"/>
                <w:sz w:val="22"/>
              </w:rPr>
              <w:t>Specify:</w:t>
            </w:r>
          </w:p>
        </w:tc>
        <w:tc>
          <w:tcPr>
            <w:tcW w:w="812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21" w:type="dxa"/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1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30" w:type="dxa"/>
            <w:shd w:val="clear" w:color="auto" w:fill="DAEEF3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67" w:type="dxa"/>
            <w:shd w:val="clear" w:color="auto" w:fill="DAEEF3"/>
          </w:tcPr>
          <w:p>
            <w:pPr>
              <w:pStyle w:val="TableParagraph"/>
              <w:ind w:right="8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3" w:after="1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9"/>
        <w:gridCol w:w="900"/>
        <w:gridCol w:w="760"/>
        <w:gridCol w:w="552"/>
        <w:gridCol w:w="552"/>
        <w:gridCol w:w="1046"/>
      </w:tblGrid>
      <w:tr>
        <w:trPr>
          <w:trHeight w:val="1132" w:hRule="atLeast"/>
        </w:trPr>
        <w:tc>
          <w:tcPr>
            <w:tcW w:w="6289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468" w:right="455" w:hanging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During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the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past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3 months</w:t>
            </w:r>
            <w:r>
              <w:rPr>
                <w:b/>
                <w:sz w:val="22"/>
                <w:u w:val="none"/>
              </w:rPr>
              <w:t>,</w:t>
            </w:r>
            <w:r>
              <w:rPr>
                <w:b/>
                <w:spacing w:val="-3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how often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have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you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failed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2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do what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was</w:t>
            </w:r>
            <w:r>
              <w:rPr>
                <w:b/>
                <w:spacing w:val="-3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normally</w:t>
            </w:r>
            <w:r>
              <w:rPr>
                <w:b/>
                <w:spacing w:val="-3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expected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of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you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because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of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your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use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of (first drug, second drug, etc)?</w:t>
            </w:r>
          </w:p>
        </w:tc>
        <w:tc>
          <w:tcPr>
            <w:tcW w:w="900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6"/>
              <w:ind w:left="112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Never</w:t>
            </w:r>
          </w:p>
        </w:tc>
        <w:tc>
          <w:tcPr>
            <w:tcW w:w="760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7" w:lineRule="auto" w:before="106"/>
              <w:ind w:left="299" w:right="204" w:hanging="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552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17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552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0" w:lineRule="auto" w:before="107"/>
              <w:ind w:left="22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1046" w:type="dxa"/>
            <w:tcBorders>
              <w:bottom w:val="single" w:sz="24" w:space="0" w:color="F79646"/>
            </w:tcBorders>
            <w:shd w:val="clear" w:color="auto" w:fill="FBD4B4"/>
            <w:textDirection w:val="btLr"/>
          </w:tcPr>
          <w:p>
            <w:pPr>
              <w:pStyle w:val="TableParagraph"/>
              <w:spacing w:line="247" w:lineRule="auto" w:before="107"/>
              <w:ind w:left="239" w:right="212" w:hanging="2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Almost Daily</w:t>
            </w:r>
          </w:p>
        </w:tc>
      </w:tr>
      <w:tr>
        <w:trPr>
          <w:trHeight w:val="431" w:hRule="atLeast"/>
        </w:trPr>
        <w:tc>
          <w:tcPr>
            <w:tcW w:w="6289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Cannabis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(marijuana,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pot,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grass,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900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432" w:hRule="atLeast"/>
        </w:trPr>
        <w:tc>
          <w:tcPr>
            <w:tcW w:w="6289" w:type="dxa"/>
            <w:shd w:val="clear" w:color="auto" w:fill="DAEEF3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Cocaine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(coke,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crack,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90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6289" w:type="dxa"/>
            <w:shd w:val="clear" w:color="auto" w:fill="92CDDC"/>
          </w:tcPr>
          <w:p>
            <w:pPr>
              <w:pStyle w:val="TableParagraph"/>
              <w:tabs>
                <w:tab w:pos="467" w:val="left" w:leader="none"/>
              </w:tabs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c.</w:t>
            </w:r>
            <w:r>
              <w:rPr>
                <w:b/>
                <w:sz w:val="22"/>
              </w:rPr>
              <w:tab/>
              <w:t>Prescribed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Amphetamine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stimulants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(Ritalin,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Concerta,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Dexedrine,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Adderall,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pills,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900" w:type="dxa"/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431" w:hRule="atLeast"/>
        </w:trPr>
        <w:tc>
          <w:tcPr>
            <w:tcW w:w="6289" w:type="dxa"/>
            <w:shd w:val="clear" w:color="auto" w:fill="DAEEF3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35"/>
                <w:sz w:val="22"/>
              </w:rPr>
              <w:t>  </w:t>
            </w:r>
            <w:r>
              <w:rPr>
                <w:b/>
                <w:sz w:val="22"/>
              </w:rPr>
              <w:t>Methamphetamine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(speed,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crystal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ice,</w:t>
            </w:r>
            <w:r>
              <w:rPr>
                <w:b/>
                <w:spacing w:val="-2"/>
                <w:sz w:val="22"/>
              </w:rPr>
              <w:t> etc.)</w:t>
            </w:r>
          </w:p>
        </w:tc>
        <w:tc>
          <w:tcPr>
            <w:tcW w:w="90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432" w:hRule="atLeast"/>
        </w:trPr>
        <w:tc>
          <w:tcPr>
            <w:tcW w:w="6289" w:type="dxa"/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Inhalants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(nitrous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oxide,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glue,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gas,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paint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thinner,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900" w:type="dxa"/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6289" w:type="dxa"/>
            <w:shd w:val="clear" w:color="auto" w:fill="DAEEF3"/>
          </w:tcPr>
          <w:p>
            <w:pPr>
              <w:pStyle w:val="TableParagraph"/>
              <w:tabs>
                <w:tab w:pos="467" w:val="left" w:leader="none"/>
              </w:tabs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f.</w:t>
            </w:r>
            <w:r>
              <w:rPr>
                <w:b/>
                <w:sz w:val="22"/>
              </w:rPr>
              <w:tab/>
              <w:t>Sedatives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sleeping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pills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(Valium,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Serepax,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Ativan,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Librium,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Xanax,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Rohypnol,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GHB,</w:t>
            </w:r>
            <w:r>
              <w:rPr>
                <w:b/>
                <w:spacing w:val="-4"/>
                <w:sz w:val="22"/>
              </w:rPr>
              <w:t> etc.)</w:t>
            </w:r>
          </w:p>
        </w:tc>
        <w:tc>
          <w:tcPr>
            <w:tcW w:w="90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6289" w:type="dxa"/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40"/>
                <w:sz w:val="22"/>
              </w:rPr>
              <w:t>  </w:t>
            </w:r>
            <w:r>
              <w:rPr>
                <w:b/>
                <w:sz w:val="22"/>
              </w:rPr>
              <w:t>Hallucinogens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(LSD,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acid,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mushrooms,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PCP,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Special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K,</w:t>
            </w:r>
            <w:r>
              <w:rPr>
                <w:b/>
                <w:spacing w:val="-2"/>
                <w:sz w:val="22"/>
              </w:rPr>
              <w:t> ecstasy,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900" w:type="dxa"/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432" w:hRule="atLeast"/>
        </w:trPr>
        <w:tc>
          <w:tcPr>
            <w:tcW w:w="6289" w:type="dxa"/>
            <w:shd w:val="clear" w:color="auto" w:fill="DAEEF3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36"/>
                <w:sz w:val="22"/>
              </w:rPr>
              <w:t>  </w:t>
            </w:r>
            <w:r>
              <w:rPr>
                <w:b/>
                <w:sz w:val="22"/>
              </w:rPr>
              <w:t>Street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(heroin,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opium,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90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shd w:val="clear" w:color="auto" w:fill="DAEE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shd w:val="clear" w:color="auto" w:fill="DAEEF3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802" w:hRule="atLeast"/>
        </w:trPr>
        <w:tc>
          <w:tcPr>
            <w:tcW w:w="6289" w:type="dxa"/>
            <w:tcBorders>
              <w:bottom w:val="single" w:sz="6" w:space="0" w:color="FFFFFF"/>
            </w:tcBorders>
            <w:shd w:val="clear" w:color="auto" w:fill="92CDDC"/>
          </w:tcPr>
          <w:p>
            <w:pPr>
              <w:pStyle w:val="TableParagraph"/>
              <w:tabs>
                <w:tab w:pos="467" w:val="left" w:leader="none"/>
              </w:tabs>
              <w:spacing w:line="240" w:lineRule="auto"/>
              <w:ind w:left="468" w:right="1017" w:hanging="360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i.</w:t>
            </w:r>
            <w:r>
              <w:rPr>
                <w:b/>
                <w:sz w:val="22"/>
              </w:rPr>
              <w:tab/>
              <w:t>Prescribed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(fentanyl,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oxycodone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[OxyContin, Percocet], hydrocodone [Vicodin], methadone,</w:t>
            </w:r>
          </w:p>
          <w:p>
            <w:pPr>
              <w:pStyle w:val="TableParagraph"/>
              <w:spacing w:line="248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buprenorphine,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900" w:type="dxa"/>
            <w:tcBorders>
              <w:bottom w:val="single" w:sz="6" w:space="0" w:color="FFFFFF"/>
            </w:tcBorders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tcBorders>
              <w:bottom w:val="single" w:sz="6" w:space="0" w:color="FFFFFF"/>
            </w:tcBorders>
            <w:shd w:val="clear" w:color="auto" w:fill="92CDDC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tcBorders>
              <w:bottom w:val="single" w:sz="6" w:space="0" w:color="FFFFFF"/>
            </w:tcBorders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tcBorders>
              <w:bottom w:val="single" w:sz="6" w:space="0" w:color="FFFFFF"/>
            </w:tcBorders>
            <w:shd w:val="clear" w:color="auto" w:fill="92CDDC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tcBorders>
              <w:bottom w:val="single" w:sz="6" w:space="0" w:color="FFFFFF"/>
            </w:tcBorders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430" w:hRule="atLeast"/>
        </w:trPr>
        <w:tc>
          <w:tcPr>
            <w:tcW w:w="6289" w:type="dxa"/>
            <w:tcBorders>
              <w:top w:val="single" w:sz="6" w:space="0" w:color="FFFFFF"/>
            </w:tcBorders>
            <w:shd w:val="clear" w:color="auto" w:fill="DAEEF3"/>
          </w:tcPr>
          <w:p>
            <w:pPr>
              <w:pStyle w:val="TableParagraph"/>
              <w:tabs>
                <w:tab w:pos="467" w:val="left" w:leader="none"/>
              </w:tabs>
              <w:spacing w:line="264" w:lineRule="exact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j.</w:t>
            </w:r>
            <w:r>
              <w:rPr>
                <w:b/>
                <w:sz w:val="22"/>
              </w:rPr>
              <w:tab/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 </w:t>
            </w:r>
            <w:r>
              <w:rPr>
                <w:b/>
                <w:spacing w:val="-2"/>
                <w:sz w:val="22"/>
              </w:rPr>
              <w:t>Specify:</w:t>
            </w:r>
          </w:p>
        </w:tc>
        <w:tc>
          <w:tcPr>
            <w:tcW w:w="900" w:type="dxa"/>
            <w:tcBorders>
              <w:top w:val="single" w:sz="6" w:space="0" w:color="FFFFFF"/>
            </w:tcBorders>
            <w:shd w:val="clear" w:color="auto" w:fill="DAEEF3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FFFFFF"/>
            </w:tcBorders>
            <w:shd w:val="clear" w:color="auto" w:fill="DAEEF3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2" w:type="dxa"/>
            <w:tcBorders>
              <w:top w:val="single" w:sz="6" w:space="0" w:color="FFFFFF"/>
            </w:tcBorders>
            <w:shd w:val="clear" w:color="auto" w:fill="DAEEF3"/>
          </w:tcPr>
          <w:p>
            <w:pPr>
              <w:pStyle w:val="TableParagraph"/>
              <w:spacing w:line="264" w:lineRule="exact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2" w:type="dxa"/>
            <w:tcBorders>
              <w:top w:val="single" w:sz="6" w:space="0" w:color="FFFFFF"/>
            </w:tcBorders>
            <w:shd w:val="clear" w:color="auto" w:fill="DAEEF3"/>
          </w:tcPr>
          <w:p>
            <w:pPr>
              <w:pStyle w:val="TableParagraph"/>
              <w:spacing w:line="264" w:lineRule="exact"/>
              <w:ind w:lef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6" w:type="dxa"/>
            <w:tcBorders>
              <w:top w:val="single" w:sz="6" w:space="0" w:color="FFFFFF"/>
            </w:tcBorders>
            <w:shd w:val="clear" w:color="auto" w:fill="DAEEF3"/>
          </w:tcPr>
          <w:p>
            <w:pPr>
              <w:pStyle w:val="TableParagraph"/>
              <w:spacing w:line="264" w:lineRule="exact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</w:tbl>
    <w:p>
      <w:pPr>
        <w:spacing w:line="240" w:lineRule="auto" w:before="63"/>
        <w:rPr>
          <w:b/>
          <w:sz w:val="20"/>
        </w:rPr>
      </w:pPr>
    </w:p>
    <w:p>
      <w:pPr>
        <w:spacing w:before="0"/>
        <w:ind w:left="600" w:right="0" w:firstLine="0"/>
        <w:jc w:val="left"/>
        <w:rPr>
          <w:sz w:val="20"/>
        </w:rPr>
      </w:pPr>
      <w:r>
        <w:rPr>
          <w:b/>
          <w:sz w:val="20"/>
        </w:rPr>
        <w:t>Instructions:</w:t>
      </w:r>
      <w:r>
        <w:rPr>
          <w:b/>
          <w:spacing w:val="-6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7"/>
          <w:sz w:val="20"/>
        </w:rPr>
        <w:t> </w:t>
      </w:r>
      <w:r>
        <w:rPr>
          <w:sz w:val="20"/>
        </w:rPr>
        <w:t>6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7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b/>
          <w:sz w:val="20"/>
          <w:u w:val="single"/>
        </w:rPr>
        <w:t>ever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used</w:t>
      </w:r>
      <w:r>
        <w:rPr>
          <w:b/>
          <w:spacing w:val="-6"/>
          <w:sz w:val="20"/>
          <w:u w:val="none"/>
        </w:rPr>
        <w:t> </w:t>
      </w:r>
      <w:r>
        <w:rPr>
          <w:sz w:val="20"/>
          <w:u w:val="none"/>
        </w:rPr>
        <w:t>(i.e.,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those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endorsed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in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Question</w:t>
      </w:r>
      <w:r>
        <w:rPr>
          <w:spacing w:val="-5"/>
          <w:sz w:val="20"/>
          <w:u w:val="none"/>
        </w:rPr>
        <w:t> 1).</w:t>
      </w:r>
    </w:p>
    <w:p>
      <w:pPr>
        <w:spacing w:after="0"/>
        <w:jc w:val="left"/>
        <w:rPr>
          <w:sz w:val="20"/>
        </w:rPr>
        <w:sectPr>
          <w:footerReference w:type="default" r:id="rId11"/>
          <w:pgSz w:w="11340" w:h="15880"/>
          <w:pgMar w:header="0" w:footer="362" w:top="1260" w:bottom="560" w:left="480" w:right="420"/>
          <w:pgNumType w:start="4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  <w:gridCol w:w="1440"/>
        <w:gridCol w:w="1711"/>
        <w:gridCol w:w="1944"/>
      </w:tblGrid>
      <w:tr>
        <w:trPr>
          <w:trHeight w:val="806" w:hRule="atLeast"/>
        </w:trPr>
        <w:tc>
          <w:tcPr>
            <w:tcW w:w="5129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468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Has a friend or relative or anyone else </w:t>
            </w:r>
            <w:r>
              <w:rPr>
                <w:b/>
                <w:sz w:val="22"/>
                <w:u w:val="single"/>
              </w:rPr>
              <w:t>ever</w:t>
            </w:r>
            <w:r>
              <w:rPr>
                <w:b/>
                <w:sz w:val="22"/>
                <w:u w:val="none"/>
              </w:rPr>
              <w:t> expressed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concern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about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your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use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of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(first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drug,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second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drug,</w:t>
            </w:r>
            <w:r>
              <w:rPr>
                <w:b/>
                <w:spacing w:val="-4"/>
                <w:sz w:val="22"/>
              </w:rPr>
              <w:t> etc)?</w:t>
            </w:r>
          </w:p>
        </w:tc>
        <w:tc>
          <w:tcPr>
            <w:tcW w:w="1440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ind w:left="1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No,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1711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82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Yes,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but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 the past 3</w:t>
            </w:r>
          </w:p>
          <w:p>
            <w:pPr>
              <w:pStyle w:val="TableParagraph"/>
              <w:spacing w:line="252" w:lineRule="exact"/>
              <w:ind w:left="82" w:right="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1944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595" w:hanging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Yes,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past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3 </w:t>
            </w:r>
            <w:r>
              <w:rPr>
                <w:b/>
                <w:spacing w:val="-2"/>
                <w:sz w:val="22"/>
              </w:rPr>
              <w:t>months</w:t>
            </w:r>
          </w:p>
        </w:tc>
      </w:tr>
      <w:tr>
        <w:trPr>
          <w:trHeight w:val="431" w:hRule="atLeast"/>
        </w:trPr>
        <w:tc>
          <w:tcPr>
            <w:tcW w:w="5129" w:type="dxa"/>
            <w:tcBorders>
              <w:top w:val="single" w:sz="24" w:space="0" w:color="F79646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Cannabis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(marijuana,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pot,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grass,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tcBorders>
              <w:top w:val="single" w:sz="24" w:space="0" w:color="F79646"/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1" w:hRule="atLeast"/>
        </w:trPr>
        <w:tc>
          <w:tcPr>
            <w:tcW w:w="5129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Cocaine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(coke,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crack,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5" w:hRule="atLeast"/>
        </w:trPr>
        <w:tc>
          <w:tcPr>
            <w:tcW w:w="5129" w:type="dxa"/>
            <w:shd w:val="clear" w:color="auto" w:fill="92CDDC"/>
          </w:tcPr>
          <w:p>
            <w:pPr>
              <w:pStyle w:val="TableParagraph"/>
              <w:tabs>
                <w:tab w:pos="467" w:val="left" w:leader="none"/>
              </w:tabs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c.</w:t>
            </w:r>
            <w:r>
              <w:rPr>
                <w:b/>
                <w:sz w:val="22"/>
              </w:rPr>
              <w:tab/>
              <w:t>Prescribed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Amphetamine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stimulants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(Ritalin,</w:t>
            </w:r>
          </w:p>
          <w:p>
            <w:pPr>
              <w:pStyle w:val="TableParagraph"/>
              <w:spacing w:line="249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Concerta,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Dexedrine,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Adderall,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pills,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5129" w:type="dxa"/>
            <w:shd w:val="clear" w:color="auto" w:fill="DAEEF3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35"/>
                <w:sz w:val="22"/>
              </w:rPr>
              <w:t>  </w:t>
            </w:r>
            <w:r>
              <w:rPr>
                <w:b/>
                <w:sz w:val="22"/>
              </w:rPr>
              <w:t>Methamphetamine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(speed,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crystal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ice,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1440" w:type="dxa"/>
            <w:shd w:val="clear" w:color="auto" w:fill="DAEEF3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5129" w:type="dxa"/>
            <w:shd w:val="clear" w:color="auto" w:fill="92CDDC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Inhalants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(nitrous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oxide,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glue,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gas,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paint</w:t>
            </w:r>
            <w:r>
              <w:rPr>
                <w:b/>
                <w:spacing w:val="-2"/>
                <w:sz w:val="22"/>
              </w:rPr>
              <w:t> thinner,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5129" w:type="dxa"/>
            <w:shd w:val="clear" w:color="auto" w:fill="DAEEF3"/>
          </w:tcPr>
          <w:p>
            <w:pPr>
              <w:pStyle w:val="TableParagraph"/>
              <w:tabs>
                <w:tab w:pos="359" w:val="left" w:leader="none"/>
              </w:tabs>
              <w:ind w:right="65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f.</w:t>
            </w:r>
            <w:r>
              <w:rPr>
                <w:b/>
                <w:sz w:val="22"/>
              </w:rPr>
              <w:tab/>
              <w:t>Sedatives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sleeping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pills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(Valium,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Serepax,</w:t>
            </w:r>
          </w:p>
          <w:p>
            <w:pPr>
              <w:pStyle w:val="TableParagraph"/>
              <w:spacing w:line="252" w:lineRule="exact"/>
              <w:ind w:right="5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Xanax,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Ativan,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Librium,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Rohypnol,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GHB,</w:t>
            </w:r>
            <w:r>
              <w:rPr>
                <w:b/>
                <w:spacing w:val="-4"/>
                <w:sz w:val="22"/>
              </w:rPr>
              <w:t> etc.)</w:t>
            </w:r>
          </w:p>
        </w:tc>
        <w:tc>
          <w:tcPr>
            <w:tcW w:w="1440" w:type="dxa"/>
            <w:shd w:val="clear" w:color="auto" w:fill="DAEEF3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5129" w:type="dxa"/>
            <w:shd w:val="clear" w:color="auto" w:fill="92CDDC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41"/>
                <w:sz w:val="22"/>
              </w:rPr>
              <w:t>  </w:t>
            </w:r>
            <w:r>
              <w:rPr>
                <w:b/>
                <w:sz w:val="22"/>
              </w:rPr>
              <w:t>Hallucinogens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(LSD,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acid,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mushrooms,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PCP,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Special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ecstasy,</w:t>
            </w:r>
            <w:r>
              <w:rPr>
                <w:b/>
                <w:spacing w:val="-4"/>
                <w:sz w:val="22"/>
              </w:rPr>
              <w:t> etc.)</w:t>
            </w: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129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36"/>
                <w:sz w:val="22"/>
              </w:rPr>
              <w:t>  </w:t>
            </w:r>
            <w:r>
              <w:rPr>
                <w:b/>
                <w:sz w:val="22"/>
              </w:rPr>
              <w:t>Street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(heroin,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opium,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803" w:hRule="atLeast"/>
        </w:trPr>
        <w:tc>
          <w:tcPr>
            <w:tcW w:w="5129" w:type="dxa"/>
            <w:shd w:val="clear" w:color="auto" w:fill="92CDDC"/>
          </w:tcPr>
          <w:p>
            <w:pPr>
              <w:pStyle w:val="TableParagraph"/>
              <w:tabs>
                <w:tab w:pos="467" w:val="left" w:leader="none"/>
              </w:tabs>
              <w:spacing w:line="240" w:lineRule="auto"/>
              <w:ind w:left="468" w:right="402" w:hanging="360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i.</w:t>
            </w:r>
            <w:r>
              <w:rPr>
                <w:b/>
                <w:sz w:val="22"/>
              </w:rPr>
              <w:tab/>
              <w:t>Prescribed opioids (fentanyl, oxycodone [OxyContin,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Percocet],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hydrocodone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[Vicodin],</w:t>
            </w:r>
          </w:p>
          <w:p>
            <w:pPr>
              <w:pStyle w:val="TableParagraph"/>
              <w:spacing w:line="250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methadone,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buprenorphine,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129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tabs>
                <w:tab w:pos="467" w:val="left" w:leader="none"/>
              </w:tabs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j.</w:t>
            </w:r>
            <w:r>
              <w:rPr>
                <w:b/>
                <w:sz w:val="22"/>
              </w:rPr>
              <w:tab/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 </w:t>
            </w:r>
            <w:r>
              <w:rPr>
                <w:b/>
                <w:spacing w:val="-2"/>
                <w:sz w:val="22"/>
              </w:rPr>
              <w:t>Specify:</w:t>
            </w:r>
          </w:p>
        </w:tc>
        <w:tc>
          <w:tcPr>
            <w:tcW w:w="144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</w:tbl>
    <w:p>
      <w:pPr>
        <w:spacing w:after="0"/>
        <w:rPr>
          <w:sz w:val="22"/>
        </w:rPr>
        <w:sectPr>
          <w:pgSz w:w="11340" w:h="15880"/>
          <w:pgMar w:header="0" w:footer="362" w:top="680" w:bottom="560" w:left="480" w:right="42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360"/>
        <w:gridCol w:w="1440"/>
        <w:gridCol w:w="1711"/>
        <w:gridCol w:w="1944"/>
      </w:tblGrid>
      <w:tr>
        <w:trPr>
          <w:trHeight w:val="806" w:hRule="atLeast"/>
        </w:trPr>
        <w:tc>
          <w:tcPr>
            <w:tcW w:w="5129" w:type="dxa"/>
            <w:gridSpan w:val="2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468" w:right="183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Have you ever tried and failed to control, cut down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(first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drug,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second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drug,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etc)?</w:t>
            </w:r>
          </w:p>
        </w:tc>
        <w:tc>
          <w:tcPr>
            <w:tcW w:w="1440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ind w:left="1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No,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1711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82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Yes,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but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 the past 3</w:t>
            </w:r>
          </w:p>
          <w:p>
            <w:pPr>
              <w:pStyle w:val="TableParagraph"/>
              <w:spacing w:line="252" w:lineRule="exact"/>
              <w:ind w:left="82" w:right="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1944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0" w:lineRule="auto"/>
              <w:ind w:left="595" w:hanging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Yes,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past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3 </w:t>
            </w:r>
            <w:r>
              <w:rPr>
                <w:b/>
                <w:spacing w:val="-2"/>
                <w:sz w:val="22"/>
              </w:rPr>
              <w:t>months</w:t>
            </w:r>
          </w:p>
        </w:tc>
      </w:tr>
      <w:tr>
        <w:trPr>
          <w:trHeight w:val="432" w:hRule="atLeast"/>
        </w:trPr>
        <w:tc>
          <w:tcPr>
            <w:tcW w:w="5129" w:type="dxa"/>
            <w:gridSpan w:val="2"/>
            <w:tcBorders>
              <w:top w:val="single" w:sz="24" w:space="0" w:color="F79646"/>
              <w:right w:val="single" w:sz="4" w:space="0" w:color="FFFFFF"/>
            </w:tcBorders>
            <w:shd w:val="clear" w:color="auto" w:fill="92CDDC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Cannabis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(marijuana,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pot,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grass,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tcBorders>
              <w:top w:val="single" w:sz="24" w:space="0" w:color="F79646"/>
              <w:left w:val="single" w:sz="4" w:space="0" w:color="FFFFFF"/>
            </w:tcBorders>
            <w:shd w:val="clear" w:color="auto" w:fill="92CDDC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1" w:hRule="atLeast"/>
        </w:trPr>
        <w:tc>
          <w:tcPr>
            <w:tcW w:w="5129" w:type="dxa"/>
            <w:gridSpan w:val="2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Cocaine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(coke,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crack,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5129" w:type="dxa"/>
            <w:gridSpan w:val="2"/>
            <w:shd w:val="clear" w:color="auto" w:fill="92CDDC"/>
          </w:tcPr>
          <w:p>
            <w:pPr>
              <w:pStyle w:val="TableParagraph"/>
              <w:tabs>
                <w:tab w:pos="467" w:val="left" w:leader="none"/>
              </w:tabs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c.</w:t>
            </w:r>
            <w:r>
              <w:rPr>
                <w:b/>
                <w:sz w:val="22"/>
              </w:rPr>
              <w:tab/>
              <w:t>Prescribed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Amphetamine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stimulants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(Ritalin,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Concerta,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Dexedrine,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Adderall,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pills,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5" w:hRule="atLeast"/>
        </w:trPr>
        <w:tc>
          <w:tcPr>
            <w:tcW w:w="4769" w:type="dxa"/>
            <w:shd w:val="clear" w:color="auto" w:fill="DAEEF3"/>
          </w:tcPr>
          <w:p>
            <w:pPr>
              <w:pStyle w:val="TableParagraph"/>
              <w:spacing w:line="264" w:lineRule="exact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35"/>
                <w:sz w:val="22"/>
              </w:rPr>
              <w:t>  </w:t>
            </w:r>
            <w:r>
              <w:rPr>
                <w:b/>
                <w:sz w:val="22"/>
              </w:rPr>
              <w:t>Methamphetamine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(speed,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crystal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ice,</w:t>
            </w:r>
          </w:p>
          <w:p>
            <w:pPr>
              <w:pStyle w:val="TableParagraph"/>
              <w:spacing w:line="251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360" w:type="dxa"/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AEEF3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5129" w:type="dxa"/>
            <w:gridSpan w:val="2"/>
            <w:shd w:val="clear" w:color="auto" w:fill="92CDDC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38"/>
                <w:sz w:val="22"/>
              </w:rPr>
              <w:t>  </w:t>
            </w:r>
            <w:r>
              <w:rPr>
                <w:b/>
                <w:sz w:val="22"/>
              </w:rPr>
              <w:t>Inhalants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(nitrous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oxide,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glue,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gas,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paint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thinner,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etc.)</w:t>
            </w: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4769" w:type="dxa"/>
            <w:shd w:val="clear" w:color="auto" w:fill="DAEEF3"/>
          </w:tcPr>
          <w:p>
            <w:pPr>
              <w:pStyle w:val="TableParagraph"/>
              <w:tabs>
                <w:tab w:pos="359" w:val="left" w:leader="none"/>
              </w:tabs>
              <w:ind w:right="296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f.</w:t>
            </w:r>
            <w:r>
              <w:rPr>
                <w:b/>
                <w:sz w:val="22"/>
              </w:rPr>
              <w:tab/>
              <w:t>Sedatives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sleeping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pills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(Valium,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Serepax,</w:t>
            </w:r>
          </w:p>
          <w:p>
            <w:pPr>
              <w:pStyle w:val="TableParagraph"/>
              <w:spacing w:line="252" w:lineRule="exact"/>
              <w:ind w:right="23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Xanax,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Ativan,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Librium,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Rohypnol,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GHB,</w:t>
            </w:r>
            <w:r>
              <w:rPr>
                <w:b/>
                <w:spacing w:val="-4"/>
                <w:sz w:val="22"/>
              </w:rPr>
              <w:t> etc.)</w:t>
            </w:r>
          </w:p>
        </w:tc>
        <w:tc>
          <w:tcPr>
            <w:tcW w:w="360" w:type="dxa"/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AEEF3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37" w:hRule="atLeast"/>
        </w:trPr>
        <w:tc>
          <w:tcPr>
            <w:tcW w:w="4769" w:type="dxa"/>
            <w:shd w:val="clear" w:color="auto" w:fill="92CDDC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41"/>
                <w:sz w:val="22"/>
              </w:rPr>
              <w:t>  </w:t>
            </w:r>
            <w:r>
              <w:rPr>
                <w:b/>
                <w:sz w:val="22"/>
              </w:rPr>
              <w:t>Hallucinogens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(LSD,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acid,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mushrooms,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PCP,</w:t>
            </w:r>
          </w:p>
          <w:p>
            <w:pPr>
              <w:pStyle w:val="TableParagraph"/>
              <w:spacing w:line="252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Special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ecstasy,</w:t>
            </w:r>
            <w:r>
              <w:rPr>
                <w:b/>
                <w:spacing w:val="-4"/>
                <w:sz w:val="22"/>
              </w:rPr>
              <w:t> etc.)</w:t>
            </w:r>
          </w:p>
        </w:tc>
        <w:tc>
          <w:tcPr>
            <w:tcW w:w="360" w:type="dxa"/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1" w:hRule="atLeast"/>
        </w:trPr>
        <w:tc>
          <w:tcPr>
            <w:tcW w:w="5129" w:type="dxa"/>
            <w:gridSpan w:val="2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36"/>
                <w:sz w:val="22"/>
              </w:rPr>
              <w:t>  </w:t>
            </w:r>
            <w:r>
              <w:rPr>
                <w:b/>
                <w:sz w:val="22"/>
              </w:rPr>
              <w:t>Street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(heroin,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opium,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144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804" w:hRule="atLeast"/>
        </w:trPr>
        <w:tc>
          <w:tcPr>
            <w:tcW w:w="4769" w:type="dxa"/>
            <w:shd w:val="clear" w:color="auto" w:fill="92CDDC"/>
          </w:tcPr>
          <w:p>
            <w:pPr>
              <w:pStyle w:val="TableParagraph"/>
              <w:tabs>
                <w:tab w:pos="467" w:val="left" w:leader="none"/>
              </w:tabs>
              <w:spacing w:line="240" w:lineRule="auto"/>
              <w:ind w:left="468" w:right="42" w:hanging="360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i.</w:t>
            </w:r>
            <w:r>
              <w:rPr>
                <w:b/>
                <w:sz w:val="22"/>
              </w:rPr>
              <w:tab/>
              <w:t>Prescribed opioids (fentanyl, oxycodone [OxyContin,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Percocet],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hydrocodone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[Vicodin],</w:t>
            </w:r>
          </w:p>
          <w:p>
            <w:pPr>
              <w:pStyle w:val="TableParagraph"/>
              <w:spacing w:line="249" w:lineRule="exact"/>
              <w:ind w:left="4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methadone,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buprenorphine,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  <w:tc>
          <w:tcPr>
            <w:tcW w:w="360" w:type="dxa"/>
            <w:shd w:val="clear" w:color="auto" w:fill="92CDDC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92CDDC"/>
          </w:tcPr>
          <w:p>
            <w:pPr>
              <w:pStyle w:val="TableParagraph"/>
              <w:ind w:left="3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92CDDC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92CDDC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129" w:type="dxa"/>
            <w:gridSpan w:val="2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tabs>
                <w:tab w:pos="467" w:val="left" w:leader="none"/>
              </w:tabs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j.</w:t>
            </w:r>
            <w:r>
              <w:rPr>
                <w:b/>
                <w:sz w:val="22"/>
              </w:rPr>
              <w:tab/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 </w:t>
            </w:r>
            <w:r>
              <w:rPr>
                <w:b/>
                <w:spacing w:val="-2"/>
                <w:sz w:val="22"/>
              </w:rPr>
              <w:t>Specify:</w:t>
            </w:r>
          </w:p>
        </w:tc>
        <w:tc>
          <w:tcPr>
            <w:tcW w:w="1440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1" w:type="dxa"/>
            <w:shd w:val="clear" w:color="auto" w:fill="DAEEF3"/>
          </w:tcPr>
          <w:p>
            <w:pPr>
              <w:pStyle w:val="TableParagraph"/>
              <w:ind w:left="83" w:right="8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44" w:type="dxa"/>
            <w:shd w:val="clear" w:color="auto" w:fill="DAEE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1348" w:hRule="atLeast"/>
        </w:trPr>
        <w:tc>
          <w:tcPr>
            <w:tcW w:w="8280" w:type="dxa"/>
            <w:gridSpan w:val="4"/>
          </w:tcPr>
          <w:p>
            <w:pPr>
              <w:pStyle w:val="TableParagraph"/>
              <w:spacing w:line="240" w:lineRule="auto" w:before="59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494" w:right="2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Instructions: </w:t>
            </w:r>
            <w:r>
              <w:rPr>
                <w:sz w:val="20"/>
              </w:rPr>
              <w:t>Ask Question 8 if the patient endorses any drug that might be injected, including be listed in the other category (e.g., steroids). </w:t>
            </w:r>
            <w:r>
              <w:rPr>
                <w:sz w:val="20"/>
                <w:u w:val="single"/>
              </w:rPr>
              <w:t>Circle appropriate response</w:t>
            </w:r>
            <w:r>
              <w:rPr>
                <w:sz w:val="20"/>
                <w:u w:val="none"/>
              </w:rPr>
              <w:t>.</w:t>
            </w:r>
          </w:p>
        </w:tc>
        <w:tc>
          <w:tcPr>
            <w:tcW w:w="1944" w:type="dxa"/>
          </w:tcPr>
          <w:p>
            <w:pPr>
              <w:pStyle w:val="TableParagraph"/>
              <w:spacing w:line="240" w:lineRule="auto" w:before="59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24"/>
              <w:jc w:val="left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might</w:t>
            </w:r>
          </w:p>
        </w:tc>
      </w:tr>
      <w:tr>
        <w:trPr>
          <w:trHeight w:val="806" w:hRule="atLeast"/>
        </w:trPr>
        <w:tc>
          <w:tcPr>
            <w:tcW w:w="4769" w:type="dxa"/>
            <w:shd w:val="clear" w:color="auto" w:fill="FBD4B4"/>
          </w:tcPr>
          <w:p>
            <w:pPr>
              <w:pStyle w:val="TableParagraph"/>
              <w:spacing w:line="240" w:lineRule="auto"/>
              <w:ind w:left="468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injection (NONMEDICAL USE ONLY)?</w:t>
            </w:r>
          </w:p>
        </w:tc>
        <w:tc>
          <w:tcPr>
            <w:tcW w:w="1800" w:type="dxa"/>
            <w:gridSpan w:val="2"/>
            <w:shd w:val="clear" w:color="auto" w:fill="FBD4B4"/>
          </w:tcPr>
          <w:p>
            <w:pPr>
              <w:pStyle w:val="TableParagraph"/>
              <w:ind w:left="4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1711" w:type="dxa"/>
            <w:shd w:val="clear" w:color="auto" w:fill="FBD4B4"/>
          </w:tcPr>
          <w:p>
            <w:pPr>
              <w:pStyle w:val="TableParagraph"/>
              <w:spacing w:line="240" w:lineRule="auto"/>
              <w:ind w:left="82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Yes,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but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 the past 3</w:t>
            </w:r>
          </w:p>
          <w:p>
            <w:pPr>
              <w:pStyle w:val="TableParagraph"/>
              <w:spacing w:line="252" w:lineRule="exact"/>
              <w:ind w:left="82" w:right="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1944" w:type="dxa"/>
            <w:shd w:val="clear" w:color="auto" w:fill="FBD4B4"/>
          </w:tcPr>
          <w:p>
            <w:pPr>
              <w:pStyle w:val="TableParagraph"/>
              <w:spacing w:line="240" w:lineRule="auto"/>
              <w:ind w:left="595" w:hanging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Yes,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past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3 </w:t>
            </w:r>
            <w:r>
              <w:rPr>
                <w:b/>
                <w:spacing w:val="-2"/>
                <w:sz w:val="22"/>
              </w:rPr>
              <w:t>months</w:t>
            </w:r>
          </w:p>
        </w:tc>
      </w:tr>
    </w:tbl>
    <w:p>
      <w:pPr>
        <w:spacing w:line="240" w:lineRule="auto" w:before="10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0" w:after="0"/>
        <w:ind w:left="960" w:right="873" w:hanging="361"/>
        <w:jc w:val="left"/>
        <w:rPr>
          <w:rFonts w:ascii="Wingdings" w:hAnsi="Wingdings"/>
          <w:sz w:val="22"/>
        </w:rPr>
      </w:pPr>
      <w:r>
        <w:rPr>
          <w:sz w:val="22"/>
        </w:rPr>
        <w:t>Recommend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patients</w:t>
      </w:r>
      <w:r>
        <w:rPr>
          <w:spacing w:val="-4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intravenous</w:t>
      </w:r>
      <w:r>
        <w:rPr>
          <w:spacing w:val="-4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get</w:t>
      </w:r>
      <w:r>
        <w:rPr>
          <w:spacing w:val="-4"/>
          <w:sz w:val="22"/>
        </w:rPr>
        <w:t> </w:t>
      </w:r>
      <w:r>
        <w:rPr>
          <w:sz w:val="22"/>
        </w:rPr>
        <w:t>tested for HIV and Hepatitis B/C.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0" w:after="0"/>
        <w:ind w:left="960" w:right="1064" w:hanging="361"/>
        <w:jc w:val="left"/>
        <w:rPr>
          <w:rFonts w:ascii="Wingdings" w:hAnsi="Wingdings"/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reports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injection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past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months,</w:t>
      </w:r>
      <w:r>
        <w:rPr>
          <w:spacing w:val="-2"/>
          <w:sz w:val="22"/>
        </w:rPr>
        <w:t> </w:t>
      </w:r>
      <w:r>
        <w:rPr>
          <w:sz w:val="22"/>
        </w:rPr>
        <w:t>ask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pattern</w:t>
      </w:r>
      <w:r>
        <w:rPr>
          <w:spacing w:val="-3"/>
          <w:sz w:val="22"/>
        </w:rPr>
        <w:t> </w:t>
      </w:r>
      <w:r>
        <w:rPr>
          <w:sz w:val="22"/>
        </w:rPr>
        <w:t>of injecting during this period to determine their risk levels and the best course of intervention.</w:t>
      </w:r>
    </w:p>
    <w:p>
      <w:pPr>
        <w:pStyle w:val="ListParagraph"/>
        <w:numPr>
          <w:ilvl w:val="1"/>
          <w:numId w:val="2"/>
        </w:numPr>
        <w:tabs>
          <w:tab w:pos="1319" w:val="left" w:leader="none"/>
        </w:tabs>
        <w:spacing w:line="232" w:lineRule="auto" w:before="9" w:after="0"/>
        <w:ind w:left="1319" w:right="913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3"/>
          <w:sz w:val="20"/>
        </w:rPr>
        <w:t> </w:t>
      </w:r>
      <w:r>
        <w:rPr>
          <w:sz w:val="20"/>
        </w:rPr>
        <w:t>responds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inject</w:t>
      </w:r>
      <w:r>
        <w:rPr>
          <w:spacing w:val="-3"/>
          <w:sz w:val="20"/>
        </w:rPr>
        <w:t> </w:t>
      </w:r>
      <w:r>
        <w:rPr>
          <w:sz w:val="20"/>
        </w:rPr>
        <w:t>once</w:t>
      </w:r>
      <w:r>
        <w:rPr>
          <w:spacing w:val="-4"/>
          <w:sz w:val="20"/>
        </w:rPr>
        <w:t> </w:t>
      </w:r>
      <w:r>
        <w:rPr>
          <w:sz w:val="20"/>
        </w:rPr>
        <w:t>weekly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fewer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days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row,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brief intervention including a discussions of the risks associated with injecting.</w:t>
      </w:r>
    </w:p>
    <w:p>
      <w:pPr>
        <w:pStyle w:val="ListParagraph"/>
        <w:numPr>
          <w:ilvl w:val="1"/>
          <w:numId w:val="2"/>
        </w:numPr>
        <w:tabs>
          <w:tab w:pos="1319" w:val="left" w:leader="none"/>
        </w:tabs>
        <w:spacing w:line="235" w:lineRule="auto" w:before="5" w:after="0"/>
        <w:ind w:left="1319" w:right="1145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3"/>
          <w:sz w:val="20"/>
        </w:rPr>
        <w:t> </w:t>
      </w:r>
      <w:r>
        <w:rPr>
          <w:sz w:val="20"/>
        </w:rPr>
        <w:t>responds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inject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once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week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row,</w:t>
      </w:r>
      <w:r>
        <w:rPr>
          <w:spacing w:val="-2"/>
          <w:sz w:val="20"/>
        </w:rPr>
        <w:t> </w:t>
      </w:r>
      <w:r>
        <w:rPr>
          <w:sz w:val="20"/>
        </w:rPr>
        <w:t>refer</w:t>
      </w:r>
      <w:r>
        <w:rPr>
          <w:spacing w:val="-1"/>
          <w:sz w:val="20"/>
        </w:rPr>
        <w:t> </w:t>
      </w:r>
      <w:r>
        <w:rPr>
          <w:sz w:val="20"/>
        </w:rPr>
        <w:t>for further assessment.</w:t>
      </w:r>
    </w:p>
    <w:p>
      <w:pPr>
        <w:spacing w:line="240" w:lineRule="auto" w:before="49"/>
        <w:rPr>
          <w:sz w:val="20"/>
        </w:rPr>
      </w:pPr>
    </w:p>
    <w:p>
      <w:pPr>
        <w:pStyle w:val="BodyText"/>
        <w:spacing w:line="237" w:lineRule="auto" w:before="1"/>
        <w:ind w:left="600" w:right="771"/>
      </w:pPr>
      <w:r>
        <w:rPr>
          <w:b/>
        </w:rPr>
        <w:t>Note:</w:t>
      </w:r>
      <w:r>
        <w:rPr>
          <w:b/>
          <w:spacing w:val="-3"/>
        </w:rPr>
        <w:t> </w:t>
      </w:r>
      <w:r>
        <w:rPr/>
        <w:t>Recommend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current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alcohol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illicit</w:t>
      </w:r>
      <w:r>
        <w:rPr>
          <w:spacing w:val="-1"/>
        </w:rPr>
        <w:t> </w:t>
      </w:r>
      <w:r>
        <w:rPr/>
        <w:t>drugs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tested for HIV and other sexually transmitted diseases.</w:t>
      </w:r>
    </w:p>
    <w:p>
      <w:pPr>
        <w:spacing w:after="0" w:line="237" w:lineRule="auto"/>
        <w:sectPr>
          <w:pgSz w:w="11340" w:h="15880"/>
          <w:pgMar w:header="0" w:footer="362" w:top="980" w:bottom="560" w:left="480" w:right="420"/>
        </w:sectPr>
      </w:pPr>
    </w:p>
    <w:p>
      <w:pPr>
        <w:pStyle w:val="Heading2"/>
        <w:spacing w:before="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667512</wp:posOffset>
                </wp:positionH>
                <wp:positionV relativeFrom="paragraph">
                  <wp:posOffset>214884</wp:posOffset>
                </wp:positionV>
                <wp:extent cx="586613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66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6350">
                              <a:moveTo>
                                <a:pt x="58658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65876" y="6096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16.920pt;width:461.88pt;height:.48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Tally</w:t>
      </w:r>
      <w:r>
        <w:rPr>
          <w:spacing w:val="-3"/>
        </w:rPr>
        <w:t> </w:t>
      </w:r>
      <w:r>
        <w:rPr/>
        <w:t>Sheet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scoring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NIDA-Modified</w:t>
      </w:r>
      <w:r>
        <w:rPr>
          <w:spacing w:val="-2"/>
        </w:rPr>
        <w:t> ASSIST:</w:t>
      </w:r>
    </w:p>
    <w:p>
      <w:pPr>
        <w:spacing w:before="0"/>
        <w:ind w:left="599" w:right="771" w:firstLine="0"/>
        <w:jc w:val="left"/>
        <w:rPr>
          <w:sz w:val="20"/>
        </w:rPr>
      </w:pPr>
      <w:r>
        <w:rPr>
          <w:b/>
          <w:sz w:val="20"/>
        </w:rPr>
        <w:t>Instructions:</w:t>
      </w:r>
      <w:r>
        <w:rPr>
          <w:b/>
          <w:spacing w:val="40"/>
          <w:sz w:val="20"/>
        </w:rPr>
        <w:t> </w:t>
      </w:r>
      <w:r>
        <w:rPr>
          <w:sz w:val="20"/>
        </w:rPr>
        <w:t>For each substance (labeled a–j), add up the scores received for questions 2-7 above. This is the Substance</w:t>
      </w:r>
      <w:r>
        <w:rPr>
          <w:spacing w:val="-3"/>
          <w:sz w:val="20"/>
        </w:rPr>
        <w:t> </w:t>
      </w:r>
      <w:r>
        <w:rPr>
          <w:sz w:val="20"/>
        </w:rPr>
        <w:t>Involvement</w:t>
      </w:r>
      <w:r>
        <w:rPr>
          <w:spacing w:val="-2"/>
          <w:sz w:val="20"/>
        </w:rPr>
        <w:t> </w:t>
      </w:r>
      <w:r>
        <w:rPr>
          <w:sz w:val="20"/>
        </w:rPr>
        <w:t>(SI)</w:t>
      </w:r>
      <w:r>
        <w:rPr>
          <w:spacing w:val="-3"/>
          <w:sz w:val="20"/>
        </w:rPr>
        <w:t> </w:t>
      </w:r>
      <w:r>
        <w:rPr>
          <w:sz w:val="20"/>
        </w:rPr>
        <w:t>score.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include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from either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Q1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Q8</w:t>
      </w:r>
      <w:r>
        <w:rPr>
          <w:spacing w:val="-2"/>
          <w:sz w:val="20"/>
        </w:rPr>
        <w:t> </w:t>
      </w:r>
      <w:r>
        <w:rPr>
          <w:sz w:val="20"/>
        </w:rPr>
        <w:t>(above)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scores.</w:t>
      </w:r>
    </w:p>
    <w:p>
      <w:pPr>
        <w:spacing w:line="240" w:lineRule="auto" w:before="217" w:after="1"/>
        <w:rPr>
          <w:sz w:val="20"/>
        </w:rPr>
      </w:pPr>
    </w:p>
    <w:tbl>
      <w:tblPr>
        <w:tblW w:w="0" w:type="auto"/>
        <w:jc w:val="left"/>
        <w:tblInd w:w="1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1"/>
        <w:gridCol w:w="2441"/>
      </w:tblGrid>
      <w:tr>
        <w:trPr>
          <w:trHeight w:val="268" w:hRule="atLeast"/>
        </w:trPr>
        <w:tc>
          <w:tcPr>
            <w:tcW w:w="4051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Substance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Involvement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Score</w:t>
            </w:r>
          </w:p>
        </w:tc>
        <w:tc>
          <w:tcPr>
            <w:tcW w:w="2441" w:type="dxa"/>
            <w:tcBorders>
              <w:bottom w:val="single" w:sz="24" w:space="0" w:color="F79646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48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(SI</w:t>
            </w:r>
            <w:r>
              <w:rPr>
                <w:b/>
                <w:spacing w:val="-2"/>
                <w:sz w:val="22"/>
              </w:rPr>
              <w:t> SCORE)</w:t>
            </w:r>
          </w:p>
        </w:tc>
      </w:tr>
      <w:tr>
        <w:trPr>
          <w:trHeight w:val="537" w:hRule="atLeast"/>
        </w:trPr>
        <w:tc>
          <w:tcPr>
            <w:tcW w:w="6492" w:type="dxa"/>
            <w:gridSpan w:val="2"/>
            <w:tcBorders>
              <w:top w:val="single" w:sz="24" w:space="0" w:color="F79646"/>
            </w:tcBorders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35"/>
                <w:sz w:val="22"/>
              </w:rPr>
              <w:t>  </w:t>
            </w:r>
            <w:r>
              <w:rPr>
                <w:b/>
                <w:sz w:val="22"/>
              </w:rPr>
              <w:t>Cannabis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(marijuana,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pot,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grass,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hash,</w:t>
            </w:r>
          </w:p>
          <w:p>
            <w:pPr>
              <w:pStyle w:val="TableParagraph"/>
              <w:spacing w:line="252" w:lineRule="exact"/>
              <w:ind w:left="4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etc.)</w:t>
            </w:r>
          </w:p>
        </w:tc>
      </w:tr>
      <w:tr>
        <w:trPr>
          <w:trHeight w:val="268" w:hRule="atLeast"/>
        </w:trPr>
        <w:tc>
          <w:tcPr>
            <w:tcW w:w="6492" w:type="dxa"/>
            <w:gridSpan w:val="2"/>
            <w:shd w:val="clear" w:color="auto" w:fill="DAEEF3"/>
          </w:tcPr>
          <w:p>
            <w:pPr>
              <w:pStyle w:val="TableParagraph"/>
              <w:spacing w:line="249" w:lineRule="exact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33"/>
                <w:sz w:val="22"/>
              </w:rPr>
              <w:t>  </w:t>
            </w:r>
            <w:r>
              <w:rPr>
                <w:b/>
                <w:sz w:val="22"/>
              </w:rPr>
              <w:t>Cocaine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(coke,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crack,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</w:tr>
      <w:tr>
        <w:trPr>
          <w:trHeight w:val="806" w:hRule="atLeast"/>
        </w:trPr>
        <w:tc>
          <w:tcPr>
            <w:tcW w:w="6492" w:type="dxa"/>
            <w:gridSpan w:val="2"/>
            <w:shd w:val="clear" w:color="auto" w:fill="92CDDC"/>
          </w:tcPr>
          <w:p>
            <w:pPr>
              <w:pStyle w:val="TableParagraph"/>
              <w:spacing w:line="240" w:lineRule="auto"/>
              <w:ind w:left="458" w:right="2722" w:hanging="35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Prescription stimulants (Ritalin, Concerta,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Dexedrine,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Adderall,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diet</w:t>
            </w:r>
          </w:p>
          <w:p>
            <w:pPr>
              <w:pStyle w:val="TableParagraph"/>
              <w:spacing w:line="252" w:lineRule="exact"/>
              <w:ind w:left="4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pills,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etc.)</w:t>
            </w:r>
          </w:p>
        </w:tc>
      </w:tr>
      <w:tr>
        <w:trPr>
          <w:trHeight w:val="535" w:hRule="atLeast"/>
        </w:trPr>
        <w:tc>
          <w:tcPr>
            <w:tcW w:w="6492" w:type="dxa"/>
            <w:gridSpan w:val="2"/>
            <w:shd w:val="clear" w:color="auto" w:fill="DAEEF3"/>
          </w:tcPr>
          <w:p>
            <w:pPr>
              <w:pStyle w:val="TableParagraph"/>
              <w:spacing w:line="264" w:lineRule="exact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31"/>
                <w:sz w:val="22"/>
              </w:rPr>
              <w:t>  </w:t>
            </w:r>
            <w:r>
              <w:rPr>
                <w:b/>
                <w:sz w:val="22"/>
              </w:rPr>
              <w:t>Methamphetamine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(speed,</w:t>
            </w:r>
            <w:r>
              <w:rPr>
                <w:b/>
                <w:spacing w:val="-2"/>
                <w:sz w:val="22"/>
              </w:rPr>
              <w:t> crystal</w:t>
            </w:r>
          </w:p>
          <w:p>
            <w:pPr>
              <w:pStyle w:val="TableParagraph"/>
              <w:spacing w:line="251" w:lineRule="exact"/>
              <w:ind w:left="4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meth,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etc.)</w:t>
            </w:r>
          </w:p>
        </w:tc>
      </w:tr>
      <w:tr>
        <w:trPr>
          <w:trHeight w:val="537" w:hRule="atLeast"/>
        </w:trPr>
        <w:tc>
          <w:tcPr>
            <w:tcW w:w="6492" w:type="dxa"/>
            <w:gridSpan w:val="2"/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34"/>
                <w:sz w:val="22"/>
              </w:rPr>
              <w:t>  </w:t>
            </w:r>
            <w:r>
              <w:rPr>
                <w:b/>
                <w:sz w:val="22"/>
              </w:rPr>
              <w:t>Inhalants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(nitrous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oxide,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glue,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gas,</w:t>
            </w:r>
          </w:p>
          <w:p>
            <w:pPr>
              <w:pStyle w:val="TableParagraph"/>
              <w:spacing w:line="252" w:lineRule="exact"/>
              <w:ind w:left="4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paint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thinner,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</w:tr>
      <w:tr>
        <w:trPr>
          <w:trHeight w:val="806" w:hRule="atLeast"/>
        </w:trPr>
        <w:tc>
          <w:tcPr>
            <w:tcW w:w="6492" w:type="dxa"/>
            <w:gridSpan w:val="2"/>
            <w:shd w:val="clear" w:color="auto" w:fill="DAEEF3"/>
          </w:tcPr>
          <w:p>
            <w:pPr>
              <w:pStyle w:val="TableParagraph"/>
              <w:tabs>
                <w:tab w:pos="458" w:val="left" w:leader="none"/>
              </w:tabs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f.</w:t>
            </w:r>
            <w:r>
              <w:rPr>
                <w:b/>
                <w:sz w:val="22"/>
              </w:rPr>
              <w:tab/>
              <w:t>Sedatives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sleeping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pills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(Valium,</w:t>
            </w:r>
          </w:p>
          <w:p>
            <w:pPr>
              <w:pStyle w:val="TableParagraph"/>
              <w:spacing w:line="270" w:lineRule="atLeast"/>
              <w:ind w:left="458" w:right="272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Serepax,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Xanax,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Ativan,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Librium, Rohypnol, GHB, etc.)</w:t>
            </w:r>
          </w:p>
        </w:tc>
      </w:tr>
      <w:tr>
        <w:trPr>
          <w:trHeight w:val="537" w:hRule="atLeast"/>
        </w:trPr>
        <w:tc>
          <w:tcPr>
            <w:tcW w:w="6492" w:type="dxa"/>
            <w:gridSpan w:val="2"/>
            <w:shd w:val="clear" w:color="auto" w:fill="92CDDC"/>
          </w:tcPr>
          <w:p>
            <w:pPr>
              <w:pStyle w:val="TableParagraph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37"/>
                <w:sz w:val="22"/>
              </w:rPr>
              <w:t>  </w:t>
            </w:r>
            <w:r>
              <w:rPr>
                <w:b/>
                <w:sz w:val="22"/>
              </w:rPr>
              <w:t>Hallucinogens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(LSD,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acid,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mushrooms,</w:t>
            </w:r>
          </w:p>
          <w:p>
            <w:pPr>
              <w:pStyle w:val="TableParagraph"/>
              <w:spacing w:line="252" w:lineRule="exact"/>
              <w:ind w:left="4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PCP,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Special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ecstasy,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</w:tr>
      <w:tr>
        <w:trPr>
          <w:trHeight w:val="268" w:hRule="atLeast"/>
        </w:trPr>
        <w:tc>
          <w:tcPr>
            <w:tcW w:w="6492" w:type="dxa"/>
            <w:gridSpan w:val="2"/>
            <w:shd w:val="clear" w:color="auto" w:fill="DAEEF3"/>
          </w:tcPr>
          <w:p>
            <w:pPr>
              <w:pStyle w:val="TableParagraph"/>
              <w:spacing w:line="249" w:lineRule="exact"/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31"/>
                <w:sz w:val="22"/>
              </w:rPr>
              <w:t>  </w:t>
            </w:r>
            <w:r>
              <w:rPr>
                <w:b/>
                <w:sz w:val="22"/>
              </w:rPr>
              <w:t>Street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Opioids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(heroin,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opium,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</w:tr>
      <w:tr>
        <w:trPr>
          <w:trHeight w:val="1072" w:hRule="atLeast"/>
        </w:trPr>
        <w:tc>
          <w:tcPr>
            <w:tcW w:w="6492" w:type="dxa"/>
            <w:gridSpan w:val="2"/>
            <w:shd w:val="clear" w:color="auto" w:fill="92CDDC"/>
          </w:tcPr>
          <w:p>
            <w:pPr>
              <w:pStyle w:val="TableParagraph"/>
              <w:tabs>
                <w:tab w:pos="458" w:val="left" w:leader="none"/>
              </w:tabs>
              <w:spacing w:line="240" w:lineRule="auto"/>
              <w:ind w:left="458" w:right="2722" w:hanging="351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i.</w:t>
            </w:r>
            <w:r>
              <w:rPr>
                <w:b/>
                <w:sz w:val="22"/>
              </w:rPr>
              <w:tab/>
              <w:t>Prescription opioids (fentanyl, oxycodone [OxyContin, Percocet], hydrocodone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[Vicodin],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methadone,</w:t>
            </w:r>
          </w:p>
          <w:p>
            <w:pPr>
              <w:pStyle w:val="TableParagraph"/>
              <w:spacing w:line="250" w:lineRule="exact"/>
              <w:ind w:left="4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buprenorphine,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etc.)</w:t>
            </w:r>
          </w:p>
        </w:tc>
      </w:tr>
      <w:tr>
        <w:trPr>
          <w:trHeight w:val="403" w:hRule="atLeast"/>
        </w:trPr>
        <w:tc>
          <w:tcPr>
            <w:tcW w:w="4051" w:type="dxa"/>
            <w:tcBorders>
              <w:right w:val="single" w:sz="4" w:space="0" w:color="FFFFFF"/>
            </w:tcBorders>
            <w:shd w:val="clear" w:color="auto" w:fill="DAEEF3"/>
          </w:tcPr>
          <w:p>
            <w:pPr>
              <w:pStyle w:val="TableParagraph"/>
              <w:tabs>
                <w:tab w:pos="458" w:val="left" w:leader="none"/>
              </w:tabs>
              <w:ind w:left="108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j.</w:t>
            </w:r>
            <w:r>
              <w:rPr>
                <w:b/>
                <w:sz w:val="22"/>
              </w:rPr>
              <w:tab/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 </w:t>
            </w:r>
            <w:r>
              <w:rPr>
                <w:b/>
                <w:spacing w:val="-2"/>
                <w:sz w:val="22"/>
              </w:rPr>
              <w:t>Specify:</w:t>
            </w:r>
          </w:p>
        </w:tc>
        <w:tc>
          <w:tcPr>
            <w:tcW w:w="2441" w:type="dxa"/>
            <w:tcBorders>
              <w:left w:val="single" w:sz="4" w:space="0" w:color="FFFFFF"/>
            </w:tcBorders>
            <w:shd w:val="clear" w:color="auto" w:fill="DAEEF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4"/>
        </w:rPr>
      </w:pPr>
    </w:p>
    <w:p>
      <w:pPr>
        <w:pStyle w:val="Heading2"/>
      </w:pP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resultant</w:t>
      </w:r>
      <w:r>
        <w:rPr>
          <w:spacing w:val="-3"/>
        </w:rPr>
        <w:t> </w:t>
      </w:r>
      <w:r>
        <w:rPr/>
        <w:t>Substance</w:t>
      </w:r>
      <w:r>
        <w:rPr>
          <w:spacing w:val="-2"/>
        </w:rPr>
        <w:t> </w:t>
      </w:r>
      <w:r>
        <w:rPr/>
        <w:t>Involvement</w:t>
      </w:r>
      <w:r>
        <w:rPr>
          <w:spacing w:val="-2"/>
        </w:rPr>
        <w:t> </w:t>
      </w:r>
      <w:r>
        <w:rPr/>
        <w:t>(SI)</w:t>
      </w:r>
      <w:r>
        <w:rPr>
          <w:spacing w:val="-2"/>
        </w:rPr>
        <w:t> </w:t>
      </w:r>
      <w:r>
        <w:rPr/>
        <w:t>Score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patient’s</w:t>
      </w:r>
      <w:r>
        <w:rPr>
          <w:spacing w:val="-4"/>
        </w:rPr>
        <w:t> </w:t>
      </w:r>
      <w:r>
        <w:rPr/>
        <w:t>risk</w:t>
      </w:r>
      <w:r>
        <w:rPr>
          <w:spacing w:val="-2"/>
        </w:rPr>
        <w:t> level.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600" w:right="0" w:firstLine="0"/>
        <w:jc w:val="left"/>
        <w:rPr>
          <w:sz w:val="24"/>
        </w:rPr>
      </w:pPr>
      <w:r>
        <w:rPr>
          <w:sz w:val="24"/>
        </w:rPr>
        <w:t>To determine</w:t>
      </w:r>
      <w:r>
        <w:rPr>
          <w:spacing w:val="-2"/>
          <w:sz w:val="24"/>
        </w:rPr>
        <w:t> </w:t>
      </w:r>
      <w:r>
        <w:rPr>
          <w:sz w:val="24"/>
        </w:rPr>
        <w:t>patient’s</w:t>
      </w:r>
      <w:r>
        <w:rPr>
          <w:spacing w:val="-1"/>
          <w:sz w:val="24"/>
        </w:rPr>
        <w:t> </w:t>
      </w:r>
      <w:r>
        <w:rPr>
          <w:w w:val="96"/>
          <w:sz w:val="2"/>
        </w:rPr>
        <w:t>H</w:t>
      </w:r>
      <w:r>
        <w:rPr>
          <w:sz w:val="24"/>
        </w:rPr>
        <w:t>r</w:t>
      </w:r>
      <w:r>
        <w:rPr>
          <w:spacing w:val="-3"/>
          <w:sz w:val="24"/>
        </w:rPr>
        <w:t>i</w:t>
      </w:r>
      <w:r>
        <w:rPr>
          <w:spacing w:val="-1"/>
          <w:sz w:val="24"/>
        </w:rPr>
        <w:t>s</w:t>
      </w:r>
      <w:r>
        <w:rPr>
          <w:sz w:val="24"/>
        </w:rPr>
        <w:t>k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v</w:t>
      </w:r>
      <w:r>
        <w:rPr>
          <w:sz w:val="24"/>
        </w:rPr>
        <w:t>el</w:t>
      </w:r>
      <w:r>
        <w:rPr>
          <w:w w:val="96"/>
          <w:sz w:val="2"/>
        </w:rPr>
        <w:t>H</w:t>
      </w:r>
      <w:r>
        <w:rPr>
          <w:spacing w:val="49"/>
          <w:sz w:val="2"/>
        </w:rPr>
        <w:t> </w:t>
      </w:r>
      <w:r>
        <w:rPr>
          <w:sz w:val="24"/>
        </w:rPr>
        <w:t>based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her </w:t>
      </w:r>
      <w:r>
        <w:rPr>
          <w:w w:val="97"/>
          <w:sz w:val="2"/>
        </w:rPr>
        <w:t>H</w:t>
      </w:r>
      <w:r>
        <w:rPr>
          <w:w w:val="101"/>
          <w:sz w:val="24"/>
        </w:rPr>
        <w:t>SI</w:t>
      </w:r>
      <w:r>
        <w:rPr>
          <w:spacing w:val="-1"/>
          <w:w w:val="99"/>
          <w:sz w:val="24"/>
        </w:rPr>
        <w:t> </w:t>
      </w:r>
      <w:r>
        <w:rPr>
          <w:spacing w:val="-1"/>
          <w:sz w:val="24"/>
        </w:rPr>
        <w:t>sc</w:t>
      </w:r>
      <w:r>
        <w:rPr>
          <w:sz w:val="24"/>
        </w:rPr>
        <w:t>ore</w:t>
      </w:r>
      <w:r>
        <w:rPr>
          <w:w w:val="96"/>
          <w:sz w:val="2"/>
        </w:rPr>
        <w:t>H</w:t>
      </w:r>
      <w:r>
        <w:rPr>
          <w:sz w:val="24"/>
        </w:rPr>
        <w:t>, see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below:</w:t>
      </w:r>
    </w:p>
    <w:p>
      <w:pPr>
        <w:spacing w:line="240" w:lineRule="auto" w:before="135" w:after="0"/>
        <w:rPr>
          <w:sz w:val="20"/>
        </w:rPr>
      </w:pPr>
    </w:p>
    <w:tbl>
      <w:tblPr>
        <w:tblW w:w="0" w:type="auto"/>
        <w:jc w:val="left"/>
        <w:tblCellSpacing w:w="5" w:type="dxa"/>
        <w:tblInd w:w="2816" w:type="dxa"/>
        <w:tblBorders>
          <w:top w:val="single" w:sz="24" w:space="0" w:color="4BACC6"/>
          <w:left w:val="single" w:sz="24" w:space="0" w:color="4BACC6"/>
          <w:bottom w:val="single" w:sz="24" w:space="0" w:color="4BACC6"/>
          <w:right w:val="single" w:sz="24" w:space="0" w:color="4BACC6"/>
          <w:insideH w:val="single" w:sz="24" w:space="0" w:color="4BACC6"/>
          <w:insideV w:val="single" w:sz="24" w:space="0" w:color="4BAC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486"/>
      </w:tblGrid>
      <w:tr>
        <w:trPr>
          <w:trHeight w:val="690" w:hRule="atLeast"/>
        </w:trPr>
        <w:tc>
          <w:tcPr>
            <w:tcW w:w="4754" w:type="dxa"/>
            <w:gridSpan w:val="2"/>
            <w:tcBorders>
              <w:left w:val="single" w:sz="4" w:space="0" w:color="F79646"/>
              <w:bottom w:val="nil"/>
              <w:right w:val="single" w:sz="4" w:space="0" w:color="F79646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755" w:firstLine="9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Level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risk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associated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with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different</w:t>
            </w:r>
          </w:p>
          <w:p>
            <w:pPr>
              <w:pStyle w:val="TableParagraph"/>
              <w:spacing w:line="230" w:lineRule="atLeast"/>
              <w:ind w:left="686" w:right="333" w:firstLine="6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Substance Involvement Score ranges for Illicit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nonmedical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prescription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drug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</w:t>
            </w:r>
          </w:p>
        </w:tc>
      </w:tr>
      <w:tr>
        <w:trPr>
          <w:trHeight w:val="281" w:hRule="atLeast"/>
        </w:trPr>
        <w:tc>
          <w:tcPr>
            <w:tcW w:w="2263" w:type="dxa"/>
            <w:tcBorders>
              <w:top w:val="nil"/>
              <w:left w:val="single" w:sz="4" w:space="0" w:color="F79646"/>
              <w:bottom w:val="nil"/>
              <w:right w:val="nil"/>
            </w:tcBorders>
            <w:shd w:val="clear" w:color="auto" w:fill="EAF1DD"/>
          </w:tcPr>
          <w:p>
            <w:pPr>
              <w:pStyle w:val="TableParagraph"/>
              <w:spacing w:line="223" w:lineRule="exact"/>
              <w:ind w:left="5" w:righ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0-</w:t>
            </w:r>
            <w:r>
              <w:rPr>
                <w:rFonts w:ascii="Times New Roman"/>
                <w:spacing w:val="-10"/>
                <w:sz w:val="20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F79646"/>
            </w:tcBorders>
            <w:shd w:val="clear" w:color="auto" w:fill="EAF1DD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Lower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Risk</w:t>
            </w:r>
          </w:p>
        </w:tc>
      </w:tr>
      <w:tr>
        <w:trPr>
          <w:trHeight w:val="280" w:hRule="atLeast"/>
        </w:trPr>
        <w:tc>
          <w:tcPr>
            <w:tcW w:w="2263" w:type="dxa"/>
            <w:tcBorders>
              <w:top w:val="nil"/>
              <w:left w:val="single" w:sz="4" w:space="0" w:color="F79646"/>
              <w:bottom w:val="nil"/>
              <w:right w:val="nil"/>
            </w:tcBorders>
            <w:shd w:val="clear" w:color="auto" w:fill="FFFFCC"/>
          </w:tcPr>
          <w:p>
            <w:pPr>
              <w:pStyle w:val="TableParagraph"/>
              <w:spacing w:line="222" w:lineRule="exact"/>
              <w:ind w:left="5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4-</w:t>
            </w:r>
            <w:r>
              <w:rPr>
                <w:rFonts w:ascii="Times New Roman"/>
                <w:spacing w:val="-5"/>
                <w:sz w:val="20"/>
              </w:rPr>
              <w:t>26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F79646"/>
            </w:tcBorders>
            <w:shd w:val="clear" w:color="auto" w:fill="FFFFCC"/>
          </w:tcPr>
          <w:p>
            <w:pPr>
              <w:pStyle w:val="TableParagraph"/>
              <w:spacing w:line="222" w:lineRule="exact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Moderate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Risk</w:t>
            </w:r>
          </w:p>
        </w:tc>
      </w:tr>
      <w:tr>
        <w:trPr>
          <w:trHeight w:val="281" w:hRule="atLeast"/>
        </w:trPr>
        <w:tc>
          <w:tcPr>
            <w:tcW w:w="2263" w:type="dxa"/>
            <w:tcBorders>
              <w:top w:val="nil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FCCCC"/>
          </w:tcPr>
          <w:p>
            <w:pPr>
              <w:pStyle w:val="TableParagraph"/>
              <w:spacing w:line="222" w:lineRule="exact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27+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FCCCC"/>
          </w:tcPr>
          <w:p>
            <w:pPr>
              <w:pStyle w:val="TableParagraph"/>
              <w:spacing w:line="222" w:lineRule="exact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High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Risk</w:t>
            </w:r>
          </w:p>
        </w:tc>
      </w:tr>
    </w:tbl>
    <w:sectPr>
      <w:pgSz w:w="11340" w:h="15880"/>
      <w:pgMar w:header="0" w:footer="362" w:top="680" w:bottom="560" w:left="4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6800">
              <wp:simplePos x="0" y="0"/>
              <wp:positionH relativeFrom="page">
                <wp:posOffset>3523488</wp:posOffset>
              </wp:positionH>
              <wp:positionV relativeFrom="page">
                <wp:posOffset>9711773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7.440002pt;margin-top:764.706604pt;width:13pt;height:15.3pt;mso-position-horizontal-relative:page;mso-position-vertical-relative:page;z-index:-165196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7312">
              <wp:simplePos x="0" y="0"/>
              <wp:positionH relativeFrom="page">
                <wp:posOffset>3523488</wp:posOffset>
              </wp:positionH>
              <wp:positionV relativeFrom="page">
                <wp:posOffset>9711773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440002pt;margin-top:764.706604pt;width:13pt;height:15.3pt;mso-position-horizontal-relative:page;mso-position-vertical-relative:page;z-index:-16519168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960" w:hanging="361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31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361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24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0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5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pubs.niaaa.nih.gov/publications/Practitioner/CliniciansGuide2005/clinicians_guide.htm" TargetMode="External"/><Relationship Id="rId7" Type="http://schemas.openxmlformats.org/officeDocument/2006/relationships/hyperlink" Target="http://www.ahrq.gov/clinic/tobacco/clinhlpsmksqt.htm" TargetMode="External"/><Relationship Id="rId8" Type="http://schemas.openxmlformats.org/officeDocument/2006/relationships/hyperlink" Target="http://archinte.ama-assn.org/cgi/reprint/170/13/1155" TargetMode="External"/><Relationship Id="rId9" Type="http://schemas.openxmlformats.org/officeDocument/2006/relationships/hyperlink" Target="http://www.who.int/substance_abuse/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OMS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Ferreiraborgesc</dc:creator>
  <dc:description/>
  <dc:title>OMS - ASSIST V3</dc:title>
  <dcterms:created xsi:type="dcterms:W3CDTF">2025-03-29T19:28:49Z</dcterms:created>
  <dcterms:modified xsi:type="dcterms:W3CDTF">2025-03-29T19:28:49Z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2025-03-29T00:00:00Z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D:20110919194803</vt:lpwstr>
  </property>
  <property fmtid="{D5CDD505-2E9C-101B-9397-08002B2CF9AE}" pid="7" name="_NewReviewCycle">
    <vt:lpwstr/>
  </property>
</Properties>
</file>