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D8917" w14:textId="77777777" w:rsidR="00986263" w:rsidRDefault="0094298C" w:rsidP="00986263">
      <w:pPr>
        <w:pStyle w:val="Heading1"/>
      </w:pPr>
      <w:r>
        <w:rPr>
          <w:noProof/>
        </w:rPr>
        <mc:AlternateContent>
          <mc:Choice Requires="wps">
            <w:drawing>
              <wp:inline distT="0" distB="0" distL="0" distR="0" wp14:anchorId="1F3D0E73" wp14:editId="04601FC8">
                <wp:extent cx="5943600" cy="7868920"/>
                <wp:effectExtent l="0" t="0" r="19050" b="1778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68920"/>
                        </a:xfrm>
                        <a:prstGeom prst="rect">
                          <a:avLst/>
                        </a:prstGeom>
                        <a:noFill/>
                        <a:ln w="9525">
                          <a:solidFill>
                            <a:srgbClr val="000000"/>
                          </a:solidFill>
                          <a:miter lim="800000"/>
                          <a:headEnd/>
                          <a:tailEnd/>
                        </a:ln>
                      </wps:spPr>
                      <wps:txbx>
                        <w:txbxContent>
                          <w:p w14:paraId="3F7072C4" w14:textId="77777777" w:rsidR="00986263" w:rsidRDefault="00986263" w:rsidP="00986263">
                            <w:pPr>
                              <w:jc w:val="center"/>
                              <w:rPr>
                                <w:b/>
                                <w:sz w:val="36"/>
                              </w:rPr>
                            </w:pPr>
                          </w:p>
                          <w:p w14:paraId="57EFB16D" w14:textId="77777777" w:rsidR="00986263" w:rsidRDefault="00986263" w:rsidP="00986263">
                            <w:pPr>
                              <w:jc w:val="center"/>
                              <w:rPr>
                                <w:b/>
                                <w:sz w:val="36"/>
                              </w:rPr>
                            </w:pPr>
                          </w:p>
                          <w:p w14:paraId="217695D7" w14:textId="77777777" w:rsidR="00986263" w:rsidRPr="004027AB" w:rsidRDefault="00EB7F89" w:rsidP="00986263">
                            <w:pPr>
                              <w:jc w:val="center"/>
                              <w:rPr>
                                <w:b/>
                                <w:sz w:val="28"/>
                              </w:rPr>
                            </w:pPr>
                            <w:r>
                              <w:rPr>
                                <w:b/>
                                <w:sz w:val="36"/>
                              </w:rPr>
                              <w:t xml:space="preserve">ODOR </w:t>
                            </w:r>
                            <w:r w:rsidR="00C6770F" w:rsidRPr="00C6770F">
                              <w:rPr>
                                <w:b/>
                                <w:sz w:val="36"/>
                              </w:rPr>
                              <w:t>INVESTIGATION</w:t>
                            </w:r>
                          </w:p>
                          <w:p w14:paraId="5D5F1A84" w14:textId="77777777" w:rsidR="00986263" w:rsidRDefault="00986263" w:rsidP="00986263">
                            <w:pPr>
                              <w:jc w:val="center"/>
                              <w:rPr>
                                <w:b/>
                                <w:sz w:val="28"/>
                              </w:rPr>
                            </w:pPr>
                          </w:p>
                          <w:p w14:paraId="248929C0" w14:textId="77777777" w:rsidR="00F057B9" w:rsidRDefault="00F057B9" w:rsidP="00986263">
                            <w:pPr>
                              <w:jc w:val="center"/>
                              <w:rPr>
                                <w:b/>
                                <w:sz w:val="28"/>
                              </w:rPr>
                            </w:pPr>
                            <w:r w:rsidRPr="00F057B9">
                              <w:rPr>
                                <w:b/>
                                <w:sz w:val="28"/>
                              </w:rPr>
                              <w:t>North Middlesex Regional School</w:t>
                            </w:r>
                          </w:p>
                          <w:p w14:paraId="3D135E87" w14:textId="77777777" w:rsidR="00CE6F72" w:rsidRDefault="00CE6F72" w:rsidP="00986263">
                            <w:pPr>
                              <w:jc w:val="center"/>
                              <w:rPr>
                                <w:b/>
                                <w:sz w:val="28"/>
                              </w:rPr>
                            </w:pPr>
                            <w:r w:rsidRPr="00CE6F72">
                              <w:rPr>
                                <w:b/>
                                <w:bCs/>
                                <w:sz w:val="28"/>
                              </w:rPr>
                              <w:t> </w:t>
                            </w:r>
                            <w:r>
                              <w:rPr>
                                <w:b/>
                                <w:sz w:val="28"/>
                              </w:rPr>
                              <w:t>19 Main Street</w:t>
                            </w:r>
                            <w:r w:rsidRPr="00CE6F72">
                              <w:rPr>
                                <w:b/>
                                <w:sz w:val="28"/>
                              </w:rPr>
                              <w:t xml:space="preserve"> </w:t>
                            </w:r>
                          </w:p>
                          <w:p w14:paraId="2B1E283A" w14:textId="77777777" w:rsidR="00986263" w:rsidRDefault="00CE6F72" w:rsidP="00986263">
                            <w:pPr>
                              <w:jc w:val="center"/>
                              <w:rPr>
                                <w:b/>
                                <w:sz w:val="28"/>
                              </w:rPr>
                            </w:pPr>
                            <w:r>
                              <w:rPr>
                                <w:b/>
                                <w:sz w:val="28"/>
                              </w:rPr>
                              <w:t>Townsend, MA</w:t>
                            </w:r>
                          </w:p>
                          <w:p w14:paraId="3EFA01FA" w14:textId="77777777" w:rsidR="00E7753C" w:rsidRPr="004027AB" w:rsidRDefault="00E7753C" w:rsidP="00986263">
                            <w:pPr>
                              <w:jc w:val="center"/>
                            </w:pPr>
                          </w:p>
                          <w:p w14:paraId="182AA38C" w14:textId="77777777" w:rsidR="00986263" w:rsidRDefault="00986263" w:rsidP="00986263">
                            <w:pPr>
                              <w:jc w:val="center"/>
                            </w:pPr>
                          </w:p>
                          <w:p w14:paraId="36D0EF87" w14:textId="77777777" w:rsidR="00A040A1" w:rsidRDefault="00A040A1" w:rsidP="00986263">
                            <w:pPr>
                              <w:jc w:val="center"/>
                            </w:pPr>
                          </w:p>
                          <w:p w14:paraId="77BB5C86" w14:textId="60E31F2D" w:rsidR="00480A5D" w:rsidRDefault="00640B3D" w:rsidP="00986263">
                            <w:pPr>
                              <w:jc w:val="center"/>
                            </w:pPr>
                            <w:r>
                              <w:rPr>
                                <w:noProof/>
                              </w:rPr>
                              <w:drawing>
                                <wp:inline distT="0" distB="0" distL="0" distR="0" wp14:anchorId="042FEA2D" wp14:editId="3C6C0003">
                                  <wp:extent cx="2980944" cy="3291840"/>
                                  <wp:effectExtent l="0" t="0" r="0" b="3810"/>
                                  <wp:docPr id="1" name="Picture 1" descr="Aerial View of Northeast Middlesex Regional High School. picture from maps.goog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View of Northeast Middlesex Regional High School. picture from maps.google.com"/>
                                          <pic:cNvPicPr/>
                                        </pic:nvPicPr>
                                        <pic:blipFill>
                                          <a:blip r:embed="rId8"/>
                                          <a:stretch>
                                            <a:fillRect/>
                                          </a:stretch>
                                        </pic:blipFill>
                                        <pic:spPr>
                                          <a:xfrm>
                                            <a:off x="0" y="0"/>
                                            <a:ext cx="2980944" cy="3291840"/>
                                          </a:xfrm>
                                          <a:prstGeom prst="rect">
                                            <a:avLst/>
                                          </a:prstGeom>
                                        </pic:spPr>
                                      </pic:pic>
                                    </a:graphicData>
                                  </a:graphic>
                                </wp:inline>
                              </w:drawing>
                            </w:r>
                          </w:p>
                          <w:p w14:paraId="69D981DB" w14:textId="77777777" w:rsidR="0077298E" w:rsidRDefault="0077298E" w:rsidP="00986263">
                            <w:pPr>
                              <w:jc w:val="center"/>
                            </w:pPr>
                          </w:p>
                          <w:p w14:paraId="58578E17" w14:textId="77777777" w:rsidR="00586E50" w:rsidRDefault="00586E50" w:rsidP="00986263">
                            <w:pPr>
                              <w:jc w:val="center"/>
                            </w:pPr>
                          </w:p>
                          <w:p w14:paraId="31F2F8E6" w14:textId="77777777" w:rsidR="00786267" w:rsidRDefault="00786267" w:rsidP="00986263">
                            <w:pPr>
                              <w:jc w:val="center"/>
                            </w:pPr>
                          </w:p>
                          <w:p w14:paraId="514362A6" w14:textId="77777777" w:rsidR="00986263" w:rsidRDefault="00986263" w:rsidP="00986263">
                            <w:pPr>
                              <w:jc w:val="center"/>
                            </w:pPr>
                          </w:p>
                          <w:p w14:paraId="212C6501" w14:textId="77777777" w:rsidR="00986263" w:rsidRPr="004027AB" w:rsidRDefault="00986263" w:rsidP="00986263">
                            <w:pPr>
                              <w:jc w:val="center"/>
                            </w:pPr>
                            <w:r w:rsidRPr="004027AB">
                              <w:t>Prepared by:</w:t>
                            </w:r>
                          </w:p>
                          <w:p w14:paraId="3F2BA404" w14:textId="77777777" w:rsidR="00986263" w:rsidRPr="004027AB" w:rsidRDefault="00986263" w:rsidP="00986263">
                            <w:pPr>
                              <w:jc w:val="center"/>
                            </w:pPr>
                            <w:r w:rsidRPr="004027AB">
                              <w:t>Massachusetts Department of Public Health</w:t>
                            </w:r>
                          </w:p>
                          <w:p w14:paraId="08400054" w14:textId="77777777" w:rsidR="00986263" w:rsidRPr="004027AB" w:rsidRDefault="00986263" w:rsidP="00986263">
                            <w:pPr>
                              <w:jc w:val="center"/>
                            </w:pPr>
                            <w:r w:rsidRPr="004027AB">
                              <w:t>Bureau of Environmental Health</w:t>
                            </w:r>
                          </w:p>
                          <w:p w14:paraId="1A5945F3" w14:textId="77777777" w:rsidR="00986263" w:rsidRPr="004027AB" w:rsidRDefault="00986263" w:rsidP="00986263">
                            <w:pPr>
                              <w:jc w:val="center"/>
                            </w:pPr>
                            <w:r w:rsidRPr="004027AB">
                              <w:t>Indoor Air Quality Program</w:t>
                            </w:r>
                          </w:p>
                          <w:p w14:paraId="6DDD2DED" w14:textId="32BCE8F4" w:rsidR="00986263" w:rsidRPr="004027AB" w:rsidRDefault="00640B3D" w:rsidP="00986263">
                            <w:pPr>
                              <w:jc w:val="center"/>
                            </w:pPr>
                            <w:r>
                              <w:t>January 2022</w:t>
                            </w:r>
                          </w:p>
                        </w:txbxContent>
                      </wps:txbx>
                      <wps:bodyPr rot="0" vert="horz" wrap="square" lIns="91440" tIns="45720" rIns="91440" bIns="45720" anchor="t" anchorCtr="0" upright="1">
                        <a:noAutofit/>
                      </wps:bodyPr>
                    </wps:wsp>
                  </a:graphicData>
                </a:graphic>
              </wp:inline>
            </w:drawing>
          </mc:Choice>
          <mc:Fallback>
            <w:pict>
              <v:shapetype w14:anchorId="1F3D0E73" id="_x0000_t202" coordsize="21600,21600" o:spt="202" path="m,l,21600r21600,l21600,xe">
                <v:stroke joinstyle="miter"/>
                <v:path gradientshapeok="t" o:connecttype="rect"/>
              </v:shapetype>
              <v:shape id="Text Box 2" o:spid="_x0000_s1026" type="#_x0000_t202" style="width:468pt;height:6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fpJwIAACgEAAAOAAAAZHJzL2Uyb0RvYy54bWysU8tu2zAQvBfoPxC817Id27EFy0HqNEWB&#10;9AEk/YAVRUlEKS5L0pbSr++SchyjvRXVQSC5y9nZmeX2Zug0O0rnFZqCzyZTzqQRWCnTFPz70/27&#10;NWc+gKlAo5EFf5ae3+zevtn2NpdzbFFX0jECMT7vbcHbEGyeZV60sgM/QSsNBWt0HQTauiarHPSE&#10;3ulsPp2ush5dZR0K6T2d3o1Bvkv4dS1F+FrXXgamC07cQvq79C/jP9ttIW8c2FaJEw34BxYdKENF&#10;z1B3EIAdnPoLqlPCocc6TAR2Gda1EjL1QN3Mpn9089iClakXEsfbs0z+/8GKL8dvjqmq4FecGejI&#10;oic5BPYeBzaP6vTW55T0aCktDHRMLqdOvX1A8cMzg/sWTCNvncO+lVARu1m8mV1cHXF8BCn7z1hR&#10;GTgETEBD7booHYnBCJ1cej47E6kIOlxuFlerKYUExa7Xq/VmnrzLIH+5bp0PHyV2LC4K7sj6BA/H&#10;Bx8iHchfUmI1g/dK62S/Nqwv+GY5X46NoVZVDMY075pyrx07Qhyg9KXeKHKZ1qlAY6xVV/D1OQny&#10;KMcHU6UqAZQe18REm5M+UZJRnDCUAyVG0Uqsnkkph+O40vOiRYvuF2c9jWrB/c8DOMmZ/mRI7c1s&#10;sYiznTaL5TVJw9xlpLyMgBEEVfDA2bjch/E9HKxTTUuVRn8N3pJDtUravbI68aZxTJKenk6c98t9&#10;ynp94LvfAAAA//8DAFBLAwQUAAYACAAAACEAAJlXa9oAAAAGAQAADwAAAGRycy9kb3ducmV2Lnht&#10;bEyPQU/DMAyF70j8h8hI3FhKK220NJ0Qgzt0A65p47UViVM12Vb49Xhc4GLp6T0/fy7Xs7PiiFMY&#10;PCm4XSQgkFpvBuoU7LbPN3cgQtRktPWECr4wwLq6vCh1YfyJXvFYx05wCYVCK+hjHAspQ9uj02Hh&#10;RyT29n5yOrKcOmkmfeJyZ2WaJEvp9EB8odcjPvbYftYHxxjpxy7bvNS4Wukm2zx9v+X7d6vU9dX8&#10;cA8i4hz/wnDG5x2omKnxBzJBWAX8SPyd7OXZkmVzLs7yFGRVyv/41Q8AAAD//wMAUEsBAi0AFAAG&#10;AAgAAAAhALaDOJL+AAAA4QEAABMAAAAAAAAAAAAAAAAAAAAAAFtDb250ZW50X1R5cGVzXS54bWxQ&#10;SwECLQAUAAYACAAAACEAOP0h/9YAAACUAQAACwAAAAAAAAAAAAAAAAAvAQAAX3JlbHMvLnJlbHNQ&#10;SwECLQAUAAYACAAAACEAwRgH6ScCAAAoBAAADgAAAAAAAAAAAAAAAAAuAgAAZHJzL2Uyb0RvYy54&#10;bWxQSwECLQAUAAYACAAAACEAAJlXa9oAAAAGAQAADwAAAAAAAAAAAAAAAACBBAAAZHJzL2Rvd25y&#10;ZXYueG1sUEsFBgAAAAAEAAQA8wAAAIgFAAAAAA==&#10;" filled="f">
                <v:textbox>
                  <w:txbxContent>
                    <w:p w14:paraId="3F7072C4" w14:textId="77777777" w:rsidR="00986263" w:rsidRDefault="00986263" w:rsidP="00986263">
                      <w:pPr>
                        <w:jc w:val="center"/>
                        <w:rPr>
                          <w:b/>
                          <w:sz w:val="36"/>
                        </w:rPr>
                      </w:pPr>
                    </w:p>
                    <w:p w14:paraId="57EFB16D" w14:textId="77777777" w:rsidR="00986263" w:rsidRDefault="00986263" w:rsidP="00986263">
                      <w:pPr>
                        <w:jc w:val="center"/>
                        <w:rPr>
                          <w:b/>
                          <w:sz w:val="36"/>
                        </w:rPr>
                      </w:pPr>
                    </w:p>
                    <w:p w14:paraId="217695D7" w14:textId="77777777" w:rsidR="00986263" w:rsidRPr="004027AB" w:rsidRDefault="00EB7F89" w:rsidP="00986263">
                      <w:pPr>
                        <w:jc w:val="center"/>
                        <w:rPr>
                          <w:b/>
                          <w:sz w:val="28"/>
                        </w:rPr>
                      </w:pPr>
                      <w:r>
                        <w:rPr>
                          <w:b/>
                          <w:sz w:val="36"/>
                        </w:rPr>
                        <w:t xml:space="preserve">ODOR </w:t>
                      </w:r>
                      <w:r w:rsidR="00C6770F" w:rsidRPr="00C6770F">
                        <w:rPr>
                          <w:b/>
                          <w:sz w:val="36"/>
                        </w:rPr>
                        <w:t>INVESTIGATION</w:t>
                      </w:r>
                    </w:p>
                    <w:p w14:paraId="5D5F1A84" w14:textId="77777777" w:rsidR="00986263" w:rsidRDefault="00986263" w:rsidP="00986263">
                      <w:pPr>
                        <w:jc w:val="center"/>
                        <w:rPr>
                          <w:b/>
                          <w:sz w:val="28"/>
                        </w:rPr>
                      </w:pPr>
                    </w:p>
                    <w:p w14:paraId="248929C0" w14:textId="77777777" w:rsidR="00F057B9" w:rsidRDefault="00F057B9" w:rsidP="00986263">
                      <w:pPr>
                        <w:jc w:val="center"/>
                        <w:rPr>
                          <w:b/>
                          <w:sz w:val="28"/>
                        </w:rPr>
                      </w:pPr>
                      <w:r w:rsidRPr="00F057B9">
                        <w:rPr>
                          <w:b/>
                          <w:sz w:val="28"/>
                        </w:rPr>
                        <w:t>North Middlesex Regional School</w:t>
                      </w:r>
                    </w:p>
                    <w:p w14:paraId="3D135E87" w14:textId="77777777" w:rsidR="00CE6F72" w:rsidRDefault="00CE6F72" w:rsidP="00986263">
                      <w:pPr>
                        <w:jc w:val="center"/>
                        <w:rPr>
                          <w:b/>
                          <w:sz w:val="28"/>
                        </w:rPr>
                      </w:pPr>
                      <w:r w:rsidRPr="00CE6F72">
                        <w:rPr>
                          <w:b/>
                          <w:bCs/>
                          <w:sz w:val="28"/>
                        </w:rPr>
                        <w:t> </w:t>
                      </w:r>
                      <w:r>
                        <w:rPr>
                          <w:b/>
                          <w:sz w:val="28"/>
                        </w:rPr>
                        <w:t>19 Main Street</w:t>
                      </w:r>
                      <w:r w:rsidRPr="00CE6F72">
                        <w:rPr>
                          <w:b/>
                          <w:sz w:val="28"/>
                        </w:rPr>
                        <w:t xml:space="preserve"> </w:t>
                      </w:r>
                    </w:p>
                    <w:p w14:paraId="2B1E283A" w14:textId="77777777" w:rsidR="00986263" w:rsidRDefault="00CE6F72" w:rsidP="00986263">
                      <w:pPr>
                        <w:jc w:val="center"/>
                        <w:rPr>
                          <w:b/>
                          <w:sz w:val="28"/>
                        </w:rPr>
                      </w:pPr>
                      <w:r>
                        <w:rPr>
                          <w:b/>
                          <w:sz w:val="28"/>
                        </w:rPr>
                        <w:t>Townsend, MA</w:t>
                      </w:r>
                    </w:p>
                    <w:p w14:paraId="3EFA01FA" w14:textId="77777777" w:rsidR="00E7753C" w:rsidRPr="004027AB" w:rsidRDefault="00E7753C" w:rsidP="00986263">
                      <w:pPr>
                        <w:jc w:val="center"/>
                      </w:pPr>
                    </w:p>
                    <w:p w14:paraId="182AA38C" w14:textId="77777777" w:rsidR="00986263" w:rsidRDefault="00986263" w:rsidP="00986263">
                      <w:pPr>
                        <w:jc w:val="center"/>
                      </w:pPr>
                    </w:p>
                    <w:p w14:paraId="36D0EF87" w14:textId="77777777" w:rsidR="00A040A1" w:rsidRDefault="00A040A1" w:rsidP="00986263">
                      <w:pPr>
                        <w:jc w:val="center"/>
                      </w:pPr>
                    </w:p>
                    <w:p w14:paraId="77BB5C86" w14:textId="60E31F2D" w:rsidR="00480A5D" w:rsidRDefault="00640B3D" w:rsidP="00986263">
                      <w:pPr>
                        <w:jc w:val="center"/>
                      </w:pPr>
                      <w:r>
                        <w:rPr>
                          <w:noProof/>
                        </w:rPr>
                        <w:drawing>
                          <wp:inline distT="0" distB="0" distL="0" distR="0" wp14:anchorId="042FEA2D" wp14:editId="3C6C0003">
                            <wp:extent cx="2980944" cy="3291840"/>
                            <wp:effectExtent l="0" t="0" r="0" b="3810"/>
                            <wp:docPr id="1" name="Picture 1" descr="Aerial View of Northeast Middlesex Regional High School. picture from maps.goog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View of Northeast Middlesex Regional High School. picture from maps.google.com"/>
                                    <pic:cNvPicPr/>
                                  </pic:nvPicPr>
                                  <pic:blipFill>
                                    <a:blip r:embed="rId8"/>
                                    <a:stretch>
                                      <a:fillRect/>
                                    </a:stretch>
                                  </pic:blipFill>
                                  <pic:spPr>
                                    <a:xfrm>
                                      <a:off x="0" y="0"/>
                                      <a:ext cx="2980944" cy="3291840"/>
                                    </a:xfrm>
                                    <a:prstGeom prst="rect">
                                      <a:avLst/>
                                    </a:prstGeom>
                                  </pic:spPr>
                                </pic:pic>
                              </a:graphicData>
                            </a:graphic>
                          </wp:inline>
                        </w:drawing>
                      </w:r>
                    </w:p>
                    <w:p w14:paraId="69D981DB" w14:textId="77777777" w:rsidR="0077298E" w:rsidRDefault="0077298E" w:rsidP="00986263">
                      <w:pPr>
                        <w:jc w:val="center"/>
                      </w:pPr>
                    </w:p>
                    <w:p w14:paraId="58578E17" w14:textId="77777777" w:rsidR="00586E50" w:rsidRDefault="00586E50" w:rsidP="00986263">
                      <w:pPr>
                        <w:jc w:val="center"/>
                      </w:pPr>
                    </w:p>
                    <w:p w14:paraId="31F2F8E6" w14:textId="77777777" w:rsidR="00786267" w:rsidRDefault="00786267" w:rsidP="00986263">
                      <w:pPr>
                        <w:jc w:val="center"/>
                      </w:pPr>
                    </w:p>
                    <w:p w14:paraId="514362A6" w14:textId="77777777" w:rsidR="00986263" w:rsidRDefault="00986263" w:rsidP="00986263">
                      <w:pPr>
                        <w:jc w:val="center"/>
                      </w:pPr>
                    </w:p>
                    <w:p w14:paraId="212C6501" w14:textId="77777777" w:rsidR="00986263" w:rsidRPr="004027AB" w:rsidRDefault="00986263" w:rsidP="00986263">
                      <w:pPr>
                        <w:jc w:val="center"/>
                      </w:pPr>
                      <w:r w:rsidRPr="004027AB">
                        <w:t>Prepared by:</w:t>
                      </w:r>
                    </w:p>
                    <w:p w14:paraId="3F2BA404" w14:textId="77777777" w:rsidR="00986263" w:rsidRPr="004027AB" w:rsidRDefault="00986263" w:rsidP="00986263">
                      <w:pPr>
                        <w:jc w:val="center"/>
                      </w:pPr>
                      <w:r w:rsidRPr="004027AB">
                        <w:t>Massachusetts Department of Public Health</w:t>
                      </w:r>
                    </w:p>
                    <w:p w14:paraId="08400054" w14:textId="77777777" w:rsidR="00986263" w:rsidRPr="004027AB" w:rsidRDefault="00986263" w:rsidP="00986263">
                      <w:pPr>
                        <w:jc w:val="center"/>
                      </w:pPr>
                      <w:r w:rsidRPr="004027AB">
                        <w:t>Bureau of Environmental Health</w:t>
                      </w:r>
                    </w:p>
                    <w:p w14:paraId="1A5945F3" w14:textId="77777777" w:rsidR="00986263" w:rsidRPr="004027AB" w:rsidRDefault="00986263" w:rsidP="00986263">
                      <w:pPr>
                        <w:jc w:val="center"/>
                      </w:pPr>
                      <w:r w:rsidRPr="004027AB">
                        <w:t>Indoor Air Quality Program</w:t>
                      </w:r>
                    </w:p>
                    <w:p w14:paraId="6DDD2DED" w14:textId="32BCE8F4" w:rsidR="00986263" w:rsidRPr="004027AB" w:rsidRDefault="00640B3D" w:rsidP="00986263">
                      <w:pPr>
                        <w:jc w:val="center"/>
                      </w:pPr>
                      <w:r>
                        <w:t>January 2022</w:t>
                      </w:r>
                    </w:p>
                  </w:txbxContent>
                </v:textbox>
                <w10:anchorlock/>
              </v:shape>
            </w:pict>
          </mc:Fallback>
        </mc:AlternateContent>
      </w:r>
    </w:p>
    <w:p w14:paraId="0611043C" w14:textId="77777777" w:rsidR="008F0C39" w:rsidRPr="005A56FD" w:rsidRDefault="005A56FD" w:rsidP="005A56FD">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909"/>
        <w:gridCol w:w="4188"/>
      </w:tblGrid>
      <w:tr w:rsidR="008F0C39" w:rsidRPr="005E458D" w14:paraId="13956E80" w14:textId="77777777" w:rsidTr="00586E50">
        <w:trPr>
          <w:jc w:val="center"/>
        </w:trPr>
        <w:tc>
          <w:tcPr>
            <w:tcW w:w="4909" w:type="dxa"/>
            <w:shd w:val="clear" w:color="auto" w:fill="auto"/>
          </w:tcPr>
          <w:p w14:paraId="55DC3335" w14:textId="77777777" w:rsidR="008F0C39" w:rsidRPr="00986263" w:rsidRDefault="008F0C39" w:rsidP="003B6373">
            <w:pPr>
              <w:tabs>
                <w:tab w:val="left" w:pos="1485"/>
              </w:tabs>
              <w:rPr>
                <w:rStyle w:val="BackgroundBoldedDescriptors"/>
              </w:rPr>
            </w:pPr>
            <w:r w:rsidRPr="00986263">
              <w:rPr>
                <w:rStyle w:val="BackgroundBoldedDescriptors"/>
              </w:rPr>
              <w:t>Building:</w:t>
            </w:r>
          </w:p>
        </w:tc>
        <w:tc>
          <w:tcPr>
            <w:tcW w:w="4188" w:type="dxa"/>
            <w:shd w:val="clear" w:color="auto" w:fill="auto"/>
          </w:tcPr>
          <w:p w14:paraId="7BA5680B" w14:textId="18E1DE64" w:rsidR="008F0C39" w:rsidRPr="008261E3" w:rsidRDefault="00CE6F72" w:rsidP="0014176E">
            <w:pPr>
              <w:tabs>
                <w:tab w:val="left" w:pos="1485"/>
              </w:tabs>
              <w:rPr>
                <w:bCs/>
              </w:rPr>
            </w:pPr>
            <w:r w:rsidRPr="00CE6F72">
              <w:rPr>
                <w:bCs/>
              </w:rPr>
              <w:t>North Middlesex Regional</w:t>
            </w:r>
            <w:r>
              <w:rPr>
                <w:bCs/>
              </w:rPr>
              <w:t xml:space="preserve"> High</w:t>
            </w:r>
            <w:r w:rsidRPr="00CE6F72">
              <w:rPr>
                <w:bCs/>
              </w:rPr>
              <w:t xml:space="preserve"> School</w:t>
            </w:r>
            <w:r w:rsidR="00640B3D">
              <w:rPr>
                <w:bCs/>
              </w:rPr>
              <w:t xml:space="preserve"> (NMRHS)</w:t>
            </w:r>
          </w:p>
        </w:tc>
      </w:tr>
      <w:tr w:rsidR="008F0C39" w:rsidRPr="005E458D" w14:paraId="02597918" w14:textId="77777777" w:rsidTr="00586E50">
        <w:trPr>
          <w:jc w:val="center"/>
        </w:trPr>
        <w:tc>
          <w:tcPr>
            <w:tcW w:w="4909" w:type="dxa"/>
            <w:shd w:val="clear" w:color="auto" w:fill="auto"/>
          </w:tcPr>
          <w:p w14:paraId="66BCEBC1" w14:textId="77777777" w:rsidR="008F0C39" w:rsidRPr="00986263" w:rsidRDefault="008F0C39" w:rsidP="003B6373">
            <w:pPr>
              <w:tabs>
                <w:tab w:val="left" w:pos="1485"/>
              </w:tabs>
              <w:rPr>
                <w:rStyle w:val="BackgroundBoldedDescriptors"/>
              </w:rPr>
            </w:pPr>
            <w:r w:rsidRPr="00986263">
              <w:rPr>
                <w:rStyle w:val="BackgroundBoldedDescriptors"/>
              </w:rPr>
              <w:t>Address:</w:t>
            </w:r>
          </w:p>
        </w:tc>
        <w:tc>
          <w:tcPr>
            <w:tcW w:w="4188" w:type="dxa"/>
            <w:shd w:val="clear" w:color="auto" w:fill="auto"/>
          </w:tcPr>
          <w:p w14:paraId="29B0E54D" w14:textId="19C71A8D" w:rsidR="008F0C39" w:rsidRPr="006F333E" w:rsidRDefault="00CE6F72" w:rsidP="00CE6F72">
            <w:pPr>
              <w:tabs>
                <w:tab w:val="left" w:pos="1485"/>
              </w:tabs>
            </w:pPr>
            <w:r>
              <w:t>19 Main Street</w:t>
            </w:r>
            <w:r w:rsidR="00640B3D">
              <w:t xml:space="preserve">, </w:t>
            </w:r>
            <w:r>
              <w:t>Townsend, MA</w:t>
            </w:r>
          </w:p>
        </w:tc>
      </w:tr>
      <w:tr w:rsidR="008F0C39" w:rsidRPr="00640B3D" w14:paraId="0751AE48" w14:textId="77777777" w:rsidTr="00586E50">
        <w:trPr>
          <w:jc w:val="center"/>
        </w:trPr>
        <w:tc>
          <w:tcPr>
            <w:tcW w:w="4909" w:type="dxa"/>
            <w:shd w:val="clear" w:color="auto" w:fill="auto"/>
          </w:tcPr>
          <w:p w14:paraId="3D873116" w14:textId="77777777" w:rsidR="008F0C39" w:rsidRPr="00986263" w:rsidRDefault="008F0C39" w:rsidP="008830CB">
            <w:pPr>
              <w:tabs>
                <w:tab w:val="left" w:pos="1485"/>
              </w:tabs>
              <w:rPr>
                <w:rStyle w:val="BackgroundBoldedDescriptors"/>
              </w:rPr>
            </w:pPr>
            <w:r w:rsidRPr="00986263">
              <w:rPr>
                <w:rStyle w:val="BackgroundBoldedDescriptors"/>
              </w:rPr>
              <w:t xml:space="preserve">Assessment </w:t>
            </w:r>
            <w:r w:rsidR="008830CB">
              <w:rPr>
                <w:rStyle w:val="BackgroundBoldedDescriptors"/>
              </w:rPr>
              <w:t>Coordinated Through</w:t>
            </w:r>
            <w:r w:rsidRPr="00986263">
              <w:rPr>
                <w:rStyle w:val="BackgroundBoldedDescriptors"/>
              </w:rPr>
              <w:t>:</w:t>
            </w:r>
          </w:p>
        </w:tc>
        <w:tc>
          <w:tcPr>
            <w:tcW w:w="4188" w:type="dxa"/>
            <w:shd w:val="clear" w:color="auto" w:fill="auto"/>
          </w:tcPr>
          <w:p w14:paraId="4BE046C4" w14:textId="77777777" w:rsidR="00294230" w:rsidRPr="00294230" w:rsidRDefault="00CE6F72" w:rsidP="00294230">
            <w:pPr>
              <w:pStyle w:val="StaffTitleHangingIndent"/>
            </w:pPr>
            <w:r w:rsidRPr="00294230">
              <w:t>Oscar Hill</w:t>
            </w:r>
            <w:r w:rsidR="00294230" w:rsidRPr="00294230">
              <w:t>s</w:t>
            </w:r>
            <w:r w:rsidR="0014176E" w:rsidRPr="00294230">
              <w:t xml:space="preserve">, </w:t>
            </w:r>
            <w:r w:rsidR="00294230" w:rsidRPr="00294230">
              <w:t>Facility Director</w:t>
            </w:r>
          </w:p>
          <w:p w14:paraId="36988F36" w14:textId="7E96684A" w:rsidR="008F0C39" w:rsidRPr="00294230" w:rsidRDefault="00294230" w:rsidP="00294230">
            <w:pPr>
              <w:pStyle w:val="StaffTitleHangingIndent"/>
              <w:ind w:left="0" w:firstLine="0"/>
            </w:pPr>
            <w:r w:rsidRPr="00294230">
              <w:t>North Middlesex Regional</w:t>
            </w:r>
            <w:r>
              <w:t xml:space="preserve"> </w:t>
            </w:r>
            <w:r w:rsidRPr="00294230">
              <w:t>School</w:t>
            </w:r>
            <w:r w:rsidR="00AA6AA6">
              <w:t xml:space="preserve"> </w:t>
            </w:r>
            <w:r w:rsidRPr="00294230">
              <w:t xml:space="preserve">District </w:t>
            </w:r>
          </w:p>
          <w:p w14:paraId="0153CFA5" w14:textId="5518E1BA" w:rsidR="00294230" w:rsidRPr="00294230" w:rsidRDefault="00294230" w:rsidP="00294230">
            <w:pPr>
              <w:pStyle w:val="StaffTitleHangingIndent"/>
              <w:rPr>
                <w:highlight w:val="yellow"/>
              </w:rPr>
            </w:pPr>
          </w:p>
        </w:tc>
      </w:tr>
      <w:tr w:rsidR="00FF1019" w:rsidRPr="005E458D" w14:paraId="60292750" w14:textId="77777777" w:rsidTr="00586E50">
        <w:trPr>
          <w:jc w:val="center"/>
        </w:trPr>
        <w:tc>
          <w:tcPr>
            <w:tcW w:w="4909" w:type="dxa"/>
            <w:shd w:val="clear" w:color="auto" w:fill="auto"/>
          </w:tcPr>
          <w:p w14:paraId="6397C29E" w14:textId="77777777"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188" w:type="dxa"/>
            <w:shd w:val="clear" w:color="auto" w:fill="auto"/>
          </w:tcPr>
          <w:p w14:paraId="50121129" w14:textId="77777777" w:rsidR="00FF1019" w:rsidRPr="00EA6102" w:rsidRDefault="001D363B" w:rsidP="001D363B">
            <w:pPr>
              <w:tabs>
                <w:tab w:val="left" w:pos="1485"/>
              </w:tabs>
              <w:rPr>
                <w:bCs/>
              </w:rPr>
            </w:pPr>
            <w:r>
              <w:t>Unidentified odor in a classroom</w:t>
            </w:r>
          </w:p>
        </w:tc>
      </w:tr>
      <w:tr w:rsidR="00FF1019" w:rsidRPr="005E458D" w14:paraId="7A837A4E" w14:textId="77777777" w:rsidTr="00586E50">
        <w:trPr>
          <w:jc w:val="center"/>
        </w:trPr>
        <w:tc>
          <w:tcPr>
            <w:tcW w:w="4909" w:type="dxa"/>
            <w:shd w:val="clear" w:color="auto" w:fill="auto"/>
          </w:tcPr>
          <w:p w14:paraId="25D6049A" w14:textId="77777777"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188" w:type="dxa"/>
            <w:shd w:val="clear" w:color="auto" w:fill="auto"/>
          </w:tcPr>
          <w:p w14:paraId="1E7B47F0" w14:textId="77777777" w:rsidR="00FF1019" w:rsidRPr="001174D9" w:rsidRDefault="00DB3676" w:rsidP="008830CB">
            <w:pPr>
              <w:tabs>
                <w:tab w:val="left" w:pos="1485"/>
              </w:tabs>
              <w:rPr>
                <w:bCs/>
              </w:rPr>
            </w:pPr>
            <w:r>
              <w:rPr>
                <w:bCs/>
              </w:rPr>
              <w:t xml:space="preserve">November 5, </w:t>
            </w:r>
            <w:r w:rsidR="00FC5AC9">
              <w:rPr>
                <w:bCs/>
              </w:rPr>
              <w:t>2021</w:t>
            </w:r>
          </w:p>
        </w:tc>
      </w:tr>
      <w:tr w:rsidR="00FF1019" w:rsidRPr="005E458D" w14:paraId="1F32ED5E" w14:textId="77777777" w:rsidTr="00586E50">
        <w:trPr>
          <w:jc w:val="center"/>
        </w:trPr>
        <w:tc>
          <w:tcPr>
            <w:tcW w:w="4909" w:type="dxa"/>
            <w:shd w:val="clear" w:color="auto" w:fill="auto"/>
          </w:tcPr>
          <w:p w14:paraId="20F8046A" w14:textId="77777777"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188" w:type="dxa"/>
            <w:shd w:val="clear" w:color="auto" w:fill="auto"/>
          </w:tcPr>
          <w:p w14:paraId="65CE1692" w14:textId="77777777" w:rsidR="006F333E" w:rsidRDefault="001D363B" w:rsidP="00FC5AC9">
            <w:pPr>
              <w:pStyle w:val="StaffTitleHangingIndent"/>
            </w:pPr>
            <w:r>
              <w:t xml:space="preserve">Michael Feeney, </w:t>
            </w:r>
            <w:r w:rsidR="00FC5AC9">
              <w:t>Director</w:t>
            </w:r>
            <w:r w:rsidR="00710494">
              <w:t xml:space="preserve">, </w:t>
            </w:r>
            <w:r w:rsidR="00FC5AC9">
              <w:t>Indoor</w:t>
            </w:r>
          </w:p>
          <w:p w14:paraId="2E44C47E" w14:textId="77777777" w:rsidR="00FF1019" w:rsidRPr="008F0C39" w:rsidRDefault="00FC5AC9" w:rsidP="00FC5AC9">
            <w:pPr>
              <w:pStyle w:val="StaffTitleHangingIndent"/>
            </w:pPr>
            <w:r>
              <w:t>Air Quality (</w:t>
            </w:r>
            <w:r w:rsidR="00710494">
              <w:t>IAQ</w:t>
            </w:r>
            <w:r>
              <w:t>)</w:t>
            </w:r>
            <w:r w:rsidR="00710494">
              <w:t xml:space="preserve"> Program</w:t>
            </w:r>
          </w:p>
        </w:tc>
      </w:tr>
      <w:tr w:rsidR="00FF1019" w:rsidRPr="00A72414" w14:paraId="34D42BA9" w14:textId="77777777" w:rsidTr="00586E50">
        <w:trPr>
          <w:trHeight w:val="323"/>
          <w:jc w:val="center"/>
        </w:trPr>
        <w:tc>
          <w:tcPr>
            <w:tcW w:w="4909" w:type="dxa"/>
            <w:shd w:val="clear" w:color="auto" w:fill="auto"/>
          </w:tcPr>
          <w:p w14:paraId="7FC8EF95" w14:textId="77777777"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188" w:type="dxa"/>
            <w:shd w:val="clear" w:color="auto" w:fill="auto"/>
          </w:tcPr>
          <w:p w14:paraId="5A9C2F6C" w14:textId="240FA582" w:rsidR="00FF1019" w:rsidRPr="00A72414" w:rsidRDefault="001D363B" w:rsidP="001D363B">
            <w:pPr>
              <w:tabs>
                <w:tab w:val="left" w:pos="1485"/>
              </w:tabs>
              <w:rPr>
                <w:bCs/>
              </w:rPr>
            </w:pPr>
            <w:r>
              <w:t xml:space="preserve">The NMRHS </w:t>
            </w:r>
            <w:r w:rsidR="00640B3D">
              <w:t>is a large Regional High School that was opened in 2017. The room assessed is</w:t>
            </w:r>
            <w:r>
              <w:t xml:space="preserve"> a computer classroom located over a technology center. </w:t>
            </w:r>
          </w:p>
        </w:tc>
      </w:tr>
      <w:tr w:rsidR="00FF1019" w:rsidRPr="005E458D" w14:paraId="49EACA25" w14:textId="77777777" w:rsidTr="00586E50">
        <w:trPr>
          <w:jc w:val="center"/>
        </w:trPr>
        <w:tc>
          <w:tcPr>
            <w:tcW w:w="4909" w:type="dxa"/>
            <w:shd w:val="clear" w:color="auto" w:fill="auto"/>
          </w:tcPr>
          <w:p w14:paraId="4A9BBBAD" w14:textId="77777777" w:rsidR="00FF1019" w:rsidRPr="00986263" w:rsidRDefault="00FF1019" w:rsidP="003B6373">
            <w:pPr>
              <w:tabs>
                <w:tab w:val="left" w:pos="1485"/>
              </w:tabs>
              <w:rPr>
                <w:rStyle w:val="BackgroundBoldedDescriptors"/>
              </w:rPr>
            </w:pPr>
            <w:r w:rsidRPr="00986263">
              <w:rPr>
                <w:rStyle w:val="BackgroundBoldedDescriptors"/>
              </w:rPr>
              <w:t>Windows:</w:t>
            </w:r>
          </w:p>
        </w:tc>
        <w:tc>
          <w:tcPr>
            <w:tcW w:w="4188" w:type="dxa"/>
            <w:shd w:val="clear" w:color="auto" w:fill="auto"/>
          </w:tcPr>
          <w:p w14:paraId="537BA80D" w14:textId="0FDBE621" w:rsidR="00FF1019" w:rsidRPr="009579C6" w:rsidRDefault="00294230" w:rsidP="001D363B">
            <w:pPr>
              <w:tabs>
                <w:tab w:val="left" w:pos="1485"/>
              </w:tabs>
              <w:rPr>
                <w:bCs/>
                <w:highlight w:val="yellow"/>
              </w:rPr>
            </w:pPr>
            <w:r w:rsidRPr="00294230">
              <w:t>W</w:t>
            </w:r>
            <w:r w:rsidR="00F41EC3" w:rsidRPr="00294230">
              <w:t xml:space="preserve">indows </w:t>
            </w:r>
            <w:r w:rsidR="001D363B" w:rsidRPr="00294230">
              <w:t>openable to the outdoors</w:t>
            </w:r>
            <w:r w:rsidR="00640B3D" w:rsidRPr="00294230">
              <w:t xml:space="preserve"> in </w:t>
            </w:r>
            <w:r w:rsidRPr="00294230">
              <w:t xml:space="preserve">one of six </w:t>
            </w:r>
            <w:r w:rsidR="00640B3D" w:rsidRPr="00294230">
              <w:t>area</w:t>
            </w:r>
            <w:r w:rsidRPr="00294230">
              <w:t>s</w:t>
            </w:r>
            <w:r w:rsidR="00640B3D" w:rsidRPr="00294230">
              <w:t xml:space="preserve"> assessed</w:t>
            </w:r>
            <w:r w:rsidR="001D363B" w:rsidRPr="00294230">
              <w:t xml:space="preserve">. </w:t>
            </w:r>
          </w:p>
        </w:tc>
      </w:tr>
    </w:tbl>
    <w:p w14:paraId="4F59DBF6" w14:textId="77777777" w:rsidR="00986263" w:rsidRPr="006F333E" w:rsidRDefault="006F333E" w:rsidP="006F333E">
      <w:pPr>
        <w:pStyle w:val="Heading1"/>
      </w:pPr>
      <w:r w:rsidRPr="006F333E">
        <w:t>METHODS</w:t>
      </w:r>
    </w:p>
    <w:p w14:paraId="45584322" w14:textId="7D56C096" w:rsidR="00FC5AC9" w:rsidRDefault="00FC5AC9" w:rsidP="00FC5AC9">
      <w:pPr>
        <w:spacing w:line="360" w:lineRule="auto"/>
        <w:ind w:firstLine="720"/>
      </w:pPr>
      <w:r w:rsidRPr="00682A57">
        <w:t xml:space="preserve">DPH staff conducted a series of visual assessments, </w:t>
      </w:r>
      <w:r w:rsidR="009D67E0">
        <w:t xml:space="preserve">and testing for carbon dioxide, carbon monoxide, </w:t>
      </w:r>
      <w:r w:rsidR="006F333E" w:rsidRPr="00682A57">
        <w:t>temperature,</w:t>
      </w:r>
      <w:r>
        <w:t xml:space="preserve"> and relative humidity</w:t>
      </w:r>
      <w:r w:rsidRPr="00682A57">
        <w:t>.</w:t>
      </w:r>
      <w:r>
        <w:t xml:space="preserve"> </w:t>
      </w:r>
      <w:r w:rsidRPr="008C5D06">
        <w:t>Please refer to the IAQ Manual for methods, sampling procedures, and interpretation of results (MDPH, 2015).</w:t>
      </w:r>
    </w:p>
    <w:p w14:paraId="6614563A" w14:textId="77777777" w:rsidR="00FC5AC9" w:rsidRPr="00173556" w:rsidRDefault="00FC5AC9" w:rsidP="00FC5AC9">
      <w:pPr>
        <w:keepNext/>
        <w:spacing w:before="360" w:line="480" w:lineRule="auto"/>
        <w:outlineLvl w:val="0"/>
        <w:rPr>
          <w:b/>
          <w:sz w:val="28"/>
        </w:rPr>
      </w:pPr>
      <w:r w:rsidRPr="00173556">
        <w:rPr>
          <w:b/>
          <w:sz w:val="28"/>
        </w:rPr>
        <w:t>RESULTS AND DISCUSSION</w:t>
      </w:r>
    </w:p>
    <w:p w14:paraId="353CD7F9" w14:textId="77777777" w:rsidR="00FC5AC9" w:rsidRPr="00173556" w:rsidRDefault="00FC5AC9" w:rsidP="00FC5AC9">
      <w:pPr>
        <w:spacing w:line="360" w:lineRule="auto"/>
        <w:ind w:firstLine="720"/>
      </w:pPr>
      <w:r w:rsidRPr="00173556">
        <w:t>The following is a summary of indoor air testing results (Table 1):</w:t>
      </w:r>
    </w:p>
    <w:p w14:paraId="5A6ED86B" w14:textId="30687AFC" w:rsidR="009579C6" w:rsidRPr="004D0838" w:rsidRDefault="009579C6" w:rsidP="009579C6">
      <w:pPr>
        <w:numPr>
          <w:ilvl w:val="0"/>
          <w:numId w:val="32"/>
        </w:numPr>
        <w:spacing w:line="360" w:lineRule="auto"/>
      </w:pPr>
      <w:r w:rsidRPr="004D0838">
        <w:rPr>
          <w:b/>
          <w:bCs/>
          <w:i/>
          <w:iCs/>
        </w:rPr>
        <w:t>Carbon Dioxide</w:t>
      </w:r>
      <w:r>
        <w:t xml:space="preserve"> was above the MDPH recommended guideline of 800 parts per million (ppm) in two of the areas assessed. </w:t>
      </w:r>
    </w:p>
    <w:p w14:paraId="7A362A52" w14:textId="6B09B70B" w:rsidR="00FC5AC9" w:rsidRPr="00173556" w:rsidRDefault="00FC5AC9" w:rsidP="00FC5AC9">
      <w:pPr>
        <w:numPr>
          <w:ilvl w:val="0"/>
          <w:numId w:val="32"/>
        </w:numPr>
        <w:spacing w:line="360" w:lineRule="auto"/>
      </w:pPr>
      <w:r w:rsidRPr="00173556">
        <w:rPr>
          <w:b/>
          <w:i/>
        </w:rPr>
        <w:t>Temperature</w:t>
      </w:r>
      <w:r w:rsidRPr="00173556">
        <w:t xml:space="preserve"> was </w:t>
      </w:r>
      <w:r>
        <w:t>within</w:t>
      </w:r>
      <w:r w:rsidRPr="00173556">
        <w:t xml:space="preserve"> the MDPH recommended range of 70°F to 78°F.</w:t>
      </w:r>
    </w:p>
    <w:p w14:paraId="0B0274D8" w14:textId="77777777" w:rsidR="00FC5AC9" w:rsidRDefault="00FC5AC9" w:rsidP="00FC5AC9">
      <w:pPr>
        <w:numPr>
          <w:ilvl w:val="0"/>
          <w:numId w:val="32"/>
        </w:numPr>
        <w:spacing w:line="360" w:lineRule="auto"/>
      </w:pPr>
      <w:r w:rsidRPr="00173556">
        <w:rPr>
          <w:b/>
          <w:i/>
        </w:rPr>
        <w:t>Relative Humidity</w:t>
      </w:r>
      <w:r w:rsidRPr="00173556">
        <w:t xml:space="preserve"> was </w:t>
      </w:r>
      <w:r w:rsidR="000E5FF3">
        <w:t>below t</w:t>
      </w:r>
      <w:r w:rsidRPr="00173556">
        <w:t>he MDPH recommended range of 40 to 60%.</w:t>
      </w:r>
    </w:p>
    <w:p w14:paraId="7849290E" w14:textId="77777777" w:rsidR="00FC5AC9" w:rsidRPr="001903CB" w:rsidRDefault="00FC5AC9" w:rsidP="00FC5AC9">
      <w:pPr>
        <w:numPr>
          <w:ilvl w:val="0"/>
          <w:numId w:val="32"/>
        </w:numPr>
        <w:spacing w:line="360" w:lineRule="auto"/>
      </w:pPr>
      <w:r w:rsidRPr="00173556">
        <w:rPr>
          <w:b/>
          <w:i/>
        </w:rPr>
        <w:t>Carbon Monoxide</w:t>
      </w:r>
      <w:r w:rsidRPr="00173556">
        <w:rPr>
          <w:bCs/>
          <w:iCs/>
        </w:rPr>
        <w:t xml:space="preserve"> was </w:t>
      </w:r>
      <w:r w:rsidRPr="00A905AE">
        <w:rPr>
          <w:bCs/>
          <w:iCs/>
        </w:rPr>
        <w:t>not detected</w:t>
      </w:r>
      <w:r w:rsidRPr="00173556">
        <w:rPr>
          <w:bCs/>
          <w:iCs/>
        </w:rPr>
        <w:t xml:space="preserve"> (ND) in </w:t>
      </w:r>
      <w:r w:rsidR="00C63245">
        <w:rPr>
          <w:bCs/>
          <w:iCs/>
        </w:rPr>
        <w:t xml:space="preserve">the </w:t>
      </w:r>
      <w:r w:rsidRPr="00173556">
        <w:rPr>
          <w:bCs/>
          <w:iCs/>
        </w:rPr>
        <w:t>area tested.</w:t>
      </w:r>
    </w:p>
    <w:p w14:paraId="29B8ECD5" w14:textId="77777777" w:rsidR="00D20258" w:rsidRPr="00173556" w:rsidRDefault="00D20258" w:rsidP="00D20258">
      <w:pPr>
        <w:pStyle w:val="Heading2"/>
      </w:pPr>
      <w:r w:rsidRPr="00173556">
        <w:lastRenderedPageBreak/>
        <w:t>Ventilation</w:t>
      </w:r>
    </w:p>
    <w:p w14:paraId="36626CD7" w14:textId="77777777" w:rsidR="00D20258" w:rsidRDefault="00D20258" w:rsidP="00D20258">
      <w:pPr>
        <w:spacing w:line="360" w:lineRule="auto"/>
        <w:ind w:firstLine="720"/>
      </w:pPr>
      <w:r w:rsidRPr="00173556">
        <w:t>A heating, ventilating and air conditioning (HVAC) system has several functions. First</w:t>
      </w:r>
      <w:r w:rsidR="008F03FF">
        <w:t>,</w:t>
      </w:r>
      <w:r w:rsidRPr="00173556">
        <w:t xml:space="preserve"> it provides heating and, if equipped, cooling. Second, it is a source of fresh air. Finally, an HVAC system will dilute and remove </w:t>
      </w:r>
      <w:r w:rsidR="006F333E" w:rsidRPr="00173556">
        <w:t>normally occurring</w:t>
      </w:r>
      <w:r w:rsidRPr="00173556">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0829F97A" w14:textId="77777777" w:rsidR="00490D4B" w:rsidRDefault="00D20258" w:rsidP="00490D4B">
      <w:pPr>
        <w:spacing w:line="360" w:lineRule="auto"/>
        <w:ind w:firstLine="720"/>
      </w:pPr>
      <w:r w:rsidRPr="00E1327B">
        <w:t>Fresh air in the space is provided by a rooftop air handling unit (AHU)</w:t>
      </w:r>
      <w:r w:rsidR="00414507" w:rsidRPr="00E1327B">
        <w:t xml:space="preserve"> that has a heat-recovery wheel</w:t>
      </w:r>
      <w:r w:rsidRPr="00E1327B">
        <w:t xml:space="preserve">. Fresh air is drawn into the AHU from outside, heated or cooled, and delivered to occupied space via supply diffusers. Return air is drawn into ceiling grates and ducted back to </w:t>
      </w:r>
      <w:r w:rsidR="006841B6" w:rsidRPr="00E1327B">
        <w:t xml:space="preserve">the </w:t>
      </w:r>
      <w:r w:rsidRPr="00E1327B">
        <w:t xml:space="preserve">AHU. </w:t>
      </w:r>
      <w:r w:rsidR="00490D4B">
        <w:t>The carbon dioxide readings suggest that rooms 262 and 264 would benefit from additional fresh air when they are occupied.</w:t>
      </w:r>
    </w:p>
    <w:p w14:paraId="78F63630" w14:textId="4D546961" w:rsidR="00D20258" w:rsidRDefault="00D20258" w:rsidP="00A57907">
      <w:pPr>
        <w:spacing w:line="360" w:lineRule="auto"/>
        <w:ind w:firstLine="720"/>
      </w:pPr>
      <w:r w:rsidRPr="00E1327B">
        <w:t>To maximize air exchange, the IAQ program recommends that both supply and exhaust ventilation operate continuously during periods of occupancy. To have</w:t>
      </w:r>
      <w:r w:rsidRPr="00D80DE0">
        <w:t xml:space="preser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w:t>
      </w:r>
      <w:r w:rsidRPr="008D5E27">
        <w:t>ure adequate air systems function (SMACNA, 1994).</w:t>
      </w:r>
    </w:p>
    <w:p w14:paraId="1889D796" w14:textId="77777777" w:rsidR="00414507" w:rsidRPr="002E4E23" w:rsidRDefault="00414507" w:rsidP="009579C6">
      <w:pPr>
        <w:pStyle w:val="Heading3"/>
      </w:pPr>
      <w:r w:rsidRPr="002E4E23">
        <w:t>HVAC S</w:t>
      </w:r>
      <w:r w:rsidR="0034653C" w:rsidRPr="002E4E23">
        <w:t>ystem an</w:t>
      </w:r>
      <w:r w:rsidRPr="002E4E23">
        <w:t>d Classroom Configuration</w:t>
      </w:r>
    </w:p>
    <w:p w14:paraId="7B204A9D" w14:textId="732F74B6" w:rsidR="00414507" w:rsidRDefault="00414507" w:rsidP="00A57907">
      <w:pPr>
        <w:spacing w:line="360" w:lineRule="auto"/>
        <w:ind w:firstLine="720"/>
      </w:pPr>
      <w:r>
        <w:t xml:space="preserve">The </w:t>
      </w:r>
      <w:r w:rsidR="0034653C">
        <w:t>room with the reported odor is one of two computer rooms that are above two classrooms.</w:t>
      </w:r>
      <w:r w:rsidR="00E1327B">
        <w:t xml:space="preserve"> </w:t>
      </w:r>
      <w:r w:rsidR="00490D4B">
        <w:t>These</w:t>
      </w:r>
      <w:r w:rsidR="0034653C">
        <w:t xml:space="preserve"> four rooms are adjacent to a two</w:t>
      </w:r>
      <w:r w:rsidR="009579C6">
        <w:t>-</w:t>
      </w:r>
      <w:r w:rsidR="0034653C">
        <w:t xml:space="preserve">story open room used </w:t>
      </w:r>
      <w:r w:rsidR="009579C6">
        <w:t>for</w:t>
      </w:r>
      <w:r w:rsidR="0034653C">
        <w:t xml:space="preserve"> technology classes </w:t>
      </w:r>
      <w:r w:rsidR="007F4830">
        <w:t>that use</w:t>
      </w:r>
      <w:r w:rsidR="0034653C">
        <w:t xml:space="preserve"> computer 3</w:t>
      </w:r>
      <w:r w:rsidR="009579C6">
        <w:t>D</w:t>
      </w:r>
      <w:r w:rsidR="0034653C">
        <w:t xml:space="preserve"> printing equipment.</w:t>
      </w:r>
      <w:r w:rsidR="00E1327B">
        <w:t xml:space="preserve"> </w:t>
      </w:r>
      <w:r w:rsidR="0034653C">
        <w:t>All five rooms appear to share common HVAC system ductwork that is connected to the rooftop AHU unit.</w:t>
      </w:r>
      <w:r w:rsidR="00E1327B">
        <w:t xml:space="preserve"> </w:t>
      </w:r>
    </w:p>
    <w:p w14:paraId="20DB60EC" w14:textId="77777777" w:rsidR="00D20258" w:rsidRPr="00D20258" w:rsidRDefault="00414507" w:rsidP="00D20258">
      <w:pPr>
        <w:keepNext/>
        <w:spacing w:before="480" w:line="480" w:lineRule="auto"/>
        <w:ind w:firstLine="720"/>
        <w:outlineLvl w:val="1"/>
        <w:rPr>
          <w:b/>
        </w:rPr>
      </w:pPr>
      <w:r>
        <w:rPr>
          <w:b/>
        </w:rPr>
        <w:t>Odor Source</w:t>
      </w:r>
    </w:p>
    <w:p w14:paraId="4E80908D" w14:textId="5BCE4F6E" w:rsidR="00C55AF0" w:rsidRDefault="00076B32" w:rsidP="009126CC">
      <w:pPr>
        <w:pStyle w:val="BodyText1"/>
      </w:pPr>
      <w:r>
        <w:t xml:space="preserve">The </w:t>
      </w:r>
      <w:r w:rsidR="00C55AF0">
        <w:t>two-story</w:t>
      </w:r>
      <w:r>
        <w:t xml:space="preserve"> classroom </w:t>
      </w:r>
      <w:r w:rsidR="00C55AF0">
        <w:t>contained</w:t>
      </w:r>
      <w:r>
        <w:t xml:space="preserve"> a number of 3D computer printers</w:t>
      </w:r>
      <w:r w:rsidR="006852F0">
        <w:t xml:space="preserve"> (P</w:t>
      </w:r>
      <w:r w:rsidR="002E4E23">
        <w:t>icture 1)</w:t>
      </w:r>
      <w:r>
        <w:t>.</w:t>
      </w:r>
      <w:r w:rsidR="00E1327B">
        <w:t xml:space="preserve"> </w:t>
      </w:r>
      <w:r>
        <w:t>According to</w:t>
      </w:r>
      <w:r w:rsidR="00C55AF0">
        <w:t xml:space="preserve"> equipment</w:t>
      </w:r>
      <w:r>
        <w:t xml:space="preserve"> instructions, plastic that serves as the printer materials i</w:t>
      </w:r>
      <w:r w:rsidR="00C55AF0">
        <w:t>s</w:t>
      </w:r>
      <w:r>
        <w:t xml:space="preserve"> melted a</w:t>
      </w:r>
      <w:r w:rsidR="002E4E23">
        <w:t>t</w:t>
      </w:r>
      <w:r>
        <w:t xml:space="preserve"> a temperature </w:t>
      </w:r>
      <w:r w:rsidR="002E4E23">
        <w:t>in excess of</w:t>
      </w:r>
      <w:r w:rsidR="00E1327B">
        <w:t xml:space="preserve"> </w:t>
      </w:r>
      <w:r w:rsidRPr="00490D4B">
        <w:t>200</w:t>
      </w:r>
      <w:r w:rsidR="00490D4B" w:rsidRPr="00490D4B">
        <w:t>°</w:t>
      </w:r>
      <w:r w:rsidRPr="00490D4B">
        <w:t>C (424</w:t>
      </w:r>
      <w:r w:rsidR="00490D4B" w:rsidRPr="00490D4B">
        <w:t>°</w:t>
      </w:r>
      <w:r w:rsidRPr="00490D4B">
        <w:t>F).</w:t>
      </w:r>
      <w:r w:rsidR="00E1327B">
        <w:t xml:space="preserve"> </w:t>
      </w:r>
      <w:r>
        <w:t xml:space="preserve">The molten plastic is sprayed, which then can produce </w:t>
      </w:r>
      <w:r w:rsidR="00C55AF0">
        <w:lastRenderedPageBreak/>
        <w:t xml:space="preserve">particulates and </w:t>
      </w:r>
      <w:r>
        <w:t>fumes.</w:t>
      </w:r>
      <w:r w:rsidR="00E1327B">
        <w:t xml:space="preserve"> None of the 3D</w:t>
      </w:r>
      <w:r w:rsidR="009126CC">
        <w:t xml:space="preserve"> printer</w:t>
      </w:r>
      <w:r w:rsidR="00E1327B">
        <w:t>s</w:t>
      </w:r>
      <w:r w:rsidR="009126CC" w:rsidRPr="001E358F">
        <w:t xml:space="preserve"> </w:t>
      </w:r>
      <w:r w:rsidR="009126CC">
        <w:t>appear to have any dedicated exhaust ventilation equipment</w:t>
      </w:r>
      <w:r w:rsidR="00C55AF0">
        <w:t xml:space="preserve"> to remove particulates and fume</w:t>
      </w:r>
      <w:r w:rsidR="00490D4B">
        <w:t>s</w:t>
      </w:r>
      <w:r w:rsidR="00C55AF0">
        <w:t xml:space="preserve"> from printer operation</w:t>
      </w:r>
      <w:r w:rsidR="009126CC">
        <w:t xml:space="preserve">. </w:t>
      </w:r>
    </w:p>
    <w:p w14:paraId="1B220931" w14:textId="15EA09A4" w:rsidR="009126CC" w:rsidRDefault="007F4830" w:rsidP="009126CC">
      <w:pPr>
        <w:pStyle w:val="BodyText1"/>
      </w:pPr>
      <w:r>
        <w:t>The</w:t>
      </w:r>
      <w:r w:rsidR="009126CC">
        <w:t xml:space="preserve"> National Institute of Occupational Safety and Health (NIOSH), provides the following research information concerning the use of 3D printers:</w:t>
      </w:r>
    </w:p>
    <w:p w14:paraId="03C74CE9" w14:textId="77777777" w:rsidR="009126CC" w:rsidRPr="00E1327B" w:rsidRDefault="009126CC" w:rsidP="009126CC">
      <w:pPr>
        <w:pStyle w:val="BodyText1"/>
        <w:ind w:left="720" w:firstLine="0"/>
        <w:rPr>
          <w:i/>
          <w:iCs/>
        </w:rPr>
      </w:pPr>
      <w:r w:rsidRPr="00E1327B">
        <w:rPr>
          <w:i/>
          <w:iCs/>
        </w:rPr>
        <w:t>[I]</w:t>
      </w:r>
      <w:proofErr w:type="spellStart"/>
      <w:r w:rsidRPr="00E1327B">
        <w:rPr>
          <w:i/>
          <w:iCs/>
        </w:rPr>
        <w:t>nvestigators</w:t>
      </w:r>
      <w:proofErr w:type="spellEnd"/>
      <w:r w:rsidRPr="00E1327B">
        <w:rPr>
          <w:i/>
          <w:iCs/>
        </w:rPr>
        <w:t xml:space="preserve"> found that a desktop 3D printer emitted smaller particles than those from laser printers that use plastic toner and far greater amounts of certain chemicals linked to asthma. In what they believe is the first discovery of its kind, the investigators also found that 3D printers emit chemicals that combine to form new compounds, including a chemical linked to asthma [and] suggest the need to take precautions to reduce emissions from desktop 3D printers in the home and office… [It is important to use] controls to reduce emissions from desktop 3D printers in non-industrial settings. To reduce emissions, the investigators recommend five specific steps:</w:t>
      </w:r>
    </w:p>
    <w:p w14:paraId="0FDE2B4A" w14:textId="77777777" w:rsidR="009126CC" w:rsidRPr="00E1327B" w:rsidRDefault="009126CC" w:rsidP="00076B32">
      <w:pPr>
        <w:pStyle w:val="BodyText1"/>
        <w:numPr>
          <w:ilvl w:val="0"/>
          <w:numId w:val="41"/>
        </w:numPr>
        <w:rPr>
          <w:i/>
          <w:iCs/>
        </w:rPr>
      </w:pPr>
      <w:r w:rsidRPr="00E1327B">
        <w:rPr>
          <w:i/>
          <w:iCs/>
        </w:rPr>
        <w:t>Always use the manufacturer’s supplied controls (full enclosure appears more effective at controlling emissions than a cover).</w:t>
      </w:r>
    </w:p>
    <w:p w14:paraId="592F628A" w14:textId="77777777" w:rsidR="009126CC" w:rsidRPr="00E1327B" w:rsidRDefault="009126CC" w:rsidP="00076B32">
      <w:pPr>
        <w:pStyle w:val="BodyText1"/>
        <w:numPr>
          <w:ilvl w:val="0"/>
          <w:numId w:val="41"/>
        </w:numPr>
        <w:rPr>
          <w:i/>
          <w:iCs/>
        </w:rPr>
      </w:pPr>
      <w:r w:rsidRPr="00E1327B">
        <w:rPr>
          <w:i/>
          <w:iCs/>
        </w:rPr>
        <w:t>Use the printer in a well-ventilated place, and directly ventilate the printer.</w:t>
      </w:r>
    </w:p>
    <w:p w14:paraId="09E42BDE" w14:textId="7A2FC523" w:rsidR="009126CC" w:rsidRPr="00E1327B" w:rsidRDefault="009126CC" w:rsidP="00076B32">
      <w:pPr>
        <w:pStyle w:val="BodyText1"/>
        <w:numPr>
          <w:ilvl w:val="0"/>
          <w:numId w:val="41"/>
        </w:numPr>
        <w:rPr>
          <w:i/>
          <w:iCs/>
        </w:rPr>
      </w:pPr>
      <w:r w:rsidRPr="00E1327B">
        <w:rPr>
          <w:i/>
          <w:iCs/>
        </w:rPr>
        <w:t xml:space="preserve">Maintain a distance from the printer to minimize breathing in emitted </w:t>
      </w:r>
      <w:r w:rsidR="003F3B4B" w:rsidRPr="00E1327B">
        <w:rPr>
          <w:i/>
          <w:iCs/>
        </w:rPr>
        <w:t>particles and</w:t>
      </w:r>
      <w:r w:rsidRPr="00E1327B">
        <w:rPr>
          <w:i/>
          <w:iCs/>
        </w:rPr>
        <w:t xml:space="preserve"> choose a low-emitting printer and filament when possible.</w:t>
      </w:r>
    </w:p>
    <w:p w14:paraId="11738E10" w14:textId="713A3A84" w:rsidR="009126CC" w:rsidRPr="00E1327B" w:rsidRDefault="009126CC" w:rsidP="00076B32">
      <w:pPr>
        <w:pStyle w:val="BodyText1"/>
        <w:numPr>
          <w:ilvl w:val="0"/>
          <w:numId w:val="41"/>
        </w:numPr>
        <w:rPr>
          <w:i/>
          <w:iCs/>
        </w:rPr>
      </w:pPr>
      <w:r w:rsidRPr="00E1327B">
        <w:rPr>
          <w:i/>
          <w:iCs/>
        </w:rPr>
        <w:t xml:space="preserve">Turn off the printer if the printer nozzle </w:t>
      </w:r>
      <w:r w:rsidR="003F3B4B" w:rsidRPr="00E1327B">
        <w:rPr>
          <w:i/>
          <w:iCs/>
        </w:rPr>
        <w:t>jams and</w:t>
      </w:r>
      <w:r w:rsidRPr="00E1327B">
        <w:rPr>
          <w:i/>
          <w:iCs/>
        </w:rPr>
        <w:t xml:space="preserve"> allow it to ventilate before removing the cover.</w:t>
      </w:r>
    </w:p>
    <w:p w14:paraId="191DA7F3" w14:textId="77777777" w:rsidR="009126CC" w:rsidRPr="00E1327B" w:rsidRDefault="009126CC" w:rsidP="00076B32">
      <w:pPr>
        <w:pStyle w:val="BodyText1"/>
        <w:numPr>
          <w:ilvl w:val="0"/>
          <w:numId w:val="41"/>
        </w:numPr>
        <w:rPr>
          <w:i/>
          <w:iCs/>
        </w:rPr>
      </w:pPr>
      <w:r w:rsidRPr="00E1327B">
        <w:rPr>
          <w:i/>
          <w:iCs/>
        </w:rPr>
        <w:t>Use engineering measures first, such as manufacturer-supplied equipment and proper ventilation, then use materials with lower emissions. Finally, wear protective equipment, such as respirators. (NIOSH, 2016).</w:t>
      </w:r>
    </w:p>
    <w:p w14:paraId="21C0C83B" w14:textId="77777777" w:rsidR="009126CC" w:rsidRDefault="009126CC" w:rsidP="00E1327B">
      <w:pPr>
        <w:spacing w:line="360" w:lineRule="auto"/>
        <w:ind w:firstLine="720"/>
      </w:pPr>
      <w:r>
        <w:t>Implementation of these control measures would reduce odors and any associated irritation due to this equipment.</w:t>
      </w:r>
    </w:p>
    <w:p w14:paraId="07C4BE1B" w14:textId="56644BC4" w:rsidR="00AD57DA" w:rsidRDefault="00AD57DA" w:rsidP="00E1327B">
      <w:pPr>
        <w:spacing w:line="360" w:lineRule="auto"/>
        <w:ind w:firstLine="720"/>
      </w:pPr>
      <w:r>
        <w:t xml:space="preserve">In addition to 3D printers, woodworking </w:t>
      </w:r>
      <w:r w:rsidR="005707E8">
        <w:t>equipment</w:t>
      </w:r>
      <w:r>
        <w:t xml:space="preserve"> </w:t>
      </w:r>
      <w:r w:rsidR="00E1327B">
        <w:t>and a</w:t>
      </w:r>
      <w:r>
        <w:t xml:space="preserve"> portable wood</w:t>
      </w:r>
      <w:r w:rsidR="00E1327B">
        <w:t>-</w:t>
      </w:r>
      <w:r>
        <w:t xml:space="preserve">dust collection </w:t>
      </w:r>
      <w:r w:rsidR="00E1327B">
        <w:t>system</w:t>
      </w:r>
      <w:r>
        <w:t xml:space="preserve"> w</w:t>
      </w:r>
      <w:r w:rsidR="002E4E23">
        <w:t>ere</w:t>
      </w:r>
      <w:r>
        <w:t xml:space="preserve"> located in one classroom beneath the comput</w:t>
      </w:r>
      <w:r w:rsidR="002E4E23">
        <w:t>er classrooms (Picture 2)</w:t>
      </w:r>
      <w:r w:rsidR="00E1327B">
        <w:t xml:space="preserve">. </w:t>
      </w:r>
      <w:r w:rsidR="005707E8">
        <w:t xml:space="preserve">These </w:t>
      </w:r>
      <w:r w:rsidR="00490D4B">
        <w:t>locations</w:t>
      </w:r>
      <w:r w:rsidR="00C55AF0">
        <w:t xml:space="preserve"> also</w:t>
      </w:r>
      <w:r w:rsidR="005707E8">
        <w:t xml:space="preserve"> do</w:t>
      </w:r>
      <w:r>
        <w:t xml:space="preserve"> not appear to have any dedicated </w:t>
      </w:r>
      <w:r w:rsidR="005707E8">
        <w:t>exhaust</w:t>
      </w:r>
      <w:r>
        <w:t xml:space="preserve"> </w:t>
      </w:r>
      <w:r w:rsidR="005707E8">
        <w:t>ventilation</w:t>
      </w:r>
      <w:r>
        <w:t xml:space="preserve"> systems that would vent respirable wood dust or other pollutants directly to the o</w:t>
      </w:r>
      <w:r w:rsidR="00E1327B">
        <w:t>utdoors</w:t>
      </w:r>
      <w:r>
        <w:t>.</w:t>
      </w:r>
      <w:r w:rsidR="00E1327B">
        <w:t xml:space="preserve"> </w:t>
      </w:r>
      <w:r>
        <w:t>Wood</w:t>
      </w:r>
      <w:r w:rsidR="00E1327B">
        <w:t>-</w:t>
      </w:r>
      <w:r>
        <w:t xml:space="preserve">dust collectors collect visible </w:t>
      </w:r>
      <w:r w:rsidR="003F3B4B">
        <w:t>sawdust but</w:t>
      </w:r>
      <w:r>
        <w:t xml:space="preserve"> can readily </w:t>
      </w:r>
      <w:r w:rsidR="005707E8">
        <w:t>aerosolize</w:t>
      </w:r>
      <w:r>
        <w:t xml:space="preserve"> respirable wood dust</w:t>
      </w:r>
      <w:r w:rsidR="00E1327B">
        <w:t>.</w:t>
      </w:r>
      <w:r>
        <w:t xml:space="preserve"> </w:t>
      </w:r>
      <w:r w:rsidR="00C55AF0">
        <w:t>A</w:t>
      </w:r>
      <w:r>
        <w:t xml:space="preserve">erosolized pollutants may be captured by the HVAC system to be directed to the rooftop AHU. Once in the AHU, </w:t>
      </w:r>
      <w:r w:rsidR="005707E8">
        <w:t>particle</w:t>
      </w:r>
      <w:r>
        <w:t xml:space="preserve"> pollutants can accumulate in the heat recovery wheel to reduce </w:t>
      </w:r>
      <w:r w:rsidR="00E1327B">
        <w:t>its</w:t>
      </w:r>
      <w:r>
        <w:t xml:space="preserve"> </w:t>
      </w:r>
      <w:r w:rsidR="005707E8">
        <w:t>efficiency</w:t>
      </w:r>
      <w:r>
        <w:t>.</w:t>
      </w:r>
      <w:r w:rsidR="00E1327B">
        <w:t xml:space="preserve"> </w:t>
      </w:r>
      <w:r>
        <w:t xml:space="preserve">Any other </w:t>
      </w:r>
      <w:r>
        <w:lastRenderedPageBreak/>
        <w:t xml:space="preserve">pollutants generated in this location from glues, paints or other processes can also </w:t>
      </w:r>
      <w:r w:rsidR="005707E8">
        <w:t xml:space="preserve">adhere </w:t>
      </w:r>
      <w:r w:rsidR="002E4E23">
        <w:t>t</w:t>
      </w:r>
      <w:r>
        <w:t>o the heat recovery wheel.</w:t>
      </w:r>
      <w:r w:rsidR="00E1327B">
        <w:t xml:space="preserve"> </w:t>
      </w:r>
      <w:r w:rsidR="00C55AF0">
        <w:t>A contaminated heat recovery wheel can be an ongoing source of odors.</w:t>
      </w:r>
    </w:p>
    <w:p w14:paraId="21BDB76D" w14:textId="77777777" w:rsidR="00D77E51" w:rsidRPr="004834FB" w:rsidRDefault="006F333E" w:rsidP="004834FB">
      <w:pPr>
        <w:pStyle w:val="Heading1"/>
      </w:pPr>
      <w:r>
        <w:t>CONCLUSIONS AND RECOMMENDATIONS</w:t>
      </w:r>
    </w:p>
    <w:p w14:paraId="06328B1F" w14:textId="3ACD18F0" w:rsidR="002E4F9B" w:rsidRDefault="00E176E7" w:rsidP="0057647E">
      <w:pPr>
        <w:pStyle w:val="BodyText"/>
      </w:pPr>
      <w:r>
        <w:t xml:space="preserve">Based on observation, equipment </w:t>
      </w:r>
      <w:r w:rsidR="00C55AF0">
        <w:t xml:space="preserve">is </w:t>
      </w:r>
      <w:r>
        <w:t>operat</w:t>
      </w:r>
      <w:r w:rsidR="00C55AF0">
        <w:t>ed</w:t>
      </w:r>
      <w:r>
        <w:t xml:space="preserve"> in a location that lacks the ability to directly vent pollutants outdoors </w:t>
      </w:r>
      <w:r w:rsidR="00C55AF0">
        <w:t>during use</w:t>
      </w:r>
      <w:r>
        <w:t>.</w:t>
      </w:r>
      <w:r w:rsidR="00E1327B">
        <w:t xml:space="preserve"> </w:t>
      </w:r>
      <w:r w:rsidR="00490D4B">
        <w:t>I</w:t>
      </w:r>
      <w:r>
        <w:t>t is likely that the HVAC system serve</w:t>
      </w:r>
      <w:r w:rsidR="00490D4B">
        <w:t>s</w:t>
      </w:r>
      <w:r>
        <w:t xml:space="preserve"> as a pathway for such pollutants to migrate to locations outside the technol</w:t>
      </w:r>
      <w:r w:rsidR="005707E8">
        <w:t>og</w:t>
      </w:r>
      <w:r>
        <w:t>y center.</w:t>
      </w:r>
      <w:r w:rsidR="00E1327B">
        <w:t xml:space="preserve"> </w:t>
      </w:r>
      <w:r w:rsidR="002E4F9B">
        <w:t>In view of the findings at the</w:t>
      </w:r>
      <w:r w:rsidR="002E4F9B" w:rsidRPr="004F6CF2">
        <w:t xml:space="preserve"> </w:t>
      </w:r>
      <w:r w:rsidR="002E4F9B">
        <w:t>time of the visit, the following recommendations are made:</w:t>
      </w:r>
    </w:p>
    <w:p w14:paraId="1069444D" w14:textId="38A1A70A" w:rsidR="00C55AF0" w:rsidRDefault="00C55AF0" w:rsidP="00C55AF0">
      <w:pPr>
        <w:pStyle w:val="Heading2"/>
      </w:pPr>
      <w:r>
        <w:t>Ventilation/Odor Recommendations</w:t>
      </w:r>
    </w:p>
    <w:p w14:paraId="5C0FD26B" w14:textId="0AC4A8EB" w:rsidR="005707E8" w:rsidRDefault="005707E8" w:rsidP="00C55AF0">
      <w:pPr>
        <w:pStyle w:val="BodyTextNumberedConclusion"/>
        <w:numPr>
          <w:ilvl w:val="0"/>
          <w:numId w:val="43"/>
        </w:numPr>
      </w:pPr>
      <w:r>
        <w:t>Move 3</w:t>
      </w:r>
      <w:r w:rsidR="00C55AF0">
        <w:t>D</w:t>
      </w:r>
      <w:r>
        <w:t xml:space="preserve"> printers to a location where adequate exhaust ventilation e</w:t>
      </w:r>
      <w:r w:rsidR="002E4E23">
        <w:t>x</w:t>
      </w:r>
      <w:r>
        <w:t>ists</w:t>
      </w:r>
      <w:r w:rsidR="00882E81">
        <w:t xml:space="preserve"> or can be created, </w:t>
      </w:r>
      <w:r>
        <w:t xml:space="preserve">such as a </w:t>
      </w:r>
      <w:r w:rsidR="002E4E23">
        <w:t>science</w:t>
      </w:r>
      <w:r>
        <w:t xml:space="preserve"> room with an existing chemical hood or to a location</w:t>
      </w:r>
      <w:r w:rsidR="00882E81">
        <w:t xml:space="preserve"> </w:t>
      </w:r>
      <w:r>
        <w:t>on an exterior wall</w:t>
      </w:r>
      <w:r w:rsidR="00882E81">
        <w:t xml:space="preserve">. Ensure </w:t>
      </w:r>
      <w:r>
        <w:t>3</w:t>
      </w:r>
      <w:r w:rsidR="00C55AF0">
        <w:t>D</w:t>
      </w:r>
      <w:r>
        <w:t xml:space="preserve"> printers can be vented outdoors in a manner consistent with manufacturers</w:t>
      </w:r>
      <w:r w:rsidR="00490D4B">
        <w:t>’</w:t>
      </w:r>
      <w:r>
        <w:t xml:space="preserve"> recommendation</w:t>
      </w:r>
      <w:r w:rsidR="00490D4B">
        <w:t>s</w:t>
      </w:r>
      <w:r>
        <w:t>.</w:t>
      </w:r>
    </w:p>
    <w:p w14:paraId="08F24BD1" w14:textId="631868BA" w:rsidR="00882E81" w:rsidRDefault="005707E8" w:rsidP="00FA7CD2">
      <w:pPr>
        <w:pStyle w:val="BodyTextNumberedConclusion"/>
        <w:numPr>
          <w:ilvl w:val="0"/>
          <w:numId w:val="43"/>
        </w:numPr>
      </w:pPr>
      <w:r>
        <w:t xml:space="preserve">Discontinue use of all woodworking, dust collecting and other related </w:t>
      </w:r>
      <w:r w:rsidR="002E4E23">
        <w:t>activities</w:t>
      </w:r>
      <w:r>
        <w:t xml:space="preserve"> to an area with</w:t>
      </w:r>
      <w:r w:rsidR="00882E81">
        <w:t>out</w:t>
      </w:r>
      <w:r>
        <w:t xml:space="preserve"> appropriate exhaust ventilation.</w:t>
      </w:r>
      <w:r w:rsidR="00E1327B">
        <w:t xml:space="preserve"> </w:t>
      </w:r>
      <w:r>
        <w:t xml:space="preserve">Each </w:t>
      </w:r>
      <w:r w:rsidR="002E4E23">
        <w:t xml:space="preserve">piece of </w:t>
      </w:r>
      <w:r w:rsidR="00882E81">
        <w:t>woodworking</w:t>
      </w:r>
      <w:r>
        <w:t xml:space="preserve"> equipment </w:t>
      </w:r>
      <w:r w:rsidR="002E4E23">
        <w:t>should</w:t>
      </w:r>
      <w:r>
        <w:t xml:space="preserve"> have an exhaust vent to collect wood dust at/immediately adjacent to the </w:t>
      </w:r>
      <w:r w:rsidR="00882E81">
        <w:t>woodworking</w:t>
      </w:r>
      <w:r>
        <w:t xml:space="preserve"> surface to capture respirable dust.</w:t>
      </w:r>
      <w:r w:rsidR="00E1327B">
        <w:t xml:space="preserve"> </w:t>
      </w:r>
      <w:r w:rsidR="000E5FF3">
        <w:t>Recommended guideline</w:t>
      </w:r>
      <w:r w:rsidR="00490D4B">
        <w:t>s</w:t>
      </w:r>
      <w:r w:rsidR="000E5FF3">
        <w:t xml:space="preserve"> </w:t>
      </w:r>
      <w:r w:rsidR="00490D4B">
        <w:t xml:space="preserve">for health and safety </w:t>
      </w:r>
      <w:r w:rsidR="000E5FF3">
        <w:t>concerning wood-working machines can be found in the National Institute for Occupational Safety and Health (NIOSH) document, Woodworking Machinery General Requirements (</w:t>
      </w:r>
      <w:r w:rsidR="00882E81">
        <w:t>NIOSH</w:t>
      </w:r>
      <w:r w:rsidR="000E5FF3">
        <w:t xml:space="preserve">, 2003) </w:t>
      </w:r>
      <w:r w:rsidR="00882E81">
        <w:t xml:space="preserve">at </w:t>
      </w:r>
      <w:hyperlink r:id="rId9" w:history="1">
        <w:r w:rsidR="00882E81" w:rsidRPr="00F14C0F">
          <w:rPr>
            <w:rStyle w:val="Hyperlink"/>
          </w:rPr>
          <w:t>https://www.cdc.gov/niosh/docs/2004-101/chklists/r1n46m~1.htm</w:t>
        </w:r>
      </w:hyperlink>
      <w:r w:rsidR="00882E81">
        <w:t>.</w:t>
      </w:r>
    </w:p>
    <w:p w14:paraId="62071B08" w14:textId="74C6450A" w:rsidR="000E5FF3" w:rsidRDefault="000E5FF3" w:rsidP="00FA7CD2">
      <w:pPr>
        <w:pStyle w:val="BodyTextNumberedConclusion"/>
        <w:numPr>
          <w:ilvl w:val="0"/>
          <w:numId w:val="43"/>
        </w:numPr>
      </w:pPr>
      <w:r>
        <w:t>It is not recommended to operate 3</w:t>
      </w:r>
      <w:r w:rsidR="00C55AF0">
        <w:t>D</w:t>
      </w:r>
      <w:r>
        <w:t xml:space="preserve"> printers, woodworking machines or other </w:t>
      </w:r>
      <w:r w:rsidR="002E4E23">
        <w:t>activities</w:t>
      </w:r>
      <w:r>
        <w:t xml:space="preserve"> th</w:t>
      </w:r>
      <w:r w:rsidR="00882E81">
        <w:t>at</w:t>
      </w:r>
      <w:r>
        <w:t xml:space="preserve"> produce vapors, fumes or dusts in a location </w:t>
      </w:r>
      <w:r w:rsidR="00882E81">
        <w:t xml:space="preserve">equipped only with </w:t>
      </w:r>
      <w:r>
        <w:t>general ventilation ductwork</w:t>
      </w:r>
      <w:r w:rsidR="00882E81">
        <w:t>, particularly one that is connected to</w:t>
      </w:r>
      <w:r>
        <w:t xml:space="preserve"> an AHU with a heat recovery wheel.</w:t>
      </w:r>
    </w:p>
    <w:p w14:paraId="45A4DBE5" w14:textId="00E1D0BF" w:rsidR="00A57907" w:rsidRDefault="000E5FF3" w:rsidP="00C55AF0">
      <w:pPr>
        <w:pStyle w:val="BodyTextNumberedConclusion"/>
        <w:numPr>
          <w:ilvl w:val="0"/>
          <w:numId w:val="43"/>
        </w:numPr>
      </w:pPr>
      <w:r>
        <w:t xml:space="preserve">Once </w:t>
      </w:r>
      <w:r w:rsidR="00882E81">
        <w:t>the woodworking and 3D printing</w:t>
      </w:r>
      <w:r>
        <w:t xml:space="preserve"> devices are moved, continue to o</w:t>
      </w:r>
      <w:r w:rsidR="00A57907" w:rsidRPr="00A57907">
        <w:t>perate the HVAC system to provide for continuous fresh air ventilation</w:t>
      </w:r>
      <w:r w:rsidR="00A57907">
        <w:t xml:space="preserve"> and filtration</w:t>
      </w:r>
      <w:r w:rsidR="00A57907" w:rsidRPr="00A57907">
        <w:t xml:space="preserve"> during occupied hours.</w:t>
      </w:r>
    </w:p>
    <w:p w14:paraId="6094BFCC" w14:textId="77777777" w:rsidR="000E5060" w:rsidRDefault="000E5060" w:rsidP="00C55AF0">
      <w:pPr>
        <w:pStyle w:val="BodyTextNumberedConclusion"/>
        <w:numPr>
          <w:ilvl w:val="0"/>
          <w:numId w:val="43"/>
        </w:numPr>
      </w:pPr>
      <w:r>
        <w:lastRenderedPageBreak/>
        <w:t xml:space="preserve">Continue with regular filter changes for </w:t>
      </w:r>
      <w:r w:rsidR="00CE68FB">
        <w:t>HVAC equipment</w:t>
      </w:r>
      <w:r>
        <w:t xml:space="preserve"> using the best quality/highest </w:t>
      </w:r>
      <w:r w:rsidRPr="00406519">
        <w:rPr>
          <w:szCs w:val="24"/>
        </w:rPr>
        <w:t>Minimum</w:t>
      </w:r>
      <w:r>
        <w:rPr>
          <w:szCs w:val="24"/>
        </w:rPr>
        <w:t xml:space="preserve"> </w:t>
      </w:r>
      <w:r w:rsidRPr="00406519">
        <w:rPr>
          <w:szCs w:val="24"/>
        </w:rPr>
        <w:t>Efficiency Reporting</w:t>
      </w:r>
      <w:r>
        <w:rPr>
          <w:szCs w:val="24"/>
        </w:rPr>
        <w:t xml:space="preserve"> </w:t>
      </w:r>
      <w:r w:rsidRPr="00406519">
        <w:rPr>
          <w:szCs w:val="24"/>
        </w:rPr>
        <w:t>Value</w:t>
      </w:r>
      <w:r>
        <w:rPr>
          <w:szCs w:val="24"/>
        </w:rPr>
        <w:t xml:space="preserve"> (MERV)</w:t>
      </w:r>
      <w:r>
        <w:t xml:space="preserve"> rated filters that can be used with current equipment.</w:t>
      </w:r>
    </w:p>
    <w:p w14:paraId="0DA002F3" w14:textId="0B1AFFA2" w:rsidR="00C55AF0" w:rsidRDefault="00A57907" w:rsidP="00C55AF0">
      <w:pPr>
        <w:pStyle w:val="BodyTextNumberedConclusion"/>
        <w:numPr>
          <w:ilvl w:val="0"/>
          <w:numId w:val="43"/>
        </w:numPr>
      </w:pPr>
      <w:r w:rsidRPr="008B2E0E">
        <w:t>Consider adopting a balancing schedule of every 5 years for all mechanical ventilation systems, as recommended by ventilation industrial standards (SMACNA, 1994).</w:t>
      </w:r>
    </w:p>
    <w:p w14:paraId="25CDA1E7" w14:textId="645DA93B" w:rsidR="00882E81" w:rsidRDefault="00882E81" w:rsidP="00882E81">
      <w:pPr>
        <w:pStyle w:val="BodyTextNumberedConclusion"/>
        <w:numPr>
          <w:ilvl w:val="0"/>
          <w:numId w:val="43"/>
        </w:numPr>
      </w:pPr>
      <w:r w:rsidRPr="00594769">
        <w:t>The U.S. Department of Education has released new guidance encouraging the use of American Rescue Plan (ARP) funds to improve ventilation systems and make other indoor air quality improvements in schools</w:t>
      </w:r>
      <w:r>
        <w:t xml:space="preserve">. More information can be found at this link </w:t>
      </w:r>
      <w:hyperlink r:id="rId10" w:history="1">
        <w:r w:rsidRPr="008B112F">
          <w:rPr>
            <w:rStyle w:val="Hyperlink"/>
          </w:rPr>
          <w:t>https://www.ed.gov/coronavirus/improving-ventilation</w:t>
        </w:r>
      </w:hyperlink>
      <w:r>
        <w:t>.</w:t>
      </w:r>
    </w:p>
    <w:p w14:paraId="1DD43F18" w14:textId="57567144" w:rsidR="00C55AF0" w:rsidRPr="00C55AF0" w:rsidRDefault="00C55AF0" w:rsidP="00C55AF0">
      <w:pPr>
        <w:pStyle w:val="Heading2"/>
      </w:pPr>
      <w:r>
        <w:t>Other Recommendations</w:t>
      </w:r>
    </w:p>
    <w:p w14:paraId="53FA2EA4" w14:textId="77777777" w:rsidR="000E5060" w:rsidRDefault="000E5060" w:rsidP="00C55AF0">
      <w:pPr>
        <w:pStyle w:val="BodyTextNumberedConclusion"/>
        <w:numPr>
          <w:ilvl w:val="0"/>
          <w:numId w:val="43"/>
        </w:numPr>
      </w:pPr>
      <w:r w:rsidRPr="004C0103">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3FDC2E35" w14:textId="77777777" w:rsidR="000E5060" w:rsidRPr="004C0103" w:rsidRDefault="000E5060" w:rsidP="00C55AF0">
      <w:pPr>
        <w:pStyle w:val="BodyTextNumberedConclusion"/>
        <w:numPr>
          <w:ilvl w:val="0"/>
          <w:numId w:val="43"/>
        </w:numPr>
      </w:pPr>
      <w:r w:rsidRPr="004C0103">
        <w:t xml:space="preserve">Consider forming an IAQ committee in each school building </w:t>
      </w:r>
      <w:r w:rsidR="00665C03" w:rsidRPr="004C0103">
        <w:t>district wide</w:t>
      </w:r>
      <w:r w:rsidRPr="004C0103">
        <w:t>. Committees should have an IAQ liaison/teacher representative</w:t>
      </w:r>
      <w:r w:rsidR="00665C03">
        <w:t>, a</w:t>
      </w:r>
      <w:r w:rsidRPr="004C0103">
        <w:t xml:space="preserve"> member of maintenance/facilities</w:t>
      </w:r>
      <w:r w:rsidR="00665C03">
        <w:t xml:space="preserve">, </w:t>
      </w:r>
      <w:r w:rsidRPr="004C0103">
        <w:t xml:space="preserve">and </w:t>
      </w:r>
      <w:r w:rsidR="00665C03">
        <w:t xml:space="preserve">a member of </w:t>
      </w:r>
      <w:r w:rsidRPr="004C0103">
        <w:t>administration that conduct regular walk-throughs to identify on-going and/or potential environmental issues.</w:t>
      </w:r>
    </w:p>
    <w:p w14:paraId="7CE57EEB" w14:textId="77777777" w:rsidR="000E5060" w:rsidRPr="004C0103" w:rsidRDefault="000E5060" w:rsidP="00C55AF0">
      <w:pPr>
        <w:pStyle w:val="BodyTextNumberedConclusion"/>
        <w:numPr>
          <w:ilvl w:val="0"/>
          <w:numId w:val="43"/>
        </w:numPr>
      </w:pPr>
      <w:r w:rsidRPr="004C0103">
        <w:t xml:space="preserve">Consider adopting the US EPA (2000) document, “Tools for Schools”, as an instrument for maintaining a good IAQ environment in the building available at: </w:t>
      </w:r>
      <w:hyperlink r:id="rId11" w:history="1">
        <w:r w:rsidRPr="000C42FA">
          <w:rPr>
            <w:rStyle w:val="Hyperlink"/>
          </w:rPr>
          <w:t>https://www.epa.gov/iaq-schools/indoor-air-quality-tools-schools-action-kit</w:t>
        </w:r>
      </w:hyperlink>
    </w:p>
    <w:p w14:paraId="0B42EB25" w14:textId="77777777" w:rsidR="000E5060" w:rsidRDefault="000E5060" w:rsidP="00C55AF0">
      <w:pPr>
        <w:pStyle w:val="BodyTextNumberedConclusion"/>
        <w:numPr>
          <w:ilvl w:val="0"/>
          <w:numId w:val="43"/>
        </w:numPr>
      </w:pPr>
      <w:r w:rsidRPr="004C0103">
        <w:t xml:space="preserve">Refer to resource manual and other related IAQ documents located on the MDPH’s website for further building-wide evaluations and advice on maintaining public buildings. These documents are available at: </w:t>
      </w:r>
      <w:hyperlink r:id="rId12" w:history="1">
        <w:r w:rsidRPr="000C42FA">
          <w:rPr>
            <w:rStyle w:val="Hyperlink"/>
          </w:rPr>
          <w:t>http://mass.gov/dph/iaq</w:t>
        </w:r>
      </w:hyperlink>
      <w:r w:rsidRPr="004C0103">
        <w:t>.</w:t>
      </w:r>
    </w:p>
    <w:p w14:paraId="2143A1F7" w14:textId="77777777" w:rsidR="008423AB" w:rsidRPr="00882E81" w:rsidRDefault="00C21B97" w:rsidP="00882E81">
      <w:pPr>
        <w:pStyle w:val="Heading1"/>
      </w:pPr>
      <w:r>
        <w:br w:type="page"/>
      </w:r>
      <w:r w:rsidR="00F00728" w:rsidRPr="00882E81">
        <w:lastRenderedPageBreak/>
        <w:t>REFERENCES</w:t>
      </w:r>
    </w:p>
    <w:p w14:paraId="1DDF367B" w14:textId="77777777" w:rsidR="00695161" w:rsidRDefault="00695161" w:rsidP="00695161">
      <w:pPr>
        <w:pStyle w:val="BodyText2"/>
      </w:pPr>
      <w:r>
        <w:t xml:space="preserve">MDPH. 2015. Massachusetts Department of Public Health. “Indoor Air Quality Manual: Chapters I-III”. Available at: </w:t>
      </w:r>
      <w:hyperlink r:id="rId13" w:anchor="indoor-air-quality-manual-" w:history="1">
        <w:r w:rsidRPr="00E66667">
          <w:rPr>
            <w:rStyle w:val="Hyperlink"/>
          </w:rPr>
          <w:t>https://www.mass.gov/lists/indoor-air-quality-manual-and-appendices#indoor-air-quality-manual-</w:t>
        </w:r>
      </w:hyperlink>
    </w:p>
    <w:p w14:paraId="2133EC8A" w14:textId="77777777" w:rsidR="009126CC" w:rsidRDefault="009126CC" w:rsidP="00695161">
      <w:pPr>
        <w:pStyle w:val="BodyText2"/>
      </w:pPr>
      <w:r w:rsidRPr="009126CC">
        <w:t>NIOSH. 2016. Control Measures Critical for 3D Printers. NIOSH Research Rounds. National Institute for Occupational Safety and Health, Cincinnati, OH. Volume 1, Number 12 (June 2016). https://www.cdc.gov/niosh/research-rounds/resroundsv1n12.html</w:t>
      </w:r>
    </w:p>
    <w:p w14:paraId="60062087" w14:textId="628F4506" w:rsidR="000E5FF3" w:rsidRDefault="000E5FF3" w:rsidP="00695161">
      <w:pPr>
        <w:pStyle w:val="BodyText2"/>
      </w:pPr>
      <w:r>
        <w:t>NIOSH. 2003.</w:t>
      </w:r>
      <w:r w:rsidR="00E1327B">
        <w:t xml:space="preserve"> </w:t>
      </w:r>
      <w:r>
        <w:t>Woodworking Machinery General Requirements.</w:t>
      </w:r>
      <w:r w:rsidR="00E1327B">
        <w:t xml:space="preserve"> </w:t>
      </w:r>
      <w:r>
        <w:t xml:space="preserve">National </w:t>
      </w:r>
      <w:r w:rsidR="00490D4B">
        <w:t>Institute</w:t>
      </w:r>
      <w:r>
        <w:t xml:space="preserve"> of Occupational Safety and Health.</w:t>
      </w:r>
      <w:r w:rsidR="00E1327B">
        <w:t xml:space="preserve"> </w:t>
      </w:r>
      <w:hyperlink r:id="rId14" w:history="1">
        <w:r w:rsidRPr="000E5FF3">
          <w:rPr>
            <w:color w:val="0000FF"/>
            <w:u w:val="single"/>
          </w:rPr>
          <w:t>Woodworking Machinery General Requirements | NIOSH | CDC</w:t>
        </w:r>
      </w:hyperlink>
    </w:p>
    <w:p w14:paraId="661AD64C" w14:textId="73987BED" w:rsidR="002E4E23" w:rsidRDefault="00695161" w:rsidP="00695161">
      <w:pPr>
        <w:pStyle w:val="BodyText2"/>
        <w:rPr>
          <w:szCs w:val="24"/>
        </w:rPr>
      </w:pPr>
      <w:r>
        <w:t xml:space="preserve">SMACNA. 1994. HVAC Systems Commissioning Manual. 1st ed. Sheet Metal and Air Conditioning Contractors’ National Association, Inc., Chantilly, </w:t>
      </w:r>
      <w:r w:rsidR="002662A5">
        <w:t>VA.</w:t>
      </w:r>
      <w:r w:rsidR="002662A5" w:rsidRPr="000F7F41">
        <w:rPr>
          <w:szCs w:val="24"/>
        </w:rPr>
        <w:t xml:space="preserve"> SMACNA</w:t>
      </w:r>
      <w:r w:rsidRPr="000F7F41">
        <w:rPr>
          <w:szCs w:val="24"/>
        </w:rPr>
        <w:t>. 1994. HVAC Systems Commissioning Manual. 1</w:t>
      </w:r>
      <w:r w:rsidRPr="000F7F41">
        <w:rPr>
          <w:szCs w:val="24"/>
          <w:vertAlign w:val="superscript"/>
        </w:rPr>
        <w:t>st</w:t>
      </w:r>
      <w:r w:rsidRPr="000F7F41">
        <w:rPr>
          <w:szCs w:val="24"/>
        </w:rPr>
        <w:t xml:space="preserve"> ed. Sheet Metal and Air Conditioning Contractors’ National Association, Inc., Chantilly, VA.</w:t>
      </w:r>
      <w:r w:rsidR="00E1327B">
        <w:rPr>
          <w:szCs w:val="24"/>
        </w:rPr>
        <w:t xml:space="preserve"> </w:t>
      </w:r>
    </w:p>
    <w:p w14:paraId="2E9C1A18" w14:textId="77777777" w:rsidR="006F333E" w:rsidRPr="00E64E8E" w:rsidRDefault="006F333E" w:rsidP="00F26148">
      <w:pPr>
        <w:tabs>
          <w:tab w:val="left" w:pos="1866"/>
        </w:tabs>
      </w:pPr>
    </w:p>
    <w:p w14:paraId="162E21FB" w14:textId="77777777" w:rsidR="00E1327B" w:rsidRDefault="00E1327B" w:rsidP="00695161">
      <w:pPr>
        <w:pStyle w:val="References"/>
        <w:rPr>
          <w:szCs w:val="24"/>
        </w:rPr>
        <w:sectPr w:rsidR="00E1327B" w:rsidSect="00482C49">
          <w:footerReference w:type="default" r:id="rId15"/>
          <w:pgSz w:w="12240" w:h="15840"/>
          <w:pgMar w:top="1440" w:right="1440" w:bottom="1440" w:left="1440" w:header="720" w:footer="720" w:gutter="0"/>
          <w:cols w:space="720"/>
          <w:titlePg/>
          <w:docGrid w:linePitch="326"/>
        </w:sectPr>
      </w:pPr>
    </w:p>
    <w:p w14:paraId="7C892E75" w14:textId="77777777" w:rsidR="00E1327B" w:rsidRPr="00E1327B" w:rsidRDefault="00E1327B" w:rsidP="00E1327B">
      <w:pPr>
        <w:spacing w:after="200" w:line="276" w:lineRule="auto"/>
        <w:rPr>
          <w:rFonts w:eastAsiaTheme="minorHAnsi"/>
          <w:b/>
          <w:sz w:val="22"/>
          <w:szCs w:val="22"/>
        </w:rPr>
      </w:pPr>
      <w:r w:rsidRPr="00E1327B">
        <w:rPr>
          <w:rFonts w:eastAsiaTheme="minorHAnsi"/>
          <w:b/>
          <w:sz w:val="22"/>
          <w:szCs w:val="22"/>
        </w:rPr>
        <w:lastRenderedPageBreak/>
        <w:t>Picture 1</w:t>
      </w:r>
    </w:p>
    <w:p w14:paraId="35C83C13" w14:textId="77777777" w:rsidR="00E1327B" w:rsidRPr="00E1327B" w:rsidRDefault="00E1327B" w:rsidP="00E1327B">
      <w:pPr>
        <w:spacing w:after="200" w:line="276" w:lineRule="auto"/>
        <w:jc w:val="center"/>
        <w:rPr>
          <w:rFonts w:eastAsiaTheme="minorHAnsi"/>
          <w:b/>
          <w:sz w:val="22"/>
          <w:szCs w:val="22"/>
        </w:rPr>
      </w:pPr>
      <w:r w:rsidRPr="00E1327B">
        <w:rPr>
          <w:rFonts w:eastAsiaTheme="minorHAnsi"/>
          <w:b/>
          <w:noProof/>
          <w:sz w:val="22"/>
          <w:szCs w:val="22"/>
        </w:rPr>
        <w:drawing>
          <wp:inline distT="0" distB="0" distL="0" distR="0" wp14:anchorId="61D046F5" wp14:editId="021F6A38">
            <wp:extent cx="5861304" cy="3291840"/>
            <wp:effectExtent l="0" t="0" r="6350" b="3810"/>
            <wp:docPr id="4" name="Picture 4" descr="3D Pri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3D Printe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1304" cy="3291840"/>
                    </a:xfrm>
                    <a:prstGeom prst="rect">
                      <a:avLst/>
                    </a:prstGeom>
                    <a:noFill/>
                    <a:ln>
                      <a:noFill/>
                    </a:ln>
                  </pic:spPr>
                </pic:pic>
              </a:graphicData>
            </a:graphic>
          </wp:inline>
        </w:drawing>
      </w:r>
    </w:p>
    <w:p w14:paraId="5DB58017" w14:textId="77777777" w:rsidR="00E1327B" w:rsidRPr="00E1327B" w:rsidRDefault="00E1327B" w:rsidP="00E1327B">
      <w:pPr>
        <w:spacing w:after="200" w:line="276" w:lineRule="auto"/>
        <w:jc w:val="center"/>
        <w:rPr>
          <w:rFonts w:eastAsiaTheme="minorHAnsi"/>
          <w:b/>
          <w:sz w:val="22"/>
          <w:szCs w:val="22"/>
        </w:rPr>
      </w:pPr>
      <w:r w:rsidRPr="00E1327B">
        <w:rPr>
          <w:rFonts w:eastAsiaTheme="minorHAnsi"/>
          <w:b/>
          <w:sz w:val="22"/>
          <w:szCs w:val="22"/>
        </w:rPr>
        <w:t>3D Printers</w:t>
      </w:r>
    </w:p>
    <w:p w14:paraId="16FFCE5F" w14:textId="77777777" w:rsidR="00E1327B" w:rsidRPr="00E1327B" w:rsidRDefault="00E1327B" w:rsidP="00E1327B">
      <w:pPr>
        <w:spacing w:after="200" w:line="276" w:lineRule="auto"/>
        <w:rPr>
          <w:rFonts w:eastAsiaTheme="minorHAnsi"/>
          <w:b/>
          <w:sz w:val="22"/>
          <w:szCs w:val="22"/>
        </w:rPr>
      </w:pPr>
      <w:r w:rsidRPr="00E1327B">
        <w:rPr>
          <w:rFonts w:eastAsiaTheme="minorHAnsi"/>
          <w:b/>
          <w:sz w:val="22"/>
          <w:szCs w:val="22"/>
        </w:rPr>
        <w:t>Picture 2</w:t>
      </w:r>
    </w:p>
    <w:p w14:paraId="6E9CC815" w14:textId="77777777" w:rsidR="00E1327B" w:rsidRPr="00E1327B" w:rsidRDefault="00E1327B" w:rsidP="00E1327B">
      <w:pPr>
        <w:spacing w:after="200" w:line="276" w:lineRule="auto"/>
        <w:jc w:val="center"/>
        <w:rPr>
          <w:rFonts w:eastAsiaTheme="minorHAnsi"/>
          <w:b/>
          <w:sz w:val="22"/>
          <w:szCs w:val="22"/>
        </w:rPr>
      </w:pPr>
      <w:r w:rsidRPr="00E1327B">
        <w:rPr>
          <w:rFonts w:eastAsiaTheme="minorHAnsi"/>
          <w:b/>
          <w:noProof/>
          <w:sz w:val="22"/>
          <w:szCs w:val="22"/>
        </w:rPr>
        <w:drawing>
          <wp:inline distT="0" distB="0" distL="0" distR="0" wp14:anchorId="26A2FE04" wp14:editId="096C722B">
            <wp:extent cx="5861304" cy="3291840"/>
            <wp:effectExtent l="0" t="0" r="6350" b="3810"/>
            <wp:docPr id="2" name="Picture 2" descr="Woodworking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odworking machin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1304" cy="3291840"/>
                    </a:xfrm>
                    <a:prstGeom prst="rect">
                      <a:avLst/>
                    </a:prstGeom>
                    <a:noFill/>
                    <a:ln>
                      <a:noFill/>
                    </a:ln>
                  </pic:spPr>
                </pic:pic>
              </a:graphicData>
            </a:graphic>
          </wp:inline>
        </w:drawing>
      </w:r>
    </w:p>
    <w:p w14:paraId="057E6523" w14:textId="77777777" w:rsidR="00A95B1B" w:rsidRDefault="00E1327B" w:rsidP="00A95B1B">
      <w:pPr>
        <w:spacing w:after="200" w:line="276" w:lineRule="auto"/>
        <w:jc w:val="center"/>
        <w:rPr>
          <w:rFonts w:eastAsiaTheme="minorHAnsi"/>
          <w:b/>
          <w:sz w:val="22"/>
          <w:szCs w:val="22"/>
        </w:rPr>
        <w:sectPr w:rsidR="00A95B1B">
          <w:footerReference w:type="default" r:id="rId18"/>
          <w:pgSz w:w="12240" w:h="15840"/>
          <w:pgMar w:top="1440" w:right="1440" w:bottom="1440" w:left="1440" w:header="708" w:footer="708" w:gutter="0"/>
          <w:cols w:space="708"/>
          <w:docGrid w:linePitch="360"/>
        </w:sectPr>
      </w:pPr>
      <w:bookmarkStart w:id="0" w:name="_Hlk91754141"/>
      <w:r w:rsidRPr="00E1327B">
        <w:rPr>
          <w:rFonts w:eastAsiaTheme="minorHAnsi"/>
          <w:b/>
          <w:sz w:val="22"/>
          <w:szCs w:val="22"/>
        </w:rPr>
        <w:t>Woodworking machines</w:t>
      </w:r>
      <w:bookmarkEnd w:id="0"/>
    </w:p>
    <w:tbl>
      <w:tblPr>
        <w:tblW w:w="1377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267"/>
        <w:gridCol w:w="1152"/>
        <w:gridCol w:w="882"/>
        <w:gridCol w:w="936"/>
        <w:gridCol w:w="3706"/>
      </w:tblGrid>
      <w:tr w:rsidR="00A95B1B" w:rsidRPr="00CA188D" w14:paraId="2F644868" w14:textId="77777777" w:rsidTr="00A44705">
        <w:trPr>
          <w:cantSplit/>
          <w:trHeight w:val="240"/>
          <w:tblHeader/>
          <w:jc w:val="center"/>
        </w:trPr>
        <w:tc>
          <w:tcPr>
            <w:tcW w:w="1795" w:type="dxa"/>
            <w:vMerge w:val="restart"/>
            <w:tcBorders>
              <w:top w:val="single" w:sz="12" w:space="0" w:color="000000"/>
            </w:tcBorders>
            <w:vAlign w:val="bottom"/>
          </w:tcPr>
          <w:p w14:paraId="74D6BC7C" w14:textId="77777777" w:rsidR="00A95B1B" w:rsidRPr="00CA188D" w:rsidRDefault="00A95B1B" w:rsidP="00A44705">
            <w:pPr>
              <w:keepNext/>
              <w:jc w:val="center"/>
              <w:outlineLvl w:val="0"/>
              <w:rPr>
                <w:b/>
                <w:sz w:val="18"/>
              </w:rPr>
            </w:pPr>
            <w:r>
              <w:rPr>
                <w:b/>
                <w:sz w:val="18"/>
              </w:rPr>
              <w:lastRenderedPageBreak/>
              <w:t>L</w:t>
            </w:r>
            <w:r w:rsidRPr="00CA188D">
              <w:rPr>
                <w:b/>
                <w:sz w:val="18"/>
              </w:rPr>
              <w:t>ocation</w:t>
            </w:r>
          </w:p>
        </w:tc>
        <w:tc>
          <w:tcPr>
            <w:tcW w:w="891" w:type="dxa"/>
            <w:vMerge w:val="restart"/>
            <w:tcBorders>
              <w:top w:val="single" w:sz="12" w:space="0" w:color="000000"/>
            </w:tcBorders>
            <w:vAlign w:val="bottom"/>
          </w:tcPr>
          <w:p w14:paraId="6D09D82E" w14:textId="77777777" w:rsidR="00A95B1B" w:rsidRPr="00CA188D" w:rsidRDefault="00A95B1B" w:rsidP="00A44705">
            <w:pPr>
              <w:jc w:val="center"/>
              <w:rPr>
                <w:b/>
                <w:sz w:val="18"/>
              </w:rPr>
            </w:pPr>
            <w:r w:rsidRPr="00CA188D">
              <w:rPr>
                <w:b/>
                <w:sz w:val="18"/>
              </w:rPr>
              <w:t>Carbon</w:t>
            </w:r>
          </w:p>
          <w:p w14:paraId="2DB755B9" w14:textId="77777777" w:rsidR="00A95B1B" w:rsidRPr="00CA188D" w:rsidRDefault="00A95B1B" w:rsidP="00A44705">
            <w:pPr>
              <w:jc w:val="center"/>
              <w:rPr>
                <w:b/>
                <w:sz w:val="18"/>
              </w:rPr>
            </w:pPr>
            <w:r w:rsidRPr="00CA188D">
              <w:rPr>
                <w:b/>
                <w:sz w:val="18"/>
              </w:rPr>
              <w:t>Dioxide</w:t>
            </w:r>
          </w:p>
          <w:p w14:paraId="6D605B2B" w14:textId="77777777" w:rsidR="00A95B1B" w:rsidRPr="00CA188D" w:rsidRDefault="00A95B1B" w:rsidP="00A44705">
            <w:pPr>
              <w:jc w:val="center"/>
              <w:rPr>
                <w:b/>
                <w:sz w:val="18"/>
              </w:rPr>
            </w:pPr>
            <w:r w:rsidRPr="00CA188D">
              <w:rPr>
                <w:b/>
                <w:sz w:val="18"/>
              </w:rPr>
              <w:t>(ppm)</w:t>
            </w:r>
          </w:p>
        </w:tc>
        <w:tc>
          <w:tcPr>
            <w:tcW w:w="995" w:type="dxa"/>
            <w:vMerge w:val="restart"/>
            <w:tcBorders>
              <w:top w:val="single" w:sz="12" w:space="0" w:color="000000"/>
            </w:tcBorders>
            <w:vAlign w:val="bottom"/>
          </w:tcPr>
          <w:p w14:paraId="24966CF8" w14:textId="77777777" w:rsidR="00A95B1B" w:rsidRPr="00CA188D" w:rsidRDefault="00A95B1B" w:rsidP="00A44705">
            <w:pPr>
              <w:jc w:val="center"/>
              <w:rPr>
                <w:b/>
                <w:sz w:val="18"/>
              </w:rPr>
            </w:pPr>
            <w:r w:rsidRPr="00CA188D">
              <w:rPr>
                <w:b/>
                <w:sz w:val="18"/>
              </w:rPr>
              <w:t>Carbon Monoxide</w:t>
            </w:r>
          </w:p>
          <w:p w14:paraId="39DF32BF" w14:textId="77777777" w:rsidR="00A95B1B" w:rsidRPr="00CA188D" w:rsidRDefault="00A95B1B" w:rsidP="00A44705">
            <w:pPr>
              <w:jc w:val="center"/>
              <w:rPr>
                <w:b/>
                <w:sz w:val="18"/>
              </w:rPr>
            </w:pPr>
            <w:r w:rsidRPr="00CA188D">
              <w:rPr>
                <w:b/>
                <w:sz w:val="18"/>
              </w:rPr>
              <w:t>(ppm)</w:t>
            </w:r>
          </w:p>
        </w:tc>
        <w:tc>
          <w:tcPr>
            <w:tcW w:w="994" w:type="dxa"/>
            <w:vMerge w:val="restart"/>
            <w:tcBorders>
              <w:top w:val="single" w:sz="12" w:space="0" w:color="000000"/>
            </w:tcBorders>
            <w:vAlign w:val="bottom"/>
          </w:tcPr>
          <w:p w14:paraId="42AA9C42" w14:textId="77777777" w:rsidR="00A95B1B" w:rsidRPr="00CA188D" w:rsidRDefault="00A95B1B" w:rsidP="00A44705">
            <w:pPr>
              <w:jc w:val="center"/>
              <w:rPr>
                <w:b/>
                <w:sz w:val="18"/>
              </w:rPr>
            </w:pPr>
            <w:r w:rsidRPr="00CA188D">
              <w:rPr>
                <w:b/>
                <w:sz w:val="18"/>
              </w:rPr>
              <w:t>Temp</w:t>
            </w:r>
          </w:p>
          <w:p w14:paraId="263965C5" w14:textId="77777777" w:rsidR="00A95B1B" w:rsidRPr="00CA188D" w:rsidRDefault="00A95B1B" w:rsidP="00A44705">
            <w:pPr>
              <w:jc w:val="center"/>
              <w:rPr>
                <w:b/>
                <w:sz w:val="18"/>
              </w:rPr>
            </w:pPr>
            <w:r w:rsidRPr="00CA188D">
              <w:rPr>
                <w:b/>
                <w:sz w:val="18"/>
              </w:rPr>
              <w:t>(°F)</w:t>
            </w:r>
          </w:p>
        </w:tc>
        <w:tc>
          <w:tcPr>
            <w:tcW w:w="1152" w:type="dxa"/>
            <w:vMerge w:val="restart"/>
            <w:tcBorders>
              <w:top w:val="single" w:sz="12" w:space="0" w:color="000000"/>
            </w:tcBorders>
            <w:vAlign w:val="bottom"/>
          </w:tcPr>
          <w:p w14:paraId="03020F96" w14:textId="77777777" w:rsidR="00A95B1B" w:rsidRPr="00CA188D" w:rsidRDefault="00A95B1B" w:rsidP="00A44705">
            <w:pPr>
              <w:jc w:val="center"/>
              <w:rPr>
                <w:b/>
                <w:sz w:val="18"/>
              </w:rPr>
            </w:pPr>
            <w:r w:rsidRPr="00CA188D">
              <w:rPr>
                <w:b/>
                <w:sz w:val="18"/>
              </w:rPr>
              <w:t>Relative</w:t>
            </w:r>
          </w:p>
          <w:p w14:paraId="011C98E1" w14:textId="77777777" w:rsidR="00A95B1B" w:rsidRPr="00CA188D" w:rsidRDefault="00A95B1B" w:rsidP="00A44705">
            <w:pPr>
              <w:jc w:val="center"/>
              <w:rPr>
                <w:b/>
                <w:sz w:val="18"/>
              </w:rPr>
            </w:pPr>
            <w:r w:rsidRPr="00CA188D">
              <w:rPr>
                <w:b/>
                <w:sz w:val="18"/>
              </w:rPr>
              <w:t>Humidity</w:t>
            </w:r>
          </w:p>
          <w:p w14:paraId="4121A9BC" w14:textId="77777777" w:rsidR="00A95B1B" w:rsidRPr="00CA188D" w:rsidRDefault="00A95B1B" w:rsidP="00A44705">
            <w:pPr>
              <w:jc w:val="center"/>
              <w:rPr>
                <w:b/>
                <w:sz w:val="18"/>
              </w:rPr>
            </w:pPr>
            <w:r w:rsidRPr="00CA188D">
              <w:rPr>
                <w:b/>
                <w:sz w:val="18"/>
              </w:rPr>
              <w:t>(%)</w:t>
            </w:r>
          </w:p>
        </w:tc>
        <w:tc>
          <w:tcPr>
            <w:tcW w:w="1267" w:type="dxa"/>
            <w:vMerge w:val="restart"/>
            <w:tcBorders>
              <w:top w:val="single" w:sz="12" w:space="0" w:color="000000"/>
            </w:tcBorders>
            <w:vAlign w:val="bottom"/>
          </w:tcPr>
          <w:p w14:paraId="43797266" w14:textId="77777777" w:rsidR="00A95B1B" w:rsidRPr="00CA188D" w:rsidRDefault="00A95B1B" w:rsidP="00A44705">
            <w:pPr>
              <w:jc w:val="center"/>
              <w:rPr>
                <w:b/>
                <w:sz w:val="18"/>
                <w:szCs w:val="18"/>
              </w:rPr>
            </w:pPr>
            <w:r w:rsidRPr="00CA188D">
              <w:rPr>
                <w:b/>
                <w:sz w:val="18"/>
                <w:szCs w:val="18"/>
              </w:rPr>
              <w:t>Occupants</w:t>
            </w:r>
          </w:p>
          <w:p w14:paraId="25268960" w14:textId="77777777" w:rsidR="00A95B1B" w:rsidRPr="00CA188D" w:rsidRDefault="00A95B1B" w:rsidP="00A44705">
            <w:pPr>
              <w:jc w:val="center"/>
              <w:rPr>
                <w:b/>
                <w:sz w:val="21"/>
                <w:szCs w:val="21"/>
              </w:rPr>
            </w:pPr>
            <w:r w:rsidRPr="00CA188D">
              <w:rPr>
                <w:b/>
                <w:sz w:val="18"/>
                <w:szCs w:val="18"/>
              </w:rPr>
              <w:t>in Room</w:t>
            </w:r>
          </w:p>
        </w:tc>
        <w:tc>
          <w:tcPr>
            <w:tcW w:w="1152" w:type="dxa"/>
            <w:vMerge w:val="restart"/>
            <w:tcBorders>
              <w:top w:val="single" w:sz="12" w:space="0" w:color="000000"/>
            </w:tcBorders>
            <w:vAlign w:val="bottom"/>
          </w:tcPr>
          <w:p w14:paraId="5270E4F1" w14:textId="77777777" w:rsidR="00A95B1B" w:rsidRPr="00CA188D" w:rsidRDefault="00A95B1B" w:rsidP="00A44705">
            <w:pPr>
              <w:jc w:val="center"/>
              <w:rPr>
                <w:b/>
                <w:sz w:val="18"/>
              </w:rPr>
            </w:pPr>
            <w:r w:rsidRPr="00CA188D">
              <w:rPr>
                <w:b/>
                <w:sz w:val="18"/>
              </w:rPr>
              <w:t>Windows</w:t>
            </w:r>
          </w:p>
          <w:p w14:paraId="500BCCD0" w14:textId="77777777" w:rsidR="00A95B1B" w:rsidRPr="00CA188D" w:rsidRDefault="00A95B1B" w:rsidP="00A44705">
            <w:pPr>
              <w:jc w:val="center"/>
              <w:rPr>
                <w:b/>
                <w:sz w:val="18"/>
              </w:rPr>
            </w:pPr>
            <w:r w:rsidRPr="00CA188D">
              <w:rPr>
                <w:b/>
                <w:sz w:val="18"/>
              </w:rPr>
              <w:t>Openable</w:t>
            </w:r>
          </w:p>
        </w:tc>
        <w:tc>
          <w:tcPr>
            <w:tcW w:w="1818" w:type="dxa"/>
            <w:gridSpan w:val="2"/>
            <w:tcBorders>
              <w:top w:val="single" w:sz="12" w:space="0" w:color="000000"/>
              <w:left w:val="nil"/>
              <w:bottom w:val="nil"/>
            </w:tcBorders>
            <w:vAlign w:val="bottom"/>
          </w:tcPr>
          <w:p w14:paraId="6FBD2A8A" w14:textId="77777777" w:rsidR="00A95B1B" w:rsidRPr="00CA188D" w:rsidRDefault="00A95B1B" w:rsidP="00A44705">
            <w:pPr>
              <w:ind w:left="-105"/>
              <w:jc w:val="center"/>
              <w:rPr>
                <w:b/>
                <w:sz w:val="18"/>
              </w:rPr>
            </w:pPr>
            <w:r w:rsidRPr="00CA188D">
              <w:rPr>
                <w:b/>
                <w:sz w:val="18"/>
              </w:rPr>
              <w:t>Ventilation</w:t>
            </w:r>
          </w:p>
        </w:tc>
        <w:tc>
          <w:tcPr>
            <w:tcW w:w="3706" w:type="dxa"/>
            <w:vMerge w:val="restart"/>
            <w:tcBorders>
              <w:top w:val="single" w:sz="12" w:space="0" w:color="000000"/>
            </w:tcBorders>
            <w:vAlign w:val="bottom"/>
          </w:tcPr>
          <w:p w14:paraId="4715EE50" w14:textId="77777777" w:rsidR="00A95B1B" w:rsidRPr="00CA188D" w:rsidRDefault="00A95B1B" w:rsidP="00A44705">
            <w:pPr>
              <w:jc w:val="center"/>
              <w:rPr>
                <w:b/>
                <w:sz w:val="18"/>
              </w:rPr>
            </w:pPr>
            <w:r w:rsidRPr="00CA188D">
              <w:rPr>
                <w:b/>
                <w:sz w:val="18"/>
              </w:rPr>
              <w:t>Remarks</w:t>
            </w:r>
          </w:p>
        </w:tc>
      </w:tr>
      <w:tr w:rsidR="00A95B1B" w:rsidRPr="00CA188D" w14:paraId="449096B4" w14:textId="77777777" w:rsidTr="00A44705">
        <w:trPr>
          <w:cantSplit/>
          <w:trHeight w:val="240"/>
          <w:tblHeader/>
          <w:jc w:val="center"/>
        </w:trPr>
        <w:tc>
          <w:tcPr>
            <w:tcW w:w="1795" w:type="dxa"/>
            <w:vMerge/>
          </w:tcPr>
          <w:p w14:paraId="353A935A" w14:textId="77777777" w:rsidR="00A95B1B" w:rsidRPr="00CA188D" w:rsidRDefault="00A95B1B" w:rsidP="00A44705">
            <w:pPr>
              <w:rPr>
                <w:sz w:val="18"/>
              </w:rPr>
            </w:pPr>
          </w:p>
        </w:tc>
        <w:tc>
          <w:tcPr>
            <w:tcW w:w="891" w:type="dxa"/>
            <w:vMerge/>
          </w:tcPr>
          <w:p w14:paraId="2333A7CF" w14:textId="77777777" w:rsidR="00A95B1B" w:rsidRPr="00CA188D" w:rsidRDefault="00A95B1B" w:rsidP="00A44705">
            <w:pPr>
              <w:jc w:val="center"/>
              <w:rPr>
                <w:sz w:val="18"/>
              </w:rPr>
            </w:pPr>
          </w:p>
        </w:tc>
        <w:tc>
          <w:tcPr>
            <w:tcW w:w="995" w:type="dxa"/>
            <w:vMerge/>
          </w:tcPr>
          <w:p w14:paraId="0FB967F3" w14:textId="77777777" w:rsidR="00A95B1B" w:rsidRPr="00CA188D" w:rsidRDefault="00A95B1B" w:rsidP="00A44705">
            <w:pPr>
              <w:jc w:val="center"/>
              <w:rPr>
                <w:b/>
                <w:sz w:val="18"/>
              </w:rPr>
            </w:pPr>
          </w:p>
        </w:tc>
        <w:tc>
          <w:tcPr>
            <w:tcW w:w="994" w:type="dxa"/>
            <w:vMerge/>
          </w:tcPr>
          <w:p w14:paraId="56D58E26" w14:textId="77777777" w:rsidR="00A95B1B" w:rsidRPr="00CA188D" w:rsidRDefault="00A95B1B" w:rsidP="00A44705">
            <w:pPr>
              <w:jc w:val="center"/>
              <w:rPr>
                <w:b/>
                <w:sz w:val="18"/>
              </w:rPr>
            </w:pPr>
          </w:p>
        </w:tc>
        <w:tc>
          <w:tcPr>
            <w:tcW w:w="1152" w:type="dxa"/>
            <w:vMerge/>
          </w:tcPr>
          <w:p w14:paraId="59BB1C79" w14:textId="77777777" w:rsidR="00A95B1B" w:rsidRPr="00CA188D" w:rsidRDefault="00A95B1B" w:rsidP="00A44705">
            <w:pPr>
              <w:jc w:val="center"/>
              <w:rPr>
                <w:b/>
                <w:sz w:val="18"/>
              </w:rPr>
            </w:pPr>
          </w:p>
        </w:tc>
        <w:tc>
          <w:tcPr>
            <w:tcW w:w="1267" w:type="dxa"/>
            <w:vMerge/>
            <w:vAlign w:val="center"/>
          </w:tcPr>
          <w:p w14:paraId="7A403189" w14:textId="77777777" w:rsidR="00A95B1B" w:rsidRPr="00CA188D" w:rsidRDefault="00A95B1B" w:rsidP="00A44705">
            <w:pPr>
              <w:rPr>
                <w:b/>
                <w:sz w:val="21"/>
                <w:szCs w:val="21"/>
              </w:rPr>
            </w:pPr>
          </w:p>
        </w:tc>
        <w:tc>
          <w:tcPr>
            <w:tcW w:w="1152" w:type="dxa"/>
            <w:vMerge/>
          </w:tcPr>
          <w:p w14:paraId="0BB93DF9" w14:textId="77777777" w:rsidR="00A95B1B" w:rsidRPr="00CA188D" w:rsidRDefault="00A95B1B" w:rsidP="00A44705">
            <w:pPr>
              <w:jc w:val="center"/>
              <w:rPr>
                <w:b/>
                <w:sz w:val="18"/>
              </w:rPr>
            </w:pPr>
          </w:p>
        </w:tc>
        <w:tc>
          <w:tcPr>
            <w:tcW w:w="882" w:type="dxa"/>
            <w:tcBorders>
              <w:bottom w:val="nil"/>
            </w:tcBorders>
            <w:vAlign w:val="bottom"/>
          </w:tcPr>
          <w:p w14:paraId="5C8B2DD5" w14:textId="77777777" w:rsidR="00A95B1B" w:rsidRPr="00CA188D" w:rsidRDefault="00A95B1B" w:rsidP="00A44705">
            <w:pPr>
              <w:jc w:val="center"/>
              <w:rPr>
                <w:sz w:val="16"/>
              </w:rPr>
            </w:pPr>
            <w:r w:rsidRPr="00CA188D">
              <w:rPr>
                <w:b/>
                <w:sz w:val="16"/>
              </w:rPr>
              <w:t>Supply</w:t>
            </w:r>
          </w:p>
        </w:tc>
        <w:tc>
          <w:tcPr>
            <w:tcW w:w="936" w:type="dxa"/>
            <w:tcBorders>
              <w:bottom w:val="nil"/>
            </w:tcBorders>
            <w:vAlign w:val="bottom"/>
          </w:tcPr>
          <w:p w14:paraId="626A1CF1" w14:textId="77777777" w:rsidR="00A95B1B" w:rsidRPr="00CA188D" w:rsidRDefault="00A95B1B" w:rsidP="00A44705">
            <w:pPr>
              <w:jc w:val="center"/>
              <w:rPr>
                <w:sz w:val="16"/>
              </w:rPr>
            </w:pPr>
            <w:r w:rsidRPr="00CA188D">
              <w:rPr>
                <w:b/>
                <w:sz w:val="16"/>
              </w:rPr>
              <w:t>Exhaust</w:t>
            </w:r>
          </w:p>
        </w:tc>
        <w:tc>
          <w:tcPr>
            <w:tcW w:w="3706" w:type="dxa"/>
            <w:vMerge/>
          </w:tcPr>
          <w:p w14:paraId="1BE53E37" w14:textId="77777777" w:rsidR="00A95B1B" w:rsidRPr="00CA188D" w:rsidRDefault="00A95B1B" w:rsidP="00A44705">
            <w:pPr>
              <w:rPr>
                <w:sz w:val="18"/>
              </w:rPr>
            </w:pPr>
          </w:p>
        </w:tc>
      </w:tr>
      <w:tr w:rsidR="00A95B1B" w:rsidRPr="00CA188D" w14:paraId="3CBFF728" w14:textId="77777777" w:rsidTr="00A44705">
        <w:trPr>
          <w:cantSplit/>
          <w:trHeight w:val="560"/>
          <w:jc w:val="center"/>
        </w:trPr>
        <w:tc>
          <w:tcPr>
            <w:tcW w:w="1795" w:type="dxa"/>
            <w:vAlign w:val="center"/>
          </w:tcPr>
          <w:p w14:paraId="79F23F3E" w14:textId="77777777" w:rsidR="00A95B1B" w:rsidRPr="00490D4B" w:rsidRDefault="00A95B1B" w:rsidP="00A44705">
            <w:pPr>
              <w:spacing w:before="60" w:after="60"/>
              <w:rPr>
                <w:szCs w:val="24"/>
              </w:rPr>
            </w:pPr>
            <w:r w:rsidRPr="00490D4B">
              <w:rPr>
                <w:szCs w:val="24"/>
              </w:rPr>
              <w:t>Background</w:t>
            </w:r>
          </w:p>
        </w:tc>
        <w:tc>
          <w:tcPr>
            <w:tcW w:w="891" w:type="dxa"/>
            <w:vAlign w:val="center"/>
          </w:tcPr>
          <w:p w14:paraId="5D713524" w14:textId="77777777" w:rsidR="00A95B1B" w:rsidRPr="00490D4B" w:rsidRDefault="00A95B1B" w:rsidP="00A44705">
            <w:pPr>
              <w:spacing w:before="60" w:after="60"/>
              <w:jc w:val="center"/>
              <w:rPr>
                <w:szCs w:val="24"/>
              </w:rPr>
            </w:pPr>
            <w:r w:rsidRPr="00490D4B">
              <w:rPr>
                <w:szCs w:val="24"/>
              </w:rPr>
              <w:t>363</w:t>
            </w:r>
          </w:p>
        </w:tc>
        <w:tc>
          <w:tcPr>
            <w:tcW w:w="995" w:type="dxa"/>
            <w:vAlign w:val="center"/>
          </w:tcPr>
          <w:p w14:paraId="5B109D96" w14:textId="77777777" w:rsidR="00A95B1B" w:rsidRPr="00490D4B" w:rsidRDefault="00A95B1B" w:rsidP="00A44705">
            <w:pPr>
              <w:spacing w:before="60" w:after="60"/>
              <w:jc w:val="center"/>
              <w:rPr>
                <w:szCs w:val="24"/>
              </w:rPr>
            </w:pPr>
            <w:r w:rsidRPr="00490D4B">
              <w:rPr>
                <w:szCs w:val="24"/>
              </w:rPr>
              <w:t>ND</w:t>
            </w:r>
          </w:p>
        </w:tc>
        <w:tc>
          <w:tcPr>
            <w:tcW w:w="994" w:type="dxa"/>
            <w:vAlign w:val="center"/>
          </w:tcPr>
          <w:p w14:paraId="277A78D5" w14:textId="77777777" w:rsidR="00A95B1B" w:rsidRPr="00490D4B" w:rsidRDefault="00A95B1B" w:rsidP="00A44705">
            <w:pPr>
              <w:spacing w:before="60" w:after="60"/>
              <w:jc w:val="center"/>
              <w:rPr>
                <w:szCs w:val="24"/>
              </w:rPr>
            </w:pPr>
            <w:r w:rsidRPr="00490D4B">
              <w:rPr>
                <w:szCs w:val="24"/>
              </w:rPr>
              <w:t>64</w:t>
            </w:r>
          </w:p>
        </w:tc>
        <w:tc>
          <w:tcPr>
            <w:tcW w:w="1152" w:type="dxa"/>
            <w:vAlign w:val="center"/>
          </w:tcPr>
          <w:p w14:paraId="207A4817" w14:textId="77777777" w:rsidR="00A95B1B" w:rsidRPr="00490D4B" w:rsidRDefault="00A95B1B" w:rsidP="00A44705">
            <w:pPr>
              <w:spacing w:before="60" w:after="60"/>
              <w:jc w:val="center"/>
              <w:rPr>
                <w:szCs w:val="24"/>
              </w:rPr>
            </w:pPr>
            <w:r w:rsidRPr="00490D4B">
              <w:rPr>
                <w:szCs w:val="24"/>
              </w:rPr>
              <w:t>64</w:t>
            </w:r>
          </w:p>
        </w:tc>
        <w:tc>
          <w:tcPr>
            <w:tcW w:w="1267" w:type="dxa"/>
            <w:vAlign w:val="center"/>
          </w:tcPr>
          <w:p w14:paraId="0E2C637D" w14:textId="77777777" w:rsidR="00A95B1B" w:rsidRPr="00490D4B" w:rsidRDefault="00A95B1B" w:rsidP="00A44705">
            <w:pPr>
              <w:jc w:val="center"/>
              <w:rPr>
                <w:szCs w:val="24"/>
              </w:rPr>
            </w:pPr>
          </w:p>
        </w:tc>
        <w:tc>
          <w:tcPr>
            <w:tcW w:w="1152" w:type="dxa"/>
            <w:vAlign w:val="center"/>
          </w:tcPr>
          <w:p w14:paraId="57F170AD" w14:textId="77777777" w:rsidR="00A95B1B" w:rsidRPr="00490D4B" w:rsidRDefault="00A95B1B" w:rsidP="00A44705">
            <w:pPr>
              <w:spacing w:before="60" w:after="60"/>
              <w:jc w:val="center"/>
              <w:rPr>
                <w:szCs w:val="24"/>
              </w:rPr>
            </w:pPr>
          </w:p>
        </w:tc>
        <w:tc>
          <w:tcPr>
            <w:tcW w:w="882" w:type="dxa"/>
            <w:vAlign w:val="center"/>
          </w:tcPr>
          <w:p w14:paraId="647C7483" w14:textId="77777777" w:rsidR="00A95B1B" w:rsidRPr="00490D4B" w:rsidRDefault="00A95B1B" w:rsidP="00A44705">
            <w:pPr>
              <w:spacing w:before="60" w:after="60"/>
              <w:jc w:val="center"/>
              <w:rPr>
                <w:szCs w:val="24"/>
              </w:rPr>
            </w:pPr>
          </w:p>
        </w:tc>
        <w:tc>
          <w:tcPr>
            <w:tcW w:w="936" w:type="dxa"/>
            <w:vAlign w:val="center"/>
          </w:tcPr>
          <w:p w14:paraId="158EB35D" w14:textId="77777777" w:rsidR="00A95B1B" w:rsidRPr="00490D4B" w:rsidRDefault="00A95B1B" w:rsidP="00A44705">
            <w:pPr>
              <w:spacing w:before="60" w:after="60"/>
              <w:jc w:val="center"/>
              <w:rPr>
                <w:szCs w:val="24"/>
              </w:rPr>
            </w:pPr>
          </w:p>
        </w:tc>
        <w:tc>
          <w:tcPr>
            <w:tcW w:w="3706" w:type="dxa"/>
            <w:tcBorders>
              <w:left w:val="nil"/>
            </w:tcBorders>
            <w:vAlign w:val="center"/>
          </w:tcPr>
          <w:p w14:paraId="1E83AE3C" w14:textId="77777777" w:rsidR="00A95B1B" w:rsidRPr="00490D4B" w:rsidRDefault="00A95B1B" w:rsidP="00A44705">
            <w:pPr>
              <w:spacing w:before="60" w:after="60"/>
              <w:rPr>
                <w:szCs w:val="24"/>
              </w:rPr>
            </w:pPr>
          </w:p>
        </w:tc>
      </w:tr>
      <w:tr w:rsidR="00A95B1B" w:rsidRPr="00CA188D" w14:paraId="27B64119" w14:textId="77777777" w:rsidTr="00A44705">
        <w:trPr>
          <w:cantSplit/>
          <w:trHeight w:val="589"/>
          <w:jc w:val="center"/>
        </w:trPr>
        <w:tc>
          <w:tcPr>
            <w:tcW w:w="1795" w:type="dxa"/>
            <w:vAlign w:val="center"/>
          </w:tcPr>
          <w:p w14:paraId="2B799EB0" w14:textId="77777777" w:rsidR="00A95B1B" w:rsidRPr="00490D4B" w:rsidRDefault="00A95B1B" w:rsidP="00A44705">
            <w:pPr>
              <w:spacing w:before="60" w:after="60"/>
              <w:rPr>
                <w:szCs w:val="24"/>
              </w:rPr>
            </w:pPr>
            <w:r w:rsidRPr="00490D4B">
              <w:rPr>
                <w:szCs w:val="24"/>
              </w:rPr>
              <w:t>1811</w:t>
            </w:r>
          </w:p>
        </w:tc>
        <w:tc>
          <w:tcPr>
            <w:tcW w:w="891" w:type="dxa"/>
            <w:vAlign w:val="center"/>
          </w:tcPr>
          <w:p w14:paraId="73C981A7" w14:textId="77777777" w:rsidR="00A95B1B" w:rsidRPr="00490D4B" w:rsidRDefault="00A95B1B" w:rsidP="00A44705">
            <w:pPr>
              <w:spacing w:before="60" w:after="60"/>
              <w:jc w:val="center"/>
              <w:rPr>
                <w:szCs w:val="24"/>
              </w:rPr>
            </w:pPr>
            <w:r w:rsidRPr="00490D4B">
              <w:rPr>
                <w:szCs w:val="24"/>
              </w:rPr>
              <w:t>482</w:t>
            </w:r>
          </w:p>
        </w:tc>
        <w:tc>
          <w:tcPr>
            <w:tcW w:w="995" w:type="dxa"/>
            <w:vAlign w:val="center"/>
          </w:tcPr>
          <w:p w14:paraId="147FDAF5" w14:textId="77777777" w:rsidR="00A95B1B" w:rsidRPr="00490D4B" w:rsidRDefault="00A95B1B" w:rsidP="00A44705">
            <w:pPr>
              <w:spacing w:before="60" w:after="60"/>
              <w:jc w:val="center"/>
              <w:rPr>
                <w:szCs w:val="24"/>
              </w:rPr>
            </w:pPr>
            <w:r w:rsidRPr="00490D4B">
              <w:rPr>
                <w:szCs w:val="24"/>
              </w:rPr>
              <w:t>ND</w:t>
            </w:r>
          </w:p>
        </w:tc>
        <w:tc>
          <w:tcPr>
            <w:tcW w:w="994" w:type="dxa"/>
            <w:vAlign w:val="center"/>
          </w:tcPr>
          <w:p w14:paraId="07FFA314" w14:textId="77777777" w:rsidR="00A95B1B" w:rsidRPr="00490D4B" w:rsidRDefault="00A95B1B" w:rsidP="00A44705">
            <w:pPr>
              <w:spacing w:before="60" w:after="60"/>
              <w:jc w:val="center"/>
              <w:rPr>
                <w:szCs w:val="24"/>
              </w:rPr>
            </w:pPr>
            <w:r w:rsidRPr="00490D4B">
              <w:rPr>
                <w:szCs w:val="24"/>
              </w:rPr>
              <w:t>70</w:t>
            </w:r>
          </w:p>
        </w:tc>
        <w:tc>
          <w:tcPr>
            <w:tcW w:w="1152" w:type="dxa"/>
            <w:vAlign w:val="center"/>
          </w:tcPr>
          <w:p w14:paraId="751FE0F9" w14:textId="77777777" w:rsidR="00A95B1B" w:rsidRPr="00490D4B" w:rsidRDefault="00A95B1B" w:rsidP="00A44705">
            <w:pPr>
              <w:spacing w:before="60" w:after="60"/>
              <w:jc w:val="center"/>
              <w:rPr>
                <w:szCs w:val="24"/>
              </w:rPr>
            </w:pPr>
            <w:r w:rsidRPr="00490D4B">
              <w:rPr>
                <w:szCs w:val="24"/>
              </w:rPr>
              <w:t>21</w:t>
            </w:r>
          </w:p>
        </w:tc>
        <w:tc>
          <w:tcPr>
            <w:tcW w:w="1267" w:type="dxa"/>
            <w:vAlign w:val="center"/>
          </w:tcPr>
          <w:p w14:paraId="63069ED3" w14:textId="77777777" w:rsidR="00A95B1B" w:rsidRPr="00490D4B" w:rsidRDefault="00A95B1B" w:rsidP="00A44705">
            <w:pPr>
              <w:jc w:val="center"/>
              <w:rPr>
                <w:szCs w:val="24"/>
              </w:rPr>
            </w:pPr>
            <w:r w:rsidRPr="00490D4B">
              <w:rPr>
                <w:szCs w:val="24"/>
              </w:rPr>
              <w:t>0</w:t>
            </w:r>
          </w:p>
        </w:tc>
        <w:tc>
          <w:tcPr>
            <w:tcW w:w="1152" w:type="dxa"/>
            <w:vAlign w:val="center"/>
          </w:tcPr>
          <w:p w14:paraId="1007F3ED" w14:textId="77777777" w:rsidR="00A95B1B" w:rsidRPr="00490D4B" w:rsidRDefault="00A95B1B" w:rsidP="00A44705">
            <w:pPr>
              <w:spacing w:before="60" w:after="60"/>
              <w:jc w:val="center"/>
              <w:rPr>
                <w:szCs w:val="24"/>
              </w:rPr>
            </w:pPr>
            <w:r w:rsidRPr="00490D4B">
              <w:rPr>
                <w:szCs w:val="24"/>
              </w:rPr>
              <w:t>N</w:t>
            </w:r>
          </w:p>
        </w:tc>
        <w:tc>
          <w:tcPr>
            <w:tcW w:w="882" w:type="dxa"/>
            <w:vAlign w:val="center"/>
          </w:tcPr>
          <w:p w14:paraId="1C257476" w14:textId="77777777" w:rsidR="00A95B1B" w:rsidRPr="00490D4B" w:rsidRDefault="00A95B1B" w:rsidP="00A44705">
            <w:pPr>
              <w:spacing w:before="60" w:after="60"/>
              <w:jc w:val="center"/>
              <w:rPr>
                <w:szCs w:val="24"/>
              </w:rPr>
            </w:pPr>
            <w:r w:rsidRPr="00490D4B">
              <w:rPr>
                <w:szCs w:val="24"/>
              </w:rPr>
              <w:t>Y</w:t>
            </w:r>
          </w:p>
        </w:tc>
        <w:tc>
          <w:tcPr>
            <w:tcW w:w="936" w:type="dxa"/>
            <w:vAlign w:val="center"/>
          </w:tcPr>
          <w:p w14:paraId="63F19088" w14:textId="77777777" w:rsidR="00A95B1B" w:rsidRPr="00490D4B" w:rsidRDefault="00A95B1B" w:rsidP="00A44705">
            <w:pPr>
              <w:jc w:val="center"/>
              <w:rPr>
                <w:szCs w:val="24"/>
              </w:rPr>
            </w:pPr>
            <w:r w:rsidRPr="00490D4B">
              <w:rPr>
                <w:szCs w:val="24"/>
              </w:rPr>
              <w:t>Y</w:t>
            </w:r>
          </w:p>
        </w:tc>
        <w:tc>
          <w:tcPr>
            <w:tcW w:w="3706" w:type="dxa"/>
            <w:tcBorders>
              <w:left w:val="nil"/>
            </w:tcBorders>
            <w:vAlign w:val="center"/>
          </w:tcPr>
          <w:p w14:paraId="45429E0D" w14:textId="77777777" w:rsidR="00A95B1B" w:rsidRPr="00490D4B" w:rsidRDefault="00A95B1B" w:rsidP="00A44705">
            <w:pPr>
              <w:spacing w:before="60" w:after="60"/>
              <w:rPr>
                <w:szCs w:val="24"/>
              </w:rPr>
            </w:pPr>
            <w:r w:rsidRPr="00490D4B">
              <w:rPr>
                <w:szCs w:val="24"/>
              </w:rPr>
              <w:t>3D computer printers</w:t>
            </w:r>
          </w:p>
        </w:tc>
      </w:tr>
      <w:tr w:rsidR="00A95B1B" w:rsidRPr="00CA188D" w14:paraId="476FF1B7" w14:textId="77777777" w:rsidTr="00A44705">
        <w:trPr>
          <w:cantSplit/>
          <w:trHeight w:val="560"/>
          <w:jc w:val="center"/>
        </w:trPr>
        <w:tc>
          <w:tcPr>
            <w:tcW w:w="1795" w:type="dxa"/>
            <w:vAlign w:val="center"/>
          </w:tcPr>
          <w:p w14:paraId="15EC36E6" w14:textId="77777777" w:rsidR="00A95B1B" w:rsidRPr="00490D4B" w:rsidRDefault="00A95B1B" w:rsidP="00A44705">
            <w:pPr>
              <w:spacing w:before="60" w:after="60"/>
              <w:rPr>
                <w:szCs w:val="24"/>
              </w:rPr>
            </w:pPr>
            <w:r w:rsidRPr="00490D4B">
              <w:rPr>
                <w:szCs w:val="24"/>
              </w:rPr>
              <w:t>160</w:t>
            </w:r>
          </w:p>
        </w:tc>
        <w:tc>
          <w:tcPr>
            <w:tcW w:w="891" w:type="dxa"/>
            <w:vAlign w:val="center"/>
          </w:tcPr>
          <w:p w14:paraId="2202CEBA" w14:textId="77777777" w:rsidR="00A95B1B" w:rsidRPr="00490D4B" w:rsidRDefault="00A95B1B" w:rsidP="00A44705">
            <w:pPr>
              <w:spacing w:before="60" w:after="60"/>
              <w:jc w:val="center"/>
              <w:rPr>
                <w:szCs w:val="24"/>
              </w:rPr>
            </w:pPr>
            <w:r w:rsidRPr="00490D4B">
              <w:rPr>
                <w:szCs w:val="24"/>
              </w:rPr>
              <w:t>684</w:t>
            </w:r>
          </w:p>
        </w:tc>
        <w:tc>
          <w:tcPr>
            <w:tcW w:w="995" w:type="dxa"/>
            <w:vAlign w:val="center"/>
          </w:tcPr>
          <w:p w14:paraId="60C17FBF" w14:textId="77777777" w:rsidR="00A95B1B" w:rsidRPr="00490D4B" w:rsidRDefault="00A95B1B" w:rsidP="00A44705">
            <w:pPr>
              <w:spacing w:before="60" w:after="60"/>
              <w:jc w:val="center"/>
              <w:rPr>
                <w:szCs w:val="24"/>
              </w:rPr>
            </w:pPr>
            <w:r w:rsidRPr="00490D4B">
              <w:rPr>
                <w:szCs w:val="24"/>
              </w:rPr>
              <w:t>ND</w:t>
            </w:r>
          </w:p>
        </w:tc>
        <w:tc>
          <w:tcPr>
            <w:tcW w:w="994" w:type="dxa"/>
            <w:vAlign w:val="center"/>
          </w:tcPr>
          <w:p w14:paraId="7A4EBBD8" w14:textId="77777777" w:rsidR="00A95B1B" w:rsidRPr="00490D4B" w:rsidRDefault="00A95B1B" w:rsidP="00A44705">
            <w:pPr>
              <w:spacing w:before="60" w:after="60"/>
              <w:jc w:val="center"/>
              <w:rPr>
                <w:szCs w:val="24"/>
              </w:rPr>
            </w:pPr>
            <w:r w:rsidRPr="00490D4B">
              <w:rPr>
                <w:szCs w:val="24"/>
              </w:rPr>
              <w:t>70</w:t>
            </w:r>
          </w:p>
        </w:tc>
        <w:tc>
          <w:tcPr>
            <w:tcW w:w="1152" w:type="dxa"/>
            <w:vAlign w:val="center"/>
          </w:tcPr>
          <w:p w14:paraId="3989382B" w14:textId="77777777" w:rsidR="00A95B1B" w:rsidRPr="00490D4B" w:rsidRDefault="00A95B1B" w:rsidP="00A44705">
            <w:pPr>
              <w:spacing w:before="60" w:after="60"/>
              <w:jc w:val="center"/>
              <w:rPr>
                <w:szCs w:val="24"/>
              </w:rPr>
            </w:pPr>
            <w:r w:rsidRPr="00490D4B">
              <w:rPr>
                <w:szCs w:val="24"/>
              </w:rPr>
              <w:t>21</w:t>
            </w:r>
          </w:p>
        </w:tc>
        <w:tc>
          <w:tcPr>
            <w:tcW w:w="1267" w:type="dxa"/>
            <w:vAlign w:val="center"/>
          </w:tcPr>
          <w:p w14:paraId="603C9645" w14:textId="77777777" w:rsidR="00A95B1B" w:rsidRPr="00490D4B" w:rsidRDefault="00A95B1B" w:rsidP="00A44705">
            <w:pPr>
              <w:jc w:val="center"/>
              <w:rPr>
                <w:szCs w:val="24"/>
              </w:rPr>
            </w:pPr>
            <w:r w:rsidRPr="00490D4B">
              <w:rPr>
                <w:szCs w:val="24"/>
              </w:rPr>
              <w:t>14</w:t>
            </w:r>
          </w:p>
        </w:tc>
        <w:tc>
          <w:tcPr>
            <w:tcW w:w="1152" w:type="dxa"/>
            <w:vAlign w:val="center"/>
          </w:tcPr>
          <w:p w14:paraId="0F5DCE4E" w14:textId="77777777" w:rsidR="00A95B1B" w:rsidRPr="00490D4B" w:rsidRDefault="00A95B1B" w:rsidP="00A44705">
            <w:pPr>
              <w:spacing w:before="60" w:after="60"/>
              <w:jc w:val="center"/>
              <w:rPr>
                <w:szCs w:val="24"/>
              </w:rPr>
            </w:pPr>
            <w:r w:rsidRPr="00490D4B">
              <w:rPr>
                <w:szCs w:val="24"/>
              </w:rPr>
              <w:t>N</w:t>
            </w:r>
          </w:p>
        </w:tc>
        <w:tc>
          <w:tcPr>
            <w:tcW w:w="882" w:type="dxa"/>
            <w:vAlign w:val="center"/>
          </w:tcPr>
          <w:p w14:paraId="1CC035C5" w14:textId="77777777" w:rsidR="00A95B1B" w:rsidRPr="00490D4B" w:rsidRDefault="00A95B1B" w:rsidP="00A44705">
            <w:pPr>
              <w:spacing w:before="60" w:after="60"/>
              <w:jc w:val="center"/>
              <w:rPr>
                <w:szCs w:val="24"/>
              </w:rPr>
            </w:pPr>
            <w:r w:rsidRPr="00490D4B">
              <w:rPr>
                <w:szCs w:val="24"/>
              </w:rPr>
              <w:t>Y</w:t>
            </w:r>
          </w:p>
        </w:tc>
        <w:tc>
          <w:tcPr>
            <w:tcW w:w="936" w:type="dxa"/>
            <w:vAlign w:val="center"/>
          </w:tcPr>
          <w:p w14:paraId="14DB7939" w14:textId="77777777" w:rsidR="00A95B1B" w:rsidRPr="00490D4B" w:rsidRDefault="00A95B1B" w:rsidP="00A44705">
            <w:pPr>
              <w:jc w:val="center"/>
              <w:rPr>
                <w:szCs w:val="24"/>
              </w:rPr>
            </w:pPr>
            <w:r w:rsidRPr="00490D4B">
              <w:rPr>
                <w:szCs w:val="24"/>
              </w:rPr>
              <w:t>Y</w:t>
            </w:r>
          </w:p>
        </w:tc>
        <w:tc>
          <w:tcPr>
            <w:tcW w:w="3706" w:type="dxa"/>
            <w:tcBorders>
              <w:left w:val="nil"/>
            </w:tcBorders>
            <w:vAlign w:val="center"/>
          </w:tcPr>
          <w:p w14:paraId="42C62B17" w14:textId="77777777" w:rsidR="00A95B1B" w:rsidRPr="00490D4B" w:rsidRDefault="00A95B1B" w:rsidP="00A44705">
            <w:pPr>
              <w:spacing w:before="60" w:after="60"/>
              <w:rPr>
                <w:szCs w:val="24"/>
              </w:rPr>
            </w:pPr>
          </w:p>
        </w:tc>
      </w:tr>
      <w:tr w:rsidR="00A95B1B" w:rsidRPr="00CA188D" w14:paraId="6CA11720" w14:textId="77777777" w:rsidTr="00A44705">
        <w:trPr>
          <w:cantSplit/>
          <w:trHeight w:val="560"/>
          <w:jc w:val="center"/>
        </w:trPr>
        <w:tc>
          <w:tcPr>
            <w:tcW w:w="1795" w:type="dxa"/>
            <w:vAlign w:val="center"/>
          </w:tcPr>
          <w:p w14:paraId="2C98C396" w14:textId="77777777" w:rsidR="00A95B1B" w:rsidRPr="00490D4B" w:rsidRDefault="00A95B1B" w:rsidP="00A44705">
            <w:pPr>
              <w:spacing w:before="60" w:after="60"/>
              <w:rPr>
                <w:szCs w:val="24"/>
              </w:rPr>
            </w:pPr>
            <w:r w:rsidRPr="00490D4B">
              <w:rPr>
                <w:szCs w:val="24"/>
              </w:rPr>
              <w:t>162</w:t>
            </w:r>
          </w:p>
        </w:tc>
        <w:tc>
          <w:tcPr>
            <w:tcW w:w="891" w:type="dxa"/>
            <w:vAlign w:val="center"/>
          </w:tcPr>
          <w:p w14:paraId="7B941D9E" w14:textId="77777777" w:rsidR="00A95B1B" w:rsidRPr="00490D4B" w:rsidRDefault="00A95B1B" w:rsidP="00A44705">
            <w:pPr>
              <w:spacing w:before="60" w:after="60"/>
              <w:jc w:val="center"/>
              <w:rPr>
                <w:szCs w:val="24"/>
              </w:rPr>
            </w:pPr>
            <w:r w:rsidRPr="00490D4B">
              <w:rPr>
                <w:szCs w:val="24"/>
              </w:rPr>
              <w:t>611</w:t>
            </w:r>
          </w:p>
        </w:tc>
        <w:tc>
          <w:tcPr>
            <w:tcW w:w="995" w:type="dxa"/>
            <w:vAlign w:val="center"/>
          </w:tcPr>
          <w:p w14:paraId="7C412537" w14:textId="77777777" w:rsidR="00A95B1B" w:rsidRPr="00490D4B" w:rsidRDefault="00A95B1B" w:rsidP="00A44705">
            <w:pPr>
              <w:spacing w:before="60" w:after="60"/>
              <w:jc w:val="center"/>
              <w:rPr>
                <w:szCs w:val="24"/>
              </w:rPr>
            </w:pPr>
            <w:r w:rsidRPr="00490D4B">
              <w:rPr>
                <w:szCs w:val="24"/>
              </w:rPr>
              <w:t>ND</w:t>
            </w:r>
          </w:p>
        </w:tc>
        <w:tc>
          <w:tcPr>
            <w:tcW w:w="994" w:type="dxa"/>
            <w:vAlign w:val="center"/>
          </w:tcPr>
          <w:p w14:paraId="6A3DA1B2" w14:textId="77777777" w:rsidR="00A95B1B" w:rsidRPr="00490D4B" w:rsidRDefault="00A95B1B" w:rsidP="00A44705">
            <w:pPr>
              <w:spacing w:before="60" w:after="60"/>
              <w:jc w:val="center"/>
              <w:rPr>
                <w:szCs w:val="24"/>
              </w:rPr>
            </w:pPr>
            <w:r w:rsidRPr="00490D4B">
              <w:rPr>
                <w:szCs w:val="24"/>
              </w:rPr>
              <w:t>71</w:t>
            </w:r>
          </w:p>
        </w:tc>
        <w:tc>
          <w:tcPr>
            <w:tcW w:w="1152" w:type="dxa"/>
            <w:vAlign w:val="center"/>
          </w:tcPr>
          <w:p w14:paraId="59710719" w14:textId="77777777" w:rsidR="00A95B1B" w:rsidRPr="00490D4B" w:rsidRDefault="00A95B1B" w:rsidP="00A44705">
            <w:pPr>
              <w:spacing w:before="60" w:after="60"/>
              <w:jc w:val="center"/>
              <w:rPr>
                <w:szCs w:val="24"/>
              </w:rPr>
            </w:pPr>
            <w:r w:rsidRPr="00490D4B">
              <w:rPr>
                <w:szCs w:val="24"/>
              </w:rPr>
              <w:t>20</w:t>
            </w:r>
          </w:p>
        </w:tc>
        <w:tc>
          <w:tcPr>
            <w:tcW w:w="1267" w:type="dxa"/>
            <w:vAlign w:val="center"/>
          </w:tcPr>
          <w:p w14:paraId="602A3753" w14:textId="77777777" w:rsidR="00A95B1B" w:rsidRPr="00490D4B" w:rsidRDefault="00A95B1B" w:rsidP="00A44705">
            <w:pPr>
              <w:jc w:val="center"/>
              <w:rPr>
                <w:szCs w:val="24"/>
              </w:rPr>
            </w:pPr>
            <w:r w:rsidRPr="00490D4B">
              <w:rPr>
                <w:szCs w:val="24"/>
              </w:rPr>
              <w:t>1</w:t>
            </w:r>
          </w:p>
        </w:tc>
        <w:tc>
          <w:tcPr>
            <w:tcW w:w="1152" w:type="dxa"/>
            <w:vAlign w:val="center"/>
          </w:tcPr>
          <w:p w14:paraId="4E9964E9" w14:textId="77777777" w:rsidR="00A95B1B" w:rsidRPr="00490D4B" w:rsidRDefault="00A95B1B" w:rsidP="00A44705">
            <w:pPr>
              <w:spacing w:before="60" w:after="60"/>
              <w:jc w:val="center"/>
              <w:rPr>
                <w:szCs w:val="24"/>
              </w:rPr>
            </w:pPr>
            <w:r w:rsidRPr="00490D4B">
              <w:rPr>
                <w:szCs w:val="24"/>
              </w:rPr>
              <w:t>Y</w:t>
            </w:r>
          </w:p>
        </w:tc>
        <w:tc>
          <w:tcPr>
            <w:tcW w:w="882" w:type="dxa"/>
            <w:vAlign w:val="center"/>
          </w:tcPr>
          <w:p w14:paraId="6DC11EDA" w14:textId="77777777" w:rsidR="00A95B1B" w:rsidRPr="00490D4B" w:rsidRDefault="00A95B1B" w:rsidP="00A44705">
            <w:pPr>
              <w:spacing w:before="60" w:after="60"/>
              <w:jc w:val="center"/>
              <w:rPr>
                <w:szCs w:val="24"/>
              </w:rPr>
            </w:pPr>
            <w:r w:rsidRPr="00490D4B">
              <w:rPr>
                <w:szCs w:val="24"/>
              </w:rPr>
              <w:t>Y</w:t>
            </w:r>
          </w:p>
        </w:tc>
        <w:tc>
          <w:tcPr>
            <w:tcW w:w="936" w:type="dxa"/>
            <w:vAlign w:val="center"/>
          </w:tcPr>
          <w:p w14:paraId="24C973BA" w14:textId="77777777" w:rsidR="00A95B1B" w:rsidRPr="00490D4B" w:rsidRDefault="00A95B1B" w:rsidP="00A44705">
            <w:pPr>
              <w:spacing w:before="60" w:after="60"/>
              <w:jc w:val="center"/>
              <w:rPr>
                <w:szCs w:val="24"/>
              </w:rPr>
            </w:pPr>
            <w:r w:rsidRPr="00490D4B">
              <w:rPr>
                <w:szCs w:val="24"/>
              </w:rPr>
              <w:t>Y</w:t>
            </w:r>
          </w:p>
        </w:tc>
        <w:tc>
          <w:tcPr>
            <w:tcW w:w="3706" w:type="dxa"/>
            <w:tcBorders>
              <w:left w:val="nil"/>
            </w:tcBorders>
            <w:vAlign w:val="center"/>
          </w:tcPr>
          <w:p w14:paraId="5F697B03" w14:textId="77777777" w:rsidR="00A95B1B" w:rsidRPr="00490D4B" w:rsidRDefault="00A95B1B" w:rsidP="00A44705">
            <w:pPr>
              <w:spacing w:before="60" w:after="60"/>
              <w:rPr>
                <w:szCs w:val="24"/>
              </w:rPr>
            </w:pPr>
            <w:r w:rsidRPr="00490D4B">
              <w:rPr>
                <w:szCs w:val="24"/>
              </w:rPr>
              <w:t>32 computers</w:t>
            </w:r>
          </w:p>
        </w:tc>
      </w:tr>
      <w:tr w:rsidR="00A95B1B" w:rsidRPr="00CA188D" w14:paraId="51454B7B" w14:textId="77777777" w:rsidTr="00A44705">
        <w:trPr>
          <w:cantSplit/>
          <w:trHeight w:val="560"/>
          <w:jc w:val="center"/>
        </w:trPr>
        <w:tc>
          <w:tcPr>
            <w:tcW w:w="1795" w:type="dxa"/>
            <w:vAlign w:val="center"/>
          </w:tcPr>
          <w:p w14:paraId="7B011C2F" w14:textId="77777777" w:rsidR="00A95B1B" w:rsidRPr="00490D4B" w:rsidRDefault="00A95B1B" w:rsidP="00A44705">
            <w:pPr>
              <w:spacing w:before="60" w:after="60"/>
              <w:rPr>
                <w:szCs w:val="24"/>
              </w:rPr>
            </w:pPr>
            <w:r w:rsidRPr="00490D4B">
              <w:rPr>
                <w:szCs w:val="24"/>
              </w:rPr>
              <w:t>164</w:t>
            </w:r>
          </w:p>
        </w:tc>
        <w:tc>
          <w:tcPr>
            <w:tcW w:w="891" w:type="dxa"/>
            <w:vAlign w:val="center"/>
          </w:tcPr>
          <w:p w14:paraId="74A33720" w14:textId="77777777" w:rsidR="00A95B1B" w:rsidRPr="00490D4B" w:rsidRDefault="00A95B1B" w:rsidP="00A44705">
            <w:pPr>
              <w:jc w:val="center"/>
              <w:rPr>
                <w:szCs w:val="24"/>
              </w:rPr>
            </w:pPr>
            <w:r w:rsidRPr="00490D4B">
              <w:rPr>
                <w:szCs w:val="24"/>
              </w:rPr>
              <w:t>465</w:t>
            </w:r>
          </w:p>
        </w:tc>
        <w:tc>
          <w:tcPr>
            <w:tcW w:w="995" w:type="dxa"/>
            <w:vAlign w:val="center"/>
          </w:tcPr>
          <w:p w14:paraId="3486B0CD" w14:textId="77777777" w:rsidR="00A95B1B" w:rsidRPr="00490D4B" w:rsidRDefault="00A95B1B" w:rsidP="00A44705">
            <w:pPr>
              <w:jc w:val="center"/>
              <w:rPr>
                <w:szCs w:val="24"/>
              </w:rPr>
            </w:pPr>
            <w:r w:rsidRPr="00490D4B">
              <w:rPr>
                <w:szCs w:val="24"/>
              </w:rPr>
              <w:t>ND</w:t>
            </w:r>
          </w:p>
        </w:tc>
        <w:tc>
          <w:tcPr>
            <w:tcW w:w="994" w:type="dxa"/>
            <w:vAlign w:val="center"/>
          </w:tcPr>
          <w:p w14:paraId="2E396AC9" w14:textId="77777777" w:rsidR="00A95B1B" w:rsidRPr="00490D4B" w:rsidRDefault="00A95B1B" w:rsidP="00A44705">
            <w:pPr>
              <w:jc w:val="center"/>
              <w:rPr>
                <w:szCs w:val="24"/>
              </w:rPr>
            </w:pPr>
            <w:r w:rsidRPr="00490D4B">
              <w:rPr>
                <w:szCs w:val="24"/>
              </w:rPr>
              <w:t>71</w:t>
            </w:r>
          </w:p>
        </w:tc>
        <w:tc>
          <w:tcPr>
            <w:tcW w:w="1152" w:type="dxa"/>
            <w:vAlign w:val="center"/>
          </w:tcPr>
          <w:p w14:paraId="6BC27157" w14:textId="77777777" w:rsidR="00A95B1B" w:rsidRPr="00490D4B" w:rsidRDefault="00A95B1B" w:rsidP="00A44705">
            <w:pPr>
              <w:jc w:val="center"/>
              <w:rPr>
                <w:szCs w:val="24"/>
              </w:rPr>
            </w:pPr>
            <w:r w:rsidRPr="00490D4B">
              <w:rPr>
                <w:szCs w:val="24"/>
              </w:rPr>
              <w:t>16</w:t>
            </w:r>
          </w:p>
        </w:tc>
        <w:tc>
          <w:tcPr>
            <w:tcW w:w="1267" w:type="dxa"/>
            <w:vAlign w:val="center"/>
          </w:tcPr>
          <w:p w14:paraId="1D830C05" w14:textId="77777777" w:rsidR="00A95B1B" w:rsidRPr="00490D4B" w:rsidRDefault="00A95B1B" w:rsidP="00A44705">
            <w:pPr>
              <w:jc w:val="center"/>
              <w:rPr>
                <w:szCs w:val="24"/>
              </w:rPr>
            </w:pPr>
            <w:r w:rsidRPr="00490D4B">
              <w:rPr>
                <w:szCs w:val="24"/>
              </w:rPr>
              <w:t>0</w:t>
            </w:r>
          </w:p>
        </w:tc>
        <w:tc>
          <w:tcPr>
            <w:tcW w:w="1152" w:type="dxa"/>
            <w:vAlign w:val="center"/>
          </w:tcPr>
          <w:p w14:paraId="4770E792" w14:textId="77777777" w:rsidR="00A95B1B" w:rsidRPr="00490D4B" w:rsidRDefault="00A95B1B" w:rsidP="00A44705">
            <w:pPr>
              <w:spacing w:before="60" w:after="60"/>
              <w:jc w:val="center"/>
              <w:rPr>
                <w:szCs w:val="24"/>
              </w:rPr>
            </w:pPr>
            <w:r w:rsidRPr="00490D4B">
              <w:rPr>
                <w:szCs w:val="24"/>
              </w:rPr>
              <w:t>N</w:t>
            </w:r>
          </w:p>
        </w:tc>
        <w:tc>
          <w:tcPr>
            <w:tcW w:w="882" w:type="dxa"/>
            <w:vAlign w:val="center"/>
          </w:tcPr>
          <w:p w14:paraId="51709804" w14:textId="77777777" w:rsidR="00A95B1B" w:rsidRPr="00490D4B" w:rsidRDefault="00A95B1B" w:rsidP="00A44705">
            <w:pPr>
              <w:spacing w:before="60" w:after="60"/>
              <w:jc w:val="center"/>
              <w:rPr>
                <w:szCs w:val="24"/>
              </w:rPr>
            </w:pPr>
            <w:r w:rsidRPr="00490D4B">
              <w:rPr>
                <w:szCs w:val="24"/>
              </w:rPr>
              <w:t>Y</w:t>
            </w:r>
          </w:p>
        </w:tc>
        <w:tc>
          <w:tcPr>
            <w:tcW w:w="936" w:type="dxa"/>
            <w:vAlign w:val="center"/>
          </w:tcPr>
          <w:p w14:paraId="6784B255" w14:textId="77777777" w:rsidR="00A95B1B" w:rsidRPr="00490D4B" w:rsidRDefault="00A95B1B" w:rsidP="00A44705">
            <w:pPr>
              <w:spacing w:before="60" w:after="60"/>
              <w:jc w:val="center"/>
              <w:rPr>
                <w:szCs w:val="24"/>
              </w:rPr>
            </w:pPr>
            <w:r w:rsidRPr="00490D4B">
              <w:rPr>
                <w:szCs w:val="24"/>
              </w:rPr>
              <w:t>Y</w:t>
            </w:r>
          </w:p>
        </w:tc>
        <w:tc>
          <w:tcPr>
            <w:tcW w:w="3706" w:type="dxa"/>
            <w:tcBorders>
              <w:left w:val="nil"/>
            </w:tcBorders>
            <w:vAlign w:val="center"/>
          </w:tcPr>
          <w:p w14:paraId="68BA61C2" w14:textId="77777777" w:rsidR="00A95B1B" w:rsidRPr="00490D4B" w:rsidRDefault="00A95B1B" w:rsidP="00A44705">
            <w:pPr>
              <w:spacing w:before="60" w:after="60"/>
              <w:rPr>
                <w:szCs w:val="24"/>
              </w:rPr>
            </w:pPr>
            <w:r w:rsidRPr="00490D4B">
              <w:rPr>
                <w:szCs w:val="24"/>
              </w:rPr>
              <w:t>Woodworking machines</w:t>
            </w:r>
          </w:p>
        </w:tc>
      </w:tr>
      <w:tr w:rsidR="00A95B1B" w:rsidRPr="00CA188D" w14:paraId="33361ECB" w14:textId="77777777" w:rsidTr="00A44705">
        <w:trPr>
          <w:cantSplit/>
          <w:trHeight w:val="560"/>
          <w:jc w:val="center"/>
        </w:trPr>
        <w:tc>
          <w:tcPr>
            <w:tcW w:w="1795" w:type="dxa"/>
            <w:vAlign w:val="center"/>
          </w:tcPr>
          <w:p w14:paraId="6A6D9F1F" w14:textId="77777777" w:rsidR="00A95B1B" w:rsidRPr="00490D4B" w:rsidRDefault="00A95B1B" w:rsidP="00A44705">
            <w:pPr>
              <w:spacing w:before="60" w:after="60"/>
              <w:rPr>
                <w:szCs w:val="24"/>
              </w:rPr>
            </w:pPr>
            <w:r w:rsidRPr="00490D4B">
              <w:rPr>
                <w:szCs w:val="24"/>
              </w:rPr>
              <w:t>264</w:t>
            </w:r>
          </w:p>
        </w:tc>
        <w:tc>
          <w:tcPr>
            <w:tcW w:w="891" w:type="dxa"/>
            <w:vAlign w:val="center"/>
          </w:tcPr>
          <w:p w14:paraId="0A7E689E" w14:textId="77777777" w:rsidR="00A95B1B" w:rsidRPr="00490D4B" w:rsidRDefault="00A95B1B" w:rsidP="00A44705">
            <w:pPr>
              <w:spacing w:before="60" w:after="60"/>
              <w:jc w:val="center"/>
              <w:rPr>
                <w:szCs w:val="24"/>
              </w:rPr>
            </w:pPr>
            <w:r w:rsidRPr="00490D4B">
              <w:rPr>
                <w:szCs w:val="24"/>
              </w:rPr>
              <w:t>999</w:t>
            </w:r>
          </w:p>
        </w:tc>
        <w:tc>
          <w:tcPr>
            <w:tcW w:w="995" w:type="dxa"/>
            <w:vAlign w:val="center"/>
          </w:tcPr>
          <w:p w14:paraId="2E802EA5" w14:textId="77777777" w:rsidR="00A95B1B" w:rsidRPr="00490D4B" w:rsidRDefault="00A95B1B" w:rsidP="00A44705">
            <w:pPr>
              <w:spacing w:before="60" w:after="60"/>
              <w:jc w:val="center"/>
              <w:rPr>
                <w:szCs w:val="24"/>
              </w:rPr>
            </w:pPr>
            <w:r w:rsidRPr="00490D4B">
              <w:rPr>
                <w:szCs w:val="24"/>
              </w:rPr>
              <w:t>ND</w:t>
            </w:r>
          </w:p>
        </w:tc>
        <w:tc>
          <w:tcPr>
            <w:tcW w:w="994" w:type="dxa"/>
            <w:vAlign w:val="center"/>
          </w:tcPr>
          <w:p w14:paraId="068A4118" w14:textId="77777777" w:rsidR="00A95B1B" w:rsidRPr="00490D4B" w:rsidRDefault="00A95B1B" w:rsidP="00A44705">
            <w:pPr>
              <w:spacing w:before="60" w:after="60"/>
              <w:jc w:val="center"/>
              <w:rPr>
                <w:szCs w:val="24"/>
              </w:rPr>
            </w:pPr>
            <w:r w:rsidRPr="00490D4B">
              <w:rPr>
                <w:szCs w:val="24"/>
              </w:rPr>
              <w:t>72</w:t>
            </w:r>
          </w:p>
        </w:tc>
        <w:tc>
          <w:tcPr>
            <w:tcW w:w="1152" w:type="dxa"/>
            <w:vAlign w:val="center"/>
          </w:tcPr>
          <w:p w14:paraId="00EFDE56" w14:textId="77777777" w:rsidR="00A95B1B" w:rsidRPr="00490D4B" w:rsidRDefault="00A95B1B" w:rsidP="00A44705">
            <w:pPr>
              <w:spacing w:before="60" w:after="60"/>
              <w:jc w:val="center"/>
              <w:rPr>
                <w:szCs w:val="24"/>
              </w:rPr>
            </w:pPr>
            <w:r w:rsidRPr="00490D4B">
              <w:rPr>
                <w:szCs w:val="24"/>
              </w:rPr>
              <w:t>24</w:t>
            </w:r>
          </w:p>
        </w:tc>
        <w:tc>
          <w:tcPr>
            <w:tcW w:w="1267" w:type="dxa"/>
            <w:vAlign w:val="center"/>
          </w:tcPr>
          <w:p w14:paraId="0D312797" w14:textId="77777777" w:rsidR="00A95B1B" w:rsidRPr="00490D4B" w:rsidRDefault="00A95B1B" w:rsidP="00A44705">
            <w:pPr>
              <w:jc w:val="center"/>
              <w:rPr>
                <w:szCs w:val="24"/>
              </w:rPr>
            </w:pPr>
            <w:r w:rsidRPr="00490D4B">
              <w:rPr>
                <w:szCs w:val="24"/>
              </w:rPr>
              <w:t>16</w:t>
            </w:r>
          </w:p>
        </w:tc>
        <w:tc>
          <w:tcPr>
            <w:tcW w:w="1152" w:type="dxa"/>
            <w:vAlign w:val="center"/>
          </w:tcPr>
          <w:p w14:paraId="31C894FD" w14:textId="77777777" w:rsidR="00A95B1B" w:rsidRPr="00490D4B" w:rsidRDefault="00A95B1B" w:rsidP="00A44705">
            <w:pPr>
              <w:jc w:val="center"/>
              <w:rPr>
                <w:szCs w:val="24"/>
              </w:rPr>
            </w:pPr>
            <w:r w:rsidRPr="00490D4B">
              <w:rPr>
                <w:szCs w:val="24"/>
              </w:rPr>
              <w:t>N</w:t>
            </w:r>
          </w:p>
        </w:tc>
        <w:tc>
          <w:tcPr>
            <w:tcW w:w="882" w:type="dxa"/>
            <w:vAlign w:val="center"/>
          </w:tcPr>
          <w:p w14:paraId="770877AD" w14:textId="77777777" w:rsidR="00A95B1B" w:rsidRPr="00490D4B" w:rsidRDefault="00A95B1B" w:rsidP="00A44705">
            <w:pPr>
              <w:spacing w:before="60" w:after="60"/>
              <w:jc w:val="center"/>
              <w:rPr>
                <w:szCs w:val="24"/>
              </w:rPr>
            </w:pPr>
            <w:r w:rsidRPr="00490D4B">
              <w:rPr>
                <w:szCs w:val="24"/>
              </w:rPr>
              <w:t>Y</w:t>
            </w:r>
          </w:p>
        </w:tc>
        <w:tc>
          <w:tcPr>
            <w:tcW w:w="936" w:type="dxa"/>
            <w:vAlign w:val="center"/>
          </w:tcPr>
          <w:p w14:paraId="1AE40E2A" w14:textId="77777777" w:rsidR="00A95B1B" w:rsidRPr="00490D4B" w:rsidRDefault="00A95B1B" w:rsidP="00A44705">
            <w:pPr>
              <w:spacing w:before="60" w:after="60"/>
              <w:jc w:val="center"/>
              <w:rPr>
                <w:szCs w:val="24"/>
              </w:rPr>
            </w:pPr>
            <w:r w:rsidRPr="00490D4B">
              <w:rPr>
                <w:szCs w:val="24"/>
              </w:rPr>
              <w:t>Y</w:t>
            </w:r>
          </w:p>
        </w:tc>
        <w:tc>
          <w:tcPr>
            <w:tcW w:w="3706" w:type="dxa"/>
            <w:tcBorders>
              <w:left w:val="nil"/>
            </w:tcBorders>
            <w:vAlign w:val="center"/>
          </w:tcPr>
          <w:p w14:paraId="3A00291D" w14:textId="77777777" w:rsidR="00A95B1B" w:rsidRPr="00490D4B" w:rsidRDefault="00A95B1B" w:rsidP="00A44705">
            <w:pPr>
              <w:spacing w:before="60" w:after="60"/>
              <w:rPr>
                <w:szCs w:val="24"/>
              </w:rPr>
            </w:pPr>
            <w:r w:rsidRPr="00490D4B">
              <w:rPr>
                <w:szCs w:val="24"/>
              </w:rPr>
              <w:t>21 computers</w:t>
            </w:r>
          </w:p>
        </w:tc>
      </w:tr>
      <w:tr w:rsidR="00A95B1B" w:rsidRPr="00CA188D" w14:paraId="3E16F34D" w14:textId="77777777" w:rsidTr="00A44705">
        <w:trPr>
          <w:cantSplit/>
          <w:trHeight w:val="560"/>
          <w:jc w:val="center"/>
        </w:trPr>
        <w:tc>
          <w:tcPr>
            <w:tcW w:w="1795" w:type="dxa"/>
            <w:tcBorders>
              <w:bottom w:val="single" w:sz="12" w:space="0" w:color="000000"/>
            </w:tcBorders>
            <w:vAlign w:val="center"/>
          </w:tcPr>
          <w:p w14:paraId="3E4822BE" w14:textId="77777777" w:rsidR="00A95B1B" w:rsidRPr="00490D4B" w:rsidRDefault="00A95B1B" w:rsidP="00A44705">
            <w:pPr>
              <w:spacing w:before="60" w:after="60"/>
              <w:rPr>
                <w:szCs w:val="24"/>
              </w:rPr>
            </w:pPr>
            <w:r w:rsidRPr="00490D4B">
              <w:rPr>
                <w:szCs w:val="24"/>
              </w:rPr>
              <w:t>262</w:t>
            </w:r>
          </w:p>
        </w:tc>
        <w:tc>
          <w:tcPr>
            <w:tcW w:w="891" w:type="dxa"/>
            <w:tcBorders>
              <w:bottom w:val="single" w:sz="12" w:space="0" w:color="000000"/>
            </w:tcBorders>
            <w:vAlign w:val="center"/>
          </w:tcPr>
          <w:p w14:paraId="7069BA6C" w14:textId="77777777" w:rsidR="00A95B1B" w:rsidRPr="00490D4B" w:rsidRDefault="00A95B1B" w:rsidP="00A44705">
            <w:pPr>
              <w:spacing w:before="60" w:after="60"/>
              <w:jc w:val="center"/>
              <w:rPr>
                <w:szCs w:val="24"/>
              </w:rPr>
            </w:pPr>
            <w:r w:rsidRPr="00490D4B">
              <w:rPr>
                <w:szCs w:val="24"/>
              </w:rPr>
              <w:t>962</w:t>
            </w:r>
          </w:p>
        </w:tc>
        <w:tc>
          <w:tcPr>
            <w:tcW w:w="995" w:type="dxa"/>
            <w:tcBorders>
              <w:bottom w:val="single" w:sz="12" w:space="0" w:color="000000"/>
            </w:tcBorders>
            <w:vAlign w:val="center"/>
          </w:tcPr>
          <w:p w14:paraId="2321B48D" w14:textId="77777777" w:rsidR="00A95B1B" w:rsidRPr="00490D4B" w:rsidRDefault="00A95B1B" w:rsidP="00A44705">
            <w:pPr>
              <w:spacing w:before="60" w:after="60"/>
              <w:jc w:val="center"/>
              <w:rPr>
                <w:szCs w:val="24"/>
              </w:rPr>
            </w:pPr>
            <w:r w:rsidRPr="00490D4B">
              <w:rPr>
                <w:szCs w:val="24"/>
              </w:rPr>
              <w:t>ND</w:t>
            </w:r>
          </w:p>
        </w:tc>
        <w:tc>
          <w:tcPr>
            <w:tcW w:w="994" w:type="dxa"/>
            <w:tcBorders>
              <w:bottom w:val="single" w:sz="12" w:space="0" w:color="000000"/>
            </w:tcBorders>
            <w:vAlign w:val="center"/>
          </w:tcPr>
          <w:p w14:paraId="5F184DAD" w14:textId="77777777" w:rsidR="00A95B1B" w:rsidRPr="00490D4B" w:rsidRDefault="00A95B1B" w:rsidP="00A44705">
            <w:pPr>
              <w:spacing w:before="60" w:after="60"/>
              <w:jc w:val="center"/>
              <w:rPr>
                <w:szCs w:val="24"/>
              </w:rPr>
            </w:pPr>
            <w:r w:rsidRPr="00490D4B">
              <w:rPr>
                <w:szCs w:val="24"/>
              </w:rPr>
              <w:t>74</w:t>
            </w:r>
          </w:p>
        </w:tc>
        <w:tc>
          <w:tcPr>
            <w:tcW w:w="1152" w:type="dxa"/>
            <w:tcBorders>
              <w:bottom w:val="single" w:sz="12" w:space="0" w:color="000000"/>
            </w:tcBorders>
            <w:vAlign w:val="center"/>
          </w:tcPr>
          <w:p w14:paraId="4268D87D" w14:textId="77777777" w:rsidR="00A95B1B" w:rsidRPr="00490D4B" w:rsidRDefault="00A95B1B" w:rsidP="00A44705">
            <w:pPr>
              <w:spacing w:before="60" w:after="60"/>
              <w:jc w:val="center"/>
              <w:rPr>
                <w:szCs w:val="24"/>
              </w:rPr>
            </w:pPr>
            <w:r w:rsidRPr="00490D4B">
              <w:rPr>
                <w:szCs w:val="24"/>
              </w:rPr>
              <w:t>20</w:t>
            </w:r>
          </w:p>
        </w:tc>
        <w:tc>
          <w:tcPr>
            <w:tcW w:w="1267" w:type="dxa"/>
            <w:tcBorders>
              <w:bottom w:val="single" w:sz="12" w:space="0" w:color="000000"/>
            </w:tcBorders>
            <w:vAlign w:val="center"/>
          </w:tcPr>
          <w:p w14:paraId="4B4609CD" w14:textId="77777777" w:rsidR="00A95B1B" w:rsidRPr="00490D4B" w:rsidRDefault="00A95B1B" w:rsidP="00A44705">
            <w:pPr>
              <w:jc w:val="center"/>
              <w:rPr>
                <w:szCs w:val="24"/>
              </w:rPr>
            </w:pPr>
            <w:r w:rsidRPr="00490D4B">
              <w:rPr>
                <w:szCs w:val="24"/>
              </w:rPr>
              <w:t>24</w:t>
            </w:r>
          </w:p>
        </w:tc>
        <w:tc>
          <w:tcPr>
            <w:tcW w:w="1152" w:type="dxa"/>
            <w:tcBorders>
              <w:bottom w:val="single" w:sz="12" w:space="0" w:color="000000"/>
            </w:tcBorders>
            <w:vAlign w:val="center"/>
          </w:tcPr>
          <w:p w14:paraId="58F2E7DF" w14:textId="77777777" w:rsidR="00A95B1B" w:rsidRPr="00490D4B" w:rsidRDefault="00A95B1B" w:rsidP="00A44705">
            <w:pPr>
              <w:spacing w:before="60" w:after="60"/>
              <w:jc w:val="center"/>
              <w:rPr>
                <w:szCs w:val="24"/>
              </w:rPr>
            </w:pPr>
            <w:r w:rsidRPr="00490D4B">
              <w:rPr>
                <w:szCs w:val="24"/>
              </w:rPr>
              <w:t>N</w:t>
            </w:r>
          </w:p>
        </w:tc>
        <w:tc>
          <w:tcPr>
            <w:tcW w:w="882" w:type="dxa"/>
            <w:tcBorders>
              <w:bottom w:val="single" w:sz="12" w:space="0" w:color="000000"/>
            </w:tcBorders>
            <w:vAlign w:val="center"/>
          </w:tcPr>
          <w:p w14:paraId="79B62D26" w14:textId="77777777" w:rsidR="00A95B1B" w:rsidRPr="00490D4B" w:rsidRDefault="00A95B1B" w:rsidP="00A44705">
            <w:pPr>
              <w:spacing w:before="60" w:after="60"/>
              <w:jc w:val="center"/>
              <w:rPr>
                <w:szCs w:val="24"/>
              </w:rPr>
            </w:pPr>
            <w:r w:rsidRPr="00490D4B">
              <w:rPr>
                <w:szCs w:val="24"/>
              </w:rPr>
              <w:t>Y</w:t>
            </w:r>
          </w:p>
        </w:tc>
        <w:tc>
          <w:tcPr>
            <w:tcW w:w="936" w:type="dxa"/>
            <w:tcBorders>
              <w:bottom w:val="single" w:sz="12" w:space="0" w:color="000000"/>
            </w:tcBorders>
            <w:vAlign w:val="center"/>
          </w:tcPr>
          <w:p w14:paraId="5CEF1485" w14:textId="77777777" w:rsidR="00A95B1B" w:rsidRPr="00490D4B" w:rsidRDefault="00A95B1B" w:rsidP="00A44705">
            <w:pPr>
              <w:spacing w:before="60" w:after="60"/>
              <w:jc w:val="center"/>
              <w:rPr>
                <w:szCs w:val="24"/>
              </w:rPr>
            </w:pPr>
            <w:r w:rsidRPr="00490D4B">
              <w:rPr>
                <w:szCs w:val="24"/>
              </w:rPr>
              <w:t>Y</w:t>
            </w:r>
          </w:p>
        </w:tc>
        <w:tc>
          <w:tcPr>
            <w:tcW w:w="3706" w:type="dxa"/>
            <w:tcBorders>
              <w:left w:val="nil"/>
              <w:bottom w:val="single" w:sz="12" w:space="0" w:color="000000"/>
            </w:tcBorders>
            <w:vAlign w:val="center"/>
          </w:tcPr>
          <w:p w14:paraId="5AF32D1F" w14:textId="77777777" w:rsidR="00A95B1B" w:rsidRPr="00490D4B" w:rsidRDefault="00A95B1B" w:rsidP="00A44705">
            <w:pPr>
              <w:spacing w:before="60" w:after="60"/>
              <w:rPr>
                <w:szCs w:val="24"/>
              </w:rPr>
            </w:pPr>
          </w:p>
        </w:tc>
      </w:tr>
    </w:tbl>
    <w:p w14:paraId="1180A02D" w14:textId="77777777" w:rsidR="00A95B1B" w:rsidRPr="00CA188D" w:rsidRDefault="00A95B1B" w:rsidP="00A95B1B">
      <w:pPr>
        <w:spacing w:after="200" w:line="276" w:lineRule="auto"/>
        <w:rPr>
          <w:b/>
          <w:noProof/>
          <w:szCs w:val="24"/>
        </w:rPr>
      </w:pPr>
    </w:p>
    <w:p w14:paraId="35A1E78E" w14:textId="40BF49C8" w:rsidR="006F333E" w:rsidRPr="00A95B1B" w:rsidRDefault="006F333E" w:rsidP="00A95B1B">
      <w:pPr>
        <w:spacing w:after="200" w:line="276" w:lineRule="auto"/>
        <w:jc w:val="center"/>
        <w:rPr>
          <w:rFonts w:eastAsiaTheme="minorHAnsi"/>
          <w:b/>
          <w:sz w:val="22"/>
          <w:szCs w:val="22"/>
        </w:rPr>
      </w:pPr>
    </w:p>
    <w:sectPr w:rsidR="006F333E" w:rsidRPr="00A95B1B" w:rsidSect="00CA188D">
      <w:headerReference w:type="even" r:id="rId19"/>
      <w:headerReference w:type="default" r:id="rId20"/>
      <w:footerReference w:type="even" r:id="rId21"/>
      <w:footerReference w:type="default" r:id="rId22"/>
      <w:headerReference w:type="first" r:id="rId23"/>
      <w:footerReference w:type="first" r:id="rId24"/>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D974F" w14:textId="77777777" w:rsidR="007573EB" w:rsidRDefault="007573EB">
      <w:r>
        <w:separator/>
      </w:r>
    </w:p>
  </w:endnote>
  <w:endnote w:type="continuationSeparator" w:id="0">
    <w:p w14:paraId="1405466C" w14:textId="77777777" w:rsidR="007573EB" w:rsidRDefault="00757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9954605"/>
      <w:docPartObj>
        <w:docPartGallery w:val="Page Numbers (Bottom of Page)"/>
        <w:docPartUnique/>
      </w:docPartObj>
    </w:sdtPr>
    <w:sdtEndPr>
      <w:rPr>
        <w:noProof/>
      </w:rPr>
    </w:sdtEndPr>
    <w:sdtContent>
      <w:p w14:paraId="35D25E2F" w14:textId="16807F74" w:rsidR="009D67E0" w:rsidRDefault="009D67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680C29" w14:textId="77777777" w:rsidR="009D67E0" w:rsidRDefault="009D67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AB8B4" w14:textId="20419A13" w:rsidR="009D67E0" w:rsidRDefault="009D67E0">
    <w:pPr>
      <w:pStyle w:val="Footer"/>
      <w:jc w:val="center"/>
    </w:pPr>
  </w:p>
  <w:p w14:paraId="4CECCFCB" w14:textId="77777777" w:rsidR="009D67E0" w:rsidRDefault="009D67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30F69" w14:textId="77777777" w:rsidR="00021546" w:rsidRDefault="003F3B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52" w:type="dxa"/>
      <w:jc w:val="center"/>
      <w:tblLayout w:type="fixed"/>
      <w:tblLook w:val="0000" w:firstRow="0" w:lastRow="0" w:firstColumn="0" w:lastColumn="0" w:noHBand="0" w:noVBand="0"/>
    </w:tblPr>
    <w:tblGrid>
      <w:gridCol w:w="3407"/>
      <w:gridCol w:w="2617"/>
      <w:gridCol w:w="2700"/>
      <w:gridCol w:w="2028"/>
    </w:tblGrid>
    <w:tr w:rsidR="00021546" w:rsidRPr="00A618CB" w14:paraId="31C610A8" w14:textId="77777777" w:rsidTr="00A43935">
      <w:trPr>
        <w:trHeight w:val="300"/>
        <w:jc w:val="center"/>
      </w:trPr>
      <w:tc>
        <w:tcPr>
          <w:tcW w:w="3407" w:type="dxa"/>
          <w:tcBorders>
            <w:top w:val="nil"/>
            <w:left w:val="nil"/>
            <w:bottom w:val="nil"/>
            <w:right w:val="nil"/>
          </w:tcBorders>
          <w:noWrap/>
          <w:vAlign w:val="bottom"/>
        </w:tcPr>
        <w:p w14:paraId="0F3F0C39" w14:textId="77777777" w:rsidR="00021546" w:rsidRPr="00A618CB" w:rsidRDefault="00B936AF" w:rsidP="00A43935">
          <w:pPr>
            <w:rPr>
              <w:rFonts w:ascii="Times" w:hAnsi="Times" w:cs="Times"/>
              <w:sz w:val="20"/>
            </w:rPr>
          </w:pPr>
          <w:r w:rsidRPr="00A618CB">
            <w:rPr>
              <w:rFonts w:ascii="Times" w:hAnsi="Times" w:cs="Times"/>
              <w:sz w:val="20"/>
            </w:rPr>
            <w:t>ppm = parts per million</w:t>
          </w:r>
        </w:p>
      </w:tc>
      <w:tc>
        <w:tcPr>
          <w:tcW w:w="2617" w:type="dxa"/>
          <w:tcBorders>
            <w:top w:val="nil"/>
            <w:left w:val="nil"/>
            <w:bottom w:val="nil"/>
            <w:right w:val="nil"/>
          </w:tcBorders>
          <w:noWrap/>
          <w:vAlign w:val="bottom"/>
        </w:tcPr>
        <w:p w14:paraId="00C4AB6C" w14:textId="77777777" w:rsidR="00021546" w:rsidRPr="00A618CB" w:rsidRDefault="00B936AF" w:rsidP="00A43935">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noWrap/>
          <w:vAlign w:val="bottom"/>
        </w:tcPr>
        <w:p w14:paraId="13F0F101" w14:textId="77777777" w:rsidR="00021546" w:rsidRPr="00A618CB" w:rsidRDefault="00B936AF" w:rsidP="00A43935">
          <w:pPr>
            <w:rPr>
              <w:rFonts w:ascii="Times" w:hAnsi="Times" w:cs="Times"/>
              <w:sz w:val="20"/>
            </w:rPr>
          </w:pPr>
          <w:r w:rsidRPr="00A618CB">
            <w:rPr>
              <w:rFonts w:ascii="Times" w:hAnsi="Times" w:cs="Times"/>
              <w:sz w:val="20"/>
            </w:rPr>
            <w:t>ND = non detect</w:t>
          </w:r>
        </w:p>
      </w:tc>
      <w:tc>
        <w:tcPr>
          <w:tcW w:w="2028" w:type="dxa"/>
          <w:tcBorders>
            <w:top w:val="nil"/>
            <w:left w:val="nil"/>
            <w:bottom w:val="nil"/>
            <w:right w:val="nil"/>
          </w:tcBorders>
          <w:noWrap/>
          <w:vAlign w:val="bottom"/>
        </w:tcPr>
        <w:p w14:paraId="1D5A71A2" w14:textId="77777777" w:rsidR="00021546" w:rsidRPr="00A618CB" w:rsidRDefault="00B936AF" w:rsidP="002B4B1F">
          <w:pPr>
            <w:rPr>
              <w:rFonts w:ascii="Times" w:hAnsi="Times" w:cs="Times"/>
              <w:sz w:val="20"/>
            </w:rPr>
          </w:pPr>
          <w:r w:rsidRPr="00A618CB">
            <w:rPr>
              <w:rFonts w:ascii="Times" w:hAnsi="Times" w:cs="Times"/>
              <w:sz w:val="20"/>
            </w:rPr>
            <w:t>WD = water-damaged</w:t>
          </w:r>
        </w:p>
      </w:tc>
    </w:tr>
    <w:tr w:rsidR="00021546" w:rsidRPr="00A618CB" w14:paraId="63E7678E" w14:textId="77777777" w:rsidTr="00A43935">
      <w:trPr>
        <w:trHeight w:val="300"/>
        <w:jc w:val="center"/>
      </w:trPr>
      <w:tc>
        <w:tcPr>
          <w:tcW w:w="3407" w:type="dxa"/>
          <w:tcBorders>
            <w:top w:val="nil"/>
            <w:left w:val="nil"/>
            <w:bottom w:val="nil"/>
            <w:right w:val="nil"/>
          </w:tcBorders>
          <w:noWrap/>
          <w:vAlign w:val="bottom"/>
        </w:tcPr>
        <w:p w14:paraId="1679D317" w14:textId="77777777" w:rsidR="00021546" w:rsidRPr="00A618CB" w:rsidRDefault="00B936AF" w:rsidP="00A43935">
          <w:pPr>
            <w:rPr>
              <w:rFonts w:ascii="Times" w:hAnsi="Times" w:cs="Times"/>
              <w:sz w:val="20"/>
            </w:rPr>
          </w:pPr>
          <w:r w:rsidRPr="00A618CB">
            <w:rPr>
              <w:rFonts w:ascii="Times" w:hAnsi="Times" w:cs="Times"/>
              <w:sz w:val="20"/>
            </w:rPr>
            <w:t>µg/m</w:t>
          </w:r>
          <w:r w:rsidRPr="00A618CB">
            <w:rPr>
              <w:rFonts w:ascii="Times" w:hAnsi="Times" w:cs="Times"/>
              <w:sz w:val="20"/>
              <w:vertAlign w:val="superscript"/>
            </w:rPr>
            <w:t>3</w:t>
          </w:r>
          <w:r w:rsidRPr="00A618CB">
            <w:rPr>
              <w:rFonts w:ascii="Times" w:hAnsi="Times" w:cs="Times"/>
              <w:sz w:val="20"/>
            </w:rPr>
            <w:t xml:space="preserve"> = micrograms per cubic meter</w:t>
          </w:r>
        </w:p>
      </w:tc>
      <w:tc>
        <w:tcPr>
          <w:tcW w:w="2617" w:type="dxa"/>
          <w:tcBorders>
            <w:top w:val="nil"/>
            <w:left w:val="nil"/>
            <w:bottom w:val="nil"/>
            <w:right w:val="nil"/>
          </w:tcBorders>
          <w:noWrap/>
          <w:vAlign w:val="bottom"/>
        </w:tcPr>
        <w:p w14:paraId="5AA3D137" w14:textId="77777777" w:rsidR="00021546" w:rsidRPr="00A618CB" w:rsidRDefault="00B936AF" w:rsidP="00A43935">
          <w:pPr>
            <w:rPr>
              <w:rFonts w:ascii="Times" w:hAnsi="Times" w:cs="Times"/>
              <w:sz w:val="20"/>
            </w:rPr>
          </w:pPr>
          <w:r>
            <w:rPr>
              <w:rFonts w:ascii="Times" w:hAnsi="Times" w:cs="Times"/>
              <w:sz w:val="20"/>
            </w:rPr>
            <w:t>NC = not carpeted</w:t>
          </w:r>
        </w:p>
      </w:tc>
      <w:tc>
        <w:tcPr>
          <w:tcW w:w="2700" w:type="dxa"/>
          <w:tcBorders>
            <w:top w:val="nil"/>
            <w:left w:val="nil"/>
            <w:bottom w:val="nil"/>
            <w:right w:val="nil"/>
          </w:tcBorders>
          <w:noWrap/>
          <w:vAlign w:val="bottom"/>
        </w:tcPr>
        <w:p w14:paraId="599E017C" w14:textId="77777777" w:rsidR="00021546" w:rsidRPr="00A618CB" w:rsidRDefault="003F3B4B" w:rsidP="00A43935">
          <w:pPr>
            <w:rPr>
              <w:rFonts w:ascii="Times" w:hAnsi="Times" w:cs="Times"/>
              <w:sz w:val="20"/>
            </w:rPr>
          </w:pPr>
        </w:p>
      </w:tc>
      <w:tc>
        <w:tcPr>
          <w:tcW w:w="2028" w:type="dxa"/>
          <w:tcBorders>
            <w:top w:val="nil"/>
            <w:left w:val="nil"/>
            <w:bottom w:val="nil"/>
            <w:right w:val="nil"/>
          </w:tcBorders>
          <w:noWrap/>
          <w:vAlign w:val="bottom"/>
        </w:tcPr>
        <w:p w14:paraId="1DABD3C1" w14:textId="77777777" w:rsidR="00021546" w:rsidRPr="00A618CB" w:rsidRDefault="003F3B4B" w:rsidP="00A43935">
          <w:pPr>
            <w:rPr>
              <w:rFonts w:ascii="Times" w:hAnsi="Times" w:cs="Times"/>
              <w:sz w:val="20"/>
            </w:rPr>
          </w:pPr>
        </w:p>
      </w:tc>
    </w:tr>
  </w:tbl>
  <w:p w14:paraId="3F7CA7A0" w14:textId="77777777" w:rsidR="00021546" w:rsidRDefault="003F3B4B" w:rsidP="009F03DA">
    <w:pPr>
      <w:tabs>
        <w:tab w:val="left" w:pos="9180"/>
      </w:tabs>
      <w:rPr>
        <w:b/>
        <w:sz w:val="20"/>
      </w:rPr>
    </w:pPr>
  </w:p>
  <w:p w14:paraId="2C377453" w14:textId="77777777" w:rsidR="00021546" w:rsidRDefault="00B936AF" w:rsidP="009F03D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21546" w14:paraId="6822C708" w14:textId="77777777" w:rsidTr="00A43935">
      <w:tc>
        <w:tcPr>
          <w:tcW w:w="2718" w:type="dxa"/>
          <w:tcBorders>
            <w:top w:val="single" w:sz="18" w:space="0" w:color="auto"/>
          </w:tcBorders>
        </w:tcPr>
        <w:p w14:paraId="66766DC4" w14:textId="77777777" w:rsidR="00021546" w:rsidRDefault="00B936AF" w:rsidP="00A43935">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tcBorders>
        </w:tcPr>
        <w:p w14:paraId="685DDB55" w14:textId="77777777" w:rsidR="00021546" w:rsidRPr="00EF358C" w:rsidRDefault="00B936AF" w:rsidP="00A43935">
          <w:pPr>
            <w:rPr>
              <w:sz w:val="20"/>
            </w:rPr>
          </w:pPr>
          <w:r w:rsidRPr="00EF358C">
            <w:rPr>
              <w:sz w:val="20"/>
            </w:rPr>
            <w:t>&lt; 800 = preferable</w:t>
          </w:r>
        </w:p>
      </w:tc>
      <w:tc>
        <w:tcPr>
          <w:tcW w:w="3600" w:type="dxa"/>
          <w:tcBorders>
            <w:top w:val="single" w:sz="18" w:space="0" w:color="auto"/>
          </w:tcBorders>
        </w:tcPr>
        <w:p w14:paraId="73B431A1" w14:textId="77777777" w:rsidR="00021546" w:rsidRDefault="00B936AF" w:rsidP="00A43935">
          <w:pPr>
            <w:jc w:val="right"/>
            <w:rPr>
              <w:sz w:val="20"/>
            </w:rPr>
          </w:pPr>
          <w:r>
            <w:rPr>
              <w:sz w:val="20"/>
            </w:rPr>
            <w:t>Temperature:</w:t>
          </w:r>
        </w:p>
      </w:tc>
      <w:tc>
        <w:tcPr>
          <w:tcW w:w="3420" w:type="dxa"/>
          <w:tcBorders>
            <w:top w:val="single" w:sz="18" w:space="0" w:color="auto"/>
          </w:tcBorders>
        </w:tcPr>
        <w:p w14:paraId="62E0E0F3" w14:textId="77777777" w:rsidR="00021546" w:rsidRDefault="00B936AF" w:rsidP="00A43935">
          <w:pPr>
            <w:rPr>
              <w:sz w:val="20"/>
            </w:rPr>
          </w:pPr>
          <w:r>
            <w:rPr>
              <w:sz w:val="20"/>
            </w:rPr>
            <w:t>70 - 78 °F</w:t>
          </w:r>
        </w:p>
      </w:tc>
    </w:tr>
    <w:tr w:rsidR="00021546" w14:paraId="2A8376EC" w14:textId="77777777" w:rsidTr="00A43935">
      <w:tc>
        <w:tcPr>
          <w:tcW w:w="2718" w:type="dxa"/>
          <w:tcBorders>
            <w:bottom w:val="single" w:sz="18" w:space="0" w:color="auto"/>
          </w:tcBorders>
        </w:tcPr>
        <w:p w14:paraId="193A684F" w14:textId="77777777" w:rsidR="00021546" w:rsidRDefault="003F3B4B" w:rsidP="00A43935">
          <w:pPr>
            <w:jc w:val="right"/>
            <w:rPr>
              <w:sz w:val="20"/>
            </w:rPr>
          </w:pPr>
        </w:p>
      </w:tc>
      <w:tc>
        <w:tcPr>
          <w:tcW w:w="4860" w:type="dxa"/>
          <w:tcBorders>
            <w:bottom w:val="single" w:sz="18" w:space="0" w:color="auto"/>
          </w:tcBorders>
        </w:tcPr>
        <w:p w14:paraId="70C04F7A" w14:textId="77777777" w:rsidR="00021546" w:rsidRPr="00EF358C" w:rsidRDefault="00B936AF" w:rsidP="00A43935">
          <w:pPr>
            <w:rPr>
              <w:sz w:val="20"/>
            </w:rPr>
          </w:pPr>
          <w:r w:rsidRPr="00EF358C">
            <w:rPr>
              <w:sz w:val="20"/>
            </w:rPr>
            <w:t>&gt; 800 ppm = indicative of ventilation problems</w:t>
          </w:r>
        </w:p>
      </w:tc>
      <w:tc>
        <w:tcPr>
          <w:tcW w:w="3600" w:type="dxa"/>
          <w:tcBorders>
            <w:bottom w:val="single" w:sz="18" w:space="0" w:color="auto"/>
          </w:tcBorders>
        </w:tcPr>
        <w:p w14:paraId="1CB5DEAD" w14:textId="77777777" w:rsidR="00021546" w:rsidRDefault="00B936AF" w:rsidP="00A43935">
          <w:pPr>
            <w:jc w:val="right"/>
            <w:rPr>
              <w:sz w:val="20"/>
            </w:rPr>
          </w:pPr>
          <w:r>
            <w:rPr>
              <w:sz w:val="20"/>
            </w:rPr>
            <w:t>Relative Humidity:</w:t>
          </w:r>
        </w:p>
      </w:tc>
      <w:tc>
        <w:tcPr>
          <w:tcW w:w="3420" w:type="dxa"/>
          <w:tcBorders>
            <w:bottom w:val="single" w:sz="18" w:space="0" w:color="auto"/>
          </w:tcBorders>
        </w:tcPr>
        <w:p w14:paraId="082C674C" w14:textId="77777777" w:rsidR="00021546" w:rsidRDefault="00B936AF" w:rsidP="00A43935">
          <w:pPr>
            <w:rPr>
              <w:sz w:val="20"/>
            </w:rPr>
          </w:pPr>
          <w:r>
            <w:rPr>
              <w:sz w:val="20"/>
            </w:rPr>
            <w:t>40 - 60%</w:t>
          </w:r>
        </w:p>
      </w:tc>
    </w:tr>
  </w:tbl>
  <w:p w14:paraId="10760AF0" w14:textId="77777777" w:rsidR="00021546" w:rsidRDefault="003F3B4B" w:rsidP="009F03DA">
    <w:pPr>
      <w:pStyle w:val="Footer"/>
      <w:jc w:val="center"/>
    </w:pPr>
  </w:p>
  <w:p w14:paraId="1B8E4C71" w14:textId="77777777" w:rsidR="00021546" w:rsidRPr="00A7353A" w:rsidRDefault="00B936AF" w:rsidP="009F03DA">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noProof/>
        <w:sz w:val="22"/>
        <w:szCs w:val="22"/>
      </w:rPr>
      <w:t>2</w:t>
    </w:r>
    <w:r w:rsidRPr="00A7353A">
      <w:rPr>
        <w:rStyle w:val="PageNumber"/>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024" w:type="dxa"/>
      <w:jc w:val="center"/>
      <w:tblLayout w:type="fixed"/>
      <w:tblLook w:val="0000" w:firstRow="0" w:lastRow="0" w:firstColumn="0" w:lastColumn="0" w:noHBand="0" w:noVBand="0"/>
    </w:tblPr>
    <w:tblGrid>
      <w:gridCol w:w="3407"/>
      <w:gridCol w:w="2617"/>
    </w:tblGrid>
    <w:tr w:rsidR="00A95B1B" w:rsidRPr="00A618CB" w14:paraId="70A0FEED" w14:textId="77777777" w:rsidTr="00A95B1B">
      <w:trPr>
        <w:trHeight w:val="300"/>
        <w:jc w:val="center"/>
      </w:trPr>
      <w:tc>
        <w:tcPr>
          <w:tcW w:w="3407" w:type="dxa"/>
          <w:tcBorders>
            <w:top w:val="nil"/>
            <w:left w:val="nil"/>
            <w:bottom w:val="nil"/>
            <w:right w:val="nil"/>
          </w:tcBorders>
          <w:noWrap/>
          <w:vAlign w:val="bottom"/>
        </w:tcPr>
        <w:p w14:paraId="58C2D534" w14:textId="77777777" w:rsidR="00A95B1B" w:rsidRPr="00A618CB" w:rsidRDefault="00A95B1B" w:rsidP="009B581D">
          <w:pPr>
            <w:rPr>
              <w:rFonts w:ascii="Times" w:hAnsi="Times" w:cs="Times"/>
              <w:sz w:val="20"/>
            </w:rPr>
          </w:pPr>
          <w:r w:rsidRPr="00A618CB">
            <w:rPr>
              <w:rFonts w:ascii="Times" w:hAnsi="Times" w:cs="Times"/>
              <w:sz w:val="20"/>
            </w:rPr>
            <w:t>ppm = parts per million</w:t>
          </w:r>
        </w:p>
      </w:tc>
      <w:tc>
        <w:tcPr>
          <w:tcW w:w="2617" w:type="dxa"/>
          <w:tcBorders>
            <w:top w:val="nil"/>
            <w:left w:val="nil"/>
            <w:bottom w:val="nil"/>
            <w:right w:val="nil"/>
          </w:tcBorders>
          <w:noWrap/>
          <w:vAlign w:val="bottom"/>
        </w:tcPr>
        <w:p w14:paraId="457A0B20" w14:textId="0AB0646C" w:rsidR="00A95B1B" w:rsidRPr="00A618CB" w:rsidRDefault="00A95B1B" w:rsidP="009B581D">
          <w:pPr>
            <w:rPr>
              <w:rFonts w:ascii="Times" w:hAnsi="Times" w:cs="Times"/>
              <w:sz w:val="20"/>
            </w:rPr>
          </w:pPr>
          <w:r w:rsidRPr="00A618CB">
            <w:rPr>
              <w:rFonts w:ascii="Times" w:hAnsi="Times" w:cs="Times"/>
              <w:sz w:val="20"/>
            </w:rPr>
            <w:t>ND = non detect</w:t>
          </w:r>
        </w:p>
      </w:tc>
    </w:tr>
  </w:tbl>
  <w:p w14:paraId="3EDC2576" w14:textId="77777777" w:rsidR="00021546" w:rsidRDefault="003F3B4B" w:rsidP="004365C3">
    <w:pPr>
      <w:tabs>
        <w:tab w:val="left" w:pos="9180"/>
      </w:tabs>
      <w:rPr>
        <w:b/>
        <w:sz w:val="20"/>
      </w:rPr>
    </w:pPr>
  </w:p>
  <w:p w14:paraId="1E96027A" w14:textId="77777777" w:rsidR="00021546" w:rsidRDefault="00B936AF" w:rsidP="004365C3">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21546" w14:paraId="72E47567" w14:textId="77777777" w:rsidTr="009448DC">
      <w:tc>
        <w:tcPr>
          <w:tcW w:w="2718" w:type="dxa"/>
          <w:tcBorders>
            <w:top w:val="single" w:sz="18" w:space="0" w:color="auto"/>
          </w:tcBorders>
        </w:tcPr>
        <w:p w14:paraId="7BE9B74B" w14:textId="77777777" w:rsidR="00021546" w:rsidRDefault="00B936AF" w:rsidP="009448DC">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tcBorders>
        </w:tcPr>
        <w:p w14:paraId="5029A232" w14:textId="77777777" w:rsidR="00021546" w:rsidRPr="00EF358C" w:rsidRDefault="00B936AF" w:rsidP="009448DC">
          <w:pPr>
            <w:rPr>
              <w:sz w:val="20"/>
            </w:rPr>
          </w:pPr>
          <w:r w:rsidRPr="00EF358C">
            <w:rPr>
              <w:sz w:val="20"/>
            </w:rPr>
            <w:t>&lt; 800 = preferable</w:t>
          </w:r>
        </w:p>
      </w:tc>
      <w:tc>
        <w:tcPr>
          <w:tcW w:w="3600" w:type="dxa"/>
          <w:tcBorders>
            <w:top w:val="single" w:sz="18" w:space="0" w:color="auto"/>
          </w:tcBorders>
        </w:tcPr>
        <w:p w14:paraId="68402C02" w14:textId="77777777" w:rsidR="00021546" w:rsidRDefault="00B936AF" w:rsidP="009448DC">
          <w:pPr>
            <w:jc w:val="right"/>
            <w:rPr>
              <w:sz w:val="20"/>
            </w:rPr>
          </w:pPr>
          <w:r>
            <w:rPr>
              <w:sz w:val="20"/>
            </w:rPr>
            <w:t>Temperature:</w:t>
          </w:r>
        </w:p>
      </w:tc>
      <w:tc>
        <w:tcPr>
          <w:tcW w:w="3420" w:type="dxa"/>
          <w:tcBorders>
            <w:top w:val="single" w:sz="18" w:space="0" w:color="auto"/>
          </w:tcBorders>
        </w:tcPr>
        <w:p w14:paraId="00E52C63" w14:textId="77777777" w:rsidR="00021546" w:rsidRDefault="00B936AF" w:rsidP="009448DC">
          <w:pPr>
            <w:rPr>
              <w:sz w:val="20"/>
            </w:rPr>
          </w:pPr>
          <w:r>
            <w:rPr>
              <w:sz w:val="20"/>
            </w:rPr>
            <w:t>70 - 78 °F</w:t>
          </w:r>
        </w:p>
      </w:tc>
    </w:tr>
    <w:tr w:rsidR="00021546" w14:paraId="6724CBDD" w14:textId="77777777" w:rsidTr="009448DC">
      <w:tc>
        <w:tcPr>
          <w:tcW w:w="2718" w:type="dxa"/>
          <w:tcBorders>
            <w:bottom w:val="single" w:sz="18" w:space="0" w:color="auto"/>
          </w:tcBorders>
        </w:tcPr>
        <w:p w14:paraId="4178ED66" w14:textId="77777777" w:rsidR="00021546" w:rsidRDefault="003F3B4B" w:rsidP="009448DC">
          <w:pPr>
            <w:jc w:val="right"/>
            <w:rPr>
              <w:sz w:val="20"/>
            </w:rPr>
          </w:pPr>
        </w:p>
      </w:tc>
      <w:tc>
        <w:tcPr>
          <w:tcW w:w="4860" w:type="dxa"/>
          <w:tcBorders>
            <w:bottom w:val="single" w:sz="18" w:space="0" w:color="auto"/>
          </w:tcBorders>
        </w:tcPr>
        <w:p w14:paraId="57384688" w14:textId="77777777" w:rsidR="00021546" w:rsidRPr="00EF358C" w:rsidRDefault="00B936AF" w:rsidP="009448DC">
          <w:pPr>
            <w:rPr>
              <w:sz w:val="20"/>
            </w:rPr>
          </w:pPr>
          <w:r w:rsidRPr="00EF358C">
            <w:rPr>
              <w:sz w:val="20"/>
            </w:rPr>
            <w:t>&gt; 800 ppm = indicative of ventilation problems</w:t>
          </w:r>
        </w:p>
      </w:tc>
      <w:tc>
        <w:tcPr>
          <w:tcW w:w="3600" w:type="dxa"/>
          <w:tcBorders>
            <w:bottom w:val="single" w:sz="18" w:space="0" w:color="auto"/>
          </w:tcBorders>
        </w:tcPr>
        <w:p w14:paraId="24F6BF80" w14:textId="77777777" w:rsidR="00021546" w:rsidRDefault="00B936AF" w:rsidP="009448DC">
          <w:pPr>
            <w:jc w:val="right"/>
            <w:rPr>
              <w:sz w:val="20"/>
            </w:rPr>
          </w:pPr>
          <w:r>
            <w:rPr>
              <w:sz w:val="20"/>
            </w:rPr>
            <w:t>Relative Humidity:</w:t>
          </w:r>
        </w:p>
      </w:tc>
      <w:tc>
        <w:tcPr>
          <w:tcW w:w="3420" w:type="dxa"/>
          <w:tcBorders>
            <w:bottom w:val="single" w:sz="18" w:space="0" w:color="auto"/>
          </w:tcBorders>
        </w:tcPr>
        <w:p w14:paraId="291D6127" w14:textId="77777777" w:rsidR="00021546" w:rsidRDefault="00B936AF" w:rsidP="009448DC">
          <w:pPr>
            <w:rPr>
              <w:sz w:val="20"/>
            </w:rPr>
          </w:pPr>
          <w:r>
            <w:rPr>
              <w:sz w:val="20"/>
            </w:rPr>
            <w:t>40 - 60%</w:t>
          </w:r>
        </w:p>
      </w:tc>
    </w:tr>
  </w:tbl>
  <w:p w14:paraId="09ADCE0E" w14:textId="77777777" w:rsidR="00021546" w:rsidRDefault="003F3B4B" w:rsidP="004365C3">
    <w:pPr>
      <w:pStyle w:val="Footer"/>
      <w:jc w:val="center"/>
    </w:pPr>
  </w:p>
  <w:p w14:paraId="6BC6B0B9" w14:textId="77777777" w:rsidR="00021546" w:rsidRPr="00A7353A" w:rsidRDefault="00B936AF" w:rsidP="004365C3">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noProof/>
        <w:sz w:val="22"/>
        <w:szCs w:val="22"/>
      </w:rPr>
      <w:t>1</w:t>
    </w:r>
    <w:r w:rsidRPr="00A7353A">
      <w:rPr>
        <w:rStyle w:val="PageNumber"/>
        <w:sz w:val="22"/>
        <w:szCs w:val="22"/>
      </w:rPr>
      <w:fldChar w:fldCharType="end"/>
    </w:r>
  </w:p>
  <w:p w14:paraId="4076878B" w14:textId="77777777" w:rsidR="00021546" w:rsidRPr="004365C3" w:rsidRDefault="003F3B4B" w:rsidP="004365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0254B" w14:textId="77777777" w:rsidR="007573EB" w:rsidRDefault="007573EB">
      <w:r>
        <w:separator/>
      </w:r>
    </w:p>
  </w:footnote>
  <w:footnote w:type="continuationSeparator" w:id="0">
    <w:p w14:paraId="7EE05806" w14:textId="77777777" w:rsidR="007573EB" w:rsidRDefault="007573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D919A" w14:textId="77777777" w:rsidR="00021546" w:rsidRDefault="00B936A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177DB6" w14:textId="77777777" w:rsidR="00021546" w:rsidRDefault="003F3B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3070"/>
      <w:gridCol w:w="3336"/>
      <w:gridCol w:w="1377"/>
      <w:gridCol w:w="1793"/>
    </w:tblGrid>
    <w:tr w:rsidR="00021546" w14:paraId="24BA20A1" w14:textId="77777777" w:rsidTr="006057A7">
      <w:trPr>
        <w:cantSplit/>
      </w:trPr>
      <w:tc>
        <w:tcPr>
          <w:tcW w:w="12258" w:type="dxa"/>
          <w:gridSpan w:val="3"/>
        </w:tcPr>
        <w:p w14:paraId="43E1FC1D" w14:textId="77777777" w:rsidR="00021546" w:rsidRPr="00AA0C96" w:rsidRDefault="00B936AF" w:rsidP="006057A7">
          <w:pPr>
            <w:pStyle w:val="Header"/>
            <w:spacing w:before="60" w:after="60"/>
            <w:rPr>
              <w:b/>
              <w:sz w:val="22"/>
            </w:rPr>
          </w:pPr>
          <w:r>
            <w:rPr>
              <w:b/>
              <w:sz w:val="22"/>
            </w:rPr>
            <w:t xml:space="preserve">Location: </w:t>
          </w:r>
          <w:r w:rsidRPr="00D0743F">
            <w:rPr>
              <w:b/>
              <w:sz w:val="22"/>
            </w:rPr>
            <w:t>Joshua Hyde Public Library</w:t>
          </w:r>
        </w:p>
      </w:tc>
      <w:tc>
        <w:tcPr>
          <w:tcW w:w="2358" w:type="dxa"/>
        </w:tcPr>
        <w:p w14:paraId="4F91BADA" w14:textId="77777777" w:rsidR="00021546" w:rsidRPr="00AA0C96" w:rsidRDefault="00B936AF" w:rsidP="006057A7">
          <w:pPr>
            <w:pStyle w:val="Header"/>
            <w:tabs>
              <w:tab w:val="clear" w:pos="4320"/>
              <w:tab w:val="clear" w:pos="8640"/>
            </w:tabs>
            <w:spacing w:before="60" w:after="60"/>
            <w:rPr>
              <w:b/>
              <w:sz w:val="22"/>
            </w:rPr>
          </w:pPr>
          <w:r w:rsidRPr="00AA0C96">
            <w:rPr>
              <w:b/>
              <w:sz w:val="22"/>
            </w:rPr>
            <w:t>Indoor Air Results</w:t>
          </w:r>
        </w:p>
      </w:tc>
    </w:tr>
    <w:tr w:rsidR="00021546" w14:paraId="2ACD5870" w14:textId="77777777" w:rsidTr="006057A7">
      <w:trPr>
        <w:cantSplit/>
      </w:trPr>
      <w:tc>
        <w:tcPr>
          <w:tcW w:w="4872" w:type="dxa"/>
        </w:tcPr>
        <w:p w14:paraId="13827564" w14:textId="77777777" w:rsidR="00021546" w:rsidRPr="00AA0C96" w:rsidRDefault="00B936AF" w:rsidP="006057A7">
          <w:pPr>
            <w:pStyle w:val="Header"/>
            <w:tabs>
              <w:tab w:val="clear" w:pos="4320"/>
              <w:tab w:val="clear" w:pos="8640"/>
            </w:tabs>
            <w:spacing w:before="60" w:after="60"/>
            <w:rPr>
              <w:b/>
              <w:sz w:val="22"/>
            </w:rPr>
          </w:pPr>
          <w:r w:rsidRPr="00AA0C96">
            <w:rPr>
              <w:b/>
              <w:sz w:val="22"/>
            </w:rPr>
            <w:t xml:space="preserve">Address: </w:t>
          </w:r>
          <w:r w:rsidRPr="00D0743F">
            <w:rPr>
              <w:b/>
              <w:sz w:val="22"/>
            </w:rPr>
            <w:t>306 Main St, Sturbridge</w:t>
          </w:r>
        </w:p>
      </w:tc>
      <w:tc>
        <w:tcPr>
          <w:tcW w:w="4872" w:type="dxa"/>
        </w:tcPr>
        <w:p w14:paraId="0EDE39F3" w14:textId="77777777" w:rsidR="00021546" w:rsidRPr="00AA0C96" w:rsidRDefault="00B936AF" w:rsidP="006057A7">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14:paraId="7E61D0BA" w14:textId="77777777" w:rsidR="00021546" w:rsidRPr="00AA0C96" w:rsidRDefault="003F3B4B" w:rsidP="006057A7">
          <w:pPr>
            <w:pStyle w:val="Header"/>
            <w:tabs>
              <w:tab w:val="clear" w:pos="4320"/>
              <w:tab w:val="clear" w:pos="8640"/>
            </w:tabs>
            <w:spacing w:before="60" w:after="60"/>
            <w:rPr>
              <w:b/>
              <w:sz w:val="22"/>
            </w:rPr>
          </w:pPr>
        </w:p>
      </w:tc>
      <w:tc>
        <w:tcPr>
          <w:tcW w:w="2358" w:type="dxa"/>
        </w:tcPr>
        <w:p w14:paraId="09916B48" w14:textId="77777777" w:rsidR="00021546" w:rsidRPr="00AA0C96" w:rsidRDefault="00B936AF" w:rsidP="006057A7">
          <w:pPr>
            <w:pStyle w:val="Header"/>
            <w:tabs>
              <w:tab w:val="clear" w:pos="4320"/>
              <w:tab w:val="clear" w:pos="8640"/>
            </w:tabs>
            <w:spacing w:before="60" w:after="60"/>
            <w:rPr>
              <w:b/>
              <w:sz w:val="22"/>
            </w:rPr>
          </w:pPr>
          <w:r w:rsidRPr="00AA0C96">
            <w:rPr>
              <w:b/>
              <w:sz w:val="22"/>
            </w:rPr>
            <w:t>Date</w:t>
          </w:r>
          <w:r>
            <w:rPr>
              <w:b/>
              <w:sz w:val="22"/>
            </w:rPr>
            <w:t>: 10/26/2018</w:t>
          </w:r>
        </w:p>
      </w:tc>
    </w:tr>
  </w:tbl>
  <w:p w14:paraId="22C68BC5" w14:textId="77777777" w:rsidR="00021546" w:rsidRPr="00EC38EA" w:rsidRDefault="003F3B4B" w:rsidP="00EC38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4872"/>
      <w:gridCol w:w="4872"/>
      <w:gridCol w:w="2514"/>
      <w:gridCol w:w="2358"/>
    </w:tblGrid>
    <w:tr w:rsidR="00021546" w14:paraId="26B6C562" w14:textId="77777777" w:rsidTr="00015F03">
      <w:trPr>
        <w:cantSplit/>
      </w:trPr>
      <w:tc>
        <w:tcPr>
          <w:tcW w:w="12258" w:type="dxa"/>
          <w:gridSpan w:val="3"/>
        </w:tcPr>
        <w:p w14:paraId="412B02AE" w14:textId="77777777" w:rsidR="00021546" w:rsidRPr="00AA0C96" w:rsidRDefault="00B936AF" w:rsidP="00A35D5E">
          <w:pPr>
            <w:pStyle w:val="Header"/>
            <w:spacing w:before="60" w:after="60"/>
            <w:rPr>
              <w:b/>
              <w:sz w:val="22"/>
            </w:rPr>
          </w:pPr>
          <w:r>
            <w:rPr>
              <w:b/>
              <w:sz w:val="22"/>
            </w:rPr>
            <w:t>Location: North Middlesex Regional High School</w:t>
          </w:r>
        </w:p>
      </w:tc>
      <w:tc>
        <w:tcPr>
          <w:tcW w:w="2358" w:type="dxa"/>
        </w:tcPr>
        <w:p w14:paraId="2A129A50" w14:textId="77777777" w:rsidR="00021546" w:rsidRPr="00AA0C96" w:rsidRDefault="00B936AF" w:rsidP="00015F03">
          <w:pPr>
            <w:pStyle w:val="Header"/>
            <w:tabs>
              <w:tab w:val="clear" w:pos="4320"/>
              <w:tab w:val="clear" w:pos="8640"/>
            </w:tabs>
            <w:spacing w:before="60" w:after="60"/>
            <w:rPr>
              <w:b/>
              <w:sz w:val="22"/>
            </w:rPr>
          </w:pPr>
          <w:r w:rsidRPr="00AA0C96">
            <w:rPr>
              <w:b/>
              <w:sz w:val="22"/>
            </w:rPr>
            <w:t>Indoor Air Results</w:t>
          </w:r>
        </w:p>
      </w:tc>
    </w:tr>
    <w:tr w:rsidR="00021546" w14:paraId="59594E42" w14:textId="77777777" w:rsidTr="00015F03">
      <w:trPr>
        <w:cantSplit/>
      </w:trPr>
      <w:tc>
        <w:tcPr>
          <w:tcW w:w="4872" w:type="dxa"/>
        </w:tcPr>
        <w:p w14:paraId="4CBEFDAB" w14:textId="77777777" w:rsidR="00021546" w:rsidRPr="00AA0C96" w:rsidRDefault="00B936AF" w:rsidP="00A35D5E">
          <w:pPr>
            <w:pStyle w:val="Header"/>
            <w:tabs>
              <w:tab w:val="clear" w:pos="4320"/>
              <w:tab w:val="clear" w:pos="8640"/>
            </w:tabs>
            <w:spacing w:before="60" w:after="60"/>
            <w:rPr>
              <w:b/>
              <w:sz w:val="22"/>
            </w:rPr>
          </w:pPr>
          <w:r w:rsidRPr="00AA0C96">
            <w:rPr>
              <w:b/>
              <w:sz w:val="22"/>
            </w:rPr>
            <w:t xml:space="preserve">Address: </w:t>
          </w:r>
          <w:r>
            <w:rPr>
              <w:b/>
              <w:sz w:val="22"/>
            </w:rPr>
            <w:t>19 Main Street</w:t>
          </w:r>
          <w:r w:rsidRPr="00D0743F">
            <w:rPr>
              <w:b/>
              <w:sz w:val="22"/>
            </w:rPr>
            <w:t xml:space="preserve">, </w:t>
          </w:r>
          <w:r>
            <w:rPr>
              <w:b/>
              <w:sz w:val="22"/>
            </w:rPr>
            <w:t>Townsend, MA</w:t>
          </w:r>
        </w:p>
      </w:tc>
      <w:tc>
        <w:tcPr>
          <w:tcW w:w="4872" w:type="dxa"/>
        </w:tcPr>
        <w:p w14:paraId="56166462" w14:textId="77777777" w:rsidR="00021546" w:rsidRPr="00AA0C96" w:rsidRDefault="00B936AF"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14:paraId="3415E695" w14:textId="77777777" w:rsidR="00021546" w:rsidRPr="00AA0C96" w:rsidRDefault="003F3B4B" w:rsidP="00015F03">
          <w:pPr>
            <w:pStyle w:val="Header"/>
            <w:tabs>
              <w:tab w:val="clear" w:pos="4320"/>
              <w:tab w:val="clear" w:pos="8640"/>
            </w:tabs>
            <w:spacing w:before="60" w:after="60"/>
            <w:rPr>
              <w:b/>
              <w:sz w:val="22"/>
            </w:rPr>
          </w:pPr>
        </w:p>
      </w:tc>
      <w:tc>
        <w:tcPr>
          <w:tcW w:w="2358" w:type="dxa"/>
        </w:tcPr>
        <w:p w14:paraId="473BB9F2" w14:textId="77777777" w:rsidR="00021546" w:rsidRPr="00AA0C96" w:rsidRDefault="00B936AF" w:rsidP="00A35D5E">
          <w:pPr>
            <w:pStyle w:val="Header"/>
            <w:tabs>
              <w:tab w:val="clear" w:pos="4320"/>
              <w:tab w:val="clear" w:pos="8640"/>
            </w:tabs>
            <w:spacing w:before="60" w:after="60"/>
            <w:rPr>
              <w:b/>
              <w:sz w:val="22"/>
            </w:rPr>
          </w:pPr>
          <w:r w:rsidRPr="00AA0C96">
            <w:rPr>
              <w:b/>
              <w:sz w:val="22"/>
            </w:rPr>
            <w:t>Date</w:t>
          </w:r>
          <w:r>
            <w:rPr>
              <w:b/>
              <w:sz w:val="22"/>
            </w:rPr>
            <w:t>: 11/5/2021</w:t>
          </w:r>
        </w:p>
      </w:tc>
    </w:tr>
  </w:tbl>
  <w:p w14:paraId="521C0F8B" w14:textId="77777777" w:rsidR="00021546" w:rsidRDefault="003F3B4B" w:rsidP="00EC3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AB22DF"/>
    <w:multiLevelType w:val="hybridMultilevel"/>
    <w:tmpl w:val="1D824A8C"/>
    <w:lvl w:ilvl="0" w:tplc="60E462F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C132D"/>
    <w:multiLevelType w:val="hybridMultilevel"/>
    <w:tmpl w:val="9A869B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95373C3"/>
    <w:multiLevelType w:val="hybridMultilevel"/>
    <w:tmpl w:val="7B68C2B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DD513F"/>
    <w:multiLevelType w:val="hybridMultilevel"/>
    <w:tmpl w:val="1EF87EF8"/>
    <w:lvl w:ilvl="0" w:tplc="5CA0C8C0">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13926CFD"/>
    <w:multiLevelType w:val="hybridMultilevel"/>
    <w:tmpl w:val="C1126B9A"/>
    <w:lvl w:ilvl="0" w:tplc="53FE98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AC67B8"/>
    <w:multiLevelType w:val="hybridMultilevel"/>
    <w:tmpl w:val="F74EF076"/>
    <w:lvl w:ilvl="0" w:tplc="832A43CE">
      <w:start w:val="1"/>
      <w:numFmt w:val="decimal"/>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4A107CD"/>
    <w:multiLevelType w:val="hybridMultilevel"/>
    <w:tmpl w:val="CD5C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EB1D1D"/>
    <w:multiLevelType w:val="hybridMultilevel"/>
    <w:tmpl w:val="2E606E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A8C2926"/>
    <w:multiLevelType w:val="hybridMultilevel"/>
    <w:tmpl w:val="452E5FFC"/>
    <w:lvl w:ilvl="0" w:tplc="D0420CAE">
      <w:start w:val="1"/>
      <w:numFmt w:val="decimal"/>
      <w:pStyle w:val="BodyTextNumberedConclus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060C72"/>
    <w:multiLevelType w:val="hybridMultilevel"/>
    <w:tmpl w:val="6A8E5D38"/>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7A352BE"/>
    <w:multiLevelType w:val="hybridMultilevel"/>
    <w:tmpl w:val="FFAADA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88370CF"/>
    <w:multiLevelType w:val="hybridMultilevel"/>
    <w:tmpl w:val="3306B8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9E32C55"/>
    <w:multiLevelType w:val="hybridMultilevel"/>
    <w:tmpl w:val="F30CC942"/>
    <w:lvl w:ilvl="0" w:tplc="89B801A4">
      <w:start w:val="1"/>
      <w:numFmt w:val="decimal"/>
      <w:pStyle w:val="TOC6"/>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A272E4"/>
    <w:multiLevelType w:val="hybridMultilevel"/>
    <w:tmpl w:val="B28C3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2D99063A"/>
    <w:multiLevelType w:val="multilevel"/>
    <w:tmpl w:val="3AA88FB8"/>
    <w:styleLink w:val="StyleNumberedLeft055Hanging025"/>
    <w:lvl w:ilvl="0">
      <w:start w:val="1"/>
      <w:numFmt w:val="decimal"/>
      <w:lvlText w:val="%1."/>
      <w:lvlJc w:val="left"/>
      <w:pPr>
        <w:ind w:left="720" w:hanging="576"/>
      </w:pPr>
      <w:rPr>
        <w:rFonts w:hint="default"/>
        <w:sz w:val="24"/>
      </w:rPr>
    </w:lvl>
    <w:lvl w:ilvl="1">
      <w:start w:val="1"/>
      <w:numFmt w:val="lowerLetter"/>
      <w:lvlText w:val="%2."/>
      <w:lvlJc w:val="left"/>
      <w:pPr>
        <w:ind w:left="1872" w:hanging="360"/>
      </w:pPr>
      <w:rPr>
        <w:rFonts w:hint="default"/>
      </w:rPr>
    </w:lvl>
    <w:lvl w:ilvl="2">
      <w:start w:val="1"/>
      <w:numFmt w:val="lowerRoman"/>
      <w:lvlText w:val="%3."/>
      <w:lvlJc w:val="right"/>
      <w:pPr>
        <w:ind w:left="2592" w:hanging="180"/>
      </w:pPr>
      <w:rPr>
        <w:rFonts w:hint="default"/>
      </w:rPr>
    </w:lvl>
    <w:lvl w:ilvl="3">
      <w:start w:val="1"/>
      <w:numFmt w:val="decimal"/>
      <w:lvlText w:val="%4."/>
      <w:lvlJc w:val="left"/>
      <w:pPr>
        <w:ind w:left="3312" w:hanging="360"/>
      </w:pPr>
      <w:rPr>
        <w:rFonts w:hint="default"/>
      </w:rPr>
    </w:lvl>
    <w:lvl w:ilvl="4">
      <w:start w:val="1"/>
      <w:numFmt w:val="lowerLetter"/>
      <w:lvlText w:val="%5."/>
      <w:lvlJc w:val="left"/>
      <w:pPr>
        <w:ind w:left="4032" w:hanging="360"/>
      </w:pPr>
      <w:rPr>
        <w:rFonts w:hint="default"/>
      </w:rPr>
    </w:lvl>
    <w:lvl w:ilvl="5">
      <w:start w:val="1"/>
      <w:numFmt w:val="lowerRoman"/>
      <w:lvlText w:val="%6."/>
      <w:lvlJc w:val="right"/>
      <w:pPr>
        <w:ind w:left="4752" w:hanging="180"/>
      </w:pPr>
      <w:rPr>
        <w:rFonts w:hint="default"/>
      </w:rPr>
    </w:lvl>
    <w:lvl w:ilvl="6">
      <w:start w:val="1"/>
      <w:numFmt w:val="decimal"/>
      <w:lvlText w:val="%7."/>
      <w:lvlJc w:val="left"/>
      <w:pPr>
        <w:ind w:left="5472" w:hanging="360"/>
      </w:pPr>
      <w:rPr>
        <w:rFonts w:hint="default"/>
      </w:rPr>
    </w:lvl>
    <w:lvl w:ilvl="7">
      <w:start w:val="1"/>
      <w:numFmt w:val="lowerLetter"/>
      <w:lvlText w:val="%8."/>
      <w:lvlJc w:val="left"/>
      <w:pPr>
        <w:ind w:left="6192" w:hanging="360"/>
      </w:pPr>
      <w:rPr>
        <w:rFonts w:hint="default"/>
      </w:rPr>
    </w:lvl>
    <w:lvl w:ilvl="8">
      <w:start w:val="1"/>
      <w:numFmt w:val="lowerRoman"/>
      <w:lvlText w:val="%9."/>
      <w:lvlJc w:val="right"/>
      <w:pPr>
        <w:ind w:left="6912" w:hanging="180"/>
      </w:pPr>
      <w:rPr>
        <w:rFonts w:hint="default"/>
      </w:rPr>
    </w:lvl>
  </w:abstractNum>
  <w:abstractNum w:abstractNumId="20" w15:restartNumberingAfterBreak="0">
    <w:nsid w:val="2E3729A4"/>
    <w:multiLevelType w:val="hybridMultilevel"/>
    <w:tmpl w:val="7AC07E24"/>
    <w:lvl w:ilvl="0" w:tplc="4EBABD28">
      <w:start w:val="1"/>
      <w:numFmt w:val="decimal"/>
      <w:lvlText w:val="%1."/>
      <w:lvlJc w:val="righ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E960FF"/>
    <w:multiLevelType w:val="hybridMultilevel"/>
    <w:tmpl w:val="266E98E0"/>
    <w:lvl w:ilvl="0" w:tplc="DF20930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B24EFB"/>
    <w:multiLevelType w:val="multilevel"/>
    <w:tmpl w:val="28FCADD2"/>
    <w:numStyleLink w:val="StyleBulletedSymbolsymbolLeft025Hanging025"/>
  </w:abstractNum>
  <w:abstractNum w:abstractNumId="23" w15:restartNumberingAfterBreak="0">
    <w:nsid w:val="310306A6"/>
    <w:multiLevelType w:val="singleLevel"/>
    <w:tmpl w:val="4E4E6E9C"/>
    <w:lvl w:ilvl="0">
      <w:start w:val="1"/>
      <w:numFmt w:val="decimal"/>
      <w:lvlText w:val="%1."/>
      <w:lvlJc w:val="right"/>
      <w:pPr>
        <w:tabs>
          <w:tab w:val="num" w:pos="360"/>
        </w:tabs>
        <w:ind w:left="360" w:hanging="360"/>
      </w:pPr>
      <w:rPr>
        <w:rFonts w:ascii="Times New Roman" w:hAnsi="Times New Roman" w:hint="default"/>
        <w:b w:val="0"/>
        <w:i w:val="0"/>
        <w:sz w:val="24"/>
      </w:rPr>
    </w:lvl>
  </w:abstractNum>
  <w:abstractNum w:abstractNumId="24" w15:restartNumberingAfterBreak="0">
    <w:nsid w:val="35A00032"/>
    <w:multiLevelType w:val="hybridMultilevel"/>
    <w:tmpl w:val="35BE2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A82116"/>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FB1B22"/>
    <w:multiLevelType w:val="hybridMultilevel"/>
    <w:tmpl w:val="5460464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C74C09"/>
    <w:multiLevelType w:val="hybridMultilevel"/>
    <w:tmpl w:val="6F1E344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1561CE3"/>
    <w:multiLevelType w:val="hybridMultilevel"/>
    <w:tmpl w:val="A31277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8D368FA"/>
    <w:multiLevelType w:val="hybridMultilevel"/>
    <w:tmpl w:val="116A5C6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BD42695"/>
    <w:multiLevelType w:val="hybridMultilevel"/>
    <w:tmpl w:val="CD3ACBD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603E03B6"/>
    <w:multiLevelType w:val="hybridMultilevel"/>
    <w:tmpl w:val="049C311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419543E"/>
    <w:multiLevelType w:val="hybridMultilevel"/>
    <w:tmpl w:val="4162D0C8"/>
    <w:lvl w:ilvl="0" w:tplc="4EBABD28">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551ACD"/>
    <w:multiLevelType w:val="hybridMultilevel"/>
    <w:tmpl w:val="FB8E05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B0B65CE"/>
    <w:multiLevelType w:val="hybridMultilevel"/>
    <w:tmpl w:val="9646A1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CF38CA"/>
    <w:multiLevelType w:val="hybridMultilevel"/>
    <w:tmpl w:val="F71A448A"/>
    <w:lvl w:ilvl="0" w:tplc="DF20930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9" w15:restartNumberingAfterBreak="0">
    <w:nsid w:val="71F63C6E"/>
    <w:multiLevelType w:val="hybridMultilevel"/>
    <w:tmpl w:val="20244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76401C"/>
    <w:multiLevelType w:val="hybridMultilevel"/>
    <w:tmpl w:val="0186C5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E5253D7"/>
    <w:multiLevelType w:val="multilevel"/>
    <w:tmpl w:val="6C021E98"/>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0"/>
  </w:num>
  <w:num w:numId="2">
    <w:abstractNumId w:val="23"/>
  </w:num>
  <w:num w:numId="3">
    <w:abstractNumId w:val="5"/>
  </w:num>
  <w:num w:numId="4">
    <w:abstractNumId w:val="12"/>
  </w:num>
  <w:num w:numId="5">
    <w:abstractNumId w:val="28"/>
  </w:num>
  <w:num w:numId="6">
    <w:abstractNumId w:val="22"/>
  </w:num>
  <w:num w:numId="7">
    <w:abstractNumId w:val="7"/>
  </w:num>
  <w:num w:numId="8">
    <w:abstractNumId w:val="19"/>
  </w:num>
  <w:num w:numId="9">
    <w:abstractNumId w:val="18"/>
  </w:num>
  <w:num w:numId="10">
    <w:abstractNumId w:val="31"/>
  </w:num>
  <w:num w:numId="11">
    <w:abstractNumId w:val="7"/>
    <w:lvlOverride w:ilvl="0">
      <w:startOverride w:val="1"/>
    </w:lvlOverride>
  </w:num>
  <w:num w:numId="12">
    <w:abstractNumId w:val="38"/>
  </w:num>
  <w:num w:numId="13">
    <w:abstractNumId w:val="24"/>
  </w:num>
  <w:num w:numId="14">
    <w:abstractNumId w:val="6"/>
  </w:num>
  <w:num w:numId="15">
    <w:abstractNumId w:val="15"/>
  </w:num>
  <w:num w:numId="16">
    <w:abstractNumId w:val="35"/>
  </w:num>
  <w:num w:numId="17">
    <w:abstractNumId w:val="9"/>
  </w:num>
  <w:num w:numId="18">
    <w:abstractNumId w:val="14"/>
  </w:num>
  <w:num w:numId="19">
    <w:abstractNumId w:val="3"/>
  </w:num>
  <w:num w:numId="20">
    <w:abstractNumId w:val="2"/>
  </w:num>
  <w:num w:numId="21">
    <w:abstractNumId w:val="30"/>
  </w:num>
  <w:num w:numId="22">
    <w:abstractNumId w:val="39"/>
  </w:num>
  <w:num w:numId="23">
    <w:abstractNumId w:val="26"/>
  </w:num>
  <w:num w:numId="24">
    <w:abstractNumId w:val="11"/>
  </w:num>
  <w:num w:numId="25">
    <w:abstractNumId w:val="8"/>
  </w:num>
  <w:num w:numId="26">
    <w:abstractNumId w:val="27"/>
  </w:num>
  <w:num w:numId="27">
    <w:abstractNumId w:val="25"/>
  </w:num>
  <w:num w:numId="28">
    <w:abstractNumId w:val="36"/>
  </w:num>
  <w:num w:numId="29">
    <w:abstractNumId w:val="29"/>
  </w:num>
  <w:num w:numId="30">
    <w:abstractNumId w:val="32"/>
  </w:num>
  <w:num w:numId="31">
    <w:abstractNumId w:val="21"/>
  </w:num>
  <w:num w:numId="32">
    <w:abstractNumId w:val="16"/>
  </w:num>
  <w:num w:numId="33">
    <w:abstractNumId w:val="40"/>
  </w:num>
  <w:num w:numId="34">
    <w:abstractNumId w:val="34"/>
  </w:num>
  <w:num w:numId="35">
    <w:abstractNumId w:val="20"/>
  </w:num>
  <w:num w:numId="36">
    <w:abstractNumId w:val="4"/>
  </w:num>
  <w:num w:numId="37">
    <w:abstractNumId w:val="4"/>
    <w:lvlOverride w:ilvl="0">
      <w:startOverride w:val="1"/>
    </w:lvlOverride>
  </w:num>
  <w:num w:numId="38">
    <w:abstractNumId w:val="37"/>
  </w:num>
  <w:num w:numId="39">
    <w:abstractNumId w:val="10"/>
  </w:num>
  <w:num w:numId="40">
    <w:abstractNumId w:val="41"/>
  </w:num>
  <w:num w:numId="41">
    <w:abstractNumId w:val="13"/>
  </w:num>
  <w:num w:numId="42">
    <w:abstractNumId w:val="17"/>
  </w:num>
  <w:num w:numId="43">
    <w:abstractNumId w:val="33"/>
  </w:num>
  <w:num w:numId="44">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MrQ0NDI2NbcwMDdS0lEKTi0uzszPAykwrAUAcv0kFSwAAAA="/>
    <w:docVar w:name="dgnword-docGUID" w:val="{BBD475AB-8EFA-4414-9CB2-22A98A4FDA57}"/>
    <w:docVar w:name="dgnword-eventsink" w:val="42411088"/>
  </w:docVars>
  <w:rsids>
    <w:rsidRoot w:val="007C4A18"/>
    <w:rsid w:val="00003C00"/>
    <w:rsid w:val="00005337"/>
    <w:rsid w:val="000059A6"/>
    <w:rsid w:val="0000734F"/>
    <w:rsid w:val="000075C0"/>
    <w:rsid w:val="00010455"/>
    <w:rsid w:val="00010DCC"/>
    <w:rsid w:val="0001365E"/>
    <w:rsid w:val="000144B1"/>
    <w:rsid w:val="000150C0"/>
    <w:rsid w:val="00016BF0"/>
    <w:rsid w:val="0002128B"/>
    <w:rsid w:val="00023576"/>
    <w:rsid w:val="0002373A"/>
    <w:rsid w:val="00023900"/>
    <w:rsid w:val="0002415F"/>
    <w:rsid w:val="000242DD"/>
    <w:rsid w:val="0002499A"/>
    <w:rsid w:val="00024B75"/>
    <w:rsid w:val="00025A79"/>
    <w:rsid w:val="00030E16"/>
    <w:rsid w:val="00032F04"/>
    <w:rsid w:val="0003338C"/>
    <w:rsid w:val="000354FC"/>
    <w:rsid w:val="00035523"/>
    <w:rsid w:val="00035787"/>
    <w:rsid w:val="00037BD4"/>
    <w:rsid w:val="000403EA"/>
    <w:rsid w:val="000405A6"/>
    <w:rsid w:val="000405BD"/>
    <w:rsid w:val="000405E4"/>
    <w:rsid w:val="0004287B"/>
    <w:rsid w:val="00042C13"/>
    <w:rsid w:val="000435DF"/>
    <w:rsid w:val="00043F41"/>
    <w:rsid w:val="000445B9"/>
    <w:rsid w:val="00046C24"/>
    <w:rsid w:val="0005123A"/>
    <w:rsid w:val="00051744"/>
    <w:rsid w:val="00051D0C"/>
    <w:rsid w:val="00051E3A"/>
    <w:rsid w:val="00052401"/>
    <w:rsid w:val="00052ECB"/>
    <w:rsid w:val="00052EE1"/>
    <w:rsid w:val="00052F20"/>
    <w:rsid w:val="00053856"/>
    <w:rsid w:val="00053C23"/>
    <w:rsid w:val="0005472F"/>
    <w:rsid w:val="000547B6"/>
    <w:rsid w:val="00056442"/>
    <w:rsid w:val="00056C07"/>
    <w:rsid w:val="00062766"/>
    <w:rsid w:val="0006325F"/>
    <w:rsid w:val="00063E8C"/>
    <w:rsid w:val="00064569"/>
    <w:rsid w:val="0006535D"/>
    <w:rsid w:val="0007042A"/>
    <w:rsid w:val="000709B0"/>
    <w:rsid w:val="0007424D"/>
    <w:rsid w:val="00074E89"/>
    <w:rsid w:val="00076423"/>
    <w:rsid w:val="00076B32"/>
    <w:rsid w:val="00077895"/>
    <w:rsid w:val="00083740"/>
    <w:rsid w:val="0008406E"/>
    <w:rsid w:val="000844A0"/>
    <w:rsid w:val="00084E04"/>
    <w:rsid w:val="000856D0"/>
    <w:rsid w:val="000864B5"/>
    <w:rsid w:val="0009089B"/>
    <w:rsid w:val="00090E91"/>
    <w:rsid w:val="00091572"/>
    <w:rsid w:val="00092FF9"/>
    <w:rsid w:val="0009646E"/>
    <w:rsid w:val="000A2E16"/>
    <w:rsid w:val="000A321D"/>
    <w:rsid w:val="000A36E2"/>
    <w:rsid w:val="000A7CF6"/>
    <w:rsid w:val="000B1F2C"/>
    <w:rsid w:val="000B1F52"/>
    <w:rsid w:val="000B3211"/>
    <w:rsid w:val="000B34F7"/>
    <w:rsid w:val="000B3761"/>
    <w:rsid w:val="000B6CF5"/>
    <w:rsid w:val="000B7600"/>
    <w:rsid w:val="000B771A"/>
    <w:rsid w:val="000C04E9"/>
    <w:rsid w:val="000C09CF"/>
    <w:rsid w:val="000C5567"/>
    <w:rsid w:val="000C6745"/>
    <w:rsid w:val="000C6C7E"/>
    <w:rsid w:val="000C7FDD"/>
    <w:rsid w:val="000D0C39"/>
    <w:rsid w:val="000D0E8E"/>
    <w:rsid w:val="000D1125"/>
    <w:rsid w:val="000D3183"/>
    <w:rsid w:val="000D334D"/>
    <w:rsid w:val="000D6BE5"/>
    <w:rsid w:val="000D72D9"/>
    <w:rsid w:val="000E085D"/>
    <w:rsid w:val="000E1359"/>
    <w:rsid w:val="000E1B2C"/>
    <w:rsid w:val="000E3087"/>
    <w:rsid w:val="000E3506"/>
    <w:rsid w:val="000E4F07"/>
    <w:rsid w:val="000E5060"/>
    <w:rsid w:val="000E5F7A"/>
    <w:rsid w:val="000E5FF3"/>
    <w:rsid w:val="000F0731"/>
    <w:rsid w:val="000F1119"/>
    <w:rsid w:val="000F176E"/>
    <w:rsid w:val="000F1DF7"/>
    <w:rsid w:val="000F2B18"/>
    <w:rsid w:val="000F3010"/>
    <w:rsid w:val="000F329A"/>
    <w:rsid w:val="000F5EE5"/>
    <w:rsid w:val="000F729C"/>
    <w:rsid w:val="000F7459"/>
    <w:rsid w:val="000F758F"/>
    <w:rsid w:val="0010401C"/>
    <w:rsid w:val="00105AB5"/>
    <w:rsid w:val="001060C3"/>
    <w:rsid w:val="001071C8"/>
    <w:rsid w:val="001076B7"/>
    <w:rsid w:val="001107EB"/>
    <w:rsid w:val="001129C4"/>
    <w:rsid w:val="0011710B"/>
    <w:rsid w:val="001171F3"/>
    <w:rsid w:val="00120993"/>
    <w:rsid w:val="00123760"/>
    <w:rsid w:val="00124C2C"/>
    <w:rsid w:val="0012500A"/>
    <w:rsid w:val="001265B5"/>
    <w:rsid w:val="00127778"/>
    <w:rsid w:val="00133709"/>
    <w:rsid w:val="001348DA"/>
    <w:rsid w:val="00135446"/>
    <w:rsid w:val="001356AF"/>
    <w:rsid w:val="001371F0"/>
    <w:rsid w:val="0013759A"/>
    <w:rsid w:val="00137B1C"/>
    <w:rsid w:val="00140548"/>
    <w:rsid w:val="0014176E"/>
    <w:rsid w:val="001432B8"/>
    <w:rsid w:val="0014723D"/>
    <w:rsid w:val="001472BB"/>
    <w:rsid w:val="00147E1F"/>
    <w:rsid w:val="00150E37"/>
    <w:rsid w:val="001521C9"/>
    <w:rsid w:val="001528B2"/>
    <w:rsid w:val="00152C96"/>
    <w:rsid w:val="00156371"/>
    <w:rsid w:val="001570F7"/>
    <w:rsid w:val="001622DD"/>
    <w:rsid w:val="00162CB3"/>
    <w:rsid w:val="0016312E"/>
    <w:rsid w:val="001637AD"/>
    <w:rsid w:val="0016428F"/>
    <w:rsid w:val="00164B16"/>
    <w:rsid w:val="00164BDA"/>
    <w:rsid w:val="00164C73"/>
    <w:rsid w:val="00167118"/>
    <w:rsid w:val="0016728E"/>
    <w:rsid w:val="00167305"/>
    <w:rsid w:val="0016782B"/>
    <w:rsid w:val="00173215"/>
    <w:rsid w:val="0017365D"/>
    <w:rsid w:val="00174240"/>
    <w:rsid w:val="00174D39"/>
    <w:rsid w:val="001757E6"/>
    <w:rsid w:val="001765DE"/>
    <w:rsid w:val="00176C1C"/>
    <w:rsid w:val="00177886"/>
    <w:rsid w:val="00177B12"/>
    <w:rsid w:val="00177D9C"/>
    <w:rsid w:val="00177E4E"/>
    <w:rsid w:val="0018111C"/>
    <w:rsid w:val="00181D38"/>
    <w:rsid w:val="00181DF6"/>
    <w:rsid w:val="0018543F"/>
    <w:rsid w:val="0018703F"/>
    <w:rsid w:val="001872FA"/>
    <w:rsid w:val="001907CF"/>
    <w:rsid w:val="00192CE6"/>
    <w:rsid w:val="00193A41"/>
    <w:rsid w:val="001945E0"/>
    <w:rsid w:val="00194BA2"/>
    <w:rsid w:val="00194E3F"/>
    <w:rsid w:val="00195C45"/>
    <w:rsid w:val="00195E43"/>
    <w:rsid w:val="00196075"/>
    <w:rsid w:val="001A0CBA"/>
    <w:rsid w:val="001A1FF2"/>
    <w:rsid w:val="001A2472"/>
    <w:rsid w:val="001A273B"/>
    <w:rsid w:val="001A3254"/>
    <w:rsid w:val="001A3DF9"/>
    <w:rsid w:val="001A51F7"/>
    <w:rsid w:val="001A56B7"/>
    <w:rsid w:val="001A571C"/>
    <w:rsid w:val="001A604F"/>
    <w:rsid w:val="001B02A4"/>
    <w:rsid w:val="001B136C"/>
    <w:rsid w:val="001B1CF7"/>
    <w:rsid w:val="001B313D"/>
    <w:rsid w:val="001B3E82"/>
    <w:rsid w:val="001B5248"/>
    <w:rsid w:val="001B6516"/>
    <w:rsid w:val="001C13AC"/>
    <w:rsid w:val="001C6237"/>
    <w:rsid w:val="001C71A7"/>
    <w:rsid w:val="001D0228"/>
    <w:rsid w:val="001D29AC"/>
    <w:rsid w:val="001D363B"/>
    <w:rsid w:val="001D44B2"/>
    <w:rsid w:val="001D4B00"/>
    <w:rsid w:val="001D4EEE"/>
    <w:rsid w:val="001D6CAA"/>
    <w:rsid w:val="001E0ABF"/>
    <w:rsid w:val="001E178F"/>
    <w:rsid w:val="001E310F"/>
    <w:rsid w:val="001E4E6D"/>
    <w:rsid w:val="001E509E"/>
    <w:rsid w:val="001E60BF"/>
    <w:rsid w:val="001E61F9"/>
    <w:rsid w:val="001E68B0"/>
    <w:rsid w:val="001E771C"/>
    <w:rsid w:val="001F16B2"/>
    <w:rsid w:val="001F2E78"/>
    <w:rsid w:val="001F3D81"/>
    <w:rsid w:val="001F4798"/>
    <w:rsid w:val="001F5CED"/>
    <w:rsid w:val="001F65C7"/>
    <w:rsid w:val="001F7516"/>
    <w:rsid w:val="00200206"/>
    <w:rsid w:val="002010EE"/>
    <w:rsid w:val="00202766"/>
    <w:rsid w:val="00203FAE"/>
    <w:rsid w:val="00204D76"/>
    <w:rsid w:val="00205DA2"/>
    <w:rsid w:val="002063D6"/>
    <w:rsid w:val="00207358"/>
    <w:rsid w:val="00207376"/>
    <w:rsid w:val="00207CEB"/>
    <w:rsid w:val="002115C8"/>
    <w:rsid w:val="00212A1E"/>
    <w:rsid w:val="00212AAE"/>
    <w:rsid w:val="00212F6A"/>
    <w:rsid w:val="00213500"/>
    <w:rsid w:val="00214C89"/>
    <w:rsid w:val="00215063"/>
    <w:rsid w:val="00215947"/>
    <w:rsid w:val="00215AE7"/>
    <w:rsid w:val="002178CC"/>
    <w:rsid w:val="00220324"/>
    <w:rsid w:val="00221368"/>
    <w:rsid w:val="0022493D"/>
    <w:rsid w:val="0022723C"/>
    <w:rsid w:val="002272B3"/>
    <w:rsid w:val="002276F1"/>
    <w:rsid w:val="00227E29"/>
    <w:rsid w:val="002319F9"/>
    <w:rsid w:val="00232629"/>
    <w:rsid w:val="0023384C"/>
    <w:rsid w:val="0023419C"/>
    <w:rsid w:val="00240DC2"/>
    <w:rsid w:val="002423E6"/>
    <w:rsid w:val="00242B04"/>
    <w:rsid w:val="002471BE"/>
    <w:rsid w:val="002475C2"/>
    <w:rsid w:val="00247A05"/>
    <w:rsid w:val="00250913"/>
    <w:rsid w:val="00250BEB"/>
    <w:rsid w:val="00251D65"/>
    <w:rsid w:val="0025241C"/>
    <w:rsid w:val="002539AF"/>
    <w:rsid w:val="00254561"/>
    <w:rsid w:val="00254A32"/>
    <w:rsid w:val="00255752"/>
    <w:rsid w:val="00255F41"/>
    <w:rsid w:val="00256008"/>
    <w:rsid w:val="002579A6"/>
    <w:rsid w:val="00261918"/>
    <w:rsid w:val="00263055"/>
    <w:rsid w:val="002642B9"/>
    <w:rsid w:val="002650D5"/>
    <w:rsid w:val="00265AEE"/>
    <w:rsid w:val="002662A5"/>
    <w:rsid w:val="00266F67"/>
    <w:rsid w:val="00273E22"/>
    <w:rsid w:val="00274330"/>
    <w:rsid w:val="00275987"/>
    <w:rsid w:val="002766B4"/>
    <w:rsid w:val="002811B7"/>
    <w:rsid w:val="00283B09"/>
    <w:rsid w:val="00283B4F"/>
    <w:rsid w:val="00283F58"/>
    <w:rsid w:val="002850AA"/>
    <w:rsid w:val="00291371"/>
    <w:rsid w:val="00292CEA"/>
    <w:rsid w:val="00293A6F"/>
    <w:rsid w:val="00294230"/>
    <w:rsid w:val="00295164"/>
    <w:rsid w:val="00295293"/>
    <w:rsid w:val="002952F0"/>
    <w:rsid w:val="002971FC"/>
    <w:rsid w:val="00297B7B"/>
    <w:rsid w:val="00297FD2"/>
    <w:rsid w:val="002A02EB"/>
    <w:rsid w:val="002A03AD"/>
    <w:rsid w:val="002A1611"/>
    <w:rsid w:val="002A27C6"/>
    <w:rsid w:val="002A3278"/>
    <w:rsid w:val="002A3633"/>
    <w:rsid w:val="002A540E"/>
    <w:rsid w:val="002B2ACA"/>
    <w:rsid w:val="002B45FC"/>
    <w:rsid w:val="002B4A40"/>
    <w:rsid w:val="002B4A84"/>
    <w:rsid w:val="002B4FBE"/>
    <w:rsid w:val="002B69C8"/>
    <w:rsid w:val="002C670D"/>
    <w:rsid w:val="002C6792"/>
    <w:rsid w:val="002C6C21"/>
    <w:rsid w:val="002D03C1"/>
    <w:rsid w:val="002D054F"/>
    <w:rsid w:val="002D57EB"/>
    <w:rsid w:val="002D5DA0"/>
    <w:rsid w:val="002D7367"/>
    <w:rsid w:val="002E1456"/>
    <w:rsid w:val="002E24D8"/>
    <w:rsid w:val="002E3AC2"/>
    <w:rsid w:val="002E3B20"/>
    <w:rsid w:val="002E4E23"/>
    <w:rsid w:val="002E4F9B"/>
    <w:rsid w:val="002E5E4C"/>
    <w:rsid w:val="002E6C8C"/>
    <w:rsid w:val="002E7BB6"/>
    <w:rsid w:val="002F1142"/>
    <w:rsid w:val="002F2E55"/>
    <w:rsid w:val="002F4607"/>
    <w:rsid w:val="002F46E2"/>
    <w:rsid w:val="002F537F"/>
    <w:rsid w:val="003007C3"/>
    <w:rsid w:val="00300A22"/>
    <w:rsid w:val="003013A1"/>
    <w:rsid w:val="003032C2"/>
    <w:rsid w:val="0030532A"/>
    <w:rsid w:val="003057DA"/>
    <w:rsid w:val="00306101"/>
    <w:rsid w:val="00306E16"/>
    <w:rsid w:val="00307BFE"/>
    <w:rsid w:val="00311163"/>
    <w:rsid w:val="00311A23"/>
    <w:rsid w:val="00312771"/>
    <w:rsid w:val="00313FFB"/>
    <w:rsid w:val="0031572A"/>
    <w:rsid w:val="0031707F"/>
    <w:rsid w:val="003209DA"/>
    <w:rsid w:val="00320D9C"/>
    <w:rsid w:val="003223DA"/>
    <w:rsid w:val="00322E24"/>
    <w:rsid w:val="00323E07"/>
    <w:rsid w:val="00324AB5"/>
    <w:rsid w:val="003266A6"/>
    <w:rsid w:val="00327013"/>
    <w:rsid w:val="00334C1B"/>
    <w:rsid w:val="00335550"/>
    <w:rsid w:val="00336A4F"/>
    <w:rsid w:val="003425EF"/>
    <w:rsid w:val="003455FE"/>
    <w:rsid w:val="0034653C"/>
    <w:rsid w:val="00346B22"/>
    <w:rsid w:val="003502EB"/>
    <w:rsid w:val="00352B39"/>
    <w:rsid w:val="0035424E"/>
    <w:rsid w:val="003545D5"/>
    <w:rsid w:val="00357888"/>
    <w:rsid w:val="0036046C"/>
    <w:rsid w:val="00361783"/>
    <w:rsid w:val="003617F8"/>
    <w:rsid w:val="00361D0A"/>
    <w:rsid w:val="00362843"/>
    <w:rsid w:val="00363F43"/>
    <w:rsid w:val="0036421A"/>
    <w:rsid w:val="0036445C"/>
    <w:rsid w:val="00364D2E"/>
    <w:rsid w:val="00366847"/>
    <w:rsid w:val="003679FB"/>
    <w:rsid w:val="003703E6"/>
    <w:rsid w:val="00371C91"/>
    <w:rsid w:val="003726F5"/>
    <w:rsid w:val="00372A31"/>
    <w:rsid w:val="00372FAD"/>
    <w:rsid w:val="00373ED6"/>
    <w:rsid w:val="00375603"/>
    <w:rsid w:val="00376BD8"/>
    <w:rsid w:val="00386EDB"/>
    <w:rsid w:val="00387A4A"/>
    <w:rsid w:val="00391158"/>
    <w:rsid w:val="00391501"/>
    <w:rsid w:val="00391DE9"/>
    <w:rsid w:val="00392614"/>
    <w:rsid w:val="00393194"/>
    <w:rsid w:val="00394A4F"/>
    <w:rsid w:val="003963F8"/>
    <w:rsid w:val="00396AC0"/>
    <w:rsid w:val="003A3995"/>
    <w:rsid w:val="003A426C"/>
    <w:rsid w:val="003A4DB4"/>
    <w:rsid w:val="003A52E0"/>
    <w:rsid w:val="003A5D67"/>
    <w:rsid w:val="003B00F6"/>
    <w:rsid w:val="003B2312"/>
    <w:rsid w:val="003B23A6"/>
    <w:rsid w:val="003B2D2C"/>
    <w:rsid w:val="003B34FA"/>
    <w:rsid w:val="003B42D7"/>
    <w:rsid w:val="003B50DC"/>
    <w:rsid w:val="003B5F6F"/>
    <w:rsid w:val="003B6373"/>
    <w:rsid w:val="003B652D"/>
    <w:rsid w:val="003B78BB"/>
    <w:rsid w:val="003C0877"/>
    <w:rsid w:val="003C1B98"/>
    <w:rsid w:val="003C3911"/>
    <w:rsid w:val="003C4677"/>
    <w:rsid w:val="003C4E7C"/>
    <w:rsid w:val="003C5A1F"/>
    <w:rsid w:val="003C61C4"/>
    <w:rsid w:val="003C6DD8"/>
    <w:rsid w:val="003C7393"/>
    <w:rsid w:val="003D458D"/>
    <w:rsid w:val="003D54B4"/>
    <w:rsid w:val="003D70AC"/>
    <w:rsid w:val="003D72F0"/>
    <w:rsid w:val="003E18C8"/>
    <w:rsid w:val="003E1B1B"/>
    <w:rsid w:val="003E2DE9"/>
    <w:rsid w:val="003E6478"/>
    <w:rsid w:val="003E67AA"/>
    <w:rsid w:val="003E7A81"/>
    <w:rsid w:val="003E7B4B"/>
    <w:rsid w:val="003F02DF"/>
    <w:rsid w:val="003F0D3C"/>
    <w:rsid w:val="003F1FD1"/>
    <w:rsid w:val="003F3495"/>
    <w:rsid w:val="003F397B"/>
    <w:rsid w:val="003F3B4B"/>
    <w:rsid w:val="003F425D"/>
    <w:rsid w:val="003F5643"/>
    <w:rsid w:val="003F5CD3"/>
    <w:rsid w:val="003F706A"/>
    <w:rsid w:val="003F7C96"/>
    <w:rsid w:val="00400531"/>
    <w:rsid w:val="0040073D"/>
    <w:rsid w:val="00400893"/>
    <w:rsid w:val="00401E3A"/>
    <w:rsid w:val="00401EFF"/>
    <w:rsid w:val="00403A91"/>
    <w:rsid w:val="00406006"/>
    <w:rsid w:val="004062BA"/>
    <w:rsid w:val="00410CDC"/>
    <w:rsid w:val="00411B8E"/>
    <w:rsid w:val="00411FE7"/>
    <w:rsid w:val="00413A2D"/>
    <w:rsid w:val="00414507"/>
    <w:rsid w:val="0041591F"/>
    <w:rsid w:val="00415ED0"/>
    <w:rsid w:val="004162A2"/>
    <w:rsid w:val="00416A5D"/>
    <w:rsid w:val="00416DD6"/>
    <w:rsid w:val="00420D5E"/>
    <w:rsid w:val="004216BD"/>
    <w:rsid w:val="00421F00"/>
    <w:rsid w:val="004237CB"/>
    <w:rsid w:val="00423E34"/>
    <w:rsid w:val="00424F2F"/>
    <w:rsid w:val="00426B17"/>
    <w:rsid w:val="004276C3"/>
    <w:rsid w:val="00427937"/>
    <w:rsid w:val="00430212"/>
    <w:rsid w:val="004309EA"/>
    <w:rsid w:val="00430AEC"/>
    <w:rsid w:val="004317C7"/>
    <w:rsid w:val="004325BE"/>
    <w:rsid w:val="00432615"/>
    <w:rsid w:val="0043399C"/>
    <w:rsid w:val="00434727"/>
    <w:rsid w:val="0043519E"/>
    <w:rsid w:val="00437B1C"/>
    <w:rsid w:val="00440823"/>
    <w:rsid w:val="0044084B"/>
    <w:rsid w:val="00441D82"/>
    <w:rsid w:val="00443D7D"/>
    <w:rsid w:val="0044495D"/>
    <w:rsid w:val="00445291"/>
    <w:rsid w:val="0044577F"/>
    <w:rsid w:val="00445E28"/>
    <w:rsid w:val="0044671B"/>
    <w:rsid w:val="00446C84"/>
    <w:rsid w:val="00450157"/>
    <w:rsid w:val="0045054F"/>
    <w:rsid w:val="00451025"/>
    <w:rsid w:val="0045129A"/>
    <w:rsid w:val="00453ABB"/>
    <w:rsid w:val="00454D0B"/>
    <w:rsid w:val="00460D79"/>
    <w:rsid w:val="00462837"/>
    <w:rsid w:val="0046365B"/>
    <w:rsid w:val="00465777"/>
    <w:rsid w:val="00466293"/>
    <w:rsid w:val="00467204"/>
    <w:rsid w:val="004701D8"/>
    <w:rsid w:val="00470826"/>
    <w:rsid w:val="00470895"/>
    <w:rsid w:val="004726D8"/>
    <w:rsid w:val="004735CF"/>
    <w:rsid w:val="00474094"/>
    <w:rsid w:val="00476155"/>
    <w:rsid w:val="00477385"/>
    <w:rsid w:val="004805C2"/>
    <w:rsid w:val="00480A5D"/>
    <w:rsid w:val="00480D4F"/>
    <w:rsid w:val="00481D10"/>
    <w:rsid w:val="00482646"/>
    <w:rsid w:val="0048285D"/>
    <w:rsid w:val="00482C49"/>
    <w:rsid w:val="00483095"/>
    <w:rsid w:val="004832ED"/>
    <w:rsid w:val="004834FB"/>
    <w:rsid w:val="0048365C"/>
    <w:rsid w:val="004859E9"/>
    <w:rsid w:val="004868BE"/>
    <w:rsid w:val="00486E62"/>
    <w:rsid w:val="00490697"/>
    <w:rsid w:val="00490D4B"/>
    <w:rsid w:val="0049216E"/>
    <w:rsid w:val="004926C6"/>
    <w:rsid w:val="00493D80"/>
    <w:rsid w:val="0049402D"/>
    <w:rsid w:val="0049530D"/>
    <w:rsid w:val="004A6A5C"/>
    <w:rsid w:val="004A764A"/>
    <w:rsid w:val="004A7A36"/>
    <w:rsid w:val="004A7A80"/>
    <w:rsid w:val="004B2FB7"/>
    <w:rsid w:val="004B3051"/>
    <w:rsid w:val="004B3F41"/>
    <w:rsid w:val="004B5EFD"/>
    <w:rsid w:val="004C0B74"/>
    <w:rsid w:val="004C5C81"/>
    <w:rsid w:val="004C709A"/>
    <w:rsid w:val="004D528F"/>
    <w:rsid w:val="004D6CCA"/>
    <w:rsid w:val="004D7E25"/>
    <w:rsid w:val="004D7F6C"/>
    <w:rsid w:val="004E11AB"/>
    <w:rsid w:val="004E1BA1"/>
    <w:rsid w:val="004E2F22"/>
    <w:rsid w:val="004E5880"/>
    <w:rsid w:val="004E629B"/>
    <w:rsid w:val="004E664F"/>
    <w:rsid w:val="004E6EE4"/>
    <w:rsid w:val="004E73D6"/>
    <w:rsid w:val="004E7A51"/>
    <w:rsid w:val="004F2108"/>
    <w:rsid w:val="004F265E"/>
    <w:rsid w:val="004F4BC1"/>
    <w:rsid w:val="004F4CE8"/>
    <w:rsid w:val="004F6CF2"/>
    <w:rsid w:val="004F70F6"/>
    <w:rsid w:val="00503C45"/>
    <w:rsid w:val="00503F0F"/>
    <w:rsid w:val="005054AA"/>
    <w:rsid w:val="00506921"/>
    <w:rsid w:val="005069DF"/>
    <w:rsid w:val="005076C0"/>
    <w:rsid w:val="005104A6"/>
    <w:rsid w:val="00512492"/>
    <w:rsid w:val="0051410F"/>
    <w:rsid w:val="00514986"/>
    <w:rsid w:val="005151C0"/>
    <w:rsid w:val="0051576A"/>
    <w:rsid w:val="00515C8A"/>
    <w:rsid w:val="00516B13"/>
    <w:rsid w:val="0051702A"/>
    <w:rsid w:val="005179E2"/>
    <w:rsid w:val="00520881"/>
    <w:rsid w:val="00521397"/>
    <w:rsid w:val="00523649"/>
    <w:rsid w:val="00524009"/>
    <w:rsid w:val="00524869"/>
    <w:rsid w:val="00524BCD"/>
    <w:rsid w:val="00526F0C"/>
    <w:rsid w:val="00527551"/>
    <w:rsid w:val="00530219"/>
    <w:rsid w:val="00531457"/>
    <w:rsid w:val="00531FC3"/>
    <w:rsid w:val="00533659"/>
    <w:rsid w:val="00533F01"/>
    <w:rsid w:val="00534F1B"/>
    <w:rsid w:val="005350D1"/>
    <w:rsid w:val="00536C8C"/>
    <w:rsid w:val="005375CA"/>
    <w:rsid w:val="0054276A"/>
    <w:rsid w:val="00544132"/>
    <w:rsid w:val="0054494D"/>
    <w:rsid w:val="00546C65"/>
    <w:rsid w:val="00547A29"/>
    <w:rsid w:val="00551179"/>
    <w:rsid w:val="005516C2"/>
    <w:rsid w:val="00553DC6"/>
    <w:rsid w:val="00554E62"/>
    <w:rsid w:val="00557060"/>
    <w:rsid w:val="00557F93"/>
    <w:rsid w:val="00561032"/>
    <w:rsid w:val="005639FD"/>
    <w:rsid w:val="005647E1"/>
    <w:rsid w:val="0056509A"/>
    <w:rsid w:val="005652A8"/>
    <w:rsid w:val="005707E8"/>
    <w:rsid w:val="00571BB4"/>
    <w:rsid w:val="00571D2D"/>
    <w:rsid w:val="00573B99"/>
    <w:rsid w:val="00575934"/>
    <w:rsid w:val="00575D38"/>
    <w:rsid w:val="00576005"/>
    <w:rsid w:val="0057647E"/>
    <w:rsid w:val="00576CED"/>
    <w:rsid w:val="00576F10"/>
    <w:rsid w:val="00577792"/>
    <w:rsid w:val="0058059E"/>
    <w:rsid w:val="00582D5D"/>
    <w:rsid w:val="00583C64"/>
    <w:rsid w:val="0058451D"/>
    <w:rsid w:val="00584965"/>
    <w:rsid w:val="005869A2"/>
    <w:rsid w:val="00586D80"/>
    <w:rsid w:val="00586E50"/>
    <w:rsid w:val="00591826"/>
    <w:rsid w:val="00592A63"/>
    <w:rsid w:val="005946A2"/>
    <w:rsid w:val="00594E25"/>
    <w:rsid w:val="00596645"/>
    <w:rsid w:val="005973D7"/>
    <w:rsid w:val="00597D3E"/>
    <w:rsid w:val="005A16A2"/>
    <w:rsid w:val="005A17B0"/>
    <w:rsid w:val="005A1AB4"/>
    <w:rsid w:val="005A2836"/>
    <w:rsid w:val="005A2E76"/>
    <w:rsid w:val="005A45DD"/>
    <w:rsid w:val="005A4CB5"/>
    <w:rsid w:val="005A56FD"/>
    <w:rsid w:val="005A71BE"/>
    <w:rsid w:val="005B103B"/>
    <w:rsid w:val="005B14BA"/>
    <w:rsid w:val="005B1CBC"/>
    <w:rsid w:val="005B23D8"/>
    <w:rsid w:val="005B24AA"/>
    <w:rsid w:val="005B2F0D"/>
    <w:rsid w:val="005B3BDB"/>
    <w:rsid w:val="005B4065"/>
    <w:rsid w:val="005B42C3"/>
    <w:rsid w:val="005B4330"/>
    <w:rsid w:val="005B48E0"/>
    <w:rsid w:val="005C0987"/>
    <w:rsid w:val="005C2241"/>
    <w:rsid w:val="005C4A6E"/>
    <w:rsid w:val="005D0364"/>
    <w:rsid w:val="005D0939"/>
    <w:rsid w:val="005D21CE"/>
    <w:rsid w:val="005D401F"/>
    <w:rsid w:val="005D61E2"/>
    <w:rsid w:val="005D7377"/>
    <w:rsid w:val="005D7C76"/>
    <w:rsid w:val="005E184E"/>
    <w:rsid w:val="005E194E"/>
    <w:rsid w:val="005E2906"/>
    <w:rsid w:val="005E5E52"/>
    <w:rsid w:val="005E69EA"/>
    <w:rsid w:val="005F135A"/>
    <w:rsid w:val="005F28D9"/>
    <w:rsid w:val="005F3BB8"/>
    <w:rsid w:val="005F46BB"/>
    <w:rsid w:val="005F56E4"/>
    <w:rsid w:val="005F5726"/>
    <w:rsid w:val="005F6B30"/>
    <w:rsid w:val="005F7021"/>
    <w:rsid w:val="005F70F2"/>
    <w:rsid w:val="005F763F"/>
    <w:rsid w:val="005F783E"/>
    <w:rsid w:val="005F7C43"/>
    <w:rsid w:val="00601A5B"/>
    <w:rsid w:val="00606617"/>
    <w:rsid w:val="00606D69"/>
    <w:rsid w:val="00606E9D"/>
    <w:rsid w:val="006077B1"/>
    <w:rsid w:val="00610F14"/>
    <w:rsid w:val="006112EB"/>
    <w:rsid w:val="00611D1F"/>
    <w:rsid w:val="00611FB5"/>
    <w:rsid w:val="0061257E"/>
    <w:rsid w:val="00612898"/>
    <w:rsid w:val="00612A37"/>
    <w:rsid w:val="00613014"/>
    <w:rsid w:val="00613713"/>
    <w:rsid w:val="006179C3"/>
    <w:rsid w:val="0062262F"/>
    <w:rsid w:val="00624FF4"/>
    <w:rsid w:val="00626BEE"/>
    <w:rsid w:val="006302EA"/>
    <w:rsid w:val="006319DF"/>
    <w:rsid w:val="0063526C"/>
    <w:rsid w:val="006404DE"/>
    <w:rsid w:val="00640505"/>
    <w:rsid w:val="00640B3D"/>
    <w:rsid w:val="00642274"/>
    <w:rsid w:val="00643166"/>
    <w:rsid w:val="006435E3"/>
    <w:rsid w:val="006453C6"/>
    <w:rsid w:val="00646928"/>
    <w:rsid w:val="006501A6"/>
    <w:rsid w:val="006550A5"/>
    <w:rsid w:val="00655DAD"/>
    <w:rsid w:val="00656DA6"/>
    <w:rsid w:val="006570C8"/>
    <w:rsid w:val="00657CBE"/>
    <w:rsid w:val="00661333"/>
    <w:rsid w:val="00662176"/>
    <w:rsid w:val="006652E8"/>
    <w:rsid w:val="00665423"/>
    <w:rsid w:val="00665C03"/>
    <w:rsid w:val="0067067B"/>
    <w:rsid w:val="006733EA"/>
    <w:rsid w:val="00673419"/>
    <w:rsid w:val="0067562C"/>
    <w:rsid w:val="00676F3D"/>
    <w:rsid w:val="00677A33"/>
    <w:rsid w:val="0068094D"/>
    <w:rsid w:val="0068132D"/>
    <w:rsid w:val="006841B6"/>
    <w:rsid w:val="006845B4"/>
    <w:rsid w:val="0068489A"/>
    <w:rsid w:val="0068499E"/>
    <w:rsid w:val="00684ED1"/>
    <w:rsid w:val="006852F0"/>
    <w:rsid w:val="0069201C"/>
    <w:rsid w:val="00694149"/>
    <w:rsid w:val="00694B99"/>
    <w:rsid w:val="00695161"/>
    <w:rsid w:val="006969F0"/>
    <w:rsid w:val="00697C92"/>
    <w:rsid w:val="006A0211"/>
    <w:rsid w:val="006A1549"/>
    <w:rsid w:val="006A1927"/>
    <w:rsid w:val="006A1AA4"/>
    <w:rsid w:val="006A4267"/>
    <w:rsid w:val="006A474E"/>
    <w:rsid w:val="006A4A99"/>
    <w:rsid w:val="006A6CBF"/>
    <w:rsid w:val="006A70D9"/>
    <w:rsid w:val="006A74BF"/>
    <w:rsid w:val="006B4190"/>
    <w:rsid w:val="006B455F"/>
    <w:rsid w:val="006C0B24"/>
    <w:rsid w:val="006C3609"/>
    <w:rsid w:val="006C581D"/>
    <w:rsid w:val="006C6289"/>
    <w:rsid w:val="006C71E8"/>
    <w:rsid w:val="006C7326"/>
    <w:rsid w:val="006C75C7"/>
    <w:rsid w:val="006D0F26"/>
    <w:rsid w:val="006D1D68"/>
    <w:rsid w:val="006D4AA2"/>
    <w:rsid w:val="006D77B8"/>
    <w:rsid w:val="006E31E7"/>
    <w:rsid w:val="006E339F"/>
    <w:rsid w:val="006E3423"/>
    <w:rsid w:val="006E4B37"/>
    <w:rsid w:val="006E53A4"/>
    <w:rsid w:val="006E7E65"/>
    <w:rsid w:val="006F3279"/>
    <w:rsid w:val="006F333E"/>
    <w:rsid w:val="006F5808"/>
    <w:rsid w:val="006F60E7"/>
    <w:rsid w:val="007010B3"/>
    <w:rsid w:val="00701F71"/>
    <w:rsid w:val="007044A3"/>
    <w:rsid w:val="00704FA5"/>
    <w:rsid w:val="00705DDB"/>
    <w:rsid w:val="00706ACF"/>
    <w:rsid w:val="00707702"/>
    <w:rsid w:val="00707E8F"/>
    <w:rsid w:val="00710343"/>
    <w:rsid w:val="00710494"/>
    <w:rsid w:val="007104A9"/>
    <w:rsid w:val="007110EB"/>
    <w:rsid w:val="0071374A"/>
    <w:rsid w:val="007172DC"/>
    <w:rsid w:val="00721418"/>
    <w:rsid w:val="00721479"/>
    <w:rsid w:val="00721AB3"/>
    <w:rsid w:val="00722191"/>
    <w:rsid w:val="00722DF6"/>
    <w:rsid w:val="00735AB3"/>
    <w:rsid w:val="007416E5"/>
    <w:rsid w:val="007417B4"/>
    <w:rsid w:val="00743EB2"/>
    <w:rsid w:val="007442B7"/>
    <w:rsid w:val="00745AA8"/>
    <w:rsid w:val="00746CA3"/>
    <w:rsid w:val="007470EE"/>
    <w:rsid w:val="00747132"/>
    <w:rsid w:val="007471FA"/>
    <w:rsid w:val="007542B6"/>
    <w:rsid w:val="00754608"/>
    <w:rsid w:val="00754B1C"/>
    <w:rsid w:val="00755B84"/>
    <w:rsid w:val="007561C9"/>
    <w:rsid w:val="00756365"/>
    <w:rsid w:val="007565CD"/>
    <w:rsid w:val="007567B0"/>
    <w:rsid w:val="00756973"/>
    <w:rsid w:val="00756E8A"/>
    <w:rsid w:val="007573EB"/>
    <w:rsid w:val="007612B2"/>
    <w:rsid w:val="00764538"/>
    <w:rsid w:val="007648FE"/>
    <w:rsid w:val="00770CB5"/>
    <w:rsid w:val="00771647"/>
    <w:rsid w:val="0077298E"/>
    <w:rsid w:val="00772A8F"/>
    <w:rsid w:val="00774710"/>
    <w:rsid w:val="00775C1E"/>
    <w:rsid w:val="00776ABF"/>
    <w:rsid w:val="00776D38"/>
    <w:rsid w:val="00777C44"/>
    <w:rsid w:val="007808FD"/>
    <w:rsid w:val="007815A6"/>
    <w:rsid w:val="007820E8"/>
    <w:rsid w:val="0078314D"/>
    <w:rsid w:val="0078325C"/>
    <w:rsid w:val="00783660"/>
    <w:rsid w:val="00784806"/>
    <w:rsid w:val="00784F24"/>
    <w:rsid w:val="007859D7"/>
    <w:rsid w:val="00786267"/>
    <w:rsid w:val="00786B34"/>
    <w:rsid w:val="00787628"/>
    <w:rsid w:val="00790796"/>
    <w:rsid w:val="0079100D"/>
    <w:rsid w:val="007912B3"/>
    <w:rsid w:val="00791336"/>
    <w:rsid w:val="00791797"/>
    <w:rsid w:val="00791B5A"/>
    <w:rsid w:val="00792FD4"/>
    <w:rsid w:val="007933C4"/>
    <w:rsid w:val="00793456"/>
    <w:rsid w:val="00793F9A"/>
    <w:rsid w:val="007941B2"/>
    <w:rsid w:val="00794818"/>
    <w:rsid w:val="0079561C"/>
    <w:rsid w:val="00796448"/>
    <w:rsid w:val="007969FB"/>
    <w:rsid w:val="007A066C"/>
    <w:rsid w:val="007A10B9"/>
    <w:rsid w:val="007A34A7"/>
    <w:rsid w:val="007A4834"/>
    <w:rsid w:val="007A561C"/>
    <w:rsid w:val="007B2A63"/>
    <w:rsid w:val="007B703B"/>
    <w:rsid w:val="007B7868"/>
    <w:rsid w:val="007C1A62"/>
    <w:rsid w:val="007C31A4"/>
    <w:rsid w:val="007C393B"/>
    <w:rsid w:val="007C49BA"/>
    <w:rsid w:val="007C4A18"/>
    <w:rsid w:val="007C55CB"/>
    <w:rsid w:val="007C5E18"/>
    <w:rsid w:val="007C6406"/>
    <w:rsid w:val="007D03AC"/>
    <w:rsid w:val="007D0977"/>
    <w:rsid w:val="007D167E"/>
    <w:rsid w:val="007D4875"/>
    <w:rsid w:val="007D7744"/>
    <w:rsid w:val="007D7971"/>
    <w:rsid w:val="007E026F"/>
    <w:rsid w:val="007E090F"/>
    <w:rsid w:val="007E2686"/>
    <w:rsid w:val="007E4F7F"/>
    <w:rsid w:val="007E52EC"/>
    <w:rsid w:val="007E5E23"/>
    <w:rsid w:val="007E6FD8"/>
    <w:rsid w:val="007F006A"/>
    <w:rsid w:val="007F0488"/>
    <w:rsid w:val="007F17FF"/>
    <w:rsid w:val="007F25A6"/>
    <w:rsid w:val="007F2CA1"/>
    <w:rsid w:val="007F394A"/>
    <w:rsid w:val="007F4519"/>
    <w:rsid w:val="007F4830"/>
    <w:rsid w:val="00800FE9"/>
    <w:rsid w:val="008021ED"/>
    <w:rsid w:val="00803323"/>
    <w:rsid w:val="008033D7"/>
    <w:rsid w:val="00804AD4"/>
    <w:rsid w:val="00804AE4"/>
    <w:rsid w:val="00804BAE"/>
    <w:rsid w:val="0080590E"/>
    <w:rsid w:val="00810203"/>
    <w:rsid w:val="008113DF"/>
    <w:rsid w:val="00812E2B"/>
    <w:rsid w:val="0081437E"/>
    <w:rsid w:val="0081443E"/>
    <w:rsid w:val="008154DB"/>
    <w:rsid w:val="0081627C"/>
    <w:rsid w:val="00816B32"/>
    <w:rsid w:val="00817909"/>
    <w:rsid w:val="00820146"/>
    <w:rsid w:val="00821692"/>
    <w:rsid w:val="008226D3"/>
    <w:rsid w:val="00822823"/>
    <w:rsid w:val="00822DA0"/>
    <w:rsid w:val="0082347F"/>
    <w:rsid w:val="00823584"/>
    <w:rsid w:val="008236D7"/>
    <w:rsid w:val="00823A38"/>
    <w:rsid w:val="00823B7A"/>
    <w:rsid w:val="00824026"/>
    <w:rsid w:val="0082477B"/>
    <w:rsid w:val="008259FE"/>
    <w:rsid w:val="00825CD1"/>
    <w:rsid w:val="008301AA"/>
    <w:rsid w:val="00830375"/>
    <w:rsid w:val="00830930"/>
    <w:rsid w:val="00830FFF"/>
    <w:rsid w:val="00831F35"/>
    <w:rsid w:val="00835885"/>
    <w:rsid w:val="00836554"/>
    <w:rsid w:val="00837D7C"/>
    <w:rsid w:val="008423AB"/>
    <w:rsid w:val="008426D7"/>
    <w:rsid w:val="0084294D"/>
    <w:rsid w:val="0084327F"/>
    <w:rsid w:val="00843A7F"/>
    <w:rsid w:val="00843AE7"/>
    <w:rsid w:val="00843CF6"/>
    <w:rsid w:val="00844AF3"/>
    <w:rsid w:val="00845B74"/>
    <w:rsid w:val="00846024"/>
    <w:rsid w:val="008509CD"/>
    <w:rsid w:val="008514E4"/>
    <w:rsid w:val="00852065"/>
    <w:rsid w:val="0085292A"/>
    <w:rsid w:val="00853B08"/>
    <w:rsid w:val="00853CEB"/>
    <w:rsid w:val="0085577F"/>
    <w:rsid w:val="00857435"/>
    <w:rsid w:val="00857F59"/>
    <w:rsid w:val="00860D5C"/>
    <w:rsid w:val="00861A5C"/>
    <w:rsid w:val="00862417"/>
    <w:rsid w:val="008636C2"/>
    <w:rsid w:val="00866CC8"/>
    <w:rsid w:val="0086743E"/>
    <w:rsid w:val="00867F7B"/>
    <w:rsid w:val="008712C0"/>
    <w:rsid w:val="008720F9"/>
    <w:rsid w:val="00876275"/>
    <w:rsid w:val="0087760E"/>
    <w:rsid w:val="0087780A"/>
    <w:rsid w:val="00881363"/>
    <w:rsid w:val="00882E81"/>
    <w:rsid w:val="008830CB"/>
    <w:rsid w:val="0088342A"/>
    <w:rsid w:val="00883D01"/>
    <w:rsid w:val="0088411C"/>
    <w:rsid w:val="00884DDF"/>
    <w:rsid w:val="00886675"/>
    <w:rsid w:val="008870D0"/>
    <w:rsid w:val="00890B64"/>
    <w:rsid w:val="00890D2F"/>
    <w:rsid w:val="00891528"/>
    <w:rsid w:val="008916CF"/>
    <w:rsid w:val="0089292F"/>
    <w:rsid w:val="008933A5"/>
    <w:rsid w:val="00893E48"/>
    <w:rsid w:val="00895BCD"/>
    <w:rsid w:val="00896454"/>
    <w:rsid w:val="00896779"/>
    <w:rsid w:val="008A074F"/>
    <w:rsid w:val="008A07BE"/>
    <w:rsid w:val="008A1297"/>
    <w:rsid w:val="008A1E22"/>
    <w:rsid w:val="008A2103"/>
    <w:rsid w:val="008A2DC6"/>
    <w:rsid w:val="008A2EF6"/>
    <w:rsid w:val="008A48EC"/>
    <w:rsid w:val="008A5641"/>
    <w:rsid w:val="008A6587"/>
    <w:rsid w:val="008A7247"/>
    <w:rsid w:val="008B0119"/>
    <w:rsid w:val="008B05EB"/>
    <w:rsid w:val="008B0DD7"/>
    <w:rsid w:val="008B1407"/>
    <w:rsid w:val="008B1963"/>
    <w:rsid w:val="008B1D4D"/>
    <w:rsid w:val="008B2311"/>
    <w:rsid w:val="008B3100"/>
    <w:rsid w:val="008B6C01"/>
    <w:rsid w:val="008B77B2"/>
    <w:rsid w:val="008C07B5"/>
    <w:rsid w:val="008C0C38"/>
    <w:rsid w:val="008C0EA3"/>
    <w:rsid w:val="008C0F09"/>
    <w:rsid w:val="008C1972"/>
    <w:rsid w:val="008C2DAB"/>
    <w:rsid w:val="008C32D3"/>
    <w:rsid w:val="008C3F52"/>
    <w:rsid w:val="008C4FBE"/>
    <w:rsid w:val="008C6E7D"/>
    <w:rsid w:val="008D0C93"/>
    <w:rsid w:val="008D37F1"/>
    <w:rsid w:val="008D3EB4"/>
    <w:rsid w:val="008D3FF1"/>
    <w:rsid w:val="008D4B6A"/>
    <w:rsid w:val="008D505E"/>
    <w:rsid w:val="008D5D70"/>
    <w:rsid w:val="008D5FBE"/>
    <w:rsid w:val="008D79DC"/>
    <w:rsid w:val="008E0D1B"/>
    <w:rsid w:val="008E3D17"/>
    <w:rsid w:val="008E4939"/>
    <w:rsid w:val="008E6733"/>
    <w:rsid w:val="008F03FF"/>
    <w:rsid w:val="008F0606"/>
    <w:rsid w:val="008F0635"/>
    <w:rsid w:val="008F0A5E"/>
    <w:rsid w:val="008F0C39"/>
    <w:rsid w:val="008F521F"/>
    <w:rsid w:val="008F5913"/>
    <w:rsid w:val="008F60F4"/>
    <w:rsid w:val="008F6AFB"/>
    <w:rsid w:val="008F6C06"/>
    <w:rsid w:val="008F79BC"/>
    <w:rsid w:val="009002AC"/>
    <w:rsid w:val="00900641"/>
    <w:rsid w:val="009008FD"/>
    <w:rsid w:val="00901397"/>
    <w:rsid w:val="00901846"/>
    <w:rsid w:val="00901C3A"/>
    <w:rsid w:val="00902ACF"/>
    <w:rsid w:val="009035E5"/>
    <w:rsid w:val="00904B1C"/>
    <w:rsid w:val="00904BE2"/>
    <w:rsid w:val="00905142"/>
    <w:rsid w:val="00905C4C"/>
    <w:rsid w:val="00910CA2"/>
    <w:rsid w:val="009112B5"/>
    <w:rsid w:val="0091136E"/>
    <w:rsid w:val="00911C8B"/>
    <w:rsid w:val="00912326"/>
    <w:rsid w:val="009126CC"/>
    <w:rsid w:val="00912A4F"/>
    <w:rsid w:val="00912ED8"/>
    <w:rsid w:val="00914FFB"/>
    <w:rsid w:val="00916430"/>
    <w:rsid w:val="00916D97"/>
    <w:rsid w:val="009172FE"/>
    <w:rsid w:val="0091786F"/>
    <w:rsid w:val="00920B3C"/>
    <w:rsid w:val="009219E4"/>
    <w:rsid w:val="00921C96"/>
    <w:rsid w:val="00923114"/>
    <w:rsid w:val="0092378C"/>
    <w:rsid w:val="00924072"/>
    <w:rsid w:val="00924875"/>
    <w:rsid w:val="0092517A"/>
    <w:rsid w:val="00925263"/>
    <w:rsid w:val="00926CEF"/>
    <w:rsid w:val="00930CE6"/>
    <w:rsid w:val="00931B87"/>
    <w:rsid w:val="00932276"/>
    <w:rsid w:val="00934204"/>
    <w:rsid w:val="009369BD"/>
    <w:rsid w:val="0093760A"/>
    <w:rsid w:val="0094182E"/>
    <w:rsid w:val="00941F0B"/>
    <w:rsid w:val="0094298C"/>
    <w:rsid w:val="00942ECC"/>
    <w:rsid w:val="00944F63"/>
    <w:rsid w:val="00945854"/>
    <w:rsid w:val="00946FC9"/>
    <w:rsid w:val="0094780E"/>
    <w:rsid w:val="00947EF8"/>
    <w:rsid w:val="009505EE"/>
    <w:rsid w:val="009520AC"/>
    <w:rsid w:val="00952D38"/>
    <w:rsid w:val="009561CD"/>
    <w:rsid w:val="009579C6"/>
    <w:rsid w:val="00962CCB"/>
    <w:rsid w:val="00962F39"/>
    <w:rsid w:val="009633DD"/>
    <w:rsid w:val="00963D49"/>
    <w:rsid w:val="00964E66"/>
    <w:rsid w:val="00965178"/>
    <w:rsid w:val="009658E3"/>
    <w:rsid w:val="00970B7E"/>
    <w:rsid w:val="00971167"/>
    <w:rsid w:val="0097281E"/>
    <w:rsid w:val="009736E2"/>
    <w:rsid w:val="00973D29"/>
    <w:rsid w:val="00977647"/>
    <w:rsid w:val="009777B3"/>
    <w:rsid w:val="00977A1A"/>
    <w:rsid w:val="00982D40"/>
    <w:rsid w:val="0098463C"/>
    <w:rsid w:val="00984AD8"/>
    <w:rsid w:val="00985ABC"/>
    <w:rsid w:val="00986263"/>
    <w:rsid w:val="00987151"/>
    <w:rsid w:val="00987924"/>
    <w:rsid w:val="009905A8"/>
    <w:rsid w:val="00990786"/>
    <w:rsid w:val="00990E61"/>
    <w:rsid w:val="00991281"/>
    <w:rsid w:val="009962D0"/>
    <w:rsid w:val="00996B18"/>
    <w:rsid w:val="009A05C5"/>
    <w:rsid w:val="009A06D9"/>
    <w:rsid w:val="009A165A"/>
    <w:rsid w:val="009A302E"/>
    <w:rsid w:val="009A514E"/>
    <w:rsid w:val="009A68D3"/>
    <w:rsid w:val="009A73A8"/>
    <w:rsid w:val="009B15BB"/>
    <w:rsid w:val="009B2A42"/>
    <w:rsid w:val="009B2EC8"/>
    <w:rsid w:val="009B3348"/>
    <w:rsid w:val="009B44F6"/>
    <w:rsid w:val="009B4B78"/>
    <w:rsid w:val="009B510D"/>
    <w:rsid w:val="009B53BE"/>
    <w:rsid w:val="009B5729"/>
    <w:rsid w:val="009B6EE1"/>
    <w:rsid w:val="009B6FFE"/>
    <w:rsid w:val="009C0882"/>
    <w:rsid w:val="009C1522"/>
    <w:rsid w:val="009C38A0"/>
    <w:rsid w:val="009C5751"/>
    <w:rsid w:val="009C5D04"/>
    <w:rsid w:val="009C5ECC"/>
    <w:rsid w:val="009C7041"/>
    <w:rsid w:val="009C729D"/>
    <w:rsid w:val="009C7489"/>
    <w:rsid w:val="009C7A31"/>
    <w:rsid w:val="009D064D"/>
    <w:rsid w:val="009D0D47"/>
    <w:rsid w:val="009D299F"/>
    <w:rsid w:val="009D44D1"/>
    <w:rsid w:val="009D4684"/>
    <w:rsid w:val="009D5125"/>
    <w:rsid w:val="009D5BEF"/>
    <w:rsid w:val="009D67E0"/>
    <w:rsid w:val="009E0771"/>
    <w:rsid w:val="009E0AF6"/>
    <w:rsid w:val="009E1ECD"/>
    <w:rsid w:val="009E225B"/>
    <w:rsid w:val="009E6FA4"/>
    <w:rsid w:val="009E7743"/>
    <w:rsid w:val="009F0F9C"/>
    <w:rsid w:val="009F11A8"/>
    <w:rsid w:val="009F46B7"/>
    <w:rsid w:val="009F6590"/>
    <w:rsid w:val="009F68C5"/>
    <w:rsid w:val="009F6A7A"/>
    <w:rsid w:val="00A000D9"/>
    <w:rsid w:val="00A0092C"/>
    <w:rsid w:val="00A018F8"/>
    <w:rsid w:val="00A0261A"/>
    <w:rsid w:val="00A03770"/>
    <w:rsid w:val="00A040A1"/>
    <w:rsid w:val="00A0442B"/>
    <w:rsid w:val="00A04BAF"/>
    <w:rsid w:val="00A05867"/>
    <w:rsid w:val="00A05C81"/>
    <w:rsid w:val="00A074C3"/>
    <w:rsid w:val="00A07910"/>
    <w:rsid w:val="00A134FB"/>
    <w:rsid w:val="00A13781"/>
    <w:rsid w:val="00A13BA0"/>
    <w:rsid w:val="00A21C42"/>
    <w:rsid w:val="00A22303"/>
    <w:rsid w:val="00A2265C"/>
    <w:rsid w:val="00A24B71"/>
    <w:rsid w:val="00A25501"/>
    <w:rsid w:val="00A2591D"/>
    <w:rsid w:val="00A26210"/>
    <w:rsid w:val="00A26F86"/>
    <w:rsid w:val="00A27970"/>
    <w:rsid w:val="00A31A5C"/>
    <w:rsid w:val="00A3233C"/>
    <w:rsid w:val="00A32D23"/>
    <w:rsid w:val="00A33B11"/>
    <w:rsid w:val="00A34357"/>
    <w:rsid w:val="00A37B30"/>
    <w:rsid w:val="00A37ECB"/>
    <w:rsid w:val="00A435BC"/>
    <w:rsid w:val="00A43B7D"/>
    <w:rsid w:val="00A44A38"/>
    <w:rsid w:val="00A456C2"/>
    <w:rsid w:val="00A50003"/>
    <w:rsid w:val="00A52C16"/>
    <w:rsid w:val="00A532C6"/>
    <w:rsid w:val="00A533A7"/>
    <w:rsid w:val="00A53733"/>
    <w:rsid w:val="00A53B3D"/>
    <w:rsid w:val="00A544DF"/>
    <w:rsid w:val="00A54DB1"/>
    <w:rsid w:val="00A55808"/>
    <w:rsid w:val="00A5712B"/>
    <w:rsid w:val="00A57907"/>
    <w:rsid w:val="00A600D6"/>
    <w:rsid w:val="00A60322"/>
    <w:rsid w:val="00A6138C"/>
    <w:rsid w:val="00A619ED"/>
    <w:rsid w:val="00A61DC9"/>
    <w:rsid w:val="00A62208"/>
    <w:rsid w:val="00A6280F"/>
    <w:rsid w:val="00A62969"/>
    <w:rsid w:val="00A63635"/>
    <w:rsid w:val="00A651A3"/>
    <w:rsid w:val="00A66D78"/>
    <w:rsid w:val="00A70CB1"/>
    <w:rsid w:val="00A71B74"/>
    <w:rsid w:val="00A72414"/>
    <w:rsid w:val="00A7308B"/>
    <w:rsid w:val="00A73A05"/>
    <w:rsid w:val="00A73D13"/>
    <w:rsid w:val="00A8014D"/>
    <w:rsid w:val="00A829BE"/>
    <w:rsid w:val="00A83A38"/>
    <w:rsid w:val="00A849A4"/>
    <w:rsid w:val="00A861E5"/>
    <w:rsid w:val="00A909CA"/>
    <w:rsid w:val="00A91284"/>
    <w:rsid w:val="00A93FD3"/>
    <w:rsid w:val="00A94AD5"/>
    <w:rsid w:val="00A94CB6"/>
    <w:rsid w:val="00A95189"/>
    <w:rsid w:val="00A95B1B"/>
    <w:rsid w:val="00A967FB"/>
    <w:rsid w:val="00A9754F"/>
    <w:rsid w:val="00AA09D8"/>
    <w:rsid w:val="00AA4A56"/>
    <w:rsid w:val="00AA5833"/>
    <w:rsid w:val="00AA5954"/>
    <w:rsid w:val="00AA6AA6"/>
    <w:rsid w:val="00AA6CC0"/>
    <w:rsid w:val="00AA6DB0"/>
    <w:rsid w:val="00AB0BAA"/>
    <w:rsid w:val="00AB1A30"/>
    <w:rsid w:val="00AB2D7B"/>
    <w:rsid w:val="00AB52CC"/>
    <w:rsid w:val="00AB59D2"/>
    <w:rsid w:val="00AB6D83"/>
    <w:rsid w:val="00AC23F7"/>
    <w:rsid w:val="00AC2D83"/>
    <w:rsid w:val="00AC31C5"/>
    <w:rsid w:val="00AC368F"/>
    <w:rsid w:val="00AC4217"/>
    <w:rsid w:val="00AC453F"/>
    <w:rsid w:val="00AC45E8"/>
    <w:rsid w:val="00AD0584"/>
    <w:rsid w:val="00AD0C7A"/>
    <w:rsid w:val="00AD4A40"/>
    <w:rsid w:val="00AD50C7"/>
    <w:rsid w:val="00AD57DA"/>
    <w:rsid w:val="00AD6151"/>
    <w:rsid w:val="00AD64F1"/>
    <w:rsid w:val="00AE1E8D"/>
    <w:rsid w:val="00AE465B"/>
    <w:rsid w:val="00AE62A8"/>
    <w:rsid w:val="00AE7E46"/>
    <w:rsid w:val="00AF095C"/>
    <w:rsid w:val="00AF1F6C"/>
    <w:rsid w:val="00AF22CC"/>
    <w:rsid w:val="00AF4353"/>
    <w:rsid w:val="00AF4D92"/>
    <w:rsid w:val="00AF6C38"/>
    <w:rsid w:val="00B00003"/>
    <w:rsid w:val="00B01520"/>
    <w:rsid w:val="00B01716"/>
    <w:rsid w:val="00B01EAE"/>
    <w:rsid w:val="00B03297"/>
    <w:rsid w:val="00B03A65"/>
    <w:rsid w:val="00B05DA7"/>
    <w:rsid w:val="00B11E4C"/>
    <w:rsid w:val="00B12F4C"/>
    <w:rsid w:val="00B14854"/>
    <w:rsid w:val="00B16A46"/>
    <w:rsid w:val="00B20823"/>
    <w:rsid w:val="00B214F4"/>
    <w:rsid w:val="00B22BFD"/>
    <w:rsid w:val="00B2308F"/>
    <w:rsid w:val="00B23E18"/>
    <w:rsid w:val="00B2575C"/>
    <w:rsid w:val="00B32019"/>
    <w:rsid w:val="00B32DF0"/>
    <w:rsid w:val="00B33892"/>
    <w:rsid w:val="00B35F57"/>
    <w:rsid w:val="00B365DE"/>
    <w:rsid w:val="00B36641"/>
    <w:rsid w:val="00B36CB4"/>
    <w:rsid w:val="00B36D15"/>
    <w:rsid w:val="00B3751C"/>
    <w:rsid w:val="00B37D63"/>
    <w:rsid w:val="00B43145"/>
    <w:rsid w:val="00B43160"/>
    <w:rsid w:val="00B44492"/>
    <w:rsid w:val="00B453F1"/>
    <w:rsid w:val="00B456BF"/>
    <w:rsid w:val="00B472FB"/>
    <w:rsid w:val="00B50E8C"/>
    <w:rsid w:val="00B513DB"/>
    <w:rsid w:val="00B524FD"/>
    <w:rsid w:val="00B53329"/>
    <w:rsid w:val="00B539C3"/>
    <w:rsid w:val="00B54B68"/>
    <w:rsid w:val="00B55280"/>
    <w:rsid w:val="00B5587D"/>
    <w:rsid w:val="00B57436"/>
    <w:rsid w:val="00B63F9B"/>
    <w:rsid w:val="00B676B5"/>
    <w:rsid w:val="00B70D9A"/>
    <w:rsid w:val="00B70FC9"/>
    <w:rsid w:val="00B738E0"/>
    <w:rsid w:val="00B762E4"/>
    <w:rsid w:val="00B77291"/>
    <w:rsid w:val="00B80AB5"/>
    <w:rsid w:val="00B83245"/>
    <w:rsid w:val="00B84020"/>
    <w:rsid w:val="00B849DE"/>
    <w:rsid w:val="00B86E27"/>
    <w:rsid w:val="00B908AE"/>
    <w:rsid w:val="00B936AF"/>
    <w:rsid w:val="00B94D8D"/>
    <w:rsid w:val="00B94EBC"/>
    <w:rsid w:val="00B95384"/>
    <w:rsid w:val="00B95BD1"/>
    <w:rsid w:val="00B96927"/>
    <w:rsid w:val="00B97498"/>
    <w:rsid w:val="00B975AD"/>
    <w:rsid w:val="00BA0BA6"/>
    <w:rsid w:val="00BA20AB"/>
    <w:rsid w:val="00BA299D"/>
    <w:rsid w:val="00BA3506"/>
    <w:rsid w:val="00BA40AB"/>
    <w:rsid w:val="00BA48EC"/>
    <w:rsid w:val="00BA55D8"/>
    <w:rsid w:val="00BA5C28"/>
    <w:rsid w:val="00BA642E"/>
    <w:rsid w:val="00BB19F3"/>
    <w:rsid w:val="00BB2910"/>
    <w:rsid w:val="00BB407E"/>
    <w:rsid w:val="00BB46FD"/>
    <w:rsid w:val="00BB53C6"/>
    <w:rsid w:val="00BB5EA6"/>
    <w:rsid w:val="00BB5FA2"/>
    <w:rsid w:val="00BB6096"/>
    <w:rsid w:val="00BB7133"/>
    <w:rsid w:val="00BB7445"/>
    <w:rsid w:val="00BC0975"/>
    <w:rsid w:val="00BC0DCA"/>
    <w:rsid w:val="00BC2161"/>
    <w:rsid w:val="00BC50A6"/>
    <w:rsid w:val="00BC5307"/>
    <w:rsid w:val="00BC6B69"/>
    <w:rsid w:val="00BC76F5"/>
    <w:rsid w:val="00BD1D8B"/>
    <w:rsid w:val="00BD396B"/>
    <w:rsid w:val="00BD3C43"/>
    <w:rsid w:val="00BD4505"/>
    <w:rsid w:val="00BD55CC"/>
    <w:rsid w:val="00BD5855"/>
    <w:rsid w:val="00BD5A9A"/>
    <w:rsid w:val="00BD7FBD"/>
    <w:rsid w:val="00BE074D"/>
    <w:rsid w:val="00BE1049"/>
    <w:rsid w:val="00BE224D"/>
    <w:rsid w:val="00BE24F4"/>
    <w:rsid w:val="00BE2761"/>
    <w:rsid w:val="00BE68A8"/>
    <w:rsid w:val="00BE7170"/>
    <w:rsid w:val="00BF06FD"/>
    <w:rsid w:val="00BF2A49"/>
    <w:rsid w:val="00BF3245"/>
    <w:rsid w:val="00BF4935"/>
    <w:rsid w:val="00C00492"/>
    <w:rsid w:val="00C00534"/>
    <w:rsid w:val="00C01B29"/>
    <w:rsid w:val="00C0254F"/>
    <w:rsid w:val="00C0275A"/>
    <w:rsid w:val="00C03210"/>
    <w:rsid w:val="00C06EB3"/>
    <w:rsid w:val="00C0706E"/>
    <w:rsid w:val="00C079B8"/>
    <w:rsid w:val="00C10E10"/>
    <w:rsid w:val="00C11ABE"/>
    <w:rsid w:val="00C12A97"/>
    <w:rsid w:val="00C14F2B"/>
    <w:rsid w:val="00C15A67"/>
    <w:rsid w:val="00C16A8F"/>
    <w:rsid w:val="00C1719D"/>
    <w:rsid w:val="00C21348"/>
    <w:rsid w:val="00C21454"/>
    <w:rsid w:val="00C217C2"/>
    <w:rsid w:val="00C21B97"/>
    <w:rsid w:val="00C2609B"/>
    <w:rsid w:val="00C2631F"/>
    <w:rsid w:val="00C2685B"/>
    <w:rsid w:val="00C27717"/>
    <w:rsid w:val="00C3000D"/>
    <w:rsid w:val="00C30BDC"/>
    <w:rsid w:val="00C30E50"/>
    <w:rsid w:val="00C30E78"/>
    <w:rsid w:val="00C3137F"/>
    <w:rsid w:val="00C31DEC"/>
    <w:rsid w:val="00C331A5"/>
    <w:rsid w:val="00C333BE"/>
    <w:rsid w:val="00C352D0"/>
    <w:rsid w:val="00C37B23"/>
    <w:rsid w:val="00C37EF2"/>
    <w:rsid w:val="00C40CFF"/>
    <w:rsid w:val="00C41213"/>
    <w:rsid w:val="00C415AC"/>
    <w:rsid w:val="00C42106"/>
    <w:rsid w:val="00C425FB"/>
    <w:rsid w:val="00C42BB7"/>
    <w:rsid w:val="00C46FD6"/>
    <w:rsid w:val="00C47DF1"/>
    <w:rsid w:val="00C50CD7"/>
    <w:rsid w:val="00C50DD2"/>
    <w:rsid w:val="00C51A68"/>
    <w:rsid w:val="00C51CB1"/>
    <w:rsid w:val="00C51FD8"/>
    <w:rsid w:val="00C52935"/>
    <w:rsid w:val="00C5459B"/>
    <w:rsid w:val="00C545C7"/>
    <w:rsid w:val="00C54E0E"/>
    <w:rsid w:val="00C55AF0"/>
    <w:rsid w:val="00C56293"/>
    <w:rsid w:val="00C57440"/>
    <w:rsid w:val="00C57F10"/>
    <w:rsid w:val="00C63245"/>
    <w:rsid w:val="00C63C32"/>
    <w:rsid w:val="00C653D5"/>
    <w:rsid w:val="00C658EA"/>
    <w:rsid w:val="00C662F9"/>
    <w:rsid w:val="00C6770F"/>
    <w:rsid w:val="00C7042B"/>
    <w:rsid w:val="00C70D79"/>
    <w:rsid w:val="00C742B8"/>
    <w:rsid w:val="00C75A32"/>
    <w:rsid w:val="00C75DF6"/>
    <w:rsid w:val="00C75EE8"/>
    <w:rsid w:val="00C760F7"/>
    <w:rsid w:val="00C822C7"/>
    <w:rsid w:val="00C8335E"/>
    <w:rsid w:val="00C86ACE"/>
    <w:rsid w:val="00C876D7"/>
    <w:rsid w:val="00C90705"/>
    <w:rsid w:val="00C90E07"/>
    <w:rsid w:val="00C9152F"/>
    <w:rsid w:val="00C91F8C"/>
    <w:rsid w:val="00C925E1"/>
    <w:rsid w:val="00C92D8A"/>
    <w:rsid w:val="00C94344"/>
    <w:rsid w:val="00C96293"/>
    <w:rsid w:val="00C97462"/>
    <w:rsid w:val="00CA00B8"/>
    <w:rsid w:val="00CA0CD4"/>
    <w:rsid w:val="00CA15F9"/>
    <w:rsid w:val="00CA1ED0"/>
    <w:rsid w:val="00CA2BEB"/>
    <w:rsid w:val="00CA3EBB"/>
    <w:rsid w:val="00CA4CC8"/>
    <w:rsid w:val="00CB15D8"/>
    <w:rsid w:val="00CB35FD"/>
    <w:rsid w:val="00CB4377"/>
    <w:rsid w:val="00CB7176"/>
    <w:rsid w:val="00CC08EC"/>
    <w:rsid w:val="00CC1303"/>
    <w:rsid w:val="00CC4463"/>
    <w:rsid w:val="00CC4515"/>
    <w:rsid w:val="00CC5061"/>
    <w:rsid w:val="00CD0533"/>
    <w:rsid w:val="00CD056B"/>
    <w:rsid w:val="00CD1863"/>
    <w:rsid w:val="00CD46C5"/>
    <w:rsid w:val="00CD4A0E"/>
    <w:rsid w:val="00CE2182"/>
    <w:rsid w:val="00CE68FB"/>
    <w:rsid w:val="00CE6B86"/>
    <w:rsid w:val="00CE6F72"/>
    <w:rsid w:val="00CE7DC9"/>
    <w:rsid w:val="00CF0714"/>
    <w:rsid w:val="00CF3A54"/>
    <w:rsid w:val="00CF41F1"/>
    <w:rsid w:val="00CF6707"/>
    <w:rsid w:val="00D00E5F"/>
    <w:rsid w:val="00D024A5"/>
    <w:rsid w:val="00D033B9"/>
    <w:rsid w:val="00D035A7"/>
    <w:rsid w:val="00D03F11"/>
    <w:rsid w:val="00D055AE"/>
    <w:rsid w:val="00D05F93"/>
    <w:rsid w:val="00D108F8"/>
    <w:rsid w:val="00D1221E"/>
    <w:rsid w:val="00D12756"/>
    <w:rsid w:val="00D13036"/>
    <w:rsid w:val="00D14222"/>
    <w:rsid w:val="00D14907"/>
    <w:rsid w:val="00D14E25"/>
    <w:rsid w:val="00D165AA"/>
    <w:rsid w:val="00D16838"/>
    <w:rsid w:val="00D170FF"/>
    <w:rsid w:val="00D20258"/>
    <w:rsid w:val="00D206EB"/>
    <w:rsid w:val="00D215D8"/>
    <w:rsid w:val="00D22DEF"/>
    <w:rsid w:val="00D242CA"/>
    <w:rsid w:val="00D255B0"/>
    <w:rsid w:val="00D256BE"/>
    <w:rsid w:val="00D25E6E"/>
    <w:rsid w:val="00D26325"/>
    <w:rsid w:val="00D27466"/>
    <w:rsid w:val="00D2789F"/>
    <w:rsid w:val="00D3056D"/>
    <w:rsid w:val="00D355FD"/>
    <w:rsid w:val="00D368F0"/>
    <w:rsid w:val="00D4023B"/>
    <w:rsid w:val="00D404DF"/>
    <w:rsid w:val="00D42CFE"/>
    <w:rsid w:val="00D42E1F"/>
    <w:rsid w:val="00D431EA"/>
    <w:rsid w:val="00D4364F"/>
    <w:rsid w:val="00D4400A"/>
    <w:rsid w:val="00D460D3"/>
    <w:rsid w:val="00D5056B"/>
    <w:rsid w:val="00D50911"/>
    <w:rsid w:val="00D52547"/>
    <w:rsid w:val="00D53A14"/>
    <w:rsid w:val="00D5401B"/>
    <w:rsid w:val="00D5462E"/>
    <w:rsid w:val="00D54EE5"/>
    <w:rsid w:val="00D5520E"/>
    <w:rsid w:val="00D564AA"/>
    <w:rsid w:val="00D63341"/>
    <w:rsid w:val="00D63A0C"/>
    <w:rsid w:val="00D6756D"/>
    <w:rsid w:val="00D67E1D"/>
    <w:rsid w:val="00D72293"/>
    <w:rsid w:val="00D749B3"/>
    <w:rsid w:val="00D74B58"/>
    <w:rsid w:val="00D751BF"/>
    <w:rsid w:val="00D77E51"/>
    <w:rsid w:val="00D818C3"/>
    <w:rsid w:val="00D83F06"/>
    <w:rsid w:val="00D84996"/>
    <w:rsid w:val="00D85418"/>
    <w:rsid w:val="00D85876"/>
    <w:rsid w:val="00D85A73"/>
    <w:rsid w:val="00D8604B"/>
    <w:rsid w:val="00D87B2D"/>
    <w:rsid w:val="00D90B58"/>
    <w:rsid w:val="00D91811"/>
    <w:rsid w:val="00D93528"/>
    <w:rsid w:val="00D9368F"/>
    <w:rsid w:val="00D96686"/>
    <w:rsid w:val="00D96D5D"/>
    <w:rsid w:val="00D974B4"/>
    <w:rsid w:val="00D976F6"/>
    <w:rsid w:val="00DA17E5"/>
    <w:rsid w:val="00DA2EC6"/>
    <w:rsid w:val="00DA2ED6"/>
    <w:rsid w:val="00DA41EF"/>
    <w:rsid w:val="00DA4E1A"/>
    <w:rsid w:val="00DA582D"/>
    <w:rsid w:val="00DA5E0A"/>
    <w:rsid w:val="00DB2136"/>
    <w:rsid w:val="00DB30A1"/>
    <w:rsid w:val="00DB3676"/>
    <w:rsid w:val="00DB3871"/>
    <w:rsid w:val="00DB46BE"/>
    <w:rsid w:val="00DB68E3"/>
    <w:rsid w:val="00DB6AA0"/>
    <w:rsid w:val="00DB7E43"/>
    <w:rsid w:val="00DC0ED3"/>
    <w:rsid w:val="00DC1A05"/>
    <w:rsid w:val="00DC27A3"/>
    <w:rsid w:val="00DC2B70"/>
    <w:rsid w:val="00DC3569"/>
    <w:rsid w:val="00DC3660"/>
    <w:rsid w:val="00DC3F49"/>
    <w:rsid w:val="00DC431A"/>
    <w:rsid w:val="00DC4FCE"/>
    <w:rsid w:val="00DC5130"/>
    <w:rsid w:val="00DC5267"/>
    <w:rsid w:val="00DD286A"/>
    <w:rsid w:val="00DD30A4"/>
    <w:rsid w:val="00DD5EF1"/>
    <w:rsid w:val="00DD5FB0"/>
    <w:rsid w:val="00DD67B3"/>
    <w:rsid w:val="00DD7618"/>
    <w:rsid w:val="00DD7978"/>
    <w:rsid w:val="00DE19FF"/>
    <w:rsid w:val="00DE28FA"/>
    <w:rsid w:val="00DE3A85"/>
    <w:rsid w:val="00DE5A0F"/>
    <w:rsid w:val="00DE658C"/>
    <w:rsid w:val="00DE6CA2"/>
    <w:rsid w:val="00DF1388"/>
    <w:rsid w:val="00DF2249"/>
    <w:rsid w:val="00DF2AF8"/>
    <w:rsid w:val="00E0059E"/>
    <w:rsid w:val="00E0129C"/>
    <w:rsid w:val="00E01752"/>
    <w:rsid w:val="00E03A16"/>
    <w:rsid w:val="00E04DEA"/>
    <w:rsid w:val="00E11548"/>
    <w:rsid w:val="00E1327B"/>
    <w:rsid w:val="00E153CF"/>
    <w:rsid w:val="00E1735F"/>
    <w:rsid w:val="00E176E7"/>
    <w:rsid w:val="00E17BA3"/>
    <w:rsid w:val="00E17F80"/>
    <w:rsid w:val="00E202A9"/>
    <w:rsid w:val="00E21332"/>
    <w:rsid w:val="00E2263B"/>
    <w:rsid w:val="00E23E90"/>
    <w:rsid w:val="00E2577B"/>
    <w:rsid w:val="00E268B6"/>
    <w:rsid w:val="00E26C1E"/>
    <w:rsid w:val="00E2724C"/>
    <w:rsid w:val="00E2761B"/>
    <w:rsid w:val="00E27C91"/>
    <w:rsid w:val="00E3321D"/>
    <w:rsid w:val="00E33A0F"/>
    <w:rsid w:val="00E33BDC"/>
    <w:rsid w:val="00E35FED"/>
    <w:rsid w:val="00E362BA"/>
    <w:rsid w:val="00E40E64"/>
    <w:rsid w:val="00E42EF1"/>
    <w:rsid w:val="00E44399"/>
    <w:rsid w:val="00E44EB9"/>
    <w:rsid w:val="00E45293"/>
    <w:rsid w:val="00E56D1A"/>
    <w:rsid w:val="00E56EA5"/>
    <w:rsid w:val="00E57C77"/>
    <w:rsid w:val="00E60EB9"/>
    <w:rsid w:val="00E615E1"/>
    <w:rsid w:val="00E618BD"/>
    <w:rsid w:val="00E62A86"/>
    <w:rsid w:val="00E633E9"/>
    <w:rsid w:val="00E63B1F"/>
    <w:rsid w:val="00E63DB1"/>
    <w:rsid w:val="00E64586"/>
    <w:rsid w:val="00E649E1"/>
    <w:rsid w:val="00E65242"/>
    <w:rsid w:val="00E65DDB"/>
    <w:rsid w:val="00E65E3B"/>
    <w:rsid w:val="00E6716A"/>
    <w:rsid w:val="00E70084"/>
    <w:rsid w:val="00E7338B"/>
    <w:rsid w:val="00E7564C"/>
    <w:rsid w:val="00E7607E"/>
    <w:rsid w:val="00E762E0"/>
    <w:rsid w:val="00E76777"/>
    <w:rsid w:val="00E7753C"/>
    <w:rsid w:val="00E778F7"/>
    <w:rsid w:val="00E814F7"/>
    <w:rsid w:val="00E81541"/>
    <w:rsid w:val="00E81B50"/>
    <w:rsid w:val="00E82C64"/>
    <w:rsid w:val="00E8330C"/>
    <w:rsid w:val="00E8366D"/>
    <w:rsid w:val="00E836A0"/>
    <w:rsid w:val="00E836CF"/>
    <w:rsid w:val="00E8600B"/>
    <w:rsid w:val="00E87974"/>
    <w:rsid w:val="00E913E3"/>
    <w:rsid w:val="00E91F92"/>
    <w:rsid w:val="00E92BAD"/>
    <w:rsid w:val="00E939C6"/>
    <w:rsid w:val="00E96CFA"/>
    <w:rsid w:val="00E973CD"/>
    <w:rsid w:val="00EA1564"/>
    <w:rsid w:val="00EA26AB"/>
    <w:rsid w:val="00EA305B"/>
    <w:rsid w:val="00EA467D"/>
    <w:rsid w:val="00EA48C9"/>
    <w:rsid w:val="00EA6447"/>
    <w:rsid w:val="00EA7F54"/>
    <w:rsid w:val="00EB0474"/>
    <w:rsid w:val="00EB04AC"/>
    <w:rsid w:val="00EB0619"/>
    <w:rsid w:val="00EB0F69"/>
    <w:rsid w:val="00EB242A"/>
    <w:rsid w:val="00EB2709"/>
    <w:rsid w:val="00EB32F4"/>
    <w:rsid w:val="00EB42E3"/>
    <w:rsid w:val="00EB6472"/>
    <w:rsid w:val="00EB664A"/>
    <w:rsid w:val="00EB6844"/>
    <w:rsid w:val="00EB74DF"/>
    <w:rsid w:val="00EB7F89"/>
    <w:rsid w:val="00EC0411"/>
    <w:rsid w:val="00EC0BBB"/>
    <w:rsid w:val="00EC152D"/>
    <w:rsid w:val="00EC250B"/>
    <w:rsid w:val="00EC2E26"/>
    <w:rsid w:val="00EC2FD3"/>
    <w:rsid w:val="00EC327B"/>
    <w:rsid w:val="00EC3628"/>
    <w:rsid w:val="00EC455C"/>
    <w:rsid w:val="00EC4E90"/>
    <w:rsid w:val="00EC5EB5"/>
    <w:rsid w:val="00EC70AC"/>
    <w:rsid w:val="00ED04CB"/>
    <w:rsid w:val="00ED167E"/>
    <w:rsid w:val="00ED1AAE"/>
    <w:rsid w:val="00ED2BFD"/>
    <w:rsid w:val="00ED5109"/>
    <w:rsid w:val="00ED63CA"/>
    <w:rsid w:val="00EE002A"/>
    <w:rsid w:val="00EE0C3B"/>
    <w:rsid w:val="00EE31A4"/>
    <w:rsid w:val="00EE4059"/>
    <w:rsid w:val="00EE4171"/>
    <w:rsid w:val="00EE470C"/>
    <w:rsid w:val="00EE6C21"/>
    <w:rsid w:val="00EE6EFB"/>
    <w:rsid w:val="00EF033E"/>
    <w:rsid w:val="00EF2489"/>
    <w:rsid w:val="00EF2680"/>
    <w:rsid w:val="00EF2FA4"/>
    <w:rsid w:val="00EF395E"/>
    <w:rsid w:val="00EF7533"/>
    <w:rsid w:val="00F004FA"/>
    <w:rsid w:val="00F00728"/>
    <w:rsid w:val="00F01B1F"/>
    <w:rsid w:val="00F0234D"/>
    <w:rsid w:val="00F0261E"/>
    <w:rsid w:val="00F028BB"/>
    <w:rsid w:val="00F03044"/>
    <w:rsid w:val="00F046AB"/>
    <w:rsid w:val="00F056C1"/>
    <w:rsid w:val="00F057B9"/>
    <w:rsid w:val="00F06566"/>
    <w:rsid w:val="00F07DF4"/>
    <w:rsid w:val="00F1013D"/>
    <w:rsid w:val="00F12CA0"/>
    <w:rsid w:val="00F13393"/>
    <w:rsid w:val="00F1357E"/>
    <w:rsid w:val="00F15467"/>
    <w:rsid w:val="00F154D3"/>
    <w:rsid w:val="00F1567D"/>
    <w:rsid w:val="00F16250"/>
    <w:rsid w:val="00F2117B"/>
    <w:rsid w:val="00F22ABC"/>
    <w:rsid w:val="00F23E66"/>
    <w:rsid w:val="00F23F23"/>
    <w:rsid w:val="00F24D6C"/>
    <w:rsid w:val="00F26148"/>
    <w:rsid w:val="00F3003F"/>
    <w:rsid w:val="00F3022C"/>
    <w:rsid w:val="00F307C1"/>
    <w:rsid w:val="00F31FEA"/>
    <w:rsid w:val="00F32245"/>
    <w:rsid w:val="00F364AD"/>
    <w:rsid w:val="00F36828"/>
    <w:rsid w:val="00F36B0F"/>
    <w:rsid w:val="00F37998"/>
    <w:rsid w:val="00F40AF5"/>
    <w:rsid w:val="00F40BB7"/>
    <w:rsid w:val="00F40DEE"/>
    <w:rsid w:val="00F41EC3"/>
    <w:rsid w:val="00F44DC2"/>
    <w:rsid w:val="00F4531E"/>
    <w:rsid w:val="00F4531F"/>
    <w:rsid w:val="00F455E6"/>
    <w:rsid w:val="00F4648D"/>
    <w:rsid w:val="00F46A2F"/>
    <w:rsid w:val="00F47017"/>
    <w:rsid w:val="00F50247"/>
    <w:rsid w:val="00F519F1"/>
    <w:rsid w:val="00F5550D"/>
    <w:rsid w:val="00F57257"/>
    <w:rsid w:val="00F573A2"/>
    <w:rsid w:val="00F61EE0"/>
    <w:rsid w:val="00F64339"/>
    <w:rsid w:val="00F643B0"/>
    <w:rsid w:val="00F64A60"/>
    <w:rsid w:val="00F64FAE"/>
    <w:rsid w:val="00F659D2"/>
    <w:rsid w:val="00F6744C"/>
    <w:rsid w:val="00F71BBC"/>
    <w:rsid w:val="00F7251F"/>
    <w:rsid w:val="00F734C4"/>
    <w:rsid w:val="00F739C0"/>
    <w:rsid w:val="00F74787"/>
    <w:rsid w:val="00F74A54"/>
    <w:rsid w:val="00F74FE3"/>
    <w:rsid w:val="00F76B7F"/>
    <w:rsid w:val="00F81ACE"/>
    <w:rsid w:val="00F81CA7"/>
    <w:rsid w:val="00F82DC3"/>
    <w:rsid w:val="00F85477"/>
    <w:rsid w:val="00F87018"/>
    <w:rsid w:val="00F90BBD"/>
    <w:rsid w:val="00F90CC3"/>
    <w:rsid w:val="00F93B05"/>
    <w:rsid w:val="00F93CB6"/>
    <w:rsid w:val="00F94ACF"/>
    <w:rsid w:val="00F979ED"/>
    <w:rsid w:val="00FA06F4"/>
    <w:rsid w:val="00FA2213"/>
    <w:rsid w:val="00FA458E"/>
    <w:rsid w:val="00FA4E71"/>
    <w:rsid w:val="00FA5C03"/>
    <w:rsid w:val="00FA777D"/>
    <w:rsid w:val="00FA7B2F"/>
    <w:rsid w:val="00FB0F9F"/>
    <w:rsid w:val="00FB1097"/>
    <w:rsid w:val="00FB10F9"/>
    <w:rsid w:val="00FB1955"/>
    <w:rsid w:val="00FB295A"/>
    <w:rsid w:val="00FB3165"/>
    <w:rsid w:val="00FB3782"/>
    <w:rsid w:val="00FB41C1"/>
    <w:rsid w:val="00FB4A73"/>
    <w:rsid w:val="00FB54D8"/>
    <w:rsid w:val="00FB56F6"/>
    <w:rsid w:val="00FB5FE1"/>
    <w:rsid w:val="00FB7724"/>
    <w:rsid w:val="00FC05CE"/>
    <w:rsid w:val="00FC27C5"/>
    <w:rsid w:val="00FC3D0B"/>
    <w:rsid w:val="00FC4B38"/>
    <w:rsid w:val="00FC5561"/>
    <w:rsid w:val="00FC5AC9"/>
    <w:rsid w:val="00FC63CE"/>
    <w:rsid w:val="00FD264C"/>
    <w:rsid w:val="00FD31C5"/>
    <w:rsid w:val="00FD4110"/>
    <w:rsid w:val="00FD6B54"/>
    <w:rsid w:val="00FD73A5"/>
    <w:rsid w:val="00FE12A5"/>
    <w:rsid w:val="00FE2160"/>
    <w:rsid w:val="00FE32D1"/>
    <w:rsid w:val="00FE3D52"/>
    <w:rsid w:val="00FE42B3"/>
    <w:rsid w:val="00FE693C"/>
    <w:rsid w:val="00FE6D44"/>
    <w:rsid w:val="00FE6F19"/>
    <w:rsid w:val="00FF081E"/>
    <w:rsid w:val="00FF0AAB"/>
    <w:rsid w:val="00FF0E3E"/>
    <w:rsid w:val="00FF1019"/>
    <w:rsid w:val="00FF1020"/>
    <w:rsid w:val="00FF2FCF"/>
    <w:rsid w:val="00FF31E1"/>
    <w:rsid w:val="00FF5E1E"/>
    <w:rsid w:val="00FF6F0C"/>
    <w:rsid w:val="00FF7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5B44A19"/>
  <w15:docId w15:val="{CC2CC7E1-54C6-4091-BB2C-1A6ECFD3B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D63A0C"/>
    <w:pPr>
      <w:numPr>
        <w:numId w:val="15"/>
      </w:numPr>
      <w:spacing w:line="360" w:lineRule="auto"/>
      <w:ind w:left="576" w:hanging="576"/>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C55AF0"/>
    <w:pPr>
      <w:numPr>
        <w:numId w:val="39"/>
      </w:numPr>
      <w:spacing w:line="360" w:lineRule="auto"/>
    </w:pPr>
  </w:style>
  <w:style w:type="character" w:customStyle="1" w:styleId="BodyTextNumberedConclusionChar">
    <w:name w:val="Body Text Numbered Conclusion Char"/>
    <w:link w:val="BodyTextNumberedConclusion"/>
    <w:rsid w:val="00C55AF0"/>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4C709A"/>
    <w:pPr>
      <w:numPr>
        <w:numId w:val="6"/>
      </w:numPr>
      <w:spacing w:line="360" w:lineRule="auto"/>
      <w:ind w:hanging="720"/>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FootnoteTextChar">
    <w:name w:val="Footnote Text Char"/>
    <w:link w:val="FootnoteText"/>
    <w:semiHidden/>
    <w:locked/>
    <w:rsid w:val="000A36E2"/>
  </w:style>
  <w:style w:type="paragraph" w:customStyle="1" w:styleId="BodyText1">
    <w:name w:val="Body Text1"/>
    <w:basedOn w:val="BodyText"/>
    <w:link w:val="bodytextChar0"/>
    <w:qFormat/>
    <w:rsid w:val="00D90B58"/>
  </w:style>
  <w:style w:type="character" w:customStyle="1" w:styleId="bodytextChar0">
    <w:name w:val="body text Char"/>
    <w:link w:val="BodyText1"/>
    <w:rsid w:val="00D90B58"/>
    <w:rPr>
      <w:sz w:val="24"/>
    </w:rPr>
  </w:style>
  <w:style w:type="numbering" w:customStyle="1" w:styleId="StyleNumberedLeft055Hanging025">
    <w:name w:val="Style Numbered Left:  0.55&quot; Hanging:  0.25&quot;"/>
    <w:basedOn w:val="NoList"/>
    <w:rsid w:val="00C3137F"/>
    <w:pPr>
      <w:numPr>
        <w:numId w:val="8"/>
      </w:numPr>
    </w:pPr>
  </w:style>
  <w:style w:type="paragraph" w:styleId="ListParagraph">
    <w:name w:val="List Paragraph"/>
    <w:basedOn w:val="Normal"/>
    <w:uiPriority w:val="34"/>
    <w:qFormat/>
    <w:rsid w:val="007D7744"/>
    <w:pPr>
      <w:ind w:left="720"/>
      <w:contextualSpacing/>
    </w:pPr>
    <w:rPr>
      <w:szCs w:val="24"/>
    </w:rPr>
  </w:style>
  <w:style w:type="character" w:customStyle="1" w:styleId="Heading1Char">
    <w:name w:val="Heading 1 Char"/>
    <w:link w:val="Heading1"/>
    <w:rsid w:val="008423AB"/>
    <w:rPr>
      <w:b/>
      <w:sz w:val="28"/>
    </w:rPr>
  </w:style>
  <w:style w:type="paragraph" w:customStyle="1" w:styleId="StyleFirstline05Linespacing15lines">
    <w:name w:val="Style First line:  0.5&quot; Line spacing:  1.5 lines"/>
    <w:basedOn w:val="Normal"/>
    <w:rsid w:val="004C709A"/>
    <w:pPr>
      <w:spacing w:line="360" w:lineRule="auto"/>
      <w:ind w:firstLine="720"/>
    </w:pPr>
  </w:style>
  <w:style w:type="character" w:customStyle="1" w:styleId="HeaderChar">
    <w:name w:val="Header Char"/>
    <w:link w:val="Header"/>
    <w:uiPriority w:val="99"/>
    <w:rsid w:val="006F333E"/>
    <w:rPr>
      <w:sz w:val="24"/>
    </w:rPr>
  </w:style>
  <w:style w:type="character" w:customStyle="1" w:styleId="FooterChar">
    <w:name w:val="Footer Char"/>
    <w:link w:val="Footer"/>
    <w:uiPriority w:val="99"/>
    <w:rsid w:val="001F16B2"/>
    <w:rPr>
      <w:sz w:val="24"/>
    </w:rPr>
  </w:style>
  <w:style w:type="character" w:styleId="UnresolvedMention">
    <w:name w:val="Unresolved Mention"/>
    <w:basedOn w:val="DefaultParagraphFont"/>
    <w:uiPriority w:val="99"/>
    <w:semiHidden/>
    <w:unhideWhenUsed/>
    <w:rsid w:val="00882E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498035766">
      <w:bodyDiv w:val="1"/>
      <w:marLeft w:val="0"/>
      <w:marRight w:val="0"/>
      <w:marTop w:val="0"/>
      <w:marBottom w:val="0"/>
      <w:divBdr>
        <w:top w:val="none" w:sz="0" w:space="0" w:color="auto"/>
        <w:left w:val="none" w:sz="0" w:space="0" w:color="auto"/>
        <w:bottom w:val="none" w:sz="0" w:space="0" w:color="auto"/>
        <w:right w:val="none" w:sz="0" w:space="0" w:color="auto"/>
      </w:divBdr>
      <w:divsChild>
        <w:div w:id="120618398">
          <w:marLeft w:val="547"/>
          <w:marRight w:val="0"/>
          <w:marTop w:val="154"/>
          <w:marBottom w:val="0"/>
          <w:divBdr>
            <w:top w:val="none" w:sz="0" w:space="0" w:color="auto"/>
            <w:left w:val="none" w:sz="0" w:space="0" w:color="auto"/>
            <w:bottom w:val="none" w:sz="0" w:space="0" w:color="auto"/>
            <w:right w:val="none" w:sz="0" w:space="0" w:color="auto"/>
          </w:divBdr>
        </w:div>
        <w:div w:id="281351401">
          <w:marLeft w:val="547"/>
          <w:marRight w:val="0"/>
          <w:marTop w:val="154"/>
          <w:marBottom w:val="0"/>
          <w:divBdr>
            <w:top w:val="none" w:sz="0" w:space="0" w:color="auto"/>
            <w:left w:val="none" w:sz="0" w:space="0" w:color="auto"/>
            <w:bottom w:val="none" w:sz="0" w:space="0" w:color="auto"/>
            <w:right w:val="none" w:sz="0" w:space="0" w:color="auto"/>
          </w:divBdr>
        </w:div>
        <w:div w:id="840124943">
          <w:marLeft w:val="547"/>
          <w:marRight w:val="0"/>
          <w:marTop w:val="154"/>
          <w:marBottom w:val="0"/>
          <w:divBdr>
            <w:top w:val="none" w:sz="0" w:space="0" w:color="auto"/>
            <w:left w:val="none" w:sz="0" w:space="0" w:color="auto"/>
            <w:bottom w:val="none" w:sz="0" w:space="0" w:color="auto"/>
            <w:right w:val="none" w:sz="0" w:space="0" w:color="auto"/>
          </w:divBdr>
        </w:div>
        <w:div w:id="1140346510">
          <w:marLeft w:val="547"/>
          <w:marRight w:val="0"/>
          <w:marTop w:val="154"/>
          <w:marBottom w:val="0"/>
          <w:divBdr>
            <w:top w:val="none" w:sz="0" w:space="0" w:color="auto"/>
            <w:left w:val="none" w:sz="0" w:space="0" w:color="auto"/>
            <w:bottom w:val="none" w:sz="0" w:space="0" w:color="auto"/>
            <w:right w:val="none" w:sz="0" w:space="0" w:color="auto"/>
          </w:divBdr>
        </w:div>
        <w:div w:id="2075618402">
          <w:marLeft w:val="547"/>
          <w:marRight w:val="0"/>
          <w:marTop w:val="154"/>
          <w:marBottom w:val="0"/>
          <w:divBdr>
            <w:top w:val="none" w:sz="0" w:space="0" w:color="auto"/>
            <w:left w:val="none" w:sz="0" w:space="0" w:color="auto"/>
            <w:bottom w:val="none" w:sz="0" w:space="0" w:color="auto"/>
            <w:right w:val="none" w:sz="0" w:space="0" w:color="auto"/>
          </w:divBdr>
        </w:div>
      </w:divsChild>
    </w:div>
    <w:div w:id="578832762">
      <w:bodyDiv w:val="1"/>
      <w:marLeft w:val="0"/>
      <w:marRight w:val="0"/>
      <w:marTop w:val="0"/>
      <w:marBottom w:val="0"/>
      <w:divBdr>
        <w:top w:val="none" w:sz="0" w:space="0" w:color="auto"/>
        <w:left w:val="none" w:sz="0" w:space="0" w:color="auto"/>
        <w:bottom w:val="none" w:sz="0" w:space="0" w:color="auto"/>
        <w:right w:val="none" w:sz="0" w:space="0" w:color="auto"/>
      </w:divBdr>
    </w:div>
    <w:div w:id="748112351">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40019984">
      <w:bodyDiv w:val="1"/>
      <w:marLeft w:val="0"/>
      <w:marRight w:val="0"/>
      <w:marTop w:val="0"/>
      <w:marBottom w:val="0"/>
      <w:divBdr>
        <w:top w:val="none" w:sz="0" w:space="0" w:color="auto"/>
        <w:left w:val="none" w:sz="0" w:space="0" w:color="auto"/>
        <w:bottom w:val="none" w:sz="0" w:space="0" w:color="auto"/>
        <w:right w:val="none" w:sz="0" w:space="0" w:color="auto"/>
      </w:divBdr>
      <w:divsChild>
        <w:div w:id="165563372">
          <w:marLeft w:val="0"/>
          <w:marRight w:val="0"/>
          <w:marTop w:val="0"/>
          <w:marBottom w:val="0"/>
          <w:divBdr>
            <w:top w:val="none" w:sz="0" w:space="0" w:color="auto"/>
            <w:left w:val="none" w:sz="0" w:space="0" w:color="auto"/>
            <w:bottom w:val="none" w:sz="0" w:space="0" w:color="auto"/>
            <w:right w:val="none" w:sz="0" w:space="0" w:color="auto"/>
          </w:divBdr>
          <w:divsChild>
            <w:div w:id="385187082">
              <w:marLeft w:val="0"/>
              <w:marRight w:val="0"/>
              <w:marTop w:val="0"/>
              <w:marBottom w:val="0"/>
              <w:divBdr>
                <w:top w:val="none" w:sz="0" w:space="0" w:color="auto"/>
                <w:left w:val="none" w:sz="0" w:space="0" w:color="auto"/>
                <w:bottom w:val="none" w:sz="0" w:space="0" w:color="auto"/>
                <w:right w:val="none" w:sz="0" w:space="0" w:color="auto"/>
              </w:divBdr>
              <w:divsChild>
                <w:div w:id="716509913">
                  <w:marLeft w:val="0"/>
                  <w:marRight w:val="0"/>
                  <w:marTop w:val="0"/>
                  <w:marBottom w:val="0"/>
                  <w:divBdr>
                    <w:top w:val="none" w:sz="0" w:space="0" w:color="auto"/>
                    <w:left w:val="none" w:sz="0" w:space="0" w:color="auto"/>
                    <w:bottom w:val="none" w:sz="0" w:space="0" w:color="auto"/>
                    <w:right w:val="none" w:sz="0" w:space="0" w:color="auto"/>
                  </w:divBdr>
                  <w:divsChild>
                    <w:div w:id="144762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201610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ss.gov/lists/indoor-air-quality-manual-and-appendices"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mass.gov/dph/iaq"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a.gov/iaq-schools/indoor-air-quality-tools-schools-action-kit"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3.xml"/><Relationship Id="rId10" Type="http://schemas.openxmlformats.org/officeDocument/2006/relationships/hyperlink" Target="https://www.ed.gov/coronavirus/improving-ventilatio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dc.gov/niosh/docs/2004-101/chklists/r1n46m~1.htm" TargetMode="External"/><Relationship Id="rId14" Type="http://schemas.openxmlformats.org/officeDocument/2006/relationships/hyperlink" Target="https://www.cdc.gov/niosh/docs/2004-101/chklists/r1n46m~1.htm" TargetMode="Externa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32E09-B197-47D0-B7FB-EE5673850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1745</Words>
  <Characters>9951</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11673</CharactersWithSpaces>
  <SharedDoc>false</SharedDoc>
  <HLinks>
    <vt:vector size="48" baseType="variant">
      <vt:variant>
        <vt:i4>5308447</vt:i4>
      </vt:variant>
      <vt:variant>
        <vt:i4>24</vt:i4>
      </vt:variant>
      <vt:variant>
        <vt:i4>0</vt:i4>
      </vt:variant>
      <vt:variant>
        <vt:i4>5</vt:i4>
      </vt:variant>
      <vt:variant>
        <vt:lpwstr>https://www.cdc.gov/niosh/docs/2004-101/chklists/r1n46m~1.htm</vt:lpwstr>
      </vt:variant>
      <vt:variant>
        <vt:lpwstr/>
      </vt:variant>
      <vt:variant>
        <vt:i4>6881313</vt:i4>
      </vt:variant>
      <vt:variant>
        <vt:i4>21</vt:i4>
      </vt:variant>
      <vt:variant>
        <vt:i4>0</vt:i4>
      </vt:variant>
      <vt:variant>
        <vt:i4>5</vt:i4>
      </vt:variant>
      <vt:variant>
        <vt:lpwstr>https://www.noaa.gov/news/summer-2021-neck-and-neck-with-dust-bowl-summer-for-hottest-on-record</vt:lpwstr>
      </vt:variant>
      <vt:variant>
        <vt:lpwstr/>
      </vt:variant>
      <vt:variant>
        <vt:i4>5046351</vt:i4>
      </vt:variant>
      <vt:variant>
        <vt:i4>18</vt:i4>
      </vt:variant>
      <vt:variant>
        <vt:i4>0</vt:i4>
      </vt:variant>
      <vt:variant>
        <vt:i4>5</vt:i4>
      </vt:variant>
      <vt:variant>
        <vt:lpwstr>https://www.mass.gov/lists/indoor-air-quality-manual-and-appendices</vt:lpwstr>
      </vt:variant>
      <vt:variant>
        <vt:lpwstr>indoor-air-quality-manual-</vt:lpwstr>
      </vt:variant>
      <vt:variant>
        <vt:i4>5373958</vt:i4>
      </vt:variant>
      <vt:variant>
        <vt:i4>15</vt:i4>
      </vt:variant>
      <vt:variant>
        <vt:i4>0</vt:i4>
      </vt:variant>
      <vt:variant>
        <vt:i4>5</vt:i4>
      </vt:variant>
      <vt:variant>
        <vt:lpwstr>https://www.iicrc.org/page/IICRCStandards</vt:lpwstr>
      </vt:variant>
      <vt:variant>
        <vt:lpwstr/>
      </vt:variant>
      <vt:variant>
        <vt:i4>2162745</vt:i4>
      </vt:variant>
      <vt:variant>
        <vt:i4>12</vt:i4>
      </vt:variant>
      <vt:variant>
        <vt:i4>0</vt:i4>
      </vt:variant>
      <vt:variant>
        <vt:i4>5</vt:i4>
      </vt:variant>
      <vt:variant>
        <vt:lpwstr>https://www.gazettenet.com/South-Hadley-High-School-still-closed-amid-mold-remediation-42413519</vt:lpwstr>
      </vt:variant>
      <vt:variant>
        <vt:lpwstr/>
      </vt:variant>
      <vt:variant>
        <vt:i4>6619247</vt:i4>
      </vt:variant>
      <vt:variant>
        <vt:i4>9</vt:i4>
      </vt:variant>
      <vt:variant>
        <vt:i4>0</vt:i4>
      </vt:variant>
      <vt:variant>
        <vt:i4>5</vt:i4>
      </vt:variant>
      <vt:variant>
        <vt:lpwstr>http://mass.gov/dph/iaq</vt:lpwstr>
      </vt:variant>
      <vt:variant>
        <vt:lpwstr/>
      </vt:variant>
      <vt:variant>
        <vt:i4>6553709</vt:i4>
      </vt:variant>
      <vt:variant>
        <vt:i4>6</vt:i4>
      </vt:variant>
      <vt:variant>
        <vt:i4>0</vt:i4>
      </vt:variant>
      <vt:variant>
        <vt:i4>5</vt:i4>
      </vt:variant>
      <vt:variant>
        <vt:lpwstr>https://www.epa.gov/iaq-schools/indoor-air-quality-tools-schools-action-kit</vt:lpwstr>
      </vt:variant>
      <vt:variant>
        <vt:lpwstr/>
      </vt:variant>
      <vt:variant>
        <vt:i4>5308447</vt:i4>
      </vt:variant>
      <vt:variant>
        <vt:i4>3</vt:i4>
      </vt:variant>
      <vt:variant>
        <vt:i4>0</vt:i4>
      </vt:variant>
      <vt:variant>
        <vt:i4>5</vt:i4>
      </vt:variant>
      <vt:variant>
        <vt:lpwstr>https://www.cdc.gov/niosh/docs/2004-101/chklists/r1n46m~1.htm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creator>Property of</dc:creator>
  <cp:lastModifiedBy>Santora, Stefanie (DPH)</cp:lastModifiedBy>
  <cp:revision>2</cp:revision>
  <cp:lastPrinted>2018-01-02T20:12:00Z</cp:lastPrinted>
  <dcterms:created xsi:type="dcterms:W3CDTF">2022-01-03T17:29:00Z</dcterms:created>
  <dcterms:modified xsi:type="dcterms:W3CDTF">2022-01-03T17:29:00Z</dcterms:modified>
</cp:coreProperties>
</file>