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E30D2F"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bookmarkStart w:id="0" w:name="_GoBack"/>
                            <w:bookmarkEnd w:id="0"/>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B547FC" w:rsidP="00986263">
                            <w:pPr>
                              <w:jc w:val="center"/>
                              <w:rPr>
                                <w:b/>
                                <w:sz w:val="28"/>
                              </w:rPr>
                            </w:pPr>
                            <w:r>
                              <w:rPr>
                                <w:b/>
                                <w:sz w:val="28"/>
                              </w:rPr>
                              <w:t>North Pembroke Elementary School</w:t>
                            </w:r>
                          </w:p>
                          <w:p w:rsidR="00DC2FE0" w:rsidRDefault="00B547FC" w:rsidP="00986263">
                            <w:pPr>
                              <w:jc w:val="center"/>
                              <w:rPr>
                                <w:b/>
                                <w:sz w:val="28"/>
                              </w:rPr>
                            </w:pPr>
                            <w:r>
                              <w:rPr>
                                <w:b/>
                                <w:sz w:val="28"/>
                              </w:rPr>
                              <w:t>7</w:t>
                            </w:r>
                            <w:r w:rsidR="005654E2">
                              <w:rPr>
                                <w:b/>
                                <w:sz w:val="28"/>
                              </w:rPr>
                              <w:t>2</w:t>
                            </w:r>
                            <w:r>
                              <w:rPr>
                                <w:b/>
                                <w:sz w:val="28"/>
                              </w:rPr>
                              <w:t xml:space="preserve"> Pilgrim Road</w:t>
                            </w:r>
                          </w:p>
                          <w:p w:rsidR="00D7136B" w:rsidRPr="00986263" w:rsidRDefault="00B547FC" w:rsidP="00986263">
                            <w:pPr>
                              <w:jc w:val="center"/>
                              <w:rPr>
                                <w:b/>
                                <w:sz w:val="28"/>
                              </w:rPr>
                            </w:pPr>
                            <w:r>
                              <w:rPr>
                                <w:b/>
                                <w:sz w:val="28"/>
                              </w:rPr>
                              <w:t>Pembroke</w:t>
                            </w:r>
                            <w:r w:rsidR="00DC2FE0">
                              <w:rPr>
                                <w:b/>
                                <w:sz w:val="28"/>
                              </w:rPr>
                              <w:t xml:space="preserve">, </w:t>
                            </w:r>
                            <w:r w:rsidR="00D7136B" w:rsidRPr="00986263">
                              <w:rPr>
                                <w:b/>
                                <w:sz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B547FC" w:rsidP="00986263">
                            <w:pPr>
                              <w:jc w:val="center"/>
                              <w:rPr>
                                <w:noProof/>
                              </w:rPr>
                            </w:pPr>
                            <w:r>
                              <w:rPr>
                                <w:noProof/>
                              </w:rPr>
                              <w:drawing>
                                <wp:inline distT="0" distB="0" distL="0" distR="0">
                                  <wp:extent cx="4389715" cy="3291840"/>
                                  <wp:effectExtent l="0" t="0" r="0" b="3810"/>
                                  <wp:docPr id="2" name="Picture 2" descr="Exterior view of North Pembroke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Pembroke\North Elementary School\RA\IMG_862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715" cy="3291840"/>
                                          </a:xfrm>
                                          <a:prstGeom prst="rect">
                                            <a:avLst/>
                                          </a:prstGeom>
                                          <a:noFill/>
                                          <a:ln>
                                            <a:noFill/>
                                          </a:ln>
                                        </pic:spPr>
                                      </pic:pic>
                                    </a:graphicData>
                                  </a:graphic>
                                </wp:inline>
                              </w:drawing>
                            </w:r>
                          </w:p>
                          <w:p w:rsidR="00D7136B" w:rsidRPr="004027A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5A7D09" w:rsidP="00986263">
                            <w:pPr>
                              <w:jc w:val="center"/>
                            </w:pPr>
                            <w:r>
                              <w:t>December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B547FC" w:rsidP="00986263">
                      <w:pPr>
                        <w:jc w:val="center"/>
                        <w:rPr>
                          <w:b/>
                          <w:sz w:val="28"/>
                        </w:rPr>
                      </w:pPr>
                      <w:r>
                        <w:rPr>
                          <w:b/>
                          <w:sz w:val="28"/>
                        </w:rPr>
                        <w:t>North Pembroke Elementary School</w:t>
                      </w:r>
                    </w:p>
                    <w:p w:rsidR="00DC2FE0" w:rsidRDefault="00B547FC" w:rsidP="00986263">
                      <w:pPr>
                        <w:jc w:val="center"/>
                        <w:rPr>
                          <w:b/>
                          <w:sz w:val="28"/>
                        </w:rPr>
                      </w:pPr>
                      <w:r>
                        <w:rPr>
                          <w:b/>
                          <w:sz w:val="28"/>
                        </w:rPr>
                        <w:t>7</w:t>
                      </w:r>
                      <w:r w:rsidR="005654E2">
                        <w:rPr>
                          <w:b/>
                          <w:sz w:val="28"/>
                        </w:rPr>
                        <w:t>2</w:t>
                      </w:r>
                      <w:r>
                        <w:rPr>
                          <w:b/>
                          <w:sz w:val="28"/>
                        </w:rPr>
                        <w:t xml:space="preserve"> Pilgrim Road</w:t>
                      </w:r>
                    </w:p>
                    <w:p w:rsidR="00D7136B" w:rsidRPr="00986263" w:rsidRDefault="00B547FC" w:rsidP="00986263">
                      <w:pPr>
                        <w:jc w:val="center"/>
                        <w:rPr>
                          <w:b/>
                          <w:sz w:val="28"/>
                        </w:rPr>
                      </w:pPr>
                      <w:r>
                        <w:rPr>
                          <w:b/>
                          <w:sz w:val="28"/>
                        </w:rPr>
                        <w:t>Pembroke</w:t>
                      </w:r>
                      <w:r w:rsidR="00DC2FE0">
                        <w:rPr>
                          <w:b/>
                          <w:sz w:val="28"/>
                        </w:rPr>
                        <w:t xml:space="preserve">, </w:t>
                      </w:r>
                      <w:r w:rsidR="00D7136B" w:rsidRPr="00986263">
                        <w:rPr>
                          <w:b/>
                          <w:sz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B547FC" w:rsidP="00986263">
                      <w:pPr>
                        <w:jc w:val="center"/>
                        <w:rPr>
                          <w:noProof/>
                        </w:rPr>
                      </w:pPr>
                      <w:r>
                        <w:rPr>
                          <w:noProof/>
                        </w:rPr>
                        <w:drawing>
                          <wp:inline distT="0" distB="0" distL="0" distR="0">
                            <wp:extent cx="4389715" cy="3291840"/>
                            <wp:effectExtent l="0" t="0" r="0" b="3810"/>
                            <wp:docPr id="2" name="Picture 2" descr="Exterior view of North Pembroke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Pembroke\North Elementary School\RA\IMG_86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715" cy="3291840"/>
                                    </a:xfrm>
                                    <a:prstGeom prst="rect">
                                      <a:avLst/>
                                    </a:prstGeom>
                                    <a:noFill/>
                                    <a:ln>
                                      <a:noFill/>
                                    </a:ln>
                                  </pic:spPr>
                                </pic:pic>
                              </a:graphicData>
                            </a:graphic>
                          </wp:inline>
                        </w:drawing>
                      </w:r>
                    </w:p>
                    <w:p w:rsidR="00D7136B" w:rsidRPr="004027A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5A7D09" w:rsidP="00986263">
                      <w:pPr>
                        <w:jc w:val="center"/>
                      </w:pPr>
                      <w:r>
                        <w:t>December 2018</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B547FC" w:rsidP="007F3AC7">
            <w:pPr>
              <w:tabs>
                <w:tab w:val="left" w:pos="1485"/>
              </w:tabs>
              <w:rPr>
                <w:bCs/>
              </w:rPr>
            </w:pPr>
            <w:r>
              <w:rPr>
                <w:bCs/>
              </w:rPr>
              <w:t>North Pembroke Elementary School</w:t>
            </w:r>
            <w:r w:rsidR="000E46B2">
              <w:rPr>
                <w:bCs/>
              </w:rPr>
              <w:t xml:space="preserve"> (NPES)</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5654E2" w:rsidP="00DC2FE0">
            <w:pPr>
              <w:tabs>
                <w:tab w:val="left" w:pos="1485"/>
              </w:tabs>
              <w:rPr>
                <w:bCs/>
              </w:rPr>
            </w:pPr>
            <w:r>
              <w:t>72 Pilgrim Road, Pembroke, MA</w:t>
            </w:r>
          </w:p>
        </w:tc>
      </w:tr>
      <w:tr w:rsidR="005654E2" w:rsidRPr="005E458D" w:rsidTr="00BB407E">
        <w:trPr>
          <w:jc w:val="center"/>
        </w:trPr>
        <w:tc>
          <w:tcPr>
            <w:tcW w:w="5089" w:type="dxa"/>
            <w:shd w:val="clear" w:color="auto" w:fill="auto"/>
          </w:tcPr>
          <w:p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5654E2" w:rsidRPr="003C5361" w:rsidRDefault="005654E2" w:rsidP="00060A27">
            <w:pPr>
              <w:tabs>
                <w:tab w:val="left" w:pos="1485"/>
              </w:tabs>
              <w:rPr>
                <w:bCs/>
              </w:rPr>
            </w:pPr>
            <w:r w:rsidRPr="003C5361">
              <w:rPr>
                <w:bCs/>
              </w:rPr>
              <w:t>Justin J. Domingos</w:t>
            </w:r>
            <w:r>
              <w:rPr>
                <w:bCs/>
              </w:rPr>
              <w:t>,</w:t>
            </w:r>
            <w:r w:rsidR="002E74C6">
              <w:rPr>
                <w:bCs/>
              </w:rPr>
              <w:t xml:space="preserve"> </w:t>
            </w:r>
          </w:p>
          <w:p w:rsidR="005654E2" w:rsidRPr="001174D9" w:rsidRDefault="005654E2" w:rsidP="00060A27">
            <w:pPr>
              <w:tabs>
                <w:tab w:val="left" w:pos="1485"/>
              </w:tabs>
              <w:rPr>
                <w:bCs/>
              </w:rPr>
            </w:pPr>
            <w:r w:rsidRPr="003C5361">
              <w:rPr>
                <w:bCs/>
              </w:rPr>
              <w:t>Director of Athletics/Facilities</w:t>
            </w:r>
            <w:r>
              <w:rPr>
                <w:bCs/>
              </w:rPr>
              <w:t>, Pembroke Public Schools</w:t>
            </w:r>
          </w:p>
        </w:tc>
      </w:tr>
      <w:tr w:rsidR="005654E2" w:rsidRPr="005E458D" w:rsidTr="00BB407E">
        <w:trPr>
          <w:jc w:val="center"/>
        </w:trPr>
        <w:tc>
          <w:tcPr>
            <w:tcW w:w="5089" w:type="dxa"/>
            <w:shd w:val="clear" w:color="auto" w:fill="auto"/>
          </w:tcPr>
          <w:p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5654E2" w:rsidRPr="00EA6102" w:rsidRDefault="005654E2" w:rsidP="00060A27">
            <w:pPr>
              <w:tabs>
                <w:tab w:val="left" w:pos="1485"/>
              </w:tabs>
              <w:rPr>
                <w:bCs/>
              </w:rPr>
            </w:pPr>
            <w:r>
              <w:rPr>
                <w:bCs/>
              </w:rPr>
              <w:t>General indoor air quality (IAQ) assessment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B547FC" w:rsidP="00B547FC">
            <w:pPr>
              <w:tabs>
                <w:tab w:val="left" w:pos="1485"/>
              </w:tabs>
              <w:rPr>
                <w:bCs/>
              </w:rPr>
            </w:pPr>
            <w:r>
              <w:rPr>
                <w:bCs/>
              </w:rPr>
              <w:t>December 18</w:t>
            </w:r>
            <w:r w:rsidR="002F437C">
              <w:rPr>
                <w:bCs/>
              </w:rPr>
              <w:t>, 2018</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B547FC" w:rsidRPr="008F0C39" w:rsidRDefault="00DC2FE0" w:rsidP="00B547FC">
            <w:pPr>
              <w:pStyle w:val="StaffTitleHangingIndent"/>
            </w:pPr>
            <w:r>
              <w:t>Ruth Alfasso, Environmental Inspector</w:t>
            </w:r>
            <w:r w:rsidR="00B547FC">
              <w:t xml:space="preserve"> and Cory Holmes, Environmental Inspector, IAQ Program</w:t>
            </w:r>
          </w:p>
        </w:tc>
      </w:tr>
      <w:tr w:rsidR="00FF1019" w:rsidRPr="00A72414"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rsidR="00FF1019" w:rsidRPr="00A72414" w:rsidRDefault="0020581C" w:rsidP="0033515A">
            <w:pPr>
              <w:tabs>
                <w:tab w:val="left" w:pos="1485"/>
              </w:tabs>
              <w:rPr>
                <w:bCs/>
              </w:rPr>
            </w:pPr>
            <w:r>
              <w:rPr>
                <w:bCs/>
              </w:rPr>
              <w:t>Originally constructed in the 1960s with remodeling/additions in 2001.</w:t>
            </w:r>
          </w:p>
        </w:tc>
      </w:tr>
      <w:tr w:rsidR="00FF1019" w:rsidRPr="00A72414" w:rsidTr="00BB407E">
        <w:trPr>
          <w:trHeight w:val="323"/>
          <w:jc w:val="center"/>
        </w:trPr>
        <w:tc>
          <w:tcPr>
            <w:tcW w:w="508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rsidR="00FF1019" w:rsidRPr="00A72414" w:rsidRDefault="0020581C" w:rsidP="00F72D37">
            <w:pPr>
              <w:tabs>
                <w:tab w:val="left" w:pos="1485"/>
              </w:tabs>
              <w:rPr>
                <w:bCs/>
              </w:rPr>
            </w:pPr>
            <w:r>
              <w:rPr>
                <w:bCs/>
              </w:rPr>
              <w:t xml:space="preserve">This is a single-story brick building </w:t>
            </w:r>
            <w:r w:rsidR="00F72D37">
              <w:rPr>
                <w:bCs/>
              </w:rPr>
              <w:t xml:space="preserve">with interior courtyards and </w:t>
            </w:r>
            <w:r>
              <w:rPr>
                <w:bCs/>
              </w:rPr>
              <w:t>a flat rubber-membrane roof</w:t>
            </w:r>
            <w:r w:rsidR="00D138B5">
              <w:rPr>
                <w:bCs/>
              </w:rPr>
              <w:t>, which was redone in 2015</w:t>
            </w:r>
            <w:r>
              <w:rPr>
                <w:bCs/>
              </w:rPr>
              <w:t>.</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442466" w:rsidP="00442466">
            <w:pPr>
              <w:tabs>
                <w:tab w:val="left" w:pos="1485"/>
              </w:tabs>
              <w:rPr>
                <w:bCs/>
              </w:rPr>
            </w:pPr>
            <w:r>
              <w:rPr>
                <w:bCs/>
              </w:rPr>
              <w:t>O</w:t>
            </w:r>
            <w:r w:rsidR="00FF1019">
              <w:rPr>
                <w:bCs/>
              </w:rPr>
              <w:t>penable</w:t>
            </w:r>
          </w:p>
        </w:tc>
      </w:tr>
    </w:tbl>
    <w:p w:rsidR="00986263" w:rsidRDefault="00986263" w:rsidP="00986263">
      <w:pPr>
        <w:pStyle w:val="Heading1"/>
      </w:pPr>
      <w:r>
        <w:t>METHODS</w:t>
      </w:r>
    </w:p>
    <w:p w:rsidR="00986263" w:rsidRP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4D0ECE">
      <w:pPr>
        <w:pStyle w:val="Heading1"/>
      </w:pPr>
      <w:r>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F17E3C" w:rsidRDefault="0067562C" w:rsidP="004D0ECE">
      <w:pPr>
        <w:pStyle w:val="BodyTextBulleted"/>
      </w:pPr>
      <w:r w:rsidRPr="00F17E3C">
        <w:rPr>
          <w:b/>
          <w:i/>
        </w:rPr>
        <w:t>Carbon dioxide</w:t>
      </w:r>
      <w:r w:rsidRPr="00986263">
        <w:t xml:space="preserve"> levels were </w:t>
      </w:r>
      <w:r w:rsidR="00A7258B">
        <w:t>a</w:t>
      </w:r>
      <w:r w:rsidR="00EF6010">
        <w:t>bove</w:t>
      </w:r>
      <w:r w:rsidRPr="00986263">
        <w:t xml:space="preserve"> the </w:t>
      </w:r>
      <w:r w:rsidR="00986263">
        <w:t>MDPH</w:t>
      </w:r>
      <w:r w:rsidRPr="00986263">
        <w:t xml:space="preserve"> recommended level of 800 parts per million (ppm) in </w:t>
      </w:r>
      <w:r w:rsidR="00060232">
        <w:t>almost</w:t>
      </w:r>
      <w:r w:rsidR="00DA63F3">
        <w:t xml:space="preserve"> half of the</w:t>
      </w:r>
      <w:r w:rsidR="00A7258B">
        <w:t xml:space="preserve"> </w:t>
      </w:r>
      <w:r w:rsidR="001107EB">
        <w:t>areas surveyed</w:t>
      </w:r>
      <w:r w:rsidR="001A1AC9">
        <w:t>, which indicate</w:t>
      </w:r>
      <w:r w:rsidR="0020581C">
        <w:t>s</w:t>
      </w:r>
      <w:r w:rsidR="001A1AC9">
        <w:t xml:space="preserve"> a lack of air exchange </w:t>
      </w:r>
      <w:r w:rsidR="0020581C">
        <w:t xml:space="preserve">in </w:t>
      </w:r>
      <w:r w:rsidR="00DA63F3">
        <w:t>many</w:t>
      </w:r>
      <w:r w:rsidR="0020581C">
        <w:t xml:space="preserve"> classrooms </w:t>
      </w:r>
      <w:r w:rsidR="001A1AC9">
        <w:t>at the time of assessment</w:t>
      </w:r>
      <w:r w:rsidR="00B63F9B" w:rsidRPr="00986263">
        <w:t>.</w:t>
      </w:r>
    </w:p>
    <w:p w:rsidR="003F425D" w:rsidRPr="00986263" w:rsidRDefault="0067562C" w:rsidP="004D0ECE">
      <w:pPr>
        <w:pStyle w:val="BodyTextBulleted"/>
      </w:pPr>
      <w:r w:rsidRPr="00F17E3C">
        <w:rPr>
          <w:b/>
          <w:i/>
        </w:rPr>
        <w:t>Temperature</w:t>
      </w:r>
      <w:r w:rsidRPr="00986263">
        <w:t xml:space="preserve"> was </w:t>
      </w:r>
      <w:r w:rsidR="00EF6010">
        <w:t>within</w:t>
      </w:r>
      <w:r w:rsidRPr="00986263">
        <w:t xml:space="preserve"> the MDPH recommended range of 70°F to 78°F in </w:t>
      </w:r>
      <w:r w:rsidR="0020581C">
        <w:t xml:space="preserve">most occupied areas, with some </w:t>
      </w:r>
      <w:r w:rsidR="00DA63F3">
        <w:t>below and one above</w:t>
      </w:r>
      <w:r w:rsidR="0020581C">
        <w:t xml:space="preserve"> this range</w:t>
      </w:r>
      <w:r w:rsidR="00421F00" w:rsidRPr="00986263">
        <w:t>.</w:t>
      </w:r>
      <w:r w:rsidR="00636794">
        <w:t xml:space="preserve"> Temperature control issues (excessive heat) were reported in the music areas.</w:t>
      </w:r>
    </w:p>
    <w:p w:rsidR="0067562C" w:rsidRPr="00986263" w:rsidRDefault="0067562C" w:rsidP="004D0ECE">
      <w:pPr>
        <w:pStyle w:val="BodyTextBulleted"/>
      </w:pPr>
      <w:r w:rsidRPr="009D5BEF">
        <w:rPr>
          <w:b/>
          <w:i/>
        </w:rPr>
        <w:t>Relative humidity</w:t>
      </w:r>
      <w:r w:rsidRPr="00986263">
        <w:t xml:space="preserve"> was </w:t>
      </w:r>
      <w:r w:rsidR="00736EED">
        <w:t xml:space="preserve">below </w:t>
      </w:r>
      <w:r w:rsidRPr="00986263">
        <w:t>the MDP</w:t>
      </w:r>
      <w:r w:rsidR="00503F0F" w:rsidRPr="00986263">
        <w:t>H recommended range of 40 to 60</w:t>
      </w:r>
      <w:r w:rsidRPr="00986263">
        <w:t>% in areas tested</w:t>
      </w:r>
      <w:r w:rsidR="00765B9E">
        <w:t xml:space="preserve"> the day of assessment</w:t>
      </w:r>
      <w:r w:rsidR="00DA63F3">
        <w:t xml:space="preserve"> which is typical of conditions during the heating season</w:t>
      </w:r>
      <w:r w:rsidRPr="00986263">
        <w:t>.</w:t>
      </w:r>
    </w:p>
    <w:p w:rsidR="0067562C" w:rsidRDefault="0067562C" w:rsidP="004D0ECE">
      <w:pPr>
        <w:pStyle w:val="BodyTextBulleted"/>
      </w:pPr>
      <w:r w:rsidRPr="009D5BEF">
        <w:rPr>
          <w:b/>
          <w:i/>
        </w:rPr>
        <w:lastRenderedPageBreak/>
        <w:t>Carbon monoxide</w:t>
      </w:r>
      <w:r w:rsidRPr="00986263">
        <w:t xml:space="preserve"> levels were non-detectable</w:t>
      </w:r>
      <w:r w:rsidR="00AD6E00">
        <w:t xml:space="preserve"> (ND)</w:t>
      </w:r>
      <w:r w:rsidRPr="00986263">
        <w:t xml:space="preserve"> in all areas tested.</w:t>
      </w:r>
    </w:p>
    <w:p w:rsidR="0067562C" w:rsidRDefault="005C2241" w:rsidP="004D0ECE">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w:t>
      </w:r>
      <w:r w:rsidR="0067562C" w:rsidRPr="00DA63F3">
        <w:t xml:space="preserve">all </w:t>
      </w:r>
      <w:r w:rsidR="00F17E3C" w:rsidRPr="00DA63F3">
        <w:t>areas</w:t>
      </w:r>
      <w:r w:rsidR="00736EED" w:rsidRPr="00DA63F3">
        <w:t xml:space="preserve"> </w:t>
      </w:r>
      <w:r w:rsidR="0067562C" w:rsidRPr="00DA63F3">
        <w:t>tested</w:t>
      </w:r>
      <w:r w:rsidR="0067562C" w:rsidRPr="00986263">
        <w:t>.</w:t>
      </w:r>
    </w:p>
    <w:p w:rsidR="00D77E51" w:rsidRPr="00D138B5" w:rsidRDefault="00D77E51" w:rsidP="00D138B5">
      <w:pPr>
        <w:pStyle w:val="Heading2"/>
      </w:pPr>
      <w:r w:rsidRPr="00D138B5">
        <w:t>Ventilation</w:t>
      </w:r>
    </w:p>
    <w:p w:rsidR="00603271" w:rsidRPr="00603271" w:rsidRDefault="00FE247D" w:rsidP="00603271">
      <w:pPr>
        <w:pStyle w:val="BodyText1"/>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D930A2" w:rsidRDefault="00B14B35" w:rsidP="00603271">
      <w:pPr>
        <w:pStyle w:val="BodyText1"/>
      </w:pPr>
      <w:r w:rsidRPr="00603271">
        <w:t>Fresh air in classrooms</w:t>
      </w:r>
      <w:r w:rsidR="004437A8" w:rsidRPr="00603271">
        <w:t xml:space="preserve"> is supplied by unit ventilators (univents</w:t>
      </w:r>
      <w:r w:rsidR="00DA63F3" w:rsidRPr="00603271">
        <w:t>, Picture 1). Univents draw air from the outdoors through a fresh air intake located on the exterior wall of the building (Picture 2) and return air through an air intake located at the base of the unit. Fresh and return air are mixed, filtered, heated or cooled and provided to rooms through an air diffuser located in the top of the unit (</w:t>
      </w:r>
      <w:hyperlink r:id="rId11" w:history="1">
        <w:r w:rsidR="00DA63F3" w:rsidRPr="008E22C9">
          <w:rPr>
            <w:rStyle w:val="Hyperlink"/>
          </w:rPr>
          <w:t>Figure 1</w:t>
        </w:r>
      </w:hyperlink>
      <w:r w:rsidR="00DA63F3" w:rsidRPr="00603271">
        <w:t xml:space="preserve">). </w:t>
      </w:r>
      <w:r w:rsidR="00D930A2">
        <w:t>In many rooms, univents fans were off (Table 1)</w:t>
      </w:r>
      <w:r w:rsidR="00271E5A">
        <w:t>. Some</w:t>
      </w:r>
      <w:r w:rsidR="00D930A2">
        <w:t xml:space="preserve"> </w:t>
      </w:r>
      <w:r w:rsidR="00271E5A">
        <w:t xml:space="preserve">univent fans </w:t>
      </w:r>
      <w:r w:rsidR="00D930A2">
        <w:t xml:space="preserve">had been turned off at the unit (Picture </w:t>
      </w:r>
      <w:r w:rsidR="00360C51">
        <w:t>3</w:t>
      </w:r>
      <w:r w:rsidR="00D930A2">
        <w:t xml:space="preserve">), and others </w:t>
      </w:r>
      <w:r w:rsidR="00271E5A">
        <w:t>cycle on and off</w:t>
      </w:r>
      <w:r w:rsidR="00D930A2">
        <w:t xml:space="preserve"> due to settings on the building’s energy management system. </w:t>
      </w:r>
      <w:r w:rsidR="00271E5A">
        <w:t xml:space="preserve">The top and/or front of some </w:t>
      </w:r>
      <w:r w:rsidR="00D930A2">
        <w:t>univent</w:t>
      </w:r>
      <w:r w:rsidR="00271E5A">
        <w:t>s</w:t>
      </w:r>
      <w:r w:rsidR="00D930A2">
        <w:t xml:space="preserve"> were blocked by furniture or items (Pictures </w:t>
      </w:r>
      <w:r w:rsidR="00360C51">
        <w:t>1 and 4</w:t>
      </w:r>
      <w:r w:rsidR="00271E5A">
        <w:t xml:space="preserve">); </w:t>
      </w:r>
      <w:r w:rsidR="00D930A2">
        <w:t>univents need to be un</w:t>
      </w:r>
      <w:r w:rsidR="00F72D37">
        <w:t>obstructed</w:t>
      </w:r>
      <w:r w:rsidR="00D930A2">
        <w:t xml:space="preserve"> to function properly.</w:t>
      </w:r>
    </w:p>
    <w:p w:rsidR="00D930A2" w:rsidRDefault="00DA63F3" w:rsidP="00603271">
      <w:pPr>
        <w:pStyle w:val="BodyText1"/>
      </w:pPr>
      <w:r w:rsidRPr="00603271">
        <w:t>Air handling units (AHU) on the roof supply fresh air to o</w:t>
      </w:r>
      <w:r w:rsidR="00F72D37">
        <w:t>ffices and common areas</w:t>
      </w:r>
      <w:r w:rsidR="00CB4521" w:rsidRPr="00603271">
        <w:t xml:space="preserve">. </w:t>
      </w:r>
      <w:r w:rsidR="00FF3721" w:rsidRPr="00603271">
        <w:t>F</w:t>
      </w:r>
      <w:r w:rsidR="004D0ECE" w:rsidRPr="00603271">
        <w:t>resh air is provided by ceiling-</w:t>
      </w:r>
      <w:r w:rsidR="00FF3721" w:rsidRPr="00603271">
        <w:t xml:space="preserve">mounted diffusers </w:t>
      </w:r>
      <w:r w:rsidR="00FC2762">
        <w:t>(Picture 5</w:t>
      </w:r>
      <w:r w:rsidR="00FC2762" w:rsidRPr="00603271">
        <w:t xml:space="preserve">) </w:t>
      </w:r>
      <w:r w:rsidR="00FF3721" w:rsidRPr="00603271">
        <w:t>conn</w:t>
      </w:r>
      <w:r w:rsidR="00CB4521" w:rsidRPr="00603271">
        <w:t>ected to the AHUs by ductwork</w:t>
      </w:r>
      <w:r w:rsidR="00FC2762">
        <w:t xml:space="preserve">. </w:t>
      </w:r>
      <w:r w:rsidRPr="00603271">
        <w:t xml:space="preserve">In areas served by the AHUs, air is returned to the AHU </w:t>
      </w:r>
      <w:r w:rsidR="00603271" w:rsidRPr="00603271">
        <w:t xml:space="preserve">through ducted return vents. </w:t>
      </w:r>
      <w:r w:rsidR="00271E5A">
        <w:t xml:space="preserve">NPES staff </w:t>
      </w:r>
      <w:r w:rsidR="00D930A2">
        <w:t xml:space="preserve">reported that </w:t>
      </w:r>
      <w:r w:rsidR="001A34F0">
        <w:t>one</w:t>
      </w:r>
      <w:r w:rsidR="00D930A2">
        <w:t xml:space="preserve"> AHU had been deactivated two or three years previously due to a “fishy” odor that could not be resolved by a plumber</w:t>
      </w:r>
      <w:r w:rsidR="00F72D37">
        <w:t>, electrician</w:t>
      </w:r>
      <w:r w:rsidR="00D930A2">
        <w:t xml:space="preserve"> or HVAC contractor working on the affected unit. As this AHU only served hallways and storage areas, it is possible for the building to be occu</w:t>
      </w:r>
      <w:r w:rsidR="00676625">
        <w:t>pied without this AHU operating; however, if possible this AHU should be returned to service.</w:t>
      </w:r>
      <w:r w:rsidR="00D930A2">
        <w:t xml:space="preserve"> </w:t>
      </w:r>
      <w:r w:rsidR="00F72D37">
        <w:t>Odors described as “fishy”</w:t>
      </w:r>
      <w:r w:rsidR="00676625">
        <w:t xml:space="preserve"> in nature</w:t>
      </w:r>
      <w:r w:rsidR="00F72D37">
        <w:t xml:space="preserve"> may result from organic deposits and microbial growth on pipes, fins and condensation collection pans/hoses. It may also result from heat-related damage to wiring or other electrical components.</w:t>
      </w:r>
    </w:p>
    <w:p w:rsidR="00FC2762" w:rsidRDefault="00603271" w:rsidP="00603271">
      <w:pPr>
        <w:pStyle w:val="BodyText1"/>
      </w:pPr>
      <w:r>
        <w:t xml:space="preserve">Exhaust vents </w:t>
      </w:r>
      <w:r w:rsidR="00FC2762">
        <w:t xml:space="preserve">(Picture 6) </w:t>
      </w:r>
      <w:r>
        <w:t xml:space="preserve">in </w:t>
      </w:r>
      <w:r w:rsidR="00676625">
        <w:t>some classrooms</w:t>
      </w:r>
      <w:r>
        <w:t>, as well as bathrooms, are ducted out of the building to fans on the roof.</w:t>
      </w:r>
      <w:r w:rsidR="00D930A2">
        <w:t xml:space="preserve"> Some of these exhaust vents were also not drawing air.</w:t>
      </w:r>
      <w:r w:rsidR="00D138B5">
        <w:t xml:space="preserve"> </w:t>
      </w:r>
      <w:r w:rsidR="00FC2762">
        <w:t xml:space="preserve">Note that in </w:t>
      </w:r>
      <w:r w:rsidR="00FC2762">
        <w:lastRenderedPageBreak/>
        <w:t>many classrooms, exhaust vents were located near classroom door</w:t>
      </w:r>
      <w:r w:rsidR="00FD1832">
        <w:t>s</w:t>
      </w:r>
      <w:r w:rsidR="00FC2762">
        <w:t>. This design works best with the doors to the hallway closed, otherwise the exhaust vents tend to draw air from the hallway rather than the room which reduces the effectiveness of air circulation.</w:t>
      </w:r>
    </w:p>
    <w:p w:rsidR="00FF3721" w:rsidRDefault="00FF3721" w:rsidP="00603271">
      <w:pPr>
        <w:pStyle w:val="BodyText1"/>
        <w:rPr>
          <w:b/>
        </w:rPr>
      </w:pPr>
      <w:r w:rsidRPr="00FF3721">
        <w:t xml:space="preserve">To maximize air exchange, </w:t>
      </w:r>
      <w:r w:rsidR="00603271">
        <w:t xml:space="preserve">the IAQ program </w:t>
      </w:r>
      <w:r w:rsidRPr="00FF3721">
        <w:t>recommends that both supply and exhaust ventilation operate continuousl</w:t>
      </w:r>
      <w:r w:rsidR="00CB4521">
        <w:t xml:space="preserve">y during periods of occupancy. </w:t>
      </w:r>
      <w:r w:rsidR="00603271">
        <w:t xml:space="preserve">It is especially important to have exhaust ventilation in areas where pollutants are generated such as restrooms.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 xml:space="preserve">). </w:t>
      </w:r>
      <w:r w:rsidR="00F17E3C" w:rsidRPr="00F17E3C">
        <w:t>It is not known when th</w:t>
      </w:r>
      <w:r w:rsidR="00AC65FE">
        <w:t>e</w:t>
      </w:r>
      <w:r w:rsidR="00F17E3C" w:rsidRPr="00F17E3C">
        <w:t xml:space="preserve"> HVAC system was last balanced</w:t>
      </w:r>
      <w:r w:rsidRPr="00F17E3C">
        <w:t>.</w:t>
      </w:r>
    </w:p>
    <w:p w:rsidR="00FE42B3" w:rsidRPr="00D138B5" w:rsidRDefault="00FE42B3" w:rsidP="00D138B5">
      <w:pPr>
        <w:pStyle w:val="Heading2"/>
      </w:pPr>
      <w:r w:rsidRPr="00D138B5">
        <w:t>Microbial/Moisture Concerns</w:t>
      </w:r>
    </w:p>
    <w:p w:rsidR="00644E35" w:rsidRDefault="00F17E3C" w:rsidP="006F1E46">
      <w:pPr>
        <w:spacing w:line="360" w:lineRule="auto"/>
        <w:ind w:firstLine="720"/>
      </w:pPr>
      <w:r>
        <w:t xml:space="preserve">Water-damaged ceiling tiles were observed in a number of areas (Pictures </w:t>
      </w:r>
      <w:r w:rsidR="00754B8B">
        <w:t>7</w:t>
      </w:r>
      <w:r w:rsidR="001D0B62">
        <w:t xml:space="preserve"> and </w:t>
      </w:r>
      <w:r w:rsidR="00754B8B">
        <w:t>8</w:t>
      </w:r>
      <w:r>
        <w:t>)</w:t>
      </w:r>
      <w:r w:rsidR="00676625">
        <w:t>, which</w:t>
      </w:r>
      <w:r>
        <w:t xml:space="preserve"> </w:t>
      </w:r>
      <w:r w:rsidR="001D0B62">
        <w:t xml:space="preserve">reportedly stem from historic leaks </w:t>
      </w:r>
      <w:r w:rsidR="00F72D37">
        <w:t>since</w:t>
      </w:r>
      <w:r w:rsidR="001D0B62">
        <w:t xml:space="preserve"> the roof was repaired/replaced in 2015, and are located in areas w</w:t>
      </w:r>
      <w:r w:rsidR="006F1E46">
        <w:t xml:space="preserve">hich are difficult to remove (e.g., around </w:t>
      </w:r>
      <w:r w:rsidR="00E35942">
        <w:t>sprinkler heads</w:t>
      </w:r>
      <w:r w:rsidR="006F1E46">
        <w:t xml:space="preserve">). </w:t>
      </w:r>
      <w:r w:rsidR="00676625">
        <w:t xml:space="preserve">The roof area above the gym office </w:t>
      </w:r>
      <w:r w:rsidR="006F1E46">
        <w:t>continues to leak</w:t>
      </w:r>
      <w:r w:rsidR="00676625">
        <w:t xml:space="preserve"> and m</w:t>
      </w:r>
      <w:r w:rsidR="006F1E46">
        <w:t xml:space="preserve">any of the ceiling tiles </w:t>
      </w:r>
      <w:r w:rsidR="00676625">
        <w:t>are currently removed</w:t>
      </w:r>
      <w:r w:rsidR="006F1E46">
        <w:t xml:space="preserve"> due to chronic </w:t>
      </w:r>
      <w:r w:rsidR="00676625">
        <w:t>water penetration</w:t>
      </w:r>
      <w:r w:rsidR="00D930A2">
        <w:t xml:space="preserve"> (Picture </w:t>
      </w:r>
      <w:r w:rsidR="00754B8B">
        <w:t>9</w:t>
      </w:r>
      <w:r w:rsidR="00D930A2">
        <w:t>)</w:t>
      </w:r>
      <w:r w:rsidR="006F1E46">
        <w:t xml:space="preserve">. It was believed that the leaks occur through seams in the roof around penetrations for AHU piping. </w:t>
      </w:r>
      <w:r w:rsidR="001C00B2">
        <w:t>A roofing contractor should be contacted to determine how best to seal these penetrations and render the roof watertight.</w:t>
      </w:r>
      <w:r w:rsidR="00D930A2">
        <w:t xml:space="preserve"> Until that time, no porous materials should be stored in the area of the leaks and water should be cleaned up as soon as possible</w:t>
      </w:r>
      <w:r w:rsidR="00F72D37">
        <w:t xml:space="preserve"> each time leaks occur</w:t>
      </w:r>
      <w:r w:rsidR="00D930A2">
        <w:t>.</w:t>
      </w:r>
    </w:p>
    <w:p w:rsidR="00E445E4" w:rsidRDefault="0074336F" w:rsidP="004D0ECE">
      <w:pPr>
        <w:pStyle w:val="BodyText"/>
      </w:pPr>
      <w:r>
        <w:t>In order for mold growth to occur, materials must be exposed to chronic moisture. Relative humidity in excess of 70 percent for extended periods of time, even in the absence of other sources of water, can provide an environment for mold and fungal growth (ASHRAE, 1989). In general, the US Environmental Protection Agency (US EPA) and the American Conference of Governmental Industrial Hygienists (ACGIH) recommends that porous materials (e.g., GW, carpeting) be dried with fans and heating within 24 to 48 hours of becoming wet (US EPA, 2008; ACGIH, 1989). If porous materials are not dried within this time frame, mold growth may occur.</w:t>
      </w:r>
    </w:p>
    <w:p w:rsidR="00D930A2" w:rsidRDefault="00D930A2" w:rsidP="004D0ECE">
      <w:pPr>
        <w:pStyle w:val="BodyText"/>
      </w:pPr>
      <w:r>
        <w:lastRenderedPageBreak/>
        <w:t>Plants</w:t>
      </w:r>
      <w:r w:rsidR="00754B8B">
        <w:t xml:space="preserve"> were present in some classrooms and other areas (Pictures 4 and 10). Plants should be well maintained, not overwater</w:t>
      </w:r>
      <w:r w:rsidR="00F27295">
        <w:t>ed</w:t>
      </w:r>
      <w:r w:rsidR="00754B8B">
        <w:t>, and not placed on porous materials or in the airstream of ventilation equipment. An aquarium was found in one classroom. Aquariums should also be kept in good condition to prevent odors.</w:t>
      </w:r>
    </w:p>
    <w:p w:rsidR="00754B8B" w:rsidRDefault="00754B8B" w:rsidP="00754B8B">
      <w:pPr>
        <w:pStyle w:val="BodyText"/>
      </w:pPr>
      <w:r>
        <w:t xml:space="preserve">Many classrooms had sinks. Some of the backsplashes of the sinks had a gap which can allow water to damage the material and may lead to mold growth (Picture 11). In addition, porous items should not be stored </w:t>
      </w:r>
      <w:r w:rsidR="00F27295">
        <w:t xml:space="preserve">on or </w:t>
      </w:r>
      <w:r>
        <w:t>under sinks where they may be subject to moistening.</w:t>
      </w:r>
    </w:p>
    <w:p w:rsidR="00200C19" w:rsidRDefault="00200C19" w:rsidP="00754B8B">
      <w:pPr>
        <w:pStyle w:val="BodyText"/>
      </w:pPr>
      <w:r>
        <w:t>Ductless air conditioners (also known as mini-splits) were found in some rooms (Pictures 12 and 13). These units create condensate that needs to be drained out of the building. As shown in Pictures 12 and 13, the condensate drain hoses or pumps may be subject to leaking, which can lead to water damage. These hoses</w:t>
      </w:r>
      <w:r w:rsidR="00E20613">
        <w:t xml:space="preserve"> and pumps</w:t>
      </w:r>
      <w:r>
        <w:t xml:space="preserve"> should be examined periodically when the units are in use and cleaned or repaired as needed.</w:t>
      </w:r>
      <w:r w:rsidR="00E20613">
        <w:t xml:space="preserve"> Window air conditioners can also produce condensation, and if not tightly sealed </w:t>
      </w:r>
      <w:r w:rsidR="00F27295">
        <w:t xml:space="preserve">in the window/wall, they </w:t>
      </w:r>
      <w:r w:rsidR="00E20613">
        <w:t>can allow water into the building around the casing to cause water damage (Picture 14).</w:t>
      </w:r>
    </w:p>
    <w:p w:rsidR="00BD53F3" w:rsidRDefault="00F27295" w:rsidP="00754B8B">
      <w:pPr>
        <w:pStyle w:val="BodyText"/>
      </w:pPr>
      <w:r>
        <w:t xml:space="preserve">It was reported that the locker rooms adjacent to the gym </w:t>
      </w:r>
      <w:r w:rsidR="00676625">
        <w:t>are</w:t>
      </w:r>
      <w:r>
        <w:t xml:space="preserve"> rarely used. If the drains in this room are not periodically moistened, the traps will dry out and allow sewer gas and moisture into the building.</w:t>
      </w:r>
    </w:p>
    <w:p w:rsidR="00F72D37" w:rsidRDefault="00F72D37" w:rsidP="00F72D37">
      <w:pPr>
        <w:pStyle w:val="BodyText1"/>
      </w:pPr>
      <w:r>
        <w:t>Occupants in room 317 reported that there had been a strong “rotten egg” odor in this room in the past. They believed it was originating near or in the exhaust vent. Many steps had been taken to identify and remediate the odor including cleaning the drain and placing “odor eaters” near the vent. While no odor was detected on the day of the assessment, several conditions can lead to an odor that may be described like “rotten eggs”. Sewer gas, which may enter through dry drain traps or cracks in sewer or vent piping, can be a source of this odor. A plumber may be able to assist in determining if these conditions exist via a smoke test. The odorant added to natural gas has a similar odor. If there is the potential for any gas leaks they should be found and fixed as soon as possible. A decaying anima</w:t>
      </w:r>
      <w:r w:rsidR="00F27295">
        <w:t>l may also have caused the odor, as it was reported</w:t>
      </w:r>
      <w:r>
        <w:t xml:space="preserve"> that there are pest traps above the ceiling tiles in some areas. This type of odor will typically dissipate after a short time</w:t>
      </w:r>
      <w:r w:rsidR="00F27295">
        <w:t xml:space="preserve"> once the source is removed</w:t>
      </w:r>
      <w:r>
        <w:t>.</w:t>
      </w:r>
    </w:p>
    <w:p w:rsidR="00246FEB" w:rsidRDefault="00754B8B" w:rsidP="00246FEB">
      <w:pPr>
        <w:pStyle w:val="BodyText"/>
      </w:pPr>
      <w:r>
        <w:t xml:space="preserve">The exterior of the building was examined for </w:t>
      </w:r>
      <w:r w:rsidR="00246FEB">
        <w:t xml:space="preserve">potential sources of water penetration and other sources of IAQ issues. As shown in Picture 2, there were signs that plants grow directly adjacent to univents. These can be a source of pollen, debris and odors to occupied areas. Plants </w:t>
      </w:r>
      <w:r w:rsidR="00246FEB">
        <w:lastRenderedPageBreak/>
        <w:t xml:space="preserve">can hold moisture against the exterior and prevent drying. Plant roots can also damage the building foundation. Plants close to the building can also provide harborage for pests. </w:t>
      </w:r>
      <w:r w:rsidR="00200C19">
        <w:t>Care should be taken</w:t>
      </w:r>
      <w:r w:rsidR="005A7D09">
        <w:t>, especially in</w:t>
      </w:r>
      <w:r w:rsidR="00200C19">
        <w:t xml:space="preserve"> the courtyards of this building</w:t>
      </w:r>
      <w:r w:rsidR="005A7D09">
        <w:t>,</w:t>
      </w:r>
      <w:r w:rsidR="00200C19">
        <w:t xml:space="preserve"> that plants are trimmed away from the building and do not overgrow.</w:t>
      </w:r>
    </w:p>
    <w:p w:rsidR="00C63C32" w:rsidRPr="004834FB" w:rsidRDefault="00C63C32" w:rsidP="00246FEB">
      <w:pPr>
        <w:pStyle w:val="Heading2"/>
      </w:pPr>
      <w:r w:rsidRPr="004834FB">
        <w:t>Other Conditions</w:t>
      </w:r>
    </w:p>
    <w:p w:rsidR="00B35817" w:rsidRDefault="00B35817" w:rsidP="004D0ECE">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 xml:space="preserve">BEH/IAQ staff noted hand sanitizers, </w:t>
      </w:r>
      <w:r w:rsidR="00200C19">
        <w:t xml:space="preserve">scented products, </w:t>
      </w:r>
      <w:r w:rsidRPr="005E2E28">
        <w:t>cleaners</w:t>
      </w:r>
      <w:r w:rsidR="00200C19">
        <w:t>,</w:t>
      </w:r>
      <w:r w:rsidRPr="005E2E28">
        <w:t xml:space="preserve"> and dry erase materials in use within the building</w:t>
      </w:r>
      <w:r>
        <w:t xml:space="preserve"> (</w:t>
      </w:r>
      <w:r w:rsidR="009E2F8A">
        <w:t xml:space="preserve">Picture </w:t>
      </w:r>
      <w:r w:rsidR="00200C19">
        <w:t>1</w:t>
      </w:r>
      <w:r w:rsidR="00E20613">
        <w:t>5</w:t>
      </w:r>
      <w:r w:rsidR="009E2F8A">
        <w:t xml:space="preserve">; </w:t>
      </w:r>
      <w:r w:rsidRPr="005E2E28">
        <w:t>Table 1).</w:t>
      </w:r>
      <w:r>
        <w:t xml:space="preserve"> T</w:t>
      </w:r>
      <w:r w:rsidRPr="005E2E28">
        <w:t>hese products have the potential to be irritants to the eyes, nose, throat, and respiratory system of sensitive individuals.</w:t>
      </w:r>
    </w:p>
    <w:p w:rsidR="009E2F8A" w:rsidRDefault="003577DC" w:rsidP="004D0ECE">
      <w:pPr>
        <w:pStyle w:val="BodyText"/>
      </w:pPr>
      <w:r w:rsidRPr="003577DC">
        <w:t xml:space="preserve">In </w:t>
      </w:r>
      <w:r>
        <w:t>some</w:t>
      </w:r>
      <w:r w:rsidRPr="003577DC">
        <w:t xml:space="preserve"> classrooms, tennis balls had been sliced open and placed on table/chair footings to reduce noise (</w:t>
      </w:r>
      <w:r w:rsidR="00200C19">
        <w:t>Picture 1</w:t>
      </w:r>
      <w:r w:rsidR="00E20613">
        <w:t>6</w:t>
      </w:r>
      <w:r w:rsidR="00EF3C08">
        <w:t xml:space="preserve">; </w:t>
      </w:r>
      <w:r w:rsidRPr="003577DC">
        <w:t>Table 1). Tennis balls are made of a number of materials that are a source of respiratory irritants.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NIOSH, 1998).</w:t>
      </w:r>
    </w:p>
    <w:p w:rsidR="00E20613" w:rsidRDefault="00280C3D" w:rsidP="00644133">
      <w:pPr>
        <w:pStyle w:val="BodyText"/>
      </w:pPr>
      <w:r>
        <w:t>Rodents</w:t>
      </w:r>
      <w:r w:rsidR="00E20613">
        <w:t xml:space="preserve"> were reported in the building and droppings w</w:t>
      </w:r>
      <w:r w:rsidR="00FD1832">
        <w:t>ere</w:t>
      </w:r>
      <w:r w:rsidR="00E20613">
        <w:t xml:space="preserve"> </w:t>
      </w:r>
      <w:r w:rsidR="003518B3">
        <w:t>observed</w:t>
      </w:r>
      <w:r w:rsidR="00E20613">
        <w:t xml:space="preserve"> in </w:t>
      </w:r>
      <w:r w:rsidR="00F27295">
        <w:t>a</w:t>
      </w:r>
      <w:r w:rsidR="00E20613">
        <w:t xml:space="preserve"> cabinet (Picture 17). </w:t>
      </w:r>
      <w:r w:rsidR="00E20613" w:rsidRPr="00C7283F">
        <w:t>Note that rodent infestation can result in IAQ related symptoms due to materials in their wastes. Mouse urine contains a protein that is a known sensitizer (US EPA, 1992). A sensitizer is a material that can produce symptoms (e.g., running nose or skin rashes) in sensitive individuals after repeated exposure. 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 and increased ventilation and filtration should serve to reduce allergens associated with rodents.</w:t>
      </w:r>
    </w:p>
    <w:p w:rsidR="00644133" w:rsidRDefault="002738AE" w:rsidP="004D0ECE">
      <w:pPr>
        <w:pStyle w:val="BodyText"/>
      </w:pPr>
      <w:r>
        <w:lastRenderedPageBreak/>
        <w:t>The air handling units and univents have filters that need to be changed regularly, a minimum of two times a year. At least some filters present in the building had a Minimum Efficiency Rating Value (MERV) of 10, which is better than MERV 8, which are recommended for use in schools and offices</w:t>
      </w:r>
      <w:r w:rsidR="00F27295">
        <w:t>. Building facility staff report</w:t>
      </w:r>
      <w:r>
        <w:t xml:space="preserve"> that </w:t>
      </w:r>
      <w:r w:rsidR="00F27295">
        <w:t>filters</w:t>
      </w:r>
      <w:r>
        <w:t xml:space="preserve"> are changed at least twice a year. Window air conditioners also have filters which need to be cleaned periodically, typically before and after the cooling season (Picture 18).</w:t>
      </w:r>
    </w:p>
    <w:p w:rsidR="00BA2470" w:rsidRDefault="00BA2470" w:rsidP="00BA2470">
      <w:pPr>
        <w:pStyle w:val="BodyText"/>
      </w:pPr>
      <w:r>
        <w:t>In some areas, supply and exhaust vents and personal fans were dusty. This dust can be reaerosolized under certain conditions, and can also be a medium for mold growth. Univent cabinets can also accumulate dust and debris which should be cleaned when the filters are changed. In some rooms, debris or items were present in the top grill of the univent (Picture 19). When heated, items such as crayons, plastic toys, and pencil shavings can give off odors. These grills should be cleaned out periodically.</w:t>
      </w:r>
    </w:p>
    <w:p w:rsidR="003C13D6" w:rsidRDefault="00506CB1" w:rsidP="004D0ECE">
      <w:pPr>
        <w:pStyle w:val="BodyText"/>
      </w:pPr>
      <w:r>
        <w:t>Area rugs were observed in most classrooms and carpeting was present in some rooms and offices (</w:t>
      </w:r>
      <w:r w:rsidR="00BA2470">
        <w:t>Picture 20</w:t>
      </w:r>
      <w:r w:rsidR="003577DC">
        <w:t xml:space="preserve">; </w:t>
      </w:r>
      <w:r>
        <w:t>Table 1). C</w:t>
      </w:r>
      <w:r w:rsidR="00B65A03" w:rsidRPr="00736ECE">
        <w:t>arpets should be cleaned annually (or semi-annually in soiled/high traffic areas) in accordance with Institute of Inspection, Cleaning and Restoration Certification (IICRC) recommendations, (IICRC, 2012).</w:t>
      </w:r>
      <w:r w:rsidR="00B65A03" w:rsidRPr="001E4548">
        <w:t xml:space="preserve"> </w:t>
      </w:r>
      <w:r w:rsidR="003C13D6" w:rsidRPr="00C958D3">
        <w:t>Regular cleaning with a high efficiency particulate air (HEPA) filtered vacuum in combination with an annual cleaning will help to reduce accumulation and potential aerosolization of materials from carpeting.</w:t>
      </w:r>
      <w:r w:rsidR="009D146F">
        <w:t xml:space="preserve"> Area carpets too worn to be effectively cleaned should be replaced.</w:t>
      </w:r>
      <w:r>
        <w:t xml:space="preserve"> Area rugs should be rolled up and stored in a clean, dry place </w:t>
      </w:r>
      <w:r w:rsidR="00BF2107">
        <w:t>when</w:t>
      </w:r>
      <w:r>
        <w:t xml:space="preserve"> rooms are not occupied during the summer months to prevent moistening due to condensation.</w:t>
      </w:r>
      <w:r w:rsidR="003577DC">
        <w:t xml:space="preserve"> Upholstered items and pillows/stuffed toys in classrooms should also be cleaned regularly.</w:t>
      </w:r>
    </w:p>
    <w:p w:rsidR="005620CA" w:rsidRDefault="005620CA" w:rsidP="005620CA">
      <w:pPr>
        <w:pStyle w:val="BodyText"/>
      </w:pPr>
      <w:r w:rsidRPr="001179B2">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2" w:history="1">
        <w:r>
          <w:rPr>
            <w:rStyle w:val="Hyperlink"/>
          </w:rPr>
          <w:t>www.nrsb.org</w:t>
        </w:r>
      </w:hyperlink>
      <w:r>
        <w:rPr>
          <w:color w:val="1F497D"/>
        </w:rPr>
        <w:t xml:space="preserve"> </w:t>
      </w:r>
      <w:r>
        <w:t>and</w:t>
      </w:r>
      <w:r>
        <w:rPr>
          <w:color w:val="1F497D"/>
        </w:rPr>
        <w:t xml:space="preserve"> </w:t>
      </w:r>
      <w:hyperlink r:id="rId13" w:history="1">
        <w:r>
          <w:rPr>
            <w:rStyle w:val="Hyperlink"/>
          </w:rPr>
          <w:t>http://aarst-nrpp.com/wp</w:t>
        </w:r>
      </w:hyperlink>
      <w:r>
        <w:t xml:space="preserve">, with additional information at: </w:t>
      </w:r>
      <w:hyperlink r:id="rId14" w:history="1">
        <w:r>
          <w:rPr>
            <w:rStyle w:val="Hyperlink"/>
          </w:rPr>
          <w:t>http://www.mass.gov/eohhs/gov/departments/dph/programs/environmental-health/exposure-topics/iaq/radon</w:t>
        </w:r>
      </w:hyperlink>
      <w:r>
        <w:t>.</w:t>
      </w:r>
    </w:p>
    <w:p w:rsidR="00D77E51" w:rsidRPr="004834FB" w:rsidRDefault="000A321D" w:rsidP="004D0ECE">
      <w:pPr>
        <w:pStyle w:val="Heading1"/>
      </w:pPr>
      <w:r>
        <w:lastRenderedPageBreak/>
        <w:t>RECOMMENDATIONS</w:t>
      </w:r>
    </w:p>
    <w:p w:rsidR="002E4F9B" w:rsidRDefault="002E4F9B" w:rsidP="004D0ECE">
      <w:pPr>
        <w:pStyle w:val="BodyText"/>
      </w:pPr>
      <w:r>
        <w:t>In view of the findings at the</w:t>
      </w:r>
      <w:r w:rsidRPr="004F6CF2">
        <w:t xml:space="preserve"> </w:t>
      </w:r>
      <w:r>
        <w:t>time of the visit, the following recommendations are made:</w:t>
      </w:r>
    </w:p>
    <w:p w:rsidR="005620CA" w:rsidRDefault="005620CA" w:rsidP="005620CA">
      <w:pPr>
        <w:pStyle w:val="BodyTextNumberedConclusion"/>
        <w:numPr>
          <w:ilvl w:val="0"/>
          <w:numId w:val="47"/>
        </w:numPr>
      </w:pPr>
      <w:r>
        <w:t>Oper</w:t>
      </w:r>
      <w:r w:rsidRPr="007408FD">
        <w:t>ate the HVAC system to provide for continuous fresh air ventilation during occupied hours.</w:t>
      </w:r>
      <w:r>
        <w:t xml:space="preserve"> </w:t>
      </w:r>
      <w:r w:rsidRPr="00AB43C2">
        <w:t xml:space="preserve">Ensure fresh air intake louvers are functioning properly to adjust outside air intake. Make </w:t>
      </w:r>
      <w:r>
        <w:t>adjustments</w:t>
      </w:r>
      <w:r w:rsidR="00F27295">
        <w:t xml:space="preserve"> to louvers and energy management systems </w:t>
      </w:r>
      <w:r w:rsidRPr="00AB43C2">
        <w:t>as needed.</w:t>
      </w:r>
    </w:p>
    <w:p w:rsidR="00BF2107" w:rsidRDefault="00BF2107" w:rsidP="00BF2107">
      <w:pPr>
        <w:pStyle w:val="BodyTextNumberedConclusion"/>
        <w:numPr>
          <w:ilvl w:val="0"/>
          <w:numId w:val="47"/>
        </w:numPr>
      </w:pPr>
      <w:r>
        <w:t>Remove furniture and items blocking the front and top of univents.</w:t>
      </w:r>
    </w:p>
    <w:p w:rsidR="00BF2107" w:rsidRDefault="00BF2107" w:rsidP="00BF2107">
      <w:pPr>
        <w:pStyle w:val="BodyTextNumberedConclusion"/>
        <w:numPr>
          <w:ilvl w:val="0"/>
          <w:numId w:val="47"/>
        </w:numPr>
      </w:pPr>
      <w:r>
        <w:t>Periodically assess whether exhaust vents are drawing air and repair as needed to provide the removal of stale air from rooms.</w:t>
      </w:r>
    </w:p>
    <w:p w:rsidR="00636794" w:rsidRDefault="00636794" w:rsidP="005620CA">
      <w:pPr>
        <w:pStyle w:val="BodyTextNumberedConclusion"/>
        <w:numPr>
          <w:ilvl w:val="0"/>
          <w:numId w:val="47"/>
        </w:numPr>
      </w:pPr>
      <w:r>
        <w:t>Work with Music Instruction staff (and other areas of temperature/comfort issues) to troubleshoot control problems.</w:t>
      </w:r>
    </w:p>
    <w:p w:rsidR="00F639A8" w:rsidRDefault="00F639A8" w:rsidP="00F639A8">
      <w:pPr>
        <w:numPr>
          <w:ilvl w:val="0"/>
          <w:numId w:val="47"/>
        </w:numPr>
        <w:spacing w:line="360" w:lineRule="auto"/>
      </w:pPr>
      <w:r>
        <w:t>Use openable windows to supplement fresh air during temperate weather. Ensure all windows are closed tightly at the end of each day.</w:t>
      </w:r>
    </w:p>
    <w:p w:rsidR="00D74839" w:rsidRDefault="00D74839" w:rsidP="005620CA">
      <w:pPr>
        <w:pStyle w:val="BodyTextNumberedConclusion"/>
        <w:numPr>
          <w:ilvl w:val="0"/>
          <w:numId w:val="47"/>
        </w:numPr>
      </w:pPr>
      <w:r>
        <w:t>Consider closing classroom doors during occupancy to allow for more effective function of exhaust vents.</w:t>
      </w:r>
    </w:p>
    <w:p w:rsidR="005620CA" w:rsidRDefault="00D74839" w:rsidP="005620CA">
      <w:pPr>
        <w:numPr>
          <w:ilvl w:val="0"/>
          <w:numId w:val="47"/>
        </w:numPr>
        <w:spacing w:line="360" w:lineRule="auto"/>
      </w:pPr>
      <w:r>
        <w:t>Utilize</w:t>
      </w:r>
      <w:r w:rsidR="005620CA">
        <w:t xml:space="preserve"> a system to report and track maintenance issues such as broken univents,</w:t>
      </w:r>
      <w:r>
        <w:t xml:space="preserve"> odors, </w:t>
      </w:r>
      <w:r w:rsidR="005620CA">
        <w:t xml:space="preserve">leaks and cleaning issues so that concerns can be reported by the </w:t>
      </w:r>
      <w:r w:rsidR="001125CA">
        <w:t>staff that observes</w:t>
      </w:r>
      <w:r w:rsidR="005620CA">
        <w:t xml:space="preserve"> them, and maintenance staff can report when the issues have been resolved.</w:t>
      </w:r>
    </w:p>
    <w:p w:rsidR="00D74839" w:rsidRDefault="00D74839" w:rsidP="005620CA">
      <w:pPr>
        <w:numPr>
          <w:ilvl w:val="0"/>
          <w:numId w:val="47"/>
        </w:numPr>
        <w:spacing w:line="360" w:lineRule="auto"/>
      </w:pPr>
      <w:r>
        <w:t>Consider contracting for another opinion on the odors/conditions that lead to the AHU for hallways and storage being deactivated.</w:t>
      </w:r>
      <w:r w:rsidR="00E35942">
        <w:t xml:space="preserve"> Returning this AHU to active service </w:t>
      </w:r>
      <w:r w:rsidR="00F27295">
        <w:t>will</w:t>
      </w:r>
      <w:r w:rsidR="00E35942">
        <w:t xml:space="preserve"> improve air exchange in the rooms it serves.</w:t>
      </w:r>
    </w:p>
    <w:p w:rsidR="00F27295" w:rsidRDefault="00F27295" w:rsidP="00F27295">
      <w:pPr>
        <w:numPr>
          <w:ilvl w:val="0"/>
          <w:numId w:val="47"/>
        </w:numPr>
        <w:spacing w:line="360" w:lineRule="auto"/>
      </w:pPr>
      <w:r w:rsidRPr="008B2E0E">
        <w:t>Consider adopting a balancing schedule of every 5 years for all mechanical ventilation systems, as recommended by ventilation industrial standards (SMACNA, 1994).</w:t>
      </w:r>
    </w:p>
    <w:p w:rsidR="005620CA" w:rsidRPr="00270E3A" w:rsidRDefault="005620CA" w:rsidP="005620CA">
      <w:pPr>
        <w:numPr>
          <w:ilvl w:val="0"/>
          <w:numId w:val="47"/>
        </w:numPr>
        <w:spacing w:line="360" w:lineRule="auto"/>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027247" w:rsidRDefault="00027247" w:rsidP="005620CA">
      <w:pPr>
        <w:numPr>
          <w:ilvl w:val="0"/>
          <w:numId w:val="47"/>
        </w:numPr>
        <w:spacing w:line="360" w:lineRule="auto"/>
      </w:pPr>
      <w:r>
        <w:lastRenderedPageBreak/>
        <w:t>Work with a roofing contractor to determine how to render the roof around the AHU weather-tight. Until this has been completed, continue to avoid storing porous materials in the gym office.</w:t>
      </w:r>
    </w:p>
    <w:p w:rsidR="005620CA" w:rsidRDefault="005620CA" w:rsidP="005620CA">
      <w:pPr>
        <w:numPr>
          <w:ilvl w:val="0"/>
          <w:numId w:val="47"/>
        </w:numPr>
        <w:spacing w:line="360" w:lineRule="auto"/>
      </w:pPr>
      <w:r>
        <w:t>Replace water-damaged ceiling tiles once leaks are repaired. Inspect the area above the stained tiles for water damage or odors and remediate or clean as necessary.</w:t>
      </w:r>
    </w:p>
    <w:p w:rsidR="005620CA" w:rsidRDefault="005620CA" w:rsidP="005620CA">
      <w:pPr>
        <w:numPr>
          <w:ilvl w:val="0"/>
          <w:numId w:val="47"/>
        </w:numPr>
        <w:spacing w:line="360" w:lineRule="auto"/>
      </w:pPr>
      <w:r>
        <w:t>Remove or remediate/clean other water-damaged materials.</w:t>
      </w:r>
    </w:p>
    <w:p w:rsidR="00F639A8" w:rsidRDefault="00F639A8" w:rsidP="005620CA">
      <w:pPr>
        <w:numPr>
          <w:ilvl w:val="0"/>
          <w:numId w:val="47"/>
        </w:numPr>
        <w:spacing w:line="360" w:lineRule="auto"/>
      </w:pPr>
      <w:r>
        <w:t>Keep classroom/office plants in good condition, avoid overwatering, and keep them away from the airstream of ventilation equipment.</w:t>
      </w:r>
    </w:p>
    <w:p w:rsidR="00F639A8" w:rsidRDefault="00F639A8" w:rsidP="005620CA">
      <w:pPr>
        <w:numPr>
          <w:ilvl w:val="0"/>
          <w:numId w:val="47"/>
        </w:numPr>
        <w:spacing w:line="360" w:lineRule="auto"/>
      </w:pPr>
      <w:r>
        <w:t>Repair sink blackplashes with appropriate caulking.</w:t>
      </w:r>
    </w:p>
    <w:p w:rsidR="00F639A8" w:rsidRDefault="00F639A8" w:rsidP="005620CA">
      <w:pPr>
        <w:numPr>
          <w:ilvl w:val="0"/>
          <w:numId w:val="47"/>
        </w:numPr>
        <w:spacing w:line="360" w:lineRule="auto"/>
      </w:pPr>
      <w:r>
        <w:t>Avoid storing porous materials on or under sinks.</w:t>
      </w:r>
    </w:p>
    <w:p w:rsidR="00F639A8" w:rsidRDefault="00F639A8" w:rsidP="005620CA">
      <w:pPr>
        <w:numPr>
          <w:ilvl w:val="0"/>
          <w:numId w:val="47"/>
        </w:numPr>
        <w:spacing w:line="360" w:lineRule="auto"/>
      </w:pPr>
      <w:r>
        <w:t>Monitor condensate drains and pumps for ductless air conditioners for clogs and leaks and clean/repair as needed.</w:t>
      </w:r>
    </w:p>
    <w:p w:rsidR="00F639A8" w:rsidRDefault="00F639A8" w:rsidP="005620CA">
      <w:pPr>
        <w:numPr>
          <w:ilvl w:val="0"/>
          <w:numId w:val="47"/>
        </w:numPr>
        <w:spacing w:line="360" w:lineRule="auto"/>
      </w:pPr>
      <w:r>
        <w:t>Ensure window air conditioners can drain properly outside and that the windows are sealed to prevent water penetration.</w:t>
      </w:r>
    </w:p>
    <w:p w:rsidR="00F639A8" w:rsidRDefault="00F639A8" w:rsidP="005620CA">
      <w:pPr>
        <w:numPr>
          <w:ilvl w:val="0"/>
          <w:numId w:val="47"/>
        </w:numPr>
        <w:spacing w:line="360" w:lineRule="auto"/>
      </w:pPr>
      <w:r>
        <w:t>Periodically fill unused drains such as in locker rooms with water to prevent dry drain traps.</w:t>
      </w:r>
    </w:p>
    <w:p w:rsidR="00F639A8" w:rsidRDefault="00F639A8" w:rsidP="005620CA">
      <w:pPr>
        <w:numPr>
          <w:ilvl w:val="0"/>
          <w:numId w:val="47"/>
        </w:numPr>
        <w:spacing w:line="360" w:lineRule="auto"/>
      </w:pPr>
      <w:r>
        <w:t>If odors in room 317 reoccur, consider contracting with a plumber to test for damaged sewer/vent pipes and natural gas leaks.</w:t>
      </w:r>
    </w:p>
    <w:p w:rsidR="00F639A8" w:rsidRDefault="00F639A8" w:rsidP="005620CA">
      <w:pPr>
        <w:numPr>
          <w:ilvl w:val="0"/>
          <w:numId w:val="47"/>
        </w:numPr>
        <w:spacing w:line="360" w:lineRule="auto"/>
      </w:pPr>
      <w:r>
        <w:t>Keep logs of intermittent odors, including time, location and weather/other conditions to assist in determining a cause.</w:t>
      </w:r>
    </w:p>
    <w:p w:rsidR="00875E49" w:rsidRDefault="005620CA" w:rsidP="00027247">
      <w:pPr>
        <w:numPr>
          <w:ilvl w:val="0"/>
          <w:numId w:val="47"/>
        </w:numPr>
        <w:spacing w:line="360" w:lineRule="auto"/>
      </w:pPr>
      <w:r>
        <w:t xml:space="preserve">Remove </w:t>
      </w:r>
      <w:r w:rsidR="00A95E04">
        <w:t>plants and debris/leaves</w:t>
      </w:r>
      <w:r>
        <w:t xml:space="preserve"> from within five feet of the edge of the building and especially around air intakes and windows.</w:t>
      </w:r>
    </w:p>
    <w:p w:rsidR="00A95E04" w:rsidRDefault="00A95E04" w:rsidP="005620CA">
      <w:pPr>
        <w:numPr>
          <w:ilvl w:val="0"/>
          <w:numId w:val="47"/>
        </w:numPr>
        <w:spacing w:line="360" w:lineRule="auto"/>
      </w:pPr>
      <w:r>
        <w:t>Ensure all doors to the exterior or between occupied and unoccupied areas are weather-tight and kept closed.</w:t>
      </w:r>
      <w:r w:rsidR="00875E49">
        <w:t xml:space="preserve"> Monitor for light and drafts periodically.</w:t>
      </w:r>
    </w:p>
    <w:p w:rsidR="00F639A8" w:rsidRDefault="00F639A8" w:rsidP="00F639A8">
      <w:pPr>
        <w:numPr>
          <w:ilvl w:val="0"/>
          <w:numId w:val="47"/>
        </w:numPr>
        <w:spacing w:line="360" w:lineRule="auto"/>
      </w:pPr>
      <w:r w:rsidRPr="00AA2E39">
        <w:t>Re</w:t>
      </w:r>
      <w:r w:rsidRPr="007408FD">
        <w:t>duce or elimin</w:t>
      </w:r>
      <w:r>
        <w:t>ate the use of air fresheners, scented cleaners,</w:t>
      </w:r>
      <w:r w:rsidRPr="007408FD">
        <w:t xml:space="preserve"> hand sanitizers</w:t>
      </w:r>
      <w:r>
        <w:t xml:space="preserve"> and dry erase materials to reduce irritation.</w:t>
      </w:r>
    </w:p>
    <w:p w:rsidR="00F639A8" w:rsidRDefault="00F639A8" w:rsidP="00F639A8">
      <w:pPr>
        <w:numPr>
          <w:ilvl w:val="0"/>
          <w:numId w:val="47"/>
        </w:numPr>
        <w:spacing w:line="360" w:lineRule="auto"/>
      </w:pPr>
      <w:r w:rsidRPr="000F1961">
        <w:t>Replace tennis balls on chair/table footings with latex-free glides.</w:t>
      </w:r>
    </w:p>
    <w:p w:rsidR="00BF2107" w:rsidRDefault="00BF2107" w:rsidP="00BF2107">
      <w:pPr>
        <w:numPr>
          <w:ilvl w:val="0"/>
          <w:numId w:val="47"/>
        </w:numPr>
        <w:spacing w:line="360" w:lineRule="auto"/>
      </w:pPr>
      <w:r>
        <w:t>Use photocopiers and laminators in well-ventilated areas.</w:t>
      </w:r>
    </w:p>
    <w:p w:rsidR="00EE1780" w:rsidRDefault="00F639A8" w:rsidP="00F639A8">
      <w:pPr>
        <w:numPr>
          <w:ilvl w:val="0"/>
          <w:numId w:val="47"/>
        </w:numPr>
        <w:spacing w:line="360" w:lineRule="auto"/>
      </w:pPr>
      <w:r w:rsidRPr="00F639A8">
        <w:t xml:space="preserve">Use the principles of Integrated Pest Management (IPM) and the services of a licensed pest control operator to remove rodents and reduce the potential for pest infestation. </w:t>
      </w:r>
      <w:r w:rsidRPr="00F639A8">
        <w:lastRenderedPageBreak/>
        <w:t>Ensure that any area where rodents may have been is thoroughly cleaned to remove allergens.</w:t>
      </w:r>
    </w:p>
    <w:p w:rsidR="00F639A8" w:rsidRDefault="00F639A8" w:rsidP="00F639A8">
      <w:pPr>
        <w:numPr>
          <w:ilvl w:val="0"/>
          <w:numId w:val="47"/>
        </w:numPr>
        <w:spacing w:line="360" w:lineRule="auto"/>
      </w:pPr>
      <w:r>
        <w:t>Keep cooking equipment clean and any food tightly sealed to prevent attracting pests.</w:t>
      </w:r>
    </w:p>
    <w:p w:rsidR="00EE1780" w:rsidRDefault="00EE1780" w:rsidP="005620CA">
      <w:pPr>
        <w:numPr>
          <w:ilvl w:val="0"/>
          <w:numId w:val="47"/>
        </w:numPr>
        <w:spacing w:line="360" w:lineRule="auto"/>
      </w:pPr>
      <w:r>
        <w:t>Continue to change filters in AHUs and univents at least twice a year with MERV 8 or better (e.g.</w:t>
      </w:r>
      <w:r w:rsidR="00A56F0A">
        <w:t>,</w:t>
      </w:r>
      <w:r>
        <w:t xml:space="preserve"> the MERV 10 in use now) filters.</w:t>
      </w:r>
    </w:p>
    <w:p w:rsidR="00FB139C" w:rsidRDefault="00FB139C" w:rsidP="005620CA">
      <w:pPr>
        <w:numPr>
          <w:ilvl w:val="0"/>
          <w:numId w:val="47"/>
        </w:numPr>
        <w:spacing w:line="360" w:lineRule="auto"/>
      </w:pPr>
      <w:r>
        <w:t>Clean filters on window/wall air conditioners regularly.</w:t>
      </w:r>
    </w:p>
    <w:p w:rsidR="00FB139C" w:rsidRDefault="00FB139C" w:rsidP="00FB139C">
      <w:pPr>
        <w:numPr>
          <w:ilvl w:val="0"/>
          <w:numId w:val="47"/>
        </w:numPr>
        <w:spacing w:line="360" w:lineRule="auto"/>
      </w:pPr>
      <w:r>
        <w:t>Clean supply and exhaust vents and fans regularly to remove dust build.</w:t>
      </w:r>
    </w:p>
    <w:p w:rsidR="00FB139C" w:rsidRDefault="00FB139C" w:rsidP="00FB139C">
      <w:pPr>
        <w:numPr>
          <w:ilvl w:val="0"/>
          <w:numId w:val="47"/>
        </w:numPr>
        <w:spacing w:line="360" w:lineRule="auto"/>
      </w:pPr>
      <w:r>
        <w:t>Clean the top of univent grills to remove debris/items.</w:t>
      </w:r>
    </w:p>
    <w:p w:rsidR="005620CA" w:rsidRDefault="005620CA" w:rsidP="005620CA">
      <w:pPr>
        <w:numPr>
          <w:ilvl w:val="0"/>
          <w:numId w:val="47"/>
        </w:numPr>
        <w:spacing w:line="360" w:lineRule="auto"/>
      </w:pPr>
      <w:r w:rsidRPr="00EA3A9F">
        <w:t xml:space="preserve">Clean </w:t>
      </w:r>
      <w:r w:rsidR="00F90B97">
        <w:t xml:space="preserve">classroom </w:t>
      </w:r>
      <w:r w:rsidRPr="00EA3A9F">
        <w:t>items regularly with a wet cloth or sponge to prevent excessive dust build-up.</w:t>
      </w:r>
    </w:p>
    <w:p w:rsidR="00F90B97" w:rsidRDefault="005620CA" w:rsidP="00F90B97">
      <w:pPr>
        <w:numPr>
          <w:ilvl w:val="0"/>
          <w:numId w:val="47"/>
        </w:numPr>
        <w:spacing w:line="360" w:lineRule="auto"/>
      </w:pPr>
      <w:r w:rsidRPr="00AA2E39">
        <w:t>Clea</w:t>
      </w:r>
      <w:r w:rsidRPr="007408FD">
        <w:t xml:space="preserve">n carpeting </w:t>
      </w:r>
      <w:r w:rsidR="00F90B97">
        <w:t xml:space="preserve">and rugs </w:t>
      </w:r>
      <w:r w:rsidRPr="007408FD">
        <w:t>at least once per year according to IICRC</w:t>
      </w:r>
      <w:r>
        <w:t xml:space="preserve"> recommendations (IICRC 2012)</w:t>
      </w:r>
      <w:r w:rsidRPr="007408FD">
        <w:t>.</w:t>
      </w:r>
      <w:r>
        <w:t xml:space="preserve"> </w:t>
      </w:r>
      <w:r w:rsidR="00F90B97" w:rsidRPr="00F90B97">
        <w:t xml:space="preserve">Area carpets too worn to be effectively cleaned should be replaced. </w:t>
      </w:r>
      <w:r w:rsidR="00F90B97">
        <w:t>Roll up and store are</w:t>
      </w:r>
      <w:r w:rsidR="00F90B97" w:rsidRPr="00F90B97">
        <w:t xml:space="preserve"> rugs in a clean, dry place</w:t>
      </w:r>
      <w:r w:rsidR="00F90B97">
        <w:t xml:space="preserve"> during the summer</w:t>
      </w:r>
    </w:p>
    <w:p w:rsidR="00F90B97" w:rsidRDefault="00F90B97" w:rsidP="00F90B97">
      <w:pPr>
        <w:numPr>
          <w:ilvl w:val="0"/>
          <w:numId w:val="47"/>
        </w:numPr>
        <w:spacing w:line="360" w:lineRule="auto"/>
      </w:pPr>
      <w:r>
        <w:t>Clean u</w:t>
      </w:r>
      <w:r w:rsidRPr="00F90B97">
        <w:t>pholstered items and pillows/stuffed toys regularly.</w:t>
      </w:r>
    </w:p>
    <w:p w:rsidR="005620CA" w:rsidRDefault="005620CA" w:rsidP="005620CA">
      <w:pPr>
        <w:pStyle w:val="BodyTextNumberedConclusion"/>
        <w:numPr>
          <w:ilvl w:val="0"/>
          <w:numId w:val="47"/>
        </w:numPr>
      </w:pPr>
      <w:r>
        <w:t xml:space="preserve">Ensure filters for AHUs are of a pleated variety, </w:t>
      </w:r>
      <w:r w:rsidRPr="00F60599">
        <w:rPr>
          <w:szCs w:val="24"/>
        </w:rPr>
        <w:t xml:space="preserve">Minimum Efficiency Reporting Value (MERV) </w:t>
      </w:r>
      <w:r w:rsidRPr="00E4053D">
        <w:rPr>
          <w:szCs w:val="24"/>
        </w:rPr>
        <w:t>dust-spot efficiency</w:t>
      </w:r>
      <w:r>
        <w:t xml:space="preserve"> 8 or higher</w:t>
      </w:r>
      <w:r w:rsidRPr="00A24B71">
        <w:t>, which are adequate in filtering out pollen and mold spores</w:t>
      </w:r>
      <w:r>
        <w:t xml:space="preserve"> (ASHRAE, 2012)</w:t>
      </w:r>
      <w:r w:rsidRPr="00A24B71">
        <w:t xml:space="preserve">. </w:t>
      </w:r>
      <w:r>
        <w:t>F</w:t>
      </w:r>
      <w:r w:rsidRPr="00A24B71">
        <w:t>ilters should be changed 2-4 times a year.</w:t>
      </w:r>
      <w:r>
        <w:t xml:space="preserve"> If filters have large accumulations of dust when changed, increase frequency.</w:t>
      </w:r>
    </w:p>
    <w:p w:rsidR="005620CA" w:rsidRPr="004D7E9D" w:rsidRDefault="005620CA" w:rsidP="005620CA">
      <w:pPr>
        <w:pStyle w:val="BodyText"/>
        <w:numPr>
          <w:ilvl w:val="0"/>
          <w:numId w:val="47"/>
        </w:numPr>
      </w:pPr>
      <w:r w:rsidRPr="004D7E9D">
        <w:t xml:space="preserve">Consider adopting the US EPA (2000) document, “Tools for Schools”, as an instrument for maintaining a good IAQ environment in the building available at: </w:t>
      </w:r>
      <w:hyperlink r:id="rId15" w:history="1">
        <w:r w:rsidRPr="00E97F80">
          <w:rPr>
            <w:rStyle w:val="Hyperlink"/>
          </w:rPr>
          <w:t>http://www.epa.gov/iaq/schools/index.html</w:t>
        </w:r>
      </w:hyperlink>
      <w:r w:rsidRPr="00E97F80">
        <w:t>.</w:t>
      </w:r>
    </w:p>
    <w:p w:rsidR="005620CA" w:rsidRPr="00576FB2" w:rsidRDefault="005620CA" w:rsidP="005620CA">
      <w:pPr>
        <w:pStyle w:val="BodyTextNumberedConclusion"/>
        <w:numPr>
          <w:ilvl w:val="0"/>
          <w:numId w:val="47"/>
        </w:numPr>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6" w:history="1">
        <w:r>
          <w:rPr>
            <w:rStyle w:val="Hyperlink"/>
          </w:rPr>
          <w:t>www.nrsb.org</w:t>
        </w:r>
      </w:hyperlink>
      <w:r>
        <w:rPr>
          <w:color w:val="1F497D"/>
        </w:rPr>
        <w:t xml:space="preserve">, </w:t>
      </w:r>
      <w:r>
        <w:t>and</w:t>
      </w:r>
      <w:r>
        <w:rPr>
          <w:color w:val="1F497D"/>
        </w:rPr>
        <w:t xml:space="preserve"> </w:t>
      </w:r>
      <w:hyperlink r:id="rId17" w:history="1">
        <w:r>
          <w:rPr>
            <w:rStyle w:val="Hyperlink"/>
          </w:rPr>
          <w:t>http://aarst-nrpp.com/wp</w:t>
        </w:r>
      </w:hyperlink>
      <w:r>
        <w:t>.</w:t>
      </w:r>
    </w:p>
    <w:p w:rsidR="005620CA" w:rsidRDefault="005620CA" w:rsidP="005620CA">
      <w:pPr>
        <w:numPr>
          <w:ilvl w:val="0"/>
          <w:numId w:val="47"/>
        </w:numPr>
        <w:spacing w:line="360" w:lineRule="auto"/>
      </w:pPr>
      <w:r w:rsidRPr="00AA2E39">
        <w:t>Ref</w:t>
      </w:r>
      <w:r w:rsidRPr="00270E3A">
        <w:t xml:space="preserve">er to resource manuals and other related IAQ documents for further building-wide evaluations and advice on maintaining public buildings. Copies of these materials are located on the MDPH’s website: </w:t>
      </w:r>
      <w:hyperlink r:id="rId18" w:history="1">
        <w:r w:rsidRPr="00626300">
          <w:rPr>
            <w:rStyle w:val="Hyperlink"/>
          </w:rPr>
          <w:t>http://mass.gov/dph/iaq</w:t>
        </w:r>
      </w:hyperlink>
      <w:r w:rsidRPr="00270E3A">
        <w:t>.</w:t>
      </w:r>
    </w:p>
    <w:p w:rsidR="005620CA" w:rsidRDefault="005620CA" w:rsidP="004D0ECE">
      <w:pPr>
        <w:pStyle w:val="BodyText"/>
      </w:pPr>
    </w:p>
    <w:p w:rsidR="00A95E04" w:rsidRDefault="00A95E04">
      <w:pPr>
        <w:rPr>
          <w:b/>
          <w:sz w:val="28"/>
        </w:rPr>
      </w:pPr>
      <w:r>
        <w:br w:type="page"/>
      </w:r>
    </w:p>
    <w:p w:rsidR="00D77E51" w:rsidRDefault="000A321D" w:rsidP="001765DE">
      <w:pPr>
        <w:pStyle w:val="Heading1"/>
      </w:pPr>
      <w:r>
        <w:lastRenderedPageBreak/>
        <w:t>REFERENCES</w:t>
      </w:r>
    </w:p>
    <w:p w:rsidR="00650987" w:rsidRPr="005A1D50" w:rsidRDefault="00650987" w:rsidP="00BC11E2">
      <w:pPr>
        <w:pStyle w:val="BodyText2"/>
        <w:rPr>
          <w:szCs w:val="24"/>
        </w:rPr>
      </w:pPr>
      <w:r w:rsidRPr="005A1D50">
        <w:rPr>
          <w:szCs w:val="24"/>
        </w:rPr>
        <w:t>ACGIH.</w:t>
      </w:r>
      <w:r>
        <w:rPr>
          <w:szCs w:val="24"/>
        </w:rPr>
        <w:t xml:space="preserve"> </w:t>
      </w:r>
      <w:r w:rsidRPr="005A1D50">
        <w:rPr>
          <w:szCs w:val="24"/>
        </w:rPr>
        <w:t>1989.</w:t>
      </w:r>
      <w:r>
        <w:rPr>
          <w:szCs w:val="24"/>
        </w:rPr>
        <w:t xml:space="preserve"> </w:t>
      </w:r>
      <w:r w:rsidRPr="005A1D50">
        <w:rPr>
          <w:szCs w:val="24"/>
        </w:rPr>
        <w:t>Guidelines for the Assessment of Bioaerosols in the Indoor Environment.</w:t>
      </w:r>
      <w:r>
        <w:rPr>
          <w:szCs w:val="24"/>
        </w:rPr>
        <w:t xml:space="preserve"> </w:t>
      </w:r>
      <w:r w:rsidRPr="005A1D50">
        <w:rPr>
          <w:szCs w:val="24"/>
        </w:rPr>
        <w:t>American Conference of Governmental Industrial Hygienists, Cincinnati, OH.</w:t>
      </w:r>
    </w:p>
    <w:p w:rsidR="00144ABA" w:rsidRDefault="00144ABA" w:rsidP="00744E9A">
      <w:pPr>
        <w:pStyle w:val="References"/>
      </w:pPr>
      <w:r w:rsidRPr="00144ABA">
        <w:t>ASHRAE. 1989. Ventilation for Acceptable Indoor Air Quality. American Society of Heating, Refrigeration and Air Conditioning Engineers. ANSI/ASHRAE 62-1989.</w:t>
      </w:r>
    </w:p>
    <w:p w:rsidR="00650987" w:rsidRPr="00BC11E2" w:rsidRDefault="00650987" w:rsidP="00744E9A">
      <w:pPr>
        <w:pStyle w:val="References"/>
      </w:pPr>
      <w:r w:rsidRPr="00BC11E2">
        <w:t>ASHRAE. 2012. American Society of Heating, Refrigeration and Air Conditioning Engineers (ASHRAE) Standard 52.2-2012 -- Method of Testing General Ventilation Air-Cleaning Devices for Removal Efficiency by Particle Size (ANSI Approved). 2012.</w:t>
      </w:r>
    </w:p>
    <w:p w:rsidR="00650987" w:rsidRPr="00644133" w:rsidRDefault="00650987" w:rsidP="00644133">
      <w:pPr>
        <w:spacing w:after="240"/>
        <w:rPr>
          <w:szCs w:val="24"/>
        </w:rPr>
      </w:pPr>
      <w:r w:rsidRPr="00E26600">
        <w:rPr>
          <w:szCs w:val="24"/>
        </w:rPr>
        <w:t xml:space="preserve">Burge, H.A. 1995. </w:t>
      </w:r>
      <w:r w:rsidRPr="00E26600">
        <w:rPr>
          <w:i/>
          <w:szCs w:val="24"/>
        </w:rPr>
        <w:t>Bioaerosols</w:t>
      </w:r>
      <w:r w:rsidRPr="00E26600">
        <w:rPr>
          <w:szCs w:val="24"/>
        </w:rPr>
        <w:t>. Lewis Publishing Company, Boca Raton, FL.</w:t>
      </w:r>
    </w:p>
    <w:p w:rsidR="00650987" w:rsidRPr="00BC11E2" w:rsidRDefault="00650987" w:rsidP="00986263">
      <w:pPr>
        <w:pStyle w:val="References"/>
      </w:pPr>
      <w:r w:rsidRPr="00BC11E2">
        <w:t>IICRC. 2012. Institute of Inspection Cleaning and Restoration Certification. Institute of Inspection, Cleaning and Restoration Certification. Carpet Cleaning: FAQ.</w:t>
      </w:r>
    </w:p>
    <w:p w:rsidR="00650987" w:rsidRPr="00B64D8C" w:rsidRDefault="00650987" w:rsidP="00986263">
      <w:pPr>
        <w:pStyle w:val="References"/>
      </w:pPr>
      <w:r w:rsidRPr="00B64D8C">
        <w:t xml:space="preserve">MDPH. 2015. Massachusetts Department of Public Health. Indoor Air Quality Manual: Chapters I-III. Available at: </w:t>
      </w:r>
      <w:hyperlink r:id="rId19" w:history="1">
        <w:r w:rsidRPr="00B64D8C">
          <w:rPr>
            <w:rStyle w:val="Hyperlink"/>
          </w:rPr>
          <w:t>http://www.mass.gov/eohhs/gov/departments/dph/programs/environmental-health/exposure-topics/iaq/iaq-manual/</w:t>
        </w:r>
      </w:hyperlink>
      <w:r w:rsidRPr="00B64D8C">
        <w:t>.</w:t>
      </w:r>
    </w:p>
    <w:p w:rsidR="00650987" w:rsidRPr="00BC11E2" w:rsidRDefault="00650987" w:rsidP="003577DC">
      <w:pPr>
        <w:pStyle w:val="References"/>
      </w:pPr>
      <w:r w:rsidRPr="00BC11E2">
        <w:t>NIOSH. 1997. National Institute for Occupational Safety and Health. Alert Preventing Allergic Reactions to Natural Rubber latex in the Workplace. National Institute for Occupational Safety and Health, Atlanta, GA.</w:t>
      </w:r>
    </w:p>
    <w:p w:rsidR="00650987" w:rsidRPr="00BC11E2" w:rsidRDefault="00650987" w:rsidP="003577DC">
      <w:pPr>
        <w:pStyle w:val="References"/>
      </w:pPr>
      <w:r w:rsidRPr="00BC11E2">
        <w:t>NIOSH. 1998. National Institute for Occupational Safety and Health. Latex Allergy A Prevention. National Institute for Occupational Safety and Health, Atlanta, GA.</w:t>
      </w:r>
    </w:p>
    <w:p w:rsidR="00650987" w:rsidRPr="00BC11E2" w:rsidRDefault="00650987" w:rsidP="00B536CA">
      <w:pPr>
        <w:pStyle w:val="References"/>
      </w:pPr>
      <w:r w:rsidRPr="00BC11E2">
        <w:t>SBAA. 2001. Latex In the Home And Community Updated Spring 2001. Spina Bifida Association of America, Washington, DC.</w:t>
      </w:r>
    </w:p>
    <w:p w:rsidR="00650987" w:rsidRPr="00B64D8C" w:rsidRDefault="00650987" w:rsidP="005815EB">
      <w:pPr>
        <w:pStyle w:val="BodyText2"/>
      </w:pPr>
      <w:r w:rsidRPr="00B64D8C">
        <w:t>SMACNA. 1994. HVAC Systems Commissioning Manual. 1st ed. Sheet Metal and Air Conditioning Contractors’ National Association, Inc., Chantilly, VA.</w:t>
      </w:r>
    </w:p>
    <w:p w:rsidR="00650987" w:rsidRPr="00C86CE2" w:rsidRDefault="00650987" w:rsidP="00644133">
      <w:pPr>
        <w:pStyle w:val="BodyText2"/>
      </w:pPr>
      <w:r w:rsidRPr="00E26600">
        <w:rPr>
          <w:szCs w:val="24"/>
        </w:rPr>
        <w:t>US EPA. 1992. Indoor Biological Pollutants. US Environmental Protection Agency, Environmental Criteria and Assessment Office, Office of Health and Environmental Assessment, research Triangle Park, NC. EPA 600/8-91/202. January 1992.</w:t>
      </w:r>
    </w:p>
    <w:p w:rsidR="00650987" w:rsidRPr="00BC11E2" w:rsidRDefault="00650987" w:rsidP="005620CA">
      <w:pPr>
        <w:pStyle w:val="References"/>
      </w:pPr>
      <w:r w:rsidRPr="00BC11E2">
        <w:t xml:space="preserve">US EPA. 1993. Radon Measurement in Schools, Revised Edition. Office of Air and Radiation, Office of Radiation and Indoor Air, Indoor Environments Division (6609J). EPA 402-R-92-014. </w:t>
      </w:r>
      <w:hyperlink r:id="rId20" w:history="1">
        <w:r w:rsidRPr="00BC11E2">
          <w:rPr>
            <w:rStyle w:val="Hyperlink"/>
            <w:color w:val="auto"/>
          </w:rPr>
          <w:t>https://www.epa.gov/sites/production/files/2014-08/documents/radon_measurement_in_schools.pdf</w:t>
        </w:r>
      </w:hyperlink>
      <w:r w:rsidRPr="00BC11E2">
        <w:t xml:space="preserve"> </w:t>
      </w:r>
    </w:p>
    <w:p w:rsidR="00650987" w:rsidRPr="00BC11E2" w:rsidRDefault="00650987" w:rsidP="005620CA">
      <w:pPr>
        <w:pStyle w:val="References"/>
      </w:pPr>
      <w:r w:rsidRPr="00BC11E2">
        <w:t xml:space="preserve">US EPA. 2000. Tools for Schools. Office of Air and Radiation, Office of Radiation and Indoor Air, Indoor Environments Division (6609J). EPA 402-K-95-001, Second Edition. </w:t>
      </w:r>
      <w:hyperlink r:id="rId21" w:history="1">
        <w:r w:rsidRPr="00BC11E2">
          <w:rPr>
            <w:rStyle w:val="Hyperlink"/>
            <w:color w:val="auto"/>
          </w:rPr>
          <w:t>http://www.epa.gov/iaq/schools/index.html</w:t>
        </w:r>
      </w:hyperlink>
      <w:r w:rsidRPr="00BC11E2">
        <w:t>.</w:t>
      </w:r>
    </w:p>
    <w:p w:rsidR="008E22C9" w:rsidRDefault="00650987" w:rsidP="003577DC">
      <w:pPr>
        <w:pStyle w:val="References"/>
        <w:sectPr w:rsidR="008E22C9" w:rsidSect="00EB04AC">
          <w:footerReference w:type="even" r:id="rId22"/>
          <w:footerReference w:type="default" r:id="rId23"/>
          <w:pgSz w:w="12240" w:h="15840"/>
          <w:pgMar w:top="1440" w:right="1440" w:bottom="1440" w:left="1440" w:header="720" w:footer="720" w:gutter="0"/>
          <w:cols w:space="720"/>
          <w:titlePg/>
        </w:sectPr>
      </w:pPr>
      <w:r w:rsidRPr="00BC11E2">
        <w:lastRenderedPageBreak/>
        <w:t xml:space="preserve">US EPA. 2008. Mold Remediation in Schools and Commercial Buildings. US Environmental Protection Agency, Office of Air and Radiation, Indoor Environments Division, Washington, D.C. EPA 402-K-01-001. </w:t>
      </w:r>
      <w:hyperlink r:id="rId24" w:history="1">
        <w:r w:rsidRPr="00BC11E2">
          <w:rPr>
            <w:rStyle w:val="Hyperlink"/>
          </w:rPr>
          <w:t>http://www.epa.gov/mold/mold-remediation-schools-and-commercial-buildings-guide</w:t>
        </w:r>
      </w:hyperlink>
      <w:r w:rsidRPr="00BC11E2">
        <w:t>.</w:t>
      </w:r>
    </w:p>
    <w:p w:rsidR="008E22C9" w:rsidRPr="008E22C9" w:rsidRDefault="008E22C9" w:rsidP="008E22C9">
      <w:pPr>
        <w:spacing w:line="480" w:lineRule="auto"/>
        <w:rPr>
          <w:rFonts w:eastAsia="Calibri"/>
          <w:b/>
          <w:sz w:val="22"/>
          <w:szCs w:val="22"/>
        </w:rPr>
      </w:pPr>
      <w:r w:rsidRPr="008E22C9">
        <w:rPr>
          <w:rFonts w:eastAsia="Calibri"/>
          <w:b/>
          <w:sz w:val="22"/>
          <w:szCs w:val="22"/>
        </w:rPr>
        <w:lastRenderedPageBreak/>
        <w:t>Picture 1</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563158BF" wp14:editId="3E26865B">
            <wp:extent cx="4145915" cy="3294380"/>
            <wp:effectExtent l="0" t="0" r="0" b="1270"/>
            <wp:docPr id="1" name="Picture 8" descr="Classroom univent, note books on top" title="Picture 1"/>
            <wp:cNvGraphicFramePr/>
            <a:graphic xmlns:a="http://schemas.openxmlformats.org/drawingml/2006/main">
              <a:graphicData uri="http://schemas.openxmlformats.org/drawingml/2006/picture">
                <pic:pic xmlns:pic="http://schemas.openxmlformats.org/drawingml/2006/picture">
                  <pic:nvPicPr>
                    <pic:cNvPr id="8" name="Picture 8" descr="Classroom univent, note books on top" title="Picture 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137025" cy="3291840"/>
                    </a:xfrm>
                    <a:prstGeom prst="rect">
                      <a:avLst/>
                    </a:prstGeom>
                    <a:ln>
                      <a:noFill/>
                    </a:ln>
                    <a:extLst>
                      <a:ext uri="{53640926-AAD7-44D8-BBD7-CCE9431645EC}">
                        <a14:shadowObscured xmlns:a14="http://schemas.microsoft.com/office/drawing/2010/main"/>
                      </a:ext>
                    </a:extLst>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Classroom univent, note books on top</w:t>
      </w:r>
    </w:p>
    <w:p w:rsidR="008E22C9" w:rsidRPr="008E22C9" w:rsidRDefault="008E22C9" w:rsidP="008E22C9">
      <w:pPr>
        <w:spacing w:line="480" w:lineRule="auto"/>
        <w:rPr>
          <w:rFonts w:eastAsia="Calibri"/>
          <w:b/>
          <w:sz w:val="22"/>
          <w:szCs w:val="22"/>
        </w:rPr>
      </w:pPr>
      <w:r w:rsidRPr="008E22C9">
        <w:rPr>
          <w:rFonts w:eastAsia="Calibri"/>
          <w:b/>
          <w:sz w:val="22"/>
          <w:szCs w:val="22"/>
        </w:rPr>
        <w:t>Picture 2</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66FD2B45" wp14:editId="1971EA95">
            <wp:extent cx="4076700" cy="3294380"/>
            <wp:effectExtent l="0" t="0" r="0" b="1270"/>
            <wp:docPr id="4" name="Picture 9" descr="Univent fresh air intake, note plants" title="Picture 2"/>
            <wp:cNvGraphicFramePr/>
            <a:graphic xmlns:a="http://schemas.openxmlformats.org/drawingml/2006/main">
              <a:graphicData uri="http://schemas.openxmlformats.org/drawingml/2006/picture">
                <pic:pic xmlns:pic="http://schemas.openxmlformats.org/drawingml/2006/picture">
                  <pic:nvPicPr>
                    <pic:cNvPr id="9" name="Picture 9" descr="Univent fresh air intake, note plants" title="Picture 2"/>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077335" cy="3291840"/>
                    </a:xfrm>
                    <a:prstGeom prst="rect">
                      <a:avLst/>
                    </a:prstGeom>
                    <a:ln>
                      <a:noFill/>
                    </a:ln>
                    <a:extLst>
                      <a:ext uri="{53640926-AAD7-44D8-BBD7-CCE9431645EC}">
                        <a14:shadowObscured xmlns:a14="http://schemas.microsoft.com/office/drawing/2010/main"/>
                      </a:ext>
                    </a:extLst>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Univent fresh air intake, note plants</w:t>
      </w:r>
    </w:p>
    <w:p w:rsidR="008E22C9" w:rsidRPr="008E22C9" w:rsidRDefault="008E22C9" w:rsidP="008E22C9">
      <w:pPr>
        <w:spacing w:line="480" w:lineRule="auto"/>
        <w:rPr>
          <w:rFonts w:eastAsia="Calibri"/>
          <w:b/>
          <w:sz w:val="22"/>
          <w:szCs w:val="22"/>
        </w:rPr>
      </w:pPr>
      <w:r w:rsidRPr="008E22C9">
        <w:rPr>
          <w:rFonts w:eastAsia="Calibri"/>
          <w:b/>
          <w:sz w:val="22"/>
          <w:szCs w:val="22"/>
        </w:rPr>
        <w:lastRenderedPageBreak/>
        <w:t>Picture 3</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42411AEA" wp14:editId="56B2531B">
            <wp:extent cx="4292600" cy="3294380"/>
            <wp:effectExtent l="0" t="0" r="0" b="1270"/>
            <wp:docPr id="5" name="Picture 10" descr="Univent turned off" title="Picture 3"/>
            <wp:cNvGraphicFramePr/>
            <a:graphic xmlns:a="http://schemas.openxmlformats.org/drawingml/2006/main">
              <a:graphicData uri="http://schemas.openxmlformats.org/drawingml/2006/picture">
                <pic:pic xmlns:pic="http://schemas.openxmlformats.org/drawingml/2006/picture">
                  <pic:nvPicPr>
                    <pic:cNvPr id="10" name="Picture 10" descr="Univent turned off" title="Picture 3"/>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291965" cy="3291840"/>
                    </a:xfrm>
                    <a:prstGeom prst="rect">
                      <a:avLst/>
                    </a:prstGeom>
                    <a:ln>
                      <a:noFill/>
                    </a:ln>
                    <a:extLst>
                      <a:ext uri="{53640926-AAD7-44D8-BBD7-CCE9431645EC}">
                        <a14:shadowObscured xmlns:a14="http://schemas.microsoft.com/office/drawing/2010/main"/>
                      </a:ext>
                    </a:extLst>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Univent turned off</w:t>
      </w:r>
    </w:p>
    <w:p w:rsidR="008E22C9" w:rsidRPr="008E22C9" w:rsidRDefault="008E22C9" w:rsidP="008E22C9">
      <w:pPr>
        <w:spacing w:line="480" w:lineRule="auto"/>
        <w:rPr>
          <w:rFonts w:eastAsia="Calibri"/>
          <w:b/>
          <w:sz w:val="22"/>
          <w:szCs w:val="22"/>
        </w:rPr>
      </w:pPr>
      <w:r w:rsidRPr="008E22C9">
        <w:rPr>
          <w:rFonts w:eastAsia="Calibri"/>
          <w:b/>
          <w:sz w:val="22"/>
          <w:szCs w:val="22"/>
        </w:rPr>
        <w:t>Picture 4</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122B1352" wp14:editId="1990E278">
            <wp:extent cx="2463800" cy="3294380"/>
            <wp:effectExtent l="0" t="0" r="0" b="0"/>
            <wp:docPr id="6" name="Picture 11" descr="Univent top and front blocked by items" title="Picture 4"/>
            <wp:cNvGraphicFramePr/>
            <a:graphic xmlns:a="http://schemas.openxmlformats.org/drawingml/2006/main">
              <a:graphicData uri="http://schemas.openxmlformats.org/drawingml/2006/picture">
                <pic:pic xmlns:pic="http://schemas.openxmlformats.org/drawingml/2006/picture">
                  <pic:nvPicPr>
                    <pic:cNvPr id="11" name="Picture 11" descr="Univent top and front blocked by items" title="Picture 4"/>
                    <pic:cNvPicPr/>
                  </pic:nvPicPr>
                  <pic:blipFill>
                    <a:blip r:embed="rId28"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Univent top and front blocked by items</w:t>
      </w:r>
    </w:p>
    <w:p w:rsidR="008E22C9" w:rsidRPr="008E22C9" w:rsidRDefault="008E22C9" w:rsidP="008E22C9">
      <w:pPr>
        <w:spacing w:line="480" w:lineRule="auto"/>
        <w:rPr>
          <w:rFonts w:eastAsia="Calibri"/>
          <w:b/>
          <w:sz w:val="22"/>
          <w:szCs w:val="22"/>
        </w:rPr>
      </w:pPr>
      <w:r w:rsidRPr="008E22C9">
        <w:rPr>
          <w:rFonts w:eastAsia="Calibri"/>
          <w:b/>
          <w:sz w:val="22"/>
          <w:szCs w:val="22"/>
        </w:rPr>
        <w:lastRenderedPageBreak/>
        <w:t>Picture 5</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664CD97A" wp14:editId="2D400CE4">
            <wp:extent cx="4327525" cy="3294380"/>
            <wp:effectExtent l="0" t="0" r="0" b="1270"/>
            <wp:docPr id="7" name="Picture 13" descr="Ceiling-mounted supply vent" title="Picture 5"/>
            <wp:cNvGraphicFramePr/>
            <a:graphic xmlns:a="http://schemas.openxmlformats.org/drawingml/2006/main">
              <a:graphicData uri="http://schemas.openxmlformats.org/drawingml/2006/picture">
                <pic:pic xmlns:pic="http://schemas.openxmlformats.org/drawingml/2006/picture">
                  <pic:nvPicPr>
                    <pic:cNvPr id="13" name="Picture 13" descr="Ceiling-mounted supply vent" title="Picture 5"/>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322445" cy="3291840"/>
                    </a:xfrm>
                    <a:prstGeom prst="rect">
                      <a:avLst/>
                    </a:prstGeom>
                    <a:ln>
                      <a:noFill/>
                    </a:ln>
                    <a:extLst>
                      <a:ext uri="{53640926-AAD7-44D8-BBD7-CCE9431645EC}">
                        <a14:shadowObscured xmlns:a14="http://schemas.microsoft.com/office/drawing/2010/main"/>
                      </a:ext>
                    </a:extLst>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Ceiling-mounted supply vent</w:t>
      </w:r>
    </w:p>
    <w:p w:rsidR="008E22C9" w:rsidRPr="008E22C9" w:rsidRDefault="008E22C9" w:rsidP="008E22C9">
      <w:pPr>
        <w:spacing w:line="480" w:lineRule="auto"/>
        <w:rPr>
          <w:rFonts w:eastAsia="Calibri"/>
          <w:b/>
          <w:sz w:val="22"/>
          <w:szCs w:val="22"/>
        </w:rPr>
      </w:pPr>
      <w:r w:rsidRPr="008E22C9">
        <w:rPr>
          <w:rFonts w:eastAsia="Calibri"/>
          <w:b/>
          <w:sz w:val="22"/>
          <w:szCs w:val="22"/>
        </w:rPr>
        <w:t>Picture 6</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0D3B4C11" wp14:editId="36E1D55C">
            <wp:extent cx="4390390" cy="3294380"/>
            <wp:effectExtent l="0" t="0" r="0" b="1270"/>
            <wp:docPr id="8" name="Picture 12" descr="Typical exhaust or return grate" title="Picture 6"/>
            <wp:cNvGraphicFramePr/>
            <a:graphic xmlns:a="http://schemas.openxmlformats.org/drawingml/2006/main">
              <a:graphicData uri="http://schemas.openxmlformats.org/drawingml/2006/picture">
                <pic:pic xmlns:pic="http://schemas.openxmlformats.org/drawingml/2006/picture">
                  <pic:nvPicPr>
                    <pic:cNvPr id="12" name="Picture 12" descr="Typical exhaust or return grate" title="Picture 6"/>
                    <pic:cNvPicPr/>
                  </pic:nvPicPr>
                  <pic:blipFill>
                    <a:blip r:embed="rId3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 xml:space="preserve">Typical exhaust or </w:t>
      </w:r>
      <w:proofErr w:type="gramStart"/>
      <w:r w:rsidRPr="008E22C9">
        <w:rPr>
          <w:rFonts w:eastAsia="Calibri"/>
          <w:b/>
          <w:sz w:val="22"/>
          <w:szCs w:val="22"/>
        </w:rPr>
        <w:t>return grate</w:t>
      </w:r>
      <w:proofErr w:type="gramEnd"/>
    </w:p>
    <w:p w:rsidR="008E22C9" w:rsidRPr="008E22C9" w:rsidRDefault="008E22C9" w:rsidP="008E22C9">
      <w:pPr>
        <w:spacing w:line="480" w:lineRule="auto"/>
        <w:rPr>
          <w:rFonts w:eastAsia="Calibri"/>
          <w:b/>
          <w:sz w:val="22"/>
          <w:szCs w:val="22"/>
        </w:rPr>
      </w:pPr>
      <w:r w:rsidRPr="008E22C9">
        <w:rPr>
          <w:rFonts w:eastAsia="Calibri"/>
          <w:b/>
          <w:sz w:val="22"/>
          <w:szCs w:val="22"/>
        </w:rPr>
        <w:lastRenderedPageBreak/>
        <w:t>Picture 7</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10C2F235" wp14:editId="21D28F2E">
            <wp:extent cx="4970145" cy="3294380"/>
            <wp:effectExtent l="0" t="0" r="1905" b="1270"/>
            <wp:docPr id="9" name="Picture 17" descr="Water-damaged ceiling tiles in a hallway" title="Picture 7"/>
            <wp:cNvGraphicFramePr/>
            <a:graphic xmlns:a="http://schemas.openxmlformats.org/drawingml/2006/main">
              <a:graphicData uri="http://schemas.openxmlformats.org/drawingml/2006/picture">
                <pic:pic xmlns:pic="http://schemas.openxmlformats.org/drawingml/2006/picture">
                  <pic:nvPicPr>
                    <pic:cNvPr id="17" name="Picture 17" descr="Water-damaged ceiling tiles in a hallway" title="Picture 7"/>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972050" cy="3291840"/>
                    </a:xfrm>
                    <a:prstGeom prst="rect">
                      <a:avLst/>
                    </a:prstGeom>
                    <a:ln>
                      <a:noFill/>
                    </a:ln>
                    <a:extLst>
                      <a:ext uri="{53640926-AAD7-44D8-BBD7-CCE9431645EC}">
                        <a14:shadowObscured xmlns:a14="http://schemas.microsoft.com/office/drawing/2010/main"/>
                      </a:ext>
                    </a:extLst>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Water-damaged ceiling tiles in a hallway</w:t>
      </w:r>
    </w:p>
    <w:p w:rsidR="008E22C9" w:rsidRPr="008E22C9" w:rsidRDefault="008E22C9" w:rsidP="008E22C9">
      <w:pPr>
        <w:spacing w:line="480" w:lineRule="auto"/>
        <w:rPr>
          <w:rFonts w:eastAsia="Calibri"/>
          <w:b/>
          <w:sz w:val="22"/>
          <w:szCs w:val="22"/>
        </w:rPr>
      </w:pPr>
      <w:r w:rsidRPr="008E22C9">
        <w:rPr>
          <w:rFonts w:eastAsia="Calibri"/>
          <w:b/>
          <w:sz w:val="22"/>
          <w:szCs w:val="22"/>
        </w:rPr>
        <w:t>Picture 8</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25CBACD5" wp14:editId="11B2280C">
            <wp:extent cx="4390390" cy="3294380"/>
            <wp:effectExtent l="0" t="0" r="0" b="1270"/>
            <wp:docPr id="10" name="Picture 18" descr="Water-damaged ceiling tile in classroom, dry at the time of the assessment" title="Picture 8"/>
            <wp:cNvGraphicFramePr/>
            <a:graphic xmlns:a="http://schemas.openxmlformats.org/drawingml/2006/main">
              <a:graphicData uri="http://schemas.openxmlformats.org/drawingml/2006/picture">
                <pic:pic xmlns:pic="http://schemas.openxmlformats.org/drawingml/2006/picture">
                  <pic:nvPicPr>
                    <pic:cNvPr id="18" name="Picture 18" descr="Water-damaged ceiling tile in classroom, dry at the time of the assessment" title="Picture 8"/>
                    <pic:cNvPicPr/>
                  </pic:nvPicPr>
                  <pic:blipFill>
                    <a:blip r:embed="rId3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Water-damaged ceiling tile in classroom, dry at the time of the assessment</w:t>
      </w:r>
    </w:p>
    <w:p w:rsidR="008E22C9" w:rsidRPr="008E22C9" w:rsidRDefault="008E22C9" w:rsidP="008E22C9">
      <w:pPr>
        <w:spacing w:line="480" w:lineRule="auto"/>
        <w:rPr>
          <w:rFonts w:eastAsia="Calibri"/>
          <w:b/>
          <w:sz w:val="22"/>
          <w:szCs w:val="22"/>
        </w:rPr>
      </w:pPr>
      <w:r w:rsidRPr="008E22C9">
        <w:rPr>
          <w:rFonts w:eastAsia="Calibri"/>
          <w:b/>
          <w:sz w:val="22"/>
          <w:szCs w:val="22"/>
        </w:rPr>
        <w:lastRenderedPageBreak/>
        <w:t>Picture 9</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7AB6FE77" wp14:editId="594D1E94">
            <wp:extent cx="4390390" cy="3294380"/>
            <wp:effectExtent l="0" t="0" r="0" b="1270"/>
            <wp:docPr id="11" name="Picture 16" descr="Ceiling tiles removed from the gym office due to chronic leaks" title="Picture 9"/>
            <wp:cNvGraphicFramePr/>
            <a:graphic xmlns:a="http://schemas.openxmlformats.org/drawingml/2006/main">
              <a:graphicData uri="http://schemas.openxmlformats.org/drawingml/2006/picture">
                <pic:pic xmlns:pic="http://schemas.openxmlformats.org/drawingml/2006/picture">
                  <pic:nvPicPr>
                    <pic:cNvPr id="16" name="Picture 16" descr="Ceiling tiles removed from the gym office due to chronic leaks" title="Picture 9"/>
                    <pic:cNvPicPr/>
                  </pic:nvPicPr>
                  <pic:blipFill>
                    <a:blip r:embed="rId3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Ceiling tiles removed from the gym office due to chronic leaks</w:t>
      </w:r>
    </w:p>
    <w:p w:rsidR="008E22C9" w:rsidRPr="008E22C9" w:rsidRDefault="008E22C9" w:rsidP="008E22C9">
      <w:pPr>
        <w:spacing w:line="480" w:lineRule="auto"/>
        <w:rPr>
          <w:rFonts w:eastAsia="Calibri"/>
          <w:b/>
          <w:sz w:val="22"/>
          <w:szCs w:val="22"/>
        </w:rPr>
      </w:pPr>
      <w:r w:rsidRPr="008E22C9">
        <w:rPr>
          <w:rFonts w:eastAsia="Calibri"/>
          <w:b/>
          <w:sz w:val="22"/>
          <w:szCs w:val="22"/>
        </w:rPr>
        <w:t>Picture 10</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7E9AFDA3" wp14:editId="1B01494F">
            <wp:extent cx="4390390" cy="3294380"/>
            <wp:effectExtent l="0" t="0" r="0" b="1270"/>
            <wp:docPr id="12" name="Picture 22" descr="Plant box in classroom" title="Picture 10"/>
            <wp:cNvGraphicFramePr/>
            <a:graphic xmlns:a="http://schemas.openxmlformats.org/drawingml/2006/main">
              <a:graphicData uri="http://schemas.openxmlformats.org/drawingml/2006/picture">
                <pic:pic xmlns:pic="http://schemas.openxmlformats.org/drawingml/2006/picture">
                  <pic:nvPicPr>
                    <pic:cNvPr id="22" name="Picture 22" descr="Plant box in classroom" title="Picture 10"/>
                    <pic:cNvPicPr/>
                  </pic:nvPicPr>
                  <pic:blipFill>
                    <a:blip r:embed="rId3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Plant box in classroom</w:t>
      </w:r>
    </w:p>
    <w:p w:rsidR="008E22C9" w:rsidRPr="008E22C9" w:rsidRDefault="008E22C9" w:rsidP="008E22C9">
      <w:pPr>
        <w:spacing w:line="480" w:lineRule="auto"/>
        <w:rPr>
          <w:rFonts w:eastAsia="Calibri"/>
          <w:b/>
          <w:sz w:val="22"/>
          <w:szCs w:val="22"/>
        </w:rPr>
      </w:pPr>
      <w:r w:rsidRPr="008E22C9">
        <w:rPr>
          <w:rFonts w:eastAsia="Calibri"/>
          <w:b/>
          <w:sz w:val="22"/>
          <w:szCs w:val="22"/>
        </w:rPr>
        <w:lastRenderedPageBreak/>
        <w:t>Picture 11</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1B660F2D" wp14:editId="35610305">
            <wp:extent cx="4383405" cy="3294380"/>
            <wp:effectExtent l="0" t="0" r="0" b="1270"/>
            <wp:docPr id="13" name="Picture 23" descr="Gap in sink backsplash" title="Picture 11"/>
            <wp:cNvGraphicFramePr/>
            <a:graphic xmlns:a="http://schemas.openxmlformats.org/drawingml/2006/main">
              <a:graphicData uri="http://schemas.openxmlformats.org/drawingml/2006/picture">
                <pic:pic xmlns:pic="http://schemas.openxmlformats.org/drawingml/2006/picture">
                  <pic:nvPicPr>
                    <pic:cNvPr id="23" name="Picture 23" descr="Gap in sink backsplash" title="Picture 1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377690" cy="3291840"/>
                    </a:xfrm>
                    <a:prstGeom prst="rect">
                      <a:avLst/>
                    </a:prstGeom>
                    <a:ln>
                      <a:noFill/>
                    </a:ln>
                    <a:extLst>
                      <a:ext uri="{53640926-AAD7-44D8-BBD7-CCE9431645EC}">
                        <a14:shadowObscured xmlns:a14="http://schemas.microsoft.com/office/drawing/2010/main"/>
                      </a:ext>
                    </a:extLst>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Gap in sink backsplash</w:t>
      </w:r>
    </w:p>
    <w:p w:rsidR="008E22C9" w:rsidRPr="008E22C9" w:rsidRDefault="008E22C9" w:rsidP="008E22C9">
      <w:pPr>
        <w:spacing w:line="480" w:lineRule="auto"/>
        <w:rPr>
          <w:rFonts w:eastAsia="Calibri"/>
          <w:b/>
          <w:sz w:val="22"/>
          <w:szCs w:val="22"/>
        </w:rPr>
      </w:pPr>
      <w:r w:rsidRPr="008E22C9">
        <w:rPr>
          <w:rFonts w:eastAsia="Calibri"/>
          <w:b/>
          <w:sz w:val="22"/>
          <w:szCs w:val="22"/>
        </w:rPr>
        <w:t>Picture 12</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65BDB034" wp14:editId="391DAF7B">
            <wp:extent cx="4390390" cy="3294380"/>
            <wp:effectExtent l="0" t="0" r="0" b="1270"/>
            <wp:docPr id="14" name="Picture 26" descr="Ductless air conditioner with stained ceiling tiles that may indicate condensate leaks" title="Picture 12"/>
            <wp:cNvGraphicFramePr/>
            <a:graphic xmlns:a="http://schemas.openxmlformats.org/drawingml/2006/main">
              <a:graphicData uri="http://schemas.openxmlformats.org/drawingml/2006/picture">
                <pic:pic xmlns:pic="http://schemas.openxmlformats.org/drawingml/2006/picture">
                  <pic:nvPicPr>
                    <pic:cNvPr id="26" name="Picture 26" descr="Ductless air conditioner with stained ceiling tiles that may indicate condensate leaks" title="Picture 12"/>
                    <pic:cNvPicPr/>
                  </pic:nvPicPr>
                  <pic:blipFill>
                    <a:blip r:embed="rId3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Ductless air conditioner with stained ceiling tiles that may indicate condensate leaks</w:t>
      </w:r>
    </w:p>
    <w:p w:rsidR="008E22C9" w:rsidRPr="008E22C9" w:rsidRDefault="008E22C9" w:rsidP="008E22C9">
      <w:pPr>
        <w:spacing w:line="480" w:lineRule="auto"/>
        <w:rPr>
          <w:rFonts w:eastAsia="Calibri"/>
          <w:b/>
          <w:sz w:val="22"/>
          <w:szCs w:val="22"/>
        </w:rPr>
      </w:pPr>
      <w:r w:rsidRPr="008E22C9">
        <w:rPr>
          <w:rFonts w:eastAsia="Calibri"/>
          <w:b/>
          <w:sz w:val="22"/>
          <w:szCs w:val="22"/>
        </w:rPr>
        <w:lastRenderedPageBreak/>
        <w:t>Picture 13</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42E1CD70" wp14:editId="6B930DAA">
            <wp:extent cx="5116195" cy="3294380"/>
            <wp:effectExtent l="0" t="0" r="8255" b="1270"/>
            <wp:docPr id="15" name="Picture 27" descr="Water stain on material under the ductless air conditioner indicating likely condensate leaks" title="Picture 13"/>
            <wp:cNvGraphicFramePr/>
            <a:graphic xmlns:a="http://schemas.openxmlformats.org/drawingml/2006/main">
              <a:graphicData uri="http://schemas.openxmlformats.org/drawingml/2006/picture">
                <pic:pic xmlns:pic="http://schemas.openxmlformats.org/drawingml/2006/picture">
                  <pic:nvPicPr>
                    <pic:cNvPr id="27" name="Picture 27" descr="Water stain on material under the ductless air conditioner indicating likely condensate leaks" title="Picture 13"/>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116195" cy="3291840"/>
                    </a:xfrm>
                    <a:prstGeom prst="rect">
                      <a:avLst/>
                    </a:prstGeom>
                    <a:ln>
                      <a:noFill/>
                    </a:ln>
                    <a:extLst>
                      <a:ext uri="{53640926-AAD7-44D8-BBD7-CCE9431645EC}">
                        <a14:shadowObscured xmlns:a14="http://schemas.microsoft.com/office/drawing/2010/main"/>
                      </a:ext>
                    </a:extLst>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Water stain on material under the ductless air conditioner indicating likely condensate leaks</w:t>
      </w:r>
    </w:p>
    <w:p w:rsidR="008E22C9" w:rsidRPr="008E22C9" w:rsidRDefault="008E22C9" w:rsidP="008E22C9">
      <w:pPr>
        <w:spacing w:line="480" w:lineRule="auto"/>
        <w:rPr>
          <w:rFonts w:eastAsia="Calibri"/>
          <w:b/>
          <w:sz w:val="22"/>
          <w:szCs w:val="22"/>
        </w:rPr>
      </w:pPr>
      <w:r w:rsidRPr="008E22C9">
        <w:rPr>
          <w:rFonts w:eastAsia="Calibri"/>
          <w:b/>
          <w:sz w:val="22"/>
          <w:szCs w:val="22"/>
        </w:rPr>
        <w:t>Picture 14</w:t>
      </w:r>
    </w:p>
    <w:p w:rsidR="008E22C9" w:rsidRPr="008E22C9" w:rsidRDefault="008E22C9" w:rsidP="008E22C9">
      <w:pPr>
        <w:spacing w:line="480" w:lineRule="auto"/>
        <w:jc w:val="center"/>
        <w:rPr>
          <w:rFonts w:eastAsia="Calibri"/>
          <w:b/>
          <w:noProof/>
          <w:sz w:val="22"/>
          <w:szCs w:val="22"/>
        </w:rPr>
      </w:pPr>
      <w:r w:rsidRPr="008E22C9">
        <w:rPr>
          <w:rFonts w:eastAsia="Calibri"/>
          <w:b/>
          <w:noProof/>
          <w:sz w:val="22"/>
          <w:szCs w:val="22"/>
        </w:rPr>
        <w:drawing>
          <wp:inline distT="0" distB="0" distL="0" distR="0" wp14:anchorId="038013A5" wp14:editId="637E4F2C">
            <wp:extent cx="4390390" cy="3294380"/>
            <wp:effectExtent l="0" t="0" r="0" b="1270"/>
            <wp:docPr id="16" name="Picture 29" descr="Water-damaged wood under window air conditoner" title="Picture 14"/>
            <wp:cNvGraphicFramePr/>
            <a:graphic xmlns:a="http://schemas.openxmlformats.org/drawingml/2006/main">
              <a:graphicData uri="http://schemas.openxmlformats.org/drawingml/2006/picture">
                <pic:pic xmlns:pic="http://schemas.openxmlformats.org/drawingml/2006/picture">
                  <pic:nvPicPr>
                    <pic:cNvPr id="29" name="Picture 29" descr="Water-damaged wood under window air conditoner" title="Picture 14"/>
                    <pic:cNvPicPr/>
                  </pic:nvPicPr>
                  <pic:blipFill>
                    <a:blip r:embed="rId3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noProof/>
          <w:sz w:val="22"/>
          <w:szCs w:val="22"/>
        </w:rPr>
      </w:pPr>
      <w:r w:rsidRPr="008E22C9">
        <w:rPr>
          <w:rFonts w:eastAsia="Calibri"/>
          <w:b/>
          <w:noProof/>
          <w:sz w:val="22"/>
          <w:szCs w:val="22"/>
        </w:rPr>
        <w:t>Water-damaged wood under window air conditoner</w:t>
      </w:r>
    </w:p>
    <w:p w:rsidR="008E22C9" w:rsidRPr="008E22C9" w:rsidRDefault="008E22C9" w:rsidP="008E22C9">
      <w:pPr>
        <w:spacing w:line="480" w:lineRule="auto"/>
        <w:rPr>
          <w:rFonts w:eastAsia="Calibri"/>
          <w:b/>
          <w:sz w:val="22"/>
          <w:szCs w:val="22"/>
        </w:rPr>
      </w:pPr>
      <w:r w:rsidRPr="008E22C9">
        <w:rPr>
          <w:rFonts w:eastAsia="Calibri"/>
          <w:b/>
          <w:noProof/>
          <w:sz w:val="22"/>
          <w:szCs w:val="22"/>
        </w:rPr>
        <w:lastRenderedPageBreak/>
        <w:t>Picture 15</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7FB02798" wp14:editId="23EBDF8B">
            <wp:extent cx="4390390" cy="3294380"/>
            <wp:effectExtent l="0" t="0" r="0" b="1270"/>
            <wp:docPr id="17" name="Picture 24" descr="Scented candle" title="Picture 15"/>
            <wp:cNvGraphicFramePr/>
            <a:graphic xmlns:a="http://schemas.openxmlformats.org/drawingml/2006/main">
              <a:graphicData uri="http://schemas.openxmlformats.org/drawingml/2006/picture">
                <pic:pic xmlns:pic="http://schemas.openxmlformats.org/drawingml/2006/picture">
                  <pic:nvPicPr>
                    <pic:cNvPr id="24" name="Picture 24" descr="Scented candle" title="Picture 15"/>
                    <pic:cNvPicPr/>
                  </pic:nvPicPr>
                  <pic:blipFill>
                    <a:blip r:embed="rId3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Scented candle</w:t>
      </w:r>
    </w:p>
    <w:p w:rsidR="008E22C9" w:rsidRPr="008E22C9" w:rsidRDefault="008E22C9" w:rsidP="008E22C9">
      <w:pPr>
        <w:spacing w:line="480" w:lineRule="auto"/>
        <w:rPr>
          <w:rFonts w:eastAsia="Calibri"/>
          <w:b/>
          <w:sz w:val="22"/>
          <w:szCs w:val="22"/>
        </w:rPr>
      </w:pPr>
      <w:r w:rsidRPr="008E22C9">
        <w:rPr>
          <w:rFonts w:eastAsia="Calibri"/>
          <w:b/>
          <w:sz w:val="22"/>
          <w:szCs w:val="22"/>
        </w:rPr>
        <w:t>Picture 16</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2AEB8B93" wp14:editId="29564319">
            <wp:extent cx="4390390" cy="3294380"/>
            <wp:effectExtent l="0" t="0" r="0" b="1270"/>
            <wp:docPr id="18" name="Picture 25" descr="Tennis balls used as chair glides" title="Picture 16"/>
            <wp:cNvGraphicFramePr/>
            <a:graphic xmlns:a="http://schemas.openxmlformats.org/drawingml/2006/main">
              <a:graphicData uri="http://schemas.openxmlformats.org/drawingml/2006/picture">
                <pic:pic xmlns:pic="http://schemas.openxmlformats.org/drawingml/2006/picture">
                  <pic:nvPicPr>
                    <pic:cNvPr id="25" name="Picture 25" descr="Tennis balls used as chair glides" title="Picture 16"/>
                    <pic:cNvPicPr/>
                  </pic:nvPicPr>
                  <pic:blipFill>
                    <a:blip r:embed="rId4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Tennis balls used as chair glides</w:t>
      </w:r>
    </w:p>
    <w:p w:rsidR="008E22C9" w:rsidRPr="008E22C9" w:rsidRDefault="008E22C9" w:rsidP="008E22C9">
      <w:pPr>
        <w:spacing w:line="480" w:lineRule="auto"/>
        <w:rPr>
          <w:rFonts w:eastAsia="Calibri"/>
          <w:b/>
          <w:sz w:val="22"/>
          <w:szCs w:val="22"/>
        </w:rPr>
      </w:pPr>
      <w:r w:rsidRPr="008E22C9">
        <w:rPr>
          <w:rFonts w:eastAsia="Calibri"/>
          <w:b/>
          <w:sz w:val="22"/>
          <w:szCs w:val="22"/>
        </w:rPr>
        <w:lastRenderedPageBreak/>
        <w:t>Picture 17</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6D58CE80" wp14:editId="02F6FC17">
            <wp:extent cx="4502150" cy="3294380"/>
            <wp:effectExtent l="0" t="0" r="0" b="1270"/>
            <wp:docPr id="19" name="Picture 30" descr="Rodent droppings in a cabinet" title="Picture 17"/>
            <wp:cNvGraphicFramePr/>
            <a:graphic xmlns:a="http://schemas.openxmlformats.org/drawingml/2006/main">
              <a:graphicData uri="http://schemas.openxmlformats.org/drawingml/2006/picture">
                <pic:pic xmlns:pic="http://schemas.openxmlformats.org/drawingml/2006/picture">
                  <pic:nvPicPr>
                    <pic:cNvPr id="30" name="Picture 30" descr="Rodent droppings in a cabinet" title="Picture 17"/>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507230" cy="3291840"/>
                    </a:xfrm>
                    <a:prstGeom prst="rect">
                      <a:avLst/>
                    </a:prstGeom>
                    <a:ln>
                      <a:noFill/>
                    </a:ln>
                    <a:extLst>
                      <a:ext uri="{53640926-AAD7-44D8-BBD7-CCE9431645EC}">
                        <a14:shadowObscured xmlns:a14="http://schemas.microsoft.com/office/drawing/2010/main"/>
                      </a:ext>
                    </a:extLst>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Rodent droppings in a cabinet</w:t>
      </w:r>
    </w:p>
    <w:p w:rsidR="008E22C9" w:rsidRPr="008E22C9" w:rsidRDefault="008E22C9" w:rsidP="008E22C9">
      <w:pPr>
        <w:spacing w:line="480" w:lineRule="auto"/>
        <w:rPr>
          <w:rFonts w:eastAsia="Calibri"/>
          <w:b/>
          <w:sz w:val="22"/>
          <w:szCs w:val="22"/>
        </w:rPr>
      </w:pPr>
      <w:r w:rsidRPr="008E22C9">
        <w:rPr>
          <w:rFonts w:eastAsia="Calibri"/>
          <w:b/>
          <w:sz w:val="22"/>
          <w:szCs w:val="22"/>
        </w:rPr>
        <w:t>Picture 18</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5831ADEF" wp14:editId="04EA90C8">
            <wp:extent cx="4390390" cy="3294380"/>
            <wp:effectExtent l="0" t="0" r="0" b="1270"/>
            <wp:docPr id="20" name="Picture 32" descr="Dusty, poorly fitted filter in a window air conditioner" title="Picture 18"/>
            <wp:cNvGraphicFramePr/>
            <a:graphic xmlns:a="http://schemas.openxmlformats.org/drawingml/2006/main">
              <a:graphicData uri="http://schemas.openxmlformats.org/drawingml/2006/picture">
                <pic:pic xmlns:pic="http://schemas.openxmlformats.org/drawingml/2006/picture">
                  <pic:nvPicPr>
                    <pic:cNvPr id="32" name="Picture 32" descr="Dusty, poorly fitted filter in a window air conditioner" title="Picture 18"/>
                    <pic:cNvPicPr/>
                  </pic:nvPicPr>
                  <pic:blipFill>
                    <a:blip r:embed="rId4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Dusty, poorly fitted filter in a window air conditioner</w:t>
      </w:r>
    </w:p>
    <w:p w:rsidR="008E22C9" w:rsidRPr="008E22C9" w:rsidRDefault="008E22C9" w:rsidP="008E22C9">
      <w:pPr>
        <w:spacing w:line="480" w:lineRule="auto"/>
        <w:rPr>
          <w:rFonts w:eastAsia="Calibri"/>
          <w:b/>
          <w:sz w:val="22"/>
          <w:szCs w:val="22"/>
        </w:rPr>
      </w:pPr>
      <w:r w:rsidRPr="008E22C9">
        <w:rPr>
          <w:rFonts w:eastAsia="Calibri"/>
          <w:b/>
          <w:sz w:val="22"/>
          <w:szCs w:val="22"/>
        </w:rPr>
        <w:lastRenderedPageBreak/>
        <w:t>Picture 19</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35C102CD" wp14:editId="48954A83">
            <wp:extent cx="4390390" cy="3294380"/>
            <wp:effectExtent l="0" t="0" r="0" b="1270"/>
            <wp:docPr id="21" name="Picture 33" descr="Debris and items in univent grill" title="Picture 19"/>
            <wp:cNvGraphicFramePr/>
            <a:graphic xmlns:a="http://schemas.openxmlformats.org/drawingml/2006/main">
              <a:graphicData uri="http://schemas.openxmlformats.org/drawingml/2006/picture">
                <pic:pic xmlns:pic="http://schemas.openxmlformats.org/drawingml/2006/picture">
                  <pic:nvPicPr>
                    <pic:cNvPr id="33" name="Picture 33" descr="Debris and items in univent grill" title="Picture 19"/>
                    <pic:cNvPicPr/>
                  </pic:nvPicPr>
                  <pic:blipFill>
                    <a:blip r:embed="rId4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Pr="008E22C9" w:rsidRDefault="008E22C9" w:rsidP="008E22C9">
      <w:pPr>
        <w:spacing w:line="480" w:lineRule="auto"/>
        <w:jc w:val="center"/>
        <w:rPr>
          <w:rFonts w:eastAsia="Calibri"/>
          <w:b/>
          <w:sz w:val="22"/>
          <w:szCs w:val="22"/>
        </w:rPr>
      </w:pPr>
      <w:r w:rsidRPr="008E22C9">
        <w:rPr>
          <w:rFonts w:eastAsia="Calibri"/>
          <w:b/>
          <w:sz w:val="22"/>
          <w:szCs w:val="22"/>
        </w:rPr>
        <w:t>Debris and items in univent grill</w:t>
      </w:r>
    </w:p>
    <w:p w:rsidR="008E22C9" w:rsidRPr="008E22C9" w:rsidRDefault="008E22C9" w:rsidP="008E22C9">
      <w:pPr>
        <w:spacing w:line="480" w:lineRule="auto"/>
        <w:rPr>
          <w:rFonts w:eastAsia="Calibri"/>
          <w:b/>
          <w:sz w:val="22"/>
          <w:szCs w:val="22"/>
        </w:rPr>
      </w:pPr>
      <w:r w:rsidRPr="008E22C9">
        <w:rPr>
          <w:rFonts w:eastAsia="Calibri"/>
          <w:b/>
          <w:sz w:val="22"/>
          <w:szCs w:val="22"/>
        </w:rPr>
        <w:t>Picture 20</w:t>
      </w:r>
    </w:p>
    <w:p w:rsidR="008E22C9" w:rsidRPr="008E22C9" w:rsidRDefault="008E22C9" w:rsidP="008E22C9">
      <w:pPr>
        <w:spacing w:line="480" w:lineRule="auto"/>
        <w:jc w:val="center"/>
        <w:rPr>
          <w:rFonts w:eastAsia="Calibri"/>
          <w:b/>
          <w:sz w:val="22"/>
          <w:szCs w:val="22"/>
        </w:rPr>
      </w:pPr>
      <w:r w:rsidRPr="008E22C9">
        <w:rPr>
          <w:rFonts w:eastAsia="Calibri"/>
          <w:b/>
          <w:noProof/>
          <w:sz w:val="22"/>
          <w:szCs w:val="22"/>
        </w:rPr>
        <w:drawing>
          <wp:inline distT="0" distB="0" distL="0" distR="0" wp14:anchorId="22586DD7" wp14:editId="357A9A50">
            <wp:extent cx="4390390" cy="3294380"/>
            <wp:effectExtent l="0" t="0" r="0" b="1270"/>
            <wp:docPr id="22" name="Picture 28" descr="Area rug, upholstered furniture and plush items" title="Picture 20"/>
            <wp:cNvGraphicFramePr/>
            <a:graphic xmlns:a="http://schemas.openxmlformats.org/drawingml/2006/main">
              <a:graphicData uri="http://schemas.openxmlformats.org/drawingml/2006/picture">
                <pic:pic xmlns:pic="http://schemas.openxmlformats.org/drawingml/2006/picture">
                  <pic:nvPicPr>
                    <pic:cNvPr id="28" name="Picture 28" descr="Area rug, upholstered furniture and plush items" title="Picture 20"/>
                    <pic:cNvPicPr/>
                  </pic:nvPicPr>
                  <pic:blipFill>
                    <a:blip r:embed="rId4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E22C9" w:rsidRDefault="008E22C9" w:rsidP="008E22C9">
      <w:pPr>
        <w:spacing w:line="480" w:lineRule="auto"/>
        <w:jc w:val="center"/>
        <w:rPr>
          <w:rFonts w:eastAsia="Calibri"/>
          <w:b/>
          <w:sz w:val="22"/>
          <w:szCs w:val="22"/>
        </w:rPr>
        <w:sectPr w:rsidR="008E22C9" w:rsidSect="00EB04AC">
          <w:footerReference w:type="default" r:id="rId45"/>
          <w:pgSz w:w="12240" w:h="15840"/>
          <w:pgMar w:top="1440" w:right="1440" w:bottom="1440" w:left="1440" w:header="720" w:footer="720" w:gutter="0"/>
          <w:cols w:space="720"/>
          <w:titlePg/>
        </w:sectPr>
      </w:pPr>
      <w:r w:rsidRPr="008E22C9">
        <w:rPr>
          <w:rFonts w:eastAsia="Calibri"/>
          <w:b/>
          <w:sz w:val="22"/>
          <w:szCs w:val="22"/>
        </w:rPr>
        <w:t>Area rug, upholstered furniture and plush items</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8E22C9" w:rsidRPr="008E22C9" w:rsidTr="00F77015">
        <w:trPr>
          <w:cantSplit/>
          <w:trHeight w:val="240"/>
          <w:tblHeader/>
          <w:jc w:val="center"/>
        </w:trPr>
        <w:tc>
          <w:tcPr>
            <w:tcW w:w="1795" w:type="dxa"/>
            <w:vMerge w:val="restart"/>
            <w:vAlign w:val="bottom"/>
          </w:tcPr>
          <w:p w:rsidR="008E22C9" w:rsidRPr="008E22C9" w:rsidRDefault="008E22C9" w:rsidP="008E22C9">
            <w:pPr>
              <w:keepNext/>
              <w:jc w:val="center"/>
              <w:outlineLvl w:val="0"/>
              <w:rPr>
                <w:b/>
                <w:sz w:val="18"/>
              </w:rPr>
            </w:pPr>
            <w:r w:rsidRPr="008E22C9">
              <w:rPr>
                <w:b/>
                <w:sz w:val="18"/>
              </w:rPr>
              <w:lastRenderedPageBreak/>
              <w:t>Location</w:t>
            </w:r>
          </w:p>
        </w:tc>
        <w:tc>
          <w:tcPr>
            <w:tcW w:w="891" w:type="dxa"/>
            <w:vMerge w:val="restart"/>
            <w:vAlign w:val="bottom"/>
          </w:tcPr>
          <w:p w:rsidR="008E22C9" w:rsidRPr="008E22C9" w:rsidRDefault="008E22C9" w:rsidP="008E22C9">
            <w:pPr>
              <w:jc w:val="center"/>
              <w:rPr>
                <w:b/>
                <w:sz w:val="18"/>
              </w:rPr>
            </w:pPr>
            <w:r w:rsidRPr="008E22C9">
              <w:rPr>
                <w:b/>
                <w:sz w:val="18"/>
              </w:rPr>
              <w:t>Carbon</w:t>
            </w:r>
          </w:p>
          <w:p w:rsidR="008E22C9" w:rsidRPr="008E22C9" w:rsidRDefault="008E22C9" w:rsidP="008E22C9">
            <w:pPr>
              <w:jc w:val="center"/>
              <w:rPr>
                <w:b/>
                <w:sz w:val="18"/>
              </w:rPr>
            </w:pPr>
            <w:r w:rsidRPr="008E22C9">
              <w:rPr>
                <w:b/>
                <w:sz w:val="18"/>
              </w:rPr>
              <w:t>Dioxide</w:t>
            </w:r>
          </w:p>
          <w:p w:rsidR="008E22C9" w:rsidRPr="008E22C9" w:rsidRDefault="008E22C9" w:rsidP="008E22C9">
            <w:pPr>
              <w:jc w:val="center"/>
              <w:rPr>
                <w:b/>
                <w:sz w:val="18"/>
              </w:rPr>
            </w:pPr>
            <w:r w:rsidRPr="008E22C9">
              <w:rPr>
                <w:b/>
                <w:sz w:val="18"/>
              </w:rPr>
              <w:t>(ppm)</w:t>
            </w:r>
          </w:p>
        </w:tc>
        <w:tc>
          <w:tcPr>
            <w:tcW w:w="995" w:type="dxa"/>
            <w:vMerge w:val="restart"/>
            <w:vAlign w:val="bottom"/>
          </w:tcPr>
          <w:p w:rsidR="008E22C9" w:rsidRPr="008E22C9" w:rsidRDefault="008E22C9" w:rsidP="008E22C9">
            <w:pPr>
              <w:jc w:val="center"/>
              <w:rPr>
                <w:b/>
                <w:sz w:val="18"/>
              </w:rPr>
            </w:pPr>
            <w:r w:rsidRPr="008E22C9">
              <w:rPr>
                <w:b/>
                <w:sz w:val="18"/>
              </w:rPr>
              <w:t>Carbon Monoxide</w:t>
            </w:r>
          </w:p>
          <w:p w:rsidR="008E22C9" w:rsidRPr="008E22C9" w:rsidRDefault="008E22C9" w:rsidP="008E22C9">
            <w:pPr>
              <w:jc w:val="center"/>
              <w:rPr>
                <w:b/>
                <w:sz w:val="18"/>
              </w:rPr>
            </w:pPr>
            <w:r w:rsidRPr="008E22C9">
              <w:rPr>
                <w:b/>
                <w:sz w:val="18"/>
              </w:rPr>
              <w:t>(ppm)</w:t>
            </w:r>
          </w:p>
        </w:tc>
        <w:tc>
          <w:tcPr>
            <w:tcW w:w="994" w:type="dxa"/>
            <w:vMerge w:val="restart"/>
            <w:vAlign w:val="bottom"/>
          </w:tcPr>
          <w:p w:rsidR="008E22C9" w:rsidRPr="008E22C9" w:rsidRDefault="008E22C9" w:rsidP="008E22C9">
            <w:pPr>
              <w:jc w:val="center"/>
              <w:rPr>
                <w:b/>
                <w:sz w:val="18"/>
              </w:rPr>
            </w:pPr>
            <w:r w:rsidRPr="008E22C9">
              <w:rPr>
                <w:b/>
                <w:sz w:val="18"/>
              </w:rPr>
              <w:t>Temp</w:t>
            </w:r>
          </w:p>
          <w:p w:rsidR="008E22C9" w:rsidRPr="008E22C9" w:rsidRDefault="008E22C9" w:rsidP="008E22C9">
            <w:pPr>
              <w:jc w:val="center"/>
              <w:rPr>
                <w:b/>
                <w:sz w:val="18"/>
              </w:rPr>
            </w:pPr>
            <w:r w:rsidRPr="008E22C9">
              <w:rPr>
                <w:b/>
                <w:sz w:val="18"/>
              </w:rPr>
              <w:t>(°F)</w:t>
            </w:r>
          </w:p>
        </w:tc>
        <w:tc>
          <w:tcPr>
            <w:tcW w:w="1152" w:type="dxa"/>
            <w:vMerge w:val="restart"/>
            <w:vAlign w:val="bottom"/>
          </w:tcPr>
          <w:p w:rsidR="008E22C9" w:rsidRPr="008E22C9" w:rsidRDefault="008E22C9" w:rsidP="008E22C9">
            <w:pPr>
              <w:jc w:val="center"/>
              <w:rPr>
                <w:b/>
                <w:sz w:val="18"/>
              </w:rPr>
            </w:pPr>
            <w:r w:rsidRPr="008E22C9">
              <w:rPr>
                <w:b/>
                <w:sz w:val="18"/>
              </w:rPr>
              <w:t>Relative</w:t>
            </w:r>
          </w:p>
          <w:p w:rsidR="008E22C9" w:rsidRPr="008E22C9" w:rsidRDefault="008E22C9" w:rsidP="008E22C9">
            <w:pPr>
              <w:jc w:val="center"/>
              <w:rPr>
                <w:b/>
                <w:sz w:val="18"/>
              </w:rPr>
            </w:pPr>
            <w:r w:rsidRPr="008E22C9">
              <w:rPr>
                <w:b/>
                <w:sz w:val="18"/>
              </w:rPr>
              <w:t>Humidity</w:t>
            </w:r>
          </w:p>
          <w:p w:rsidR="008E22C9" w:rsidRPr="008E22C9" w:rsidRDefault="008E22C9" w:rsidP="008E22C9">
            <w:pPr>
              <w:jc w:val="center"/>
              <w:rPr>
                <w:b/>
                <w:sz w:val="18"/>
              </w:rPr>
            </w:pPr>
            <w:r w:rsidRPr="008E22C9">
              <w:rPr>
                <w:b/>
                <w:sz w:val="18"/>
              </w:rPr>
              <w:t>(%)</w:t>
            </w:r>
          </w:p>
        </w:tc>
        <w:tc>
          <w:tcPr>
            <w:tcW w:w="1037" w:type="dxa"/>
            <w:vMerge w:val="restart"/>
            <w:vAlign w:val="bottom"/>
          </w:tcPr>
          <w:p w:rsidR="008E22C9" w:rsidRPr="008E22C9" w:rsidRDefault="008E22C9" w:rsidP="008E22C9">
            <w:pPr>
              <w:jc w:val="center"/>
              <w:rPr>
                <w:b/>
                <w:sz w:val="18"/>
              </w:rPr>
            </w:pPr>
            <w:r w:rsidRPr="008E22C9">
              <w:rPr>
                <w:b/>
                <w:sz w:val="18"/>
              </w:rPr>
              <w:t>PM2.5</w:t>
            </w:r>
          </w:p>
          <w:p w:rsidR="008E22C9" w:rsidRPr="008E22C9" w:rsidRDefault="008E22C9" w:rsidP="008E22C9">
            <w:pPr>
              <w:jc w:val="center"/>
              <w:rPr>
                <w:b/>
                <w:sz w:val="18"/>
              </w:rPr>
            </w:pPr>
            <w:r w:rsidRPr="008E22C9">
              <w:rPr>
                <w:b/>
                <w:sz w:val="18"/>
              </w:rPr>
              <w:t>(µg/m</w:t>
            </w:r>
            <w:r w:rsidRPr="008E22C9">
              <w:rPr>
                <w:b/>
                <w:sz w:val="18"/>
                <w:vertAlign w:val="superscript"/>
              </w:rPr>
              <w:t>3</w:t>
            </w:r>
            <w:r w:rsidRPr="008E22C9">
              <w:rPr>
                <w:b/>
                <w:sz w:val="18"/>
              </w:rPr>
              <w:t>)</w:t>
            </w:r>
          </w:p>
        </w:tc>
        <w:tc>
          <w:tcPr>
            <w:tcW w:w="1267" w:type="dxa"/>
            <w:vMerge w:val="restart"/>
            <w:vAlign w:val="bottom"/>
          </w:tcPr>
          <w:p w:rsidR="008E22C9" w:rsidRPr="008E22C9" w:rsidRDefault="008E22C9" w:rsidP="008E22C9">
            <w:pPr>
              <w:jc w:val="center"/>
              <w:rPr>
                <w:b/>
                <w:sz w:val="18"/>
                <w:szCs w:val="18"/>
              </w:rPr>
            </w:pPr>
            <w:r w:rsidRPr="008E22C9">
              <w:rPr>
                <w:b/>
                <w:sz w:val="18"/>
                <w:szCs w:val="18"/>
              </w:rPr>
              <w:t>Occupants</w:t>
            </w:r>
          </w:p>
          <w:p w:rsidR="008E22C9" w:rsidRPr="008E22C9" w:rsidRDefault="008E22C9" w:rsidP="008E22C9">
            <w:pPr>
              <w:jc w:val="center"/>
              <w:rPr>
                <w:b/>
                <w:sz w:val="21"/>
                <w:szCs w:val="21"/>
              </w:rPr>
            </w:pPr>
            <w:r w:rsidRPr="008E22C9">
              <w:rPr>
                <w:b/>
                <w:sz w:val="18"/>
                <w:szCs w:val="18"/>
              </w:rPr>
              <w:t>in Room</w:t>
            </w:r>
          </w:p>
        </w:tc>
        <w:tc>
          <w:tcPr>
            <w:tcW w:w="1152" w:type="dxa"/>
            <w:vMerge w:val="restart"/>
            <w:vAlign w:val="bottom"/>
          </w:tcPr>
          <w:p w:rsidR="008E22C9" w:rsidRPr="008E22C9" w:rsidRDefault="008E22C9" w:rsidP="008E22C9">
            <w:pPr>
              <w:jc w:val="center"/>
              <w:rPr>
                <w:b/>
                <w:sz w:val="18"/>
              </w:rPr>
            </w:pPr>
            <w:r w:rsidRPr="008E22C9">
              <w:rPr>
                <w:b/>
                <w:sz w:val="18"/>
              </w:rPr>
              <w:t>Windows</w:t>
            </w:r>
          </w:p>
          <w:p w:rsidR="008E22C9" w:rsidRPr="008E22C9" w:rsidRDefault="008E22C9" w:rsidP="008E22C9">
            <w:pPr>
              <w:jc w:val="center"/>
              <w:rPr>
                <w:b/>
                <w:sz w:val="18"/>
              </w:rPr>
            </w:pPr>
            <w:r w:rsidRPr="008E22C9">
              <w:rPr>
                <w:b/>
                <w:sz w:val="18"/>
              </w:rPr>
              <w:t>Openable</w:t>
            </w:r>
          </w:p>
        </w:tc>
        <w:tc>
          <w:tcPr>
            <w:tcW w:w="1818" w:type="dxa"/>
            <w:gridSpan w:val="2"/>
            <w:tcBorders>
              <w:left w:val="nil"/>
              <w:bottom w:val="nil"/>
            </w:tcBorders>
            <w:vAlign w:val="bottom"/>
          </w:tcPr>
          <w:p w:rsidR="008E22C9" w:rsidRPr="008E22C9" w:rsidRDefault="008E22C9" w:rsidP="008E22C9">
            <w:pPr>
              <w:ind w:left="-105"/>
              <w:jc w:val="center"/>
              <w:rPr>
                <w:b/>
                <w:sz w:val="18"/>
              </w:rPr>
            </w:pPr>
            <w:r w:rsidRPr="008E22C9">
              <w:rPr>
                <w:b/>
                <w:sz w:val="18"/>
              </w:rPr>
              <w:t>Ventilation</w:t>
            </w:r>
          </w:p>
        </w:tc>
        <w:tc>
          <w:tcPr>
            <w:tcW w:w="3706" w:type="dxa"/>
            <w:vMerge w:val="restart"/>
            <w:vAlign w:val="bottom"/>
          </w:tcPr>
          <w:p w:rsidR="008E22C9" w:rsidRPr="008E22C9" w:rsidRDefault="008E22C9" w:rsidP="008E22C9">
            <w:pPr>
              <w:jc w:val="center"/>
              <w:rPr>
                <w:b/>
                <w:sz w:val="18"/>
              </w:rPr>
            </w:pPr>
            <w:r w:rsidRPr="008E22C9">
              <w:rPr>
                <w:b/>
                <w:sz w:val="18"/>
              </w:rPr>
              <w:t>Remarks</w:t>
            </w:r>
          </w:p>
        </w:tc>
      </w:tr>
      <w:tr w:rsidR="008E22C9" w:rsidRPr="008E22C9" w:rsidTr="00F77015">
        <w:trPr>
          <w:cantSplit/>
          <w:trHeight w:val="240"/>
          <w:tblHeader/>
          <w:jc w:val="center"/>
        </w:trPr>
        <w:tc>
          <w:tcPr>
            <w:tcW w:w="1795" w:type="dxa"/>
            <w:vMerge/>
          </w:tcPr>
          <w:p w:rsidR="008E22C9" w:rsidRPr="008E22C9" w:rsidRDefault="008E22C9" w:rsidP="008E22C9">
            <w:pPr>
              <w:rPr>
                <w:sz w:val="18"/>
              </w:rPr>
            </w:pPr>
          </w:p>
        </w:tc>
        <w:tc>
          <w:tcPr>
            <w:tcW w:w="891" w:type="dxa"/>
            <w:vMerge/>
          </w:tcPr>
          <w:p w:rsidR="008E22C9" w:rsidRPr="008E22C9" w:rsidRDefault="008E22C9" w:rsidP="008E22C9">
            <w:pPr>
              <w:jc w:val="center"/>
              <w:rPr>
                <w:sz w:val="18"/>
              </w:rPr>
            </w:pPr>
          </w:p>
        </w:tc>
        <w:tc>
          <w:tcPr>
            <w:tcW w:w="995" w:type="dxa"/>
            <w:vMerge/>
          </w:tcPr>
          <w:p w:rsidR="008E22C9" w:rsidRPr="008E22C9" w:rsidRDefault="008E22C9" w:rsidP="008E22C9">
            <w:pPr>
              <w:jc w:val="center"/>
              <w:rPr>
                <w:b/>
                <w:sz w:val="18"/>
              </w:rPr>
            </w:pPr>
          </w:p>
        </w:tc>
        <w:tc>
          <w:tcPr>
            <w:tcW w:w="994" w:type="dxa"/>
            <w:vMerge/>
          </w:tcPr>
          <w:p w:rsidR="008E22C9" w:rsidRPr="008E22C9" w:rsidRDefault="008E22C9" w:rsidP="008E22C9">
            <w:pPr>
              <w:jc w:val="center"/>
              <w:rPr>
                <w:b/>
                <w:sz w:val="18"/>
              </w:rPr>
            </w:pPr>
          </w:p>
        </w:tc>
        <w:tc>
          <w:tcPr>
            <w:tcW w:w="1152" w:type="dxa"/>
            <w:vMerge/>
          </w:tcPr>
          <w:p w:rsidR="008E22C9" w:rsidRPr="008E22C9" w:rsidRDefault="008E22C9" w:rsidP="008E22C9">
            <w:pPr>
              <w:jc w:val="center"/>
              <w:rPr>
                <w:b/>
                <w:sz w:val="18"/>
              </w:rPr>
            </w:pPr>
          </w:p>
        </w:tc>
        <w:tc>
          <w:tcPr>
            <w:tcW w:w="1037" w:type="dxa"/>
            <w:vMerge/>
          </w:tcPr>
          <w:p w:rsidR="008E22C9" w:rsidRPr="008E22C9" w:rsidRDefault="008E22C9" w:rsidP="008E22C9">
            <w:pPr>
              <w:jc w:val="center"/>
              <w:rPr>
                <w:b/>
                <w:sz w:val="18"/>
              </w:rPr>
            </w:pPr>
          </w:p>
        </w:tc>
        <w:tc>
          <w:tcPr>
            <w:tcW w:w="1267" w:type="dxa"/>
            <w:vMerge/>
            <w:vAlign w:val="center"/>
          </w:tcPr>
          <w:p w:rsidR="008E22C9" w:rsidRPr="008E22C9" w:rsidRDefault="008E22C9" w:rsidP="008E22C9">
            <w:pPr>
              <w:rPr>
                <w:b/>
                <w:sz w:val="21"/>
                <w:szCs w:val="21"/>
              </w:rPr>
            </w:pPr>
          </w:p>
        </w:tc>
        <w:tc>
          <w:tcPr>
            <w:tcW w:w="1152" w:type="dxa"/>
            <w:vMerge/>
          </w:tcPr>
          <w:p w:rsidR="008E22C9" w:rsidRPr="008E22C9" w:rsidRDefault="008E22C9" w:rsidP="008E22C9">
            <w:pPr>
              <w:jc w:val="center"/>
              <w:rPr>
                <w:b/>
                <w:sz w:val="18"/>
              </w:rPr>
            </w:pPr>
          </w:p>
        </w:tc>
        <w:tc>
          <w:tcPr>
            <w:tcW w:w="882" w:type="dxa"/>
            <w:tcBorders>
              <w:bottom w:val="nil"/>
            </w:tcBorders>
            <w:vAlign w:val="bottom"/>
          </w:tcPr>
          <w:p w:rsidR="008E22C9" w:rsidRPr="008E22C9" w:rsidRDefault="008E22C9" w:rsidP="008E22C9">
            <w:pPr>
              <w:jc w:val="center"/>
              <w:rPr>
                <w:sz w:val="16"/>
              </w:rPr>
            </w:pPr>
            <w:r w:rsidRPr="008E22C9">
              <w:rPr>
                <w:b/>
                <w:sz w:val="16"/>
              </w:rPr>
              <w:t>Supply</w:t>
            </w:r>
          </w:p>
        </w:tc>
        <w:tc>
          <w:tcPr>
            <w:tcW w:w="936" w:type="dxa"/>
            <w:tcBorders>
              <w:bottom w:val="nil"/>
            </w:tcBorders>
            <w:vAlign w:val="bottom"/>
          </w:tcPr>
          <w:p w:rsidR="008E22C9" w:rsidRPr="008E22C9" w:rsidRDefault="008E22C9" w:rsidP="008E22C9">
            <w:pPr>
              <w:jc w:val="center"/>
              <w:rPr>
                <w:sz w:val="16"/>
              </w:rPr>
            </w:pPr>
            <w:r w:rsidRPr="008E22C9">
              <w:rPr>
                <w:b/>
                <w:sz w:val="16"/>
              </w:rPr>
              <w:t>Exhaust</w:t>
            </w:r>
          </w:p>
        </w:tc>
        <w:tc>
          <w:tcPr>
            <w:tcW w:w="3706" w:type="dxa"/>
            <w:vMerge/>
          </w:tcPr>
          <w:p w:rsidR="008E22C9" w:rsidRPr="008E22C9" w:rsidRDefault="008E22C9" w:rsidP="008E22C9">
            <w:pPr>
              <w:rPr>
                <w:sz w:val="18"/>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Background/</w:t>
            </w:r>
          </w:p>
          <w:p w:rsidR="008E22C9" w:rsidRPr="008E22C9" w:rsidRDefault="008E22C9" w:rsidP="008E22C9">
            <w:pPr>
              <w:spacing w:before="60" w:after="60"/>
              <w:rPr>
                <w:sz w:val="22"/>
                <w:szCs w:val="22"/>
              </w:rPr>
            </w:pPr>
            <w:r w:rsidRPr="008E22C9">
              <w:rPr>
                <w:sz w:val="22"/>
                <w:szCs w:val="22"/>
              </w:rPr>
              <w:t>Outdoors</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405</w:t>
            </w:r>
          </w:p>
        </w:tc>
        <w:tc>
          <w:tcPr>
            <w:tcW w:w="995" w:type="dxa"/>
            <w:vAlign w:val="center"/>
          </w:tcPr>
          <w:p w:rsidR="008E22C9" w:rsidRPr="008E22C9" w:rsidRDefault="008E22C9" w:rsidP="008E22C9">
            <w:pPr>
              <w:spacing w:before="60" w:after="60"/>
              <w:jc w:val="center"/>
              <w:rPr>
                <w:sz w:val="22"/>
                <w:szCs w:val="22"/>
              </w:rPr>
            </w:pPr>
            <w:r w:rsidRPr="008E22C9">
              <w:rPr>
                <w:sz w:val="22"/>
                <w:szCs w:val="22"/>
              </w:rPr>
              <w:t>1</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&lt;32</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19</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1</w:t>
            </w:r>
          </w:p>
        </w:tc>
        <w:tc>
          <w:tcPr>
            <w:tcW w:w="1267"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spacing w:before="60" w:after="60"/>
              <w:jc w:val="center"/>
              <w:rPr>
                <w:sz w:val="22"/>
                <w:szCs w:val="22"/>
              </w:rPr>
            </w:pPr>
          </w:p>
        </w:tc>
        <w:tc>
          <w:tcPr>
            <w:tcW w:w="882" w:type="dxa"/>
            <w:vAlign w:val="center"/>
          </w:tcPr>
          <w:p w:rsidR="008E22C9" w:rsidRPr="008E22C9" w:rsidRDefault="008E22C9" w:rsidP="008E22C9">
            <w:pPr>
              <w:spacing w:before="60" w:after="60"/>
              <w:jc w:val="center"/>
              <w:rPr>
                <w:sz w:val="22"/>
                <w:szCs w:val="22"/>
              </w:rPr>
            </w:pPr>
          </w:p>
        </w:tc>
        <w:tc>
          <w:tcPr>
            <w:tcW w:w="936" w:type="dxa"/>
            <w:vAlign w:val="center"/>
          </w:tcPr>
          <w:p w:rsidR="008E22C9" w:rsidRPr="008E22C9" w:rsidRDefault="008E22C9" w:rsidP="008E22C9">
            <w:pPr>
              <w:spacing w:before="60" w:after="60"/>
              <w:jc w:val="center"/>
              <w:rPr>
                <w:sz w:val="22"/>
                <w:szCs w:val="22"/>
              </w:rPr>
            </w:pPr>
          </w:p>
        </w:tc>
        <w:tc>
          <w:tcPr>
            <w:tcW w:w="3706" w:type="dxa"/>
            <w:tcBorders>
              <w:left w:val="nil"/>
            </w:tcBorders>
            <w:vAlign w:val="center"/>
          </w:tcPr>
          <w:p w:rsidR="008E22C9" w:rsidRPr="008E22C9" w:rsidRDefault="008E22C9" w:rsidP="008E22C9">
            <w:pPr>
              <w:spacing w:before="60" w:after="60"/>
              <w:rPr>
                <w:sz w:val="22"/>
                <w:szCs w:val="22"/>
              </w:rPr>
            </w:pPr>
            <w:r w:rsidRPr="008E22C9">
              <w:rPr>
                <w:sz w:val="22"/>
                <w:szCs w:val="22"/>
              </w:rPr>
              <w:t>Windy/cold</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101</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1132</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5</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19</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Area rug, DEM, TBs</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Teacher’s lunch</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669</w:t>
            </w:r>
          </w:p>
        </w:tc>
        <w:tc>
          <w:tcPr>
            <w:tcW w:w="995"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64</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25</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ND</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UV on, fridge, microwave</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102</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831</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75</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17</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TBs, HS, area rug,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103</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1077</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74</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18</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21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TBs, HS, area rug,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104</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1520</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20</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23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area rug, DEM, PF - dusty, HS</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105</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633</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74</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13</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area rug, PF, DEM, UF</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106</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1312</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71</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23</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4</w:t>
            </w:r>
          </w:p>
        </w:tc>
        <w:tc>
          <w:tcPr>
            <w:tcW w:w="1267" w:type="dxa"/>
            <w:vAlign w:val="center"/>
          </w:tcPr>
          <w:p w:rsidR="008E22C9" w:rsidRPr="008E22C9" w:rsidRDefault="008E22C9" w:rsidP="008E22C9">
            <w:pPr>
              <w:spacing w:before="60" w:after="60"/>
              <w:jc w:val="center"/>
              <w:rPr>
                <w:sz w:val="22"/>
                <w:szCs w:val="22"/>
              </w:rPr>
            </w:pPr>
            <w:r w:rsidRPr="008E22C9">
              <w:rPr>
                <w:sz w:val="22"/>
                <w:szCs w:val="22"/>
              </w:rPr>
              <w:t>24</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Y Open</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TB, items in front of UV, DO, area rug</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107</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1572</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68</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33</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2</w:t>
            </w:r>
          </w:p>
        </w:tc>
        <w:tc>
          <w:tcPr>
            <w:tcW w:w="1267" w:type="dxa"/>
            <w:vAlign w:val="center"/>
          </w:tcPr>
          <w:p w:rsidR="008E22C9" w:rsidRPr="008E22C9" w:rsidRDefault="008E22C9" w:rsidP="008E22C9">
            <w:pPr>
              <w:spacing w:before="60" w:after="60"/>
              <w:jc w:val="center"/>
              <w:rPr>
                <w:sz w:val="22"/>
                <w:szCs w:val="22"/>
              </w:rPr>
            </w:pPr>
            <w:r w:rsidRPr="008E22C9">
              <w:rPr>
                <w:sz w:val="22"/>
                <w:szCs w:val="22"/>
              </w:rPr>
              <w:t>17</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Items on UV and in grate, TB, PF, DO, area rug</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108</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727</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76</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18</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TBs, UV on, CPs, PF - dusty, area rug, fridge and microwave</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lastRenderedPageBreak/>
              <w:t>Storage Room</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1194</w:t>
            </w:r>
          </w:p>
        </w:tc>
        <w:tc>
          <w:tcPr>
            <w:tcW w:w="995" w:type="dxa"/>
            <w:vAlign w:val="center"/>
          </w:tcPr>
          <w:p w:rsidR="008E22C9" w:rsidRPr="008E22C9" w:rsidRDefault="008E22C9" w:rsidP="008E22C9">
            <w:pPr>
              <w:jc w:val="center"/>
              <w:rPr>
                <w:sz w:val="22"/>
                <w:szCs w:val="22"/>
                <w:lang w:val="fr-FR"/>
              </w:rPr>
            </w:pPr>
            <w:r w:rsidRPr="008E22C9">
              <w:rPr>
                <w:sz w:val="22"/>
                <w:szCs w:val="22"/>
                <w:lang w:val="fr-FR"/>
              </w:rPr>
              <w:t>ND</w:t>
            </w:r>
          </w:p>
        </w:tc>
        <w:tc>
          <w:tcPr>
            <w:tcW w:w="994"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69</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31</w:t>
            </w:r>
          </w:p>
        </w:tc>
        <w:tc>
          <w:tcPr>
            <w:tcW w:w="103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3</w:t>
            </w:r>
          </w:p>
        </w:tc>
        <w:tc>
          <w:tcPr>
            <w:tcW w:w="126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0</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N</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HVAC reportedly deactivated due to odors</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109</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1300</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27</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19</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UV off, area rug, DEM, TBs, CP, PS</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110</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1290</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39</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19</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UV off, PF, TB, area rug, plant,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111</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1134</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69</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33</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17</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TB, DEM, UF off, PF, area rugs, scented candle</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Men’s Restroom 3</w:t>
            </w:r>
            <w:r w:rsidRPr="008E22C9">
              <w:rPr>
                <w:sz w:val="22"/>
                <w:szCs w:val="22"/>
                <w:vertAlign w:val="superscript"/>
              </w:rPr>
              <w:t>rd</w:t>
            </w:r>
            <w:r w:rsidRPr="008E22C9">
              <w:rPr>
                <w:sz w:val="22"/>
                <w:szCs w:val="22"/>
              </w:rPr>
              <w:t xml:space="preserve"> grade wing</w:t>
            </w:r>
          </w:p>
        </w:tc>
        <w:tc>
          <w:tcPr>
            <w:tcW w:w="891" w:type="dxa"/>
            <w:vAlign w:val="center"/>
          </w:tcPr>
          <w:p w:rsidR="008E22C9" w:rsidRPr="008E22C9" w:rsidRDefault="008E22C9" w:rsidP="008E22C9">
            <w:pPr>
              <w:spacing w:before="60" w:after="60"/>
              <w:jc w:val="center"/>
              <w:rPr>
                <w:sz w:val="22"/>
                <w:szCs w:val="22"/>
              </w:rPr>
            </w:pPr>
          </w:p>
        </w:tc>
        <w:tc>
          <w:tcPr>
            <w:tcW w:w="995" w:type="dxa"/>
            <w:vAlign w:val="center"/>
          </w:tcPr>
          <w:p w:rsidR="008E22C9" w:rsidRPr="008E22C9" w:rsidRDefault="008E22C9" w:rsidP="008E22C9">
            <w:pPr>
              <w:jc w:val="center"/>
              <w:rPr>
                <w:sz w:val="22"/>
                <w:szCs w:val="22"/>
              </w:rPr>
            </w:pPr>
          </w:p>
        </w:tc>
        <w:tc>
          <w:tcPr>
            <w:tcW w:w="994" w:type="dxa"/>
            <w:vAlign w:val="center"/>
          </w:tcPr>
          <w:p w:rsidR="008E22C9" w:rsidRPr="008E22C9" w:rsidRDefault="008E22C9" w:rsidP="008E22C9">
            <w:pPr>
              <w:spacing w:before="60" w:after="60"/>
              <w:jc w:val="center"/>
              <w:rPr>
                <w:sz w:val="22"/>
                <w:szCs w:val="22"/>
              </w:rPr>
            </w:pPr>
          </w:p>
        </w:tc>
        <w:tc>
          <w:tcPr>
            <w:tcW w:w="1152" w:type="dxa"/>
            <w:vAlign w:val="center"/>
          </w:tcPr>
          <w:p w:rsidR="008E22C9" w:rsidRPr="008E22C9" w:rsidRDefault="008E22C9" w:rsidP="008E22C9">
            <w:pPr>
              <w:spacing w:before="60" w:after="60"/>
              <w:jc w:val="center"/>
              <w:rPr>
                <w:sz w:val="22"/>
                <w:szCs w:val="22"/>
              </w:rPr>
            </w:pPr>
          </w:p>
        </w:tc>
        <w:tc>
          <w:tcPr>
            <w:tcW w:w="1037" w:type="dxa"/>
            <w:vAlign w:val="center"/>
          </w:tcPr>
          <w:p w:rsidR="008E22C9" w:rsidRPr="008E22C9" w:rsidRDefault="008E22C9" w:rsidP="008E22C9">
            <w:pPr>
              <w:spacing w:before="60" w:after="60"/>
              <w:jc w:val="center"/>
              <w:rPr>
                <w:sz w:val="22"/>
                <w:szCs w:val="22"/>
              </w:rPr>
            </w:pPr>
          </w:p>
        </w:tc>
        <w:tc>
          <w:tcPr>
            <w:tcW w:w="1267" w:type="dxa"/>
            <w:vAlign w:val="center"/>
          </w:tcPr>
          <w:p w:rsidR="008E22C9" w:rsidRPr="008E22C9" w:rsidRDefault="008E22C9" w:rsidP="008E22C9">
            <w:pPr>
              <w:spacing w:before="60" w:after="60"/>
              <w:jc w:val="center"/>
              <w:rPr>
                <w:sz w:val="22"/>
                <w:szCs w:val="22"/>
              </w:rPr>
            </w:pP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Female Restroom 3</w:t>
            </w:r>
            <w:r w:rsidRPr="008E22C9">
              <w:rPr>
                <w:sz w:val="22"/>
                <w:szCs w:val="22"/>
                <w:vertAlign w:val="superscript"/>
              </w:rPr>
              <w:t>rd</w:t>
            </w:r>
            <w:r w:rsidRPr="008E22C9">
              <w:rPr>
                <w:sz w:val="22"/>
                <w:szCs w:val="22"/>
              </w:rPr>
              <w:t xml:space="preserve"> grade wing</w:t>
            </w:r>
          </w:p>
        </w:tc>
        <w:tc>
          <w:tcPr>
            <w:tcW w:w="891" w:type="dxa"/>
            <w:vAlign w:val="center"/>
          </w:tcPr>
          <w:p w:rsidR="008E22C9" w:rsidRPr="008E22C9" w:rsidRDefault="008E22C9" w:rsidP="008E22C9">
            <w:pPr>
              <w:spacing w:before="60" w:after="60"/>
              <w:jc w:val="center"/>
              <w:rPr>
                <w:sz w:val="22"/>
                <w:szCs w:val="22"/>
              </w:rPr>
            </w:pPr>
          </w:p>
        </w:tc>
        <w:tc>
          <w:tcPr>
            <w:tcW w:w="995" w:type="dxa"/>
            <w:vAlign w:val="center"/>
          </w:tcPr>
          <w:p w:rsidR="008E22C9" w:rsidRPr="008E22C9" w:rsidRDefault="008E22C9" w:rsidP="008E22C9">
            <w:pPr>
              <w:spacing w:before="60" w:after="60"/>
              <w:jc w:val="center"/>
              <w:rPr>
                <w:sz w:val="22"/>
                <w:szCs w:val="22"/>
              </w:rPr>
            </w:pPr>
          </w:p>
        </w:tc>
        <w:tc>
          <w:tcPr>
            <w:tcW w:w="994" w:type="dxa"/>
            <w:vAlign w:val="center"/>
          </w:tcPr>
          <w:p w:rsidR="008E22C9" w:rsidRPr="008E22C9" w:rsidRDefault="008E22C9" w:rsidP="008E22C9">
            <w:pPr>
              <w:spacing w:before="60" w:after="60"/>
              <w:jc w:val="center"/>
              <w:rPr>
                <w:sz w:val="22"/>
                <w:szCs w:val="22"/>
              </w:rPr>
            </w:pPr>
          </w:p>
        </w:tc>
        <w:tc>
          <w:tcPr>
            <w:tcW w:w="1152" w:type="dxa"/>
            <w:vAlign w:val="center"/>
          </w:tcPr>
          <w:p w:rsidR="008E22C9" w:rsidRPr="008E22C9" w:rsidRDefault="008E22C9" w:rsidP="008E22C9">
            <w:pPr>
              <w:spacing w:before="60" w:after="60"/>
              <w:jc w:val="center"/>
              <w:rPr>
                <w:sz w:val="22"/>
                <w:szCs w:val="22"/>
              </w:rPr>
            </w:pPr>
          </w:p>
        </w:tc>
        <w:tc>
          <w:tcPr>
            <w:tcW w:w="1037" w:type="dxa"/>
            <w:vAlign w:val="center"/>
          </w:tcPr>
          <w:p w:rsidR="008E22C9" w:rsidRPr="008E22C9" w:rsidRDefault="008E22C9" w:rsidP="008E22C9">
            <w:pPr>
              <w:spacing w:before="60" w:after="60"/>
              <w:jc w:val="center"/>
              <w:rPr>
                <w:sz w:val="22"/>
                <w:szCs w:val="22"/>
              </w:rPr>
            </w:pPr>
          </w:p>
        </w:tc>
        <w:tc>
          <w:tcPr>
            <w:tcW w:w="1267" w:type="dxa"/>
            <w:vAlign w:val="center"/>
          </w:tcPr>
          <w:p w:rsidR="008E22C9" w:rsidRPr="008E22C9" w:rsidRDefault="008E22C9" w:rsidP="008E22C9">
            <w:pPr>
              <w:spacing w:before="60" w:after="60"/>
              <w:jc w:val="center"/>
              <w:rPr>
                <w:sz w:val="22"/>
                <w:szCs w:val="22"/>
              </w:rPr>
            </w:pP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Music</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1024</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75</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26</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23</w:t>
            </w:r>
          </w:p>
        </w:tc>
        <w:tc>
          <w:tcPr>
            <w:tcW w:w="1267" w:type="dxa"/>
            <w:vAlign w:val="center"/>
          </w:tcPr>
          <w:p w:rsidR="008E22C9" w:rsidRPr="008E22C9" w:rsidRDefault="008E22C9" w:rsidP="008E22C9">
            <w:pPr>
              <w:spacing w:before="60" w:after="60"/>
              <w:jc w:val="center"/>
              <w:rPr>
                <w:sz w:val="22"/>
                <w:szCs w:val="22"/>
              </w:rPr>
            </w:pPr>
            <w:r w:rsidRPr="008E22C9">
              <w:rPr>
                <w:sz w:val="22"/>
                <w:szCs w:val="22"/>
              </w:rPr>
              <w:t>21</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TB, heat control/HVAC issues reported, PF</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Music Office</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742</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74</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21</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4</w:t>
            </w:r>
          </w:p>
        </w:tc>
        <w:tc>
          <w:tcPr>
            <w:tcW w:w="1267" w:type="dxa"/>
            <w:vAlign w:val="center"/>
          </w:tcPr>
          <w:p w:rsidR="008E22C9" w:rsidRPr="008E22C9" w:rsidRDefault="008E22C9" w:rsidP="008E22C9">
            <w:pPr>
              <w:spacing w:before="60" w:after="60"/>
              <w:jc w:val="center"/>
              <w:rPr>
                <w:sz w:val="22"/>
                <w:szCs w:val="22"/>
              </w:rPr>
            </w:pPr>
            <w:r w:rsidRPr="008E22C9">
              <w:rPr>
                <w:sz w:val="22"/>
                <w:szCs w:val="22"/>
              </w:rPr>
              <w:t>0</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Wall to wall carpet</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Teacher’s Planning</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606</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72</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18</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1</w:t>
            </w:r>
          </w:p>
        </w:tc>
        <w:tc>
          <w:tcPr>
            <w:tcW w:w="1267" w:type="dxa"/>
            <w:vAlign w:val="center"/>
          </w:tcPr>
          <w:p w:rsidR="008E22C9" w:rsidRPr="008E22C9" w:rsidRDefault="008E22C9" w:rsidP="008E22C9">
            <w:pPr>
              <w:spacing w:before="60" w:after="60"/>
              <w:jc w:val="center"/>
              <w:rPr>
                <w:sz w:val="22"/>
                <w:szCs w:val="22"/>
              </w:rPr>
            </w:pPr>
            <w:r w:rsidRPr="008E22C9">
              <w:rPr>
                <w:sz w:val="22"/>
                <w:szCs w:val="22"/>
              </w:rPr>
              <w:t>0</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AC filter-dirty, TB, DO, area rug</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lastRenderedPageBreak/>
              <w:t>201</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851</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18</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18</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 on</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Area rug, DEM, TBs, PF</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202</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846</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16</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AI, DEM, area rug</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203</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680</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69</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18</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Office/storage area, TBs, CP</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Copy Room</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1162</w:t>
            </w:r>
          </w:p>
        </w:tc>
        <w:tc>
          <w:tcPr>
            <w:tcW w:w="995" w:type="dxa"/>
            <w:vAlign w:val="center"/>
          </w:tcPr>
          <w:p w:rsidR="008E22C9" w:rsidRPr="008E22C9" w:rsidRDefault="008E22C9" w:rsidP="008E22C9">
            <w:pPr>
              <w:jc w:val="center"/>
              <w:rPr>
                <w:sz w:val="22"/>
                <w:szCs w:val="22"/>
                <w:lang w:val="fr-FR"/>
              </w:rPr>
            </w:pPr>
            <w:r w:rsidRPr="008E22C9">
              <w:rPr>
                <w:sz w:val="22"/>
                <w:szCs w:val="22"/>
                <w:lang w:val="fr-FR"/>
              </w:rPr>
              <w:t>ND</w:t>
            </w:r>
          </w:p>
        </w:tc>
        <w:tc>
          <w:tcPr>
            <w:tcW w:w="994"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70</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36</w:t>
            </w:r>
          </w:p>
        </w:tc>
        <w:tc>
          <w:tcPr>
            <w:tcW w:w="103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6</w:t>
            </w:r>
          </w:p>
        </w:tc>
        <w:tc>
          <w:tcPr>
            <w:tcW w:w="126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0</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N</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 xml:space="preserve">PC, laminator </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Women’s Restroom</w:t>
            </w:r>
          </w:p>
        </w:tc>
        <w:tc>
          <w:tcPr>
            <w:tcW w:w="891" w:type="dxa"/>
            <w:vAlign w:val="center"/>
          </w:tcPr>
          <w:p w:rsidR="008E22C9" w:rsidRPr="008E22C9" w:rsidRDefault="008E22C9" w:rsidP="008E22C9">
            <w:pPr>
              <w:spacing w:before="60" w:after="60"/>
              <w:jc w:val="center"/>
              <w:rPr>
                <w:sz w:val="22"/>
                <w:szCs w:val="22"/>
              </w:rPr>
            </w:pPr>
          </w:p>
        </w:tc>
        <w:tc>
          <w:tcPr>
            <w:tcW w:w="995" w:type="dxa"/>
            <w:vAlign w:val="center"/>
          </w:tcPr>
          <w:p w:rsidR="008E22C9" w:rsidRPr="008E22C9" w:rsidRDefault="008E22C9" w:rsidP="008E22C9">
            <w:pPr>
              <w:spacing w:before="60" w:after="60"/>
              <w:jc w:val="center"/>
              <w:rPr>
                <w:sz w:val="22"/>
                <w:szCs w:val="22"/>
                <w:lang w:val="fr-FR"/>
              </w:rPr>
            </w:pPr>
          </w:p>
        </w:tc>
        <w:tc>
          <w:tcPr>
            <w:tcW w:w="994" w:type="dxa"/>
            <w:vAlign w:val="center"/>
          </w:tcPr>
          <w:p w:rsidR="008E22C9" w:rsidRPr="008E22C9" w:rsidRDefault="008E22C9" w:rsidP="008E22C9">
            <w:pPr>
              <w:spacing w:before="60" w:after="60"/>
              <w:jc w:val="center"/>
              <w:rPr>
                <w:sz w:val="22"/>
                <w:szCs w:val="22"/>
                <w:lang w:val="fr-FR"/>
              </w:rPr>
            </w:pPr>
          </w:p>
        </w:tc>
        <w:tc>
          <w:tcPr>
            <w:tcW w:w="1152" w:type="dxa"/>
            <w:vAlign w:val="center"/>
          </w:tcPr>
          <w:p w:rsidR="008E22C9" w:rsidRPr="008E22C9" w:rsidRDefault="008E22C9" w:rsidP="008E22C9">
            <w:pPr>
              <w:spacing w:before="60" w:after="60"/>
              <w:jc w:val="center"/>
              <w:rPr>
                <w:sz w:val="22"/>
                <w:szCs w:val="22"/>
                <w:lang w:val="fr-FR"/>
              </w:rPr>
            </w:pPr>
          </w:p>
        </w:tc>
        <w:tc>
          <w:tcPr>
            <w:tcW w:w="1037" w:type="dxa"/>
            <w:vAlign w:val="center"/>
          </w:tcPr>
          <w:p w:rsidR="008E22C9" w:rsidRPr="008E22C9" w:rsidRDefault="008E22C9" w:rsidP="008E22C9">
            <w:pPr>
              <w:spacing w:before="60" w:after="60"/>
              <w:jc w:val="center"/>
              <w:rPr>
                <w:sz w:val="22"/>
                <w:szCs w:val="22"/>
                <w:lang w:val="fr-FR"/>
              </w:rPr>
            </w:pPr>
          </w:p>
        </w:tc>
        <w:tc>
          <w:tcPr>
            <w:tcW w:w="1267" w:type="dxa"/>
            <w:vAlign w:val="center"/>
          </w:tcPr>
          <w:p w:rsidR="008E22C9" w:rsidRPr="008E22C9" w:rsidRDefault="008E22C9" w:rsidP="008E22C9">
            <w:pPr>
              <w:spacing w:before="60" w:after="60"/>
              <w:jc w:val="center"/>
              <w:rPr>
                <w:sz w:val="22"/>
                <w:szCs w:val="22"/>
                <w:lang w:val="fr-FR"/>
              </w:rPr>
            </w:pP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N</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Exhaust vent dusty</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Teacher’s Dining Room</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671</w:t>
            </w:r>
          </w:p>
        </w:tc>
        <w:tc>
          <w:tcPr>
            <w:tcW w:w="995" w:type="dxa"/>
            <w:vAlign w:val="center"/>
          </w:tcPr>
          <w:p w:rsidR="008E22C9" w:rsidRPr="008E22C9" w:rsidRDefault="008E22C9" w:rsidP="008E22C9">
            <w:pPr>
              <w:jc w:val="center"/>
              <w:rPr>
                <w:sz w:val="22"/>
                <w:szCs w:val="22"/>
                <w:lang w:val="fr-FR"/>
              </w:rPr>
            </w:pPr>
            <w:r w:rsidRPr="008E22C9">
              <w:rPr>
                <w:sz w:val="22"/>
                <w:szCs w:val="22"/>
                <w:lang w:val="fr-FR"/>
              </w:rPr>
              <w:t>ND</w:t>
            </w:r>
          </w:p>
        </w:tc>
        <w:tc>
          <w:tcPr>
            <w:tcW w:w="994"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67</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21</w:t>
            </w:r>
          </w:p>
        </w:tc>
        <w:tc>
          <w:tcPr>
            <w:tcW w:w="103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4</w:t>
            </w:r>
          </w:p>
        </w:tc>
        <w:tc>
          <w:tcPr>
            <w:tcW w:w="126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0</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lang w:val="fr-FR"/>
              </w:rPr>
            </w:pPr>
            <w:r w:rsidRPr="008E22C9">
              <w:rPr>
                <w:sz w:val="22"/>
                <w:szCs w:val="22"/>
                <w:lang w:val="fr-FR"/>
              </w:rPr>
              <w:t>AC, DO</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Mr. Shute, custodian</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647</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69</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13</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 1 open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NC, WAC - dusty, DEM, custodial materials</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204</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1530</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30</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9</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15</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Reports of odors (“fishy”), UV part obstructed,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205</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1819</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30</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18</w:t>
            </w:r>
          </w:p>
        </w:tc>
        <w:tc>
          <w:tcPr>
            <w:tcW w:w="126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Area rug,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206</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1786</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19</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 on</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PF - dusty,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lastRenderedPageBreak/>
              <w:t>Girls restroom</w:t>
            </w:r>
          </w:p>
        </w:tc>
        <w:tc>
          <w:tcPr>
            <w:tcW w:w="891" w:type="dxa"/>
            <w:vAlign w:val="center"/>
          </w:tcPr>
          <w:p w:rsidR="008E22C9" w:rsidRPr="008E22C9" w:rsidRDefault="008E22C9" w:rsidP="008E22C9">
            <w:pPr>
              <w:jc w:val="center"/>
              <w:rPr>
                <w:sz w:val="22"/>
                <w:szCs w:val="22"/>
              </w:rPr>
            </w:pPr>
          </w:p>
        </w:tc>
        <w:tc>
          <w:tcPr>
            <w:tcW w:w="995" w:type="dxa"/>
            <w:vAlign w:val="center"/>
          </w:tcPr>
          <w:p w:rsidR="008E22C9" w:rsidRPr="008E22C9" w:rsidRDefault="008E22C9" w:rsidP="008E22C9">
            <w:pPr>
              <w:jc w:val="center"/>
              <w:rPr>
                <w:sz w:val="22"/>
                <w:szCs w:val="22"/>
              </w:rPr>
            </w:pPr>
          </w:p>
        </w:tc>
        <w:tc>
          <w:tcPr>
            <w:tcW w:w="994"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1037" w:type="dxa"/>
            <w:vAlign w:val="center"/>
          </w:tcPr>
          <w:p w:rsidR="008E22C9" w:rsidRPr="008E22C9" w:rsidRDefault="008E22C9" w:rsidP="008E22C9">
            <w:pPr>
              <w:jc w:val="center"/>
              <w:rPr>
                <w:sz w:val="22"/>
                <w:szCs w:val="22"/>
              </w:rPr>
            </w:pPr>
          </w:p>
        </w:tc>
        <w:tc>
          <w:tcPr>
            <w:tcW w:w="1267"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 off</w:t>
            </w:r>
          </w:p>
        </w:tc>
        <w:tc>
          <w:tcPr>
            <w:tcW w:w="3706" w:type="dxa"/>
            <w:tcBorders>
              <w:left w:val="nil"/>
            </w:tcBorders>
            <w:vAlign w:val="center"/>
          </w:tcPr>
          <w:p w:rsidR="008E22C9" w:rsidRPr="008E22C9" w:rsidRDefault="008E22C9" w:rsidP="008E22C9">
            <w:pPr>
              <w:rPr>
                <w:sz w:val="22"/>
                <w:szCs w:val="22"/>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Book storage</w:t>
            </w:r>
          </w:p>
        </w:tc>
        <w:tc>
          <w:tcPr>
            <w:tcW w:w="891" w:type="dxa"/>
            <w:vAlign w:val="center"/>
          </w:tcPr>
          <w:p w:rsidR="008E22C9" w:rsidRPr="008E22C9" w:rsidRDefault="008E22C9" w:rsidP="008E22C9">
            <w:pPr>
              <w:jc w:val="center"/>
              <w:rPr>
                <w:sz w:val="22"/>
                <w:szCs w:val="22"/>
              </w:rPr>
            </w:pPr>
          </w:p>
        </w:tc>
        <w:tc>
          <w:tcPr>
            <w:tcW w:w="995" w:type="dxa"/>
            <w:vAlign w:val="center"/>
          </w:tcPr>
          <w:p w:rsidR="008E22C9" w:rsidRPr="008E22C9" w:rsidRDefault="008E22C9" w:rsidP="008E22C9">
            <w:pPr>
              <w:jc w:val="center"/>
              <w:rPr>
                <w:sz w:val="22"/>
                <w:szCs w:val="22"/>
              </w:rPr>
            </w:pPr>
          </w:p>
        </w:tc>
        <w:tc>
          <w:tcPr>
            <w:tcW w:w="994"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1037" w:type="dxa"/>
            <w:vAlign w:val="center"/>
          </w:tcPr>
          <w:p w:rsidR="008E22C9" w:rsidRPr="008E22C9" w:rsidRDefault="008E22C9" w:rsidP="008E22C9">
            <w:pPr>
              <w:jc w:val="center"/>
              <w:rPr>
                <w:sz w:val="22"/>
                <w:szCs w:val="22"/>
              </w:rPr>
            </w:pPr>
          </w:p>
        </w:tc>
        <w:tc>
          <w:tcPr>
            <w:tcW w:w="1267"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Boxes on floor</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Boys Restroom</w:t>
            </w:r>
          </w:p>
        </w:tc>
        <w:tc>
          <w:tcPr>
            <w:tcW w:w="891" w:type="dxa"/>
            <w:vAlign w:val="center"/>
          </w:tcPr>
          <w:p w:rsidR="008E22C9" w:rsidRPr="008E22C9" w:rsidRDefault="008E22C9" w:rsidP="008E22C9">
            <w:pPr>
              <w:spacing w:before="60" w:after="60"/>
              <w:jc w:val="center"/>
              <w:rPr>
                <w:sz w:val="22"/>
                <w:szCs w:val="22"/>
              </w:rPr>
            </w:pPr>
          </w:p>
        </w:tc>
        <w:tc>
          <w:tcPr>
            <w:tcW w:w="995" w:type="dxa"/>
            <w:vAlign w:val="center"/>
          </w:tcPr>
          <w:p w:rsidR="008E22C9" w:rsidRPr="008E22C9" w:rsidRDefault="008E22C9" w:rsidP="008E22C9">
            <w:pPr>
              <w:spacing w:before="60" w:after="60"/>
              <w:jc w:val="center"/>
              <w:rPr>
                <w:sz w:val="22"/>
                <w:szCs w:val="22"/>
              </w:rPr>
            </w:pPr>
          </w:p>
        </w:tc>
        <w:tc>
          <w:tcPr>
            <w:tcW w:w="994" w:type="dxa"/>
            <w:vAlign w:val="center"/>
          </w:tcPr>
          <w:p w:rsidR="008E22C9" w:rsidRPr="008E22C9" w:rsidRDefault="008E22C9" w:rsidP="008E22C9">
            <w:pPr>
              <w:spacing w:before="60" w:after="60"/>
              <w:jc w:val="center"/>
              <w:rPr>
                <w:sz w:val="22"/>
                <w:szCs w:val="22"/>
              </w:rPr>
            </w:pPr>
          </w:p>
        </w:tc>
        <w:tc>
          <w:tcPr>
            <w:tcW w:w="1152" w:type="dxa"/>
            <w:vAlign w:val="center"/>
          </w:tcPr>
          <w:p w:rsidR="008E22C9" w:rsidRPr="008E22C9" w:rsidRDefault="008E22C9" w:rsidP="008E22C9">
            <w:pPr>
              <w:spacing w:before="60" w:after="60"/>
              <w:jc w:val="center"/>
              <w:rPr>
                <w:sz w:val="22"/>
                <w:szCs w:val="22"/>
              </w:rPr>
            </w:pPr>
          </w:p>
        </w:tc>
        <w:tc>
          <w:tcPr>
            <w:tcW w:w="1037" w:type="dxa"/>
            <w:vAlign w:val="center"/>
          </w:tcPr>
          <w:p w:rsidR="008E22C9" w:rsidRPr="008E22C9" w:rsidRDefault="008E22C9" w:rsidP="008E22C9">
            <w:pPr>
              <w:spacing w:before="60" w:after="60"/>
              <w:jc w:val="center"/>
              <w:rPr>
                <w:sz w:val="22"/>
                <w:szCs w:val="22"/>
              </w:rPr>
            </w:pPr>
          </w:p>
        </w:tc>
        <w:tc>
          <w:tcPr>
            <w:tcW w:w="1267" w:type="dxa"/>
            <w:vAlign w:val="center"/>
          </w:tcPr>
          <w:p w:rsidR="008E22C9" w:rsidRPr="008E22C9" w:rsidRDefault="008E22C9" w:rsidP="008E22C9">
            <w:pPr>
              <w:spacing w:before="60" w:after="60"/>
              <w:jc w:val="center"/>
              <w:rPr>
                <w:sz w:val="22"/>
                <w:szCs w:val="22"/>
              </w:rPr>
            </w:pP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Exhaust vent dusty</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lang w:val="fr-FR"/>
              </w:rPr>
            </w:pPr>
            <w:r w:rsidRPr="008E22C9">
              <w:rPr>
                <w:sz w:val="22"/>
                <w:szCs w:val="22"/>
                <w:lang w:val="fr-FR"/>
              </w:rPr>
              <w:t>207</w:t>
            </w:r>
          </w:p>
        </w:tc>
        <w:tc>
          <w:tcPr>
            <w:tcW w:w="891"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1680</w:t>
            </w:r>
          </w:p>
        </w:tc>
        <w:tc>
          <w:tcPr>
            <w:tcW w:w="995" w:type="dxa"/>
            <w:vAlign w:val="center"/>
          </w:tcPr>
          <w:p w:rsidR="008E22C9" w:rsidRPr="008E22C9" w:rsidRDefault="008E22C9" w:rsidP="008E22C9">
            <w:pPr>
              <w:jc w:val="center"/>
              <w:rPr>
                <w:sz w:val="22"/>
                <w:szCs w:val="22"/>
                <w:lang w:val="fr-FR"/>
              </w:rPr>
            </w:pPr>
            <w:r w:rsidRPr="008E22C9">
              <w:rPr>
                <w:sz w:val="22"/>
                <w:szCs w:val="22"/>
                <w:lang w:val="fr-FR"/>
              </w:rPr>
              <w:t>ND</w:t>
            </w:r>
          </w:p>
        </w:tc>
        <w:tc>
          <w:tcPr>
            <w:tcW w:w="994"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74</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32</w:t>
            </w:r>
          </w:p>
        </w:tc>
        <w:tc>
          <w:tcPr>
            <w:tcW w:w="103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3</w:t>
            </w:r>
          </w:p>
        </w:tc>
        <w:tc>
          <w:tcPr>
            <w:tcW w:w="126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19</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p w:rsidR="008E22C9" w:rsidRPr="008E22C9" w:rsidRDefault="008E22C9" w:rsidP="008E22C9">
            <w:pPr>
              <w:spacing w:before="60" w:after="60"/>
              <w:jc w:val="center"/>
              <w:rPr>
                <w:sz w:val="22"/>
                <w:szCs w:val="22"/>
                <w:lang w:val="fr-FR"/>
              </w:rPr>
            </w:pPr>
            <w:r w:rsidRPr="008E22C9">
              <w:rPr>
                <w:sz w:val="22"/>
                <w:szCs w:val="22"/>
                <w:lang w:val="fr-FR"/>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PF, DO, plants, area rug</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208</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1788</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76</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27</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Area rug, TBs</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209</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1986</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35</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w:t>
            </w:r>
          </w:p>
        </w:tc>
        <w:tc>
          <w:tcPr>
            <w:tcW w:w="126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209 prep room</w:t>
            </w:r>
          </w:p>
        </w:tc>
        <w:tc>
          <w:tcPr>
            <w:tcW w:w="891" w:type="dxa"/>
            <w:vAlign w:val="center"/>
          </w:tcPr>
          <w:p w:rsidR="008E22C9" w:rsidRPr="008E22C9" w:rsidRDefault="008E22C9" w:rsidP="008E22C9">
            <w:pPr>
              <w:jc w:val="center"/>
              <w:rPr>
                <w:sz w:val="22"/>
                <w:szCs w:val="22"/>
              </w:rPr>
            </w:pPr>
          </w:p>
        </w:tc>
        <w:tc>
          <w:tcPr>
            <w:tcW w:w="995" w:type="dxa"/>
            <w:vAlign w:val="center"/>
          </w:tcPr>
          <w:p w:rsidR="008E22C9" w:rsidRPr="008E22C9" w:rsidRDefault="008E22C9" w:rsidP="008E22C9">
            <w:pPr>
              <w:jc w:val="center"/>
              <w:rPr>
                <w:sz w:val="22"/>
                <w:szCs w:val="22"/>
              </w:rPr>
            </w:pPr>
          </w:p>
        </w:tc>
        <w:tc>
          <w:tcPr>
            <w:tcW w:w="994"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1037" w:type="dxa"/>
            <w:vAlign w:val="center"/>
          </w:tcPr>
          <w:p w:rsidR="008E22C9" w:rsidRPr="008E22C9" w:rsidRDefault="008E22C9" w:rsidP="008E22C9">
            <w:pPr>
              <w:jc w:val="center"/>
              <w:rPr>
                <w:sz w:val="22"/>
                <w:szCs w:val="22"/>
              </w:rPr>
            </w:pPr>
          </w:p>
        </w:tc>
        <w:tc>
          <w:tcPr>
            <w:tcW w:w="1267"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882" w:type="dxa"/>
            <w:vAlign w:val="center"/>
          </w:tcPr>
          <w:p w:rsidR="008E22C9" w:rsidRPr="008E22C9" w:rsidRDefault="008E22C9" w:rsidP="008E22C9">
            <w:pPr>
              <w:jc w:val="center"/>
              <w:rPr>
                <w:sz w:val="22"/>
                <w:szCs w:val="22"/>
              </w:rPr>
            </w:pPr>
          </w:p>
        </w:tc>
        <w:tc>
          <w:tcPr>
            <w:tcW w:w="936" w:type="dxa"/>
            <w:vAlign w:val="center"/>
          </w:tcPr>
          <w:p w:rsidR="008E22C9" w:rsidRPr="008E22C9" w:rsidRDefault="008E22C9" w:rsidP="008E22C9">
            <w:pPr>
              <w:jc w:val="center"/>
              <w:rPr>
                <w:sz w:val="22"/>
                <w:szCs w:val="22"/>
              </w:rPr>
            </w:pP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Dead moths on windowsill</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210</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1997</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39</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4</w:t>
            </w:r>
          </w:p>
        </w:tc>
        <w:tc>
          <w:tcPr>
            <w:tcW w:w="126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 On</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TBs,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210 closet</w:t>
            </w:r>
          </w:p>
        </w:tc>
        <w:tc>
          <w:tcPr>
            <w:tcW w:w="891" w:type="dxa"/>
            <w:vAlign w:val="center"/>
          </w:tcPr>
          <w:p w:rsidR="008E22C9" w:rsidRPr="008E22C9" w:rsidRDefault="008E22C9" w:rsidP="008E22C9">
            <w:pPr>
              <w:jc w:val="center"/>
              <w:rPr>
                <w:sz w:val="22"/>
                <w:szCs w:val="22"/>
              </w:rPr>
            </w:pPr>
          </w:p>
        </w:tc>
        <w:tc>
          <w:tcPr>
            <w:tcW w:w="995" w:type="dxa"/>
            <w:vAlign w:val="center"/>
          </w:tcPr>
          <w:p w:rsidR="008E22C9" w:rsidRPr="008E22C9" w:rsidRDefault="008E22C9" w:rsidP="008E22C9">
            <w:pPr>
              <w:jc w:val="center"/>
              <w:rPr>
                <w:sz w:val="22"/>
                <w:szCs w:val="22"/>
              </w:rPr>
            </w:pPr>
          </w:p>
        </w:tc>
        <w:tc>
          <w:tcPr>
            <w:tcW w:w="994"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1037" w:type="dxa"/>
            <w:vAlign w:val="center"/>
          </w:tcPr>
          <w:p w:rsidR="008E22C9" w:rsidRPr="008E22C9" w:rsidRDefault="008E22C9" w:rsidP="008E22C9">
            <w:pPr>
              <w:jc w:val="center"/>
              <w:rPr>
                <w:sz w:val="22"/>
                <w:szCs w:val="22"/>
              </w:rPr>
            </w:pPr>
          </w:p>
        </w:tc>
        <w:tc>
          <w:tcPr>
            <w:tcW w:w="1267"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AI</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211</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1540</w:t>
            </w:r>
          </w:p>
        </w:tc>
        <w:tc>
          <w:tcPr>
            <w:tcW w:w="995" w:type="dxa"/>
            <w:vAlign w:val="center"/>
          </w:tcPr>
          <w:p w:rsidR="008E22C9" w:rsidRPr="008E22C9" w:rsidRDefault="008E22C9" w:rsidP="008E22C9">
            <w:pPr>
              <w:jc w:val="center"/>
              <w:rPr>
                <w:sz w:val="22"/>
                <w:szCs w:val="22"/>
                <w:lang w:val="fr-FR"/>
              </w:rPr>
            </w:pPr>
            <w:r w:rsidRPr="008E22C9">
              <w:rPr>
                <w:sz w:val="22"/>
                <w:szCs w:val="22"/>
                <w:lang w:val="fr-FR"/>
              </w:rPr>
              <w:t>ND</w:t>
            </w:r>
          </w:p>
        </w:tc>
        <w:tc>
          <w:tcPr>
            <w:tcW w:w="994"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71</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34</w:t>
            </w:r>
          </w:p>
        </w:tc>
        <w:tc>
          <w:tcPr>
            <w:tcW w:w="103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5</w:t>
            </w:r>
          </w:p>
        </w:tc>
        <w:tc>
          <w:tcPr>
            <w:tcW w:w="126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0</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p w:rsidR="008E22C9" w:rsidRPr="008E22C9" w:rsidRDefault="008E22C9" w:rsidP="008E22C9">
            <w:pPr>
              <w:spacing w:before="60" w:after="60"/>
              <w:jc w:val="center"/>
              <w:rPr>
                <w:sz w:val="22"/>
                <w:szCs w:val="22"/>
                <w:lang w:val="fr-FR"/>
              </w:rPr>
            </w:pPr>
            <w:r w:rsidRPr="008E22C9">
              <w:rPr>
                <w:sz w:val="22"/>
                <w:szCs w:val="22"/>
                <w:lang w:val="fr-FR"/>
              </w:rPr>
              <w:t>Off</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p w:rsidR="008E22C9" w:rsidRPr="008E22C9" w:rsidRDefault="008E22C9" w:rsidP="008E22C9">
            <w:pPr>
              <w:spacing w:before="60" w:after="60"/>
              <w:jc w:val="center"/>
              <w:rPr>
                <w:sz w:val="22"/>
                <w:szCs w:val="22"/>
                <w:lang w:val="fr-FR"/>
              </w:rPr>
            </w:pPr>
            <w:r w:rsidRPr="008E22C9">
              <w:rPr>
                <w:sz w:val="22"/>
                <w:szCs w:val="22"/>
                <w:lang w:val="fr-FR"/>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 xml:space="preserve">PF, space between countertop and sink </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lastRenderedPageBreak/>
              <w:t>Cafeteria</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954</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19</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9</w:t>
            </w:r>
          </w:p>
        </w:tc>
        <w:tc>
          <w:tcPr>
            <w:tcW w:w="126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~100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Some exhausts off</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Restroom next to cafeteria</w:t>
            </w:r>
          </w:p>
        </w:tc>
        <w:tc>
          <w:tcPr>
            <w:tcW w:w="891" w:type="dxa"/>
            <w:vAlign w:val="center"/>
          </w:tcPr>
          <w:p w:rsidR="008E22C9" w:rsidRPr="008E22C9" w:rsidRDefault="008E22C9" w:rsidP="008E22C9">
            <w:pPr>
              <w:jc w:val="center"/>
              <w:rPr>
                <w:sz w:val="22"/>
                <w:szCs w:val="22"/>
              </w:rPr>
            </w:pPr>
          </w:p>
        </w:tc>
        <w:tc>
          <w:tcPr>
            <w:tcW w:w="995" w:type="dxa"/>
            <w:vAlign w:val="center"/>
          </w:tcPr>
          <w:p w:rsidR="008E22C9" w:rsidRPr="008E22C9" w:rsidRDefault="008E22C9" w:rsidP="008E22C9">
            <w:pPr>
              <w:jc w:val="center"/>
              <w:rPr>
                <w:sz w:val="22"/>
                <w:szCs w:val="22"/>
              </w:rPr>
            </w:pPr>
          </w:p>
        </w:tc>
        <w:tc>
          <w:tcPr>
            <w:tcW w:w="994"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1037" w:type="dxa"/>
            <w:vAlign w:val="center"/>
          </w:tcPr>
          <w:p w:rsidR="008E22C9" w:rsidRPr="008E22C9" w:rsidRDefault="008E22C9" w:rsidP="008E22C9">
            <w:pPr>
              <w:jc w:val="center"/>
              <w:rPr>
                <w:sz w:val="22"/>
                <w:szCs w:val="22"/>
              </w:rPr>
            </w:pPr>
          </w:p>
        </w:tc>
        <w:tc>
          <w:tcPr>
            <w:tcW w:w="1267"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jc w:val="center"/>
              <w:rPr>
                <w:sz w:val="22"/>
                <w:szCs w:val="22"/>
              </w:rPr>
            </w:pP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 on</w:t>
            </w:r>
          </w:p>
        </w:tc>
        <w:tc>
          <w:tcPr>
            <w:tcW w:w="3706" w:type="dxa"/>
            <w:tcBorders>
              <w:left w:val="nil"/>
            </w:tcBorders>
            <w:vAlign w:val="center"/>
          </w:tcPr>
          <w:p w:rsidR="008E22C9" w:rsidRPr="008E22C9" w:rsidRDefault="008E22C9" w:rsidP="008E22C9">
            <w:pPr>
              <w:spacing w:before="60" w:after="60"/>
              <w:rPr>
                <w:sz w:val="22"/>
                <w:szCs w:val="22"/>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212</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741</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 dusty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Plants in box</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213</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750</w:t>
            </w:r>
          </w:p>
        </w:tc>
        <w:tc>
          <w:tcPr>
            <w:tcW w:w="995"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ND</w:t>
            </w:r>
          </w:p>
        </w:tc>
        <w:tc>
          <w:tcPr>
            <w:tcW w:w="994"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72</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23</w:t>
            </w:r>
          </w:p>
        </w:tc>
        <w:tc>
          <w:tcPr>
            <w:tcW w:w="103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3</w:t>
            </w:r>
          </w:p>
        </w:tc>
        <w:tc>
          <w:tcPr>
            <w:tcW w:w="126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1</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p w:rsidR="008E22C9" w:rsidRPr="008E22C9" w:rsidRDefault="008E22C9" w:rsidP="008E22C9">
            <w:pPr>
              <w:spacing w:before="60" w:after="60"/>
              <w:jc w:val="center"/>
              <w:rPr>
                <w:sz w:val="22"/>
                <w:szCs w:val="22"/>
                <w:lang w:val="fr-FR"/>
              </w:rPr>
            </w:pPr>
            <w:r w:rsidRPr="008E22C9">
              <w:rPr>
                <w:sz w:val="22"/>
                <w:szCs w:val="22"/>
                <w:lang w:val="fr-FR"/>
              </w:rPr>
              <w:t>Off</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PF, area rug, AI, stained CTs</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214</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912</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4</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Plant, TBs,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Nurse</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571</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AI</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Office Main</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662</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16</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PC, electric fireplace</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Office Conference</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735</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18</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Office Workroom</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639</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17</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Fridge, NC</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Assistant principal</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623</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17</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WAC - dusty</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lastRenderedPageBreak/>
              <w:t>Principal</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645</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17</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WAC, CP,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Conference</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508</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13</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 off</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Carpet</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268</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518</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Mouse droppings, sinks, WD CT (dry)</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Restroom</w:t>
            </w:r>
          </w:p>
        </w:tc>
        <w:tc>
          <w:tcPr>
            <w:tcW w:w="891" w:type="dxa"/>
            <w:vAlign w:val="center"/>
          </w:tcPr>
          <w:p w:rsidR="008E22C9" w:rsidRPr="008E22C9" w:rsidRDefault="008E22C9" w:rsidP="008E22C9">
            <w:pPr>
              <w:jc w:val="center"/>
              <w:rPr>
                <w:sz w:val="22"/>
                <w:szCs w:val="22"/>
              </w:rPr>
            </w:pPr>
          </w:p>
        </w:tc>
        <w:tc>
          <w:tcPr>
            <w:tcW w:w="995" w:type="dxa"/>
            <w:vAlign w:val="center"/>
          </w:tcPr>
          <w:p w:rsidR="008E22C9" w:rsidRPr="008E22C9" w:rsidRDefault="008E22C9" w:rsidP="008E22C9">
            <w:pPr>
              <w:jc w:val="center"/>
              <w:rPr>
                <w:sz w:val="22"/>
                <w:szCs w:val="22"/>
              </w:rPr>
            </w:pPr>
          </w:p>
        </w:tc>
        <w:tc>
          <w:tcPr>
            <w:tcW w:w="994"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1037" w:type="dxa"/>
            <w:vAlign w:val="center"/>
          </w:tcPr>
          <w:p w:rsidR="008E22C9" w:rsidRPr="008E22C9" w:rsidRDefault="008E22C9" w:rsidP="008E22C9">
            <w:pPr>
              <w:jc w:val="center"/>
              <w:rPr>
                <w:sz w:val="22"/>
                <w:szCs w:val="22"/>
              </w:rPr>
            </w:pPr>
          </w:p>
        </w:tc>
        <w:tc>
          <w:tcPr>
            <w:tcW w:w="1267"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Scented product</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Library</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702</w:t>
            </w:r>
          </w:p>
        </w:tc>
        <w:tc>
          <w:tcPr>
            <w:tcW w:w="995" w:type="dxa"/>
            <w:vAlign w:val="center"/>
          </w:tcPr>
          <w:p w:rsidR="008E22C9" w:rsidRPr="008E22C9" w:rsidRDefault="008E22C9" w:rsidP="008E22C9">
            <w:pPr>
              <w:jc w:val="center"/>
              <w:rPr>
                <w:sz w:val="22"/>
                <w:szCs w:val="22"/>
                <w:lang w:val="fr-FR"/>
              </w:rPr>
            </w:pPr>
            <w:r w:rsidRPr="008E22C9">
              <w:rPr>
                <w:sz w:val="22"/>
                <w:szCs w:val="22"/>
                <w:lang w:val="fr-FR"/>
              </w:rPr>
              <w:t>ND</w:t>
            </w:r>
          </w:p>
        </w:tc>
        <w:tc>
          <w:tcPr>
            <w:tcW w:w="994"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71</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21</w:t>
            </w:r>
          </w:p>
        </w:tc>
        <w:tc>
          <w:tcPr>
            <w:tcW w:w="103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3</w:t>
            </w:r>
          </w:p>
        </w:tc>
        <w:tc>
          <w:tcPr>
            <w:tcW w:w="126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2</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lang w:val="fr-FR"/>
              </w:rPr>
            </w:pPr>
            <w:r w:rsidRPr="008E22C9">
              <w:rPr>
                <w:sz w:val="22"/>
                <w:szCs w:val="22"/>
                <w:lang w:val="fr-FR"/>
              </w:rPr>
              <w:t xml:space="preserve">Wall to </w:t>
            </w:r>
            <w:proofErr w:type="spellStart"/>
            <w:r w:rsidRPr="008E22C9">
              <w:rPr>
                <w:sz w:val="22"/>
                <w:szCs w:val="22"/>
                <w:lang w:val="fr-FR"/>
              </w:rPr>
              <w:t>wall</w:t>
            </w:r>
            <w:proofErr w:type="spellEnd"/>
            <w:r w:rsidRPr="008E22C9">
              <w:rPr>
                <w:sz w:val="22"/>
                <w:szCs w:val="22"/>
                <w:lang w:val="fr-FR"/>
              </w:rPr>
              <w:t xml:space="preserve"> </w:t>
            </w:r>
            <w:proofErr w:type="spellStart"/>
            <w:r w:rsidRPr="008E22C9">
              <w:rPr>
                <w:sz w:val="22"/>
                <w:szCs w:val="22"/>
                <w:lang w:val="fr-FR"/>
              </w:rPr>
              <w:t>carpet</w:t>
            </w:r>
            <w:proofErr w:type="spellEnd"/>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lang w:val="fr-FR"/>
              </w:rPr>
            </w:pPr>
            <w:r w:rsidRPr="008E22C9">
              <w:rPr>
                <w:sz w:val="22"/>
                <w:szCs w:val="22"/>
                <w:lang w:val="fr-FR"/>
              </w:rPr>
              <w:t xml:space="preserve">Library </w:t>
            </w:r>
            <w:proofErr w:type="spellStart"/>
            <w:r w:rsidRPr="008E22C9">
              <w:rPr>
                <w:sz w:val="22"/>
                <w:szCs w:val="22"/>
                <w:lang w:val="fr-FR"/>
              </w:rPr>
              <w:t>Work</w:t>
            </w:r>
            <w:proofErr w:type="spellEnd"/>
            <w:r w:rsidRPr="008E22C9">
              <w:rPr>
                <w:sz w:val="22"/>
                <w:szCs w:val="22"/>
                <w:lang w:val="fr-FR"/>
              </w:rPr>
              <w:t xml:space="preserve"> Room</w:t>
            </w:r>
          </w:p>
        </w:tc>
        <w:tc>
          <w:tcPr>
            <w:tcW w:w="891"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710</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71</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22</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2</w:t>
            </w:r>
          </w:p>
        </w:tc>
        <w:tc>
          <w:tcPr>
            <w:tcW w:w="1267" w:type="dxa"/>
            <w:vAlign w:val="center"/>
          </w:tcPr>
          <w:p w:rsidR="008E22C9" w:rsidRPr="008E22C9" w:rsidRDefault="008E22C9" w:rsidP="008E22C9">
            <w:pPr>
              <w:spacing w:before="60" w:after="60"/>
              <w:jc w:val="center"/>
              <w:rPr>
                <w:sz w:val="22"/>
                <w:szCs w:val="22"/>
              </w:rPr>
            </w:pPr>
            <w:r w:rsidRPr="008E22C9">
              <w:rPr>
                <w:sz w:val="22"/>
                <w:szCs w:val="22"/>
              </w:rPr>
              <w:t>0</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Wall to wall carpet, PC</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301</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574</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76</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13</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TBs, MT, DEM, plant, PF</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302</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629</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78</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13</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TBs</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303</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902</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76</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17</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Debris in UV, HS, area rug</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304</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757</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75</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19</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20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DEM, area rug</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lastRenderedPageBreak/>
              <w:t>305</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656</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85</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16</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Occupational therapy room, PF, UF, room very hot</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lang w:val="fr-FR"/>
              </w:rPr>
            </w:pPr>
            <w:r w:rsidRPr="008E22C9">
              <w:rPr>
                <w:sz w:val="22"/>
                <w:szCs w:val="22"/>
                <w:lang w:val="fr-FR"/>
              </w:rPr>
              <w:t>306</w:t>
            </w:r>
          </w:p>
        </w:tc>
        <w:tc>
          <w:tcPr>
            <w:tcW w:w="891"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1201</w:t>
            </w:r>
          </w:p>
        </w:tc>
        <w:tc>
          <w:tcPr>
            <w:tcW w:w="995" w:type="dxa"/>
            <w:vAlign w:val="center"/>
          </w:tcPr>
          <w:p w:rsidR="008E22C9" w:rsidRPr="008E22C9" w:rsidRDefault="008E22C9" w:rsidP="008E22C9">
            <w:pPr>
              <w:jc w:val="center"/>
              <w:rPr>
                <w:sz w:val="22"/>
                <w:szCs w:val="22"/>
                <w:lang w:val="fr-FR"/>
              </w:rPr>
            </w:pPr>
            <w:r w:rsidRPr="008E22C9">
              <w:rPr>
                <w:sz w:val="22"/>
                <w:szCs w:val="22"/>
                <w:lang w:val="fr-FR"/>
              </w:rPr>
              <w:t>ND</w:t>
            </w:r>
          </w:p>
        </w:tc>
        <w:tc>
          <w:tcPr>
            <w:tcW w:w="994"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73</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29</w:t>
            </w:r>
          </w:p>
        </w:tc>
        <w:tc>
          <w:tcPr>
            <w:tcW w:w="103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9</w:t>
            </w:r>
          </w:p>
        </w:tc>
        <w:tc>
          <w:tcPr>
            <w:tcW w:w="1267"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22</w:t>
            </w: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p w:rsidR="008E22C9" w:rsidRPr="008E22C9" w:rsidRDefault="008E22C9" w:rsidP="008E22C9">
            <w:pPr>
              <w:spacing w:before="60" w:after="60"/>
              <w:jc w:val="center"/>
              <w:rPr>
                <w:sz w:val="22"/>
                <w:szCs w:val="22"/>
                <w:lang w:val="fr-FR"/>
              </w:rPr>
            </w:pPr>
            <w:r w:rsidRPr="008E22C9">
              <w:rPr>
                <w:sz w:val="22"/>
                <w:szCs w:val="22"/>
                <w:lang w:val="fr-FR"/>
              </w:rPr>
              <w:t>Off</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 xml:space="preserve">UV-operational issues reported, TB, DO, area rug </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307</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801</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25</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Debris in UV, area rug, PF</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lang w:val="fr-FR"/>
              </w:rPr>
            </w:pPr>
            <w:proofErr w:type="spellStart"/>
            <w:r w:rsidRPr="008E22C9">
              <w:rPr>
                <w:sz w:val="22"/>
                <w:szCs w:val="22"/>
                <w:lang w:val="fr-FR"/>
              </w:rPr>
              <w:t>Custodial</w:t>
            </w:r>
            <w:proofErr w:type="spellEnd"/>
            <w:r w:rsidRPr="008E22C9">
              <w:rPr>
                <w:sz w:val="22"/>
                <w:szCs w:val="22"/>
                <w:lang w:val="fr-FR"/>
              </w:rPr>
              <w:t xml:space="preserve"> </w:t>
            </w:r>
            <w:proofErr w:type="spellStart"/>
            <w:r w:rsidRPr="008E22C9">
              <w:rPr>
                <w:sz w:val="22"/>
                <w:szCs w:val="22"/>
                <w:lang w:val="fr-FR"/>
              </w:rPr>
              <w:t>Closet</w:t>
            </w:r>
            <w:proofErr w:type="spellEnd"/>
          </w:p>
        </w:tc>
        <w:tc>
          <w:tcPr>
            <w:tcW w:w="891" w:type="dxa"/>
            <w:vAlign w:val="center"/>
          </w:tcPr>
          <w:p w:rsidR="008E22C9" w:rsidRPr="008E22C9" w:rsidRDefault="008E22C9" w:rsidP="008E22C9">
            <w:pPr>
              <w:spacing w:before="60" w:after="60"/>
              <w:jc w:val="center"/>
              <w:rPr>
                <w:sz w:val="22"/>
                <w:szCs w:val="22"/>
                <w:lang w:val="fr-FR"/>
              </w:rPr>
            </w:pPr>
          </w:p>
        </w:tc>
        <w:tc>
          <w:tcPr>
            <w:tcW w:w="995" w:type="dxa"/>
            <w:vAlign w:val="center"/>
          </w:tcPr>
          <w:p w:rsidR="008E22C9" w:rsidRPr="008E22C9" w:rsidRDefault="008E22C9" w:rsidP="008E22C9">
            <w:pPr>
              <w:spacing w:before="60" w:after="60"/>
              <w:jc w:val="center"/>
              <w:rPr>
                <w:sz w:val="22"/>
                <w:szCs w:val="22"/>
                <w:lang w:val="fr-FR"/>
              </w:rPr>
            </w:pPr>
          </w:p>
        </w:tc>
        <w:tc>
          <w:tcPr>
            <w:tcW w:w="994" w:type="dxa"/>
            <w:vAlign w:val="center"/>
          </w:tcPr>
          <w:p w:rsidR="008E22C9" w:rsidRPr="008E22C9" w:rsidRDefault="008E22C9" w:rsidP="008E22C9">
            <w:pPr>
              <w:spacing w:before="60" w:after="60"/>
              <w:jc w:val="center"/>
              <w:rPr>
                <w:sz w:val="22"/>
                <w:szCs w:val="22"/>
                <w:lang w:val="fr-FR"/>
              </w:rPr>
            </w:pPr>
          </w:p>
        </w:tc>
        <w:tc>
          <w:tcPr>
            <w:tcW w:w="1152" w:type="dxa"/>
            <w:vAlign w:val="center"/>
          </w:tcPr>
          <w:p w:rsidR="008E22C9" w:rsidRPr="008E22C9" w:rsidRDefault="008E22C9" w:rsidP="008E22C9">
            <w:pPr>
              <w:spacing w:before="60" w:after="60"/>
              <w:jc w:val="center"/>
              <w:rPr>
                <w:sz w:val="22"/>
                <w:szCs w:val="22"/>
                <w:lang w:val="fr-FR"/>
              </w:rPr>
            </w:pPr>
          </w:p>
        </w:tc>
        <w:tc>
          <w:tcPr>
            <w:tcW w:w="1037" w:type="dxa"/>
            <w:vAlign w:val="center"/>
          </w:tcPr>
          <w:p w:rsidR="008E22C9" w:rsidRPr="008E22C9" w:rsidRDefault="008E22C9" w:rsidP="008E22C9">
            <w:pPr>
              <w:spacing w:before="60" w:after="60"/>
              <w:jc w:val="center"/>
              <w:rPr>
                <w:sz w:val="22"/>
                <w:szCs w:val="22"/>
                <w:lang w:val="fr-FR"/>
              </w:rPr>
            </w:pPr>
          </w:p>
        </w:tc>
        <w:tc>
          <w:tcPr>
            <w:tcW w:w="1267" w:type="dxa"/>
            <w:vAlign w:val="center"/>
          </w:tcPr>
          <w:p w:rsidR="008E22C9" w:rsidRPr="008E22C9" w:rsidRDefault="008E22C9" w:rsidP="008E22C9">
            <w:pPr>
              <w:spacing w:before="60" w:after="60"/>
              <w:jc w:val="center"/>
              <w:rPr>
                <w:sz w:val="22"/>
                <w:szCs w:val="22"/>
                <w:lang w:val="fr-FR"/>
              </w:rPr>
            </w:pP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N</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N</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p w:rsidR="008E22C9" w:rsidRPr="008E22C9" w:rsidRDefault="008E22C9" w:rsidP="008E22C9">
            <w:pPr>
              <w:spacing w:before="60" w:after="60"/>
              <w:jc w:val="center"/>
              <w:rPr>
                <w:sz w:val="22"/>
                <w:szCs w:val="22"/>
                <w:lang w:val="fr-FR"/>
              </w:rPr>
            </w:pPr>
            <w:r w:rsidRPr="008E22C9">
              <w:rPr>
                <w:sz w:val="22"/>
                <w:szCs w:val="22"/>
                <w:lang w:val="fr-FR"/>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308 Art</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616</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76</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16</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0</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Kiln with exhaust hood, art supplies, NC</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308 restroom area</w:t>
            </w:r>
          </w:p>
        </w:tc>
        <w:tc>
          <w:tcPr>
            <w:tcW w:w="891" w:type="dxa"/>
            <w:vAlign w:val="center"/>
          </w:tcPr>
          <w:p w:rsidR="008E22C9" w:rsidRPr="008E22C9" w:rsidRDefault="008E22C9" w:rsidP="008E22C9">
            <w:pPr>
              <w:jc w:val="center"/>
              <w:rPr>
                <w:sz w:val="22"/>
                <w:szCs w:val="22"/>
              </w:rPr>
            </w:pPr>
          </w:p>
        </w:tc>
        <w:tc>
          <w:tcPr>
            <w:tcW w:w="995" w:type="dxa"/>
            <w:vAlign w:val="center"/>
          </w:tcPr>
          <w:p w:rsidR="008E22C9" w:rsidRPr="008E22C9" w:rsidRDefault="008E22C9" w:rsidP="008E22C9">
            <w:pPr>
              <w:jc w:val="center"/>
              <w:rPr>
                <w:sz w:val="22"/>
                <w:szCs w:val="22"/>
              </w:rPr>
            </w:pPr>
          </w:p>
        </w:tc>
        <w:tc>
          <w:tcPr>
            <w:tcW w:w="994"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1037" w:type="dxa"/>
            <w:vAlign w:val="center"/>
          </w:tcPr>
          <w:p w:rsidR="008E22C9" w:rsidRPr="008E22C9" w:rsidRDefault="008E22C9" w:rsidP="008E22C9">
            <w:pPr>
              <w:jc w:val="center"/>
              <w:rPr>
                <w:sz w:val="22"/>
                <w:szCs w:val="22"/>
              </w:rPr>
            </w:pPr>
          </w:p>
        </w:tc>
        <w:tc>
          <w:tcPr>
            <w:tcW w:w="1267"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882" w:type="dxa"/>
            <w:vAlign w:val="center"/>
          </w:tcPr>
          <w:p w:rsidR="008E22C9" w:rsidRPr="008E22C9" w:rsidRDefault="008E22C9" w:rsidP="008E22C9">
            <w:pPr>
              <w:jc w:val="center"/>
              <w:rPr>
                <w:sz w:val="22"/>
                <w:szCs w:val="22"/>
              </w:rPr>
            </w:pP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rPr>
                <w:sz w:val="22"/>
                <w:szCs w:val="22"/>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Boys Restroom</w:t>
            </w:r>
          </w:p>
        </w:tc>
        <w:tc>
          <w:tcPr>
            <w:tcW w:w="891" w:type="dxa"/>
            <w:vAlign w:val="center"/>
          </w:tcPr>
          <w:p w:rsidR="008E22C9" w:rsidRPr="008E22C9" w:rsidRDefault="008E22C9" w:rsidP="008E22C9">
            <w:pPr>
              <w:spacing w:before="60" w:after="60"/>
              <w:jc w:val="center"/>
              <w:rPr>
                <w:sz w:val="22"/>
                <w:szCs w:val="22"/>
              </w:rPr>
            </w:pPr>
          </w:p>
        </w:tc>
        <w:tc>
          <w:tcPr>
            <w:tcW w:w="995" w:type="dxa"/>
            <w:vAlign w:val="center"/>
          </w:tcPr>
          <w:p w:rsidR="008E22C9" w:rsidRPr="008E22C9" w:rsidRDefault="008E22C9" w:rsidP="008E22C9">
            <w:pPr>
              <w:jc w:val="center"/>
              <w:rPr>
                <w:sz w:val="22"/>
                <w:szCs w:val="22"/>
                <w:lang w:val="fr-FR"/>
              </w:rPr>
            </w:pPr>
          </w:p>
        </w:tc>
        <w:tc>
          <w:tcPr>
            <w:tcW w:w="994" w:type="dxa"/>
            <w:vAlign w:val="center"/>
          </w:tcPr>
          <w:p w:rsidR="008E22C9" w:rsidRPr="008E22C9" w:rsidRDefault="008E22C9" w:rsidP="008E22C9">
            <w:pPr>
              <w:spacing w:before="60" w:after="60"/>
              <w:jc w:val="center"/>
              <w:rPr>
                <w:sz w:val="22"/>
                <w:szCs w:val="22"/>
                <w:lang w:val="fr-FR"/>
              </w:rPr>
            </w:pPr>
          </w:p>
        </w:tc>
        <w:tc>
          <w:tcPr>
            <w:tcW w:w="1152" w:type="dxa"/>
            <w:vAlign w:val="center"/>
          </w:tcPr>
          <w:p w:rsidR="008E22C9" w:rsidRPr="008E22C9" w:rsidRDefault="008E22C9" w:rsidP="008E22C9">
            <w:pPr>
              <w:spacing w:before="60" w:after="60"/>
              <w:jc w:val="center"/>
              <w:rPr>
                <w:sz w:val="22"/>
                <w:szCs w:val="22"/>
                <w:lang w:val="fr-FR"/>
              </w:rPr>
            </w:pPr>
          </w:p>
        </w:tc>
        <w:tc>
          <w:tcPr>
            <w:tcW w:w="1037" w:type="dxa"/>
            <w:vAlign w:val="center"/>
          </w:tcPr>
          <w:p w:rsidR="008E22C9" w:rsidRPr="008E22C9" w:rsidRDefault="008E22C9" w:rsidP="008E22C9">
            <w:pPr>
              <w:spacing w:before="60" w:after="60"/>
              <w:jc w:val="center"/>
              <w:rPr>
                <w:sz w:val="22"/>
                <w:szCs w:val="22"/>
                <w:lang w:val="fr-FR"/>
              </w:rPr>
            </w:pPr>
          </w:p>
        </w:tc>
        <w:tc>
          <w:tcPr>
            <w:tcW w:w="1267" w:type="dxa"/>
            <w:vAlign w:val="center"/>
          </w:tcPr>
          <w:p w:rsidR="008E22C9" w:rsidRPr="008E22C9" w:rsidRDefault="008E22C9" w:rsidP="008E22C9">
            <w:pPr>
              <w:spacing w:before="60" w:after="60"/>
              <w:jc w:val="center"/>
              <w:rPr>
                <w:sz w:val="22"/>
                <w:szCs w:val="22"/>
                <w:lang w:val="fr-FR"/>
              </w:rPr>
            </w:pPr>
          </w:p>
        </w:tc>
        <w:tc>
          <w:tcPr>
            <w:tcW w:w="115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N</w:t>
            </w:r>
          </w:p>
        </w:tc>
        <w:tc>
          <w:tcPr>
            <w:tcW w:w="882"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tc>
        <w:tc>
          <w:tcPr>
            <w:tcW w:w="936" w:type="dxa"/>
            <w:vAlign w:val="center"/>
          </w:tcPr>
          <w:p w:rsidR="008E22C9" w:rsidRPr="008E22C9" w:rsidRDefault="008E22C9" w:rsidP="008E22C9">
            <w:pPr>
              <w:spacing w:before="60" w:after="60"/>
              <w:jc w:val="center"/>
              <w:rPr>
                <w:sz w:val="22"/>
                <w:szCs w:val="22"/>
                <w:lang w:val="fr-FR"/>
              </w:rPr>
            </w:pPr>
            <w:r w:rsidRPr="008E22C9">
              <w:rPr>
                <w:sz w:val="22"/>
                <w:szCs w:val="22"/>
                <w:lang w:val="fr-FR"/>
              </w:rPr>
              <w:t>Y</w:t>
            </w:r>
          </w:p>
          <w:p w:rsidR="008E22C9" w:rsidRPr="008E22C9" w:rsidRDefault="008E22C9" w:rsidP="008E22C9">
            <w:pPr>
              <w:spacing w:before="60" w:after="60"/>
              <w:jc w:val="center"/>
              <w:rPr>
                <w:sz w:val="22"/>
                <w:szCs w:val="22"/>
                <w:lang w:val="fr-FR"/>
              </w:rPr>
            </w:pPr>
            <w:r w:rsidRPr="008E22C9">
              <w:rPr>
                <w:sz w:val="22"/>
                <w:szCs w:val="22"/>
                <w:lang w:val="fr-FR"/>
              </w:rPr>
              <w:t>Off</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lang w:val="fr-FR"/>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309</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1335</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26</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5</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just left</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Area rug, sink backsplash gap</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310</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1055</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UV obstructed, TBs, area rug,</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lastRenderedPageBreak/>
              <w:t>311</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1180</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26</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18</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UV obstructed, area rug, dust on sprinkler</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312</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929</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74</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5</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Area rug, TBs, UV obstructed</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Restrooms</w:t>
            </w:r>
          </w:p>
        </w:tc>
        <w:tc>
          <w:tcPr>
            <w:tcW w:w="891" w:type="dxa"/>
            <w:vAlign w:val="center"/>
          </w:tcPr>
          <w:p w:rsidR="008E22C9" w:rsidRPr="008E22C9" w:rsidRDefault="008E22C9" w:rsidP="008E22C9">
            <w:pPr>
              <w:jc w:val="center"/>
              <w:rPr>
                <w:sz w:val="22"/>
                <w:szCs w:val="22"/>
              </w:rPr>
            </w:pPr>
          </w:p>
        </w:tc>
        <w:tc>
          <w:tcPr>
            <w:tcW w:w="995" w:type="dxa"/>
            <w:vAlign w:val="center"/>
          </w:tcPr>
          <w:p w:rsidR="008E22C9" w:rsidRPr="008E22C9" w:rsidRDefault="008E22C9" w:rsidP="008E22C9">
            <w:pPr>
              <w:jc w:val="center"/>
              <w:rPr>
                <w:sz w:val="22"/>
                <w:szCs w:val="22"/>
              </w:rPr>
            </w:pPr>
          </w:p>
        </w:tc>
        <w:tc>
          <w:tcPr>
            <w:tcW w:w="994"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jc w:val="center"/>
              <w:rPr>
                <w:sz w:val="22"/>
                <w:szCs w:val="22"/>
              </w:rPr>
            </w:pPr>
          </w:p>
        </w:tc>
        <w:tc>
          <w:tcPr>
            <w:tcW w:w="1037" w:type="dxa"/>
            <w:vAlign w:val="center"/>
          </w:tcPr>
          <w:p w:rsidR="008E22C9" w:rsidRPr="008E22C9" w:rsidRDefault="008E22C9" w:rsidP="008E22C9">
            <w:pPr>
              <w:jc w:val="center"/>
              <w:rPr>
                <w:sz w:val="22"/>
                <w:szCs w:val="22"/>
              </w:rPr>
            </w:pPr>
          </w:p>
        </w:tc>
        <w:tc>
          <w:tcPr>
            <w:tcW w:w="1267" w:type="dxa"/>
            <w:vAlign w:val="center"/>
          </w:tcPr>
          <w:p w:rsidR="008E22C9" w:rsidRPr="008E22C9" w:rsidRDefault="008E22C9" w:rsidP="008E22C9">
            <w:pPr>
              <w:jc w:val="center"/>
              <w:rPr>
                <w:sz w:val="22"/>
                <w:szCs w:val="22"/>
              </w:rPr>
            </w:pP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jc w:val="center"/>
              <w:rPr>
                <w:sz w:val="22"/>
                <w:szCs w:val="22"/>
              </w:rPr>
            </w:pP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rPr>
                <w:sz w:val="22"/>
                <w:szCs w:val="22"/>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Special Education Office</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596</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71</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18</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3</w:t>
            </w:r>
          </w:p>
        </w:tc>
        <w:tc>
          <w:tcPr>
            <w:tcW w:w="1267" w:type="dxa"/>
            <w:vAlign w:val="center"/>
          </w:tcPr>
          <w:p w:rsidR="008E22C9" w:rsidRPr="008E22C9" w:rsidRDefault="008E22C9" w:rsidP="008E22C9">
            <w:pPr>
              <w:spacing w:before="60" w:after="60"/>
              <w:jc w:val="center"/>
              <w:rPr>
                <w:sz w:val="22"/>
                <w:szCs w:val="22"/>
              </w:rPr>
            </w:pPr>
            <w:r w:rsidRPr="008E22C9">
              <w:rPr>
                <w:sz w:val="22"/>
                <w:szCs w:val="22"/>
              </w:rPr>
              <w:t>1</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Wall AC unit, DO, wall to wall carpet, DO</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Special Education Inner Office</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588</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71</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20</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3</w:t>
            </w:r>
          </w:p>
        </w:tc>
        <w:tc>
          <w:tcPr>
            <w:tcW w:w="1267" w:type="dxa"/>
            <w:vAlign w:val="center"/>
          </w:tcPr>
          <w:p w:rsidR="008E22C9" w:rsidRPr="008E22C9" w:rsidRDefault="008E22C9" w:rsidP="008E22C9">
            <w:pPr>
              <w:spacing w:before="60" w:after="60"/>
              <w:jc w:val="center"/>
              <w:rPr>
                <w:sz w:val="22"/>
                <w:szCs w:val="22"/>
              </w:rPr>
            </w:pPr>
            <w:r w:rsidRPr="008E22C9">
              <w:rPr>
                <w:sz w:val="22"/>
                <w:szCs w:val="22"/>
              </w:rPr>
              <w:t>1</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Y</w:t>
            </w:r>
          </w:p>
          <w:p w:rsidR="008E22C9" w:rsidRPr="008E22C9" w:rsidRDefault="008E22C9" w:rsidP="008E22C9">
            <w:pPr>
              <w:spacing w:before="60" w:after="60"/>
              <w:jc w:val="center"/>
              <w:rPr>
                <w:sz w:val="22"/>
                <w:szCs w:val="22"/>
              </w:rPr>
            </w:pPr>
            <w:r w:rsidRPr="008E22C9">
              <w:rPr>
                <w:sz w:val="22"/>
                <w:szCs w:val="22"/>
              </w:rPr>
              <w:t>Off</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Wall AC, DO, wall to wall carpet</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315</w:t>
            </w:r>
          </w:p>
        </w:tc>
        <w:tc>
          <w:tcPr>
            <w:tcW w:w="891" w:type="dxa"/>
            <w:vAlign w:val="center"/>
          </w:tcPr>
          <w:p w:rsidR="008E22C9" w:rsidRPr="008E22C9" w:rsidRDefault="008E22C9" w:rsidP="008E22C9">
            <w:pPr>
              <w:spacing w:before="60" w:after="60"/>
              <w:jc w:val="center"/>
              <w:rPr>
                <w:sz w:val="22"/>
                <w:szCs w:val="22"/>
              </w:rPr>
            </w:pPr>
            <w:r w:rsidRPr="008E22C9">
              <w:rPr>
                <w:sz w:val="22"/>
                <w:szCs w:val="22"/>
              </w:rPr>
              <w:t>589</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sz w:val="22"/>
                <w:szCs w:val="22"/>
              </w:rPr>
              <w:t>73</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17</w:t>
            </w:r>
          </w:p>
        </w:tc>
        <w:tc>
          <w:tcPr>
            <w:tcW w:w="1037" w:type="dxa"/>
            <w:vAlign w:val="center"/>
          </w:tcPr>
          <w:p w:rsidR="008E22C9" w:rsidRPr="008E22C9" w:rsidRDefault="008E22C9" w:rsidP="008E22C9">
            <w:pPr>
              <w:spacing w:before="60" w:after="60"/>
              <w:jc w:val="center"/>
              <w:rPr>
                <w:sz w:val="22"/>
                <w:szCs w:val="22"/>
              </w:rPr>
            </w:pPr>
            <w:r w:rsidRPr="008E22C9">
              <w:rPr>
                <w:sz w:val="22"/>
                <w:szCs w:val="22"/>
              </w:rPr>
              <w:t>2</w:t>
            </w:r>
          </w:p>
        </w:tc>
        <w:tc>
          <w:tcPr>
            <w:tcW w:w="1267" w:type="dxa"/>
            <w:vAlign w:val="center"/>
          </w:tcPr>
          <w:p w:rsidR="008E22C9" w:rsidRPr="008E22C9" w:rsidRDefault="008E22C9" w:rsidP="008E22C9">
            <w:pPr>
              <w:spacing w:before="60" w:after="60"/>
              <w:jc w:val="center"/>
              <w:rPr>
                <w:sz w:val="22"/>
                <w:szCs w:val="22"/>
              </w:rPr>
            </w:pPr>
            <w:r w:rsidRPr="008E22C9">
              <w:rPr>
                <w:sz w:val="22"/>
                <w:szCs w:val="22"/>
              </w:rPr>
              <w:t>4</w:t>
            </w: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Area rug, PF</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sz w:val="22"/>
                <w:szCs w:val="22"/>
              </w:rPr>
              <w:t>Restroom (near 315)</w:t>
            </w:r>
          </w:p>
        </w:tc>
        <w:tc>
          <w:tcPr>
            <w:tcW w:w="891" w:type="dxa"/>
            <w:vAlign w:val="center"/>
          </w:tcPr>
          <w:p w:rsidR="008E22C9" w:rsidRPr="008E22C9" w:rsidRDefault="008E22C9" w:rsidP="008E22C9">
            <w:pPr>
              <w:spacing w:before="60" w:after="60"/>
              <w:jc w:val="center"/>
              <w:rPr>
                <w:sz w:val="22"/>
                <w:szCs w:val="22"/>
              </w:rPr>
            </w:pPr>
          </w:p>
        </w:tc>
        <w:tc>
          <w:tcPr>
            <w:tcW w:w="995" w:type="dxa"/>
            <w:vAlign w:val="center"/>
          </w:tcPr>
          <w:p w:rsidR="008E22C9" w:rsidRPr="008E22C9" w:rsidRDefault="008E22C9" w:rsidP="008E22C9">
            <w:pPr>
              <w:spacing w:before="60" w:after="60"/>
              <w:jc w:val="center"/>
              <w:rPr>
                <w:sz w:val="22"/>
                <w:szCs w:val="22"/>
              </w:rPr>
            </w:pPr>
          </w:p>
        </w:tc>
        <w:tc>
          <w:tcPr>
            <w:tcW w:w="994" w:type="dxa"/>
            <w:vAlign w:val="center"/>
          </w:tcPr>
          <w:p w:rsidR="008E22C9" w:rsidRPr="008E22C9" w:rsidRDefault="008E22C9" w:rsidP="008E22C9">
            <w:pPr>
              <w:spacing w:before="60" w:after="60"/>
              <w:jc w:val="center"/>
              <w:rPr>
                <w:sz w:val="22"/>
                <w:szCs w:val="22"/>
              </w:rPr>
            </w:pPr>
          </w:p>
        </w:tc>
        <w:tc>
          <w:tcPr>
            <w:tcW w:w="1152" w:type="dxa"/>
            <w:vAlign w:val="center"/>
          </w:tcPr>
          <w:p w:rsidR="008E22C9" w:rsidRPr="008E22C9" w:rsidRDefault="008E22C9" w:rsidP="008E22C9">
            <w:pPr>
              <w:spacing w:before="60" w:after="60"/>
              <w:jc w:val="center"/>
              <w:rPr>
                <w:sz w:val="22"/>
                <w:szCs w:val="22"/>
              </w:rPr>
            </w:pPr>
          </w:p>
        </w:tc>
        <w:tc>
          <w:tcPr>
            <w:tcW w:w="1037" w:type="dxa"/>
            <w:vAlign w:val="center"/>
          </w:tcPr>
          <w:p w:rsidR="008E22C9" w:rsidRPr="008E22C9" w:rsidRDefault="008E22C9" w:rsidP="008E22C9">
            <w:pPr>
              <w:spacing w:before="60" w:after="60"/>
              <w:jc w:val="center"/>
              <w:rPr>
                <w:sz w:val="22"/>
                <w:szCs w:val="22"/>
              </w:rPr>
            </w:pPr>
          </w:p>
        </w:tc>
        <w:tc>
          <w:tcPr>
            <w:tcW w:w="1267" w:type="dxa"/>
            <w:vAlign w:val="center"/>
          </w:tcPr>
          <w:p w:rsidR="008E22C9" w:rsidRPr="008E22C9" w:rsidRDefault="008E22C9" w:rsidP="008E22C9">
            <w:pPr>
              <w:spacing w:before="60" w:after="60"/>
              <w:jc w:val="center"/>
              <w:rPr>
                <w:sz w:val="22"/>
                <w:szCs w:val="22"/>
              </w:rPr>
            </w:pPr>
          </w:p>
        </w:tc>
        <w:tc>
          <w:tcPr>
            <w:tcW w:w="115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882" w:type="dxa"/>
            <w:vAlign w:val="center"/>
          </w:tcPr>
          <w:p w:rsidR="008E22C9" w:rsidRPr="008E22C9" w:rsidRDefault="008E22C9" w:rsidP="008E22C9">
            <w:pPr>
              <w:spacing w:before="60" w:after="60"/>
              <w:jc w:val="center"/>
              <w:rPr>
                <w:sz w:val="22"/>
                <w:szCs w:val="22"/>
              </w:rPr>
            </w:pPr>
            <w:r w:rsidRPr="008E22C9">
              <w:rPr>
                <w:sz w:val="22"/>
                <w:szCs w:val="22"/>
              </w:rPr>
              <w:t>N</w:t>
            </w:r>
          </w:p>
        </w:tc>
        <w:tc>
          <w:tcPr>
            <w:tcW w:w="936" w:type="dxa"/>
            <w:vAlign w:val="center"/>
          </w:tcPr>
          <w:p w:rsidR="008E22C9" w:rsidRPr="008E22C9" w:rsidRDefault="008E22C9" w:rsidP="008E22C9">
            <w:pPr>
              <w:spacing w:before="60" w:after="60"/>
              <w:jc w:val="center"/>
              <w:rPr>
                <w:sz w:val="22"/>
                <w:szCs w:val="22"/>
              </w:rPr>
            </w:pPr>
            <w:r w:rsidRPr="008E22C9">
              <w:rPr>
                <w:sz w:val="22"/>
                <w:szCs w:val="22"/>
              </w:rPr>
              <w:t>Y</w:t>
            </w:r>
          </w:p>
        </w:tc>
        <w:tc>
          <w:tcPr>
            <w:tcW w:w="3706" w:type="dxa"/>
            <w:tcBorders>
              <w:left w:val="nil"/>
            </w:tcBorders>
            <w:vAlign w:val="center"/>
          </w:tcPr>
          <w:p w:rsidR="008E22C9" w:rsidRPr="008E22C9" w:rsidRDefault="008E22C9" w:rsidP="008E22C9">
            <w:pPr>
              <w:tabs>
                <w:tab w:val="left" w:pos="720"/>
                <w:tab w:val="center" w:pos="4320"/>
                <w:tab w:val="right" w:pos="8640"/>
              </w:tabs>
              <w:spacing w:before="60" w:after="60"/>
              <w:rPr>
                <w:sz w:val="22"/>
                <w:szCs w:val="22"/>
              </w:rPr>
            </w:pPr>
            <w:r w:rsidRPr="008E22C9">
              <w:rPr>
                <w:sz w:val="22"/>
                <w:szCs w:val="22"/>
              </w:rPr>
              <w:t>Exhaust vent dusty</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317</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721</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4</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5</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DEM, reports of previous odor (“rotten eggs”), area rug, DEM, UV has debris, plants, WD CT</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417</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903</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20</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Carpet,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lastRenderedPageBreak/>
              <w:t>Mrs. Doucette</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921</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21</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34</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Carpet, food</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Superintendent</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646</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18</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Rodents reported, WD CT, ductless AC</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Erin Tinker office</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625</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16</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WAC - WD windowsill beneath</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rFonts w:eastAsia="Arial Unicode MS"/>
                <w:color w:val="000000"/>
                <w:sz w:val="22"/>
                <w:szCs w:val="22"/>
                <w:u w:color="000000"/>
              </w:rPr>
            </w:pPr>
            <w:r w:rsidRPr="008E22C9">
              <w:rPr>
                <w:rFonts w:eastAsia="Arial Unicode MS"/>
                <w:color w:val="000000"/>
                <w:sz w:val="22"/>
                <w:szCs w:val="22"/>
                <w:u w:color="000000"/>
              </w:rPr>
              <w:t>Reception/</w:t>
            </w:r>
          </w:p>
          <w:p w:rsidR="008E22C9" w:rsidRPr="008E22C9" w:rsidRDefault="008E22C9" w:rsidP="008E22C9">
            <w:pPr>
              <w:spacing w:before="60" w:after="60"/>
              <w:rPr>
                <w:sz w:val="22"/>
                <w:szCs w:val="22"/>
              </w:rPr>
            </w:pPr>
            <w:r w:rsidRPr="008E22C9">
              <w:rPr>
                <w:rFonts w:eastAsia="Arial Unicode MS"/>
                <w:color w:val="000000"/>
                <w:sz w:val="22"/>
                <w:szCs w:val="22"/>
                <w:u w:color="000000"/>
              </w:rPr>
              <w:t>transportation</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645</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72</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18</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Carpet, PF</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Colleen</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683</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74</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17</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5</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WAC, UV open</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Jerry</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693</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74</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17</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UV half in Colleen office, WAC covered</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Payroll</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652</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74</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Carpet, PC, sink</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HR</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624</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Carpet</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Assistant Superintendent</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609</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14</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3</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Carpet, ductless AC, DEM</w:t>
            </w: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Communication</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619</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73</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rPr>
                <w:sz w:val="22"/>
                <w:szCs w:val="22"/>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lastRenderedPageBreak/>
              <w:t>Gym</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490</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69</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9</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30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N</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rPr>
                <w:sz w:val="22"/>
                <w:szCs w:val="22"/>
              </w:rPr>
            </w:pPr>
          </w:p>
        </w:tc>
      </w:tr>
      <w:tr w:rsidR="008E22C9" w:rsidRPr="008E22C9" w:rsidTr="00F77015">
        <w:trPr>
          <w:cantSplit/>
          <w:trHeight w:val="560"/>
          <w:jc w:val="center"/>
        </w:trPr>
        <w:tc>
          <w:tcPr>
            <w:tcW w:w="1795" w:type="dxa"/>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Large Instruction</w:t>
            </w:r>
          </w:p>
        </w:tc>
        <w:tc>
          <w:tcPr>
            <w:tcW w:w="891"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500</w:t>
            </w:r>
          </w:p>
        </w:tc>
        <w:tc>
          <w:tcPr>
            <w:tcW w:w="995" w:type="dxa"/>
            <w:vAlign w:val="center"/>
          </w:tcPr>
          <w:p w:rsidR="008E22C9" w:rsidRPr="008E22C9" w:rsidRDefault="008E22C9" w:rsidP="008E22C9">
            <w:pPr>
              <w:jc w:val="center"/>
              <w:rPr>
                <w:sz w:val="22"/>
                <w:szCs w:val="22"/>
              </w:rPr>
            </w:pPr>
            <w:r w:rsidRPr="008E22C9">
              <w:rPr>
                <w:sz w:val="22"/>
                <w:szCs w:val="22"/>
              </w:rPr>
              <w:t>ND</w:t>
            </w:r>
          </w:p>
        </w:tc>
        <w:tc>
          <w:tcPr>
            <w:tcW w:w="994"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71</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15</w:t>
            </w:r>
          </w:p>
        </w:tc>
        <w:tc>
          <w:tcPr>
            <w:tcW w:w="1037"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2</w:t>
            </w:r>
          </w:p>
        </w:tc>
        <w:tc>
          <w:tcPr>
            <w:tcW w:w="1267" w:type="dxa"/>
            <w:vAlign w:val="center"/>
          </w:tcPr>
          <w:p w:rsidR="008E22C9" w:rsidRPr="008E22C9" w:rsidRDefault="008E22C9" w:rsidP="008E22C9">
            <w:pPr>
              <w:jc w:val="center"/>
              <w:rPr>
                <w:sz w:val="22"/>
                <w:szCs w:val="22"/>
              </w:rPr>
            </w:pPr>
            <w:r w:rsidRPr="008E22C9">
              <w:rPr>
                <w:rFonts w:eastAsia="Arial Unicode MS"/>
                <w:color w:val="000000"/>
                <w:sz w:val="22"/>
                <w:szCs w:val="22"/>
                <w:u w:color="000000"/>
              </w:rPr>
              <w:t>0</w:t>
            </w:r>
          </w:p>
        </w:tc>
        <w:tc>
          <w:tcPr>
            <w:tcW w:w="115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882"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936" w:type="dxa"/>
            <w:vAlign w:val="center"/>
          </w:tcPr>
          <w:p w:rsidR="008E22C9" w:rsidRPr="008E22C9" w:rsidRDefault="008E22C9" w:rsidP="008E22C9">
            <w:pPr>
              <w:spacing w:before="60" w:after="60"/>
              <w:jc w:val="center"/>
              <w:rPr>
                <w:sz w:val="22"/>
                <w:szCs w:val="22"/>
              </w:rPr>
            </w:pPr>
            <w:r w:rsidRPr="008E22C9">
              <w:rPr>
                <w:rFonts w:eastAsia="Arial Unicode MS"/>
                <w:color w:val="000000"/>
                <w:sz w:val="22"/>
                <w:szCs w:val="22"/>
                <w:u w:color="000000"/>
              </w:rPr>
              <w:t>Y</w:t>
            </w:r>
          </w:p>
        </w:tc>
        <w:tc>
          <w:tcPr>
            <w:tcW w:w="3706" w:type="dxa"/>
            <w:tcBorders>
              <w:left w:val="nil"/>
            </w:tcBorders>
            <w:vAlign w:val="center"/>
          </w:tcPr>
          <w:p w:rsidR="008E22C9" w:rsidRPr="008E22C9" w:rsidRDefault="008E22C9" w:rsidP="008E22C9">
            <w:pPr>
              <w:spacing w:before="60" w:after="60"/>
              <w:rPr>
                <w:sz w:val="22"/>
                <w:szCs w:val="22"/>
              </w:rPr>
            </w:pPr>
            <w:r w:rsidRPr="008E22C9">
              <w:rPr>
                <w:rFonts w:eastAsia="Arial Unicode MS"/>
                <w:color w:val="000000"/>
                <w:sz w:val="22"/>
                <w:szCs w:val="22"/>
                <w:u w:color="000000"/>
              </w:rPr>
              <w:t>Carpet, DEM, WD CT, ductless AC with evidence of leaks.</w:t>
            </w:r>
          </w:p>
        </w:tc>
      </w:tr>
    </w:tbl>
    <w:p w:rsidR="008E22C9" w:rsidRPr="008E22C9" w:rsidRDefault="008E22C9" w:rsidP="008E22C9"/>
    <w:p w:rsidR="00650987" w:rsidRPr="008E22C9" w:rsidRDefault="00650987" w:rsidP="008E22C9">
      <w:pPr>
        <w:spacing w:line="480" w:lineRule="auto"/>
        <w:jc w:val="center"/>
        <w:rPr>
          <w:rFonts w:eastAsia="Calibri"/>
          <w:b/>
          <w:sz w:val="22"/>
          <w:szCs w:val="22"/>
        </w:rPr>
      </w:pPr>
    </w:p>
    <w:sectPr w:rsidR="00650987" w:rsidRPr="008E22C9" w:rsidSect="008E22C9">
      <w:headerReference w:type="even" r:id="rId46"/>
      <w:headerReference w:type="default" r:id="rId47"/>
      <w:footerReference w:type="default" r:id="rId48"/>
      <w:headerReference w:type="first" r:id="rId49"/>
      <w:footerReference w:type="first" r:id="rId5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7FE" w:rsidRDefault="003A77FE">
      <w:r>
        <w:separator/>
      </w:r>
    </w:p>
  </w:endnote>
  <w:endnote w:type="continuationSeparator" w:id="0">
    <w:p w:rsidR="003A77FE" w:rsidRDefault="003A7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7136B" w:rsidRDefault="00D713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44AE">
      <w:rPr>
        <w:rStyle w:val="PageNumber"/>
        <w:noProof/>
      </w:rPr>
      <w:t>2</w:t>
    </w:r>
    <w:r>
      <w:rPr>
        <w:rStyle w:val="PageNumber"/>
      </w:rPr>
      <w:fldChar w:fldCharType="end"/>
    </w:r>
  </w:p>
  <w:p w:rsidR="00D7136B" w:rsidRDefault="00D713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2C9" w:rsidRDefault="008E22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80" w:type="dxa"/>
      <w:jc w:val="center"/>
      <w:tblLayout w:type="fixed"/>
      <w:tblLook w:val="0000" w:firstRow="0" w:lastRow="0" w:firstColumn="0" w:lastColumn="0" w:noHBand="0" w:noVBand="0"/>
    </w:tblPr>
    <w:tblGrid>
      <w:gridCol w:w="2880"/>
      <w:gridCol w:w="2700"/>
      <w:gridCol w:w="2250"/>
      <w:gridCol w:w="2430"/>
      <w:gridCol w:w="2520"/>
    </w:tblGrid>
    <w:tr w:rsidR="00DB4CA9" w:rsidRPr="00F374D5" w:rsidTr="00DB4CA9">
      <w:trPr>
        <w:trHeight w:val="300"/>
        <w:jc w:val="center"/>
      </w:trPr>
      <w:tc>
        <w:tcPr>
          <w:tcW w:w="288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sidRPr="00860C0A">
            <w:rPr>
              <w:rFonts w:ascii="Times" w:hAnsi="Times" w:cs="Times"/>
              <w:sz w:val="18"/>
            </w:rPr>
            <w:t>HS = hand sanitizer</w:t>
          </w:r>
        </w:p>
      </w:tc>
      <w:tc>
        <w:tcPr>
          <w:tcW w:w="2430" w:type="dxa"/>
          <w:tcBorders>
            <w:top w:val="nil"/>
            <w:left w:val="nil"/>
            <w:bottom w:val="nil"/>
            <w:right w:val="nil"/>
          </w:tcBorders>
          <w:vAlign w:val="center"/>
        </w:tcPr>
        <w:p w:rsidR="00DB4CA9" w:rsidRPr="00860C0A" w:rsidRDefault="008E22C9" w:rsidP="00DB4CA9">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DB4CA9" w:rsidRPr="00860C0A" w:rsidRDefault="008E22C9" w:rsidP="00DB4CA9">
          <w:pPr>
            <w:rPr>
              <w:rFonts w:ascii="Times" w:hAnsi="Times" w:cs="Times"/>
              <w:sz w:val="18"/>
            </w:rPr>
          </w:pPr>
          <w:r>
            <w:rPr>
              <w:rFonts w:ascii="Times" w:hAnsi="Times" w:cs="Times"/>
              <w:sz w:val="18"/>
            </w:rPr>
            <w:t>WAC = window air conditioner</w:t>
          </w:r>
        </w:p>
      </w:tc>
    </w:tr>
    <w:tr w:rsidR="00DB4CA9" w:rsidRPr="00F374D5" w:rsidTr="00DB4CA9">
      <w:trPr>
        <w:trHeight w:val="300"/>
        <w:jc w:val="center"/>
      </w:trPr>
      <w:tc>
        <w:tcPr>
          <w:tcW w:w="288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Pr>
              <w:rFonts w:ascii="Times" w:hAnsi="Times" w:cs="Times"/>
              <w:sz w:val="18"/>
            </w:rPr>
            <w:t>MT = missing tile</w:t>
          </w:r>
        </w:p>
      </w:tc>
      <w:tc>
        <w:tcPr>
          <w:tcW w:w="2430" w:type="dxa"/>
          <w:tcBorders>
            <w:top w:val="nil"/>
            <w:left w:val="nil"/>
            <w:bottom w:val="nil"/>
            <w:right w:val="nil"/>
          </w:tcBorders>
          <w:vAlign w:val="center"/>
        </w:tcPr>
        <w:p w:rsidR="00DB4CA9" w:rsidRPr="00860C0A" w:rsidRDefault="008E22C9" w:rsidP="00DB4CA9">
          <w:pPr>
            <w:rPr>
              <w:rFonts w:ascii="Times" w:hAnsi="Times" w:cs="Times"/>
              <w:sz w:val="18"/>
            </w:rPr>
          </w:pPr>
          <w:r w:rsidRPr="00860C0A">
            <w:rPr>
              <w:rFonts w:ascii="Times" w:hAnsi="Times" w:cs="Times"/>
              <w:sz w:val="18"/>
            </w:rPr>
            <w:t>TBs = tennis balls</w:t>
          </w:r>
        </w:p>
      </w:tc>
      <w:tc>
        <w:tcPr>
          <w:tcW w:w="2520" w:type="dxa"/>
          <w:tcBorders>
            <w:top w:val="nil"/>
            <w:left w:val="nil"/>
            <w:bottom w:val="nil"/>
            <w:right w:val="nil"/>
          </w:tcBorders>
          <w:vAlign w:val="center"/>
        </w:tcPr>
        <w:p w:rsidR="00DB4CA9" w:rsidRPr="00860C0A" w:rsidRDefault="008E22C9" w:rsidP="00DB4CA9">
          <w:pPr>
            <w:rPr>
              <w:rFonts w:ascii="Times" w:hAnsi="Times" w:cs="Times"/>
              <w:sz w:val="18"/>
            </w:rPr>
          </w:pPr>
          <w:r w:rsidRPr="00860C0A">
            <w:rPr>
              <w:rFonts w:ascii="Times" w:hAnsi="Times" w:cs="Times"/>
              <w:sz w:val="18"/>
            </w:rPr>
            <w:t>WD = water-damaged</w:t>
          </w:r>
        </w:p>
      </w:tc>
    </w:tr>
    <w:tr w:rsidR="00DB4CA9" w:rsidRPr="00F374D5" w:rsidTr="00DB4CA9">
      <w:trPr>
        <w:trHeight w:val="300"/>
        <w:jc w:val="center"/>
      </w:trPr>
      <w:tc>
        <w:tcPr>
          <w:tcW w:w="288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Pr>
              <w:rFonts w:ascii="Times" w:hAnsi="Times" w:cs="Times"/>
              <w:sz w:val="18"/>
            </w:rPr>
            <w:t>AC = air conditioner</w:t>
          </w:r>
        </w:p>
      </w:tc>
      <w:tc>
        <w:tcPr>
          <w:tcW w:w="270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sidRPr="00860C0A">
            <w:rPr>
              <w:rFonts w:ascii="Times" w:hAnsi="Times" w:cs="Times"/>
              <w:sz w:val="18"/>
            </w:rPr>
            <w:t>DEM = dry erase materials</w:t>
          </w:r>
        </w:p>
      </w:tc>
      <w:tc>
        <w:tcPr>
          <w:tcW w:w="225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sidRPr="00860C0A">
            <w:rPr>
              <w:rFonts w:ascii="Times" w:hAnsi="Times" w:cs="Times"/>
              <w:sz w:val="18"/>
            </w:rPr>
            <w:t xml:space="preserve">NC = </w:t>
          </w:r>
          <w:proofErr w:type="spellStart"/>
          <w:r w:rsidRPr="00860C0A">
            <w:rPr>
              <w:rFonts w:ascii="Times" w:hAnsi="Times" w:cs="Times"/>
              <w:sz w:val="18"/>
            </w:rPr>
            <w:t>not</w:t>
          </w:r>
          <w:proofErr w:type="spellEnd"/>
          <w:r w:rsidRPr="00860C0A">
            <w:rPr>
              <w:rFonts w:ascii="Times" w:hAnsi="Times" w:cs="Times"/>
              <w:sz w:val="18"/>
            </w:rPr>
            <w:t xml:space="preserve"> carpeted</w:t>
          </w:r>
        </w:p>
      </w:tc>
      <w:tc>
        <w:tcPr>
          <w:tcW w:w="2430" w:type="dxa"/>
          <w:tcBorders>
            <w:top w:val="nil"/>
            <w:left w:val="nil"/>
            <w:bottom w:val="nil"/>
            <w:right w:val="nil"/>
          </w:tcBorders>
          <w:vAlign w:val="center"/>
        </w:tcPr>
        <w:p w:rsidR="00DB4CA9" w:rsidRPr="00860C0A" w:rsidRDefault="008E22C9" w:rsidP="00DB4CA9">
          <w:pPr>
            <w:rPr>
              <w:rFonts w:ascii="Times" w:hAnsi="Times" w:cs="Times"/>
              <w:sz w:val="18"/>
            </w:rPr>
          </w:pPr>
          <w:r>
            <w:rPr>
              <w:rFonts w:ascii="Times" w:hAnsi="Times" w:cs="Times"/>
              <w:sz w:val="18"/>
            </w:rPr>
            <w:t>UF = upholstered furniture</w:t>
          </w:r>
        </w:p>
      </w:tc>
      <w:tc>
        <w:tcPr>
          <w:tcW w:w="2520" w:type="dxa"/>
          <w:tcBorders>
            <w:top w:val="nil"/>
            <w:left w:val="nil"/>
            <w:bottom w:val="nil"/>
            <w:right w:val="nil"/>
          </w:tcBorders>
          <w:vAlign w:val="center"/>
        </w:tcPr>
        <w:p w:rsidR="00DB4CA9" w:rsidRPr="00860C0A" w:rsidRDefault="008E22C9" w:rsidP="00DB4CA9">
          <w:pPr>
            <w:rPr>
              <w:rFonts w:ascii="Times" w:hAnsi="Times" w:cs="Times"/>
              <w:sz w:val="18"/>
            </w:rPr>
          </w:pPr>
          <w:r>
            <w:rPr>
              <w:rFonts w:ascii="Times" w:hAnsi="Times" w:cs="Times"/>
              <w:sz w:val="18"/>
            </w:rPr>
            <w:t>PF = personal fan</w:t>
          </w:r>
        </w:p>
      </w:tc>
    </w:tr>
    <w:tr w:rsidR="00DB4CA9" w:rsidRPr="00F374D5" w:rsidTr="00DB4CA9">
      <w:trPr>
        <w:trHeight w:val="300"/>
        <w:jc w:val="center"/>
      </w:trPr>
      <w:tc>
        <w:tcPr>
          <w:tcW w:w="288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Pr>
              <w:rFonts w:ascii="Times" w:hAnsi="Times" w:cs="Times"/>
              <w:sz w:val="18"/>
            </w:rPr>
            <w:t>AI = accumulated items</w:t>
          </w:r>
        </w:p>
      </w:tc>
      <w:tc>
        <w:tcPr>
          <w:tcW w:w="270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sidRPr="00860C0A">
            <w:rPr>
              <w:rFonts w:ascii="Times" w:hAnsi="Times" w:cs="Times"/>
              <w:sz w:val="18"/>
            </w:rPr>
            <w:t>DO = door open</w:t>
          </w:r>
        </w:p>
      </w:tc>
      <w:tc>
        <w:tcPr>
          <w:tcW w:w="2250" w:type="dxa"/>
          <w:tcBorders>
            <w:top w:val="nil"/>
            <w:left w:val="nil"/>
            <w:bottom w:val="nil"/>
            <w:right w:val="nil"/>
          </w:tcBorders>
          <w:shd w:val="clear" w:color="auto" w:fill="auto"/>
          <w:noWrap/>
          <w:vAlign w:val="center"/>
        </w:tcPr>
        <w:p w:rsidR="00DB4CA9" w:rsidRPr="00860C0A" w:rsidRDefault="008E22C9" w:rsidP="00DB4CA9">
          <w:pPr>
            <w:rPr>
              <w:rFonts w:ascii="Times" w:hAnsi="Times" w:cs="Times"/>
              <w:sz w:val="18"/>
            </w:rPr>
          </w:pPr>
          <w:r w:rsidRPr="00860C0A">
            <w:rPr>
              <w:rFonts w:ascii="Times" w:hAnsi="Times" w:cs="Times"/>
              <w:sz w:val="18"/>
            </w:rPr>
            <w:t>ND = non detect</w:t>
          </w:r>
        </w:p>
      </w:tc>
      <w:tc>
        <w:tcPr>
          <w:tcW w:w="2430" w:type="dxa"/>
          <w:tcBorders>
            <w:top w:val="nil"/>
            <w:left w:val="nil"/>
            <w:bottom w:val="nil"/>
            <w:right w:val="nil"/>
          </w:tcBorders>
          <w:vAlign w:val="center"/>
        </w:tcPr>
        <w:p w:rsidR="00DB4CA9" w:rsidRPr="00860C0A" w:rsidRDefault="008E22C9" w:rsidP="00DB4CA9">
          <w:pPr>
            <w:rPr>
              <w:rFonts w:ascii="Times" w:hAnsi="Times" w:cs="Times"/>
              <w:sz w:val="18"/>
            </w:rPr>
          </w:pPr>
          <w:r>
            <w:rPr>
              <w:rFonts w:ascii="Times" w:hAnsi="Times" w:cs="Times"/>
              <w:sz w:val="18"/>
            </w:rPr>
            <w:t>UV = univent</w:t>
          </w:r>
        </w:p>
      </w:tc>
      <w:tc>
        <w:tcPr>
          <w:tcW w:w="2520" w:type="dxa"/>
          <w:tcBorders>
            <w:top w:val="nil"/>
            <w:left w:val="nil"/>
            <w:bottom w:val="nil"/>
            <w:right w:val="nil"/>
          </w:tcBorders>
          <w:vAlign w:val="center"/>
        </w:tcPr>
        <w:p w:rsidR="00DB4CA9" w:rsidRPr="00860C0A" w:rsidRDefault="003A77FE" w:rsidP="00DB4CA9">
          <w:pPr>
            <w:rPr>
              <w:rFonts w:ascii="Times" w:hAnsi="Times" w:cs="Times"/>
              <w:sz w:val="18"/>
            </w:rPr>
          </w:pPr>
        </w:p>
      </w:tc>
    </w:tr>
  </w:tbl>
  <w:p w:rsidR="00DB4CA9" w:rsidRDefault="003A77FE" w:rsidP="00860C0A">
    <w:pPr>
      <w:tabs>
        <w:tab w:val="left" w:pos="9180"/>
      </w:tabs>
      <w:rPr>
        <w:b/>
        <w:sz w:val="20"/>
      </w:rPr>
    </w:pPr>
  </w:p>
  <w:p w:rsidR="00DB4CA9" w:rsidRDefault="008E22C9" w:rsidP="00860C0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B4CA9" w:rsidTr="00DB4CA9">
      <w:tc>
        <w:tcPr>
          <w:tcW w:w="2718" w:type="dxa"/>
        </w:tcPr>
        <w:p w:rsidR="00DB4CA9" w:rsidRDefault="008E22C9" w:rsidP="00DB4CA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DB4CA9" w:rsidRDefault="008E22C9" w:rsidP="001D7C56">
          <w:pPr>
            <w:rPr>
              <w:sz w:val="20"/>
            </w:rPr>
          </w:pPr>
          <w:r>
            <w:rPr>
              <w:sz w:val="20"/>
            </w:rPr>
            <w:t>&lt; 800 ppm = preferable</w:t>
          </w:r>
        </w:p>
      </w:tc>
      <w:tc>
        <w:tcPr>
          <w:tcW w:w="3600" w:type="dxa"/>
        </w:tcPr>
        <w:p w:rsidR="00DB4CA9" w:rsidRDefault="008E22C9" w:rsidP="00DB4CA9">
          <w:pPr>
            <w:jc w:val="right"/>
            <w:rPr>
              <w:sz w:val="20"/>
            </w:rPr>
          </w:pPr>
          <w:r>
            <w:rPr>
              <w:sz w:val="20"/>
            </w:rPr>
            <w:t>Temperature:</w:t>
          </w:r>
        </w:p>
      </w:tc>
      <w:tc>
        <w:tcPr>
          <w:tcW w:w="3420" w:type="dxa"/>
        </w:tcPr>
        <w:p w:rsidR="00DB4CA9" w:rsidRDefault="008E22C9" w:rsidP="00DB4CA9">
          <w:pPr>
            <w:rPr>
              <w:sz w:val="20"/>
            </w:rPr>
          </w:pPr>
          <w:r>
            <w:rPr>
              <w:sz w:val="20"/>
            </w:rPr>
            <w:t>70 - 78 °F</w:t>
          </w:r>
        </w:p>
      </w:tc>
    </w:tr>
    <w:tr w:rsidR="00DB4CA9" w:rsidTr="00DB4CA9">
      <w:tc>
        <w:tcPr>
          <w:tcW w:w="2718" w:type="dxa"/>
        </w:tcPr>
        <w:p w:rsidR="00DB4CA9" w:rsidRDefault="003A77FE" w:rsidP="00DB4CA9">
          <w:pPr>
            <w:jc w:val="right"/>
            <w:rPr>
              <w:sz w:val="20"/>
            </w:rPr>
          </w:pPr>
        </w:p>
      </w:tc>
      <w:tc>
        <w:tcPr>
          <w:tcW w:w="4860" w:type="dxa"/>
        </w:tcPr>
        <w:p w:rsidR="00DB4CA9" w:rsidRDefault="008E22C9" w:rsidP="00DB4CA9">
          <w:pPr>
            <w:rPr>
              <w:sz w:val="20"/>
            </w:rPr>
          </w:pPr>
          <w:r>
            <w:rPr>
              <w:sz w:val="20"/>
            </w:rPr>
            <w:t>&gt; 800 ppm = indicative of ventilation problems</w:t>
          </w:r>
        </w:p>
      </w:tc>
      <w:tc>
        <w:tcPr>
          <w:tcW w:w="3600" w:type="dxa"/>
        </w:tcPr>
        <w:p w:rsidR="00DB4CA9" w:rsidRDefault="008E22C9" w:rsidP="00DB4CA9">
          <w:pPr>
            <w:jc w:val="right"/>
            <w:rPr>
              <w:sz w:val="20"/>
            </w:rPr>
          </w:pPr>
          <w:r>
            <w:rPr>
              <w:sz w:val="20"/>
            </w:rPr>
            <w:t>Relative Humidity:</w:t>
          </w:r>
        </w:p>
      </w:tc>
      <w:tc>
        <w:tcPr>
          <w:tcW w:w="3420" w:type="dxa"/>
        </w:tcPr>
        <w:p w:rsidR="00DB4CA9" w:rsidRDefault="008E22C9" w:rsidP="00DB4CA9">
          <w:pPr>
            <w:rPr>
              <w:sz w:val="20"/>
            </w:rPr>
          </w:pPr>
          <w:r>
            <w:rPr>
              <w:sz w:val="20"/>
            </w:rPr>
            <w:t>40 - 60%</w:t>
          </w:r>
        </w:p>
      </w:tc>
    </w:tr>
  </w:tbl>
  <w:p w:rsidR="00DB4CA9" w:rsidRDefault="003A77FE" w:rsidP="00860C0A">
    <w:pPr>
      <w:pStyle w:val="Footer"/>
      <w:jc w:val="center"/>
    </w:pPr>
  </w:p>
  <w:p w:rsidR="00DB4CA9" w:rsidRPr="00A7353A" w:rsidRDefault="008E22C9" w:rsidP="00860C0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A0982">
      <w:rPr>
        <w:rStyle w:val="PageNumber"/>
        <w:noProof/>
        <w:sz w:val="22"/>
        <w:szCs w:val="22"/>
      </w:rPr>
      <w:t>10</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80" w:type="dxa"/>
      <w:jc w:val="center"/>
      <w:tblLayout w:type="fixed"/>
      <w:tblLook w:val="0000" w:firstRow="0" w:lastRow="0" w:firstColumn="0" w:lastColumn="0" w:noHBand="0" w:noVBand="0"/>
    </w:tblPr>
    <w:tblGrid>
      <w:gridCol w:w="2880"/>
      <w:gridCol w:w="2700"/>
      <w:gridCol w:w="2250"/>
      <w:gridCol w:w="2430"/>
      <w:gridCol w:w="2520"/>
    </w:tblGrid>
    <w:tr w:rsidR="00DB4CA9" w:rsidRPr="00F374D5" w:rsidTr="00860C0A">
      <w:trPr>
        <w:trHeight w:val="300"/>
        <w:jc w:val="center"/>
      </w:trPr>
      <w:tc>
        <w:tcPr>
          <w:tcW w:w="288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sidRPr="00860C0A">
            <w:rPr>
              <w:rFonts w:ascii="Times" w:hAnsi="Times" w:cs="Times"/>
              <w:sz w:val="18"/>
            </w:rPr>
            <w:t>HS = hand sanitizer</w:t>
          </w:r>
        </w:p>
      </w:tc>
      <w:tc>
        <w:tcPr>
          <w:tcW w:w="2430" w:type="dxa"/>
          <w:tcBorders>
            <w:top w:val="nil"/>
            <w:left w:val="nil"/>
            <w:bottom w:val="nil"/>
            <w:right w:val="nil"/>
          </w:tcBorders>
          <w:vAlign w:val="center"/>
        </w:tcPr>
        <w:p w:rsidR="00DB4CA9" w:rsidRPr="00860C0A" w:rsidRDefault="008E22C9" w:rsidP="00860C0A">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DB4CA9" w:rsidRPr="00860C0A" w:rsidRDefault="008E22C9" w:rsidP="00860C0A">
          <w:pPr>
            <w:rPr>
              <w:rFonts w:ascii="Times" w:hAnsi="Times" w:cs="Times"/>
              <w:sz w:val="18"/>
            </w:rPr>
          </w:pPr>
          <w:r>
            <w:rPr>
              <w:rFonts w:ascii="Times" w:hAnsi="Times" w:cs="Times"/>
              <w:sz w:val="18"/>
            </w:rPr>
            <w:t>WAC = window air conditioner</w:t>
          </w:r>
        </w:p>
      </w:tc>
    </w:tr>
    <w:tr w:rsidR="00DB4CA9" w:rsidRPr="00F374D5" w:rsidTr="00860C0A">
      <w:trPr>
        <w:trHeight w:val="300"/>
        <w:jc w:val="center"/>
      </w:trPr>
      <w:tc>
        <w:tcPr>
          <w:tcW w:w="288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Pr>
              <w:rFonts w:ascii="Times" w:hAnsi="Times" w:cs="Times"/>
              <w:sz w:val="18"/>
            </w:rPr>
            <w:t>MT = missing tile</w:t>
          </w:r>
        </w:p>
      </w:tc>
      <w:tc>
        <w:tcPr>
          <w:tcW w:w="2430" w:type="dxa"/>
          <w:tcBorders>
            <w:top w:val="nil"/>
            <w:left w:val="nil"/>
            <w:bottom w:val="nil"/>
            <w:right w:val="nil"/>
          </w:tcBorders>
          <w:vAlign w:val="center"/>
        </w:tcPr>
        <w:p w:rsidR="00DB4CA9" w:rsidRPr="00860C0A" w:rsidRDefault="008E22C9" w:rsidP="00860C0A">
          <w:pPr>
            <w:rPr>
              <w:rFonts w:ascii="Times" w:hAnsi="Times" w:cs="Times"/>
              <w:sz w:val="18"/>
            </w:rPr>
          </w:pPr>
          <w:r w:rsidRPr="00860C0A">
            <w:rPr>
              <w:rFonts w:ascii="Times" w:hAnsi="Times" w:cs="Times"/>
              <w:sz w:val="18"/>
            </w:rPr>
            <w:t>TBs = tennis balls</w:t>
          </w:r>
        </w:p>
      </w:tc>
      <w:tc>
        <w:tcPr>
          <w:tcW w:w="2520" w:type="dxa"/>
          <w:tcBorders>
            <w:top w:val="nil"/>
            <w:left w:val="nil"/>
            <w:bottom w:val="nil"/>
            <w:right w:val="nil"/>
          </w:tcBorders>
          <w:vAlign w:val="center"/>
        </w:tcPr>
        <w:p w:rsidR="00DB4CA9" w:rsidRPr="00860C0A" w:rsidRDefault="008E22C9" w:rsidP="00860C0A">
          <w:pPr>
            <w:rPr>
              <w:rFonts w:ascii="Times" w:hAnsi="Times" w:cs="Times"/>
              <w:sz w:val="18"/>
            </w:rPr>
          </w:pPr>
          <w:r w:rsidRPr="00860C0A">
            <w:rPr>
              <w:rFonts w:ascii="Times" w:hAnsi="Times" w:cs="Times"/>
              <w:sz w:val="18"/>
            </w:rPr>
            <w:t>WD = water-damaged</w:t>
          </w:r>
        </w:p>
      </w:tc>
    </w:tr>
    <w:tr w:rsidR="00DB4CA9" w:rsidRPr="00F374D5" w:rsidTr="00860C0A">
      <w:trPr>
        <w:trHeight w:val="300"/>
        <w:jc w:val="center"/>
      </w:trPr>
      <w:tc>
        <w:tcPr>
          <w:tcW w:w="288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Pr>
              <w:rFonts w:ascii="Times" w:hAnsi="Times" w:cs="Times"/>
              <w:sz w:val="18"/>
            </w:rPr>
            <w:t>AC = air conditioner</w:t>
          </w:r>
        </w:p>
      </w:tc>
      <w:tc>
        <w:tcPr>
          <w:tcW w:w="270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sidRPr="00860C0A">
            <w:rPr>
              <w:rFonts w:ascii="Times" w:hAnsi="Times" w:cs="Times"/>
              <w:sz w:val="18"/>
            </w:rPr>
            <w:t>DEM = dry erase materials</w:t>
          </w:r>
        </w:p>
      </w:tc>
      <w:tc>
        <w:tcPr>
          <w:tcW w:w="225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sidRPr="00860C0A">
            <w:rPr>
              <w:rFonts w:ascii="Times" w:hAnsi="Times" w:cs="Times"/>
              <w:sz w:val="18"/>
            </w:rPr>
            <w:t xml:space="preserve">NC = </w:t>
          </w:r>
          <w:proofErr w:type="spellStart"/>
          <w:r w:rsidRPr="00860C0A">
            <w:rPr>
              <w:rFonts w:ascii="Times" w:hAnsi="Times" w:cs="Times"/>
              <w:sz w:val="18"/>
            </w:rPr>
            <w:t>not</w:t>
          </w:r>
          <w:proofErr w:type="spellEnd"/>
          <w:r w:rsidRPr="00860C0A">
            <w:rPr>
              <w:rFonts w:ascii="Times" w:hAnsi="Times" w:cs="Times"/>
              <w:sz w:val="18"/>
            </w:rPr>
            <w:t xml:space="preserve"> carpeted</w:t>
          </w:r>
        </w:p>
      </w:tc>
      <w:tc>
        <w:tcPr>
          <w:tcW w:w="2430" w:type="dxa"/>
          <w:tcBorders>
            <w:top w:val="nil"/>
            <w:left w:val="nil"/>
            <w:bottom w:val="nil"/>
            <w:right w:val="nil"/>
          </w:tcBorders>
          <w:vAlign w:val="center"/>
        </w:tcPr>
        <w:p w:rsidR="00DB4CA9" w:rsidRPr="00860C0A" w:rsidRDefault="008E22C9" w:rsidP="00860C0A">
          <w:pPr>
            <w:rPr>
              <w:rFonts w:ascii="Times" w:hAnsi="Times" w:cs="Times"/>
              <w:sz w:val="18"/>
            </w:rPr>
          </w:pPr>
          <w:r>
            <w:rPr>
              <w:rFonts w:ascii="Times" w:hAnsi="Times" w:cs="Times"/>
              <w:sz w:val="18"/>
            </w:rPr>
            <w:t>UF = upholstered furniture</w:t>
          </w:r>
        </w:p>
      </w:tc>
      <w:tc>
        <w:tcPr>
          <w:tcW w:w="2520" w:type="dxa"/>
          <w:tcBorders>
            <w:top w:val="nil"/>
            <w:left w:val="nil"/>
            <w:bottom w:val="nil"/>
            <w:right w:val="nil"/>
          </w:tcBorders>
          <w:vAlign w:val="center"/>
        </w:tcPr>
        <w:p w:rsidR="00DB4CA9" w:rsidRPr="00860C0A" w:rsidRDefault="008E22C9" w:rsidP="00860C0A">
          <w:pPr>
            <w:rPr>
              <w:rFonts w:ascii="Times" w:hAnsi="Times" w:cs="Times"/>
              <w:sz w:val="18"/>
            </w:rPr>
          </w:pPr>
          <w:r>
            <w:rPr>
              <w:rFonts w:ascii="Times" w:hAnsi="Times" w:cs="Times"/>
              <w:sz w:val="18"/>
            </w:rPr>
            <w:t>PF = personal fan</w:t>
          </w:r>
        </w:p>
      </w:tc>
    </w:tr>
    <w:tr w:rsidR="00DB4CA9" w:rsidRPr="00F374D5" w:rsidTr="00860C0A">
      <w:trPr>
        <w:trHeight w:val="300"/>
        <w:jc w:val="center"/>
      </w:trPr>
      <w:tc>
        <w:tcPr>
          <w:tcW w:w="288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Pr>
              <w:rFonts w:ascii="Times" w:hAnsi="Times" w:cs="Times"/>
              <w:sz w:val="18"/>
            </w:rPr>
            <w:t>AI = accumulated items</w:t>
          </w:r>
        </w:p>
      </w:tc>
      <w:tc>
        <w:tcPr>
          <w:tcW w:w="270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sidRPr="00860C0A">
            <w:rPr>
              <w:rFonts w:ascii="Times" w:hAnsi="Times" w:cs="Times"/>
              <w:sz w:val="18"/>
            </w:rPr>
            <w:t>DO = door open</w:t>
          </w:r>
        </w:p>
      </w:tc>
      <w:tc>
        <w:tcPr>
          <w:tcW w:w="2250" w:type="dxa"/>
          <w:tcBorders>
            <w:top w:val="nil"/>
            <w:left w:val="nil"/>
            <w:bottom w:val="nil"/>
            <w:right w:val="nil"/>
          </w:tcBorders>
          <w:shd w:val="clear" w:color="auto" w:fill="auto"/>
          <w:noWrap/>
          <w:vAlign w:val="center"/>
        </w:tcPr>
        <w:p w:rsidR="00DB4CA9" w:rsidRPr="00860C0A" w:rsidRDefault="008E22C9" w:rsidP="00860C0A">
          <w:pPr>
            <w:rPr>
              <w:rFonts w:ascii="Times" w:hAnsi="Times" w:cs="Times"/>
              <w:sz w:val="18"/>
            </w:rPr>
          </w:pPr>
          <w:r w:rsidRPr="00860C0A">
            <w:rPr>
              <w:rFonts w:ascii="Times" w:hAnsi="Times" w:cs="Times"/>
              <w:sz w:val="18"/>
            </w:rPr>
            <w:t>ND = non detect</w:t>
          </w:r>
        </w:p>
      </w:tc>
      <w:tc>
        <w:tcPr>
          <w:tcW w:w="2430" w:type="dxa"/>
          <w:tcBorders>
            <w:top w:val="nil"/>
            <w:left w:val="nil"/>
            <w:bottom w:val="nil"/>
            <w:right w:val="nil"/>
          </w:tcBorders>
          <w:vAlign w:val="center"/>
        </w:tcPr>
        <w:p w:rsidR="00DB4CA9" w:rsidRPr="00860C0A" w:rsidRDefault="008E22C9" w:rsidP="00860C0A">
          <w:pPr>
            <w:rPr>
              <w:rFonts w:ascii="Times" w:hAnsi="Times" w:cs="Times"/>
              <w:sz w:val="18"/>
            </w:rPr>
          </w:pPr>
          <w:r>
            <w:rPr>
              <w:rFonts w:ascii="Times" w:hAnsi="Times" w:cs="Times"/>
              <w:sz w:val="18"/>
            </w:rPr>
            <w:t>UV = univent</w:t>
          </w:r>
        </w:p>
      </w:tc>
      <w:tc>
        <w:tcPr>
          <w:tcW w:w="2520" w:type="dxa"/>
          <w:tcBorders>
            <w:top w:val="nil"/>
            <w:left w:val="nil"/>
            <w:bottom w:val="nil"/>
            <w:right w:val="nil"/>
          </w:tcBorders>
          <w:vAlign w:val="center"/>
        </w:tcPr>
        <w:p w:rsidR="00DB4CA9" w:rsidRPr="00860C0A" w:rsidRDefault="003A77FE" w:rsidP="00860C0A">
          <w:pPr>
            <w:rPr>
              <w:rFonts w:ascii="Times" w:hAnsi="Times" w:cs="Times"/>
              <w:sz w:val="18"/>
            </w:rPr>
          </w:pPr>
        </w:p>
      </w:tc>
    </w:tr>
  </w:tbl>
  <w:p w:rsidR="00DB4CA9" w:rsidRDefault="003A77FE" w:rsidP="00EC38EA">
    <w:pPr>
      <w:tabs>
        <w:tab w:val="left" w:pos="9180"/>
      </w:tabs>
      <w:rPr>
        <w:b/>
        <w:sz w:val="20"/>
      </w:rPr>
    </w:pPr>
  </w:p>
  <w:p w:rsidR="00DB4CA9" w:rsidRDefault="008E22C9"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B4CA9" w:rsidTr="00015F03">
      <w:tc>
        <w:tcPr>
          <w:tcW w:w="2718" w:type="dxa"/>
        </w:tcPr>
        <w:p w:rsidR="00DB4CA9" w:rsidRDefault="008E22C9"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DB4CA9" w:rsidRDefault="008E22C9" w:rsidP="001D7C56">
          <w:pPr>
            <w:rPr>
              <w:sz w:val="20"/>
            </w:rPr>
          </w:pPr>
          <w:r>
            <w:rPr>
              <w:sz w:val="20"/>
            </w:rPr>
            <w:t>&lt; 800 ppm = preferable</w:t>
          </w:r>
        </w:p>
      </w:tc>
      <w:tc>
        <w:tcPr>
          <w:tcW w:w="3600" w:type="dxa"/>
        </w:tcPr>
        <w:p w:rsidR="00DB4CA9" w:rsidRDefault="008E22C9" w:rsidP="00015F03">
          <w:pPr>
            <w:jc w:val="right"/>
            <w:rPr>
              <w:sz w:val="20"/>
            </w:rPr>
          </w:pPr>
          <w:r>
            <w:rPr>
              <w:sz w:val="20"/>
            </w:rPr>
            <w:t>Temperature:</w:t>
          </w:r>
        </w:p>
      </w:tc>
      <w:tc>
        <w:tcPr>
          <w:tcW w:w="3420" w:type="dxa"/>
        </w:tcPr>
        <w:p w:rsidR="00DB4CA9" w:rsidRDefault="008E22C9" w:rsidP="00015F03">
          <w:pPr>
            <w:rPr>
              <w:sz w:val="20"/>
            </w:rPr>
          </w:pPr>
          <w:r>
            <w:rPr>
              <w:sz w:val="20"/>
            </w:rPr>
            <w:t>70 - 78 °F</w:t>
          </w:r>
        </w:p>
      </w:tc>
    </w:tr>
    <w:tr w:rsidR="00DB4CA9" w:rsidTr="00015F03">
      <w:tc>
        <w:tcPr>
          <w:tcW w:w="2718" w:type="dxa"/>
        </w:tcPr>
        <w:p w:rsidR="00DB4CA9" w:rsidRDefault="003A77FE" w:rsidP="00015F03">
          <w:pPr>
            <w:jc w:val="right"/>
            <w:rPr>
              <w:sz w:val="20"/>
            </w:rPr>
          </w:pPr>
        </w:p>
      </w:tc>
      <w:tc>
        <w:tcPr>
          <w:tcW w:w="4860" w:type="dxa"/>
        </w:tcPr>
        <w:p w:rsidR="00DB4CA9" w:rsidRDefault="008E22C9" w:rsidP="00CA01DC">
          <w:pPr>
            <w:rPr>
              <w:sz w:val="20"/>
            </w:rPr>
          </w:pPr>
          <w:r>
            <w:rPr>
              <w:sz w:val="20"/>
            </w:rPr>
            <w:t>&gt; 800 ppm = indicative of ventilation problems</w:t>
          </w:r>
        </w:p>
      </w:tc>
      <w:tc>
        <w:tcPr>
          <w:tcW w:w="3600" w:type="dxa"/>
        </w:tcPr>
        <w:p w:rsidR="00DB4CA9" w:rsidRDefault="008E22C9" w:rsidP="00015F03">
          <w:pPr>
            <w:jc w:val="right"/>
            <w:rPr>
              <w:sz w:val="20"/>
            </w:rPr>
          </w:pPr>
          <w:r>
            <w:rPr>
              <w:sz w:val="20"/>
            </w:rPr>
            <w:t>Relative Humidity:</w:t>
          </w:r>
        </w:p>
      </w:tc>
      <w:tc>
        <w:tcPr>
          <w:tcW w:w="3420" w:type="dxa"/>
        </w:tcPr>
        <w:p w:rsidR="00DB4CA9" w:rsidRDefault="008E22C9" w:rsidP="00015F03">
          <w:pPr>
            <w:rPr>
              <w:sz w:val="20"/>
            </w:rPr>
          </w:pPr>
          <w:r>
            <w:rPr>
              <w:sz w:val="20"/>
            </w:rPr>
            <w:t>40 - 60%</w:t>
          </w:r>
        </w:p>
      </w:tc>
    </w:tr>
  </w:tbl>
  <w:p w:rsidR="00DB4CA9" w:rsidRDefault="003A77FE" w:rsidP="00EC38EA">
    <w:pPr>
      <w:pStyle w:val="Footer"/>
      <w:jc w:val="center"/>
    </w:pPr>
  </w:p>
  <w:p w:rsidR="00DB4CA9" w:rsidRPr="00A7353A" w:rsidRDefault="008E22C9" w:rsidP="00EC38E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A0982">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7FE" w:rsidRDefault="003A77FE">
      <w:r>
        <w:separator/>
      </w:r>
    </w:p>
  </w:footnote>
  <w:footnote w:type="continuationSeparator" w:id="0">
    <w:p w:rsidR="003A77FE" w:rsidRDefault="003A77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CA9" w:rsidRDefault="008E22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B4CA9" w:rsidRDefault="003A77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DB4CA9" w:rsidTr="00F500B2">
      <w:trPr>
        <w:cantSplit/>
        <w:trHeight w:val="360"/>
      </w:trPr>
      <w:tc>
        <w:tcPr>
          <w:tcW w:w="12258" w:type="dxa"/>
          <w:gridSpan w:val="3"/>
        </w:tcPr>
        <w:p w:rsidR="00DB4CA9" w:rsidRPr="00AA0C96" w:rsidRDefault="008E22C9" w:rsidP="00F500B2">
          <w:pPr>
            <w:pStyle w:val="Header"/>
            <w:spacing w:before="60" w:after="60"/>
            <w:rPr>
              <w:b/>
              <w:sz w:val="22"/>
            </w:rPr>
          </w:pPr>
          <w:r>
            <w:rPr>
              <w:b/>
              <w:sz w:val="22"/>
            </w:rPr>
            <w:t>Location: North Pembroke Elementary School</w:t>
          </w:r>
        </w:p>
      </w:tc>
      <w:tc>
        <w:tcPr>
          <w:tcW w:w="2358" w:type="dxa"/>
        </w:tcPr>
        <w:p w:rsidR="00DB4CA9" w:rsidRPr="00AA0C96" w:rsidRDefault="008E22C9" w:rsidP="00F500B2">
          <w:pPr>
            <w:pStyle w:val="Header"/>
            <w:tabs>
              <w:tab w:val="clear" w:pos="4320"/>
              <w:tab w:val="clear" w:pos="8640"/>
            </w:tabs>
            <w:spacing w:before="60" w:after="60"/>
            <w:rPr>
              <w:b/>
              <w:sz w:val="22"/>
            </w:rPr>
          </w:pPr>
          <w:r w:rsidRPr="00AA0C96">
            <w:rPr>
              <w:b/>
              <w:sz w:val="22"/>
            </w:rPr>
            <w:t>Indoor Air Results</w:t>
          </w:r>
        </w:p>
      </w:tc>
    </w:tr>
    <w:tr w:rsidR="00DB4CA9" w:rsidTr="00F500B2">
      <w:trPr>
        <w:cantSplit/>
      </w:trPr>
      <w:tc>
        <w:tcPr>
          <w:tcW w:w="4872" w:type="dxa"/>
        </w:tcPr>
        <w:p w:rsidR="00DB4CA9" w:rsidRPr="00AA0C96" w:rsidRDefault="008E22C9" w:rsidP="00F500B2">
          <w:pPr>
            <w:pStyle w:val="Header"/>
            <w:tabs>
              <w:tab w:val="clear" w:pos="4320"/>
              <w:tab w:val="clear" w:pos="8640"/>
            </w:tabs>
            <w:spacing w:before="60" w:after="60"/>
            <w:rPr>
              <w:b/>
              <w:sz w:val="22"/>
            </w:rPr>
          </w:pPr>
          <w:r w:rsidRPr="00AA0C96">
            <w:rPr>
              <w:b/>
              <w:sz w:val="22"/>
            </w:rPr>
            <w:t xml:space="preserve">Address: </w:t>
          </w:r>
          <w:r w:rsidRPr="003D56F5">
            <w:rPr>
              <w:b/>
              <w:sz w:val="22"/>
            </w:rPr>
            <w:t>72 Pilgrim R</w:t>
          </w:r>
          <w:r>
            <w:rPr>
              <w:b/>
              <w:sz w:val="22"/>
            </w:rPr>
            <w:t>oa</w:t>
          </w:r>
          <w:r w:rsidRPr="003D56F5">
            <w:rPr>
              <w:b/>
              <w:sz w:val="22"/>
            </w:rPr>
            <w:t>d, Pembroke</w:t>
          </w:r>
        </w:p>
      </w:tc>
      <w:tc>
        <w:tcPr>
          <w:tcW w:w="4872" w:type="dxa"/>
        </w:tcPr>
        <w:p w:rsidR="00DB4CA9" w:rsidRPr="00AA0C96" w:rsidRDefault="008E22C9" w:rsidP="00F500B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DB4CA9" w:rsidRPr="00AA0C96" w:rsidRDefault="003A77FE" w:rsidP="00F500B2">
          <w:pPr>
            <w:pStyle w:val="Header"/>
            <w:tabs>
              <w:tab w:val="clear" w:pos="4320"/>
              <w:tab w:val="clear" w:pos="8640"/>
            </w:tabs>
            <w:spacing w:before="60" w:after="60"/>
            <w:rPr>
              <w:b/>
              <w:sz w:val="22"/>
            </w:rPr>
          </w:pPr>
        </w:p>
      </w:tc>
      <w:tc>
        <w:tcPr>
          <w:tcW w:w="2358" w:type="dxa"/>
        </w:tcPr>
        <w:p w:rsidR="00DB4CA9" w:rsidRPr="00AA0C96" w:rsidRDefault="008E22C9" w:rsidP="00F500B2">
          <w:pPr>
            <w:pStyle w:val="Header"/>
            <w:tabs>
              <w:tab w:val="clear" w:pos="4320"/>
              <w:tab w:val="clear" w:pos="8640"/>
            </w:tabs>
            <w:spacing w:before="60" w:after="60"/>
            <w:rPr>
              <w:b/>
              <w:sz w:val="22"/>
            </w:rPr>
          </w:pPr>
          <w:r w:rsidRPr="00AA0C96">
            <w:rPr>
              <w:b/>
              <w:sz w:val="22"/>
            </w:rPr>
            <w:t>Date</w:t>
          </w:r>
          <w:r>
            <w:rPr>
              <w:b/>
              <w:sz w:val="22"/>
            </w:rPr>
            <w:t>: 12/18/2018</w:t>
          </w:r>
        </w:p>
      </w:tc>
    </w:tr>
  </w:tbl>
  <w:p w:rsidR="00DB4CA9" w:rsidRPr="00EC38EA" w:rsidRDefault="003A77FE" w:rsidP="00EC38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DB4CA9" w:rsidTr="0000661C">
      <w:trPr>
        <w:cantSplit/>
        <w:trHeight w:val="360"/>
      </w:trPr>
      <w:tc>
        <w:tcPr>
          <w:tcW w:w="12258" w:type="dxa"/>
          <w:gridSpan w:val="3"/>
        </w:tcPr>
        <w:p w:rsidR="00DB4CA9" w:rsidRPr="00AA0C96" w:rsidRDefault="008E22C9" w:rsidP="003D56F5">
          <w:pPr>
            <w:pStyle w:val="Header"/>
            <w:spacing w:before="60" w:after="60"/>
            <w:rPr>
              <w:b/>
              <w:sz w:val="22"/>
            </w:rPr>
          </w:pPr>
          <w:r>
            <w:rPr>
              <w:b/>
              <w:sz w:val="22"/>
            </w:rPr>
            <w:t>Location: North Pembroke Elementary School</w:t>
          </w:r>
        </w:p>
      </w:tc>
      <w:tc>
        <w:tcPr>
          <w:tcW w:w="2358" w:type="dxa"/>
        </w:tcPr>
        <w:p w:rsidR="00DB4CA9" w:rsidRPr="00AA0C96" w:rsidRDefault="008E22C9" w:rsidP="00015F03">
          <w:pPr>
            <w:pStyle w:val="Header"/>
            <w:tabs>
              <w:tab w:val="clear" w:pos="4320"/>
              <w:tab w:val="clear" w:pos="8640"/>
            </w:tabs>
            <w:spacing w:before="60" w:after="60"/>
            <w:rPr>
              <w:b/>
              <w:sz w:val="22"/>
            </w:rPr>
          </w:pPr>
          <w:r w:rsidRPr="00AA0C96">
            <w:rPr>
              <w:b/>
              <w:sz w:val="22"/>
            </w:rPr>
            <w:t>Indoor Air Results</w:t>
          </w:r>
        </w:p>
      </w:tc>
    </w:tr>
    <w:tr w:rsidR="00DB4CA9" w:rsidTr="00015F03">
      <w:trPr>
        <w:cantSplit/>
      </w:trPr>
      <w:tc>
        <w:tcPr>
          <w:tcW w:w="4872" w:type="dxa"/>
        </w:tcPr>
        <w:p w:rsidR="00DB4CA9" w:rsidRPr="00AA0C96" w:rsidRDefault="008E22C9" w:rsidP="009D4153">
          <w:pPr>
            <w:pStyle w:val="Header"/>
            <w:tabs>
              <w:tab w:val="clear" w:pos="4320"/>
              <w:tab w:val="clear" w:pos="8640"/>
            </w:tabs>
            <w:spacing w:before="60" w:after="60"/>
            <w:rPr>
              <w:b/>
              <w:sz w:val="22"/>
            </w:rPr>
          </w:pPr>
          <w:r w:rsidRPr="00AA0C96">
            <w:rPr>
              <w:b/>
              <w:sz w:val="22"/>
            </w:rPr>
            <w:t xml:space="preserve">Address: </w:t>
          </w:r>
          <w:r w:rsidRPr="003D56F5">
            <w:rPr>
              <w:b/>
              <w:sz w:val="22"/>
            </w:rPr>
            <w:t>72 Pilgrim R</w:t>
          </w:r>
          <w:r>
            <w:rPr>
              <w:b/>
              <w:sz w:val="22"/>
            </w:rPr>
            <w:t>oa</w:t>
          </w:r>
          <w:r w:rsidRPr="003D56F5">
            <w:rPr>
              <w:b/>
              <w:sz w:val="22"/>
            </w:rPr>
            <w:t>d, Pembroke</w:t>
          </w:r>
        </w:p>
      </w:tc>
      <w:tc>
        <w:tcPr>
          <w:tcW w:w="4872" w:type="dxa"/>
        </w:tcPr>
        <w:p w:rsidR="00DB4CA9" w:rsidRPr="00AA0C96" w:rsidRDefault="008E22C9"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DB4CA9" w:rsidRPr="00AA0C96" w:rsidRDefault="003A77FE" w:rsidP="00015F03">
          <w:pPr>
            <w:pStyle w:val="Header"/>
            <w:tabs>
              <w:tab w:val="clear" w:pos="4320"/>
              <w:tab w:val="clear" w:pos="8640"/>
            </w:tabs>
            <w:spacing w:before="60" w:after="60"/>
            <w:rPr>
              <w:b/>
              <w:sz w:val="22"/>
            </w:rPr>
          </w:pPr>
        </w:p>
      </w:tc>
      <w:tc>
        <w:tcPr>
          <w:tcW w:w="2358" w:type="dxa"/>
        </w:tcPr>
        <w:p w:rsidR="00DB4CA9" w:rsidRPr="00AA0C96" w:rsidRDefault="008E22C9" w:rsidP="003D56F5">
          <w:pPr>
            <w:pStyle w:val="Header"/>
            <w:tabs>
              <w:tab w:val="clear" w:pos="4320"/>
              <w:tab w:val="clear" w:pos="8640"/>
            </w:tabs>
            <w:spacing w:before="60" w:after="60"/>
            <w:rPr>
              <w:b/>
              <w:sz w:val="22"/>
            </w:rPr>
          </w:pPr>
          <w:r w:rsidRPr="00AA0C96">
            <w:rPr>
              <w:b/>
              <w:sz w:val="22"/>
            </w:rPr>
            <w:t>Date</w:t>
          </w:r>
          <w:r>
            <w:rPr>
              <w:b/>
              <w:sz w:val="22"/>
            </w:rPr>
            <w:t>: 12/18/2018</w:t>
          </w:r>
        </w:p>
      </w:tc>
    </w:tr>
  </w:tbl>
  <w:p w:rsidR="00DB4CA9" w:rsidRDefault="003A77FE"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13AC67B8"/>
    <w:multiLevelType w:val="hybridMultilevel"/>
    <w:tmpl w:val="68D2D620"/>
    <w:lvl w:ilvl="0" w:tplc="26981DF4">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A82C68"/>
    <w:multiLevelType w:val="hybridMultilevel"/>
    <w:tmpl w:val="BA84147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nsid w:val="1F0C3FFB"/>
    <w:multiLevelType w:val="hybridMultilevel"/>
    <w:tmpl w:val="90BE6BB6"/>
    <w:lvl w:ilvl="0" w:tplc="8AE847DE">
      <w:start w:val="1"/>
      <w:numFmt w:val="decimal"/>
      <w:lvlText w:val="%1."/>
      <w:lvlJc w:val="right"/>
      <w:pPr>
        <w:tabs>
          <w:tab w:val="num" w:pos="360"/>
        </w:tabs>
        <w:ind w:left="360" w:hanging="72"/>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9B5F26"/>
    <w:multiLevelType w:val="multilevel"/>
    <w:tmpl w:val="28FCADD2"/>
    <w:numStyleLink w:val="StyleBulletedSymbolsymbolLeft025Hanging025"/>
  </w:abstractNum>
  <w:abstractNum w:abstractNumId="11">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78B3CEF"/>
    <w:multiLevelType w:val="multilevel"/>
    <w:tmpl w:val="28FCADD2"/>
    <w:numStyleLink w:val="StyleBulletedSymbolsymbolLeft025Hanging025"/>
  </w:abstractNum>
  <w:abstractNum w:abstractNumId="13">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AFB2C57"/>
    <w:multiLevelType w:val="hybridMultilevel"/>
    <w:tmpl w:val="9626BE14"/>
    <w:lvl w:ilvl="0" w:tplc="930E1A76">
      <w:start w:val="1"/>
      <w:numFmt w:val="decimal"/>
      <w:pStyle w:val="BodyTextNumberedConclus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6">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30B24EFB"/>
    <w:multiLevelType w:val="multilevel"/>
    <w:tmpl w:val="28FCADD2"/>
    <w:numStyleLink w:val="StyleBulletedSymbolsymbolLeft025Hanging025"/>
  </w:abstractNum>
  <w:abstractNum w:abstractNumId="19">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427C414D"/>
    <w:multiLevelType w:val="multilevel"/>
    <w:tmpl w:val="28FCADD2"/>
    <w:numStyleLink w:val="StyleBulletedSymbolsymbolLeft025Hanging025"/>
  </w:abstractNum>
  <w:abstractNum w:abstractNumId="23">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6A9165D"/>
    <w:multiLevelType w:val="multilevel"/>
    <w:tmpl w:val="28FCADD2"/>
    <w:numStyleLink w:val="StyleBulletedSymbolsymbolLeft025Hanging025"/>
  </w:abstractNum>
  <w:abstractNum w:abstractNumId="26">
    <w:nsid w:val="4DB27BCB"/>
    <w:multiLevelType w:val="multilevel"/>
    <w:tmpl w:val="28FCADD2"/>
    <w:numStyleLink w:val="StyleBulletedSymbolsymbolLeft025Hanging025"/>
  </w:abstractNum>
  <w:abstractNum w:abstractNumId="27">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8C087F"/>
    <w:multiLevelType w:val="hybridMultilevel"/>
    <w:tmpl w:val="1EE22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5EC13BE"/>
    <w:multiLevelType w:val="multilevel"/>
    <w:tmpl w:val="28FCADD2"/>
    <w:numStyleLink w:val="StyleBulletedSymbolsymbolLeft025Hanging025"/>
  </w:abstractNum>
  <w:abstractNum w:abstractNumId="30">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D076D5"/>
    <w:multiLevelType w:val="multilevel"/>
    <w:tmpl w:val="28FCADD2"/>
    <w:numStyleLink w:val="StyleBulletedSymbolsymbolLeft025Hanging025"/>
  </w:abstractNum>
  <w:abstractNum w:abstractNumId="35">
    <w:nsid w:val="62AF1224"/>
    <w:multiLevelType w:val="hybridMultilevel"/>
    <w:tmpl w:val="333E1932"/>
    <w:lvl w:ilvl="0" w:tplc="26981DF4">
      <w:start w:val="1"/>
      <w:numFmt w:val="decimal"/>
      <w:lvlText w:val="%1."/>
      <w:lvlJc w:val="righ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375391E"/>
    <w:multiLevelType w:val="multilevel"/>
    <w:tmpl w:val="28FCADD2"/>
    <w:numStyleLink w:val="StyleBulletedSymbolsymbolLeft025Hanging025"/>
  </w:abstractNum>
  <w:abstractNum w:abstractNumId="37">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C8F7FF3"/>
    <w:multiLevelType w:val="multilevel"/>
    <w:tmpl w:val="28FCADD2"/>
    <w:numStyleLink w:val="StyleBulletedSymbolsymbolLeft025Hanging025"/>
  </w:abstractNum>
  <w:abstractNum w:abstractNumId="39">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2207EF2"/>
    <w:multiLevelType w:val="multilevel"/>
    <w:tmpl w:val="28FCADD2"/>
    <w:numStyleLink w:val="StyleBulletedSymbolsymbolLeft025Hanging025"/>
  </w:abstractNum>
  <w:abstractNum w:abstractNumId="41">
    <w:nsid w:val="777F1BC7"/>
    <w:multiLevelType w:val="multilevel"/>
    <w:tmpl w:val="28FCADD2"/>
    <w:numStyleLink w:val="StyleBulletedSymbolsymbolLeft025Hanging025"/>
  </w:abstractNum>
  <w:abstractNum w:abstractNumId="42">
    <w:nsid w:val="78860DC4"/>
    <w:multiLevelType w:val="hybridMultilevel"/>
    <w:tmpl w:val="82E0653A"/>
    <w:lvl w:ilvl="0" w:tplc="EF7622AE">
      <w:start w:val="1"/>
      <w:numFmt w:val="decimal"/>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97650F"/>
    <w:multiLevelType w:val="multilevel"/>
    <w:tmpl w:val="28FCADD2"/>
    <w:numStyleLink w:val="StyleBulletedSymbolsymbolLeft025Hanging025"/>
  </w:abstractNum>
  <w:num w:numId="1">
    <w:abstractNumId w:val="0"/>
  </w:num>
  <w:num w:numId="2">
    <w:abstractNumId w:val="19"/>
  </w:num>
  <w:num w:numId="3">
    <w:abstractNumId w:val="5"/>
  </w:num>
  <w:num w:numId="4">
    <w:abstractNumId w:val="11"/>
  </w:num>
  <w:num w:numId="5">
    <w:abstractNumId w:val="39"/>
  </w:num>
  <w:num w:numId="6">
    <w:abstractNumId w:val="31"/>
  </w:num>
  <w:num w:numId="7">
    <w:abstractNumId w:val="32"/>
  </w:num>
  <w:num w:numId="8">
    <w:abstractNumId w:val="4"/>
  </w:num>
  <w:num w:numId="9">
    <w:abstractNumId w:val="20"/>
  </w:num>
  <w:num w:numId="10">
    <w:abstractNumId w:val="43"/>
  </w:num>
  <w:num w:numId="11">
    <w:abstractNumId w:val="21"/>
  </w:num>
  <w:num w:numId="12">
    <w:abstractNumId w:val="23"/>
  </w:num>
  <w:num w:numId="13">
    <w:abstractNumId w:val="16"/>
  </w:num>
  <w:num w:numId="14">
    <w:abstractNumId w:val="27"/>
  </w:num>
  <w:num w:numId="15">
    <w:abstractNumId w:val="9"/>
  </w:num>
  <w:num w:numId="16">
    <w:abstractNumId w:val="1"/>
  </w:num>
  <w:num w:numId="17">
    <w:abstractNumId w:val="33"/>
  </w:num>
  <w:num w:numId="18">
    <w:abstractNumId w:val="13"/>
  </w:num>
  <w:num w:numId="19">
    <w:abstractNumId w:val="24"/>
  </w:num>
  <w:num w:numId="20">
    <w:abstractNumId w:val="18"/>
  </w:num>
  <w:num w:numId="21">
    <w:abstractNumId w:val="22"/>
  </w:num>
  <w:num w:numId="22">
    <w:abstractNumId w:val="41"/>
  </w:num>
  <w:num w:numId="23">
    <w:abstractNumId w:val="29"/>
  </w:num>
  <w:num w:numId="24">
    <w:abstractNumId w:val="12"/>
  </w:num>
  <w:num w:numId="25">
    <w:abstractNumId w:val="2"/>
  </w:num>
  <w:num w:numId="26">
    <w:abstractNumId w:val="38"/>
  </w:num>
  <w:num w:numId="27">
    <w:abstractNumId w:val="44"/>
  </w:num>
  <w:num w:numId="28">
    <w:abstractNumId w:val="26"/>
  </w:num>
  <w:num w:numId="29">
    <w:abstractNumId w:val="36"/>
  </w:num>
  <w:num w:numId="30">
    <w:abstractNumId w:val="40"/>
  </w:num>
  <w:num w:numId="31">
    <w:abstractNumId w:val="25"/>
  </w:num>
  <w:num w:numId="32">
    <w:abstractNumId w:val="34"/>
  </w:num>
  <w:num w:numId="33">
    <w:abstractNumId w:val="10"/>
  </w:num>
  <w:num w:numId="34">
    <w:abstractNumId w:val="6"/>
  </w:num>
  <w:num w:numId="35">
    <w:abstractNumId w:val="37"/>
  </w:num>
  <w:num w:numId="36">
    <w:abstractNumId w:val="30"/>
  </w:num>
  <w:num w:numId="37">
    <w:abstractNumId w:val="6"/>
  </w:num>
  <w:num w:numId="38">
    <w:abstractNumId w:val="6"/>
  </w:num>
  <w:num w:numId="39">
    <w:abstractNumId w:val="28"/>
  </w:num>
  <w:num w:numId="40">
    <w:abstractNumId w:val="17"/>
  </w:num>
  <w:num w:numId="41">
    <w:abstractNumId w:val="7"/>
  </w:num>
  <w:num w:numId="42">
    <w:abstractNumId w:val="8"/>
  </w:num>
  <w:num w:numId="43">
    <w:abstractNumId w:val="35"/>
  </w:num>
  <w:num w:numId="44">
    <w:abstractNumId w:val="42"/>
  </w:num>
  <w:num w:numId="45">
    <w:abstractNumId w:val="14"/>
  </w:num>
  <w:num w:numId="46">
    <w:abstractNumId w:val="14"/>
    <w:lvlOverride w:ilvl="0">
      <w:startOverride w:val="1"/>
    </w:lvlOverride>
  </w:num>
  <w:num w:numId="47">
    <w:abstractNumId w:val="15"/>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3A9D"/>
    <w:rsid w:val="000075C0"/>
    <w:rsid w:val="00010DCC"/>
    <w:rsid w:val="000144B1"/>
    <w:rsid w:val="000150C0"/>
    <w:rsid w:val="00016BF0"/>
    <w:rsid w:val="0002128B"/>
    <w:rsid w:val="0002415F"/>
    <w:rsid w:val="000242DD"/>
    <w:rsid w:val="00025A79"/>
    <w:rsid w:val="00027247"/>
    <w:rsid w:val="000272D5"/>
    <w:rsid w:val="00027685"/>
    <w:rsid w:val="00027EC6"/>
    <w:rsid w:val="00032F04"/>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570C2"/>
    <w:rsid w:val="00060232"/>
    <w:rsid w:val="00062766"/>
    <w:rsid w:val="0006325F"/>
    <w:rsid w:val="00063BEC"/>
    <w:rsid w:val="00063E8C"/>
    <w:rsid w:val="00064569"/>
    <w:rsid w:val="0006535D"/>
    <w:rsid w:val="0007042A"/>
    <w:rsid w:val="0007073E"/>
    <w:rsid w:val="00071632"/>
    <w:rsid w:val="00076423"/>
    <w:rsid w:val="00077895"/>
    <w:rsid w:val="0008406E"/>
    <w:rsid w:val="000844A0"/>
    <w:rsid w:val="00084E04"/>
    <w:rsid w:val="000856D0"/>
    <w:rsid w:val="000864B5"/>
    <w:rsid w:val="00086D6B"/>
    <w:rsid w:val="00087D89"/>
    <w:rsid w:val="00090E91"/>
    <w:rsid w:val="00091572"/>
    <w:rsid w:val="00092FF9"/>
    <w:rsid w:val="0009646E"/>
    <w:rsid w:val="000A2E16"/>
    <w:rsid w:val="000A321D"/>
    <w:rsid w:val="000B1E52"/>
    <w:rsid w:val="000B1F2C"/>
    <w:rsid w:val="000B1F52"/>
    <w:rsid w:val="000B3211"/>
    <w:rsid w:val="000B3761"/>
    <w:rsid w:val="000B44AE"/>
    <w:rsid w:val="000B5E62"/>
    <w:rsid w:val="000B63BC"/>
    <w:rsid w:val="000B6CF5"/>
    <w:rsid w:val="000B7600"/>
    <w:rsid w:val="000C09CF"/>
    <w:rsid w:val="000C6745"/>
    <w:rsid w:val="000C6C7E"/>
    <w:rsid w:val="000C7FDD"/>
    <w:rsid w:val="000D0C39"/>
    <w:rsid w:val="000D3183"/>
    <w:rsid w:val="000D334D"/>
    <w:rsid w:val="000D72D9"/>
    <w:rsid w:val="000E3087"/>
    <w:rsid w:val="000E3506"/>
    <w:rsid w:val="000E46B2"/>
    <w:rsid w:val="000E4A40"/>
    <w:rsid w:val="000E4F07"/>
    <w:rsid w:val="000E5F7A"/>
    <w:rsid w:val="000F0731"/>
    <w:rsid w:val="000F176E"/>
    <w:rsid w:val="000F1DF7"/>
    <w:rsid w:val="000F2B18"/>
    <w:rsid w:val="000F3010"/>
    <w:rsid w:val="000F5EE5"/>
    <w:rsid w:val="000F758F"/>
    <w:rsid w:val="001000DF"/>
    <w:rsid w:val="00103A4A"/>
    <w:rsid w:val="00105AB5"/>
    <w:rsid w:val="001060C3"/>
    <w:rsid w:val="001071C8"/>
    <w:rsid w:val="001076B7"/>
    <w:rsid w:val="00110182"/>
    <w:rsid w:val="001107EB"/>
    <w:rsid w:val="00112571"/>
    <w:rsid w:val="001125CA"/>
    <w:rsid w:val="001129C4"/>
    <w:rsid w:val="00114CE8"/>
    <w:rsid w:val="00115421"/>
    <w:rsid w:val="00116EBA"/>
    <w:rsid w:val="0011710B"/>
    <w:rsid w:val="001171F3"/>
    <w:rsid w:val="00120993"/>
    <w:rsid w:val="00123760"/>
    <w:rsid w:val="00123D00"/>
    <w:rsid w:val="00124C2C"/>
    <w:rsid w:val="0012500A"/>
    <w:rsid w:val="00127778"/>
    <w:rsid w:val="00133709"/>
    <w:rsid w:val="00134715"/>
    <w:rsid w:val="001348DA"/>
    <w:rsid w:val="00135446"/>
    <w:rsid w:val="001356AF"/>
    <w:rsid w:val="001371F0"/>
    <w:rsid w:val="00140548"/>
    <w:rsid w:val="00141E7E"/>
    <w:rsid w:val="001432B8"/>
    <w:rsid w:val="00144ABA"/>
    <w:rsid w:val="001472BB"/>
    <w:rsid w:val="00147E1F"/>
    <w:rsid w:val="00150E37"/>
    <w:rsid w:val="001521C9"/>
    <w:rsid w:val="001528B2"/>
    <w:rsid w:val="00153F20"/>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73B"/>
    <w:rsid w:val="001A2896"/>
    <w:rsid w:val="001A3254"/>
    <w:rsid w:val="001A34F0"/>
    <w:rsid w:val="001A3DF9"/>
    <w:rsid w:val="001A4308"/>
    <w:rsid w:val="001A51F7"/>
    <w:rsid w:val="001A56B7"/>
    <w:rsid w:val="001A571C"/>
    <w:rsid w:val="001B313D"/>
    <w:rsid w:val="001B36D2"/>
    <w:rsid w:val="001B3E82"/>
    <w:rsid w:val="001B6516"/>
    <w:rsid w:val="001B6B19"/>
    <w:rsid w:val="001C00B2"/>
    <w:rsid w:val="001C13AC"/>
    <w:rsid w:val="001C570B"/>
    <w:rsid w:val="001C6237"/>
    <w:rsid w:val="001C71A7"/>
    <w:rsid w:val="001D0B62"/>
    <w:rsid w:val="001D44B2"/>
    <w:rsid w:val="001D4B00"/>
    <w:rsid w:val="001D4EEE"/>
    <w:rsid w:val="001E0ABF"/>
    <w:rsid w:val="001E310F"/>
    <w:rsid w:val="001E4E6D"/>
    <w:rsid w:val="001E60BF"/>
    <w:rsid w:val="001F0EF1"/>
    <w:rsid w:val="001F10B2"/>
    <w:rsid w:val="001F3D81"/>
    <w:rsid w:val="001F4798"/>
    <w:rsid w:val="001F4C6B"/>
    <w:rsid w:val="001F5CED"/>
    <w:rsid w:val="001F65C7"/>
    <w:rsid w:val="001F7516"/>
    <w:rsid w:val="00200C19"/>
    <w:rsid w:val="002010EE"/>
    <w:rsid w:val="00202766"/>
    <w:rsid w:val="0020581C"/>
    <w:rsid w:val="002063D6"/>
    <w:rsid w:val="00207358"/>
    <w:rsid w:val="00207CEB"/>
    <w:rsid w:val="002115C8"/>
    <w:rsid w:val="00212A1E"/>
    <w:rsid w:val="00212AAE"/>
    <w:rsid w:val="00213500"/>
    <w:rsid w:val="00215063"/>
    <w:rsid w:val="00215947"/>
    <w:rsid w:val="00215AE7"/>
    <w:rsid w:val="0021775E"/>
    <w:rsid w:val="002178CC"/>
    <w:rsid w:val="00220324"/>
    <w:rsid w:val="00221368"/>
    <w:rsid w:val="00224503"/>
    <w:rsid w:val="0022493D"/>
    <w:rsid w:val="0022723C"/>
    <w:rsid w:val="002272B3"/>
    <w:rsid w:val="00227E29"/>
    <w:rsid w:val="002319F9"/>
    <w:rsid w:val="00232629"/>
    <w:rsid w:val="0023384C"/>
    <w:rsid w:val="0023419C"/>
    <w:rsid w:val="00240DC2"/>
    <w:rsid w:val="00242720"/>
    <w:rsid w:val="00242B04"/>
    <w:rsid w:val="00246FEB"/>
    <w:rsid w:val="002471BE"/>
    <w:rsid w:val="002475C2"/>
    <w:rsid w:val="00247A05"/>
    <w:rsid w:val="00250913"/>
    <w:rsid w:val="00250BEB"/>
    <w:rsid w:val="00251D65"/>
    <w:rsid w:val="0025241C"/>
    <w:rsid w:val="002539AF"/>
    <w:rsid w:val="00254561"/>
    <w:rsid w:val="00254A32"/>
    <w:rsid w:val="00255F41"/>
    <w:rsid w:val="00256008"/>
    <w:rsid w:val="00256FFB"/>
    <w:rsid w:val="002579A6"/>
    <w:rsid w:val="00261918"/>
    <w:rsid w:val="00263055"/>
    <w:rsid w:val="002642B9"/>
    <w:rsid w:val="00265AEE"/>
    <w:rsid w:val="002662DD"/>
    <w:rsid w:val="00266F67"/>
    <w:rsid w:val="00271E5A"/>
    <w:rsid w:val="002738AE"/>
    <w:rsid w:val="00273E22"/>
    <w:rsid w:val="00275987"/>
    <w:rsid w:val="002766B4"/>
    <w:rsid w:val="00276EA7"/>
    <w:rsid w:val="00280C3D"/>
    <w:rsid w:val="002811B7"/>
    <w:rsid w:val="00281CD8"/>
    <w:rsid w:val="00283B4F"/>
    <w:rsid w:val="00283EBA"/>
    <w:rsid w:val="00283F58"/>
    <w:rsid w:val="00284EC8"/>
    <w:rsid w:val="002850AA"/>
    <w:rsid w:val="00291371"/>
    <w:rsid w:val="00292CEA"/>
    <w:rsid w:val="00293A6F"/>
    <w:rsid w:val="00295164"/>
    <w:rsid w:val="002971FC"/>
    <w:rsid w:val="00297B7B"/>
    <w:rsid w:val="002A02EB"/>
    <w:rsid w:val="002A03AD"/>
    <w:rsid w:val="002A0982"/>
    <w:rsid w:val="002A1611"/>
    <w:rsid w:val="002A27C6"/>
    <w:rsid w:val="002A3278"/>
    <w:rsid w:val="002A4B63"/>
    <w:rsid w:val="002A540E"/>
    <w:rsid w:val="002B45FC"/>
    <w:rsid w:val="002B4A40"/>
    <w:rsid w:val="002B69C8"/>
    <w:rsid w:val="002C670D"/>
    <w:rsid w:val="002C6792"/>
    <w:rsid w:val="002C6C21"/>
    <w:rsid w:val="002D03C1"/>
    <w:rsid w:val="002D054F"/>
    <w:rsid w:val="002D381C"/>
    <w:rsid w:val="002D3CAE"/>
    <w:rsid w:val="002D57EB"/>
    <w:rsid w:val="002D5DA0"/>
    <w:rsid w:val="002D7367"/>
    <w:rsid w:val="002E1456"/>
    <w:rsid w:val="002E24D8"/>
    <w:rsid w:val="002E3AC2"/>
    <w:rsid w:val="002E3B20"/>
    <w:rsid w:val="002E4F9B"/>
    <w:rsid w:val="002E5E4C"/>
    <w:rsid w:val="002E6C8C"/>
    <w:rsid w:val="002E74C6"/>
    <w:rsid w:val="002F1142"/>
    <w:rsid w:val="002F2E55"/>
    <w:rsid w:val="002F3F6C"/>
    <w:rsid w:val="002F437C"/>
    <w:rsid w:val="002F537F"/>
    <w:rsid w:val="002F76D2"/>
    <w:rsid w:val="003007C3"/>
    <w:rsid w:val="00300A22"/>
    <w:rsid w:val="003013A1"/>
    <w:rsid w:val="003019C2"/>
    <w:rsid w:val="003032C2"/>
    <w:rsid w:val="003057DA"/>
    <w:rsid w:val="00306E16"/>
    <w:rsid w:val="00307BFE"/>
    <w:rsid w:val="00311A23"/>
    <w:rsid w:val="00312771"/>
    <w:rsid w:val="00313FFB"/>
    <w:rsid w:val="00314E22"/>
    <w:rsid w:val="0031572A"/>
    <w:rsid w:val="003209DA"/>
    <w:rsid w:val="00320D9C"/>
    <w:rsid w:val="00322B66"/>
    <w:rsid w:val="003266A6"/>
    <w:rsid w:val="00334C1B"/>
    <w:rsid w:val="0033515A"/>
    <w:rsid w:val="00335550"/>
    <w:rsid w:val="00337D9D"/>
    <w:rsid w:val="003425EF"/>
    <w:rsid w:val="003455FE"/>
    <w:rsid w:val="00346B22"/>
    <w:rsid w:val="003518B3"/>
    <w:rsid w:val="0035424E"/>
    <w:rsid w:val="003577DC"/>
    <w:rsid w:val="00357888"/>
    <w:rsid w:val="0036046C"/>
    <w:rsid w:val="00360C51"/>
    <w:rsid w:val="00361783"/>
    <w:rsid w:val="003617F8"/>
    <w:rsid w:val="00361D0A"/>
    <w:rsid w:val="0036233A"/>
    <w:rsid w:val="00363F43"/>
    <w:rsid w:val="0036445C"/>
    <w:rsid w:val="00366847"/>
    <w:rsid w:val="003703E6"/>
    <w:rsid w:val="00371C91"/>
    <w:rsid w:val="003726F5"/>
    <w:rsid w:val="00372A31"/>
    <w:rsid w:val="003844CF"/>
    <w:rsid w:val="00386EDB"/>
    <w:rsid w:val="00391501"/>
    <w:rsid w:val="00391DE9"/>
    <w:rsid w:val="00392614"/>
    <w:rsid w:val="00393194"/>
    <w:rsid w:val="003A3995"/>
    <w:rsid w:val="003A52E0"/>
    <w:rsid w:val="003A77FE"/>
    <w:rsid w:val="003B2312"/>
    <w:rsid w:val="003B23A6"/>
    <w:rsid w:val="003B42D7"/>
    <w:rsid w:val="003B50DC"/>
    <w:rsid w:val="003B5F6F"/>
    <w:rsid w:val="003B6373"/>
    <w:rsid w:val="003B652D"/>
    <w:rsid w:val="003C0877"/>
    <w:rsid w:val="003C13D6"/>
    <w:rsid w:val="003C3911"/>
    <w:rsid w:val="003C4677"/>
    <w:rsid w:val="003C5A1F"/>
    <w:rsid w:val="003C6DD8"/>
    <w:rsid w:val="003D458D"/>
    <w:rsid w:val="003D54B4"/>
    <w:rsid w:val="003E1B1B"/>
    <w:rsid w:val="003E6478"/>
    <w:rsid w:val="003E67AA"/>
    <w:rsid w:val="003E7A81"/>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591F"/>
    <w:rsid w:val="004162A2"/>
    <w:rsid w:val="00416DD6"/>
    <w:rsid w:val="00420D5E"/>
    <w:rsid w:val="004216BD"/>
    <w:rsid w:val="00421F00"/>
    <w:rsid w:val="004237CB"/>
    <w:rsid w:val="00423E34"/>
    <w:rsid w:val="00430212"/>
    <w:rsid w:val="004309EA"/>
    <w:rsid w:val="00430AEC"/>
    <w:rsid w:val="004317C7"/>
    <w:rsid w:val="004325BE"/>
    <w:rsid w:val="00432615"/>
    <w:rsid w:val="0043310E"/>
    <w:rsid w:val="0043399C"/>
    <w:rsid w:val="0043519E"/>
    <w:rsid w:val="00437B1C"/>
    <w:rsid w:val="00437E64"/>
    <w:rsid w:val="00440291"/>
    <w:rsid w:val="00440823"/>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B52"/>
    <w:rsid w:val="00460D79"/>
    <w:rsid w:val="00462C07"/>
    <w:rsid w:val="0046365B"/>
    <w:rsid w:val="0046428C"/>
    <w:rsid w:val="00466293"/>
    <w:rsid w:val="00467204"/>
    <w:rsid w:val="00467CF1"/>
    <w:rsid w:val="004701D8"/>
    <w:rsid w:val="00470826"/>
    <w:rsid w:val="004726D8"/>
    <w:rsid w:val="004735CF"/>
    <w:rsid w:val="00474094"/>
    <w:rsid w:val="00475FA8"/>
    <w:rsid w:val="00477385"/>
    <w:rsid w:val="004805C2"/>
    <w:rsid w:val="00480A5D"/>
    <w:rsid w:val="00482646"/>
    <w:rsid w:val="0048285D"/>
    <w:rsid w:val="004832ED"/>
    <w:rsid w:val="004834FB"/>
    <w:rsid w:val="0048365C"/>
    <w:rsid w:val="004868BE"/>
    <w:rsid w:val="00486E62"/>
    <w:rsid w:val="004914B7"/>
    <w:rsid w:val="0049216E"/>
    <w:rsid w:val="004926C6"/>
    <w:rsid w:val="00493D80"/>
    <w:rsid w:val="0049402D"/>
    <w:rsid w:val="0049713A"/>
    <w:rsid w:val="004A1952"/>
    <w:rsid w:val="004A6A5C"/>
    <w:rsid w:val="004A764A"/>
    <w:rsid w:val="004A7A36"/>
    <w:rsid w:val="004A7A80"/>
    <w:rsid w:val="004B2FB7"/>
    <w:rsid w:val="004B3051"/>
    <w:rsid w:val="004B40B8"/>
    <w:rsid w:val="004C34CA"/>
    <w:rsid w:val="004C5C81"/>
    <w:rsid w:val="004D0ECE"/>
    <w:rsid w:val="004D334D"/>
    <w:rsid w:val="004D528F"/>
    <w:rsid w:val="004D6CCA"/>
    <w:rsid w:val="004D71C8"/>
    <w:rsid w:val="004E0BBA"/>
    <w:rsid w:val="004E11AB"/>
    <w:rsid w:val="004E1BA1"/>
    <w:rsid w:val="004E2F22"/>
    <w:rsid w:val="004E5880"/>
    <w:rsid w:val="004E73D6"/>
    <w:rsid w:val="004F0F85"/>
    <w:rsid w:val="004F2108"/>
    <w:rsid w:val="004F265E"/>
    <w:rsid w:val="004F4BC1"/>
    <w:rsid w:val="004F4CE8"/>
    <w:rsid w:val="004F55CE"/>
    <w:rsid w:val="004F6CF2"/>
    <w:rsid w:val="004F70F6"/>
    <w:rsid w:val="00503C45"/>
    <w:rsid w:val="00503F0F"/>
    <w:rsid w:val="005054AA"/>
    <w:rsid w:val="005069DF"/>
    <w:rsid w:val="00506CB1"/>
    <w:rsid w:val="005104A6"/>
    <w:rsid w:val="0051410F"/>
    <w:rsid w:val="00514986"/>
    <w:rsid w:val="00514D9E"/>
    <w:rsid w:val="005151C0"/>
    <w:rsid w:val="0051576A"/>
    <w:rsid w:val="00515C8A"/>
    <w:rsid w:val="00516B13"/>
    <w:rsid w:val="00520881"/>
    <w:rsid w:val="00521397"/>
    <w:rsid w:val="0052353C"/>
    <w:rsid w:val="00523649"/>
    <w:rsid w:val="00524009"/>
    <w:rsid w:val="00524869"/>
    <w:rsid w:val="00524BCD"/>
    <w:rsid w:val="00525484"/>
    <w:rsid w:val="00526121"/>
    <w:rsid w:val="00527551"/>
    <w:rsid w:val="00530219"/>
    <w:rsid w:val="0053178D"/>
    <w:rsid w:val="00533F01"/>
    <w:rsid w:val="00534F1B"/>
    <w:rsid w:val="005375CA"/>
    <w:rsid w:val="00541737"/>
    <w:rsid w:val="0054276A"/>
    <w:rsid w:val="00544132"/>
    <w:rsid w:val="00546C65"/>
    <w:rsid w:val="00547A29"/>
    <w:rsid w:val="005516C2"/>
    <w:rsid w:val="00553DC6"/>
    <w:rsid w:val="00554E62"/>
    <w:rsid w:val="00557F93"/>
    <w:rsid w:val="00561032"/>
    <w:rsid w:val="005620CA"/>
    <w:rsid w:val="005647E1"/>
    <w:rsid w:val="005654E2"/>
    <w:rsid w:val="00571BB4"/>
    <w:rsid w:val="00571D2D"/>
    <w:rsid w:val="005721E9"/>
    <w:rsid w:val="00575934"/>
    <w:rsid w:val="00575D38"/>
    <w:rsid w:val="00576005"/>
    <w:rsid w:val="0057647E"/>
    <w:rsid w:val="00576CED"/>
    <w:rsid w:val="00576F10"/>
    <w:rsid w:val="0058059E"/>
    <w:rsid w:val="005815EB"/>
    <w:rsid w:val="00582D5D"/>
    <w:rsid w:val="00583C64"/>
    <w:rsid w:val="00584965"/>
    <w:rsid w:val="005869A2"/>
    <w:rsid w:val="00590913"/>
    <w:rsid w:val="00591826"/>
    <w:rsid w:val="00592A63"/>
    <w:rsid w:val="005946A2"/>
    <w:rsid w:val="005946B2"/>
    <w:rsid w:val="00594E25"/>
    <w:rsid w:val="005951C5"/>
    <w:rsid w:val="00596645"/>
    <w:rsid w:val="005967A2"/>
    <w:rsid w:val="005A16A2"/>
    <w:rsid w:val="005A17B0"/>
    <w:rsid w:val="005A2836"/>
    <w:rsid w:val="005A4CB5"/>
    <w:rsid w:val="005A7D09"/>
    <w:rsid w:val="005B1CBC"/>
    <w:rsid w:val="005B24AA"/>
    <w:rsid w:val="005B2F0D"/>
    <w:rsid w:val="005B4065"/>
    <w:rsid w:val="005B42C3"/>
    <w:rsid w:val="005B48E0"/>
    <w:rsid w:val="005C0009"/>
    <w:rsid w:val="005C0987"/>
    <w:rsid w:val="005C2241"/>
    <w:rsid w:val="005D0080"/>
    <w:rsid w:val="005D0364"/>
    <w:rsid w:val="005D09D6"/>
    <w:rsid w:val="005D21CE"/>
    <w:rsid w:val="005D61E2"/>
    <w:rsid w:val="005D7377"/>
    <w:rsid w:val="005D7C76"/>
    <w:rsid w:val="005E194E"/>
    <w:rsid w:val="005E2906"/>
    <w:rsid w:val="005E5E52"/>
    <w:rsid w:val="005F129D"/>
    <w:rsid w:val="005F135A"/>
    <w:rsid w:val="005F2361"/>
    <w:rsid w:val="005F28D9"/>
    <w:rsid w:val="005F3BB8"/>
    <w:rsid w:val="005F46BB"/>
    <w:rsid w:val="005F56E4"/>
    <w:rsid w:val="005F5726"/>
    <w:rsid w:val="005F6B30"/>
    <w:rsid w:val="005F70F2"/>
    <w:rsid w:val="005F7C43"/>
    <w:rsid w:val="00602D95"/>
    <w:rsid w:val="00603271"/>
    <w:rsid w:val="006033B6"/>
    <w:rsid w:val="00606617"/>
    <w:rsid w:val="00606D69"/>
    <w:rsid w:val="00606E9D"/>
    <w:rsid w:val="00610F14"/>
    <w:rsid w:val="00611D1F"/>
    <w:rsid w:val="00611FB5"/>
    <w:rsid w:val="00612A37"/>
    <w:rsid w:val="00613014"/>
    <w:rsid w:val="00613713"/>
    <w:rsid w:val="006179C3"/>
    <w:rsid w:val="00622099"/>
    <w:rsid w:val="00624FF4"/>
    <w:rsid w:val="006319DF"/>
    <w:rsid w:val="00632EE2"/>
    <w:rsid w:val="0063526C"/>
    <w:rsid w:val="00636794"/>
    <w:rsid w:val="006404DE"/>
    <w:rsid w:val="00640505"/>
    <w:rsid w:val="00642274"/>
    <w:rsid w:val="00643166"/>
    <w:rsid w:val="006435E3"/>
    <w:rsid w:val="00644133"/>
    <w:rsid w:val="00644E35"/>
    <w:rsid w:val="006453C6"/>
    <w:rsid w:val="00646928"/>
    <w:rsid w:val="006501A6"/>
    <w:rsid w:val="00650987"/>
    <w:rsid w:val="006550A5"/>
    <w:rsid w:val="00656DA6"/>
    <w:rsid w:val="00657CBE"/>
    <w:rsid w:val="00661333"/>
    <w:rsid w:val="00662176"/>
    <w:rsid w:val="006652E8"/>
    <w:rsid w:val="00665423"/>
    <w:rsid w:val="00665BC9"/>
    <w:rsid w:val="006733EA"/>
    <w:rsid w:val="00673419"/>
    <w:rsid w:val="0067562C"/>
    <w:rsid w:val="00676625"/>
    <w:rsid w:val="00676F3D"/>
    <w:rsid w:val="0068014C"/>
    <w:rsid w:val="0068094D"/>
    <w:rsid w:val="0068132D"/>
    <w:rsid w:val="00691C7E"/>
    <w:rsid w:val="0069201C"/>
    <w:rsid w:val="00694B99"/>
    <w:rsid w:val="006969F0"/>
    <w:rsid w:val="006A0211"/>
    <w:rsid w:val="006A1AA4"/>
    <w:rsid w:val="006A474E"/>
    <w:rsid w:val="006A4A99"/>
    <w:rsid w:val="006A74BF"/>
    <w:rsid w:val="006B4190"/>
    <w:rsid w:val="006C09AF"/>
    <w:rsid w:val="006C3609"/>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1E46"/>
    <w:rsid w:val="006F3279"/>
    <w:rsid w:val="006F5808"/>
    <w:rsid w:val="00704FA5"/>
    <w:rsid w:val="00705DDB"/>
    <w:rsid w:val="00707702"/>
    <w:rsid w:val="00710343"/>
    <w:rsid w:val="007110EB"/>
    <w:rsid w:val="0071374A"/>
    <w:rsid w:val="007164E7"/>
    <w:rsid w:val="007172DC"/>
    <w:rsid w:val="00721418"/>
    <w:rsid w:val="00721479"/>
    <w:rsid w:val="00721515"/>
    <w:rsid w:val="00722191"/>
    <w:rsid w:val="00722DF6"/>
    <w:rsid w:val="00736EED"/>
    <w:rsid w:val="007417B4"/>
    <w:rsid w:val="0074336F"/>
    <w:rsid w:val="00743EB2"/>
    <w:rsid w:val="007442B7"/>
    <w:rsid w:val="00744E9A"/>
    <w:rsid w:val="007470EE"/>
    <w:rsid w:val="00747132"/>
    <w:rsid w:val="007471FA"/>
    <w:rsid w:val="007542B6"/>
    <w:rsid w:val="00754608"/>
    <w:rsid w:val="00754B8B"/>
    <w:rsid w:val="00756365"/>
    <w:rsid w:val="007565CD"/>
    <w:rsid w:val="007567B0"/>
    <w:rsid w:val="00756973"/>
    <w:rsid w:val="00756E8A"/>
    <w:rsid w:val="007571FD"/>
    <w:rsid w:val="007612B2"/>
    <w:rsid w:val="007622B4"/>
    <w:rsid w:val="00765B9E"/>
    <w:rsid w:val="00770CB5"/>
    <w:rsid w:val="007732EA"/>
    <w:rsid w:val="00775C1E"/>
    <w:rsid w:val="00775DF3"/>
    <w:rsid w:val="00776ABF"/>
    <w:rsid w:val="00777C44"/>
    <w:rsid w:val="007808FD"/>
    <w:rsid w:val="007815A6"/>
    <w:rsid w:val="007820E8"/>
    <w:rsid w:val="0078314D"/>
    <w:rsid w:val="0078361E"/>
    <w:rsid w:val="00783660"/>
    <w:rsid w:val="007868F8"/>
    <w:rsid w:val="00786B34"/>
    <w:rsid w:val="007872E0"/>
    <w:rsid w:val="00787628"/>
    <w:rsid w:val="0079100D"/>
    <w:rsid w:val="00791B5A"/>
    <w:rsid w:val="00792FD4"/>
    <w:rsid w:val="00793456"/>
    <w:rsid w:val="00793498"/>
    <w:rsid w:val="007941B2"/>
    <w:rsid w:val="00794818"/>
    <w:rsid w:val="0079561C"/>
    <w:rsid w:val="00796448"/>
    <w:rsid w:val="007A066C"/>
    <w:rsid w:val="007A0BA0"/>
    <w:rsid w:val="007A4834"/>
    <w:rsid w:val="007A561C"/>
    <w:rsid w:val="007B2A63"/>
    <w:rsid w:val="007B6DF7"/>
    <w:rsid w:val="007B703B"/>
    <w:rsid w:val="007B7868"/>
    <w:rsid w:val="007C393B"/>
    <w:rsid w:val="007C49BA"/>
    <w:rsid w:val="007C4A18"/>
    <w:rsid w:val="007C55CB"/>
    <w:rsid w:val="007C5E18"/>
    <w:rsid w:val="007C6406"/>
    <w:rsid w:val="007D0D8D"/>
    <w:rsid w:val="007D167E"/>
    <w:rsid w:val="007D4875"/>
    <w:rsid w:val="007E026F"/>
    <w:rsid w:val="007E2686"/>
    <w:rsid w:val="007E4F7F"/>
    <w:rsid w:val="007E5E23"/>
    <w:rsid w:val="007E764B"/>
    <w:rsid w:val="007F006A"/>
    <w:rsid w:val="007F0488"/>
    <w:rsid w:val="007F17FF"/>
    <w:rsid w:val="007F25A6"/>
    <w:rsid w:val="007F3AC7"/>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301AA"/>
    <w:rsid w:val="008305D6"/>
    <w:rsid w:val="00831F35"/>
    <w:rsid w:val="00836554"/>
    <w:rsid w:val="00837D7C"/>
    <w:rsid w:val="008426D7"/>
    <w:rsid w:val="0084294D"/>
    <w:rsid w:val="0084327F"/>
    <w:rsid w:val="00843A7F"/>
    <w:rsid w:val="00843AE7"/>
    <w:rsid w:val="00843CF6"/>
    <w:rsid w:val="00845B74"/>
    <w:rsid w:val="008509CD"/>
    <w:rsid w:val="008514E4"/>
    <w:rsid w:val="0085292A"/>
    <w:rsid w:val="00853CEB"/>
    <w:rsid w:val="00857435"/>
    <w:rsid w:val="00857F59"/>
    <w:rsid w:val="00861A5C"/>
    <w:rsid w:val="00862417"/>
    <w:rsid w:val="008636C2"/>
    <w:rsid w:val="0086391F"/>
    <w:rsid w:val="00866CC8"/>
    <w:rsid w:val="00872616"/>
    <w:rsid w:val="008740F8"/>
    <w:rsid w:val="00875E49"/>
    <w:rsid w:val="00883D01"/>
    <w:rsid w:val="00884DDF"/>
    <w:rsid w:val="00886675"/>
    <w:rsid w:val="00887C37"/>
    <w:rsid w:val="00890B64"/>
    <w:rsid w:val="00890D2F"/>
    <w:rsid w:val="00891528"/>
    <w:rsid w:val="008916CF"/>
    <w:rsid w:val="0089292F"/>
    <w:rsid w:val="00893E48"/>
    <w:rsid w:val="00896454"/>
    <w:rsid w:val="00897F81"/>
    <w:rsid w:val="008A074F"/>
    <w:rsid w:val="008A2103"/>
    <w:rsid w:val="008A2DC6"/>
    <w:rsid w:val="008A2EF6"/>
    <w:rsid w:val="008A48EC"/>
    <w:rsid w:val="008A7247"/>
    <w:rsid w:val="008B0119"/>
    <w:rsid w:val="008B05EB"/>
    <w:rsid w:val="008B1407"/>
    <w:rsid w:val="008B1D4D"/>
    <w:rsid w:val="008B3100"/>
    <w:rsid w:val="008B4300"/>
    <w:rsid w:val="008B6C01"/>
    <w:rsid w:val="008B77B2"/>
    <w:rsid w:val="008C07B5"/>
    <w:rsid w:val="008C0C38"/>
    <w:rsid w:val="008C0EA3"/>
    <w:rsid w:val="008C2DAB"/>
    <w:rsid w:val="008C32D3"/>
    <w:rsid w:val="008C33FC"/>
    <w:rsid w:val="008C3F52"/>
    <w:rsid w:val="008C4873"/>
    <w:rsid w:val="008C4FBE"/>
    <w:rsid w:val="008C578A"/>
    <w:rsid w:val="008C6E7D"/>
    <w:rsid w:val="008D0C93"/>
    <w:rsid w:val="008D1F53"/>
    <w:rsid w:val="008D3BC4"/>
    <w:rsid w:val="008D3EB4"/>
    <w:rsid w:val="008D4B6A"/>
    <w:rsid w:val="008D505E"/>
    <w:rsid w:val="008D5D70"/>
    <w:rsid w:val="008D79DC"/>
    <w:rsid w:val="008E0D1B"/>
    <w:rsid w:val="008E1D16"/>
    <w:rsid w:val="008E22C9"/>
    <w:rsid w:val="008E3D17"/>
    <w:rsid w:val="008E4939"/>
    <w:rsid w:val="008F0606"/>
    <w:rsid w:val="008F0635"/>
    <w:rsid w:val="008F0A5E"/>
    <w:rsid w:val="008F0C39"/>
    <w:rsid w:val="008F5ACE"/>
    <w:rsid w:val="008F60F4"/>
    <w:rsid w:val="008F6AFB"/>
    <w:rsid w:val="008F6C06"/>
    <w:rsid w:val="008F79BC"/>
    <w:rsid w:val="009002AC"/>
    <w:rsid w:val="00901846"/>
    <w:rsid w:val="0090203C"/>
    <w:rsid w:val="00902ACF"/>
    <w:rsid w:val="009035E5"/>
    <w:rsid w:val="00904B1C"/>
    <w:rsid w:val="00904BE2"/>
    <w:rsid w:val="00904C59"/>
    <w:rsid w:val="00906FC8"/>
    <w:rsid w:val="00910976"/>
    <w:rsid w:val="00910CA2"/>
    <w:rsid w:val="00912326"/>
    <w:rsid w:val="00914C15"/>
    <w:rsid w:val="00914FFB"/>
    <w:rsid w:val="00916430"/>
    <w:rsid w:val="009172FE"/>
    <w:rsid w:val="0091786F"/>
    <w:rsid w:val="009219E4"/>
    <w:rsid w:val="00921C96"/>
    <w:rsid w:val="0092378C"/>
    <w:rsid w:val="00924875"/>
    <w:rsid w:val="0092517A"/>
    <w:rsid w:val="00925263"/>
    <w:rsid w:val="00926C02"/>
    <w:rsid w:val="00930CE6"/>
    <w:rsid w:val="00931B87"/>
    <w:rsid w:val="00932276"/>
    <w:rsid w:val="00934204"/>
    <w:rsid w:val="009369BD"/>
    <w:rsid w:val="0094182E"/>
    <w:rsid w:val="0094206A"/>
    <w:rsid w:val="00942ECC"/>
    <w:rsid w:val="00946FC9"/>
    <w:rsid w:val="0094780E"/>
    <w:rsid w:val="00952C94"/>
    <w:rsid w:val="00952D38"/>
    <w:rsid w:val="009561CD"/>
    <w:rsid w:val="00962CCB"/>
    <w:rsid w:val="00962F39"/>
    <w:rsid w:val="009633DD"/>
    <w:rsid w:val="00963D49"/>
    <w:rsid w:val="00964E66"/>
    <w:rsid w:val="00965178"/>
    <w:rsid w:val="00971167"/>
    <w:rsid w:val="009736E2"/>
    <w:rsid w:val="00973D29"/>
    <w:rsid w:val="00977647"/>
    <w:rsid w:val="009777B3"/>
    <w:rsid w:val="00982D40"/>
    <w:rsid w:val="00984AD8"/>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514E"/>
    <w:rsid w:val="009A68D3"/>
    <w:rsid w:val="009B15BB"/>
    <w:rsid w:val="009B2A4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D0D47"/>
    <w:rsid w:val="009D146F"/>
    <w:rsid w:val="009D3F39"/>
    <w:rsid w:val="009D44D1"/>
    <w:rsid w:val="009D4684"/>
    <w:rsid w:val="009D5125"/>
    <w:rsid w:val="009D5BEF"/>
    <w:rsid w:val="009E0771"/>
    <w:rsid w:val="009E1ECD"/>
    <w:rsid w:val="009E225B"/>
    <w:rsid w:val="009E2F8A"/>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0783C"/>
    <w:rsid w:val="00A134FB"/>
    <w:rsid w:val="00A14086"/>
    <w:rsid w:val="00A21C42"/>
    <w:rsid w:val="00A2265C"/>
    <w:rsid w:val="00A2591D"/>
    <w:rsid w:val="00A26210"/>
    <w:rsid w:val="00A26F86"/>
    <w:rsid w:val="00A31A5C"/>
    <w:rsid w:val="00A33B11"/>
    <w:rsid w:val="00A37759"/>
    <w:rsid w:val="00A408B3"/>
    <w:rsid w:val="00A40B3F"/>
    <w:rsid w:val="00A43B7D"/>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6D78"/>
    <w:rsid w:val="00A71835"/>
    <w:rsid w:val="00A72414"/>
    <w:rsid w:val="00A7258B"/>
    <w:rsid w:val="00A7308B"/>
    <w:rsid w:val="00A73A05"/>
    <w:rsid w:val="00A73D13"/>
    <w:rsid w:val="00A8014D"/>
    <w:rsid w:val="00A80356"/>
    <w:rsid w:val="00A810DA"/>
    <w:rsid w:val="00A829BE"/>
    <w:rsid w:val="00A82AD1"/>
    <w:rsid w:val="00A83A38"/>
    <w:rsid w:val="00A849A4"/>
    <w:rsid w:val="00A861E5"/>
    <w:rsid w:val="00A909CA"/>
    <w:rsid w:val="00A91284"/>
    <w:rsid w:val="00A93FD3"/>
    <w:rsid w:val="00A95189"/>
    <w:rsid w:val="00A95E04"/>
    <w:rsid w:val="00A96BBA"/>
    <w:rsid w:val="00AA09D8"/>
    <w:rsid w:val="00AA16E1"/>
    <w:rsid w:val="00AA234D"/>
    <w:rsid w:val="00AA317C"/>
    <w:rsid w:val="00AA5833"/>
    <w:rsid w:val="00AA6CC0"/>
    <w:rsid w:val="00AB0AC5"/>
    <w:rsid w:val="00AB1A30"/>
    <w:rsid w:val="00AB2D7B"/>
    <w:rsid w:val="00AB38EB"/>
    <w:rsid w:val="00AB52CC"/>
    <w:rsid w:val="00AB59D2"/>
    <w:rsid w:val="00AC0E10"/>
    <w:rsid w:val="00AC2D83"/>
    <w:rsid w:val="00AC31C5"/>
    <w:rsid w:val="00AC4217"/>
    <w:rsid w:val="00AC45E8"/>
    <w:rsid w:val="00AC4E44"/>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BFD"/>
    <w:rsid w:val="00B2308F"/>
    <w:rsid w:val="00B23E18"/>
    <w:rsid w:val="00B2575C"/>
    <w:rsid w:val="00B35817"/>
    <w:rsid w:val="00B365DE"/>
    <w:rsid w:val="00B36641"/>
    <w:rsid w:val="00B37A3A"/>
    <w:rsid w:val="00B37D63"/>
    <w:rsid w:val="00B43145"/>
    <w:rsid w:val="00B43160"/>
    <w:rsid w:val="00B453F1"/>
    <w:rsid w:val="00B456BF"/>
    <w:rsid w:val="00B472FB"/>
    <w:rsid w:val="00B513DB"/>
    <w:rsid w:val="00B524FD"/>
    <w:rsid w:val="00B536CA"/>
    <w:rsid w:val="00B547FC"/>
    <w:rsid w:val="00B54B68"/>
    <w:rsid w:val="00B604D3"/>
    <w:rsid w:val="00B63F9B"/>
    <w:rsid w:val="00B64D8C"/>
    <w:rsid w:val="00B65A03"/>
    <w:rsid w:val="00B65A9B"/>
    <w:rsid w:val="00B70D9A"/>
    <w:rsid w:val="00B70FC9"/>
    <w:rsid w:val="00B73401"/>
    <w:rsid w:val="00B738E0"/>
    <w:rsid w:val="00B77291"/>
    <w:rsid w:val="00B83245"/>
    <w:rsid w:val="00B84020"/>
    <w:rsid w:val="00B849DE"/>
    <w:rsid w:val="00B86E27"/>
    <w:rsid w:val="00B87476"/>
    <w:rsid w:val="00B914EE"/>
    <w:rsid w:val="00B94D8D"/>
    <w:rsid w:val="00B94EBC"/>
    <w:rsid w:val="00B95FA0"/>
    <w:rsid w:val="00B96927"/>
    <w:rsid w:val="00B96A4E"/>
    <w:rsid w:val="00B97498"/>
    <w:rsid w:val="00B975AD"/>
    <w:rsid w:val="00BA2470"/>
    <w:rsid w:val="00BA299D"/>
    <w:rsid w:val="00BA48EC"/>
    <w:rsid w:val="00BA55D8"/>
    <w:rsid w:val="00BA5C28"/>
    <w:rsid w:val="00BA642E"/>
    <w:rsid w:val="00BB19F3"/>
    <w:rsid w:val="00BB407E"/>
    <w:rsid w:val="00BB46FD"/>
    <w:rsid w:val="00BB53C6"/>
    <w:rsid w:val="00BB6096"/>
    <w:rsid w:val="00BB7133"/>
    <w:rsid w:val="00BB7445"/>
    <w:rsid w:val="00BC0975"/>
    <w:rsid w:val="00BC11E2"/>
    <w:rsid w:val="00BC2161"/>
    <w:rsid w:val="00BC50A6"/>
    <w:rsid w:val="00BC5307"/>
    <w:rsid w:val="00BC6B69"/>
    <w:rsid w:val="00BC76F5"/>
    <w:rsid w:val="00BD1D8B"/>
    <w:rsid w:val="00BD2CCF"/>
    <w:rsid w:val="00BD3C43"/>
    <w:rsid w:val="00BD53F3"/>
    <w:rsid w:val="00BD72C5"/>
    <w:rsid w:val="00BD7FBD"/>
    <w:rsid w:val="00BE2761"/>
    <w:rsid w:val="00BE7170"/>
    <w:rsid w:val="00BF1783"/>
    <w:rsid w:val="00BF2107"/>
    <w:rsid w:val="00BF3245"/>
    <w:rsid w:val="00BF4935"/>
    <w:rsid w:val="00BF6E05"/>
    <w:rsid w:val="00C00492"/>
    <w:rsid w:val="00C01B29"/>
    <w:rsid w:val="00C0254F"/>
    <w:rsid w:val="00C0275A"/>
    <w:rsid w:val="00C03210"/>
    <w:rsid w:val="00C079B8"/>
    <w:rsid w:val="00C10E10"/>
    <w:rsid w:val="00C12A97"/>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FD8"/>
    <w:rsid w:val="00C52935"/>
    <w:rsid w:val="00C54E0E"/>
    <w:rsid w:val="00C56293"/>
    <w:rsid w:val="00C578FB"/>
    <w:rsid w:val="00C61958"/>
    <w:rsid w:val="00C63C32"/>
    <w:rsid w:val="00C653D5"/>
    <w:rsid w:val="00C662F9"/>
    <w:rsid w:val="00C7042B"/>
    <w:rsid w:val="00C70D79"/>
    <w:rsid w:val="00C742B8"/>
    <w:rsid w:val="00C75DF6"/>
    <w:rsid w:val="00C75EE8"/>
    <w:rsid w:val="00C760F7"/>
    <w:rsid w:val="00C81062"/>
    <w:rsid w:val="00C822C7"/>
    <w:rsid w:val="00C8335E"/>
    <w:rsid w:val="00C83B85"/>
    <w:rsid w:val="00C86ACE"/>
    <w:rsid w:val="00C9152F"/>
    <w:rsid w:val="00C91F8C"/>
    <w:rsid w:val="00C925E1"/>
    <w:rsid w:val="00C97462"/>
    <w:rsid w:val="00CA0CD4"/>
    <w:rsid w:val="00CA15F9"/>
    <w:rsid w:val="00CA1ED0"/>
    <w:rsid w:val="00CA256C"/>
    <w:rsid w:val="00CA3EBB"/>
    <w:rsid w:val="00CA4CC8"/>
    <w:rsid w:val="00CB15D8"/>
    <w:rsid w:val="00CB4377"/>
    <w:rsid w:val="00CB4521"/>
    <w:rsid w:val="00CB6928"/>
    <w:rsid w:val="00CC08EC"/>
    <w:rsid w:val="00CC1303"/>
    <w:rsid w:val="00CC18C8"/>
    <w:rsid w:val="00CC4463"/>
    <w:rsid w:val="00CC5061"/>
    <w:rsid w:val="00CC6C24"/>
    <w:rsid w:val="00CD056B"/>
    <w:rsid w:val="00CD1863"/>
    <w:rsid w:val="00CD46C5"/>
    <w:rsid w:val="00CE2182"/>
    <w:rsid w:val="00CE6B86"/>
    <w:rsid w:val="00CF0714"/>
    <w:rsid w:val="00CF3A54"/>
    <w:rsid w:val="00CF41F1"/>
    <w:rsid w:val="00D00E5F"/>
    <w:rsid w:val="00D033B9"/>
    <w:rsid w:val="00D03F11"/>
    <w:rsid w:val="00D055AE"/>
    <w:rsid w:val="00D108F8"/>
    <w:rsid w:val="00D1221E"/>
    <w:rsid w:val="00D12756"/>
    <w:rsid w:val="00D138B5"/>
    <w:rsid w:val="00D13D5F"/>
    <w:rsid w:val="00D14907"/>
    <w:rsid w:val="00D14E25"/>
    <w:rsid w:val="00D165AA"/>
    <w:rsid w:val="00D170FF"/>
    <w:rsid w:val="00D206EB"/>
    <w:rsid w:val="00D255B0"/>
    <w:rsid w:val="00D256BE"/>
    <w:rsid w:val="00D25E6E"/>
    <w:rsid w:val="00D26325"/>
    <w:rsid w:val="00D27466"/>
    <w:rsid w:val="00D2789F"/>
    <w:rsid w:val="00D404DF"/>
    <w:rsid w:val="00D4211A"/>
    <w:rsid w:val="00D42CFE"/>
    <w:rsid w:val="00D431EA"/>
    <w:rsid w:val="00D4364F"/>
    <w:rsid w:val="00D452A1"/>
    <w:rsid w:val="00D460D3"/>
    <w:rsid w:val="00D5189C"/>
    <w:rsid w:val="00D53A14"/>
    <w:rsid w:val="00D5401B"/>
    <w:rsid w:val="00D5462E"/>
    <w:rsid w:val="00D57AD3"/>
    <w:rsid w:val="00D621C9"/>
    <w:rsid w:val="00D6756D"/>
    <w:rsid w:val="00D7136B"/>
    <w:rsid w:val="00D74839"/>
    <w:rsid w:val="00D749B3"/>
    <w:rsid w:val="00D751BF"/>
    <w:rsid w:val="00D77E51"/>
    <w:rsid w:val="00D8070B"/>
    <w:rsid w:val="00D810BC"/>
    <w:rsid w:val="00D82259"/>
    <w:rsid w:val="00D83F06"/>
    <w:rsid w:val="00D85418"/>
    <w:rsid w:val="00D87B2D"/>
    <w:rsid w:val="00D91811"/>
    <w:rsid w:val="00D930A2"/>
    <w:rsid w:val="00D9368F"/>
    <w:rsid w:val="00D96686"/>
    <w:rsid w:val="00D96D5D"/>
    <w:rsid w:val="00D974B4"/>
    <w:rsid w:val="00D976F6"/>
    <w:rsid w:val="00DA2A7A"/>
    <w:rsid w:val="00DA2EC6"/>
    <w:rsid w:val="00DA2ED6"/>
    <w:rsid w:val="00DA41EF"/>
    <w:rsid w:val="00DA4E1A"/>
    <w:rsid w:val="00DA582D"/>
    <w:rsid w:val="00DA5AAB"/>
    <w:rsid w:val="00DA5E0A"/>
    <w:rsid w:val="00DA63F3"/>
    <w:rsid w:val="00DB0E6E"/>
    <w:rsid w:val="00DB2136"/>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B0F"/>
    <w:rsid w:val="00DE658C"/>
    <w:rsid w:val="00DE6CA2"/>
    <w:rsid w:val="00DF1388"/>
    <w:rsid w:val="00DF2249"/>
    <w:rsid w:val="00DF2AF8"/>
    <w:rsid w:val="00DF2B0F"/>
    <w:rsid w:val="00DF5AD0"/>
    <w:rsid w:val="00E0059E"/>
    <w:rsid w:val="00E0129C"/>
    <w:rsid w:val="00E01752"/>
    <w:rsid w:val="00E03A16"/>
    <w:rsid w:val="00E04DEA"/>
    <w:rsid w:val="00E11548"/>
    <w:rsid w:val="00E153CF"/>
    <w:rsid w:val="00E17BA3"/>
    <w:rsid w:val="00E17F80"/>
    <w:rsid w:val="00E20613"/>
    <w:rsid w:val="00E23E90"/>
    <w:rsid w:val="00E2577B"/>
    <w:rsid w:val="00E268B6"/>
    <w:rsid w:val="00E26C1E"/>
    <w:rsid w:val="00E2724C"/>
    <w:rsid w:val="00E2761B"/>
    <w:rsid w:val="00E27C91"/>
    <w:rsid w:val="00E30D2F"/>
    <w:rsid w:val="00E33A0F"/>
    <w:rsid w:val="00E33BDC"/>
    <w:rsid w:val="00E35942"/>
    <w:rsid w:val="00E42EF1"/>
    <w:rsid w:val="00E445E4"/>
    <w:rsid w:val="00E44EB9"/>
    <w:rsid w:val="00E56417"/>
    <w:rsid w:val="00E56EA5"/>
    <w:rsid w:val="00E615E1"/>
    <w:rsid w:val="00E618BD"/>
    <w:rsid w:val="00E62A86"/>
    <w:rsid w:val="00E633E9"/>
    <w:rsid w:val="00E63B1F"/>
    <w:rsid w:val="00E63DB1"/>
    <w:rsid w:val="00E642FE"/>
    <w:rsid w:val="00E64586"/>
    <w:rsid w:val="00E65DDB"/>
    <w:rsid w:val="00E65E3B"/>
    <w:rsid w:val="00E6716A"/>
    <w:rsid w:val="00E70084"/>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CFA"/>
    <w:rsid w:val="00EA1564"/>
    <w:rsid w:val="00EA26AB"/>
    <w:rsid w:val="00EA305B"/>
    <w:rsid w:val="00EA467D"/>
    <w:rsid w:val="00EA6447"/>
    <w:rsid w:val="00EA7F54"/>
    <w:rsid w:val="00EB01AA"/>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5109"/>
    <w:rsid w:val="00EE002A"/>
    <w:rsid w:val="00EE0C62"/>
    <w:rsid w:val="00EE1780"/>
    <w:rsid w:val="00EE4059"/>
    <w:rsid w:val="00EE4171"/>
    <w:rsid w:val="00EE5454"/>
    <w:rsid w:val="00EE6C21"/>
    <w:rsid w:val="00EE6EFB"/>
    <w:rsid w:val="00EF033E"/>
    <w:rsid w:val="00EF08FA"/>
    <w:rsid w:val="00EF2489"/>
    <w:rsid w:val="00EF2680"/>
    <w:rsid w:val="00EF395E"/>
    <w:rsid w:val="00EF3C08"/>
    <w:rsid w:val="00EF6010"/>
    <w:rsid w:val="00EF7533"/>
    <w:rsid w:val="00F0234D"/>
    <w:rsid w:val="00F0261E"/>
    <w:rsid w:val="00F028BB"/>
    <w:rsid w:val="00F046AB"/>
    <w:rsid w:val="00F056C1"/>
    <w:rsid w:val="00F06566"/>
    <w:rsid w:val="00F07780"/>
    <w:rsid w:val="00F1013D"/>
    <w:rsid w:val="00F12CA0"/>
    <w:rsid w:val="00F12F0B"/>
    <w:rsid w:val="00F1357E"/>
    <w:rsid w:val="00F1372E"/>
    <w:rsid w:val="00F15467"/>
    <w:rsid w:val="00F16250"/>
    <w:rsid w:val="00F17E3C"/>
    <w:rsid w:val="00F23E66"/>
    <w:rsid w:val="00F23F23"/>
    <w:rsid w:val="00F25AD5"/>
    <w:rsid w:val="00F27295"/>
    <w:rsid w:val="00F3003F"/>
    <w:rsid w:val="00F3022C"/>
    <w:rsid w:val="00F32245"/>
    <w:rsid w:val="00F364AD"/>
    <w:rsid w:val="00F37C4F"/>
    <w:rsid w:val="00F40AF5"/>
    <w:rsid w:val="00F40BB7"/>
    <w:rsid w:val="00F412BE"/>
    <w:rsid w:val="00F4531F"/>
    <w:rsid w:val="00F455E6"/>
    <w:rsid w:val="00F4648D"/>
    <w:rsid w:val="00F46A2F"/>
    <w:rsid w:val="00F47017"/>
    <w:rsid w:val="00F519F1"/>
    <w:rsid w:val="00F5550D"/>
    <w:rsid w:val="00F57257"/>
    <w:rsid w:val="00F573A2"/>
    <w:rsid w:val="00F61EE0"/>
    <w:rsid w:val="00F630BF"/>
    <w:rsid w:val="00F639A8"/>
    <w:rsid w:val="00F64339"/>
    <w:rsid w:val="00F64A60"/>
    <w:rsid w:val="00F64D8A"/>
    <w:rsid w:val="00F64FAE"/>
    <w:rsid w:val="00F659D2"/>
    <w:rsid w:val="00F6744C"/>
    <w:rsid w:val="00F71BBC"/>
    <w:rsid w:val="00F7251F"/>
    <w:rsid w:val="00F72D37"/>
    <w:rsid w:val="00F734C4"/>
    <w:rsid w:val="00F74787"/>
    <w:rsid w:val="00F74A54"/>
    <w:rsid w:val="00F74FE3"/>
    <w:rsid w:val="00F81ACE"/>
    <w:rsid w:val="00F82DC3"/>
    <w:rsid w:val="00F83768"/>
    <w:rsid w:val="00F84B5C"/>
    <w:rsid w:val="00F84DC9"/>
    <w:rsid w:val="00F85477"/>
    <w:rsid w:val="00F85726"/>
    <w:rsid w:val="00F87018"/>
    <w:rsid w:val="00F90B97"/>
    <w:rsid w:val="00F93CB6"/>
    <w:rsid w:val="00F94ACF"/>
    <w:rsid w:val="00F978C4"/>
    <w:rsid w:val="00F979ED"/>
    <w:rsid w:val="00FA2213"/>
    <w:rsid w:val="00FA458E"/>
    <w:rsid w:val="00FA5C03"/>
    <w:rsid w:val="00FA777D"/>
    <w:rsid w:val="00FA7B2F"/>
    <w:rsid w:val="00FB0F9F"/>
    <w:rsid w:val="00FB139C"/>
    <w:rsid w:val="00FB1955"/>
    <w:rsid w:val="00FB295A"/>
    <w:rsid w:val="00FB31E7"/>
    <w:rsid w:val="00FB3782"/>
    <w:rsid w:val="00FB54D8"/>
    <w:rsid w:val="00FC2762"/>
    <w:rsid w:val="00FC27C5"/>
    <w:rsid w:val="00FC3D0B"/>
    <w:rsid w:val="00FC63CE"/>
    <w:rsid w:val="00FD085C"/>
    <w:rsid w:val="00FD1832"/>
    <w:rsid w:val="00FD264C"/>
    <w:rsid w:val="00FD4110"/>
    <w:rsid w:val="00FD73A5"/>
    <w:rsid w:val="00FE12A5"/>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 w:type="character" w:customStyle="1" w:styleId="HeaderChar">
    <w:name w:val="Header Char"/>
    <w:basedOn w:val="DefaultParagraphFont"/>
    <w:link w:val="Header"/>
    <w:rsid w:val="008E22C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 w:type="character" w:customStyle="1" w:styleId="HeaderChar">
    <w:name w:val="Header Char"/>
    <w:basedOn w:val="DefaultParagraphFont"/>
    <w:link w:val="Header"/>
    <w:rsid w:val="008E22C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84065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mass.gov/dph/iaq"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epa.gov/iaq/schools/index.html"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nrsb.org" TargetMode="External"/><Relationship Id="rId17" Type="http://schemas.openxmlformats.org/officeDocument/2006/relationships/hyperlink" Target="http://aarst-nrpp.com/wp"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rsb.org/" TargetMode="External"/><Relationship Id="rId20" Type="http://schemas.openxmlformats.org/officeDocument/2006/relationships/hyperlink" Target="https://www.epa.gov/sites/production/files/2014-08/documents/radon_measurement_in_schools.pdf"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eohhs/docs/dph/environmental/iaq/appendices/univent.doc" TargetMode="External"/><Relationship Id="rId24" Type="http://schemas.openxmlformats.org/officeDocument/2006/relationships/hyperlink" Target="http://www.epa.gov/mold/mold-remediation-schools-and-commercial-buildings-guide"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epa.gov/iaq/schools/index.html"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eader" Target="header3.xml"/><Relationship Id="rId10" Type="http://schemas.openxmlformats.org/officeDocument/2006/relationships/image" Target="media/image12.jpeg"/><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s.gov/eohhs/gov/departments/dph/programs/environmental-health/exposure-topics/iaq/radon"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40900-E2DE-442D-B8D2-909A27B2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4502</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30104</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North Pembroke Elementary School (December 2018)</dc:title>
  <dc:subject>Pembroke North Elementary School</dc:subject>
  <dc:creator>Indoor Air Quality Program</dc:creator>
  <cp:lastModifiedBy>AutoBVT</cp:lastModifiedBy>
  <cp:revision>6</cp:revision>
  <cp:lastPrinted>2018-12-21T18:47:00Z</cp:lastPrinted>
  <dcterms:created xsi:type="dcterms:W3CDTF">2018-12-26T13:41:00Z</dcterms:created>
  <dcterms:modified xsi:type="dcterms:W3CDTF">2019-01-02T20:46:00Z</dcterms:modified>
</cp:coreProperties>
</file>