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437" w:rsidRPr="007302B1" w:rsidRDefault="00716D58">
      <w:pPr>
        <w:jc w:val="center"/>
        <w:rPr>
          <w:rFonts w:ascii="Bookman" w:hAnsi="Bookman"/>
          <w:i/>
          <w:iCs/>
          <w:color w:val="333399"/>
          <w:sz w:val="28"/>
        </w:rPr>
      </w:pPr>
      <w:bookmarkStart w:id="0" w:name="_GoBack"/>
      <w:bookmarkEnd w:id="0"/>
      <w:r>
        <w:rPr>
          <w:noProof/>
        </w:rPr>
        <w:drawing>
          <wp:anchor distT="0" distB="0" distL="114300" distR="114300" simplePos="0" relativeHeight="251659264" behindDoc="1" locked="0" layoutInCell="1" allowOverlap="1">
            <wp:simplePos x="0" y="0"/>
            <wp:positionH relativeFrom="column">
              <wp:posOffset>5534660</wp:posOffset>
            </wp:positionH>
            <wp:positionV relativeFrom="paragraph">
              <wp:posOffset>161925</wp:posOffset>
            </wp:positionV>
            <wp:extent cx="1097280" cy="548640"/>
            <wp:effectExtent l="0" t="0" r="7620" b="3810"/>
            <wp:wrapNone/>
            <wp:docPr id="11" name="Picture 11" descr="mhlogo BLUE_blue300-tin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hlogo BLUE_blue300-tint -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7216" behindDoc="1" locked="0" layoutInCell="1" allowOverlap="1">
            <wp:simplePos x="0" y="0"/>
            <wp:positionH relativeFrom="column">
              <wp:posOffset>-139700</wp:posOffset>
            </wp:positionH>
            <wp:positionV relativeFrom="paragraph">
              <wp:posOffset>-80645</wp:posOffset>
            </wp:positionV>
            <wp:extent cx="914400" cy="1109345"/>
            <wp:effectExtent l="0" t="0" r="0" b="0"/>
            <wp:wrapNone/>
            <wp:docPr id="4" name="Picture 4"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000D1437" w:rsidRPr="005F2412">
        <w:rPr>
          <w:rFonts w:ascii="Bookman" w:hAnsi="Bookman"/>
          <w:iCs/>
          <w:color w:val="333399"/>
          <w:sz w:val="28"/>
        </w:rPr>
        <w:t>The Commonwealth of Massachusetts</w:t>
      </w:r>
    </w:p>
    <w:p w:rsidR="000D1437" w:rsidRPr="005F2412" w:rsidRDefault="000D1437">
      <w:pPr>
        <w:jc w:val="center"/>
        <w:rPr>
          <w:rFonts w:ascii="Bookman" w:hAnsi="Bookman"/>
          <w:iCs/>
          <w:color w:val="333399"/>
          <w:sz w:val="28"/>
        </w:rPr>
      </w:pPr>
      <w:r w:rsidRPr="005F2412">
        <w:rPr>
          <w:rFonts w:ascii="Bookman" w:hAnsi="Bookman"/>
          <w:iCs/>
          <w:color w:val="333399"/>
          <w:sz w:val="28"/>
        </w:rPr>
        <w:t>Executive Office of Health and Human Services</w:t>
      </w:r>
    </w:p>
    <w:p w:rsidR="00A77971" w:rsidRPr="005F2412" w:rsidRDefault="00A77971" w:rsidP="00C31BCC">
      <w:pPr>
        <w:pStyle w:val="Heading2"/>
        <w:rPr>
          <w:i w:val="0"/>
        </w:rPr>
      </w:pPr>
      <w:r w:rsidRPr="005F2412">
        <w:rPr>
          <w:i w:val="0"/>
        </w:rPr>
        <w:t>Office of Medicaid</w:t>
      </w:r>
    </w:p>
    <w:p w:rsidR="00C31BCC" w:rsidRPr="005F2412" w:rsidRDefault="00A44135" w:rsidP="00C31BCC">
      <w:pPr>
        <w:pStyle w:val="Heading2"/>
        <w:rPr>
          <w:i w:val="0"/>
        </w:rPr>
      </w:pPr>
      <w:r>
        <w:rPr>
          <w:i w:val="0"/>
        </w:rPr>
        <w:t>One Ashburton Place</w:t>
      </w:r>
    </w:p>
    <w:p w:rsidR="008747C6" w:rsidRPr="005F2412" w:rsidRDefault="008747C6">
      <w:pPr>
        <w:pStyle w:val="Heading2"/>
        <w:rPr>
          <w:i w:val="0"/>
        </w:rPr>
      </w:pPr>
      <w:r w:rsidRPr="005F2412">
        <w:rPr>
          <w:i w:val="0"/>
        </w:rPr>
        <w:t>Boston</w:t>
      </w:r>
      <w:r w:rsidR="00FC1F58" w:rsidRPr="005F2412">
        <w:rPr>
          <w:i w:val="0"/>
        </w:rPr>
        <w:t>, Massachusetts</w:t>
      </w:r>
      <w:r w:rsidR="00311FEC" w:rsidRPr="005F2412">
        <w:rPr>
          <w:i w:val="0"/>
        </w:rPr>
        <w:t xml:space="preserve"> </w:t>
      </w:r>
      <w:r w:rsidR="000F2FB3" w:rsidRPr="005F2412">
        <w:rPr>
          <w:i w:val="0"/>
        </w:rPr>
        <w:t>02</w:t>
      </w:r>
      <w:r w:rsidR="004B2B19" w:rsidRPr="005F2412">
        <w:rPr>
          <w:i w:val="0"/>
        </w:rPr>
        <w:t>1</w:t>
      </w:r>
      <w:r w:rsidRPr="005F2412">
        <w:rPr>
          <w:i w:val="0"/>
        </w:rPr>
        <w:t>08</w:t>
      </w:r>
    </w:p>
    <w:p w:rsidR="000D1437" w:rsidRPr="00386BCD" w:rsidRDefault="00716D58">
      <w:pPr>
        <w:pStyle w:val="Heading2"/>
        <w:rPr>
          <w:i w:val="0"/>
        </w:rPr>
      </w:pPr>
      <w:r>
        <w:rPr>
          <w:iCs w:val="0"/>
          <w:noProof/>
          <w:color w:val="4451C8"/>
          <w:sz w:val="24"/>
          <w:szCs w:val="24"/>
        </w:rPr>
        <mc:AlternateContent>
          <mc:Choice Requires="wps">
            <w:drawing>
              <wp:anchor distT="0" distB="0" distL="114300" distR="114300" simplePos="0" relativeHeight="251658240" behindDoc="1" locked="0" layoutInCell="1" allowOverlap="1">
                <wp:simplePos x="0" y="0"/>
                <wp:positionH relativeFrom="column">
                  <wp:posOffset>5228590</wp:posOffset>
                </wp:positionH>
                <wp:positionV relativeFrom="paragraph">
                  <wp:posOffset>188595</wp:posOffset>
                </wp:positionV>
                <wp:extent cx="1626235" cy="1217295"/>
                <wp:effectExtent l="0" t="0" r="3175"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5CC" w:rsidRDefault="001145CC" w:rsidP="006E7D1A">
                            <w:pPr>
                              <w:rPr>
                                <w:rFonts w:ascii="Bookman" w:hAnsi="Bookman"/>
                                <w:color w:val="333399"/>
                                <w:sz w:val="16"/>
                                <w:szCs w:val="16"/>
                              </w:rPr>
                            </w:pP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11.7pt;margin-top:14.85pt;width:128.05pt;height:9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v2etwIAALo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" filled="f" stroked="f">
                <v:textbox>
                  <w:txbxContent>
                    <w:p w:rsidR="001145CC" w:rsidRDefault="001145CC" w:rsidP="006E7D1A">
                      <w:pPr>
                        <w:rPr>
                          <w:rFonts w:ascii="Bookman" w:hAnsi="Bookman"/>
                          <w:color w:val="333399"/>
                          <w:sz w:val="16"/>
                          <w:szCs w:val="16"/>
                        </w:rPr>
                      </w:pP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v:textbox>
              </v:shape>
            </w:pict>
          </mc:Fallback>
        </mc:AlternateContent>
      </w:r>
      <w:r w:rsidR="000D1437" w:rsidRPr="00386BCD">
        <w:rPr>
          <w:i w:val="0"/>
        </w:rPr>
        <w:t xml:space="preserve"> </w:t>
      </w:r>
    </w:p>
    <w:p w:rsidR="004B6AAF" w:rsidRDefault="00716D58" w:rsidP="004B6AAF">
      <w:pPr>
        <w:rPr>
          <w:rFonts w:ascii="Bookman" w:hAnsi="Bookman"/>
          <w:iCs/>
          <w:color w:val="4451C8"/>
          <w:sz w:val="24"/>
          <w:szCs w:val="24"/>
        </w:rPr>
      </w:pPr>
      <w:r>
        <w:rPr>
          <w:i/>
          <w:noProof/>
        </w:rPr>
        <mc:AlternateContent>
          <mc:Choice Requires="wps">
            <w:drawing>
              <wp:anchor distT="0" distB="0" distL="114300" distR="114300" simplePos="0" relativeHeight="251656192" behindDoc="1" locked="0" layoutInCell="1" allowOverlap="1">
                <wp:simplePos x="0" y="0"/>
                <wp:positionH relativeFrom="column">
                  <wp:posOffset>-471170</wp:posOffset>
                </wp:positionH>
                <wp:positionV relativeFrom="paragraph">
                  <wp:posOffset>17780</wp:posOffset>
                </wp:positionV>
                <wp:extent cx="1545590" cy="1217295"/>
                <wp:effectExtent l="0" t="0" r="190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7.1pt;margin-top:1.4pt;width:121.7pt;height:9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WFtw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" filled="f" stroked="f">
                <v:textbo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v:textbox>
              </v:shape>
            </w:pict>
          </mc:Fallback>
        </mc:AlternateContent>
      </w:r>
    </w:p>
    <w:p w:rsidR="007802E3" w:rsidRDefault="007802E3" w:rsidP="004B6AAF">
      <w:pPr>
        <w:rPr>
          <w:rFonts w:ascii="Bookman" w:hAnsi="Bookman"/>
          <w:iCs/>
          <w:color w:val="4451C8"/>
          <w:sz w:val="24"/>
          <w:szCs w:val="24"/>
        </w:rPr>
      </w:pPr>
    </w:p>
    <w:p w:rsidR="007802E3" w:rsidRDefault="007802E3" w:rsidP="004B6AAF">
      <w:pPr>
        <w:rPr>
          <w:rFonts w:ascii="Bookman" w:hAnsi="Bookman"/>
          <w:iCs/>
          <w:color w:val="4451C8"/>
          <w:sz w:val="24"/>
          <w:szCs w:val="24"/>
        </w:rPr>
      </w:pPr>
    </w:p>
    <w:p w:rsidR="007802E3" w:rsidRPr="00FC1F58" w:rsidRDefault="007802E3" w:rsidP="004B6AAF">
      <w:pPr>
        <w:rPr>
          <w:rFonts w:ascii="Bookman Old Style" w:hAnsi="Bookman Old Style"/>
          <w:b/>
          <w:color w:val="303BA2"/>
          <w:sz w:val="16"/>
          <w:szCs w:val="16"/>
        </w:rPr>
      </w:pPr>
    </w:p>
    <w:p w:rsidR="00FC1F58" w:rsidRDefault="00FC1F58" w:rsidP="00FC1F58">
      <w:pPr>
        <w:ind w:left="-110" w:hanging="220"/>
        <w:rPr>
          <w:rFonts w:ascii="Bookman" w:hAnsi="Bookman"/>
          <w:b/>
          <w:color w:val="333399"/>
          <w:sz w:val="16"/>
          <w:szCs w:val="16"/>
        </w:rPr>
      </w:pPr>
    </w:p>
    <w:p w:rsidR="00AE0DA5" w:rsidRDefault="00AE0DA5" w:rsidP="00962923">
      <w:pPr>
        <w:tabs>
          <w:tab w:val="left" w:pos="1440"/>
          <w:tab w:val="center" w:pos="4925"/>
        </w:tabs>
        <w:rPr>
          <w:rFonts w:ascii="Times New Roman" w:hAnsi="Times New Roman" w:cs="Times New Roman"/>
          <w:sz w:val="24"/>
          <w:szCs w:val="24"/>
        </w:rPr>
      </w:pPr>
    </w:p>
    <w:p w:rsidR="007802E3" w:rsidRDefault="007802E3" w:rsidP="00962923">
      <w:pPr>
        <w:tabs>
          <w:tab w:val="left" w:pos="1440"/>
          <w:tab w:val="center" w:pos="4925"/>
        </w:tabs>
        <w:rPr>
          <w:rFonts w:ascii="Times New Roman" w:hAnsi="Times New Roman" w:cs="Times New Roman"/>
          <w:sz w:val="24"/>
          <w:szCs w:val="24"/>
        </w:rPr>
      </w:pPr>
    </w:p>
    <w:p w:rsidR="007802E3" w:rsidRDefault="007802E3" w:rsidP="00962923">
      <w:pPr>
        <w:tabs>
          <w:tab w:val="left" w:pos="1440"/>
          <w:tab w:val="center" w:pos="4925"/>
        </w:tabs>
        <w:rPr>
          <w:rFonts w:ascii="Times New Roman" w:hAnsi="Times New Roman" w:cs="Times New Roman"/>
          <w:sz w:val="24"/>
          <w:szCs w:val="24"/>
        </w:rPr>
      </w:pPr>
    </w:p>
    <w:p w:rsidR="007802E3" w:rsidRDefault="007802E3" w:rsidP="00962923">
      <w:pPr>
        <w:tabs>
          <w:tab w:val="left" w:pos="1440"/>
          <w:tab w:val="center" w:pos="4925"/>
        </w:tabs>
        <w:rPr>
          <w:rFonts w:ascii="Times New Roman" w:hAnsi="Times New Roman" w:cs="Times New Roman"/>
          <w:sz w:val="24"/>
          <w:szCs w:val="24"/>
        </w:rPr>
      </w:pPr>
    </w:p>
    <w:p w:rsidR="00736BA6" w:rsidRPr="00E15FE0" w:rsidRDefault="0039188B" w:rsidP="00736BA6">
      <w:pPr>
        <w:jc w:val="center"/>
        <w:rPr>
          <w:rFonts w:ascii="Times New Roman" w:hAnsi="Times New Roman" w:cs="Times New Roman"/>
          <w:b/>
          <w:bCs/>
        </w:rPr>
      </w:pPr>
      <w:r>
        <w:rPr>
          <w:rFonts w:ascii="Times New Roman" w:hAnsi="Times New Roman" w:cs="Times New Roman"/>
          <w:b/>
          <w:bCs/>
        </w:rPr>
        <w:t>NOTICE OF FINAL</w:t>
      </w:r>
      <w:r w:rsidR="00736BA6" w:rsidRPr="00E15FE0">
        <w:rPr>
          <w:rFonts w:ascii="Times New Roman" w:hAnsi="Times New Roman" w:cs="Times New Roman"/>
          <w:b/>
          <w:bCs/>
        </w:rPr>
        <w:t xml:space="preserve"> AGENCY ACTION</w:t>
      </w:r>
    </w:p>
    <w:p w:rsidR="00736BA6" w:rsidRPr="00E15FE0" w:rsidRDefault="00736BA6" w:rsidP="00736BA6">
      <w:pPr>
        <w:rPr>
          <w:rFonts w:ascii="Times New Roman" w:hAnsi="Times New Roman" w:cs="Times New Roman"/>
          <w:b/>
          <w:bCs/>
        </w:rPr>
      </w:pPr>
    </w:p>
    <w:p w:rsidR="00736BA6" w:rsidRPr="00E15FE0" w:rsidRDefault="00736BA6" w:rsidP="00736BA6">
      <w:pPr>
        <w:autoSpaceDE w:val="0"/>
        <w:autoSpaceDN w:val="0"/>
        <w:adjustRightInd w:val="0"/>
        <w:rPr>
          <w:rFonts w:ascii="Times New Roman" w:hAnsi="Times New Roman" w:cs="Times New Roman"/>
        </w:rPr>
      </w:pPr>
      <w:r w:rsidRPr="00E15FE0">
        <w:rPr>
          <w:rFonts w:ascii="Times New Roman" w:hAnsi="Times New Roman" w:cs="Times New Roman"/>
          <w:b/>
          <w:bCs/>
        </w:rPr>
        <w:t xml:space="preserve">SUBJECT: </w:t>
      </w:r>
      <w:r w:rsidRPr="00E15FE0">
        <w:rPr>
          <w:rFonts w:ascii="Times New Roman" w:hAnsi="Times New Roman" w:cs="Times New Roman"/>
        </w:rPr>
        <w:t>MassHealth: Payment for Privately Owned Psychiatric Hospital Services effective October 1, 201</w:t>
      </w:r>
      <w:r w:rsidR="00F7344A">
        <w:rPr>
          <w:rFonts w:ascii="Times New Roman" w:hAnsi="Times New Roman" w:cs="Times New Roman"/>
        </w:rPr>
        <w:t>8</w:t>
      </w:r>
    </w:p>
    <w:p w:rsidR="00736BA6" w:rsidRPr="00E15FE0" w:rsidRDefault="00736BA6" w:rsidP="00736BA6">
      <w:pPr>
        <w:autoSpaceDE w:val="0"/>
        <w:autoSpaceDN w:val="0"/>
        <w:adjustRightInd w:val="0"/>
        <w:rPr>
          <w:rFonts w:ascii="Times New Roman" w:hAnsi="Times New Roman" w:cs="Times New Roman"/>
        </w:rPr>
      </w:pPr>
    </w:p>
    <w:p w:rsidR="00736BA6" w:rsidRPr="00E15FE0" w:rsidRDefault="00736BA6" w:rsidP="00736BA6">
      <w:pPr>
        <w:autoSpaceDE w:val="0"/>
        <w:autoSpaceDN w:val="0"/>
        <w:adjustRightInd w:val="0"/>
        <w:rPr>
          <w:rFonts w:ascii="Times New Roman" w:hAnsi="Times New Roman" w:cs="Times New Roman"/>
        </w:rPr>
      </w:pPr>
      <w:r w:rsidRPr="00E15FE0">
        <w:rPr>
          <w:rFonts w:ascii="Times New Roman" w:hAnsi="Times New Roman" w:cs="Times New Roman"/>
          <w:b/>
          <w:bCs/>
        </w:rPr>
        <w:t>AGENCY</w:t>
      </w:r>
      <w:r w:rsidRPr="00E15FE0">
        <w:rPr>
          <w:rFonts w:ascii="Times New Roman" w:hAnsi="Times New Roman" w:cs="Times New Roman"/>
        </w:rPr>
        <w:t>: Massachusetts Executive Office of Health and Human Services</w:t>
      </w:r>
    </w:p>
    <w:p w:rsidR="00736BA6" w:rsidRPr="00E15FE0" w:rsidRDefault="00736BA6" w:rsidP="00736BA6">
      <w:pPr>
        <w:autoSpaceDE w:val="0"/>
        <w:autoSpaceDN w:val="0"/>
        <w:adjustRightInd w:val="0"/>
        <w:rPr>
          <w:rFonts w:ascii="Times New Roman" w:hAnsi="Times New Roman" w:cs="Times New Roman"/>
        </w:rPr>
      </w:pPr>
    </w:p>
    <w:p w:rsidR="00736BA6" w:rsidRDefault="0039188B" w:rsidP="00736BA6">
      <w:pPr>
        <w:rPr>
          <w:rFonts w:ascii="Times New Roman" w:hAnsi="Times New Roman" w:cs="Times New Roman"/>
          <w:b/>
          <w:bCs/>
        </w:rPr>
      </w:pPr>
      <w:r>
        <w:rPr>
          <w:rFonts w:ascii="Times New Roman" w:hAnsi="Times New Roman" w:cs="Times New Roman"/>
          <w:b/>
          <w:bCs/>
        </w:rPr>
        <w:t>SUMMARY OF FINAL</w:t>
      </w:r>
      <w:r w:rsidR="00736BA6">
        <w:rPr>
          <w:rFonts w:ascii="Times New Roman" w:hAnsi="Times New Roman" w:cs="Times New Roman"/>
          <w:b/>
          <w:bCs/>
        </w:rPr>
        <w:t xml:space="preserve"> ACTION</w:t>
      </w:r>
    </w:p>
    <w:p w:rsidR="00736BA6" w:rsidRPr="00E15FE0" w:rsidRDefault="00736BA6" w:rsidP="00736BA6">
      <w:pPr>
        <w:rPr>
          <w:rFonts w:ascii="Times New Roman" w:hAnsi="Times New Roman" w:cs="Times New Roman"/>
          <w:b/>
          <w:bCs/>
        </w:rPr>
      </w:pPr>
    </w:p>
    <w:p w:rsidR="00736BA6" w:rsidRPr="00E15FE0" w:rsidRDefault="00736BA6" w:rsidP="00736BA6">
      <w:pPr>
        <w:autoSpaceDE w:val="0"/>
        <w:autoSpaceDN w:val="0"/>
        <w:adjustRightInd w:val="0"/>
        <w:rPr>
          <w:rFonts w:ascii="Times New Roman" w:hAnsi="Times New Roman" w:cs="Times New Roman"/>
          <w:szCs w:val="22"/>
        </w:rPr>
      </w:pPr>
      <w:r w:rsidRPr="00E15FE0">
        <w:rPr>
          <w:rFonts w:ascii="Times New Roman" w:hAnsi="Times New Roman" w:cs="Times New Roman"/>
          <w:szCs w:val="22"/>
        </w:rPr>
        <w:t xml:space="preserve">Pursuant to the provisions of M.G.L. c. 118E, §13A, rates and terms of payment for services rendered by psychiatric hospitals to patients entitled to medical assistance under M.G.L. c. 118E, §1 </w:t>
      </w:r>
      <w:r w:rsidRPr="00E15FE0">
        <w:rPr>
          <w:rFonts w:ascii="Times New Roman" w:hAnsi="Times New Roman" w:cs="Times New Roman"/>
          <w:i/>
          <w:iCs/>
          <w:szCs w:val="22"/>
        </w:rPr>
        <w:t xml:space="preserve">et seq. </w:t>
      </w:r>
      <w:r w:rsidRPr="00E15FE0">
        <w:rPr>
          <w:rFonts w:ascii="Times New Roman" w:hAnsi="Times New Roman" w:cs="Times New Roman"/>
          <w:szCs w:val="22"/>
        </w:rPr>
        <w:t>are established by contract between the MassHealth Program and participating hospitals. This notice describes the methods and standards for the establishment of rates of payment by con</w:t>
      </w:r>
      <w:r w:rsidR="002B265F">
        <w:rPr>
          <w:rFonts w:ascii="Times New Roman" w:hAnsi="Times New Roman" w:cs="Times New Roman"/>
          <w:szCs w:val="22"/>
        </w:rPr>
        <w:t>tract, effective October 1, 201</w:t>
      </w:r>
      <w:r w:rsidR="00F7344A">
        <w:rPr>
          <w:rFonts w:ascii="Times New Roman" w:hAnsi="Times New Roman" w:cs="Times New Roman"/>
          <w:szCs w:val="22"/>
        </w:rPr>
        <w:t>8</w:t>
      </w:r>
      <w:r w:rsidR="00403DE3">
        <w:rPr>
          <w:rFonts w:ascii="Times New Roman" w:hAnsi="Times New Roman" w:cs="Times New Roman"/>
          <w:szCs w:val="22"/>
        </w:rPr>
        <w:t>,</w:t>
      </w:r>
      <w:r w:rsidRPr="00E15FE0">
        <w:rPr>
          <w:rFonts w:ascii="Times New Roman" w:hAnsi="Times New Roman" w:cs="Times New Roman"/>
          <w:szCs w:val="22"/>
        </w:rPr>
        <w:t xml:space="preserve"> between the Executive Office of Health and Human Services (EOHHS) and participating privately owned psychiatric hospitals licensed by the Department of Mental Health (DMH). The contract does not cover services provided to </w:t>
      </w:r>
      <w:r w:rsidR="00F7344A">
        <w:rPr>
          <w:rFonts w:ascii="Times New Roman" w:hAnsi="Times New Roman" w:cs="Times New Roman"/>
          <w:szCs w:val="22"/>
        </w:rPr>
        <w:t>members</w:t>
      </w:r>
      <w:r w:rsidRPr="00E15FE0">
        <w:rPr>
          <w:rFonts w:ascii="Times New Roman" w:hAnsi="Times New Roman" w:cs="Times New Roman"/>
          <w:szCs w:val="22"/>
        </w:rPr>
        <w:t xml:space="preserve"> enrolled with MassHealth</w:t>
      </w:r>
      <w:r w:rsidR="002C40B2">
        <w:rPr>
          <w:rFonts w:ascii="Times New Roman" w:hAnsi="Times New Roman" w:cs="Times New Roman"/>
          <w:szCs w:val="22"/>
        </w:rPr>
        <w:t>’s behavioral health contractor</w:t>
      </w:r>
      <w:r w:rsidRPr="00E15FE0">
        <w:rPr>
          <w:rFonts w:ascii="Times New Roman" w:hAnsi="Times New Roman" w:cs="Times New Roman"/>
          <w:szCs w:val="22"/>
        </w:rPr>
        <w:t xml:space="preserve"> or with other MassHealth-contracted managed care entities.</w:t>
      </w:r>
    </w:p>
    <w:p w:rsidR="00736BA6" w:rsidRPr="00E15FE0" w:rsidRDefault="00736BA6" w:rsidP="00736BA6">
      <w:pPr>
        <w:rPr>
          <w:rFonts w:ascii="Times New Roman" w:hAnsi="Times New Roman" w:cs="Times New Roman"/>
          <w:szCs w:val="22"/>
        </w:rPr>
      </w:pPr>
    </w:p>
    <w:p w:rsidR="00736BA6" w:rsidRDefault="0039188B" w:rsidP="00736BA6">
      <w:pPr>
        <w:rPr>
          <w:rFonts w:ascii="Times New Roman" w:hAnsi="Times New Roman" w:cs="Times New Roman"/>
          <w:b/>
          <w:bCs/>
        </w:rPr>
      </w:pPr>
      <w:r>
        <w:rPr>
          <w:rFonts w:ascii="Times New Roman" w:hAnsi="Times New Roman" w:cs="Times New Roman"/>
          <w:b/>
          <w:bCs/>
        </w:rPr>
        <w:t>DESCRIPTION OF FINAL</w:t>
      </w:r>
      <w:r w:rsidR="00736BA6" w:rsidRPr="00E15FE0">
        <w:rPr>
          <w:rFonts w:ascii="Times New Roman" w:hAnsi="Times New Roman" w:cs="Times New Roman"/>
          <w:b/>
          <w:bCs/>
        </w:rPr>
        <w:t xml:space="preserve"> METHODS AND STANDARDS</w:t>
      </w:r>
    </w:p>
    <w:p w:rsidR="00736BA6" w:rsidRPr="00E15FE0" w:rsidRDefault="00736BA6" w:rsidP="00736BA6">
      <w:pPr>
        <w:rPr>
          <w:rFonts w:ascii="Times New Roman" w:hAnsi="Times New Roman" w:cs="Times New Roman"/>
          <w:b/>
          <w:bCs/>
        </w:rPr>
      </w:pPr>
    </w:p>
    <w:p w:rsidR="00736BA6" w:rsidRPr="00E15FE0" w:rsidRDefault="00736BA6" w:rsidP="00736BA6">
      <w:pPr>
        <w:autoSpaceDE w:val="0"/>
        <w:autoSpaceDN w:val="0"/>
        <w:adjustRightInd w:val="0"/>
        <w:rPr>
          <w:rFonts w:ascii="Times New Roman" w:hAnsi="Times New Roman" w:cs="Times New Roman"/>
          <w:szCs w:val="22"/>
        </w:rPr>
      </w:pPr>
      <w:r w:rsidRPr="00E15FE0">
        <w:rPr>
          <w:rFonts w:ascii="Times New Roman" w:hAnsi="Times New Roman" w:cs="Times New Roman"/>
          <w:szCs w:val="22"/>
        </w:rPr>
        <w:t>MassHealth pays privately owned psychiatric hospitals using (1) a</w:t>
      </w:r>
      <w:r w:rsidR="00B1210C">
        <w:rPr>
          <w:rFonts w:ascii="Times New Roman" w:hAnsi="Times New Roman" w:cs="Times New Roman"/>
          <w:szCs w:val="22"/>
        </w:rPr>
        <w:t>n</w:t>
      </w:r>
      <w:r w:rsidRPr="00E15FE0">
        <w:rPr>
          <w:rFonts w:ascii="Times New Roman" w:hAnsi="Times New Roman" w:cs="Times New Roman"/>
          <w:szCs w:val="22"/>
        </w:rPr>
        <w:t xml:space="preserve"> </w:t>
      </w:r>
      <w:r w:rsidR="00B1210C">
        <w:rPr>
          <w:rFonts w:ascii="Times New Roman" w:hAnsi="Times New Roman" w:cs="Times New Roman"/>
          <w:szCs w:val="22"/>
        </w:rPr>
        <w:t>all-inclusive</w:t>
      </w:r>
      <w:r w:rsidRPr="00E15FE0">
        <w:rPr>
          <w:rFonts w:ascii="Times New Roman" w:hAnsi="Times New Roman" w:cs="Times New Roman"/>
          <w:szCs w:val="22"/>
        </w:rPr>
        <w:t xml:space="preserve"> statewide inpatient per diem rate covering both routine and ancillary services, (2) an all-inclusive statewide Administrative Day Rate, and (3) a hospital-specific cost-to-charge ratio for outpatient hospital services. The methods and standards described herein </w:t>
      </w:r>
      <w:r w:rsidR="0065648C">
        <w:rPr>
          <w:rFonts w:ascii="Times New Roman" w:hAnsi="Times New Roman" w:cs="Times New Roman"/>
          <w:szCs w:val="22"/>
        </w:rPr>
        <w:t xml:space="preserve">would </w:t>
      </w:r>
      <w:r w:rsidRPr="00E15FE0">
        <w:rPr>
          <w:rFonts w:ascii="Times New Roman" w:hAnsi="Times New Roman" w:cs="Times New Roman"/>
          <w:szCs w:val="22"/>
        </w:rPr>
        <w:t>establish rates that accurately reflect the efficient and economic provision of private psychiatric ho</w:t>
      </w:r>
      <w:r w:rsidR="0065648C">
        <w:rPr>
          <w:rFonts w:ascii="Times New Roman" w:hAnsi="Times New Roman" w:cs="Times New Roman"/>
          <w:szCs w:val="22"/>
        </w:rPr>
        <w:t>spital services. MassHealth proposes to</w:t>
      </w:r>
      <w:r w:rsidRPr="00E15FE0">
        <w:rPr>
          <w:rFonts w:ascii="Times New Roman" w:hAnsi="Times New Roman" w:cs="Times New Roman"/>
          <w:szCs w:val="22"/>
        </w:rPr>
        <w:t xml:space="preserve"> update the inpatient per diem and administrative day rates as further described </w:t>
      </w:r>
      <w:r w:rsidR="0039188B">
        <w:rPr>
          <w:rFonts w:ascii="Times New Roman" w:hAnsi="Times New Roman" w:cs="Times New Roman"/>
          <w:szCs w:val="22"/>
        </w:rPr>
        <w:t>herein. The</w:t>
      </w:r>
      <w:r w:rsidRPr="00E15FE0">
        <w:rPr>
          <w:rFonts w:ascii="Times New Roman" w:hAnsi="Times New Roman" w:cs="Times New Roman"/>
          <w:szCs w:val="22"/>
        </w:rPr>
        <w:t xml:space="preserve"> methods and standards described herein are projected to result in a 0% increase in annual aggregate expend</w:t>
      </w:r>
      <w:r w:rsidR="002A681D">
        <w:rPr>
          <w:rFonts w:ascii="Times New Roman" w:hAnsi="Times New Roman" w:cs="Times New Roman"/>
          <w:szCs w:val="22"/>
        </w:rPr>
        <w:t>itures in Rate Year 201</w:t>
      </w:r>
      <w:r w:rsidR="00F7344A">
        <w:rPr>
          <w:rFonts w:ascii="Times New Roman" w:hAnsi="Times New Roman" w:cs="Times New Roman"/>
          <w:szCs w:val="22"/>
        </w:rPr>
        <w:t>9</w:t>
      </w:r>
      <w:r w:rsidR="002A681D">
        <w:rPr>
          <w:rFonts w:ascii="Times New Roman" w:hAnsi="Times New Roman" w:cs="Times New Roman"/>
          <w:szCs w:val="22"/>
        </w:rPr>
        <w:t xml:space="preserve"> (RY</w:t>
      </w:r>
      <w:r w:rsidR="008F6FAC">
        <w:rPr>
          <w:rFonts w:ascii="Times New Roman" w:hAnsi="Times New Roman" w:cs="Times New Roman"/>
          <w:szCs w:val="22"/>
        </w:rPr>
        <w:t xml:space="preserve"> </w:t>
      </w:r>
      <w:r w:rsidR="002A681D">
        <w:rPr>
          <w:rFonts w:ascii="Times New Roman" w:hAnsi="Times New Roman" w:cs="Times New Roman"/>
          <w:szCs w:val="22"/>
        </w:rPr>
        <w:t>201</w:t>
      </w:r>
      <w:r w:rsidR="00F7344A">
        <w:rPr>
          <w:rFonts w:ascii="Times New Roman" w:hAnsi="Times New Roman" w:cs="Times New Roman"/>
          <w:szCs w:val="22"/>
        </w:rPr>
        <w:t>9</w:t>
      </w:r>
      <w:r w:rsidRPr="00E15FE0">
        <w:rPr>
          <w:rFonts w:ascii="Times New Roman" w:hAnsi="Times New Roman" w:cs="Times New Roman"/>
          <w:szCs w:val="22"/>
        </w:rPr>
        <w:t>). The actual change in aggregate expenditures is estimated to be $0.00</w:t>
      </w:r>
      <w:r w:rsidR="00B4010F">
        <w:rPr>
          <w:rFonts w:ascii="Times New Roman" w:hAnsi="Times New Roman" w:cs="Times New Roman"/>
          <w:szCs w:val="22"/>
        </w:rPr>
        <w:t>;</w:t>
      </w:r>
      <w:r w:rsidR="00B4010F" w:rsidRPr="00E15FE0">
        <w:rPr>
          <w:rFonts w:ascii="Times New Roman" w:hAnsi="Times New Roman" w:cs="Times New Roman"/>
          <w:szCs w:val="22"/>
        </w:rPr>
        <w:t xml:space="preserve"> </w:t>
      </w:r>
      <w:r w:rsidRPr="00E15FE0">
        <w:rPr>
          <w:rFonts w:ascii="Times New Roman" w:hAnsi="Times New Roman" w:cs="Times New Roman"/>
          <w:szCs w:val="22"/>
        </w:rPr>
        <w:t>however, it may vary depending on actual utilization of services. Included w</w:t>
      </w:r>
      <w:r w:rsidR="0039188B">
        <w:rPr>
          <w:rFonts w:ascii="Times New Roman" w:hAnsi="Times New Roman" w:cs="Times New Roman"/>
          <w:szCs w:val="22"/>
        </w:rPr>
        <w:t>ith this notice are the final</w:t>
      </w:r>
      <w:r w:rsidRPr="00E15FE0">
        <w:rPr>
          <w:rFonts w:ascii="Times New Roman" w:hAnsi="Times New Roman" w:cs="Times New Roman"/>
          <w:szCs w:val="22"/>
        </w:rPr>
        <w:t xml:space="preserve"> rates of p</w:t>
      </w:r>
      <w:r w:rsidR="002B265F">
        <w:rPr>
          <w:rFonts w:ascii="Times New Roman" w:hAnsi="Times New Roman" w:cs="Times New Roman"/>
          <w:szCs w:val="22"/>
        </w:rPr>
        <w:t>ayment effective October 1, 201</w:t>
      </w:r>
      <w:r w:rsidR="00F7344A">
        <w:rPr>
          <w:rFonts w:ascii="Times New Roman" w:hAnsi="Times New Roman" w:cs="Times New Roman"/>
          <w:szCs w:val="22"/>
        </w:rPr>
        <w:t>8</w:t>
      </w:r>
      <w:r w:rsidRPr="00E15FE0">
        <w:rPr>
          <w:rFonts w:ascii="Times New Roman" w:hAnsi="Times New Roman" w:cs="Times New Roman"/>
          <w:szCs w:val="22"/>
        </w:rPr>
        <w:t xml:space="preserve">. </w:t>
      </w:r>
    </w:p>
    <w:p w:rsidR="00736BA6" w:rsidRPr="00E15FE0" w:rsidRDefault="00736BA6" w:rsidP="00736BA6">
      <w:pPr>
        <w:autoSpaceDE w:val="0"/>
        <w:autoSpaceDN w:val="0"/>
        <w:adjustRightInd w:val="0"/>
        <w:rPr>
          <w:rFonts w:ascii="Times New Roman" w:hAnsi="Times New Roman" w:cs="Times New Roman"/>
          <w:szCs w:val="22"/>
        </w:rPr>
      </w:pPr>
    </w:p>
    <w:p w:rsidR="00736BA6" w:rsidRDefault="00736BA6" w:rsidP="00736BA6">
      <w:pPr>
        <w:autoSpaceDE w:val="0"/>
        <w:autoSpaceDN w:val="0"/>
        <w:adjustRightInd w:val="0"/>
        <w:rPr>
          <w:rFonts w:ascii="Times New Roman" w:hAnsi="Times New Roman" w:cs="Times New Roman"/>
          <w:b/>
        </w:rPr>
      </w:pPr>
      <w:r w:rsidRPr="00E15FE0">
        <w:rPr>
          <w:rFonts w:ascii="Times New Roman" w:hAnsi="Times New Roman" w:cs="Times New Roman"/>
          <w:b/>
        </w:rPr>
        <w:t>JUSTIFICATION</w:t>
      </w:r>
    </w:p>
    <w:p w:rsidR="00736BA6" w:rsidRPr="00E15FE0" w:rsidRDefault="00736BA6" w:rsidP="00736BA6">
      <w:pPr>
        <w:autoSpaceDE w:val="0"/>
        <w:autoSpaceDN w:val="0"/>
        <w:adjustRightInd w:val="0"/>
        <w:rPr>
          <w:rFonts w:ascii="Times New Roman" w:hAnsi="Times New Roman" w:cs="Times New Roman"/>
          <w:b/>
        </w:rPr>
      </w:pPr>
    </w:p>
    <w:p w:rsidR="00736BA6" w:rsidRPr="00E15FE0" w:rsidRDefault="00736BA6" w:rsidP="00736BA6">
      <w:pPr>
        <w:autoSpaceDE w:val="0"/>
        <w:autoSpaceDN w:val="0"/>
        <w:adjustRightInd w:val="0"/>
        <w:rPr>
          <w:rFonts w:ascii="Times New Roman" w:hAnsi="Times New Roman" w:cs="Times New Roman"/>
          <w:szCs w:val="22"/>
        </w:rPr>
      </w:pPr>
      <w:r w:rsidRPr="00E15FE0">
        <w:rPr>
          <w:rFonts w:ascii="Times New Roman" w:hAnsi="Times New Roman" w:cs="Times New Roman"/>
          <w:szCs w:val="22"/>
        </w:rPr>
        <w:t>Except as specified above, the MassHealth privately owned psychiatric hos</w:t>
      </w:r>
      <w:r w:rsidR="002B265F">
        <w:rPr>
          <w:rFonts w:ascii="Times New Roman" w:hAnsi="Times New Roman" w:cs="Times New Roman"/>
          <w:szCs w:val="22"/>
        </w:rPr>
        <w:t>pital payment methods for RY</w:t>
      </w:r>
      <w:r w:rsidR="00F7344A">
        <w:rPr>
          <w:rFonts w:ascii="Times New Roman" w:hAnsi="Times New Roman" w:cs="Times New Roman"/>
          <w:szCs w:val="22"/>
        </w:rPr>
        <w:t xml:space="preserve"> </w:t>
      </w:r>
      <w:r w:rsidR="002B265F">
        <w:rPr>
          <w:rFonts w:ascii="Times New Roman" w:hAnsi="Times New Roman" w:cs="Times New Roman"/>
          <w:szCs w:val="22"/>
        </w:rPr>
        <w:t>201</w:t>
      </w:r>
      <w:r w:rsidR="00F7344A">
        <w:rPr>
          <w:rFonts w:ascii="Times New Roman" w:hAnsi="Times New Roman" w:cs="Times New Roman"/>
          <w:szCs w:val="22"/>
        </w:rPr>
        <w:t>9</w:t>
      </w:r>
      <w:r w:rsidRPr="00E15FE0">
        <w:rPr>
          <w:rFonts w:ascii="Times New Roman" w:hAnsi="Times New Roman" w:cs="Times New Roman"/>
          <w:szCs w:val="22"/>
        </w:rPr>
        <w:t xml:space="preserve"> are otherwise substanti</w:t>
      </w:r>
      <w:r w:rsidR="002A681D">
        <w:rPr>
          <w:rFonts w:ascii="Times New Roman" w:hAnsi="Times New Roman" w:cs="Times New Roman"/>
          <w:szCs w:val="22"/>
        </w:rPr>
        <w:t>ally similar to those for RY</w:t>
      </w:r>
      <w:r w:rsidR="00F7344A">
        <w:rPr>
          <w:rFonts w:ascii="Times New Roman" w:hAnsi="Times New Roman" w:cs="Times New Roman"/>
          <w:szCs w:val="22"/>
        </w:rPr>
        <w:t xml:space="preserve"> </w:t>
      </w:r>
      <w:r w:rsidR="002A681D">
        <w:rPr>
          <w:rFonts w:ascii="Times New Roman" w:hAnsi="Times New Roman" w:cs="Times New Roman"/>
          <w:szCs w:val="22"/>
        </w:rPr>
        <w:t>201</w:t>
      </w:r>
      <w:r w:rsidR="00F7344A">
        <w:rPr>
          <w:rFonts w:ascii="Times New Roman" w:hAnsi="Times New Roman" w:cs="Times New Roman"/>
          <w:szCs w:val="22"/>
        </w:rPr>
        <w:t>8</w:t>
      </w:r>
      <w:r w:rsidRPr="00E15FE0">
        <w:rPr>
          <w:rFonts w:ascii="Times New Roman" w:hAnsi="Times New Roman" w:cs="Times New Roman"/>
          <w:szCs w:val="22"/>
        </w:rPr>
        <w:t>. All changes to hospital payment rates and methods are in accordance with state and federal law and are within the range of reasonable payment levels to privately owned psychiatric hospitals.</w:t>
      </w:r>
    </w:p>
    <w:p w:rsidR="001B5806" w:rsidRDefault="001B5806" w:rsidP="001B5806">
      <w:pPr>
        <w:tabs>
          <w:tab w:val="left" w:pos="2355"/>
        </w:tabs>
        <w:autoSpaceDE w:val="0"/>
        <w:autoSpaceDN w:val="0"/>
        <w:adjustRightInd w:val="0"/>
        <w:rPr>
          <w:rFonts w:ascii="Times New Roman" w:hAnsi="Times New Roman" w:cs="Times New Roman"/>
          <w:szCs w:val="22"/>
        </w:rPr>
        <w:sectPr w:rsidR="001B5806" w:rsidSect="006C1D17">
          <w:footerReference w:type="even" r:id="rId11"/>
          <w:footerReference w:type="default" r:id="rId12"/>
          <w:footerReference w:type="first" r:id="rId13"/>
          <w:pgSz w:w="12240" w:h="15840" w:code="1"/>
          <w:pgMar w:top="720" w:right="1080" w:bottom="1080" w:left="1080" w:header="720" w:footer="490" w:gutter="0"/>
          <w:pgNumType w:start="1"/>
          <w:cols w:space="720"/>
          <w:docGrid w:linePitch="360"/>
        </w:sectPr>
      </w:pPr>
      <w:r>
        <w:rPr>
          <w:rFonts w:ascii="Times New Roman" w:hAnsi="Times New Roman" w:cs="Times New Roman"/>
          <w:szCs w:val="22"/>
        </w:rPr>
        <w:tab/>
      </w:r>
    </w:p>
    <w:p w:rsidR="00736BA6" w:rsidRDefault="00736BA6" w:rsidP="00736BA6">
      <w:pPr>
        <w:autoSpaceDE w:val="0"/>
        <w:autoSpaceDN w:val="0"/>
        <w:adjustRightInd w:val="0"/>
        <w:rPr>
          <w:rFonts w:ascii="Times New Roman" w:hAnsi="Times New Roman" w:cs="Times New Roman"/>
          <w:szCs w:val="22"/>
        </w:rPr>
      </w:pPr>
    </w:p>
    <w:p w:rsidR="00736BA6" w:rsidRDefault="00736BA6" w:rsidP="00736BA6">
      <w:pPr>
        <w:autoSpaceDE w:val="0"/>
        <w:autoSpaceDN w:val="0"/>
        <w:adjustRightInd w:val="0"/>
        <w:rPr>
          <w:rFonts w:ascii="Times New Roman" w:hAnsi="Times New Roman" w:cs="Times New Roman"/>
          <w:szCs w:val="22"/>
        </w:rPr>
      </w:pPr>
    </w:p>
    <w:p w:rsidR="00690DA6" w:rsidRDefault="00690DA6" w:rsidP="00736BA6">
      <w:pPr>
        <w:autoSpaceDE w:val="0"/>
        <w:autoSpaceDN w:val="0"/>
        <w:adjustRightInd w:val="0"/>
        <w:rPr>
          <w:rFonts w:ascii="Times New Roman" w:hAnsi="Times New Roman" w:cs="Times New Roman"/>
          <w:szCs w:val="22"/>
        </w:rPr>
      </w:pPr>
    </w:p>
    <w:p w:rsidR="00736BA6" w:rsidRPr="00E15FE0" w:rsidRDefault="0039188B" w:rsidP="00736BA6">
      <w:pPr>
        <w:autoSpaceDE w:val="0"/>
        <w:autoSpaceDN w:val="0"/>
        <w:adjustRightInd w:val="0"/>
        <w:rPr>
          <w:rFonts w:ascii="Times New Roman" w:hAnsi="Times New Roman" w:cs="Times New Roman"/>
          <w:szCs w:val="22"/>
        </w:rPr>
      </w:pPr>
      <w:r>
        <w:rPr>
          <w:rFonts w:ascii="Times New Roman" w:hAnsi="Times New Roman" w:cs="Times New Roman"/>
          <w:szCs w:val="22"/>
        </w:rPr>
        <w:lastRenderedPageBreak/>
        <w:t xml:space="preserve">To request copies of written comments receive regarding </w:t>
      </w:r>
      <w:r w:rsidR="002A681D">
        <w:rPr>
          <w:rFonts w:ascii="Times New Roman" w:hAnsi="Times New Roman" w:cs="Times New Roman"/>
          <w:szCs w:val="22"/>
        </w:rPr>
        <w:t>RY</w:t>
      </w:r>
      <w:r w:rsidR="00F7344A">
        <w:rPr>
          <w:rFonts w:ascii="Times New Roman" w:hAnsi="Times New Roman" w:cs="Times New Roman"/>
          <w:szCs w:val="22"/>
        </w:rPr>
        <w:t xml:space="preserve"> </w:t>
      </w:r>
      <w:r w:rsidR="002A681D">
        <w:rPr>
          <w:rFonts w:ascii="Times New Roman" w:hAnsi="Times New Roman" w:cs="Times New Roman"/>
          <w:szCs w:val="22"/>
        </w:rPr>
        <w:t>201</w:t>
      </w:r>
      <w:r w:rsidR="00F7344A">
        <w:rPr>
          <w:rFonts w:ascii="Times New Roman" w:hAnsi="Times New Roman" w:cs="Times New Roman"/>
          <w:szCs w:val="22"/>
        </w:rPr>
        <w:t>9</w:t>
      </w:r>
      <w:r w:rsidR="00736BA6" w:rsidRPr="00E15FE0">
        <w:rPr>
          <w:rFonts w:ascii="Times New Roman" w:hAnsi="Times New Roman" w:cs="Times New Roman"/>
          <w:szCs w:val="22"/>
        </w:rPr>
        <w:t xml:space="preserve"> payment methods and rates, you may contact:</w:t>
      </w:r>
    </w:p>
    <w:p w:rsidR="00736BA6" w:rsidRPr="00E15FE0" w:rsidRDefault="00736BA6" w:rsidP="00736BA6">
      <w:pPr>
        <w:rPr>
          <w:rFonts w:ascii="Times New Roman" w:hAnsi="Times New Roman" w:cs="Times New Roman"/>
        </w:rPr>
      </w:pPr>
    </w:p>
    <w:p w:rsidR="00736BA6" w:rsidRPr="00E15FE0" w:rsidRDefault="00736BA6" w:rsidP="00736BA6">
      <w:pPr>
        <w:autoSpaceDE w:val="0"/>
        <w:autoSpaceDN w:val="0"/>
        <w:adjustRightInd w:val="0"/>
        <w:rPr>
          <w:rFonts w:ascii="Times New Roman" w:hAnsi="Times New Roman" w:cs="Times New Roman"/>
          <w:szCs w:val="22"/>
        </w:rPr>
      </w:pPr>
      <w:r w:rsidRPr="00E15FE0">
        <w:rPr>
          <w:rFonts w:ascii="Times New Roman" w:hAnsi="Times New Roman" w:cs="Times New Roman"/>
          <w:szCs w:val="22"/>
        </w:rPr>
        <w:t>Muriel Freeman</w:t>
      </w:r>
    </w:p>
    <w:p w:rsidR="00736BA6" w:rsidRPr="00E15FE0" w:rsidRDefault="00736BA6" w:rsidP="00736BA6">
      <w:pPr>
        <w:autoSpaceDE w:val="0"/>
        <w:autoSpaceDN w:val="0"/>
        <w:adjustRightInd w:val="0"/>
        <w:rPr>
          <w:rFonts w:ascii="Times New Roman" w:hAnsi="Times New Roman" w:cs="Times New Roman"/>
          <w:szCs w:val="22"/>
        </w:rPr>
      </w:pPr>
      <w:r w:rsidRPr="00E15FE0">
        <w:rPr>
          <w:rFonts w:ascii="Times New Roman" w:hAnsi="Times New Roman" w:cs="Times New Roman"/>
          <w:szCs w:val="22"/>
        </w:rPr>
        <w:t>MassHealth Office of Behavioral Health</w:t>
      </w:r>
    </w:p>
    <w:p w:rsidR="00736BA6" w:rsidRPr="00E15FE0" w:rsidRDefault="00736BA6" w:rsidP="00736BA6">
      <w:pPr>
        <w:autoSpaceDE w:val="0"/>
        <w:autoSpaceDN w:val="0"/>
        <w:adjustRightInd w:val="0"/>
        <w:rPr>
          <w:rFonts w:ascii="Times New Roman" w:hAnsi="Times New Roman" w:cs="Times New Roman"/>
          <w:szCs w:val="22"/>
        </w:rPr>
      </w:pPr>
      <w:r w:rsidRPr="00E15FE0">
        <w:rPr>
          <w:rFonts w:ascii="Times New Roman" w:hAnsi="Times New Roman" w:cs="Times New Roman"/>
          <w:szCs w:val="22"/>
        </w:rPr>
        <w:t>1</w:t>
      </w:r>
      <w:r w:rsidR="002A681D">
        <w:rPr>
          <w:rFonts w:ascii="Times New Roman" w:hAnsi="Times New Roman" w:cs="Times New Roman"/>
          <w:szCs w:val="22"/>
        </w:rPr>
        <w:t xml:space="preserve"> Ashburton Place, </w:t>
      </w:r>
      <w:r w:rsidR="008769A0">
        <w:rPr>
          <w:rFonts w:ascii="Times New Roman" w:hAnsi="Times New Roman" w:cs="Times New Roman"/>
          <w:szCs w:val="22"/>
        </w:rPr>
        <w:t>1</w:t>
      </w:r>
      <w:r w:rsidR="002A681D">
        <w:rPr>
          <w:rFonts w:ascii="Times New Roman" w:hAnsi="Times New Roman" w:cs="Times New Roman"/>
          <w:szCs w:val="22"/>
        </w:rPr>
        <w:t>1</w:t>
      </w:r>
      <w:r w:rsidRPr="00E15FE0">
        <w:rPr>
          <w:rFonts w:ascii="Times New Roman" w:hAnsi="Times New Roman" w:cs="Times New Roman"/>
          <w:szCs w:val="22"/>
        </w:rPr>
        <w:t>th floor</w:t>
      </w:r>
    </w:p>
    <w:p w:rsidR="00736BA6" w:rsidRPr="00E15FE0" w:rsidRDefault="002A681D" w:rsidP="00736BA6">
      <w:pPr>
        <w:autoSpaceDE w:val="0"/>
        <w:autoSpaceDN w:val="0"/>
        <w:adjustRightInd w:val="0"/>
        <w:rPr>
          <w:rFonts w:ascii="Times New Roman" w:hAnsi="Times New Roman" w:cs="Times New Roman"/>
          <w:szCs w:val="22"/>
        </w:rPr>
      </w:pPr>
      <w:r>
        <w:rPr>
          <w:rFonts w:ascii="Times New Roman" w:hAnsi="Times New Roman" w:cs="Times New Roman"/>
          <w:szCs w:val="22"/>
        </w:rPr>
        <w:t>Boston</w:t>
      </w:r>
      <w:r w:rsidR="00736BA6" w:rsidRPr="00E15FE0">
        <w:rPr>
          <w:rFonts w:ascii="Times New Roman" w:hAnsi="Times New Roman" w:cs="Times New Roman"/>
          <w:szCs w:val="22"/>
        </w:rPr>
        <w:t>, MA 02</w:t>
      </w:r>
      <w:r>
        <w:rPr>
          <w:rFonts w:ascii="Times New Roman" w:hAnsi="Times New Roman" w:cs="Times New Roman"/>
          <w:szCs w:val="22"/>
        </w:rPr>
        <w:t>108</w:t>
      </w:r>
    </w:p>
    <w:p w:rsidR="00736BA6" w:rsidRPr="00E15FE0" w:rsidRDefault="00736BA6" w:rsidP="00736BA6">
      <w:pPr>
        <w:rPr>
          <w:rFonts w:ascii="Times New Roman" w:hAnsi="Times New Roman" w:cs="Times New Roman"/>
          <w:szCs w:val="22"/>
        </w:rPr>
      </w:pPr>
      <w:r w:rsidRPr="00E15FE0">
        <w:rPr>
          <w:rFonts w:ascii="Times New Roman" w:hAnsi="Times New Roman" w:cs="Times New Roman"/>
          <w:szCs w:val="22"/>
        </w:rPr>
        <w:t xml:space="preserve">Or by email: </w:t>
      </w:r>
      <w:hyperlink r:id="rId14" w:history="1">
        <w:r w:rsidRPr="00E15FE0">
          <w:rPr>
            <w:rStyle w:val="Hyperlink"/>
            <w:rFonts w:ascii="Times New Roman" w:hAnsi="Times New Roman" w:cs="Times New Roman"/>
          </w:rPr>
          <w:t>Muriel.Freeman@state.ma.us</w:t>
        </w:r>
      </w:hyperlink>
    </w:p>
    <w:p w:rsidR="00736BA6" w:rsidRPr="00E15FE0" w:rsidRDefault="00736BA6" w:rsidP="00736BA6">
      <w:pPr>
        <w:autoSpaceDE w:val="0"/>
        <w:autoSpaceDN w:val="0"/>
        <w:adjustRightInd w:val="0"/>
        <w:rPr>
          <w:rFonts w:ascii="Times New Roman" w:hAnsi="Times New Roman" w:cs="Times New Roman"/>
          <w:szCs w:val="22"/>
        </w:rPr>
      </w:pPr>
    </w:p>
    <w:p w:rsidR="00736BA6" w:rsidRPr="00E15FE0" w:rsidRDefault="00736BA6" w:rsidP="00736BA6">
      <w:pPr>
        <w:autoSpaceDE w:val="0"/>
        <w:autoSpaceDN w:val="0"/>
        <w:adjustRightInd w:val="0"/>
        <w:rPr>
          <w:rFonts w:ascii="Times New Roman" w:hAnsi="Times New Roman" w:cs="Times New Roman"/>
          <w:szCs w:val="22"/>
        </w:rPr>
      </w:pPr>
      <w:r w:rsidRPr="00E15FE0">
        <w:rPr>
          <w:rFonts w:ascii="Times New Roman" w:hAnsi="Times New Roman" w:cs="Times New Roman"/>
          <w:szCs w:val="22"/>
        </w:rPr>
        <w:t>STATUTORY AUTHORITY:</w:t>
      </w:r>
    </w:p>
    <w:p w:rsidR="00736BA6" w:rsidRPr="00915FFB" w:rsidRDefault="00736BA6" w:rsidP="00736BA6">
      <w:pPr>
        <w:autoSpaceDE w:val="0"/>
        <w:autoSpaceDN w:val="0"/>
        <w:adjustRightInd w:val="0"/>
        <w:rPr>
          <w:rFonts w:ascii="Times New Roman" w:hAnsi="Times New Roman" w:cs="Times New Roman"/>
          <w:szCs w:val="22"/>
        </w:rPr>
      </w:pPr>
      <w:r w:rsidRPr="00915FFB">
        <w:rPr>
          <w:rFonts w:ascii="Times New Roman" w:hAnsi="Times New Roman" w:cs="Times New Roman"/>
          <w:szCs w:val="22"/>
        </w:rPr>
        <w:t xml:space="preserve">M.G.L. c. 118E; 42 USC 1396 </w:t>
      </w:r>
      <w:r w:rsidRPr="00915FFB">
        <w:rPr>
          <w:rFonts w:ascii="Times New Roman" w:hAnsi="Times New Roman" w:cs="Times New Roman"/>
          <w:i/>
          <w:szCs w:val="22"/>
        </w:rPr>
        <w:t>et seq</w:t>
      </w:r>
      <w:r w:rsidRPr="00915FFB">
        <w:rPr>
          <w:rFonts w:ascii="Times New Roman" w:hAnsi="Times New Roman" w:cs="Times New Roman"/>
          <w:szCs w:val="22"/>
        </w:rPr>
        <w:t>.</w:t>
      </w:r>
    </w:p>
    <w:p w:rsidR="00736BA6" w:rsidRPr="00915FFB" w:rsidRDefault="00736BA6" w:rsidP="00736BA6">
      <w:pPr>
        <w:autoSpaceDE w:val="0"/>
        <w:autoSpaceDN w:val="0"/>
        <w:adjustRightInd w:val="0"/>
        <w:rPr>
          <w:rFonts w:ascii="Times New Roman" w:hAnsi="Times New Roman" w:cs="Times New Roman"/>
          <w:szCs w:val="22"/>
        </w:rPr>
      </w:pPr>
    </w:p>
    <w:p w:rsidR="00736BA6" w:rsidRPr="00E15FE0" w:rsidRDefault="00736BA6" w:rsidP="00736BA6">
      <w:pPr>
        <w:autoSpaceDE w:val="0"/>
        <w:autoSpaceDN w:val="0"/>
        <w:adjustRightInd w:val="0"/>
        <w:rPr>
          <w:rFonts w:ascii="Times New Roman" w:hAnsi="Times New Roman" w:cs="Times New Roman"/>
          <w:szCs w:val="22"/>
        </w:rPr>
      </w:pPr>
      <w:r w:rsidRPr="00E15FE0">
        <w:rPr>
          <w:rFonts w:ascii="Times New Roman" w:hAnsi="Times New Roman" w:cs="Times New Roman"/>
          <w:szCs w:val="22"/>
        </w:rPr>
        <w:t>Related Regulations:</w:t>
      </w:r>
    </w:p>
    <w:p w:rsidR="00736BA6" w:rsidRPr="00E15FE0" w:rsidRDefault="00736BA6" w:rsidP="00736BA6">
      <w:pPr>
        <w:rPr>
          <w:rFonts w:ascii="Times New Roman" w:hAnsi="Times New Roman" w:cs="Times New Roman"/>
          <w:szCs w:val="22"/>
        </w:rPr>
      </w:pPr>
      <w:r w:rsidRPr="00E15FE0">
        <w:rPr>
          <w:rFonts w:ascii="Times New Roman" w:hAnsi="Times New Roman" w:cs="Times New Roman"/>
          <w:szCs w:val="22"/>
        </w:rPr>
        <w:t xml:space="preserve">42 CFR </w:t>
      </w:r>
      <w:proofErr w:type="gramStart"/>
      <w:r w:rsidRPr="00E15FE0">
        <w:rPr>
          <w:rFonts w:ascii="Times New Roman" w:hAnsi="Times New Roman" w:cs="Times New Roman"/>
          <w:szCs w:val="22"/>
        </w:rPr>
        <w:t>Part</w:t>
      </w:r>
      <w:proofErr w:type="gramEnd"/>
      <w:r w:rsidRPr="00E15FE0">
        <w:rPr>
          <w:rFonts w:ascii="Times New Roman" w:hAnsi="Times New Roman" w:cs="Times New Roman"/>
          <w:szCs w:val="22"/>
        </w:rPr>
        <w:t xml:space="preserve"> 447</w:t>
      </w:r>
    </w:p>
    <w:p w:rsidR="00C33979" w:rsidRPr="00251976" w:rsidRDefault="00C33979" w:rsidP="00C33979">
      <w:pPr>
        <w:rPr>
          <w:rFonts w:ascii="Times New Roman" w:hAnsi="Times New Roman" w:cs="Times New Roman"/>
          <w:sz w:val="24"/>
          <w:szCs w:val="24"/>
        </w:rPr>
      </w:pPr>
    </w:p>
    <w:p w:rsidR="00C33979" w:rsidRPr="00251976" w:rsidRDefault="00C33979" w:rsidP="00C33979">
      <w:pPr>
        <w:autoSpaceDE w:val="0"/>
        <w:autoSpaceDN w:val="0"/>
        <w:adjustRightInd w:val="0"/>
        <w:jc w:val="both"/>
        <w:rPr>
          <w:rFonts w:ascii="Times New Roman" w:hAnsi="Times New Roman" w:cs="Times New Roman"/>
          <w:sz w:val="24"/>
          <w:szCs w:val="24"/>
        </w:rPr>
      </w:pPr>
    </w:p>
    <w:p w:rsidR="00754625" w:rsidRDefault="00754625" w:rsidP="000551A4">
      <w:pPr>
        <w:tabs>
          <w:tab w:val="left" w:pos="1440"/>
          <w:tab w:val="center" w:pos="4925"/>
        </w:tabs>
        <w:rPr>
          <w:rFonts w:ascii="Times New Roman" w:hAnsi="Times New Roman" w:cs="Times New Roman"/>
          <w:sz w:val="24"/>
          <w:szCs w:val="24"/>
        </w:rPr>
        <w:sectPr w:rsidR="00754625" w:rsidSect="001B5806">
          <w:headerReference w:type="default" r:id="rId15"/>
          <w:footerReference w:type="default" r:id="rId16"/>
          <w:type w:val="continuous"/>
          <w:pgSz w:w="12240" w:h="15840" w:code="1"/>
          <w:pgMar w:top="720" w:right="1080" w:bottom="1080" w:left="1080" w:header="720" w:footer="490" w:gutter="0"/>
          <w:pgNumType w:start="1"/>
          <w:cols w:space="720"/>
          <w:docGrid w:linePitch="360"/>
        </w:sectPr>
      </w:pPr>
    </w:p>
    <w:p w:rsidR="000551A4" w:rsidRDefault="000551A4" w:rsidP="000551A4">
      <w:pPr>
        <w:tabs>
          <w:tab w:val="left" w:pos="1440"/>
          <w:tab w:val="center" w:pos="4925"/>
        </w:tabs>
        <w:rPr>
          <w:rFonts w:ascii="Times New Roman" w:hAnsi="Times New Roman" w:cs="Times New Roman"/>
          <w:sz w:val="24"/>
          <w:szCs w:val="24"/>
        </w:rPr>
      </w:pPr>
    </w:p>
    <w:p w:rsidR="000551A4" w:rsidRDefault="000551A4" w:rsidP="000551A4">
      <w:pPr>
        <w:tabs>
          <w:tab w:val="left" w:pos="1440"/>
          <w:tab w:val="center" w:pos="4925"/>
        </w:tabs>
        <w:rPr>
          <w:rFonts w:ascii="Times New Roman" w:hAnsi="Times New Roman" w:cs="Times New Roman"/>
          <w:sz w:val="24"/>
          <w:szCs w:val="24"/>
        </w:rPr>
      </w:pPr>
    </w:p>
    <w:p w:rsidR="000551A4" w:rsidRDefault="000551A4" w:rsidP="000551A4">
      <w:pPr>
        <w:tabs>
          <w:tab w:val="left" w:pos="1440"/>
          <w:tab w:val="center" w:pos="4925"/>
        </w:tabs>
        <w:rPr>
          <w:rFonts w:ascii="Times New Roman" w:hAnsi="Times New Roman" w:cs="Times New Roman"/>
          <w:sz w:val="24"/>
          <w:szCs w:val="24"/>
        </w:rPr>
      </w:pPr>
    </w:p>
    <w:p w:rsidR="000551A4" w:rsidRDefault="000551A4" w:rsidP="000551A4">
      <w:pPr>
        <w:tabs>
          <w:tab w:val="left" w:pos="1440"/>
          <w:tab w:val="center" w:pos="4925"/>
        </w:tabs>
        <w:rPr>
          <w:rFonts w:ascii="Times New Roman" w:hAnsi="Times New Roman" w:cs="Times New Roman"/>
          <w:sz w:val="24"/>
          <w:szCs w:val="24"/>
        </w:rPr>
      </w:pPr>
    </w:p>
    <w:p w:rsidR="000551A4" w:rsidRDefault="000551A4" w:rsidP="000551A4">
      <w:pPr>
        <w:tabs>
          <w:tab w:val="left" w:pos="1440"/>
          <w:tab w:val="center" w:pos="4925"/>
        </w:tabs>
        <w:rPr>
          <w:rFonts w:ascii="Times New Roman" w:hAnsi="Times New Roman" w:cs="Times New Roman"/>
          <w:sz w:val="24"/>
          <w:szCs w:val="24"/>
        </w:rPr>
      </w:pPr>
    </w:p>
    <w:p w:rsidR="000551A4" w:rsidRDefault="000551A4" w:rsidP="000551A4">
      <w:pPr>
        <w:tabs>
          <w:tab w:val="left" w:pos="1440"/>
          <w:tab w:val="center" w:pos="4925"/>
        </w:tabs>
        <w:rPr>
          <w:rFonts w:ascii="Times New Roman" w:hAnsi="Times New Roman" w:cs="Times New Roman"/>
          <w:sz w:val="24"/>
          <w:szCs w:val="24"/>
        </w:rPr>
      </w:pPr>
    </w:p>
    <w:p w:rsidR="000551A4" w:rsidRDefault="000551A4" w:rsidP="000551A4">
      <w:pPr>
        <w:tabs>
          <w:tab w:val="left" w:pos="1440"/>
          <w:tab w:val="center" w:pos="4925"/>
        </w:tabs>
        <w:rPr>
          <w:rFonts w:ascii="Times New Roman" w:hAnsi="Times New Roman" w:cs="Times New Roman"/>
          <w:sz w:val="24"/>
          <w:szCs w:val="24"/>
        </w:rPr>
      </w:pPr>
    </w:p>
    <w:p w:rsidR="000551A4" w:rsidRDefault="000551A4" w:rsidP="000551A4">
      <w:pPr>
        <w:tabs>
          <w:tab w:val="left" w:pos="1440"/>
          <w:tab w:val="center" w:pos="4925"/>
        </w:tabs>
        <w:rPr>
          <w:rFonts w:ascii="Times New Roman" w:hAnsi="Times New Roman" w:cs="Times New Roman"/>
          <w:sz w:val="24"/>
          <w:szCs w:val="24"/>
        </w:rPr>
      </w:pPr>
    </w:p>
    <w:p w:rsidR="000551A4" w:rsidRDefault="000551A4" w:rsidP="000551A4">
      <w:pPr>
        <w:tabs>
          <w:tab w:val="left" w:pos="1440"/>
          <w:tab w:val="center" w:pos="4925"/>
        </w:tabs>
        <w:rPr>
          <w:rFonts w:ascii="Times New Roman" w:hAnsi="Times New Roman" w:cs="Times New Roman"/>
          <w:sz w:val="24"/>
          <w:szCs w:val="24"/>
        </w:rPr>
      </w:pPr>
    </w:p>
    <w:p w:rsidR="000551A4" w:rsidRDefault="000551A4" w:rsidP="000551A4">
      <w:pPr>
        <w:tabs>
          <w:tab w:val="left" w:pos="1440"/>
          <w:tab w:val="center" w:pos="4925"/>
        </w:tabs>
        <w:rPr>
          <w:rFonts w:ascii="Times New Roman" w:hAnsi="Times New Roman" w:cs="Times New Roman"/>
          <w:sz w:val="24"/>
          <w:szCs w:val="24"/>
        </w:rPr>
      </w:pPr>
    </w:p>
    <w:p w:rsidR="000551A4" w:rsidRPr="000551A4" w:rsidRDefault="000551A4" w:rsidP="000551A4">
      <w:pPr>
        <w:tabs>
          <w:tab w:val="left" w:pos="1440"/>
          <w:tab w:val="center" w:pos="4925"/>
        </w:tabs>
        <w:jc w:val="center"/>
        <w:rPr>
          <w:rFonts w:ascii="Times New Roman" w:hAnsi="Times New Roman" w:cs="Times New Roman"/>
          <w:b/>
          <w:sz w:val="24"/>
          <w:szCs w:val="24"/>
        </w:rPr>
      </w:pPr>
      <w:r>
        <w:rPr>
          <w:rFonts w:ascii="Times New Roman" w:hAnsi="Times New Roman" w:cs="Times New Roman"/>
          <w:sz w:val="24"/>
          <w:szCs w:val="24"/>
        </w:rPr>
        <w:br w:type="page"/>
      </w:r>
      <w:r w:rsidRPr="000551A4">
        <w:rPr>
          <w:rFonts w:ascii="Times New Roman" w:hAnsi="Times New Roman" w:cs="Times New Roman"/>
          <w:b/>
          <w:sz w:val="24"/>
          <w:szCs w:val="24"/>
        </w:rPr>
        <w:lastRenderedPageBreak/>
        <w:t>EXECUTIVE OFFICE OF HEALTH AND HUMAN SERVICES</w:t>
      </w:r>
    </w:p>
    <w:p w:rsidR="000551A4" w:rsidRPr="000551A4" w:rsidRDefault="000551A4" w:rsidP="000551A4">
      <w:pPr>
        <w:tabs>
          <w:tab w:val="left" w:pos="1440"/>
          <w:tab w:val="center" w:pos="4925"/>
        </w:tabs>
        <w:jc w:val="center"/>
        <w:rPr>
          <w:rFonts w:ascii="Times New Roman" w:hAnsi="Times New Roman" w:cs="Times New Roman"/>
          <w:b/>
          <w:sz w:val="24"/>
          <w:szCs w:val="24"/>
        </w:rPr>
      </w:pPr>
      <w:r w:rsidRPr="000551A4">
        <w:rPr>
          <w:rFonts w:ascii="Times New Roman" w:hAnsi="Times New Roman" w:cs="Times New Roman"/>
          <w:b/>
          <w:sz w:val="24"/>
          <w:szCs w:val="24"/>
        </w:rPr>
        <w:t>PSYCHIATRIC HOSPITAL SERVICES</w:t>
      </w:r>
    </w:p>
    <w:p w:rsidR="000551A4" w:rsidRPr="000551A4" w:rsidRDefault="0039188B" w:rsidP="000551A4">
      <w:pPr>
        <w:tabs>
          <w:tab w:val="left" w:pos="1440"/>
          <w:tab w:val="center" w:pos="4925"/>
        </w:tabs>
        <w:jc w:val="center"/>
        <w:rPr>
          <w:rFonts w:ascii="Times New Roman" w:hAnsi="Times New Roman" w:cs="Times New Roman"/>
          <w:b/>
          <w:sz w:val="24"/>
          <w:szCs w:val="24"/>
        </w:rPr>
      </w:pPr>
      <w:r>
        <w:rPr>
          <w:rFonts w:ascii="Times New Roman" w:hAnsi="Times New Roman" w:cs="Times New Roman"/>
          <w:b/>
          <w:sz w:val="24"/>
          <w:szCs w:val="24"/>
        </w:rPr>
        <w:t>FINAL</w:t>
      </w:r>
      <w:r w:rsidR="000551A4" w:rsidRPr="000551A4">
        <w:rPr>
          <w:rFonts w:ascii="Times New Roman" w:hAnsi="Times New Roman" w:cs="Times New Roman"/>
          <w:b/>
          <w:sz w:val="24"/>
          <w:szCs w:val="24"/>
        </w:rPr>
        <w:t xml:space="preserve"> METHODS AND STANDARDS</w:t>
      </w:r>
    </w:p>
    <w:p w:rsidR="000551A4" w:rsidRPr="000551A4" w:rsidRDefault="000551A4" w:rsidP="000551A4">
      <w:pPr>
        <w:tabs>
          <w:tab w:val="left" w:pos="1440"/>
          <w:tab w:val="center" w:pos="4925"/>
        </w:tabs>
        <w:jc w:val="center"/>
        <w:rPr>
          <w:rFonts w:ascii="Times New Roman" w:hAnsi="Times New Roman" w:cs="Times New Roman"/>
          <w:sz w:val="24"/>
          <w:szCs w:val="24"/>
        </w:rPr>
      </w:pPr>
      <w:r w:rsidRPr="000551A4">
        <w:rPr>
          <w:rFonts w:ascii="Times New Roman" w:hAnsi="Times New Roman" w:cs="Times New Roman"/>
          <w:b/>
          <w:sz w:val="24"/>
          <w:szCs w:val="24"/>
        </w:rPr>
        <w:t>FOR RATES EFFECTIVE OCTOBER 1, 201</w:t>
      </w:r>
      <w:r w:rsidR="00F7344A">
        <w:rPr>
          <w:rFonts w:ascii="Times New Roman" w:hAnsi="Times New Roman" w:cs="Times New Roman"/>
          <w:b/>
          <w:sz w:val="24"/>
          <w:szCs w:val="24"/>
        </w:rPr>
        <w:t>8</w:t>
      </w:r>
    </w:p>
    <w:p w:rsidR="000551A4" w:rsidRPr="000551A4" w:rsidRDefault="000551A4" w:rsidP="000551A4">
      <w:pPr>
        <w:tabs>
          <w:tab w:val="left" w:pos="1440"/>
          <w:tab w:val="center" w:pos="4925"/>
        </w:tabs>
        <w:rPr>
          <w:rFonts w:ascii="Times New Roman" w:hAnsi="Times New Roman" w:cs="Times New Roman"/>
          <w:sz w:val="24"/>
          <w:szCs w:val="24"/>
        </w:rPr>
      </w:pPr>
    </w:p>
    <w:p w:rsidR="000551A4" w:rsidRPr="000551A4" w:rsidRDefault="000551A4" w:rsidP="000551A4">
      <w:pPr>
        <w:tabs>
          <w:tab w:val="left" w:pos="1440"/>
          <w:tab w:val="center" w:pos="4925"/>
        </w:tabs>
        <w:rPr>
          <w:rFonts w:ascii="Times New Roman" w:hAnsi="Times New Roman" w:cs="Times New Roman"/>
          <w:sz w:val="24"/>
          <w:szCs w:val="24"/>
        </w:rPr>
      </w:pPr>
      <w:r w:rsidRPr="000551A4">
        <w:rPr>
          <w:rFonts w:ascii="Times New Roman" w:hAnsi="Times New Roman" w:cs="Times New Roman"/>
          <w:sz w:val="24"/>
          <w:szCs w:val="24"/>
        </w:rPr>
        <w:t>The following sections describe the methods and standards to be utilized by the Executive Office of Health and Human Services (</w:t>
      </w:r>
      <w:r w:rsidR="00B16A29">
        <w:rPr>
          <w:rFonts w:ascii="Times New Roman" w:hAnsi="Times New Roman" w:cs="Times New Roman"/>
          <w:sz w:val="24"/>
          <w:szCs w:val="24"/>
        </w:rPr>
        <w:t>EO</w:t>
      </w:r>
      <w:r w:rsidRPr="000551A4">
        <w:rPr>
          <w:rFonts w:ascii="Times New Roman" w:hAnsi="Times New Roman" w:cs="Times New Roman"/>
          <w:sz w:val="24"/>
          <w:szCs w:val="24"/>
        </w:rPr>
        <w:t>HHS) to establish rates of payment by contract, to be effective October 1, 201</w:t>
      </w:r>
      <w:r w:rsidR="004552F6">
        <w:rPr>
          <w:rFonts w:ascii="Times New Roman" w:hAnsi="Times New Roman" w:cs="Times New Roman"/>
          <w:sz w:val="24"/>
          <w:szCs w:val="24"/>
        </w:rPr>
        <w:t>8</w:t>
      </w:r>
      <w:r w:rsidRPr="000551A4">
        <w:rPr>
          <w:rFonts w:ascii="Times New Roman" w:hAnsi="Times New Roman" w:cs="Times New Roman"/>
          <w:sz w:val="24"/>
          <w:szCs w:val="24"/>
        </w:rPr>
        <w:t>, for</w:t>
      </w:r>
      <w:r w:rsidR="002B265F">
        <w:rPr>
          <w:rFonts w:ascii="Times New Roman" w:hAnsi="Times New Roman" w:cs="Times New Roman"/>
          <w:sz w:val="24"/>
          <w:szCs w:val="24"/>
        </w:rPr>
        <w:t xml:space="preserve"> services rendered by privately </w:t>
      </w:r>
      <w:r w:rsidRPr="000551A4">
        <w:rPr>
          <w:rFonts w:ascii="Times New Roman" w:hAnsi="Times New Roman" w:cs="Times New Roman"/>
          <w:sz w:val="24"/>
          <w:szCs w:val="24"/>
        </w:rPr>
        <w:t>owned psychiatric hospitals licensed by DMH to patients with appropriate medical needs.</w:t>
      </w:r>
    </w:p>
    <w:p w:rsidR="000551A4" w:rsidRPr="000551A4" w:rsidRDefault="000551A4" w:rsidP="000551A4">
      <w:pPr>
        <w:tabs>
          <w:tab w:val="left" w:pos="1440"/>
          <w:tab w:val="center" w:pos="4925"/>
        </w:tabs>
        <w:rPr>
          <w:rFonts w:ascii="Times New Roman" w:hAnsi="Times New Roman" w:cs="Times New Roman"/>
          <w:sz w:val="24"/>
          <w:szCs w:val="24"/>
        </w:rPr>
      </w:pPr>
    </w:p>
    <w:p w:rsidR="000551A4" w:rsidRPr="000551A4" w:rsidRDefault="000551A4" w:rsidP="000551A4">
      <w:pPr>
        <w:tabs>
          <w:tab w:val="left" w:pos="1440"/>
          <w:tab w:val="center" w:pos="4925"/>
        </w:tabs>
        <w:rPr>
          <w:rFonts w:ascii="Times New Roman" w:hAnsi="Times New Roman" w:cs="Times New Roman"/>
          <w:sz w:val="24"/>
          <w:szCs w:val="24"/>
        </w:rPr>
      </w:pPr>
      <w:r w:rsidRPr="000551A4">
        <w:rPr>
          <w:rFonts w:ascii="Times New Roman" w:hAnsi="Times New Roman" w:cs="Times New Roman"/>
          <w:sz w:val="24"/>
          <w:szCs w:val="24"/>
        </w:rPr>
        <w:t>DESCRIPTION OF METHODS AND STANDARDS</w:t>
      </w:r>
    </w:p>
    <w:p w:rsidR="000551A4" w:rsidRPr="000551A4" w:rsidRDefault="000551A4" w:rsidP="000551A4">
      <w:pPr>
        <w:tabs>
          <w:tab w:val="left" w:pos="1440"/>
          <w:tab w:val="center" w:pos="4925"/>
        </w:tabs>
        <w:rPr>
          <w:rFonts w:ascii="Times New Roman" w:hAnsi="Times New Roman" w:cs="Times New Roman"/>
          <w:sz w:val="24"/>
          <w:szCs w:val="24"/>
        </w:rPr>
      </w:pPr>
    </w:p>
    <w:p w:rsidR="000551A4" w:rsidRPr="000551A4" w:rsidRDefault="000551A4" w:rsidP="000551A4">
      <w:pPr>
        <w:tabs>
          <w:tab w:val="left" w:pos="1440"/>
          <w:tab w:val="center" w:pos="4925"/>
        </w:tabs>
        <w:rPr>
          <w:rFonts w:ascii="Times New Roman" w:hAnsi="Times New Roman" w:cs="Times New Roman"/>
          <w:sz w:val="24"/>
          <w:szCs w:val="24"/>
        </w:rPr>
      </w:pPr>
      <w:r w:rsidRPr="000551A4">
        <w:rPr>
          <w:rFonts w:ascii="Times New Roman" w:hAnsi="Times New Roman" w:cs="Times New Roman"/>
          <w:sz w:val="24"/>
          <w:szCs w:val="24"/>
        </w:rPr>
        <w:t>Statewide Standard Psychiatric Per Diem</w:t>
      </w:r>
    </w:p>
    <w:p w:rsidR="000551A4" w:rsidRPr="000551A4" w:rsidRDefault="000551A4" w:rsidP="000551A4">
      <w:pPr>
        <w:tabs>
          <w:tab w:val="left" w:pos="1440"/>
          <w:tab w:val="center" w:pos="4925"/>
        </w:tabs>
        <w:rPr>
          <w:rFonts w:ascii="Times New Roman" w:hAnsi="Times New Roman" w:cs="Times New Roman"/>
          <w:sz w:val="24"/>
          <w:szCs w:val="24"/>
        </w:rPr>
      </w:pPr>
    </w:p>
    <w:p w:rsidR="000551A4" w:rsidRPr="000551A4" w:rsidRDefault="000551A4" w:rsidP="000551A4">
      <w:pPr>
        <w:tabs>
          <w:tab w:val="left" w:pos="1440"/>
          <w:tab w:val="center" w:pos="4925"/>
        </w:tabs>
        <w:rPr>
          <w:rFonts w:ascii="Times New Roman" w:hAnsi="Times New Roman" w:cs="Times New Roman"/>
          <w:sz w:val="24"/>
          <w:szCs w:val="24"/>
        </w:rPr>
      </w:pPr>
      <w:r w:rsidRPr="000551A4">
        <w:rPr>
          <w:rFonts w:ascii="Times New Roman" w:hAnsi="Times New Roman" w:cs="Times New Roman"/>
          <w:sz w:val="24"/>
          <w:szCs w:val="24"/>
        </w:rPr>
        <w:t>MassHealth pays privately owned psychiatric hospitals a</w:t>
      </w:r>
      <w:r w:rsidR="00B1210C">
        <w:rPr>
          <w:rFonts w:ascii="Times New Roman" w:hAnsi="Times New Roman" w:cs="Times New Roman"/>
          <w:sz w:val="24"/>
          <w:szCs w:val="24"/>
        </w:rPr>
        <w:t>n all-inclusive</w:t>
      </w:r>
      <w:r w:rsidR="002564DF">
        <w:rPr>
          <w:rFonts w:ascii="Times New Roman" w:hAnsi="Times New Roman" w:cs="Times New Roman"/>
          <w:sz w:val="24"/>
          <w:szCs w:val="24"/>
        </w:rPr>
        <w:t xml:space="preserve"> </w:t>
      </w:r>
      <w:r w:rsidRPr="000551A4">
        <w:rPr>
          <w:rFonts w:ascii="Times New Roman" w:hAnsi="Times New Roman" w:cs="Times New Roman"/>
          <w:sz w:val="24"/>
          <w:szCs w:val="24"/>
        </w:rPr>
        <w:t>statewide inpatient per diem rate covering both routine and ancillary services, calculated using the FY 2008 HCF-403 cost reports. Base</w:t>
      </w:r>
      <w:r w:rsidR="00B4010F">
        <w:rPr>
          <w:rFonts w:ascii="Times New Roman" w:hAnsi="Times New Roman" w:cs="Times New Roman"/>
          <w:sz w:val="24"/>
          <w:szCs w:val="24"/>
        </w:rPr>
        <w:t>-</w:t>
      </w:r>
      <w:r w:rsidRPr="000551A4">
        <w:rPr>
          <w:rFonts w:ascii="Times New Roman" w:hAnsi="Times New Roman" w:cs="Times New Roman"/>
          <w:sz w:val="24"/>
          <w:szCs w:val="24"/>
        </w:rPr>
        <w:t xml:space="preserve"> year operating standards were computed in the following three categories: (1) Standard for Inpatient Overhead Costs; (2) Standard for Inpatient Direct Routine Costs; and (3) Standard for Inpatient Direct Ancillary Costs. The methods used to calculate each of these standards are detailed below. The statewide inpatient per diem consists of the sum of the adjusted base</w:t>
      </w:r>
      <w:r w:rsidR="00B4010F">
        <w:rPr>
          <w:rFonts w:ascii="Times New Roman" w:hAnsi="Times New Roman" w:cs="Times New Roman"/>
          <w:sz w:val="24"/>
          <w:szCs w:val="24"/>
        </w:rPr>
        <w:t>-</w:t>
      </w:r>
      <w:r w:rsidRPr="000551A4">
        <w:rPr>
          <w:rFonts w:ascii="Times New Roman" w:hAnsi="Times New Roman" w:cs="Times New Roman"/>
          <w:sz w:val="24"/>
          <w:szCs w:val="24"/>
        </w:rPr>
        <w:t>year operating standards, and the adjusted base</w:t>
      </w:r>
      <w:r w:rsidR="00B4010F">
        <w:rPr>
          <w:rFonts w:ascii="Times New Roman" w:hAnsi="Times New Roman" w:cs="Times New Roman"/>
          <w:sz w:val="24"/>
          <w:szCs w:val="24"/>
        </w:rPr>
        <w:t>-</w:t>
      </w:r>
      <w:r w:rsidRPr="000551A4">
        <w:rPr>
          <w:rFonts w:ascii="Times New Roman" w:hAnsi="Times New Roman" w:cs="Times New Roman"/>
          <w:sz w:val="24"/>
          <w:szCs w:val="24"/>
        </w:rPr>
        <w:t>year capital standard.</w:t>
      </w:r>
    </w:p>
    <w:p w:rsidR="000551A4" w:rsidRPr="000551A4" w:rsidRDefault="000551A4" w:rsidP="000551A4">
      <w:pPr>
        <w:tabs>
          <w:tab w:val="left" w:pos="1440"/>
          <w:tab w:val="center" w:pos="4925"/>
        </w:tabs>
        <w:rPr>
          <w:rFonts w:ascii="Times New Roman" w:hAnsi="Times New Roman" w:cs="Times New Roman"/>
          <w:sz w:val="24"/>
          <w:szCs w:val="24"/>
        </w:rPr>
      </w:pPr>
    </w:p>
    <w:p w:rsidR="000551A4" w:rsidRPr="000551A4" w:rsidRDefault="000551A4" w:rsidP="000551A4">
      <w:pPr>
        <w:tabs>
          <w:tab w:val="left" w:pos="1440"/>
          <w:tab w:val="center" w:pos="4925"/>
        </w:tabs>
        <w:rPr>
          <w:rFonts w:ascii="Times New Roman" w:hAnsi="Times New Roman" w:cs="Times New Roman"/>
          <w:sz w:val="24"/>
          <w:szCs w:val="24"/>
        </w:rPr>
      </w:pPr>
      <w:r w:rsidRPr="000551A4">
        <w:rPr>
          <w:rFonts w:ascii="Times New Roman" w:hAnsi="Times New Roman" w:cs="Times New Roman"/>
          <w:sz w:val="24"/>
          <w:szCs w:val="24"/>
        </w:rPr>
        <w:t>Determination of Base</w:t>
      </w:r>
      <w:r w:rsidR="00B4010F">
        <w:rPr>
          <w:rFonts w:ascii="Times New Roman" w:hAnsi="Times New Roman" w:cs="Times New Roman"/>
          <w:sz w:val="24"/>
          <w:szCs w:val="24"/>
        </w:rPr>
        <w:t>-</w:t>
      </w:r>
      <w:r w:rsidRPr="000551A4">
        <w:rPr>
          <w:rFonts w:ascii="Times New Roman" w:hAnsi="Times New Roman" w:cs="Times New Roman"/>
          <w:sz w:val="24"/>
          <w:szCs w:val="24"/>
        </w:rPr>
        <w:t>Year Operating Standards</w:t>
      </w:r>
    </w:p>
    <w:p w:rsidR="000551A4" w:rsidRPr="000551A4" w:rsidRDefault="000551A4" w:rsidP="000551A4">
      <w:pPr>
        <w:tabs>
          <w:tab w:val="left" w:pos="1440"/>
          <w:tab w:val="center" w:pos="4925"/>
        </w:tabs>
        <w:rPr>
          <w:rFonts w:ascii="Times New Roman" w:hAnsi="Times New Roman" w:cs="Times New Roman"/>
          <w:sz w:val="24"/>
          <w:szCs w:val="24"/>
        </w:rPr>
      </w:pPr>
    </w:p>
    <w:p w:rsidR="000551A4" w:rsidRPr="000551A4" w:rsidRDefault="000551A4" w:rsidP="000551A4">
      <w:pPr>
        <w:tabs>
          <w:tab w:val="left" w:pos="1440"/>
          <w:tab w:val="center" w:pos="4925"/>
        </w:tabs>
        <w:rPr>
          <w:rFonts w:ascii="Times New Roman" w:hAnsi="Times New Roman" w:cs="Times New Roman"/>
          <w:sz w:val="24"/>
          <w:szCs w:val="24"/>
        </w:rPr>
      </w:pPr>
      <w:r w:rsidRPr="000551A4">
        <w:rPr>
          <w:rFonts w:ascii="Times New Roman" w:hAnsi="Times New Roman" w:cs="Times New Roman"/>
          <w:sz w:val="24"/>
          <w:szCs w:val="24"/>
        </w:rPr>
        <w:t>(1) The Standard for Inpatient Psychiatric Overhead Costs was based on the cost per day of the median licensed bed day. All hospitals were ranked from highest to lowest with respect to their cost per day; a cumulative frequency of licensed bed days for the hospitals was produced. The overhead cost standard was established at the cost per day corresponding to the position on the cumulative frequency of days that represent 50% of the total number</w:t>
      </w:r>
      <w:r w:rsidR="00B4010F">
        <w:rPr>
          <w:rFonts w:ascii="Times New Roman" w:hAnsi="Times New Roman" w:cs="Times New Roman"/>
          <w:sz w:val="24"/>
          <w:szCs w:val="24"/>
        </w:rPr>
        <w:t xml:space="preserve"> </w:t>
      </w:r>
      <w:r w:rsidRPr="000551A4">
        <w:rPr>
          <w:rFonts w:ascii="Times New Roman" w:hAnsi="Times New Roman" w:cs="Times New Roman"/>
          <w:sz w:val="24"/>
          <w:szCs w:val="24"/>
        </w:rPr>
        <w:t>of licensed bed days.</w:t>
      </w:r>
    </w:p>
    <w:p w:rsidR="000551A4" w:rsidRPr="000551A4" w:rsidRDefault="000551A4" w:rsidP="000551A4">
      <w:pPr>
        <w:tabs>
          <w:tab w:val="left" w:pos="1440"/>
          <w:tab w:val="center" w:pos="4925"/>
        </w:tabs>
        <w:rPr>
          <w:rFonts w:ascii="Times New Roman" w:hAnsi="Times New Roman" w:cs="Times New Roman"/>
          <w:sz w:val="24"/>
          <w:szCs w:val="24"/>
        </w:rPr>
      </w:pPr>
    </w:p>
    <w:p w:rsidR="000551A4" w:rsidRPr="000551A4" w:rsidRDefault="000551A4" w:rsidP="000551A4">
      <w:pPr>
        <w:tabs>
          <w:tab w:val="left" w:pos="1440"/>
          <w:tab w:val="center" w:pos="4925"/>
        </w:tabs>
        <w:rPr>
          <w:rFonts w:ascii="Times New Roman" w:hAnsi="Times New Roman" w:cs="Times New Roman"/>
          <w:sz w:val="24"/>
          <w:szCs w:val="24"/>
        </w:rPr>
      </w:pPr>
      <w:r w:rsidRPr="000551A4">
        <w:rPr>
          <w:rFonts w:ascii="Times New Roman" w:hAnsi="Times New Roman" w:cs="Times New Roman"/>
          <w:sz w:val="24"/>
          <w:szCs w:val="24"/>
        </w:rPr>
        <w:t>(2) The Standard for Inpatient Psychiatric Direct Routine Costs was based on the cost per day of the median licensed bed day. All hospitals were ranked from highest to lowest with respect to their cost per day; a cumulative frequency of licensed bed days for the hospitals was produced. The routine cost standard was established at the cost per day corresponding to the position on the cumulative frequency of days that represent 50% of the total number of licensed bed days.</w:t>
      </w:r>
    </w:p>
    <w:p w:rsidR="000551A4" w:rsidRPr="000551A4" w:rsidRDefault="000551A4" w:rsidP="000551A4">
      <w:pPr>
        <w:tabs>
          <w:tab w:val="left" w:pos="1440"/>
          <w:tab w:val="center" w:pos="4925"/>
        </w:tabs>
        <w:rPr>
          <w:rFonts w:ascii="Times New Roman" w:hAnsi="Times New Roman" w:cs="Times New Roman"/>
          <w:sz w:val="24"/>
          <w:szCs w:val="24"/>
        </w:rPr>
      </w:pPr>
    </w:p>
    <w:p w:rsidR="000551A4" w:rsidRPr="000551A4" w:rsidRDefault="000551A4" w:rsidP="000551A4">
      <w:pPr>
        <w:tabs>
          <w:tab w:val="left" w:pos="1440"/>
          <w:tab w:val="center" w:pos="4925"/>
        </w:tabs>
        <w:rPr>
          <w:rFonts w:ascii="Times New Roman" w:hAnsi="Times New Roman" w:cs="Times New Roman"/>
          <w:sz w:val="24"/>
          <w:szCs w:val="24"/>
        </w:rPr>
      </w:pPr>
      <w:r w:rsidRPr="000551A4">
        <w:rPr>
          <w:rFonts w:ascii="Times New Roman" w:hAnsi="Times New Roman" w:cs="Times New Roman"/>
          <w:sz w:val="24"/>
          <w:szCs w:val="24"/>
        </w:rPr>
        <w:t>(3) The Standard for Inpatient Psychiatric Direct Ancillary Costs was based on the cost per day of the median licensed bed day. All hospitals were ranked from highest to lowest with respect to their cost per day; a cumulative frequency of licensed bed days for the hospitals was produced. The direct ancillary cost standard was established at the cost per day corresponding to the position on the cumulative frequency of days that represent 50% of the total number of licensed bed days.</w:t>
      </w:r>
    </w:p>
    <w:p w:rsidR="000551A4" w:rsidRPr="000551A4" w:rsidRDefault="000551A4" w:rsidP="000551A4">
      <w:pPr>
        <w:tabs>
          <w:tab w:val="left" w:pos="1440"/>
          <w:tab w:val="center" w:pos="4925"/>
        </w:tabs>
        <w:rPr>
          <w:rFonts w:ascii="Times New Roman" w:hAnsi="Times New Roman" w:cs="Times New Roman"/>
          <w:sz w:val="24"/>
          <w:szCs w:val="24"/>
        </w:rPr>
      </w:pPr>
    </w:p>
    <w:p w:rsidR="000551A4" w:rsidRPr="000551A4" w:rsidRDefault="000551A4" w:rsidP="000551A4">
      <w:pPr>
        <w:tabs>
          <w:tab w:val="left" w:pos="1440"/>
          <w:tab w:val="center" w:pos="4925"/>
        </w:tabs>
        <w:rPr>
          <w:rFonts w:ascii="Times New Roman" w:hAnsi="Times New Roman" w:cs="Times New Roman"/>
          <w:sz w:val="24"/>
          <w:szCs w:val="24"/>
        </w:rPr>
      </w:pPr>
      <w:r w:rsidRPr="000551A4">
        <w:rPr>
          <w:rFonts w:ascii="Times New Roman" w:hAnsi="Times New Roman" w:cs="Times New Roman"/>
          <w:sz w:val="24"/>
          <w:szCs w:val="24"/>
        </w:rPr>
        <w:t>Determination of Base</w:t>
      </w:r>
      <w:r w:rsidR="00B4010F">
        <w:rPr>
          <w:rFonts w:ascii="Times New Roman" w:hAnsi="Times New Roman" w:cs="Times New Roman"/>
          <w:sz w:val="24"/>
          <w:szCs w:val="24"/>
        </w:rPr>
        <w:t>-</w:t>
      </w:r>
      <w:r w:rsidRPr="000551A4">
        <w:rPr>
          <w:rFonts w:ascii="Times New Roman" w:hAnsi="Times New Roman" w:cs="Times New Roman"/>
          <w:sz w:val="24"/>
          <w:szCs w:val="24"/>
        </w:rPr>
        <w:t>Year Capital Standard</w:t>
      </w:r>
    </w:p>
    <w:p w:rsidR="000551A4" w:rsidRPr="000551A4" w:rsidRDefault="000551A4" w:rsidP="000551A4">
      <w:pPr>
        <w:tabs>
          <w:tab w:val="left" w:pos="1440"/>
          <w:tab w:val="center" w:pos="4925"/>
        </w:tabs>
        <w:rPr>
          <w:rFonts w:ascii="Times New Roman" w:hAnsi="Times New Roman" w:cs="Times New Roman"/>
          <w:sz w:val="24"/>
          <w:szCs w:val="24"/>
        </w:rPr>
      </w:pPr>
    </w:p>
    <w:p w:rsidR="000551A4" w:rsidRPr="000551A4" w:rsidRDefault="000551A4" w:rsidP="000551A4">
      <w:pPr>
        <w:tabs>
          <w:tab w:val="left" w:pos="1440"/>
          <w:tab w:val="center" w:pos="4925"/>
        </w:tabs>
        <w:rPr>
          <w:rFonts w:ascii="Times New Roman" w:hAnsi="Times New Roman" w:cs="Times New Roman"/>
          <w:sz w:val="24"/>
          <w:szCs w:val="24"/>
        </w:rPr>
      </w:pPr>
      <w:r w:rsidRPr="000551A4">
        <w:rPr>
          <w:rFonts w:ascii="Times New Roman" w:hAnsi="Times New Roman" w:cs="Times New Roman"/>
          <w:sz w:val="24"/>
          <w:szCs w:val="24"/>
        </w:rPr>
        <w:t>Each hospital’s base</w:t>
      </w:r>
      <w:r w:rsidR="00B4010F">
        <w:rPr>
          <w:rFonts w:ascii="Times New Roman" w:hAnsi="Times New Roman" w:cs="Times New Roman"/>
          <w:sz w:val="24"/>
          <w:szCs w:val="24"/>
        </w:rPr>
        <w:t>-</w:t>
      </w:r>
      <w:r w:rsidRPr="000551A4">
        <w:rPr>
          <w:rFonts w:ascii="Times New Roman" w:hAnsi="Times New Roman" w:cs="Times New Roman"/>
          <w:sz w:val="24"/>
          <w:szCs w:val="24"/>
        </w:rPr>
        <w:t xml:space="preserve">year capital costs consist of each hospital’s actual </w:t>
      </w:r>
      <w:r w:rsidR="00B4010F">
        <w:rPr>
          <w:rFonts w:ascii="Times New Roman" w:hAnsi="Times New Roman" w:cs="Times New Roman"/>
          <w:sz w:val="24"/>
          <w:szCs w:val="24"/>
        </w:rPr>
        <w:t>b</w:t>
      </w:r>
      <w:r w:rsidR="00B4010F" w:rsidRPr="000551A4">
        <w:rPr>
          <w:rFonts w:ascii="Times New Roman" w:hAnsi="Times New Roman" w:cs="Times New Roman"/>
          <w:sz w:val="24"/>
          <w:szCs w:val="24"/>
        </w:rPr>
        <w:t>ase</w:t>
      </w:r>
      <w:r w:rsidR="00B4010F">
        <w:rPr>
          <w:rFonts w:ascii="Times New Roman" w:hAnsi="Times New Roman" w:cs="Times New Roman"/>
          <w:sz w:val="24"/>
          <w:szCs w:val="24"/>
        </w:rPr>
        <w:t>-y</w:t>
      </w:r>
      <w:r w:rsidRPr="000551A4">
        <w:rPr>
          <w:rFonts w:ascii="Times New Roman" w:hAnsi="Times New Roman" w:cs="Times New Roman"/>
          <w:sz w:val="24"/>
          <w:szCs w:val="24"/>
        </w:rPr>
        <w:t xml:space="preserve">ear patient care capital requirement for historical depreciation for building and fixed equipment, reasonable interest expenses, amortization, leases, and rental of facilities. The standard for Inpatient Psychiatric Capital Cost is the median of all hospitals’ Inpatient Psychiatric Capital Costs </w:t>
      </w:r>
      <w:r w:rsidR="00B4010F">
        <w:rPr>
          <w:rFonts w:ascii="Times New Roman" w:hAnsi="Times New Roman" w:cs="Times New Roman"/>
          <w:sz w:val="24"/>
          <w:szCs w:val="24"/>
        </w:rPr>
        <w:t>p</w:t>
      </w:r>
      <w:r w:rsidR="00B4010F" w:rsidRPr="000551A4">
        <w:rPr>
          <w:rFonts w:ascii="Times New Roman" w:hAnsi="Times New Roman" w:cs="Times New Roman"/>
          <w:sz w:val="24"/>
          <w:szCs w:val="24"/>
        </w:rPr>
        <w:t xml:space="preserve">er </w:t>
      </w:r>
      <w:r w:rsidRPr="000551A4">
        <w:rPr>
          <w:rFonts w:ascii="Times New Roman" w:hAnsi="Times New Roman" w:cs="Times New Roman"/>
          <w:sz w:val="24"/>
          <w:szCs w:val="24"/>
        </w:rPr>
        <w:t>day.</w:t>
      </w:r>
    </w:p>
    <w:p w:rsidR="00754625" w:rsidRDefault="00754625" w:rsidP="000551A4">
      <w:pPr>
        <w:tabs>
          <w:tab w:val="left" w:pos="1440"/>
          <w:tab w:val="center" w:pos="4925"/>
        </w:tabs>
        <w:rPr>
          <w:rFonts w:ascii="Times New Roman" w:hAnsi="Times New Roman" w:cs="Times New Roman"/>
          <w:sz w:val="24"/>
          <w:szCs w:val="24"/>
        </w:rPr>
        <w:sectPr w:rsidR="00754625" w:rsidSect="001B5806">
          <w:footerReference w:type="default" r:id="rId17"/>
          <w:type w:val="continuous"/>
          <w:pgSz w:w="12240" w:h="15840" w:code="1"/>
          <w:pgMar w:top="720" w:right="1080" w:bottom="1080" w:left="1080" w:header="720" w:footer="490" w:gutter="0"/>
          <w:pgNumType w:start="1"/>
          <w:cols w:space="720"/>
          <w:docGrid w:linePitch="360"/>
        </w:sectPr>
      </w:pPr>
    </w:p>
    <w:p w:rsidR="000551A4" w:rsidRDefault="000551A4" w:rsidP="000551A4">
      <w:pPr>
        <w:tabs>
          <w:tab w:val="left" w:pos="1440"/>
          <w:tab w:val="center" w:pos="4925"/>
        </w:tabs>
        <w:rPr>
          <w:rFonts w:ascii="Times New Roman" w:hAnsi="Times New Roman" w:cs="Times New Roman"/>
          <w:sz w:val="24"/>
          <w:szCs w:val="24"/>
        </w:rPr>
      </w:pPr>
    </w:p>
    <w:p w:rsidR="001B5806" w:rsidRPr="000551A4" w:rsidRDefault="001B5806" w:rsidP="000551A4">
      <w:pPr>
        <w:tabs>
          <w:tab w:val="left" w:pos="1440"/>
          <w:tab w:val="center" w:pos="4925"/>
        </w:tabs>
        <w:rPr>
          <w:rFonts w:ascii="Times New Roman" w:hAnsi="Times New Roman" w:cs="Times New Roman"/>
          <w:sz w:val="24"/>
          <w:szCs w:val="24"/>
        </w:rPr>
      </w:pPr>
    </w:p>
    <w:p w:rsidR="000551A4" w:rsidRPr="000551A4" w:rsidRDefault="000551A4" w:rsidP="000551A4">
      <w:pPr>
        <w:tabs>
          <w:tab w:val="left" w:pos="1440"/>
          <w:tab w:val="center" w:pos="4925"/>
        </w:tabs>
        <w:rPr>
          <w:rFonts w:ascii="Times New Roman" w:hAnsi="Times New Roman" w:cs="Times New Roman"/>
          <w:sz w:val="24"/>
          <w:szCs w:val="24"/>
        </w:rPr>
      </w:pPr>
      <w:r w:rsidRPr="000551A4">
        <w:rPr>
          <w:rFonts w:ascii="Times New Roman" w:hAnsi="Times New Roman" w:cs="Times New Roman"/>
          <w:sz w:val="24"/>
          <w:szCs w:val="24"/>
        </w:rPr>
        <w:t>Adjustment to Base</w:t>
      </w:r>
      <w:r w:rsidR="00B4010F">
        <w:rPr>
          <w:rFonts w:ascii="Times New Roman" w:hAnsi="Times New Roman" w:cs="Times New Roman"/>
          <w:sz w:val="24"/>
          <w:szCs w:val="24"/>
        </w:rPr>
        <w:t>-</w:t>
      </w:r>
      <w:r w:rsidRPr="000551A4">
        <w:rPr>
          <w:rFonts w:ascii="Times New Roman" w:hAnsi="Times New Roman" w:cs="Times New Roman"/>
          <w:sz w:val="24"/>
          <w:szCs w:val="24"/>
        </w:rPr>
        <w:t>Year Costs</w:t>
      </w:r>
    </w:p>
    <w:p w:rsidR="000551A4" w:rsidRPr="000551A4" w:rsidRDefault="000551A4" w:rsidP="000551A4">
      <w:pPr>
        <w:tabs>
          <w:tab w:val="left" w:pos="1440"/>
          <w:tab w:val="center" w:pos="4925"/>
        </w:tabs>
        <w:rPr>
          <w:rFonts w:ascii="Times New Roman" w:hAnsi="Times New Roman" w:cs="Times New Roman"/>
          <w:sz w:val="24"/>
          <w:szCs w:val="24"/>
        </w:rPr>
      </w:pPr>
    </w:p>
    <w:p w:rsidR="000551A4" w:rsidRPr="000551A4" w:rsidRDefault="000551A4" w:rsidP="000551A4">
      <w:pPr>
        <w:tabs>
          <w:tab w:val="left" w:pos="1440"/>
          <w:tab w:val="center" w:pos="4925"/>
        </w:tabs>
        <w:rPr>
          <w:rFonts w:ascii="Times New Roman" w:hAnsi="Times New Roman" w:cs="Times New Roman"/>
          <w:sz w:val="24"/>
          <w:szCs w:val="24"/>
        </w:rPr>
      </w:pPr>
      <w:r w:rsidRPr="000551A4">
        <w:rPr>
          <w:rFonts w:ascii="Times New Roman" w:hAnsi="Times New Roman" w:cs="Times New Roman"/>
          <w:sz w:val="24"/>
          <w:szCs w:val="24"/>
        </w:rPr>
        <w:t>(1) Inflation Adjustments</w:t>
      </w:r>
    </w:p>
    <w:p w:rsidR="000551A4" w:rsidRPr="000551A4" w:rsidRDefault="000551A4" w:rsidP="000551A4">
      <w:pPr>
        <w:tabs>
          <w:tab w:val="left" w:pos="1440"/>
          <w:tab w:val="center" w:pos="4925"/>
        </w:tabs>
        <w:rPr>
          <w:rFonts w:ascii="Times New Roman" w:hAnsi="Times New Roman" w:cs="Times New Roman"/>
          <w:sz w:val="24"/>
          <w:szCs w:val="24"/>
        </w:rPr>
      </w:pPr>
      <w:r w:rsidRPr="000551A4">
        <w:rPr>
          <w:rFonts w:ascii="Times New Roman" w:hAnsi="Times New Roman" w:cs="Times New Roman"/>
          <w:sz w:val="24"/>
          <w:szCs w:val="24"/>
        </w:rPr>
        <w:t>The Standards for Operating costs (i.e., Overhead Costs, Direct Routine Costs, and Direct Ancillary Costs) are updated using a composite index comprised of two cost categories: labor and non-labor. The inflation proxy for the labor cost category is the Massachusetts Consumer Price Index. The inflation proxy for the non-labor cost category is the non-labor portion of the CMS market basket for hospitals. The update factors for operating costs used in the rate calculation are 2008–2009 - 1.459%; 2012–2013 - 1.775</w:t>
      </w:r>
      <w:r w:rsidR="00B4010F" w:rsidRPr="000551A4">
        <w:rPr>
          <w:rFonts w:ascii="Times New Roman" w:hAnsi="Times New Roman" w:cs="Times New Roman"/>
          <w:sz w:val="24"/>
          <w:szCs w:val="24"/>
        </w:rPr>
        <w:t>%</w:t>
      </w:r>
      <w:r w:rsidR="00B4010F">
        <w:rPr>
          <w:rFonts w:ascii="Times New Roman" w:hAnsi="Times New Roman" w:cs="Times New Roman"/>
          <w:sz w:val="24"/>
          <w:szCs w:val="24"/>
        </w:rPr>
        <w:t>;</w:t>
      </w:r>
      <w:r w:rsidR="00B4010F" w:rsidRPr="000551A4">
        <w:rPr>
          <w:rFonts w:ascii="Times New Roman" w:hAnsi="Times New Roman" w:cs="Times New Roman"/>
          <w:sz w:val="24"/>
          <w:szCs w:val="24"/>
        </w:rPr>
        <w:t xml:space="preserve"> </w:t>
      </w:r>
      <w:r w:rsidRPr="000551A4">
        <w:rPr>
          <w:rFonts w:ascii="Times New Roman" w:hAnsi="Times New Roman" w:cs="Times New Roman"/>
          <w:sz w:val="24"/>
          <w:szCs w:val="24"/>
        </w:rPr>
        <w:t>2013–2014 - 1.57</w:t>
      </w:r>
      <w:r w:rsidR="005E46ED">
        <w:rPr>
          <w:rFonts w:ascii="Times New Roman" w:hAnsi="Times New Roman" w:cs="Times New Roman"/>
          <w:sz w:val="24"/>
          <w:szCs w:val="24"/>
        </w:rPr>
        <w:t>1</w:t>
      </w:r>
      <w:r w:rsidR="00B4010F">
        <w:rPr>
          <w:rFonts w:ascii="Times New Roman" w:hAnsi="Times New Roman" w:cs="Times New Roman"/>
          <w:sz w:val="24"/>
          <w:szCs w:val="24"/>
        </w:rPr>
        <w:t xml:space="preserve">%; </w:t>
      </w:r>
      <w:r w:rsidR="005E46ED">
        <w:rPr>
          <w:rFonts w:ascii="Times New Roman" w:hAnsi="Times New Roman" w:cs="Times New Roman"/>
          <w:sz w:val="24"/>
          <w:szCs w:val="24"/>
        </w:rPr>
        <w:t xml:space="preserve">2014–2015 - 1.672%; </w:t>
      </w:r>
      <w:r w:rsidRPr="000551A4">
        <w:rPr>
          <w:rFonts w:ascii="Times New Roman" w:hAnsi="Times New Roman" w:cs="Times New Roman"/>
          <w:sz w:val="24"/>
          <w:szCs w:val="24"/>
        </w:rPr>
        <w:t xml:space="preserve">2015-2016 </w:t>
      </w:r>
      <w:r w:rsidR="002B265F">
        <w:rPr>
          <w:rFonts w:ascii="Times New Roman" w:hAnsi="Times New Roman" w:cs="Times New Roman"/>
          <w:sz w:val="24"/>
          <w:szCs w:val="24"/>
        </w:rPr>
        <w:t xml:space="preserve">- </w:t>
      </w:r>
      <w:r w:rsidRPr="000551A4">
        <w:rPr>
          <w:rFonts w:ascii="Times New Roman" w:hAnsi="Times New Roman" w:cs="Times New Roman"/>
          <w:sz w:val="24"/>
          <w:szCs w:val="24"/>
        </w:rPr>
        <w:t>0.0%</w:t>
      </w:r>
      <w:r w:rsidR="009B6313">
        <w:rPr>
          <w:rFonts w:ascii="Times New Roman" w:hAnsi="Times New Roman" w:cs="Times New Roman"/>
          <w:sz w:val="24"/>
          <w:szCs w:val="24"/>
        </w:rPr>
        <w:t>;</w:t>
      </w:r>
      <w:r w:rsidR="002B265F">
        <w:rPr>
          <w:rFonts w:ascii="Times New Roman" w:hAnsi="Times New Roman" w:cs="Times New Roman"/>
          <w:sz w:val="24"/>
          <w:szCs w:val="24"/>
        </w:rPr>
        <w:t xml:space="preserve"> </w:t>
      </w:r>
      <w:r w:rsidR="005E46ED">
        <w:rPr>
          <w:rFonts w:ascii="Times New Roman" w:hAnsi="Times New Roman" w:cs="Times New Roman"/>
          <w:sz w:val="24"/>
          <w:szCs w:val="24"/>
        </w:rPr>
        <w:t xml:space="preserve">2016-2017 </w:t>
      </w:r>
      <w:r w:rsidR="002A7B56">
        <w:rPr>
          <w:rFonts w:ascii="Times New Roman" w:hAnsi="Times New Roman" w:cs="Times New Roman"/>
          <w:sz w:val="24"/>
          <w:szCs w:val="24"/>
        </w:rPr>
        <w:t xml:space="preserve">- </w:t>
      </w:r>
      <w:r w:rsidR="005E46ED">
        <w:rPr>
          <w:rFonts w:ascii="Times New Roman" w:hAnsi="Times New Roman" w:cs="Times New Roman"/>
          <w:sz w:val="24"/>
          <w:szCs w:val="24"/>
        </w:rPr>
        <w:t>0.0%</w:t>
      </w:r>
      <w:r w:rsidR="00895EFC">
        <w:rPr>
          <w:rFonts w:ascii="Times New Roman" w:hAnsi="Times New Roman" w:cs="Times New Roman"/>
          <w:sz w:val="24"/>
          <w:szCs w:val="24"/>
        </w:rPr>
        <w:t>;</w:t>
      </w:r>
      <w:r w:rsidR="002B265F">
        <w:rPr>
          <w:rFonts w:ascii="Times New Roman" w:hAnsi="Times New Roman" w:cs="Times New Roman"/>
          <w:sz w:val="24"/>
          <w:szCs w:val="24"/>
        </w:rPr>
        <w:t xml:space="preserve"> and 2017-2018 </w:t>
      </w:r>
      <w:r w:rsidR="00A73058">
        <w:rPr>
          <w:rFonts w:ascii="Times New Roman" w:hAnsi="Times New Roman" w:cs="Times New Roman"/>
          <w:sz w:val="24"/>
          <w:szCs w:val="24"/>
        </w:rPr>
        <w:t xml:space="preserve">- </w:t>
      </w:r>
      <w:r w:rsidR="002B265F">
        <w:rPr>
          <w:rFonts w:ascii="Times New Roman" w:hAnsi="Times New Roman" w:cs="Times New Roman"/>
          <w:sz w:val="24"/>
          <w:szCs w:val="24"/>
        </w:rPr>
        <w:t>0.0%</w:t>
      </w:r>
      <w:r w:rsidRPr="000551A4">
        <w:rPr>
          <w:rFonts w:ascii="Times New Roman" w:hAnsi="Times New Roman" w:cs="Times New Roman"/>
          <w:sz w:val="24"/>
          <w:szCs w:val="24"/>
        </w:rPr>
        <w:t>.</w:t>
      </w:r>
    </w:p>
    <w:p w:rsidR="000551A4" w:rsidRPr="000551A4" w:rsidRDefault="000551A4" w:rsidP="000551A4">
      <w:pPr>
        <w:tabs>
          <w:tab w:val="left" w:pos="1440"/>
          <w:tab w:val="center" w:pos="4925"/>
        </w:tabs>
        <w:rPr>
          <w:rFonts w:ascii="Times New Roman" w:hAnsi="Times New Roman" w:cs="Times New Roman"/>
          <w:sz w:val="24"/>
          <w:szCs w:val="24"/>
        </w:rPr>
      </w:pPr>
    </w:p>
    <w:p w:rsidR="000551A4" w:rsidRPr="000551A4" w:rsidRDefault="000551A4" w:rsidP="000551A4">
      <w:pPr>
        <w:tabs>
          <w:tab w:val="left" w:pos="1440"/>
          <w:tab w:val="center" w:pos="4925"/>
        </w:tabs>
        <w:rPr>
          <w:rFonts w:ascii="Times New Roman" w:hAnsi="Times New Roman" w:cs="Times New Roman"/>
          <w:sz w:val="24"/>
          <w:szCs w:val="24"/>
        </w:rPr>
      </w:pPr>
      <w:r w:rsidRPr="000551A4">
        <w:rPr>
          <w:rFonts w:ascii="Times New Roman" w:hAnsi="Times New Roman" w:cs="Times New Roman"/>
          <w:sz w:val="24"/>
          <w:szCs w:val="24"/>
        </w:rPr>
        <w:t>The CMS Capital Input Price Index adjusts the base</w:t>
      </w:r>
      <w:r w:rsidR="00A12D3F">
        <w:rPr>
          <w:rFonts w:ascii="Times New Roman" w:hAnsi="Times New Roman" w:cs="Times New Roman"/>
          <w:sz w:val="24"/>
          <w:szCs w:val="24"/>
        </w:rPr>
        <w:t>-</w:t>
      </w:r>
      <w:r w:rsidRPr="000551A4">
        <w:rPr>
          <w:rFonts w:ascii="Times New Roman" w:hAnsi="Times New Roman" w:cs="Times New Roman"/>
          <w:sz w:val="24"/>
          <w:szCs w:val="24"/>
        </w:rPr>
        <w:t xml:space="preserve">year capital cost to determine the capital amount. The update factors for capital costs used in the rate calculation are 2008–2009 - 1.2%; 2012–2013 - 1.2%; 2013–2014 - </w:t>
      </w:r>
      <w:r w:rsidR="005E46ED">
        <w:rPr>
          <w:rFonts w:ascii="Times New Roman" w:hAnsi="Times New Roman" w:cs="Times New Roman"/>
          <w:sz w:val="24"/>
          <w:szCs w:val="24"/>
        </w:rPr>
        <w:t xml:space="preserve">1.4%; 2014–2015 - 1.5%; </w:t>
      </w:r>
      <w:r w:rsidRPr="000551A4">
        <w:rPr>
          <w:rFonts w:ascii="Times New Roman" w:hAnsi="Times New Roman" w:cs="Times New Roman"/>
          <w:sz w:val="24"/>
          <w:szCs w:val="24"/>
        </w:rPr>
        <w:t>2015</w:t>
      </w:r>
      <w:r w:rsidR="00A73058">
        <w:rPr>
          <w:rFonts w:ascii="Times New Roman" w:hAnsi="Times New Roman" w:cs="Times New Roman"/>
          <w:sz w:val="24"/>
          <w:szCs w:val="24"/>
        </w:rPr>
        <w:t>–</w:t>
      </w:r>
      <w:r w:rsidRPr="000551A4">
        <w:rPr>
          <w:rFonts w:ascii="Times New Roman" w:hAnsi="Times New Roman" w:cs="Times New Roman"/>
          <w:sz w:val="24"/>
          <w:szCs w:val="24"/>
        </w:rPr>
        <w:t>2016 - 0.0%</w:t>
      </w:r>
      <w:r w:rsidR="002B265F">
        <w:rPr>
          <w:rFonts w:ascii="Times New Roman" w:hAnsi="Times New Roman" w:cs="Times New Roman"/>
          <w:sz w:val="24"/>
          <w:szCs w:val="24"/>
        </w:rPr>
        <w:t xml:space="preserve">; </w:t>
      </w:r>
      <w:r w:rsidR="005E46ED">
        <w:rPr>
          <w:rFonts w:ascii="Times New Roman" w:hAnsi="Times New Roman" w:cs="Times New Roman"/>
          <w:sz w:val="24"/>
          <w:szCs w:val="24"/>
        </w:rPr>
        <w:t>2016</w:t>
      </w:r>
      <w:r w:rsidR="00A73058">
        <w:rPr>
          <w:rFonts w:ascii="Times New Roman" w:hAnsi="Times New Roman" w:cs="Times New Roman"/>
          <w:sz w:val="24"/>
          <w:szCs w:val="24"/>
        </w:rPr>
        <w:t>–</w:t>
      </w:r>
      <w:r w:rsidR="005E46ED">
        <w:rPr>
          <w:rFonts w:ascii="Times New Roman" w:hAnsi="Times New Roman" w:cs="Times New Roman"/>
          <w:sz w:val="24"/>
          <w:szCs w:val="24"/>
        </w:rPr>
        <w:t>2017 – 0.0%</w:t>
      </w:r>
      <w:r w:rsidR="00895EFC">
        <w:rPr>
          <w:rFonts w:ascii="Times New Roman" w:hAnsi="Times New Roman" w:cs="Times New Roman"/>
          <w:sz w:val="24"/>
          <w:szCs w:val="24"/>
        </w:rPr>
        <w:t>;</w:t>
      </w:r>
      <w:r w:rsidR="002B265F">
        <w:rPr>
          <w:rFonts w:ascii="Times New Roman" w:hAnsi="Times New Roman" w:cs="Times New Roman"/>
          <w:sz w:val="24"/>
          <w:szCs w:val="24"/>
        </w:rPr>
        <w:t xml:space="preserve"> and 2017</w:t>
      </w:r>
      <w:r w:rsidR="00A73058">
        <w:rPr>
          <w:rFonts w:ascii="Times New Roman" w:hAnsi="Times New Roman" w:cs="Times New Roman"/>
          <w:sz w:val="24"/>
          <w:szCs w:val="24"/>
        </w:rPr>
        <w:t>–</w:t>
      </w:r>
      <w:r w:rsidR="002B265F">
        <w:rPr>
          <w:rFonts w:ascii="Times New Roman" w:hAnsi="Times New Roman" w:cs="Times New Roman"/>
          <w:sz w:val="24"/>
          <w:szCs w:val="24"/>
        </w:rPr>
        <w:t>2018 - 0.0%</w:t>
      </w:r>
      <w:r w:rsidRPr="000551A4">
        <w:rPr>
          <w:rFonts w:ascii="Times New Roman" w:hAnsi="Times New Roman" w:cs="Times New Roman"/>
          <w:sz w:val="24"/>
          <w:szCs w:val="24"/>
        </w:rPr>
        <w:t xml:space="preserve">. </w:t>
      </w:r>
    </w:p>
    <w:p w:rsidR="000551A4" w:rsidRPr="000551A4" w:rsidRDefault="000551A4" w:rsidP="000551A4">
      <w:pPr>
        <w:tabs>
          <w:tab w:val="left" w:pos="1440"/>
          <w:tab w:val="center" w:pos="4925"/>
        </w:tabs>
        <w:rPr>
          <w:rFonts w:ascii="Times New Roman" w:hAnsi="Times New Roman" w:cs="Times New Roman"/>
          <w:sz w:val="24"/>
          <w:szCs w:val="24"/>
        </w:rPr>
      </w:pPr>
    </w:p>
    <w:p w:rsidR="000551A4" w:rsidRPr="000551A4" w:rsidRDefault="000551A4" w:rsidP="000551A4">
      <w:pPr>
        <w:tabs>
          <w:tab w:val="left" w:pos="1440"/>
          <w:tab w:val="center" w:pos="4925"/>
        </w:tabs>
        <w:rPr>
          <w:rFonts w:ascii="Times New Roman" w:hAnsi="Times New Roman" w:cs="Times New Roman"/>
          <w:sz w:val="24"/>
          <w:szCs w:val="24"/>
        </w:rPr>
      </w:pPr>
      <w:r w:rsidRPr="000551A4">
        <w:rPr>
          <w:rFonts w:ascii="Times New Roman" w:hAnsi="Times New Roman" w:cs="Times New Roman"/>
          <w:sz w:val="24"/>
          <w:szCs w:val="24"/>
        </w:rPr>
        <w:t>(2) Other Adjustments</w:t>
      </w:r>
    </w:p>
    <w:p w:rsidR="000551A4" w:rsidRPr="000551A4" w:rsidRDefault="000551A4" w:rsidP="000551A4">
      <w:pPr>
        <w:tabs>
          <w:tab w:val="left" w:pos="1440"/>
          <w:tab w:val="center" w:pos="4925"/>
        </w:tabs>
        <w:rPr>
          <w:rFonts w:ascii="Times New Roman" w:hAnsi="Times New Roman" w:cs="Times New Roman"/>
          <w:sz w:val="24"/>
          <w:szCs w:val="24"/>
        </w:rPr>
      </w:pPr>
      <w:r w:rsidRPr="000551A4">
        <w:rPr>
          <w:rFonts w:ascii="Times New Roman" w:hAnsi="Times New Roman" w:cs="Times New Roman"/>
          <w:sz w:val="24"/>
          <w:szCs w:val="24"/>
        </w:rPr>
        <w:t>This ra</w:t>
      </w:r>
      <w:r w:rsidR="008F6FAC">
        <w:rPr>
          <w:rFonts w:ascii="Times New Roman" w:hAnsi="Times New Roman" w:cs="Times New Roman"/>
          <w:sz w:val="24"/>
          <w:szCs w:val="24"/>
        </w:rPr>
        <w:t>te is increased by a factor of 2</w:t>
      </w:r>
      <w:r w:rsidRPr="000551A4">
        <w:rPr>
          <w:rFonts w:ascii="Times New Roman" w:hAnsi="Times New Roman" w:cs="Times New Roman"/>
          <w:sz w:val="24"/>
          <w:szCs w:val="24"/>
        </w:rPr>
        <w:t>.295%.</w:t>
      </w:r>
    </w:p>
    <w:p w:rsidR="000551A4" w:rsidRPr="000551A4" w:rsidRDefault="000551A4" w:rsidP="000551A4">
      <w:pPr>
        <w:tabs>
          <w:tab w:val="left" w:pos="1440"/>
          <w:tab w:val="center" w:pos="4925"/>
        </w:tabs>
        <w:rPr>
          <w:rFonts w:ascii="Times New Roman" w:hAnsi="Times New Roman" w:cs="Times New Roman"/>
          <w:sz w:val="24"/>
          <w:szCs w:val="24"/>
        </w:rPr>
      </w:pPr>
    </w:p>
    <w:p w:rsidR="000551A4" w:rsidRPr="000551A4" w:rsidRDefault="000551A4" w:rsidP="000551A4">
      <w:pPr>
        <w:tabs>
          <w:tab w:val="left" w:pos="1440"/>
          <w:tab w:val="center" w:pos="4925"/>
        </w:tabs>
        <w:rPr>
          <w:rFonts w:ascii="Times New Roman" w:hAnsi="Times New Roman" w:cs="Times New Roman"/>
          <w:sz w:val="24"/>
          <w:szCs w:val="24"/>
        </w:rPr>
      </w:pPr>
      <w:r w:rsidRPr="000551A4">
        <w:rPr>
          <w:rFonts w:ascii="Times New Roman" w:hAnsi="Times New Roman" w:cs="Times New Roman"/>
          <w:sz w:val="24"/>
          <w:szCs w:val="24"/>
        </w:rPr>
        <w:t>The resulting Inpatient Per Diem rate for privately owne</w:t>
      </w:r>
      <w:r w:rsidR="005E46ED">
        <w:rPr>
          <w:rFonts w:ascii="Times New Roman" w:hAnsi="Times New Roman" w:cs="Times New Roman"/>
          <w:sz w:val="24"/>
          <w:szCs w:val="24"/>
        </w:rPr>
        <w:t>d psychiatric hospitals</w:t>
      </w:r>
      <w:r w:rsidR="002B265F">
        <w:rPr>
          <w:rFonts w:ascii="Times New Roman" w:hAnsi="Times New Roman" w:cs="Times New Roman"/>
          <w:sz w:val="24"/>
          <w:szCs w:val="24"/>
        </w:rPr>
        <w:t xml:space="preserve"> in effect as of October 1, 201</w:t>
      </w:r>
      <w:r w:rsidR="008F6FAC">
        <w:rPr>
          <w:rFonts w:ascii="Times New Roman" w:hAnsi="Times New Roman" w:cs="Times New Roman"/>
          <w:sz w:val="24"/>
          <w:szCs w:val="24"/>
        </w:rPr>
        <w:t>8</w:t>
      </w:r>
      <w:r w:rsidR="00A12D3F">
        <w:rPr>
          <w:rFonts w:ascii="Times New Roman" w:hAnsi="Times New Roman" w:cs="Times New Roman"/>
          <w:sz w:val="24"/>
          <w:szCs w:val="24"/>
        </w:rPr>
        <w:t>,</w:t>
      </w:r>
      <w:r w:rsidRPr="000551A4">
        <w:rPr>
          <w:rFonts w:ascii="Times New Roman" w:hAnsi="Times New Roman" w:cs="Times New Roman"/>
          <w:sz w:val="24"/>
          <w:szCs w:val="24"/>
        </w:rPr>
        <w:t xml:space="preserve"> will be $626.81. </w:t>
      </w:r>
    </w:p>
    <w:p w:rsidR="000551A4" w:rsidRPr="000551A4" w:rsidRDefault="000551A4" w:rsidP="000551A4">
      <w:pPr>
        <w:tabs>
          <w:tab w:val="left" w:pos="1440"/>
          <w:tab w:val="center" w:pos="4925"/>
        </w:tabs>
        <w:rPr>
          <w:rFonts w:ascii="Times New Roman" w:hAnsi="Times New Roman" w:cs="Times New Roman"/>
          <w:sz w:val="24"/>
          <w:szCs w:val="24"/>
        </w:rPr>
      </w:pPr>
    </w:p>
    <w:p w:rsidR="000551A4" w:rsidRPr="005E46ED" w:rsidRDefault="000551A4" w:rsidP="000551A4">
      <w:pPr>
        <w:tabs>
          <w:tab w:val="left" w:pos="1440"/>
          <w:tab w:val="center" w:pos="4925"/>
        </w:tabs>
        <w:rPr>
          <w:rFonts w:ascii="Times New Roman" w:hAnsi="Times New Roman" w:cs="Times New Roman"/>
          <w:b/>
          <w:sz w:val="24"/>
          <w:szCs w:val="24"/>
        </w:rPr>
      </w:pPr>
      <w:r w:rsidRPr="005E46ED">
        <w:rPr>
          <w:rFonts w:ascii="Times New Roman" w:hAnsi="Times New Roman" w:cs="Times New Roman"/>
          <w:b/>
          <w:sz w:val="24"/>
          <w:szCs w:val="24"/>
        </w:rPr>
        <w:t>Administrative Days</w:t>
      </w:r>
    </w:p>
    <w:p w:rsidR="000551A4" w:rsidRPr="000551A4" w:rsidRDefault="000551A4" w:rsidP="000551A4">
      <w:pPr>
        <w:tabs>
          <w:tab w:val="left" w:pos="1440"/>
          <w:tab w:val="center" w:pos="4925"/>
        </w:tabs>
        <w:rPr>
          <w:rFonts w:ascii="Times New Roman" w:hAnsi="Times New Roman" w:cs="Times New Roman"/>
          <w:sz w:val="24"/>
          <w:szCs w:val="24"/>
        </w:rPr>
      </w:pPr>
    </w:p>
    <w:p w:rsidR="000551A4" w:rsidRPr="000551A4" w:rsidRDefault="000551A4" w:rsidP="000551A4">
      <w:pPr>
        <w:tabs>
          <w:tab w:val="left" w:pos="1440"/>
          <w:tab w:val="center" w:pos="4925"/>
        </w:tabs>
        <w:rPr>
          <w:rFonts w:ascii="Times New Roman" w:hAnsi="Times New Roman" w:cs="Times New Roman"/>
          <w:sz w:val="24"/>
          <w:szCs w:val="24"/>
        </w:rPr>
      </w:pPr>
      <w:r w:rsidRPr="000551A4">
        <w:rPr>
          <w:rFonts w:ascii="Times New Roman" w:hAnsi="Times New Roman" w:cs="Times New Roman"/>
          <w:sz w:val="24"/>
          <w:szCs w:val="24"/>
        </w:rPr>
        <w:t xml:space="preserve">MassHealth pays psychiatric hospitals for Administrative Days using an Administrative Day Per Diem Rate (AD Rate). The AD Rate is an all-inclusive daily rate paid for each Administrative Day.  </w:t>
      </w:r>
    </w:p>
    <w:p w:rsidR="000551A4" w:rsidRPr="000551A4" w:rsidRDefault="000551A4" w:rsidP="000551A4">
      <w:pPr>
        <w:tabs>
          <w:tab w:val="left" w:pos="1440"/>
          <w:tab w:val="center" w:pos="4925"/>
        </w:tabs>
        <w:rPr>
          <w:rFonts w:ascii="Times New Roman" w:hAnsi="Times New Roman" w:cs="Times New Roman"/>
          <w:sz w:val="24"/>
          <w:szCs w:val="24"/>
        </w:rPr>
      </w:pPr>
    </w:p>
    <w:p w:rsidR="000551A4" w:rsidRPr="000551A4" w:rsidRDefault="000551A4" w:rsidP="000551A4">
      <w:pPr>
        <w:tabs>
          <w:tab w:val="left" w:pos="1440"/>
          <w:tab w:val="center" w:pos="4925"/>
        </w:tabs>
        <w:rPr>
          <w:rFonts w:ascii="Times New Roman" w:hAnsi="Times New Roman" w:cs="Times New Roman"/>
          <w:sz w:val="24"/>
          <w:szCs w:val="24"/>
        </w:rPr>
      </w:pPr>
      <w:r w:rsidRPr="000551A4">
        <w:rPr>
          <w:rFonts w:ascii="Times New Roman" w:hAnsi="Times New Roman" w:cs="Times New Roman"/>
          <w:sz w:val="24"/>
          <w:szCs w:val="24"/>
        </w:rPr>
        <w:t>The AD Rate is a base per diem payment and an ancillary add-on. The base per diem payment is $198.14, which represents the October 2013 median nursing home rate for all nursing home rate categories, as determined by HHS.</w:t>
      </w:r>
    </w:p>
    <w:p w:rsidR="000551A4" w:rsidRPr="000551A4" w:rsidRDefault="000551A4" w:rsidP="000551A4">
      <w:pPr>
        <w:tabs>
          <w:tab w:val="left" w:pos="1440"/>
          <w:tab w:val="center" w:pos="4925"/>
        </w:tabs>
        <w:rPr>
          <w:rFonts w:ascii="Times New Roman" w:hAnsi="Times New Roman" w:cs="Times New Roman"/>
          <w:sz w:val="24"/>
          <w:szCs w:val="24"/>
        </w:rPr>
      </w:pPr>
    </w:p>
    <w:p w:rsidR="000551A4" w:rsidRPr="000551A4" w:rsidRDefault="000551A4" w:rsidP="000551A4">
      <w:pPr>
        <w:tabs>
          <w:tab w:val="left" w:pos="1440"/>
          <w:tab w:val="center" w:pos="4925"/>
        </w:tabs>
        <w:rPr>
          <w:rFonts w:ascii="Times New Roman" w:hAnsi="Times New Roman" w:cs="Times New Roman"/>
          <w:sz w:val="24"/>
          <w:szCs w:val="24"/>
        </w:rPr>
      </w:pPr>
      <w:r w:rsidRPr="000551A4">
        <w:rPr>
          <w:rFonts w:ascii="Times New Roman" w:hAnsi="Times New Roman" w:cs="Times New Roman"/>
          <w:sz w:val="24"/>
          <w:szCs w:val="24"/>
        </w:rPr>
        <w:t>The ancillary add-on is based on the ratio of ancillary charges to routine charges, calculated for Medicaid/Medicare Part B eligible patients on AD status, using MassHealth paid claims for the period October 1, 1997 to September 30, 1998. These ratios are 0.278 and 0.382</w:t>
      </w:r>
      <w:r w:rsidR="00A12D3F">
        <w:rPr>
          <w:rFonts w:ascii="Times New Roman" w:hAnsi="Times New Roman" w:cs="Times New Roman"/>
          <w:sz w:val="24"/>
          <w:szCs w:val="24"/>
        </w:rPr>
        <w:t>,</w:t>
      </w:r>
      <w:r w:rsidRPr="000551A4">
        <w:rPr>
          <w:rFonts w:ascii="Times New Roman" w:hAnsi="Times New Roman" w:cs="Times New Roman"/>
          <w:sz w:val="24"/>
          <w:szCs w:val="24"/>
        </w:rPr>
        <w:t xml:space="preserve"> respectively. The resulting AD rate (base and ancillary) was updated by 1.672% between FY13 and </w:t>
      </w:r>
      <w:r w:rsidR="008F6FAC">
        <w:rPr>
          <w:rFonts w:ascii="Times New Roman" w:hAnsi="Times New Roman" w:cs="Times New Roman"/>
          <w:sz w:val="24"/>
          <w:szCs w:val="24"/>
        </w:rPr>
        <w:t>FY14. Effective October 1, 2018</w:t>
      </w:r>
      <w:r w:rsidRPr="000551A4">
        <w:rPr>
          <w:rFonts w:ascii="Times New Roman" w:hAnsi="Times New Roman" w:cs="Times New Roman"/>
          <w:sz w:val="24"/>
          <w:szCs w:val="24"/>
        </w:rPr>
        <w:t>, the resulting AD Rate is $257.46.</w:t>
      </w:r>
    </w:p>
    <w:p w:rsidR="000551A4" w:rsidRPr="000551A4" w:rsidRDefault="000551A4" w:rsidP="000551A4">
      <w:pPr>
        <w:tabs>
          <w:tab w:val="left" w:pos="1440"/>
          <w:tab w:val="center" w:pos="4925"/>
        </w:tabs>
        <w:rPr>
          <w:rFonts w:ascii="Times New Roman" w:hAnsi="Times New Roman" w:cs="Times New Roman"/>
          <w:sz w:val="24"/>
          <w:szCs w:val="24"/>
        </w:rPr>
      </w:pPr>
    </w:p>
    <w:p w:rsidR="008C0A40" w:rsidRDefault="008C0A40" w:rsidP="000551A4">
      <w:pPr>
        <w:tabs>
          <w:tab w:val="left" w:pos="1440"/>
          <w:tab w:val="center" w:pos="4925"/>
        </w:tabs>
        <w:rPr>
          <w:rFonts w:ascii="Times New Roman" w:hAnsi="Times New Roman" w:cs="Times New Roman"/>
          <w:b/>
          <w:sz w:val="24"/>
          <w:szCs w:val="24"/>
        </w:rPr>
      </w:pPr>
    </w:p>
    <w:p w:rsidR="000551A4" w:rsidRPr="008C0A40" w:rsidRDefault="000551A4" w:rsidP="000551A4">
      <w:pPr>
        <w:tabs>
          <w:tab w:val="left" w:pos="1440"/>
          <w:tab w:val="center" w:pos="4925"/>
        </w:tabs>
        <w:rPr>
          <w:rFonts w:ascii="Times New Roman" w:hAnsi="Times New Roman" w:cs="Times New Roman"/>
          <w:b/>
          <w:sz w:val="24"/>
          <w:szCs w:val="24"/>
        </w:rPr>
      </w:pPr>
      <w:r w:rsidRPr="008C0A40">
        <w:rPr>
          <w:rFonts w:ascii="Times New Roman" w:hAnsi="Times New Roman" w:cs="Times New Roman"/>
          <w:b/>
          <w:sz w:val="24"/>
          <w:szCs w:val="24"/>
        </w:rPr>
        <w:t>Payment for Outpatient Services</w:t>
      </w:r>
    </w:p>
    <w:p w:rsidR="000551A4" w:rsidRPr="000551A4" w:rsidRDefault="000551A4" w:rsidP="000551A4">
      <w:pPr>
        <w:tabs>
          <w:tab w:val="left" w:pos="1440"/>
          <w:tab w:val="center" w:pos="4925"/>
        </w:tabs>
        <w:rPr>
          <w:rFonts w:ascii="Times New Roman" w:hAnsi="Times New Roman" w:cs="Times New Roman"/>
          <w:sz w:val="24"/>
          <w:szCs w:val="24"/>
        </w:rPr>
      </w:pPr>
    </w:p>
    <w:p w:rsidR="00726B68" w:rsidRDefault="000551A4" w:rsidP="000551A4">
      <w:pPr>
        <w:tabs>
          <w:tab w:val="left" w:pos="1440"/>
          <w:tab w:val="center" w:pos="4925"/>
        </w:tabs>
        <w:rPr>
          <w:rFonts w:ascii="Times New Roman" w:hAnsi="Times New Roman" w:cs="Times New Roman"/>
          <w:sz w:val="24"/>
          <w:szCs w:val="24"/>
        </w:rPr>
      </w:pPr>
      <w:r w:rsidRPr="000551A4">
        <w:rPr>
          <w:rFonts w:ascii="Times New Roman" w:hAnsi="Times New Roman" w:cs="Times New Roman"/>
          <w:sz w:val="24"/>
          <w:szCs w:val="24"/>
        </w:rPr>
        <w:t>MassHealth pays private psychiatric hospitals for Outpatient Services using a hospital-specific Outpatient Cost-to-Charge Ratio. The Outpatient Cost-to-Charge Ratio is a fixed percentage that is applied to a hospital’s Usual and Customary Charges for Outpatient Services, based on charges filed with the Division of Health Care Finance and Policy as of July 1, 2014. Payment for a particular Outpatient Service shall be equal to the product of the Cost-to-Charge Ratio times the hospital’s Usual and Customary Charge for the Outpatient Service in effect on July 1, 2014. Any such payment shall not exceed the hospital’s Usual and Customary Charge derived from historical cost and charge information filed with the Division of Health Care Finance and Policy</w:t>
      </w:r>
      <w:r w:rsidR="008C0A40">
        <w:rPr>
          <w:rFonts w:ascii="Times New Roman" w:hAnsi="Times New Roman" w:cs="Times New Roman"/>
          <w:sz w:val="24"/>
          <w:szCs w:val="24"/>
        </w:rPr>
        <w:t xml:space="preserve"> or successor agency</w:t>
      </w:r>
      <w:r w:rsidRPr="000551A4">
        <w:rPr>
          <w:rFonts w:ascii="Times New Roman" w:hAnsi="Times New Roman" w:cs="Times New Roman"/>
          <w:sz w:val="24"/>
          <w:szCs w:val="24"/>
        </w:rPr>
        <w:t xml:space="preserve">. </w:t>
      </w:r>
    </w:p>
    <w:p w:rsidR="000551A4" w:rsidRPr="000551A4" w:rsidRDefault="000551A4" w:rsidP="000551A4">
      <w:pPr>
        <w:tabs>
          <w:tab w:val="left" w:pos="1440"/>
          <w:tab w:val="center" w:pos="4925"/>
        </w:tabs>
        <w:rPr>
          <w:rFonts w:ascii="Times New Roman" w:hAnsi="Times New Roman" w:cs="Times New Roman"/>
          <w:sz w:val="24"/>
          <w:szCs w:val="24"/>
        </w:rPr>
      </w:pPr>
      <w:r w:rsidRPr="000551A4">
        <w:rPr>
          <w:rFonts w:ascii="Times New Roman" w:hAnsi="Times New Roman" w:cs="Times New Roman"/>
          <w:sz w:val="24"/>
          <w:szCs w:val="24"/>
        </w:rPr>
        <w:lastRenderedPageBreak/>
        <w:t>For any newly operating psychiatric hospital outpatient department for which historical cost and charge information used to establish standard MassHealth outpatient psychiatric hospital rates is not available, MassHealth pays</w:t>
      </w:r>
      <w:r w:rsidR="00726B68">
        <w:rPr>
          <w:rFonts w:ascii="Times New Roman" w:hAnsi="Times New Roman" w:cs="Times New Roman"/>
          <w:sz w:val="24"/>
          <w:szCs w:val="24"/>
        </w:rPr>
        <w:t xml:space="preserve"> </w:t>
      </w:r>
      <w:r w:rsidRPr="000551A4">
        <w:rPr>
          <w:rFonts w:ascii="Times New Roman" w:hAnsi="Times New Roman" w:cs="Times New Roman"/>
          <w:sz w:val="24"/>
          <w:szCs w:val="24"/>
        </w:rPr>
        <w:t>using the median of the Cost-to-Charge Ratio for the other private psychiatric hospitals in Massachusetts that provide outpatient care.</w:t>
      </w:r>
    </w:p>
    <w:p w:rsidR="000551A4" w:rsidRPr="000551A4" w:rsidRDefault="000551A4" w:rsidP="000551A4">
      <w:pPr>
        <w:tabs>
          <w:tab w:val="left" w:pos="1440"/>
          <w:tab w:val="center" w:pos="4925"/>
        </w:tabs>
        <w:rPr>
          <w:rFonts w:ascii="Times New Roman" w:hAnsi="Times New Roman" w:cs="Times New Roman"/>
          <w:sz w:val="24"/>
          <w:szCs w:val="24"/>
        </w:rPr>
      </w:pPr>
    </w:p>
    <w:p w:rsidR="000551A4" w:rsidRPr="000551A4" w:rsidRDefault="000551A4" w:rsidP="000551A4">
      <w:pPr>
        <w:tabs>
          <w:tab w:val="left" w:pos="1440"/>
          <w:tab w:val="center" w:pos="4925"/>
        </w:tabs>
        <w:rPr>
          <w:rFonts w:ascii="Times New Roman" w:hAnsi="Times New Roman" w:cs="Times New Roman"/>
          <w:sz w:val="24"/>
          <w:szCs w:val="24"/>
        </w:rPr>
      </w:pPr>
      <w:r w:rsidRPr="000551A4">
        <w:rPr>
          <w:rFonts w:ascii="Times New Roman" w:hAnsi="Times New Roman" w:cs="Times New Roman"/>
          <w:sz w:val="24"/>
          <w:szCs w:val="24"/>
        </w:rPr>
        <w:t>The Cost-to-Charge Ratio for a specific hospital is calculated by dividing its outpatient costs (Schedule XVIII) by its outpatient service revenue (Schedule VI), as derived from the HCFP-403.</w:t>
      </w:r>
    </w:p>
    <w:p w:rsidR="000551A4" w:rsidRPr="000551A4" w:rsidRDefault="000551A4" w:rsidP="000551A4">
      <w:pPr>
        <w:tabs>
          <w:tab w:val="left" w:pos="1440"/>
          <w:tab w:val="center" w:pos="4925"/>
        </w:tabs>
        <w:rPr>
          <w:rFonts w:ascii="Times New Roman" w:hAnsi="Times New Roman" w:cs="Times New Roman"/>
          <w:sz w:val="24"/>
          <w:szCs w:val="24"/>
        </w:rPr>
      </w:pPr>
    </w:p>
    <w:p w:rsidR="000551A4" w:rsidRPr="000551A4" w:rsidRDefault="00AF03DF" w:rsidP="000551A4">
      <w:pPr>
        <w:tabs>
          <w:tab w:val="left" w:pos="1440"/>
          <w:tab w:val="center" w:pos="4925"/>
        </w:tabs>
        <w:rPr>
          <w:rFonts w:ascii="Times New Roman" w:hAnsi="Times New Roman" w:cs="Times New Roman"/>
          <w:sz w:val="24"/>
          <w:szCs w:val="24"/>
        </w:rPr>
      </w:pPr>
      <w:r>
        <w:rPr>
          <w:rFonts w:ascii="Times New Roman" w:hAnsi="Times New Roman" w:cs="Times New Roman"/>
          <w:sz w:val="24"/>
          <w:szCs w:val="24"/>
        </w:rPr>
        <w:t>EO</w:t>
      </w:r>
      <w:r w:rsidR="000551A4" w:rsidRPr="000551A4">
        <w:rPr>
          <w:rFonts w:ascii="Times New Roman" w:hAnsi="Times New Roman" w:cs="Times New Roman"/>
          <w:sz w:val="24"/>
          <w:szCs w:val="24"/>
        </w:rPr>
        <w:t>HHS will continue to maintain the following Outpatient Cost-to-Charge Ratio:</w:t>
      </w:r>
    </w:p>
    <w:p w:rsidR="000551A4" w:rsidRPr="000551A4" w:rsidRDefault="000551A4" w:rsidP="000551A4">
      <w:pPr>
        <w:tabs>
          <w:tab w:val="left" w:pos="1440"/>
          <w:tab w:val="center" w:pos="4925"/>
        </w:tabs>
        <w:rPr>
          <w:rFonts w:ascii="Times New Roman" w:hAnsi="Times New Roman" w:cs="Times New Roman"/>
          <w:sz w:val="24"/>
          <w:szCs w:val="24"/>
        </w:rPr>
      </w:pPr>
    </w:p>
    <w:p w:rsidR="000551A4" w:rsidRPr="000551A4" w:rsidRDefault="000551A4" w:rsidP="000551A4">
      <w:pPr>
        <w:tabs>
          <w:tab w:val="left" w:pos="1440"/>
          <w:tab w:val="center" w:pos="4925"/>
        </w:tabs>
        <w:rPr>
          <w:rFonts w:ascii="Times New Roman" w:hAnsi="Times New Roman" w:cs="Times New Roman"/>
          <w:sz w:val="24"/>
          <w:szCs w:val="24"/>
        </w:rPr>
      </w:pPr>
      <w:r w:rsidRPr="000551A4">
        <w:rPr>
          <w:rFonts w:ascii="Times New Roman" w:hAnsi="Times New Roman" w:cs="Times New Roman"/>
          <w:sz w:val="24"/>
          <w:szCs w:val="24"/>
        </w:rPr>
        <w:t xml:space="preserve">Arbour, Inc. </w:t>
      </w:r>
      <w:r w:rsidRPr="000551A4">
        <w:rPr>
          <w:rFonts w:ascii="Times New Roman" w:hAnsi="Times New Roman" w:cs="Times New Roman"/>
          <w:sz w:val="24"/>
          <w:szCs w:val="24"/>
        </w:rPr>
        <w:tab/>
      </w:r>
      <w:r w:rsidRPr="000551A4">
        <w:rPr>
          <w:rFonts w:ascii="Times New Roman" w:hAnsi="Times New Roman" w:cs="Times New Roman"/>
          <w:sz w:val="24"/>
          <w:szCs w:val="24"/>
        </w:rPr>
        <w:tab/>
      </w:r>
      <w:r w:rsidRPr="000551A4">
        <w:rPr>
          <w:rFonts w:ascii="Times New Roman" w:hAnsi="Times New Roman" w:cs="Times New Roman"/>
          <w:sz w:val="24"/>
          <w:szCs w:val="24"/>
        </w:rPr>
        <w:tab/>
      </w:r>
      <w:r w:rsidRPr="000551A4">
        <w:rPr>
          <w:rFonts w:ascii="Times New Roman" w:hAnsi="Times New Roman" w:cs="Times New Roman"/>
          <w:sz w:val="24"/>
          <w:szCs w:val="24"/>
        </w:rPr>
        <w:tab/>
        <w:t>64.8%</w:t>
      </w:r>
    </w:p>
    <w:p w:rsidR="000551A4" w:rsidRPr="000551A4" w:rsidRDefault="000551A4" w:rsidP="000551A4">
      <w:pPr>
        <w:tabs>
          <w:tab w:val="left" w:pos="1440"/>
          <w:tab w:val="center" w:pos="4925"/>
        </w:tabs>
        <w:rPr>
          <w:rFonts w:ascii="Times New Roman" w:hAnsi="Times New Roman" w:cs="Times New Roman"/>
          <w:sz w:val="24"/>
          <w:szCs w:val="24"/>
        </w:rPr>
      </w:pPr>
    </w:p>
    <w:p w:rsidR="000551A4" w:rsidRPr="000551A4" w:rsidRDefault="000551A4" w:rsidP="000551A4">
      <w:pPr>
        <w:tabs>
          <w:tab w:val="left" w:pos="1440"/>
          <w:tab w:val="center" w:pos="4925"/>
        </w:tabs>
        <w:rPr>
          <w:rFonts w:ascii="Times New Roman" w:hAnsi="Times New Roman" w:cs="Times New Roman"/>
          <w:sz w:val="24"/>
          <w:szCs w:val="24"/>
        </w:rPr>
      </w:pPr>
      <w:r w:rsidRPr="000551A4">
        <w:rPr>
          <w:rFonts w:ascii="Times New Roman" w:hAnsi="Times New Roman" w:cs="Times New Roman"/>
          <w:sz w:val="24"/>
          <w:szCs w:val="24"/>
        </w:rPr>
        <w:t xml:space="preserve">Bournewood Hospital </w:t>
      </w:r>
      <w:r w:rsidRPr="000551A4">
        <w:rPr>
          <w:rFonts w:ascii="Times New Roman" w:hAnsi="Times New Roman" w:cs="Times New Roman"/>
          <w:sz w:val="24"/>
          <w:szCs w:val="24"/>
        </w:rPr>
        <w:tab/>
      </w:r>
      <w:r w:rsidRPr="000551A4">
        <w:rPr>
          <w:rFonts w:ascii="Times New Roman" w:hAnsi="Times New Roman" w:cs="Times New Roman"/>
          <w:sz w:val="24"/>
          <w:szCs w:val="24"/>
        </w:rPr>
        <w:tab/>
      </w:r>
      <w:r w:rsidRPr="000551A4">
        <w:rPr>
          <w:rFonts w:ascii="Times New Roman" w:hAnsi="Times New Roman" w:cs="Times New Roman"/>
          <w:sz w:val="24"/>
          <w:szCs w:val="24"/>
        </w:rPr>
        <w:tab/>
        <w:t>21.8%</w:t>
      </w:r>
    </w:p>
    <w:p w:rsidR="000551A4" w:rsidRPr="000551A4" w:rsidRDefault="000551A4" w:rsidP="000551A4">
      <w:pPr>
        <w:tabs>
          <w:tab w:val="left" w:pos="1440"/>
          <w:tab w:val="center" w:pos="4925"/>
        </w:tabs>
        <w:rPr>
          <w:rFonts w:ascii="Times New Roman" w:hAnsi="Times New Roman" w:cs="Times New Roman"/>
          <w:sz w:val="24"/>
          <w:szCs w:val="24"/>
        </w:rPr>
      </w:pPr>
    </w:p>
    <w:p w:rsidR="000551A4" w:rsidRPr="000551A4" w:rsidRDefault="000551A4" w:rsidP="000551A4">
      <w:pPr>
        <w:tabs>
          <w:tab w:val="left" w:pos="1440"/>
          <w:tab w:val="center" w:pos="4925"/>
        </w:tabs>
        <w:rPr>
          <w:rFonts w:ascii="Times New Roman" w:hAnsi="Times New Roman" w:cs="Times New Roman"/>
          <w:sz w:val="24"/>
          <w:szCs w:val="24"/>
        </w:rPr>
      </w:pPr>
      <w:r w:rsidRPr="000551A4">
        <w:rPr>
          <w:rFonts w:ascii="Times New Roman" w:hAnsi="Times New Roman" w:cs="Times New Roman"/>
          <w:sz w:val="24"/>
          <w:szCs w:val="24"/>
        </w:rPr>
        <w:t xml:space="preserve">HRI Hospital, Inc. </w:t>
      </w:r>
      <w:r w:rsidRPr="000551A4">
        <w:rPr>
          <w:rFonts w:ascii="Times New Roman" w:hAnsi="Times New Roman" w:cs="Times New Roman"/>
          <w:sz w:val="24"/>
          <w:szCs w:val="24"/>
        </w:rPr>
        <w:tab/>
      </w:r>
      <w:r w:rsidRPr="000551A4">
        <w:rPr>
          <w:rFonts w:ascii="Times New Roman" w:hAnsi="Times New Roman" w:cs="Times New Roman"/>
          <w:sz w:val="24"/>
          <w:szCs w:val="24"/>
        </w:rPr>
        <w:tab/>
      </w:r>
      <w:r w:rsidRPr="000551A4">
        <w:rPr>
          <w:rFonts w:ascii="Times New Roman" w:hAnsi="Times New Roman" w:cs="Times New Roman"/>
          <w:sz w:val="24"/>
          <w:szCs w:val="24"/>
        </w:rPr>
        <w:tab/>
        <w:t>16.8%</w:t>
      </w:r>
    </w:p>
    <w:p w:rsidR="000551A4" w:rsidRPr="000551A4" w:rsidRDefault="000551A4" w:rsidP="000551A4">
      <w:pPr>
        <w:tabs>
          <w:tab w:val="left" w:pos="1440"/>
          <w:tab w:val="center" w:pos="4925"/>
        </w:tabs>
        <w:rPr>
          <w:rFonts w:ascii="Times New Roman" w:hAnsi="Times New Roman" w:cs="Times New Roman"/>
          <w:sz w:val="24"/>
          <w:szCs w:val="24"/>
        </w:rPr>
      </w:pPr>
    </w:p>
    <w:p w:rsidR="000551A4" w:rsidRPr="000551A4" w:rsidRDefault="000551A4" w:rsidP="000551A4">
      <w:pPr>
        <w:tabs>
          <w:tab w:val="left" w:pos="1440"/>
          <w:tab w:val="center" w:pos="4925"/>
        </w:tabs>
        <w:rPr>
          <w:rFonts w:ascii="Times New Roman" w:hAnsi="Times New Roman" w:cs="Times New Roman"/>
          <w:sz w:val="24"/>
          <w:szCs w:val="24"/>
        </w:rPr>
      </w:pPr>
      <w:r w:rsidRPr="000551A4">
        <w:rPr>
          <w:rFonts w:ascii="Times New Roman" w:hAnsi="Times New Roman" w:cs="Times New Roman"/>
          <w:sz w:val="24"/>
          <w:szCs w:val="24"/>
        </w:rPr>
        <w:t xml:space="preserve">McLean Hospital </w:t>
      </w:r>
      <w:r w:rsidRPr="000551A4">
        <w:rPr>
          <w:rFonts w:ascii="Times New Roman" w:hAnsi="Times New Roman" w:cs="Times New Roman"/>
          <w:sz w:val="24"/>
          <w:szCs w:val="24"/>
        </w:rPr>
        <w:tab/>
      </w:r>
      <w:r w:rsidRPr="000551A4">
        <w:rPr>
          <w:rFonts w:ascii="Times New Roman" w:hAnsi="Times New Roman" w:cs="Times New Roman"/>
          <w:sz w:val="24"/>
          <w:szCs w:val="24"/>
        </w:rPr>
        <w:tab/>
      </w:r>
      <w:r w:rsidRPr="000551A4">
        <w:rPr>
          <w:rFonts w:ascii="Times New Roman" w:hAnsi="Times New Roman" w:cs="Times New Roman"/>
          <w:sz w:val="24"/>
          <w:szCs w:val="24"/>
        </w:rPr>
        <w:tab/>
        <w:t>63.8%</w:t>
      </w:r>
    </w:p>
    <w:p w:rsidR="000551A4" w:rsidRPr="000551A4" w:rsidRDefault="000551A4" w:rsidP="000551A4">
      <w:pPr>
        <w:tabs>
          <w:tab w:val="left" w:pos="1440"/>
          <w:tab w:val="center" w:pos="4925"/>
        </w:tabs>
        <w:rPr>
          <w:rFonts w:ascii="Times New Roman" w:hAnsi="Times New Roman" w:cs="Times New Roman"/>
          <w:sz w:val="24"/>
          <w:szCs w:val="24"/>
        </w:rPr>
      </w:pPr>
    </w:p>
    <w:p w:rsidR="000551A4" w:rsidRPr="000551A4" w:rsidRDefault="000551A4" w:rsidP="000551A4">
      <w:pPr>
        <w:tabs>
          <w:tab w:val="left" w:pos="1440"/>
          <w:tab w:val="center" w:pos="4925"/>
        </w:tabs>
        <w:rPr>
          <w:rFonts w:ascii="Times New Roman" w:hAnsi="Times New Roman" w:cs="Times New Roman"/>
          <w:sz w:val="24"/>
          <w:szCs w:val="24"/>
        </w:rPr>
      </w:pPr>
      <w:proofErr w:type="gramStart"/>
      <w:r w:rsidRPr="000551A4">
        <w:rPr>
          <w:rFonts w:ascii="Times New Roman" w:hAnsi="Times New Roman" w:cs="Times New Roman"/>
          <w:sz w:val="24"/>
          <w:szCs w:val="24"/>
        </w:rPr>
        <w:t>UHS of Fuller, Inc.</w:t>
      </w:r>
      <w:proofErr w:type="gramEnd"/>
      <w:r w:rsidRPr="000551A4">
        <w:rPr>
          <w:rFonts w:ascii="Times New Roman" w:hAnsi="Times New Roman" w:cs="Times New Roman"/>
          <w:sz w:val="24"/>
          <w:szCs w:val="24"/>
        </w:rPr>
        <w:t xml:space="preserve"> </w:t>
      </w:r>
      <w:r w:rsidRPr="000551A4">
        <w:rPr>
          <w:rFonts w:ascii="Times New Roman" w:hAnsi="Times New Roman" w:cs="Times New Roman"/>
          <w:sz w:val="24"/>
          <w:szCs w:val="24"/>
        </w:rPr>
        <w:tab/>
      </w:r>
      <w:r w:rsidRPr="000551A4">
        <w:rPr>
          <w:rFonts w:ascii="Times New Roman" w:hAnsi="Times New Roman" w:cs="Times New Roman"/>
          <w:sz w:val="24"/>
          <w:szCs w:val="24"/>
        </w:rPr>
        <w:tab/>
      </w:r>
      <w:r w:rsidRPr="000551A4">
        <w:rPr>
          <w:rFonts w:ascii="Times New Roman" w:hAnsi="Times New Roman" w:cs="Times New Roman"/>
          <w:sz w:val="24"/>
          <w:szCs w:val="24"/>
        </w:rPr>
        <w:tab/>
        <w:t>13.9%</w:t>
      </w:r>
    </w:p>
    <w:p w:rsidR="000551A4" w:rsidRPr="000551A4" w:rsidRDefault="000551A4" w:rsidP="000551A4">
      <w:pPr>
        <w:tabs>
          <w:tab w:val="left" w:pos="1440"/>
          <w:tab w:val="center" w:pos="4925"/>
        </w:tabs>
        <w:rPr>
          <w:rFonts w:ascii="Times New Roman" w:hAnsi="Times New Roman" w:cs="Times New Roman"/>
          <w:sz w:val="24"/>
          <w:szCs w:val="24"/>
        </w:rPr>
      </w:pPr>
    </w:p>
    <w:p w:rsidR="000551A4" w:rsidRPr="000551A4" w:rsidRDefault="000551A4" w:rsidP="000551A4">
      <w:pPr>
        <w:tabs>
          <w:tab w:val="left" w:pos="1440"/>
          <w:tab w:val="center" w:pos="4925"/>
        </w:tabs>
        <w:rPr>
          <w:rFonts w:ascii="Times New Roman" w:hAnsi="Times New Roman" w:cs="Times New Roman"/>
          <w:sz w:val="24"/>
          <w:szCs w:val="24"/>
        </w:rPr>
      </w:pPr>
      <w:proofErr w:type="gramStart"/>
      <w:r w:rsidRPr="000551A4">
        <w:rPr>
          <w:rFonts w:ascii="Times New Roman" w:hAnsi="Times New Roman" w:cs="Times New Roman"/>
          <w:sz w:val="24"/>
          <w:szCs w:val="24"/>
        </w:rPr>
        <w:t>UHS of Westwood Pembroke</w:t>
      </w:r>
      <w:r w:rsidR="00A12D3F">
        <w:rPr>
          <w:rFonts w:ascii="Times New Roman" w:hAnsi="Times New Roman" w:cs="Times New Roman"/>
          <w:sz w:val="24"/>
          <w:szCs w:val="24"/>
        </w:rPr>
        <w:t>,</w:t>
      </w:r>
      <w:r w:rsidRPr="000551A4">
        <w:rPr>
          <w:rFonts w:ascii="Times New Roman" w:hAnsi="Times New Roman" w:cs="Times New Roman"/>
          <w:sz w:val="24"/>
          <w:szCs w:val="24"/>
        </w:rPr>
        <w:t xml:space="preserve"> Inc.</w:t>
      </w:r>
      <w:proofErr w:type="gramEnd"/>
    </w:p>
    <w:p w:rsidR="000551A4" w:rsidRPr="000551A4" w:rsidRDefault="000551A4" w:rsidP="000551A4">
      <w:pPr>
        <w:tabs>
          <w:tab w:val="left" w:pos="1440"/>
          <w:tab w:val="center" w:pos="4925"/>
        </w:tabs>
        <w:rPr>
          <w:rFonts w:ascii="Times New Roman" w:hAnsi="Times New Roman" w:cs="Times New Roman"/>
          <w:sz w:val="24"/>
          <w:szCs w:val="24"/>
        </w:rPr>
      </w:pPr>
      <w:proofErr w:type="gramStart"/>
      <w:r w:rsidRPr="000551A4">
        <w:rPr>
          <w:rFonts w:ascii="Times New Roman" w:hAnsi="Times New Roman" w:cs="Times New Roman"/>
          <w:sz w:val="24"/>
          <w:szCs w:val="24"/>
        </w:rPr>
        <w:t>d/b/a</w:t>
      </w:r>
      <w:proofErr w:type="gramEnd"/>
      <w:r w:rsidRPr="000551A4">
        <w:rPr>
          <w:rFonts w:ascii="Times New Roman" w:hAnsi="Times New Roman" w:cs="Times New Roman"/>
          <w:sz w:val="24"/>
          <w:szCs w:val="24"/>
        </w:rPr>
        <w:t xml:space="preserve"> Pembroke Hospital </w:t>
      </w:r>
      <w:r w:rsidRPr="000551A4">
        <w:rPr>
          <w:rFonts w:ascii="Times New Roman" w:hAnsi="Times New Roman" w:cs="Times New Roman"/>
          <w:sz w:val="24"/>
          <w:szCs w:val="24"/>
        </w:rPr>
        <w:tab/>
      </w:r>
      <w:r w:rsidRPr="000551A4">
        <w:rPr>
          <w:rFonts w:ascii="Times New Roman" w:hAnsi="Times New Roman" w:cs="Times New Roman"/>
          <w:sz w:val="24"/>
          <w:szCs w:val="24"/>
        </w:rPr>
        <w:tab/>
      </w:r>
      <w:r w:rsidR="008C0A40">
        <w:rPr>
          <w:rFonts w:ascii="Times New Roman" w:hAnsi="Times New Roman" w:cs="Times New Roman"/>
          <w:sz w:val="24"/>
          <w:szCs w:val="24"/>
        </w:rPr>
        <w:tab/>
      </w:r>
      <w:r w:rsidRPr="000551A4">
        <w:rPr>
          <w:rFonts w:ascii="Times New Roman" w:hAnsi="Times New Roman" w:cs="Times New Roman"/>
          <w:sz w:val="24"/>
          <w:szCs w:val="24"/>
        </w:rPr>
        <w:t>32.9%</w:t>
      </w:r>
    </w:p>
    <w:p w:rsidR="000551A4" w:rsidRDefault="000551A4" w:rsidP="000551A4">
      <w:pPr>
        <w:tabs>
          <w:tab w:val="left" w:pos="1440"/>
          <w:tab w:val="center" w:pos="4925"/>
        </w:tabs>
        <w:rPr>
          <w:rFonts w:ascii="Times New Roman" w:hAnsi="Times New Roman" w:cs="Times New Roman"/>
          <w:sz w:val="24"/>
          <w:szCs w:val="24"/>
        </w:rPr>
      </w:pPr>
    </w:p>
    <w:p w:rsidR="002F64BE" w:rsidRPr="000551A4" w:rsidRDefault="002F64BE" w:rsidP="002F64BE">
      <w:pPr>
        <w:tabs>
          <w:tab w:val="left" w:pos="1440"/>
          <w:tab w:val="center" w:pos="4925"/>
        </w:tabs>
        <w:rPr>
          <w:rFonts w:ascii="Times New Roman" w:hAnsi="Times New Roman" w:cs="Times New Roman"/>
          <w:sz w:val="24"/>
          <w:szCs w:val="24"/>
        </w:rPr>
      </w:pPr>
      <w:proofErr w:type="gramStart"/>
      <w:r w:rsidRPr="000551A4">
        <w:rPr>
          <w:rFonts w:ascii="Times New Roman" w:hAnsi="Times New Roman" w:cs="Times New Roman"/>
          <w:sz w:val="24"/>
          <w:szCs w:val="24"/>
        </w:rPr>
        <w:t>UHS of Westwood Pembroke</w:t>
      </w:r>
      <w:r w:rsidR="00A12D3F">
        <w:rPr>
          <w:rFonts w:ascii="Times New Roman" w:hAnsi="Times New Roman" w:cs="Times New Roman"/>
          <w:sz w:val="24"/>
          <w:szCs w:val="24"/>
        </w:rPr>
        <w:t>,</w:t>
      </w:r>
      <w:r w:rsidRPr="000551A4">
        <w:rPr>
          <w:rFonts w:ascii="Times New Roman" w:hAnsi="Times New Roman" w:cs="Times New Roman"/>
          <w:sz w:val="24"/>
          <w:szCs w:val="24"/>
        </w:rPr>
        <w:t xml:space="preserve"> Inc.</w:t>
      </w:r>
      <w:proofErr w:type="gramEnd"/>
    </w:p>
    <w:p w:rsidR="002F64BE" w:rsidRPr="000551A4" w:rsidRDefault="002F64BE" w:rsidP="002F64BE">
      <w:pPr>
        <w:tabs>
          <w:tab w:val="left" w:pos="1440"/>
          <w:tab w:val="center" w:pos="4925"/>
        </w:tabs>
        <w:rPr>
          <w:rFonts w:ascii="Times New Roman" w:hAnsi="Times New Roman" w:cs="Times New Roman"/>
          <w:sz w:val="24"/>
          <w:szCs w:val="24"/>
        </w:rPr>
      </w:pPr>
      <w:proofErr w:type="gramStart"/>
      <w:r w:rsidRPr="000551A4">
        <w:rPr>
          <w:rFonts w:ascii="Times New Roman" w:hAnsi="Times New Roman" w:cs="Times New Roman"/>
          <w:sz w:val="24"/>
          <w:szCs w:val="24"/>
        </w:rPr>
        <w:t>d/b/a</w:t>
      </w:r>
      <w:proofErr w:type="gramEnd"/>
      <w:r w:rsidRPr="000551A4">
        <w:rPr>
          <w:rFonts w:ascii="Times New Roman" w:hAnsi="Times New Roman" w:cs="Times New Roman"/>
          <w:sz w:val="24"/>
          <w:szCs w:val="24"/>
        </w:rPr>
        <w:t xml:space="preserve"> </w:t>
      </w:r>
      <w:r>
        <w:rPr>
          <w:rFonts w:ascii="Times New Roman" w:hAnsi="Times New Roman" w:cs="Times New Roman"/>
          <w:sz w:val="24"/>
          <w:szCs w:val="24"/>
        </w:rPr>
        <w:t>Lowell</w:t>
      </w:r>
      <w:r w:rsidRPr="000551A4">
        <w:rPr>
          <w:rFonts w:ascii="Times New Roman" w:hAnsi="Times New Roman" w:cs="Times New Roman"/>
          <w:sz w:val="24"/>
          <w:szCs w:val="24"/>
        </w:rPr>
        <w:t xml:space="preserve"> Hospital </w:t>
      </w:r>
      <w:r w:rsidRPr="000551A4">
        <w:rPr>
          <w:rFonts w:ascii="Times New Roman" w:hAnsi="Times New Roman" w:cs="Times New Roman"/>
          <w:sz w:val="24"/>
          <w:szCs w:val="24"/>
        </w:rPr>
        <w:tab/>
      </w:r>
      <w:r w:rsidRPr="000551A4">
        <w:rPr>
          <w:rFonts w:ascii="Times New Roman" w:hAnsi="Times New Roman" w:cs="Times New Roman"/>
          <w:sz w:val="24"/>
          <w:szCs w:val="24"/>
        </w:rPr>
        <w:tab/>
      </w:r>
      <w:r>
        <w:rPr>
          <w:rFonts w:ascii="Times New Roman" w:hAnsi="Times New Roman" w:cs="Times New Roman"/>
          <w:sz w:val="24"/>
          <w:szCs w:val="24"/>
        </w:rPr>
        <w:tab/>
      </w:r>
      <w:r w:rsidRPr="000551A4">
        <w:rPr>
          <w:rFonts w:ascii="Times New Roman" w:hAnsi="Times New Roman" w:cs="Times New Roman"/>
          <w:sz w:val="24"/>
          <w:szCs w:val="24"/>
        </w:rPr>
        <w:t>32.9%</w:t>
      </w:r>
    </w:p>
    <w:p w:rsidR="002F64BE" w:rsidRPr="000551A4" w:rsidRDefault="002F64BE" w:rsidP="000551A4">
      <w:pPr>
        <w:tabs>
          <w:tab w:val="left" w:pos="1440"/>
          <w:tab w:val="center" w:pos="4925"/>
        </w:tabs>
        <w:rPr>
          <w:rFonts w:ascii="Times New Roman" w:hAnsi="Times New Roman" w:cs="Times New Roman"/>
          <w:sz w:val="24"/>
          <w:szCs w:val="24"/>
        </w:rPr>
      </w:pPr>
    </w:p>
    <w:p w:rsidR="000551A4" w:rsidRPr="000551A4" w:rsidRDefault="000551A4" w:rsidP="000551A4">
      <w:pPr>
        <w:tabs>
          <w:tab w:val="left" w:pos="1440"/>
          <w:tab w:val="center" w:pos="4925"/>
        </w:tabs>
        <w:rPr>
          <w:rFonts w:ascii="Times New Roman" w:hAnsi="Times New Roman" w:cs="Times New Roman"/>
          <w:sz w:val="24"/>
          <w:szCs w:val="24"/>
        </w:rPr>
      </w:pPr>
      <w:r w:rsidRPr="000551A4">
        <w:rPr>
          <w:rFonts w:ascii="Times New Roman" w:hAnsi="Times New Roman" w:cs="Times New Roman"/>
          <w:sz w:val="24"/>
          <w:szCs w:val="24"/>
        </w:rPr>
        <w:t xml:space="preserve">Whittier Pavilion </w:t>
      </w:r>
      <w:r w:rsidRPr="000551A4">
        <w:rPr>
          <w:rFonts w:ascii="Times New Roman" w:hAnsi="Times New Roman" w:cs="Times New Roman"/>
          <w:sz w:val="24"/>
          <w:szCs w:val="24"/>
        </w:rPr>
        <w:tab/>
      </w:r>
      <w:r w:rsidRPr="000551A4">
        <w:rPr>
          <w:rFonts w:ascii="Times New Roman" w:hAnsi="Times New Roman" w:cs="Times New Roman"/>
          <w:sz w:val="24"/>
          <w:szCs w:val="24"/>
        </w:rPr>
        <w:tab/>
      </w:r>
      <w:r w:rsidRPr="000551A4">
        <w:rPr>
          <w:rFonts w:ascii="Times New Roman" w:hAnsi="Times New Roman" w:cs="Times New Roman"/>
          <w:sz w:val="24"/>
          <w:szCs w:val="24"/>
        </w:rPr>
        <w:tab/>
        <w:t>25.2%</w:t>
      </w:r>
    </w:p>
    <w:p w:rsidR="000551A4" w:rsidRPr="000551A4" w:rsidRDefault="000551A4" w:rsidP="000551A4">
      <w:pPr>
        <w:tabs>
          <w:tab w:val="left" w:pos="1440"/>
          <w:tab w:val="center" w:pos="4925"/>
        </w:tabs>
        <w:rPr>
          <w:rFonts w:ascii="Times New Roman" w:hAnsi="Times New Roman" w:cs="Times New Roman"/>
          <w:sz w:val="24"/>
          <w:szCs w:val="24"/>
        </w:rPr>
      </w:pPr>
    </w:p>
    <w:p w:rsidR="007802E3" w:rsidRDefault="007802E3" w:rsidP="00962923">
      <w:pPr>
        <w:tabs>
          <w:tab w:val="left" w:pos="1440"/>
          <w:tab w:val="center" w:pos="4925"/>
        </w:tabs>
        <w:rPr>
          <w:rFonts w:ascii="Times New Roman" w:hAnsi="Times New Roman" w:cs="Times New Roman"/>
          <w:sz w:val="24"/>
          <w:szCs w:val="24"/>
        </w:rPr>
      </w:pPr>
    </w:p>
    <w:p w:rsidR="00760514" w:rsidRDefault="00760514" w:rsidP="00962923">
      <w:pPr>
        <w:tabs>
          <w:tab w:val="left" w:pos="1440"/>
          <w:tab w:val="center" w:pos="4925"/>
        </w:tabs>
        <w:rPr>
          <w:rFonts w:ascii="Times New Roman" w:hAnsi="Times New Roman" w:cs="Times New Roman"/>
          <w:sz w:val="24"/>
          <w:szCs w:val="24"/>
        </w:rPr>
      </w:pPr>
    </w:p>
    <w:sectPr w:rsidR="00760514" w:rsidSect="001B5806">
      <w:footerReference w:type="default" r:id="rId18"/>
      <w:type w:val="continuous"/>
      <w:pgSz w:w="12240" w:h="15840" w:code="1"/>
      <w:pgMar w:top="720" w:right="1080" w:bottom="1080" w:left="1080" w:header="720" w:footer="49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D1A" w:rsidRDefault="009C1D1A">
      <w:r>
        <w:separator/>
      </w:r>
    </w:p>
  </w:endnote>
  <w:endnote w:type="continuationSeparator" w:id="0">
    <w:p w:rsidR="009C1D1A" w:rsidRDefault="009C1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806" w:rsidRDefault="001B5806">
    <w:pPr>
      <w:pStyle w:val="Footer"/>
    </w:pPr>
    <w:r>
      <w:t xml:space="preserve">PUBLISHED ON WEB: </w:t>
    </w:r>
    <w:r w:rsidR="00EF636B">
      <w:t xml:space="preserve">September </w:t>
    </w:r>
    <w:r w:rsidR="0039188B">
      <w:rPr>
        <w:lang w:val="en-US"/>
      </w:rPr>
      <w:t>28</w:t>
    </w:r>
    <w:r>
      <w:t>, 201</w:t>
    </w:r>
    <w:r w:rsidR="00F7344A">
      <w:t>8</w:t>
    </w:r>
    <w:r w:rsidR="00431097">
      <w:t xml:space="preserve">       </w:t>
    </w:r>
    <w:r w:rsidR="00754625">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716D58">
    <w:pPr>
      <w:pStyle w:val="Footer"/>
    </w:pPr>
    <w:r>
      <w:rPr>
        <w:noProof/>
        <w:lang w:val="en-US" w:eastAsia="en-US"/>
      </w:rPr>
      <w:drawing>
        <wp:inline distT="0" distB="0" distL="0" distR="0">
          <wp:extent cx="182880" cy="182880"/>
          <wp:effectExtent l="0" t="0" r="7620" b="7620"/>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806" w:rsidRPr="001B5806" w:rsidRDefault="00754625" w:rsidP="00754625">
    <w:pPr>
      <w:pStyle w:val="Footer"/>
      <w:jc w:val="center"/>
    </w:pPr>
    <w:r>
      <w:t>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25" w:rsidRPr="001B5806" w:rsidRDefault="00754625" w:rsidP="00754625">
    <w:pPr>
      <w:pStyle w:val="Footer"/>
      <w:jc w:val="center"/>
    </w:pPr>
    <w:r>
      <w:t>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25" w:rsidRPr="001B5806" w:rsidRDefault="00754625" w:rsidP="00754625">
    <w:pPr>
      <w:pStyle w:val="Footer"/>
      <w:jc w:val="center"/>
    </w:pPr>
    <w: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D1A" w:rsidRDefault="009C1D1A">
      <w:r>
        <w:separator/>
      </w:r>
    </w:p>
  </w:footnote>
  <w:footnote w:type="continuationSeparator" w:id="0">
    <w:p w:rsidR="009C1D1A" w:rsidRDefault="009C1D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806" w:rsidRDefault="001B5806" w:rsidP="001B5806">
    <w:pPr>
      <w:pStyle w:val="Footer"/>
    </w:pPr>
    <w:r>
      <w:t>P</w:t>
    </w:r>
    <w:r w:rsidR="002B265F">
      <w:t xml:space="preserve">UBLISHED ON WEB: </w:t>
    </w:r>
    <w:r w:rsidR="00EF636B">
      <w:t xml:space="preserve">September </w:t>
    </w:r>
    <w:r w:rsidR="007556F4">
      <w:rPr>
        <w:lang w:val="en-US"/>
      </w:rPr>
      <w:t>2</w:t>
    </w:r>
    <w:r w:rsidR="0039188B">
      <w:rPr>
        <w:lang w:val="en-US"/>
      </w:rPr>
      <w:t>8</w:t>
    </w:r>
    <w:r w:rsidR="002B265F">
      <w:t>, 201</w:t>
    </w:r>
    <w:r w:rsidR="00F7344A">
      <w:t>8</w:t>
    </w:r>
  </w:p>
  <w:p w:rsidR="001B5806" w:rsidRDefault="001B58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218F6"/>
    <w:rsid w:val="0003631E"/>
    <w:rsid w:val="000551A4"/>
    <w:rsid w:val="00062EC8"/>
    <w:rsid w:val="00064F04"/>
    <w:rsid w:val="000D1437"/>
    <w:rsid w:val="000E02D6"/>
    <w:rsid w:val="000F2FB3"/>
    <w:rsid w:val="00101A6E"/>
    <w:rsid w:val="001066DC"/>
    <w:rsid w:val="001145CC"/>
    <w:rsid w:val="0014797B"/>
    <w:rsid w:val="00151378"/>
    <w:rsid w:val="00170C17"/>
    <w:rsid w:val="00174D69"/>
    <w:rsid w:val="00186186"/>
    <w:rsid w:val="001A4FFD"/>
    <w:rsid w:val="001B3F94"/>
    <w:rsid w:val="001B5806"/>
    <w:rsid w:val="001C3CAB"/>
    <w:rsid w:val="001E7C3D"/>
    <w:rsid w:val="001F23B2"/>
    <w:rsid w:val="002019A9"/>
    <w:rsid w:val="00206158"/>
    <w:rsid w:val="0020717F"/>
    <w:rsid w:val="00215CAD"/>
    <w:rsid w:val="00223B9F"/>
    <w:rsid w:val="00230E81"/>
    <w:rsid w:val="002520D5"/>
    <w:rsid w:val="002555B1"/>
    <w:rsid w:val="002564DF"/>
    <w:rsid w:val="002630E2"/>
    <w:rsid w:val="00266394"/>
    <w:rsid w:val="00266A2F"/>
    <w:rsid w:val="00266AB2"/>
    <w:rsid w:val="002A53A2"/>
    <w:rsid w:val="002A681D"/>
    <w:rsid w:val="002A7B56"/>
    <w:rsid w:val="002B265F"/>
    <w:rsid w:val="002B43B5"/>
    <w:rsid w:val="002C40B2"/>
    <w:rsid w:val="002D20CF"/>
    <w:rsid w:val="002D360A"/>
    <w:rsid w:val="002E4CB6"/>
    <w:rsid w:val="002F28A5"/>
    <w:rsid w:val="002F64BE"/>
    <w:rsid w:val="00306619"/>
    <w:rsid w:val="00311FEC"/>
    <w:rsid w:val="00321E6E"/>
    <w:rsid w:val="00386BCD"/>
    <w:rsid w:val="0039188B"/>
    <w:rsid w:val="00392E0A"/>
    <w:rsid w:val="00395400"/>
    <w:rsid w:val="00397079"/>
    <w:rsid w:val="003C2E3A"/>
    <w:rsid w:val="003C770E"/>
    <w:rsid w:val="003D2597"/>
    <w:rsid w:val="003D6EEC"/>
    <w:rsid w:val="003E447C"/>
    <w:rsid w:val="004016AD"/>
    <w:rsid w:val="00403DE3"/>
    <w:rsid w:val="00431097"/>
    <w:rsid w:val="004552F6"/>
    <w:rsid w:val="00466B35"/>
    <w:rsid w:val="004839DF"/>
    <w:rsid w:val="004B2B19"/>
    <w:rsid w:val="004B6AAF"/>
    <w:rsid w:val="004D00A3"/>
    <w:rsid w:val="004E36D1"/>
    <w:rsid w:val="005049C6"/>
    <w:rsid w:val="00506EF5"/>
    <w:rsid w:val="0053270D"/>
    <w:rsid w:val="00535125"/>
    <w:rsid w:val="0054227E"/>
    <w:rsid w:val="0054689D"/>
    <w:rsid w:val="00556A92"/>
    <w:rsid w:val="00561E84"/>
    <w:rsid w:val="00564F8A"/>
    <w:rsid w:val="00565008"/>
    <w:rsid w:val="0059345E"/>
    <w:rsid w:val="00595992"/>
    <w:rsid w:val="005A0778"/>
    <w:rsid w:val="005E46ED"/>
    <w:rsid w:val="005F2412"/>
    <w:rsid w:val="00605AAA"/>
    <w:rsid w:val="00613AFF"/>
    <w:rsid w:val="00622CF1"/>
    <w:rsid w:val="00627028"/>
    <w:rsid w:val="0065648C"/>
    <w:rsid w:val="00686BDA"/>
    <w:rsid w:val="00690DA6"/>
    <w:rsid w:val="006950AA"/>
    <w:rsid w:val="006B535E"/>
    <w:rsid w:val="006C043F"/>
    <w:rsid w:val="006C1D17"/>
    <w:rsid w:val="006C2607"/>
    <w:rsid w:val="006E7D1A"/>
    <w:rsid w:val="006F7489"/>
    <w:rsid w:val="00715DFD"/>
    <w:rsid w:val="00716D58"/>
    <w:rsid w:val="00726B68"/>
    <w:rsid w:val="007302B1"/>
    <w:rsid w:val="00736BA6"/>
    <w:rsid w:val="00751EAB"/>
    <w:rsid w:val="00754625"/>
    <w:rsid w:val="00754C1F"/>
    <w:rsid w:val="007556F4"/>
    <w:rsid w:val="00760514"/>
    <w:rsid w:val="00773BF3"/>
    <w:rsid w:val="007802E3"/>
    <w:rsid w:val="00790DDE"/>
    <w:rsid w:val="00796C34"/>
    <w:rsid w:val="007A097E"/>
    <w:rsid w:val="007A44F0"/>
    <w:rsid w:val="007B684B"/>
    <w:rsid w:val="007D5150"/>
    <w:rsid w:val="007E3366"/>
    <w:rsid w:val="007F34FB"/>
    <w:rsid w:val="007F4C57"/>
    <w:rsid w:val="007F7071"/>
    <w:rsid w:val="008065C3"/>
    <w:rsid w:val="008138ED"/>
    <w:rsid w:val="00820F9C"/>
    <w:rsid w:val="0082262F"/>
    <w:rsid w:val="00846EFD"/>
    <w:rsid w:val="008747C6"/>
    <w:rsid w:val="008769A0"/>
    <w:rsid w:val="00882DB4"/>
    <w:rsid w:val="00895EFC"/>
    <w:rsid w:val="008A5764"/>
    <w:rsid w:val="008C0A40"/>
    <w:rsid w:val="008F053E"/>
    <w:rsid w:val="008F6FAC"/>
    <w:rsid w:val="009102CC"/>
    <w:rsid w:val="00915FFB"/>
    <w:rsid w:val="0092194B"/>
    <w:rsid w:val="009271D7"/>
    <w:rsid w:val="0093212C"/>
    <w:rsid w:val="0093489F"/>
    <w:rsid w:val="00934E20"/>
    <w:rsid w:val="00941D45"/>
    <w:rsid w:val="00947481"/>
    <w:rsid w:val="00951C89"/>
    <w:rsid w:val="00960FD3"/>
    <w:rsid w:val="00961654"/>
    <w:rsid w:val="00962923"/>
    <w:rsid w:val="00983941"/>
    <w:rsid w:val="0099568A"/>
    <w:rsid w:val="0099721B"/>
    <w:rsid w:val="00997297"/>
    <w:rsid w:val="009B5726"/>
    <w:rsid w:val="009B6313"/>
    <w:rsid w:val="009C1D1A"/>
    <w:rsid w:val="009C759F"/>
    <w:rsid w:val="009E5F63"/>
    <w:rsid w:val="009E7BED"/>
    <w:rsid w:val="009F1441"/>
    <w:rsid w:val="009F243C"/>
    <w:rsid w:val="009F77FD"/>
    <w:rsid w:val="00A12D3F"/>
    <w:rsid w:val="00A152D4"/>
    <w:rsid w:val="00A32FEA"/>
    <w:rsid w:val="00A42363"/>
    <w:rsid w:val="00A42891"/>
    <w:rsid w:val="00A44135"/>
    <w:rsid w:val="00A52D97"/>
    <w:rsid w:val="00A73058"/>
    <w:rsid w:val="00A77971"/>
    <w:rsid w:val="00A864AA"/>
    <w:rsid w:val="00A934F9"/>
    <w:rsid w:val="00A9481A"/>
    <w:rsid w:val="00AA115F"/>
    <w:rsid w:val="00AB0061"/>
    <w:rsid w:val="00AB687F"/>
    <w:rsid w:val="00AD6895"/>
    <w:rsid w:val="00AE0DA5"/>
    <w:rsid w:val="00AE3401"/>
    <w:rsid w:val="00AF03DF"/>
    <w:rsid w:val="00B01755"/>
    <w:rsid w:val="00B1210C"/>
    <w:rsid w:val="00B16A29"/>
    <w:rsid w:val="00B308F1"/>
    <w:rsid w:val="00B4010F"/>
    <w:rsid w:val="00B42625"/>
    <w:rsid w:val="00B43A86"/>
    <w:rsid w:val="00B67BA9"/>
    <w:rsid w:val="00B727D2"/>
    <w:rsid w:val="00B95039"/>
    <w:rsid w:val="00BA585A"/>
    <w:rsid w:val="00BB241B"/>
    <w:rsid w:val="00BB6F19"/>
    <w:rsid w:val="00BE782F"/>
    <w:rsid w:val="00C203B4"/>
    <w:rsid w:val="00C21828"/>
    <w:rsid w:val="00C31BCC"/>
    <w:rsid w:val="00C33979"/>
    <w:rsid w:val="00C356C5"/>
    <w:rsid w:val="00C37413"/>
    <w:rsid w:val="00C46D18"/>
    <w:rsid w:val="00C54AED"/>
    <w:rsid w:val="00C62306"/>
    <w:rsid w:val="00C64EC0"/>
    <w:rsid w:val="00C91491"/>
    <w:rsid w:val="00C95BD9"/>
    <w:rsid w:val="00CB2C18"/>
    <w:rsid w:val="00CC1031"/>
    <w:rsid w:val="00CF1018"/>
    <w:rsid w:val="00D2459B"/>
    <w:rsid w:val="00D479FF"/>
    <w:rsid w:val="00D73367"/>
    <w:rsid w:val="00D764D3"/>
    <w:rsid w:val="00D87E5A"/>
    <w:rsid w:val="00D911CD"/>
    <w:rsid w:val="00D9168C"/>
    <w:rsid w:val="00D91F03"/>
    <w:rsid w:val="00D967D8"/>
    <w:rsid w:val="00D97CBB"/>
    <w:rsid w:val="00DA27AF"/>
    <w:rsid w:val="00DA39D8"/>
    <w:rsid w:val="00DB0922"/>
    <w:rsid w:val="00DC1C82"/>
    <w:rsid w:val="00DC4C74"/>
    <w:rsid w:val="00DC6B02"/>
    <w:rsid w:val="00DC7E3F"/>
    <w:rsid w:val="00DE096B"/>
    <w:rsid w:val="00DE0FB9"/>
    <w:rsid w:val="00DE2B81"/>
    <w:rsid w:val="00DE794B"/>
    <w:rsid w:val="00E2026C"/>
    <w:rsid w:val="00E20B5A"/>
    <w:rsid w:val="00E236AA"/>
    <w:rsid w:val="00E237F0"/>
    <w:rsid w:val="00E3082D"/>
    <w:rsid w:val="00E44EF1"/>
    <w:rsid w:val="00E616CE"/>
    <w:rsid w:val="00E8458C"/>
    <w:rsid w:val="00E93963"/>
    <w:rsid w:val="00EA042C"/>
    <w:rsid w:val="00EB008B"/>
    <w:rsid w:val="00EB47C8"/>
    <w:rsid w:val="00ED3F35"/>
    <w:rsid w:val="00EF636B"/>
    <w:rsid w:val="00F0626C"/>
    <w:rsid w:val="00F243E6"/>
    <w:rsid w:val="00F32956"/>
    <w:rsid w:val="00F34242"/>
    <w:rsid w:val="00F35DE6"/>
    <w:rsid w:val="00F577D6"/>
    <w:rsid w:val="00F65CA3"/>
    <w:rsid w:val="00F7344A"/>
    <w:rsid w:val="00F8017E"/>
    <w:rsid w:val="00F87454"/>
    <w:rsid w:val="00FA3CDD"/>
    <w:rsid w:val="00FC05EA"/>
    <w:rsid w:val="00FC12A0"/>
    <w:rsid w:val="00FC1F58"/>
    <w:rsid w:val="00FC25AE"/>
    <w:rsid w:val="00FC691D"/>
    <w:rsid w:val="00FD3986"/>
    <w:rsid w:val="00FD66E8"/>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cs="Times New Roman"/>
      <w:lang w:val="x-none" w:eastAsia="x-none"/>
    </w:r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character" w:styleId="CommentReference">
    <w:name w:val="annotation reference"/>
    <w:rsid w:val="005E46ED"/>
    <w:rPr>
      <w:sz w:val="16"/>
      <w:szCs w:val="16"/>
    </w:rPr>
  </w:style>
  <w:style w:type="paragraph" w:styleId="CommentText">
    <w:name w:val="annotation text"/>
    <w:basedOn w:val="Normal"/>
    <w:link w:val="CommentTextChar"/>
    <w:rsid w:val="005E46ED"/>
    <w:rPr>
      <w:rFonts w:cs="Times New Roman"/>
      <w:sz w:val="20"/>
      <w:lang w:val="x-none" w:eastAsia="x-none"/>
    </w:rPr>
  </w:style>
  <w:style w:type="character" w:customStyle="1" w:styleId="CommentTextChar">
    <w:name w:val="Comment Text Char"/>
    <w:link w:val="CommentText"/>
    <w:rsid w:val="005E46ED"/>
    <w:rPr>
      <w:rFonts w:ascii="Arial" w:hAnsi="Arial" w:cs="Arial"/>
    </w:rPr>
  </w:style>
  <w:style w:type="paragraph" w:styleId="CommentSubject">
    <w:name w:val="annotation subject"/>
    <w:basedOn w:val="CommentText"/>
    <w:next w:val="CommentText"/>
    <w:link w:val="CommentSubjectChar"/>
    <w:rsid w:val="005E46ED"/>
    <w:rPr>
      <w:b/>
      <w:bCs/>
    </w:rPr>
  </w:style>
  <w:style w:type="character" w:customStyle="1" w:styleId="CommentSubjectChar">
    <w:name w:val="Comment Subject Char"/>
    <w:link w:val="CommentSubject"/>
    <w:rsid w:val="005E46ED"/>
    <w:rPr>
      <w:rFonts w:ascii="Arial" w:hAnsi="Arial" w:cs="Arial"/>
      <w:b/>
      <w:bCs/>
    </w:rPr>
  </w:style>
  <w:style w:type="paragraph" w:styleId="BalloonText">
    <w:name w:val="Balloon Text"/>
    <w:basedOn w:val="Normal"/>
    <w:link w:val="BalloonTextChar"/>
    <w:rsid w:val="005E46ED"/>
    <w:rPr>
      <w:rFonts w:ascii="Tahoma" w:hAnsi="Tahoma" w:cs="Times New Roman"/>
      <w:sz w:val="16"/>
      <w:szCs w:val="16"/>
      <w:lang w:val="x-none" w:eastAsia="x-none"/>
    </w:rPr>
  </w:style>
  <w:style w:type="character" w:customStyle="1" w:styleId="BalloonTextChar">
    <w:name w:val="Balloon Text Char"/>
    <w:link w:val="BalloonText"/>
    <w:rsid w:val="005E46ED"/>
    <w:rPr>
      <w:rFonts w:ascii="Tahoma" w:hAnsi="Tahoma" w:cs="Tahoma"/>
      <w:sz w:val="16"/>
      <w:szCs w:val="16"/>
    </w:rPr>
  </w:style>
  <w:style w:type="character" w:customStyle="1" w:styleId="FooterChar">
    <w:name w:val="Footer Char"/>
    <w:link w:val="Footer"/>
    <w:uiPriority w:val="99"/>
    <w:rsid w:val="006C1D17"/>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cs="Times New Roman"/>
      <w:lang w:val="x-none" w:eastAsia="x-none"/>
    </w:r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character" w:styleId="CommentReference">
    <w:name w:val="annotation reference"/>
    <w:rsid w:val="005E46ED"/>
    <w:rPr>
      <w:sz w:val="16"/>
      <w:szCs w:val="16"/>
    </w:rPr>
  </w:style>
  <w:style w:type="paragraph" w:styleId="CommentText">
    <w:name w:val="annotation text"/>
    <w:basedOn w:val="Normal"/>
    <w:link w:val="CommentTextChar"/>
    <w:rsid w:val="005E46ED"/>
    <w:rPr>
      <w:rFonts w:cs="Times New Roman"/>
      <w:sz w:val="20"/>
      <w:lang w:val="x-none" w:eastAsia="x-none"/>
    </w:rPr>
  </w:style>
  <w:style w:type="character" w:customStyle="1" w:styleId="CommentTextChar">
    <w:name w:val="Comment Text Char"/>
    <w:link w:val="CommentText"/>
    <w:rsid w:val="005E46ED"/>
    <w:rPr>
      <w:rFonts w:ascii="Arial" w:hAnsi="Arial" w:cs="Arial"/>
    </w:rPr>
  </w:style>
  <w:style w:type="paragraph" w:styleId="CommentSubject">
    <w:name w:val="annotation subject"/>
    <w:basedOn w:val="CommentText"/>
    <w:next w:val="CommentText"/>
    <w:link w:val="CommentSubjectChar"/>
    <w:rsid w:val="005E46ED"/>
    <w:rPr>
      <w:b/>
      <w:bCs/>
    </w:rPr>
  </w:style>
  <w:style w:type="character" w:customStyle="1" w:styleId="CommentSubjectChar">
    <w:name w:val="Comment Subject Char"/>
    <w:link w:val="CommentSubject"/>
    <w:rsid w:val="005E46ED"/>
    <w:rPr>
      <w:rFonts w:ascii="Arial" w:hAnsi="Arial" w:cs="Arial"/>
      <w:b/>
      <w:bCs/>
    </w:rPr>
  </w:style>
  <w:style w:type="paragraph" w:styleId="BalloonText">
    <w:name w:val="Balloon Text"/>
    <w:basedOn w:val="Normal"/>
    <w:link w:val="BalloonTextChar"/>
    <w:rsid w:val="005E46ED"/>
    <w:rPr>
      <w:rFonts w:ascii="Tahoma" w:hAnsi="Tahoma" w:cs="Times New Roman"/>
      <w:sz w:val="16"/>
      <w:szCs w:val="16"/>
      <w:lang w:val="x-none" w:eastAsia="x-none"/>
    </w:rPr>
  </w:style>
  <w:style w:type="character" w:customStyle="1" w:styleId="BalloonTextChar">
    <w:name w:val="Balloon Text Char"/>
    <w:link w:val="BalloonText"/>
    <w:rsid w:val="005E46ED"/>
    <w:rPr>
      <w:rFonts w:ascii="Tahoma" w:hAnsi="Tahoma" w:cs="Tahoma"/>
      <w:sz w:val="16"/>
      <w:szCs w:val="16"/>
    </w:rPr>
  </w:style>
  <w:style w:type="character" w:customStyle="1" w:styleId="FooterChar">
    <w:name w:val="Footer Char"/>
    <w:link w:val="Footer"/>
    <w:uiPriority w:val="99"/>
    <w:rsid w:val="006C1D17"/>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Muriel.Freeman@state.ma.u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88247-B6D1-4785-BAA2-E8E1457F2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1469</Words>
  <Characters>8389</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9839</CharactersWithSpaces>
  <SharedDoc>false</SharedDoc>
  <HLinks>
    <vt:vector size="6" baseType="variant">
      <vt:variant>
        <vt:i4>3801102</vt:i4>
      </vt:variant>
      <vt:variant>
        <vt:i4>0</vt:i4>
      </vt:variant>
      <vt:variant>
        <vt:i4>0</vt:i4>
      </vt:variant>
      <vt:variant>
        <vt:i4>5</vt:i4>
      </vt:variant>
      <vt:variant>
        <vt:lpwstr>mailto:Muriel.Freeman@state.ma.us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2018-09-26T15:42:00Z</cp:lastPrinted>
  <dcterms:created xsi:type="dcterms:W3CDTF">2018-09-27T13:35:00Z</dcterms:created>
  <dcterms:modified xsi:type="dcterms:W3CDTF">2018-09-27T13:35:00Z</dcterms:modified>
</cp:coreProperties>
</file>