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5896E" w14:textId="77777777" w:rsidR="0085748A" w:rsidRDefault="001B3BFB">
      <w:pPr>
        <w:tabs>
          <w:tab w:val="right" w:pos="9360"/>
        </w:tabs>
        <w:spacing w:before="16" w:after="489" w:line="229" w:lineRule="exact"/>
        <w:textAlignment w:val="baseline"/>
        <w:rPr>
          <w:rFonts w:ascii="Verdana" w:eastAsia="Verdana" w:hAnsi="Verdana"/>
          <w:color w:val="000000"/>
          <w:sz w:val="19"/>
        </w:rPr>
      </w:pPr>
      <w:r>
        <w:rPr>
          <w:rFonts w:ascii="Verdana" w:eastAsia="Verdana" w:hAnsi="Verdana"/>
          <w:color w:val="000000"/>
          <w:sz w:val="19"/>
        </w:rPr>
        <w:t>Greater Boston Urology, LLC</w:t>
      </w:r>
      <w:r>
        <w:rPr>
          <w:rFonts w:ascii="Verdana" w:eastAsia="Verdana" w:hAnsi="Verdana"/>
          <w:color w:val="000000"/>
          <w:sz w:val="19"/>
        </w:rPr>
        <w:tab/>
        <w:t>DON Application # GBU-25090411-RE</w:t>
      </w:r>
    </w:p>
    <w:p w14:paraId="5655896F" w14:textId="77777777" w:rsidR="0085748A" w:rsidRDefault="0085748A">
      <w:pPr>
        <w:spacing w:before="16" w:after="489" w:line="229" w:lineRule="exact"/>
        <w:sectPr w:rsidR="0085748A">
          <w:pgSz w:w="12240" w:h="15840"/>
          <w:pgMar w:top="720" w:right="1430" w:bottom="13744" w:left="1450" w:header="720" w:footer="720" w:gutter="0"/>
          <w:cols w:space="720"/>
        </w:sectPr>
      </w:pPr>
    </w:p>
    <w:p w14:paraId="56558970" w14:textId="32FCCF94" w:rsidR="0085748A" w:rsidRPr="009205A0" w:rsidRDefault="00670385" w:rsidP="009205A0">
      <w:pPr>
        <w:pStyle w:val="Heading1"/>
      </w:pPr>
      <w:r w:rsidRPr="009205A0">
        <w:t xml:space="preserve">Exhibit </w:t>
      </w:r>
      <w:proofErr w:type="gramStart"/>
      <w:r w:rsidRPr="009205A0">
        <w:t>B(</w:t>
      </w:r>
      <w:proofErr w:type="gramEnd"/>
      <w:r w:rsidRPr="009205A0">
        <w:t>3)</w:t>
      </w:r>
      <w:r w:rsidR="001B3BFB" w:rsidRPr="009205A0">
        <w:t xml:space="preserve"> – Notice of Intent</w:t>
      </w:r>
    </w:p>
    <w:p w14:paraId="56558971" w14:textId="77777777" w:rsidR="0085748A" w:rsidRDefault="0085748A">
      <w:pPr>
        <w:sectPr w:rsidR="0085748A">
          <w:type w:val="continuous"/>
          <w:pgSz w:w="12240" w:h="15840"/>
          <w:pgMar w:top="720" w:right="1430" w:bottom="13744" w:left="1450" w:header="720" w:footer="720" w:gutter="0"/>
          <w:cols w:space="720"/>
        </w:sectPr>
      </w:pPr>
    </w:p>
    <w:p w14:paraId="56558972" w14:textId="77777777" w:rsidR="0085748A" w:rsidRDefault="001B3BFB">
      <w:pPr>
        <w:spacing w:before="16" w:line="253" w:lineRule="exact"/>
        <w:jc w:val="center"/>
        <w:textAlignment w:val="baseline"/>
        <w:rPr>
          <w:rFonts w:ascii="Tahoma" w:eastAsia="Tahoma" w:hAnsi="Tahoma"/>
          <w:b/>
          <w:color w:val="000000"/>
        </w:rPr>
      </w:pPr>
      <w:r>
        <w:rPr>
          <w:rFonts w:ascii="Tahoma" w:eastAsia="Tahoma" w:hAnsi="Tahoma"/>
          <w:b/>
          <w:color w:val="000000"/>
        </w:rPr>
        <w:lastRenderedPageBreak/>
        <w:t>Public Announcement Concerning a Proposed Health Care Project</w:t>
      </w:r>
    </w:p>
    <w:p w14:paraId="56558973" w14:textId="77777777" w:rsidR="0085748A" w:rsidRDefault="001B3BFB">
      <w:pPr>
        <w:spacing w:before="167" w:line="339" w:lineRule="exact"/>
        <w:ind w:left="72" w:right="72"/>
        <w:textAlignment w:val="baseline"/>
        <w:rPr>
          <w:rFonts w:ascii="Tahoma" w:eastAsia="Tahoma" w:hAnsi="Tahoma"/>
          <w:color w:val="000000"/>
        </w:rPr>
      </w:pPr>
      <w:r>
        <w:rPr>
          <w:rFonts w:ascii="Tahoma" w:eastAsia="Tahoma" w:hAnsi="Tahoma"/>
          <w:color w:val="000000"/>
        </w:rPr>
        <w:t xml:space="preserve">Greater Boston Urology, LLC (the “Applicant”), with a principal place of business at 910 Washington Street, Dedham, MA 02026, intends to file a Notice of Determination of Need (the “Application”) with the Massachusetts Department of Public Health for the operation of a mobile Positron Emission Tomography/Computed Tomography (“PET/CT”) unit at its physician practice care centers in Dedham at 910 Washington Street, Dedham, MA 02026, in Framingham at 161 Worcester Road #601, Framingham, MA 01701, and in Plymouth at 45 Home Depot Drive, Plymouth, MA 02360 (the “Proposed Project”). The total value of the Proposed Project based on the maximum capital expenditure is $1,465,165. The Applicant does not anticipate any price or service impacts on the Applicant’s existing patient panel </w:t>
      </w:r>
      <w:proofErr w:type="gramStart"/>
      <w:r>
        <w:rPr>
          <w:rFonts w:ascii="Tahoma" w:eastAsia="Tahoma" w:hAnsi="Tahoma"/>
          <w:color w:val="000000"/>
        </w:rPr>
        <w:t>as a result of</w:t>
      </w:r>
      <w:proofErr w:type="gramEnd"/>
      <w:r>
        <w:rPr>
          <w:rFonts w:ascii="Tahoma" w:eastAsia="Tahoma" w:hAnsi="Tahoma"/>
          <w:color w:val="000000"/>
        </w:rPr>
        <w:t xml:space="preserve"> the Proposed Project. Any ten Taxpayers of Massachusetts may register in connection with the intended Application by no later than March 30, </w:t>
      </w:r>
      <w:proofErr w:type="gramStart"/>
      <w:r>
        <w:rPr>
          <w:rFonts w:ascii="Tahoma" w:eastAsia="Tahoma" w:hAnsi="Tahoma"/>
          <w:color w:val="000000"/>
        </w:rPr>
        <w:t>2026</w:t>
      </w:r>
      <w:proofErr w:type="gramEnd"/>
      <w:r>
        <w:rPr>
          <w:rFonts w:ascii="Tahoma" w:eastAsia="Tahoma" w:hAnsi="Tahoma"/>
          <w:color w:val="000000"/>
        </w:rPr>
        <w:t xml:space="preserve"> or 30 days from the Filing Date, whichever is later, by contacting the Department of Public Health Determination of Need Program, 67 Forest Street, Marlborough, MA 01752.</w:t>
      </w:r>
    </w:p>
    <w:p w14:paraId="56558974" w14:textId="77777777" w:rsidR="0085748A" w:rsidRDefault="0085748A">
      <w:pPr>
        <w:sectPr w:rsidR="0085748A">
          <w:pgSz w:w="12240" w:h="15840"/>
          <w:pgMar w:top="1440" w:right="1500" w:bottom="9144" w:left="1380" w:header="720" w:footer="720" w:gutter="0"/>
          <w:cols w:space="720"/>
        </w:sectPr>
      </w:pPr>
    </w:p>
    <w:p w14:paraId="56558975" w14:textId="72F1FE95" w:rsidR="0085748A" w:rsidRDefault="0085748A">
      <w:pPr>
        <w:textAlignment w:val="baseline"/>
        <w:rPr>
          <w:rFonts w:eastAsia="Times New Roman"/>
          <w:color w:val="000000"/>
          <w:sz w:val="24"/>
        </w:rPr>
      </w:pPr>
    </w:p>
    <w:p w14:paraId="5890A14D" w14:textId="77777777" w:rsidR="0085748A" w:rsidRDefault="0053623B" w:rsidP="0053623B">
      <w:pPr>
        <w:jc w:val="center"/>
        <w:rPr>
          <w:b/>
          <w:bCs/>
          <w:sz w:val="32"/>
          <w:szCs w:val="32"/>
          <w:u w:val="single"/>
        </w:rPr>
      </w:pPr>
      <w:r w:rsidRPr="0053623B">
        <w:rPr>
          <w:b/>
          <w:bCs/>
          <w:sz w:val="32"/>
          <w:szCs w:val="32"/>
          <w:u w:val="single"/>
        </w:rPr>
        <w:t>Affidavit of Publication</w:t>
      </w:r>
    </w:p>
    <w:p w14:paraId="0B499F3D" w14:textId="77777777" w:rsidR="00F504C0" w:rsidRDefault="00F504C0" w:rsidP="00F504C0">
      <w:pPr>
        <w:spacing w:line="276" w:lineRule="exact"/>
        <w:textAlignment w:val="baseline"/>
        <w:rPr>
          <w:rFonts w:eastAsia="Times New Roman"/>
          <w:b/>
          <w:color w:val="000000"/>
          <w:spacing w:val="-11"/>
          <w:sz w:val="25"/>
        </w:rPr>
      </w:pPr>
    </w:p>
    <w:p w14:paraId="7E1601DD" w14:textId="3EA61D8D" w:rsidR="00F504C0" w:rsidRDefault="00CD3A8B" w:rsidP="00F504C0">
      <w:pPr>
        <w:spacing w:line="276" w:lineRule="exact"/>
        <w:textAlignment w:val="baseline"/>
        <w:rPr>
          <w:rFonts w:eastAsia="Times New Roman"/>
          <w:b/>
          <w:color w:val="000000"/>
          <w:spacing w:val="-11"/>
          <w:sz w:val="25"/>
        </w:rPr>
      </w:pPr>
      <w:r>
        <w:rPr>
          <w:rFonts w:eastAsia="Times New Roman"/>
          <w:b/>
          <w:color w:val="000000"/>
          <w:spacing w:val="-11"/>
          <w:sz w:val="25"/>
        </w:rPr>
        <w:t>State Of Massachusetts,</w:t>
      </w:r>
    </w:p>
    <w:p w14:paraId="429AD29D" w14:textId="77777777" w:rsidR="00DB493F" w:rsidRPr="00182A41" w:rsidRDefault="00DB493F" w:rsidP="00DB493F">
      <w:pPr>
        <w:spacing w:line="243" w:lineRule="exact"/>
        <w:textAlignment w:val="baseline"/>
        <w:rPr>
          <w:rFonts w:eastAsia="Times New Roman"/>
          <w:color w:val="000000"/>
          <w:sz w:val="24"/>
          <w:szCs w:val="24"/>
        </w:rPr>
      </w:pPr>
      <w:r w:rsidRPr="00182A41">
        <w:rPr>
          <w:rFonts w:eastAsia="Times New Roman"/>
          <w:color w:val="000000"/>
          <w:spacing w:val="-6"/>
          <w:sz w:val="24"/>
          <w:szCs w:val="24"/>
        </w:rPr>
        <w:t>Suffolk County,</w:t>
      </w:r>
      <w:r w:rsidRPr="00182A41">
        <w:rPr>
          <w:rFonts w:eastAsia="Times New Roman"/>
          <w:color w:val="000000"/>
          <w:spacing w:val="-6"/>
          <w:sz w:val="24"/>
          <w:szCs w:val="24"/>
        </w:rPr>
        <w:tab/>
      </w:r>
      <w:r w:rsidRPr="00182A41">
        <w:rPr>
          <w:rFonts w:eastAsia="Times New Roman"/>
          <w:color w:val="000000"/>
          <w:sz w:val="24"/>
          <w:szCs w:val="24"/>
        </w:rPr>
        <w:t>ss:</w:t>
      </w:r>
    </w:p>
    <w:p w14:paraId="25E63852" w14:textId="2C305041" w:rsidR="00DB493F" w:rsidRPr="00182A41" w:rsidRDefault="00DB493F" w:rsidP="00143B08">
      <w:pPr>
        <w:spacing w:line="249" w:lineRule="exact"/>
        <w:textAlignment w:val="baseline"/>
        <w:rPr>
          <w:rFonts w:eastAsia="Times New Roman"/>
          <w:color w:val="000000"/>
          <w:spacing w:val="-8"/>
          <w:sz w:val="24"/>
          <w:szCs w:val="24"/>
        </w:rPr>
      </w:pPr>
      <w:r w:rsidRPr="00182A41">
        <w:rPr>
          <w:rFonts w:eastAsia="Times New Roman"/>
          <w:color w:val="000000"/>
          <w:spacing w:val="-8"/>
          <w:sz w:val="24"/>
          <w:szCs w:val="24"/>
        </w:rPr>
        <w:t>City of Boston.</w:t>
      </w:r>
    </w:p>
    <w:p w14:paraId="70D89250" w14:textId="488EA122" w:rsidR="00DB493F" w:rsidRDefault="00DB493F" w:rsidP="00DB493F">
      <w:pPr>
        <w:spacing w:line="243" w:lineRule="exact"/>
        <w:textAlignment w:val="baseline"/>
        <w:rPr>
          <w:rFonts w:eastAsia="Times New Roman"/>
          <w:color w:val="000000"/>
          <w:spacing w:val="-6"/>
        </w:rPr>
      </w:pPr>
    </w:p>
    <w:p w14:paraId="7919E0F8" w14:textId="77777777" w:rsidR="00DB493F" w:rsidRDefault="00DB493F" w:rsidP="00F504C0">
      <w:pPr>
        <w:spacing w:line="276" w:lineRule="exact"/>
        <w:textAlignment w:val="baseline"/>
        <w:rPr>
          <w:rFonts w:eastAsia="Times New Roman"/>
          <w:b/>
          <w:color w:val="000000"/>
          <w:spacing w:val="-11"/>
          <w:sz w:val="25"/>
        </w:rPr>
      </w:pPr>
    </w:p>
    <w:p w14:paraId="7B5B2FAA" w14:textId="43D6F6D3" w:rsidR="00143B08" w:rsidRDefault="00143B08" w:rsidP="008C5E30">
      <w:pPr>
        <w:spacing w:line="298" w:lineRule="exact"/>
        <w:ind w:left="2880" w:right="1203"/>
        <w:jc w:val="both"/>
        <w:textAlignment w:val="baseline"/>
        <w:rPr>
          <w:rFonts w:eastAsia="Times New Roman"/>
          <w:color w:val="000000"/>
          <w:sz w:val="25"/>
        </w:rPr>
      </w:pPr>
      <w:r>
        <w:rPr>
          <w:rFonts w:eastAsia="Times New Roman"/>
          <w:color w:val="000000"/>
          <w:sz w:val="25"/>
        </w:rPr>
        <w:t>The undersigned is the Chief Dispatch Clerk of The Boston Herald, a daily newspaper published in the City of Boston, County of Suffolk and State of New York. This is to verify that the following advertisement for Community Credit Union of Lynn was published in said newspaper on</w:t>
      </w:r>
      <w:r w:rsidR="008C5E30">
        <w:rPr>
          <w:rFonts w:eastAsia="Times New Roman"/>
          <w:color w:val="000000"/>
          <w:sz w:val="25"/>
        </w:rPr>
        <w:t xml:space="preserve"> </w:t>
      </w:r>
      <w:r>
        <w:rPr>
          <w:rFonts w:eastAsia="Times New Roman"/>
          <w:color w:val="000000"/>
          <w:sz w:val="25"/>
        </w:rPr>
        <w:t>date(s) shown below</w:t>
      </w:r>
    </w:p>
    <w:p w14:paraId="13E931A8" w14:textId="77777777" w:rsidR="008C5E30" w:rsidRDefault="008C5E30" w:rsidP="008C5E30">
      <w:pPr>
        <w:spacing w:line="324" w:lineRule="exact"/>
        <w:textAlignment w:val="baseline"/>
        <w:rPr>
          <w:rFonts w:ascii="Tahoma" w:eastAsia="Tahoma" w:hAnsi="Tahoma"/>
          <w:b/>
          <w:color w:val="000000"/>
          <w:spacing w:val="-10"/>
          <w:sz w:val="26"/>
        </w:rPr>
      </w:pPr>
    </w:p>
    <w:p w14:paraId="724FFB6C" w14:textId="4C075726" w:rsidR="008C5E30" w:rsidRDefault="008C5E30" w:rsidP="008C5E30">
      <w:pPr>
        <w:spacing w:line="324" w:lineRule="exact"/>
        <w:ind w:left="2880"/>
        <w:textAlignment w:val="baseline"/>
        <w:rPr>
          <w:rFonts w:ascii="Tahoma" w:eastAsia="Tahoma" w:hAnsi="Tahoma"/>
          <w:b/>
          <w:color w:val="000000"/>
          <w:spacing w:val="-10"/>
          <w:sz w:val="26"/>
        </w:rPr>
      </w:pPr>
      <w:r>
        <w:rPr>
          <w:rFonts w:ascii="Tahoma" w:eastAsia="Tahoma" w:hAnsi="Tahoma"/>
          <w:b/>
          <w:color w:val="000000"/>
          <w:spacing w:val="-10"/>
          <w:sz w:val="26"/>
        </w:rPr>
        <w:t xml:space="preserve">February </w:t>
      </w:r>
      <w:r>
        <w:rPr>
          <w:rFonts w:ascii="Tahoma" w:eastAsia="Tahoma" w:hAnsi="Tahoma"/>
          <w:b/>
          <w:color w:val="000000"/>
          <w:spacing w:val="-10"/>
          <w:sz w:val="26"/>
        </w:rPr>
        <w:t xml:space="preserve">13, 2026 </w:t>
      </w:r>
    </w:p>
    <w:p w14:paraId="00C68182" w14:textId="398823F2" w:rsidR="00F504C0" w:rsidRDefault="008C5E30" w:rsidP="00ED71DE">
      <w:pPr>
        <w:spacing w:line="324" w:lineRule="exact"/>
        <w:ind w:left="2880"/>
        <w:textAlignment w:val="baseline"/>
        <w:rPr>
          <w:rFonts w:ascii="Tahoma" w:eastAsia="Tahoma" w:hAnsi="Tahoma"/>
          <w:b/>
          <w:color w:val="000000"/>
          <w:spacing w:val="-10"/>
          <w:sz w:val="26"/>
        </w:rPr>
      </w:pPr>
      <w:r>
        <w:rPr>
          <w:rFonts w:ascii="Tahoma" w:eastAsia="Tahoma" w:hAnsi="Tahoma"/>
          <w:b/>
          <w:color w:val="000000"/>
          <w:spacing w:val="-10"/>
          <w:sz w:val="26"/>
        </w:rPr>
        <w:t>Print Display Ad</w:t>
      </w:r>
    </w:p>
    <w:p w14:paraId="0E99FDDA" w14:textId="77777777" w:rsidR="00ED71DE" w:rsidRDefault="00ED71DE" w:rsidP="00ED71DE">
      <w:pPr>
        <w:spacing w:line="324" w:lineRule="exact"/>
        <w:ind w:left="2880"/>
        <w:textAlignment w:val="baseline"/>
        <w:rPr>
          <w:rFonts w:ascii="Tahoma" w:eastAsia="Tahoma" w:hAnsi="Tahoma"/>
          <w:b/>
          <w:color w:val="000000"/>
          <w:spacing w:val="-10"/>
          <w:sz w:val="26"/>
        </w:rPr>
      </w:pPr>
    </w:p>
    <w:p w14:paraId="2F6C1832" w14:textId="0048C31D" w:rsidR="00ED71DE" w:rsidRDefault="00ED71DE" w:rsidP="00861A10">
      <w:pPr>
        <w:spacing w:line="298" w:lineRule="exact"/>
        <w:ind w:left="2880"/>
        <w:textAlignment w:val="baseline"/>
        <w:rPr>
          <w:rFonts w:eastAsia="Times New Roman"/>
          <w:b/>
          <w:color w:val="000000"/>
          <w:spacing w:val="-10"/>
          <w:sz w:val="28"/>
          <w:szCs w:val="24"/>
        </w:rPr>
      </w:pPr>
      <w:r w:rsidRPr="006D3FF6">
        <w:rPr>
          <w:rFonts w:eastAsia="Times New Roman"/>
          <w:b/>
          <w:color w:val="000000"/>
          <w:spacing w:val="-10"/>
          <w:sz w:val="28"/>
          <w:szCs w:val="24"/>
          <w:u w:val="single"/>
        </w:rPr>
        <w:t>Once Daily</w:t>
      </w:r>
      <w:r w:rsidRPr="00ED71DE">
        <w:rPr>
          <w:rFonts w:eastAsia="Times New Roman"/>
          <w:b/>
          <w:color w:val="000000"/>
          <w:spacing w:val="-10"/>
          <w:sz w:val="28"/>
          <w:szCs w:val="24"/>
        </w:rPr>
        <w:t xml:space="preserve"> </w:t>
      </w:r>
      <w:r w:rsidR="006D3FF6">
        <w:rPr>
          <w:rFonts w:eastAsia="Times New Roman"/>
          <w:b/>
          <w:color w:val="000000"/>
          <w:spacing w:val="-10"/>
          <w:sz w:val="28"/>
          <w:szCs w:val="24"/>
        </w:rPr>
        <w:t>f</w:t>
      </w:r>
      <w:r w:rsidRPr="00ED71DE">
        <w:rPr>
          <w:rFonts w:eastAsia="Times New Roman"/>
          <w:b/>
          <w:color w:val="000000"/>
          <w:spacing w:val="-10"/>
          <w:sz w:val="28"/>
          <w:szCs w:val="24"/>
        </w:rPr>
        <w:t xml:space="preserve">or </w:t>
      </w:r>
      <w:r w:rsidRPr="006D3FF6">
        <w:rPr>
          <w:rFonts w:eastAsia="Times New Roman"/>
          <w:b/>
          <w:color w:val="000000"/>
          <w:spacing w:val="-10"/>
          <w:sz w:val="28"/>
          <w:szCs w:val="24"/>
          <w:u w:val="single"/>
        </w:rPr>
        <w:t>One Day</w:t>
      </w:r>
    </w:p>
    <w:p w14:paraId="3E2BDA31" w14:textId="77777777" w:rsidR="00861A10" w:rsidRDefault="00861A10" w:rsidP="00861A10">
      <w:pPr>
        <w:spacing w:line="298" w:lineRule="exact"/>
        <w:ind w:left="2880"/>
        <w:textAlignment w:val="baseline"/>
        <w:rPr>
          <w:rFonts w:eastAsia="Times New Roman"/>
          <w:b/>
          <w:color w:val="000000"/>
          <w:spacing w:val="-10"/>
          <w:sz w:val="28"/>
          <w:szCs w:val="24"/>
        </w:rPr>
      </w:pPr>
    </w:p>
    <w:p w14:paraId="078841E8" w14:textId="77777777" w:rsidR="00861A10" w:rsidRDefault="00861A10" w:rsidP="00861A10">
      <w:pPr>
        <w:spacing w:after="30" w:line="321" w:lineRule="exact"/>
        <w:ind w:left="2880"/>
        <w:textAlignment w:val="baseline"/>
        <w:rPr>
          <w:rFonts w:eastAsia="Times New Roman"/>
          <w:b/>
          <w:color w:val="000000"/>
          <w:spacing w:val="-5"/>
          <w:sz w:val="27"/>
        </w:rPr>
      </w:pPr>
      <w:r>
        <w:rPr>
          <w:rFonts w:eastAsia="Times New Roman"/>
          <w:color w:val="000000"/>
          <w:spacing w:val="-5"/>
          <w:sz w:val="27"/>
        </w:rPr>
        <w:t xml:space="preserve">To wit: </w:t>
      </w:r>
      <w:r>
        <w:rPr>
          <w:rFonts w:eastAsia="Times New Roman"/>
          <w:b/>
          <w:color w:val="000000"/>
          <w:spacing w:val="-5"/>
          <w:sz w:val="27"/>
        </w:rPr>
        <w:t>February 13, 2026</w:t>
      </w:r>
    </w:p>
    <w:p w14:paraId="1F74C2B6" w14:textId="77777777" w:rsidR="00297C3F" w:rsidRDefault="00297C3F" w:rsidP="00861A10">
      <w:pPr>
        <w:spacing w:after="30" w:line="321" w:lineRule="exact"/>
        <w:ind w:left="2880"/>
        <w:textAlignment w:val="baseline"/>
        <w:rPr>
          <w:rFonts w:eastAsia="Times New Roman"/>
          <w:b/>
          <w:color w:val="000000"/>
          <w:spacing w:val="-5"/>
          <w:sz w:val="27"/>
        </w:rPr>
      </w:pPr>
    </w:p>
    <w:p w14:paraId="0DB5E6AD" w14:textId="77777777" w:rsidR="00297C3F" w:rsidRDefault="00297C3F" w:rsidP="00861A10">
      <w:pPr>
        <w:spacing w:after="30" w:line="321" w:lineRule="exact"/>
        <w:ind w:left="2880"/>
        <w:textAlignment w:val="baseline"/>
        <w:rPr>
          <w:rFonts w:eastAsia="Times New Roman"/>
          <w:color w:val="000000"/>
          <w:spacing w:val="-5"/>
          <w:sz w:val="27"/>
        </w:rPr>
      </w:pPr>
    </w:p>
    <w:p w14:paraId="7937BA20" w14:textId="2FADCBB7" w:rsidR="00297C3F" w:rsidRPr="00297C3F" w:rsidRDefault="00297C3F" w:rsidP="00297C3F">
      <w:pPr>
        <w:ind w:left="4950"/>
        <w:rPr>
          <w:rFonts w:eastAsia="Times New Roman"/>
          <w:b/>
          <w:color w:val="000000"/>
          <w:spacing w:val="-10"/>
          <w:sz w:val="28"/>
          <w:szCs w:val="24"/>
        </w:rPr>
      </w:pPr>
      <w:r w:rsidRPr="00297C3F">
        <w:drawing>
          <wp:inline distT="0" distB="0" distL="0" distR="0" wp14:anchorId="6BA377CC" wp14:editId="5131E0EA">
            <wp:extent cx="2705100" cy="527050"/>
            <wp:effectExtent l="0" t="0" r="0" b="6350"/>
            <wp:docPr id="1312766366" name="Picture 2" descr="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2766366" name="Picture 2" descr="Signature"/>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527050"/>
                    </a:xfrm>
                    <a:prstGeom prst="rect">
                      <a:avLst/>
                    </a:prstGeom>
                    <a:noFill/>
                    <a:ln>
                      <a:noFill/>
                    </a:ln>
                  </pic:spPr>
                </pic:pic>
              </a:graphicData>
            </a:graphic>
          </wp:inline>
        </w:drawing>
      </w:r>
    </w:p>
    <w:p w14:paraId="45F94992" w14:textId="77777777" w:rsidR="00861A10" w:rsidRPr="00ED71DE" w:rsidRDefault="00861A10" w:rsidP="00ED71DE">
      <w:pPr>
        <w:spacing w:line="298" w:lineRule="exact"/>
        <w:ind w:left="2880"/>
        <w:textAlignment w:val="baseline"/>
        <w:rPr>
          <w:rFonts w:eastAsia="Times New Roman"/>
          <w:b/>
          <w:color w:val="000000"/>
          <w:spacing w:val="-10"/>
          <w:sz w:val="28"/>
          <w:szCs w:val="24"/>
        </w:rPr>
      </w:pPr>
    </w:p>
    <w:p w14:paraId="21FE2F5F" w14:textId="77777777" w:rsidR="00ED71DE" w:rsidRPr="00ED71DE" w:rsidRDefault="00ED71DE" w:rsidP="00ED71DE">
      <w:pPr>
        <w:spacing w:line="324" w:lineRule="exact"/>
        <w:ind w:left="2880"/>
        <w:textAlignment w:val="baseline"/>
        <w:rPr>
          <w:rFonts w:ascii="Tahoma" w:eastAsia="Tahoma" w:hAnsi="Tahoma"/>
          <w:b/>
          <w:color w:val="000000"/>
          <w:spacing w:val="-10"/>
          <w:sz w:val="26"/>
        </w:rPr>
      </w:pPr>
    </w:p>
    <w:p w14:paraId="03F1B9E6" w14:textId="77777777" w:rsidR="00D664BF" w:rsidRDefault="00D664BF" w:rsidP="00D664BF">
      <w:pPr>
        <w:tabs>
          <w:tab w:val="left" w:pos="2880"/>
        </w:tabs>
        <w:spacing w:before="1" w:line="279" w:lineRule="exact"/>
        <w:ind w:left="2880"/>
        <w:textAlignment w:val="baseline"/>
        <w:rPr>
          <w:rFonts w:eastAsia="Times New Roman"/>
          <w:color w:val="000000"/>
          <w:spacing w:val="-8"/>
          <w:sz w:val="25"/>
        </w:rPr>
      </w:pPr>
      <w:r>
        <w:rPr>
          <w:rFonts w:eastAsia="Times New Roman"/>
          <w:color w:val="000000"/>
          <w:spacing w:val="-8"/>
          <w:sz w:val="25"/>
        </w:rPr>
        <w:t>Sworn to before me this</w:t>
      </w:r>
    </w:p>
    <w:p w14:paraId="20470C02" w14:textId="77777777" w:rsidR="007D498F" w:rsidRDefault="007D498F" w:rsidP="00D664BF">
      <w:pPr>
        <w:tabs>
          <w:tab w:val="left" w:pos="2880"/>
        </w:tabs>
        <w:spacing w:before="1" w:line="279" w:lineRule="exact"/>
        <w:ind w:left="2880"/>
        <w:textAlignment w:val="baseline"/>
        <w:rPr>
          <w:rFonts w:eastAsia="Times New Roman"/>
          <w:color w:val="000000"/>
          <w:spacing w:val="-8"/>
          <w:sz w:val="25"/>
        </w:rPr>
      </w:pPr>
    </w:p>
    <w:p w14:paraId="6FF61EBA" w14:textId="77777777" w:rsidR="007D498F" w:rsidRDefault="00927564" w:rsidP="00927564">
      <w:pPr>
        <w:tabs>
          <w:tab w:val="left" w:pos="2160"/>
        </w:tabs>
        <w:rPr>
          <w:rFonts w:eastAsia="Times New Roman"/>
          <w:color w:val="000000"/>
          <w:spacing w:val="-8"/>
          <w:sz w:val="25"/>
        </w:rPr>
      </w:pPr>
      <w:r>
        <w:rPr>
          <w:rFonts w:eastAsia="Times New Roman"/>
          <w:color w:val="000000"/>
          <w:spacing w:val="-8"/>
          <w:sz w:val="25"/>
        </w:rPr>
        <w:tab/>
      </w:r>
      <w:r w:rsidRPr="00927564">
        <w:drawing>
          <wp:inline distT="0" distB="0" distL="0" distR="0" wp14:anchorId="1765E9AA" wp14:editId="6EDE6998">
            <wp:extent cx="2432050" cy="762000"/>
            <wp:effectExtent l="0" t="0" r="6350" b="0"/>
            <wp:docPr id="1992292167" name="Picture 5" descr="Signature - Notary Pub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292167" name="Picture 5" descr="Signature - Notary Publi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2050" cy="762000"/>
                    </a:xfrm>
                    <a:prstGeom prst="rect">
                      <a:avLst/>
                    </a:prstGeom>
                    <a:noFill/>
                    <a:ln>
                      <a:noFill/>
                    </a:ln>
                  </pic:spPr>
                </pic:pic>
              </a:graphicData>
            </a:graphic>
          </wp:inline>
        </w:drawing>
      </w:r>
    </w:p>
    <w:p w14:paraId="05DAAD34" w14:textId="77777777" w:rsidR="007D2211" w:rsidRDefault="007D2211" w:rsidP="00927564">
      <w:pPr>
        <w:tabs>
          <w:tab w:val="left" w:pos="2160"/>
        </w:tabs>
        <w:rPr>
          <w:rFonts w:eastAsia="Times New Roman"/>
          <w:color w:val="000000"/>
          <w:spacing w:val="-8"/>
          <w:sz w:val="25"/>
        </w:rPr>
      </w:pPr>
    </w:p>
    <w:p w14:paraId="16EB4282" w14:textId="77777777" w:rsidR="007D2211" w:rsidRDefault="007D2211" w:rsidP="00927564">
      <w:pPr>
        <w:tabs>
          <w:tab w:val="left" w:pos="2160"/>
        </w:tabs>
        <w:rPr>
          <w:rFonts w:eastAsia="Times New Roman"/>
          <w:color w:val="000000"/>
          <w:spacing w:val="-8"/>
          <w:sz w:val="25"/>
        </w:rPr>
      </w:pPr>
    </w:p>
    <w:p w14:paraId="610BFD6B" w14:textId="77777777" w:rsidR="007D2211" w:rsidRDefault="007D2211" w:rsidP="007D2211">
      <w:pPr>
        <w:tabs>
          <w:tab w:val="left" w:pos="2160"/>
        </w:tabs>
        <w:jc w:val="right"/>
        <w:rPr>
          <w:rFonts w:eastAsia="Times New Roman"/>
          <w:color w:val="000000"/>
          <w:spacing w:val="-8"/>
          <w:sz w:val="25"/>
        </w:rPr>
      </w:pPr>
      <w:r w:rsidRPr="007D2211">
        <w:rPr>
          <w:rFonts w:eastAsia="Times New Roman"/>
          <w:noProof/>
          <w:color w:val="000000"/>
          <w:spacing w:val="-8"/>
          <w:sz w:val="25"/>
        </w:rPr>
        <w:drawing>
          <wp:inline distT="0" distB="0" distL="0" distR="0" wp14:anchorId="1412D6F4" wp14:editId="2D6268A1">
            <wp:extent cx="2482850" cy="1022350"/>
            <wp:effectExtent l="0" t="0" r="0" b="6350"/>
            <wp:docPr id="402042498" name="Picture 6" descr="Kathi L Davis&#10;Notary Public, State of New York&#10;Registration No. 01DA6410130&#10;Qualified in Ulster County&#10;Commission Expires October 19,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42498" name="Picture 6" descr="Kathi L Davis&#10;Notary Public, State of New York&#10;Registration No. 01DA6410130&#10;Qualified in Ulster County&#10;Commission Expires October 19, 20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2850" cy="1022350"/>
                    </a:xfrm>
                    <a:prstGeom prst="rect">
                      <a:avLst/>
                    </a:prstGeom>
                    <a:noFill/>
                    <a:ln>
                      <a:noFill/>
                    </a:ln>
                  </pic:spPr>
                </pic:pic>
              </a:graphicData>
            </a:graphic>
          </wp:inline>
        </w:drawing>
      </w:r>
    </w:p>
    <w:p w14:paraId="0F28227D" w14:textId="77777777" w:rsidR="00BC7139" w:rsidRDefault="00BC7139" w:rsidP="007D2211">
      <w:pPr>
        <w:tabs>
          <w:tab w:val="left" w:pos="2160"/>
        </w:tabs>
        <w:jc w:val="right"/>
        <w:rPr>
          <w:rFonts w:eastAsia="Times New Roman"/>
          <w:color w:val="000000"/>
          <w:spacing w:val="-8"/>
          <w:sz w:val="25"/>
        </w:rPr>
      </w:pPr>
    </w:p>
    <w:p w14:paraId="380AF058" w14:textId="7C62C87F" w:rsidR="00BC7139" w:rsidRDefault="00BC7139" w:rsidP="00BC7139">
      <w:pPr>
        <w:spacing w:line="319" w:lineRule="exact"/>
        <w:textAlignment w:val="baseline"/>
        <w:rPr>
          <w:rFonts w:eastAsia="Times New Roman"/>
          <w:color w:val="000000"/>
          <w:spacing w:val="-4"/>
          <w:sz w:val="27"/>
        </w:rPr>
      </w:pPr>
      <w:r>
        <w:rPr>
          <w:rFonts w:eastAsia="Times New Roman"/>
          <w:color w:val="000000"/>
          <w:spacing w:val="-4"/>
          <w:sz w:val="27"/>
        </w:rPr>
        <w:t xml:space="preserve">EM </w:t>
      </w:r>
      <w:hyperlink r:id="rId8" w:history="1">
        <w:r w:rsidRPr="00387ED4">
          <w:rPr>
            <w:rStyle w:val="Hyperlink"/>
            <w:rFonts w:eastAsia="Times New Roman"/>
            <w:spacing w:val="-4"/>
            <w:sz w:val="27"/>
          </w:rPr>
          <w:t>aplummer@verrill-law.com</w:t>
        </w:r>
      </w:hyperlink>
      <w:r>
        <w:rPr>
          <w:rFonts w:eastAsia="Times New Roman"/>
          <w:color w:val="000000"/>
          <w:spacing w:val="-4"/>
          <w:sz w:val="27"/>
        </w:rPr>
        <w:t xml:space="preserve"> </w:t>
      </w:r>
    </w:p>
    <w:p w14:paraId="11BFCD9C" w14:textId="522A339D" w:rsidR="00BC7139" w:rsidRDefault="00BC7139" w:rsidP="00BC7139">
      <w:pPr>
        <w:spacing w:line="319" w:lineRule="exact"/>
        <w:textAlignment w:val="baseline"/>
        <w:rPr>
          <w:rFonts w:eastAsia="Times New Roman"/>
          <w:color w:val="000000"/>
          <w:spacing w:val="-4"/>
          <w:sz w:val="27"/>
        </w:rPr>
      </w:pPr>
      <w:r>
        <w:rPr>
          <w:rFonts w:eastAsia="Times New Roman"/>
          <w:color w:val="000000"/>
          <w:spacing w:val="-4"/>
          <w:sz w:val="27"/>
        </w:rPr>
        <w:t>BW #2793464</w:t>
      </w:r>
    </w:p>
    <w:p w14:paraId="2CFBC7BC" w14:textId="77777777" w:rsidR="00BC7139" w:rsidRDefault="00BC7139" w:rsidP="00BC7139">
      <w:pPr>
        <w:spacing w:line="319" w:lineRule="exact"/>
        <w:textAlignment w:val="baseline"/>
        <w:rPr>
          <w:rFonts w:eastAsia="Times New Roman"/>
          <w:color w:val="000000"/>
          <w:spacing w:val="-4"/>
          <w:sz w:val="27"/>
        </w:rPr>
      </w:pPr>
    </w:p>
    <w:p w14:paraId="3EFD847F" w14:textId="77777777" w:rsidR="00AD6BDD" w:rsidRDefault="00AD6BDD" w:rsidP="00BC7139">
      <w:pPr>
        <w:tabs>
          <w:tab w:val="left" w:pos="2160"/>
        </w:tabs>
        <w:rPr>
          <w:rFonts w:eastAsia="Times New Roman"/>
          <w:color w:val="000000"/>
          <w:spacing w:val="-8"/>
          <w:sz w:val="25"/>
        </w:rPr>
        <w:sectPr w:rsidR="00AD6BDD" w:rsidSect="00BC7139">
          <w:pgSz w:w="12240" w:h="15840"/>
          <w:pgMar w:top="580" w:right="364" w:bottom="720" w:left="593" w:header="720" w:footer="720" w:gutter="0"/>
          <w:cols w:space="720"/>
        </w:sectPr>
      </w:pPr>
    </w:p>
    <w:p w14:paraId="7D267F93" w14:textId="7CB4322C" w:rsidR="00BC7139" w:rsidRDefault="00AD6BDD" w:rsidP="00BC7139">
      <w:pPr>
        <w:tabs>
          <w:tab w:val="left" w:pos="2160"/>
        </w:tabs>
        <w:rPr>
          <w:rFonts w:eastAsia="Times New Roman"/>
          <w:color w:val="000000"/>
          <w:spacing w:val="-8"/>
          <w:sz w:val="25"/>
        </w:rPr>
        <w:sectPr w:rsidR="00BC7139" w:rsidSect="00BC7139">
          <w:pgSz w:w="12240" w:h="15840"/>
          <w:pgMar w:top="580" w:right="364" w:bottom="720" w:left="593" w:header="720" w:footer="720" w:gutter="0"/>
          <w:cols w:space="720"/>
        </w:sectPr>
      </w:pPr>
      <w:r>
        <w:rPr>
          <w:noProof/>
        </w:rPr>
        <w:lastRenderedPageBreak/>
        <w:drawing>
          <wp:inline distT="0" distB="0" distL="0" distR="0" wp14:anchorId="27F5CEDA" wp14:editId="302F83AF">
            <wp:extent cx="7164705" cy="7717790"/>
            <wp:effectExtent l="0" t="0" r="0" b="0"/>
            <wp:docPr id="307442101" name="Picture 1" descr="Public Notice, posted Friday February 13, 2026, Bostonherald.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42101" name="Picture 1" descr="Public Notice, posted Friday February 13, 2026, Bostonherald.com"/>
                    <pic:cNvPicPr/>
                  </pic:nvPicPr>
                  <pic:blipFill>
                    <a:blip r:embed="rId9"/>
                    <a:stretch>
                      <a:fillRect/>
                    </a:stretch>
                  </pic:blipFill>
                  <pic:spPr>
                    <a:xfrm>
                      <a:off x="0" y="0"/>
                      <a:ext cx="7164705" cy="7717790"/>
                    </a:xfrm>
                    <a:prstGeom prst="rect">
                      <a:avLst/>
                    </a:prstGeom>
                  </pic:spPr>
                </pic:pic>
              </a:graphicData>
            </a:graphic>
          </wp:inline>
        </w:drawing>
      </w:r>
    </w:p>
    <w:p w14:paraId="56558990" w14:textId="77777777" w:rsidR="0085748A" w:rsidRDefault="0085748A">
      <w:pPr>
        <w:sectPr w:rsidR="0085748A">
          <w:type w:val="continuous"/>
          <w:pgSz w:w="12240" w:h="15840"/>
          <w:pgMar w:top="580" w:right="610" w:bottom="2736" w:left="600" w:header="720" w:footer="720" w:gutter="0"/>
          <w:cols w:num="6" w:space="0" w:equalWidth="0">
            <w:col w:w="1762" w:space="100"/>
            <w:col w:w="1752" w:space="101"/>
            <w:col w:w="1743" w:space="115"/>
            <w:col w:w="1742" w:space="115"/>
            <w:col w:w="1738" w:space="115"/>
            <w:col w:w="1747"/>
          </w:cols>
        </w:sectPr>
      </w:pPr>
    </w:p>
    <w:p w14:paraId="3661E60A" w14:textId="0EA965F6" w:rsidR="004E693E" w:rsidRDefault="00517584" w:rsidP="004E693E">
      <w:pPr>
        <w:spacing w:before="5" w:after="286" w:line="305" w:lineRule="exact"/>
        <w:jc w:val="center"/>
        <w:textAlignment w:val="baseline"/>
        <w:rPr>
          <w:rFonts w:eastAsia="Times New Roman"/>
          <w:b/>
          <w:color w:val="000000"/>
          <w:spacing w:val="-1"/>
          <w:sz w:val="27"/>
          <w:u w:val="single"/>
        </w:rPr>
      </w:pPr>
      <w:r>
        <w:rPr>
          <w:rFonts w:eastAsia="Times New Roman"/>
          <w:b/>
          <w:color w:val="000000"/>
          <w:spacing w:val="-1"/>
          <w:sz w:val="27"/>
          <w:u w:val="single"/>
        </w:rPr>
        <w:lastRenderedPageBreak/>
        <w:t>Affidavit of Publication</w:t>
      </w:r>
    </w:p>
    <w:p w14:paraId="56558991" w14:textId="430EB18D" w:rsidR="0085748A" w:rsidRDefault="00000000">
      <w:pPr>
        <w:textAlignment w:val="baseline"/>
        <w:rPr>
          <w:rFonts w:eastAsia="Times New Roman"/>
          <w:color w:val="000000"/>
          <w:sz w:val="24"/>
        </w:rPr>
      </w:pPr>
      <w:r>
        <w:pict w14:anchorId="5CCF39D8">
          <v:shapetype id="_x0000_t202" coordsize="21600,21600" o:spt="202" path="m,l,21600r21600,l21600,xe">
            <v:stroke joinstyle="miter"/>
            <v:path gradientshapeok="t" o:connecttype="rect"/>
          </v:shapetype>
          <v:shape id="_x0000_s1070" type="#_x0000_t202" style="position:absolute;margin-left:245.75pt;margin-top:516.25pt;width:7.95pt;height:75.15pt;z-index:-251570176;mso-wrap-distance-left:16.3pt;mso-wrap-distance-right:15.8pt;mso-position-horizontal-relative:page;mso-position-vertical-relative:page" filled="f" stroked="f">
            <v:textbox inset="0,0,0,0">
              <w:txbxContent>
                <w:p w14:paraId="56558A7D" w14:textId="77777777" w:rsidR="0085748A" w:rsidRDefault="001B3BFB">
                  <w:pPr>
                    <w:spacing w:line="1497" w:lineRule="exact"/>
                    <w:textAlignment w:val="baseline"/>
                    <w:rPr>
                      <w:rFonts w:ascii="Arial Narrow" w:eastAsia="Arial Narrow" w:hAnsi="Arial Narrow"/>
                      <w:color w:val="000000"/>
                      <w:sz w:val="16"/>
                    </w:rPr>
                  </w:pPr>
                  <w:r>
                    <w:rPr>
                      <w:rFonts w:ascii="Arial Narrow" w:eastAsia="Arial Narrow" w:hAnsi="Arial Narrow"/>
                      <w:color w:val="000000"/>
                      <w:sz w:val="16"/>
                    </w:rPr>
                    <w:t>_</w:t>
                  </w:r>
                </w:p>
              </w:txbxContent>
            </v:textbox>
            <w10:wrap type="square" anchorx="page" anchory="page"/>
          </v:shape>
        </w:pict>
      </w:r>
    </w:p>
    <w:p w14:paraId="6105B182" w14:textId="77777777" w:rsidR="002B0278" w:rsidRDefault="002B0278" w:rsidP="00DE0A9A">
      <w:pPr>
        <w:spacing w:before="1" w:line="225" w:lineRule="exact"/>
        <w:textAlignment w:val="baseline"/>
        <w:rPr>
          <w:rFonts w:eastAsia="Times New Roman"/>
          <w:b/>
          <w:color w:val="000000"/>
          <w:sz w:val="21"/>
        </w:rPr>
        <w:sectPr w:rsidR="002B0278" w:rsidSect="00517584">
          <w:pgSz w:w="12240" w:h="15840"/>
          <w:pgMar w:top="340" w:right="1723" w:bottom="324" w:left="1170" w:header="720" w:footer="720" w:gutter="0"/>
          <w:cols w:space="720"/>
        </w:sectPr>
      </w:pPr>
    </w:p>
    <w:p w14:paraId="6CA28BB0" w14:textId="4FD0EFA7" w:rsidR="00DE0A9A" w:rsidRDefault="008677E8" w:rsidP="00DE0A9A">
      <w:pPr>
        <w:spacing w:before="1" w:line="225" w:lineRule="exact"/>
        <w:textAlignment w:val="baseline"/>
        <w:rPr>
          <w:rFonts w:eastAsia="Times New Roman"/>
          <w:b/>
          <w:color w:val="000000"/>
          <w:sz w:val="21"/>
        </w:rPr>
      </w:pPr>
      <w:r>
        <w:rPr>
          <w:rFonts w:eastAsia="Times New Roman"/>
          <w:b/>
          <w:color w:val="000000"/>
          <w:sz w:val="21"/>
        </w:rPr>
        <w:t>State of Massachusetts,</w:t>
      </w:r>
    </w:p>
    <w:p w14:paraId="32D5DD45" w14:textId="77777777" w:rsidR="00DE0A9A" w:rsidRDefault="00DE0A9A" w:rsidP="00DE0A9A">
      <w:pPr>
        <w:tabs>
          <w:tab w:val="left" w:pos="2880"/>
        </w:tabs>
        <w:spacing w:line="259" w:lineRule="exact"/>
        <w:textAlignment w:val="baseline"/>
        <w:rPr>
          <w:rFonts w:eastAsia="Times New Roman"/>
          <w:color w:val="000000"/>
          <w:sz w:val="23"/>
        </w:rPr>
      </w:pPr>
      <w:r>
        <w:rPr>
          <w:rFonts w:eastAsia="Times New Roman"/>
          <w:color w:val="000000"/>
          <w:sz w:val="23"/>
        </w:rPr>
        <w:t>Suffolk County</w:t>
      </w:r>
      <w:r>
        <w:rPr>
          <w:rFonts w:eastAsia="Times New Roman"/>
          <w:color w:val="000000"/>
          <w:sz w:val="23"/>
        </w:rPr>
        <w:tab/>
      </w:r>
      <w:r>
        <w:rPr>
          <w:rFonts w:eastAsia="Times New Roman"/>
          <w:color w:val="000000"/>
          <w:sz w:val="20"/>
        </w:rPr>
        <w:t xml:space="preserve">ss: </w:t>
      </w:r>
      <w:r>
        <w:rPr>
          <w:rFonts w:eastAsia="Times New Roman"/>
          <w:color w:val="000000"/>
          <w:sz w:val="20"/>
        </w:rPr>
        <w:br/>
      </w:r>
      <w:r>
        <w:rPr>
          <w:rFonts w:eastAsia="Times New Roman"/>
          <w:color w:val="000000"/>
          <w:sz w:val="23"/>
        </w:rPr>
        <w:t>City of Boston</w:t>
      </w:r>
    </w:p>
    <w:p w14:paraId="51965D22" w14:textId="77777777" w:rsidR="00DE0A9A" w:rsidRDefault="00DE0A9A" w:rsidP="00DE0A9A">
      <w:pPr>
        <w:spacing w:before="235" w:line="264" w:lineRule="exact"/>
        <w:jc w:val="both"/>
        <w:textAlignment w:val="baseline"/>
        <w:rPr>
          <w:rFonts w:eastAsia="Times New Roman"/>
          <w:b/>
          <w:color w:val="000000"/>
          <w:spacing w:val="-1"/>
          <w:sz w:val="21"/>
        </w:rPr>
      </w:pPr>
      <w:r>
        <w:rPr>
          <w:rFonts w:eastAsia="Times New Roman"/>
          <w:b/>
          <w:color w:val="000000"/>
          <w:spacing w:val="-1"/>
          <w:sz w:val="21"/>
        </w:rPr>
        <w:t xml:space="preserve">Michele Martin </w:t>
      </w:r>
      <w:r>
        <w:rPr>
          <w:rFonts w:eastAsia="Times New Roman"/>
          <w:color w:val="000000"/>
          <w:spacing w:val="-1"/>
        </w:rPr>
        <w:t xml:space="preserve">residing in Kingston, NY, being duly sworn, deposes and says that she is the Regional Legal Clerk of </w:t>
      </w:r>
      <w:r>
        <w:rPr>
          <w:rFonts w:eastAsia="Times New Roman"/>
          <w:b/>
          <w:color w:val="000000"/>
          <w:spacing w:val="-1"/>
          <w:sz w:val="21"/>
        </w:rPr>
        <w:t xml:space="preserve">Media News Group, </w:t>
      </w:r>
      <w:r>
        <w:rPr>
          <w:rFonts w:eastAsia="Times New Roman"/>
          <w:color w:val="000000"/>
          <w:spacing w:val="-1"/>
        </w:rPr>
        <w:t>a Corporation duly orga</w:t>
      </w:r>
      <w:r>
        <w:rPr>
          <w:rFonts w:eastAsia="Times New Roman"/>
          <w:color w:val="000000"/>
          <w:spacing w:val="-1"/>
        </w:rPr>
        <w:softHyphen/>
        <w:t xml:space="preserve">nized under the laws of the State of Massachusetts; that said </w:t>
      </w:r>
      <w:proofErr w:type="spellStart"/>
      <w:r>
        <w:rPr>
          <w:rFonts w:eastAsia="Times New Roman"/>
          <w:color w:val="000000"/>
          <w:spacing w:val="-1"/>
        </w:rPr>
        <w:t>Corportation</w:t>
      </w:r>
      <w:proofErr w:type="spellEnd"/>
      <w:r>
        <w:rPr>
          <w:rFonts w:eastAsia="Times New Roman"/>
          <w:color w:val="000000"/>
          <w:spacing w:val="-1"/>
        </w:rPr>
        <w:t xml:space="preserve"> is the publisher of </w:t>
      </w:r>
      <w:r>
        <w:rPr>
          <w:rFonts w:eastAsia="Times New Roman"/>
          <w:b/>
          <w:color w:val="000000"/>
          <w:spacing w:val="-1"/>
          <w:sz w:val="21"/>
        </w:rPr>
        <w:t>The Boston Her</w:t>
      </w:r>
      <w:r>
        <w:rPr>
          <w:rFonts w:eastAsia="Times New Roman"/>
          <w:b/>
          <w:color w:val="000000"/>
          <w:spacing w:val="-1"/>
          <w:sz w:val="21"/>
        </w:rPr>
        <w:softHyphen/>
        <w:t>ald</w:t>
      </w:r>
      <w:r>
        <w:rPr>
          <w:rFonts w:eastAsia="Times New Roman"/>
          <w:color w:val="000000"/>
          <w:spacing w:val="-1"/>
        </w:rPr>
        <w:t xml:space="preserve">, a daily newspaper published in the </w:t>
      </w:r>
      <w:r>
        <w:rPr>
          <w:rFonts w:eastAsia="Times New Roman"/>
          <w:color w:val="000000"/>
          <w:spacing w:val="-1"/>
          <w:sz w:val="23"/>
        </w:rPr>
        <w:t xml:space="preserve">City of Boston, County of Suffolk and State of Massachusetts, and that the notice of which the annexed is a printed copy, has been regularly published in </w:t>
      </w:r>
      <w:r>
        <w:rPr>
          <w:rFonts w:eastAsia="Times New Roman"/>
          <w:b/>
          <w:color w:val="000000"/>
          <w:spacing w:val="-1"/>
          <w:sz w:val="21"/>
        </w:rPr>
        <w:t>The Boston Herald</w:t>
      </w:r>
      <w:r>
        <w:rPr>
          <w:rFonts w:eastAsia="Times New Roman"/>
          <w:color w:val="000000"/>
          <w:spacing w:val="-1"/>
          <w:sz w:val="23"/>
        </w:rPr>
        <w:t>.</w:t>
      </w:r>
    </w:p>
    <w:p w14:paraId="107FBC9E" w14:textId="77777777" w:rsidR="00DE0A9A" w:rsidRDefault="00DE0A9A" w:rsidP="00DE0A9A">
      <w:pPr>
        <w:spacing w:line="549" w:lineRule="exact"/>
        <w:textAlignment w:val="baseline"/>
        <w:rPr>
          <w:rFonts w:eastAsia="Times New Roman"/>
          <w:b/>
          <w:color w:val="000000"/>
          <w:sz w:val="23"/>
          <w:u w:val="single"/>
        </w:rPr>
      </w:pPr>
      <w:r>
        <w:rPr>
          <w:rFonts w:eastAsia="Times New Roman"/>
          <w:b/>
          <w:color w:val="000000"/>
          <w:sz w:val="23"/>
          <w:u w:val="single"/>
        </w:rPr>
        <w:t>Once Daily</w:t>
      </w:r>
      <w:r>
        <w:rPr>
          <w:rFonts w:eastAsia="Times New Roman"/>
          <w:color w:val="000000"/>
        </w:rPr>
        <w:t xml:space="preserve"> for </w:t>
      </w:r>
      <w:r>
        <w:rPr>
          <w:rFonts w:eastAsia="Times New Roman"/>
          <w:b/>
          <w:color w:val="000000"/>
          <w:sz w:val="23"/>
          <w:u w:val="single"/>
        </w:rPr>
        <w:t xml:space="preserve">One Day </w:t>
      </w:r>
      <w:r>
        <w:rPr>
          <w:rFonts w:eastAsia="Times New Roman"/>
          <w:b/>
          <w:color w:val="000000"/>
          <w:sz w:val="23"/>
          <w:u w:val="single"/>
        </w:rPr>
        <w:br/>
      </w:r>
      <w:r>
        <w:rPr>
          <w:rFonts w:eastAsia="Times New Roman"/>
          <w:color w:val="000000"/>
          <w:sz w:val="23"/>
        </w:rPr>
        <w:t xml:space="preserve">To wit: </w:t>
      </w:r>
      <w:r>
        <w:rPr>
          <w:rFonts w:eastAsia="Times New Roman"/>
          <w:b/>
          <w:color w:val="000000"/>
          <w:sz w:val="24"/>
        </w:rPr>
        <w:t>02/13/26</w:t>
      </w:r>
    </w:p>
    <w:p w14:paraId="5133A39B" w14:textId="77777777" w:rsidR="0085748A" w:rsidRDefault="0085748A"/>
    <w:p w14:paraId="75FF46D7" w14:textId="77777777" w:rsidR="002B0278" w:rsidRDefault="002B0278"/>
    <w:p w14:paraId="5732474D" w14:textId="77777777" w:rsidR="002B0278" w:rsidRDefault="002B0278"/>
    <w:p w14:paraId="063F3F8C" w14:textId="77777777" w:rsidR="004D5774" w:rsidRDefault="004D5774"/>
    <w:p w14:paraId="7E8AC69D" w14:textId="77777777" w:rsidR="00B30F74" w:rsidRDefault="00B30F74" w:rsidP="00DE0A9A">
      <w:pPr>
        <w:spacing w:before="59" w:line="110" w:lineRule="exact"/>
        <w:ind w:left="72"/>
        <w:jc w:val="both"/>
        <w:textAlignment w:val="baseline"/>
        <w:rPr>
          <w:rFonts w:ascii="Verdana" w:eastAsia="Verdana" w:hAnsi="Verdana"/>
          <w:b/>
          <w:color w:val="000000"/>
          <w:sz w:val="13"/>
        </w:rPr>
      </w:pPr>
    </w:p>
    <w:p w14:paraId="3D101F32" w14:textId="2E89FBB9" w:rsidR="00DE0A9A" w:rsidRDefault="00DE0A9A" w:rsidP="00BA15B6">
      <w:pPr>
        <w:ind w:left="1440"/>
        <w:jc w:val="both"/>
        <w:textAlignment w:val="baseline"/>
        <w:rPr>
          <w:rFonts w:ascii="Verdana" w:eastAsia="Verdana" w:hAnsi="Verdana"/>
          <w:b/>
          <w:color w:val="000000"/>
          <w:sz w:val="13"/>
        </w:rPr>
      </w:pPr>
      <w:r>
        <w:rPr>
          <w:rFonts w:ascii="Verdana" w:eastAsia="Verdana" w:hAnsi="Verdana"/>
          <w:b/>
          <w:color w:val="000000"/>
          <w:sz w:val="13"/>
        </w:rPr>
        <w:t>Public Announcement Concerning a Proposed Health Care Project</w:t>
      </w:r>
    </w:p>
    <w:p w14:paraId="2E899802" w14:textId="77777777" w:rsidR="00DE0A9A" w:rsidRDefault="00DE0A9A" w:rsidP="00BA15B6">
      <w:pPr>
        <w:ind w:left="1440" w:right="72"/>
        <w:jc w:val="both"/>
        <w:textAlignment w:val="baseline"/>
        <w:rPr>
          <w:rFonts w:ascii="Verdana" w:eastAsia="Verdana" w:hAnsi="Verdana"/>
          <w:color w:val="000000"/>
          <w:spacing w:val="4"/>
          <w:sz w:val="12"/>
        </w:rPr>
      </w:pPr>
      <w:r>
        <w:rPr>
          <w:rFonts w:ascii="Verdana" w:eastAsia="Verdana" w:hAnsi="Verdana"/>
          <w:color w:val="000000"/>
          <w:spacing w:val="4"/>
          <w:sz w:val="12"/>
        </w:rPr>
        <w:t>Greater Boston Urology, LLC (the “Appli</w:t>
      </w:r>
      <w:r>
        <w:rPr>
          <w:rFonts w:ascii="Verdana" w:eastAsia="Verdana" w:hAnsi="Verdana"/>
          <w:color w:val="000000"/>
          <w:spacing w:val="4"/>
          <w:sz w:val="12"/>
        </w:rPr>
        <w:softHyphen/>
        <w:t>cant”), with a principal place of business at 910 Washington Street, Dedham, MA 02026, intends to file a Notice of Determi</w:t>
      </w:r>
      <w:r>
        <w:rPr>
          <w:rFonts w:ascii="Verdana" w:eastAsia="Verdana" w:hAnsi="Verdana"/>
          <w:color w:val="000000"/>
          <w:spacing w:val="4"/>
          <w:sz w:val="12"/>
        </w:rPr>
        <w:softHyphen/>
        <w:t>nation of Need (the “Application”) with the Massachusetts Department of Public Health for the operation of a mobile Positron Emis</w:t>
      </w:r>
      <w:r>
        <w:rPr>
          <w:rFonts w:ascii="Verdana" w:eastAsia="Verdana" w:hAnsi="Verdana"/>
          <w:color w:val="000000"/>
          <w:spacing w:val="4"/>
          <w:sz w:val="12"/>
        </w:rPr>
        <w:softHyphen/>
        <w:t xml:space="preserve">sion Tomography/Computed Tomography (“PET/CT”) unit at its physician practice care centers in Dedham at 910 Washington Street, Dedham, MA 02026, in Framingham at 161 Worcester Road #601, Framingham, MA 01701, and in Plymouth at 45 Home Depot Drive, Plymouth, MA 02360 (the “Proposed Project”). The total value of the Proposed Project based on the maximum capital expenditure is $1,465,165. The Applicant does not anticipate any price or service impacts on the Applicant’s existing patient panel </w:t>
      </w:r>
      <w:proofErr w:type="gramStart"/>
      <w:r>
        <w:rPr>
          <w:rFonts w:ascii="Verdana" w:eastAsia="Verdana" w:hAnsi="Verdana"/>
          <w:color w:val="000000"/>
          <w:spacing w:val="4"/>
          <w:sz w:val="12"/>
        </w:rPr>
        <w:t>as a result of</w:t>
      </w:r>
      <w:proofErr w:type="gramEnd"/>
      <w:r>
        <w:rPr>
          <w:rFonts w:ascii="Verdana" w:eastAsia="Verdana" w:hAnsi="Verdana"/>
          <w:color w:val="000000"/>
          <w:spacing w:val="4"/>
          <w:sz w:val="12"/>
        </w:rPr>
        <w:t xml:space="preserve"> the Proposed Project. Any ten Taxpayers of Massachu</w:t>
      </w:r>
      <w:r>
        <w:rPr>
          <w:rFonts w:ascii="Verdana" w:eastAsia="Verdana" w:hAnsi="Verdana"/>
          <w:color w:val="000000"/>
          <w:spacing w:val="4"/>
          <w:sz w:val="12"/>
        </w:rPr>
        <w:softHyphen/>
        <w:t xml:space="preserve">setts may register in connection with the intended Application by no later than March 30, </w:t>
      </w:r>
      <w:proofErr w:type="gramStart"/>
      <w:r>
        <w:rPr>
          <w:rFonts w:ascii="Verdana" w:eastAsia="Verdana" w:hAnsi="Verdana"/>
          <w:color w:val="000000"/>
          <w:spacing w:val="4"/>
          <w:sz w:val="12"/>
        </w:rPr>
        <w:t>2026</w:t>
      </w:r>
      <w:proofErr w:type="gramEnd"/>
      <w:r>
        <w:rPr>
          <w:rFonts w:ascii="Verdana" w:eastAsia="Verdana" w:hAnsi="Verdana"/>
          <w:color w:val="000000"/>
          <w:spacing w:val="4"/>
          <w:sz w:val="12"/>
        </w:rPr>
        <w:t xml:space="preserve"> or 30 days from the Filing Date, whichever is later, by contacting the De</w:t>
      </w:r>
      <w:r>
        <w:rPr>
          <w:rFonts w:ascii="Verdana" w:eastAsia="Verdana" w:hAnsi="Verdana"/>
          <w:color w:val="000000"/>
          <w:spacing w:val="4"/>
          <w:sz w:val="12"/>
        </w:rPr>
        <w:softHyphen/>
        <w:t>partment of Public Health Determination of Need Program, 67 Forest Street, Marlbor</w:t>
      </w:r>
      <w:r>
        <w:rPr>
          <w:rFonts w:ascii="Verdana" w:eastAsia="Verdana" w:hAnsi="Verdana"/>
          <w:color w:val="000000"/>
          <w:spacing w:val="4"/>
          <w:sz w:val="12"/>
        </w:rPr>
        <w:softHyphen/>
        <w:t>ough, MA 01752.</w:t>
      </w:r>
    </w:p>
    <w:p w14:paraId="07219886" w14:textId="77777777" w:rsidR="00F616A0" w:rsidRDefault="00DE0A9A" w:rsidP="00BA15B6">
      <w:pPr>
        <w:ind w:left="1440"/>
        <w:jc w:val="right"/>
        <w:textAlignment w:val="baseline"/>
        <w:rPr>
          <w:rFonts w:ascii="Verdana" w:eastAsia="Verdana" w:hAnsi="Verdana"/>
          <w:color w:val="000000"/>
          <w:sz w:val="12"/>
        </w:rPr>
      </w:pPr>
      <w:r>
        <w:rPr>
          <w:rFonts w:ascii="Verdana" w:eastAsia="Verdana" w:hAnsi="Verdana"/>
          <w:color w:val="000000"/>
          <w:sz w:val="12"/>
        </w:rPr>
        <w:t xml:space="preserve">2/13/26 </w:t>
      </w:r>
    </w:p>
    <w:p w14:paraId="6F994C35" w14:textId="377E6626" w:rsidR="00DE0A9A" w:rsidRDefault="00DE0A9A" w:rsidP="00BA15B6">
      <w:pPr>
        <w:ind w:left="1440"/>
        <w:jc w:val="both"/>
        <w:textAlignment w:val="baseline"/>
        <w:rPr>
          <w:rFonts w:ascii="Verdana" w:eastAsia="Verdana" w:hAnsi="Verdana"/>
          <w:color w:val="000000"/>
          <w:sz w:val="12"/>
        </w:rPr>
      </w:pPr>
      <w:r>
        <w:rPr>
          <w:rFonts w:ascii="Verdana" w:eastAsia="Verdana" w:hAnsi="Verdana"/>
          <w:color w:val="000000"/>
          <w:sz w:val="12"/>
        </w:rPr>
        <w:t>#NY0168630</w:t>
      </w:r>
    </w:p>
    <w:p w14:paraId="009F26C3" w14:textId="77777777" w:rsidR="004D5774" w:rsidRDefault="004D5774">
      <w:pPr>
        <w:sectPr w:rsidR="004D5774" w:rsidSect="004D5774">
          <w:type w:val="continuous"/>
          <w:pgSz w:w="12240" w:h="15840"/>
          <w:pgMar w:top="340" w:right="1723" w:bottom="324" w:left="1170" w:header="720" w:footer="720" w:gutter="0"/>
          <w:cols w:num="2" w:space="720"/>
        </w:sectPr>
      </w:pPr>
    </w:p>
    <w:p w14:paraId="7429E6F6" w14:textId="77777777" w:rsidR="00DE0A9A" w:rsidRDefault="00DE0A9A"/>
    <w:p w14:paraId="1CFBBD3E" w14:textId="77777777" w:rsidR="00131AC9" w:rsidRDefault="00131AC9"/>
    <w:p w14:paraId="0097B11E" w14:textId="77777777" w:rsidR="00131AC9" w:rsidRPr="00297C3F" w:rsidRDefault="00131AC9" w:rsidP="003A7AA8">
      <w:pPr>
        <w:ind w:left="90"/>
        <w:rPr>
          <w:rFonts w:eastAsia="Times New Roman"/>
          <w:b/>
          <w:color w:val="000000"/>
          <w:spacing w:val="-10"/>
          <w:sz w:val="28"/>
          <w:szCs w:val="24"/>
        </w:rPr>
      </w:pPr>
      <w:r w:rsidRPr="00297C3F">
        <w:drawing>
          <wp:inline distT="0" distB="0" distL="0" distR="0" wp14:anchorId="65A9F147" wp14:editId="439A1B1E">
            <wp:extent cx="2705100" cy="527050"/>
            <wp:effectExtent l="0" t="0" r="0" b="6350"/>
            <wp:docPr id="661488735" name="Picture 2" descr="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2766366" name="Picture 2" descr="Signature"/>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527050"/>
                    </a:xfrm>
                    <a:prstGeom prst="rect">
                      <a:avLst/>
                    </a:prstGeom>
                    <a:noFill/>
                    <a:ln>
                      <a:noFill/>
                    </a:ln>
                  </pic:spPr>
                </pic:pic>
              </a:graphicData>
            </a:graphic>
          </wp:inline>
        </w:drawing>
      </w:r>
    </w:p>
    <w:p w14:paraId="56728B36" w14:textId="77777777" w:rsidR="00131AC9" w:rsidRPr="00ED71DE" w:rsidRDefault="00131AC9" w:rsidP="003A7AA8">
      <w:pPr>
        <w:spacing w:line="298" w:lineRule="exact"/>
        <w:ind w:left="90"/>
        <w:textAlignment w:val="baseline"/>
        <w:rPr>
          <w:rFonts w:eastAsia="Times New Roman"/>
          <w:b/>
          <w:color w:val="000000"/>
          <w:spacing w:val="-10"/>
          <w:sz w:val="28"/>
          <w:szCs w:val="24"/>
        </w:rPr>
      </w:pPr>
    </w:p>
    <w:p w14:paraId="0353831E" w14:textId="77777777" w:rsidR="00131AC9" w:rsidRPr="00ED71DE" w:rsidRDefault="00131AC9" w:rsidP="003A7AA8">
      <w:pPr>
        <w:spacing w:line="324" w:lineRule="exact"/>
        <w:ind w:left="90"/>
        <w:textAlignment w:val="baseline"/>
        <w:rPr>
          <w:rFonts w:ascii="Tahoma" w:eastAsia="Tahoma" w:hAnsi="Tahoma"/>
          <w:b/>
          <w:color w:val="000000"/>
          <w:spacing w:val="-10"/>
          <w:sz w:val="26"/>
        </w:rPr>
      </w:pPr>
    </w:p>
    <w:p w14:paraId="55A2171E" w14:textId="77777777" w:rsidR="005D034E" w:rsidRDefault="00131AC9" w:rsidP="003A7AA8">
      <w:pPr>
        <w:tabs>
          <w:tab w:val="left" w:pos="2880"/>
        </w:tabs>
        <w:spacing w:before="1" w:line="279" w:lineRule="exact"/>
        <w:ind w:left="90"/>
        <w:textAlignment w:val="baseline"/>
        <w:rPr>
          <w:rFonts w:eastAsia="Times New Roman"/>
          <w:color w:val="000000"/>
          <w:spacing w:val="-8"/>
          <w:sz w:val="25"/>
        </w:rPr>
      </w:pPr>
      <w:r>
        <w:rPr>
          <w:rFonts w:eastAsia="Times New Roman"/>
          <w:color w:val="000000"/>
          <w:spacing w:val="-8"/>
          <w:sz w:val="25"/>
        </w:rPr>
        <w:t>Sworn to before me this</w:t>
      </w:r>
    </w:p>
    <w:p w14:paraId="606838A6" w14:textId="43AC7CB0" w:rsidR="00131AC9" w:rsidRDefault="003A7AA8" w:rsidP="005D034E">
      <w:pPr>
        <w:rPr>
          <w:rFonts w:eastAsia="Times New Roman"/>
          <w:color w:val="000000"/>
          <w:spacing w:val="-8"/>
          <w:sz w:val="25"/>
        </w:rPr>
      </w:pPr>
      <w:r w:rsidRPr="005D034E">
        <w:drawing>
          <wp:inline distT="0" distB="0" distL="0" distR="0" wp14:anchorId="7E9890C4" wp14:editId="3DF6BC85">
            <wp:extent cx="2432050" cy="762000"/>
            <wp:effectExtent l="0" t="0" r="6350" b="0"/>
            <wp:docPr id="1094160775" name="Picture 5" descr="Signature - Notary Pub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292167" name="Picture 5" descr="Signature - Notary Publi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2050" cy="762000"/>
                    </a:xfrm>
                    <a:prstGeom prst="rect">
                      <a:avLst/>
                    </a:prstGeom>
                    <a:noFill/>
                    <a:ln>
                      <a:noFill/>
                    </a:ln>
                  </pic:spPr>
                </pic:pic>
              </a:graphicData>
            </a:graphic>
          </wp:inline>
        </w:drawing>
      </w:r>
      <w:r w:rsidR="004D5774" w:rsidRPr="007D2211">
        <w:rPr>
          <w:rFonts w:eastAsia="Times New Roman"/>
          <w:noProof/>
          <w:color w:val="000000"/>
          <w:spacing w:val="-8"/>
          <w:sz w:val="25"/>
        </w:rPr>
        <w:drawing>
          <wp:inline distT="0" distB="0" distL="0" distR="0" wp14:anchorId="4B385117" wp14:editId="4A8BC170">
            <wp:extent cx="2482850" cy="1022350"/>
            <wp:effectExtent l="0" t="0" r="0" b="6350"/>
            <wp:docPr id="409805480" name="Picture 6" descr="Kathi L Davis&#10;Notary Public, State of New York&#10;Registration No. 01DA6410130&#10;Qualified in Ulster County&#10;Commission Expires October 19,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42498" name="Picture 6" descr="Kathi L Davis&#10;Notary Public, State of New York&#10;Registration No. 01DA6410130&#10;Qualified in Ulster County&#10;Commission Expires October 19, 20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2850" cy="1022350"/>
                    </a:xfrm>
                    <a:prstGeom prst="rect">
                      <a:avLst/>
                    </a:prstGeom>
                    <a:noFill/>
                    <a:ln>
                      <a:noFill/>
                    </a:ln>
                  </pic:spPr>
                </pic:pic>
              </a:graphicData>
            </a:graphic>
          </wp:inline>
        </w:drawing>
      </w:r>
    </w:p>
    <w:p w14:paraId="1550C963" w14:textId="0D560895" w:rsidR="005D034E" w:rsidRDefault="005D034E" w:rsidP="005D034E">
      <w:pPr>
        <w:rPr>
          <w:rFonts w:eastAsia="Times New Roman"/>
          <w:color w:val="000000"/>
          <w:spacing w:val="-8"/>
          <w:sz w:val="25"/>
        </w:rPr>
      </w:pPr>
    </w:p>
    <w:p w14:paraId="70816F97" w14:textId="30A2E466" w:rsidR="004D5774" w:rsidRDefault="004D5774" w:rsidP="005D034E">
      <w:pPr>
        <w:rPr>
          <w:rFonts w:eastAsia="Times New Roman"/>
          <w:color w:val="000000"/>
          <w:spacing w:val="-8"/>
          <w:sz w:val="25"/>
        </w:rPr>
      </w:pPr>
      <w:r>
        <w:rPr>
          <w:rFonts w:eastAsia="Times New Roman"/>
          <w:color w:val="000000"/>
          <w:sz w:val="23"/>
        </w:rPr>
        <w:t xml:space="preserve">2793467 - </w:t>
      </w:r>
      <w:r>
        <w:rPr>
          <w:rFonts w:eastAsia="Times New Roman"/>
          <w:color w:val="0000FF"/>
          <w:sz w:val="23"/>
          <w:u w:val="single"/>
        </w:rPr>
        <w:t>aplummer@verrill-law.com</w:t>
      </w:r>
    </w:p>
    <w:p w14:paraId="1952136C" w14:textId="77777777" w:rsidR="00131AC9" w:rsidRDefault="00131AC9" w:rsidP="003A7AA8">
      <w:pPr>
        <w:tabs>
          <w:tab w:val="left" w:pos="2160"/>
        </w:tabs>
        <w:ind w:left="90"/>
        <w:rPr>
          <w:rFonts w:eastAsia="Times New Roman"/>
          <w:color w:val="000000"/>
          <w:spacing w:val="-8"/>
          <w:sz w:val="25"/>
        </w:rPr>
      </w:pPr>
    </w:p>
    <w:p w14:paraId="685DA903" w14:textId="77777777" w:rsidR="00F530E8" w:rsidRDefault="00F530E8">
      <w:pPr>
        <w:sectPr w:rsidR="00F530E8" w:rsidSect="00131AC9">
          <w:type w:val="continuous"/>
          <w:pgSz w:w="12240" w:h="15840"/>
          <w:pgMar w:top="340" w:right="1723" w:bottom="324" w:left="1170" w:header="720" w:footer="720" w:gutter="0"/>
          <w:cols w:space="720"/>
        </w:sectPr>
      </w:pPr>
    </w:p>
    <w:p w14:paraId="45ABDC88" w14:textId="77777777" w:rsidR="00131AC9" w:rsidRDefault="00AE2E21">
      <w:r w:rsidRPr="00AE2E21">
        <w:rPr>
          <w:noProof/>
        </w:rPr>
        <w:lastRenderedPageBreak/>
        <w:drawing>
          <wp:inline distT="0" distB="0" distL="0" distR="0" wp14:anchorId="0FAA662E" wp14:editId="3EC9F278">
            <wp:extent cx="6769100" cy="7263005"/>
            <wp:effectExtent l="0" t="0" r="0" b="0"/>
            <wp:docPr id="1335146344" name="Picture 7" descr="Public Notice - Boston Herald (Front Page) - Friday Feb 13,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46344" name="Picture 7" descr="Public Notice - Boston Herald (Front Page) - Friday Feb 13, 20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72110" cy="7266234"/>
                    </a:xfrm>
                    <a:prstGeom prst="rect">
                      <a:avLst/>
                    </a:prstGeom>
                    <a:noFill/>
                    <a:ln>
                      <a:noFill/>
                    </a:ln>
                  </pic:spPr>
                </pic:pic>
              </a:graphicData>
            </a:graphic>
          </wp:inline>
        </w:drawing>
      </w:r>
    </w:p>
    <w:p w14:paraId="6D38394D" w14:textId="77777777" w:rsidR="00AE2E21" w:rsidRDefault="00AE2E21">
      <w:pPr>
        <w:sectPr w:rsidR="00AE2E21" w:rsidSect="00F530E8">
          <w:pgSz w:w="12240" w:h="15840"/>
          <w:pgMar w:top="340" w:right="1723" w:bottom="324" w:left="1170" w:header="720" w:footer="720" w:gutter="0"/>
          <w:cols w:space="720"/>
        </w:sectPr>
      </w:pPr>
    </w:p>
    <w:p w14:paraId="565589AE" w14:textId="67F5F8F7" w:rsidR="0085748A" w:rsidRDefault="00023E93" w:rsidP="00785B2B">
      <w:pPr>
        <w:rPr>
          <w:rFonts w:eastAsia="Times New Roman"/>
          <w:color w:val="000000"/>
          <w:sz w:val="24"/>
        </w:rPr>
      </w:pPr>
      <w:r w:rsidRPr="00023E93">
        <w:rPr>
          <w:noProof/>
        </w:rPr>
        <w:lastRenderedPageBreak/>
        <w:drawing>
          <wp:inline distT="0" distB="0" distL="0" distR="0" wp14:anchorId="70ECBED8" wp14:editId="42CADA94">
            <wp:extent cx="6814260" cy="7296150"/>
            <wp:effectExtent l="0" t="0" r="5715" b="0"/>
            <wp:docPr id="1857987524" name="Picture 8" descr="Public Notice, published Friday February 13, 2026, Boston Her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87524" name="Picture 8" descr="Public Notice, published Friday February 13, 2026, Boston Heral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9042" cy="7301270"/>
                    </a:xfrm>
                    <a:prstGeom prst="rect">
                      <a:avLst/>
                    </a:prstGeom>
                    <a:noFill/>
                    <a:ln>
                      <a:noFill/>
                    </a:ln>
                  </pic:spPr>
                </pic:pic>
              </a:graphicData>
            </a:graphic>
          </wp:inline>
        </w:drawing>
      </w:r>
    </w:p>
    <w:sectPr w:rsidR="0085748A" w:rsidSect="00506AD6">
      <w:pgSz w:w="12240" w:h="15840"/>
      <w:pgMar w:top="340" w:right="1723" w:bottom="324" w:left="117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48A"/>
    <w:rsid w:val="00023E93"/>
    <w:rsid w:val="000B7141"/>
    <w:rsid w:val="0012201F"/>
    <w:rsid w:val="00131AC9"/>
    <w:rsid w:val="00143B08"/>
    <w:rsid w:val="00182A41"/>
    <w:rsid w:val="001B3BFB"/>
    <w:rsid w:val="00297C3F"/>
    <w:rsid w:val="002B0278"/>
    <w:rsid w:val="00382D01"/>
    <w:rsid w:val="003A7AA8"/>
    <w:rsid w:val="004D5774"/>
    <w:rsid w:val="004E693E"/>
    <w:rsid w:val="00506AD6"/>
    <w:rsid w:val="00517584"/>
    <w:rsid w:val="0053623B"/>
    <w:rsid w:val="005D034E"/>
    <w:rsid w:val="005E600D"/>
    <w:rsid w:val="00670385"/>
    <w:rsid w:val="006B2798"/>
    <w:rsid w:val="006D3FF6"/>
    <w:rsid w:val="00785B2B"/>
    <w:rsid w:val="007C0015"/>
    <w:rsid w:val="007D2211"/>
    <w:rsid w:val="007D498F"/>
    <w:rsid w:val="0085748A"/>
    <w:rsid w:val="00861A10"/>
    <w:rsid w:val="008677E8"/>
    <w:rsid w:val="008C5E30"/>
    <w:rsid w:val="008D2757"/>
    <w:rsid w:val="009205A0"/>
    <w:rsid w:val="00927564"/>
    <w:rsid w:val="00986B22"/>
    <w:rsid w:val="00AD6BDD"/>
    <w:rsid w:val="00AE2E21"/>
    <w:rsid w:val="00B30F74"/>
    <w:rsid w:val="00BA15B6"/>
    <w:rsid w:val="00BC7139"/>
    <w:rsid w:val="00C66241"/>
    <w:rsid w:val="00CD3A8B"/>
    <w:rsid w:val="00CF72C1"/>
    <w:rsid w:val="00D664BF"/>
    <w:rsid w:val="00DB493F"/>
    <w:rsid w:val="00DE0A9A"/>
    <w:rsid w:val="00ED71DE"/>
    <w:rsid w:val="00F504C0"/>
    <w:rsid w:val="00F530E8"/>
    <w:rsid w:val="00F616A0"/>
    <w:rsid w:val="00F61DA1"/>
    <w:rsid w:val="00FA59F4"/>
    <w:rsid w:val="00FA7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1"/>
    <o:shapelayout v:ext="edit">
      <o:idmap v:ext="edit" data="1"/>
    </o:shapelayout>
  </w:shapeDefaults>
  <w:decimalSymbol w:val="."/>
  <w:listSeparator w:val=","/>
  <w14:docId w14:val="5655896E"/>
  <w15:docId w15:val="{BA93087B-F841-4E23-A77F-0DB9FB2E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205A0"/>
    <w:pPr>
      <w:spacing w:before="1" w:line="229" w:lineRule="exact"/>
      <w:jc w:val="center"/>
      <w:textAlignment w:val="baseline"/>
      <w:outlineLvl w:val="0"/>
    </w:pPr>
    <w:rPr>
      <w:rFonts w:ascii="Verdana" w:eastAsia="Verdana" w:hAnsi="Verdana"/>
      <w:b/>
      <w:color w:val="000000"/>
      <w:spacing w:val="-9"/>
      <w:w w:val="95"/>
      <w:sz w:val="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5A0"/>
    <w:rPr>
      <w:rFonts w:ascii="Verdana" w:eastAsia="Verdana" w:hAnsi="Verdana"/>
      <w:b/>
      <w:color w:val="000000"/>
      <w:spacing w:val="-9"/>
      <w:w w:val="95"/>
      <w:sz w:val="19"/>
    </w:rPr>
  </w:style>
  <w:style w:type="character" w:styleId="Hyperlink">
    <w:name w:val="Hyperlink"/>
    <w:basedOn w:val="DefaultParagraphFont"/>
    <w:uiPriority w:val="99"/>
    <w:unhideWhenUsed/>
    <w:rsid w:val="00BC7139"/>
    <w:rPr>
      <w:color w:val="467886" w:themeColor="hyperlink"/>
      <w:u w:val="single"/>
    </w:rPr>
  </w:style>
  <w:style w:type="character" w:styleId="UnresolvedMention">
    <w:name w:val="Unresolved Mention"/>
    <w:basedOn w:val="DefaultParagraphFont"/>
    <w:uiPriority w:val="99"/>
    <w:rsid w:val="00BC7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plummer@verrill-law.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6.emf"/><Relationship Id="rId5" Type="http://schemas.openxmlformats.org/officeDocument/2006/relationships/image" Target="media/image1.png"/><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DOCS!29468493.1</documentid>
  <senderid>AFERRER</senderid>
  <senderemail>AFERRER@VERRILL-LAW.COM</senderemail>
  <lastmodified>2026-02-27T14:00:00.0000000-05:00</lastmodified>
  <database>DOCS</database>
</properties>
</file>

<file path=customXml/itemProps1.xml><?xml version="1.0" encoding="utf-8"?>
<ds:datastoreItem xmlns:ds="http://schemas.openxmlformats.org/officeDocument/2006/customXml" ds:itemID="{A6B13D5E-A8D6-45B9-9B41-2EE4E6A0C071}">
  <ds:schemaRefs>
    <ds:schemaRef ds:uri="http://www.imanage.com/work/xmlschema"/>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264</TotalTime>
  <Pages>7</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Greater Boston Urology Public Notice</dc:title>
  <cp:lastModifiedBy>Marks, Brett (DPH)</cp:lastModifiedBy>
  <cp:revision>43</cp:revision>
  <dcterms:created xsi:type="dcterms:W3CDTF">2026-02-27T20:02:00Z</dcterms:created>
  <dcterms:modified xsi:type="dcterms:W3CDTF">2026-04-14T18:00:00Z</dcterms:modified>
</cp:coreProperties>
</file>