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AEFE" w14:textId="60F66F26" w:rsidR="00E813FC" w:rsidRPr="00EF18B7" w:rsidRDefault="0098406E">
      <w:pPr>
        <w:pStyle w:val="Heading1"/>
        <w:rPr>
          <w:rFonts w:ascii="Aptos" w:hAnsi="Aptos"/>
        </w:rPr>
      </w:pPr>
      <w:r w:rsidRPr="00EF18B7">
        <w:rPr>
          <w:rFonts w:ascii="Aptos" w:hAnsi="Aptos"/>
          <w:color w:val="2F2F2F"/>
        </w:rPr>
        <w:t>USA</w:t>
      </w:r>
      <w:r w:rsidRPr="00EF18B7">
        <w:rPr>
          <w:rFonts w:ascii="Aptos" w:hAnsi="Aptos"/>
          <w:color w:val="2F2F2F"/>
          <w:spacing w:val="9"/>
        </w:rPr>
        <w:t xml:space="preserve"> </w:t>
      </w:r>
      <w:r w:rsidR="00037C0D" w:rsidRPr="00EF18B7">
        <w:rPr>
          <w:rFonts w:ascii="Aptos" w:hAnsi="Aptos"/>
          <w:color w:val="2F2F2F"/>
        </w:rPr>
        <w:t>Today</w:t>
      </w:r>
      <w:r w:rsidR="00037C0D" w:rsidRPr="00EF18B7">
        <w:rPr>
          <w:rFonts w:ascii="Aptos" w:hAnsi="Aptos"/>
          <w:color w:val="2F2F2F"/>
          <w:spacing w:val="30"/>
        </w:rPr>
        <w:t xml:space="preserve"> </w:t>
      </w:r>
      <w:r w:rsidRPr="00EF18B7">
        <w:rPr>
          <w:rFonts w:ascii="Aptos" w:hAnsi="Aptos"/>
          <w:color w:val="2F2F2F"/>
          <w:spacing w:val="-5"/>
        </w:rPr>
        <w:t>CO</w:t>
      </w:r>
      <w:r w:rsidRPr="00EF18B7">
        <w:rPr>
          <w:rFonts w:ascii="Aptos" w:hAnsi="Aptos"/>
          <w:color w:val="898989"/>
          <w:spacing w:val="-5"/>
        </w:rPr>
        <w:t>.</w:t>
      </w:r>
    </w:p>
    <w:p w14:paraId="7DFFAEFF" w14:textId="77777777" w:rsidR="00E813FC" w:rsidRPr="00EF18B7" w:rsidRDefault="0098406E">
      <w:pPr>
        <w:pStyle w:val="Heading2"/>
        <w:rPr>
          <w:rFonts w:ascii="Aptos" w:hAnsi="Aptos"/>
        </w:rPr>
      </w:pPr>
      <w:proofErr w:type="spellStart"/>
      <w:r w:rsidRPr="00EF18B7">
        <w:rPr>
          <w:rFonts w:ascii="Aptos" w:hAnsi="Aptos"/>
          <w:color w:val="2F2F2F"/>
          <w:spacing w:val="-2"/>
          <w:w w:val="105"/>
        </w:rPr>
        <w:t>LocaliQ</w:t>
      </w:r>
      <w:proofErr w:type="spellEnd"/>
    </w:p>
    <w:p w14:paraId="7DFFAF00" w14:textId="77777777" w:rsidR="00E813FC" w:rsidRPr="00EF18B7" w:rsidRDefault="0098406E">
      <w:pPr>
        <w:pStyle w:val="BodyText"/>
        <w:rPr>
          <w:rFonts w:ascii="Aptos" w:hAnsi="Aptos"/>
          <w:b/>
        </w:rPr>
      </w:pPr>
      <w:r w:rsidRPr="00EF18B7">
        <w:rPr>
          <w:rFonts w:ascii="Aptos" w:hAnsi="Aptos"/>
        </w:rPr>
        <w:br w:type="column"/>
      </w:r>
    </w:p>
    <w:p w14:paraId="7DFFAF01" w14:textId="77777777" w:rsidR="00E813FC" w:rsidRPr="00EF18B7" w:rsidRDefault="00E813FC">
      <w:pPr>
        <w:pStyle w:val="BodyText"/>
        <w:spacing w:before="168"/>
        <w:rPr>
          <w:rFonts w:ascii="Aptos" w:hAnsi="Aptos"/>
          <w:b/>
        </w:rPr>
      </w:pPr>
    </w:p>
    <w:p w14:paraId="7DFFAF02" w14:textId="77777777" w:rsidR="00E813FC" w:rsidRPr="004105FC" w:rsidRDefault="0098406E">
      <w:pPr>
        <w:pStyle w:val="BodyText"/>
        <w:ind w:left="111"/>
        <w:rPr>
          <w:rFonts w:ascii="Aptos" w:hAnsi="Aptos"/>
          <w:sz w:val="24"/>
          <w:szCs w:val="24"/>
        </w:rPr>
      </w:pPr>
      <w:r w:rsidRPr="004105FC">
        <w:rPr>
          <w:rFonts w:ascii="Aptos" w:hAnsi="Aptos"/>
          <w:color w:val="545454"/>
          <w:spacing w:val="-2"/>
          <w:w w:val="105"/>
          <w:sz w:val="24"/>
          <w:szCs w:val="24"/>
        </w:rPr>
        <w:t>PO</w:t>
      </w:r>
      <w:r w:rsidRPr="004105FC">
        <w:rPr>
          <w:rFonts w:ascii="Aptos" w:hAnsi="Aptos"/>
          <w:color w:val="545454"/>
          <w:spacing w:val="-6"/>
          <w:w w:val="105"/>
          <w:sz w:val="24"/>
          <w:szCs w:val="24"/>
        </w:rPr>
        <w:t xml:space="preserve"> </w:t>
      </w:r>
      <w:r w:rsidRPr="004105FC">
        <w:rPr>
          <w:rFonts w:ascii="Aptos" w:hAnsi="Aptos"/>
          <w:color w:val="545454"/>
          <w:spacing w:val="-2"/>
          <w:w w:val="105"/>
          <w:sz w:val="24"/>
          <w:szCs w:val="24"/>
        </w:rPr>
        <w:t>Box 631210</w:t>
      </w:r>
      <w:r w:rsidRPr="004105FC">
        <w:rPr>
          <w:rFonts w:ascii="Aptos" w:hAnsi="Aptos"/>
          <w:color w:val="545454"/>
          <w:spacing w:val="-7"/>
          <w:w w:val="105"/>
          <w:sz w:val="24"/>
          <w:szCs w:val="24"/>
        </w:rPr>
        <w:t xml:space="preserve"> </w:t>
      </w:r>
      <w:r w:rsidRPr="004105FC">
        <w:rPr>
          <w:rFonts w:ascii="Aptos" w:hAnsi="Aptos"/>
          <w:color w:val="545454"/>
          <w:spacing w:val="-2"/>
          <w:w w:val="105"/>
          <w:sz w:val="24"/>
          <w:szCs w:val="24"/>
        </w:rPr>
        <w:t>Cincinnati,</w:t>
      </w:r>
      <w:r w:rsidRPr="004105FC">
        <w:rPr>
          <w:rFonts w:ascii="Aptos" w:hAnsi="Aptos"/>
          <w:color w:val="545454"/>
          <w:spacing w:val="8"/>
          <w:w w:val="105"/>
          <w:sz w:val="24"/>
          <w:szCs w:val="24"/>
        </w:rPr>
        <w:t xml:space="preserve"> </w:t>
      </w:r>
      <w:r w:rsidRPr="004105FC">
        <w:rPr>
          <w:rFonts w:ascii="Aptos" w:hAnsi="Aptos"/>
          <w:color w:val="545454"/>
          <w:spacing w:val="-2"/>
          <w:w w:val="105"/>
          <w:sz w:val="24"/>
          <w:szCs w:val="24"/>
        </w:rPr>
        <w:t>OH</w:t>
      </w:r>
      <w:r w:rsidRPr="004105FC">
        <w:rPr>
          <w:rFonts w:ascii="Aptos" w:hAnsi="Aptos"/>
          <w:color w:val="545454"/>
          <w:spacing w:val="-11"/>
          <w:w w:val="105"/>
          <w:sz w:val="24"/>
          <w:szCs w:val="24"/>
        </w:rPr>
        <w:t xml:space="preserve"> </w:t>
      </w:r>
      <w:r w:rsidRPr="004105FC">
        <w:rPr>
          <w:rFonts w:ascii="Aptos" w:hAnsi="Aptos"/>
          <w:color w:val="545454"/>
          <w:spacing w:val="-2"/>
          <w:w w:val="105"/>
          <w:sz w:val="24"/>
          <w:szCs w:val="24"/>
        </w:rPr>
        <w:t>45263-</w:t>
      </w:r>
      <w:r w:rsidRPr="004105FC">
        <w:rPr>
          <w:rFonts w:ascii="Aptos" w:hAnsi="Aptos"/>
          <w:color w:val="545454"/>
          <w:spacing w:val="-4"/>
          <w:w w:val="105"/>
          <w:sz w:val="24"/>
          <w:szCs w:val="24"/>
        </w:rPr>
        <w:t>1210</w:t>
      </w:r>
    </w:p>
    <w:p w14:paraId="7DFFAF03" w14:textId="77777777" w:rsidR="00E813FC" w:rsidRPr="00EF18B7" w:rsidRDefault="00E813FC">
      <w:pPr>
        <w:pStyle w:val="BodyText"/>
        <w:rPr>
          <w:rFonts w:ascii="Aptos" w:hAnsi="Aptos"/>
        </w:rPr>
        <w:sectPr w:rsidR="00E813FC" w:rsidRPr="00EF18B7">
          <w:footerReference w:type="default" r:id="rId6"/>
          <w:type w:val="continuous"/>
          <w:pgSz w:w="12240" w:h="15840"/>
          <w:pgMar w:top="1200" w:right="1080" w:bottom="980" w:left="1080" w:header="0" w:footer="780" w:gutter="0"/>
          <w:pgNumType w:start="1"/>
          <w:cols w:num="2" w:space="720" w:equalWidth="0">
            <w:col w:w="6163" w:space="40"/>
            <w:col w:w="3877"/>
          </w:cols>
        </w:sectPr>
      </w:pPr>
    </w:p>
    <w:p w14:paraId="7DFFAF04" w14:textId="77777777" w:rsidR="00E813FC" w:rsidRPr="00EF18B7" w:rsidRDefault="00E813FC">
      <w:pPr>
        <w:pStyle w:val="BodyText"/>
        <w:spacing w:before="16"/>
        <w:rPr>
          <w:rFonts w:ascii="Aptos" w:hAnsi="Aptos"/>
          <w:sz w:val="21"/>
        </w:rPr>
      </w:pPr>
    </w:p>
    <w:p w14:paraId="7DFFAF05" w14:textId="2F32E715" w:rsidR="00E813FC" w:rsidRPr="004F75C7" w:rsidRDefault="00037C0D">
      <w:pPr>
        <w:pStyle w:val="Heading3"/>
        <w:rPr>
          <w:rFonts w:ascii="Aptos" w:hAnsi="Aptos"/>
          <w:sz w:val="24"/>
          <w:szCs w:val="24"/>
          <w:u w:val="none"/>
        </w:rPr>
      </w:pPr>
      <w:r w:rsidRPr="004F75C7">
        <w:rPr>
          <w:rFonts w:ascii="Aptos" w:hAnsi="Aptos"/>
          <w:color w:val="2F2F2F"/>
          <w:w w:val="110"/>
          <w:sz w:val="24"/>
          <w:szCs w:val="24"/>
          <w:u w:val="thick" w:color="2F2F2F"/>
        </w:rPr>
        <w:t>Affidavit</w:t>
      </w:r>
      <w:r w:rsidRPr="004F75C7">
        <w:rPr>
          <w:rFonts w:ascii="Aptos" w:hAnsi="Aptos"/>
          <w:color w:val="2F2F2F"/>
          <w:spacing w:val="4"/>
          <w:w w:val="110"/>
          <w:sz w:val="24"/>
          <w:szCs w:val="24"/>
          <w:u w:val="none"/>
        </w:rPr>
        <w:t xml:space="preserve"> </w:t>
      </w:r>
      <w:r w:rsidRPr="004F75C7">
        <w:rPr>
          <w:rFonts w:ascii="Aptos" w:hAnsi="Aptos"/>
          <w:color w:val="2F2F2F"/>
          <w:w w:val="110"/>
          <w:sz w:val="24"/>
          <w:szCs w:val="24"/>
          <w:u w:val="thick" w:color="2F2F2F"/>
        </w:rPr>
        <w:t>of</w:t>
      </w:r>
      <w:r w:rsidRPr="004F75C7">
        <w:rPr>
          <w:rFonts w:ascii="Aptos" w:hAnsi="Aptos"/>
          <w:color w:val="2F2F2F"/>
          <w:spacing w:val="-9"/>
          <w:w w:val="110"/>
          <w:sz w:val="24"/>
          <w:szCs w:val="24"/>
          <w:u w:val="thick" w:color="2F2F2F"/>
        </w:rPr>
        <w:t xml:space="preserve"> </w:t>
      </w:r>
      <w:r w:rsidRPr="004F75C7">
        <w:rPr>
          <w:rFonts w:ascii="Aptos" w:hAnsi="Aptos"/>
          <w:color w:val="2F2F2F"/>
          <w:spacing w:val="-2"/>
          <w:w w:val="110"/>
          <w:sz w:val="24"/>
          <w:szCs w:val="24"/>
          <w:u w:val="thick" w:color="2F2F2F"/>
        </w:rPr>
        <w:t>Publication</w:t>
      </w:r>
    </w:p>
    <w:p w14:paraId="7DFFAF06" w14:textId="77777777" w:rsidR="00E813FC" w:rsidRPr="004F75C7" w:rsidRDefault="0098406E">
      <w:pPr>
        <w:spacing w:before="200"/>
        <w:ind w:left="144"/>
        <w:rPr>
          <w:rFonts w:ascii="Aptos" w:hAnsi="Aptos"/>
          <w:sz w:val="24"/>
          <w:szCs w:val="36"/>
        </w:rPr>
      </w:pPr>
      <w:r w:rsidRPr="004F75C7">
        <w:rPr>
          <w:rFonts w:ascii="Aptos" w:hAnsi="Aptos"/>
          <w:color w:val="545454"/>
          <w:w w:val="110"/>
          <w:sz w:val="24"/>
          <w:szCs w:val="36"/>
        </w:rPr>
        <w:t>Chaya</w:t>
      </w:r>
      <w:r w:rsidRPr="004F75C7">
        <w:rPr>
          <w:rFonts w:ascii="Aptos" w:hAnsi="Aptos"/>
          <w:color w:val="545454"/>
          <w:spacing w:val="-7"/>
          <w:w w:val="110"/>
          <w:sz w:val="24"/>
          <w:szCs w:val="36"/>
        </w:rPr>
        <w:t xml:space="preserve"> </w:t>
      </w:r>
      <w:r w:rsidRPr="004F75C7">
        <w:rPr>
          <w:rFonts w:ascii="Aptos" w:hAnsi="Aptos"/>
          <w:color w:val="545454"/>
          <w:spacing w:val="-2"/>
          <w:w w:val="110"/>
          <w:sz w:val="24"/>
          <w:szCs w:val="36"/>
        </w:rPr>
        <w:t>Becker</w:t>
      </w:r>
    </w:p>
    <w:p w14:paraId="7DFFAF07" w14:textId="1A56DC9F" w:rsidR="00E813FC" w:rsidRPr="004F75C7" w:rsidRDefault="0098406E">
      <w:pPr>
        <w:spacing w:before="21" w:line="259" w:lineRule="auto"/>
        <w:ind w:left="150" w:right="2455" w:hanging="6"/>
        <w:rPr>
          <w:rFonts w:ascii="Aptos" w:hAnsi="Aptos"/>
          <w:sz w:val="24"/>
          <w:szCs w:val="36"/>
        </w:rPr>
      </w:pPr>
      <w:proofErr w:type="spellStart"/>
      <w:r w:rsidRPr="004F75C7">
        <w:rPr>
          <w:rFonts w:ascii="Aptos" w:hAnsi="Aptos"/>
          <w:color w:val="545454"/>
          <w:spacing w:val="-2"/>
          <w:w w:val="110"/>
          <w:sz w:val="24"/>
          <w:szCs w:val="36"/>
        </w:rPr>
        <w:t>Cedarbridge</w:t>
      </w:r>
      <w:proofErr w:type="spellEnd"/>
      <w:r w:rsidRPr="004F75C7">
        <w:rPr>
          <w:rFonts w:ascii="Aptos" w:hAnsi="Aptos"/>
          <w:color w:val="545454"/>
          <w:spacing w:val="-2"/>
          <w:w w:val="110"/>
          <w:sz w:val="24"/>
          <w:szCs w:val="36"/>
        </w:rPr>
        <w:t xml:space="preserve"> Financial Services </w:t>
      </w:r>
      <w:r w:rsidRPr="004F75C7">
        <w:rPr>
          <w:rFonts w:ascii="Aptos" w:hAnsi="Aptos"/>
          <w:color w:val="545454"/>
          <w:w w:val="110"/>
          <w:sz w:val="24"/>
          <w:szCs w:val="36"/>
        </w:rPr>
        <w:t>1608 Route 88</w:t>
      </w:r>
      <w:r w:rsidR="00736C65">
        <w:rPr>
          <w:rFonts w:ascii="Aptos" w:hAnsi="Aptos"/>
          <w:color w:val="545454"/>
          <w:w w:val="110"/>
          <w:sz w:val="24"/>
          <w:szCs w:val="36"/>
        </w:rPr>
        <w:t xml:space="preserve"> </w:t>
      </w:r>
      <w:r w:rsidRPr="004F75C7">
        <w:rPr>
          <w:rFonts w:ascii="Aptos" w:hAnsi="Aptos"/>
          <w:color w:val="545454"/>
          <w:w w:val="110"/>
          <w:sz w:val="24"/>
          <w:szCs w:val="36"/>
        </w:rPr>
        <w:t>#301</w:t>
      </w:r>
    </w:p>
    <w:p w14:paraId="7DFFAF08" w14:textId="77777777" w:rsidR="00E813FC" w:rsidRPr="004F75C7" w:rsidRDefault="0098406E">
      <w:pPr>
        <w:spacing w:before="6"/>
        <w:ind w:left="147"/>
        <w:rPr>
          <w:rFonts w:ascii="Aptos" w:hAnsi="Aptos"/>
          <w:sz w:val="24"/>
          <w:szCs w:val="36"/>
        </w:rPr>
      </w:pPr>
      <w:r w:rsidRPr="004F75C7">
        <w:rPr>
          <w:rFonts w:ascii="Aptos" w:hAnsi="Aptos"/>
          <w:color w:val="545454"/>
          <w:w w:val="105"/>
          <w:sz w:val="24"/>
          <w:szCs w:val="36"/>
        </w:rPr>
        <w:t>Brick</w:t>
      </w:r>
      <w:r w:rsidRPr="004F75C7">
        <w:rPr>
          <w:rFonts w:ascii="Aptos" w:hAnsi="Aptos"/>
          <w:color w:val="545454"/>
          <w:spacing w:val="19"/>
          <w:w w:val="105"/>
          <w:sz w:val="24"/>
          <w:szCs w:val="36"/>
        </w:rPr>
        <w:t xml:space="preserve"> </w:t>
      </w:r>
      <w:r w:rsidRPr="004F75C7">
        <w:rPr>
          <w:rFonts w:ascii="Aptos" w:hAnsi="Aptos"/>
          <w:color w:val="545454"/>
          <w:w w:val="105"/>
          <w:sz w:val="24"/>
          <w:szCs w:val="36"/>
        </w:rPr>
        <w:t>NJ</w:t>
      </w:r>
      <w:r w:rsidRPr="004F75C7">
        <w:rPr>
          <w:rFonts w:ascii="Aptos" w:hAnsi="Aptos"/>
          <w:color w:val="545454"/>
          <w:spacing w:val="26"/>
          <w:w w:val="105"/>
          <w:sz w:val="24"/>
          <w:szCs w:val="36"/>
        </w:rPr>
        <w:t xml:space="preserve"> </w:t>
      </w:r>
      <w:r w:rsidRPr="004F75C7">
        <w:rPr>
          <w:rFonts w:ascii="Aptos" w:hAnsi="Aptos"/>
          <w:color w:val="545454"/>
          <w:w w:val="105"/>
          <w:sz w:val="24"/>
          <w:szCs w:val="36"/>
        </w:rPr>
        <w:t>08724-</w:t>
      </w:r>
      <w:r w:rsidRPr="004F75C7">
        <w:rPr>
          <w:rFonts w:ascii="Aptos" w:hAnsi="Aptos"/>
          <w:color w:val="545454"/>
          <w:spacing w:val="-4"/>
          <w:w w:val="105"/>
          <w:sz w:val="24"/>
          <w:szCs w:val="36"/>
        </w:rPr>
        <w:t>3009</w:t>
      </w:r>
    </w:p>
    <w:p w14:paraId="7DFFAF09" w14:textId="77777777" w:rsidR="00E813FC" w:rsidRPr="00EF18B7" w:rsidRDefault="00E813FC">
      <w:pPr>
        <w:pStyle w:val="BodyText"/>
        <w:rPr>
          <w:rFonts w:ascii="Aptos" w:hAnsi="Aptos"/>
          <w:sz w:val="17"/>
        </w:rPr>
      </w:pPr>
    </w:p>
    <w:p w14:paraId="7DFFAF0A" w14:textId="77777777" w:rsidR="00E813FC" w:rsidRPr="00EF18B7" w:rsidRDefault="00E813FC">
      <w:pPr>
        <w:pStyle w:val="BodyText"/>
        <w:spacing w:before="51"/>
        <w:rPr>
          <w:rFonts w:ascii="Aptos" w:hAnsi="Aptos"/>
          <w:sz w:val="17"/>
        </w:rPr>
      </w:pPr>
    </w:p>
    <w:p w14:paraId="7DFFAF0B" w14:textId="493D14E4" w:rsidR="00E813FC" w:rsidRPr="0038166F" w:rsidRDefault="000858F9">
      <w:pPr>
        <w:ind w:left="139"/>
        <w:rPr>
          <w:rFonts w:ascii="Aptos" w:hAnsi="Aptos"/>
          <w:b/>
          <w:sz w:val="24"/>
          <w:szCs w:val="36"/>
        </w:rPr>
      </w:pPr>
      <w:r w:rsidRPr="0038166F">
        <w:rPr>
          <w:rFonts w:ascii="Aptos" w:hAnsi="Aptos"/>
          <w:b/>
          <w:color w:val="2F2F2F"/>
          <w:sz w:val="24"/>
          <w:szCs w:val="36"/>
        </w:rPr>
        <w:t>State</w:t>
      </w:r>
      <w:r w:rsidRPr="0038166F">
        <w:rPr>
          <w:rFonts w:ascii="Aptos" w:hAnsi="Aptos"/>
          <w:b/>
          <w:color w:val="2F2F2F"/>
          <w:spacing w:val="17"/>
          <w:sz w:val="24"/>
          <w:szCs w:val="36"/>
        </w:rPr>
        <w:t xml:space="preserve"> </w:t>
      </w:r>
      <w:r w:rsidRPr="0038166F">
        <w:rPr>
          <w:rFonts w:ascii="Aptos" w:hAnsi="Aptos"/>
          <w:b/>
          <w:color w:val="2F2F2F"/>
          <w:sz w:val="24"/>
          <w:szCs w:val="36"/>
        </w:rPr>
        <w:t>of</w:t>
      </w:r>
      <w:r w:rsidRPr="0038166F">
        <w:rPr>
          <w:rFonts w:ascii="Aptos" w:hAnsi="Aptos"/>
          <w:b/>
          <w:color w:val="2F2F2F"/>
          <w:spacing w:val="-10"/>
          <w:sz w:val="24"/>
          <w:szCs w:val="36"/>
        </w:rPr>
        <w:t xml:space="preserve"> </w:t>
      </w:r>
      <w:r w:rsidRPr="0038166F">
        <w:rPr>
          <w:rFonts w:ascii="Aptos" w:hAnsi="Aptos"/>
          <w:b/>
          <w:color w:val="2F2F2F"/>
          <w:sz w:val="24"/>
          <w:szCs w:val="36"/>
        </w:rPr>
        <w:t>Massachusetts,</w:t>
      </w:r>
      <w:r w:rsidRPr="0038166F">
        <w:rPr>
          <w:rFonts w:ascii="Aptos" w:hAnsi="Aptos"/>
          <w:b/>
          <w:color w:val="2F2F2F"/>
          <w:spacing w:val="-12"/>
          <w:sz w:val="24"/>
          <w:szCs w:val="36"/>
        </w:rPr>
        <w:t xml:space="preserve"> </w:t>
      </w:r>
      <w:r w:rsidRPr="0038166F">
        <w:rPr>
          <w:rFonts w:ascii="Aptos" w:hAnsi="Aptos"/>
          <w:b/>
          <w:color w:val="2F2F2F"/>
          <w:sz w:val="24"/>
          <w:szCs w:val="36"/>
        </w:rPr>
        <w:t>County</w:t>
      </w:r>
      <w:r w:rsidRPr="0038166F">
        <w:rPr>
          <w:rFonts w:ascii="Aptos" w:hAnsi="Aptos"/>
          <w:b/>
          <w:color w:val="2F2F2F"/>
          <w:spacing w:val="2"/>
          <w:sz w:val="24"/>
          <w:szCs w:val="36"/>
        </w:rPr>
        <w:t xml:space="preserve"> </w:t>
      </w:r>
      <w:r w:rsidRPr="0038166F">
        <w:rPr>
          <w:rFonts w:ascii="Aptos" w:hAnsi="Aptos"/>
          <w:b/>
          <w:color w:val="2F2F2F"/>
          <w:sz w:val="24"/>
          <w:szCs w:val="36"/>
        </w:rPr>
        <w:t>of</w:t>
      </w:r>
      <w:r w:rsidRPr="0038166F">
        <w:rPr>
          <w:rFonts w:ascii="Aptos" w:hAnsi="Aptos"/>
          <w:b/>
          <w:color w:val="2F2F2F"/>
          <w:spacing w:val="-11"/>
          <w:sz w:val="24"/>
          <w:szCs w:val="36"/>
        </w:rPr>
        <w:t xml:space="preserve"> </w:t>
      </w:r>
      <w:r w:rsidRPr="0038166F">
        <w:rPr>
          <w:rFonts w:ascii="Aptos" w:hAnsi="Aptos"/>
          <w:b/>
          <w:color w:val="2F2F2F"/>
          <w:spacing w:val="-2"/>
          <w:sz w:val="24"/>
          <w:szCs w:val="36"/>
        </w:rPr>
        <w:t>Plymouth</w:t>
      </w:r>
    </w:p>
    <w:p w14:paraId="7DFFAF0C" w14:textId="77777777" w:rsidR="00E813FC" w:rsidRPr="004F75C7" w:rsidRDefault="00E813FC">
      <w:pPr>
        <w:pStyle w:val="BodyText"/>
        <w:spacing w:before="114"/>
        <w:rPr>
          <w:rFonts w:ascii="Aptos" w:hAnsi="Aptos"/>
          <w:b/>
          <w:sz w:val="20"/>
          <w:szCs w:val="22"/>
        </w:rPr>
      </w:pPr>
    </w:p>
    <w:p w14:paraId="7DFFAF0D" w14:textId="77777777" w:rsidR="00E813FC" w:rsidRPr="0038166F" w:rsidRDefault="0098406E">
      <w:pPr>
        <w:pStyle w:val="BodyText"/>
        <w:spacing w:line="297" w:lineRule="auto"/>
        <w:ind w:left="140" w:right="19" w:hanging="4"/>
        <w:rPr>
          <w:rFonts w:ascii="Aptos" w:hAnsi="Aptos"/>
          <w:sz w:val="24"/>
          <w:szCs w:val="24"/>
        </w:rPr>
      </w:pPr>
      <w:r w:rsidRPr="0038166F">
        <w:rPr>
          <w:rFonts w:ascii="Aptos" w:hAnsi="Aptos"/>
          <w:color w:val="2F2F2F"/>
          <w:w w:val="105"/>
          <w:sz w:val="24"/>
          <w:szCs w:val="24"/>
        </w:rPr>
        <w:t>The Enterprise, a newspaper printed and published in the</w:t>
      </w:r>
      <w:r w:rsidRPr="0038166F">
        <w:rPr>
          <w:rFonts w:ascii="Aptos" w:hAnsi="Aptos"/>
          <w:color w:val="2F2F2F"/>
          <w:spacing w:val="40"/>
          <w:w w:val="105"/>
          <w:sz w:val="24"/>
          <w:szCs w:val="24"/>
        </w:rPr>
        <w:t xml:space="preserve"> </w:t>
      </w:r>
      <w:r w:rsidRPr="0038166F">
        <w:rPr>
          <w:rFonts w:ascii="Aptos" w:hAnsi="Aptos"/>
          <w:color w:val="2F2F2F"/>
          <w:w w:val="105"/>
          <w:sz w:val="24"/>
          <w:szCs w:val="24"/>
        </w:rPr>
        <w:t>city of Brockton, and of general circulation in the County of Plymouth, State of Massachusetts,</w:t>
      </w:r>
      <w:r w:rsidRPr="0038166F">
        <w:rPr>
          <w:rFonts w:ascii="Aptos" w:hAnsi="Aptos"/>
          <w:color w:val="2F2F2F"/>
          <w:spacing w:val="-3"/>
          <w:w w:val="105"/>
          <w:sz w:val="24"/>
          <w:szCs w:val="24"/>
        </w:rPr>
        <w:t xml:space="preserve"> </w:t>
      </w:r>
      <w:r w:rsidRPr="0038166F">
        <w:rPr>
          <w:rFonts w:ascii="Aptos" w:hAnsi="Aptos"/>
          <w:color w:val="2F2F2F"/>
          <w:w w:val="105"/>
          <w:sz w:val="24"/>
          <w:szCs w:val="24"/>
        </w:rPr>
        <w:t>and personal knowledge of the facts herein state and that the</w:t>
      </w:r>
      <w:r w:rsidRPr="0038166F">
        <w:rPr>
          <w:rFonts w:ascii="Aptos" w:hAnsi="Aptos"/>
          <w:color w:val="2F2F2F"/>
          <w:spacing w:val="-8"/>
          <w:w w:val="105"/>
          <w:sz w:val="24"/>
          <w:szCs w:val="24"/>
        </w:rPr>
        <w:t xml:space="preserve"> </w:t>
      </w:r>
      <w:r w:rsidRPr="0038166F">
        <w:rPr>
          <w:rFonts w:ascii="Aptos" w:hAnsi="Aptos"/>
          <w:color w:val="2F2F2F"/>
          <w:w w:val="105"/>
          <w:sz w:val="24"/>
          <w:szCs w:val="24"/>
        </w:rPr>
        <w:t>notice hereto annexed was Published in said newspapers in the issue:</w:t>
      </w:r>
    </w:p>
    <w:p w14:paraId="7DFFAF0E" w14:textId="77777777" w:rsidR="00E813FC" w:rsidRPr="004F75C7" w:rsidRDefault="00E813FC">
      <w:pPr>
        <w:pStyle w:val="BodyText"/>
        <w:spacing w:before="57"/>
        <w:rPr>
          <w:rFonts w:ascii="Aptos" w:hAnsi="Aptos"/>
          <w:sz w:val="22"/>
          <w:szCs w:val="22"/>
        </w:rPr>
      </w:pPr>
    </w:p>
    <w:p w14:paraId="7DFFAF0F" w14:textId="77777777" w:rsidR="00E813FC" w:rsidRPr="0038166F" w:rsidRDefault="0098406E">
      <w:pPr>
        <w:pStyle w:val="BodyText"/>
        <w:spacing w:before="1"/>
        <w:ind w:left="138"/>
        <w:rPr>
          <w:rFonts w:ascii="Aptos" w:hAnsi="Aptos"/>
          <w:sz w:val="24"/>
          <w:szCs w:val="24"/>
        </w:rPr>
      </w:pPr>
      <w:r w:rsidRPr="0038166F">
        <w:rPr>
          <w:rFonts w:ascii="Aptos" w:hAnsi="Aptos"/>
          <w:color w:val="2F2F2F"/>
          <w:spacing w:val="-2"/>
          <w:w w:val="110"/>
          <w:sz w:val="24"/>
          <w:szCs w:val="24"/>
        </w:rPr>
        <w:t>03/12/2026</w:t>
      </w:r>
    </w:p>
    <w:p w14:paraId="7DFFAF10" w14:textId="77777777" w:rsidR="00E813FC" w:rsidRPr="0038166F" w:rsidRDefault="00E813FC">
      <w:pPr>
        <w:pStyle w:val="BodyText"/>
        <w:spacing w:before="90"/>
        <w:rPr>
          <w:rFonts w:ascii="Aptos" w:hAnsi="Aptos"/>
          <w:sz w:val="24"/>
          <w:szCs w:val="24"/>
        </w:rPr>
      </w:pPr>
    </w:p>
    <w:p w14:paraId="7DFFAF11" w14:textId="77777777" w:rsidR="00E813FC" w:rsidRPr="0038166F" w:rsidRDefault="0098406E">
      <w:pPr>
        <w:pStyle w:val="BodyText"/>
        <w:ind w:left="139"/>
        <w:rPr>
          <w:rFonts w:ascii="Aptos" w:hAnsi="Aptos"/>
          <w:sz w:val="24"/>
          <w:szCs w:val="24"/>
        </w:rPr>
      </w:pPr>
      <w:r w:rsidRPr="0038166F">
        <w:rPr>
          <w:rFonts w:ascii="Aptos" w:hAnsi="Aptos"/>
          <w:color w:val="2F2F2F"/>
          <w:w w:val="105"/>
          <w:sz w:val="24"/>
          <w:szCs w:val="24"/>
        </w:rPr>
        <w:t>and</w:t>
      </w:r>
      <w:r w:rsidRPr="0038166F">
        <w:rPr>
          <w:rFonts w:ascii="Aptos" w:hAnsi="Aptos"/>
          <w:color w:val="2F2F2F"/>
          <w:spacing w:val="-4"/>
          <w:w w:val="105"/>
          <w:sz w:val="24"/>
          <w:szCs w:val="24"/>
        </w:rPr>
        <w:t xml:space="preserve"> </w:t>
      </w:r>
      <w:r w:rsidRPr="0038166F">
        <w:rPr>
          <w:rFonts w:ascii="Aptos" w:hAnsi="Aptos"/>
          <w:color w:val="2F2F2F"/>
          <w:w w:val="105"/>
          <w:sz w:val="24"/>
          <w:szCs w:val="24"/>
        </w:rPr>
        <w:t>that</w:t>
      </w:r>
      <w:r w:rsidRPr="0038166F">
        <w:rPr>
          <w:rFonts w:ascii="Aptos" w:hAnsi="Aptos"/>
          <w:color w:val="2F2F2F"/>
          <w:spacing w:val="3"/>
          <w:w w:val="105"/>
          <w:sz w:val="24"/>
          <w:szCs w:val="24"/>
        </w:rPr>
        <w:t xml:space="preserve"> </w:t>
      </w:r>
      <w:r w:rsidRPr="0038166F">
        <w:rPr>
          <w:rFonts w:ascii="Aptos" w:hAnsi="Aptos"/>
          <w:color w:val="2F2F2F"/>
          <w:w w:val="105"/>
          <w:sz w:val="24"/>
          <w:szCs w:val="24"/>
        </w:rPr>
        <w:t>the</w:t>
      </w:r>
      <w:r w:rsidRPr="0038166F">
        <w:rPr>
          <w:rFonts w:ascii="Aptos" w:hAnsi="Aptos"/>
          <w:color w:val="2F2F2F"/>
          <w:spacing w:val="-7"/>
          <w:w w:val="105"/>
          <w:sz w:val="24"/>
          <w:szCs w:val="24"/>
        </w:rPr>
        <w:t xml:space="preserve"> </w:t>
      </w:r>
      <w:r w:rsidRPr="0038166F">
        <w:rPr>
          <w:rFonts w:ascii="Aptos" w:hAnsi="Aptos"/>
          <w:color w:val="2F2F2F"/>
          <w:w w:val="105"/>
          <w:sz w:val="24"/>
          <w:szCs w:val="24"/>
        </w:rPr>
        <w:t>fees</w:t>
      </w:r>
      <w:r w:rsidRPr="0038166F">
        <w:rPr>
          <w:rFonts w:ascii="Aptos" w:hAnsi="Aptos"/>
          <w:color w:val="2F2F2F"/>
          <w:spacing w:val="8"/>
          <w:w w:val="105"/>
          <w:sz w:val="24"/>
          <w:szCs w:val="24"/>
        </w:rPr>
        <w:t xml:space="preserve"> </w:t>
      </w:r>
      <w:r w:rsidRPr="0038166F">
        <w:rPr>
          <w:rFonts w:ascii="Aptos" w:hAnsi="Aptos"/>
          <w:color w:val="2F2F2F"/>
          <w:w w:val="105"/>
          <w:sz w:val="24"/>
          <w:szCs w:val="24"/>
        </w:rPr>
        <w:t>charged</w:t>
      </w:r>
      <w:r w:rsidRPr="0038166F">
        <w:rPr>
          <w:rFonts w:ascii="Aptos" w:hAnsi="Aptos"/>
          <w:color w:val="2F2F2F"/>
          <w:spacing w:val="17"/>
          <w:w w:val="105"/>
          <w:sz w:val="24"/>
          <w:szCs w:val="24"/>
        </w:rPr>
        <w:t xml:space="preserve"> </w:t>
      </w:r>
      <w:r w:rsidRPr="0038166F">
        <w:rPr>
          <w:rFonts w:ascii="Aptos" w:hAnsi="Aptos"/>
          <w:color w:val="2F2F2F"/>
          <w:w w:val="105"/>
          <w:sz w:val="24"/>
          <w:szCs w:val="24"/>
        </w:rPr>
        <w:t>are</w:t>
      </w:r>
      <w:r w:rsidRPr="0038166F">
        <w:rPr>
          <w:rFonts w:ascii="Aptos" w:hAnsi="Aptos"/>
          <w:color w:val="2F2F2F"/>
          <w:spacing w:val="2"/>
          <w:w w:val="105"/>
          <w:sz w:val="24"/>
          <w:szCs w:val="24"/>
        </w:rPr>
        <w:t xml:space="preserve"> </w:t>
      </w:r>
      <w:r w:rsidRPr="0038166F">
        <w:rPr>
          <w:rFonts w:ascii="Aptos" w:hAnsi="Aptos"/>
          <w:color w:val="2F2F2F"/>
          <w:spacing w:val="-2"/>
          <w:w w:val="105"/>
          <w:sz w:val="24"/>
          <w:szCs w:val="24"/>
        </w:rPr>
        <w:t>legal.</w:t>
      </w:r>
    </w:p>
    <w:p w14:paraId="7DFFAF12" w14:textId="77777777" w:rsidR="00E813FC" w:rsidRPr="0038166F" w:rsidRDefault="00E813FC">
      <w:pPr>
        <w:pStyle w:val="BodyText"/>
        <w:spacing w:before="105"/>
        <w:rPr>
          <w:rFonts w:ascii="Aptos" w:hAnsi="Aptos"/>
          <w:sz w:val="24"/>
          <w:szCs w:val="24"/>
        </w:rPr>
      </w:pPr>
    </w:p>
    <w:p w14:paraId="7DFFAF13" w14:textId="77777777" w:rsidR="00E813FC" w:rsidRPr="0038166F" w:rsidRDefault="0098406E">
      <w:pPr>
        <w:pStyle w:val="BodyText"/>
        <w:ind w:left="132"/>
        <w:rPr>
          <w:rFonts w:ascii="Aptos" w:hAnsi="Aptos"/>
          <w:color w:val="2F2F2F"/>
          <w:spacing w:val="-2"/>
          <w:w w:val="105"/>
          <w:sz w:val="24"/>
          <w:szCs w:val="24"/>
        </w:rPr>
      </w:pPr>
      <w:r w:rsidRPr="0038166F">
        <w:rPr>
          <w:rFonts w:ascii="Aptos" w:hAnsi="Aptos"/>
          <w:color w:val="2F2F2F"/>
          <w:w w:val="105"/>
          <w:sz w:val="24"/>
          <w:szCs w:val="24"/>
        </w:rPr>
        <w:t>Sworn</w:t>
      </w:r>
      <w:r w:rsidRPr="0038166F">
        <w:rPr>
          <w:rFonts w:ascii="Aptos" w:hAnsi="Aptos"/>
          <w:color w:val="2F2F2F"/>
          <w:spacing w:val="1"/>
          <w:w w:val="105"/>
          <w:sz w:val="24"/>
          <w:szCs w:val="24"/>
        </w:rPr>
        <w:t xml:space="preserve"> </w:t>
      </w:r>
      <w:r w:rsidRPr="0038166F">
        <w:rPr>
          <w:rFonts w:ascii="Aptos" w:hAnsi="Aptos"/>
          <w:color w:val="2F2F2F"/>
          <w:w w:val="105"/>
          <w:sz w:val="24"/>
          <w:szCs w:val="24"/>
        </w:rPr>
        <w:t>to</w:t>
      </w:r>
      <w:r w:rsidRPr="0038166F">
        <w:rPr>
          <w:rFonts w:ascii="Aptos" w:hAnsi="Aptos"/>
          <w:color w:val="2F2F2F"/>
          <w:spacing w:val="18"/>
          <w:w w:val="105"/>
          <w:sz w:val="24"/>
          <w:szCs w:val="24"/>
        </w:rPr>
        <w:t xml:space="preserve"> </w:t>
      </w:r>
      <w:r w:rsidRPr="0038166F">
        <w:rPr>
          <w:rFonts w:ascii="Aptos" w:hAnsi="Aptos"/>
          <w:color w:val="2F2F2F"/>
          <w:w w:val="105"/>
          <w:sz w:val="24"/>
          <w:szCs w:val="24"/>
        </w:rPr>
        <w:t>and subscribed</w:t>
      </w:r>
      <w:r w:rsidRPr="0038166F">
        <w:rPr>
          <w:rFonts w:ascii="Aptos" w:hAnsi="Aptos"/>
          <w:color w:val="2F2F2F"/>
          <w:spacing w:val="5"/>
          <w:w w:val="105"/>
          <w:sz w:val="24"/>
          <w:szCs w:val="24"/>
        </w:rPr>
        <w:t xml:space="preserve"> </w:t>
      </w:r>
      <w:r w:rsidRPr="0038166F">
        <w:rPr>
          <w:rFonts w:ascii="Aptos" w:hAnsi="Aptos"/>
          <w:color w:val="2F2F2F"/>
          <w:w w:val="105"/>
          <w:sz w:val="24"/>
          <w:szCs w:val="24"/>
        </w:rPr>
        <w:t>before</w:t>
      </w:r>
      <w:r w:rsidRPr="0038166F">
        <w:rPr>
          <w:rFonts w:ascii="Aptos" w:hAnsi="Aptos"/>
          <w:color w:val="2F2F2F"/>
          <w:spacing w:val="10"/>
          <w:w w:val="105"/>
          <w:sz w:val="24"/>
          <w:szCs w:val="24"/>
        </w:rPr>
        <w:t xml:space="preserve"> </w:t>
      </w:r>
      <w:r w:rsidRPr="0038166F">
        <w:rPr>
          <w:rFonts w:ascii="Aptos" w:hAnsi="Aptos"/>
          <w:color w:val="2F2F2F"/>
          <w:w w:val="105"/>
          <w:sz w:val="24"/>
          <w:szCs w:val="24"/>
        </w:rPr>
        <w:t>on</w:t>
      </w:r>
      <w:r w:rsidRPr="0038166F">
        <w:rPr>
          <w:rFonts w:ascii="Aptos" w:hAnsi="Aptos"/>
          <w:color w:val="2F2F2F"/>
          <w:spacing w:val="2"/>
          <w:w w:val="105"/>
          <w:sz w:val="24"/>
          <w:szCs w:val="24"/>
        </w:rPr>
        <w:t xml:space="preserve"> </w:t>
      </w:r>
      <w:r w:rsidRPr="0038166F">
        <w:rPr>
          <w:rFonts w:ascii="Aptos" w:hAnsi="Aptos"/>
          <w:color w:val="2F2F2F"/>
          <w:spacing w:val="-2"/>
          <w:w w:val="105"/>
          <w:sz w:val="24"/>
          <w:szCs w:val="24"/>
        </w:rPr>
        <w:t>03/12/2026</w:t>
      </w:r>
    </w:p>
    <w:p w14:paraId="725C84FD" w14:textId="77777777" w:rsidR="00166BE1" w:rsidRDefault="00166BE1">
      <w:pPr>
        <w:pStyle w:val="BodyText"/>
        <w:ind w:left="132"/>
        <w:rPr>
          <w:rFonts w:ascii="Aptos" w:hAnsi="Aptos"/>
          <w:color w:val="2F2F2F"/>
          <w:spacing w:val="-2"/>
          <w:w w:val="105"/>
        </w:rPr>
      </w:pPr>
    </w:p>
    <w:p w14:paraId="2F72C6F9" w14:textId="60CF9286" w:rsidR="00F811ED" w:rsidRPr="005A3C4C" w:rsidRDefault="00F811ED">
      <w:pPr>
        <w:pStyle w:val="BodyText"/>
        <w:ind w:left="132"/>
        <w:rPr>
          <w:rFonts w:ascii="Aptos" w:hAnsi="Aptos"/>
          <w:color w:val="2F2F2F"/>
          <w:spacing w:val="-2"/>
          <w:w w:val="105"/>
          <w:sz w:val="24"/>
          <w:szCs w:val="24"/>
        </w:rPr>
      </w:pPr>
      <w:r w:rsidRPr="005A3C4C">
        <w:rPr>
          <w:rFonts w:ascii="Aptos" w:hAnsi="Aptos"/>
          <w:noProof/>
          <w:color w:val="2F2F2F"/>
          <w:spacing w:val="-2"/>
          <w:w w:val="105"/>
          <w:sz w:val="24"/>
          <w:szCs w:val="24"/>
        </w:rPr>
        <w:drawing>
          <wp:inline distT="0" distB="0" distL="0" distR="0" wp14:anchorId="7C8AE999" wp14:editId="5574FE08">
            <wp:extent cx="2152650" cy="365760"/>
            <wp:effectExtent l="0" t="0" r="0" b="0"/>
            <wp:docPr id="56522164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2164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88277" w14:textId="29919143" w:rsidR="00166BE1" w:rsidRPr="005A3C4C" w:rsidRDefault="00166BE1">
      <w:pPr>
        <w:pStyle w:val="BodyText"/>
        <w:ind w:left="132"/>
        <w:rPr>
          <w:rFonts w:ascii="Aptos" w:hAnsi="Aptos"/>
          <w:color w:val="2F2F2F"/>
          <w:spacing w:val="-2"/>
          <w:w w:val="105"/>
          <w:sz w:val="24"/>
          <w:szCs w:val="24"/>
        </w:rPr>
      </w:pPr>
      <w:r w:rsidRPr="005A3C4C">
        <w:rPr>
          <w:rFonts w:ascii="Aptos" w:hAnsi="Aptos"/>
          <w:color w:val="2F2F2F"/>
          <w:spacing w:val="-2"/>
          <w:w w:val="105"/>
          <w:sz w:val="24"/>
          <w:szCs w:val="24"/>
        </w:rPr>
        <w:t xml:space="preserve">Legal </w:t>
      </w:r>
      <w:proofErr w:type="spellStart"/>
      <w:r w:rsidRPr="005A3C4C">
        <w:rPr>
          <w:rFonts w:ascii="Aptos" w:hAnsi="Aptos"/>
          <w:color w:val="2F2F2F"/>
          <w:spacing w:val="-2"/>
          <w:w w:val="105"/>
          <w:sz w:val="24"/>
          <w:szCs w:val="24"/>
        </w:rPr>
        <w:t>Clerk</w:t>
      </w:r>
      <w:r w:rsidR="00A57081" w:rsidRPr="005A3C4C">
        <w:rPr>
          <w:rFonts w:ascii="Aptos" w:hAnsi="Aptos"/>
          <w:color w:val="2F2F2F"/>
          <w:spacing w:val="-2"/>
          <w:w w:val="105"/>
          <w:sz w:val="24"/>
          <w:szCs w:val="24"/>
        </w:rPr>
        <w:t>t</w:t>
      </w:r>
      <w:proofErr w:type="spellEnd"/>
    </w:p>
    <w:p w14:paraId="212753CF" w14:textId="77777777" w:rsidR="00A57081" w:rsidRPr="005A3C4C" w:rsidRDefault="00A57081">
      <w:pPr>
        <w:pStyle w:val="BodyText"/>
        <w:ind w:left="132"/>
        <w:rPr>
          <w:rFonts w:ascii="Aptos" w:hAnsi="Aptos"/>
          <w:color w:val="2F2F2F"/>
          <w:spacing w:val="-2"/>
          <w:w w:val="105"/>
          <w:sz w:val="24"/>
          <w:szCs w:val="24"/>
        </w:rPr>
      </w:pPr>
    </w:p>
    <w:p w14:paraId="1ACE3401" w14:textId="3854D58F" w:rsidR="00166BE1" w:rsidRPr="005A3C4C" w:rsidRDefault="00A57081">
      <w:pPr>
        <w:pStyle w:val="BodyText"/>
        <w:ind w:left="132"/>
        <w:rPr>
          <w:rFonts w:ascii="Aptos" w:hAnsi="Aptos"/>
          <w:color w:val="2F2F2F"/>
          <w:spacing w:val="-2"/>
          <w:w w:val="105"/>
          <w:sz w:val="24"/>
          <w:szCs w:val="24"/>
        </w:rPr>
      </w:pPr>
      <w:r w:rsidRPr="005A3C4C">
        <w:rPr>
          <w:rFonts w:ascii="Aptos" w:hAnsi="Aptos"/>
          <w:noProof/>
          <w:color w:val="2F2F2F"/>
          <w:spacing w:val="-2"/>
          <w:w w:val="105"/>
          <w:sz w:val="24"/>
          <w:szCs w:val="24"/>
        </w:rPr>
        <w:drawing>
          <wp:inline distT="0" distB="0" distL="0" distR="0" wp14:anchorId="0B73299C" wp14:editId="0227BBA3">
            <wp:extent cx="1927225" cy="344805"/>
            <wp:effectExtent l="0" t="0" r="0" b="0"/>
            <wp:docPr id="857495260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495260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9E172" w14:textId="1C7E6B7E" w:rsidR="00166BE1" w:rsidRPr="005A3C4C" w:rsidRDefault="00F811ED">
      <w:pPr>
        <w:pStyle w:val="BodyText"/>
        <w:ind w:left="132"/>
        <w:rPr>
          <w:rFonts w:ascii="Aptos" w:hAnsi="Aptos"/>
          <w:color w:val="2F2F2F"/>
          <w:spacing w:val="-2"/>
          <w:w w:val="105"/>
          <w:sz w:val="24"/>
          <w:szCs w:val="24"/>
        </w:rPr>
      </w:pPr>
      <w:r w:rsidRPr="005A3C4C">
        <w:rPr>
          <w:rFonts w:ascii="Aptos" w:hAnsi="Aptos"/>
          <w:color w:val="2F2F2F"/>
          <w:spacing w:val="-2"/>
          <w:w w:val="105"/>
          <w:sz w:val="24"/>
          <w:szCs w:val="24"/>
        </w:rPr>
        <w:t>Notary, State of WI, County of Brown</w:t>
      </w:r>
    </w:p>
    <w:p w14:paraId="782037BF" w14:textId="77777777" w:rsidR="00A57081" w:rsidRPr="005A3C4C" w:rsidRDefault="00A57081">
      <w:pPr>
        <w:pStyle w:val="BodyText"/>
        <w:ind w:left="132"/>
        <w:rPr>
          <w:rFonts w:ascii="Aptos" w:hAnsi="Aptos"/>
          <w:color w:val="2F2F2F"/>
          <w:spacing w:val="-2"/>
          <w:w w:val="105"/>
          <w:sz w:val="24"/>
          <w:szCs w:val="24"/>
        </w:rPr>
      </w:pPr>
    </w:p>
    <w:p w14:paraId="45B1D36B" w14:textId="23741F80" w:rsidR="00A57081" w:rsidRPr="005A3C4C" w:rsidRDefault="00A57081">
      <w:pPr>
        <w:pStyle w:val="BodyText"/>
        <w:ind w:left="132"/>
        <w:rPr>
          <w:rFonts w:ascii="Aptos" w:hAnsi="Aptos"/>
          <w:color w:val="2F2F2F"/>
          <w:spacing w:val="-2"/>
          <w:w w:val="105"/>
          <w:sz w:val="24"/>
          <w:szCs w:val="24"/>
          <w:u w:val="single"/>
        </w:rPr>
      </w:pPr>
      <w:r w:rsidRPr="005A3C4C">
        <w:rPr>
          <w:rFonts w:ascii="Aptos" w:hAnsi="Aptos"/>
          <w:color w:val="2F2F2F"/>
          <w:spacing w:val="-2"/>
          <w:w w:val="105"/>
          <w:sz w:val="24"/>
          <w:szCs w:val="24"/>
          <w:u w:val="single"/>
        </w:rPr>
        <w:t>8.25.26</w:t>
      </w:r>
    </w:p>
    <w:p w14:paraId="6666F805" w14:textId="325965B2" w:rsidR="00A57081" w:rsidRPr="005A3C4C" w:rsidRDefault="00A57081">
      <w:pPr>
        <w:pStyle w:val="BodyText"/>
        <w:ind w:left="132"/>
        <w:rPr>
          <w:rFonts w:ascii="Aptos" w:hAnsi="Aptos"/>
          <w:sz w:val="24"/>
          <w:szCs w:val="24"/>
        </w:rPr>
      </w:pPr>
      <w:r w:rsidRPr="005A3C4C">
        <w:rPr>
          <w:rFonts w:ascii="Aptos" w:hAnsi="Aptos"/>
          <w:color w:val="2F2F2F"/>
          <w:spacing w:val="-2"/>
          <w:w w:val="105"/>
          <w:sz w:val="24"/>
          <w:szCs w:val="24"/>
        </w:rPr>
        <w:t>My commission expires</w:t>
      </w:r>
    </w:p>
    <w:p w14:paraId="30540A01" w14:textId="13595E4F" w:rsidR="00272AF5" w:rsidRPr="005A3C4C" w:rsidRDefault="002D3C78">
      <w:pPr>
        <w:spacing w:before="42"/>
        <w:ind w:left="124"/>
        <w:rPr>
          <w:color w:val="545454"/>
          <w:spacing w:val="-2"/>
          <w:w w:val="105"/>
          <w:sz w:val="24"/>
          <w:szCs w:val="24"/>
        </w:rPr>
      </w:pPr>
      <w:r w:rsidRPr="005A3C4C">
        <w:rPr>
          <w:color w:val="545454"/>
          <w:w w:val="105"/>
          <w:sz w:val="24"/>
          <w:szCs w:val="24"/>
        </w:rPr>
        <w:t>Publication</w:t>
      </w:r>
      <w:r w:rsidRPr="005A3C4C">
        <w:rPr>
          <w:color w:val="545454"/>
          <w:spacing w:val="13"/>
          <w:w w:val="105"/>
          <w:sz w:val="24"/>
          <w:szCs w:val="24"/>
        </w:rPr>
        <w:t xml:space="preserve"> </w:t>
      </w:r>
      <w:r w:rsidRPr="005A3C4C">
        <w:rPr>
          <w:color w:val="545454"/>
          <w:spacing w:val="-2"/>
          <w:w w:val="105"/>
          <w:sz w:val="24"/>
          <w:szCs w:val="24"/>
        </w:rPr>
        <w:t>Cost: $212.26</w:t>
      </w:r>
    </w:p>
    <w:p w14:paraId="6757C581" w14:textId="189A098C" w:rsidR="002D3C78" w:rsidRPr="005A3C4C" w:rsidRDefault="002D3C78">
      <w:pPr>
        <w:spacing w:before="42"/>
        <w:ind w:left="124"/>
        <w:rPr>
          <w:color w:val="545454"/>
          <w:spacing w:val="-4"/>
          <w:w w:val="105"/>
          <w:sz w:val="24"/>
          <w:szCs w:val="24"/>
        </w:rPr>
      </w:pPr>
      <w:r w:rsidRPr="005A3C4C">
        <w:rPr>
          <w:color w:val="545454"/>
          <w:w w:val="105"/>
          <w:sz w:val="24"/>
          <w:szCs w:val="24"/>
        </w:rPr>
        <w:t>Tax</w:t>
      </w:r>
      <w:r w:rsidRPr="005A3C4C">
        <w:rPr>
          <w:color w:val="545454"/>
          <w:spacing w:val="12"/>
          <w:w w:val="105"/>
          <w:sz w:val="24"/>
          <w:szCs w:val="24"/>
        </w:rPr>
        <w:t xml:space="preserve"> </w:t>
      </w:r>
      <w:r w:rsidRPr="005A3C4C">
        <w:rPr>
          <w:color w:val="545454"/>
          <w:spacing w:val="-2"/>
          <w:w w:val="105"/>
          <w:sz w:val="24"/>
          <w:szCs w:val="24"/>
        </w:rPr>
        <w:t>Amount:</w:t>
      </w:r>
      <w:r w:rsidRPr="005A3C4C">
        <w:rPr>
          <w:color w:val="545454"/>
          <w:spacing w:val="-4"/>
          <w:w w:val="105"/>
          <w:sz w:val="24"/>
          <w:szCs w:val="24"/>
        </w:rPr>
        <w:t xml:space="preserve"> $0.00</w:t>
      </w:r>
    </w:p>
    <w:p w14:paraId="3B0FCA41" w14:textId="25616A8E" w:rsidR="002D3C78" w:rsidRPr="005A3C4C" w:rsidRDefault="002D3C78">
      <w:pPr>
        <w:spacing w:before="42"/>
        <w:ind w:left="124"/>
        <w:rPr>
          <w:color w:val="545454"/>
          <w:spacing w:val="-2"/>
          <w:w w:val="105"/>
          <w:sz w:val="24"/>
          <w:szCs w:val="24"/>
        </w:rPr>
      </w:pPr>
      <w:r w:rsidRPr="005A3C4C">
        <w:rPr>
          <w:color w:val="545454"/>
          <w:w w:val="105"/>
          <w:sz w:val="24"/>
          <w:szCs w:val="24"/>
        </w:rPr>
        <w:t>Payment</w:t>
      </w:r>
      <w:r w:rsidRPr="005A3C4C">
        <w:rPr>
          <w:color w:val="545454"/>
          <w:spacing w:val="14"/>
          <w:w w:val="105"/>
          <w:sz w:val="24"/>
          <w:szCs w:val="24"/>
        </w:rPr>
        <w:t xml:space="preserve"> </w:t>
      </w:r>
      <w:r w:rsidRPr="005A3C4C">
        <w:rPr>
          <w:color w:val="545454"/>
          <w:spacing w:val="-4"/>
          <w:w w:val="105"/>
          <w:sz w:val="24"/>
          <w:szCs w:val="24"/>
        </w:rPr>
        <w:t>Cost:</w:t>
      </w:r>
      <w:r w:rsidRPr="005A3C4C">
        <w:rPr>
          <w:color w:val="545454"/>
          <w:spacing w:val="-2"/>
          <w:w w:val="105"/>
          <w:sz w:val="24"/>
          <w:szCs w:val="24"/>
        </w:rPr>
        <w:t xml:space="preserve"> $212.26</w:t>
      </w:r>
    </w:p>
    <w:p w14:paraId="61B46371" w14:textId="7117D733" w:rsidR="002D3C78" w:rsidRPr="005A3C4C" w:rsidRDefault="002D3C78">
      <w:pPr>
        <w:spacing w:before="42"/>
        <w:ind w:left="124"/>
        <w:rPr>
          <w:color w:val="545454"/>
          <w:spacing w:val="-2"/>
          <w:w w:val="105"/>
          <w:sz w:val="24"/>
          <w:szCs w:val="24"/>
        </w:rPr>
      </w:pPr>
      <w:r w:rsidRPr="005A3C4C">
        <w:rPr>
          <w:color w:val="545454"/>
          <w:w w:val="105"/>
          <w:sz w:val="24"/>
          <w:szCs w:val="24"/>
        </w:rPr>
        <w:t>Order</w:t>
      </w:r>
      <w:r w:rsidRPr="005A3C4C">
        <w:rPr>
          <w:color w:val="545454"/>
          <w:spacing w:val="13"/>
          <w:w w:val="105"/>
          <w:sz w:val="24"/>
          <w:szCs w:val="24"/>
        </w:rPr>
        <w:t xml:space="preserve"> </w:t>
      </w:r>
      <w:r w:rsidRPr="005A3C4C">
        <w:rPr>
          <w:color w:val="545454"/>
          <w:spacing w:val="-5"/>
          <w:w w:val="105"/>
          <w:sz w:val="24"/>
          <w:szCs w:val="24"/>
        </w:rPr>
        <w:t>No:</w:t>
      </w:r>
      <w:r w:rsidRPr="005A3C4C">
        <w:rPr>
          <w:color w:val="545454"/>
          <w:spacing w:val="-2"/>
          <w:w w:val="105"/>
          <w:sz w:val="24"/>
          <w:szCs w:val="24"/>
        </w:rPr>
        <w:t xml:space="preserve"> 12157733</w:t>
      </w:r>
    </w:p>
    <w:p w14:paraId="4E905068" w14:textId="01092C6D" w:rsidR="002D3C78" w:rsidRPr="005A3C4C" w:rsidRDefault="00572009">
      <w:pPr>
        <w:spacing w:before="42"/>
        <w:ind w:left="124"/>
        <w:rPr>
          <w:color w:val="545454"/>
          <w:spacing w:val="-2"/>
          <w:w w:val="105"/>
          <w:sz w:val="24"/>
          <w:szCs w:val="24"/>
        </w:rPr>
      </w:pPr>
      <w:r w:rsidRPr="005A3C4C">
        <w:rPr>
          <w:color w:val="545454"/>
          <w:w w:val="105"/>
          <w:sz w:val="24"/>
          <w:szCs w:val="24"/>
        </w:rPr>
        <w:t>Customer</w:t>
      </w:r>
      <w:r w:rsidRPr="005A3C4C">
        <w:rPr>
          <w:color w:val="545454"/>
          <w:spacing w:val="17"/>
          <w:w w:val="105"/>
          <w:sz w:val="24"/>
          <w:szCs w:val="24"/>
        </w:rPr>
        <w:t xml:space="preserve"> </w:t>
      </w:r>
      <w:r w:rsidRPr="005A3C4C">
        <w:rPr>
          <w:color w:val="545454"/>
          <w:spacing w:val="-5"/>
          <w:w w:val="105"/>
          <w:sz w:val="24"/>
          <w:szCs w:val="24"/>
        </w:rPr>
        <w:t>No:</w:t>
      </w:r>
      <w:r w:rsidRPr="005A3C4C">
        <w:rPr>
          <w:color w:val="545454"/>
          <w:spacing w:val="-2"/>
          <w:w w:val="105"/>
          <w:sz w:val="24"/>
          <w:szCs w:val="24"/>
        </w:rPr>
        <w:t xml:space="preserve"> 1588357</w:t>
      </w:r>
    </w:p>
    <w:p w14:paraId="2BCFD087" w14:textId="0CD70CFB" w:rsidR="00572009" w:rsidRPr="005A3C4C" w:rsidRDefault="00572009">
      <w:pPr>
        <w:spacing w:before="42"/>
        <w:ind w:left="124"/>
        <w:rPr>
          <w:rFonts w:ascii="Aptos" w:hAnsi="Aptos"/>
          <w:sz w:val="24"/>
          <w:szCs w:val="24"/>
        </w:rPr>
      </w:pPr>
      <w:proofErr w:type="gramStart"/>
      <w:r w:rsidRPr="005A3C4C">
        <w:rPr>
          <w:color w:val="545454"/>
          <w:spacing w:val="-4"/>
          <w:w w:val="120"/>
          <w:sz w:val="24"/>
          <w:szCs w:val="24"/>
        </w:rPr>
        <w:t>PO#:</w:t>
      </w:r>
      <w:proofErr w:type="gramEnd"/>
    </w:p>
    <w:p w14:paraId="7DFFAF1C" w14:textId="77777777" w:rsidR="00E813FC" w:rsidRPr="005A3C4C" w:rsidRDefault="0098406E" w:rsidP="00DF5D19">
      <w:pPr>
        <w:spacing w:line="300" w:lineRule="auto"/>
        <w:ind w:left="2700" w:right="697" w:firstLine="1"/>
        <w:rPr>
          <w:rFonts w:ascii="Aptos" w:hAnsi="Aptos"/>
          <w:sz w:val="24"/>
          <w:szCs w:val="24"/>
        </w:rPr>
      </w:pPr>
      <w:proofErr w:type="gramStart"/>
      <w:r w:rsidRPr="005A3C4C">
        <w:rPr>
          <w:rFonts w:ascii="Aptos" w:hAnsi="Aptos"/>
          <w:color w:val="545454"/>
          <w:w w:val="110"/>
          <w:sz w:val="24"/>
          <w:szCs w:val="24"/>
        </w:rPr>
        <w:t>#</w:t>
      </w:r>
      <w:r w:rsidRPr="005A3C4C">
        <w:rPr>
          <w:rFonts w:ascii="Aptos" w:hAnsi="Aptos"/>
          <w:color w:val="545454"/>
          <w:spacing w:val="-32"/>
          <w:w w:val="110"/>
          <w:sz w:val="24"/>
          <w:szCs w:val="24"/>
        </w:rPr>
        <w:t xml:space="preserve"> </w:t>
      </w:r>
      <w:r w:rsidRPr="005A3C4C">
        <w:rPr>
          <w:rFonts w:ascii="Aptos" w:hAnsi="Aptos"/>
          <w:color w:val="545454"/>
          <w:w w:val="110"/>
          <w:sz w:val="24"/>
          <w:szCs w:val="24"/>
        </w:rPr>
        <w:t>of</w:t>
      </w:r>
      <w:r w:rsidRPr="005A3C4C">
        <w:rPr>
          <w:rFonts w:ascii="Aptos" w:hAnsi="Aptos"/>
          <w:color w:val="545454"/>
          <w:spacing w:val="-12"/>
          <w:w w:val="110"/>
          <w:sz w:val="24"/>
          <w:szCs w:val="24"/>
        </w:rPr>
        <w:t xml:space="preserve"> </w:t>
      </w:r>
      <w:r w:rsidRPr="005A3C4C">
        <w:rPr>
          <w:rFonts w:ascii="Aptos" w:hAnsi="Aptos"/>
          <w:color w:val="545454"/>
          <w:w w:val="110"/>
          <w:sz w:val="24"/>
          <w:szCs w:val="24"/>
        </w:rPr>
        <w:t>Copies</w:t>
      </w:r>
      <w:proofErr w:type="gramEnd"/>
      <w:r w:rsidRPr="005A3C4C">
        <w:rPr>
          <w:rFonts w:ascii="Aptos" w:hAnsi="Aptos"/>
          <w:color w:val="545454"/>
          <w:w w:val="110"/>
          <w:sz w:val="24"/>
          <w:szCs w:val="24"/>
        </w:rPr>
        <w:t xml:space="preserve">: </w:t>
      </w:r>
      <w:r w:rsidRPr="005A3C4C">
        <w:rPr>
          <w:rFonts w:ascii="Aptos" w:hAnsi="Aptos"/>
          <w:color w:val="545454"/>
          <w:spacing w:val="-10"/>
          <w:w w:val="115"/>
          <w:sz w:val="24"/>
          <w:szCs w:val="24"/>
        </w:rPr>
        <w:t>1</w:t>
      </w:r>
    </w:p>
    <w:p w14:paraId="7DFFAF1E" w14:textId="428FC565" w:rsidR="00E813FC" w:rsidRPr="005A3C4C" w:rsidRDefault="00C464B1">
      <w:pPr>
        <w:spacing w:before="1"/>
        <w:ind w:left="232"/>
        <w:rPr>
          <w:rFonts w:ascii="Aptos" w:hAnsi="Aptos"/>
          <w:sz w:val="24"/>
          <w:szCs w:val="24"/>
        </w:rPr>
      </w:pPr>
      <w:r w:rsidRPr="005A3C4C">
        <w:rPr>
          <w:rFonts w:ascii="Aptos" w:hAnsi="Aptos"/>
          <w:color w:val="545454"/>
          <w:w w:val="105"/>
          <w:sz w:val="24"/>
          <w:szCs w:val="24"/>
        </w:rPr>
        <w:t>This</w:t>
      </w:r>
      <w:r w:rsidRPr="005A3C4C">
        <w:rPr>
          <w:rFonts w:ascii="Aptos" w:hAnsi="Aptos"/>
          <w:color w:val="545454"/>
          <w:spacing w:val="22"/>
          <w:w w:val="105"/>
          <w:sz w:val="24"/>
          <w:szCs w:val="24"/>
        </w:rPr>
        <w:t xml:space="preserve"> </w:t>
      </w:r>
      <w:r w:rsidRPr="005A3C4C">
        <w:rPr>
          <w:rFonts w:ascii="Aptos" w:hAnsi="Aptos"/>
          <w:color w:val="545454"/>
          <w:w w:val="105"/>
          <w:sz w:val="24"/>
          <w:szCs w:val="24"/>
        </w:rPr>
        <w:t>Is</w:t>
      </w:r>
      <w:r w:rsidRPr="005A3C4C">
        <w:rPr>
          <w:rFonts w:ascii="Aptos" w:hAnsi="Aptos"/>
          <w:color w:val="545454"/>
          <w:spacing w:val="10"/>
          <w:w w:val="105"/>
          <w:sz w:val="24"/>
          <w:szCs w:val="24"/>
        </w:rPr>
        <w:t xml:space="preserve"> </w:t>
      </w:r>
      <w:r w:rsidRPr="005A3C4C">
        <w:rPr>
          <w:rFonts w:ascii="Aptos" w:hAnsi="Aptos"/>
          <w:color w:val="545454"/>
          <w:w w:val="105"/>
          <w:sz w:val="24"/>
          <w:szCs w:val="24"/>
        </w:rPr>
        <w:t>Not</w:t>
      </w:r>
      <w:r w:rsidRPr="005A3C4C">
        <w:rPr>
          <w:rFonts w:ascii="Aptos" w:hAnsi="Aptos"/>
          <w:color w:val="545454"/>
          <w:spacing w:val="34"/>
          <w:w w:val="105"/>
          <w:sz w:val="24"/>
          <w:szCs w:val="24"/>
        </w:rPr>
        <w:t xml:space="preserve"> </w:t>
      </w:r>
      <w:r w:rsidRPr="005A3C4C">
        <w:rPr>
          <w:rFonts w:ascii="Aptos" w:hAnsi="Aptos"/>
          <w:color w:val="545454"/>
          <w:w w:val="105"/>
          <w:sz w:val="24"/>
          <w:szCs w:val="24"/>
        </w:rPr>
        <w:t>an</w:t>
      </w:r>
      <w:r w:rsidRPr="005A3C4C">
        <w:rPr>
          <w:rFonts w:ascii="Aptos" w:hAnsi="Aptos"/>
          <w:color w:val="545454"/>
          <w:spacing w:val="29"/>
          <w:w w:val="105"/>
          <w:sz w:val="24"/>
          <w:szCs w:val="24"/>
        </w:rPr>
        <w:t xml:space="preserve"> </w:t>
      </w:r>
      <w:r w:rsidRPr="005A3C4C">
        <w:rPr>
          <w:rFonts w:ascii="Aptos" w:hAnsi="Aptos"/>
          <w:color w:val="545454"/>
          <w:spacing w:val="-2"/>
          <w:w w:val="105"/>
          <w:sz w:val="24"/>
          <w:szCs w:val="24"/>
        </w:rPr>
        <w:t>Invoice!</w:t>
      </w:r>
    </w:p>
    <w:p w14:paraId="4160F81A" w14:textId="77777777" w:rsidR="00736C65" w:rsidRDefault="00496F9B" w:rsidP="00736C65">
      <w:pPr>
        <w:spacing w:before="87"/>
        <w:ind w:left="149"/>
        <w:rPr>
          <w:rFonts w:ascii="Aptos" w:hAnsi="Aptos"/>
          <w:i/>
          <w:color w:val="545454"/>
          <w:spacing w:val="-2"/>
          <w:sz w:val="24"/>
          <w:szCs w:val="24"/>
        </w:rPr>
      </w:pPr>
      <w:r w:rsidRPr="005A3C4C">
        <w:rPr>
          <w:rFonts w:ascii="Aptos" w:hAnsi="Aptos"/>
          <w:i/>
          <w:color w:val="545454"/>
          <w:spacing w:val="-2"/>
          <w:sz w:val="24"/>
          <w:szCs w:val="24"/>
        </w:rPr>
        <w:t>Please do not use this form for payment remittance</w:t>
      </w:r>
    </w:p>
    <w:p w14:paraId="5F229DB7" w14:textId="77777777" w:rsidR="003D03B3" w:rsidRDefault="003D03B3" w:rsidP="00736C65">
      <w:pPr>
        <w:spacing w:before="87"/>
        <w:ind w:left="149"/>
        <w:rPr>
          <w:rFonts w:ascii="Aptos" w:hAnsi="Aptos"/>
          <w:i/>
          <w:color w:val="545454"/>
          <w:spacing w:val="-2"/>
          <w:sz w:val="24"/>
          <w:szCs w:val="24"/>
        </w:rPr>
      </w:pPr>
    </w:p>
    <w:p w14:paraId="73A4C6EB" w14:textId="4A4BF1AD" w:rsidR="003D03B3" w:rsidRDefault="0038166F" w:rsidP="003D03B3">
      <w:pPr>
        <w:spacing w:before="37" w:line="270" w:lineRule="exact"/>
        <w:ind w:right="24"/>
        <w:jc w:val="center"/>
        <w:rPr>
          <w:sz w:val="24"/>
        </w:rPr>
      </w:pPr>
      <w:r>
        <w:rPr>
          <w:color w:val="2F2F2F"/>
          <w:sz w:val="24"/>
        </w:rPr>
        <w:t>Mariah</w:t>
      </w:r>
      <w:r>
        <w:rPr>
          <w:color w:val="2F2F2F"/>
          <w:spacing w:val="67"/>
          <w:sz w:val="24"/>
        </w:rPr>
        <w:t xml:space="preserve"> </w:t>
      </w:r>
      <w:r>
        <w:rPr>
          <w:color w:val="2F2F2F"/>
          <w:spacing w:val="-2"/>
          <w:sz w:val="24"/>
        </w:rPr>
        <w:t>Verhagen</w:t>
      </w:r>
    </w:p>
    <w:p w14:paraId="13702AE5" w14:textId="77777777" w:rsidR="003D03B3" w:rsidRDefault="003D03B3" w:rsidP="003D03B3">
      <w:pPr>
        <w:spacing w:line="266" w:lineRule="auto"/>
        <w:ind w:left="489" w:right="468" w:hanging="18"/>
        <w:jc w:val="center"/>
        <w:rPr>
          <w:sz w:val="23"/>
        </w:rPr>
      </w:pPr>
      <w:r>
        <w:rPr>
          <w:color w:val="2F2F2F"/>
          <w:w w:val="110"/>
          <w:sz w:val="23"/>
        </w:rPr>
        <w:t>Notary Public</w:t>
      </w:r>
      <w:r>
        <w:rPr>
          <w:color w:val="2F2F2F"/>
          <w:spacing w:val="40"/>
          <w:w w:val="110"/>
          <w:sz w:val="23"/>
        </w:rPr>
        <w:t xml:space="preserve"> </w:t>
      </w:r>
      <w:r>
        <w:rPr>
          <w:color w:val="2F2F2F"/>
          <w:w w:val="110"/>
          <w:sz w:val="23"/>
        </w:rPr>
        <w:t>State of Wisconsin</w:t>
      </w:r>
    </w:p>
    <w:p w14:paraId="59036E21" w14:textId="77777777" w:rsidR="003D03B3" w:rsidRDefault="003D03B3" w:rsidP="00736C65">
      <w:pPr>
        <w:spacing w:before="87"/>
        <w:ind w:left="149"/>
        <w:rPr>
          <w:rFonts w:ascii="Aptos" w:hAnsi="Aptos"/>
          <w:i/>
          <w:color w:val="545454"/>
          <w:spacing w:val="-2"/>
          <w:sz w:val="24"/>
          <w:szCs w:val="24"/>
        </w:rPr>
      </w:pPr>
    </w:p>
    <w:p w14:paraId="7DFFAF20" w14:textId="568EDA7E" w:rsidR="00E813FC" w:rsidRPr="00050797" w:rsidRDefault="00A54094" w:rsidP="00736C65">
      <w:pPr>
        <w:spacing w:before="87"/>
        <w:ind w:left="149"/>
        <w:rPr>
          <w:rFonts w:ascii="Aptos" w:hAnsi="Aptos"/>
          <w:sz w:val="24"/>
          <w:szCs w:val="24"/>
        </w:rPr>
      </w:pPr>
      <w:r w:rsidRPr="00050797">
        <w:rPr>
          <w:rFonts w:ascii="Aptos" w:hAnsi="Aptos"/>
          <w:color w:val="2F2F2F"/>
          <w:w w:val="105"/>
          <w:sz w:val="24"/>
          <w:szCs w:val="24"/>
        </w:rPr>
        <w:t>Brockton</w:t>
      </w:r>
      <w:r w:rsidRPr="00050797">
        <w:rPr>
          <w:rFonts w:ascii="Aptos" w:hAnsi="Aptos"/>
          <w:color w:val="2F2F2F"/>
          <w:spacing w:val="34"/>
          <w:w w:val="10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05"/>
          <w:sz w:val="24"/>
          <w:szCs w:val="24"/>
        </w:rPr>
        <w:t>Operator</w:t>
      </w:r>
      <w:r w:rsidRPr="00050797">
        <w:rPr>
          <w:rFonts w:ascii="Aptos" w:hAnsi="Aptos"/>
          <w:color w:val="2F2F2F"/>
          <w:spacing w:val="38"/>
          <w:w w:val="10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5"/>
          <w:w w:val="105"/>
          <w:sz w:val="24"/>
          <w:szCs w:val="24"/>
        </w:rPr>
        <w:t>LLC</w:t>
      </w:r>
    </w:p>
    <w:p w14:paraId="7DFFAF21" w14:textId="6E67DE69" w:rsidR="00E813FC" w:rsidRPr="00050797" w:rsidRDefault="00A54094">
      <w:pPr>
        <w:pStyle w:val="Heading4"/>
        <w:rPr>
          <w:rFonts w:ascii="Aptos" w:hAnsi="Aptos"/>
          <w:sz w:val="24"/>
          <w:szCs w:val="24"/>
        </w:rPr>
      </w:pPr>
      <w:r w:rsidRPr="00050797">
        <w:rPr>
          <w:rFonts w:ascii="Aptos" w:hAnsi="Aptos"/>
          <w:color w:val="2F2F2F"/>
          <w:w w:val="110"/>
          <w:sz w:val="24"/>
          <w:szCs w:val="24"/>
        </w:rPr>
        <w:t>Legal</w:t>
      </w:r>
      <w:r w:rsidRPr="00050797">
        <w:rPr>
          <w:rFonts w:ascii="Aptos" w:hAnsi="Aptos"/>
          <w:color w:val="2F2F2F"/>
          <w:spacing w:val="5"/>
          <w:w w:val="110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10"/>
          <w:sz w:val="24"/>
          <w:szCs w:val="24"/>
        </w:rPr>
        <w:t>Notice</w:t>
      </w:r>
    </w:p>
    <w:p w14:paraId="7DFFAF22" w14:textId="277E928A" w:rsidR="00E813FC" w:rsidRPr="00050797" w:rsidRDefault="0098406E">
      <w:pPr>
        <w:pStyle w:val="BodyText"/>
        <w:tabs>
          <w:tab w:val="left" w:pos="649"/>
          <w:tab w:val="left" w:pos="815"/>
          <w:tab w:val="left" w:pos="895"/>
          <w:tab w:val="left" w:pos="1003"/>
          <w:tab w:val="left" w:pos="1034"/>
          <w:tab w:val="left" w:pos="1192"/>
          <w:tab w:val="left" w:pos="1399"/>
          <w:tab w:val="left" w:pos="1496"/>
          <w:tab w:val="left" w:pos="1587"/>
          <w:tab w:val="left" w:pos="1654"/>
          <w:tab w:val="left" w:pos="1691"/>
          <w:tab w:val="left" w:pos="1843"/>
          <w:tab w:val="left" w:pos="1880"/>
          <w:tab w:val="left" w:pos="1976"/>
          <w:tab w:val="left" w:pos="2103"/>
          <w:tab w:val="left" w:pos="2163"/>
          <w:tab w:val="left" w:pos="2232"/>
          <w:tab w:val="left" w:pos="2497"/>
          <w:tab w:val="left" w:pos="2591"/>
          <w:tab w:val="left" w:pos="2624"/>
          <w:tab w:val="left" w:pos="2788"/>
        </w:tabs>
        <w:spacing w:before="192" w:line="225" w:lineRule="auto"/>
        <w:ind w:left="69" w:right="1557" w:firstLine="13"/>
        <w:rPr>
          <w:rFonts w:ascii="Aptos" w:hAnsi="Aptos"/>
          <w:sz w:val="24"/>
          <w:szCs w:val="24"/>
        </w:rPr>
      </w:pPr>
      <w:r w:rsidRPr="00050797">
        <w:rPr>
          <w:rFonts w:ascii="Aptos" w:hAnsi="Aptos"/>
          <w:color w:val="2F2F2F"/>
          <w:w w:val="125"/>
          <w:sz w:val="24"/>
          <w:szCs w:val="24"/>
        </w:rPr>
        <w:t>Brockton Operator LLC</w:t>
      </w:r>
      <w:r w:rsidRPr="00050797">
        <w:rPr>
          <w:rFonts w:ascii="Aptos" w:hAnsi="Aptos"/>
          <w:color w:val="2F2F2F"/>
          <w:spacing w:val="-8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at</w:t>
      </w:r>
      <w:r w:rsidRPr="00050797">
        <w:rPr>
          <w:rFonts w:ascii="Aptos" w:hAnsi="Aptos"/>
          <w:color w:val="2F2F2F"/>
          <w:spacing w:val="2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50 Christy's Pl,</w:t>
      </w:r>
      <w:r w:rsidRPr="00050797">
        <w:rPr>
          <w:rFonts w:ascii="Aptos" w:hAnsi="Aptos"/>
          <w:color w:val="2F2F2F"/>
          <w:spacing w:val="-6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Brockton, Massachusetts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intends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to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file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an application with the Department</w:t>
      </w:r>
      <w:r w:rsidRPr="00050797">
        <w:rPr>
          <w:rFonts w:ascii="Aptos" w:hAnsi="Aptos"/>
          <w:color w:val="2F2F2F"/>
          <w:spacing w:val="8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of</w:t>
      </w:r>
      <w:r w:rsidRPr="00050797">
        <w:rPr>
          <w:rFonts w:ascii="Aptos" w:hAnsi="Aptos"/>
          <w:color w:val="2F2F2F"/>
          <w:spacing w:val="8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Public</w:t>
      </w:r>
      <w:r w:rsidRPr="00050797">
        <w:rPr>
          <w:rFonts w:ascii="Aptos" w:hAnsi="Aptos"/>
          <w:color w:val="2F2F2F"/>
          <w:spacing w:val="8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Health</w:t>
      </w:r>
      <w:r w:rsidRPr="00050797">
        <w:rPr>
          <w:rFonts w:ascii="Aptos" w:hAnsi="Aptos"/>
          <w:color w:val="2F2F2F"/>
          <w:spacing w:val="8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to complete renovations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 xml:space="preserve">to the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existing</w:t>
      </w:r>
      <w:r w:rsidR="00B10083" w:rsidRPr="00050797">
        <w:rPr>
          <w:rFonts w:ascii="Aptos" w:hAnsi="Aptos"/>
          <w:color w:val="2F2F2F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Skilled</w:t>
      </w:r>
      <w:r w:rsidR="00B10083" w:rsidRPr="00050797">
        <w:rPr>
          <w:rFonts w:ascii="Aptos" w:hAnsi="Aptos"/>
          <w:color w:val="2F2F2F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Nursing Facility.</w:t>
      </w:r>
      <w:r w:rsidRPr="00050797">
        <w:rPr>
          <w:rFonts w:ascii="Aptos" w:hAnsi="Aptos"/>
          <w:color w:val="2F2F2F"/>
          <w:spacing w:val="8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These</w:t>
      </w:r>
      <w:r w:rsidRPr="00050797">
        <w:rPr>
          <w:rFonts w:ascii="Aptos" w:hAnsi="Aptos"/>
          <w:color w:val="2F2F2F"/>
          <w:spacing w:val="8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renovations include</w:t>
      </w:r>
      <w:r w:rsidRPr="00050797">
        <w:rPr>
          <w:rFonts w:ascii="Aptos" w:hAnsi="Aptos"/>
          <w:color w:val="2F2F2F"/>
          <w:spacing w:val="8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replacing</w:t>
      </w:r>
      <w:r w:rsidR="00B10083" w:rsidRPr="00050797">
        <w:rPr>
          <w:rFonts w:ascii="Aptos" w:hAnsi="Aptos"/>
          <w:color w:val="2F2F2F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 xml:space="preserve">flooring, </w:t>
      </w:r>
      <w:r w:rsidRPr="00050797">
        <w:rPr>
          <w:rFonts w:ascii="Aptos" w:hAnsi="Aptos"/>
          <w:color w:val="2F2F2F"/>
          <w:w w:val="125"/>
          <w:sz w:val="24"/>
          <w:szCs w:val="24"/>
        </w:rPr>
        <w:t>wall covering, ceilings, lighting,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and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elevator</w:t>
      </w:r>
      <w:r w:rsidRPr="00050797">
        <w:rPr>
          <w:rFonts w:ascii="Aptos" w:hAnsi="Aptos"/>
          <w:color w:val="2F2F2F"/>
          <w:spacing w:val="8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work</w:t>
      </w:r>
      <w:r w:rsidRPr="00050797">
        <w:rPr>
          <w:rFonts w:ascii="Aptos" w:hAnsi="Aptos"/>
          <w:color w:val="2F2F2F"/>
          <w:spacing w:val="8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 xml:space="preserve">to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restore</w:t>
      </w:r>
      <w:r w:rsidR="009F09FF" w:rsidRPr="00050797">
        <w:rPr>
          <w:rFonts w:ascii="Aptos" w:hAnsi="Aptos"/>
          <w:color w:val="2F2F2F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4"/>
          <w:w w:val="125"/>
          <w:sz w:val="24"/>
          <w:szCs w:val="24"/>
        </w:rPr>
        <w:t>the</w:t>
      </w:r>
      <w:r w:rsidRPr="00050797">
        <w:rPr>
          <w:rFonts w:ascii="Aptos" w:hAnsi="Aptos"/>
          <w:color w:val="2F2F2F"/>
          <w:sz w:val="24"/>
          <w:szCs w:val="24"/>
        </w:rPr>
        <w:tab/>
      </w:r>
      <w:r w:rsidRPr="00050797">
        <w:rPr>
          <w:rFonts w:ascii="Aptos" w:hAnsi="Aptos"/>
          <w:color w:val="2F2F2F"/>
          <w:spacing w:val="-26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facility.</w:t>
      </w:r>
      <w:r w:rsidRPr="00050797">
        <w:rPr>
          <w:rFonts w:ascii="Aptos" w:hAnsi="Aptos"/>
          <w:color w:val="2F2F2F"/>
          <w:sz w:val="24"/>
          <w:szCs w:val="24"/>
        </w:rPr>
        <w:tab/>
      </w:r>
      <w:r w:rsidRPr="00050797">
        <w:rPr>
          <w:rFonts w:ascii="Aptos" w:hAnsi="Aptos"/>
          <w:color w:val="2F2F2F"/>
          <w:sz w:val="24"/>
          <w:szCs w:val="24"/>
        </w:rPr>
        <w:tab/>
      </w:r>
      <w:r w:rsidRPr="00050797">
        <w:rPr>
          <w:rFonts w:ascii="Aptos" w:hAnsi="Aptos"/>
          <w:color w:val="2F2F2F"/>
          <w:spacing w:val="-4"/>
          <w:w w:val="125"/>
          <w:sz w:val="24"/>
          <w:szCs w:val="24"/>
        </w:rPr>
        <w:t xml:space="preserve">The </w:t>
      </w:r>
      <w:r w:rsidRPr="00050797">
        <w:rPr>
          <w:rFonts w:ascii="Aptos" w:hAnsi="Aptos"/>
          <w:color w:val="2F2F2F"/>
          <w:w w:val="125"/>
          <w:sz w:val="24"/>
          <w:szCs w:val="24"/>
        </w:rPr>
        <w:t>plans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also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include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 xml:space="preserve">updating </w:t>
      </w:r>
      <w:r w:rsidRPr="00050797">
        <w:rPr>
          <w:rFonts w:ascii="Aptos" w:hAnsi="Aptos"/>
          <w:color w:val="2F2F2F"/>
          <w:spacing w:val="-4"/>
          <w:w w:val="125"/>
          <w:sz w:val="24"/>
          <w:szCs w:val="24"/>
        </w:rPr>
        <w:t>wall</w:t>
      </w:r>
      <w:r w:rsidR="009F09FF" w:rsidRPr="00050797">
        <w:rPr>
          <w:rFonts w:ascii="Aptos" w:hAnsi="Aptos"/>
          <w:color w:val="2F2F2F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protection,</w:t>
      </w:r>
      <w:r w:rsidR="009F09FF" w:rsidRPr="00050797">
        <w:rPr>
          <w:rFonts w:ascii="Aptos" w:hAnsi="Aptos"/>
          <w:color w:val="2F2F2F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 xml:space="preserve">handrails, </w:t>
      </w:r>
      <w:r w:rsidRPr="00050797">
        <w:rPr>
          <w:rFonts w:ascii="Aptos" w:hAnsi="Aptos"/>
          <w:color w:val="2F2F2F"/>
          <w:w w:val="125"/>
          <w:sz w:val="24"/>
          <w:szCs w:val="24"/>
        </w:rPr>
        <w:t>door</w:t>
      </w:r>
      <w:r w:rsidRPr="00050797">
        <w:rPr>
          <w:rFonts w:ascii="Aptos" w:hAnsi="Aptos"/>
          <w:color w:val="2F2F2F"/>
          <w:spacing w:val="8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protection</w:t>
      </w:r>
      <w:r w:rsidRPr="00050797">
        <w:rPr>
          <w:rFonts w:ascii="Aptos" w:hAnsi="Aptos"/>
          <w:color w:val="2F2F2F"/>
          <w:spacing w:val="8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and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hard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ware.</w:t>
      </w:r>
      <w:r w:rsidR="007B616F" w:rsidRPr="00050797">
        <w:rPr>
          <w:rFonts w:ascii="Aptos" w:hAnsi="Aptos"/>
          <w:color w:val="2F2F2F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There</w:t>
      </w:r>
      <w:r w:rsidR="007B616F" w:rsidRPr="00050797">
        <w:rPr>
          <w:rFonts w:ascii="Aptos" w:hAnsi="Aptos"/>
          <w:color w:val="2F2F2F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w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ill</w:t>
      </w:r>
      <w:r w:rsidR="007B616F"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be</w:t>
      </w:r>
      <w:r w:rsidR="007B616F"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key spaces renovated such as the physical therapy room, dining</w:t>
      </w:r>
      <w:r w:rsidR="00224F90"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lastRenderedPageBreak/>
        <w:t>room,</w:t>
      </w:r>
      <w:r w:rsidR="00D23E43"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 xml:space="preserve"> </w:t>
      </w:r>
      <w:r w:rsidR="00EC640A"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lounge and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 xml:space="preserve"> lobby.</w:t>
      </w:r>
      <w:r w:rsidR="00F476E1"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This</w:t>
      </w:r>
      <w:r w:rsidR="00F476E1"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application anticipates</w:t>
      </w:r>
      <w:r w:rsidR="007E56A4"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no</w:t>
      </w:r>
      <w:r w:rsidR="007E56A4"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service impact</w:t>
      </w:r>
      <w:r w:rsidR="007E56A4"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on</w:t>
      </w:r>
      <w:r w:rsidR="00981E4A"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their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ab/>
      </w:r>
      <w:r w:rsidR="00981E4A"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current patient</w:t>
      </w:r>
      <w:r w:rsidR="00030FEB"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panel.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ab/>
      </w:r>
      <w:r w:rsidR="00030FEB"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The</w:t>
      </w:r>
      <w:r w:rsidR="004D3A65"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estimated capital expense for</w:t>
      </w:r>
      <w:r w:rsidRPr="00050797">
        <w:rPr>
          <w:rFonts w:ascii="Aptos" w:hAnsi="Aptos"/>
          <w:color w:val="2F2F2F"/>
          <w:w w:val="125"/>
          <w:sz w:val="24"/>
          <w:szCs w:val="24"/>
        </w:rPr>
        <w:t xml:space="preserve"> this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project</w:t>
      </w:r>
      <w:r w:rsidRPr="00050797">
        <w:rPr>
          <w:rFonts w:ascii="Aptos" w:hAnsi="Aptos"/>
          <w:color w:val="2F2F2F"/>
          <w:spacing w:val="8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is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$4,808,000. Any</w:t>
      </w:r>
      <w:r w:rsidRPr="00050797">
        <w:rPr>
          <w:rFonts w:ascii="Aptos" w:hAnsi="Aptos"/>
          <w:color w:val="2F2F2F"/>
          <w:spacing w:val="37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taxpayer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of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Massachu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setts</w:t>
      </w:r>
      <w:r w:rsidR="004D3A65" w:rsidRPr="00050797">
        <w:rPr>
          <w:rFonts w:ascii="Aptos" w:hAnsi="Aptos"/>
          <w:color w:val="2F2F2F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may</w:t>
      </w:r>
      <w:r w:rsidR="00D356DE" w:rsidRPr="00050797">
        <w:rPr>
          <w:rFonts w:ascii="Aptos" w:hAnsi="Aptos"/>
          <w:color w:val="2F2F2F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register</w:t>
      </w:r>
      <w:r w:rsidR="00D356DE" w:rsidRPr="00050797">
        <w:rPr>
          <w:rFonts w:ascii="Aptos" w:hAnsi="Aptos"/>
          <w:color w:val="2F2F2F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6"/>
          <w:w w:val="125"/>
          <w:sz w:val="24"/>
          <w:szCs w:val="24"/>
        </w:rPr>
        <w:t xml:space="preserve">in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connection</w:t>
      </w:r>
      <w:r w:rsidR="00D356DE" w:rsidRPr="00050797">
        <w:rPr>
          <w:rFonts w:ascii="Aptos" w:hAnsi="Aptos"/>
          <w:color w:val="2F2F2F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4"/>
          <w:w w:val="125"/>
          <w:sz w:val="24"/>
          <w:szCs w:val="24"/>
        </w:rPr>
        <w:t>with</w:t>
      </w:r>
      <w:r w:rsidR="00D356DE" w:rsidRPr="00050797">
        <w:rPr>
          <w:rFonts w:ascii="Aptos" w:hAnsi="Aptos"/>
          <w:color w:val="2F2F2F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 xml:space="preserve">the </w:t>
      </w:r>
      <w:r w:rsidRPr="00050797">
        <w:rPr>
          <w:rFonts w:ascii="Aptos" w:hAnsi="Aptos"/>
          <w:color w:val="2F2F2F"/>
          <w:w w:val="125"/>
          <w:sz w:val="24"/>
          <w:szCs w:val="24"/>
        </w:rPr>
        <w:t>intended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Application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by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no later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than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April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 xml:space="preserve">26, </w:t>
      </w:r>
      <w:proofErr w:type="gramStart"/>
      <w:r w:rsidRPr="00050797">
        <w:rPr>
          <w:rFonts w:ascii="Aptos" w:hAnsi="Aptos"/>
          <w:color w:val="2F2F2F"/>
          <w:w w:val="125"/>
          <w:sz w:val="24"/>
          <w:szCs w:val="24"/>
        </w:rPr>
        <w:t>2026</w:t>
      </w:r>
      <w:proofErr w:type="gramEnd"/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 xml:space="preserve">or 30 days from the filing </w:t>
      </w:r>
      <w:r w:rsidRPr="00050797">
        <w:rPr>
          <w:rFonts w:ascii="Aptos" w:hAnsi="Aptos"/>
          <w:color w:val="2F2F2F"/>
          <w:w w:val="125"/>
          <w:sz w:val="24"/>
          <w:szCs w:val="24"/>
        </w:rPr>
        <w:t xml:space="preserve">date,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whichever</w:t>
      </w:r>
      <w:r w:rsidR="001F6824" w:rsidRPr="00050797">
        <w:rPr>
          <w:rFonts w:ascii="Aptos" w:hAnsi="Aptos"/>
          <w:color w:val="2F2F2F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6"/>
          <w:w w:val="125"/>
          <w:sz w:val="24"/>
          <w:szCs w:val="24"/>
        </w:rPr>
        <w:t>is</w:t>
      </w:r>
      <w:r w:rsidR="001F6824" w:rsidRPr="00050797">
        <w:rPr>
          <w:rFonts w:ascii="Aptos" w:hAnsi="Aptos"/>
          <w:color w:val="2F2F2F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later,</w:t>
      </w:r>
      <w:r w:rsidR="001F6824" w:rsidRPr="00050797">
        <w:rPr>
          <w:rFonts w:ascii="Aptos" w:hAnsi="Aptos"/>
          <w:color w:val="2F2F2F"/>
          <w:spacing w:val="8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by contacting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the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Department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of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Public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Health Determination</w:t>
      </w:r>
      <w:r w:rsidRPr="00050797">
        <w:rPr>
          <w:rFonts w:ascii="Aptos" w:hAnsi="Aptos"/>
          <w:color w:val="2F2F2F"/>
          <w:spacing w:val="8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of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Need</w:t>
      </w:r>
      <w:r w:rsidRPr="00050797">
        <w:rPr>
          <w:rFonts w:ascii="Aptos" w:hAnsi="Aptos"/>
          <w:color w:val="2F2F2F"/>
          <w:spacing w:val="8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Program,</w:t>
      </w:r>
      <w:r w:rsidRPr="00050797">
        <w:rPr>
          <w:rFonts w:ascii="Aptos" w:hAnsi="Aptos"/>
          <w:color w:val="2F2F2F"/>
          <w:spacing w:val="8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67 Forest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Street,</w:t>
      </w:r>
      <w:r w:rsidRPr="00050797">
        <w:rPr>
          <w:rFonts w:ascii="Aptos" w:hAnsi="Aptos"/>
          <w:color w:val="2F2F2F"/>
          <w:spacing w:val="40"/>
          <w:w w:val="125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 xml:space="preserve">Marlborough, </w:t>
      </w:r>
      <w:r w:rsidRPr="00050797">
        <w:rPr>
          <w:rFonts w:ascii="Aptos" w:hAnsi="Aptos"/>
          <w:bCs/>
          <w:color w:val="2F2F2F"/>
          <w:w w:val="120"/>
          <w:sz w:val="24"/>
          <w:szCs w:val="24"/>
        </w:rPr>
        <w:t>MA</w:t>
      </w:r>
      <w:r w:rsidRPr="00050797">
        <w:rPr>
          <w:rFonts w:ascii="Aptos" w:hAnsi="Aptos"/>
          <w:b/>
          <w:color w:val="2F2F2F"/>
          <w:w w:val="120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w w:val="125"/>
          <w:sz w:val="24"/>
          <w:szCs w:val="24"/>
        </w:rPr>
        <w:t>01752.</w:t>
      </w:r>
    </w:p>
    <w:p w14:paraId="7DFFAF23" w14:textId="77777777" w:rsidR="00E813FC" w:rsidRPr="00050797" w:rsidRDefault="0098406E">
      <w:pPr>
        <w:pStyle w:val="BodyText"/>
        <w:spacing w:before="182" w:line="204" w:lineRule="exact"/>
        <w:ind w:left="70"/>
        <w:rPr>
          <w:rFonts w:ascii="Aptos" w:hAnsi="Aptos"/>
          <w:sz w:val="24"/>
          <w:szCs w:val="24"/>
        </w:rPr>
      </w:pPr>
      <w:r w:rsidRPr="00050797">
        <w:rPr>
          <w:rFonts w:ascii="Aptos" w:hAnsi="Aptos"/>
          <w:color w:val="2F2F2F"/>
          <w:spacing w:val="-2"/>
          <w:w w:val="120"/>
          <w:sz w:val="24"/>
          <w:szCs w:val="24"/>
        </w:rPr>
        <w:t>#12157733</w:t>
      </w:r>
    </w:p>
    <w:p w14:paraId="7DFFAF24" w14:textId="77777777" w:rsidR="00E813FC" w:rsidRPr="00050797" w:rsidRDefault="0098406E">
      <w:pPr>
        <w:spacing w:line="204" w:lineRule="exact"/>
        <w:ind w:left="68"/>
        <w:rPr>
          <w:rFonts w:ascii="Aptos" w:hAnsi="Aptos"/>
          <w:sz w:val="24"/>
          <w:szCs w:val="24"/>
        </w:rPr>
      </w:pPr>
      <w:r w:rsidRPr="00050797">
        <w:rPr>
          <w:rFonts w:ascii="Aptos" w:hAnsi="Aptos"/>
          <w:color w:val="2F2F2F"/>
          <w:w w:val="110"/>
          <w:sz w:val="24"/>
          <w:szCs w:val="24"/>
        </w:rPr>
        <w:t>BE</w:t>
      </w:r>
      <w:r w:rsidRPr="00050797">
        <w:rPr>
          <w:rFonts w:ascii="Aptos" w:hAnsi="Aptos"/>
          <w:color w:val="2F2F2F"/>
          <w:spacing w:val="-13"/>
          <w:w w:val="110"/>
          <w:sz w:val="24"/>
          <w:szCs w:val="24"/>
        </w:rPr>
        <w:t xml:space="preserve"> </w:t>
      </w:r>
      <w:r w:rsidRPr="00050797">
        <w:rPr>
          <w:rFonts w:ascii="Aptos" w:hAnsi="Aptos"/>
          <w:color w:val="2F2F2F"/>
          <w:spacing w:val="-2"/>
          <w:w w:val="125"/>
          <w:sz w:val="24"/>
          <w:szCs w:val="24"/>
        </w:rPr>
        <w:t>3/12/26</w:t>
      </w:r>
    </w:p>
    <w:p w14:paraId="7DFFAF25" w14:textId="77777777" w:rsidR="00E813FC" w:rsidRPr="00EF18B7" w:rsidRDefault="00E813FC">
      <w:pPr>
        <w:spacing w:line="204" w:lineRule="exact"/>
        <w:rPr>
          <w:rFonts w:ascii="Aptos" w:hAnsi="Aptos"/>
          <w:sz w:val="18"/>
        </w:rPr>
        <w:sectPr w:rsidR="00E813FC" w:rsidRPr="00EF18B7" w:rsidSect="00704991">
          <w:type w:val="continuous"/>
          <w:pgSz w:w="12240" w:h="15840"/>
          <w:pgMar w:top="1200" w:right="1080" w:bottom="450" w:left="1080" w:header="0" w:footer="780" w:gutter="0"/>
          <w:cols w:num="2" w:space="720" w:equalWidth="0">
            <w:col w:w="5241" w:space="265"/>
            <w:col w:w="4574"/>
          </w:cols>
        </w:sectPr>
      </w:pPr>
    </w:p>
    <w:p w14:paraId="7DFFAF26" w14:textId="77777777" w:rsidR="00E813FC" w:rsidRPr="00EF18B7" w:rsidRDefault="00E813FC" w:rsidP="003D03B3">
      <w:pPr>
        <w:pStyle w:val="BodyText"/>
        <w:spacing w:before="145"/>
        <w:rPr>
          <w:rFonts w:ascii="Aptos" w:hAnsi="Aptos"/>
          <w:sz w:val="20"/>
        </w:rPr>
      </w:pPr>
    </w:p>
    <w:sectPr w:rsidR="00E813FC" w:rsidRPr="00EF18B7">
      <w:type w:val="continuous"/>
      <w:pgSz w:w="12240" w:h="15840"/>
      <w:pgMar w:top="1200" w:right="1080" w:bottom="980" w:left="1080" w:header="0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8935" w14:textId="77777777" w:rsidR="0098406E" w:rsidRDefault="0098406E">
      <w:r>
        <w:separator/>
      </w:r>
    </w:p>
  </w:endnote>
  <w:endnote w:type="continuationSeparator" w:id="0">
    <w:p w14:paraId="1231BC5A" w14:textId="77777777" w:rsidR="0098406E" w:rsidRDefault="0098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9EE0" w14:textId="35314B63" w:rsidR="00C55ED4" w:rsidRDefault="00C55ED4">
    <w:pPr>
      <w:pStyle w:val="Footer"/>
      <w:jc w:val="right"/>
    </w:pPr>
    <w:r>
      <w:t xml:space="preserve">Page </w:t>
    </w:r>
    <w:sdt>
      <w:sdtPr>
        <w:id w:val="-1765069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7DFFAF30" w14:textId="594A00A5" w:rsidR="00E813FC" w:rsidRDefault="00E813F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EB9D9" w14:textId="77777777" w:rsidR="0098406E" w:rsidRDefault="0098406E">
      <w:r>
        <w:separator/>
      </w:r>
    </w:p>
  </w:footnote>
  <w:footnote w:type="continuationSeparator" w:id="0">
    <w:p w14:paraId="08A87538" w14:textId="77777777" w:rsidR="0098406E" w:rsidRDefault="00984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FC"/>
    <w:rsid w:val="00030FEB"/>
    <w:rsid w:val="00037C0D"/>
    <w:rsid w:val="00050797"/>
    <w:rsid w:val="000858F9"/>
    <w:rsid w:val="00166BE1"/>
    <w:rsid w:val="001F6824"/>
    <w:rsid w:val="00224F90"/>
    <w:rsid w:val="00272AF5"/>
    <w:rsid w:val="00293BFB"/>
    <w:rsid w:val="002D3C78"/>
    <w:rsid w:val="002D4A40"/>
    <w:rsid w:val="0038166F"/>
    <w:rsid w:val="003D03B3"/>
    <w:rsid w:val="003E3957"/>
    <w:rsid w:val="003E74BA"/>
    <w:rsid w:val="004105FC"/>
    <w:rsid w:val="00496F9B"/>
    <w:rsid w:val="004D3A65"/>
    <w:rsid w:val="004F75C7"/>
    <w:rsid w:val="00572009"/>
    <w:rsid w:val="005A3C4C"/>
    <w:rsid w:val="00690031"/>
    <w:rsid w:val="00704991"/>
    <w:rsid w:val="00736C65"/>
    <w:rsid w:val="007B616F"/>
    <w:rsid w:val="007E56A4"/>
    <w:rsid w:val="00905C80"/>
    <w:rsid w:val="00981E4A"/>
    <w:rsid w:val="0098406E"/>
    <w:rsid w:val="009F09FF"/>
    <w:rsid w:val="00A50110"/>
    <w:rsid w:val="00A54094"/>
    <w:rsid w:val="00A57081"/>
    <w:rsid w:val="00A65501"/>
    <w:rsid w:val="00B10083"/>
    <w:rsid w:val="00C464B1"/>
    <w:rsid w:val="00C55ED4"/>
    <w:rsid w:val="00D23E43"/>
    <w:rsid w:val="00D356DE"/>
    <w:rsid w:val="00DF5D19"/>
    <w:rsid w:val="00E40ADA"/>
    <w:rsid w:val="00E813FC"/>
    <w:rsid w:val="00EC3BEC"/>
    <w:rsid w:val="00EC640A"/>
    <w:rsid w:val="00EF18B7"/>
    <w:rsid w:val="00F476E1"/>
    <w:rsid w:val="00F8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FAEFE"/>
  <w15:docId w15:val="{B0CB2DF7-F52B-47F2-A6B8-84D5D658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9"/>
      <w:ind w:left="2909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20"/>
      <w:ind w:left="4096"/>
      <w:outlineLvl w:val="1"/>
    </w:pPr>
    <w:rPr>
      <w:b/>
      <w:bCs/>
      <w:sz w:val="33"/>
      <w:szCs w:val="33"/>
    </w:rPr>
  </w:style>
  <w:style w:type="paragraph" w:styleId="Heading3">
    <w:name w:val="heading 3"/>
    <w:basedOn w:val="Normal"/>
    <w:uiPriority w:val="9"/>
    <w:unhideWhenUsed/>
    <w:qFormat/>
    <w:pPr>
      <w:ind w:left="136"/>
      <w:outlineLvl w:val="2"/>
    </w:pPr>
    <w:rPr>
      <w:b/>
      <w:bCs/>
      <w:sz w:val="21"/>
      <w:szCs w:val="21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line="202" w:lineRule="exact"/>
      <w:ind w:left="769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  <w:ind w:left="50"/>
    </w:pPr>
  </w:style>
  <w:style w:type="table" w:styleId="TableGrid">
    <w:name w:val="Table Grid"/>
    <w:basedOn w:val="TableNormal"/>
    <w:uiPriority w:val="39"/>
    <w:rsid w:val="00E40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ED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55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ED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Brockton Operator Public Notice</dc:title>
  <cp:lastModifiedBy>Marks, Brett (DPH)</cp:lastModifiedBy>
  <cp:revision>42</cp:revision>
  <dcterms:created xsi:type="dcterms:W3CDTF">2026-03-18T12:56:00Z</dcterms:created>
  <dcterms:modified xsi:type="dcterms:W3CDTF">2026-04-30T17:52:00Z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2026-03-12T00:00:00Z</vt:filetime>
  </property>
</Properties>
</file>