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A1F0" w14:textId="77777777" w:rsidR="000D3B74" w:rsidRDefault="009C1245">
      <w:pPr>
        <w:pStyle w:val="Heading1"/>
        <w:ind w:left="1668"/>
      </w:pPr>
      <w:r>
        <w:rPr>
          <w:color w:val="5D5D5D"/>
          <w:w w:val="105"/>
        </w:rPr>
        <w:t>MT. IDA REST HOME, INC.</w:t>
      </w:r>
    </w:p>
    <w:p w14:paraId="28631F93" w14:textId="77777777" w:rsidR="000D3B74" w:rsidRDefault="009C1245">
      <w:pPr>
        <w:pStyle w:val="Heading2"/>
        <w:spacing w:before="12"/>
        <w:ind w:left="1659"/>
        <w:rPr>
          <w:rFonts w:ascii="Arial"/>
        </w:rPr>
      </w:pPr>
      <w:r>
        <w:rPr>
          <w:rFonts w:ascii="Arial"/>
          <w:color w:val="5D5D5D"/>
          <w:w w:val="105"/>
        </w:rPr>
        <w:t>32 NEWTONVILLE AVENUE</w:t>
      </w:r>
    </w:p>
    <w:p w14:paraId="7DBF0465" w14:textId="77777777" w:rsidR="000D3B74" w:rsidRDefault="009C1245">
      <w:pPr>
        <w:spacing w:before="14"/>
        <w:ind w:left="1685" w:right="1997"/>
        <w:jc w:val="center"/>
        <w:rPr>
          <w:rFonts w:ascii="Arial"/>
          <w:b/>
          <w:sz w:val="23"/>
        </w:rPr>
      </w:pPr>
      <w:r>
        <w:rPr>
          <w:rFonts w:ascii="Arial"/>
          <w:b/>
          <w:color w:val="5D5D5D"/>
          <w:w w:val="105"/>
          <w:sz w:val="23"/>
        </w:rPr>
        <w:t>P.O.BOX 788</w:t>
      </w:r>
    </w:p>
    <w:p w14:paraId="24188729" w14:textId="77777777" w:rsidR="000D3B74" w:rsidRDefault="009C1245">
      <w:pPr>
        <w:spacing w:before="9"/>
        <w:ind w:left="1669" w:right="1997"/>
        <w:jc w:val="center"/>
        <w:rPr>
          <w:rFonts w:ascii="Arial"/>
          <w:b/>
          <w:sz w:val="23"/>
        </w:rPr>
      </w:pPr>
      <w:r>
        <w:rPr>
          <w:rFonts w:ascii="Arial"/>
          <w:b/>
          <w:color w:val="5D5D5D"/>
          <w:sz w:val="23"/>
        </w:rPr>
        <w:t>NEWTON,  MA 02460</w:t>
      </w:r>
    </w:p>
    <w:p w14:paraId="5C05FC18" w14:textId="77777777" w:rsidR="000D3B74" w:rsidRDefault="009C1245">
      <w:pPr>
        <w:spacing w:before="15"/>
        <w:ind w:left="1663" w:right="1997"/>
        <w:jc w:val="center"/>
        <w:rPr>
          <w:rFonts w:ascii="Arial"/>
          <w:b/>
          <w:sz w:val="23"/>
        </w:rPr>
      </w:pPr>
      <w:r>
        <w:rPr>
          <w:rFonts w:ascii="Arial"/>
          <w:b/>
          <w:color w:val="5D5D5D"/>
          <w:w w:val="105"/>
          <w:sz w:val="23"/>
        </w:rPr>
        <w:t>PHONE: 617-527-5657 OR 781-431-7050</w:t>
      </w:r>
    </w:p>
    <w:p w14:paraId="6CA51A81" w14:textId="77777777" w:rsidR="000D3B74" w:rsidRDefault="009C1245">
      <w:pPr>
        <w:spacing w:before="14"/>
        <w:ind w:left="1690" w:right="1997"/>
        <w:jc w:val="center"/>
        <w:rPr>
          <w:rFonts w:ascii="Arial"/>
          <w:b/>
          <w:sz w:val="23"/>
        </w:rPr>
      </w:pPr>
      <w:r>
        <w:rPr>
          <w:rFonts w:ascii="Arial"/>
          <w:b/>
          <w:color w:val="5D5D5D"/>
          <w:w w:val="105"/>
          <w:sz w:val="23"/>
        </w:rPr>
        <w:t>1-888-302-1838</w:t>
      </w:r>
    </w:p>
    <w:p w14:paraId="14F6B563" w14:textId="77777777" w:rsidR="000D3B74" w:rsidRDefault="009C1245">
      <w:pPr>
        <w:spacing w:before="14"/>
        <w:ind w:left="1663" w:right="1997"/>
        <w:jc w:val="center"/>
        <w:rPr>
          <w:rFonts w:ascii="Arial"/>
          <w:b/>
          <w:sz w:val="23"/>
        </w:rPr>
      </w:pPr>
      <w:r>
        <w:rPr>
          <w:rFonts w:ascii="Arial"/>
          <w:b/>
          <w:color w:val="5D5D5D"/>
          <w:sz w:val="23"/>
        </w:rPr>
        <w:t>FAX: 617-527-0488</w:t>
      </w:r>
    </w:p>
    <w:p w14:paraId="57994771" w14:textId="77777777" w:rsidR="000D3B74" w:rsidRDefault="000D3B74">
      <w:pPr>
        <w:pStyle w:val="BodyText"/>
        <w:rPr>
          <w:rFonts w:ascii="Arial"/>
          <w:b/>
          <w:sz w:val="20"/>
        </w:rPr>
      </w:pPr>
    </w:p>
    <w:p w14:paraId="2E56A7E6" w14:textId="77777777" w:rsidR="000D3B74" w:rsidRDefault="000D3B74">
      <w:pPr>
        <w:pStyle w:val="BodyText"/>
        <w:rPr>
          <w:rFonts w:ascii="Arial"/>
          <w:b/>
          <w:sz w:val="20"/>
        </w:rPr>
      </w:pPr>
    </w:p>
    <w:p w14:paraId="4D73E0F8" w14:textId="77777777" w:rsidR="000D3B74" w:rsidRDefault="000D3B74">
      <w:pPr>
        <w:pStyle w:val="BodyText"/>
        <w:rPr>
          <w:rFonts w:ascii="Arial"/>
          <w:b/>
          <w:sz w:val="20"/>
        </w:rPr>
      </w:pPr>
    </w:p>
    <w:p w14:paraId="718A6FB2" w14:textId="77777777" w:rsidR="000D3B74" w:rsidRDefault="000D3B74">
      <w:pPr>
        <w:pStyle w:val="BodyText"/>
        <w:rPr>
          <w:rFonts w:ascii="Arial"/>
          <w:b/>
          <w:sz w:val="20"/>
        </w:rPr>
      </w:pPr>
    </w:p>
    <w:p w14:paraId="66EBE531" w14:textId="77777777" w:rsidR="000D3B74" w:rsidRDefault="000D3B74">
      <w:pPr>
        <w:pStyle w:val="BodyText"/>
        <w:spacing w:before="3"/>
        <w:rPr>
          <w:rFonts w:ascii="Arial"/>
          <w:b/>
          <w:sz w:val="21"/>
        </w:rPr>
      </w:pPr>
    </w:p>
    <w:p w14:paraId="02C46770" w14:textId="77777777" w:rsidR="000D3B74" w:rsidRDefault="009C1245">
      <w:pPr>
        <w:pStyle w:val="BodyText"/>
        <w:ind w:left="130"/>
      </w:pPr>
      <w:r>
        <w:rPr>
          <w:color w:val="424242"/>
          <w:w w:val="105"/>
        </w:rPr>
        <w:t>August 19, 2021</w:t>
      </w:r>
    </w:p>
    <w:p w14:paraId="43C0F6F9" w14:textId="77777777" w:rsidR="000D3B74" w:rsidRDefault="000D3B74">
      <w:pPr>
        <w:pStyle w:val="BodyText"/>
        <w:rPr>
          <w:sz w:val="26"/>
        </w:rPr>
      </w:pPr>
    </w:p>
    <w:p w14:paraId="5CCF8CA5" w14:textId="77777777" w:rsidR="000D3B74" w:rsidRDefault="000D3B74">
      <w:pPr>
        <w:pStyle w:val="BodyText"/>
        <w:spacing w:before="3"/>
      </w:pPr>
    </w:p>
    <w:p w14:paraId="21536CC9" w14:textId="77777777" w:rsidR="000D3B74" w:rsidRDefault="009C1245">
      <w:pPr>
        <w:pStyle w:val="BodyText"/>
        <w:ind w:left="134"/>
      </w:pPr>
      <w:r>
        <w:rPr>
          <w:color w:val="424242"/>
          <w:w w:val="105"/>
        </w:rPr>
        <w:t>Walter Mackie, J.D.</w:t>
      </w:r>
    </w:p>
    <w:p w14:paraId="18812281" w14:textId="77777777" w:rsidR="000D3B74" w:rsidRDefault="009C1245">
      <w:pPr>
        <w:pStyle w:val="BodyText"/>
        <w:spacing w:before="14"/>
        <w:ind w:left="133"/>
      </w:pPr>
      <w:r>
        <w:rPr>
          <w:color w:val="424242"/>
          <w:w w:val="105"/>
        </w:rPr>
        <w:t>Massachusetts Department of Public Health</w:t>
      </w:r>
    </w:p>
    <w:p w14:paraId="2D156D48" w14:textId="77777777" w:rsidR="000D3B74" w:rsidRDefault="009C1245">
      <w:pPr>
        <w:pStyle w:val="BodyText"/>
        <w:spacing w:before="15" w:line="249" w:lineRule="auto"/>
        <w:ind w:left="132" w:right="3413" w:firstLine="1"/>
      </w:pPr>
      <w:r>
        <w:rPr>
          <w:color w:val="424242"/>
          <w:w w:val="105"/>
        </w:rPr>
        <w:t>Division of Health Care Facility Licensure &amp; Certification 67 Forest Street</w:t>
      </w:r>
    </w:p>
    <w:p w14:paraId="2A0E2266" w14:textId="77777777" w:rsidR="000D3B74" w:rsidRDefault="009C1245">
      <w:pPr>
        <w:pStyle w:val="BodyText"/>
        <w:spacing w:before="2"/>
        <w:ind w:left="133"/>
      </w:pPr>
      <w:r>
        <w:rPr>
          <w:color w:val="424242"/>
          <w:w w:val="105"/>
        </w:rPr>
        <w:t>Marlborough, MA 01752</w:t>
      </w:r>
    </w:p>
    <w:p w14:paraId="7B4A6237" w14:textId="77777777" w:rsidR="000D3B74" w:rsidRDefault="000D3B74">
      <w:pPr>
        <w:pStyle w:val="BodyText"/>
        <w:rPr>
          <w:sz w:val="26"/>
        </w:rPr>
      </w:pPr>
    </w:p>
    <w:p w14:paraId="6FA6DCE7" w14:textId="77777777" w:rsidR="000D3B74" w:rsidRDefault="000D3B74">
      <w:pPr>
        <w:pStyle w:val="BodyText"/>
        <w:spacing w:before="4"/>
      </w:pPr>
    </w:p>
    <w:p w14:paraId="6F756CBF" w14:textId="77777777" w:rsidR="000D3B74" w:rsidRDefault="009C1245">
      <w:pPr>
        <w:pStyle w:val="BodyText"/>
        <w:ind w:left="133"/>
      </w:pPr>
      <w:r>
        <w:rPr>
          <w:color w:val="424242"/>
          <w:w w:val="105"/>
        </w:rPr>
        <w:t>Dear Mr. Mackie</w:t>
      </w:r>
      <w:r>
        <w:rPr>
          <w:color w:val="5D5D5D"/>
          <w:w w:val="105"/>
        </w:rPr>
        <w:t>:</w:t>
      </w:r>
    </w:p>
    <w:p w14:paraId="06D9CBB5" w14:textId="77777777" w:rsidR="000D3B74" w:rsidRDefault="000D3B74">
      <w:pPr>
        <w:pStyle w:val="BodyText"/>
        <w:spacing w:before="5"/>
        <w:rPr>
          <w:sz w:val="25"/>
        </w:rPr>
      </w:pPr>
    </w:p>
    <w:p w14:paraId="6C689D04" w14:textId="77777777" w:rsidR="000D3B74" w:rsidRDefault="009C1245">
      <w:pPr>
        <w:pStyle w:val="BodyText"/>
        <w:spacing w:line="252" w:lineRule="auto"/>
        <w:ind w:left="131" w:right="337" w:firstLine="6"/>
      </w:pPr>
      <w:r>
        <w:rPr>
          <w:color w:val="424242"/>
          <w:w w:val="105"/>
        </w:rPr>
        <w:t>Please accept this Notice of our intent to cease operations and close our rest home, Mount Ida R</w:t>
      </w:r>
      <w:r>
        <w:rPr>
          <w:color w:val="424242"/>
          <w:w w:val="105"/>
        </w:rPr>
        <w:t xml:space="preserve">est Home, Inc. (the "Facility"), located at 32 </w:t>
      </w:r>
      <w:proofErr w:type="spellStart"/>
      <w:r>
        <w:rPr>
          <w:color w:val="424242"/>
          <w:w w:val="105"/>
        </w:rPr>
        <w:t>Newtonville</w:t>
      </w:r>
      <w:proofErr w:type="spellEnd"/>
      <w:r>
        <w:rPr>
          <w:color w:val="424242"/>
          <w:w w:val="105"/>
        </w:rPr>
        <w:t xml:space="preserve"> Avenue, Newton MA on December 31, 2021 due to costs of operation exceeding current reimbursement. Attached please find our Closure and Relocation Plan (the "Closure Plan")</w:t>
      </w:r>
    </w:p>
    <w:p w14:paraId="045CA07D" w14:textId="77777777" w:rsidR="000D3B74" w:rsidRDefault="000D3B74">
      <w:pPr>
        <w:pStyle w:val="BodyText"/>
        <w:spacing w:before="2"/>
        <w:rPr>
          <w:sz w:val="24"/>
        </w:rPr>
      </w:pPr>
    </w:p>
    <w:p w14:paraId="70857C9A" w14:textId="77777777" w:rsidR="000D3B74" w:rsidRDefault="009C1245">
      <w:pPr>
        <w:pStyle w:val="BodyText"/>
        <w:spacing w:line="249" w:lineRule="auto"/>
        <w:ind w:left="133" w:right="337" w:firstLine="5"/>
      </w:pPr>
      <w:r>
        <w:rPr>
          <w:color w:val="424242"/>
          <w:w w:val="105"/>
        </w:rPr>
        <w:t>Copies of this Notice an</w:t>
      </w:r>
      <w:r>
        <w:rPr>
          <w:color w:val="424242"/>
          <w:w w:val="105"/>
        </w:rPr>
        <w:t>d Draft Closure Plan are being sent simultaneously to the following:</w:t>
      </w:r>
    </w:p>
    <w:p w14:paraId="4C0A0BB1" w14:textId="77777777" w:rsidR="000D3B74" w:rsidRDefault="000D3B74">
      <w:pPr>
        <w:pStyle w:val="BodyText"/>
        <w:spacing w:before="1"/>
        <w:rPr>
          <w:sz w:val="24"/>
        </w:rPr>
      </w:pPr>
    </w:p>
    <w:p w14:paraId="386F66EF" w14:textId="77777777" w:rsidR="000D3B74" w:rsidRDefault="009C1245">
      <w:pPr>
        <w:pStyle w:val="ListParagraph"/>
        <w:numPr>
          <w:ilvl w:val="0"/>
          <w:numId w:val="6"/>
        </w:numPr>
        <w:tabs>
          <w:tab w:val="left" w:pos="378"/>
        </w:tabs>
        <w:spacing w:line="249" w:lineRule="auto"/>
        <w:ind w:right="1757" w:firstLine="1"/>
        <w:rPr>
          <w:sz w:val="23"/>
        </w:rPr>
      </w:pPr>
      <w:r>
        <w:rPr>
          <w:color w:val="424242"/>
          <w:w w:val="105"/>
          <w:sz w:val="23"/>
        </w:rPr>
        <w:t>Each resident of the Facility, and where applicable, each resident's Legal Representative;</w:t>
      </w:r>
    </w:p>
    <w:p w14:paraId="24CCAC4D" w14:textId="77777777" w:rsidR="000D3B74" w:rsidRDefault="000D3B74">
      <w:pPr>
        <w:pStyle w:val="BodyText"/>
        <w:rPr>
          <w:sz w:val="24"/>
        </w:rPr>
      </w:pPr>
    </w:p>
    <w:p w14:paraId="5AFAD8C4" w14:textId="77777777" w:rsidR="000D3B74" w:rsidRDefault="009C1245">
      <w:pPr>
        <w:pStyle w:val="ListParagraph"/>
        <w:numPr>
          <w:ilvl w:val="0"/>
          <w:numId w:val="6"/>
        </w:numPr>
        <w:tabs>
          <w:tab w:val="left" w:pos="381"/>
        </w:tabs>
        <w:ind w:left="380" w:hanging="244"/>
        <w:rPr>
          <w:sz w:val="23"/>
        </w:rPr>
      </w:pPr>
      <w:r>
        <w:rPr>
          <w:color w:val="424242"/>
          <w:w w:val="105"/>
          <w:sz w:val="23"/>
        </w:rPr>
        <w:t>A designated Family Member, if applicable, of each</w:t>
      </w:r>
      <w:r>
        <w:rPr>
          <w:color w:val="424242"/>
          <w:spacing w:val="-8"/>
          <w:w w:val="105"/>
          <w:sz w:val="23"/>
        </w:rPr>
        <w:t xml:space="preserve"> </w:t>
      </w:r>
      <w:r>
        <w:rPr>
          <w:color w:val="424242"/>
          <w:w w:val="105"/>
          <w:sz w:val="23"/>
        </w:rPr>
        <w:t>resident;</w:t>
      </w:r>
    </w:p>
    <w:p w14:paraId="645ACC64" w14:textId="77777777" w:rsidR="000D3B74" w:rsidRDefault="000D3B74">
      <w:pPr>
        <w:pStyle w:val="BodyText"/>
        <w:spacing w:before="1"/>
        <w:rPr>
          <w:sz w:val="25"/>
        </w:rPr>
      </w:pPr>
    </w:p>
    <w:p w14:paraId="0A5FF578" w14:textId="77777777" w:rsidR="000D3B74" w:rsidRDefault="009C1245">
      <w:pPr>
        <w:pStyle w:val="ListParagraph"/>
        <w:numPr>
          <w:ilvl w:val="0"/>
          <w:numId w:val="6"/>
        </w:numPr>
        <w:tabs>
          <w:tab w:val="left" w:pos="378"/>
        </w:tabs>
        <w:ind w:left="377" w:hanging="241"/>
        <w:rPr>
          <w:sz w:val="23"/>
        </w:rPr>
      </w:pPr>
      <w:r>
        <w:rPr>
          <w:color w:val="424242"/>
          <w:w w:val="105"/>
          <w:sz w:val="23"/>
        </w:rPr>
        <w:t>Each resident's primary care</w:t>
      </w:r>
      <w:r>
        <w:rPr>
          <w:color w:val="424242"/>
          <w:spacing w:val="30"/>
          <w:w w:val="105"/>
          <w:sz w:val="23"/>
        </w:rPr>
        <w:t xml:space="preserve"> </w:t>
      </w:r>
      <w:r>
        <w:rPr>
          <w:color w:val="424242"/>
          <w:w w:val="105"/>
          <w:sz w:val="23"/>
        </w:rPr>
        <w:t>physician</w:t>
      </w:r>
    </w:p>
    <w:p w14:paraId="1E58A79B" w14:textId="77777777" w:rsidR="000D3B74" w:rsidRDefault="000D3B74">
      <w:pPr>
        <w:pStyle w:val="BodyText"/>
        <w:spacing w:before="1"/>
        <w:rPr>
          <w:sz w:val="25"/>
        </w:rPr>
      </w:pPr>
    </w:p>
    <w:p w14:paraId="4A22A2D3" w14:textId="77777777" w:rsidR="000D3B74" w:rsidRDefault="009C1245">
      <w:pPr>
        <w:pStyle w:val="ListParagraph"/>
        <w:numPr>
          <w:ilvl w:val="0"/>
          <w:numId w:val="6"/>
        </w:numPr>
        <w:tabs>
          <w:tab w:val="left" w:pos="376"/>
        </w:tabs>
        <w:ind w:left="375" w:hanging="238"/>
        <w:rPr>
          <w:sz w:val="23"/>
        </w:rPr>
      </w:pPr>
      <w:r>
        <w:rPr>
          <w:color w:val="424242"/>
          <w:w w:val="105"/>
          <w:sz w:val="23"/>
        </w:rPr>
        <w:t>The facility's resident</w:t>
      </w:r>
      <w:r>
        <w:rPr>
          <w:color w:val="424242"/>
          <w:spacing w:val="27"/>
          <w:w w:val="105"/>
          <w:sz w:val="23"/>
        </w:rPr>
        <w:t xml:space="preserve"> </w:t>
      </w:r>
      <w:r>
        <w:rPr>
          <w:color w:val="424242"/>
          <w:w w:val="105"/>
          <w:sz w:val="23"/>
        </w:rPr>
        <w:t>council;</w:t>
      </w:r>
    </w:p>
    <w:p w14:paraId="2DCD575D" w14:textId="77777777" w:rsidR="000D3B74" w:rsidRDefault="000D3B74">
      <w:pPr>
        <w:pStyle w:val="BodyText"/>
        <w:spacing w:before="5"/>
        <w:rPr>
          <w:sz w:val="25"/>
        </w:rPr>
      </w:pPr>
    </w:p>
    <w:p w14:paraId="399D550A" w14:textId="77777777" w:rsidR="000D3B74" w:rsidRDefault="009C1245">
      <w:pPr>
        <w:pStyle w:val="ListParagraph"/>
        <w:numPr>
          <w:ilvl w:val="0"/>
          <w:numId w:val="6"/>
        </w:numPr>
        <w:tabs>
          <w:tab w:val="left" w:pos="378"/>
        </w:tabs>
        <w:ind w:left="377" w:hanging="238"/>
        <w:rPr>
          <w:sz w:val="23"/>
        </w:rPr>
      </w:pPr>
      <w:r>
        <w:rPr>
          <w:color w:val="424242"/>
          <w:w w:val="105"/>
          <w:sz w:val="23"/>
        </w:rPr>
        <w:t>Each staff member of the</w:t>
      </w:r>
      <w:r>
        <w:rPr>
          <w:color w:val="424242"/>
          <w:spacing w:val="28"/>
          <w:w w:val="105"/>
          <w:sz w:val="23"/>
        </w:rPr>
        <w:t xml:space="preserve"> </w:t>
      </w:r>
      <w:r>
        <w:rPr>
          <w:color w:val="424242"/>
          <w:w w:val="105"/>
          <w:sz w:val="23"/>
        </w:rPr>
        <w:t>facility;</w:t>
      </w:r>
    </w:p>
    <w:p w14:paraId="63D43AB2" w14:textId="77777777" w:rsidR="000D3B74" w:rsidRDefault="000D3B74">
      <w:pPr>
        <w:pStyle w:val="BodyText"/>
        <w:spacing w:before="1"/>
        <w:rPr>
          <w:sz w:val="25"/>
        </w:rPr>
      </w:pPr>
    </w:p>
    <w:p w14:paraId="5FDCA53D" w14:textId="77777777" w:rsidR="000D3B74" w:rsidRDefault="009C1245">
      <w:pPr>
        <w:pStyle w:val="ListParagraph"/>
        <w:numPr>
          <w:ilvl w:val="0"/>
          <w:numId w:val="6"/>
        </w:numPr>
        <w:tabs>
          <w:tab w:val="left" w:pos="376"/>
        </w:tabs>
        <w:ind w:left="375" w:hanging="240"/>
        <w:rPr>
          <w:sz w:val="23"/>
        </w:rPr>
      </w:pPr>
      <w:r>
        <w:rPr>
          <w:color w:val="424242"/>
          <w:w w:val="105"/>
          <w:sz w:val="23"/>
        </w:rPr>
        <w:t>The office of the State Long Term Care</w:t>
      </w:r>
      <w:r>
        <w:rPr>
          <w:color w:val="424242"/>
          <w:spacing w:val="20"/>
          <w:w w:val="105"/>
          <w:sz w:val="23"/>
        </w:rPr>
        <w:t xml:space="preserve"> </w:t>
      </w:r>
      <w:proofErr w:type="spellStart"/>
      <w:r>
        <w:rPr>
          <w:color w:val="424242"/>
          <w:w w:val="105"/>
          <w:sz w:val="23"/>
        </w:rPr>
        <w:t>Omsbudsman</w:t>
      </w:r>
      <w:proofErr w:type="spellEnd"/>
      <w:r>
        <w:rPr>
          <w:color w:val="424242"/>
          <w:w w:val="105"/>
          <w:sz w:val="23"/>
        </w:rPr>
        <w:t>;</w:t>
      </w:r>
    </w:p>
    <w:p w14:paraId="2EBC088D" w14:textId="77777777" w:rsidR="000D3B74" w:rsidRDefault="000D3B74">
      <w:pPr>
        <w:pStyle w:val="BodyText"/>
        <w:spacing w:before="5"/>
        <w:rPr>
          <w:sz w:val="25"/>
        </w:rPr>
      </w:pPr>
    </w:p>
    <w:p w14:paraId="7EA0D891" w14:textId="77777777" w:rsidR="000D3B74" w:rsidRDefault="009C1245">
      <w:pPr>
        <w:pStyle w:val="ListParagraph"/>
        <w:numPr>
          <w:ilvl w:val="0"/>
          <w:numId w:val="6"/>
        </w:numPr>
        <w:tabs>
          <w:tab w:val="left" w:pos="376"/>
        </w:tabs>
        <w:spacing w:before="1"/>
        <w:ind w:left="375" w:hanging="238"/>
        <w:rPr>
          <w:sz w:val="23"/>
        </w:rPr>
      </w:pPr>
      <w:r>
        <w:rPr>
          <w:color w:val="424242"/>
          <w:w w:val="105"/>
          <w:sz w:val="23"/>
        </w:rPr>
        <w:t>The office of the Local Long Term Care</w:t>
      </w:r>
      <w:r>
        <w:rPr>
          <w:color w:val="424242"/>
          <w:spacing w:val="-23"/>
          <w:w w:val="105"/>
          <w:sz w:val="23"/>
        </w:rPr>
        <w:t xml:space="preserve"> </w:t>
      </w:r>
      <w:proofErr w:type="spellStart"/>
      <w:r>
        <w:rPr>
          <w:color w:val="424242"/>
          <w:w w:val="105"/>
          <w:sz w:val="23"/>
        </w:rPr>
        <w:t>Omsbudsman</w:t>
      </w:r>
      <w:proofErr w:type="spellEnd"/>
      <w:r>
        <w:rPr>
          <w:color w:val="424242"/>
          <w:w w:val="105"/>
          <w:sz w:val="23"/>
        </w:rPr>
        <w:t>;</w:t>
      </w:r>
    </w:p>
    <w:p w14:paraId="7BA14096" w14:textId="77777777" w:rsidR="000D3B74" w:rsidRDefault="000D3B74">
      <w:pPr>
        <w:pStyle w:val="BodyText"/>
        <w:spacing w:before="7"/>
        <w:rPr>
          <w:sz w:val="24"/>
        </w:rPr>
      </w:pPr>
    </w:p>
    <w:p w14:paraId="7437BBE4" w14:textId="77777777" w:rsidR="000D3B74" w:rsidRDefault="009C1245">
      <w:pPr>
        <w:pStyle w:val="ListParagraph"/>
        <w:numPr>
          <w:ilvl w:val="0"/>
          <w:numId w:val="6"/>
        </w:numPr>
        <w:tabs>
          <w:tab w:val="left" w:pos="376"/>
        </w:tabs>
        <w:ind w:left="375"/>
        <w:rPr>
          <w:sz w:val="23"/>
        </w:rPr>
      </w:pPr>
      <w:r>
        <w:rPr>
          <w:color w:val="424242"/>
          <w:w w:val="105"/>
          <w:sz w:val="23"/>
        </w:rPr>
        <w:t>The Office of the Mayor of the City of</w:t>
      </w:r>
      <w:r>
        <w:rPr>
          <w:color w:val="424242"/>
          <w:spacing w:val="25"/>
          <w:w w:val="105"/>
          <w:sz w:val="23"/>
        </w:rPr>
        <w:t xml:space="preserve"> </w:t>
      </w:r>
      <w:r>
        <w:rPr>
          <w:color w:val="424242"/>
          <w:w w:val="105"/>
          <w:sz w:val="23"/>
        </w:rPr>
        <w:t>Newton.</w:t>
      </w:r>
    </w:p>
    <w:p w14:paraId="19300E58" w14:textId="77777777" w:rsidR="000D3B74" w:rsidRDefault="000D3B74">
      <w:pPr>
        <w:rPr>
          <w:sz w:val="23"/>
        </w:rPr>
        <w:sectPr w:rsidR="000D3B74">
          <w:type w:val="continuous"/>
          <w:pgSz w:w="12240" w:h="15840"/>
          <w:pgMar w:top="1080" w:right="1340" w:bottom="280" w:left="1680" w:header="720" w:footer="720" w:gutter="0"/>
          <w:cols w:space="720"/>
        </w:sectPr>
      </w:pPr>
    </w:p>
    <w:p w14:paraId="63A30AD3" w14:textId="77777777" w:rsidR="000D3B74" w:rsidRDefault="009C1245">
      <w:pPr>
        <w:pStyle w:val="BodyText"/>
        <w:spacing w:before="68" w:line="252" w:lineRule="auto"/>
        <w:ind w:left="119" w:hanging="1"/>
      </w:pPr>
      <w:r>
        <w:rPr>
          <w:color w:val="575757"/>
          <w:w w:val="105"/>
        </w:rPr>
        <w:lastRenderedPageBreak/>
        <w:t>Please note that the facility does not have a family council, nor do they have a labor organization representing its workforce at this</w:t>
      </w:r>
      <w:r>
        <w:rPr>
          <w:color w:val="575757"/>
          <w:spacing w:val="52"/>
          <w:w w:val="105"/>
        </w:rPr>
        <w:t xml:space="preserve"> </w:t>
      </w:r>
      <w:r>
        <w:rPr>
          <w:color w:val="575757"/>
          <w:w w:val="105"/>
        </w:rPr>
        <w:t>time.</w:t>
      </w:r>
    </w:p>
    <w:p w14:paraId="00E33E16" w14:textId="77777777" w:rsidR="000D3B74" w:rsidRDefault="000D3B74">
      <w:pPr>
        <w:pStyle w:val="BodyText"/>
        <w:spacing w:before="6"/>
      </w:pPr>
    </w:p>
    <w:p w14:paraId="28D18804" w14:textId="77777777" w:rsidR="000D3B74" w:rsidRDefault="009C1245">
      <w:pPr>
        <w:pStyle w:val="BodyText"/>
        <w:spacing w:before="1" w:line="252" w:lineRule="auto"/>
        <w:ind w:left="124" w:right="431" w:firstLine="1"/>
      </w:pPr>
      <w:r>
        <w:rPr>
          <w:color w:val="414141"/>
          <w:w w:val="105"/>
        </w:rPr>
        <w:t>The Licensee will work with the Massachusetts Department of Public Health to schedule a public hearing on the proposed closure, which shall be at least 90 days prior to the proposed closure date at a location accessible to residents, family members, and fa</w:t>
      </w:r>
      <w:r>
        <w:rPr>
          <w:color w:val="414141"/>
          <w:w w:val="105"/>
        </w:rPr>
        <w:t>cility staff. Once scheduled, the Notice of Public Hearing will be distributed to all interested parties, and also posted at the Facility. Written comments concerning the proposed closure and the draft closure plan may be submitted to the Department of Pub</w:t>
      </w:r>
      <w:r>
        <w:rPr>
          <w:color w:val="414141"/>
          <w:w w:val="105"/>
        </w:rPr>
        <w:t>lic Health, Division of Facility Licensure and Certification, Attn: Closure Coordinator, 67 Forest Street, Marlborough, MA 01752 through the period up to and including the date of the hearing.</w:t>
      </w:r>
    </w:p>
    <w:p w14:paraId="095BD9E0" w14:textId="77777777" w:rsidR="000D3B74" w:rsidRDefault="000D3B74">
      <w:pPr>
        <w:pStyle w:val="BodyText"/>
        <w:spacing w:before="2"/>
        <w:rPr>
          <w:sz w:val="24"/>
        </w:rPr>
      </w:pPr>
    </w:p>
    <w:p w14:paraId="23C20BE1" w14:textId="77777777" w:rsidR="000D3B74" w:rsidRDefault="009C1245">
      <w:pPr>
        <w:pStyle w:val="BodyText"/>
        <w:spacing w:line="249" w:lineRule="auto"/>
        <w:ind w:left="138" w:right="431" w:hanging="4"/>
      </w:pPr>
      <w:r>
        <w:rPr>
          <w:color w:val="414141"/>
          <w:w w:val="105"/>
        </w:rPr>
        <w:t>A letter will be sent to MassHealth requesting the voluntary w</w:t>
      </w:r>
      <w:r>
        <w:rPr>
          <w:color w:val="414141"/>
          <w:w w:val="105"/>
        </w:rPr>
        <w:t>ithdrawal from the Medicaid Program, effective upon the completion of the proposed closure.</w:t>
      </w:r>
    </w:p>
    <w:p w14:paraId="664E79FC" w14:textId="77777777" w:rsidR="000D3B74" w:rsidRDefault="000D3B74">
      <w:pPr>
        <w:pStyle w:val="BodyText"/>
        <w:spacing w:before="5"/>
        <w:rPr>
          <w:sz w:val="24"/>
        </w:rPr>
      </w:pPr>
    </w:p>
    <w:p w14:paraId="6BAAA66D" w14:textId="77777777" w:rsidR="000D3B74" w:rsidRDefault="009C1245">
      <w:pPr>
        <w:pStyle w:val="BodyText"/>
        <w:spacing w:line="252" w:lineRule="auto"/>
        <w:ind w:left="133" w:right="428" w:firstLine="4"/>
      </w:pPr>
      <w:r>
        <w:rPr>
          <w:color w:val="414141"/>
          <w:w w:val="105"/>
        </w:rPr>
        <w:t xml:space="preserve">Copies of the draft Closure Plan will be posted in the Facility. Copies may also be obtained by contacting Dr. Indira Desai, President at 508-848-4200. Interested </w:t>
      </w:r>
      <w:r>
        <w:rPr>
          <w:color w:val="414141"/>
          <w:w w:val="105"/>
        </w:rPr>
        <w:t>parties may file comments on the proposed closure and the draft Closure Plan with the Facility or the Massachusetts Department of Public Health up until the date of the public</w:t>
      </w:r>
      <w:r>
        <w:rPr>
          <w:color w:val="414141"/>
          <w:spacing w:val="23"/>
          <w:w w:val="105"/>
        </w:rPr>
        <w:t xml:space="preserve"> </w:t>
      </w:r>
      <w:r>
        <w:rPr>
          <w:color w:val="414141"/>
          <w:w w:val="105"/>
        </w:rPr>
        <w:t>hearing.</w:t>
      </w:r>
    </w:p>
    <w:p w14:paraId="0CBF9F15" w14:textId="77777777" w:rsidR="000D3B74" w:rsidRDefault="000D3B74">
      <w:pPr>
        <w:pStyle w:val="BodyText"/>
        <w:spacing w:before="9"/>
      </w:pPr>
    </w:p>
    <w:p w14:paraId="2E46A94B" w14:textId="77777777" w:rsidR="000D3B74" w:rsidRDefault="009C1245">
      <w:pPr>
        <w:pStyle w:val="BodyText"/>
        <w:spacing w:line="252" w:lineRule="auto"/>
        <w:ind w:left="139" w:right="337" w:hanging="2"/>
      </w:pPr>
      <w:r>
        <w:rPr>
          <w:color w:val="414141"/>
          <w:w w:val="105"/>
        </w:rPr>
        <w:t>Residents or their legal representatives, family members, staff, or ot</w:t>
      </w:r>
      <w:r>
        <w:rPr>
          <w:color w:val="414141"/>
          <w:w w:val="105"/>
        </w:rPr>
        <w:t>her interested parties may also contact Dr. Desai if they have questions about the proposed</w:t>
      </w:r>
      <w:r>
        <w:rPr>
          <w:color w:val="414141"/>
          <w:spacing w:val="57"/>
          <w:w w:val="105"/>
        </w:rPr>
        <w:t xml:space="preserve"> </w:t>
      </w:r>
      <w:r>
        <w:rPr>
          <w:color w:val="414141"/>
          <w:w w:val="105"/>
        </w:rPr>
        <w:t>closure.</w:t>
      </w:r>
    </w:p>
    <w:p w14:paraId="67D972B8" w14:textId="77777777" w:rsidR="000D3B74" w:rsidRDefault="009C1245">
      <w:pPr>
        <w:pStyle w:val="BodyText"/>
        <w:spacing w:before="2" w:line="252" w:lineRule="auto"/>
        <w:ind w:left="140" w:right="431"/>
      </w:pPr>
      <w:r>
        <w:rPr>
          <w:color w:val="414141"/>
          <w:w w:val="105"/>
          <w:sz w:val="22"/>
        </w:rPr>
        <w:t xml:space="preserve">If </w:t>
      </w:r>
      <w:r>
        <w:rPr>
          <w:color w:val="414141"/>
          <w:w w:val="105"/>
        </w:rPr>
        <w:t xml:space="preserve">you or your staff require any additional information or have any questions, please do not </w:t>
      </w:r>
      <w:proofErr w:type="spellStart"/>
      <w:r>
        <w:rPr>
          <w:color w:val="414141"/>
          <w:w w:val="105"/>
        </w:rPr>
        <w:t>hesitiate</w:t>
      </w:r>
      <w:proofErr w:type="spellEnd"/>
      <w:r>
        <w:rPr>
          <w:color w:val="414141"/>
          <w:w w:val="105"/>
        </w:rPr>
        <w:t xml:space="preserve"> to contact me directly at 617-780-0411.</w:t>
      </w:r>
    </w:p>
    <w:p w14:paraId="1C12D9D5" w14:textId="77777777" w:rsidR="000D3B74" w:rsidRDefault="000D3B74">
      <w:pPr>
        <w:pStyle w:val="BodyText"/>
        <w:rPr>
          <w:sz w:val="24"/>
        </w:rPr>
      </w:pPr>
    </w:p>
    <w:p w14:paraId="1A3B83D1" w14:textId="77777777" w:rsidR="000D3B74" w:rsidRDefault="009C1245">
      <w:pPr>
        <w:pStyle w:val="BodyText"/>
        <w:ind w:left="142"/>
      </w:pPr>
      <w:r>
        <w:rPr>
          <w:color w:val="414141"/>
          <w:w w:val="105"/>
        </w:rPr>
        <w:t>Sincerely,</w:t>
      </w:r>
    </w:p>
    <w:p w14:paraId="783CAEAE" w14:textId="77777777" w:rsidR="000D3B74" w:rsidRDefault="000D3B74">
      <w:pPr>
        <w:pStyle w:val="BodyText"/>
        <w:spacing w:before="1"/>
        <w:rPr>
          <w:sz w:val="25"/>
        </w:rPr>
      </w:pPr>
    </w:p>
    <w:p w14:paraId="4B064D89" w14:textId="77777777" w:rsidR="000D3B74" w:rsidRDefault="009C1245">
      <w:pPr>
        <w:pStyle w:val="BodyText"/>
        <w:ind w:left="143"/>
      </w:pPr>
      <w:r>
        <w:rPr>
          <w:color w:val="414141"/>
          <w:w w:val="105"/>
        </w:rPr>
        <w:t>Mount Ida Rest Home, Inc.</w:t>
      </w:r>
    </w:p>
    <w:p w14:paraId="4BD95237" w14:textId="77777777" w:rsidR="000D3B74" w:rsidRDefault="009C1245">
      <w:pPr>
        <w:spacing w:before="29"/>
        <w:ind w:left="882"/>
        <w:rPr>
          <w:sz w:val="43"/>
        </w:rPr>
      </w:pPr>
      <w:proofErr w:type="spellStart"/>
      <w:r>
        <w:rPr>
          <w:color w:val="414141"/>
          <w:w w:val="185"/>
          <w:sz w:val="43"/>
        </w:rPr>
        <w:t>dfa</w:t>
      </w:r>
      <w:proofErr w:type="spellEnd"/>
      <w:r>
        <w:rPr>
          <w:color w:val="414141"/>
          <w:w w:val="185"/>
          <w:sz w:val="43"/>
        </w:rPr>
        <w:t>,</w:t>
      </w:r>
    </w:p>
    <w:p w14:paraId="6B33F2D3" w14:textId="77777777" w:rsidR="000D3B74" w:rsidRDefault="009C1245">
      <w:pPr>
        <w:pStyle w:val="BodyText"/>
        <w:spacing w:before="44" w:line="252" w:lineRule="auto"/>
        <w:ind w:left="144" w:right="7122" w:firstLine="2"/>
      </w:pPr>
      <w:r>
        <w:rPr>
          <w:color w:val="414141"/>
          <w:w w:val="105"/>
        </w:rPr>
        <w:t>by: Dr. Indira Desai its: President</w:t>
      </w:r>
    </w:p>
    <w:p w14:paraId="42F7899B" w14:textId="77777777" w:rsidR="000D3B74" w:rsidRDefault="000D3B74">
      <w:pPr>
        <w:spacing w:line="252" w:lineRule="auto"/>
        <w:sectPr w:rsidR="000D3B74">
          <w:pgSz w:w="12240" w:h="15840"/>
          <w:pgMar w:top="1500" w:right="1340" w:bottom="280" w:left="1680" w:header="720" w:footer="720" w:gutter="0"/>
          <w:cols w:space="720"/>
        </w:sectPr>
      </w:pPr>
    </w:p>
    <w:p w14:paraId="2D66CA03" w14:textId="77777777" w:rsidR="000D3B74" w:rsidRDefault="009C1245">
      <w:pPr>
        <w:spacing w:before="78"/>
        <w:ind w:left="1723" w:right="1997"/>
        <w:jc w:val="center"/>
        <w:rPr>
          <w:b/>
          <w:sz w:val="43"/>
        </w:rPr>
      </w:pPr>
      <w:r>
        <w:rPr>
          <w:b/>
          <w:color w:val="575757"/>
          <w:sz w:val="43"/>
        </w:rPr>
        <w:lastRenderedPageBreak/>
        <w:t>DRAFT</w:t>
      </w:r>
    </w:p>
    <w:p w14:paraId="5B60B299" w14:textId="77777777" w:rsidR="000D3B74" w:rsidRDefault="000D3B74">
      <w:pPr>
        <w:pStyle w:val="BodyText"/>
        <w:spacing w:before="11"/>
        <w:rPr>
          <w:b/>
          <w:sz w:val="56"/>
        </w:rPr>
      </w:pPr>
    </w:p>
    <w:p w14:paraId="27B08BCC" w14:textId="77777777" w:rsidR="000D3B74" w:rsidRDefault="009C1245">
      <w:pPr>
        <w:ind w:left="1764" w:right="1997"/>
        <w:jc w:val="center"/>
        <w:rPr>
          <w:b/>
          <w:sz w:val="27"/>
        </w:rPr>
      </w:pPr>
      <w:r>
        <w:rPr>
          <w:b/>
          <w:color w:val="3B3B3B"/>
          <w:w w:val="105"/>
          <w:sz w:val="27"/>
        </w:rPr>
        <w:t>REST</w:t>
      </w:r>
      <w:r>
        <w:rPr>
          <w:b/>
          <w:color w:val="3B3B3B"/>
          <w:spacing w:val="-24"/>
          <w:w w:val="105"/>
          <w:sz w:val="27"/>
        </w:rPr>
        <w:t xml:space="preserve"> </w:t>
      </w:r>
      <w:r>
        <w:rPr>
          <w:b/>
          <w:color w:val="3B3B3B"/>
          <w:w w:val="105"/>
          <w:sz w:val="27"/>
        </w:rPr>
        <w:t>HOME</w:t>
      </w:r>
    </w:p>
    <w:p w14:paraId="3AEFE062" w14:textId="77777777" w:rsidR="000D3B74" w:rsidRDefault="009C1245">
      <w:pPr>
        <w:spacing w:before="11"/>
        <w:ind w:left="1762" w:right="1997"/>
        <w:jc w:val="center"/>
        <w:rPr>
          <w:b/>
          <w:sz w:val="27"/>
        </w:rPr>
      </w:pPr>
      <w:r>
        <w:rPr>
          <w:b/>
          <w:color w:val="3B3B3B"/>
          <w:w w:val="105"/>
          <w:sz w:val="27"/>
        </w:rPr>
        <w:t>CLOSURE AND RELOCATION PLAN</w:t>
      </w:r>
    </w:p>
    <w:p w14:paraId="1F7FF030" w14:textId="77777777" w:rsidR="000D3B74" w:rsidRDefault="000D3B74">
      <w:pPr>
        <w:pStyle w:val="BodyText"/>
        <w:spacing w:before="4" w:after="1"/>
        <w:rPr>
          <w:b/>
          <w:sz w:val="20"/>
        </w:rPr>
      </w:pPr>
    </w:p>
    <w:p w14:paraId="0A2E1A16" w14:textId="77777777" w:rsidR="000D3B74" w:rsidRDefault="009C1245">
      <w:pPr>
        <w:pStyle w:val="BodyText"/>
        <w:spacing w:line="30" w:lineRule="exact"/>
        <w:ind w:left="-3"/>
        <w:rPr>
          <w:sz w:val="3"/>
        </w:rPr>
      </w:pPr>
      <w:r>
        <w:rPr>
          <w:sz w:val="3"/>
        </w:rPr>
      </w:r>
      <w:r>
        <w:rPr>
          <w:sz w:val="3"/>
        </w:rPr>
        <w:pict w14:anchorId="6485453A">
          <v:group id="_x0000_s1039" style="width:449.05pt;height:1.45pt;mso-position-horizontal-relative:char;mso-position-vertical-relative:line" coordsize="8981,29">
            <v:line id="_x0000_s1040" style="position:absolute" from="0,14" to="8980,14" strokeweight=".50861mm"/>
            <w10:anchorlock/>
          </v:group>
        </w:pict>
      </w:r>
    </w:p>
    <w:p w14:paraId="25AB7DC2" w14:textId="77777777" w:rsidR="000D3B74" w:rsidRDefault="000D3B74">
      <w:pPr>
        <w:pStyle w:val="BodyText"/>
        <w:rPr>
          <w:b/>
          <w:sz w:val="16"/>
        </w:rPr>
      </w:pPr>
    </w:p>
    <w:p w14:paraId="3F04450E" w14:textId="77777777" w:rsidR="000D3B74" w:rsidRDefault="009C1245">
      <w:pPr>
        <w:pStyle w:val="Heading2"/>
        <w:spacing w:before="91"/>
        <w:ind w:left="127" w:right="0"/>
        <w:jc w:val="both"/>
      </w:pPr>
      <w:r>
        <w:rPr>
          <w:color w:val="3B3B3B"/>
          <w:w w:val="105"/>
          <w:u w:val="thick" w:color="3B3B3B"/>
        </w:rPr>
        <w:t xml:space="preserve">INTRODUCTION </w:t>
      </w:r>
      <w:r>
        <w:rPr>
          <w:b w:val="0"/>
          <w:color w:val="3B3B3B"/>
          <w:w w:val="105"/>
          <w:u w:val="thick" w:color="3B3B3B"/>
        </w:rPr>
        <w:t xml:space="preserve">- </w:t>
      </w:r>
      <w:r>
        <w:rPr>
          <w:color w:val="3B3B3B"/>
          <w:w w:val="105"/>
          <w:u w:val="thick" w:color="3B3B3B"/>
        </w:rPr>
        <w:t>NOTICE OF INTENT TO CLOSE</w:t>
      </w:r>
    </w:p>
    <w:p w14:paraId="21DA122A" w14:textId="77777777" w:rsidR="000D3B74" w:rsidRDefault="000D3B74">
      <w:pPr>
        <w:pStyle w:val="BodyText"/>
        <w:spacing w:before="9"/>
        <w:rPr>
          <w:b/>
        </w:rPr>
      </w:pPr>
    </w:p>
    <w:p w14:paraId="45F79433" w14:textId="77777777" w:rsidR="000D3B74" w:rsidRDefault="009C1245">
      <w:pPr>
        <w:ind w:left="128" w:right="335" w:hanging="4"/>
        <w:jc w:val="both"/>
        <w:rPr>
          <w:sz w:val="24"/>
        </w:rPr>
      </w:pPr>
      <w:r>
        <w:rPr>
          <w:color w:val="3B3B3B"/>
          <w:sz w:val="24"/>
        </w:rPr>
        <w:t>This Closure and Relocation Plan (the "Closure Plan") is being submitted Mount Ida Rest Home, (the "Licensee") to the Department of Public Health (the "Department") for its approval, following a decision to voluntarily close a Rest Home licensed under Mass</w:t>
      </w:r>
      <w:r>
        <w:rPr>
          <w:color w:val="3B3B3B"/>
          <w:sz w:val="24"/>
        </w:rPr>
        <w:t>achusetts General Laws Chapter 111, section 71:</w:t>
      </w:r>
    </w:p>
    <w:p w14:paraId="45FD322F" w14:textId="77777777" w:rsidR="000D3B74" w:rsidRDefault="000D3B74">
      <w:pPr>
        <w:pStyle w:val="BodyText"/>
        <w:spacing w:before="5"/>
        <w:rPr>
          <w:sz w:val="14"/>
        </w:rPr>
      </w:pPr>
    </w:p>
    <w:p w14:paraId="1D7AFDC2" w14:textId="77777777" w:rsidR="000D3B74" w:rsidRDefault="000D3B74">
      <w:pPr>
        <w:rPr>
          <w:sz w:val="14"/>
        </w:rPr>
        <w:sectPr w:rsidR="000D3B74">
          <w:pgSz w:w="12240" w:h="15840"/>
          <w:pgMar w:top="1500" w:right="1340" w:bottom="280" w:left="1680" w:header="720" w:footer="720" w:gutter="0"/>
          <w:cols w:space="720"/>
        </w:sectPr>
      </w:pPr>
    </w:p>
    <w:p w14:paraId="1265B64C" w14:textId="77777777" w:rsidR="000D3B74" w:rsidRDefault="009C1245">
      <w:pPr>
        <w:spacing w:before="90" w:line="484" w:lineRule="auto"/>
        <w:ind w:left="128"/>
        <w:rPr>
          <w:sz w:val="24"/>
        </w:rPr>
      </w:pPr>
      <w:r>
        <w:rPr>
          <w:color w:val="3B3B3B"/>
          <w:sz w:val="24"/>
        </w:rPr>
        <w:t>Facility Name: Facility License #: Facility Address: Closure Date: Resident Census:</w:t>
      </w:r>
    </w:p>
    <w:p w14:paraId="630F4BA3" w14:textId="77777777" w:rsidR="000D3B74" w:rsidRDefault="009C1245">
      <w:pPr>
        <w:spacing w:before="104"/>
        <w:ind w:left="128"/>
        <w:rPr>
          <w:b/>
          <w:sz w:val="23"/>
        </w:rPr>
      </w:pPr>
      <w:r>
        <w:br w:type="column"/>
      </w:r>
      <w:r>
        <w:rPr>
          <w:b/>
          <w:color w:val="3B3B3B"/>
          <w:w w:val="105"/>
          <w:sz w:val="23"/>
        </w:rPr>
        <w:t>Mount Ida Rest Home Inc.</w:t>
      </w:r>
    </w:p>
    <w:p w14:paraId="5CD597BC" w14:textId="77777777" w:rsidR="000D3B74" w:rsidRDefault="000D3B74">
      <w:pPr>
        <w:pStyle w:val="BodyText"/>
        <w:spacing w:before="1"/>
        <w:rPr>
          <w:b/>
          <w:sz w:val="25"/>
        </w:rPr>
      </w:pPr>
    </w:p>
    <w:p w14:paraId="092AFA3E" w14:textId="77777777" w:rsidR="000D3B74" w:rsidRDefault="009C1245">
      <w:pPr>
        <w:ind w:left="133"/>
        <w:rPr>
          <w:sz w:val="24"/>
        </w:rPr>
      </w:pPr>
      <w:r>
        <w:rPr>
          <w:color w:val="3B3B3B"/>
          <w:sz w:val="24"/>
        </w:rPr>
        <w:t>1354</w:t>
      </w:r>
    </w:p>
    <w:p w14:paraId="50CEC210" w14:textId="77777777" w:rsidR="000D3B74" w:rsidRDefault="000D3B74">
      <w:pPr>
        <w:pStyle w:val="BodyText"/>
        <w:spacing w:before="1"/>
        <w:rPr>
          <w:sz w:val="24"/>
        </w:rPr>
      </w:pPr>
    </w:p>
    <w:p w14:paraId="26F7B9BA" w14:textId="77777777" w:rsidR="000D3B74" w:rsidRDefault="009C1245">
      <w:pPr>
        <w:ind w:left="132"/>
        <w:rPr>
          <w:sz w:val="24"/>
        </w:rPr>
      </w:pPr>
      <w:r>
        <w:rPr>
          <w:color w:val="3B3B3B"/>
          <w:sz w:val="24"/>
        </w:rPr>
        <w:t xml:space="preserve">32 </w:t>
      </w:r>
      <w:proofErr w:type="spellStart"/>
      <w:r>
        <w:rPr>
          <w:color w:val="3B3B3B"/>
          <w:sz w:val="24"/>
        </w:rPr>
        <w:t>Newtonville</w:t>
      </w:r>
      <w:proofErr w:type="spellEnd"/>
      <w:r>
        <w:rPr>
          <w:color w:val="3B3B3B"/>
          <w:sz w:val="24"/>
        </w:rPr>
        <w:t xml:space="preserve"> Avenue</w:t>
      </w:r>
    </w:p>
    <w:p w14:paraId="089CED37" w14:textId="77777777" w:rsidR="000D3B74" w:rsidRDefault="000D3B74">
      <w:pPr>
        <w:pStyle w:val="BodyText"/>
        <w:spacing w:before="3"/>
        <w:rPr>
          <w:sz w:val="25"/>
        </w:rPr>
      </w:pPr>
    </w:p>
    <w:p w14:paraId="074505E4" w14:textId="77777777" w:rsidR="000D3B74" w:rsidRDefault="009C1245">
      <w:pPr>
        <w:spacing w:before="1"/>
        <w:ind w:left="134"/>
        <w:rPr>
          <w:b/>
          <w:sz w:val="23"/>
        </w:rPr>
      </w:pPr>
      <w:r>
        <w:rPr>
          <w:b/>
          <w:color w:val="3B3B3B"/>
          <w:w w:val="105"/>
          <w:sz w:val="23"/>
        </w:rPr>
        <w:t>December 31, 2021</w:t>
      </w:r>
    </w:p>
    <w:p w14:paraId="7DFFA410" w14:textId="77777777" w:rsidR="000D3B74" w:rsidRDefault="000D3B74">
      <w:pPr>
        <w:pStyle w:val="BodyText"/>
        <w:rPr>
          <w:b/>
          <w:sz w:val="25"/>
        </w:rPr>
      </w:pPr>
    </w:p>
    <w:p w14:paraId="5345E868" w14:textId="77777777" w:rsidR="000D3B74" w:rsidRDefault="009C1245">
      <w:pPr>
        <w:ind w:left="136"/>
        <w:rPr>
          <w:b/>
          <w:sz w:val="23"/>
        </w:rPr>
      </w:pPr>
      <w:r>
        <w:rPr>
          <w:b/>
          <w:color w:val="3B3B3B"/>
          <w:w w:val="105"/>
          <w:sz w:val="23"/>
        </w:rPr>
        <w:t>13 as of August 19, 2021</w:t>
      </w:r>
    </w:p>
    <w:p w14:paraId="3BF1BB84" w14:textId="77777777" w:rsidR="000D3B74" w:rsidRDefault="000D3B74">
      <w:pPr>
        <w:rPr>
          <w:sz w:val="23"/>
        </w:rPr>
        <w:sectPr w:rsidR="000D3B74">
          <w:type w:val="continuous"/>
          <w:pgSz w:w="12240" w:h="15840"/>
          <w:pgMar w:top="1080" w:right="1340" w:bottom="280" w:left="1680" w:header="720" w:footer="720" w:gutter="0"/>
          <w:cols w:num="2" w:space="720" w:equalWidth="0">
            <w:col w:w="1978" w:space="944"/>
            <w:col w:w="6298"/>
          </w:cols>
        </w:sectPr>
      </w:pPr>
    </w:p>
    <w:p w14:paraId="43B399B5" w14:textId="77777777" w:rsidR="000D3B74" w:rsidRDefault="000D3B74">
      <w:pPr>
        <w:pStyle w:val="BodyText"/>
        <w:spacing w:before="4"/>
        <w:rPr>
          <w:b/>
          <w:sz w:val="16"/>
        </w:rPr>
      </w:pPr>
    </w:p>
    <w:p w14:paraId="5C1C9E07" w14:textId="77777777" w:rsidR="000D3B74" w:rsidRDefault="009C1245">
      <w:pPr>
        <w:spacing w:before="91"/>
        <w:ind w:left="131"/>
        <w:rPr>
          <w:b/>
          <w:sz w:val="23"/>
        </w:rPr>
      </w:pPr>
      <w:r>
        <w:rPr>
          <w:b/>
          <w:color w:val="3B3B3B"/>
          <w:w w:val="105"/>
          <w:sz w:val="23"/>
        </w:rPr>
        <w:t>4 General Relief</w:t>
      </w:r>
    </w:p>
    <w:p w14:paraId="50E75440" w14:textId="77777777" w:rsidR="000D3B74" w:rsidRDefault="009C1245">
      <w:pPr>
        <w:spacing w:before="14"/>
        <w:ind w:left="130"/>
        <w:rPr>
          <w:b/>
          <w:sz w:val="23"/>
        </w:rPr>
      </w:pPr>
      <w:r>
        <w:rPr>
          <w:b/>
          <w:color w:val="3B3B3B"/>
          <w:w w:val="105"/>
          <w:sz w:val="23"/>
        </w:rPr>
        <w:t>9 Medicaid</w:t>
      </w:r>
    </w:p>
    <w:p w14:paraId="5597EFB1" w14:textId="77777777" w:rsidR="000D3B74" w:rsidRDefault="000D3B74">
      <w:pPr>
        <w:pStyle w:val="BodyText"/>
        <w:spacing w:before="9"/>
        <w:rPr>
          <w:b/>
        </w:rPr>
      </w:pPr>
    </w:p>
    <w:p w14:paraId="40D34E57" w14:textId="77777777" w:rsidR="000D3B74" w:rsidRDefault="009C1245">
      <w:pPr>
        <w:spacing w:before="1" w:line="242" w:lineRule="auto"/>
        <w:ind w:left="127" w:right="431" w:firstLine="3"/>
        <w:rPr>
          <w:sz w:val="24"/>
        </w:rPr>
      </w:pPr>
      <w:r>
        <w:rPr>
          <w:color w:val="3B3B3B"/>
          <w:sz w:val="24"/>
        </w:rPr>
        <w:t xml:space="preserve">A Notice of Intent to Close the Facility was filed with the Department on August 19, 2021. </w:t>
      </w:r>
      <w:r>
        <w:rPr>
          <w:b/>
          <w:color w:val="3B3B3B"/>
          <w:sz w:val="23"/>
        </w:rPr>
        <w:t xml:space="preserve">(See Attachment 1: Notice of Intent to Close). </w:t>
      </w:r>
      <w:r>
        <w:rPr>
          <w:color w:val="3B3B3B"/>
          <w:sz w:val="24"/>
        </w:rPr>
        <w:t>An admissions freeze will go into effect</w:t>
      </w:r>
      <w:r>
        <w:rPr>
          <w:color w:val="3B3B3B"/>
          <w:sz w:val="24"/>
        </w:rPr>
        <w:t xml:space="preserve"> prior to November 1, 2021, 60 days prior to closure.</w:t>
      </w:r>
    </w:p>
    <w:p w14:paraId="05712ECF" w14:textId="77777777" w:rsidR="000D3B74" w:rsidRDefault="000D3B74">
      <w:pPr>
        <w:pStyle w:val="BodyText"/>
        <w:spacing w:before="9"/>
      </w:pPr>
    </w:p>
    <w:p w14:paraId="621D6E73" w14:textId="1D605D7E" w:rsidR="000D3B74" w:rsidRDefault="009C1245">
      <w:pPr>
        <w:ind w:left="128" w:right="310" w:hanging="4"/>
        <w:jc w:val="both"/>
        <w:rPr>
          <w:sz w:val="24"/>
        </w:rPr>
      </w:pPr>
      <w:r>
        <w:rPr>
          <w:color w:val="3B3B3B"/>
          <w:sz w:val="24"/>
        </w:rPr>
        <w:t>This Closure Plan is developed in accord with the Department</w:t>
      </w:r>
      <w:r w:rsidR="00BE3B30">
        <w:rPr>
          <w:color w:val="3B3B3B"/>
          <w:sz w:val="24"/>
        </w:rPr>
        <w:t xml:space="preserve"> </w:t>
      </w:r>
      <w:r>
        <w:rPr>
          <w:color w:val="3B3B3B"/>
          <w:sz w:val="24"/>
        </w:rPr>
        <w:t xml:space="preserve">and </w:t>
      </w:r>
      <w:r>
        <w:rPr>
          <w:color w:val="3B3B3B"/>
          <w:sz w:val="24"/>
        </w:rPr>
        <w:t xml:space="preserve">MassHealth regulations, the MassHealth Relocation Guidelines for Health Care Facilities </w:t>
      </w:r>
      <w:r>
        <w:rPr>
          <w:color w:val="3B3B3B"/>
          <w:sz w:val="24"/>
        </w:rPr>
        <w:t xml:space="preserve">and </w:t>
      </w:r>
      <w:r>
        <w:rPr>
          <w:color w:val="3B3B3B"/>
          <w:sz w:val="24"/>
        </w:rPr>
        <w:t>the DPH Emergency Patient Relocation Plan.</w:t>
      </w:r>
    </w:p>
    <w:p w14:paraId="1E2314E9" w14:textId="77777777" w:rsidR="000D3B74" w:rsidRDefault="000D3B74">
      <w:pPr>
        <w:pStyle w:val="BodyText"/>
        <w:spacing w:before="6"/>
        <w:rPr>
          <w:sz w:val="24"/>
        </w:rPr>
      </w:pPr>
    </w:p>
    <w:p w14:paraId="42E5EE09" w14:textId="74DC5DF9" w:rsidR="000D3B74" w:rsidRDefault="009C1245">
      <w:pPr>
        <w:ind w:left="123" w:right="298" w:firstLine="1"/>
        <w:jc w:val="both"/>
        <w:rPr>
          <w:sz w:val="24"/>
        </w:rPr>
      </w:pPr>
      <w:r>
        <w:rPr>
          <w:color w:val="3B3B3B"/>
          <w:sz w:val="24"/>
        </w:rPr>
        <w:t xml:space="preserve">The underlying objective of this Closure Plan is to </w:t>
      </w:r>
      <w:r>
        <w:rPr>
          <w:color w:val="3B3B3B"/>
          <w:sz w:val="24"/>
        </w:rPr>
        <w:t>ensure a safe,</w:t>
      </w:r>
      <w:r w:rsidR="00BE3B30">
        <w:rPr>
          <w:color w:val="3B3B3B"/>
          <w:sz w:val="24"/>
        </w:rPr>
        <w:t xml:space="preserve"> </w:t>
      </w:r>
      <w:r>
        <w:rPr>
          <w:color w:val="3B3B3B"/>
          <w:sz w:val="24"/>
        </w:rPr>
        <w:t>orderly</w:t>
      </w:r>
      <w:r w:rsidR="00BE3B30">
        <w:rPr>
          <w:color w:val="3B3B3B"/>
          <w:sz w:val="24"/>
        </w:rPr>
        <w:t xml:space="preserve"> </w:t>
      </w:r>
      <w:r>
        <w:rPr>
          <w:color w:val="3B3B3B"/>
          <w:sz w:val="24"/>
        </w:rPr>
        <w:t xml:space="preserve">and clinically appropriate transfer of each and every resident with a minimum of stress for residents, family and Facility staff. This objective shall be accomplished </w:t>
      </w:r>
      <w:r>
        <w:rPr>
          <w:color w:val="3B3B3B"/>
          <w:sz w:val="24"/>
        </w:rPr>
        <w:t xml:space="preserve">in </w:t>
      </w:r>
      <w:r>
        <w:rPr>
          <w:color w:val="3B3B3B"/>
          <w:sz w:val="24"/>
        </w:rPr>
        <w:t xml:space="preserve">as </w:t>
      </w:r>
      <w:r>
        <w:rPr>
          <w:color w:val="3B3B3B"/>
          <w:sz w:val="24"/>
        </w:rPr>
        <w:t xml:space="preserve">expeditious </w:t>
      </w:r>
      <w:r>
        <w:rPr>
          <w:color w:val="3B3B3B"/>
          <w:sz w:val="24"/>
        </w:rPr>
        <w:t>a manner as possible under the circumstances</w:t>
      </w:r>
      <w:r>
        <w:rPr>
          <w:color w:val="3B3B3B"/>
          <w:sz w:val="24"/>
        </w:rPr>
        <w:t xml:space="preserve">. All time frames contained </w:t>
      </w:r>
      <w:r>
        <w:rPr>
          <w:color w:val="3B3B3B"/>
          <w:sz w:val="24"/>
        </w:rPr>
        <w:t xml:space="preserve">within </w:t>
      </w:r>
      <w:r>
        <w:rPr>
          <w:color w:val="3B3B3B"/>
          <w:sz w:val="24"/>
        </w:rPr>
        <w:t>this Closure Plan are reasonable</w:t>
      </w:r>
      <w:r>
        <w:rPr>
          <w:color w:val="3B3B3B"/>
          <w:spacing w:val="31"/>
          <w:sz w:val="24"/>
        </w:rPr>
        <w:t xml:space="preserve"> </w:t>
      </w:r>
      <w:r>
        <w:rPr>
          <w:color w:val="3B3B3B"/>
          <w:sz w:val="24"/>
        </w:rPr>
        <w:t>approximations.</w:t>
      </w:r>
    </w:p>
    <w:p w14:paraId="09E99C60" w14:textId="77777777" w:rsidR="000D3B74" w:rsidRDefault="000D3B74">
      <w:pPr>
        <w:pStyle w:val="BodyText"/>
        <w:spacing w:before="5"/>
        <w:rPr>
          <w:sz w:val="21"/>
        </w:rPr>
      </w:pPr>
    </w:p>
    <w:p w14:paraId="6220BED4" w14:textId="77777777" w:rsidR="000D3B74" w:rsidRDefault="009C1245">
      <w:pPr>
        <w:spacing w:before="1" w:line="237" w:lineRule="auto"/>
        <w:ind w:left="124" w:right="301" w:firstLine="1"/>
        <w:jc w:val="both"/>
        <w:rPr>
          <w:sz w:val="24"/>
        </w:rPr>
      </w:pPr>
      <w:r>
        <w:rPr>
          <w:color w:val="3B3B3B"/>
          <w:sz w:val="24"/>
        </w:rPr>
        <w:t>The Licensee understands that it is responsible for accomplishing the safe and orderly closure of the Facility and for assuring that residents receive appropriate care p</w:t>
      </w:r>
      <w:r>
        <w:rPr>
          <w:color w:val="3B3B3B"/>
          <w:sz w:val="24"/>
        </w:rPr>
        <w:t>ending the closure. The Licensee is designating a coordinator for the closure, who shall also serve</w:t>
      </w:r>
    </w:p>
    <w:p w14:paraId="1D45AE73" w14:textId="77777777" w:rsidR="000D3B74" w:rsidRDefault="000D3B74">
      <w:pPr>
        <w:spacing w:line="237" w:lineRule="auto"/>
        <w:jc w:val="both"/>
        <w:rPr>
          <w:sz w:val="24"/>
        </w:rPr>
        <w:sectPr w:rsidR="000D3B74">
          <w:type w:val="continuous"/>
          <w:pgSz w:w="12240" w:h="15840"/>
          <w:pgMar w:top="1080" w:right="1340" w:bottom="280" w:left="1680" w:header="720" w:footer="720" w:gutter="0"/>
          <w:cols w:space="720"/>
        </w:sectPr>
      </w:pPr>
    </w:p>
    <w:p w14:paraId="154226AE" w14:textId="77777777" w:rsidR="000D3B74" w:rsidRDefault="009C1245">
      <w:pPr>
        <w:pStyle w:val="BodyText"/>
        <w:spacing w:before="72" w:line="252" w:lineRule="auto"/>
        <w:ind w:left="130" w:right="376" w:hanging="1"/>
        <w:jc w:val="both"/>
      </w:pPr>
      <w:r>
        <w:rPr>
          <w:color w:val="646464"/>
          <w:w w:val="105"/>
        </w:rPr>
        <w:lastRenderedPageBreak/>
        <w:t>as the primary contact between the Facility and the Department, and other state agencies as appropriate. The Licensee understands that abandonme</w:t>
      </w:r>
      <w:r>
        <w:rPr>
          <w:color w:val="646464"/>
          <w:w w:val="105"/>
        </w:rPr>
        <w:t>nt of the Licensee's ongoing responsibility to provide care and services during the closure may result in actions against the Licensee, and the closure coordinator.</w:t>
      </w:r>
    </w:p>
    <w:p w14:paraId="25D29DD4" w14:textId="77777777" w:rsidR="000D3B74" w:rsidRDefault="000D3B74">
      <w:pPr>
        <w:pStyle w:val="BodyText"/>
        <w:spacing w:before="7"/>
        <w:rPr>
          <w:sz w:val="24"/>
        </w:rPr>
      </w:pPr>
    </w:p>
    <w:p w14:paraId="1BFDA5D6" w14:textId="77777777" w:rsidR="000D3B74" w:rsidRDefault="009C1245">
      <w:pPr>
        <w:tabs>
          <w:tab w:val="left" w:pos="3763"/>
        </w:tabs>
        <w:ind w:left="138"/>
        <w:jc w:val="both"/>
        <w:rPr>
          <w:b/>
          <w:sz w:val="23"/>
        </w:rPr>
      </w:pPr>
      <w:r>
        <w:rPr>
          <w:color w:val="494949"/>
          <w:w w:val="105"/>
          <w:sz w:val="23"/>
        </w:rPr>
        <w:t>Facility</w:t>
      </w:r>
      <w:r>
        <w:rPr>
          <w:color w:val="494949"/>
          <w:spacing w:val="-2"/>
          <w:w w:val="105"/>
          <w:sz w:val="23"/>
        </w:rPr>
        <w:t xml:space="preserve"> </w:t>
      </w:r>
      <w:r>
        <w:rPr>
          <w:color w:val="494949"/>
          <w:w w:val="105"/>
          <w:sz w:val="23"/>
        </w:rPr>
        <w:t>Closure</w:t>
      </w:r>
      <w:r>
        <w:rPr>
          <w:color w:val="494949"/>
          <w:spacing w:val="-6"/>
          <w:w w:val="105"/>
          <w:sz w:val="23"/>
        </w:rPr>
        <w:t xml:space="preserve"> </w:t>
      </w:r>
      <w:r>
        <w:rPr>
          <w:color w:val="494949"/>
          <w:w w:val="105"/>
          <w:sz w:val="23"/>
        </w:rPr>
        <w:t>Coordinator:</w:t>
      </w:r>
      <w:r>
        <w:rPr>
          <w:color w:val="494949"/>
          <w:w w:val="105"/>
          <w:sz w:val="23"/>
        </w:rPr>
        <w:tab/>
      </w:r>
      <w:r>
        <w:rPr>
          <w:b/>
          <w:color w:val="494949"/>
          <w:w w:val="105"/>
          <w:sz w:val="23"/>
        </w:rPr>
        <w:t>Dr. Indira Desai,</w:t>
      </w:r>
      <w:r>
        <w:rPr>
          <w:b/>
          <w:color w:val="494949"/>
          <w:spacing w:val="-19"/>
          <w:w w:val="105"/>
          <w:sz w:val="23"/>
        </w:rPr>
        <w:t xml:space="preserve"> </w:t>
      </w:r>
      <w:r>
        <w:rPr>
          <w:b/>
          <w:color w:val="494949"/>
          <w:w w:val="105"/>
          <w:sz w:val="23"/>
        </w:rPr>
        <w:t>President</w:t>
      </w:r>
    </w:p>
    <w:p w14:paraId="6CCFB1B8" w14:textId="77777777" w:rsidR="000D3B74" w:rsidRDefault="000D3B74">
      <w:pPr>
        <w:pStyle w:val="BodyText"/>
        <w:spacing w:before="6"/>
        <w:rPr>
          <w:b/>
          <w:sz w:val="25"/>
        </w:rPr>
      </w:pPr>
    </w:p>
    <w:p w14:paraId="76E1DBC6" w14:textId="77777777" w:rsidR="000D3B74" w:rsidRDefault="009C1245">
      <w:pPr>
        <w:pStyle w:val="BodyText"/>
        <w:ind w:left="130"/>
        <w:jc w:val="both"/>
      </w:pPr>
      <w:r>
        <w:rPr>
          <w:color w:val="494949"/>
          <w:w w:val="105"/>
        </w:rPr>
        <w:t>Telephone Number:    508-848-4200  Fax Number:</w:t>
      </w:r>
      <w:r>
        <w:rPr>
          <w:color w:val="494949"/>
          <w:spacing w:val="58"/>
          <w:w w:val="105"/>
        </w:rPr>
        <w:t xml:space="preserve"> </w:t>
      </w:r>
      <w:r>
        <w:rPr>
          <w:color w:val="494949"/>
          <w:w w:val="105"/>
        </w:rPr>
        <w:t>508-848-4195</w:t>
      </w:r>
    </w:p>
    <w:p w14:paraId="51B9258D" w14:textId="77777777" w:rsidR="000D3B74" w:rsidRDefault="000D3B74">
      <w:pPr>
        <w:pStyle w:val="BodyText"/>
        <w:spacing w:before="10"/>
        <w:rPr>
          <w:sz w:val="25"/>
        </w:rPr>
      </w:pPr>
    </w:p>
    <w:p w14:paraId="46E27E58" w14:textId="77777777" w:rsidR="000D3B74" w:rsidRDefault="009C1245">
      <w:pPr>
        <w:pStyle w:val="BodyText"/>
        <w:spacing w:line="252" w:lineRule="auto"/>
        <w:ind w:left="133" w:right="356" w:firstLine="1"/>
        <w:jc w:val="both"/>
      </w:pPr>
      <w:r>
        <w:rPr>
          <w:color w:val="494949"/>
          <w:w w:val="105"/>
        </w:rPr>
        <w:t>This Closure Plan is organized into the following seven areas of activity which roughly correspond to the chronological process for relocating residents of long term care facilities:</w:t>
      </w:r>
    </w:p>
    <w:p w14:paraId="7A15D3ED" w14:textId="77777777" w:rsidR="000D3B74" w:rsidRDefault="000D3B74">
      <w:pPr>
        <w:pStyle w:val="BodyText"/>
        <w:spacing w:before="6"/>
        <w:rPr>
          <w:sz w:val="24"/>
        </w:rPr>
      </w:pPr>
    </w:p>
    <w:p w14:paraId="327022C2" w14:textId="77777777" w:rsidR="000D3B74" w:rsidRDefault="009C1245">
      <w:pPr>
        <w:pStyle w:val="ListParagraph"/>
        <w:numPr>
          <w:ilvl w:val="0"/>
          <w:numId w:val="1"/>
        </w:numPr>
        <w:tabs>
          <w:tab w:val="left" w:pos="1227"/>
        </w:tabs>
        <w:rPr>
          <w:sz w:val="23"/>
        </w:rPr>
      </w:pPr>
      <w:r>
        <w:rPr>
          <w:color w:val="494949"/>
          <w:w w:val="105"/>
          <w:sz w:val="23"/>
        </w:rPr>
        <w:t>Notification</w:t>
      </w:r>
      <w:r>
        <w:rPr>
          <w:color w:val="494949"/>
          <w:spacing w:val="14"/>
          <w:w w:val="105"/>
          <w:sz w:val="23"/>
        </w:rPr>
        <w:t xml:space="preserve"> </w:t>
      </w:r>
      <w:r>
        <w:rPr>
          <w:color w:val="494949"/>
          <w:w w:val="105"/>
          <w:sz w:val="23"/>
        </w:rPr>
        <w:t>Requirements</w:t>
      </w:r>
    </w:p>
    <w:p w14:paraId="12F24977" w14:textId="77777777" w:rsidR="000D3B74" w:rsidRDefault="009C1245">
      <w:pPr>
        <w:pStyle w:val="ListParagraph"/>
        <w:numPr>
          <w:ilvl w:val="0"/>
          <w:numId w:val="1"/>
        </w:numPr>
        <w:tabs>
          <w:tab w:val="left" w:pos="1230"/>
        </w:tabs>
        <w:spacing w:before="14"/>
        <w:ind w:left="1229" w:hanging="363"/>
        <w:rPr>
          <w:sz w:val="23"/>
        </w:rPr>
      </w:pPr>
      <w:r>
        <w:rPr>
          <w:color w:val="494949"/>
          <w:w w:val="105"/>
          <w:sz w:val="23"/>
        </w:rPr>
        <w:t>Resident</w:t>
      </w:r>
      <w:r>
        <w:rPr>
          <w:color w:val="494949"/>
          <w:spacing w:val="20"/>
          <w:w w:val="105"/>
          <w:sz w:val="23"/>
        </w:rPr>
        <w:t xml:space="preserve"> </w:t>
      </w:r>
      <w:r>
        <w:rPr>
          <w:color w:val="494949"/>
          <w:w w:val="105"/>
          <w:sz w:val="23"/>
        </w:rPr>
        <w:t>Assessments</w:t>
      </w:r>
    </w:p>
    <w:p w14:paraId="73F91DAA" w14:textId="77777777" w:rsidR="000D3B74" w:rsidRDefault="009C1245">
      <w:pPr>
        <w:pStyle w:val="ListParagraph"/>
        <w:numPr>
          <w:ilvl w:val="0"/>
          <w:numId w:val="1"/>
        </w:numPr>
        <w:tabs>
          <w:tab w:val="left" w:pos="1230"/>
        </w:tabs>
        <w:spacing w:before="15"/>
        <w:ind w:left="1229" w:hanging="367"/>
        <w:rPr>
          <w:sz w:val="23"/>
        </w:rPr>
      </w:pPr>
      <w:r>
        <w:rPr>
          <w:color w:val="494949"/>
          <w:w w:val="105"/>
          <w:sz w:val="23"/>
        </w:rPr>
        <w:t>Family</w:t>
      </w:r>
      <w:r>
        <w:rPr>
          <w:color w:val="494949"/>
          <w:spacing w:val="13"/>
          <w:w w:val="105"/>
          <w:sz w:val="23"/>
        </w:rPr>
        <w:t xml:space="preserve"> </w:t>
      </w:r>
      <w:r>
        <w:rPr>
          <w:color w:val="494949"/>
          <w:w w:val="105"/>
          <w:sz w:val="23"/>
        </w:rPr>
        <w:t>Meetings</w:t>
      </w:r>
    </w:p>
    <w:p w14:paraId="36F3EEE1" w14:textId="77777777" w:rsidR="000D3B74" w:rsidRDefault="009C1245">
      <w:pPr>
        <w:pStyle w:val="ListParagraph"/>
        <w:numPr>
          <w:ilvl w:val="0"/>
          <w:numId w:val="1"/>
        </w:numPr>
        <w:tabs>
          <w:tab w:val="left" w:pos="1229"/>
        </w:tabs>
        <w:spacing w:before="14"/>
        <w:ind w:left="1228" w:hanging="365"/>
        <w:rPr>
          <w:sz w:val="23"/>
        </w:rPr>
      </w:pPr>
      <w:r>
        <w:rPr>
          <w:color w:val="494949"/>
          <w:w w:val="105"/>
          <w:sz w:val="23"/>
        </w:rPr>
        <w:t>Staff</w:t>
      </w:r>
      <w:r>
        <w:rPr>
          <w:color w:val="494949"/>
          <w:spacing w:val="7"/>
          <w:w w:val="105"/>
          <w:sz w:val="23"/>
        </w:rPr>
        <w:t xml:space="preserve"> </w:t>
      </w:r>
      <w:r>
        <w:rPr>
          <w:color w:val="494949"/>
          <w:w w:val="105"/>
          <w:sz w:val="23"/>
        </w:rPr>
        <w:t>Mee</w:t>
      </w:r>
      <w:r>
        <w:rPr>
          <w:color w:val="494949"/>
          <w:w w:val="105"/>
          <w:sz w:val="23"/>
        </w:rPr>
        <w:t>tings</w:t>
      </w:r>
    </w:p>
    <w:p w14:paraId="47200BC6" w14:textId="77777777" w:rsidR="000D3B74" w:rsidRDefault="009C1245">
      <w:pPr>
        <w:pStyle w:val="ListParagraph"/>
        <w:numPr>
          <w:ilvl w:val="0"/>
          <w:numId w:val="1"/>
        </w:numPr>
        <w:tabs>
          <w:tab w:val="left" w:pos="1230"/>
        </w:tabs>
        <w:spacing w:before="14"/>
        <w:ind w:left="1229" w:hanging="364"/>
        <w:rPr>
          <w:sz w:val="23"/>
        </w:rPr>
      </w:pPr>
      <w:r>
        <w:rPr>
          <w:color w:val="494949"/>
          <w:w w:val="105"/>
          <w:sz w:val="23"/>
        </w:rPr>
        <w:t>Bed Search and Match with</w:t>
      </w:r>
      <w:r>
        <w:rPr>
          <w:color w:val="494949"/>
          <w:spacing w:val="33"/>
          <w:w w:val="105"/>
          <w:sz w:val="23"/>
        </w:rPr>
        <w:t xml:space="preserve"> </w:t>
      </w:r>
      <w:r>
        <w:rPr>
          <w:color w:val="494949"/>
          <w:w w:val="105"/>
          <w:sz w:val="23"/>
        </w:rPr>
        <w:t>Residents</w:t>
      </w:r>
    </w:p>
    <w:p w14:paraId="33708332" w14:textId="77777777" w:rsidR="000D3B74" w:rsidRDefault="009C1245">
      <w:pPr>
        <w:pStyle w:val="ListParagraph"/>
        <w:numPr>
          <w:ilvl w:val="0"/>
          <w:numId w:val="1"/>
        </w:numPr>
        <w:tabs>
          <w:tab w:val="left" w:pos="1235"/>
        </w:tabs>
        <w:spacing w:before="19"/>
        <w:ind w:left="1234" w:hanging="368"/>
        <w:rPr>
          <w:sz w:val="23"/>
        </w:rPr>
      </w:pPr>
      <w:r>
        <w:rPr>
          <w:color w:val="494949"/>
          <w:w w:val="105"/>
          <w:sz w:val="23"/>
        </w:rPr>
        <w:t>Public</w:t>
      </w:r>
      <w:r>
        <w:rPr>
          <w:color w:val="494949"/>
          <w:spacing w:val="4"/>
          <w:w w:val="105"/>
          <w:sz w:val="23"/>
        </w:rPr>
        <w:t xml:space="preserve"> </w:t>
      </w:r>
      <w:r>
        <w:rPr>
          <w:color w:val="494949"/>
          <w:w w:val="105"/>
          <w:sz w:val="23"/>
        </w:rPr>
        <w:t>Hearing</w:t>
      </w:r>
    </w:p>
    <w:p w14:paraId="7E65EDF3" w14:textId="77777777" w:rsidR="000D3B74" w:rsidRDefault="009C1245">
      <w:pPr>
        <w:pStyle w:val="ListParagraph"/>
        <w:numPr>
          <w:ilvl w:val="0"/>
          <w:numId w:val="1"/>
        </w:numPr>
        <w:tabs>
          <w:tab w:val="left" w:pos="1232"/>
        </w:tabs>
        <w:spacing w:before="14"/>
        <w:ind w:left="1231" w:hanging="363"/>
        <w:rPr>
          <w:sz w:val="23"/>
        </w:rPr>
      </w:pPr>
      <w:r>
        <w:rPr>
          <w:color w:val="494949"/>
          <w:w w:val="105"/>
          <w:sz w:val="23"/>
        </w:rPr>
        <w:t>Admissions</w:t>
      </w:r>
      <w:r>
        <w:rPr>
          <w:color w:val="494949"/>
          <w:spacing w:val="16"/>
          <w:w w:val="105"/>
          <w:sz w:val="23"/>
        </w:rPr>
        <w:t xml:space="preserve"> </w:t>
      </w:r>
      <w:r>
        <w:rPr>
          <w:color w:val="494949"/>
          <w:w w:val="105"/>
          <w:sz w:val="23"/>
        </w:rPr>
        <w:t>Freeze</w:t>
      </w:r>
    </w:p>
    <w:p w14:paraId="27668CD9" w14:textId="77777777" w:rsidR="000D3B74" w:rsidRDefault="009C1245">
      <w:pPr>
        <w:pStyle w:val="ListParagraph"/>
        <w:numPr>
          <w:ilvl w:val="0"/>
          <w:numId w:val="1"/>
        </w:numPr>
        <w:tabs>
          <w:tab w:val="left" w:pos="1230"/>
        </w:tabs>
        <w:spacing w:before="15"/>
        <w:ind w:left="1229"/>
        <w:rPr>
          <w:sz w:val="23"/>
        </w:rPr>
      </w:pPr>
      <w:r>
        <w:rPr>
          <w:color w:val="494949"/>
          <w:w w:val="105"/>
          <w:sz w:val="23"/>
        </w:rPr>
        <w:t>Resident</w:t>
      </w:r>
      <w:r>
        <w:rPr>
          <w:color w:val="494949"/>
          <w:spacing w:val="10"/>
          <w:w w:val="105"/>
          <w:sz w:val="23"/>
        </w:rPr>
        <w:t xml:space="preserve"> </w:t>
      </w:r>
      <w:r>
        <w:rPr>
          <w:color w:val="494949"/>
          <w:w w:val="105"/>
          <w:sz w:val="23"/>
        </w:rPr>
        <w:t>Relocation</w:t>
      </w:r>
    </w:p>
    <w:p w14:paraId="24362731" w14:textId="77777777" w:rsidR="000D3B74" w:rsidRDefault="009C1245">
      <w:pPr>
        <w:pStyle w:val="ListParagraph"/>
        <w:numPr>
          <w:ilvl w:val="0"/>
          <w:numId w:val="1"/>
        </w:numPr>
        <w:tabs>
          <w:tab w:val="left" w:pos="1233"/>
        </w:tabs>
        <w:spacing w:before="14"/>
        <w:ind w:left="1232" w:hanging="365"/>
        <w:rPr>
          <w:sz w:val="23"/>
        </w:rPr>
      </w:pPr>
      <w:r>
        <w:rPr>
          <w:color w:val="494949"/>
          <w:w w:val="105"/>
          <w:sz w:val="23"/>
        </w:rPr>
        <w:t>Implementation and</w:t>
      </w:r>
      <w:r>
        <w:rPr>
          <w:color w:val="494949"/>
          <w:spacing w:val="1"/>
          <w:w w:val="105"/>
          <w:sz w:val="23"/>
        </w:rPr>
        <w:t xml:space="preserve"> </w:t>
      </w:r>
      <w:r>
        <w:rPr>
          <w:color w:val="494949"/>
          <w:w w:val="105"/>
          <w:sz w:val="23"/>
        </w:rPr>
        <w:t>Coordination</w:t>
      </w:r>
    </w:p>
    <w:p w14:paraId="4C8A4BC8" w14:textId="77777777" w:rsidR="000D3B74" w:rsidRDefault="000D3B74">
      <w:pPr>
        <w:pStyle w:val="BodyText"/>
        <w:spacing w:before="4"/>
      </w:pPr>
    </w:p>
    <w:p w14:paraId="708A0E58" w14:textId="46ED31BC" w:rsidR="000D3B74" w:rsidRDefault="009C1245">
      <w:pPr>
        <w:pStyle w:val="BodyText"/>
        <w:spacing w:line="252" w:lineRule="auto"/>
        <w:ind w:left="138" w:right="336" w:hanging="1"/>
        <w:jc w:val="both"/>
      </w:pPr>
      <w:r>
        <w:rPr>
          <w:color w:val="494949"/>
          <w:w w:val="105"/>
        </w:rPr>
        <w:t>Simultaneous with the filing of the Notice of Intent to Close, a Notice of Withdrawal</w:t>
      </w:r>
      <w:r>
        <w:rPr>
          <w:color w:val="494949"/>
          <w:spacing w:val="60"/>
          <w:w w:val="105"/>
        </w:rPr>
        <w:t xml:space="preserve"> </w:t>
      </w:r>
      <w:r>
        <w:rPr>
          <w:color w:val="494949"/>
          <w:w w:val="105"/>
        </w:rPr>
        <w:t>from the</w:t>
      </w:r>
      <w:r>
        <w:rPr>
          <w:color w:val="494949"/>
          <w:spacing w:val="-9"/>
          <w:w w:val="105"/>
        </w:rPr>
        <w:t xml:space="preserve"> </w:t>
      </w:r>
      <w:r>
        <w:rPr>
          <w:color w:val="494949"/>
          <w:w w:val="105"/>
        </w:rPr>
        <w:t>Medicaid</w:t>
      </w:r>
      <w:r>
        <w:rPr>
          <w:color w:val="494949"/>
          <w:spacing w:val="6"/>
          <w:w w:val="105"/>
        </w:rPr>
        <w:t xml:space="preserve"> </w:t>
      </w:r>
      <w:r>
        <w:rPr>
          <w:color w:val="494949"/>
          <w:w w:val="105"/>
        </w:rPr>
        <w:t>Program,</w:t>
      </w:r>
      <w:r>
        <w:rPr>
          <w:color w:val="494949"/>
          <w:spacing w:val="-5"/>
          <w:w w:val="105"/>
        </w:rPr>
        <w:t xml:space="preserve"> </w:t>
      </w:r>
      <w:r>
        <w:rPr>
          <w:color w:val="494949"/>
          <w:w w:val="105"/>
        </w:rPr>
        <w:t>effective</w:t>
      </w:r>
      <w:r>
        <w:rPr>
          <w:color w:val="494949"/>
          <w:spacing w:val="9"/>
          <w:w w:val="105"/>
        </w:rPr>
        <w:t xml:space="preserve"> </w:t>
      </w:r>
      <w:r>
        <w:rPr>
          <w:color w:val="494949"/>
          <w:w w:val="105"/>
        </w:rPr>
        <w:t>upon</w:t>
      </w:r>
      <w:r>
        <w:rPr>
          <w:color w:val="494949"/>
          <w:spacing w:val="-6"/>
          <w:w w:val="105"/>
        </w:rPr>
        <w:t xml:space="preserve"> </w:t>
      </w:r>
      <w:r>
        <w:rPr>
          <w:color w:val="494949"/>
          <w:w w:val="105"/>
        </w:rPr>
        <w:t>closure</w:t>
      </w:r>
      <w:r>
        <w:rPr>
          <w:color w:val="646464"/>
          <w:w w:val="105"/>
        </w:rPr>
        <w:t>,</w:t>
      </w:r>
      <w:r>
        <w:rPr>
          <w:color w:val="646464"/>
          <w:spacing w:val="-5"/>
          <w:w w:val="105"/>
        </w:rPr>
        <w:t xml:space="preserve"> </w:t>
      </w:r>
      <w:r>
        <w:rPr>
          <w:color w:val="494949"/>
          <w:w w:val="105"/>
        </w:rPr>
        <w:t>was</w:t>
      </w:r>
      <w:r>
        <w:rPr>
          <w:color w:val="494949"/>
          <w:spacing w:val="-6"/>
          <w:w w:val="105"/>
        </w:rPr>
        <w:t xml:space="preserve"> </w:t>
      </w:r>
      <w:r>
        <w:rPr>
          <w:color w:val="494949"/>
          <w:w w:val="105"/>
        </w:rPr>
        <w:t>filed</w:t>
      </w:r>
      <w:r>
        <w:rPr>
          <w:color w:val="494949"/>
          <w:spacing w:val="4"/>
          <w:w w:val="105"/>
        </w:rPr>
        <w:t xml:space="preserve"> </w:t>
      </w:r>
      <w:r>
        <w:rPr>
          <w:color w:val="494949"/>
          <w:w w:val="105"/>
        </w:rPr>
        <w:t>with</w:t>
      </w:r>
      <w:r>
        <w:rPr>
          <w:color w:val="494949"/>
          <w:spacing w:val="-1"/>
          <w:w w:val="105"/>
        </w:rPr>
        <w:t xml:space="preserve"> </w:t>
      </w:r>
      <w:r>
        <w:rPr>
          <w:color w:val="494949"/>
          <w:w w:val="105"/>
        </w:rPr>
        <w:t>MassHealth</w:t>
      </w:r>
      <w:r>
        <w:rPr>
          <w:color w:val="646464"/>
          <w:w w:val="105"/>
        </w:rPr>
        <w:t>,</w:t>
      </w:r>
      <w:r>
        <w:rPr>
          <w:color w:val="646464"/>
          <w:spacing w:val="-6"/>
          <w:w w:val="105"/>
        </w:rPr>
        <w:t xml:space="preserve"> </w:t>
      </w:r>
      <w:r>
        <w:rPr>
          <w:color w:val="494949"/>
          <w:w w:val="105"/>
        </w:rPr>
        <w:t>Attention Medicaid LTC Facility Withdrawal</w:t>
      </w:r>
      <w:r>
        <w:rPr>
          <w:color w:val="646464"/>
          <w:w w:val="105"/>
        </w:rPr>
        <w:t xml:space="preserve">, </w:t>
      </w:r>
      <w:r>
        <w:rPr>
          <w:color w:val="494949"/>
          <w:w w:val="105"/>
        </w:rPr>
        <w:t>600 Washington Street, 5</w:t>
      </w:r>
      <w:r>
        <w:rPr>
          <w:color w:val="494949"/>
          <w:w w:val="105"/>
          <w:vertAlign w:val="superscript"/>
        </w:rPr>
        <w:t>th</w:t>
      </w:r>
      <w:r>
        <w:rPr>
          <w:color w:val="494949"/>
          <w:w w:val="105"/>
        </w:rPr>
        <w:t xml:space="preserve"> floor</w:t>
      </w:r>
      <w:r>
        <w:rPr>
          <w:color w:val="646464"/>
          <w:w w:val="105"/>
        </w:rPr>
        <w:t xml:space="preserve">, </w:t>
      </w:r>
      <w:r>
        <w:rPr>
          <w:color w:val="494949"/>
          <w:w w:val="105"/>
        </w:rPr>
        <w:t>Boston, MA 02111.</w:t>
      </w:r>
    </w:p>
    <w:p w14:paraId="7B554C3D" w14:textId="77777777" w:rsidR="000D3B74" w:rsidRDefault="000D3B74">
      <w:pPr>
        <w:pStyle w:val="BodyText"/>
        <w:spacing w:before="2"/>
        <w:rPr>
          <w:sz w:val="24"/>
        </w:rPr>
      </w:pPr>
    </w:p>
    <w:p w14:paraId="125AAD2F" w14:textId="1499C594" w:rsidR="000D3B74" w:rsidRDefault="009C1245">
      <w:pPr>
        <w:pStyle w:val="BodyText"/>
        <w:spacing w:before="1" w:line="249" w:lineRule="auto"/>
        <w:ind w:left="139" w:right="329" w:hanging="5"/>
        <w:jc w:val="both"/>
      </w:pPr>
      <w:r>
        <w:rPr>
          <w:color w:val="494949"/>
          <w:w w:val="105"/>
        </w:rPr>
        <w:t xml:space="preserve">This Closure Plan will serve as the Facility's notice of voluntary withdrawal from the Medicaid program, to become effective on the date the last resident is discharged </w:t>
      </w:r>
      <w:r>
        <w:rPr>
          <w:color w:val="494949"/>
          <w:w w:val="105"/>
        </w:rPr>
        <w:t>from the</w:t>
      </w:r>
      <w:r>
        <w:rPr>
          <w:color w:val="494949"/>
          <w:spacing w:val="4"/>
          <w:w w:val="105"/>
        </w:rPr>
        <w:t xml:space="preserve"> </w:t>
      </w:r>
      <w:r>
        <w:rPr>
          <w:color w:val="494949"/>
          <w:w w:val="105"/>
        </w:rPr>
        <w:t>Facility.</w:t>
      </w:r>
    </w:p>
    <w:p w14:paraId="3BB2A2A4" w14:textId="77777777" w:rsidR="000D3B74" w:rsidRDefault="000D3B74">
      <w:pPr>
        <w:pStyle w:val="BodyText"/>
        <w:spacing w:before="8"/>
        <w:rPr>
          <w:sz w:val="17"/>
        </w:rPr>
      </w:pPr>
    </w:p>
    <w:p w14:paraId="4F163AC1" w14:textId="77777777" w:rsidR="000D3B74" w:rsidRDefault="009C1245">
      <w:pPr>
        <w:pStyle w:val="Heading2"/>
        <w:spacing w:before="91"/>
        <w:ind w:left="141" w:right="0"/>
        <w:jc w:val="left"/>
      </w:pPr>
      <w:r>
        <w:rPr>
          <w:color w:val="494949"/>
          <w:w w:val="105"/>
          <w:u w:val="thick" w:color="494949"/>
        </w:rPr>
        <w:t>PART 1 - NOTI</w:t>
      </w:r>
      <w:r>
        <w:rPr>
          <w:color w:val="494949"/>
          <w:w w:val="105"/>
          <w:u w:val="thick" w:color="494949"/>
        </w:rPr>
        <w:t>FICATION REQUIREMENT</w:t>
      </w:r>
    </w:p>
    <w:p w14:paraId="22D8DB67" w14:textId="77777777" w:rsidR="000D3B74" w:rsidRDefault="000D3B74">
      <w:pPr>
        <w:pStyle w:val="BodyText"/>
        <w:spacing w:before="7"/>
        <w:rPr>
          <w:b/>
          <w:sz w:val="15"/>
        </w:rPr>
      </w:pPr>
    </w:p>
    <w:p w14:paraId="7465B75C" w14:textId="0025C67B" w:rsidR="000D3B74" w:rsidRDefault="00BE3B30">
      <w:pPr>
        <w:pStyle w:val="BodyText"/>
        <w:spacing w:before="90" w:line="247" w:lineRule="auto"/>
        <w:ind w:left="145" w:right="337" w:hanging="7"/>
      </w:pPr>
      <w:r>
        <w:rPr>
          <w:b/>
          <w:color w:val="494949"/>
          <w:sz w:val="25"/>
          <w:u w:val="thick" w:color="646464"/>
        </w:rPr>
        <w:t>MassHealth</w:t>
      </w:r>
      <w:r>
        <w:rPr>
          <w:color w:val="646464"/>
        </w:rPr>
        <w:t>:</w:t>
      </w:r>
      <w:r w:rsidR="009C1245">
        <w:rPr>
          <w:color w:val="646464"/>
        </w:rPr>
        <w:t xml:space="preserve"> </w:t>
      </w:r>
      <w:r w:rsidR="009C1245">
        <w:rPr>
          <w:color w:val="494949"/>
        </w:rPr>
        <w:t>The Facility shall contact the Long Term Care Division of MassHealth  to request their assistance in initiating the closure of</w:t>
      </w:r>
      <w:r w:rsidR="009C1245">
        <w:rPr>
          <w:color w:val="494949"/>
          <w:spacing w:val="17"/>
        </w:rPr>
        <w:t xml:space="preserve"> </w:t>
      </w:r>
      <w:r w:rsidR="009C1245">
        <w:rPr>
          <w:color w:val="494949"/>
        </w:rPr>
        <w:t>the Facility.</w:t>
      </w:r>
    </w:p>
    <w:p w14:paraId="7D38466B" w14:textId="77777777" w:rsidR="000D3B74" w:rsidRDefault="000D3B74">
      <w:pPr>
        <w:pStyle w:val="BodyText"/>
        <w:spacing w:before="7"/>
        <w:rPr>
          <w:sz w:val="16"/>
        </w:rPr>
      </w:pPr>
    </w:p>
    <w:p w14:paraId="72F27CC4" w14:textId="732AE276" w:rsidR="000D3B74" w:rsidRDefault="00BE3B30" w:rsidP="00BE3B30">
      <w:pPr>
        <w:pStyle w:val="BodyText"/>
        <w:spacing w:before="90" w:line="261" w:lineRule="auto"/>
        <w:ind w:left="142" w:right="337"/>
      </w:pPr>
      <w:r w:rsidRPr="00BE3B30">
        <w:rPr>
          <w:b/>
          <w:color w:val="494949"/>
          <w:sz w:val="25"/>
          <w:u w:val="thick" w:color="646464"/>
        </w:rPr>
        <w:t>Employees</w:t>
      </w:r>
      <w:r>
        <w:rPr>
          <w:rFonts w:ascii="Arial"/>
          <w:color w:val="646464"/>
          <w:sz w:val="22"/>
        </w:rPr>
        <w:t xml:space="preserve">: </w:t>
      </w:r>
      <w:r w:rsidR="009C1245">
        <w:rPr>
          <w:color w:val="494949"/>
          <w:w w:val="105"/>
        </w:rPr>
        <w:t>The Facility shall notify all staff of the impending closure and of the procedure and time frames contained in the Closure Plan.</w:t>
      </w:r>
    </w:p>
    <w:p w14:paraId="5BA95BD2" w14:textId="77777777" w:rsidR="000D3B74" w:rsidRDefault="000D3B74">
      <w:pPr>
        <w:pStyle w:val="BodyText"/>
        <w:spacing w:before="2"/>
        <w:rPr>
          <w:sz w:val="15"/>
        </w:rPr>
      </w:pPr>
    </w:p>
    <w:p w14:paraId="0B34616E" w14:textId="4C1FD68B" w:rsidR="000D3B74" w:rsidRDefault="00BE3B30">
      <w:pPr>
        <w:pStyle w:val="BodyText"/>
        <w:spacing w:before="90" w:line="252" w:lineRule="auto"/>
        <w:ind w:left="139" w:right="326" w:firstLine="12"/>
        <w:jc w:val="both"/>
        <w:rPr>
          <w:b/>
        </w:rPr>
      </w:pPr>
      <w:r w:rsidRPr="00BE3B30">
        <w:rPr>
          <w:b/>
          <w:color w:val="494949"/>
          <w:sz w:val="25"/>
          <w:u w:val="thick" w:color="646464"/>
        </w:rPr>
        <w:t>Residents</w:t>
      </w:r>
      <w:r w:rsidRPr="00BE3B30">
        <w:rPr>
          <w:color w:val="494949"/>
          <w:w w:val="105"/>
        </w:rPr>
        <w:t xml:space="preserve">: </w:t>
      </w:r>
      <w:r w:rsidR="009C1245">
        <w:rPr>
          <w:color w:val="494949"/>
          <w:w w:val="105"/>
        </w:rPr>
        <w:t xml:space="preserve">Each resident (and his or her designated family member and /or legal representative) shall be immediately </w:t>
      </w:r>
      <w:r w:rsidR="009C1245">
        <w:rPr>
          <w:color w:val="494949"/>
          <w:spacing w:val="2"/>
          <w:w w:val="105"/>
        </w:rPr>
        <w:t>notified</w:t>
      </w:r>
      <w:r w:rsidR="009C1245">
        <w:rPr>
          <w:color w:val="646464"/>
          <w:spacing w:val="2"/>
          <w:w w:val="105"/>
        </w:rPr>
        <w:t xml:space="preserve">, </w:t>
      </w:r>
      <w:r w:rsidR="009C1245">
        <w:rPr>
          <w:color w:val="494949"/>
          <w:w w:val="105"/>
        </w:rPr>
        <w:t>orally and in writing, by the Facility management of the impending closure, in accordance with applicable state and federal laws relating to resident notifications. The Notice of Intent to Close, and this draft</w:t>
      </w:r>
      <w:r w:rsidR="009C1245">
        <w:rPr>
          <w:color w:val="494949"/>
          <w:spacing w:val="60"/>
          <w:w w:val="105"/>
        </w:rPr>
        <w:t xml:space="preserve"> </w:t>
      </w:r>
      <w:r w:rsidR="009C1245">
        <w:rPr>
          <w:color w:val="494949"/>
          <w:w w:val="105"/>
        </w:rPr>
        <w:t>Closure Plan shall be distributed to all su</w:t>
      </w:r>
      <w:r w:rsidR="009C1245">
        <w:rPr>
          <w:color w:val="494949"/>
          <w:w w:val="105"/>
        </w:rPr>
        <w:t xml:space="preserve">ch parties. </w:t>
      </w:r>
      <w:r w:rsidR="009C1245">
        <w:rPr>
          <w:b/>
          <w:color w:val="494949"/>
          <w:w w:val="105"/>
        </w:rPr>
        <w:t>(See Attachment2: Sample Letter Notice to Resident/Family Member/ Legal</w:t>
      </w:r>
      <w:r w:rsidR="009C1245">
        <w:rPr>
          <w:b/>
          <w:color w:val="494949"/>
          <w:spacing w:val="-25"/>
          <w:w w:val="105"/>
        </w:rPr>
        <w:t xml:space="preserve"> </w:t>
      </w:r>
      <w:r w:rsidR="009C1245">
        <w:rPr>
          <w:b/>
          <w:color w:val="494949"/>
          <w:w w:val="105"/>
        </w:rPr>
        <w:t>Representative).</w:t>
      </w:r>
    </w:p>
    <w:p w14:paraId="738A8024" w14:textId="77777777" w:rsidR="000D3B74" w:rsidRDefault="000D3B74">
      <w:pPr>
        <w:spacing w:line="252" w:lineRule="auto"/>
        <w:jc w:val="both"/>
        <w:sectPr w:rsidR="000D3B74">
          <w:pgSz w:w="12240" w:h="15840"/>
          <w:pgMar w:top="1260" w:right="1340" w:bottom="280" w:left="1680" w:header="720" w:footer="720" w:gutter="0"/>
          <w:cols w:space="720"/>
        </w:sectPr>
      </w:pPr>
    </w:p>
    <w:p w14:paraId="2362D459" w14:textId="66B74BB4" w:rsidR="000D3B74" w:rsidRDefault="009C1245">
      <w:pPr>
        <w:pStyle w:val="BodyText"/>
        <w:spacing w:before="69" w:line="249" w:lineRule="auto"/>
        <w:ind w:left="158" w:right="330" w:firstLine="13"/>
        <w:jc w:val="both"/>
      </w:pPr>
      <w:r w:rsidRPr="00BE3B30">
        <w:rPr>
          <w:b/>
          <w:color w:val="494949"/>
          <w:sz w:val="25"/>
          <w:u w:val="thick" w:color="646464"/>
        </w:rPr>
        <w:lastRenderedPageBreak/>
        <w:t>Phy</w:t>
      </w:r>
      <w:r w:rsidR="00BE3B30" w:rsidRPr="00BE3B30">
        <w:rPr>
          <w:b/>
          <w:color w:val="494949"/>
          <w:sz w:val="25"/>
          <w:u w:val="thick" w:color="646464"/>
        </w:rPr>
        <w:t>s</w:t>
      </w:r>
      <w:r w:rsidRPr="00BE3B30">
        <w:rPr>
          <w:b/>
          <w:color w:val="494949"/>
          <w:sz w:val="25"/>
          <w:u w:val="thick" w:color="646464"/>
        </w:rPr>
        <w:t>i</w:t>
      </w:r>
      <w:r w:rsidRPr="00BE3B30">
        <w:rPr>
          <w:b/>
          <w:color w:val="494949"/>
          <w:sz w:val="25"/>
          <w:u w:val="thick" w:color="646464"/>
        </w:rPr>
        <w:t>cia</w:t>
      </w:r>
      <w:r w:rsidRPr="00BE3B30">
        <w:rPr>
          <w:b/>
          <w:color w:val="494949"/>
          <w:sz w:val="25"/>
          <w:u w:val="thick" w:color="646464"/>
        </w:rPr>
        <w:t xml:space="preserve">ns </w:t>
      </w:r>
      <w:r w:rsidRPr="00BE3B30">
        <w:rPr>
          <w:b/>
          <w:color w:val="494949"/>
          <w:sz w:val="25"/>
          <w:u w:val="thick" w:color="646464"/>
        </w:rPr>
        <w:t>and</w:t>
      </w:r>
      <w:r w:rsidRPr="00BE3B30">
        <w:rPr>
          <w:b/>
          <w:color w:val="494949"/>
          <w:sz w:val="25"/>
          <w:u w:val="thick" w:color="646464"/>
        </w:rPr>
        <w:t xml:space="preserve"> </w:t>
      </w:r>
      <w:r w:rsidR="00BE3B30" w:rsidRPr="00BE3B30">
        <w:rPr>
          <w:b/>
          <w:color w:val="494949"/>
          <w:sz w:val="25"/>
          <w:u w:val="thick" w:color="646464"/>
        </w:rPr>
        <w:t xml:space="preserve">Other </w:t>
      </w:r>
      <w:proofErr w:type="spellStart"/>
      <w:r w:rsidR="00BE3B30" w:rsidRPr="00BE3B30">
        <w:rPr>
          <w:b/>
          <w:color w:val="494949"/>
          <w:sz w:val="25"/>
          <w:u w:val="thick" w:color="646464"/>
        </w:rPr>
        <w:t>Hea</w:t>
      </w:r>
      <w:r w:rsidRPr="00BE3B30">
        <w:rPr>
          <w:b/>
          <w:color w:val="494949"/>
          <w:sz w:val="25"/>
          <w:u w:val="thick" w:color="646464"/>
        </w:rPr>
        <w:t>lh</w:t>
      </w:r>
      <w:r w:rsidR="00BE3B30" w:rsidRPr="00BE3B30">
        <w:rPr>
          <w:b/>
          <w:color w:val="494949"/>
          <w:sz w:val="25"/>
          <w:u w:val="thick" w:color="646464"/>
        </w:rPr>
        <w:t>ca</w:t>
      </w:r>
      <w:r w:rsidRPr="00BE3B30">
        <w:rPr>
          <w:b/>
          <w:color w:val="494949"/>
          <w:sz w:val="25"/>
          <w:u w:val="thick" w:color="646464"/>
        </w:rPr>
        <w:t>r</w:t>
      </w:r>
      <w:r w:rsidR="00BE3B30" w:rsidRPr="00BE3B30">
        <w:rPr>
          <w:b/>
          <w:color w:val="494949"/>
          <w:sz w:val="25"/>
          <w:u w:val="thick" w:color="646464"/>
        </w:rPr>
        <w:t>e</w:t>
      </w:r>
      <w:proofErr w:type="spellEnd"/>
      <w:r w:rsidRPr="00BE3B30">
        <w:rPr>
          <w:b/>
          <w:color w:val="494949"/>
          <w:sz w:val="25"/>
          <w:u w:val="thick" w:color="646464"/>
        </w:rPr>
        <w:t xml:space="preserve"> </w:t>
      </w:r>
      <w:r w:rsidRPr="00BE3B30">
        <w:rPr>
          <w:b/>
          <w:color w:val="494949"/>
          <w:sz w:val="25"/>
          <w:u w:val="thick" w:color="646464"/>
        </w:rPr>
        <w:t>Provid</w:t>
      </w:r>
      <w:r w:rsidR="00BE3B30" w:rsidRPr="00BE3B30">
        <w:rPr>
          <w:b/>
          <w:color w:val="494949"/>
          <w:sz w:val="25"/>
          <w:u w:val="thick" w:color="646464"/>
        </w:rPr>
        <w:t>e</w:t>
      </w:r>
      <w:r w:rsidRPr="00BE3B30">
        <w:rPr>
          <w:b/>
          <w:color w:val="494949"/>
          <w:sz w:val="25"/>
          <w:u w:val="thick" w:color="646464"/>
        </w:rPr>
        <w:t>r</w:t>
      </w:r>
      <w:r w:rsidR="00BE3B30" w:rsidRPr="00BE3B30">
        <w:rPr>
          <w:b/>
          <w:color w:val="494949"/>
          <w:sz w:val="25"/>
          <w:u w:val="thick" w:color="646464"/>
        </w:rPr>
        <w:t>s</w:t>
      </w:r>
      <w:r>
        <w:rPr>
          <w:color w:val="6E6E6E"/>
          <w:w w:val="105"/>
        </w:rPr>
        <w:t xml:space="preserve">: </w:t>
      </w:r>
      <w:r>
        <w:rPr>
          <w:color w:val="5E5E5E"/>
          <w:w w:val="105"/>
        </w:rPr>
        <w:t>Each resident's attending physician and other care givers (e.g., dentists, podiatrists, mental healt</w:t>
      </w:r>
      <w:r>
        <w:rPr>
          <w:color w:val="5E5E5E"/>
          <w:w w:val="105"/>
        </w:rPr>
        <w:t xml:space="preserve">h service providers and other consultants) shall be notified in writing by the Facility of the impending closure.(See </w:t>
      </w:r>
      <w:r>
        <w:rPr>
          <w:b/>
          <w:color w:val="5E5E5E"/>
          <w:w w:val="105"/>
        </w:rPr>
        <w:t>Attachment 3: Sample Letter Notice to Attending Physicians).</w:t>
      </w:r>
      <w:r>
        <w:rPr>
          <w:b/>
          <w:color w:val="5E5E5E"/>
          <w:spacing w:val="60"/>
          <w:w w:val="105"/>
        </w:rPr>
        <w:t xml:space="preserve"> </w:t>
      </w:r>
      <w:r>
        <w:rPr>
          <w:color w:val="5E5E5E"/>
          <w:w w:val="105"/>
        </w:rPr>
        <w:t xml:space="preserve">Following relocation of each resident, all affected caregivers shall be notified of </w:t>
      </w:r>
      <w:r>
        <w:rPr>
          <w:color w:val="6E6E6E"/>
          <w:w w:val="105"/>
        </w:rPr>
        <w:t xml:space="preserve">the </w:t>
      </w:r>
      <w:r>
        <w:rPr>
          <w:color w:val="5E5E5E"/>
          <w:w w:val="105"/>
        </w:rPr>
        <w:t>date and location of the resident.</w:t>
      </w:r>
    </w:p>
    <w:p w14:paraId="21792A22" w14:textId="77777777" w:rsidR="000D3B74" w:rsidRDefault="000D3B74">
      <w:pPr>
        <w:pStyle w:val="BodyText"/>
        <w:spacing w:before="2"/>
        <w:rPr>
          <w:sz w:val="17"/>
        </w:rPr>
      </w:pPr>
    </w:p>
    <w:p w14:paraId="40521EFC" w14:textId="16E5824B" w:rsidR="000D3B74" w:rsidRDefault="009C1245">
      <w:pPr>
        <w:pStyle w:val="BodyText"/>
        <w:spacing w:before="91" w:line="252" w:lineRule="auto"/>
        <w:ind w:left="157" w:right="431" w:firstLine="5"/>
      </w:pPr>
      <w:r w:rsidRPr="00BE3B30">
        <w:rPr>
          <w:b/>
          <w:color w:val="494949"/>
          <w:sz w:val="25"/>
          <w:u w:val="thick" w:color="646464"/>
        </w:rPr>
        <w:t>Pharmacy</w:t>
      </w:r>
      <w:r w:rsidRPr="00BE3B30">
        <w:rPr>
          <w:b/>
          <w:color w:val="494949"/>
          <w:sz w:val="25"/>
          <w:u w:val="thick" w:color="646464"/>
        </w:rPr>
        <w:t xml:space="preserve"> </w:t>
      </w:r>
      <w:r w:rsidRPr="00BE3B30">
        <w:rPr>
          <w:b/>
          <w:color w:val="494949"/>
          <w:sz w:val="25"/>
          <w:u w:val="thick" w:color="646464"/>
        </w:rPr>
        <w:t>and</w:t>
      </w:r>
      <w:r w:rsidRPr="00BE3B30">
        <w:rPr>
          <w:b/>
          <w:color w:val="494949"/>
          <w:sz w:val="25"/>
          <w:u w:val="thick" w:color="646464"/>
        </w:rPr>
        <w:t xml:space="preserve"> </w:t>
      </w:r>
      <w:r w:rsidRPr="00BE3B30">
        <w:rPr>
          <w:b/>
          <w:color w:val="494949"/>
          <w:sz w:val="25"/>
          <w:u w:val="thick" w:color="646464"/>
        </w:rPr>
        <w:t>Transport</w:t>
      </w:r>
      <w:r w:rsidRPr="00BE3B30">
        <w:rPr>
          <w:b/>
          <w:color w:val="494949"/>
          <w:sz w:val="25"/>
          <w:u w:val="thick" w:color="646464"/>
        </w:rPr>
        <w:t xml:space="preserve"> </w:t>
      </w:r>
      <w:r w:rsidRPr="00BE3B30">
        <w:rPr>
          <w:b/>
          <w:color w:val="494949"/>
          <w:sz w:val="25"/>
          <w:u w:val="thick" w:color="646464"/>
        </w:rPr>
        <w:t>Services</w:t>
      </w:r>
      <w:r w:rsidR="00BE3B30">
        <w:rPr>
          <w:color w:val="4B4B4B"/>
          <w:w w:val="105"/>
        </w:rPr>
        <w:t>:</w:t>
      </w:r>
      <w:r>
        <w:rPr>
          <w:color w:val="4B4B4B"/>
          <w:w w:val="105"/>
        </w:rPr>
        <w:t xml:space="preserve"> The Facility's pharmacy and transport service</w:t>
      </w:r>
      <w:r>
        <w:rPr>
          <w:color w:val="4B4B4B"/>
          <w:spacing w:val="60"/>
          <w:w w:val="105"/>
        </w:rPr>
        <w:t xml:space="preserve"> </w:t>
      </w:r>
      <w:r>
        <w:rPr>
          <w:color w:val="4B4B4B"/>
          <w:w w:val="105"/>
        </w:rPr>
        <w:t>providers shall also be notified and informed of thei</w:t>
      </w:r>
      <w:r>
        <w:rPr>
          <w:color w:val="4B4B4B"/>
          <w:w w:val="105"/>
        </w:rPr>
        <w:t>r respective roles in the</w:t>
      </w:r>
      <w:r>
        <w:rPr>
          <w:color w:val="4B4B4B"/>
          <w:spacing w:val="52"/>
          <w:w w:val="105"/>
        </w:rPr>
        <w:t xml:space="preserve"> </w:t>
      </w:r>
      <w:r>
        <w:rPr>
          <w:color w:val="4B4B4B"/>
          <w:w w:val="105"/>
        </w:rPr>
        <w:t>closure</w:t>
      </w:r>
      <w:r>
        <w:rPr>
          <w:color w:val="8C8C8C"/>
          <w:w w:val="105"/>
        </w:rPr>
        <w:t>.</w:t>
      </w:r>
    </w:p>
    <w:p w14:paraId="297B9213" w14:textId="77777777" w:rsidR="000D3B74" w:rsidRDefault="000D3B74">
      <w:pPr>
        <w:pStyle w:val="BodyText"/>
        <w:spacing w:before="3"/>
        <w:rPr>
          <w:sz w:val="16"/>
        </w:rPr>
      </w:pPr>
    </w:p>
    <w:p w14:paraId="049FA54B" w14:textId="00DA6A7B" w:rsidR="000D3B74" w:rsidRDefault="009C1245">
      <w:pPr>
        <w:pStyle w:val="BodyText"/>
        <w:spacing w:before="93" w:line="252" w:lineRule="auto"/>
        <w:ind w:left="158" w:right="324" w:firstLine="6"/>
        <w:jc w:val="both"/>
      </w:pPr>
      <w:r w:rsidRPr="00BE3B30">
        <w:rPr>
          <w:b/>
          <w:color w:val="494949"/>
          <w:sz w:val="25"/>
          <w:u w:val="thick" w:color="646464"/>
        </w:rPr>
        <w:t>Notice</w:t>
      </w:r>
      <w:r w:rsidR="00BE3B30" w:rsidRPr="00BE3B30">
        <w:rPr>
          <w:b/>
          <w:color w:val="494949"/>
          <w:sz w:val="25"/>
          <w:u w:val="thick" w:color="646464"/>
        </w:rPr>
        <w:t xml:space="preserve"> o</w:t>
      </w:r>
      <w:r w:rsidRPr="00BE3B30">
        <w:rPr>
          <w:b/>
          <w:color w:val="494949"/>
          <w:sz w:val="25"/>
          <w:u w:val="thick" w:color="646464"/>
        </w:rPr>
        <w:t xml:space="preserve">f </w:t>
      </w:r>
      <w:r w:rsidRPr="00BE3B30">
        <w:rPr>
          <w:b/>
          <w:color w:val="494949"/>
          <w:sz w:val="25"/>
          <w:u w:val="thick" w:color="646464"/>
        </w:rPr>
        <w:t xml:space="preserve">Right </w:t>
      </w:r>
      <w:r w:rsidRPr="00BE3B30">
        <w:rPr>
          <w:b/>
          <w:color w:val="494949"/>
          <w:sz w:val="25"/>
          <w:u w:val="thick" w:color="646464"/>
        </w:rPr>
        <w:t xml:space="preserve">to </w:t>
      </w:r>
      <w:r w:rsidRPr="00BE3B30">
        <w:rPr>
          <w:b/>
          <w:color w:val="494949"/>
          <w:sz w:val="25"/>
          <w:u w:val="thick" w:color="646464"/>
        </w:rPr>
        <w:t>Appea</w:t>
      </w:r>
      <w:r w:rsidRPr="00BE3B30">
        <w:rPr>
          <w:b/>
          <w:color w:val="494949"/>
          <w:sz w:val="25"/>
          <w:u w:val="thick" w:color="646464"/>
        </w:rPr>
        <w:t>l</w:t>
      </w:r>
      <w:r w:rsidRPr="00BE3B30">
        <w:rPr>
          <w:b/>
          <w:color w:val="494949"/>
          <w:sz w:val="25"/>
          <w:u w:val="thick" w:color="646464"/>
        </w:rPr>
        <w:t xml:space="preserve"> </w:t>
      </w:r>
      <w:r w:rsidRPr="00BE3B30">
        <w:rPr>
          <w:b/>
          <w:color w:val="494949"/>
          <w:sz w:val="25"/>
          <w:u w:val="thick" w:color="646464"/>
        </w:rPr>
        <w:t>Di</w:t>
      </w:r>
      <w:r w:rsidRPr="00BE3B30">
        <w:rPr>
          <w:b/>
          <w:color w:val="494949"/>
          <w:sz w:val="25"/>
          <w:u w:val="thick" w:color="646464"/>
        </w:rPr>
        <w:t>sc</w:t>
      </w:r>
      <w:r w:rsidRPr="00BE3B30">
        <w:rPr>
          <w:b/>
          <w:color w:val="494949"/>
          <w:sz w:val="25"/>
          <w:u w:val="thick" w:color="646464"/>
        </w:rPr>
        <w:t>ha</w:t>
      </w:r>
      <w:r w:rsidRPr="00BE3B30">
        <w:rPr>
          <w:b/>
          <w:color w:val="494949"/>
          <w:sz w:val="25"/>
          <w:u w:val="thick" w:color="646464"/>
        </w:rPr>
        <w:t>r</w:t>
      </w:r>
      <w:r w:rsidRPr="00BE3B30">
        <w:rPr>
          <w:b/>
          <w:color w:val="494949"/>
          <w:sz w:val="25"/>
          <w:u w:val="thick" w:color="646464"/>
        </w:rPr>
        <w:t>ge</w:t>
      </w:r>
      <w:r>
        <w:rPr>
          <w:color w:val="4B4B4B"/>
        </w:rPr>
        <w:t xml:space="preserve">: Notice of the resident's right to appeal  discharge  under Federal law will be distributed at least 30 days in advance of any discharge. </w:t>
      </w:r>
      <w:r>
        <w:rPr>
          <w:b/>
          <w:color w:val="4B4B4B"/>
        </w:rPr>
        <w:t xml:space="preserve">(See Attachment 4: Notice of Right to Appeal) </w:t>
      </w:r>
      <w:r>
        <w:rPr>
          <w:color w:val="4B4B4B"/>
        </w:rPr>
        <w:t xml:space="preserve">once a specific relocation decision has  been made. However, should a  </w:t>
      </w:r>
      <w:r>
        <w:rPr>
          <w:color w:val="4B4B4B"/>
        </w:rPr>
        <w:t>resident  wish to be relocated  sooner  in order  to take  advantage of an available bed in another Facility, the Facility will not be constrained by the advance notice</w:t>
      </w:r>
      <w:r>
        <w:rPr>
          <w:color w:val="4B4B4B"/>
          <w:spacing w:val="10"/>
        </w:rPr>
        <w:t xml:space="preserve"> </w:t>
      </w:r>
      <w:r>
        <w:rPr>
          <w:color w:val="4B4B4B"/>
        </w:rPr>
        <w:t>requirements.</w:t>
      </w:r>
    </w:p>
    <w:p w14:paraId="7B94DF2C" w14:textId="77777777" w:rsidR="000D3B74" w:rsidRDefault="000D3B74">
      <w:pPr>
        <w:pStyle w:val="BodyText"/>
        <w:spacing w:before="3"/>
        <w:rPr>
          <w:sz w:val="17"/>
        </w:rPr>
      </w:pPr>
    </w:p>
    <w:p w14:paraId="19428C47" w14:textId="77777777" w:rsidR="000D3B74" w:rsidRDefault="009C1245">
      <w:pPr>
        <w:pStyle w:val="Heading2"/>
        <w:spacing w:before="91"/>
        <w:ind w:left="160" w:right="0"/>
        <w:jc w:val="left"/>
      </w:pPr>
      <w:r>
        <w:rPr>
          <w:color w:val="4B4B4B"/>
          <w:w w:val="105"/>
          <w:u w:val="thick" w:color="4B4B4B"/>
        </w:rPr>
        <w:t>PART 2 - RESIDENT ASSESSMENTS</w:t>
      </w:r>
    </w:p>
    <w:p w14:paraId="290C4BD9" w14:textId="77777777" w:rsidR="000D3B74" w:rsidRDefault="000D3B74">
      <w:pPr>
        <w:pStyle w:val="BodyText"/>
        <w:rPr>
          <w:b/>
          <w:sz w:val="25"/>
        </w:rPr>
      </w:pPr>
    </w:p>
    <w:p w14:paraId="57C68551" w14:textId="77777777" w:rsidR="000D3B74" w:rsidRDefault="009C1245">
      <w:pPr>
        <w:pStyle w:val="BodyText"/>
        <w:spacing w:before="1"/>
        <w:ind w:left="159"/>
      </w:pPr>
      <w:r>
        <w:rPr>
          <w:color w:val="4B4B4B"/>
          <w:w w:val="105"/>
        </w:rPr>
        <w:t xml:space="preserve">The following types of assessments shall </w:t>
      </w:r>
      <w:r>
        <w:rPr>
          <w:color w:val="4B4B4B"/>
          <w:w w:val="105"/>
        </w:rPr>
        <w:t>be done:</w:t>
      </w:r>
    </w:p>
    <w:p w14:paraId="75F56B2F" w14:textId="77777777" w:rsidR="000D3B74" w:rsidRDefault="000D3B74">
      <w:pPr>
        <w:pStyle w:val="BodyText"/>
        <w:spacing w:before="6"/>
        <w:rPr>
          <w:sz w:val="17"/>
        </w:rPr>
      </w:pPr>
    </w:p>
    <w:p w14:paraId="631DE674" w14:textId="39ADB0FE" w:rsidR="000D3B74" w:rsidRDefault="009C1245">
      <w:pPr>
        <w:pStyle w:val="BodyText"/>
        <w:spacing w:before="91" w:line="252" w:lineRule="auto"/>
        <w:ind w:left="157" w:right="307" w:hanging="10"/>
        <w:jc w:val="both"/>
      </w:pPr>
      <w:r w:rsidRPr="00BE3B30">
        <w:rPr>
          <w:b/>
          <w:color w:val="494949"/>
          <w:sz w:val="25"/>
          <w:u w:val="thick" w:color="646464"/>
        </w:rPr>
        <w:t>Pre-</w:t>
      </w:r>
      <w:r w:rsidRPr="00BE3B30">
        <w:rPr>
          <w:b/>
          <w:color w:val="494949"/>
          <w:sz w:val="25"/>
          <w:u w:val="thick" w:color="646464"/>
        </w:rPr>
        <w:t>a</w:t>
      </w:r>
      <w:r w:rsidRPr="00BE3B30">
        <w:rPr>
          <w:b/>
          <w:color w:val="494949"/>
          <w:sz w:val="25"/>
          <w:u w:val="thick" w:color="646464"/>
        </w:rPr>
        <w:t>dm</w:t>
      </w:r>
      <w:r w:rsidRPr="00BE3B30">
        <w:rPr>
          <w:b/>
          <w:color w:val="494949"/>
          <w:sz w:val="25"/>
          <w:u w:val="thick" w:color="646464"/>
        </w:rPr>
        <w:t>i</w:t>
      </w:r>
      <w:r w:rsidRPr="00BE3B30">
        <w:rPr>
          <w:b/>
          <w:color w:val="494949"/>
          <w:sz w:val="25"/>
          <w:u w:val="thick" w:color="646464"/>
        </w:rPr>
        <w:t>s</w:t>
      </w:r>
      <w:r w:rsidR="00BE3B30" w:rsidRPr="00BE3B30">
        <w:rPr>
          <w:b/>
          <w:color w:val="494949"/>
          <w:sz w:val="25"/>
          <w:u w:val="thick" w:color="646464"/>
        </w:rPr>
        <w:t>s</w:t>
      </w:r>
      <w:r w:rsidRPr="00BE3B30">
        <w:rPr>
          <w:b/>
          <w:color w:val="494949"/>
          <w:sz w:val="25"/>
          <w:u w:val="thick" w:color="646464"/>
        </w:rPr>
        <w:t>ion</w:t>
      </w:r>
      <w:r w:rsidRPr="00BE3B30">
        <w:rPr>
          <w:b/>
          <w:color w:val="494949"/>
          <w:sz w:val="25"/>
          <w:u w:val="thick" w:color="646464"/>
        </w:rPr>
        <w:t xml:space="preserve"> </w:t>
      </w:r>
      <w:r w:rsidR="00BE3B30">
        <w:rPr>
          <w:b/>
          <w:color w:val="494949"/>
          <w:sz w:val="25"/>
          <w:u w:val="thick" w:color="646464"/>
        </w:rPr>
        <w:t>S</w:t>
      </w:r>
      <w:r w:rsidR="00BE3B30" w:rsidRPr="00BE3B30">
        <w:rPr>
          <w:b/>
          <w:color w:val="494949"/>
          <w:sz w:val="25"/>
          <w:u w:val="thick" w:color="646464"/>
        </w:rPr>
        <w:t>cr</w:t>
      </w:r>
      <w:r w:rsidRPr="00BE3B30">
        <w:rPr>
          <w:b/>
          <w:color w:val="494949"/>
          <w:sz w:val="25"/>
          <w:u w:val="thick" w:color="646464"/>
        </w:rPr>
        <w:t>e</w:t>
      </w:r>
      <w:r w:rsidRPr="00BE3B30">
        <w:rPr>
          <w:b/>
          <w:color w:val="494949"/>
          <w:sz w:val="25"/>
          <w:u w:val="thick" w:color="646464"/>
        </w:rPr>
        <w:t>e</w:t>
      </w:r>
      <w:r w:rsidRPr="00BE3B30">
        <w:rPr>
          <w:b/>
          <w:color w:val="494949"/>
          <w:sz w:val="25"/>
          <w:u w:val="thick" w:color="646464"/>
        </w:rPr>
        <w:t>ning</w:t>
      </w:r>
      <w:r>
        <w:rPr>
          <w:color w:val="4B4B4B"/>
          <w:w w:val="105"/>
          <w:u w:val="thick" w:color="4B4B4B"/>
        </w:rPr>
        <w:t>:</w:t>
      </w:r>
      <w:r>
        <w:rPr>
          <w:color w:val="4B4B4B"/>
          <w:w w:val="105"/>
        </w:rPr>
        <w:t xml:space="preserve"> A pre-admission screening, referred</w:t>
      </w:r>
      <w:r>
        <w:rPr>
          <w:color w:val="4B4B4B"/>
          <w:spacing w:val="60"/>
          <w:w w:val="105"/>
        </w:rPr>
        <w:t xml:space="preserve"> </w:t>
      </w:r>
      <w:r>
        <w:rPr>
          <w:color w:val="4B4B4B"/>
          <w:w w:val="105"/>
        </w:rPr>
        <w:t>to</w:t>
      </w:r>
      <w:r w:rsidR="00BE3B30">
        <w:rPr>
          <w:color w:val="4B4B4B"/>
          <w:w w:val="105"/>
        </w:rPr>
        <w:t xml:space="preserve"> </w:t>
      </w:r>
      <w:r>
        <w:rPr>
          <w:color w:val="4B4B4B"/>
          <w:w w:val="105"/>
        </w:rPr>
        <w:t xml:space="preserve">as </w:t>
      </w:r>
      <w:r>
        <w:rPr>
          <w:color w:val="4B4B4B"/>
          <w:w w:val="105"/>
        </w:rPr>
        <w:t>a</w:t>
      </w:r>
      <w:r w:rsidR="00BE3B30">
        <w:rPr>
          <w:color w:val="4B4B4B"/>
          <w:w w:val="105"/>
        </w:rPr>
        <w:t xml:space="preserve"> </w:t>
      </w:r>
      <w:r>
        <w:rPr>
          <w:color w:val="4B4B4B"/>
          <w:w w:val="105"/>
        </w:rPr>
        <w:t>PASSAR screening, will be done for any individual placed in a certified nursing Facility, and for Community Support Facilities or rest homes that have community  support  residents under the auspices of the Department of Mental Health or the Dep</w:t>
      </w:r>
      <w:r>
        <w:rPr>
          <w:color w:val="4B4B4B"/>
          <w:w w:val="105"/>
        </w:rPr>
        <w:t>artment of Developmental Services. See 42 USC s.1396 r (e) (7) (A). This screening serves to determine whether individuals need specialized mental health or developmental disability services other than what may be offered in a</w:t>
      </w:r>
      <w:r>
        <w:rPr>
          <w:color w:val="4B4B4B"/>
          <w:spacing w:val="-4"/>
          <w:w w:val="105"/>
        </w:rPr>
        <w:t xml:space="preserve"> </w:t>
      </w:r>
      <w:r>
        <w:rPr>
          <w:color w:val="4B4B4B"/>
          <w:w w:val="105"/>
        </w:rPr>
        <w:t>Facility.</w:t>
      </w:r>
    </w:p>
    <w:p w14:paraId="0D1EDE10" w14:textId="77777777" w:rsidR="000D3B74" w:rsidRDefault="000D3B74">
      <w:pPr>
        <w:pStyle w:val="BodyText"/>
        <w:spacing w:before="10"/>
        <w:rPr>
          <w:sz w:val="24"/>
        </w:rPr>
      </w:pPr>
    </w:p>
    <w:p w14:paraId="7439D131" w14:textId="77777777" w:rsidR="000D3B74" w:rsidRDefault="009C1245">
      <w:pPr>
        <w:pStyle w:val="BodyText"/>
        <w:spacing w:line="252" w:lineRule="auto"/>
        <w:ind w:left="158" w:right="309" w:firstLine="1"/>
        <w:jc w:val="both"/>
      </w:pPr>
      <w:r>
        <w:rPr>
          <w:color w:val="4B4B4B"/>
          <w:w w:val="105"/>
        </w:rPr>
        <w:t>The pre-admission screening shall be performed by the appropriate contract agencies.  The Division of Medical Assistance will facilitate the PASSAR screening process with the Department of Mental Health and the Department of Developmental Services or their</w:t>
      </w:r>
      <w:r>
        <w:rPr>
          <w:color w:val="4B4B4B"/>
          <w:w w:val="105"/>
        </w:rPr>
        <w:t xml:space="preserve"> contracted agents, as</w:t>
      </w:r>
      <w:r>
        <w:rPr>
          <w:color w:val="4B4B4B"/>
          <w:spacing w:val="-39"/>
          <w:w w:val="105"/>
        </w:rPr>
        <w:t xml:space="preserve"> </w:t>
      </w:r>
      <w:r>
        <w:rPr>
          <w:color w:val="4B4B4B"/>
          <w:w w:val="105"/>
        </w:rPr>
        <w:t>appropriate.</w:t>
      </w:r>
    </w:p>
    <w:p w14:paraId="691B4CA5" w14:textId="77777777" w:rsidR="000D3B74" w:rsidRDefault="000D3B74">
      <w:pPr>
        <w:pStyle w:val="BodyText"/>
        <w:spacing w:before="8"/>
        <w:rPr>
          <w:sz w:val="16"/>
        </w:rPr>
      </w:pPr>
    </w:p>
    <w:p w14:paraId="57583BEB" w14:textId="23CF8CF9" w:rsidR="000D3B74" w:rsidRDefault="009C1245">
      <w:pPr>
        <w:pStyle w:val="BodyText"/>
        <w:spacing w:before="91" w:line="252" w:lineRule="auto"/>
        <w:ind w:left="158" w:right="303" w:firstLine="14"/>
        <w:jc w:val="both"/>
      </w:pPr>
      <w:r w:rsidRPr="00BE3B30">
        <w:rPr>
          <w:b/>
          <w:color w:val="494949"/>
          <w:sz w:val="25"/>
          <w:u w:val="thick" w:color="646464"/>
        </w:rPr>
        <w:t>M</w:t>
      </w:r>
      <w:r w:rsidRPr="00BE3B30">
        <w:rPr>
          <w:b/>
          <w:color w:val="494949"/>
          <w:sz w:val="25"/>
          <w:u w:val="thick" w:color="646464"/>
        </w:rPr>
        <w:t>ed</w:t>
      </w:r>
      <w:r w:rsidRPr="00BE3B30">
        <w:rPr>
          <w:b/>
          <w:color w:val="494949"/>
          <w:sz w:val="25"/>
          <w:u w:val="thick" w:color="646464"/>
        </w:rPr>
        <w:t>icaid</w:t>
      </w:r>
      <w:r w:rsidRPr="00BE3B30">
        <w:rPr>
          <w:b/>
          <w:color w:val="494949"/>
          <w:sz w:val="25"/>
          <w:u w:val="thick" w:color="646464"/>
        </w:rPr>
        <w:t xml:space="preserve"> </w:t>
      </w:r>
      <w:r w:rsidR="00BE3B30" w:rsidRPr="00BE3B30">
        <w:rPr>
          <w:b/>
          <w:color w:val="494949"/>
          <w:sz w:val="25"/>
          <w:u w:val="thick" w:color="646464"/>
        </w:rPr>
        <w:t xml:space="preserve">Coverage </w:t>
      </w:r>
      <w:r w:rsidRPr="00BE3B30">
        <w:rPr>
          <w:b/>
          <w:color w:val="494949"/>
          <w:sz w:val="25"/>
          <w:u w:val="thick" w:color="646464"/>
        </w:rPr>
        <w:t>Det</w:t>
      </w:r>
      <w:r w:rsidRPr="00BE3B30">
        <w:rPr>
          <w:b/>
          <w:color w:val="494949"/>
          <w:sz w:val="25"/>
          <w:u w:val="thick" w:color="646464"/>
        </w:rPr>
        <w:t>e</w:t>
      </w:r>
      <w:r w:rsidRPr="00BE3B30">
        <w:rPr>
          <w:b/>
          <w:color w:val="494949"/>
          <w:sz w:val="25"/>
          <w:u w:val="thick" w:color="646464"/>
        </w:rPr>
        <w:t>rm</w:t>
      </w:r>
      <w:r w:rsidRPr="00BE3B30">
        <w:rPr>
          <w:b/>
          <w:color w:val="494949"/>
          <w:sz w:val="25"/>
          <w:u w:val="thick" w:color="646464"/>
        </w:rPr>
        <w:t>in</w:t>
      </w:r>
      <w:r w:rsidRPr="00BE3B30">
        <w:rPr>
          <w:b/>
          <w:color w:val="494949"/>
          <w:sz w:val="25"/>
          <w:u w:val="thick" w:color="646464"/>
        </w:rPr>
        <w:t>a</w:t>
      </w:r>
      <w:r w:rsidR="00BE3B30" w:rsidRPr="00BE3B30">
        <w:rPr>
          <w:b/>
          <w:color w:val="494949"/>
          <w:sz w:val="25"/>
          <w:u w:val="thick" w:color="646464"/>
        </w:rPr>
        <w:t>t</w:t>
      </w:r>
      <w:r w:rsidRPr="00BE3B30">
        <w:rPr>
          <w:b/>
          <w:color w:val="494949"/>
          <w:sz w:val="25"/>
          <w:u w:val="thick" w:color="646464"/>
        </w:rPr>
        <w:t>ion</w:t>
      </w:r>
      <w:r>
        <w:rPr>
          <w:color w:val="4B4B4B"/>
          <w:spacing w:val="5"/>
          <w:u w:val="thick" w:color="4B4B4B"/>
        </w:rPr>
        <w:t>:</w:t>
      </w:r>
      <w:r>
        <w:rPr>
          <w:color w:val="4B4B4B"/>
          <w:spacing w:val="5"/>
        </w:rPr>
        <w:t xml:space="preserve"> </w:t>
      </w:r>
      <w:r>
        <w:rPr>
          <w:color w:val="4B4B4B"/>
        </w:rPr>
        <w:t>Pursuant to  106 CMR  456.251  et  seq.,  the  Facility shall complete appropriate assessments of all  residents  and  shall  document  such assessments on the appropriate forms. Thes</w:t>
      </w:r>
      <w:r>
        <w:rPr>
          <w:color w:val="4B4B4B"/>
        </w:rPr>
        <w:t>e  forms  will  be  made  available  to the Facility by MassHealth during  the  initial  site  visit.  These  long-term  care  assessment  forms  will be reviewed by MassHealth staff for the purpose of determining the medical eligibility of residents for c</w:t>
      </w:r>
      <w:r>
        <w:rPr>
          <w:color w:val="4B4B4B"/>
        </w:rPr>
        <w:t>ontinued Medicaid</w:t>
      </w:r>
      <w:r>
        <w:rPr>
          <w:color w:val="4B4B4B"/>
          <w:spacing w:val="25"/>
        </w:rPr>
        <w:t xml:space="preserve"> </w:t>
      </w:r>
      <w:r>
        <w:rPr>
          <w:color w:val="4B4B4B"/>
        </w:rPr>
        <w:t>coverage.</w:t>
      </w:r>
    </w:p>
    <w:p w14:paraId="6EFF8860" w14:textId="77777777" w:rsidR="000D3B74" w:rsidRDefault="000D3B74">
      <w:pPr>
        <w:pStyle w:val="BodyText"/>
        <w:spacing w:before="4"/>
        <w:rPr>
          <w:sz w:val="17"/>
        </w:rPr>
      </w:pPr>
    </w:p>
    <w:p w14:paraId="5C1FBB31" w14:textId="77777777" w:rsidR="000D3B74" w:rsidRDefault="009C1245">
      <w:pPr>
        <w:pStyle w:val="BodyText"/>
        <w:spacing w:before="90" w:line="252" w:lineRule="auto"/>
        <w:ind w:left="153" w:right="299" w:firstLine="4"/>
        <w:jc w:val="both"/>
      </w:pPr>
      <w:r w:rsidRPr="00BE3B30">
        <w:rPr>
          <w:b/>
          <w:color w:val="494949"/>
          <w:sz w:val="25"/>
          <w:u w:val="thick" w:color="646464"/>
        </w:rPr>
        <w:t>Medical and Social Assessment</w:t>
      </w:r>
      <w:r>
        <w:rPr>
          <w:color w:val="4B4B4B"/>
          <w:w w:val="105"/>
          <w:u w:val="thick" w:color="4B4B4B"/>
        </w:rPr>
        <w:t>:</w:t>
      </w:r>
      <w:r>
        <w:rPr>
          <w:color w:val="4B4B4B"/>
          <w:w w:val="105"/>
        </w:rPr>
        <w:t xml:space="preserve"> Each resident shall be assessed by nurses and social workers from the Facility, with assistance from the Department and MassHealth as appropriate to identify specific needs, including the need for</w:t>
      </w:r>
      <w:r>
        <w:rPr>
          <w:color w:val="4B4B4B"/>
          <w:w w:val="105"/>
        </w:rPr>
        <w:t xml:space="preserve"> guardianship that must be considered in finding an appropriate new bed or alternative service.</w:t>
      </w:r>
      <w:r>
        <w:rPr>
          <w:color w:val="4B4B4B"/>
          <w:spacing w:val="60"/>
          <w:w w:val="105"/>
        </w:rPr>
        <w:t xml:space="preserve"> </w:t>
      </w:r>
      <w:r>
        <w:rPr>
          <w:color w:val="4B4B4B"/>
          <w:w w:val="105"/>
        </w:rPr>
        <w:t>This assessment  shall consider the resident's medical needs, family and social ties and other significant factors.</w:t>
      </w:r>
    </w:p>
    <w:p w14:paraId="485D2B6E" w14:textId="77777777" w:rsidR="000D3B74" w:rsidRDefault="000D3B74">
      <w:pPr>
        <w:spacing w:line="252" w:lineRule="auto"/>
        <w:jc w:val="both"/>
        <w:sectPr w:rsidR="000D3B74">
          <w:pgSz w:w="12240" w:h="15840"/>
          <w:pgMar w:top="1240" w:right="1340" w:bottom="280" w:left="1680" w:header="720" w:footer="720" w:gutter="0"/>
          <w:cols w:space="720"/>
        </w:sectPr>
      </w:pPr>
    </w:p>
    <w:p w14:paraId="3957F2A1" w14:textId="77777777" w:rsidR="000D3B74" w:rsidRDefault="009C1245">
      <w:pPr>
        <w:pStyle w:val="Heading2"/>
        <w:spacing w:before="67"/>
        <w:ind w:right="0"/>
        <w:jc w:val="both"/>
      </w:pPr>
      <w:r>
        <w:rPr>
          <w:color w:val="4B4B4B"/>
          <w:w w:val="105"/>
          <w:u w:val="thick" w:color="4B4B4B"/>
        </w:rPr>
        <w:lastRenderedPageBreak/>
        <w:t>PART 3-FAMILY MEETINGS</w:t>
      </w:r>
    </w:p>
    <w:p w14:paraId="7E03D1E4" w14:textId="77777777" w:rsidR="000D3B74" w:rsidRDefault="000D3B74">
      <w:pPr>
        <w:pStyle w:val="BodyText"/>
        <w:spacing w:before="7"/>
        <w:rPr>
          <w:b/>
          <w:sz w:val="24"/>
        </w:rPr>
      </w:pPr>
    </w:p>
    <w:p w14:paraId="73981C00" w14:textId="77777777" w:rsidR="000D3B74" w:rsidRDefault="009C1245">
      <w:pPr>
        <w:pStyle w:val="BodyText"/>
        <w:spacing w:line="252" w:lineRule="auto"/>
        <w:ind w:left="130" w:right="343"/>
        <w:jc w:val="both"/>
      </w:pPr>
      <w:r>
        <w:rPr>
          <w:color w:val="4B4B4B"/>
          <w:w w:val="105"/>
        </w:rPr>
        <w:t>The facility will proceed with consideration of safety and being mindful of the COVID pandemic, all required notifications with residents/families/responsible parties will be completed but with modifications for safety. Each resident and/or  family/respons</w:t>
      </w:r>
      <w:r>
        <w:rPr>
          <w:color w:val="4B4B4B"/>
          <w:w w:val="105"/>
        </w:rPr>
        <w:t>ible party will be notified verbally and in writing on an individual basis within 24 hours of DPH receiving the closure package. Additionally, meeting will be made available for those interested in joining a virtual group meeting within 5 days of DPH recei</w:t>
      </w:r>
      <w:r>
        <w:rPr>
          <w:color w:val="4B4B4B"/>
          <w:w w:val="105"/>
        </w:rPr>
        <w:t>pt of the closure package. At this time, we will discuss the closure process, relocation and specific plans to be formulated for each resident and steps the Facility will undertake to ensure the appropriate transfer or discharge of each resident. Subsequen</w:t>
      </w:r>
      <w:r>
        <w:rPr>
          <w:color w:val="4B4B4B"/>
          <w:w w:val="105"/>
        </w:rPr>
        <w:t>t phone conferences or virtual meetings will be scheduled at times to accommodate the availability of family members. At these meetings, resident needs, the possibility of alternative placements and resident and family preferences shall be discussed. The o</w:t>
      </w:r>
      <w:r>
        <w:rPr>
          <w:color w:val="4B4B4B"/>
          <w:w w:val="105"/>
        </w:rPr>
        <w:t xml:space="preserve">ptions and responsibilities shall be determined. </w:t>
      </w:r>
      <w:r>
        <w:rPr>
          <w:color w:val="666666"/>
          <w:w w:val="105"/>
        </w:rPr>
        <w:t xml:space="preserve">· </w:t>
      </w:r>
      <w:r>
        <w:rPr>
          <w:color w:val="4B4B4B"/>
          <w:w w:val="105"/>
        </w:rPr>
        <w:t>The involvement of family and guardians is essential to assuring successful placements for residents and to assure residents' rights are protected in accordance</w:t>
      </w:r>
      <w:r>
        <w:rPr>
          <w:color w:val="4B4B4B"/>
          <w:spacing w:val="34"/>
          <w:w w:val="105"/>
        </w:rPr>
        <w:t xml:space="preserve"> </w:t>
      </w:r>
      <w:r>
        <w:rPr>
          <w:color w:val="4B4B4B"/>
          <w:w w:val="105"/>
        </w:rPr>
        <w:t>with</w:t>
      </w:r>
      <w:r>
        <w:rPr>
          <w:color w:val="4B4B4B"/>
          <w:spacing w:val="25"/>
          <w:w w:val="105"/>
        </w:rPr>
        <w:t xml:space="preserve"> </w:t>
      </w:r>
      <w:r>
        <w:rPr>
          <w:color w:val="4B4B4B"/>
          <w:w w:val="105"/>
        </w:rPr>
        <w:t>42</w:t>
      </w:r>
      <w:r>
        <w:rPr>
          <w:color w:val="4B4B4B"/>
          <w:spacing w:val="20"/>
          <w:w w:val="105"/>
        </w:rPr>
        <w:t xml:space="preserve"> </w:t>
      </w:r>
      <w:r>
        <w:rPr>
          <w:color w:val="4B4B4B"/>
          <w:w w:val="105"/>
        </w:rPr>
        <w:t>USC</w:t>
      </w:r>
      <w:r>
        <w:rPr>
          <w:color w:val="4B4B4B"/>
          <w:spacing w:val="22"/>
          <w:w w:val="105"/>
        </w:rPr>
        <w:t xml:space="preserve"> </w:t>
      </w:r>
      <w:r>
        <w:rPr>
          <w:color w:val="4B4B4B"/>
          <w:w w:val="105"/>
        </w:rPr>
        <w:t>s.</w:t>
      </w:r>
      <w:r>
        <w:rPr>
          <w:color w:val="4B4B4B"/>
          <w:spacing w:val="17"/>
          <w:w w:val="105"/>
        </w:rPr>
        <w:t xml:space="preserve"> </w:t>
      </w:r>
      <w:r>
        <w:rPr>
          <w:color w:val="4B4B4B"/>
          <w:w w:val="105"/>
        </w:rPr>
        <w:t>13951-</w:t>
      </w:r>
      <w:r>
        <w:rPr>
          <w:color w:val="4B4B4B"/>
          <w:spacing w:val="16"/>
          <w:w w:val="105"/>
        </w:rPr>
        <w:t xml:space="preserve"> </w:t>
      </w:r>
      <w:r>
        <w:rPr>
          <w:color w:val="4B4B4B"/>
          <w:w w:val="105"/>
        </w:rPr>
        <w:t>3</w:t>
      </w:r>
      <w:r>
        <w:rPr>
          <w:color w:val="4B4B4B"/>
          <w:spacing w:val="13"/>
          <w:w w:val="105"/>
        </w:rPr>
        <w:t xml:space="preserve"> </w:t>
      </w:r>
      <w:r>
        <w:rPr>
          <w:color w:val="4B4B4B"/>
          <w:w w:val="105"/>
        </w:rPr>
        <w:t>(e)</w:t>
      </w:r>
      <w:r>
        <w:rPr>
          <w:color w:val="4B4B4B"/>
          <w:spacing w:val="14"/>
          <w:w w:val="105"/>
        </w:rPr>
        <w:t xml:space="preserve"> </w:t>
      </w:r>
      <w:r>
        <w:rPr>
          <w:color w:val="4B4B4B"/>
          <w:w w:val="105"/>
        </w:rPr>
        <w:t>(3)</w:t>
      </w:r>
      <w:r>
        <w:rPr>
          <w:color w:val="4B4B4B"/>
          <w:spacing w:val="17"/>
          <w:w w:val="105"/>
        </w:rPr>
        <w:t xml:space="preserve"> </w:t>
      </w:r>
      <w:r>
        <w:rPr>
          <w:color w:val="4B4B4B"/>
          <w:w w:val="105"/>
        </w:rPr>
        <w:t>and</w:t>
      </w:r>
      <w:r>
        <w:rPr>
          <w:color w:val="4B4B4B"/>
          <w:spacing w:val="20"/>
          <w:w w:val="105"/>
        </w:rPr>
        <w:t xml:space="preserve"> </w:t>
      </w:r>
      <w:r>
        <w:rPr>
          <w:color w:val="4B4B4B"/>
          <w:w w:val="105"/>
        </w:rPr>
        <w:t>42</w:t>
      </w:r>
      <w:r>
        <w:rPr>
          <w:color w:val="4B4B4B"/>
          <w:spacing w:val="15"/>
          <w:w w:val="105"/>
        </w:rPr>
        <w:t xml:space="preserve"> </w:t>
      </w:r>
      <w:r>
        <w:rPr>
          <w:color w:val="4B4B4B"/>
          <w:w w:val="105"/>
        </w:rPr>
        <w:t>USC</w:t>
      </w:r>
      <w:r>
        <w:rPr>
          <w:color w:val="4B4B4B"/>
          <w:spacing w:val="22"/>
          <w:w w:val="105"/>
        </w:rPr>
        <w:t xml:space="preserve"> </w:t>
      </w:r>
      <w:r>
        <w:rPr>
          <w:color w:val="4B4B4B"/>
          <w:w w:val="105"/>
        </w:rPr>
        <w:t>s</w:t>
      </w:r>
      <w:r>
        <w:rPr>
          <w:color w:val="4B4B4B"/>
          <w:w w:val="105"/>
        </w:rPr>
        <w:t>.</w:t>
      </w:r>
      <w:r>
        <w:rPr>
          <w:color w:val="4B4B4B"/>
          <w:spacing w:val="27"/>
          <w:w w:val="105"/>
        </w:rPr>
        <w:t xml:space="preserve"> </w:t>
      </w:r>
      <w:r>
        <w:rPr>
          <w:color w:val="4B4B4B"/>
          <w:w w:val="105"/>
        </w:rPr>
        <w:t>139</w:t>
      </w:r>
      <w:r>
        <w:rPr>
          <w:color w:val="4B4B4B"/>
          <w:spacing w:val="21"/>
          <w:w w:val="105"/>
        </w:rPr>
        <w:t xml:space="preserve"> </w:t>
      </w:r>
      <w:r>
        <w:rPr>
          <w:color w:val="4B4B4B"/>
          <w:w w:val="105"/>
        </w:rPr>
        <w:t>r</w:t>
      </w:r>
      <w:r>
        <w:rPr>
          <w:color w:val="4B4B4B"/>
          <w:spacing w:val="19"/>
          <w:w w:val="105"/>
        </w:rPr>
        <w:t xml:space="preserve"> </w:t>
      </w:r>
      <w:r>
        <w:rPr>
          <w:color w:val="4B4B4B"/>
          <w:w w:val="105"/>
        </w:rPr>
        <w:t>(e)</w:t>
      </w:r>
      <w:r>
        <w:rPr>
          <w:color w:val="4B4B4B"/>
          <w:spacing w:val="11"/>
          <w:w w:val="105"/>
        </w:rPr>
        <w:t xml:space="preserve"> </w:t>
      </w:r>
      <w:r>
        <w:rPr>
          <w:color w:val="4B4B4B"/>
          <w:w w:val="105"/>
        </w:rPr>
        <w:t>(3).</w:t>
      </w:r>
      <w:r>
        <w:rPr>
          <w:color w:val="4B4B4B"/>
          <w:spacing w:val="38"/>
          <w:w w:val="105"/>
        </w:rPr>
        <w:t xml:space="preserve"> </w:t>
      </w:r>
      <w:r>
        <w:rPr>
          <w:color w:val="4B4B4B"/>
          <w:w w:val="105"/>
        </w:rPr>
        <w:t>See</w:t>
      </w:r>
      <w:r>
        <w:rPr>
          <w:color w:val="4B4B4B"/>
          <w:spacing w:val="20"/>
          <w:w w:val="105"/>
        </w:rPr>
        <w:t xml:space="preserve"> </w:t>
      </w:r>
      <w:r>
        <w:rPr>
          <w:color w:val="4B4B4B"/>
          <w:w w:val="105"/>
        </w:rPr>
        <w:t>also</w:t>
      </w:r>
      <w:r>
        <w:rPr>
          <w:color w:val="4B4B4B"/>
          <w:spacing w:val="22"/>
          <w:w w:val="105"/>
        </w:rPr>
        <w:t xml:space="preserve"> </w:t>
      </w:r>
      <w:r>
        <w:rPr>
          <w:color w:val="4B4B4B"/>
          <w:w w:val="105"/>
        </w:rPr>
        <w:t>105</w:t>
      </w:r>
    </w:p>
    <w:p w14:paraId="2D7715BA" w14:textId="77777777" w:rsidR="000D3B74" w:rsidRDefault="009C1245">
      <w:pPr>
        <w:pStyle w:val="BodyText"/>
        <w:spacing w:before="16"/>
        <w:ind w:left="143"/>
        <w:jc w:val="both"/>
      </w:pPr>
      <w:r>
        <w:rPr>
          <w:color w:val="4B4B4B"/>
          <w:w w:val="105"/>
        </w:rPr>
        <w:t>CMR 153.023 (A) (2).</w:t>
      </w:r>
    </w:p>
    <w:p w14:paraId="4C893F6F" w14:textId="77777777" w:rsidR="000D3B74" w:rsidRDefault="000D3B74">
      <w:pPr>
        <w:pStyle w:val="BodyText"/>
        <w:rPr>
          <w:sz w:val="18"/>
        </w:rPr>
      </w:pPr>
    </w:p>
    <w:p w14:paraId="48536E60" w14:textId="77777777" w:rsidR="000D3B74" w:rsidRDefault="009C1245">
      <w:pPr>
        <w:spacing w:before="91"/>
        <w:ind w:left="141"/>
        <w:jc w:val="both"/>
        <w:rPr>
          <w:b/>
          <w:sz w:val="23"/>
        </w:rPr>
      </w:pPr>
      <w:r>
        <w:rPr>
          <w:b/>
          <w:color w:val="4B4B4B"/>
          <w:w w:val="105"/>
          <w:sz w:val="23"/>
          <w:u w:val="thick" w:color="4B4B4B"/>
        </w:rPr>
        <w:t xml:space="preserve">PART 4 - </w:t>
      </w:r>
      <w:r>
        <w:rPr>
          <w:rFonts w:ascii="Arial"/>
          <w:b/>
          <w:i/>
          <w:color w:val="4B4B4B"/>
          <w:w w:val="105"/>
          <w:u w:val="thick" w:color="4B4B4B"/>
        </w:rPr>
        <w:t xml:space="preserve">STAFF </w:t>
      </w:r>
      <w:r>
        <w:rPr>
          <w:b/>
          <w:color w:val="4B4B4B"/>
          <w:w w:val="105"/>
          <w:sz w:val="23"/>
          <w:u w:val="thick" w:color="4B4B4B"/>
        </w:rPr>
        <w:t>MEETINGS</w:t>
      </w:r>
    </w:p>
    <w:p w14:paraId="43BE25AD" w14:textId="77777777" w:rsidR="000D3B74" w:rsidRDefault="000D3B74">
      <w:pPr>
        <w:pStyle w:val="BodyText"/>
        <w:spacing w:before="5"/>
        <w:rPr>
          <w:b/>
          <w:sz w:val="25"/>
        </w:rPr>
      </w:pPr>
    </w:p>
    <w:p w14:paraId="70B83EA7" w14:textId="77777777" w:rsidR="000D3B74" w:rsidRDefault="009C1245">
      <w:pPr>
        <w:pStyle w:val="BodyText"/>
        <w:spacing w:line="252" w:lineRule="auto"/>
        <w:ind w:left="138" w:right="327" w:firstLine="6"/>
        <w:jc w:val="both"/>
      </w:pPr>
      <w:r>
        <w:rPr>
          <w:color w:val="4B4B4B"/>
          <w:w w:val="105"/>
        </w:rPr>
        <w:t>A staff meeting and individual conferences with staff members shall be conducted in order to facilitate their transition to a new employer with minimum disruption. Opportunities at Waterview Lodge (sister facility) will be identified and staff will be enco</w:t>
      </w:r>
      <w:r>
        <w:rPr>
          <w:color w:val="4B4B4B"/>
          <w:w w:val="105"/>
        </w:rPr>
        <w:t>uraged to transfer. The Facility will assure appropriate staff coverage throughout the closure</w:t>
      </w:r>
      <w:r>
        <w:rPr>
          <w:color w:val="4B4B4B"/>
          <w:spacing w:val="10"/>
          <w:w w:val="105"/>
        </w:rPr>
        <w:t xml:space="preserve"> </w:t>
      </w:r>
      <w:r>
        <w:rPr>
          <w:color w:val="4B4B4B"/>
          <w:w w:val="105"/>
        </w:rPr>
        <w:t>process.</w:t>
      </w:r>
    </w:p>
    <w:p w14:paraId="67488094" w14:textId="77777777" w:rsidR="000D3B74" w:rsidRDefault="000D3B74">
      <w:pPr>
        <w:pStyle w:val="BodyText"/>
        <w:spacing w:before="11"/>
        <w:rPr>
          <w:sz w:val="16"/>
        </w:rPr>
      </w:pPr>
    </w:p>
    <w:p w14:paraId="6379ADF7" w14:textId="77777777" w:rsidR="000D3B74" w:rsidRDefault="009C1245">
      <w:pPr>
        <w:pStyle w:val="Heading2"/>
        <w:spacing w:before="93"/>
        <w:ind w:left="145" w:right="0"/>
        <w:jc w:val="both"/>
      </w:pPr>
      <w:r>
        <w:rPr>
          <w:color w:val="4B4B4B"/>
          <w:w w:val="105"/>
          <w:u w:val="thick" w:color="4B4B4B"/>
        </w:rPr>
        <w:t xml:space="preserve">PART 5 - BED SEARCH AND MATCH </w:t>
      </w:r>
      <w:proofErr w:type="spellStart"/>
      <w:r>
        <w:rPr>
          <w:rFonts w:ascii="Arial"/>
          <w:color w:val="4B4B4B"/>
          <w:w w:val="105"/>
          <w:u w:val="thick" w:color="4B4B4B"/>
        </w:rPr>
        <w:t>WlTH</w:t>
      </w:r>
      <w:proofErr w:type="spellEnd"/>
      <w:r>
        <w:rPr>
          <w:rFonts w:ascii="Arial"/>
          <w:color w:val="4B4B4B"/>
          <w:w w:val="105"/>
          <w:u w:val="thick" w:color="4B4B4B"/>
        </w:rPr>
        <w:t xml:space="preserve"> </w:t>
      </w:r>
      <w:r>
        <w:rPr>
          <w:color w:val="4B4B4B"/>
          <w:w w:val="105"/>
          <w:u w:val="thick" w:color="4B4B4B"/>
        </w:rPr>
        <w:t>RESIDENTS</w:t>
      </w:r>
    </w:p>
    <w:p w14:paraId="4E13D4C4" w14:textId="77777777" w:rsidR="000D3B74" w:rsidRDefault="000D3B74">
      <w:pPr>
        <w:pStyle w:val="BodyText"/>
        <w:spacing w:before="7"/>
        <w:rPr>
          <w:b/>
          <w:sz w:val="24"/>
        </w:rPr>
      </w:pPr>
    </w:p>
    <w:p w14:paraId="69D63C97" w14:textId="77777777" w:rsidR="000D3B74" w:rsidRDefault="009C1245">
      <w:pPr>
        <w:pStyle w:val="BodyText"/>
        <w:spacing w:line="252" w:lineRule="auto"/>
        <w:ind w:left="143" w:right="324" w:hanging="4"/>
        <w:jc w:val="both"/>
      </w:pPr>
      <w:r>
        <w:rPr>
          <w:color w:val="4B4B4B"/>
          <w:w w:val="105"/>
        </w:rPr>
        <w:t>The Facility staff shall contact long term care facilities in the area and notify them of the impending c</w:t>
      </w:r>
      <w:r>
        <w:rPr>
          <w:color w:val="4B4B4B"/>
          <w:w w:val="105"/>
        </w:rPr>
        <w:t>losure and need for beds. The MassHealth and DPH criteria specify that an appropriate bed be found within a 25-mile radius of the Facility and /or resident's family and friends</w:t>
      </w:r>
      <w:r>
        <w:rPr>
          <w:color w:val="666666"/>
          <w:w w:val="105"/>
        </w:rPr>
        <w:t xml:space="preserve">. </w:t>
      </w:r>
      <w:r>
        <w:rPr>
          <w:color w:val="4B4B4B"/>
          <w:w w:val="105"/>
        </w:rPr>
        <w:t xml:space="preserve">See 105 CMR 153 </w:t>
      </w:r>
      <w:r>
        <w:rPr>
          <w:color w:val="666666"/>
          <w:w w:val="105"/>
        </w:rPr>
        <w:t>.</w:t>
      </w:r>
      <w:r>
        <w:rPr>
          <w:color w:val="4B4B4B"/>
          <w:w w:val="105"/>
        </w:rPr>
        <w:t>023 (A) (3)</w:t>
      </w:r>
      <w:r>
        <w:rPr>
          <w:color w:val="666666"/>
          <w:w w:val="105"/>
        </w:rPr>
        <w:t xml:space="preserve">. </w:t>
      </w:r>
      <w:r>
        <w:rPr>
          <w:color w:val="4B4B4B"/>
          <w:w w:val="105"/>
        </w:rPr>
        <w:t>To the extent that a resident has a special need</w:t>
      </w:r>
      <w:r>
        <w:rPr>
          <w:color w:val="4B4B4B"/>
          <w:w w:val="105"/>
        </w:rPr>
        <w:t xml:space="preserve"> to be met or there are other family considerations or beds within the 25-mile radius have been exhausted, a bed search in other areas will be authorized and initiated.</w:t>
      </w:r>
    </w:p>
    <w:p w14:paraId="5ADF6171" w14:textId="77777777" w:rsidR="000D3B74" w:rsidRDefault="000D3B74">
      <w:pPr>
        <w:pStyle w:val="BodyText"/>
        <w:spacing w:before="4"/>
        <w:rPr>
          <w:sz w:val="24"/>
        </w:rPr>
      </w:pPr>
    </w:p>
    <w:p w14:paraId="46AA1E2B" w14:textId="77777777" w:rsidR="000D3B74" w:rsidRDefault="009C1245">
      <w:pPr>
        <w:pStyle w:val="BodyText"/>
        <w:spacing w:line="254" w:lineRule="auto"/>
        <w:ind w:left="143" w:right="306" w:firstLine="11"/>
        <w:jc w:val="both"/>
      </w:pPr>
      <w:r>
        <w:rPr>
          <w:color w:val="4B4B4B"/>
          <w:w w:val="105"/>
        </w:rPr>
        <w:t>Upon finding beds, Facility staff shall match available beds with residents to arrange</w:t>
      </w:r>
      <w:r>
        <w:rPr>
          <w:color w:val="4B4B4B"/>
          <w:w w:val="105"/>
        </w:rPr>
        <w:t xml:space="preserve"> for the best accommodation in terms of location, services and psychosocial needs. To the extent possible, residents and /or their families shall be given an</w:t>
      </w:r>
      <w:r>
        <w:rPr>
          <w:color w:val="4B4B4B"/>
          <w:spacing w:val="60"/>
          <w:w w:val="105"/>
        </w:rPr>
        <w:t xml:space="preserve"> </w:t>
      </w:r>
      <w:r>
        <w:rPr>
          <w:color w:val="4B4B4B"/>
          <w:w w:val="105"/>
        </w:rPr>
        <w:t>opportunity  to participate in this process and to visit a suggested Facility to determine whether</w:t>
      </w:r>
      <w:r>
        <w:rPr>
          <w:color w:val="4B4B4B"/>
          <w:w w:val="105"/>
        </w:rPr>
        <w:t xml:space="preserve"> it is acceptable</w:t>
      </w:r>
    </w:p>
    <w:p w14:paraId="0754239A" w14:textId="77777777" w:rsidR="000D3B74" w:rsidRDefault="000D3B74">
      <w:pPr>
        <w:pStyle w:val="BodyText"/>
        <w:spacing w:before="6"/>
      </w:pPr>
    </w:p>
    <w:p w14:paraId="41E68577" w14:textId="77777777" w:rsidR="000D3B74" w:rsidRDefault="009C1245">
      <w:pPr>
        <w:pStyle w:val="BodyText"/>
        <w:spacing w:before="1" w:line="252" w:lineRule="auto"/>
        <w:ind w:left="143" w:right="316" w:firstLine="1"/>
        <w:jc w:val="both"/>
      </w:pPr>
      <w:r>
        <w:rPr>
          <w:color w:val="4B4B4B"/>
          <w:w w:val="105"/>
        </w:rPr>
        <w:t>The Facility staff shall identify and contact appropriate transportation services to be used by the Facility to transfer residents and shall establish whether the services have the capacity to handle the projected volume and timetable for relocation. Appro</w:t>
      </w:r>
      <w:r>
        <w:rPr>
          <w:color w:val="4B4B4B"/>
          <w:w w:val="105"/>
        </w:rPr>
        <w:t>priate transportation arrangements shall be provided for each resident.</w:t>
      </w:r>
    </w:p>
    <w:p w14:paraId="439AFAC0" w14:textId="77777777" w:rsidR="000D3B74" w:rsidRDefault="000D3B74">
      <w:pPr>
        <w:spacing w:line="252" w:lineRule="auto"/>
        <w:jc w:val="both"/>
        <w:sectPr w:rsidR="000D3B74">
          <w:pgSz w:w="12240" w:h="15840"/>
          <w:pgMar w:top="1280" w:right="1340" w:bottom="280" w:left="1680" w:header="720" w:footer="720" w:gutter="0"/>
          <w:cols w:space="720"/>
        </w:sectPr>
      </w:pPr>
    </w:p>
    <w:p w14:paraId="2B926D65" w14:textId="77777777" w:rsidR="000D3B74" w:rsidRDefault="009C1245">
      <w:pPr>
        <w:pStyle w:val="BodyText"/>
        <w:spacing w:before="78" w:line="252" w:lineRule="auto"/>
        <w:ind w:left="147" w:right="344"/>
        <w:jc w:val="both"/>
        <w:rPr>
          <w:b/>
        </w:rPr>
      </w:pPr>
      <w:r>
        <w:rPr>
          <w:color w:val="5E5E5E"/>
          <w:w w:val="105"/>
        </w:rPr>
        <w:lastRenderedPageBreak/>
        <w:t>Facility will consult with each resident or legal representative and, with the resident's consent, interested family members regarding placement options and the placement process being considered. Once a placement is determined, the resident and family sha</w:t>
      </w:r>
      <w:r>
        <w:rPr>
          <w:color w:val="5E5E5E"/>
          <w:w w:val="105"/>
        </w:rPr>
        <w:t>ll be notified in writing by the Facility of the proposed relocation and of their right to</w:t>
      </w:r>
      <w:r>
        <w:rPr>
          <w:color w:val="5E5E5E"/>
          <w:spacing w:val="60"/>
          <w:w w:val="105"/>
        </w:rPr>
        <w:t xml:space="preserve"> </w:t>
      </w:r>
      <w:r>
        <w:rPr>
          <w:color w:val="5E5E5E"/>
          <w:w w:val="105"/>
        </w:rPr>
        <w:t xml:space="preserve">appeal such proposed relocation under 42 USC 13951-3 (e) (3) and 42 USC 1396 r (e) (3). </w:t>
      </w:r>
      <w:r>
        <w:rPr>
          <w:b/>
          <w:color w:val="5E5E5E"/>
          <w:w w:val="105"/>
        </w:rPr>
        <w:t>(See Attachment 4 Notice of Right to</w:t>
      </w:r>
      <w:r>
        <w:rPr>
          <w:b/>
          <w:color w:val="5E5E5E"/>
          <w:spacing w:val="-8"/>
          <w:w w:val="105"/>
        </w:rPr>
        <w:t xml:space="preserve"> </w:t>
      </w:r>
      <w:r>
        <w:rPr>
          <w:b/>
          <w:color w:val="5E5E5E"/>
          <w:w w:val="105"/>
        </w:rPr>
        <w:t>Appeal).</w:t>
      </w:r>
    </w:p>
    <w:p w14:paraId="2B7B86C5" w14:textId="77777777" w:rsidR="000D3B74" w:rsidRDefault="000D3B74">
      <w:pPr>
        <w:pStyle w:val="BodyText"/>
        <w:spacing w:before="4"/>
        <w:rPr>
          <w:b/>
          <w:sz w:val="17"/>
        </w:rPr>
      </w:pPr>
    </w:p>
    <w:p w14:paraId="3CEE0D8E" w14:textId="77777777" w:rsidR="000D3B74" w:rsidRDefault="009C1245">
      <w:pPr>
        <w:pStyle w:val="Heading2"/>
        <w:spacing w:before="90"/>
        <w:ind w:left="155" w:right="0"/>
        <w:jc w:val="both"/>
      </w:pPr>
      <w:r>
        <w:rPr>
          <w:color w:val="484848"/>
          <w:w w:val="105"/>
          <w:u w:val="thick" w:color="484848"/>
        </w:rPr>
        <w:t>PART 6 - PUBLIC HEARING:</w:t>
      </w:r>
    </w:p>
    <w:p w14:paraId="138AE033" w14:textId="77777777" w:rsidR="000D3B74" w:rsidRDefault="000D3B74">
      <w:pPr>
        <w:pStyle w:val="BodyText"/>
        <w:spacing w:before="1"/>
        <w:rPr>
          <w:b/>
          <w:sz w:val="25"/>
        </w:rPr>
      </w:pPr>
    </w:p>
    <w:p w14:paraId="51C7AF50" w14:textId="77777777" w:rsidR="000D3B74" w:rsidRDefault="009C1245">
      <w:pPr>
        <w:pStyle w:val="BodyText"/>
        <w:spacing w:line="252" w:lineRule="auto"/>
        <w:ind w:left="154" w:right="322"/>
        <w:jc w:val="both"/>
      </w:pPr>
      <w:r>
        <w:rPr>
          <w:color w:val="484848"/>
          <w:w w:val="105"/>
        </w:rPr>
        <w:t xml:space="preserve">The </w:t>
      </w:r>
      <w:r>
        <w:rPr>
          <w:color w:val="484848"/>
          <w:w w:val="105"/>
        </w:rPr>
        <w:t xml:space="preserve">Licensee will work with the Massachusetts Department of Public Health to schedule a public hearing on the proposed closure, which shall be scheduled at least 90 days prior to the proposed closure date. The Facility will work closely with the Massachusetts </w:t>
      </w:r>
      <w:r>
        <w:rPr>
          <w:color w:val="484848"/>
          <w:w w:val="105"/>
        </w:rPr>
        <w:t>Department of Public Health to be mindful of the restrictions during the COVID pandemic and will modify as needed. Will provide appropriate opportunity for the public to be</w:t>
      </w:r>
      <w:r>
        <w:rPr>
          <w:color w:val="484848"/>
          <w:spacing w:val="14"/>
          <w:w w:val="105"/>
        </w:rPr>
        <w:t xml:space="preserve"> </w:t>
      </w:r>
      <w:r>
        <w:rPr>
          <w:color w:val="484848"/>
          <w:w w:val="105"/>
        </w:rPr>
        <w:t>heard.</w:t>
      </w:r>
    </w:p>
    <w:p w14:paraId="749D5F09" w14:textId="77777777" w:rsidR="000D3B74" w:rsidRDefault="000D3B74">
      <w:pPr>
        <w:pStyle w:val="BodyText"/>
        <w:spacing w:before="4"/>
        <w:rPr>
          <w:sz w:val="17"/>
        </w:rPr>
      </w:pPr>
    </w:p>
    <w:p w14:paraId="5453C757" w14:textId="2535D54C" w:rsidR="000D3B74" w:rsidRDefault="009C1245">
      <w:pPr>
        <w:pStyle w:val="Heading2"/>
        <w:spacing w:before="90"/>
        <w:ind w:left="160" w:right="0"/>
        <w:jc w:val="both"/>
      </w:pPr>
      <w:r>
        <w:rPr>
          <w:color w:val="484848"/>
          <w:w w:val="105"/>
          <w:u w:val="thick" w:color="484848"/>
        </w:rPr>
        <w:t>PART 7 - ADMI</w:t>
      </w:r>
      <w:r>
        <w:rPr>
          <w:color w:val="5E5E5E"/>
          <w:w w:val="105"/>
          <w:u w:val="thick" w:color="484848"/>
        </w:rPr>
        <w:t>S</w:t>
      </w:r>
      <w:r w:rsidR="00BE3B30">
        <w:rPr>
          <w:color w:val="5E5E5E"/>
          <w:w w:val="105"/>
          <w:u w:val="thick" w:color="484848"/>
        </w:rPr>
        <w:t>S</w:t>
      </w:r>
      <w:r>
        <w:rPr>
          <w:color w:val="5E5E5E"/>
          <w:w w:val="105"/>
          <w:u w:val="thick" w:color="484848"/>
        </w:rPr>
        <w:t xml:space="preserve">ION </w:t>
      </w:r>
      <w:r>
        <w:rPr>
          <w:color w:val="484848"/>
          <w:w w:val="105"/>
          <w:u w:val="thick" w:color="484848"/>
        </w:rPr>
        <w:t>FREEZE:</w:t>
      </w:r>
    </w:p>
    <w:p w14:paraId="2D13442D" w14:textId="77777777" w:rsidR="000D3B74" w:rsidRDefault="000D3B74">
      <w:pPr>
        <w:pStyle w:val="BodyText"/>
        <w:spacing w:before="1"/>
        <w:rPr>
          <w:b/>
          <w:sz w:val="25"/>
        </w:rPr>
      </w:pPr>
    </w:p>
    <w:p w14:paraId="572B3795" w14:textId="77777777" w:rsidR="000D3B74" w:rsidRDefault="009C1245">
      <w:pPr>
        <w:pStyle w:val="BodyText"/>
        <w:spacing w:line="249" w:lineRule="auto"/>
        <w:ind w:left="158" w:right="304" w:firstLine="3"/>
        <w:jc w:val="both"/>
      </w:pPr>
      <w:r>
        <w:rPr>
          <w:color w:val="484848"/>
          <w:w w:val="105"/>
        </w:rPr>
        <w:t>Prior to November 1, 2021 (60 days prior to cl</w:t>
      </w:r>
      <w:r>
        <w:rPr>
          <w:color w:val="484848"/>
          <w:w w:val="105"/>
        </w:rPr>
        <w:t xml:space="preserve">osure), the Facility will voluntarily freeze all new admissions. This admission freeze shall not apply to Facility residents who are hospitalized and wish to return to the Facility, and are expected to be able to safely return to the Facility prior to the </w:t>
      </w:r>
      <w:r>
        <w:rPr>
          <w:color w:val="484848"/>
          <w:w w:val="105"/>
        </w:rPr>
        <w:t xml:space="preserve">Closure Date. </w:t>
      </w:r>
      <w:r>
        <w:rPr>
          <w:color w:val="484848"/>
          <w:w w:val="105"/>
          <w:sz w:val="25"/>
        </w:rPr>
        <w:t xml:space="preserve">If </w:t>
      </w:r>
      <w:r>
        <w:rPr>
          <w:color w:val="484848"/>
          <w:w w:val="105"/>
        </w:rPr>
        <w:t>a resident is hospitalized and able to be returned to the Facility, the Facility shall continue to plan for and coordinate the</w:t>
      </w:r>
      <w:r>
        <w:rPr>
          <w:color w:val="484848"/>
          <w:spacing w:val="60"/>
          <w:w w:val="105"/>
        </w:rPr>
        <w:t xml:space="preserve"> </w:t>
      </w:r>
      <w:r>
        <w:rPr>
          <w:color w:val="484848"/>
          <w:w w:val="105"/>
        </w:rPr>
        <w:t>discharge of the resident to a suitable</w:t>
      </w:r>
      <w:r>
        <w:rPr>
          <w:color w:val="484848"/>
          <w:spacing w:val="-19"/>
          <w:w w:val="105"/>
        </w:rPr>
        <w:t xml:space="preserve"> </w:t>
      </w:r>
      <w:r>
        <w:rPr>
          <w:color w:val="484848"/>
          <w:w w:val="105"/>
        </w:rPr>
        <w:t>location.</w:t>
      </w:r>
    </w:p>
    <w:p w14:paraId="300022AD" w14:textId="77777777" w:rsidR="000D3B74" w:rsidRDefault="000D3B74">
      <w:pPr>
        <w:pStyle w:val="BodyText"/>
        <w:spacing w:before="6"/>
        <w:rPr>
          <w:sz w:val="24"/>
        </w:rPr>
      </w:pPr>
    </w:p>
    <w:p w14:paraId="103F0EA2" w14:textId="77777777" w:rsidR="000D3B74" w:rsidRDefault="009C1245">
      <w:pPr>
        <w:pStyle w:val="BodyText"/>
        <w:spacing w:line="252" w:lineRule="auto"/>
        <w:ind w:left="166" w:right="301" w:hanging="3"/>
        <w:jc w:val="both"/>
      </w:pPr>
      <w:r>
        <w:rPr>
          <w:color w:val="484848"/>
          <w:w w:val="105"/>
        </w:rPr>
        <w:t>The Facility has attached to the copy of this Closure Plan fi</w:t>
      </w:r>
      <w:r>
        <w:rPr>
          <w:color w:val="484848"/>
          <w:w w:val="105"/>
        </w:rPr>
        <w:t xml:space="preserve">led with the Department, a roster of all Facility residents as of August 17, 2021 </w:t>
      </w:r>
      <w:r>
        <w:rPr>
          <w:b/>
          <w:color w:val="484848"/>
          <w:w w:val="105"/>
        </w:rPr>
        <w:t xml:space="preserve">(See Attachment 5 Resident Roster), </w:t>
      </w:r>
      <w:r>
        <w:rPr>
          <w:color w:val="484848"/>
          <w:w w:val="105"/>
        </w:rPr>
        <w:t>including those residents hospitalized but expected to return to the Facility prior to the Closure Date. Due to HIPAA regulations, the ros</w:t>
      </w:r>
      <w:r>
        <w:rPr>
          <w:color w:val="484848"/>
          <w:w w:val="105"/>
        </w:rPr>
        <w:t>ter will be omitted from copies of this Closure Plan being sent to interested</w:t>
      </w:r>
      <w:r>
        <w:rPr>
          <w:color w:val="484848"/>
          <w:spacing w:val="2"/>
          <w:w w:val="105"/>
        </w:rPr>
        <w:t xml:space="preserve"> </w:t>
      </w:r>
      <w:r>
        <w:rPr>
          <w:color w:val="484848"/>
          <w:w w:val="105"/>
        </w:rPr>
        <w:t>parties.</w:t>
      </w:r>
    </w:p>
    <w:p w14:paraId="5E2110C6" w14:textId="77777777" w:rsidR="000D3B74" w:rsidRDefault="000D3B74">
      <w:pPr>
        <w:pStyle w:val="BodyText"/>
        <w:spacing w:before="9"/>
        <w:rPr>
          <w:sz w:val="16"/>
        </w:rPr>
      </w:pPr>
    </w:p>
    <w:p w14:paraId="358D776A" w14:textId="77777777" w:rsidR="000D3B74" w:rsidRDefault="009C1245">
      <w:pPr>
        <w:pStyle w:val="Heading2"/>
        <w:spacing w:before="91"/>
        <w:ind w:left="169" w:right="0"/>
        <w:jc w:val="both"/>
      </w:pPr>
      <w:r>
        <w:rPr>
          <w:color w:val="484848"/>
          <w:w w:val="105"/>
          <w:u w:val="thick" w:color="484848"/>
        </w:rPr>
        <w:t>PART 8-RESIDENT RELOCATION</w:t>
      </w:r>
    </w:p>
    <w:p w14:paraId="0F2ADE2D" w14:textId="77777777" w:rsidR="000D3B74" w:rsidRDefault="000D3B74">
      <w:pPr>
        <w:pStyle w:val="BodyText"/>
        <w:spacing w:before="7"/>
        <w:rPr>
          <w:b/>
          <w:sz w:val="24"/>
        </w:rPr>
      </w:pPr>
    </w:p>
    <w:p w14:paraId="7A9A0E74" w14:textId="77777777" w:rsidR="000D3B74" w:rsidRDefault="009C1245">
      <w:pPr>
        <w:pStyle w:val="BodyText"/>
        <w:spacing w:line="256" w:lineRule="auto"/>
        <w:ind w:left="168" w:right="294"/>
        <w:jc w:val="both"/>
      </w:pPr>
      <w:r>
        <w:rPr>
          <w:color w:val="484848"/>
          <w:w w:val="105"/>
        </w:rPr>
        <w:t>No more than five residents per day will be transferred without prior written approval by the Department.</w:t>
      </w:r>
    </w:p>
    <w:p w14:paraId="03297B7E" w14:textId="77777777" w:rsidR="000D3B74" w:rsidRDefault="000D3B74">
      <w:pPr>
        <w:pStyle w:val="BodyText"/>
        <w:spacing w:before="10"/>
      </w:pPr>
    </w:p>
    <w:p w14:paraId="69735448" w14:textId="77777777" w:rsidR="000D3B74" w:rsidRDefault="009C1245">
      <w:pPr>
        <w:pStyle w:val="BodyText"/>
        <w:spacing w:before="1"/>
        <w:ind w:left="171"/>
        <w:jc w:val="both"/>
      </w:pPr>
      <w:r>
        <w:rPr>
          <w:color w:val="484848"/>
          <w:w w:val="105"/>
        </w:rPr>
        <w:t>Residents will be transferred to receiving facilities in an orderly</w:t>
      </w:r>
      <w:r>
        <w:rPr>
          <w:color w:val="484848"/>
          <w:spacing w:val="56"/>
          <w:w w:val="105"/>
        </w:rPr>
        <w:t xml:space="preserve"> </w:t>
      </w:r>
      <w:r>
        <w:rPr>
          <w:color w:val="484848"/>
          <w:w w:val="105"/>
        </w:rPr>
        <w:t>fashion.</w:t>
      </w:r>
    </w:p>
    <w:p w14:paraId="08754141" w14:textId="77777777" w:rsidR="000D3B74" w:rsidRDefault="000D3B74">
      <w:pPr>
        <w:pStyle w:val="BodyText"/>
        <w:spacing w:before="5"/>
        <w:rPr>
          <w:sz w:val="25"/>
        </w:rPr>
      </w:pPr>
    </w:p>
    <w:p w14:paraId="1554FEBB" w14:textId="77777777" w:rsidR="000D3B74" w:rsidRDefault="009C1245">
      <w:pPr>
        <w:pStyle w:val="BodyText"/>
        <w:spacing w:line="252" w:lineRule="auto"/>
        <w:ind w:left="169" w:right="298" w:firstLine="4"/>
        <w:jc w:val="both"/>
      </w:pPr>
      <w:r>
        <w:rPr>
          <w:color w:val="484848"/>
          <w:w w:val="105"/>
        </w:rPr>
        <w:t xml:space="preserve">As necessary, appropriate psychological preparation and counseling for </w:t>
      </w:r>
      <w:r>
        <w:rPr>
          <w:color w:val="484848"/>
          <w:w w:val="105"/>
        </w:rPr>
        <w:t>each resident shall be provided by the Facility to minimize the impact of the closure on residents and facilitate the residents' adjustment to their new</w:t>
      </w:r>
      <w:r>
        <w:rPr>
          <w:color w:val="484848"/>
          <w:spacing w:val="1"/>
          <w:w w:val="105"/>
        </w:rPr>
        <w:t xml:space="preserve"> </w:t>
      </w:r>
      <w:r>
        <w:rPr>
          <w:color w:val="484848"/>
          <w:w w:val="105"/>
        </w:rPr>
        <w:t>environment.</w:t>
      </w:r>
    </w:p>
    <w:p w14:paraId="78BD1489" w14:textId="77777777" w:rsidR="000D3B74" w:rsidRDefault="000D3B74">
      <w:pPr>
        <w:pStyle w:val="BodyText"/>
        <w:spacing w:before="11"/>
        <w:rPr>
          <w:sz w:val="24"/>
        </w:rPr>
      </w:pPr>
    </w:p>
    <w:p w14:paraId="08C9CC5A" w14:textId="77777777" w:rsidR="000D3B74" w:rsidRDefault="009C1245">
      <w:pPr>
        <w:pStyle w:val="BodyText"/>
        <w:ind w:left="172"/>
        <w:jc w:val="both"/>
      </w:pPr>
      <w:r>
        <w:rPr>
          <w:color w:val="484848"/>
          <w:w w:val="105"/>
        </w:rPr>
        <w:t>Measures shall be taken to transfer the following along with each</w:t>
      </w:r>
      <w:r>
        <w:rPr>
          <w:color w:val="484848"/>
          <w:spacing w:val="59"/>
          <w:w w:val="105"/>
        </w:rPr>
        <w:t xml:space="preserve"> </w:t>
      </w:r>
      <w:r>
        <w:rPr>
          <w:color w:val="484848"/>
          <w:w w:val="105"/>
        </w:rPr>
        <w:t>resident:</w:t>
      </w:r>
    </w:p>
    <w:p w14:paraId="40B1407C" w14:textId="77777777" w:rsidR="000D3B74" w:rsidRDefault="000D3B74">
      <w:pPr>
        <w:pStyle w:val="BodyText"/>
        <w:spacing w:before="2"/>
        <w:rPr>
          <w:sz w:val="17"/>
        </w:rPr>
      </w:pPr>
    </w:p>
    <w:p w14:paraId="6B0399D4" w14:textId="77777777" w:rsidR="000D3B74" w:rsidRDefault="009C1245">
      <w:pPr>
        <w:pStyle w:val="BodyText"/>
        <w:spacing w:before="91" w:line="252" w:lineRule="auto"/>
        <w:ind w:left="168" w:right="337" w:firstLine="13"/>
      </w:pPr>
      <w:r>
        <w:rPr>
          <w:color w:val="484848"/>
          <w:w w:val="105"/>
          <w:u w:val="thick" w:color="5E5E5E"/>
        </w:rPr>
        <w:t xml:space="preserve">Medical </w:t>
      </w:r>
      <w:r>
        <w:rPr>
          <w:color w:val="5E5E5E"/>
          <w:w w:val="105"/>
          <w:u w:val="thick" w:color="5E5E5E"/>
        </w:rPr>
        <w:t>Reco</w:t>
      </w:r>
      <w:r>
        <w:rPr>
          <w:color w:val="5E5E5E"/>
          <w:w w:val="105"/>
          <w:u w:val="thick" w:color="5E5E5E"/>
        </w:rPr>
        <w:t>rds:</w:t>
      </w:r>
      <w:r>
        <w:rPr>
          <w:color w:val="5E5E5E"/>
          <w:w w:val="105"/>
        </w:rPr>
        <w:t xml:space="preserve"> </w:t>
      </w:r>
      <w:r>
        <w:rPr>
          <w:color w:val="484848"/>
          <w:w w:val="105"/>
        </w:rPr>
        <w:t>At a minimum, the facility will complete the Universal Transfer form and send resident's discharge summary completed by the doctor, a copy of the MOLST, HCP, guardianship, Power of Attorney (if applicable), copies of recent lab values and three months</w:t>
      </w:r>
      <w:r>
        <w:rPr>
          <w:color w:val="484848"/>
          <w:w w:val="105"/>
        </w:rPr>
        <w:t xml:space="preserve"> of doctor's progress notes.</w:t>
      </w:r>
    </w:p>
    <w:p w14:paraId="0431507B" w14:textId="77777777" w:rsidR="000D3B74" w:rsidRDefault="000D3B74">
      <w:pPr>
        <w:spacing w:line="252" w:lineRule="auto"/>
        <w:sectPr w:rsidR="000D3B74">
          <w:pgSz w:w="12240" w:h="15840"/>
          <w:pgMar w:top="1240" w:right="1340" w:bottom="280" w:left="1680" w:header="720" w:footer="720" w:gutter="0"/>
          <w:cols w:space="720"/>
        </w:sectPr>
      </w:pPr>
    </w:p>
    <w:p w14:paraId="72E938E6" w14:textId="77777777" w:rsidR="000D3B74" w:rsidRDefault="000D3B74">
      <w:pPr>
        <w:pStyle w:val="BodyText"/>
        <w:spacing w:before="5"/>
        <w:rPr>
          <w:sz w:val="26"/>
        </w:rPr>
      </w:pPr>
    </w:p>
    <w:p w14:paraId="7838D4ED" w14:textId="7B20BD9E" w:rsidR="000D3B74" w:rsidRDefault="009C1245">
      <w:pPr>
        <w:pStyle w:val="BodyText"/>
        <w:spacing w:before="91" w:line="252" w:lineRule="auto"/>
        <w:ind w:left="169" w:right="313" w:firstLine="7"/>
        <w:jc w:val="both"/>
      </w:pPr>
      <w:proofErr w:type="spellStart"/>
      <w:r>
        <w:rPr>
          <w:color w:val="676767"/>
          <w:w w:val="105"/>
          <w:u w:val="thick" w:color="7E7E7E"/>
        </w:rPr>
        <w:t>Med</w:t>
      </w:r>
      <w:r>
        <w:rPr>
          <w:color w:val="7E7E7E"/>
          <w:spacing w:val="3"/>
          <w:w w:val="105"/>
          <w:u w:val="thick" w:color="7E7E7E"/>
        </w:rPr>
        <w:t>ca</w:t>
      </w:r>
      <w:r>
        <w:rPr>
          <w:color w:val="4B4B4B"/>
          <w:spacing w:val="3"/>
          <w:w w:val="105"/>
          <w:u w:val="thick" w:color="7E7E7E"/>
        </w:rPr>
        <w:t>ti</w:t>
      </w:r>
      <w:r w:rsidR="00FF4BDC">
        <w:rPr>
          <w:color w:val="4B4B4B"/>
          <w:spacing w:val="3"/>
          <w:w w:val="105"/>
        </w:rPr>
        <w:t>o</w:t>
      </w:r>
      <w:r>
        <w:rPr>
          <w:color w:val="4B4B4B"/>
          <w:spacing w:val="2"/>
          <w:w w:val="105"/>
          <w:u w:val="thick" w:color="7E7E7E"/>
        </w:rPr>
        <w:t>n</w:t>
      </w:r>
      <w:r>
        <w:rPr>
          <w:color w:val="7E7E7E"/>
          <w:spacing w:val="2"/>
          <w:w w:val="105"/>
          <w:u w:val="thick" w:color="7E7E7E"/>
        </w:rPr>
        <w:t>s</w:t>
      </w:r>
      <w:proofErr w:type="spellEnd"/>
      <w:r>
        <w:rPr>
          <w:color w:val="7E7E7E"/>
          <w:spacing w:val="2"/>
          <w:w w:val="105"/>
          <w:u w:val="thick" w:color="7E7E7E"/>
        </w:rPr>
        <w:t>:</w:t>
      </w:r>
      <w:r>
        <w:rPr>
          <w:color w:val="7E7E7E"/>
          <w:spacing w:val="2"/>
          <w:w w:val="105"/>
        </w:rPr>
        <w:t xml:space="preserve"> </w:t>
      </w:r>
      <w:r>
        <w:rPr>
          <w:color w:val="4B4B4B"/>
          <w:w w:val="105"/>
        </w:rPr>
        <w:t>The Facility shall account for resident medications and transfer them with the resident. Any medications not transferred with the residents shall be destroyed in accord with all applicable laws and regulations and appropriate records maintained of such des</w:t>
      </w:r>
      <w:r>
        <w:rPr>
          <w:color w:val="4B4B4B"/>
          <w:w w:val="105"/>
        </w:rPr>
        <w:t xml:space="preserve">truction. Such records will be reviewed by the Department on its closure visit to the Facility. </w:t>
      </w:r>
      <w:r>
        <w:rPr>
          <w:color w:val="4B4B4B"/>
          <w:w w:val="105"/>
          <w:sz w:val="22"/>
        </w:rPr>
        <w:t xml:space="preserve">If </w:t>
      </w:r>
      <w:r>
        <w:rPr>
          <w:color w:val="4B4B4B"/>
          <w:w w:val="105"/>
        </w:rPr>
        <w:t>a closure visit is not conducted, the Facility will provide a written account to the Department of medications transferred and destroyed and shall account fo</w:t>
      </w:r>
      <w:r>
        <w:rPr>
          <w:color w:val="4B4B4B"/>
          <w:w w:val="105"/>
        </w:rPr>
        <w:t>r all medications previously maintained by the</w:t>
      </w:r>
      <w:r>
        <w:rPr>
          <w:color w:val="4B4B4B"/>
          <w:spacing w:val="2"/>
          <w:w w:val="105"/>
        </w:rPr>
        <w:t xml:space="preserve"> </w:t>
      </w:r>
      <w:r>
        <w:rPr>
          <w:color w:val="4B4B4B"/>
          <w:w w:val="105"/>
        </w:rPr>
        <w:t>Facility.</w:t>
      </w:r>
    </w:p>
    <w:p w14:paraId="374D6E3A" w14:textId="77777777" w:rsidR="000D3B74" w:rsidRDefault="000D3B74">
      <w:pPr>
        <w:pStyle w:val="BodyText"/>
        <w:rPr>
          <w:sz w:val="17"/>
        </w:rPr>
      </w:pPr>
    </w:p>
    <w:p w14:paraId="308A70BA" w14:textId="60F088F2" w:rsidR="000D3B74" w:rsidRDefault="009C1245">
      <w:pPr>
        <w:pStyle w:val="BodyText"/>
        <w:spacing w:before="90" w:line="252" w:lineRule="auto"/>
        <w:ind w:left="169" w:right="308" w:firstLine="7"/>
        <w:jc w:val="both"/>
      </w:pPr>
      <w:r>
        <w:rPr>
          <w:color w:val="4B4B4B"/>
          <w:w w:val="105"/>
          <w:u w:val="thick" w:color="676767"/>
        </w:rPr>
        <w:t>Re</w:t>
      </w:r>
      <w:r w:rsidR="00FF4BDC">
        <w:rPr>
          <w:color w:val="4B4B4B"/>
          <w:w w:val="105"/>
          <w:u w:val="thick" w:color="676767"/>
        </w:rPr>
        <w:t>s</w:t>
      </w:r>
      <w:r>
        <w:rPr>
          <w:color w:val="4B4B4B"/>
          <w:spacing w:val="6"/>
          <w:w w:val="105"/>
          <w:u w:val="thick" w:color="676767"/>
        </w:rPr>
        <w:t>id</w:t>
      </w:r>
      <w:r>
        <w:rPr>
          <w:color w:val="676767"/>
          <w:spacing w:val="6"/>
          <w:w w:val="105"/>
          <w:u w:val="thick" w:color="676767"/>
        </w:rPr>
        <w:t>e</w:t>
      </w:r>
      <w:r>
        <w:rPr>
          <w:color w:val="4B4B4B"/>
          <w:spacing w:val="6"/>
          <w:w w:val="105"/>
          <w:u w:val="thick" w:color="676767"/>
        </w:rPr>
        <w:t xml:space="preserve">nt </w:t>
      </w:r>
      <w:r>
        <w:rPr>
          <w:color w:val="4B4B4B"/>
          <w:w w:val="105"/>
          <w:u w:val="thick" w:color="676767"/>
        </w:rPr>
        <w:t>B</w:t>
      </w:r>
      <w:r>
        <w:rPr>
          <w:color w:val="676767"/>
          <w:w w:val="105"/>
          <w:u w:val="thick" w:color="676767"/>
        </w:rPr>
        <w:t>e</w:t>
      </w:r>
      <w:r>
        <w:rPr>
          <w:color w:val="4B4B4B"/>
          <w:w w:val="105"/>
          <w:u w:val="thick" w:color="676767"/>
        </w:rPr>
        <w:t>l</w:t>
      </w:r>
      <w:r w:rsidR="00FF4BDC">
        <w:rPr>
          <w:color w:val="4B4B4B"/>
          <w:w w:val="105"/>
          <w:u w:val="thick" w:color="676767"/>
        </w:rPr>
        <w:t>o</w:t>
      </w:r>
      <w:r>
        <w:rPr>
          <w:color w:val="4B4B4B"/>
          <w:w w:val="105"/>
          <w:u w:val="thick" w:color="676767"/>
        </w:rPr>
        <w:t>n</w:t>
      </w:r>
      <w:r>
        <w:rPr>
          <w:color w:val="676767"/>
          <w:w w:val="105"/>
          <w:u w:val="thick" w:color="676767"/>
        </w:rPr>
        <w:t>g</w:t>
      </w:r>
      <w:r>
        <w:rPr>
          <w:color w:val="4B4B4B"/>
          <w:w w:val="105"/>
          <w:u w:val="thick" w:color="676767"/>
        </w:rPr>
        <w:t>i</w:t>
      </w:r>
      <w:r>
        <w:rPr>
          <w:color w:val="4B4B4B"/>
          <w:w w:val="105"/>
          <w:u w:val="thick" w:color="676767"/>
        </w:rPr>
        <w:t>n</w:t>
      </w:r>
      <w:r>
        <w:rPr>
          <w:color w:val="676767"/>
          <w:w w:val="105"/>
          <w:u w:val="thick" w:color="676767"/>
        </w:rPr>
        <w:t>gs:</w:t>
      </w:r>
      <w:r>
        <w:rPr>
          <w:color w:val="676767"/>
          <w:w w:val="105"/>
        </w:rPr>
        <w:t xml:space="preserve"> </w:t>
      </w:r>
      <w:r>
        <w:rPr>
          <w:color w:val="4B4B4B"/>
          <w:w w:val="105"/>
        </w:rPr>
        <w:t xml:space="preserve">The </w:t>
      </w:r>
      <w:proofErr w:type="spellStart"/>
      <w:r>
        <w:rPr>
          <w:color w:val="4B4B4B"/>
          <w:w w:val="105"/>
        </w:rPr>
        <w:t>resident's</w:t>
      </w:r>
      <w:proofErr w:type="spellEnd"/>
      <w:r>
        <w:rPr>
          <w:color w:val="4B4B4B"/>
          <w:w w:val="105"/>
        </w:rPr>
        <w:t xml:space="preserve"> personal belongings (clothing,  furnishings,  etc.) shall be identified and transferred with the resident by the Facility. The</w:t>
      </w:r>
      <w:r>
        <w:rPr>
          <w:color w:val="4B4B4B"/>
          <w:spacing w:val="60"/>
          <w:w w:val="105"/>
        </w:rPr>
        <w:t xml:space="preserve"> </w:t>
      </w:r>
      <w:proofErr w:type="spellStart"/>
      <w:r>
        <w:rPr>
          <w:color w:val="4B4B4B"/>
          <w:w w:val="105"/>
        </w:rPr>
        <w:t>resident's</w:t>
      </w:r>
      <w:proofErr w:type="spellEnd"/>
      <w:r>
        <w:rPr>
          <w:color w:val="4B4B4B"/>
          <w:w w:val="105"/>
        </w:rPr>
        <w:t xml:space="preserve"> personal belongings may</w:t>
      </w:r>
      <w:r>
        <w:rPr>
          <w:color w:val="4B4B4B"/>
          <w:w w:val="105"/>
        </w:rPr>
        <w:t xml:space="preserve"> be transferred by family members if the resident and the family so</w:t>
      </w:r>
      <w:r>
        <w:rPr>
          <w:color w:val="4B4B4B"/>
          <w:spacing w:val="-1"/>
          <w:w w:val="105"/>
        </w:rPr>
        <w:t xml:space="preserve"> </w:t>
      </w:r>
      <w:r>
        <w:rPr>
          <w:color w:val="4B4B4B"/>
          <w:w w:val="105"/>
        </w:rPr>
        <w:t>desire.</w:t>
      </w:r>
    </w:p>
    <w:p w14:paraId="4A135840" w14:textId="77777777" w:rsidR="000D3B74" w:rsidRDefault="000D3B74">
      <w:pPr>
        <w:pStyle w:val="BodyText"/>
        <w:spacing w:before="2"/>
        <w:rPr>
          <w:sz w:val="17"/>
        </w:rPr>
      </w:pPr>
    </w:p>
    <w:p w14:paraId="632D706E" w14:textId="77777777" w:rsidR="000D3B74" w:rsidRDefault="009C1245">
      <w:pPr>
        <w:pStyle w:val="BodyText"/>
        <w:spacing w:before="90" w:line="249" w:lineRule="auto"/>
        <w:ind w:left="173" w:right="337" w:firstLine="3"/>
      </w:pPr>
      <w:r>
        <w:rPr>
          <w:color w:val="4B4B4B"/>
          <w:w w:val="105"/>
          <w:u w:val="thick" w:color="4B4B4B"/>
        </w:rPr>
        <w:t>Resident Funds:</w:t>
      </w:r>
      <w:r>
        <w:rPr>
          <w:color w:val="4B4B4B"/>
          <w:w w:val="105"/>
        </w:rPr>
        <w:t xml:space="preserve"> Funds in each resident's personal needs account shall be transferred for the benefit of the resident.</w:t>
      </w:r>
    </w:p>
    <w:p w14:paraId="613F1C5A" w14:textId="77777777" w:rsidR="000D3B74" w:rsidRDefault="000D3B74">
      <w:pPr>
        <w:pStyle w:val="BodyText"/>
        <w:spacing w:before="4"/>
        <w:rPr>
          <w:sz w:val="16"/>
        </w:rPr>
      </w:pPr>
    </w:p>
    <w:p w14:paraId="4D2F9438" w14:textId="0B3A97CB" w:rsidR="000D3B74" w:rsidRDefault="00FF4BDC" w:rsidP="00FF4BDC">
      <w:pPr>
        <w:pStyle w:val="BodyText"/>
        <w:spacing w:before="93" w:line="252" w:lineRule="auto"/>
        <w:ind w:left="169" w:right="297"/>
        <w:jc w:val="both"/>
      </w:pPr>
      <w:r w:rsidRPr="00FF4BDC">
        <w:rPr>
          <w:color w:val="4B4B4B"/>
          <w:w w:val="105"/>
          <w:u w:val="thick" w:color="4B4B4B"/>
        </w:rPr>
        <w:t>S</w:t>
      </w:r>
      <w:r w:rsidR="009C1245" w:rsidRPr="00FF4BDC">
        <w:rPr>
          <w:color w:val="4B4B4B"/>
          <w:w w:val="105"/>
          <w:u w:val="thick" w:color="4B4B4B"/>
        </w:rPr>
        <w:t>o</w:t>
      </w:r>
      <w:r w:rsidR="009C1245" w:rsidRPr="00FF4BDC">
        <w:rPr>
          <w:color w:val="4B4B4B"/>
          <w:w w:val="105"/>
          <w:u w:val="thick" w:color="4B4B4B"/>
        </w:rPr>
        <w:t>c</w:t>
      </w:r>
      <w:r w:rsidR="009C1245" w:rsidRPr="00FF4BDC">
        <w:rPr>
          <w:color w:val="4B4B4B"/>
          <w:w w:val="105"/>
          <w:u w:val="thick" w:color="4B4B4B"/>
        </w:rPr>
        <w:t>i</w:t>
      </w:r>
      <w:r w:rsidR="009C1245" w:rsidRPr="00FF4BDC">
        <w:rPr>
          <w:color w:val="4B4B4B"/>
          <w:w w:val="105"/>
          <w:u w:val="thick" w:color="4B4B4B"/>
        </w:rPr>
        <w:t>a</w:t>
      </w:r>
      <w:r w:rsidR="009C1245" w:rsidRPr="00FF4BDC">
        <w:rPr>
          <w:color w:val="4B4B4B"/>
          <w:w w:val="105"/>
          <w:u w:val="thick" w:color="4B4B4B"/>
        </w:rPr>
        <w:t>l</w:t>
      </w:r>
      <w:r w:rsidRPr="00FF4BDC">
        <w:rPr>
          <w:color w:val="4B4B4B"/>
          <w:w w:val="105"/>
          <w:u w:val="thick" w:color="4B4B4B"/>
        </w:rPr>
        <w:t xml:space="preserve"> Sec</w:t>
      </w:r>
      <w:r w:rsidR="009C1245" w:rsidRPr="00FF4BDC">
        <w:rPr>
          <w:color w:val="4B4B4B"/>
          <w:w w:val="105"/>
          <w:u w:val="thick" w:color="4B4B4B"/>
        </w:rPr>
        <w:t>uri</w:t>
      </w:r>
      <w:r w:rsidRPr="00FF4BDC">
        <w:rPr>
          <w:color w:val="4B4B4B"/>
          <w:w w:val="105"/>
          <w:u w:val="thick" w:color="4B4B4B"/>
        </w:rPr>
        <w:t>t</w:t>
      </w:r>
      <w:r w:rsidR="009C1245" w:rsidRPr="00FF4BDC">
        <w:rPr>
          <w:color w:val="4B4B4B"/>
          <w:w w:val="105"/>
          <w:u w:val="thick" w:color="4B4B4B"/>
        </w:rPr>
        <w:t xml:space="preserve">y </w:t>
      </w:r>
      <w:proofErr w:type="spellStart"/>
      <w:r w:rsidR="009C1245" w:rsidRPr="00FF4BDC">
        <w:rPr>
          <w:color w:val="4B4B4B"/>
          <w:w w:val="105"/>
          <w:u w:val="thick" w:color="4B4B4B"/>
        </w:rPr>
        <w:t>lnf</w:t>
      </w:r>
      <w:r w:rsidRPr="00FF4BDC">
        <w:rPr>
          <w:color w:val="4B4B4B"/>
          <w:w w:val="105"/>
          <w:u w:val="thick" w:color="4B4B4B"/>
        </w:rPr>
        <w:t>o</w:t>
      </w:r>
      <w:r w:rsidR="009C1245" w:rsidRPr="00FF4BDC">
        <w:rPr>
          <w:color w:val="4B4B4B"/>
          <w:w w:val="105"/>
          <w:u w:val="thick" w:color="4B4B4B"/>
        </w:rPr>
        <w:t>rma</w:t>
      </w:r>
      <w:r w:rsidR="009C1245" w:rsidRPr="00FF4BDC">
        <w:rPr>
          <w:color w:val="4B4B4B"/>
          <w:w w:val="105"/>
          <w:u w:val="thick" w:color="4B4B4B"/>
        </w:rPr>
        <w:t>tion</w:t>
      </w:r>
      <w:proofErr w:type="spellEnd"/>
      <w:r w:rsidR="009C1245">
        <w:rPr>
          <w:color w:val="676767"/>
          <w:w w:val="105"/>
        </w:rPr>
        <w:t xml:space="preserve">: </w:t>
      </w:r>
      <w:r w:rsidR="009C1245">
        <w:rPr>
          <w:color w:val="4B4B4B"/>
          <w:w w:val="105"/>
        </w:rPr>
        <w:t>The Facility shall complete and mail, on behalf of each</w:t>
      </w:r>
      <w:r w:rsidR="009C1245">
        <w:rPr>
          <w:color w:val="4B4B4B"/>
          <w:spacing w:val="60"/>
          <w:w w:val="105"/>
        </w:rPr>
        <w:t xml:space="preserve"> </w:t>
      </w:r>
      <w:r w:rsidR="009C1245">
        <w:rPr>
          <w:color w:val="4B4B4B"/>
          <w:w w:val="105"/>
        </w:rPr>
        <w:t>resident transferred, a Social Security change of address form. In addition, a SC-1 form shall be completed for each transferred resident and mailed to the Regional Mass Health Enrollment Center, Long</w:t>
      </w:r>
      <w:r w:rsidR="009C1245">
        <w:rPr>
          <w:color w:val="4B4B4B"/>
          <w:w w:val="105"/>
        </w:rPr>
        <w:t xml:space="preserve"> Term Care Unit.</w:t>
      </w:r>
    </w:p>
    <w:p w14:paraId="3555F4EC" w14:textId="77777777" w:rsidR="000D3B74" w:rsidRDefault="000D3B74">
      <w:pPr>
        <w:pStyle w:val="BodyText"/>
        <w:rPr>
          <w:sz w:val="20"/>
        </w:rPr>
      </w:pPr>
    </w:p>
    <w:p w14:paraId="3DA1CDA3" w14:textId="77777777" w:rsidR="000D3B74" w:rsidRDefault="000D3B74">
      <w:pPr>
        <w:pStyle w:val="BodyText"/>
        <w:spacing w:before="11"/>
        <w:rPr>
          <w:sz w:val="20"/>
        </w:rPr>
      </w:pPr>
    </w:p>
    <w:p w14:paraId="035AC022" w14:textId="77777777" w:rsidR="000D3B74" w:rsidRDefault="009C1245">
      <w:pPr>
        <w:pStyle w:val="Heading2"/>
        <w:spacing w:before="90"/>
        <w:ind w:left="174" w:right="0"/>
        <w:jc w:val="left"/>
      </w:pPr>
      <w:r>
        <w:rPr>
          <w:color w:val="4B4B4B"/>
          <w:w w:val="105"/>
          <w:u w:val="thick" w:color="676767"/>
        </w:rPr>
        <w:t xml:space="preserve">PART 9-TMPLEMENTATION&amp; COORDINATION </w:t>
      </w:r>
      <w:r>
        <w:rPr>
          <w:color w:val="676767"/>
          <w:w w:val="105"/>
        </w:rPr>
        <w:t>:</w:t>
      </w:r>
    </w:p>
    <w:p w14:paraId="4B898AA1" w14:textId="77777777" w:rsidR="000D3B74" w:rsidRDefault="000D3B74">
      <w:pPr>
        <w:pStyle w:val="BodyText"/>
        <w:spacing w:before="6"/>
        <w:rPr>
          <w:b/>
          <w:sz w:val="25"/>
        </w:rPr>
      </w:pPr>
    </w:p>
    <w:p w14:paraId="769817C1" w14:textId="77777777" w:rsidR="000D3B74" w:rsidRDefault="009C1245">
      <w:pPr>
        <w:pStyle w:val="BodyText"/>
        <w:ind w:left="174"/>
      </w:pPr>
      <w:r>
        <w:rPr>
          <w:color w:val="4B4B4B"/>
          <w:w w:val="105"/>
        </w:rPr>
        <w:t>Implementation of this plan shall be the responsibility of the Facility.</w:t>
      </w:r>
    </w:p>
    <w:p w14:paraId="43D43C14" w14:textId="77777777" w:rsidR="000D3B74" w:rsidRDefault="000D3B74">
      <w:pPr>
        <w:pStyle w:val="BodyText"/>
        <w:rPr>
          <w:sz w:val="25"/>
        </w:rPr>
      </w:pPr>
    </w:p>
    <w:p w14:paraId="40119392" w14:textId="77777777" w:rsidR="000D3B74" w:rsidRDefault="009C1245">
      <w:pPr>
        <w:pStyle w:val="BodyText"/>
        <w:spacing w:before="1" w:line="252" w:lineRule="auto"/>
        <w:ind w:left="172" w:right="337" w:hanging="4"/>
      </w:pPr>
      <w:r>
        <w:rPr>
          <w:color w:val="4B4B4B"/>
          <w:w w:val="105"/>
        </w:rPr>
        <w:t>The Facility shall notify the Department, in writing, of proposed changes in the Closure Plan and obtain the Department's approval of such changes prior to effectuating</w:t>
      </w:r>
      <w:r>
        <w:rPr>
          <w:color w:val="4B4B4B"/>
          <w:spacing w:val="56"/>
          <w:w w:val="105"/>
        </w:rPr>
        <w:t xml:space="preserve"> </w:t>
      </w:r>
      <w:r>
        <w:rPr>
          <w:color w:val="4B4B4B"/>
          <w:w w:val="105"/>
        </w:rPr>
        <w:t>them.</w:t>
      </w:r>
    </w:p>
    <w:p w14:paraId="7D572CBD" w14:textId="77777777" w:rsidR="000D3B74" w:rsidRDefault="000D3B74">
      <w:pPr>
        <w:pStyle w:val="BodyText"/>
        <w:spacing w:before="6"/>
        <w:rPr>
          <w:sz w:val="16"/>
        </w:rPr>
      </w:pPr>
    </w:p>
    <w:p w14:paraId="145C53A9" w14:textId="2EE591A4" w:rsidR="000D3B74" w:rsidRDefault="009C1245">
      <w:pPr>
        <w:pStyle w:val="BodyText"/>
        <w:spacing w:before="90" w:line="254" w:lineRule="auto"/>
        <w:ind w:left="172" w:right="293" w:hanging="1"/>
        <w:jc w:val="both"/>
      </w:pPr>
      <w:r>
        <w:rPr>
          <w:color w:val="4B4B4B"/>
          <w:w w:val="105"/>
          <w:u w:val="thick" w:color="7E7E7E"/>
        </w:rPr>
        <w:t xml:space="preserve">Record </w:t>
      </w:r>
      <w:r w:rsidR="00FF4BDC">
        <w:rPr>
          <w:color w:val="7E7E7E"/>
          <w:w w:val="105"/>
          <w:u w:val="thick" w:color="7E7E7E"/>
        </w:rPr>
        <w:t>S</w:t>
      </w:r>
      <w:r>
        <w:rPr>
          <w:color w:val="4B4B4B"/>
          <w:spacing w:val="2"/>
          <w:w w:val="105"/>
          <w:u w:val="thick" w:color="676767"/>
        </w:rPr>
        <w:t>torag</w:t>
      </w:r>
      <w:r w:rsidR="00FF4BDC">
        <w:rPr>
          <w:color w:val="4B4B4B"/>
          <w:spacing w:val="2"/>
          <w:w w:val="105"/>
          <w:u w:val="thick" w:color="676767"/>
        </w:rPr>
        <w:t>e</w:t>
      </w:r>
      <w:r>
        <w:rPr>
          <w:color w:val="676767"/>
          <w:w w:val="105"/>
        </w:rPr>
        <w:t xml:space="preserve">: </w:t>
      </w:r>
      <w:r>
        <w:rPr>
          <w:color w:val="4B4B4B"/>
          <w:w w:val="105"/>
        </w:rPr>
        <w:t>With respect to records not transferred with residents, and closed records, the licensee has provided for the storage of such records for a period of 5 years</w:t>
      </w:r>
      <w:r>
        <w:rPr>
          <w:color w:val="4B4B4B"/>
          <w:spacing w:val="60"/>
          <w:w w:val="105"/>
        </w:rPr>
        <w:t xml:space="preserve"> </w:t>
      </w:r>
      <w:r>
        <w:rPr>
          <w:color w:val="4B4B4B"/>
          <w:w w:val="105"/>
        </w:rPr>
        <w:t>as</w:t>
      </w:r>
      <w:r>
        <w:rPr>
          <w:color w:val="4B4B4B"/>
          <w:spacing w:val="-3"/>
          <w:w w:val="105"/>
        </w:rPr>
        <w:t xml:space="preserve"> </w:t>
      </w:r>
      <w:r>
        <w:rPr>
          <w:color w:val="4B4B4B"/>
          <w:w w:val="105"/>
        </w:rPr>
        <w:t>follows:</w:t>
      </w:r>
    </w:p>
    <w:p w14:paraId="35023DC2" w14:textId="77777777" w:rsidR="000D3B74" w:rsidRDefault="000D3B74">
      <w:pPr>
        <w:pStyle w:val="BodyText"/>
        <w:spacing w:before="10"/>
      </w:pPr>
    </w:p>
    <w:p w14:paraId="3207FA45" w14:textId="77777777" w:rsidR="000D3B74" w:rsidRDefault="009C1245">
      <w:pPr>
        <w:ind w:left="171"/>
        <w:rPr>
          <w:b/>
          <w:sz w:val="23"/>
        </w:rPr>
      </w:pPr>
      <w:r>
        <w:rPr>
          <w:color w:val="4B4B4B"/>
          <w:w w:val="105"/>
          <w:sz w:val="23"/>
        </w:rPr>
        <w:t xml:space="preserve">Records Storage Site: </w:t>
      </w:r>
      <w:r>
        <w:rPr>
          <w:b/>
          <w:color w:val="4B4B4B"/>
          <w:w w:val="105"/>
          <w:sz w:val="23"/>
        </w:rPr>
        <w:t>Waterview Lodge LLC Rehabilitation and Healthcare</w:t>
      </w:r>
    </w:p>
    <w:p w14:paraId="7718E4C8" w14:textId="77777777" w:rsidR="000D3B74" w:rsidRDefault="009C1245">
      <w:pPr>
        <w:pStyle w:val="BodyText"/>
        <w:tabs>
          <w:tab w:val="left" w:pos="2363"/>
        </w:tabs>
        <w:spacing w:before="14" w:line="252" w:lineRule="auto"/>
        <w:ind w:left="171" w:right="4641" w:hanging="1"/>
      </w:pPr>
      <w:r>
        <w:rPr>
          <w:color w:val="4B4B4B"/>
          <w:w w:val="105"/>
        </w:rPr>
        <w:t>Street Addres</w:t>
      </w:r>
      <w:r>
        <w:rPr>
          <w:color w:val="4B4B4B"/>
          <w:w w:val="105"/>
        </w:rPr>
        <w:t>s:</w:t>
      </w:r>
      <w:r>
        <w:rPr>
          <w:color w:val="4B4B4B"/>
          <w:w w:val="105"/>
        </w:rPr>
        <w:tab/>
        <w:t>250 West Union Street City/Town:</w:t>
      </w:r>
      <w:r>
        <w:rPr>
          <w:color w:val="4B4B4B"/>
          <w:w w:val="105"/>
        </w:rPr>
        <w:tab/>
        <w:t>Ashland, MA</w:t>
      </w:r>
      <w:r>
        <w:rPr>
          <w:color w:val="4B4B4B"/>
          <w:spacing w:val="9"/>
          <w:w w:val="105"/>
        </w:rPr>
        <w:t xml:space="preserve"> </w:t>
      </w:r>
      <w:r>
        <w:rPr>
          <w:color w:val="4B4B4B"/>
          <w:w w:val="105"/>
        </w:rPr>
        <w:t>01721</w:t>
      </w:r>
    </w:p>
    <w:p w14:paraId="110DC3F2" w14:textId="77777777" w:rsidR="000D3B74" w:rsidRDefault="000D3B74">
      <w:pPr>
        <w:pStyle w:val="BodyText"/>
        <w:spacing w:before="10"/>
        <w:rPr>
          <w:sz w:val="24"/>
        </w:rPr>
      </w:pPr>
    </w:p>
    <w:p w14:paraId="5822D4FB" w14:textId="77777777" w:rsidR="000D3B74" w:rsidRDefault="009C1245">
      <w:pPr>
        <w:pStyle w:val="BodyText"/>
        <w:spacing w:line="252" w:lineRule="auto"/>
        <w:ind w:left="167" w:firstLine="4"/>
      </w:pPr>
      <w:r>
        <w:rPr>
          <w:color w:val="4B4B4B"/>
          <w:w w:val="105"/>
        </w:rPr>
        <w:t>Records may be accessed if needed by contacting the person below, who will arrange for access:</w:t>
      </w:r>
    </w:p>
    <w:p w14:paraId="4B51989E" w14:textId="77777777" w:rsidR="000D3B74" w:rsidRDefault="000D3B74">
      <w:pPr>
        <w:pStyle w:val="BodyText"/>
        <w:spacing w:before="6"/>
        <w:rPr>
          <w:sz w:val="16"/>
        </w:rPr>
      </w:pPr>
    </w:p>
    <w:p w14:paraId="1458D3C5" w14:textId="77777777" w:rsidR="000D3B74" w:rsidRDefault="000D3B74">
      <w:pPr>
        <w:rPr>
          <w:sz w:val="16"/>
        </w:rPr>
        <w:sectPr w:rsidR="000D3B74">
          <w:pgSz w:w="12240" w:h="15840"/>
          <w:pgMar w:top="1500" w:right="1340" w:bottom="280" w:left="1680" w:header="720" w:footer="720" w:gutter="0"/>
          <w:cols w:space="720"/>
        </w:sectPr>
      </w:pPr>
    </w:p>
    <w:p w14:paraId="2EC0F566" w14:textId="77777777" w:rsidR="000D3B74" w:rsidRDefault="009C1245">
      <w:pPr>
        <w:pStyle w:val="BodyText"/>
        <w:spacing w:before="91" w:line="252" w:lineRule="auto"/>
        <w:ind w:left="169" w:right="186" w:hanging="2"/>
      </w:pPr>
      <w:r>
        <w:rPr>
          <w:color w:val="4B4B4B"/>
          <w:w w:val="105"/>
        </w:rPr>
        <w:t>Person to Contact: Address:</w:t>
      </w:r>
    </w:p>
    <w:p w14:paraId="3B9312D0" w14:textId="77777777" w:rsidR="000D3B74" w:rsidRDefault="009C1245">
      <w:pPr>
        <w:pStyle w:val="BodyText"/>
        <w:spacing w:before="2"/>
        <w:ind w:left="168"/>
      </w:pPr>
      <w:r>
        <w:rPr>
          <w:color w:val="4B4B4B"/>
          <w:w w:val="105"/>
        </w:rPr>
        <w:t>Telephone Number</w:t>
      </w:r>
      <w:r>
        <w:rPr>
          <w:color w:val="676767"/>
          <w:w w:val="105"/>
        </w:rPr>
        <w:t>:</w:t>
      </w:r>
    </w:p>
    <w:p w14:paraId="1445775A" w14:textId="77777777" w:rsidR="000D3B74" w:rsidRDefault="009C1245">
      <w:pPr>
        <w:pStyle w:val="Heading2"/>
        <w:spacing w:before="91"/>
        <w:ind w:left="167" w:right="0"/>
        <w:jc w:val="left"/>
      </w:pPr>
      <w:r>
        <w:rPr>
          <w:b w:val="0"/>
        </w:rPr>
        <w:br w:type="column"/>
      </w:r>
      <w:r>
        <w:rPr>
          <w:color w:val="4B4B4B"/>
          <w:w w:val="105"/>
        </w:rPr>
        <w:t>Dr. Indira Desai</w:t>
      </w:r>
    </w:p>
    <w:p w14:paraId="48007D9A" w14:textId="77777777" w:rsidR="000D3B74" w:rsidRDefault="009C1245">
      <w:pPr>
        <w:spacing w:before="14" w:line="252" w:lineRule="auto"/>
        <w:ind w:left="172" w:right="418" w:firstLine="5"/>
        <w:rPr>
          <w:b/>
          <w:sz w:val="23"/>
        </w:rPr>
      </w:pPr>
      <w:r>
        <w:rPr>
          <w:b/>
          <w:color w:val="4B4B4B"/>
          <w:w w:val="105"/>
          <w:sz w:val="23"/>
        </w:rPr>
        <w:t>Waterview Lodge, 250 West Union Street, Ashland MA 01721 508-848-4200</w:t>
      </w:r>
    </w:p>
    <w:p w14:paraId="55DF68D7" w14:textId="77777777" w:rsidR="000D3B74" w:rsidRDefault="000D3B74">
      <w:pPr>
        <w:spacing w:line="252" w:lineRule="auto"/>
        <w:rPr>
          <w:sz w:val="23"/>
        </w:rPr>
        <w:sectPr w:rsidR="000D3B74">
          <w:type w:val="continuous"/>
          <w:pgSz w:w="12240" w:h="15840"/>
          <w:pgMar w:top="1080" w:right="1340" w:bottom="280" w:left="1680" w:header="720" w:footer="720" w:gutter="0"/>
          <w:cols w:num="2" w:space="720" w:equalWidth="0">
            <w:col w:w="2158" w:space="40"/>
            <w:col w:w="7022"/>
          </w:cols>
        </w:sectPr>
      </w:pPr>
    </w:p>
    <w:p w14:paraId="76C5EF85" w14:textId="77777777" w:rsidR="000D3B74" w:rsidRDefault="000D3B74">
      <w:pPr>
        <w:pStyle w:val="BodyText"/>
        <w:spacing w:before="1"/>
        <w:rPr>
          <w:b/>
          <w:sz w:val="16"/>
        </w:rPr>
      </w:pPr>
    </w:p>
    <w:p w14:paraId="2282C558" w14:textId="6D153E9A" w:rsidR="000D3B74" w:rsidRDefault="009C1245">
      <w:pPr>
        <w:pStyle w:val="BodyText"/>
        <w:tabs>
          <w:tab w:val="left" w:pos="2484"/>
          <w:tab w:val="left" w:pos="5139"/>
        </w:tabs>
        <w:spacing w:before="91" w:line="249" w:lineRule="auto"/>
        <w:ind w:left="163" w:right="337" w:firstLine="13"/>
      </w:pPr>
      <w:r>
        <w:rPr>
          <w:color w:val="676767"/>
          <w:w w:val="105"/>
          <w:u w:val="thick" w:color="4B4B4B"/>
        </w:rPr>
        <w:t>F</w:t>
      </w:r>
      <w:r>
        <w:rPr>
          <w:color w:val="4B4B4B"/>
          <w:w w:val="105"/>
          <w:u w:val="thick" w:color="4B4B4B"/>
        </w:rPr>
        <w:t>a</w:t>
      </w:r>
      <w:r>
        <w:rPr>
          <w:color w:val="676767"/>
          <w:w w:val="105"/>
          <w:u w:val="thick" w:color="4B4B4B"/>
        </w:rPr>
        <w:t>c</w:t>
      </w:r>
      <w:r>
        <w:rPr>
          <w:color w:val="4B4B4B"/>
          <w:w w:val="105"/>
          <w:u w:val="thick" w:color="4B4B4B"/>
        </w:rPr>
        <w:t>il</w:t>
      </w:r>
      <w:r>
        <w:rPr>
          <w:color w:val="4B4B4B"/>
          <w:spacing w:val="6"/>
          <w:w w:val="105"/>
          <w:u w:val="thick" w:color="4B4B4B"/>
        </w:rPr>
        <w:t>it</w:t>
      </w:r>
      <w:r>
        <w:rPr>
          <w:color w:val="676767"/>
          <w:spacing w:val="6"/>
          <w:w w:val="105"/>
          <w:u w:val="thick" w:color="4B4B4B"/>
        </w:rPr>
        <w:t xml:space="preserve">y </w:t>
      </w:r>
      <w:r>
        <w:rPr>
          <w:color w:val="4B4B4B"/>
          <w:w w:val="105"/>
          <w:u w:val="thick" w:color="4B4B4B"/>
        </w:rPr>
        <w:t>Rep</w:t>
      </w:r>
      <w:r w:rsidR="00FF4BDC">
        <w:rPr>
          <w:color w:val="4B4B4B"/>
          <w:w w:val="105"/>
          <w:u w:val="thick" w:color="4B4B4B"/>
        </w:rPr>
        <w:t>o</w:t>
      </w:r>
      <w:r>
        <w:rPr>
          <w:color w:val="4B4B4B"/>
          <w:spacing w:val="-3"/>
          <w:w w:val="105"/>
          <w:u w:val="thick" w:color="4B4B4B"/>
        </w:rPr>
        <w:t>rt</w:t>
      </w:r>
      <w:r>
        <w:rPr>
          <w:color w:val="7E7E7E"/>
          <w:spacing w:val="-3"/>
          <w:w w:val="105"/>
          <w:u w:val="thick" w:color="4B4B4B"/>
        </w:rPr>
        <w:t>s</w:t>
      </w:r>
      <w:r>
        <w:rPr>
          <w:color w:val="7E7E7E"/>
          <w:spacing w:val="-28"/>
          <w:w w:val="105"/>
          <w:u w:val="thick" w:color="4B4B4B"/>
        </w:rPr>
        <w:t xml:space="preserve"> </w:t>
      </w:r>
      <w:r w:rsidR="00FF4BDC">
        <w:rPr>
          <w:color w:val="4B4B4B"/>
          <w:spacing w:val="-4"/>
          <w:w w:val="105"/>
          <w:u w:val="thick" w:color="4B4B4B"/>
        </w:rPr>
        <w:t>t</w:t>
      </w:r>
      <w:r>
        <w:rPr>
          <w:color w:val="676767"/>
          <w:spacing w:val="-4"/>
          <w:w w:val="105"/>
          <w:u w:val="thick" w:color="4B4B4B"/>
        </w:rPr>
        <w:t>o</w:t>
      </w:r>
      <w:r>
        <w:rPr>
          <w:color w:val="676767"/>
          <w:spacing w:val="10"/>
          <w:w w:val="105"/>
          <w:u w:val="thick" w:color="4B4B4B"/>
        </w:rPr>
        <w:t xml:space="preserve"> </w:t>
      </w:r>
      <w:r>
        <w:rPr>
          <w:color w:val="4B4B4B"/>
          <w:w w:val="105"/>
          <w:u w:val="thick" w:color="4B4B4B"/>
        </w:rPr>
        <w:t>th</w:t>
      </w:r>
      <w:r w:rsidR="00FF4BDC">
        <w:rPr>
          <w:color w:val="4B4B4B"/>
          <w:w w:val="105"/>
          <w:u w:val="thick" w:color="4B4B4B"/>
        </w:rPr>
        <w:t>e</w:t>
      </w:r>
      <w:r w:rsidR="00FF4BDC">
        <w:rPr>
          <w:color w:val="4B4B4B"/>
          <w:w w:val="105"/>
        </w:rPr>
        <w:t xml:space="preserve"> </w:t>
      </w:r>
      <w:r>
        <w:rPr>
          <w:color w:val="4B4B4B"/>
          <w:w w:val="105"/>
          <w:u w:val="thick" w:color="4B4B4B"/>
        </w:rPr>
        <w:t>D</w:t>
      </w:r>
      <w:r>
        <w:rPr>
          <w:color w:val="676767"/>
          <w:w w:val="105"/>
          <w:u w:val="thick" w:color="4B4B4B"/>
        </w:rPr>
        <w:t>e</w:t>
      </w:r>
      <w:r>
        <w:rPr>
          <w:color w:val="4B4B4B"/>
          <w:w w:val="105"/>
          <w:u w:val="thick" w:color="4B4B4B"/>
        </w:rPr>
        <w:t>p</w:t>
      </w:r>
      <w:r>
        <w:rPr>
          <w:color w:val="676767"/>
          <w:w w:val="105"/>
          <w:u w:val="thick" w:color="4B4B4B"/>
        </w:rPr>
        <w:t>a</w:t>
      </w:r>
      <w:r>
        <w:rPr>
          <w:color w:val="4B4B4B"/>
          <w:w w:val="105"/>
          <w:u w:val="thick" w:color="4B4B4B"/>
        </w:rPr>
        <w:t>rtm</w:t>
      </w:r>
      <w:r>
        <w:rPr>
          <w:color w:val="676767"/>
          <w:w w:val="105"/>
          <w:u w:val="thick" w:color="4B4B4B"/>
        </w:rPr>
        <w:t>e</w:t>
      </w:r>
      <w:r>
        <w:rPr>
          <w:color w:val="4B4B4B"/>
          <w:w w:val="105"/>
          <w:u w:val="thick" w:color="4B4B4B"/>
        </w:rPr>
        <w:t>nt:</w:t>
      </w:r>
      <w:r>
        <w:rPr>
          <w:color w:val="4B4B4B"/>
          <w:w w:val="105"/>
        </w:rPr>
        <w:t xml:space="preserve"> The Facility shall keep the Department informed of the  progress  of the closure  on a  </w:t>
      </w:r>
      <w:r>
        <w:rPr>
          <w:color w:val="4B4B4B"/>
          <w:spacing w:val="4"/>
          <w:w w:val="105"/>
        </w:rPr>
        <w:t xml:space="preserve"> </w:t>
      </w:r>
      <w:r>
        <w:rPr>
          <w:color w:val="4B4B4B"/>
          <w:w w:val="105"/>
        </w:rPr>
        <w:t>weekly</w:t>
      </w:r>
      <w:r>
        <w:rPr>
          <w:color w:val="4B4B4B"/>
          <w:spacing w:val="59"/>
          <w:w w:val="105"/>
        </w:rPr>
        <w:t xml:space="preserve"> </w:t>
      </w:r>
      <w:r>
        <w:rPr>
          <w:color w:val="4B4B4B"/>
          <w:w w:val="105"/>
        </w:rPr>
        <w:t>basis.</w:t>
      </w:r>
      <w:r>
        <w:rPr>
          <w:color w:val="4B4B4B"/>
          <w:w w:val="105"/>
        </w:rPr>
        <w:tab/>
        <w:t>As a part of keeping the</w:t>
      </w:r>
      <w:r>
        <w:rPr>
          <w:color w:val="4B4B4B"/>
          <w:spacing w:val="3"/>
          <w:w w:val="105"/>
        </w:rPr>
        <w:t xml:space="preserve"> </w:t>
      </w:r>
      <w:r>
        <w:rPr>
          <w:color w:val="4B4B4B"/>
          <w:w w:val="105"/>
        </w:rPr>
        <w:t>Department</w:t>
      </w:r>
    </w:p>
    <w:p w14:paraId="0DD9768C" w14:textId="77777777" w:rsidR="000D3B74" w:rsidRDefault="000D3B74">
      <w:pPr>
        <w:spacing w:line="249" w:lineRule="auto"/>
        <w:sectPr w:rsidR="000D3B74">
          <w:type w:val="continuous"/>
          <w:pgSz w:w="12240" w:h="15840"/>
          <w:pgMar w:top="1080" w:right="1340" w:bottom="280" w:left="1680" w:header="720" w:footer="720" w:gutter="0"/>
          <w:cols w:space="720"/>
        </w:sectPr>
      </w:pPr>
    </w:p>
    <w:p w14:paraId="6AA58776" w14:textId="77777777" w:rsidR="000D3B74" w:rsidRDefault="009C1245">
      <w:pPr>
        <w:pStyle w:val="BodyText"/>
        <w:spacing w:before="62" w:line="252" w:lineRule="auto"/>
        <w:ind w:left="135" w:right="355" w:firstLine="4"/>
        <w:jc w:val="both"/>
      </w:pPr>
      <w:r>
        <w:rPr>
          <w:color w:val="5E5E5E"/>
          <w:w w:val="105"/>
        </w:rPr>
        <w:lastRenderedPageBreak/>
        <w:t>informed, the Facility will submit reports twice weekly, on Tuesday and Friday, beginning immediately af</w:t>
      </w:r>
      <w:r>
        <w:rPr>
          <w:color w:val="5E5E5E"/>
          <w:w w:val="105"/>
        </w:rPr>
        <w:t xml:space="preserve">ter the submission of the closure plan for approval, detailing the status of each resident in the format specified in Resident Roster </w:t>
      </w:r>
      <w:r>
        <w:rPr>
          <w:b/>
          <w:color w:val="5E5E5E"/>
          <w:w w:val="105"/>
        </w:rPr>
        <w:t xml:space="preserve">(See Attachment 5: Resident Roster), </w:t>
      </w:r>
      <w:r>
        <w:rPr>
          <w:color w:val="5E5E5E"/>
          <w:w w:val="105"/>
        </w:rPr>
        <w:t>and including other information as</w:t>
      </w:r>
      <w:r>
        <w:rPr>
          <w:color w:val="5E5E5E"/>
          <w:spacing w:val="57"/>
          <w:w w:val="105"/>
        </w:rPr>
        <w:t xml:space="preserve"> </w:t>
      </w:r>
      <w:r>
        <w:rPr>
          <w:color w:val="5E5E5E"/>
          <w:w w:val="105"/>
        </w:rPr>
        <w:t>appropriate.</w:t>
      </w:r>
    </w:p>
    <w:p w14:paraId="6B4AB951" w14:textId="77777777" w:rsidR="000D3B74" w:rsidRDefault="000D3B74">
      <w:pPr>
        <w:pStyle w:val="BodyText"/>
        <w:spacing w:before="4"/>
        <w:rPr>
          <w:sz w:val="14"/>
        </w:rPr>
      </w:pPr>
    </w:p>
    <w:p w14:paraId="2CB45781" w14:textId="01A27259" w:rsidR="000D3B74" w:rsidRDefault="009C1245">
      <w:pPr>
        <w:pStyle w:val="BodyText"/>
        <w:spacing w:before="93" w:line="249" w:lineRule="auto"/>
        <w:ind w:left="138" w:right="362" w:firstLine="14"/>
        <w:jc w:val="both"/>
      </w:pPr>
      <w:r w:rsidRPr="00FF4BDC">
        <w:rPr>
          <w:color w:val="676767"/>
          <w:w w:val="105"/>
          <w:u w:val="thick" w:color="4B4B4B"/>
        </w:rPr>
        <w:t>M</w:t>
      </w:r>
      <w:r w:rsidRPr="00FF4BDC">
        <w:rPr>
          <w:color w:val="676767"/>
          <w:w w:val="105"/>
          <w:u w:val="thick" w:color="4B4B4B"/>
        </w:rPr>
        <w:t>o</w:t>
      </w:r>
      <w:r w:rsidRPr="00FF4BDC">
        <w:rPr>
          <w:color w:val="676767"/>
          <w:w w:val="105"/>
          <w:u w:val="thick" w:color="4B4B4B"/>
        </w:rPr>
        <w:t>nit</w:t>
      </w:r>
      <w:r w:rsidR="00FF4BDC" w:rsidRPr="00FF4BDC">
        <w:rPr>
          <w:color w:val="676767"/>
          <w:w w:val="105"/>
          <w:u w:val="thick" w:color="4B4B4B"/>
        </w:rPr>
        <w:t>o</w:t>
      </w:r>
      <w:r w:rsidRPr="00FF4BDC">
        <w:rPr>
          <w:color w:val="676767"/>
          <w:w w:val="105"/>
          <w:u w:val="thick" w:color="4B4B4B"/>
        </w:rPr>
        <w:t>rin</w:t>
      </w:r>
      <w:r w:rsidRPr="00FF4BDC">
        <w:rPr>
          <w:color w:val="676767"/>
          <w:w w:val="105"/>
          <w:u w:val="thick" w:color="4B4B4B"/>
        </w:rPr>
        <w:t xml:space="preserve">g </w:t>
      </w:r>
      <w:r w:rsidRPr="00FF4BDC">
        <w:rPr>
          <w:color w:val="676767"/>
          <w:w w:val="105"/>
          <w:u w:val="thick" w:color="4B4B4B"/>
        </w:rPr>
        <w:t>and</w:t>
      </w:r>
      <w:r w:rsidRPr="00FF4BDC">
        <w:rPr>
          <w:color w:val="676767"/>
          <w:w w:val="105"/>
          <w:u w:val="thick" w:color="4B4B4B"/>
        </w:rPr>
        <w:t xml:space="preserve"> </w:t>
      </w:r>
      <w:proofErr w:type="spellStart"/>
      <w:r w:rsidR="00FF4BDC" w:rsidRPr="00FF4BDC">
        <w:rPr>
          <w:color w:val="676767"/>
          <w:w w:val="105"/>
          <w:u w:val="thick" w:color="4B4B4B"/>
        </w:rPr>
        <w:t>C</w:t>
      </w:r>
      <w:r w:rsidRPr="00FF4BDC">
        <w:rPr>
          <w:color w:val="676767"/>
          <w:w w:val="105"/>
          <w:u w:val="thick" w:color="4B4B4B"/>
        </w:rPr>
        <w:t>I</w:t>
      </w:r>
      <w:r w:rsidR="00FF4BDC" w:rsidRPr="00FF4BDC">
        <w:rPr>
          <w:color w:val="676767"/>
          <w:w w:val="105"/>
          <w:u w:val="thick" w:color="4B4B4B"/>
        </w:rPr>
        <w:t>o</w:t>
      </w:r>
      <w:r w:rsidRPr="00FF4BDC">
        <w:rPr>
          <w:color w:val="676767"/>
          <w:w w:val="105"/>
          <w:u w:val="thick" w:color="4B4B4B"/>
        </w:rPr>
        <w:t>s</w:t>
      </w:r>
      <w:r w:rsidRPr="00FF4BDC">
        <w:rPr>
          <w:color w:val="676767"/>
          <w:w w:val="105"/>
          <w:u w:val="thick" w:color="4B4B4B"/>
        </w:rPr>
        <w:t>ur</w:t>
      </w:r>
      <w:r w:rsidRPr="00FF4BDC">
        <w:rPr>
          <w:color w:val="676767"/>
          <w:w w:val="105"/>
          <w:u w:val="thick" w:color="4B4B4B"/>
        </w:rPr>
        <w:t>e</w:t>
      </w:r>
      <w:proofErr w:type="spellEnd"/>
      <w:r w:rsidRPr="00FF4BDC">
        <w:rPr>
          <w:color w:val="676767"/>
          <w:w w:val="105"/>
          <w:u w:val="thick" w:color="4B4B4B"/>
        </w:rPr>
        <w:t xml:space="preserve"> </w:t>
      </w:r>
      <w:r w:rsidRPr="00FF4BDC">
        <w:rPr>
          <w:color w:val="676767"/>
          <w:w w:val="105"/>
          <w:u w:val="thick" w:color="4B4B4B"/>
        </w:rPr>
        <w:t>V</w:t>
      </w:r>
      <w:r w:rsidRPr="00FF4BDC">
        <w:rPr>
          <w:color w:val="676767"/>
          <w:w w:val="105"/>
          <w:u w:val="thick" w:color="4B4B4B"/>
        </w:rPr>
        <w:t>i</w:t>
      </w:r>
      <w:r w:rsidRPr="00FF4BDC">
        <w:rPr>
          <w:color w:val="676767"/>
          <w:w w:val="105"/>
          <w:u w:val="thick" w:color="4B4B4B"/>
        </w:rPr>
        <w:t>s</w:t>
      </w:r>
      <w:r w:rsidRPr="00FF4BDC">
        <w:rPr>
          <w:color w:val="676767"/>
          <w:w w:val="105"/>
          <w:u w:val="thick" w:color="4B4B4B"/>
        </w:rPr>
        <w:t>it</w:t>
      </w:r>
      <w:r w:rsidR="00FF4BDC" w:rsidRPr="00FF4BDC">
        <w:rPr>
          <w:color w:val="676767"/>
          <w:w w:val="105"/>
          <w:u w:val="thick" w:color="4B4B4B"/>
        </w:rPr>
        <w:t>s</w:t>
      </w:r>
      <w:r>
        <w:rPr>
          <w:color w:val="898989"/>
        </w:rPr>
        <w:t xml:space="preserve">: </w:t>
      </w:r>
      <w:r>
        <w:rPr>
          <w:color w:val="4B4B4B"/>
        </w:rPr>
        <w:t>The Facility acknowledges  that  the  Department  may conduct monitoring visits and a final closure visit at the discretion of the Department, and agrees to cooperate</w:t>
      </w:r>
      <w:r>
        <w:rPr>
          <w:color w:val="4B4B4B"/>
          <w:spacing w:val="45"/>
        </w:rPr>
        <w:t xml:space="preserve"> </w:t>
      </w:r>
      <w:r>
        <w:rPr>
          <w:color w:val="4B4B4B"/>
        </w:rPr>
        <w:t>fully.</w:t>
      </w:r>
    </w:p>
    <w:p w14:paraId="1D8DCC1A" w14:textId="77777777" w:rsidR="000D3B74" w:rsidRDefault="000D3B74">
      <w:pPr>
        <w:pStyle w:val="BodyText"/>
        <w:spacing w:before="4"/>
        <w:rPr>
          <w:sz w:val="17"/>
        </w:rPr>
      </w:pPr>
    </w:p>
    <w:p w14:paraId="63DBCBEC" w14:textId="29E8A7F9" w:rsidR="000D3B74" w:rsidRDefault="009C1245">
      <w:pPr>
        <w:pStyle w:val="BodyText"/>
        <w:spacing w:before="90" w:line="252" w:lineRule="auto"/>
        <w:ind w:left="139" w:right="338" w:firstLine="17"/>
        <w:jc w:val="both"/>
      </w:pPr>
      <w:r w:rsidRPr="00FF4BDC">
        <w:rPr>
          <w:color w:val="676767"/>
          <w:w w:val="105"/>
          <w:u w:val="thick" w:color="4B4B4B"/>
        </w:rPr>
        <w:t>Final</w:t>
      </w:r>
      <w:r w:rsidRPr="00FF4BDC">
        <w:rPr>
          <w:color w:val="676767"/>
          <w:w w:val="105"/>
          <w:u w:val="thick" w:color="4B4B4B"/>
        </w:rPr>
        <w:t xml:space="preserve"> </w:t>
      </w:r>
      <w:r w:rsidR="00FF4BDC" w:rsidRPr="00FF4BDC">
        <w:rPr>
          <w:color w:val="676767"/>
          <w:w w:val="105"/>
          <w:u w:val="thick" w:color="4B4B4B"/>
        </w:rPr>
        <w:t>C</w:t>
      </w:r>
      <w:r w:rsidRPr="00FF4BDC">
        <w:rPr>
          <w:color w:val="676767"/>
          <w:w w:val="105"/>
          <w:u w:val="thick" w:color="4B4B4B"/>
        </w:rPr>
        <w:t>l</w:t>
      </w:r>
      <w:r w:rsidRPr="00FF4BDC">
        <w:rPr>
          <w:color w:val="676767"/>
          <w:w w:val="105"/>
          <w:u w:val="thick" w:color="4B4B4B"/>
        </w:rPr>
        <w:t>o</w:t>
      </w:r>
      <w:r w:rsidR="00FF4BDC" w:rsidRPr="00FF4BDC">
        <w:rPr>
          <w:color w:val="676767"/>
          <w:w w:val="105"/>
          <w:u w:val="thick" w:color="4B4B4B"/>
        </w:rPr>
        <w:t>su</w:t>
      </w:r>
      <w:r w:rsidRPr="00FF4BDC">
        <w:rPr>
          <w:color w:val="676767"/>
          <w:w w:val="105"/>
          <w:u w:val="thick" w:color="4B4B4B"/>
        </w:rPr>
        <w:t>r</w:t>
      </w:r>
      <w:r w:rsidR="00FF4BDC" w:rsidRPr="00FF4BDC">
        <w:rPr>
          <w:color w:val="676767"/>
          <w:w w:val="105"/>
          <w:u w:val="thick" w:color="4B4B4B"/>
        </w:rPr>
        <w:t>e</w:t>
      </w:r>
      <w:r w:rsidRPr="00FF4BDC">
        <w:rPr>
          <w:color w:val="676767"/>
          <w:w w:val="105"/>
          <w:u w:val="thick" w:color="4B4B4B"/>
        </w:rPr>
        <w:t xml:space="preserve"> V</w:t>
      </w:r>
      <w:r w:rsidRPr="00FF4BDC">
        <w:rPr>
          <w:color w:val="676767"/>
          <w:w w:val="105"/>
          <w:u w:val="thick" w:color="4B4B4B"/>
        </w:rPr>
        <w:t>i</w:t>
      </w:r>
      <w:r w:rsidRPr="00FF4BDC">
        <w:rPr>
          <w:color w:val="676767"/>
          <w:w w:val="105"/>
          <w:u w:val="thick" w:color="4B4B4B"/>
        </w:rPr>
        <w:t>s</w:t>
      </w:r>
      <w:r w:rsidRPr="00FF4BDC">
        <w:rPr>
          <w:color w:val="676767"/>
          <w:w w:val="105"/>
          <w:u w:val="thick" w:color="4B4B4B"/>
        </w:rPr>
        <w:t>it</w:t>
      </w:r>
      <w:r>
        <w:rPr>
          <w:color w:val="4B4B4B"/>
          <w:spacing w:val="5"/>
          <w:u w:val="thick" w:color="4B4B4B"/>
        </w:rPr>
        <w:t>:</w:t>
      </w:r>
      <w:r>
        <w:rPr>
          <w:color w:val="4B4B4B"/>
          <w:spacing w:val="5"/>
        </w:rPr>
        <w:t xml:space="preserve"> </w:t>
      </w:r>
      <w:r>
        <w:rPr>
          <w:color w:val="4B4B4B"/>
        </w:rPr>
        <w:t xml:space="preserve">The Facility shall submit  a  final  closure  report  and  final  resident roster detailing where all residents were transferred at the time the  last  resident  is  transferred or discharged. In order to prepare for the final closure  visit, the Facility </w:t>
      </w:r>
      <w:r>
        <w:rPr>
          <w:color w:val="4B4B4B"/>
        </w:rPr>
        <w:t xml:space="preserve"> shall make available: (1) a list of all the residents transferred, the facilities to which they were transferred, and the  medication  which  accompanied  them;  (2)  medication  disposal records; (3) patient funds accounting  records;  (4)  verification </w:t>
      </w:r>
      <w:r>
        <w:rPr>
          <w:color w:val="4B4B4B"/>
        </w:rPr>
        <w:t xml:space="preserve"> of  the  successful transmission of the MDS  documents;  (4) a list of all  nurse  aides trained  by the  Facility  in a state-approved nurse aide training program after  July  </w:t>
      </w:r>
      <w:r>
        <w:rPr>
          <w:rFonts w:ascii="Arial"/>
          <w:b/>
          <w:color w:val="4B4B4B"/>
        </w:rPr>
        <w:t xml:space="preserve">1,  </w:t>
      </w:r>
      <w:r>
        <w:rPr>
          <w:color w:val="4B4B4B"/>
        </w:rPr>
        <w:t>1989,  and  (5)  the  location where records will be stored with the name,</w:t>
      </w:r>
      <w:r>
        <w:rPr>
          <w:color w:val="4B4B4B"/>
        </w:rPr>
        <w:t xml:space="preserve">  address  and  telephone  number  of  the individual responsible for  the  safekeeping  of  such  records.  The  licensee  is  responsible for returning the original license to the Department after the closure</w:t>
      </w:r>
      <w:r>
        <w:rPr>
          <w:color w:val="4B4B4B"/>
          <w:spacing w:val="8"/>
        </w:rPr>
        <w:t xml:space="preserve"> </w:t>
      </w:r>
      <w:r>
        <w:rPr>
          <w:color w:val="4B4B4B"/>
        </w:rPr>
        <w:t>visit.</w:t>
      </w:r>
    </w:p>
    <w:p w14:paraId="022B0BB5" w14:textId="77777777" w:rsidR="000D3B74" w:rsidRDefault="000D3B74">
      <w:pPr>
        <w:pStyle w:val="BodyText"/>
        <w:spacing w:before="8"/>
        <w:rPr>
          <w:sz w:val="24"/>
        </w:rPr>
      </w:pPr>
    </w:p>
    <w:p w14:paraId="486CD29B" w14:textId="77777777" w:rsidR="000D3B74" w:rsidRDefault="009C1245">
      <w:pPr>
        <w:pStyle w:val="BodyText"/>
        <w:spacing w:before="1"/>
        <w:ind w:left="147"/>
        <w:jc w:val="both"/>
      </w:pPr>
      <w:r>
        <w:rPr>
          <w:color w:val="4B4B4B"/>
          <w:w w:val="105"/>
        </w:rPr>
        <w:t>Date Plan Submitted:  August 23,</w:t>
      </w:r>
      <w:r>
        <w:rPr>
          <w:color w:val="4B4B4B"/>
          <w:spacing w:val="-16"/>
          <w:w w:val="105"/>
        </w:rPr>
        <w:t xml:space="preserve"> </w:t>
      </w:r>
      <w:r>
        <w:rPr>
          <w:color w:val="4B4B4B"/>
          <w:w w:val="105"/>
        </w:rPr>
        <w:t>2021</w:t>
      </w:r>
    </w:p>
    <w:p w14:paraId="11D85277" w14:textId="5D80B9B9" w:rsidR="000D3B74" w:rsidRDefault="000D3B74">
      <w:pPr>
        <w:pStyle w:val="BodyText"/>
        <w:spacing w:before="8"/>
        <w:rPr>
          <w:sz w:val="25"/>
        </w:rPr>
      </w:pPr>
    </w:p>
    <w:p w14:paraId="32E054A8" w14:textId="77777777" w:rsidR="000D3B74" w:rsidRDefault="009C1245">
      <w:pPr>
        <w:pStyle w:val="BodyText"/>
        <w:ind w:left="145"/>
        <w:jc w:val="both"/>
      </w:pPr>
      <w:r>
        <w:rPr>
          <w:color w:val="4B4B4B"/>
          <w:w w:val="105"/>
        </w:rPr>
        <w:t>Name/Title: Dr. Indira Desai,</w:t>
      </w:r>
      <w:r>
        <w:rPr>
          <w:color w:val="4B4B4B"/>
          <w:spacing w:val="-23"/>
          <w:w w:val="105"/>
        </w:rPr>
        <w:t xml:space="preserve"> </w:t>
      </w:r>
      <w:r>
        <w:rPr>
          <w:color w:val="4B4B4B"/>
          <w:w w:val="105"/>
        </w:rPr>
        <w:t>President</w:t>
      </w:r>
    </w:p>
    <w:p w14:paraId="631C7810" w14:textId="77777777" w:rsidR="000D3B74" w:rsidRDefault="000D3B74">
      <w:pPr>
        <w:pStyle w:val="BodyText"/>
        <w:rPr>
          <w:sz w:val="18"/>
        </w:rPr>
      </w:pPr>
    </w:p>
    <w:p w14:paraId="5636DF25" w14:textId="77777777" w:rsidR="000D3B74" w:rsidRDefault="009C1245">
      <w:pPr>
        <w:pStyle w:val="Heading2"/>
        <w:spacing w:before="91"/>
        <w:ind w:left="145" w:right="0"/>
        <w:jc w:val="left"/>
      </w:pPr>
      <w:r>
        <w:rPr>
          <w:color w:val="4B4B4B"/>
          <w:w w:val="105"/>
          <w:u w:val="thick" w:color="4B4B4B"/>
        </w:rPr>
        <w:t>Attachments:</w:t>
      </w:r>
    </w:p>
    <w:p w14:paraId="121B6669" w14:textId="77777777" w:rsidR="000D3B74" w:rsidRDefault="000D3B74">
      <w:pPr>
        <w:pStyle w:val="BodyText"/>
        <w:rPr>
          <w:b/>
          <w:sz w:val="25"/>
        </w:rPr>
      </w:pPr>
    </w:p>
    <w:p w14:paraId="40348710" w14:textId="77777777" w:rsidR="000D3B74" w:rsidRDefault="009C1245">
      <w:pPr>
        <w:pStyle w:val="ListParagraph"/>
        <w:numPr>
          <w:ilvl w:val="0"/>
          <w:numId w:val="4"/>
        </w:numPr>
        <w:tabs>
          <w:tab w:val="left" w:pos="453"/>
        </w:tabs>
        <w:ind w:hanging="301"/>
        <w:rPr>
          <w:rFonts w:ascii="Arial"/>
          <w:color w:val="4B4B4B"/>
          <w:sz w:val="21"/>
        </w:rPr>
      </w:pPr>
      <w:r>
        <w:rPr>
          <w:color w:val="4B4B4B"/>
          <w:w w:val="105"/>
          <w:sz w:val="23"/>
        </w:rPr>
        <w:t xml:space="preserve">Notice </w:t>
      </w:r>
      <w:proofErr w:type="spellStart"/>
      <w:r>
        <w:rPr>
          <w:color w:val="4B4B4B"/>
          <w:w w:val="105"/>
          <w:sz w:val="23"/>
        </w:rPr>
        <w:t>oflntent</w:t>
      </w:r>
      <w:proofErr w:type="spellEnd"/>
      <w:r>
        <w:rPr>
          <w:color w:val="4B4B4B"/>
          <w:w w:val="105"/>
          <w:sz w:val="23"/>
        </w:rPr>
        <w:t xml:space="preserve"> to</w:t>
      </w:r>
      <w:r>
        <w:rPr>
          <w:color w:val="4B4B4B"/>
          <w:spacing w:val="28"/>
          <w:w w:val="105"/>
          <w:sz w:val="23"/>
        </w:rPr>
        <w:t xml:space="preserve"> </w:t>
      </w:r>
      <w:r>
        <w:rPr>
          <w:color w:val="4B4B4B"/>
          <w:w w:val="105"/>
          <w:sz w:val="23"/>
        </w:rPr>
        <w:t>Close</w:t>
      </w:r>
    </w:p>
    <w:p w14:paraId="3A2E3E24" w14:textId="77777777" w:rsidR="000D3B74" w:rsidRDefault="009C1245">
      <w:pPr>
        <w:pStyle w:val="ListParagraph"/>
        <w:numPr>
          <w:ilvl w:val="0"/>
          <w:numId w:val="4"/>
        </w:numPr>
        <w:tabs>
          <w:tab w:val="left" w:pos="450"/>
        </w:tabs>
        <w:spacing w:before="10"/>
        <w:ind w:left="449" w:hanging="304"/>
        <w:rPr>
          <w:color w:val="4B4B4B"/>
          <w:sz w:val="23"/>
        </w:rPr>
      </w:pPr>
      <w:r>
        <w:rPr>
          <w:color w:val="4B4B4B"/>
          <w:w w:val="105"/>
          <w:sz w:val="23"/>
        </w:rPr>
        <w:t>Sample Letter- Notice to Resident/Family Member/ Legal</w:t>
      </w:r>
      <w:r>
        <w:rPr>
          <w:color w:val="4B4B4B"/>
          <w:spacing w:val="7"/>
          <w:w w:val="105"/>
          <w:sz w:val="23"/>
        </w:rPr>
        <w:t xml:space="preserve"> </w:t>
      </w:r>
      <w:r>
        <w:rPr>
          <w:color w:val="4B4B4B"/>
          <w:w w:val="105"/>
          <w:sz w:val="23"/>
        </w:rPr>
        <w:t>Representative</w:t>
      </w:r>
    </w:p>
    <w:p w14:paraId="1B12AFF1" w14:textId="77777777" w:rsidR="000D3B74" w:rsidRDefault="009C1245">
      <w:pPr>
        <w:pStyle w:val="ListParagraph"/>
        <w:numPr>
          <w:ilvl w:val="0"/>
          <w:numId w:val="4"/>
        </w:numPr>
        <w:tabs>
          <w:tab w:val="left" w:pos="450"/>
        </w:tabs>
        <w:spacing w:before="14"/>
        <w:ind w:left="449" w:hanging="303"/>
        <w:rPr>
          <w:color w:val="4B4B4B"/>
          <w:sz w:val="23"/>
        </w:rPr>
      </w:pPr>
      <w:r>
        <w:rPr>
          <w:color w:val="4B4B4B"/>
          <w:w w:val="105"/>
          <w:sz w:val="23"/>
        </w:rPr>
        <w:t>Sample Letter- Notice to Attending</w:t>
      </w:r>
      <w:r>
        <w:rPr>
          <w:color w:val="4B4B4B"/>
          <w:spacing w:val="45"/>
          <w:w w:val="105"/>
          <w:sz w:val="23"/>
        </w:rPr>
        <w:t xml:space="preserve"> </w:t>
      </w:r>
      <w:r>
        <w:rPr>
          <w:color w:val="4B4B4B"/>
          <w:w w:val="105"/>
          <w:sz w:val="23"/>
        </w:rPr>
        <w:t>Physicians</w:t>
      </w:r>
    </w:p>
    <w:p w14:paraId="36F46141" w14:textId="77777777" w:rsidR="000D3B74" w:rsidRDefault="009C1245">
      <w:pPr>
        <w:pStyle w:val="ListParagraph"/>
        <w:numPr>
          <w:ilvl w:val="0"/>
          <w:numId w:val="4"/>
        </w:numPr>
        <w:tabs>
          <w:tab w:val="left" w:pos="448"/>
        </w:tabs>
        <w:spacing w:before="14"/>
        <w:ind w:left="448" w:hanging="301"/>
        <w:rPr>
          <w:color w:val="4B4B4B"/>
          <w:sz w:val="23"/>
        </w:rPr>
      </w:pPr>
      <w:r>
        <w:rPr>
          <w:color w:val="4B4B4B"/>
          <w:w w:val="105"/>
          <w:sz w:val="23"/>
        </w:rPr>
        <w:t>Notice of Right to</w:t>
      </w:r>
      <w:r>
        <w:rPr>
          <w:color w:val="4B4B4B"/>
          <w:spacing w:val="16"/>
          <w:w w:val="105"/>
          <w:sz w:val="23"/>
        </w:rPr>
        <w:t xml:space="preserve"> </w:t>
      </w:r>
      <w:r>
        <w:rPr>
          <w:color w:val="4B4B4B"/>
          <w:w w:val="105"/>
          <w:sz w:val="23"/>
        </w:rPr>
        <w:t>Appeal</w:t>
      </w:r>
    </w:p>
    <w:p w14:paraId="5843D700" w14:textId="77777777" w:rsidR="000D3B74" w:rsidRDefault="009C1245">
      <w:pPr>
        <w:pStyle w:val="ListParagraph"/>
        <w:numPr>
          <w:ilvl w:val="0"/>
          <w:numId w:val="4"/>
        </w:numPr>
        <w:tabs>
          <w:tab w:val="left" w:pos="389"/>
        </w:tabs>
        <w:spacing w:before="14"/>
        <w:ind w:left="388" w:hanging="244"/>
        <w:rPr>
          <w:color w:val="4B4B4B"/>
          <w:sz w:val="23"/>
        </w:rPr>
      </w:pPr>
      <w:r>
        <w:rPr>
          <w:color w:val="4B4B4B"/>
          <w:w w:val="105"/>
          <w:sz w:val="23"/>
        </w:rPr>
        <w:t>Resident Roster (to be submitted with plan, and twice weekly after plan</w:t>
      </w:r>
      <w:r>
        <w:rPr>
          <w:color w:val="4B4B4B"/>
          <w:spacing w:val="1"/>
          <w:w w:val="105"/>
          <w:sz w:val="23"/>
        </w:rPr>
        <w:t xml:space="preserve"> </w:t>
      </w:r>
      <w:r>
        <w:rPr>
          <w:color w:val="4B4B4B"/>
          <w:w w:val="105"/>
          <w:sz w:val="23"/>
        </w:rPr>
        <w:t>approval)</w:t>
      </w:r>
    </w:p>
    <w:p w14:paraId="3D9BF36A" w14:textId="77777777" w:rsidR="000D3B74" w:rsidRDefault="000D3B74">
      <w:pPr>
        <w:pStyle w:val="BodyText"/>
        <w:rPr>
          <w:sz w:val="26"/>
        </w:rPr>
      </w:pPr>
    </w:p>
    <w:p w14:paraId="22D6103D" w14:textId="77777777" w:rsidR="000D3B74" w:rsidRDefault="000D3B74">
      <w:pPr>
        <w:pStyle w:val="BodyText"/>
        <w:rPr>
          <w:sz w:val="22"/>
        </w:rPr>
      </w:pPr>
    </w:p>
    <w:p w14:paraId="0939A8C3" w14:textId="77777777" w:rsidR="000D3B74" w:rsidRDefault="009C1245">
      <w:pPr>
        <w:ind w:left="1819" w:right="1974"/>
        <w:jc w:val="center"/>
        <w:rPr>
          <w:sz w:val="19"/>
        </w:rPr>
      </w:pPr>
      <w:r>
        <w:rPr>
          <w:color w:val="4B4B4B"/>
          <w:w w:val="105"/>
          <w:sz w:val="19"/>
        </w:rPr>
        <w:t>DPH REVIEW AND APPROVAL/DISAPPROVAL</w:t>
      </w:r>
    </w:p>
    <w:p w14:paraId="040C07F3" w14:textId="77777777" w:rsidR="000D3B74" w:rsidRDefault="009C1245">
      <w:pPr>
        <w:pStyle w:val="BodyText"/>
        <w:spacing w:before="10"/>
        <w:rPr>
          <w:sz w:val="19"/>
        </w:rPr>
      </w:pPr>
      <w:r>
        <w:pict w14:anchorId="4C2C4185">
          <v:shape id="_x0000_s1031" style="position:absolute;margin-left:89.4pt;margin-top:14.05pt;width:440.4pt;height:.1pt;z-index:-251654144;mso-wrap-distance-left:0;mso-wrap-distance-right:0;mso-position-horizontal-relative:page" coordorigin="1788,281" coordsize="8808,0" path="m1788,281r8808,e" filled="f" strokeweight=".42383mm">
            <v:path arrowok="t"/>
            <w10:wrap type="topAndBottom" anchorx="page"/>
          </v:shape>
        </w:pict>
      </w:r>
    </w:p>
    <w:p w14:paraId="5C99B736" w14:textId="77777777" w:rsidR="000D3B74" w:rsidRDefault="000D3B74">
      <w:pPr>
        <w:pStyle w:val="BodyText"/>
        <w:spacing w:before="8"/>
        <w:rPr>
          <w:sz w:val="9"/>
        </w:rPr>
      </w:pPr>
    </w:p>
    <w:p w14:paraId="10168CD4" w14:textId="77777777" w:rsidR="000D3B74" w:rsidRDefault="009C1245">
      <w:pPr>
        <w:spacing w:before="92" w:line="248" w:lineRule="exact"/>
        <w:ind w:left="3071"/>
        <w:rPr>
          <w:sz w:val="25"/>
        </w:rPr>
      </w:pPr>
      <w:r>
        <w:rPr>
          <w:color w:val="4B4B4B"/>
          <w:spacing w:val="-1"/>
          <w:w w:val="104"/>
          <w:sz w:val="19"/>
        </w:rPr>
        <w:t>Dat</w:t>
      </w:r>
      <w:r>
        <w:rPr>
          <w:color w:val="4B4B4B"/>
          <w:w w:val="104"/>
          <w:sz w:val="19"/>
        </w:rPr>
        <w:t>e</w:t>
      </w:r>
      <w:r>
        <w:rPr>
          <w:color w:val="4B4B4B"/>
          <w:spacing w:val="11"/>
          <w:sz w:val="19"/>
        </w:rPr>
        <w:t xml:space="preserve"> </w:t>
      </w:r>
      <w:r>
        <w:rPr>
          <w:color w:val="4B4B4B"/>
          <w:spacing w:val="-1"/>
          <w:w w:val="99"/>
          <w:sz w:val="19"/>
        </w:rPr>
        <w:t>Pla</w:t>
      </w:r>
      <w:r>
        <w:rPr>
          <w:color w:val="4B4B4B"/>
          <w:w w:val="99"/>
          <w:sz w:val="19"/>
        </w:rPr>
        <w:t>n</w:t>
      </w:r>
      <w:r>
        <w:rPr>
          <w:color w:val="4B4B4B"/>
          <w:sz w:val="19"/>
        </w:rPr>
        <w:t xml:space="preserve"> </w:t>
      </w:r>
      <w:r>
        <w:rPr>
          <w:color w:val="4B4B4B"/>
          <w:spacing w:val="-22"/>
          <w:sz w:val="19"/>
        </w:rPr>
        <w:t xml:space="preserve"> </w:t>
      </w:r>
      <w:r>
        <w:rPr>
          <w:color w:val="4B4B4B"/>
          <w:spacing w:val="-1"/>
          <w:w w:val="103"/>
          <w:sz w:val="19"/>
        </w:rPr>
        <w:t>Receive</w:t>
      </w:r>
      <w:r>
        <w:rPr>
          <w:color w:val="4B4B4B"/>
          <w:w w:val="103"/>
          <w:sz w:val="19"/>
        </w:rPr>
        <w:t>d</w:t>
      </w:r>
      <w:r>
        <w:rPr>
          <w:color w:val="4B4B4B"/>
          <w:sz w:val="19"/>
        </w:rPr>
        <w:t xml:space="preserve"> </w:t>
      </w:r>
      <w:r>
        <w:rPr>
          <w:color w:val="4B4B4B"/>
          <w:spacing w:val="-21"/>
          <w:sz w:val="19"/>
        </w:rPr>
        <w:t xml:space="preserve"> </w:t>
      </w:r>
      <w:r>
        <w:rPr>
          <w:color w:val="4B4B4B"/>
          <w:w w:val="94"/>
          <w:sz w:val="20"/>
        </w:rPr>
        <w:t>by</w:t>
      </w:r>
      <w:r>
        <w:rPr>
          <w:color w:val="4B4B4B"/>
          <w:spacing w:val="12"/>
          <w:sz w:val="20"/>
        </w:rPr>
        <w:t xml:space="preserve"> </w:t>
      </w:r>
      <w:r>
        <w:rPr>
          <w:color w:val="4B4B4B"/>
          <w:spacing w:val="-1"/>
          <w:w w:val="104"/>
          <w:sz w:val="19"/>
        </w:rPr>
        <w:t>DPH</w:t>
      </w:r>
      <w:r>
        <w:rPr>
          <w:color w:val="777777"/>
          <w:spacing w:val="-6"/>
          <w:w w:val="94"/>
          <w:sz w:val="19"/>
        </w:rPr>
        <w:t>:</w:t>
      </w:r>
      <w:r>
        <w:rPr>
          <w:color w:val="ACACAC"/>
          <w:w w:val="308"/>
          <w:position w:val="-8"/>
          <w:sz w:val="25"/>
        </w:rPr>
        <w:t>-------</w:t>
      </w:r>
    </w:p>
    <w:p w14:paraId="4C255E4E" w14:textId="77777777" w:rsidR="000D3B74" w:rsidRDefault="009C1245">
      <w:pPr>
        <w:tabs>
          <w:tab w:val="left" w:pos="1589"/>
          <w:tab w:val="left" w:pos="5710"/>
          <w:tab w:val="left" w:pos="6027"/>
          <w:tab w:val="left" w:pos="7179"/>
        </w:tabs>
        <w:spacing w:line="226" w:lineRule="exact"/>
        <w:ind w:left="147"/>
        <w:rPr>
          <w:sz w:val="19"/>
        </w:rPr>
      </w:pPr>
      <w:r>
        <w:rPr>
          <w:color w:val="4B4B4B"/>
          <w:w w:val="105"/>
          <w:sz w:val="19"/>
        </w:rPr>
        <w:t>Evaluated</w:t>
      </w:r>
      <w:r>
        <w:rPr>
          <w:color w:val="4B4B4B"/>
          <w:spacing w:val="10"/>
          <w:w w:val="105"/>
          <w:sz w:val="19"/>
        </w:rPr>
        <w:t xml:space="preserve"> </w:t>
      </w:r>
      <w:r>
        <w:rPr>
          <w:rFonts w:ascii="Arial"/>
          <w:color w:val="4B4B4B"/>
          <w:w w:val="105"/>
          <w:sz w:val="18"/>
        </w:rPr>
        <w:t>By:</w:t>
      </w:r>
      <w:r>
        <w:rPr>
          <w:rFonts w:ascii="Arial"/>
          <w:color w:val="4B4B4B"/>
          <w:w w:val="105"/>
          <w:sz w:val="18"/>
        </w:rPr>
        <w:tab/>
      </w:r>
      <w:r>
        <w:rPr>
          <w:rFonts w:ascii="Arial"/>
          <w:color w:val="4B4B4B"/>
          <w:w w:val="105"/>
          <w:sz w:val="18"/>
          <w:u w:val="single" w:color="000000"/>
        </w:rPr>
        <w:t xml:space="preserve"> </w:t>
      </w:r>
      <w:r>
        <w:rPr>
          <w:rFonts w:ascii="Arial"/>
          <w:color w:val="4B4B4B"/>
          <w:w w:val="105"/>
          <w:sz w:val="18"/>
          <w:u w:val="single" w:color="000000"/>
        </w:rPr>
        <w:tab/>
      </w:r>
      <w:r>
        <w:rPr>
          <w:rFonts w:ascii="Arial"/>
          <w:color w:val="4B4B4B"/>
          <w:w w:val="105"/>
          <w:sz w:val="18"/>
        </w:rPr>
        <w:tab/>
      </w:r>
      <w:r>
        <w:rPr>
          <w:color w:val="4B4B4B"/>
          <w:w w:val="105"/>
          <w:sz w:val="19"/>
        </w:rPr>
        <w:t>Date:</w:t>
      </w:r>
      <w:r>
        <w:rPr>
          <w:color w:val="4B4B4B"/>
          <w:spacing w:val="-22"/>
          <w:w w:val="105"/>
          <w:sz w:val="19"/>
        </w:rPr>
        <w:t xml:space="preserve"> </w:t>
      </w:r>
      <w:r>
        <w:rPr>
          <w:color w:val="999999"/>
          <w:w w:val="105"/>
          <w:position w:val="-10"/>
          <w:sz w:val="31"/>
        </w:rPr>
        <w:t>---</w:t>
      </w:r>
      <w:r>
        <w:rPr>
          <w:color w:val="5E5E5E"/>
          <w:w w:val="105"/>
          <w:sz w:val="19"/>
        </w:rPr>
        <w:t>/</w:t>
      </w:r>
      <w:r>
        <w:rPr>
          <w:color w:val="5E5E5E"/>
          <w:w w:val="105"/>
          <w:sz w:val="19"/>
        </w:rPr>
        <w:tab/>
        <w:t>/</w:t>
      </w:r>
    </w:p>
    <w:p w14:paraId="509FC681" w14:textId="77777777" w:rsidR="000D3B74" w:rsidRDefault="009C1245">
      <w:pPr>
        <w:tabs>
          <w:tab w:val="left" w:pos="1523"/>
          <w:tab w:val="left" w:pos="7456"/>
        </w:tabs>
        <w:spacing w:line="211" w:lineRule="exact"/>
        <w:ind w:left="145"/>
        <w:rPr>
          <w:sz w:val="19"/>
        </w:rPr>
      </w:pPr>
      <w:r>
        <w:rPr>
          <w:color w:val="4B4B4B"/>
          <w:w w:val="105"/>
          <w:sz w:val="19"/>
        </w:rPr>
        <w:t>Approved:</w:t>
      </w:r>
      <w:r>
        <w:rPr>
          <w:color w:val="4B4B4B"/>
          <w:w w:val="105"/>
          <w:sz w:val="19"/>
          <w:u w:val="single" w:color="4A4A4A"/>
        </w:rPr>
        <w:t xml:space="preserve"> </w:t>
      </w:r>
      <w:r>
        <w:rPr>
          <w:color w:val="4B4B4B"/>
          <w:w w:val="105"/>
          <w:sz w:val="19"/>
        </w:rPr>
        <w:tab/>
        <w:t>Denied:</w:t>
      </w:r>
      <w:r>
        <w:rPr>
          <w:color w:val="4B4B4B"/>
          <w:w w:val="105"/>
          <w:sz w:val="19"/>
          <w:u w:val="single" w:color="4A4A4A"/>
        </w:rPr>
        <w:t xml:space="preserve">    </w:t>
      </w:r>
      <w:r>
        <w:rPr>
          <w:color w:val="4B4B4B"/>
          <w:w w:val="105"/>
          <w:sz w:val="19"/>
        </w:rPr>
        <w:t xml:space="preserve">    .</w:t>
      </w:r>
      <w:r>
        <w:rPr>
          <w:color w:val="4B4B4B"/>
          <w:spacing w:val="39"/>
          <w:w w:val="105"/>
          <w:sz w:val="19"/>
        </w:rPr>
        <w:t xml:space="preserve"> </w:t>
      </w:r>
      <w:r>
        <w:rPr>
          <w:color w:val="4B4B4B"/>
          <w:w w:val="105"/>
          <w:sz w:val="19"/>
        </w:rPr>
        <w:t>Comments:</w:t>
      </w:r>
      <w:r>
        <w:rPr>
          <w:color w:val="4B4B4B"/>
          <w:spacing w:val="-23"/>
          <w:sz w:val="19"/>
        </w:rPr>
        <w:t xml:space="preserve"> </w:t>
      </w:r>
      <w:r>
        <w:rPr>
          <w:color w:val="4B4B4B"/>
          <w:sz w:val="19"/>
          <w:u w:val="dotted" w:color="989898"/>
        </w:rPr>
        <w:t xml:space="preserve"> </w:t>
      </w:r>
      <w:r>
        <w:rPr>
          <w:color w:val="4B4B4B"/>
          <w:sz w:val="19"/>
          <w:u w:val="dotted" w:color="989898"/>
        </w:rPr>
        <w:tab/>
      </w:r>
    </w:p>
    <w:p w14:paraId="1C8F197C" w14:textId="77777777" w:rsidR="000D3B74" w:rsidRDefault="000D3B74">
      <w:pPr>
        <w:spacing w:line="211" w:lineRule="exact"/>
        <w:rPr>
          <w:sz w:val="19"/>
        </w:rPr>
        <w:sectPr w:rsidR="000D3B74">
          <w:pgSz w:w="12240" w:h="15840"/>
          <w:pgMar w:top="1280" w:right="1340" w:bottom="280" w:left="1680" w:header="720" w:footer="720" w:gutter="0"/>
          <w:cols w:space="720"/>
        </w:sectPr>
      </w:pPr>
    </w:p>
    <w:p w14:paraId="38D15CA0" w14:textId="77777777" w:rsidR="000D3B74" w:rsidRDefault="009C1245">
      <w:pPr>
        <w:tabs>
          <w:tab w:val="left" w:pos="1589"/>
          <w:tab w:val="left" w:pos="5710"/>
        </w:tabs>
        <w:spacing w:before="17"/>
        <w:ind w:left="148"/>
        <w:rPr>
          <w:rFonts w:ascii="Arial"/>
          <w:sz w:val="18"/>
        </w:rPr>
      </w:pPr>
      <w:r>
        <w:rPr>
          <w:color w:val="4B4B4B"/>
          <w:w w:val="105"/>
          <w:sz w:val="19"/>
        </w:rPr>
        <w:t>Reviewed</w:t>
      </w:r>
      <w:r>
        <w:rPr>
          <w:color w:val="4B4B4B"/>
          <w:spacing w:val="-11"/>
          <w:w w:val="105"/>
          <w:sz w:val="19"/>
        </w:rPr>
        <w:t xml:space="preserve"> </w:t>
      </w:r>
      <w:r>
        <w:rPr>
          <w:rFonts w:ascii="Arial"/>
          <w:color w:val="4B4B4B"/>
          <w:w w:val="105"/>
          <w:sz w:val="18"/>
        </w:rPr>
        <w:t>By:</w:t>
      </w:r>
      <w:r>
        <w:rPr>
          <w:rFonts w:ascii="Arial"/>
          <w:color w:val="4B4B4B"/>
          <w:sz w:val="18"/>
        </w:rPr>
        <w:tab/>
      </w:r>
      <w:r>
        <w:rPr>
          <w:rFonts w:ascii="Arial"/>
          <w:color w:val="4B4B4B"/>
          <w:sz w:val="18"/>
          <w:u w:val="single" w:color="000000"/>
        </w:rPr>
        <w:t xml:space="preserve"> </w:t>
      </w:r>
      <w:r>
        <w:rPr>
          <w:rFonts w:ascii="Arial"/>
          <w:color w:val="4B4B4B"/>
          <w:sz w:val="18"/>
          <w:u w:val="single" w:color="000000"/>
        </w:rPr>
        <w:tab/>
      </w:r>
    </w:p>
    <w:p w14:paraId="52DB30E7" w14:textId="77777777" w:rsidR="000D3B74" w:rsidRDefault="009C1245">
      <w:pPr>
        <w:tabs>
          <w:tab w:val="left" w:pos="1290"/>
        </w:tabs>
        <w:spacing w:before="15" w:line="241" w:lineRule="exact"/>
        <w:ind w:left="148"/>
        <w:rPr>
          <w:sz w:val="19"/>
        </w:rPr>
      </w:pPr>
      <w:r>
        <w:br w:type="column"/>
      </w:r>
      <w:r>
        <w:rPr>
          <w:color w:val="4B4B4B"/>
          <w:w w:val="105"/>
          <w:sz w:val="19"/>
        </w:rPr>
        <w:t>Date:</w:t>
      </w:r>
      <w:r>
        <w:rPr>
          <w:color w:val="4B4B4B"/>
          <w:spacing w:val="-30"/>
          <w:w w:val="105"/>
          <w:sz w:val="19"/>
        </w:rPr>
        <w:t xml:space="preserve"> </w:t>
      </w:r>
      <w:r>
        <w:rPr>
          <w:color w:val="999999"/>
          <w:spacing w:val="3"/>
          <w:w w:val="105"/>
          <w:position w:val="-10"/>
          <w:sz w:val="31"/>
        </w:rPr>
        <w:t>---</w:t>
      </w:r>
      <w:r>
        <w:rPr>
          <w:color w:val="5E5E5E"/>
          <w:spacing w:val="3"/>
          <w:w w:val="105"/>
          <w:sz w:val="19"/>
        </w:rPr>
        <w:t>/</w:t>
      </w:r>
      <w:r>
        <w:rPr>
          <w:color w:val="5E5E5E"/>
          <w:spacing w:val="3"/>
          <w:w w:val="105"/>
          <w:sz w:val="19"/>
        </w:rPr>
        <w:tab/>
      </w:r>
      <w:r>
        <w:rPr>
          <w:color w:val="5E5E5E"/>
          <w:w w:val="105"/>
          <w:sz w:val="19"/>
        </w:rPr>
        <w:t>/</w:t>
      </w:r>
    </w:p>
    <w:p w14:paraId="3DEFF266" w14:textId="77777777" w:rsidR="000D3B74" w:rsidRDefault="000D3B74">
      <w:pPr>
        <w:spacing w:line="241" w:lineRule="exact"/>
        <w:rPr>
          <w:sz w:val="19"/>
        </w:rPr>
        <w:sectPr w:rsidR="000D3B74">
          <w:type w:val="continuous"/>
          <w:pgSz w:w="12240" w:h="15840"/>
          <w:pgMar w:top="1080" w:right="1340" w:bottom="280" w:left="1680" w:header="720" w:footer="720" w:gutter="0"/>
          <w:cols w:num="2" w:space="720" w:equalWidth="0">
            <w:col w:w="5751" w:space="133"/>
            <w:col w:w="3336"/>
          </w:cols>
        </w:sectPr>
      </w:pPr>
    </w:p>
    <w:p w14:paraId="3932FCC9" w14:textId="77777777" w:rsidR="000D3B74" w:rsidRDefault="009C1245">
      <w:pPr>
        <w:spacing w:line="211" w:lineRule="exact"/>
        <w:ind w:left="140"/>
        <w:rPr>
          <w:sz w:val="19"/>
        </w:rPr>
      </w:pPr>
      <w:r>
        <w:rPr>
          <w:color w:val="4B4B4B"/>
          <w:w w:val="105"/>
          <w:sz w:val="19"/>
        </w:rPr>
        <w:t>Approved:</w:t>
      </w:r>
      <w:r>
        <w:rPr>
          <w:color w:val="4B4B4B"/>
          <w:sz w:val="19"/>
          <w:u w:val="single" w:color="4A4A4A"/>
        </w:rPr>
        <w:t xml:space="preserve"> </w:t>
      </w:r>
      <w:r>
        <w:rPr>
          <w:color w:val="4B4B4B"/>
          <w:sz w:val="19"/>
          <w:u w:val="single" w:color="4A4A4A"/>
        </w:rPr>
        <w:t xml:space="preserve"> </w:t>
      </w:r>
    </w:p>
    <w:p w14:paraId="74187AAA" w14:textId="77777777" w:rsidR="000D3B74" w:rsidRDefault="009C1245">
      <w:pPr>
        <w:spacing w:line="211" w:lineRule="exact"/>
        <w:ind w:left="140"/>
        <w:rPr>
          <w:sz w:val="19"/>
        </w:rPr>
      </w:pPr>
      <w:r>
        <w:br w:type="column"/>
      </w:r>
      <w:r>
        <w:rPr>
          <w:color w:val="4B4B4B"/>
          <w:w w:val="105"/>
          <w:sz w:val="19"/>
        </w:rPr>
        <w:t>Denied:</w:t>
      </w:r>
      <w:r>
        <w:rPr>
          <w:color w:val="4B4B4B"/>
          <w:sz w:val="19"/>
          <w:u w:val="single" w:color="5D5D5D"/>
        </w:rPr>
        <w:t xml:space="preserve"> </w:t>
      </w:r>
      <w:r>
        <w:rPr>
          <w:color w:val="4B4B4B"/>
          <w:sz w:val="19"/>
          <w:u w:val="single" w:color="5D5D5D"/>
        </w:rPr>
        <w:t xml:space="preserve"> </w:t>
      </w:r>
    </w:p>
    <w:p w14:paraId="6A26CF2E" w14:textId="77777777" w:rsidR="000D3B74" w:rsidRDefault="009C1245">
      <w:pPr>
        <w:spacing w:line="385" w:lineRule="exact"/>
        <w:ind w:left="132"/>
        <w:rPr>
          <w:rFonts w:ascii="Courier New"/>
          <w:sz w:val="30"/>
        </w:rPr>
      </w:pPr>
      <w:r>
        <w:br w:type="column"/>
      </w:r>
      <w:r>
        <w:rPr>
          <w:color w:val="4B4B4B"/>
          <w:w w:val="105"/>
          <w:position w:val="12"/>
          <w:sz w:val="19"/>
        </w:rPr>
        <w:t xml:space="preserve">. Comments: </w:t>
      </w:r>
      <w:r>
        <w:rPr>
          <w:rFonts w:ascii="Courier New"/>
          <w:color w:val="999999"/>
          <w:w w:val="105"/>
          <w:sz w:val="30"/>
        </w:rPr>
        <w:t>-</w:t>
      </w:r>
      <w:r>
        <w:rPr>
          <w:rFonts w:ascii="Courier New"/>
          <w:color w:val="999999"/>
          <w:spacing w:val="-133"/>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999999"/>
          <w:w w:val="105"/>
          <w:sz w:val="30"/>
        </w:rPr>
        <w:t>-</w:t>
      </w:r>
      <w:r>
        <w:rPr>
          <w:rFonts w:ascii="Courier New"/>
          <w:color w:val="999999"/>
          <w:spacing w:val="-117"/>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999999"/>
          <w:w w:val="105"/>
          <w:sz w:val="30"/>
        </w:rPr>
        <w:t>-</w:t>
      </w:r>
      <w:r>
        <w:rPr>
          <w:rFonts w:ascii="Courier New"/>
          <w:color w:val="999999"/>
          <w:spacing w:val="-118"/>
          <w:w w:val="105"/>
          <w:sz w:val="30"/>
        </w:rPr>
        <w:t xml:space="preserve"> </w:t>
      </w:r>
      <w:r>
        <w:rPr>
          <w:rFonts w:ascii="Courier New"/>
          <w:color w:val="777777"/>
          <w:w w:val="105"/>
          <w:sz w:val="30"/>
        </w:rPr>
        <w:t>-</w:t>
      </w:r>
      <w:r>
        <w:rPr>
          <w:rFonts w:ascii="Courier New"/>
          <w:color w:val="777777"/>
          <w:spacing w:val="-117"/>
          <w:w w:val="105"/>
          <w:sz w:val="30"/>
        </w:rPr>
        <w:t xml:space="preserve"> </w:t>
      </w:r>
      <w:r>
        <w:rPr>
          <w:rFonts w:ascii="Courier New"/>
          <w:color w:val="777777"/>
          <w:w w:val="105"/>
          <w:sz w:val="30"/>
        </w:rPr>
        <w:t>-</w:t>
      </w:r>
      <w:r>
        <w:rPr>
          <w:rFonts w:ascii="Courier New"/>
          <w:color w:val="777777"/>
          <w:spacing w:val="-118"/>
          <w:w w:val="105"/>
          <w:sz w:val="30"/>
        </w:rPr>
        <w:t xml:space="preserve"> </w:t>
      </w:r>
      <w:r>
        <w:rPr>
          <w:rFonts w:ascii="Courier New"/>
          <w:color w:val="777777"/>
          <w:w w:val="105"/>
          <w:sz w:val="30"/>
        </w:rPr>
        <w:t>-</w:t>
      </w:r>
      <w:r>
        <w:rPr>
          <w:rFonts w:ascii="Courier New"/>
          <w:color w:val="777777"/>
          <w:spacing w:val="-118"/>
          <w:w w:val="105"/>
          <w:sz w:val="30"/>
        </w:rPr>
        <w:t xml:space="preserve"> </w:t>
      </w:r>
      <w:r>
        <w:rPr>
          <w:rFonts w:ascii="Courier New"/>
          <w:color w:val="ACACAC"/>
          <w:w w:val="105"/>
          <w:sz w:val="30"/>
        </w:rPr>
        <w:t>-</w:t>
      </w:r>
    </w:p>
    <w:p w14:paraId="6DE708A0" w14:textId="77777777" w:rsidR="000D3B74" w:rsidRDefault="000D3B74">
      <w:pPr>
        <w:spacing w:line="385" w:lineRule="exact"/>
        <w:rPr>
          <w:rFonts w:ascii="Courier New"/>
          <w:sz w:val="30"/>
        </w:rPr>
        <w:sectPr w:rsidR="000D3B74">
          <w:type w:val="continuous"/>
          <w:pgSz w:w="12240" w:h="15840"/>
          <w:pgMar w:top="1080" w:right="1340" w:bottom="280" w:left="1680" w:header="720" w:footer="720" w:gutter="0"/>
          <w:cols w:num="3" w:space="720" w:equalWidth="0">
            <w:col w:w="1287" w:space="96"/>
            <w:col w:w="1011" w:space="39"/>
            <w:col w:w="6787"/>
          </w:cols>
        </w:sectPr>
      </w:pPr>
    </w:p>
    <w:p w14:paraId="5342D810" w14:textId="77777777" w:rsidR="000D3B74" w:rsidRDefault="009C1245">
      <w:pPr>
        <w:spacing w:before="78"/>
        <w:ind w:left="1755" w:right="1997"/>
        <w:jc w:val="center"/>
        <w:rPr>
          <w:sz w:val="24"/>
        </w:rPr>
      </w:pPr>
      <w:r>
        <w:rPr>
          <w:color w:val="5D5D5D"/>
          <w:w w:val="105"/>
          <w:sz w:val="24"/>
        </w:rPr>
        <w:lastRenderedPageBreak/>
        <w:t>ATTACHMENT 1</w:t>
      </w:r>
    </w:p>
    <w:p w14:paraId="4667B40E" w14:textId="77777777" w:rsidR="000D3B74" w:rsidRDefault="000D3B74">
      <w:pPr>
        <w:pStyle w:val="BodyText"/>
        <w:spacing w:before="6"/>
        <w:rPr>
          <w:sz w:val="24"/>
        </w:rPr>
      </w:pPr>
    </w:p>
    <w:p w14:paraId="1373598D" w14:textId="77777777" w:rsidR="000D3B74" w:rsidRDefault="009C1245">
      <w:pPr>
        <w:spacing w:before="90"/>
        <w:ind w:left="1754" w:right="1997"/>
        <w:jc w:val="center"/>
        <w:rPr>
          <w:sz w:val="24"/>
        </w:rPr>
      </w:pPr>
      <w:r>
        <w:rPr>
          <w:color w:val="5D5D5D"/>
          <w:sz w:val="24"/>
          <w:u w:val="thick" w:color="5D5D5D"/>
        </w:rPr>
        <w:t>Notice of Intent  to Close</w:t>
      </w:r>
    </w:p>
    <w:p w14:paraId="4B3F2F3E" w14:textId="77777777" w:rsidR="000D3B74" w:rsidRDefault="000D3B74">
      <w:pPr>
        <w:jc w:val="center"/>
        <w:rPr>
          <w:sz w:val="24"/>
        </w:rPr>
        <w:sectPr w:rsidR="000D3B74">
          <w:pgSz w:w="12240" w:h="15840"/>
          <w:pgMar w:top="1260" w:right="1340" w:bottom="280" w:left="1680" w:header="720" w:footer="720" w:gutter="0"/>
          <w:cols w:space="720"/>
        </w:sectPr>
      </w:pPr>
    </w:p>
    <w:p w14:paraId="52044021" w14:textId="77777777" w:rsidR="000D3B74" w:rsidRDefault="009C1245">
      <w:pPr>
        <w:spacing w:before="62"/>
        <w:ind w:left="1607" w:right="1997"/>
        <w:jc w:val="center"/>
        <w:rPr>
          <w:rFonts w:ascii="Arial"/>
          <w:b/>
          <w:sz w:val="31"/>
        </w:rPr>
      </w:pPr>
      <w:r>
        <w:rPr>
          <w:rFonts w:ascii="Arial"/>
          <w:b/>
          <w:color w:val="5D5D5D"/>
          <w:w w:val="105"/>
          <w:sz w:val="31"/>
        </w:rPr>
        <w:lastRenderedPageBreak/>
        <w:t>MT. IDA REST HOME, INC.</w:t>
      </w:r>
    </w:p>
    <w:p w14:paraId="081D0D54" w14:textId="77777777" w:rsidR="000D3B74" w:rsidRDefault="009C1245">
      <w:pPr>
        <w:pStyle w:val="Heading2"/>
        <w:spacing w:before="12"/>
        <w:ind w:left="1606"/>
        <w:rPr>
          <w:rFonts w:ascii="Arial"/>
        </w:rPr>
      </w:pPr>
      <w:r>
        <w:rPr>
          <w:rFonts w:ascii="Arial"/>
          <w:color w:val="5D5D5D"/>
          <w:w w:val="105"/>
        </w:rPr>
        <w:t>32 NEWTONVILLE AVENUE</w:t>
      </w:r>
    </w:p>
    <w:p w14:paraId="5D951319" w14:textId="77777777" w:rsidR="000D3B74" w:rsidRDefault="009C1245">
      <w:pPr>
        <w:spacing w:before="14"/>
        <w:ind w:left="1623" w:right="1997"/>
        <w:jc w:val="center"/>
        <w:rPr>
          <w:rFonts w:ascii="Arial"/>
          <w:b/>
          <w:sz w:val="23"/>
        </w:rPr>
      </w:pPr>
      <w:r>
        <w:rPr>
          <w:rFonts w:ascii="Arial"/>
          <w:b/>
          <w:color w:val="5D5D5D"/>
          <w:w w:val="105"/>
          <w:sz w:val="23"/>
        </w:rPr>
        <w:t>P.O.BOX 788</w:t>
      </w:r>
    </w:p>
    <w:p w14:paraId="3B0AA024" w14:textId="77777777" w:rsidR="000D3B74" w:rsidRDefault="009C1245">
      <w:pPr>
        <w:spacing w:before="9"/>
        <w:ind w:left="1618" w:right="1997"/>
        <w:jc w:val="center"/>
        <w:rPr>
          <w:rFonts w:ascii="Arial"/>
          <w:b/>
          <w:sz w:val="23"/>
        </w:rPr>
      </w:pPr>
      <w:r>
        <w:rPr>
          <w:rFonts w:ascii="Arial"/>
          <w:b/>
          <w:color w:val="5D5D5D"/>
          <w:w w:val="105"/>
          <w:sz w:val="23"/>
        </w:rPr>
        <w:t>NEWTON, MA 02460</w:t>
      </w:r>
    </w:p>
    <w:p w14:paraId="21AE5ACC" w14:textId="77777777" w:rsidR="000D3B74" w:rsidRDefault="009C1245">
      <w:pPr>
        <w:spacing w:before="15"/>
        <w:ind w:left="1610" w:right="1997"/>
        <w:jc w:val="center"/>
        <w:rPr>
          <w:rFonts w:ascii="Arial"/>
          <w:b/>
          <w:sz w:val="23"/>
        </w:rPr>
      </w:pPr>
      <w:r>
        <w:rPr>
          <w:rFonts w:ascii="Arial"/>
          <w:b/>
          <w:color w:val="5D5D5D"/>
          <w:w w:val="105"/>
          <w:sz w:val="23"/>
        </w:rPr>
        <w:t>PHONE: 617-527-5657 OR 781-431-7050</w:t>
      </w:r>
    </w:p>
    <w:p w14:paraId="38DE1628" w14:textId="77777777" w:rsidR="000D3B74" w:rsidRDefault="009C1245">
      <w:pPr>
        <w:spacing w:before="14"/>
        <w:ind w:left="1632" w:right="1997"/>
        <w:jc w:val="center"/>
        <w:rPr>
          <w:rFonts w:ascii="Arial"/>
          <w:b/>
          <w:sz w:val="23"/>
        </w:rPr>
      </w:pPr>
      <w:r>
        <w:rPr>
          <w:rFonts w:ascii="Arial"/>
          <w:b/>
          <w:color w:val="5D5D5D"/>
          <w:w w:val="105"/>
          <w:sz w:val="23"/>
        </w:rPr>
        <w:t>1-888-302-1838</w:t>
      </w:r>
    </w:p>
    <w:p w14:paraId="3B04D266" w14:textId="77777777" w:rsidR="000D3B74" w:rsidRDefault="009C1245">
      <w:pPr>
        <w:spacing w:before="14"/>
        <w:ind w:left="1615" w:right="1997"/>
        <w:jc w:val="center"/>
        <w:rPr>
          <w:rFonts w:ascii="Arial"/>
          <w:b/>
          <w:sz w:val="23"/>
        </w:rPr>
      </w:pPr>
      <w:r>
        <w:rPr>
          <w:rFonts w:ascii="Arial"/>
          <w:b/>
          <w:color w:val="5D5D5D"/>
          <w:sz w:val="23"/>
        </w:rPr>
        <w:t>FAX: 617-527-0488</w:t>
      </w:r>
    </w:p>
    <w:p w14:paraId="4308730A" w14:textId="77777777" w:rsidR="000D3B74" w:rsidRDefault="000D3B74">
      <w:pPr>
        <w:pStyle w:val="BodyText"/>
        <w:rPr>
          <w:rFonts w:ascii="Arial"/>
          <w:b/>
          <w:sz w:val="20"/>
        </w:rPr>
      </w:pPr>
    </w:p>
    <w:p w14:paraId="36321442" w14:textId="77777777" w:rsidR="000D3B74" w:rsidRDefault="000D3B74">
      <w:pPr>
        <w:pStyle w:val="BodyText"/>
        <w:rPr>
          <w:rFonts w:ascii="Arial"/>
          <w:b/>
          <w:sz w:val="20"/>
        </w:rPr>
      </w:pPr>
    </w:p>
    <w:p w14:paraId="3A4008B6" w14:textId="77777777" w:rsidR="000D3B74" w:rsidRDefault="000D3B74">
      <w:pPr>
        <w:pStyle w:val="BodyText"/>
        <w:rPr>
          <w:rFonts w:ascii="Arial"/>
          <w:b/>
          <w:sz w:val="20"/>
        </w:rPr>
      </w:pPr>
    </w:p>
    <w:p w14:paraId="459AF4B3" w14:textId="77777777" w:rsidR="000D3B74" w:rsidRDefault="000D3B74">
      <w:pPr>
        <w:pStyle w:val="BodyText"/>
        <w:rPr>
          <w:rFonts w:ascii="Arial"/>
          <w:b/>
          <w:sz w:val="20"/>
        </w:rPr>
      </w:pPr>
    </w:p>
    <w:p w14:paraId="64AA54E9" w14:textId="77777777" w:rsidR="000D3B74" w:rsidRDefault="000D3B74">
      <w:pPr>
        <w:pStyle w:val="BodyText"/>
        <w:spacing w:before="2"/>
        <w:rPr>
          <w:rFonts w:ascii="Arial"/>
          <w:b/>
          <w:sz w:val="21"/>
        </w:rPr>
      </w:pPr>
    </w:p>
    <w:p w14:paraId="75885F55" w14:textId="77777777" w:rsidR="000D3B74" w:rsidRDefault="009C1245">
      <w:pPr>
        <w:pStyle w:val="BodyText"/>
        <w:spacing w:before="1"/>
        <w:ind w:left="116"/>
      </w:pPr>
      <w:r>
        <w:rPr>
          <w:color w:val="424242"/>
          <w:w w:val="105"/>
        </w:rPr>
        <w:t>August 19, 2021</w:t>
      </w:r>
    </w:p>
    <w:p w14:paraId="0BBE4747" w14:textId="77777777" w:rsidR="000D3B74" w:rsidRDefault="000D3B74">
      <w:pPr>
        <w:pStyle w:val="BodyText"/>
        <w:rPr>
          <w:sz w:val="26"/>
        </w:rPr>
      </w:pPr>
    </w:p>
    <w:p w14:paraId="1DC12AF6" w14:textId="77777777" w:rsidR="000D3B74" w:rsidRDefault="000D3B74">
      <w:pPr>
        <w:pStyle w:val="BodyText"/>
        <w:spacing w:before="3"/>
      </w:pPr>
    </w:p>
    <w:p w14:paraId="1699F3BD" w14:textId="77777777" w:rsidR="000D3B74" w:rsidRDefault="009C1245">
      <w:pPr>
        <w:pStyle w:val="BodyText"/>
        <w:ind w:left="119"/>
      </w:pPr>
      <w:r>
        <w:rPr>
          <w:color w:val="424242"/>
          <w:w w:val="105"/>
        </w:rPr>
        <w:t>Walter Mackie, J.D.</w:t>
      </w:r>
    </w:p>
    <w:p w14:paraId="2B28615E" w14:textId="77777777" w:rsidR="000D3B74" w:rsidRDefault="009C1245">
      <w:pPr>
        <w:pStyle w:val="BodyText"/>
        <w:spacing w:before="14"/>
        <w:ind w:left="114"/>
      </w:pPr>
      <w:r>
        <w:rPr>
          <w:color w:val="424242"/>
          <w:w w:val="105"/>
        </w:rPr>
        <w:t>Massachusetts Department of Public Health</w:t>
      </w:r>
    </w:p>
    <w:p w14:paraId="472C2678" w14:textId="77777777" w:rsidR="000D3B74" w:rsidRDefault="009C1245">
      <w:pPr>
        <w:pStyle w:val="BodyText"/>
        <w:spacing w:before="15" w:line="249" w:lineRule="auto"/>
        <w:ind w:left="112" w:right="3433" w:firstLine="1"/>
      </w:pPr>
      <w:r>
        <w:rPr>
          <w:color w:val="424242"/>
          <w:w w:val="105"/>
        </w:rPr>
        <w:t>Division of Health Care Facility Licensure &amp; Certification 67 Forest Street</w:t>
      </w:r>
    </w:p>
    <w:p w14:paraId="03CCA2D6" w14:textId="77777777" w:rsidR="000D3B74" w:rsidRDefault="009C1245">
      <w:pPr>
        <w:pStyle w:val="BodyText"/>
        <w:spacing w:before="2"/>
        <w:ind w:left="114"/>
      </w:pPr>
      <w:r>
        <w:rPr>
          <w:color w:val="424242"/>
          <w:w w:val="105"/>
        </w:rPr>
        <w:t>Marlborough, MA 01752</w:t>
      </w:r>
    </w:p>
    <w:p w14:paraId="5C8FAC07" w14:textId="77777777" w:rsidR="000D3B74" w:rsidRDefault="000D3B74">
      <w:pPr>
        <w:pStyle w:val="BodyText"/>
        <w:rPr>
          <w:sz w:val="26"/>
        </w:rPr>
      </w:pPr>
    </w:p>
    <w:p w14:paraId="0EC782E7" w14:textId="77777777" w:rsidR="000D3B74" w:rsidRDefault="000D3B74">
      <w:pPr>
        <w:pStyle w:val="BodyText"/>
        <w:spacing w:before="8"/>
      </w:pPr>
    </w:p>
    <w:p w14:paraId="16F5A326" w14:textId="77777777" w:rsidR="000D3B74" w:rsidRDefault="009C1245">
      <w:pPr>
        <w:pStyle w:val="BodyText"/>
        <w:ind w:left="114"/>
      </w:pPr>
      <w:r>
        <w:rPr>
          <w:color w:val="424242"/>
          <w:w w:val="105"/>
        </w:rPr>
        <w:t>Dear Mr. Mackie:</w:t>
      </w:r>
    </w:p>
    <w:p w14:paraId="6880AA5D" w14:textId="77777777" w:rsidR="000D3B74" w:rsidRDefault="000D3B74">
      <w:pPr>
        <w:pStyle w:val="BodyText"/>
        <w:spacing w:before="1"/>
        <w:rPr>
          <w:sz w:val="25"/>
        </w:rPr>
      </w:pPr>
    </w:p>
    <w:p w14:paraId="2B14AF84" w14:textId="77777777" w:rsidR="000D3B74" w:rsidRDefault="009C1245">
      <w:pPr>
        <w:pStyle w:val="BodyText"/>
        <w:spacing w:line="252" w:lineRule="auto"/>
        <w:ind w:left="117" w:right="337" w:firstLine="2"/>
      </w:pPr>
      <w:r>
        <w:rPr>
          <w:color w:val="424242"/>
          <w:w w:val="105"/>
        </w:rPr>
        <w:t>Please accept this Notice of our intent to cease operations and close our rest home, Mount Ida Rest Home, Inc. (the "Facility"), located a</w:t>
      </w:r>
      <w:r>
        <w:rPr>
          <w:color w:val="424242"/>
          <w:w w:val="105"/>
        </w:rPr>
        <w:t xml:space="preserve">t 32 </w:t>
      </w:r>
      <w:proofErr w:type="spellStart"/>
      <w:r>
        <w:rPr>
          <w:color w:val="424242"/>
          <w:w w:val="105"/>
        </w:rPr>
        <w:t>Newtonville</w:t>
      </w:r>
      <w:proofErr w:type="spellEnd"/>
      <w:r>
        <w:rPr>
          <w:color w:val="424242"/>
          <w:w w:val="105"/>
        </w:rPr>
        <w:t xml:space="preserve"> Avenue, Newton MA on December 31, 2021 due to costs of operation exceeding current reimbursement. Attached please find our Closure and Relocation Plan (the "Closure Plan")</w:t>
      </w:r>
    </w:p>
    <w:p w14:paraId="539E2CD9" w14:textId="77777777" w:rsidR="000D3B74" w:rsidRDefault="000D3B74">
      <w:pPr>
        <w:pStyle w:val="BodyText"/>
        <w:spacing w:before="9"/>
      </w:pPr>
    </w:p>
    <w:p w14:paraId="762B6F20" w14:textId="77777777" w:rsidR="000D3B74" w:rsidRDefault="009C1245">
      <w:pPr>
        <w:pStyle w:val="BodyText"/>
        <w:spacing w:line="249" w:lineRule="auto"/>
        <w:ind w:left="114" w:right="337" w:firstLine="5"/>
      </w:pPr>
      <w:r>
        <w:rPr>
          <w:color w:val="424242"/>
          <w:w w:val="105"/>
        </w:rPr>
        <w:t>Copies of this Notice and Draft Closure Plan are being sent simult</w:t>
      </w:r>
      <w:r>
        <w:rPr>
          <w:color w:val="424242"/>
          <w:w w:val="105"/>
        </w:rPr>
        <w:t>aneously to the following:</w:t>
      </w:r>
    </w:p>
    <w:p w14:paraId="7B5306D9" w14:textId="77777777" w:rsidR="000D3B74" w:rsidRDefault="000D3B74">
      <w:pPr>
        <w:pStyle w:val="BodyText"/>
        <w:spacing w:before="5"/>
        <w:rPr>
          <w:sz w:val="24"/>
        </w:rPr>
      </w:pPr>
    </w:p>
    <w:p w14:paraId="3B3AA626" w14:textId="77777777" w:rsidR="000D3B74" w:rsidRDefault="009C1245">
      <w:pPr>
        <w:pStyle w:val="ListParagraph"/>
        <w:numPr>
          <w:ilvl w:val="0"/>
          <w:numId w:val="3"/>
        </w:numPr>
        <w:tabs>
          <w:tab w:val="left" w:pos="359"/>
        </w:tabs>
        <w:spacing w:line="249" w:lineRule="auto"/>
        <w:ind w:right="1776" w:firstLine="1"/>
        <w:rPr>
          <w:sz w:val="23"/>
        </w:rPr>
      </w:pPr>
      <w:r>
        <w:rPr>
          <w:color w:val="424242"/>
          <w:w w:val="105"/>
          <w:sz w:val="23"/>
        </w:rPr>
        <w:t>Each resident of the Facility, and where applicable, each resident's Legal Representative;</w:t>
      </w:r>
    </w:p>
    <w:p w14:paraId="5404C842" w14:textId="77777777" w:rsidR="000D3B74" w:rsidRDefault="000D3B74">
      <w:pPr>
        <w:pStyle w:val="BodyText"/>
        <w:spacing w:before="5"/>
        <w:rPr>
          <w:sz w:val="24"/>
        </w:rPr>
      </w:pPr>
    </w:p>
    <w:p w14:paraId="56837E9E" w14:textId="77777777" w:rsidR="000D3B74" w:rsidRDefault="009C1245">
      <w:pPr>
        <w:pStyle w:val="ListParagraph"/>
        <w:numPr>
          <w:ilvl w:val="0"/>
          <w:numId w:val="3"/>
        </w:numPr>
        <w:tabs>
          <w:tab w:val="left" w:pos="362"/>
        </w:tabs>
        <w:ind w:left="361" w:hanging="245"/>
        <w:rPr>
          <w:sz w:val="23"/>
        </w:rPr>
      </w:pPr>
      <w:r>
        <w:rPr>
          <w:color w:val="424242"/>
          <w:w w:val="105"/>
          <w:sz w:val="23"/>
        </w:rPr>
        <w:t>A designated Family Member, if applicable, of each</w:t>
      </w:r>
      <w:r>
        <w:rPr>
          <w:color w:val="424242"/>
          <w:spacing w:val="-2"/>
          <w:w w:val="105"/>
          <w:sz w:val="23"/>
        </w:rPr>
        <w:t xml:space="preserve"> </w:t>
      </w:r>
      <w:r>
        <w:rPr>
          <w:color w:val="424242"/>
          <w:w w:val="105"/>
          <w:sz w:val="23"/>
        </w:rPr>
        <w:t>resident;</w:t>
      </w:r>
    </w:p>
    <w:p w14:paraId="0D9D49CB" w14:textId="77777777" w:rsidR="000D3B74" w:rsidRDefault="000D3B74">
      <w:pPr>
        <w:pStyle w:val="BodyText"/>
        <w:spacing w:before="1"/>
        <w:rPr>
          <w:sz w:val="25"/>
        </w:rPr>
      </w:pPr>
    </w:p>
    <w:p w14:paraId="6624B4C7" w14:textId="77777777" w:rsidR="000D3B74" w:rsidRDefault="009C1245">
      <w:pPr>
        <w:pStyle w:val="ListParagraph"/>
        <w:numPr>
          <w:ilvl w:val="0"/>
          <w:numId w:val="3"/>
        </w:numPr>
        <w:tabs>
          <w:tab w:val="left" w:pos="359"/>
        </w:tabs>
        <w:ind w:left="358" w:hanging="241"/>
        <w:rPr>
          <w:sz w:val="23"/>
        </w:rPr>
      </w:pPr>
      <w:r>
        <w:rPr>
          <w:color w:val="424242"/>
          <w:w w:val="105"/>
          <w:sz w:val="23"/>
        </w:rPr>
        <w:t>Each resident's primary care</w:t>
      </w:r>
      <w:r>
        <w:rPr>
          <w:color w:val="424242"/>
          <w:spacing w:val="32"/>
          <w:w w:val="105"/>
          <w:sz w:val="23"/>
        </w:rPr>
        <w:t xml:space="preserve"> </w:t>
      </w:r>
      <w:r>
        <w:rPr>
          <w:color w:val="424242"/>
          <w:w w:val="105"/>
          <w:sz w:val="23"/>
        </w:rPr>
        <w:t>physician</w:t>
      </w:r>
    </w:p>
    <w:p w14:paraId="293833CD" w14:textId="77777777" w:rsidR="000D3B74" w:rsidRDefault="000D3B74">
      <w:pPr>
        <w:pStyle w:val="BodyText"/>
        <w:spacing w:before="1"/>
        <w:rPr>
          <w:sz w:val="25"/>
        </w:rPr>
      </w:pPr>
    </w:p>
    <w:p w14:paraId="6C27FC76" w14:textId="77777777" w:rsidR="000D3B74" w:rsidRDefault="009C1245">
      <w:pPr>
        <w:pStyle w:val="ListParagraph"/>
        <w:numPr>
          <w:ilvl w:val="0"/>
          <w:numId w:val="3"/>
        </w:numPr>
        <w:tabs>
          <w:tab w:val="left" w:pos="357"/>
        </w:tabs>
        <w:ind w:left="356" w:hanging="238"/>
        <w:rPr>
          <w:sz w:val="23"/>
        </w:rPr>
      </w:pPr>
      <w:r>
        <w:rPr>
          <w:color w:val="424242"/>
          <w:w w:val="105"/>
          <w:sz w:val="23"/>
        </w:rPr>
        <w:t>The facility's resident</w:t>
      </w:r>
      <w:r>
        <w:rPr>
          <w:color w:val="424242"/>
          <w:spacing w:val="31"/>
          <w:w w:val="105"/>
          <w:sz w:val="23"/>
        </w:rPr>
        <w:t xml:space="preserve"> </w:t>
      </w:r>
      <w:r>
        <w:rPr>
          <w:color w:val="424242"/>
          <w:w w:val="105"/>
          <w:sz w:val="23"/>
        </w:rPr>
        <w:t>council;</w:t>
      </w:r>
    </w:p>
    <w:p w14:paraId="550D3586" w14:textId="77777777" w:rsidR="000D3B74" w:rsidRDefault="000D3B74">
      <w:pPr>
        <w:pStyle w:val="BodyText"/>
        <w:rPr>
          <w:sz w:val="25"/>
        </w:rPr>
      </w:pPr>
    </w:p>
    <w:p w14:paraId="76CB3CDA" w14:textId="77777777" w:rsidR="000D3B74" w:rsidRDefault="009C1245">
      <w:pPr>
        <w:pStyle w:val="ListParagraph"/>
        <w:numPr>
          <w:ilvl w:val="0"/>
          <w:numId w:val="3"/>
        </w:numPr>
        <w:tabs>
          <w:tab w:val="left" w:pos="359"/>
        </w:tabs>
        <w:spacing w:before="1"/>
        <w:ind w:left="358" w:hanging="243"/>
        <w:rPr>
          <w:sz w:val="23"/>
        </w:rPr>
      </w:pPr>
      <w:r>
        <w:rPr>
          <w:color w:val="424242"/>
          <w:w w:val="105"/>
          <w:sz w:val="23"/>
        </w:rPr>
        <w:t>Each staff member of the</w:t>
      </w:r>
      <w:r>
        <w:rPr>
          <w:color w:val="424242"/>
          <w:spacing w:val="17"/>
          <w:w w:val="105"/>
          <w:sz w:val="23"/>
        </w:rPr>
        <w:t xml:space="preserve"> </w:t>
      </w:r>
      <w:r>
        <w:rPr>
          <w:color w:val="424242"/>
          <w:w w:val="105"/>
          <w:sz w:val="23"/>
        </w:rPr>
        <w:t>facility;</w:t>
      </w:r>
    </w:p>
    <w:p w14:paraId="6DEA7BF7" w14:textId="77777777" w:rsidR="000D3B74" w:rsidRDefault="000D3B74">
      <w:pPr>
        <w:pStyle w:val="BodyText"/>
        <w:spacing w:before="5"/>
        <w:rPr>
          <w:sz w:val="25"/>
        </w:rPr>
      </w:pPr>
    </w:p>
    <w:p w14:paraId="57A2ADD6" w14:textId="77777777" w:rsidR="000D3B74" w:rsidRDefault="009C1245">
      <w:pPr>
        <w:pStyle w:val="ListParagraph"/>
        <w:numPr>
          <w:ilvl w:val="0"/>
          <w:numId w:val="3"/>
        </w:numPr>
        <w:tabs>
          <w:tab w:val="left" w:pos="357"/>
        </w:tabs>
        <w:ind w:left="356" w:hanging="240"/>
        <w:rPr>
          <w:sz w:val="23"/>
        </w:rPr>
      </w:pPr>
      <w:r>
        <w:rPr>
          <w:color w:val="424242"/>
          <w:w w:val="105"/>
          <w:sz w:val="23"/>
        </w:rPr>
        <w:t>The office of the State Long Term Care</w:t>
      </w:r>
      <w:r>
        <w:rPr>
          <w:color w:val="424242"/>
          <w:spacing w:val="13"/>
          <w:w w:val="105"/>
          <w:sz w:val="23"/>
        </w:rPr>
        <w:t xml:space="preserve"> </w:t>
      </w:r>
      <w:proofErr w:type="spellStart"/>
      <w:r>
        <w:rPr>
          <w:color w:val="424242"/>
          <w:w w:val="105"/>
          <w:sz w:val="23"/>
        </w:rPr>
        <w:t>Omsbudsman</w:t>
      </w:r>
      <w:proofErr w:type="spellEnd"/>
      <w:r>
        <w:rPr>
          <w:color w:val="424242"/>
          <w:w w:val="105"/>
          <w:sz w:val="23"/>
        </w:rPr>
        <w:t>;</w:t>
      </w:r>
    </w:p>
    <w:p w14:paraId="16F3D55E" w14:textId="77777777" w:rsidR="000D3B74" w:rsidRDefault="000D3B74">
      <w:pPr>
        <w:pStyle w:val="BodyText"/>
        <w:spacing w:before="1"/>
        <w:rPr>
          <w:sz w:val="25"/>
        </w:rPr>
      </w:pPr>
    </w:p>
    <w:p w14:paraId="234D3CD5" w14:textId="77777777" w:rsidR="000D3B74" w:rsidRDefault="009C1245">
      <w:pPr>
        <w:pStyle w:val="ListParagraph"/>
        <w:numPr>
          <w:ilvl w:val="0"/>
          <w:numId w:val="3"/>
        </w:numPr>
        <w:tabs>
          <w:tab w:val="left" w:pos="357"/>
        </w:tabs>
        <w:ind w:left="356" w:hanging="238"/>
        <w:rPr>
          <w:sz w:val="23"/>
        </w:rPr>
      </w:pPr>
      <w:r>
        <w:rPr>
          <w:color w:val="424242"/>
          <w:w w:val="105"/>
          <w:sz w:val="23"/>
        </w:rPr>
        <w:t>The office of the Local Long Term Care</w:t>
      </w:r>
      <w:r>
        <w:rPr>
          <w:color w:val="424242"/>
          <w:spacing w:val="-18"/>
          <w:w w:val="105"/>
          <w:sz w:val="23"/>
        </w:rPr>
        <w:t xml:space="preserve"> </w:t>
      </w:r>
      <w:proofErr w:type="spellStart"/>
      <w:r>
        <w:rPr>
          <w:color w:val="424242"/>
          <w:w w:val="105"/>
          <w:sz w:val="23"/>
        </w:rPr>
        <w:t>Omsbudsman</w:t>
      </w:r>
      <w:proofErr w:type="spellEnd"/>
      <w:r>
        <w:rPr>
          <w:color w:val="424242"/>
          <w:w w:val="105"/>
          <w:sz w:val="23"/>
        </w:rPr>
        <w:t>;</w:t>
      </w:r>
    </w:p>
    <w:p w14:paraId="65238E5E" w14:textId="77777777" w:rsidR="000D3B74" w:rsidRDefault="000D3B74">
      <w:pPr>
        <w:pStyle w:val="BodyText"/>
        <w:spacing w:before="7"/>
        <w:rPr>
          <w:sz w:val="24"/>
        </w:rPr>
      </w:pPr>
    </w:p>
    <w:p w14:paraId="2019A7EF" w14:textId="77777777" w:rsidR="000D3B74" w:rsidRDefault="009C1245">
      <w:pPr>
        <w:pStyle w:val="ListParagraph"/>
        <w:numPr>
          <w:ilvl w:val="0"/>
          <w:numId w:val="3"/>
        </w:numPr>
        <w:tabs>
          <w:tab w:val="left" w:pos="357"/>
        </w:tabs>
        <w:ind w:left="356"/>
        <w:rPr>
          <w:sz w:val="23"/>
        </w:rPr>
      </w:pPr>
      <w:r>
        <w:rPr>
          <w:color w:val="424242"/>
          <w:w w:val="105"/>
          <w:sz w:val="23"/>
        </w:rPr>
        <w:t>The Office of the Mayor of the City of</w:t>
      </w:r>
      <w:r>
        <w:rPr>
          <w:color w:val="424242"/>
          <w:spacing w:val="20"/>
          <w:w w:val="105"/>
          <w:sz w:val="23"/>
        </w:rPr>
        <w:t xml:space="preserve"> </w:t>
      </w:r>
      <w:r>
        <w:rPr>
          <w:color w:val="424242"/>
          <w:w w:val="105"/>
          <w:sz w:val="23"/>
        </w:rPr>
        <w:t>Newton.</w:t>
      </w:r>
    </w:p>
    <w:p w14:paraId="134C3200" w14:textId="77777777" w:rsidR="000D3B74" w:rsidRDefault="000D3B74">
      <w:pPr>
        <w:rPr>
          <w:sz w:val="23"/>
        </w:rPr>
        <w:sectPr w:rsidR="000D3B74">
          <w:pgSz w:w="12240" w:h="15840"/>
          <w:pgMar w:top="1060" w:right="1340" w:bottom="280" w:left="1680" w:header="720" w:footer="720" w:gutter="0"/>
          <w:cols w:space="720"/>
        </w:sectPr>
      </w:pPr>
    </w:p>
    <w:p w14:paraId="6D26E9FD" w14:textId="77777777" w:rsidR="000D3B74" w:rsidRDefault="009C1245">
      <w:pPr>
        <w:pStyle w:val="BodyText"/>
        <w:spacing w:before="74" w:line="252" w:lineRule="auto"/>
        <w:ind w:left="129" w:firstLine="4"/>
      </w:pPr>
      <w:r>
        <w:rPr>
          <w:color w:val="595959"/>
          <w:w w:val="105"/>
        </w:rPr>
        <w:lastRenderedPageBreak/>
        <w:t>Please note that the facility does not have a family council, nor do they have a labor organization representing its workforce at this time.</w:t>
      </w:r>
    </w:p>
    <w:p w14:paraId="08EB6D66" w14:textId="77777777" w:rsidR="000D3B74" w:rsidRDefault="000D3B74">
      <w:pPr>
        <w:pStyle w:val="BodyText"/>
        <w:spacing w:before="11"/>
      </w:pPr>
    </w:p>
    <w:p w14:paraId="4AD0977A" w14:textId="77777777" w:rsidR="000D3B74" w:rsidRDefault="009C1245">
      <w:pPr>
        <w:pStyle w:val="BodyText"/>
        <w:spacing w:line="252" w:lineRule="auto"/>
        <w:ind w:left="129" w:right="431" w:firstLine="5"/>
      </w:pPr>
      <w:r>
        <w:rPr>
          <w:color w:val="444444"/>
          <w:w w:val="105"/>
        </w:rPr>
        <w:t>The Licensee will work with the Massachusetts Department of Public Health to schedule a public hearing on the prop</w:t>
      </w:r>
      <w:r>
        <w:rPr>
          <w:color w:val="444444"/>
          <w:w w:val="105"/>
        </w:rPr>
        <w:t>osed closure, which shall be at least 90 days prior to the proposed closure date at a location accessible to residents, family members, and facility staff. Once scheduled, the Notice of Public Hearing will be distributed to all interested parties, and also</w:t>
      </w:r>
      <w:r>
        <w:rPr>
          <w:color w:val="444444"/>
          <w:w w:val="105"/>
        </w:rPr>
        <w:t xml:space="preserve"> posted at the Facility. Written comments concerning the proposed closure and the draft closure plan may be submitted to the Department of Public Health, Division of Facility Licensure and Certification, Attn: Closure Coordinator, 67 Forest Street, Marlbor</w:t>
      </w:r>
      <w:r>
        <w:rPr>
          <w:color w:val="444444"/>
          <w:w w:val="105"/>
        </w:rPr>
        <w:t>ough, MA 01752 through the period up to and including the date of the hearing.</w:t>
      </w:r>
    </w:p>
    <w:p w14:paraId="3F5010B7" w14:textId="77777777" w:rsidR="000D3B74" w:rsidRDefault="000D3B74">
      <w:pPr>
        <w:pStyle w:val="BodyText"/>
        <w:spacing w:before="9"/>
      </w:pPr>
    </w:p>
    <w:p w14:paraId="7D9E1DCF" w14:textId="77777777" w:rsidR="000D3B74" w:rsidRDefault="009C1245">
      <w:pPr>
        <w:pStyle w:val="BodyText"/>
        <w:spacing w:line="252" w:lineRule="auto"/>
        <w:ind w:left="138" w:right="431" w:hanging="4"/>
      </w:pPr>
      <w:r>
        <w:rPr>
          <w:color w:val="444444"/>
          <w:w w:val="105"/>
        </w:rPr>
        <w:t>A letter will be sent to MassHealth requesting the voluntary withdrawal from the Medicaid Program, effective upon the completion of the proposed closure.</w:t>
      </w:r>
    </w:p>
    <w:p w14:paraId="35EA8C87" w14:textId="77777777" w:rsidR="000D3B74" w:rsidRDefault="000D3B74">
      <w:pPr>
        <w:pStyle w:val="BodyText"/>
        <w:spacing w:before="5"/>
        <w:rPr>
          <w:sz w:val="24"/>
        </w:rPr>
      </w:pPr>
    </w:p>
    <w:p w14:paraId="021DFA7A" w14:textId="77777777" w:rsidR="000D3B74" w:rsidRDefault="009C1245">
      <w:pPr>
        <w:pStyle w:val="BodyText"/>
        <w:spacing w:line="252" w:lineRule="auto"/>
        <w:ind w:left="129" w:right="432" w:firstLine="4"/>
      </w:pPr>
      <w:r>
        <w:rPr>
          <w:color w:val="444444"/>
          <w:w w:val="105"/>
        </w:rPr>
        <w:t>Copies of the draft C</w:t>
      </w:r>
      <w:r>
        <w:rPr>
          <w:color w:val="444444"/>
          <w:w w:val="105"/>
        </w:rPr>
        <w:t>losure Plan will be posted in the Facility. Copies may also be obtained by contacting Dr. Indira Desai, President at 508-848-4200. Interested parties may file comments on the proposed closure and the draft Closure Plan with the Facility or the Massachusett</w:t>
      </w:r>
      <w:r>
        <w:rPr>
          <w:color w:val="444444"/>
          <w:w w:val="105"/>
        </w:rPr>
        <w:t>s Department of Public Health up until the date of the public</w:t>
      </w:r>
      <w:r>
        <w:rPr>
          <w:color w:val="444444"/>
          <w:spacing w:val="22"/>
          <w:w w:val="105"/>
        </w:rPr>
        <w:t xml:space="preserve"> </w:t>
      </w:r>
      <w:r>
        <w:rPr>
          <w:color w:val="444444"/>
          <w:w w:val="105"/>
        </w:rPr>
        <w:t>hearing.</w:t>
      </w:r>
    </w:p>
    <w:p w14:paraId="531ECF38" w14:textId="77777777" w:rsidR="000D3B74" w:rsidRDefault="000D3B74">
      <w:pPr>
        <w:pStyle w:val="BodyText"/>
        <w:spacing w:before="9"/>
      </w:pPr>
    </w:p>
    <w:p w14:paraId="60007A53" w14:textId="77777777" w:rsidR="000D3B74" w:rsidRDefault="009C1245">
      <w:pPr>
        <w:pStyle w:val="BodyText"/>
        <w:spacing w:line="252" w:lineRule="auto"/>
        <w:ind w:left="135" w:right="337" w:firstLine="2"/>
      </w:pPr>
      <w:r>
        <w:rPr>
          <w:color w:val="444444"/>
          <w:w w:val="105"/>
        </w:rPr>
        <w:t>Residents or their legal representatives, family members, staff, or other interested parties may also contact Dr. Desai if they have questions about the proposed</w:t>
      </w:r>
      <w:r>
        <w:rPr>
          <w:color w:val="444444"/>
          <w:spacing w:val="53"/>
          <w:w w:val="105"/>
        </w:rPr>
        <w:t xml:space="preserve"> </w:t>
      </w:r>
      <w:r>
        <w:rPr>
          <w:color w:val="444444"/>
          <w:w w:val="105"/>
        </w:rPr>
        <w:t>closure.</w:t>
      </w:r>
    </w:p>
    <w:p w14:paraId="0D61B0FA" w14:textId="77777777" w:rsidR="000D3B74" w:rsidRDefault="009C1245">
      <w:pPr>
        <w:pStyle w:val="BodyText"/>
        <w:spacing w:before="2" w:line="249" w:lineRule="auto"/>
        <w:ind w:left="135" w:right="431"/>
      </w:pPr>
      <w:r>
        <w:rPr>
          <w:color w:val="444444"/>
          <w:w w:val="105"/>
          <w:sz w:val="22"/>
        </w:rPr>
        <w:t xml:space="preserve">If </w:t>
      </w:r>
      <w:r>
        <w:rPr>
          <w:color w:val="444444"/>
          <w:w w:val="105"/>
        </w:rPr>
        <w:t>you or you</w:t>
      </w:r>
      <w:r>
        <w:rPr>
          <w:color w:val="444444"/>
          <w:w w:val="105"/>
        </w:rPr>
        <w:t xml:space="preserve">r staff require any additional information or have any questions, please do not </w:t>
      </w:r>
      <w:proofErr w:type="spellStart"/>
      <w:r>
        <w:rPr>
          <w:color w:val="444444"/>
          <w:w w:val="105"/>
        </w:rPr>
        <w:t>hesitiate</w:t>
      </w:r>
      <w:proofErr w:type="spellEnd"/>
      <w:r>
        <w:rPr>
          <w:color w:val="444444"/>
          <w:w w:val="105"/>
        </w:rPr>
        <w:t xml:space="preserve"> to contact me directly at 617-780-0411.</w:t>
      </w:r>
    </w:p>
    <w:p w14:paraId="77CF0CBB" w14:textId="77777777" w:rsidR="000D3B74" w:rsidRDefault="000D3B74">
      <w:pPr>
        <w:pStyle w:val="BodyText"/>
        <w:spacing w:before="7"/>
      </w:pPr>
    </w:p>
    <w:p w14:paraId="5D285EB0" w14:textId="77777777" w:rsidR="000D3B74" w:rsidRDefault="009C1245">
      <w:pPr>
        <w:pStyle w:val="BodyText"/>
        <w:ind w:left="132"/>
      </w:pPr>
      <w:r>
        <w:rPr>
          <w:color w:val="444444"/>
          <w:w w:val="105"/>
        </w:rPr>
        <w:t>Sincerely,</w:t>
      </w:r>
    </w:p>
    <w:p w14:paraId="70C57068" w14:textId="77777777" w:rsidR="000D3B74" w:rsidRDefault="000D3B74">
      <w:pPr>
        <w:pStyle w:val="BodyText"/>
        <w:spacing w:before="10"/>
        <w:rPr>
          <w:sz w:val="25"/>
        </w:rPr>
      </w:pPr>
    </w:p>
    <w:p w14:paraId="120B7EDA" w14:textId="2A17903D" w:rsidR="000D3B74" w:rsidRPr="0044349E" w:rsidRDefault="009C1245" w:rsidP="0044349E">
      <w:pPr>
        <w:pStyle w:val="BodyText"/>
        <w:ind w:left="133"/>
      </w:pPr>
      <w:r>
        <w:rPr>
          <w:color w:val="444444"/>
          <w:w w:val="105"/>
        </w:rPr>
        <w:t>Mount Ida Rest Home, Inc.</w:t>
      </w:r>
    </w:p>
    <w:p w14:paraId="5E0E1F80" w14:textId="77777777" w:rsidR="000D3B74" w:rsidRDefault="009C1245">
      <w:pPr>
        <w:pStyle w:val="BodyText"/>
        <w:spacing w:line="249" w:lineRule="auto"/>
        <w:ind w:left="135" w:right="7131" w:firstLine="2"/>
      </w:pPr>
      <w:r>
        <w:rPr>
          <w:color w:val="444444"/>
          <w:w w:val="105"/>
        </w:rPr>
        <w:t>b</w:t>
      </w:r>
      <w:r>
        <w:rPr>
          <w:color w:val="444444"/>
          <w:w w:val="105"/>
        </w:rPr>
        <w:t>y: Dr. Indira Desai its: President</w:t>
      </w:r>
    </w:p>
    <w:p w14:paraId="5EDB5514" w14:textId="77777777" w:rsidR="000D3B74" w:rsidRDefault="000D3B74">
      <w:pPr>
        <w:spacing w:line="249" w:lineRule="auto"/>
        <w:sectPr w:rsidR="000D3B74">
          <w:pgSz w:w="12240" w:h="15840"/>
          <w:pgMar w:top="1480" w:right="1340" w:bottom="280" w:left="1680" w:header="720" w:footer="720" w:gutter="0"/>
          <w:cols w:space="720"/>
        </w:sectPr>
      </w:pPr>
    </w:p>
    <w:p w14:paraId="1F5BC978" w14:textId="77777777" w:rsidR="000D3B74" w:rsidRDefault="009C1245">
      <w:pPr>
        <w:spacing w:before="73"/>
        <w:ind w:left="1743" w:right="1997"/>
        <w:jc w:val="center"/>
        <w:rPr>
          <w:sz w:val="24"/>
        </w:rPr>
      </w:pPr>
      <w:r>
        <w:rPr>
          <w:color w:val="5E5E5E"/>
          <w:sz w:val="24"/>
        </w:rPr>
        <w:lastRenderedPageBreak/>
        <w:t>ATTACHMENT 2</w:t>
      </w:r>
    </w:p>
    <w:p w14:paraId="1F4CB4F9" w14:textId="77777777" w:rsidR="000D3B74" w:rsidRDefault="000D3B74">
      <w:pPr>
        <w:pStyle w:val="BodyText"/>
        <w:spacing w:before="1"/>
        <w:rPr>
          <w:sz w:val="24"/>
        </w:rPr>
      </w:pPr>
    </w:p>
    <w:p w14:paraId="5CC766A8" w14:textId="77777777" w:rsidR="000D3B74" w:rsidRDefault="009C1245">
      <w:pPr>
        <w:spacing w:before="91"/>
        <w:ind w:left="704"/>
        <w:rPr>
          <w:sz w:val="24"/>
        </w:rPr>
      </w:pPr>
      <w:r>
        <w:rPr>
          <w:color w:val="5E5E5E"/>
          <w:w w:val="105"/>
          <w:sz w:val="24"/>
          <w:u w:val="thick" w:color="5E5E5E"/>
        </w:rPr>
        <w:t>Sample Letter- Notice to Resident/Family Member/ Legal Representative</w:t>
      </w:r>
    </w:p>
    <w:p w14:paraId="68BA2FB1" w14:textId="77777777" w:rsidR="000D3B74" w:rsidRDefault="000D3B74">
      <w:pPr>
        <w:rPr>
          <w:sz w:val="24"/>
        </w:rPr>
        <w:sectPr w:rsidR="000D3B74">
          <w:pgSz w:w="12240" w:h="15840"/>
          <w:pgMar w:top="1260" w:right="1340" w:bottom="280" w:left="1680" w:header="720" w:footer="720" w:gutter="0"/>
          <w:cols w:space="720"/>
        </w:sectPr>
      </w:pPr>
    </w:p>
    <w:p w14:paraId="49C49262" w14:textId="77777777" w:rsidR="000D3B74" w:rsidRDefault="009C1245">
      <w:pPr>
        <w:spacing w:before="79"/>
        <w:ind w:left="1766" w:right="1997"/>
        <w:jc w:val="center"/>
        <w:rPr>
          <w:rFonts w:ascii="Arial"/>
          <w:b/>
          <w:sz w:val="31"/>
        </w:rPr>
      </w:pPr>
      <w:r>
        <w:rPr>
          <w:rFonts w:ascii="Arial"/>
          <w:b/>
          <w:color w:val="5B5B5B"/>
          <w:w w:val="105"/>
          <w:sz w:val="31"/>
        </w:rPr>
        <w:lastRenderedPageBreak/>
        <w:t>MT. IDA REST HOME, INC.</w:t>
      </w:r>
    </w:p>
    <w:p w14:paraId="1530A7D3" w14:textId="77777777" w:rsidR="000D3B74" w:rsidRDefault="009C1245">
      <w:pPr>
        <w:pStyle w:val="Heading2"/>
        <w:spacing w:before="11"/>
        <w:ind w:left="1755"/>
        <w:rPr>
          <w:rFonts w:ascii="Arial"/>
        </w:rPr>
      </w:pPr>
      <w:r>
        <w:rPr>
          <w:rFonts w:ascii="Arial"/>
          <w:color w:val="5B5B5B"/>
          <w:w w:val="105"/>
        </w:rPr>
        <w:t>32 NEWTONVILLE AVENUE</w:t>
      </w:r>
    </w:p>
    <w:p w14:paraId="06A3048D" w14:textId="77777777" w:rsidR="000D3B74" w:rsidRDefault="009C1245">
      <w:pPr>
        <w:spacing w:before="20"/>
        <w:ind w:left="1767" w:right="1997"/>
        <w:jc w:val="center"/>
        <w:rPr>
          <w:rFonts w:ascii="Arial"/>
          <w:b/>
          <w:sz w:val="23"/>
        </w:rPr>
      </w:pPr>
      <w:r>
        <w:rPr>
          <w:rFonts w:ascii="Arial"/>
          <w:b/>
          <w:color w:val="5B5B5B"/>
          <w:w w:val="105"/>
          <w:sz w:val="23"/>
        </w:rPr>
        <w:t>P.O.BOX 788</w:t>
      </w:r>
    </w:p>
    <w:p w14:paraId="36F23FDC" w14:textId="77777777" w:rsidR="000D3B74" w:rsidRDefault="009C1245">
      <w:pPr>
        <w:spacing w:before="9"/>
        <w:ind w:left="1751" w:right="1997"/>
        <w:jc w:val="center"/>
        <w:rPr>
          <w:rFonts w:ascii="Arial"/>
          <w:b/>
          <w:sz w:val="23"/>
        </w:rPr>
      </w:pPr>
      <w:r>
        <w:rPr>
          <w:rFonts w:ascii="Arial"/>
          <w:b/>
          <w:color w:val="5B5B5B"/>
          <w:sz w:val="23"/>
        </w:rPr>
        <w:t>NEWTON,  MA 02460</w:t>
      </w:r>
    </w:p>
    <w:p w14:paraId="06889BF7" w14:textId="77777777" w:rsidR="000D3B74" w:rsidRDefault="009C1245">
      <w:pPr>
        <w:spacing w:before="9"/>
        <w:ind w:left="1754" w:right="1997"/>
        <w:jc w:val="center"/>
        <w:rPr>
          <w:rFonts w:ascii="Arial"/>
          <w:b/>
          <w:sz w:val="23"/>
        </w:rPr>
      </w:pPr>
      <w:r>
        <w:rPr>
          <w:rFonts w:ascii="Arial"/>
          <w:b/>
          <w:color w:val="5B5B5B"/>
          <w:w w:val="105"/>
          <w:sz w:val="23"/>
        </w:rPr>
        <w:t>PHONE: 617-527-5657 OR 781-431-7050</w:t>
      </w:r>
    </w:p>
    <w:p w14:paraId="41D3F952" w14:textId="77777777" w:rsidR="000D3B74" w:rsidRDefault="009C1245">
      <w:pPr>
        <w:spacing w:before="19"/>
        <w:ind w:left="1777" w:right="1997"/>
        <w:jc w:val="center"/>
        <w:rPr>
          <w:rFonts w:ascii="Arial"/>
          <w:b/>
          <w:sz w:val="23"/>
        </w:rPr>
      </w:pPr>
      <w:r>
        <w:rPr>
          <w:rFonts w:ascii="Arial"/>
          <w:b/>
          <w:color w:val="5B5B5B"/>
          <w:w w:val="105"/>
          <w:sz w:val="23"/>
        </w:rPr>
        <w:t>1-888-302-1838</w:t>
      </w:r>
    </w:p>
    <w:p w14:paraId="7C10872B" w14:textId="77777777" w:rsidR="000D3B74" w:rsidRDefault="009C1245">
      <w:pPr>
        <w:spacing w:before="15"/>
        <w:ind w:left="1740" w:right="1997"/>
        <w:jc w:val="center"/>
        <w:rPr>
          <w:rFonts w:ascii="Arial"/>
          <w:b/>
          <w:sz w:val="23"/>
        </w:rPr>
      </w:pPr>
      <w:r>
        <w:rPr>
          <w:rFonts w:ascii="Arial"/>
          <w:b/>
          <w:color w:val="5B5B5B"/>
          <w:sz w:val="23"/>
        </w:rPr>
        <w:t>FAX: 617-527-0488</w:t>
      </w:r>
    </w:p>
    <w:p w14:paraId="211E684C" w14:textId="77777777" w:rsidR="000D3B74" w:rsidRDefault="000D3B74">
      <w:pPr>
        <w:pStyle w:val="BodyText"/>
        <w:rPr>
          <w:rFonts w:ascii="Arial"/>
          <w:b/>
          <w:sz w:val="20"/>
        </w:rPr>
      </w:pPr>
    </w:p>
    <w:p w14:paraId="2693DFD6" w14:textId="77777777" w:rsidR="000D3B74" w:rsidRDefault="000D3B74">
      <w:pPr>
        <w:pStyle w:val="BodyText"/>
        <w:rPr>
          <w:rFonts w:ascii="Arial"/>
          <w:b/>
          <w:sz w:val="20"/>
        </w:rPr>
      </w:pPr>
    </w:p>
    <w:p w14:paraId="11FEDF60" w14:textId="77777777" w:rsidR="000D3B74" w:rsidRDefault="000D3B74">
      <w:pPr>
        <w:pStyle w:val="BodyText"/>
        <w:rPr>
          <w:rFonts w:ascii="Arial"/>
          <w:b/>
          <w:sz w:val="20"/>
        </w:rPr>
      </w:pPr>
    </w:p>
    <w:p w14:paraId="79CC160D" w14:textId="77777777" w:rsidR="000D3B74" w:rsidRDefault="000D3B74">
      <w:pPr>
        <w:pStyle w:val="BodyText"/>
        <w:rPr>
          <w:rFonts w:ascii="Arial"/>
          <w:b/>
          <w:sz w:val="20"/>
        </w:rPr>
      </w:pPr>
    </w:p>
    <w:p w14:paraId="2576E90F" w14:textId="77777777" w:rsidR="000D3B74" w:rsidRDefault="000D3B74">
      <w:pPr>
        <w:pStyle w:val="BodyText"/>
        <w:spacing w:before="4"/>
        <w:rPr>
          <w:rFonts w:ascii="Arial"/>
          <w:b/>
          <w:sz w:val="20"/>
        </w:rPr>
      </w:pPr>
    </w:p>
    <w:p w14:paraId="5DD7B37F" w14:textId="77777777" w:rsidR="000D3B74" w:rsidRDefault="009C1245">
      <w:pPr>
        <w:pStyle w:val="BodyText"/>
        <w:ind w:left="161"/>
      </w:pPr>
      <w:r>
        <w:rPr>
          <w:color w:val="424242"/>
          <w:w w:val="105"/>
        </w:rPr>
        <w:t>September 1, 2021</w:t>
      </w:r>
    </w:p>
    <w:p w14:paraId="370E012E" w14:textId="77777777" w:rsidR="000D3B74" w:rsidRDefault="000D3B74">
      <w:pPr>
        <w:pStyle w:val="BodyText"/>
        <w:spacing w:before="5"/>
        <w:rPr>
          <w:sz w:val="25"/>
        </w:rPr>
      </w:pPr>
    </w:p>
    <w:p w14:paraId="2F5006B9" w14:textId="77777777" w:rsidR="000D3B74" w:rsidRDefault="009C1245">
      <w:pPr>
        <w:pStyle w:val="BodyText"/>
        <w:spacing w:before="1"/>
        <w:ind w:left="166"/>
      </w:pPr>
      <w:r>
        <w:rPr>
          <w:color w:val="424242"/>
          <w:w w:val="105"/>
        </w:rPr>
        <w:t>Dear (Resident/Family Member/Legal Representative)</w:t>
      </w:r>
    </w:p>
    <w:p w14:paraId="2C1EA5D9" w14:textId="77777777" w:rsidR="000D3B74" w:rsidRDefault="000D3B74">
      <w:pPr>
        <w:pStyle w:val="BodyText"/>
        <w:spacing w:before="5"/>
        <w:rPr>
          <w:sz w:val="25"/>
        </w:rPr>
      </w:pPr>
    </w:p>
    <w:p w14:paraId="2ECD49FA" w14:textId="77777777" w:rsidR="000D3B74" w:rsidRDefault="009C1245">
      <w:pPr>
        <w:pStyle w:val="BodyText"/>
        <w:spacing w:line="249" w:lineRule="auto"/>
        <w:ind w:left="162" w:right="337" w:firstLine="1"/>
      </w:pPr>
      <w:r>
        <w:rPr>
          <w:color w:val="424242"/>
          <w:w w:val="105"/>
        </w:rPr>
        <w:t>This letter is to inform you of our decision to close Mount Ida Rest Home, Inc. We anticipate closing on or before December 31, 2021.</w:t>
      </w:r>
    </w:p>
    <w:p w14:paraId="149BD4FD" w14:textId="77777777" w:rsidR="000D3B74" w:rsidRDefault="000D3B74">
      <w:pPr>
        <w:pStyle w:val="BodyText"/>
        <w:spacing w:before="5"/>
        <w:rPr>
          <w:sz w:val="24"/>
        </w:rPr>
      </w:pPr>
    </w:p>
    <w:p w14:paraId="3946A73B" w14:textId="18F796B8" w:rsidR="000D3B74" w:rsidRDefault="009C1245">
      <w:pPr>
        <w:pStyle w:val="BodyText"/>
        <w:spacing w:line="252" w:lineRule="auto"/>
        <w:ind w:left="162" w:right="327" w:firstLine="5"/>
      </w:pPr>
      <w:r>
        <w:rPr>
          <w:color w:val="424242"/>
          <w:w w:val="105"/>
        </w:rPr>
        <w:t xml:space="preserve">We will assist you in locating a new care facility to meet your needs. You will continue  to receive all the same services you have been, without disruption, until you find alternative placement. As required by Massachusetts law, we have submitted a draft </w:t>
      </w:r>
      <w:r>
        <w:rPr>
          <w:color w:val="424242"/>
          <w:w w:val="105"/>
        </w:rPr>
        <w:t>Closure Plan to the Massachusetts Department of Public Health (DPH). Please see the copy of the Notice of</w:t>
      </w:r>
      <w:r w:rsidR="0044349E">
        <w:rPr>
          <w:color w:val="424242"/>
          <w:w w:val="105"/>
        </w:rPr>
        <w:t xml:space="preserve"> </w:t>
      </w:r>
      <w:proofErr w:type="spellStart"/>
      <w:r>
        <w:rPr>
          <w:color w:val="424242"/>
          <w:w w:val="105"/>
        </w:rPr>
        <w:t>lntent</w:t>
      </w:r>
      <w:proofErr w:type="spellEnd"/>
      <w:r>
        <w:rPr>
          <w:color w:val="424242"/>
          <w:w w:val="105"/>
        </w:rPr>
        <w:t xml:space="preserve"> to Close</w:t>
      </w:r>
      <w:r>
        <w:rPr>
          <w:color w:val="5B5B5B"/>
          <w:w w:val="105"/>
        </w:rPr>
        <w:t xml:space="preserve">, </w:t>
      </w:r>
      <w:r>
        <w:rPr>
          <w:color w:val="424242"/>
          <w:w w:val="105"/>
        </w:rPr>
        <w:t>which is attached to this letter. A copy of the draft Closure Plan will be posted in the Facility and is attached to this letter. Copi</w:t>
      </w:r>
      <w:r>
        <w:rPr>
          <w:color w:val="424242"/>
          <w:w w:val="105"/>
        </w:rPr>
        <w:t>es m</w:t>
      </w:r>
      <w:r w:rsidR="0044349E">
        <w:rPr>
          <w:color w:val="424242"/>
          <w:w w:val="105"/>
        </w:rPr>
        <w:t>a</w:t>
      </w:r>
      <w:r>
        <w:rPr>
          <w:color w:val="424242"/>
          <w:w w:val="105"/>
        </w:rPr>
        <w:t>y also be obtained by contacting me</w:t>
      </w:r>
      <w:r>
        <w:rPr>
          <w:color w:val="424242"/>
          <w:spacing w:val="35"/>
          <w:w w:val="105"/>
        </w:rPr>
        <w:t xml:space="preserve"> </w:t>
      </w:r>
      <w:r>
        <w:rPr>
          <w:color w:val="424242"/>
          <w:w w:val="105"/>
        </w:rPr>
        <w:t>directly.</w:t>
      </w:r>
    </w:p>
    <w:p w14:paraId="668A5A8C" w14:textId="77777777" w:rsidR="000D3B74" w:rsidRDefault="000D3B74">
      <w:pPr>
        <w:pStyle w:val="BodyText"/>
        <w:spacing w:before="7"/>
      </w:pPr>
    </w:p>
    <w:p w14:paraId="64C09E13" w14:textId="77777777" w:rsidR="000D3B74" w:rsidRDefault="009C1245">
      <w:pPr>
        <w:pStyle w:val="BodyText"/>
        <w:spacing w:before="1"/>
        <w:ind w:left="159"/>
      </w:pPr>
      <w:r>
        <w:rPr>
          <w:color w:val="424242"/>
          <w:w w:val="105"/>
        </w:rPr>
        <w:t>The closure process entails:</w:t>
      </w:r>
    </w:p>
    <w:p w14:paraId="4C7D2A59" w14:textId="77777777" w:rsidR="000D3B74" w:rsidRDefault="000D3B74">
      <w:pPr>
        <w:pStyle w:val="BodyText"/>
        <w:spacing w:before="5"/>
        <w:rPr>
          <w:sz w:val="25"/>
        </w:rPr>
      </w:pPr>
    </w:p>
    <w:p w14:paraId="78CE844D" w14:textId="77777777" w:rsidR="000D3B74" w:rsidRDefault="009C1245">
      <w:pPr>
        <w:pStyle w:val="ListParagraph"/>
        <w:numPr>
          <w:ilvl w:val="0"/>
          <w:numId w:val="2"/>
        </w:numPr>
        <w:tabs>
          <w:tab w:val="left" w:pos="405"/>
        </w:tabs>
        <w:spacing w:line="244" w:lineRule="auto"/>
        <w:ind w:right="880" w:firstLine="5"/>
        <w:rPr>
          <w:sz w:val="23"/>
        </w:rPr>
      </w:pPr>
      <w:r>
        <w:rPr>
          <w:color w:val="424242"/>
          <w:w w:val="105"/>
          <w:sz w:val="23"/>
        </w:rPr>
        <w:t>Notification to you, your family or legal representative, your physician, and other caregivers</w:t>
      </w:r>
    </w:p>
    <w:p w14:paraId="25B6745C" w14:textId="77777777" w:rsidR="000D3B74" w:rsidRDefault="000D3B74">
      <w:pPr>
        <w:pStyle w:val="BodyText"/>
        <w:spacing w:before="11"/>
        <w:rPr>
          <w:sz w:val="24"/>
        </w:rPr>
      </w:pPr>
    </w:p>
    <w:p w14:paraId="639AC6F6" w14:textId="77777777" w:rsidR="000D3B74" w:rsidRDefault="009C1245">
      <w:pPr>
        <w:pStyle w:val="ListParagraph"/>
        <w:numPr>
          <w:ilvl w:val="0"/>
          <w:numId w:val="2"/>
        </w:numPr>
        <w:tabs>
          <w:tab w:val="left" w:pos="403"/>
        </w:tabs>
        <w:ind w:left="402"/>
        <w:rPr>
          <w:sz w:val="23"/>
        </w:rPr>
      </w:pPr>
      <w:r>
        <w:rPr>
          <w:color w:val="424242"/>
          <w:w w:val="105"/>
          <w:sz w:val="23"/>
        </w:rPr>
        <w:t>Reassessment of your</w:t>
      </w:r>
      <w:r>
        <w:rPr>
          <w:color w:val="424242"/>
          <w:spacing w:val="29"/>
          <w:w w:val="105"/>
          <w:sz w:val="23"/>
        </w:rPr>
        <w:t xml:space="preserve"> </w:t>
      </w:r>
      <w:r>
        <w:rPr>
          <w:color w:val="424242"/>
          <w:w w:val="105"/>
          <w:sz w:val="23"/>
        </w:rPr>
        <w:t>needs</w:t>
      </w:r>
    </w:p>
    <w:p w14:paraId="43CFA787" w14:textId="77777777" w:rsidR="000D3B74" w:rsidRDefault="000D3B74">
      <w:pPr>
        <w:pStyle w:val="BodyText"/>
        <w:spacing w:before="1"/>
        <w:rPr>
          <w:sz w:val="25"/>
        </w:rPr>
      </w:pPr>
    </w:p>
    <w:p w14:paraId="105ACFEB" w14:textId="77777777" w:rsidR="000D3B74" w:rsidRDefault="009C1245">
      <w:pPr>
        <w:pStyle w:val="ListParagraph"/>
        <w:numPr>
          <w:ilvl w:val="0"/>
          <w:numId w:val="2"/>
        </w:numPr>
        <w:tabs>
          <w:tab w:val="left" w:pos="403"/>
        </w:tabs>
        <w:ind w:left="402" w:hanging="242"/>
        <w:rPr>
          <w:sz w:val="23"/>
        </w:rPr>
      </w:pPr>
      <w:r>
        <w:rPr>
          <w:color w:val="424242"/>
          <w:w w:val="105"/>
          <w:sz w:val="23"/>
        </w:rPr>
        <w:t>Finding an appropriate placement,</w:t>
      </w:r>
      <w:r>
        <w:rPr>
          <w:color w:val="424242"/>
          <w:spacing w:val="-30"/>
          <w:w w:val="105"/>
          <w:sz w:val="23"/>
        </w:rPr>
        <w:t xml:space="preserve"> </w:t>
      </w:r>
      <w:r>
        <w:rPr>
          <w:color w:val="424242"/>
          <w:w w:val="105"/>
          <w:sz w:val="23"/>
        </w:rPr>
        <w:t>and</w:t>
      </w:r>
    </w:p>
    <w:p w14:paraId="06E7371A" w14:textId="77777777" w:rsidR="000D3B74" w:rsidRDefault="000D3B74">
      <w:pPr>
        <w:pStyle w:val="BodyText"/>
        <w:rPr>
          <w:sz w:val="25"/>
        </w:rPr>
      </w:pPr>
    </w:p>
    <w:p w14:paraId="6F3993EB" w14:textId="77777777" w:rsidR="000D3B74" w:rsidRDefault="009C1245">
      <w:pPr>
        <w:pStyle w:val="ListParagraph"/>
        <w:numPr>
          <w:ilvl w:val="0"/>
          <w:numId w:val="2"/>
        </w:numPr>
        <w:tabs>
          <w:tab w:val="left" w:pos="405"/>
        </w:tabs>
        <w:spacing w:before="1" w:line="249" w:lineRule="auto"/>
        <w:ind w:left="158" w:right="1053" w:firstLine="4"/>
        <w:rPr>
          <w:sz w:val="23"/>
        </w:rPr>
      </w:pPr>
      <w:r>
        <w:rPr>
          <w:color w:val="424242"/>
          <w:w w:val="105"/>
          <w:sz w:val="23"/>
        </w:rPr>
        <w:t>Arranging fo</w:t>
      </w:r>
      <w:r>
        <w:rPr>
          <w:color w:val="424242"/>
          <w:w w:val="105"/>
          <w:sz w:val="23"/>
        </w:rPr>
        <w:t>r your relocation along with all of your belongings and appropriate clinical</w:t>
      </w:r>
      <w:r>
        <w:rPr>
          <w:color w:val="424242"/>
          <w:spacing w:val="12"/>
          <w:w w:val="105"/>
          <w:sz w:val="23"/>
        </w:rPr>
        <w:t xml:space="preserve"> </w:t>
      </w:r>
      <w:r>
        <w:rPr>
          <w:color w:val="424242"/>
          <w:w w:val="105"/>
          <w:sz w:val="23"/>
        </w:rPr>
        <w:t>records.</w:t>
      </w:r>
    </w:p>
    <w:p w14:paraId="0EEC9669" w14:textId="77777777" w:rsidR="000D3B74" w:rsidRDefault="000D3B74">
      <w:pPr>
        <w:pStyle w:val="BodyText"/>
        <w:spacing w:before="5"/>
        <w:rPr>
          <w:sz w:val="24"/>
        </w:rPr>
      </w:pPr>
    </w:p>
    <w:p w14:paraId="2552ED53" w14:textId="77777777" w:rsidR="000D3B74" w:rsidRDefault="009C1245">
      <w:pPr>
        <w:pStyle w:val="BodyText"/>
        <w:spacing w:line="249" w:lineRule="auto"/>
        <w:ind w:left="158" w:right="337"/>
      </w:pPr>
      <w:r>
        <w:rPr>
          <w:color w:val="424242"/>
          <w:w w:val="105"/>
        </w:rPr>
        <w:t>The closing of the facility will be done with a minimum of disruption and inconvenience to you and our other residents.</w:t>
      </w:r>
    </w:p>
    <w:p w14:paraId="79673EF3" w14:textId="77777777" w:rsidR="000D3B74" w:rsidRDefault="000D3B74">
      <w:pPr>
        <w:pStyle w:val="BodyText"/>
        <w:spacing w:before="5"/>
        <w:rPr>
          <w:sz w:val="24"/>
        </w:rPr>
      </w:pPr>
    </w:p>
    <w:p w14:paraId="08E6DA28" w14:textId="77777777" w:rsidR="000D3B74" w:rsidRDefault="009C1245">
      <w:pPr>
        <w:pStyle w:val="BodyText"/>
        <w:spacing w:line="249" w:lineRule="auto"/>
        <w:ind w:left="157" w:right="337" w:firstLine="4"/>
      </w:pPr>
      <w:r>
        <w:rPr>
          <w:color w:val="424242"/>
          <w:w w:val="105"/>
        </w:rPr>
        <w:t>Mount Ida Rest Home Inc. will proceed with consideration and being mindful of the COVID pandemic, all required notifications with residents/families/responsible parties will be completed, with modifications for safety. In lieu of a Resident and Family Meet</w:t>
      </w:r>
      <w:r>
        <w:rPr>
          <w:color w:val="424242"/>
          <w:w w:val="105"/>
        </w:rPr>
        <w:t>ing, each resident and/or family member/responsible party will be notified verbally and in writing on an individual basis within 24 hours of DPH receiving the closure package.</w:t>
      </w:r>
    </w:p>
    <w:p w14:paraId="1B4BD6F9" w14:textId="77777777" w:rsidR="000D3B74" w:rsidRDefault="000D3B74">
      <w:pPr>
        <w:spacing w:line="249" w:lineRule="auto"/>
        <w:sectPr w:rsidR="000D3B74">
          <w:pgSz w:w="12240" w:h="15840"/>
          <w:pgMar w:top="1120" w:right="1340" w:bottom="280" w:left="1680" w:header="720" w:footer="720" w:gutter="0"/>
          <w:cols w:space="720"/>
        </w:sectPr>
      </w:pPr>
    </w:p>
    <w:p w14:paraId="4782C8E7" w14:textId="77777777" w:rsidR="000D3B74" w:rsidRDefault="009C1245">
      <w:pPr>
        <w:pStyle w:val="BodyText"/>
        <w:spacing w:before="78" w:line="252" w:lineRule="auto"/>
        <w:ind w:left="163" w:right="431" w:firstLine="5"/>
      </w:pPr>
      <w:r>
        <w:rPr>
          <w:color w:val="4D4D4D"/>
          <w:w w:val="105"/>
        </w:rPr>
        <w:lastRenderedPageBreak/>
        <w:t xml:space="preserve">The management of Mount Ida Rest Home Inc will be responsible for arranging your transfer to an appropriate healthcare facility. In accordance with state law, we will work to find the most appropriate placement within a 25-mile radius of this home or your </w:t>
      </w:r>
      <w:r>
        <w:rPr>
          <w:color w:val="4D4D4D"/>
          <w:w w:val="105"/>
        </w:rPr>
        <w:t>family. The choice of a new facility is yours to make and we will obtain your input in finding an appropriate healthcare facility for you</w:t>
      </w:r>
      <w:r>
        <w:rPr>
          <w:color w:val="7C7C7C"/>
          <w:w w:val="105"/>
        </w:rPr>
        <w:t>.</w:t>
      </w:r>
    </w:p>
    <w:p w14:paraId="7F621377" w14:textId="77777777" w:rsidR="000D3B74" w:rsidRDefault="000D3B74">
      <w:pPr>
        <w:pStyle w:val="BodyText"/>
        <w:spacing w:before="9"/>
      </w:pPr>
    </w:p>
    <w:p w14:paraId="7091BC5B" w14:textId="45AAFCA3" w:rsidR="000D3B74" w:rsidRDefault="009C1245">
      <w:pPr>
        <w:pStyle w:val="BodyText"/>
        <w:spacing w:line="252" w:lineRule="auto"/>
        <w:ind w:left="167" w:right="374" w:firstLine="1"/>
      </w:pPr>
      <w:r>
        <w:rPr>
          <w:color w:val="4D4D4D"/>
          <w:w w:val="105"/>
        </w:rPr>
        <w:t>There are state and federal laws that relate to the transfer or discharge of residents. We are required to inform yo</w:t>
      </w:r>
      <w:r>
        <w:rPr>
          <w:color w:val="4D4D4D"/>
          <w:w w:val="105"/>
        </w:rPr>
        <w:t xml:space="preserve">u of a voluntary closure at least 120 days in advance of such closure. Of course, should you wish to move sooner because an opening is found in a rest home or other appropriate setting and you wish to take advantage of that opportunity, we will facilitate </w:t>
      </w:r>
      <w:r>
        <w:rPr>
          <w:color w:val="4D4D4D"/>
          <w:w w:val="105"/>
        </w:rPr>
        <w:t>your discharge or transfer as soon as you</w:t>
      </w:r>
      <w:r w:rsidR="0044349E">
        <w:rPr>
          <w:color w:val="4D4D4D"/>
          <w:spacing w:val="35"/>
          <w:w w:val="105"/>
        </w:rPr>
        <w:t xml:space="preserve"> </w:t>
      </w:r>
      <w:r>
        <w:rPr>
          <w:color w:val="4D4D4D"/>
          <w:w w:val="105"/>
        </w:rPr>
        <w:t>wish.</w:t>
      </w:r>
    </w:p>
    <w:p w14:paraId="21F3E047" w14:textId="77777777" w:rsidR="000D3B74" w:rsidRDefault="000D3B74">
      <w:pPr>
        <w:pStyle w:val="BodyText"/>
        <w:spacing w:before="3"/>
        <w:rPr>
          <w:sz w:val="24"/>
        </w:rPr>
      </w:pPr>
    </w:p>
    <w:p w14:paraId="23EFC8F4" w14:textId="77777777" w:rsidR="000D3B74" w:rsidRDefault="009C1245">
      <w:pPr>
        <w:pStyle w:val="BodyText"/>
        <w:spacing w:before="1" w:line="249" w:lineRule="auto"/>
        <w:ind w:left="167" w:firstLine="1"/>
      </w:pPr>
      <w:r>
        <w:rPr>
          <w:color w:val="4D4D4D"/>
          <w:w w:val="105"/>
        </w:rPr>
        <w:t xml:space="preserve">This has been a difficult decision and we will do our best to make this transition a smooth one. </w:t>
      </w:r>
      <w:r>
        <w:rPr>
          <w:color w:val="4D4D4D"/>
          <w:w w:val="105"/>
          <w:sz w:val="22"/>
        </w:rPr>
        <w:t xml:space="preserve">If </w:t>
      </w:r>
      <w:r>
        <w:rPr>
          <w:color w:val="4D4D4D"/>
          <w:w w:val="105"/>
        </w:rPr>
        <w:t>you have any questions, feel free to call me at 617-527-5657.</w:t>
      </w:r>
    </w:p>
    <w:p w14:paraId="40FD0538" w14:textId="77777777" w:rsidR="000D3B74" w:rsidRDefault="000D3B74">
      <w:pPr>
        <w:pStyle w:val="BodyText"/>
        <w:spacing w:before="7"/>
      </w:pPr>
    </w:p>
    <w:p w14:paraId="45BE013F" w14:textId="2990A2F1" w:rsidR="000D3B74" w:rsidRDefault="009C1245">
      <w:pPr>
        <w:pStyle w:val="BodyText"/>
        <w:ind w:left="171"/>
      </w:pPr>
      <w:r>
        <w:rPr>
          <w:color w:val="4D4D4D"/>
        </w:rPr>
        <w:t>Sincerely,</w:t>
      </w:r>
    </w:p>
    <w:p w14:paraId="7863D934" w14:textId="77777777" w:rsidR="008B08DF" w:rsidRDefault="008B08DF" w:rsidP="008B08DF">
      <w:pPr>
        <w:tabs>
          <w:tab w:val="left" w:pos="1958"/>
          <w:tab w:val="left" w:pos="3080"/>
        </w:tabs>
        <w:spacing w:line="193" w:lineRule="exact"/>
        <w:rPr>
          <w:color w:val="4D4D4D"/>
          <w:w w:val="105"/>
        </w:rPr>
      </w:pPr>
    </w:p>
    <w:p w14:paraId="1D1E2270" w14:textId="22756DAB" w:rsidR="000D3B74" w:rsidRPr="0044349E" w:rsidRDefault="008B08DF" w:rsidP="008B08DF">
      <w:pPr>
        <w:tabs>
          <w:tab w:val="left" w:pos="1958"/>
          <w:tab w:val="left" w:pos="3080"/>
        </w:tabs>
        <w:spacing w:line="193" w:lineRule="exact"/>
        <w:rPr>
          <w:rFonts w:ascii="Arial"/>
          <w:sz w:val="19"/>
        </w:rPr>
      </w:pPr>
      <w:r>
        <w:rPr>
          <w:color w:val="4D4D4D"/>
          <w:w w:val="105"/>
        </w:rPr>
        <w:t xml:space="preserve">   </w:t>
      </w:r>
      <w:r w:rsidR="009C1245">
        <w:rPr>
          <w:color w:val="4D4D4D"/>
          <w:w w:val="105"/>
        </w:rPr>
        <w:t>Indira Desai D.Sc., RN, LDN, LNHA President</w:t>
      </w:r>
    </w:p>
    <w:p w14:paraId="281BEAEC" w14:textId="77777777" w:rsidR="000D3B74" w:rsidRDefault="000D3B74">
      <w:pPr>
        <w:spacing w:line="252" w:lineRule="auto"/>
        <w:sectPr w:rsidR="000D3B74">
          <w:pgSz w:w="12240" w:h="15840"/>
          <w:pgMar w:top="1500" w:right="1340" w:bottom="280" w:left="1680" w:header="720" w:footer="720" w:gutter="0"/>
          <w:cols w:space="720"/>
        </w:sectPr>
      </w:pPr>
    </w:p>
    <w:p w14:paraId="5210229B" w14:textId="77777777" w:rsidR="000D3B74" w:rsidRDefault="009C1245">
      <w:pPr>
        <w:spacing w:before="70"/>
        <w:ind w:left="1744" w:right="1997"/>
        <w:jc w:val="center"/>
        <w:rPr>
          <w:sz w:val="24"/>
        </w:rPr>
      </w:pPr>
      <w:r>
        <w:rPr>
          <w:color w:val="5D5D5D"/>
          <w:w w:val="105"/>
          <w:sz w:val="24"/>
        </w:rPr>
        <w:lastRenderedPageBreak/>
        <w:t>ATTACHMENT 3</w:t>
      </w:r>
    </w:p>
    <w:p w14:paraId="500C85B6" w14:textId="77777777" w:rsidR="000D3B74" w:rsidRDefault="000D3B74">
      <w:pPr>
        <w:pStyle w:val="BodyText"/>
        <w:spacing w:before="3"/>
        <w:rPr>
          <w:sz w:val="16"/>
        </w:rPr>
      </w:pPr>
    </w:p>
    <w:p w14:paraId="0B7280C5" w14:textId="77777777" w:rsidR="000D3B74" w:rsidRDefault="009C1245">
      <w:pPr>
        <w:spacing w:before="90"/>
        <w:ind w:left="1728" w:right="1997"/>
        <w:jc w:val="center"/>
        <w:rPr>
          <w:sz w:val="24"/>
        </w:rPr>
      </w:pPr>
      <w:r>
        <w:rPr>
          <w:color w:val="6D6D6D"/>
          <w:w w:val="105"/>
          <w:sz w:val="24"/>
          <w:u w:val="thick" w:color="5D5D5D"/>
        </w:rPr>
        <w:t xml:space="preserve">Sample Letter </w:t>
      </w:r>
      <w:r>
        <w:rPr>
          <w:color w:val="5D5D5D"/>
          <w:w w:val="105"/>
          <w:sz w:val="24"/>
          <w:u w:val="thick" w:color="5D5D5D"/>
        </w:rPr>
        <w:t xml:space="preserve">to </w:t>
      </w:r>
      <w:r>
        <w:rPr>
          <w:color w:val="6D6D6D"/>
          <w:w w:val="105"/>
          <w:sz w:val="24"/>
          <w:u w:val="thick" w:color="5D5D5D"/>
        </w:rPr>
        <w:t xml:space="preserve">Attending </w:t>
      </w:r>
      <w:r>
        <w:rPr>
          <w:color w:val="5D5D5D"/>
          <w:w w:val="105"/>
          <w:sz w:val="24"/>
          <w:u w:val="thick" w:color="5D5D5D"/>
        </w:rPr>
        <w:t>Physicians</w:t>
      </w:r>
    </w:p>
    <w:p w14:paraId="42C2BD63" w14:textId="77777777" w:rsidR="000D3B74" w:rsidRDefault="000D3B74">
      <w:pPr>
        <w:pStyle w:val="BodyText"/>
        <w:rPr>
          <w:sz w:val="20"/>
        </w:rPr>
      </w:pPr>
    </w:p>
    <w:p w14:paraId="43E8652B" w14:textId="77777777" w:rsidR="000D3B74" w:rsidRDefault="009C1245">
      <w:pPr>
        <w:pStyle w:val="BodyText"/>
        <w:spacing w:before="6"/>
        <w:rPr>
          <w:sz w:val="26"/>
        </w:rPr>
      </w:pPr>
      <w:r>
        <w:pict w14:anchorId="4DC90A91">
          <v:shape id="_x0000_s1030" style="position:absolute;margin-left:88.45pt;margin-top:17.9pt;width:440.4pt;height:.1pt;z-index:-251652096;mso-wrap-distance-left:0;mso-wrap-distance-right:0;mso-position-horizontal-relative:page" coordorigin="1769,358" coordsize="8808,0" path="m1769,358r8808,e" filled="f" strokeweight=".42383mm">
            <v:path arrowok="t"/>
            <w10:wrap type="topAndBottom" anchorx="page"/>
          </v:shape>
        </w:pict>
      </w:r>
    </w:p>
    <w:p w14:paraId="457DF32B" w14:textId="77777777" w:rsidR="000D3B74" w:rsidRDefault="000D3B74">
      <w:pPr>
        <w:rPr>
          <w:sz w:val="26"/>
        </w:rPr>
        <w:sectPr w:rsidR="000D3B74">
          <w:pgSz w:w="12240" w:h="15840"/>
          <w:pgMar w:top="1320" w:right="1340" w:bottom="280" w:left="1680" w:header="720" w:footer="720" w:gutter="0"/>
          <w:cols w:space="720"/>
        </w:sectPr>
      </w:pPr>
    </w:p>
    <w:p w14:paraId="0BE69C94" w14:textId="77777777" w:rsidR="000D3B74" w:rsidRDefault="009C1245">
      <w:pPr>
        <w:spacing w:before="66"/>
        <w:ind w:left="1598" w:right="1997"/>
        <w:jc w:val="center"/>
        <w:rPr>
          <w:rFonts w:ascii="Arial"/>
          <w:b/>
          <w:sz w:val="31"/>
        </w:rPr>
      </w:pPr>
      <w:r>
        <w:rPr>
          <w:rFonts w:ascii="Arial"/>
          <w:b/>
          <w:color w:val="5B5B5B"/>
          <w:w w:val="105"/>
          <w:sz w:val="31"/>
        </w:rPr>
        <w:lastRenderedPageBreak/>
        <w:t>MT. IDA REST HOME, INC.</w:t>
      </w:r>
    </w:p>
    <w:p w14:paraId="29119915" w14:textId="77777777" w:rsidR="000D3B74" w:rsidRDefault="009C1245">
      <w:pPr>
        <w:pStyle w:val="Heading2"/>
        <w:spacing w:before="12"/>
        <w:ind w:left="1582"/>
        <w:rPr>
          <w:rFonts w:ascii="Arial"/>
        </w:rPr>
      </w:pPr>
      <w:r>
        <w:rPr>
          <w:rFonts w:ascii="Arial"/>
          <w:color w:val="5B5B5B"/>
          <w:w w:val="105"/>
        </w:rPr>
        <w:t>32 NEWTONVILLE AVENUE</w:t>
      </w:r>
    </w:p>
    <w:p w14:paraId="232A80C4" w14:textId="77777777" w:rsidR="000D3B74" w:rsidRDefault="009C1245">
      <w:pPr>
        <w:spacing w:before="14"/>
        <w:ind w:left="1612" w:right="1997"/>
        <w:jc w:val="center"/>
        <w:rPr>
          <w:rFonts w:ascii="Arial"/>
          <w:b/>
          <w:sz w:val="23"/>
        </w:rPr>
      </w:pPr>
      <w:r>
        <w:rPr>
          <w:rFonts w:ascii="Arial"/>
          <w:b/>
          <w:color w:val="5B5B5B"/>
          <w:w w:val="105"/>
          <w:sz w:val="23"/>
        </w:rPr>
        <w:t>P.O.BOX 788</w:t>
      </w:r>
    </w:p>
    <w:p w14:paraId="309A9348" w14:textId="77777777" w:rsidR="000D3B74" w:rsidRDefault="009C1245">
      <w:pPr>
        <w:spacing w:before="9"/>
        <w:ind w:left="1602" w:right="1997"/>
        <w:jc w:val="center"/>
        <w:rPr>
          <w:rFonts w:ascii="Arial"/>
          <w:b/>
          <w:sz w:val="23"/>
        </w:rPr>
      </w:pPr>
      <w:r>
        <w:rPr>
          <w:rFonts w:ascii="Arial"/>
          <w:b/>
          <w:color w:val="5B5B5B"/>
          <w:w w:val="105"/>
          <w:sz w:val="23"/>
        </w:rPr>
        <w:t>NEWTON, MA 02460</w:t>
      </w:r>
    </w:p>
    <w:p w14:paraId="3510EDD9" w14:textId="77777777" w:rsidR="000D3B74" w:rsidRDefault="009C1245">
      <w:pPr>
        <w:spacing w:before="15"/>
        <w:ind w:left="1601" w:right="1997"/>
        <w:jc w:val="center"/>
        <w:rPr>
          <w:rFonts w:ascii="Arial"/>
          <w:b/>
          <w:sz w:val="23"/>
        </w:rPr>
      </w:pPr>
      <w:r>
        <w:rPr>
          <w:rFonts w:ascii="Arial"/>
          <w:b/>
          <w:color w:val="5B5B5B"/>
          <w:w w:val="105"/>
          <w:sz w:val="23"/>
        </w:rPr>
        <w:t>PHONE: 617-527-5657 OR 781-431-7050</w:t>
      </w:r>
    </w:p>
    <w:p w14:paraId="65817C9D" w14:textId="77777777" w:rsidR="000D3B74" w:rsidRDefault="009C1245">
      <w:pPr>
        <w:spacing w:before="14"/>
        <w:ind w:left="1623" w:right="1997"/>
        <w:jc w:val="center"/>
        <w:rPr>
          <w:rFonts w:ascii="Arial"/>
          <w:b/>
          <w:sz w:val="23"/>
        </w:rPr>
      </w:pPr>
      <w:r>
        <w:rPr>
          <w:rFonts w:ascii="Arial"/>
          <w:b/>
          <w:color w:val="5B5B5B"/>
          <w:w w:val="105"/>
          <w:sz w:val="23"/>
        </w:rPr>
        <w:t>1-888-302-1838</w:t>
      </w:r>
    </w:p>
    <w:p w14:paraId="33968A9F" w14:textId="77777777" w:rsidR="000D3B74" w:rsidRDefault="009C1245">
      <w:pPr>
        <w:spacing w:before="14"/>
        <w:ind w:left="1601" w:right="1997"/>
        <w:jc w:val="center"/>
        <w:rPr>
          <w:rFonts w:ascii="Arial"/>
          <w:b/>
          <w:sz w:val="23"/>
        </w:rPr>
      </w:pPr>
      <w:r>
        <w:rPr>
          <w:rFonts w:ascii="Arial"/>
          <w:b/>
          <w:color w:val="5B5B5B"/>
          <w:sz w:val="23"/>
        </w:rPr>
        <w:t>FAX: 617-527-0488</w:t>
      </w:r>
    </w:p>
    <w:p w14:paraId="3150CBB5" w14:textId="77777777" w:rsidR="000D3B74" w:rsidRDefault="000D3B74">
      <w:pPr>
        <w:pStyle w:val="BodyText"/>
        <w:rPr>
          <w:rFonts w:ascii="Arial"/>
          <w:b/>
          <w:sz w:val="20"/>
        </w:rPr>
      </w:pPr>
    </w:p>
    <w:p w14:paraId="03A39F59" w14:textId="77777777" w:rsidR="000D3B74" w:rsidRDefault="000D3B74">
      <w:pPr>
        <w:pStyle w:val="BodyText"/>
        <w:rPr>
          <w:rFonts w:ascii="Arial"/>
          <w:b/>
          <w:sz w:val="20"/>
        </w:rPr>
      </w:pPr>
    </w:p>
    <w:p w14:paraId="3724BC79" w14:textId="77777777" w:rsidR="000D3B74" w:rsidRDefault="000D3B74">
      <w:pPr>
        <w:pStyle w:val="BodyText"/>
        <w:rPr>
          <w:rFonts w:ascii="Arial"/>
          <w:b/>
          <w:sz w:val="20"/>
        </w:rPr>
      </w:pPr>
    </w:p>
    <w:p w14:paraId="175F4F11" w14:textId="77777777" w:rsidR="000D3B74" w:rsidRDefault="000D3B74">
      <w:pPr>
        <w:pStyle w:val="BodyText"/>
        <w:rPr>
          <w:rFonts w:ascii="Arial"/>
          <w:b/>
          <w:sz w:val="20"/>
        </w:rPr>
      </w:pPr>
    </w:p>
    <w:p w14:paraId="3E69023D" w14:textId="77777777" w:rsidR="000D3B74" w:rsidRDefault="000D3B74">
      <w:pPr>
        <w:pStyle w:val="BodyText"/>
        <w:spacing w:before="9"/>
        <w:rPr>
          <w:rFonts w:ascii="Arial"/>
          <w:b/>
          <w:sz w:val="20"/>
        </w:rPr>
      </w:pPr>
    </w:p>
    <w:p w14:paraId="5D87A770" w14:textId="77777777" w:rsidR="000D3B74" w:rsidRDefault="009C1245">
      <w:pPr>
        <w:pStyle w:val="BodyText"/>
        <w:spacing w:line="506" w:lineRule="auto"/>
        <w:ind w:left="104" w:right="7122" w:hanging="1"/>
      </w:pPr>
      <w:r>
        <w:rPr>
          <w:color w:val="3F3F3F"/>
          <w:w w:val="105"/>
        </w:rPr>
        <w:t>September 1, 2021 Dear Dr. Anand,</w:t>
      </w:r>
    </w:p>
    <w:p w14:paraId="382F6641" w14:textId="0DFCF285" w:rsidR="000D3B74" w:rsidRDefault="009C1245">
      <w:pPr>
        <w:pStyle w:val="BodyText"/>
        <w:spacing w:line="252" w:lineRule="auto"/>
        <w:ind w:left="105" w:right="431" w:hanging="4"/>
      </w:pPr>
      <w:r>
        <w:rPr>
          <w:color w:val="3F3F3F"/>
          <w:w w:val="105"/>
        </w:rPr>
        <w:t>This letter is to inform you of our decision to close the Mount Ida Rest Home, Inc. We anticipate closing on or before December 31, 2021. Our most important priority throughout the closure process is for continued quality care for our residents. The manage</w:t>
      </w:r>
      <w:r>
        <w:rPr>
          <w:color w:val="3F3F3F"/>
          <w:w w:val="105"/>
        </w:rPr>
        <w:t>ment of Mount Ida Rest Home will need to coordinate with you to arrange for the relocation of your patients: (name of</w:t>
      </w:r>
      <w:r w:rsidR="008B08DF">
        <w:rPr>
          <w:color w:val="3F3F3F"/>
          <w:w w:val="105"/>
        </w:rPr>
        <w:t xml:space="preserve"> </w:t>
      </w:r>
      <w:r>
        <w:rPr>
          <w:color w:val="3F3F3F"/>
          <w:w w:val="105"/>
        </w:rPr>
        <w:t>residents). We will not be changing the way we are currently providing care or services. We want a seamless transition for our residents. W</w:t>
      </w:r>
      <w:r>
        <w:rPr>
          <w:color w:val="3F3F3F"/>
          <w:w w:val="105"/>
        </w:rPr>
        <w:t>e will be freezing admissions immediately.</w:t>
      </w:r>
    </w:p>
    <w:p w14:paraId="0D729B0A" w14:textId="77777777" w:rsidR="000D3B74" w:rsidRDefault="000D3B74">
      <w:pPr>
        <w:pStyle w:val="BodyText"/>
        <w:spacing w:before="6"/>
      </w:pPr>
    </w:p>
    <w:p w14:paraId="00B296CB" w14:textId="77777777" w:rsidR="000D3B74" w:rsidRDefault="009C1245">
      <w:pPr>
        <w:pStyle w:val="BodyText"/>
        <w:spacing w:line="252" w:lineRule="auto"/>
        <w:ind w:left="109" w:right="470" w:firstLine="2"/>
      </w:pPr>
      <w:r>
        <w:rPr>
          <w:color w:val="3F3F3F"/>
          <w:w w:val="105"/>
        </w:rPr>
        <w:t>At this time, the management of Mount Ida Rest Home is also notifying all residents and families of the impending closure. Our staff will be evaluating each resident's medical and social needs and the availabilit</w:t>
      </w:r>
      <w:r>
        <w:rPr>
          <w:color w:val="3F3F3F"/>
          <w:w w:val="105"/>
        </w:rPr>
        <w:t>y of rest home beds in the area to find an appropriate match. We will be contacting you very soon to solicit your input into this relocation effort.</w:t>
      </w:r>
    </w:p>
    <w:p w14:paraId="5E4F9A26" w14:textId="77777777" w:rsidR="000D3B74" w:rsidRDefault="000D3B74">
      <w:pPr>
        <w:pStyle w:val="BodyText"/>
        <w:spacing w:before="3"/>
        <w:rPr>
          <w:sz w:val="24"/>
        </w:rPr>
      </w:pPr>
    </w:p>
    <w:p w14:paraId="2ED98AAF" w14:textId="77777777" w:rsidR="000D3B74" w:rsidRDefault="009C1245">
      <w:pPr>
        <w:pStyle w:val="BodyText"/>
        <w:spacing w:line="252" w:lineRule="auto"/>
        <w:ind w:left="109" w:right="431" w:firstLine="1"/>
      </w:pPr>
      <w:r>
        <w:rPr>
          <w:color w:val="3F3F3F"/>
          <w:w w:val="105"/>
        </w:rPr>
        <w:t>The Massachusetts Department of Public Health has been notified of the impending closure and will be provi</w:t>
      </w:r>
      <w:r>
        <w:rPr>
          <w:color w:val="3F3F3F"/>
          <w:w w:val="105"/>
        </w:rPr>
        <w:t>ding assistance in the resident relocation effort. We appreciate the care you have provided to our residents, we value our relationship with you, and we appreciate your support as we go through this difficult time.</w:t>
      </w:r>
    </w:p>
    <w:p w14:paraId="6AAA2993" w14:textId="77777777" w:rsidR="000D3B74" w:rsidRDefault="000D3B74">
      <w:pPr>
        <w:pStyle w:val="BodyText"/>
        <w:spacing w:before="4"/>
      </w:pPr>
    </w:p>
    <w:p w14:paraId="1D09C99E" w14:textId="6E3FCCF0" w:rsidR="000D3B74" w:rsidRDefault="009C1245">
      <w:pPr>
        <w:pStyle w:val="BodyText"/>
        <w:spacing w:line="506" w:lineRule="auto"/>
        <w:ind w:left="113" w:right="1387"/>
      </w:pPr>
      <w:r>
        <w:rPr>
          <w:color w:val="3F3F3F"/>
          <w:w w:val="105"/>
        </w:rPr>
        <w:t>For information and assistance, you may</w:t>
      </w:r>
      <w:r>
        <w:rPr>
          <w:color w:val="3F3F3F"/>
          <w:w w:val="105"/>
        </w:rPr>
        <w:t xml:space="preserve"> contact me at 617-527-5657. Sincerely,</w:t>
      </w:r>
    </w:p>
    <w:p w14:paraId="6BC2A3EF" w14:textId="77777777" w:rsidR="000D3B74" w:rsidRDefault="009C1245" w:rsidP="009C1245">
      <w:pPr>
        <w:pStyle w:val="BodyText"/>
        <w:spacing w:before="1" w:line="252" w:lineRule="auto"/>
        <w:ind w:right="4641"/>
      </w:pPr>
      <w:r>
        <w:rPr>
          <w:color w:val="3F3F3F"/>
          <w:w w:val="105"/>
        </w:rPr>
        <w:t>Indira Desai D.Sc., RN, LDN, LNHA President</w:t>
      </w:r>
    </w:p>
    <w:p w14:paraId="2517F4EC" w14:textId="77777777" w:rsidR="000D3B74" w:rsidRDefault="000D3B74">
      <w:pPr>
        <w:spacing w:line="252" w:lineRule="auto"/>
        <w:sectPr w:rsidR="000D3B74">
          <w:pgSz w:w="12240" w:h="15840"/>
          <w:pgMar w:top="1080" w:right="1340" w:bottom="280" w:left="1680" w:header="720" w:footer="720" w:gutter="0"/>
          <w:cols w:space="720"/>
        </w:sectPr>
      </w:pPr>
    </w:p>
    <w:p w14:paraId="231BC732" w14:textId="77777777" w:rsidR="000D3B74" w:rsidRDefault="009C1245">
      <w:pPr>
        <w:spacing w:before="78"/>
        <w:ind w:left="1726" w:right="1997"/>
        <w:jc w:val="center"/>
        <w:rPr>
          <w:sz w:val="24"/>
        </w:rPr>
      </w:pPr>
      <w:r>
        <w:rPr>
          <w:color w:val="5D5D5D"/>
          <w:sz w:val="24"/>
        </w:rPr>
        <w:lastRenderedPageBreak/>
        <w:t>ATTACHMENT 4</w:t>
      </w:r>
    </w:p>
    <w:p w14:paraId="7BB58B3F" w14:textId="77777777" w:rsidR="000D3B74" w:rsidRDefault="000D3B74">
      <w:pPr>
        <w:pStyle w:val="BodyText"/>
        <w:spacing w:before="5"/>
        <w:rPr>
          <w:sz w:val="17"/>
        </w:rPr>
      </w:pPr>
    </w:p>
    <w:p w14:paraId="7EABF807" w14:textId="77777777" w:rsidR="000D3B74" w:rsidRDefault="009C1245">
      <w:pPr>
        <w:pStyle w:val="BodyText"/>
        <w:spacing w:before="91" w:after="10"/>
        <w:ind w:left="1725" w:right="1997"/>
        <w:jc w:val="center"/>
      </w:pPr>
      <w:r>
        <w:rPr>
          <w:color w:val="5D5D5D"/>
          <w:w w:val="105"/>
        </w:rPr>
        <w:t xml:space="preserve">Notice of  </w:t>
      </w:r>
      <w:r>
        <w:rPr>
          <w:color w:val="5D5D5D"/>
          <w:w w:val="105"/>
          <w:u w:val="thick" w:color="5D5D5D"/>
        </w:rPr>
        <w:t>Right</w:t>
      </w:r>
      <w:r>
        <w:rPr>
          <w:color w:val="5D5D5D"/>
          <w:w w:val="105"/>
        </w:rPr>
        <w:t xml:space="preserve"> to </w:t>
      </w:r>
      <w:r>
        <w:rPr>
          <w:color w:val="5D5D5D"/>
          <w:w w:val="105"/>
          <w:u w:val="thick" w:color="5D5D5D"/>
        </w:rPr>
        <w:t>Appeal</w:t>
      </w:r>
    </w:p>
    <w:p w14:paraId="26572665" w14:textId="77777777" w:rsidR="000D3B74" w:rsidRDefault="009C1245">
      <w:pPr>
        <w:pStyle w:val="BodyText"/>
        <w:spacing w:line="34" w:lineRule="exact"/>
        <w:ind w:left="52"/>
        <w:rPr>
          <w:sz w:val="3"/>
        </w:rPr>
      </w:pPr>
      <w:r>
        <w:rPr>
          <w:sz w:val="3"/>
        </w:rPr>
      </w:r>
      <w:r>
        <w:rPr>
          <w:sz w:val="3"/>
        </w:rPr>
        <w:pict w14:anchorId="5710F84A">
          <v:group id="_x0000_s1028" style="width:440.4pt;height:1.7pt;mso-position-horizontal-relative:char;mso-position-vertical-relative:line" coordsize="8808,34">
            <v:line id="_x0000_s1029" style="position:absolute" from="0,17" to="8807,17" strokeweight=".59339mm"/>
            <w10:anchorlock/>
          </v:group>
        </w:pict>
      </w:r>
    </w:p>
    <w:p w14:paraId="7868C249" w14:textId="77777777" w:rsidR="000D3B74" w:rsidRDefault="000D3B74">
      <w:pPr>
        <w:spacing w:line="34" w:lineRule="exact"/>
        <w:rPr>
          <w:sz w:val="3"/>
        </w:rPr>
        <w:sectPr w:rsidR="000D3B74">
          <w:pgSz w:w="12240" w:h="15840"/>
          <w:pgMar w:top="1240" w:right="1340" w:bottom="280" w:left="1680" w:header="720" w:footer="720" w:gutter="0"/>
          <w:cols w:space="720"/>
        </w:sectPr>
      </w:pPr>
    </w:p>
    <w:p w14:paraId="65F2634D" w14:textId="77777777" w:rsidR="000D3B74" w:rsidRDefault="009C1245">
      <w:pPr>
        <w:pStyle w:val="Heading2"/>
        <w:spacing w:before="159"/>
        <w:ind w:left="1817"/>
      </w:pPr>
      <w:r>
        <w:rPr>
          <w:color w:val="626262"/>
          <w:u w:val="thick" w:color="484848"/>
        </w:rPr>
        <w:lastRenderedPageBreak/>
        <w:t>Notice of R</w:t>
      </w:r>
      <w:r>
        <w:rPr>
          <w:color w:val="484848"/>
          <w:u w:val="thick" w:color="484848"/>
        </w:rPr>
        <w:t>i</w:t>
      </w:r>
      <w:r>
        <w:rPr>
          <w:color w:val="626262"/>
          <w:u w:val="thick" w:color="484848"/>
        </w:rPr>
        <w:t>g</w:t>
      </w:r>
      <w:r>
        <w:rPr>
          <w:color w:val="484848"/>
          <w:u w:val="thick" w:color="484848"/>
        </w:rPr>
        <w:t>ht to Appeal</w:t>
      </w:r>
    </w:p>
    <w:p w14:paraId="1ED879AF" w14:textId="77777777" w:rsidR="000D3B74" w:rsidRDefault="000D3B74">
      <w:pPr>
        <w:pStyle w:val="BodyText"/>
        <w:spacing w:before="1"/>
        <w:rPr>
          <w:b/>
          <w:sz w:val="25"/>
        </w:rPr>
      </w:pPr>
    </w:p>
    <w:p w14:paraId="71C0F9F3" w14:textId="77777777" w:rsidR="000D3B74" w:rsidRDefault="009C1245">
      <w:pPr>
        <w:pStyle w:val="BodyText"/>
        <w:ind w:left="1819" w:right="1997"/>
        <w:jc w:val="center"/>
      </w:pPr>
      <w:r>
        <w:rPr>
          <w:color w:val="626262"/>
          <w:w w:val="105"/>
        </w:rPr>
        <w:t>30 Day Appeal Notice to Resident Transfer/</w:t>
      </w:r>
      <w:r>
        <w:rPr>
          <w:color w:val="626262"/>
          <w:spacing w:val="59"/>
          <w:w w:val="105"/>
        </w:rPr>
        <w:t xml:space="preserve"> </w:t>
      </w:r>
      <w:r>
        <w:rPr>
          <w:color w:val="626262"/>
          <w:w w:val="105"/>
        </w:rPr>
        <w:t>Discharge</w:t>
      </w:r>
    </w:p>
    <w:p w14:paraId="1341D525" w14:textId="77777777" w:rsidR="000D3B74" w:rsidRDefault="009C1245">
      <w:pPr>
        <w:pStyle w:val="BodyText"/>
        <w:spacing w:before="8"/>
      </w:pPr>
      <w:r>
        <w:pict w14:anchorId="41120427">
          <v:shape id="_x0000_s1027" style="position:absolute;margin-left:90.4pt;margin-top:16.25pt;width:440.4pt;height:.1pt;z-index:-251649024;mso-wrap-distance-left:0;mso-wrap-distance-right:0;mso-position-horizontal-relative:page" coordorigin="1808,325" coordsize="8808,0" path="m1808,325r8807,e" filled="f" strokeweight=".42383mm">
            <v:path arrowok="t"/>
            <w10:wrap type="topAndBottom" anchorx="page"/>
          </v:shape>
        </w:pict>
      </w:r>
    </w:p>
    <w:p w14:paraId="5F9A9547" w14:textId="77777777" w:rsidR="000D3B74" w:rsidRDefault="000D3B74">
      <w:pPr>
        <w:pStyle w:val="BodyText"/>
        <w:spacing w:before="11"/>
        <w:rPr>
          <w:sz w:val="21"/>
        </w:rPr>
      </w:pPr>
    </w:p>
    <w:p w14:paraId="485D9E68" w14:textId="77777777" w:rsidR="000D3B74" w:rsidRDefault="009C1245">
      <w:pPr>
        <w:ind w:left="171"/>
        <w:jc w:val="both"/>
        <w:rPr>
          <w:i/>
          <w:sz w:val="23"/>
        </w:rPr>
      </w:pPr>
      <w:r>
        <w:rPr>
          <w:color w:val="484848"/>
          <w:sz w:val="23"/>
        </w:rPr>
        <w:t xml:space="preserve">Dear </w:t>
      </w:r>
      <w:r>
        <w:rPr>
          <w:i/>
          <w:color w:val="484848"/>
          <w:sz w:val="23"/>
        </w:rPr>
        <w:t xml:space="preserve">( Resident </w:t>
      </w:r>
      <w:r>
        <w:rPr>
          <w:i/>
          <w:color w:val="626262"/>
          <w:sz w:val="23"/>
        </w:rPr>
        <w:t xml:space="preserve">/ </w:t>
      </w:r>
      <w:r>
        <w:rPr>
          <w:i/>
          <w:color w:val="484848"/>
          <w:sz w:val="23"/>
        </w:rPr>
        <w:t>Family Member/ or Legal Representative):</w:t>
      </w:r>
    </w:p>
    <w:p w14:paraId="4A92DEE9" w14:textId="77777777" w:rsidR="000D3B74" w:rsidRDefault="000D3B74">
      <w:pPr>
        <w:pStyle w:val="BodyText"/>
        <w:spacing w:before="10"/>
        <w:rPr>
          <w:i/>
          <w:sz w:val="25"/>
        </w:rPr>
      </w:pPr>
    </w:p>
    <w:p w14:paraId="7F7E7665" w14:textId="77777777" w:rsidR="000D3B74" w:rsidRDefault="009C1245">
      <w:pPr>
        <w:spacing w:line="252" w:lineRule="auto"/>
        <w:ind w:left="166" w:right="314" w:firstLine="2"/>
        <w:jc w:val="both"/>
        <w:rPr>
          <w:sz w:val="23"/>
        </w:rPr>
      </w:pPr>
      <w:r>
        <w:rPr>
          <w:color w:val="484848"/>
          <w:w w:val="105"/>
          <w:sz w:val="23"/>
        </w:rPr>
        <w:t xml:space="preserve">This letter is to inform you that Mount Ida Rest Home Inc. will be </w:t>
      </w:r>
      <w:r>
        <w:rPr>
          <w:i/>
          <w:color w:val="484848"/>
          <w:w w:val="105"/>
          <w:sz w:val="23"/>
        </w:rPr>
        <w:t xml:space="preserve">(transferring or discharging) </w:t>
      </w:r>
      <w:r>
        <w:rPr>
          <w:color w:val="484848"/>
          <w:w w:val="105"/>
          <w:sz w:val="23"/>
        </w:rPr>
        <w:t xml:space="preserve">you on </w:t>
      </w:r>
      <w:r>
        <w:rPr>
          <w:i/>
          <w:color w:val="484848"/>
          <w:w w:val="105"/>
          <w:sz w:val="23"/>
        </w:rPr>
        <w:t xml:space="preserve">(date). </w:t>
      </w:r>
      <w:r>
        <w:rPr>
          <w:color w:val="484848"/>
          <w:w w:val="105"/>
          <w:sz w:val="23"/>
        </w:rPr>
        <w:t xml:space="preserve">We are </w:t>
      </w:r>
      <w:r>
        <w:rPr>
          <w:i/>
          <w:color w:val="484848"/>
          <w:w w:val="105"/>
          <w:sz w:val="23"/>
        </w:rPr>
        <w:t xml:space="preserve">(transferring or discharging) </w:t>
      </w:r>
      <w:r>
        <w:rPr>
          <w:color w:val="484848"/>
          <w:w w:val="105"/>
          <w:sz w:val="23"/>
        </w:rPr>
        <w:t>you for the following reasons:</w:t>
      </w:r>
    </w:p>
    <w:p w14:paraId="3190F428" w14:textId="77777777" w:rsidR="000D3B74" w:rsidRDefault="000D3B74">
      <w:pPr>
        <w:pStyle w:val="BodyText"/>
        <w:spacing w:before="6"/>
        <w:rPr>
          <w:sz w:val="24"/>
        </w:rPr>
      </w:pPr>
    </w:p>
    <w:p w14:paraId="20F378ED" w14:textId="1C93887A" w:rsidR="000D3B74" w:rsidRDefault="009C1245">
      <w:pPr>
        <w:spacing w:line="249" w:lineRule="auto"/>
        <w:ind w:left="171" w:right="300" w:firstLine="2"/>
        <w:jc w:val="both"/>
        <w:rPr>
          <w:i/>
          <w:sz w:val="23"/>
        </w:rPr>
      </w:pPr>
      <w:r>
        <w:rPr>
          <w:color w:val="484848"/>
          <w:w w:val="105"/>
          <w:sz w:val="23"/>
        </w:rPr>
        <w:t xml:space="preserve">Arrangements have been made for you to be admitted to </w:t>
      </w:r>
      <w:r>
        <w:rPr>
          <w:i/>
          <w:color w:val="484848"/>
          <w:w w:val="105"/>
          <w:sz w:val="23"/>
        </w:rPr>
        <w:t xml:space="preserve">(name of receiving </w:t>
      </w:r>
      <w:r>
        <w:rPr>
          <w:i/>
          <w:color w:val="484848"/>
          <w:w w:val="105"/>
          <w:sz w:val="23"/>
        </w:rPr>
        <w:t>F</w:t>
      </w:r>
      <w:r>
        <w:rPr>
          <w:i/>
          <w:color w:val="484848"/>
          <w:w w:val="105"/>
          <w:sz w:val="23"/>
        </w:rPr>
        <w:t>acility in the event of a transfer</w:t>
      </w:r>
      <w:r>
        <w:rPr>
          <w:i/>
          <w:color w:val="484848"/>
          <w:spacing w:val="-3"/>
          <w:w w:val="105"/>
          <w:sz w:val="23"/>
        </w:rPr>
        <w:t>)</w:t>
      </w:r>
      <w:r>
        <w:rPr>
          <w:i/>
          <w:color w:val="626262"/>
          <w:spacing w:val="-3"/>
          <w:w w:val="105"/>
          <w:sz w:val="23"/>
        </w:rPr>
        <w:t>.</w:t>
      </w:r>
    </w:p>
    <w:p w14:paraId="3772E022" w14:textId="77777777" w:rsidR="000D3B74" w:rsidRDefault="009C1245">
      <w:pPr>
        <w:pStyle w:val="BodyText"/>
        <w:spacing w:before="3"/>
        <w:ind w:left="1819" w:right="1970"/>
        <w:jc w:val="center"/>
      </w:pPr>
      <w:r>
        <w:rPr>
          <w:color w:val="484848"/>
          <w:w w:val="105"/>
        </w:rPr>
        <w:t>-or-</w:t>
      </w:r>
    </w:p>
    <w:p w14:paraId="4D0D4F7E" w14:textId="77777777" w:rsidR="000D3B74" w:rsidRDefault="000D3B74">
      <w:pPr>
        <w:pStyle w:val="BodyText"/>
        <w:spacing w:before="10"/>
        <w:rPr>
          <w:sz w:val="25"/>
        </w:rPr>
      </w:pPr>
    </w:p>
    <w:p w14:paraId="12AF7822" w14:textId="77777777" w:rsidR="000D3B74" w:rsidRDefault="009C1245">
      <w:pPr>
        <w:pStyle w:val="BodyText"/>
        <w:spacing w:line="252" w:lineRule="auto"/>
        <w:ind w:left="173" w:right="327" w:firstLine="9"/>
      </w:pPr>
      <w:r>
        <w:rPr>
          <w:color w:val="484848"/>
          <w:w w:val="105"/>
        </w:rPr>
        <w:t xml:space="preserve">You will be discharged to </w:t>
      </w:r>
      <w:r>
        <w:rPr>
          <w:i/>
          <w:color w:val="484848"/>
          <w:w w:val="105"/>
        </w:rPr>
        <w:t xml:space="preserve">(location) </w:t>
      </w:r>
      <w:r>
        <w:rPr>
          <w:color w:val="484848"/>
          <w:w w:val="105"/>
        </w:rPr>
        <w:t>and arrangements have been made for you to receive the following services after your discharge:</w:t>
      </w:r>
    </w:p>
    <w:p w14:paraId="70A05E48" w14:textId="77777777" w:rsidR="000D3B74" w:rsidRDefault="000D3B74">
      <w:pPr>
        <w:pStyle w:val="BodyText"/>
        <w:spacing w:before="4"/>
        <w:rPr>
          <w:sz w:val="24"/>
        </w:rPr>
      </w:pPr>
    </w:p>
    <w:p w14:paraId="534DD742" w14:textId="77777777" w:rsidR="000D3B74" w:rsidRDefault="009C1245">
      <w:pPr>
        <w:pStyle w:val="BodyText"/>
        <w:spacing w:line="252" w:lineRule="auto"/>
        <w:ind w:left="174" w:right="337" w:firstLine="8"/>
      </w:pPr>
      <w:r>
        <w:rPr>
          <w:color w:val="484848"/>
          <w:w w:val="105"/>
        </w:rPr>
        <w:t xml:space="preserve">You have the right to appeal this decision. </w:t>
      </w:r>
      <w:r>
        <w:rPr>
          <w:rFonts w:ascii="Arial"/>
          <w:color w:val="484848"/>
          <w:w w:val="105"/>
        </w:rPr>
        <w:t xml:space="preserve">If </w:t>
      </w:r>
      <w:r>
        <w:rPr>
          <w:color w:val="484848"/>
          <w:w w:val="105"/>
        </w:rPr>
        <w:t>you wish to appeal, you must put your request in writing and mail it to:</w:t>
      </w:r>
    </w:p>
    <w:p w14:paraId="6C47D66A" w14:textId="77777777" w:rsidR="000D3B74" w:rsidRDefault="000D3B74">
      <w:pPr>
        <w:pStyle w:val="BodyText"/>
        <w:spacing w:before="9"/>
        <w:rPr>
          <w:sz w:val="24"/>
        </w:rPr>
      </w:pPr>
    </w:p>
    <w:p w14:paraId="1AF99FBD" w14:textId="77777777" w:rsidR="000D3B74" w:rsidRDefault="009C1245">
      <w:pPr>
        <w:pStyle w:val="Heading2"/>
        <w:spacing w:before="0"/>
        <w:ind w:left="176" w:right="0"/>
        <w:jc w:val="left"/>
      </w:pPr>
      <w:r>
        <w:rPr>
          <w:color w:val="484848"/>
          <w:w w:val="105"/>
        </w:rPr>
        <w:t>MassHealth Board of Hearings</w:t>
      </w:r>
    </w:p>
    <w:p w14:paraId="7571D99E" w14:textId="77777777" w:rsidR="000D3B74" w:rsidRDefault="009C1245">
      <w:pPr>
        <w:pStyle w:val="BodyText"/>
        <w:spacing w:before="10"/>
        <w:ind w:left="177"/>
      </w:pPr>
      <w:r>
        <w:rPr>
          <w:color w:val="484848"/>
          <w:w w:val="105"/>
        </w:rPr>
        <w:t>Office of Medicaid</w:t>
      </w:r>
    </w:p>
    <w:p w14:paraId="2BB678F0" w14:textId="77777777" w:rsidR="000D3B74" w:rsidRDefault="009C1245">
      <w:pPr>
        <w:pStyle w:val="BodyText"/>
        <w:spacing w:before="14" w:line="249" w:lineRule="auto"/>
        <w:ind w:left="177" w:right="6105"/>
      </w:pPr>
      <w:r>
        <w:rPr>
          <w:color w:val="484848"/>
          <w:w w:val="105"/>
        </w:rPr>
        <w:t>100 Hancock Street</w:t>
      </w:r>
      <w:r>
        <w:rPr>
          <w:color w:val="626262"/>
          <w:w w:val="105"/>
        </w:rPr>
        <w:t xml:space="preserve">, </w:t>
      </w:r>
      <w:r>
        <w:rPr>
          <w:color w:val="484848"/>
          <w:w w:val="105"/>
        </w:rPr>
        <w:t>6th Floor Quincy, MA</w:t>
      </w:r>
      <w:r>
        <w:rPr>
          <w:color w:val="484848"/>
          <w:spacing w:val="15"/>
          <w:w w:val="105"/>
        </w:rPr>
        <w:t xml:space="preserve"> </w:t>
      </w:r>
      <w:r>
        <w:rPr>
          <w:color w:val="484848"/>
          <w:w w:val="105"/>
        </w:rPr>
        <w:t>02171</w:t>
      </w:r>
    </w:p>
    <w:p w14:paraId="124A5074" w14:textId="77777777" w:rsidR="000D3B74" w:rsidRDefault="009C1245">
      <w:pPr>
        <w:pStyle w:val="BodyText"/>
        <w:spacing w:before="8" w:line="252" w:lineRule="auto"/>
        <w:ind w:left="176" w:right="5054" w:firstLine="4"/>
      </w:pPr>
      <w:r>
        <w:rPr>
          <w:color w:val="484848"/>
          <w:w w:val="105"/>
        </w:rPr>
        <w:t>Phone: 1-800-655-0338 or</w:t>
      </w:r>
      <w:r>
        <w:rPr>
          <w:color w:val="484848"/>
          <w:spacing w:val="-23"/>
          <w:w w:val="105"/>
        </w:rPr>
        <w:t xml:space="preserve"> </w:t>
      </w:r>
      <w:r>
        <w:rPr>
          <w:color w:val="484848"/>
          <w:w w:val="105"/>
        </w:rPr>
        <w:t>617-847-1200 Fax:617-847-1204</w:t>
      </w:r>
    </w:p>
    <w:p w14:paraId="47FD2DA2" w14:textId="77777777" w:rsidR="000D3B74" w:rsidRDefault="000D3B74">
      <w:pPr>
        <w:pStyle w:val="BodyText"/>
        <w:spacing w:before="10"/>
      </w:pPr>
    </w:p>
    <w:p w14:paraId="56CC823B" w14:textId="77777777" w:rsidR="000D3B74" w:rsidRDefault="009C1245">
      <w:pPr>
        <w:pStyle w:val="BodyText"/>
        <w:spacing w:line="252" w:lineRule="auto"/>
        <w:ind w:left="178" w:right="337" w:hanging="20"/>
      </w:pPr>
      <w:r>
        <w:rPr>
          <w:rFonts w:ascii="Arial"/>
          <w:color w:val="484848"/>
          <w:w w:val="105"/>
        </w:rPr>
        <w:t xml:space="preserve">If </w:t>
      </w:r>
      <w:r>
        <w:rPr>
          <w:color w:val="484848"/>
          <w:w w:val="105"/>
        </w:rPr>
        <w:t>you file an appeal within ten (10) days after receiving this notice</w:t>
      </w:r>
      <w:r>
        <w:rPr>
          <w:color w:val="626262"/>
          <w:w w:val="105"/>
        </w:rPr>
        <w:t xml:space="preserve">, </w:t>
      </w:r>
      <w:r>
        <w:rPr>
          <w:color w:val="484848"/>
          <w:w w:val="105"/>
        </w:rPr>
        <w:t>you will not be transferred or discharged until after a decision has been made regarding your appeal.</w:t>
      </w:r>
    </w:p>
    <w:p w14:paraId="7EACFE3A" w14:textId="77777777" w:rsidR="000D3B74" w:rsidRDefault="000D3B74">
      <w:pPr>
        <w:pStyle w:val="BodyText"/>
        <w:spacing w:before="5"/>
        <w:rPr>
          <w:sz w:val="24"/>
        </w:rPr>
      </w:pPr>
    </w:p>
    <w:p w14:paraId="4DA1ED62" w14:textId="77777777" w:rsidR="000D3B74" w:rsidRDefault="009C1245">
      <w:pPr>
        <w:pStyle w:val="BodyText"/>
        <w:spacing w:line="254" w:lineRule="auto"/>
        <w:ind w:left="175" w:right="278" w:firstLine="5"/>
        <w:jc w:val="both"/>
      </w:pPr>
      <w:r>
        <w:rPr>
          <w:color w:val="484848"/>
          <w:w w:val="105"/>
        </w:rPr>
        <w:t>For additional informatio</w:t>
      </w:r>
      <w:r>
        <w:rPr>
          <w:color w:val="484848"/>
          <w:w w:val="105"/>
        </w:rPr>
        <w:t xml:space="preserve">n or assistance, you may also contact the </w:t>
      </w:r>
      <w:r>
        <w:rPr>
          <w:b/>
          <w:color w:val="484848"/>
          <w:w w:val="105"/>
        </w:rPr>
        <w:t xml:space="preserve">State Long Term  Care Ombudsman </w:t>
      </w:r>
      <w:r>
        <w:rPr>
          <w:color w:val="484848"/>
          <w:w w:val="105"/>
        </w:rPr>
        <w:t>at One Ashburton Place, Boston, MA 02180, (617) 727-7750</w:t>
      </w:r>
      <w:r>
        <w:rPr>
          <w:color w:val="484848"/>
          <w:spacing w:val="60"/>
          <w:w w:val="105"/>
        </w:rPr>
        <w:t xml:space="preserve"> </w:t>
      </w:r>
      <w:r>
        <w:rPr>
          <w:color w:val="484848"/>
          <w:w w:val="105"/>
        </w:rPr>
        <w:t>or (800)</w:t>
      </w:r>
      <w:r>
        <w:rPr>
          <w:color w:val="484848"/>
          <w:spacing w:val="7"/>
          <w:w w:val="105"/>
        </w:rPr>
        <w:t xml:space="preserve"> </w:t>
      </w:r>
      <w:r>
        <w:rPr>
          <w:color w:val="484848"/>
          <w:w w:val="105"/>
        </w:rPr>
        <w:t>882-2003.</w:t>
      </w:r>
    </w:p>
    <w:p w14:paraId="581C9B3F" w14:textId="77777777" w:rsidR="000D3B74" w:rsidRDefault="000D3B74">
      <w:pPr>
        <w:pStyle w:val="BodyText"/>
        <w:spacing w:before="9"/>
      </w:pPr>
    </w:p>
    <w:p w14:paraId="5C7CA723" w14:textId="77777777" w:rsidR="000D3B74" w:rsidRDefault="009C1245">
      <w:pPr>
        <w:pStyle w:val="BodyText"/>
        <w:ind w:left="181"/>
      </w:pPr>
      <w:r>
        <w:rPr>
          <w:color w:val="484848"/>
          <w:w w:val="105"/>
        </w:rPr>
        <w:t>For developmentally disabled or mentally ill residents add either:</w:t>
      </w:r>
    </w:p>
    <w:p w14:paraId="3524CF18" w14:textId="77777777" w:rsidR="000D3B74" w:rsidRDefault="000D3B74">
      <w:pPr>
        <w:pStyle w:val="BodyText"/>
        <w:rPr>
          <w:sz w:val="28"/>
        </w:rPr>
      </w:pPr>
    </w:p>
    <w:p w14:paraId="60299C57" w14:textId="77777777" w:rsidR="000D3B74" w:rsidRDefault="009C1245">
      <w:pPr>
        <w:ind w:left="177"/>
        <w:rPr>
          <w:sz w:val="23"/>
        </w:rPr>
      </w:pPr>
      <w:r>
        <w:rPr>
          <w:b/>
          <w:color w:val="484848"/>
          <w:w w:val="105"/>
          <w:sz w:val="23"/>
        </w:rPr>
        <w:t xml:space="preserve">Disability Law Center, </w:t>
      </w:r>
      <w:r>
        <w:rPr>
          <w:color w:val="484848"/>
          <w:w w:val="105"/>
          <w:sz w:val="23"/>
        </w:rPr>
        <w:t>11 Beacon Stre</w:t>
      </w:r>
      <w:r>
        <w:rPr>
          <w:color w:val="484848"/>
          <w:w w:val="105"/>
          <w:sz w:val="23"/>
        </w:rPr>
        <w:t>et, Suite 925, Boston, MA  02180, (617)</w:t>
      </w:r>
      <w:r>
        <w:rPr>
          <w:color w:val="484848"/>
          <w:spacing w:val="24"/>
          <w:w w:val="105"/>
          <w:sz w:val="23"/>
        </w:rPr>
        <w:t xml:space="preserve"> </w:t>
      </w:r>
      <w:r>
        <w:rPr>
          <w:color w:val="484848"/>
          <w:w w:val="105"/>
          <w:sz w:val="23"/>
        </w:rPr>
        <w:t>723-</w:t>
      </w:r>
    </w:p>
    <w:p w14:paraId="375FA087" w14:textId="77777777" w:rsidR="000D3B74" w:rsidRDefault="009C1245">
      <w:pPr>
        <w:pStyle w:val="BodyText"/>
        <w:spacing w:before="19"/>
        <w:ind w:left="181"/>
      </w:pPr>
      <w:r>
        <w:rPr>
          <w:color w:val="484848"/>
          <w:w w:val="105"/>
        </w:rPr>
        <w:t>8455 / (800) 872-9992 Voice, 617) 227-9464 / (800) 381-0577 TTY, (617)</w:t>
      </w:r>
      <w:r>
        <w:rPr>
          <w:color w:val="484848"/>
          <w:spacing w:val="37"/>
          <w:w w:val="105"/>
        </w:rPr>
        <w:t xml:space="preserve"> </w:t>
      </w:r>
      <w:r>
        <w:rPr>
          <w:color w:val="484848"/>
          <w:w w:val="105"/>
        </w:rPr>
        <w:t>723-9125</w:t>
      </w:r>
    </w:p>
    <w:p w14:paraId="6A9E3C99" w14:textId="77777777" w:rsidR="000D3B74" w:rsidRDefault="009C1245">
      <w:pPr>
        <w:pStyle w:val="BodyText"/>
        <w:spacing w:before="10"/>
        <w:ind w:left="176"/>
      </w:pPr>
      <w:r>
        <w:rPr>
          <w:color w:val="484848"/>
          <w:w w:val="105"/>
        </w:rPr>
        <w:t>Fax; or 32 Industrial Drive East, Northampton, Massachusetts, 01060, (413) 584-6337 /</w:t>
      </w:r>
    </w:p>
    <w:p w14:paraId="5387A674" w14:textId="77777777" w:rsidR="000D3B74" w:rsidRDefault="009C1245">
      <w:pPr>
        <w:pStyle w:val="BodyText"/>
        <w:spacing w:before="14"/>
        <w:ind w:left="175"/>
      </w:pPr>
      <w:r>
        <w:rPr>
          <w:color w:val="484848"/>
          <w:w w:val="105"/>
        </w:rPr>
        <w:t>(800) 222-5619 Voice, (413) 582-6919 TTY, (41</w:t>
      </w:r>
      <w:r>
        <w:rPr>
          <w:color w:val="484848"/>
          <w:w w:val="105"/>
        </w:rPr>
        <w:t>3) 584-2976 Fax.</w:t>
      </w:r>
    </w:p>
    <w:p w14:paraId="1609870F" w14:textId="77777777" w:rsidR="000D3B74" w:rsidRDefault="000D3B74">
      <w:pPr>
        <w:pStyle w:val="BodyText"/>
        <w:spacing w:before="5"/>
        <w:rPr>
          <w:sz w:val="25"/>
        </w:rPr>
      </w:pPr>
    </w:p>
    <w:p w14:paraId="068F18E7" w14:textId="77777777" w:rsidR="000D3B74" w:rsidRDefault="009C1245">
      <w:pPr>
        <w:spacing w:line="252" w:lineRule="auto"/>
        <w:ind w:left="175" w:right="281" w:hanging="4"/>
        <w:jc w:val="both"/>
        <w:rPr>
          <w:sz w:val="23"/>
        </w:rPr>
      </w:pPr>
      <w:r>
        <w:rPr>
          <w:b/>
          <w:color w:val="484848"/>
          <w:w w:val="105"/>
          <w:sz w:val="23"/>
        </w:rPr>
        <w:t xml:space="preserve">The Center for Public Representation, </w:t>
      </w:r>
      <w:r>
        <w:rPr>
          <w:color w:val="484848"/>
          <w:w w:val="105"/>
          <w:sz w:val="23"/>
        </w:rPr>
        <w:t>22 Green Street, Northampton, MA 01060,</w:t>
      </w:r>
      <w:r>
        <w:rPr>
          <w:color w:val="484848"/>
          <w:spacing w:val="60"/>
          <w:w w:val="105"/>
          <w:sz w:val="23"/>
        </w:rPr>
        <w:t xml:space="preserve"> </w:t>
      </w:r>
      <w:r>
        <w:rPr>
          <w:color w:val="484848"/>
          <w:w w:val="105"/>
          <w:sz w:val="23"/>
        </w:rPr>
        <w:t xml:space="preserve">(413) 586-6024 or 246 Walnut Street, Newton </w:t>
      </w:r>
      <w:r>
        <w:rPr>
          <w:color w:val="626262"/>
          <w:w w:val="105"/>
          <w:sz w:val="23"/>
        </w:rPr>
        <w:t xml:space="preserve">, </w:t>
      </w:r>
      <w:r>
        <w:rPr>
          <w:color w:val="484848"/>
          <w:w w:val="105"/>
          <w:sz w:val="23"/>
        </w:rPr>
        <w:t>MA 02158, (617)</w:t>
      </w:r>
      <w:r>
        <w:rPr>
          <w:color w:val="484848"/>
          <w:spacing w:val="31"/>
          <w:w w:val="105"/>
          <w:sz w:val="23"/>
        </w:rPr>
        <w:t xml:space="preserve"> </w:t>
      </w:r>
      <w:r>
        <w:rPr>
          <w:color w:val="484848"/>
          <w:spacing w:val="-3"/>
          <w:w w:val="105"/>
          <w:sz w:val="23"/>
        </w:rPr>
        <w:t>965-0776</w:t>
      </w:r>
      <w:r>
        <w:rPr>
          <w:color w:val="626262"/>
          <w:spacing w:val="-3"/>
          <w:w w:val="105"/>
          <w:sz w:val="23"/>
        </w:rPr>
        <w:t>.</w:t>
      </w:r>
    </w:p>
    <w:p w14:paraId="3ABB1036" w14:textId="77777777" w:rsidR="000D3B74" w:rsidRDefault="000D3B74">
      <w:pPr>
        <w:spacing w:line="252" w:lineRule="auto"/>
        <w:jc w:val="both"/>
        <w:rPr>
          <w:sz w:val="23"/>
        </w:rPr>
        <w:sectPr w:rsidR="000D3B74">
          <w:pgSz w:w="12240" w:h="15840"/>
          <w:pgMar w:top="1500" w:right="1340" w:bottom="280" w:left="1680" w:header="720" w:footer="720" w:gutter="0"/>
          <w:cols w:space="720"/>
        </w:sectPr>
      </w:pPr>
    </w:p>
    <w:p w14:paraId="3569CD98" w14:textId="77777777" w:rsidR="000D3B74" w:rsidRDefault="009C1245">
      <w:pPr>
        <w:pStyle w:val="BodyText"/>
        <w:spacing w:before="78" w:line="247" w:lineRule="auto"/>
        <w:ind w:left="149" w:right="337" w:hanging="10"/>
      </w:pPr>
      <w:r>
        <w:rPr>
          <w:color w:val="5E5E5E"/>
          <w:w w:val="105"/>
          <w:sz w:val="25"/>
        </w:rPr>
        <w:lastRenderedPageBreak/>
        <w:t xml:space="preserve">If </w:t>
      </w:r>
      <w:r>
        <w:rPr>
          <w:color w:val="5E5E5E"/>
          <w:w w:val="105"/>
        </w:rPr>
        <w:t>you have any questions about this notice, please contact (name of appropriate Facility staff member).</w:t>
      </w:r>
    </w:p>
    <w:p w14:paraId="3701223A" w14:textId="77777777" w:rsidR="000D3B74" w:rsidRDefault="000D3B74">
      <w:pPr>
        <w:pStyle w:val="BodyText"/>
        <w:spacing w:before="5"/>
        <w:rPr>
          <w:sz w:val="24"/>
        </w:rPr>
      </w:pPr>
    </w:p>
    <w:p w14:paraId="7D925129" w14:textId="4B27396F" w:rsidR="000D3B74" w:rsidRPr="009C1245" w:rsidRDefault="009C1245" w:rsidP="009C1245">
      <w:pPr>
        <w:pStyle w:val="BodyText"/>
        <w:ind w:left="5231"/>
        <w:sectPr w:rsidR="000D3B74" w:rsidRPr="009C1245">
          <w:pgSz w:w="12240" w:h="15840"/>
          <w:pgMar w:top="1260" w:right="1340" w:bottom="280" w:left="1680" w:header="720" w:footer="720" w:gutter="0"/>
          <w:cols w:space="720"/>
        </w:sectPr>
      </w:pPr>
      <w:r>
        <w:rPr>
          <w:color w:val="5E5E5E"/>
          <w:w w:val="105"/>
        </w:rPr>
        <w:t>Very truly yours,</w:t>
      </w:r>
      <w:r>
        <w:rPr>
          <w:color w:val="5E5E5E"/>
          <w:w w:val="105"/>
        </w:rPr>
        <w:br/>
      </w:r>
    </w:p>
    <w:p w14:paraId="714095B1" w14:textId="77777777" w:rsidR="000D3B74" w:rsidRDefault="009C1245">
      <w:pPr>
        <w:spacing w:before="64"/>
        <w:ind w:left="1781" w:right="1997"/>
        <w:jc w:val="center"/>
        <w:rPr>
          <w:rFonts w:ascii="Arial"/>
        </w:rPr>
      </w:pPr>
      <w:r>
        <w:rPr>
          <w:rFonts w:ascii="Arial"/>
          <w:color w:val="5D5D5D"/>
          <w:w w:val="110"/>
          <w:u w:val="thick" w:color="5D5D5D"/>
        </w:rPr>
        <w:lastRenderedPageBreak/>
        <w:t>A</w:t>
      </w:r>
      <w:r>
        <w:rPr>
          <w:rFonts w:ascii="Arial"/>
          <w:color w:val="5D5D5D"/>
          <w:w w:val="110"/>
          <w:u w:val="thick" w:color="5D5D5D"/>
        </w:rPr>
        <w:t>TTACHMENT</w:t>
      </w:r>
      <w:r>
        <w:rPr>
          <w:rFonts w:ascii="Arial"/>
          <w:color w:val="5D5D5D"/>
          <w:w w:val="110"/>
        </w:rPr>
        <w:t xml:space="preserve"> </w:t>
      </w:r>
      <w:r>
        <w:rPr>
          <w:rFonts w:ascii="Arial"/>
          <w:color w:val="5D5D5D"/>
          <w:w w:val="110"/>
          <w:u w:val="thick" w:color="5D5D5D"/>
        </w:rPr>
        <w:t>5</w:t>
      </w:r>
    </w:p>
    <w:p w14:paraId="55BB949F" w14:textId="77777777" w:rsidR="000D3B74" w:rsidRDefault="000D3B74">
      <w:pPr>
        <w:pStyle w:val="BodyText"/>
        <w:spacing w:before="11"/>
        <w:rPr>
          <w:rFonts w:ascii="Arial"/>
          <w:sz w:val="24"/>
        </w:rPr>
      </w:pPr>
    </w:p>
    <w:p w14:paraId="18417234" w14:textId="77777777" w:rsidR="000D3B74" w:rsidRDefault="009C1245">
      <w:pPr>
        <w:ind w:left="1778" w:right="1997"/>
        <w:jc w:val="center"/>
        <w:rPr>
          <w:sz w:val="24"/>
        </w:rPr>
      </w:pPr>
      <w:r>
        <w:rPr>
          <w:color w:val="5D5D5D"/>
          <w:w w:val="105"/>
          <w:sz w:val="24"/>
        </w:rPr>
        <w:t>Resident Roster</w:t>
      </w:r>
    </w:p>
    <w:p w14:paraId="21C6F196" w14:textId="77777777" w:rsidR="000D3B74" w:rsidRDefault="009C1245">
      <w:pPr>
        <w:pStyle w:val="BodyText"/>
        <w:spacing w:before="1"/>
      </w:pPr>
      <w:r>
        <w:pict w14:anchorId="45A3D2D8">
          <v:shape id="_x0000_s1026" style="position:absolute;margin-left:89.4pt;margin-top:15.9pt;width:439.45pt;height:.1pt;z-index:-251646976;mso-wrap-distance-left:0;mso-wrap-distance-right:0;mso-position-horizontal-relative:page" coordorigin="1788,318" coordsize="8789,0" path="m1788,318r8789,e" filled="f" strokeweight=".42383mm">
            <v:path arrowok="t"/>
            <w10:wrap type="topAndBottom" anchorx="page"/>
          </v:shape>
        </w:pict>
      </w:r>
    </w:p>
    <w:sectPr w:rsidR="000D3B74">
      <w:pgSz w:w="12240" w:h="15840"/>
      <w:pgMar w:top="132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C2B9C"/>
    <w:multiLevelType w:val="hybridMultilevel"/>
    <w:tmpl w:val="6EC2875E"/>
    <w:lvl w:ilvl="0" w:tplc="8CDA0E84">
      <w:start w:val="1"/>
      <w:numFmt w:val="decimal"/>
      <w:lvlText w:val="%1."/>
      <w:lvlJc w:val="left"/>
      <w:pPr>
        <w:ind w:left="162" w:hanging="237"/>
        <w:jc w:val="left"/>
      </w:pPr>
      <w:rPr>
        <w:rFonts w:ascii="Times New Roman" w:eastAsia="Times New Roman" w:hAnsi="Times New Roman" w:cs="Times New Roman" w:hint="default"/>
        <w:color w:val="424242"/>
        <w:spacing w:val="-2"/>
        <w:w w:val="102"/>
        <w:sz w:val="23"/>
        <w:szCs w:val="23"/>
      </w:rPr>
    </w:lvl>
    <w:lvl w:ilvl="1" w:tplc="1C426AFA">
      <w:numFmt w:val="bullet"/>
      <w:lvlText w:val="•"/>
      <w:lvlJc w:val="left"/>
      <w:pPr>
        <w:ind w:left="1066" w:hanging="237"/>
      </w:pPr>
      <w:rPr>
        <w:rFonts w:hint="default"/>
      </w:rPr>
    </w:lvl>
    <w:lvl w:ilvl="2" w:tplc="5DECA426">
      <w:numFmt w:val="bullet"/>
      <w:lvlText w:val="•"/>
      <w:lvlJc w:val="left"/>
      <w:pPr>
        <w:ind w:left="1972" w:hanging="237"/>
      </w:pPr>
      <w:rPr>
        <w:rFonts w:hint="default"/>
      </w:rPr>
    </w:lvl>
    <w:lvl w:ilvl="3" w:tplc="DF4E5BDC">
      <w:numFmt w:val="bullet"/>
      <w:lvlText w:val="•"/>
      <w:lvlJc w:val="left"/>
      <w:pPr>
        <w:ind w:left="2878" w:hanging="237"/>
      </w:pPr>
      <w:rPr>
        <w:rFonts w:hint="default"/>
      </w:rPr>
    </w:lvl>
    <w:lvl w:ilvl="4" w:tplc="7C58BFA6">
      <w:numFmt w:val="bullet"/>
      <w:lvlText w:val="•"/>
      <w:lvlJc w:val="left"/>
      <w:pPr>
        <w:ind w:left="3784" w:hanging="237"/>
      </w:pPr>
      <w:rPr>
        <w:rFonts w:hint="default"/>
      </w:rPr>
    </w:lvl>
    <w:lvl w:ilvl="5" w:tplc="C06A12AE">
      <w:numFmt w:val="bullet"/>
      <w:lvlText w:val="•"/>
      <w:lvlJc w:val="left"/>
      <w:pPr>
        <w:ind w:left="4690" w:hanging="237"/>
      </w:pPr>
      <w:rPr>
        <w:rFonts w:hint="default"/>
      </w:rPr>
    </w:lvl>
    <w:lvl w:ilvl="6" w:tplc="0BB4600E">
      <w:numFmt w:val="bullet"/>
      <w:lvlText w:val="•"/>
      <w:lvlJc w:val="left"/>
      <w:pPr>
        <w:ind w:left="5596" w:hanging="237"/>
      </w:pPr>
      <w:rPr>
        <w:rFonts w:hint="default"/>
      </w:rPr>
    </w:lvl>
    <w:lvl w:ilvl="7" w:tplc="7CF4FAF2">
      <w:numFmt w:val="bullet"/>
      <w:lvlText w:val="•"/>
      <w:lvlJc w:val="left"/>
      <w:pPr>
        <w:ind w:left="6502" w:hanging="237"/>
      </w:pPr>
      <w:rPr>
        <w:rFonts w:hint="default"/>
      </w:rPr>
    </w:lvl>
    <w:lvl w:ilvl="8" w:tplc="CAACA4E8">
      <w:numFmt w:val="bullet"/>
      <w:lvlText w:val="•"/>
      <w:lvlJc w:val="left"/>
      <w:pPr>
        <w:ind w:left="7408" w:hanging="237"/>
      </w:pPr>
      <w:rPr>
        <w:rFonts w:hint="default"/>
      </w:rPr>
    </w:lvl>
  </w:abstractNum>
  <w:abstractNum w:abstractNumId="1" w15:restartNumberingAfterBreak="0">
    <w:nsid w:val="2C4D414C"/>
    <w:multiLevelType w:val="hybridMultilevel"/>
    <w:tmpl w:val="81FAB10C"/>
    <w:lvl w:ilvl="0" w:tplc="C240CD4A">
      <w:numFmt w:val="bullet"/>
      <w:lvlText w:val="·"/>
      <w:lvlJc w:val="left"/>
      <w:pPr>
        <w:ind w:left="83" w:hanging="84"/>
      </w:pPr>
      <w:rPr>
        <w:rFonts w:ascii="Arial" w:eastAsia="Arial" w:hAnsi="Arial" w:cs="Arial" w:hint="default"/>
        <w:color w:val="777777"/>
        <w:spacing w:val="4"/>
        <w:w w:val="107"/>
        <w:sz w:val="20"/>
        <w:szCs w:val="20"/>
      </w:rPr>
    </w:lvl>
    <w:lvl w:ilvl="1" w:tplc="46882C6E">
      <w:numFmt w:val="bullet"/>
      <w:lvlText w:val="•"/>
      <w:lvlJc w:val="left"/>
      <w:pPr>
        <w:ind w:left="174" w:hanging="84"/>
      </w:pPr>
      <w:rPr>
        <w:rFonts w:hint="default"/>
      </w:rPr>
    </w:lvl>
    <w:lvl w:ilvl="2" w:tplc="01521CA8">
      <w:numFmt w:val="bullet"/>
      <w:lvlText w:val="•"/>
      <w:lvlJc w:val="left"/>
      <w:pPr>
        <w:ind w:left="269" w:hanging="84"/>
      </w:pPr>
      <w:rPr>
        <w:rFonts w:hint="default"/>
      </w:rPr>
    </w:lvl>
    <w:lvl w:ilvl="3" w:tplc="D1F8AFD0">
      <w:numFmt w:val="bullet"/>
      <w:lvlText w:val="•"/>
      <w:lvlJc w:val="left"/>
      <w:pPr>
        <w:ind w:left="364" w:hanging="84"/>
      </w:pPr>
      <w:rPr>
        <w:rFonts w:hint="default"/>
      </w:rPr>
    </w:lvl>
    <w:lvl w:ilvl="4" w:tplc="3B94003C">
      <w:numFmt w:val="bullet"/>
      <w:lvlText w:val="•"/>
      <w:lvlJc w:val="left"/>
      <w:pPr>
        <w:ind w:left="459" w:hanging="84"/>
      </w:pPr>
      <w:rPr>
        <w:rFonts w:hint="default"/>
      </w:rPr>
    </w:lvl>
    <w:lvl w:ilvl="5" w:tplc="4F585D64">
      <w:numFmt w:val="bullet"/>
      <w:lvlText w:val="•"/>
      <w:lvlJc w:val="left"/>
      <w:pPr>
        <w:ind w:left="554" w:hanging="84"/>
      </w:pPr>
      <w:rPr>
        <w:rFonts w:hint="default"/>
      </w:rPr>
    </w:lvl>
    <w:lvl w:ilvl="6" w:tplc="4A668C62">
      <w:numFmt w:val="bullet"/>
      <w:lvlText w:val="•"/>
      <w:lvlJc w:val="left"/>
      <w:pPr>
        <w:ind w:left="649" w:hanging="84"/>
      </w:pPr>
      <w:rPr>
        <w:rFonts w:hint="default"/>
      </w:rPr>
    </w:lvl>
    <w:lvl w:ilvl="7" w:tplc="2D78B18C">
      <w:numFmt w:val="bullet"/>
      <w:lvlText w:val="•"/>
      <w:lvlJc w:val="left"/>
      <w:pPr>
        <w:ind w:left="744" w:hanging="84"/>
      </w:pPr>
      <w:rPr>
        <w:rFonts w:hint="default"/>
      </w:rPr>
    </w:lvl>
    <w:lvl w:ilvl="8" w:tplc="DCA8A41E">
      <w:numFmt w:val="bullet"/>
      <w:lvlText w:val="•"/>
      <w:lvlJc w:val="left"/>
      <w:pPr>
        <w:ind w:left="839" w:hanging="84"/>
      </w:pPr>
      <w:rPr>
        <w:rFonts w:hint="default"/>
      </w:rPr>
    </w:lvl>
  </w:abstractNum>
  <w:abstractNum w:abstractNumId="2" w15:restartNumberingAfterBreak="0">
    <w:nsid w:val="33C67A13"/>
    <w:multiLevelType w:val="hybridMultilevel"/>
    <w:tmpl w:val="F75AD06C"/>
    <w:lvl w:ilvl="0" w:tplc="446C48D6">
      <w:start w:val="1"/>
      <w:numFmt w:val="decimal"/>
      <w:lvlText w:val="%1."/>
      <w:lvlJc w:val="left"/>
      <w:pPr>
        <w:ind w:left="1226" w:hanging="362"/>
        <w:jc w:val="left"/>
      </w:pPr>
      <w:rPr>
        <w:rFonts w:ascii="Times New Roman" w:eastAsia="Times New Roman" w:hAnsi="Times New Roman" w:cs="Times New Roman" w:hint="default"/>
        <w:color w:val="494949"/>
        <w:w w:val="105"/>
        <w:sz w:val="23"/>
        <w:szCs w:val="23"/>
      </w:rPr>
    </w:lvl>
    <w:lvl w:ilvl="1" w:tplc="998C38E4">
      <w:numFmt w:val="bullet"/>
      <w:lvlText w:val="•"/>
      <w:lvlJc w:val="left"/>
      <w:pPr>
        <w:ind w:left="2020" w:hanging="362"/>
      </w:pPr>
      <w:rPr>
        <w:rFonts w:hint="default"/>
      </w:rPr>
    </w:lvl>
    <w:lvl w:ilvl="2" w:tplc="EBE65762">
      <w:numFmt w:val="bullet"/>
      <w:lvlText w:val="•"/>
      <w:lvlJc w:val="left"/>
      <w:pPr>
        <w:ind w:left="2820" w:hanging="362"/>
      </w:pPr>
      <w:rPr>
        <w:rFonts w:hint="default"/>
      </w:rPr>
    </w:lvl>
    <w:lvl w:ilvl="3" w:tplc="E3888ABC">
      <w:numFmt w:val="bullet"/>
      <w:lvlText w:val="•"/>
      <w:lvlJc w:val="left"/>
      <w:pPr>
        <w:ind w:left="3620" w:hanging="362"/>
      </w:pPr>
      <w:rPr>
        <w:rFonts w:hint="default"/>
      </w:rPr>
    </w:lvl>
    <w:lvl w:ilvl="4" w:tplc="F5BE075C">
      <w:numFmt w:val="bullet"/>
      <w:lvlText w:val="•"/>
      <w:lvlJc w:val="left"/>
      <w:pPr>
        <w:ind w:left="4420" w:hanging="362"/>
      </w:pPr>
      <w:rPr>
        <w:rFonts w:hint="default"/>
      </w:rPr>
    </w:lvl>
    <w:lvl w:ilvl="5" w:tplc="D05CEBDC">
      <w:numFmt w:val="bullet"/>
      <w:lvlText w:val="•"/>
      <w:lvlJc w:val="left"/>
      <w:pPr>
        <w:ind w:left="5220" w:hanging="362"/>
      </w:pPr>
      <w:rPr>
        <w:rFonts w:hint="default"/>
      </w:rPr>
    </w:lvl>
    <w:lvl w:ilvl="6" w:tplc="F59E7222">
      <w:numFmt w:val="bullet"/>
      <w:lvlText w:val="•"/>
      <w:lvlJc w:val="left"/>
      <w:pPr>
        <w:ind w:left="6020" w:hanging="362"/>
      </w:pPr>
      <w:rPr>
        <w:rFonts w:hint="default"/>
      </w:rPr>
    </w:lvl>
    <w:lvl w:ilvl="7" w:tplc="0922DE8E">
      <w:numFmt w:val="bullet"/>
      <w:lvlText w:val="•"/>
      <w:lvlJc w:val="left"/>
      <w:pPr>
        <w:ind w:left="6820" w:hanging="362"/>
      </w:pPr>
      <w:rPr>
        <w:rFonts w:hint="default"/>
      </w:rPr>
    </w:lvl>
    <w:lvl w:ilvl="8" w:tplc="AF48FB2C">
      <w:numFmt w:val="bullet"/>
      <w:lvlText w:val="•"/>
      <w:lvlJc w:val="left"/>
      <w:pPr>
        <w:ind w:left="7620" w:hanging="362"/>
      </w:pPr>
      <w:rPr>
        <w:rFonts w:hint="default"/>
      </w:rPr>
    </w:lvl>
  </w:abstractNum>
  <w:abstractNum w:abstractNumId="3" w15:restartNumberingAfterBreak="0">
    <w:nsid w:val="52A7074A"/>
    <w:multiLevelType w:val="hybridMultilevel"/>
    <w:tmpl w:val="85A815C4"/>
    <w:lvl w:ilvl="0" w:tplc="5DC82E54">
      <w:start w:val="1"/>
      <w:numFmt w:val="decimal"/>
      <w:lvlText w:val="%1."/>
      <w:lvlJc w:val="left"/>
      <w:pPr>
        <w:ind w:left="452" w:hanging="300"/>
        <w:jc w:val="left"/>
      </w:pPr>
      <w:rPr>
        <w:rFonts w:hint="default"/>
        <w:spacing w:val="-1"/>
        <w:w w:val="105"/>
      </w:rPr>
    </w:lvl>
    <w:lvl w:ilvl="1" w:tplc="9A149B08">
      <w:numFmt w:val="bullet"/>
      <w:lvlText w:val="•"/>
      <w:lvlJc w:val="left"/>
      <w:pPr>
        <w:ind w:left="1336" w:hanging="300"/>
      </w:pPr>
      <w:rPr>
        <w:rFonts w:hint="default"/>
      </w:rPr>
    </w:lvl>
    <w:lvl w:ilvl="2" w:tplc="0292106C">
      <w:numFmt w:val="bullet"/>
      <w:lvlText w:val="•"/>
      <w:lvlJc w:val="left"/>
      <w:pPr>
        <w:ind w:left="2212" w:hanging="300"/>
      </w:pPr>
      <w:rPr>
        <w:rFonts w:hint="default"/>
      </w:rPr>
    </w:lvl>
    <w:lvl w:ilvl="3" w:tplc="41FE1E24">
      <w:numFmt w:val="bullet"/>
      <w:lvlText w:val="•"/>
      <w:lvlJc w:val="left"/>
      <w:pPr>
        <w:ind w:left="3088" w:hanging="300"/>
      </w:pPr>
      <w:rPr>
        <w:rFonts w:hint="default"/>
      </w:rPr>
    </w:lvl>
    <w:lvl w:ilvl="4" w:tplc="C242F5DA">
      <w:numFmt w:val="bullet"/>
      <w:lvlText w:val="•"/>
      <w:lvlJc w:val="left"/>
      <w:pPr>
        <w:ind w:left="3964" w:hanging="300"/>
      </w:pPr>
      <w:rPr>
        <w:rFonts w:hint="default"/>
      </w:rPr>
    </w:lvl>
    <w:lvl w:ilvl="5" w:tplc="46C8DCB4">
      <w:numFmt w:val="bullet"/>
      <w:lvlText w:val="•"/>
      <w:lvlJc w:val="left"/>
      <w:pPr>
        <w:ind w:left="4840" w:hanging="300"/>
      </w:pPr>
      <w:rPr>
        <w:rFonts w:hint="default"/>
      </w:rPr>
    </w:lvl>
    <w:lvl w:ilvl="6" w:tplc="92425770">
      <w:numFmt w:val="bullet"/>
      <w:lvlText w:val="•"/>
      <w:lvlJc w:val="left"/>
      <w:pPr>
        <w:ind w:left="5716" w:hanging="300"/>
      </w:pPr>
      <w:rPr>
        <w:rFonts w:hint="default"/>
      </w:rPr>
    </w:lvl>
    <w:lvl w:ilvl="7" w:tplc="C0506A4C">
      <w:numFmt w:val="bullet"/>
      <w:lvlText w:val="•"/>
      <w:lvlJc w:val="left"/>
      <w:pPr>
        <w:ind w:left="6592" w:hanging="300"/>
      </w:pPr>
      <w:rPr>
        <w:rFonts w:hint="default"/>
      </w:rPr>
    </w:lvl>
    <w:lvl w:ilvl="8" w:tplc="75D86C76">
      <w:numFmt w:val="bullet"/>
      <w:lvlText w:val="•"/>
      <w:lvlJc w:val="left"/>
      <w:pPr>
        <w:ind w:left="7468" w:hanging="300"/>
      </w:pPr>
      <w:rPr>
        <w:rFonts w:hint="default"/>
      </w:rPr>
    </w:lvl>
  </w:abstractNum>
  <w:abstractNum w:abstractNumId="4" w15:restartNumberingAfterBreak="0">
    <w:nsid w:val="5F7266A2"/>
    <w:multiLevelType w:val="hybridMultilevel"/>
    <w:tmpl w:val="42E0E3BA"/>
    <w:lvl w:ilvl="0" w:tplc="FF680022">
      <w:start w:val="1"/>
      <w:numFmt w:val="decimal"/>
      <w:lvlText w:val="%1."/>
      <w:lvlJc w:val="left"/>
      <w:pPr>
        <w:ind w:left="138" w:hanging="239"/>
        <w:jc w:val="left"/>
      </w:pPr>
      <w:rPr>
        <w:rFonts w:ascii="Times New Roman" w:eastAsia="Times New Roman" w:hAnsi="Times New Roman" w:cs="Times New Roman" w:hint="default"/>
        <w:color w:val="424242"/>
        <w:w w:val="105"/>
        <w:sz w:val="23"/>
        <w:szCs w:val="23"/>
      </w:rPr>
    </w:lvl>
    <w:lvl w:ilvl="1" w:tplc="584E264A">
      <w:numFmt w:val="bullet"/>
      <w:lvlText w:val="•"/>
      <w:lvlJc w:val="left"/>
      <w:pPr>
        <w:ind w:left="1048" w:hanging="239"/>
      </w:pPr>
      <w:rPr>
        <w:rFonts w:hint="default"/>
      </w:rPr>
    </w:lvl>
    <w:lvl w:ilvl="2" w:tplc="2F6CA68C">
      <w:numFmt w:val="bullet"/>
      <w:lvlText w:val="•"/>
      <w:lvlJc w:val="left"/>
      <w:pPr>
        <w:ind w:left="1956" w:hanging="239"/>
      </w:pPr>
      <w:rPr>
        <w:rFonts w:hint="default"/>
      </w:rPr>
    </w:lvl>
    <w:lvl w:ilvl="3" w:tplc="D4D6D572">
      <w:numFmt w:val="bullet"/>
      <w:lvlText w:val="•"/>
      <w:lvlJc w:val="left"/>
      <w:pPr>
        <w:ind w:left="2864" w:hanging="239"/>
      </w:pPr>
      <w:rPr>
        <w:rFonts w:hint="default"/>
      </w:rPr>
    </w:lvl>
    <w:lvl w:ilvl="4" w:tplc="EFC8631E">
      <w:numFmt w:val="bullet"/>
      <w:lvlText w:val="•"/>
      <w:lvlJc w:val="left"/>
      <w:pPr>
        <w:ind w:left="3772" w:hanging="239"/>
      </w:pPr>
      <w:rPr>
        <w:rFonts w:hint="default"/>
      </w:rPr>
    </w:lvl>
    <w:lvl w:ilvl="5" w:tplc="ED6E4A96">
      <w:numFmt w:val="bullet"/>
      <w:lvlText w:val="•"/>
      <w:lvlJc w:val="left"/>
      <w:pPr>
        <w:ind w:left="4680" w:hanging="239"/>
      </w:pPr>
      <w:rPr>
        <w:rFonts w:hint="default"/>
      </w:rPr>
    </w:lvl>
    <w:lvl w:ilvl="6" w:tplc="BB82E518">
      <w:numFmt w:val="bullet"/>
      <w:lvlText w:val="•"/>
      <w:lvlJc w:val="left"/>
      <w:pPr>
        <w:ind w:left="5588" w:hanging="239"/>
      </w:pPr>
      <w:rPr>
        <w:rFonts w:hint="default"/>
      </w:rPr>
    </w:lvl>
    <w:lvl w:ilvl="7" w:tplc="7512ADDE">
      <w:numFmt w:val="bullet"/>
      <w:lvlText w:val="•"/>
      <w:lvlJc w:val="left"/>
      <w:pPr>
        <w:ind w:left="6496" w:hanging="239"/>
      </w:pPr>
      <w:rPr>
        <w:rFonts w:hint="default"/>
      </w:rPr>
    </w:lvl>
    <w:lvl w:ilvl="8" w:tplc="CDC48172">
      <w:numFmt w:val="bullet"/>
      <w:lvlText w:val="•"/>
      <w:lvlJc w:val="left"/>
      <w:pPr>
        <w:ind w:left="7404" w:hanging="239"/>
      </w:pPr>
      <w:rPr>
        <w:rFonts w:hint="default"/>
      </w:rPr>
    </w:lvl>
  </w:abstractNum>
  <w:abstractNum w:abstractNumId="5" w15:restartNumberingAfterBreak="0">
    <w:nsid w:val="7E9F6245"/>
    <w:multiLevelType w:val="hybridMultilevel"/>
    <w:tmpl w:val="6A409160"/>
    <w:lvl w:ilvl="0" w:tplc="76366682">
      <w:start w:val="1"/>
      <w:numFmt w:val="decimal"/>
      <w:lvlText w:val="%1."/>
      <w:lvlJc w:val="left"/>
      <w:pPr>
        <w:ind w:left="118" w:hanging="239"/>
        <w:jc w:val="left"/>
      </w:pPr>
      <w:rPr>
        <w:rFonts w:ascii="Times New Roman" w:eastAsia="Times New Roman" w:hAnsi="Times New Roman" w:cs="Times New Roman" w:hint="default"/>
        <w:color w:val="424242"/>
        <w:w w:val="105"/>
        <w:sz w:val="23"/>
        <w:szCs w:val="23"/>
      </w:rPr>
    </w:lvl>
    <w:lvl w:ilvl="1" w:tplc="F87EA9A0">
      <w:numFmt w:val="bullet"/>
      <w:lvlText w:val="•"/>
      <w:lvlJc w:val="left"/>
      <w:pPr>
        <w:ind w:left="1030" w:hanging="239"/>
      </w:pPr>
      <w:rPr>
        <w:rFonts w:hint="default"/>
      </w:rPr>
    </w:lvl>
    <w:lvl w:ilvl="2" w:tplc="F65CDB82">
      <w:numFmt w:val="bullet"/>
      <w:lvlText w:val="•"/>
      <w:lvlJc w:val="left"/>
      <w:pPr>
        <w:ind w:left="1940" w:hanging="239"/>
      </w:pPr>
      <w:rPr>
        <w:rFonts w:hint="default"/>
      </w:rPr>
    </w:lvl>
    <w:lvl w:ilvl="3" w:tplc="B1C8DE64">
      <w:numFmt w:val="bullet"/>
      <w:lvlText w:val="•"/>
      <w:lvlJc w:val="left"/>
      <w:pPr>
        <w:ind w:left="2850" w:hanging="239"/>
      </w:pPr>
      <w:rPr>
        <w:rFonts w:hint="default"/>
      </w:rPr>
    </w:lvl>
    <w:lvl w:ilvl="4" w:tplc="2468F034">
      <w:numFmt w:val="bullet"/>
      <w:lvlText w:val="•"/>
      <w:lvlJc w:val="left"/>
      <w:pPr>
        <w:ind w:left="3760" w:hanging="239"/>
      </w:pPr>
      <w:rPr>
        <w:rFonts w:hint="default"/>
      </w:rPr>
    </w:lvl>
    <w:lvl w:ilvl="5" w:tplc="A9300A46">
      <w:numFmt w:val="bullet"/>
      <w:lvlText w:val="•"/>
      <w:lvlJc w:val="left"/>
      <w:pPr>
        <w:ind w:left="4670" w:hanging="239"/>
      </w:pPr>
      <w:rPr>
        <w:rFonts w:hint="default"/>
      </w:rPr>
    </w:lvl>
    <w:lvl w:ilvl="6" w:tplc="9B78DEA2">
      <w:numFmt w:val="bullet"/>
      <w:lvlText w:val="•"/>
      <w:lvlJc w:val="left"/>
      <w:pPr>
        <w:ind w:left="5580" w:hanging="239"/>
      </w:pPr>
      <w:rPr>
        <w:rFonts w:hint="default"/>
      </w:rPr>
    </w:lvl>
    <w:lvl w:ilvl="7" w:tplc="70C83E38">
      <w:numFmt w:val="bullet"/>
      <w:lvlText w:val="•"/>
      <w:lvlJc w:val="left"/>
      <w:pPr>
        <w:ind w:left="6490" w:hanging="239"/>
      </w:pPr>
      <w:rPr>
        <w:rFonts w:hint="default"/>
      </w:rPr>
    </w:lvl>
    <w:lvl w:ilvl="8" w:tplc="44E43042">
      <w:numFmt w:val="bullet"/>
      <w:lvlText w:val="•"/>
      <w:lvlJc w:val="left"/>
      <w:pPr>
        <w:ind w:left="7400" w:hanging="239"/>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D3B74"/>
    <w:rsid w:val="000D3B74"/>
    <w:rsid w:val="0044349E"/>
    <w:rsid w:val="008B08DF"/>
    <w:rsid w:val="009C1245"/>
    <w:rsid w:val="00BE3B30"/>
    <w:rsid w:val="00FF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2EC971B"/>
  <w15:docId w15:val="{CCC6C167-6517-4043-9F28-2BDEBD8C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598" w:right="1997"/>
      <w:jc w:val="center"/>
      <w:outlineLvl w:val="0"/>
    </w:pPr>
    <w:rPr>
      <w:rFonts w:ascii="Arial" w:eastAsia="Arial" w:hAnsi="Arial" w:cs="Arial"/>
      <w:b/>
      <w:bCs/>
      <w:sz w:val="31"/>
      <w:szCs w:val="31"/>
    </w:rPr>
  </w:style>
  <w:style w:type="paragraph" w:styleId="Heading2">
    <w:name w:val="heading 2"/>
    <w:basedOn w:val="Normal"/>
    <w:uiPriority w:val="9"/>
    <w:unhideWhenUsed/>
    <w:qFormat/>
    <w:pPr>
      <w:spacing w:before="14"/>
      <w:ind w:left="131" w:right="1997"/>
      <w:jc w:val="cente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356" w:hanging="2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4367</Words>
  <Characters>24897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Mount Ida Closure Notice.pdf</vt:lpstr>
    </vt:vector>
  </TitlesOfParts>
  <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Ida Closure Notice.pdf</dc:title>
  <dc:creator>walte</dc:creator>
  <cp:lastModifiedBy>Bichelman, Jamie E (DPH)</cp:lastModifiedBy>
  <cp:revision>5</cp:revision>
  <dcterms:created xsi:type="dcterms:W3CDTF">2021-08-30T14:10:00Z</dcterms:created>
  <dcterms:modified xsi:type="dcterms:W3CDTF">2021-08-30T14:23:00Z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LastSaved">
    <vt:filetime>2021-08-30T00:00:00Z</vt:filetime>
  </property>
</Properties>
</file>