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06E20DC1"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w:t>
      </w:r>
      <w:r w:rsidR="001B7FE3" w:rsidRPr="00C360BC">
        <w:rPr>
          <w:rFonts w:ascii="Arial" w:eastAsia="Times New Roman" w:hAnsi="Arial" w:cs="Arial"/>
          <w:sz w:val="24"/>
          <w:szCs w:val="20"/>
        </w:rPr>
        <w:t xml:space="preserve">on </w:t>
      </w:r>
      <w:r w:rsidR="00BE1567">
        <w:rPr>
          <w:rFonts w:ascii="Arial" w:eastAsia="Times New Roman" w:hAnsi="Arial" w:cs="Arial"/>
          <w:sz w:val="24"/>
          <w:szCs w:val="20"/>
        </w:rPr>
        <w:t>Friday</w:t>
      </w:r>
      <w:r w:rsidR="00C360BC" w:rsidRPr="00C360BC">
        <w:rPr>
          <w:rFonts w:ascii="Arial" w:eastAsia="Times New Roman" w:hAnsi="Arial" w:cs="Arial"/>
          <w:sz w:val="24"/>
          <w:szCs w:val="20"/>
        </w:rPr>
        <w:t xml:space="preserve">, </w:t>
      </w:r>
      <w:r w:rsidR="00BE1567">
        <w:rPr>
          <w:rFonts w:ascii="Arial" w:eastAsia="Times New Roman" w:hAnsi="Arial" w:cs="Arial"/>
          <w:sz w:val="24"/>
          <w:szCs w:val="20"/>
        </w:rPr>
        <w:t>December 13</w:t>
      </w:r>
      <w:r w:rsidR="00682E34">
        <w:rPr>
          <w:rFonts w:ascii="Arial" w:eastAsia="Times New Roman" w:hAnsi="Arial" w:cs="Arial"/>
          <w:sz w:val="24"/>
          <w:szCs w:val="20"/>
        </w:rPr>
        <w:t>, 2024</w:t>
      </w:r>
      <w:r w:rsidR="00FF4E2D">
        <w:rPr>
          <w:rFonts w:ascii="Arial" w:eastAsia="Times New Roman" w:hAnsi="Arial" w:cs="Arial"/>
          <w:sz w:val="24"/>
          <w:szCs w:val="20"/>
        </w:rPr>
        <w:t>,</w:t>
      </w:r>
      <w:r w:rsidR="00C360BC" w:rsidRPr="00C360BC">
        <w:rPr>
          <w:rFonts w:ascii="Arial" w:eastAsia="Times New Roman" w:hAnsi="Arial" w:cs="Arial"/>
          <w:sz w:val="24"/>
          <w:szCs w:val="20"/>
        </w:rPr>
        <w:t xml:space="preserve"> </w:t>
      </w:r>
      <w:r w:rsidR="001B7FE3" w:rsidRPr="00AC0D5F">
        <w:rPr>
          <w:rFonts w:ascii="Arial" w:eastAsia="Times New Roman" w:hAnsi="Arial" w:cs="Arial"/>
          <w:sz w:val="24"/>
          <w:szCs w:val="20"/>
        </w:rPr>
        <w:t xml:space="preserve">at </w:t>
      </w:r>
      <w:r w:rsidR="00AC0D5F" w:rsidRPr="00AC0D5F">
        <w:rPr>
          <w:rFonts w:ascii="Arial" w:eastAsia="Times New Roman" w:hAnsi="Arial" w:cs="Arial"/>
          <w:sz w:val="24"/>
          <w:szCs w:val="20"/>
        </w:rPr>
        <w:t>3 p.m.,</w:t>
      </w:r>
      <w:r w:rsidR="001B7FE3" w:rsidRPr="00AC0D5F">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0AD6C92B" w:rsidR="001B7FE3" w:rsidRPr="00F82400" w:rsidRDefault="001B7FE3" w:rsidP="001B7FE3">
      <w:pPr>
        <w:spacing w:line="240" w:lineRule="auto"/>
        <w:rPr>
          <w:rFonts w:ascii="Arial" w:eastAsia="Times New Roman" w:hAnsi="Arial" w:cs="Arial"/>
          <w:bCs/>
          <w:sz w:val="24"/>
          <w:szCs w:val="20"/>
        </w:rPr>
      </w:pPr>
      <w:r w:rsidRPr="00F82400">
        <w:rPr>
          <w:rFonts w:ascii="Arial" w:eastAsia="Times New Roman" w:hAnsi="Arial" w:cs="Arial"/>
          <w:bCs/>
          <w:sz w:val="24"/>
          <w:szCs w:val="20"/>
        </w:rPr>
        <w:t>101 CMR</w:t>
      </w:r>
      <w:r w:rsidR="00743E00" w:rsidRPr="00F82400">
        <w:rPr>
          <w:rFonts w:ascii="Arial" w:eastAsia="Times New Roman" w:hAnsi="Arial" w:cs="Arial"/>
          <w:bCs/>
          <w:sz w:val="24"/>
          <w:szCs w:val="20"/>
        </w:rPr>
        <w:t xml:space="preserve"> 3</w:t>
      </w:r>
      <w:r w:rsidR="007C0EE4" w:rsidRPr="00F82400">
        <w:rPr>
          <w:rFonts w:ascii="Arial" w:eastAsia="Times New Roman" w:hAnsi="Arial" w:cs="Arial"/>
          <w:bCs/>
          <w:sz w:val="24"/>
          <w:szCs w:val="20"/>
        </w:rPr>
        <w:t>62</w:t>
      </w:r>
      <w:r w:rsidR="00743E00" w:rsidRPr="00F82400">
        <w:rPr>
          <w:rFonts w:ascii="Arial" w:eastAsia="Times New Roman" w:hAnsi="Arial" w:cs="Arial"/>
          <w:bCs/>
          <w:sz w:val="24"/>
          <w:szCs w:val="20"/>
        </w:rPr>
        <w:t>.</w:t>
      </w:r>
      <w:r w:rsidRPr="00F82400">
        <w:rPr>
          <w:rFonts w:ascii="Arial" w:eastAsia="Times New Roman" w:hAnsi="Arial" w:cs="Arial"/>
          <w:bCs/>
          <w:sz w:val="24"/>
          <w:szCs w:val="20"/>
        </w:rPr>
        <w:t xml:space="preserve">00: </w:t>
      </w:r>
      <w:r w:rsidR="0035537B" w:rsidRPr="00F82400">
        <w:rPr>
          <w:rFonts w:ascii="Arial" w:eastAsia="Times New Roman" w:hAnsi="Arial" w:cs="Arial"/>
          <w:bCs/>
          <w:sz w:val="24"/>
          <w:szCs w:val="20"/>
        </w:rPr>
        <w:t>Rates for</w:t>
      </w:r>
      <w:r w:rsidR="007C0EE4" w:rsidRPr="00F82400">
        <w:rPr>
          <w:rFonts w:ascii="Arial" w:eastAsia="Times New Roman" w:hAnsi="Arial" w:cs="Arial"/>
          <w:bCs/>
          <w:sz w:val="24"/>
          <w:szCs w:val="20"/>
        </w:rPr>
        <w:t xml:space="preserve"> Community Support Program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52B9E035" w14:textId="0FC5C17E" w:rsidR="00BE2584" w:rsidRPr="001B7FE3" w:rsidRDefault="00BE2584" w:rsidP="00BE2584">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5C1ECA">
        <w:rPr>
          <w:rFonts w:ascii="Arial" w:eastAsia="Times New Roman" w:hAnsi="Arial" w:cs="Arial"/>
          <w:sz w:val="24"/>
          <w:szCs w:val="20"/>
        </w:rPr>
        <w:t xml:space="preserve"> </w:t>
      </w:r>
      <w:r w:rsidR="00580091">
        <w:rPr>
          <w:rFonts w:ascii="Arial" w:eastAsia="Times New Roman" w:hAnsi="Arial" w:cs="Arial"/>
          <w:sz w:val="24"/>
          <w:szCs w:val="20"/>
        </w:rPr>
        <w:t xml:space="preserve">April </w:t>
      </w:r>
      <w:r w:rsidR="00590E1E" w:rsidRPr="005C1ECA">
        <w:rPr>
          <w:rFonts w:ascii="Arial" w:eastAsia="Times New Roman" w:hAnsi="Arial" w:cs="Arial"/>
          <w:sz w:val="24"/>
          <w:szCs w:val="20"/>
        </w:rPr>
        <w:t>1, 202</w:t>
      </w:r>
      <w:r w:rsidR="00580091">
        <w:rPr>
          <w:rFonts w:ascii="Arial" w:eastAsia="Times New Roman" w:hAnsi="Arial" w:cs="Arial"/>
          <w:sz w:val="24"/>
          <w:szCs w:val="20"/>
        </w:rPr>
        <w:t>5</w:t>
      </w:r>
      <w:r w:rsidRPr="005C1ECA">
        <w:rPr>
          <w:rFonts w:ascii="Arial" w:eastAsia="Times New Roman" w:hAnsi="Arial" w:cs="Arial"/>
          <w:sz w:val="24"/>
          <w:szCs w:val="20"/>
        </w:rPr>
        <w:t>.</w:t>
      </w:r>
    </w:p>
    <w:p w14:paraId="069518FF" w14:textId="77777777" w:rsidR="00323644" w:rsidRDefault="00323644" w:rsidP="001B7FE3">
      <w:pPr>
        <w:spacing w:line="240" w:lineRule="auto"/>
        <w:rPr>
          <w:rFonts w:ascii="Arial" w:eastAsia="Times New Roman" w:hAnsi="Arial" w:cs="Arial"/>
          <w:color w:val="FF0000"/>
          <w:sz w:val="24"/>
          <w:szCs w:val="20"/>
        </w:rPr>
      </w:pPr>
    </w:p>
    <w:p w14:paraId="1F9D1DBD" w14:textId="7DFD9A10" w:rsidR="00B17BF5" w:rsidRDefault="00EE13C4" w:rsidP="001B7FE3">
      <w:pPr>
        <w:spacing w:line="240" w:lineRule="auto"/>
        <w:rPr>
          <w:rFonts w:ascii="Arial" w:eastAsia="Times New Roman" w:hAnsi="Arial" w:cs="Arial"/>
          <w:sz w:val="24"/>
          <w:szCs w:val="20"/>
        </w:rPr>
      </w:pPr>
      <w:r w:rsidRPr="005C1ECA">
        <w:rPr>
          <w:rFonts w:ascii="Arial" w:eastAsia="Times New Roman" w:hAnsi="Arial" w:cs="Arial"/>
          <w:sz w:val="24"/>
          <w:szCs w:val="20"/>
        </w:rPr>
        <w:t xml:space="preserve">Under M.G.L. Chapter 118E, Section 13D, EOHHS is required to establish and periodically review the rates to be paid by governmental units for noninstitutional health care services, including rates of payment for </w:t>
      </w:r>
      <w:r w:rsidR="00BE1567">
        <w:rPr>
          <w:rFonts w:ascii="Arial" w:eastAsia="Times New Roman" w:hAnsi="Arial" w:cs="Arial"/>
          <w:sz w:val="24"/>
          <w:szCs w:val="20"/>
        </w:rPr>
        <w:t xml:space="preserve">community support program </w:t>
      </w:r>
      <w:r w:rsidR="00481B43" w:rsidRPr="005C1ECA">
        <w:rPr>
          <w:rFonts w:ascii="Arial" w:eastAsia="Times New Roman" w:hAnsi="Arial" w:cs="Arial"/>
          <w:sz w:val="24"/>
          <w:szCs w:val="20"/>
        </w:rPr>
        <w:t>(</w:t>
      </w:r>
      <w:r w:rsidR="00BE1567">
        <w:rPr>
          <w:rFonts w:ascii="Arial" w:eastAsia="Times New Roman" w:hAnsi="Arial" w:cs="Arial"/>
          <w:sz w:val="24"/>
          <w:szCs w:val="20"/>
        </w:rPr>
        <w:t>CSP</w:t>
      </w:r>
      <w:r w:rsidR="00481B43" w:rsidRPr="005C1ECA">
        <w:rPr>
          <w:rFonts w:ascii="Arial" w:eastAsia="Times New Roman" w:hAnsi="Arial" w:cs="Arial"/>
          <w:sz w:val="24"/>
          <w:szCs w:val="20"/>
        </w:rPr>
        <w:t>)</w:t>
      </w:r>
      <w:r w:rsidRPr="005C1ECA">
        <w:rPr>
          <w:rFonts w:ascii="Arial" w:eastAsia="Times New Roman" w:hAnsi="Arial" w:cs="Arial"/>
          <w:sz w:val="24"/>
          <w:szCs w:val="20"/>
        </w:rPr>
        <w:t xml:space="preserve"> services. </w:t>
      </w:r>
      <w:r w:rsidR="00CC0047" w:rsidRPr="00CC0047">
        <w:rPr>
          <w:rFonts w:ascii="Arial" w:eastAsia="Times New Roman" w:hAnsi="Arial" w:cs="Arial"/>
          <w:sz w:val="24"/>
          <w:szCs w:val="20"/>
        </w:rPr>
        <w:t>CSP services are diversionary behavioral health services that help individuals remain in community-based settings, rather than 24-hour level of care.</w:t>
      </w:r>
    </w:p>
    <w:p w14:paraId="11D77D07" w14:textId="77777777" w:rsidR="00B17BF5" w:rsidRDefault="00B17BF5" w:rsidP="001B7FE3">
      <w:pPr>
        <w:spacing w:line="240" w:lineRule="auto"/>
        <w:rPr>
          <w:rFonts w:ascii="Arial" w:eastAsia="Times New Roman" w:hAnsi="Arial" w:cs="Arial"/>
          <w:sz w:val="24"/>
          <w:szCs w:val="20"/>
        </w:rPr>
      </w:pPr>
    </w:p>
    <w:p w14:paraId="1C3BBFC5" w14:textId="706B29CF" w:rsidR="00D66CFF" w:rsidRPr="005C1ECA" w:rsidRDefault="00EE13C4" w:rsidP="001B7FE3">
      <w:pPr>
        <w:spacing w:line="240" w:lineRule="auto"/>
        <w:rPr>
          <w:rFonts w:ascii="Arial" w:eastAsia="Times New Roman" w:hAnsi="Arial" w:cs="Arial"/>
          <w:sz w:val="24"/>
          <w:szCs w:val="20"/>
        </w:rPr>
      </w:pPr>
      <w:r w:rsidRPr="005C1ECA">
        <w:rPr>
          <w:rFonts w:ascii="Arial" w:eastAsia="Times New Roman" w:hAnsi="Arial" w:cs="Arial"/>
          <w:sz w:val="24"/>
          <w:szCs w:val="20"/>
        </w:rPr>
        <w:t>EOHHS performed a review of the payment rates set forth in 101 CMR 3</w:t>
      </w:r>
      <w:r w:rsidR="00BE1567">
        <w:rPr>
          <w:rFonts w:ascii="Arial" w:eastAsia="Times New Roman" w:hAnsi="Arial" w:cs="Arial"/>
          <w:sz w:val="24"/>
          <w:szCs w:val="20"/>
        </w:rPr>
        <w:t>62</w:t>
      </w:r>
      <w:r w:rsidRPr="005C1ECA">
        <w:rPr>
          <w:rFonts w:ascii="Arial" w:eastAsia="Times New Roman" w:hAnsi="Arial" w:cs="Arial"/>
          <w:sz w:val="24"/>
          <w:szCs w:val="20"/>
        </w:rPr>
        <w:t>.00 and proposes</w:t>
      </w:r>
      <w:r w:rsidR="00D805EA">
        <w:rPr>
          <w:rFonts w:ascii="Arial" w:eastAsia="Times New Roman" w:hAnsi="Arial" w:cs="Arial"/>
          <w:sz w:val="24"/>
          <w:szCs w:val="20"/>
        </w:rPr>
        <w:t xml:space="preserve"> </w:t>
      </w:r>
      <w:r w:rsidR="00C74444">
        <w:rPr>
          <w:rFonts w:ascii="Arial" w:eastAsia="Times New Roman" w:hAnsi="Arial" w:cs="Arial"/>
          <w:sz w:val="24"/>
          <w:szCs w:val="20"/>
        </w:rPr>
        <w:t xml:space="preserve">to </w:t>
      </w:r>
      <w:r w:rsidR="00D805EA">
        <w:rPr>
          <w:rFonts w:ascii="Arial" w:eastAsia="Times New Roman" w:hAnsi="Arial" w:cs="Arial"/>
          <w:sz w:val="24"/>
          <w:szCs w:val="20"/>
        </w:rPr>
        <w:t xml:space="preserve">align the </w:t>
      </w:r>
      <w:r w:rsidR="000C719E">
        <w:rPr>
          <w:rFonts w:ascii="Arial" w:eastAsia="Times New Roman" w:hAnsi="Arial" w:cs="Arial"/>
          <w:sz w:val="24"/>
          <w:szCs w:val="20"/>
        </w:rPr>
        <w:t xml:space="preserve">standard </w:t>
      </w:r>
      <w:r w:rsidR="00D805EA">
        <w:rPr>
          <w:rFonts w:ascii="Arial" w:eastAsia="Times New Roman" w:hAnsi="Arial" w:cs="Arial"/>
          <w:sz w:val="24"/>
          <w:szCs w:val="20"/>
        </w:rPr>
        <w:t xml:space="preserve">CSP rate with the rate for </w:t>
      </w:r>
      <w:r w:rsidR="009812DD">
        <w:rPr>
          <w:rFonts w:ascii="Arial" w:eastAsia="Times New Roman" w:hAnsi="Arial" w:cs="Arial"/>
          <w:sz w:val="24"/>
          <w:szCs w:val="20"/>
        </w:rPr>
        <w:t>recovery support navigator (</w:t>
      </w:r>
      <w:r w:rsidR="00D805EA">
        <w:rPr>
          <w:rFonts w:ascii="Arial" w:eastAsia="Times New Roman" w:hAnsi="Arial" w:cs="Arial"/>
          <w:sz w:val="24"/>
          <w:szCs w:val="20"/>
        </w:rPr>
        <w:t>RSN</w:t>
      </w:r>
      <w:r w:rsidR="009812DD">
        <w:rPr>
          <w:rFonts w:ascii="Arial" w:eastAsia="Times New Roman" w:hAnsi="Arial" w:cs="Arial"/>
          <w:sz w:val="24"/>
          <w:szCs w:val="20"/>
        </w:rPr>
        <w:t>)</w:t>
      </w:r>
      <w:r w:rsidR="00541017">
        <w:rPr>
          <w:rFonts w:ascii="Arial" w:eastAsia="Times New Roman" w:hAnsi="Arial" w:cs="Arial"/>
          <w:sz w:val="24"/>
          <w:szCs w:val="20"/>
        </w:rPr>
        <w:t xml:space="preserve"> being proposed</w:t>
      </w:r>
      <w:r w:rsidR="005B21A6" w:rsidRPr="005B21A6">
        <w:rPr>
          <w:rFonts w:ascii="Arial" w:eastAsia="Times New Roman" w:hAnsi="Arial" w:cs="Arial"/>
          <w:sz w:val="24"/>
          <w:szCs w:val="20"/>
        </w:rPr>
        <w:t xml:space="preserve"> in 101 CMR 444.00: </w:t>
      </w:r>
      <w:r w:rsidR="005B21A6" w:rsidRPr="00F31820">
        <w:rPr>
          <w:rFonts w:ascii="Arial" w:eastAsia="Times New Roman" w:hAnsi="Arial" w:cs="Arial"/>
          <w:i/>
          <w:iCs/>
          <w:sz w:val="24"/>
          <w:szCs w:val="20"/>
        </w:rPr>
        <w:t>Rates for Certain Substance Use Disorder Services</w:t>
      </w:r>
      <w:r w:rsidR="009E1C17">
        <w:rPr>
          <w:rFonts w:ascii="Arial" w:eastAsia="Times New Roman" w:hAnsi="Arial" w:cs="Arial"/>
          <w:sz w:val="24"/>
          <w:szCs w:val="20"/>
        </w:rPr>
        <w:t xml:space="preserve">. EOHHS also proposes to </w:t>
      </w:r>
      <w:r w:rsidR="00D805EA">
        <w:rPr>
          <w:rFonts w:ascii="Arial" w:eastAsia="Times New Roman" w:hAnsi="Arial" w:cs="Arial"/>
          <w:sz w:val="24"/>
          <w:szCs w:val="20"/>
        </w:rPr>
        <w:t xml:space="preserve">increase the rates for </w:t>
      </w:r>
      <w:r w:rsidR="00AF2439" w:rsidRPr="00AF2439">
        <w:rPr>
          <w:rFonts w:ascii="Arial" w:eastAsia="Times New Roman" w:hAnsi="Arial" w:cs="Arial"/>
          <w:sz w:val="24"/>
          <w:szCs w:val="20"/>
        </w:rPr>
        <w:t xml:space="preserve">CSP for homeless individuals (CSP-HI), CSP for justice involved (CSP-JI), and CSP tenancy preservation program (CSP-TPP) </w:t>
      </w:r>
      <w:r w:rsidR="00D805EA">
        <w:rPr>
          <w:rFonts w:ascii="Arial" w:eastAsia="Times New Roman" w:hAnsi="Arial" w:cs="Arial"/>
          <w:sz w:val="24"/>
          <w:szCs w:val="20"/>
        </w:rPr>
        <w:t>by a prospective cost adjustment factor of 2.27%.</w:t>
      </w:r>
      <w:r w:rsidR="00247918" w:rsidRPr="005C1ECA">
        <w:rPr>
          <w:rFonts w:ascii="Arial" w:eastAsia="Times New Roman" w:hAnsi="Arial" w:cs="Arial"/>
          <w:sz w:val="24"/>
          <w:szCs w:val="20"/>
        </w:rPr>
        <w:t xml:space="preserve"> </w:t>
      </w:r>
      <w:r w:rsidR="00C916E8" w:rsidRPr="00C916E8">
        <w:rPr>
          <w:rFonts w:ascii="Arial" w:eastAsia="Times New Roman" w:hAnsi="Arial" w:cs="Arial"/>
          <w:sz w:val="24"/>
          <w:szCs w:val="20"/>
        </w:rPr>
        <w:t xml:space="preserve">The </w:t>
      </w:r>
      <w:r w:rsidR="00B4623C">
        <w:rPr>
          <w:rFonts w:ascii="Arial" w:eastAsia="Times New Roman" w:hAnsi="Arial" w:cs="Arial"/>
          <w:sz w:val="24"/>
          <w:szCs w:val="20"/>
        </w:rPr>
        <w:t>cost-adjustment factor (CAF)</w:t>
      </w:r>
      <w:r w:rsidR="00C916E8" w:rsidRPr="00C916E8">
        <w:rPr>
          <w:rFonts w:ascii="Arial" w:eastAsia="Times New Roman" w:hAnsi="Arial" w:cs="Arial"/>
          <w:sz w:val="24"/>
          <w:szCs w:val="20"/>
        </w:rPr>
        <w:t xml:space="preserve"> was calculated using the Massachusetts-specific Consumer Price Index (CPI) Fall 2023 forecast developed by IHS Markit Economics.</w:t>
      </w:r>
    </w:p>
    <w:p w14:paraId="30342BDA" w14:textId="77777777" w:rsidR="008660E0" w:rsidRPr="005C1ECA" w:rsidRDefault="008660E0" w:rsidP="001B7FE3">
      <w:pPr>
        <w:spacing w:line="240" w:lineRule="auto"/>
        <w:rPr>
          <w:rFonts w:ascii="Arial" w:eastAsia="Times New Roman" w:hAnsi="Arial" w:cs="Arial"/>
          <w:sz w:val="24"/>
          <w:szCs w:val="20"/>
        </w:rPr>
      </w:pPr>
    </w:p>
    <w:p w14:paraId="617B039B" w14:textId="4F969ED3" w:rsidR="008660E0" w:rsidRPr="005C1ECA" w:rsidRDefault="008660E0" w:rsidP="001B7FE3">
      <w:pPr>
        <w:spacing w:line="240" w:lineRule="auto"/>
        <w:rPr>
          <w:rFonts w:ascii="Arial" w:eastAsia="Times New Roman" w:hAnsi="Arial" w:cs="Arial"/>
          <w:sz w:val="24"/>
          <w:szCs w:val="20"/>
        </w:rPr>
      </w:pPr>
      <w:r w:rsidRPr="005C1ECA">
        <w:rPr>
          <w:rFonts w:ascii="Arial" w:eastAsia="Times New Roman" w:hAnsi="Arial" w:cs="Arial"/>
          <w:sz w:val="24"/>
          <w:szCs w:val="20"/>
        </w:rPr>
        <w:t xml:space="preserve">EOHHS is </w:t>
      </w:r>
      <w:r w:rsidR="00B7415E">
        <w:rPr>
          <w:rFonts w:ascii="Arial" w:eastAsia="Times New Roman" w:hAnsi="Arial" w:cs="Arial"/>
          <w:sz w:val="24"/>
          <w:szCs w:val="20"/>
        </w:rPr>
        <w:t>proposing</w:t>
      </w:r>
      <w:r w:rsidRPr="005C1ECA">
        <w:rPr>
          <w:rFonts w:ascii="Arial" w:eastAsia="Times New Roman" w:hAnsi="Arial" w:cs="Arial"/>
          <w:sz w:val="24"/>
          <w:szCs w:val="20"/>
        </w:rPr>
        <w:t xml:space="preserve"> these changes, subject to federal approval, to ensure that payments are </w:t>
      </w:r>
      <w:r w:rsidR="00390E20" w:rsidRPr="00B7415E">
        <w:rPr>
          <w:rFonts w:ascii="Arial" w:eastAsia="Times New Roman" w:hAnsi="Arial" w:cs="Arial"/>
          <w:sz w:val="24"/>
          <w:szCs w:val="20"/>
        </w:rPr>
        <w:t>consistent with efficiency, economy, and quality of care and satisfy the requirements of M.G.L. 118E, sections 13C and 13D. It is estimated that annual aggregate MassHealth expenditures will increase by $</w:t>
      </w:r>
      <w:r w:rsidR="00390E20">
        <w:rPr>
          <w:rFonts w:ascii="Arial" w:eastAsia="Times New Roman" w:hAnsi="Arial" w:cs="Arial"/>
          <w:sz w:val="24"/>
          <w:szCs w:val="20"/>
        </w:rPr>
        <w:t>3</w:t>
      </w:r>
      <w:r w:rsidR="00682E34">
        <w:rPr>
          <w:rFonts w:ascii="Arial" w:eastAsia="Times New Roman" w:hAnsi="Arial" w:cs="Arial"/>
          <w:sz w:val="24"/>
          <w:szCs w:val="20"/>
        </w:rPr>
        <w:t>7</w:t>
      </w:r>
      <w:r w:rsidR="00390E20" w:rsidRPr="00B7415E">
        <w:rPr>
          <w:rFonts w:ascii="Arial" w:eastAsia="Times New Roman" w:hAnsi="Arial" w:cs="Arial"/>
          <w:sz w:val="24"/>
          <w:szCs w:val="20"/>
        </w:rPr>
        <w:t xml:space="preserve">,000 as a result of the proposed amendments. There is no fiscal impact on cities and towns. The proposed amendments are not anticipated to impose new costs on small businesses, and any impact on </w:t>
      </w:r>
      <w:r w:rsidR="00390E20" w:rsidRPr="002C75BC">
        <w:rPr>
          <w:rFonts w:ascii="Arial" w:eastAsia="Times New Roman" w:hAnsi="Arial" w:cs="Arial"/>
          <w:sz w:val="24"/>
          <w:szCs w:val="20"/>
        </w:rPr>
        <w:t>small business providers</w:t>
      </w:r>
      <w:r w:rsidR="00390E20" w:rsidRPr="00B7415E">
        <w:rPr>
          <w:rFonts w:ascii="Arial" w:eastAsia="Times New Roman" w:hAnsi="Arial" w:cs="Arial"/>
          <w:sz w:val="24"/>
          <w:szCs w:val="20"/>
        </w:rPr>
        <w:t xml:space="preserve"> will vary based on the volume of services provided.</w:t>
      </w:r>
    </w:p>
    <w:p w14:paraId="0F80611D" w14:textId="77777777" w:rsidR="001B7FE3" w:rsidRPr="005C1ECA" w:rsidRDefault="001B7FE3" w:rsidP="001B7FE3">
      <w:pPr>
        <w:spacing w:line="240" w:lineRule="auto"/>
        <w:rPr>
          <w:rFonts w:ascii="Arial" w:eastAsia="Times New Roman" w:hAnsi="Arial" w:cs="Arial"/>
          <w:bCs/>
          <w:sz w:val="24"/>
          <w:szCs w:val="20"/>
        </w:rPr>
      </w:pPr>
    </w:p>
    <w:p w14:paraId="77070145" w14:textId="6EE4DBAA"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Pr="00C372D7">
          <w:rPr>
            <w:rStyle w:val="Hyperlink"/>
            <w:rFonts w:ascii="Arial" w:eastAsia="Calibri" w:hAnsi="Arial" w:cs="Arial"/>
            <w:sz w:val="24"/>
            <w:szCs w:val="24"/>
          </w:rPr>
          <w:t>www.mass.gov/service-details/executive-office-of-health-and-human-services-public-hearings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7E5BDB6F"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w:t>
      </w:r>
      <w:r w:rsidR="001B7FE3" w:rsidRPr="001B7FE3">
        <w:rPr>
          <w:rFonts w:ascii="Arial" w:eastAsia="Times New Roman" w:hAnsi="Arial" w:cs="Arial"/>
          <w:sz w:val="24"/>
          <w:szCs w:val="24"/>
        </w:rPr>
        <w:lastRenderedPageBreak/>
        <w:t xml:space="preserve">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 p.m</w:t>
      </w:r>
      <w:r w:rsidR="001B7FE3" w:rsidRPr="005C1ECA" w:rsidDel="004F78F1">
        <w:rPr>
          <w:rFonts w:ascii="Arial" w:eastAsia="Times New Roman" w:hAnsi="Arial" w:cs="Arial"/>
          <w:sz w:val="24"/>
          <w:szCs w:val="24"/>
        </w:rPr>
        <w:t xml:space="preserve">. on </w:t>
      </w:r>
      <w:r w:rsidR="000318AF">
        <w:rPr>
          <w:rFonts w:ascii="Arial" w:eastAsia="Times New Roman" w:hAnsi="Arial" w:cs="Arial"/>
          <w:sz w:val="24"/>
          <w:szCs w:val="24"/>
        </w:rPr>
        <w:t>December 13, 2024</w:t>
      </w:r>
      <w:r w:rsidR="00C37C0B">
        <w:rPr>
          <w:rFonts w:ascii="Arial" w:eastAsia="Times New Roman" w:hAnsi="Arial" w:cs="Arial"/>
          <w:sz w:val="24"/>
          <w:szCs w:val="24"/>
        </w:rPr>
        <w:t>.</w:t>
      </w:r>
      <w:r w:rsidR="00C360BC">
        <w:rPr>
          <w:rFonts w:ascii="Arial" w:eastAsia="Times New Roman" w:hAnsi="Arial" w:cs="Arial"/>
          <w:sz w:val="24"/>
          <w:szCs w:val="24"/>
        </w:rPr>
        <w:t xml:space="preserve"> </w:t>
      </w:r>
      <w:r w:rsidR="002E7575" w:rsidRPr="005C1ECA">
        <w:rPr>
          <w:rFonts w:ascii="Arial" w:eastAsia="Times New Roman" w:hAnsi="Arial" w:cs="Arial"/>
          <w:sz w:val="24"/>
          <w:szCs w:val="24"/>
        </w:rPr>
        <w:t xml:space="preserve">EOHHS </w:t>
      </w:r>
      <w:r w:rsidR="002E7575" w:rsidRPr="002E7575">
        <w:rPr>
          <w:rFonts w:ascii="Arial" w:eastAsia="Times New Roman" w:hAnsi="Arial" w:cs="Arial"/>
          <w:sz w:val="24"/>
          <w:szCs w:val="24"/>
        </w:rPr>
        <w:t>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40747AC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www.mass.gov/service-details/executive-office-of-health-and-human-services-public-hearings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58890760"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77777777"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www.mass.gov/service-details/executive-office-of-health-and-human-services-public-hearings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24FE2949" w:rsidR="00FE710C" w:rsidRPr="00AC0D5F" w:rsidRDefault="00FF4E2D" w:rsidP="001B7FE3">
      <w:pPr>
        <w:tabs>
          <w:tab w:val="right" w:pos="9360"/>
        </w:tabs>
        <w:suppressAutoHyphens/>
        <w:spacing w:line="260" w:lineRule="atLeast"/>
        <w:rPr>
          <w:rFonts w:ascii="Arial" w:eastAsia="Times New Roman" w:hAnsi="Arial" w:cs="Arial"/>
          <w:sz w:val="24"/>
          <w:szCs w:val="20"/>
        </w:rPr>
      </w:pPr>
      <w:r w:rsidRPr="00AC0D5F">
        <w:rPr>
          <w:rFonts w:ascii="Arial" w:eastAsia="Times New Roman" w:hAnsi="Arial" w:cs="Arial"/>
          <w:sz w:val="24"/>
          <w:szCs w:val="20"/>
        </w:rPr>
        <w:t xml:space="preserve">November 22, </w:t>
      </w:r>
      <w:r w:rsidR="00C37376" w:rsidRPr="00AC0D5F">
        <w:rPr>
          <w:rFonts w:ascii="Arial" w:eastAsia="Times New Roman" w:hAnsi="Arial" w:cs="Arial"/>
          <w:sz w:val="24"/>
          <w:szCs w:val="20"/>
        </w:rPr>
        <w:t>2024</w:t>
      </w:r>
    </w:p>
    <w:sectPr w:rsidR="00FE710C" w:rsidRPr="00AC0D5F" w:rsidSect="009A0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53C"/>
    <w:rsid w:val="00021F00"/>
    <w:rsid w:val="0002319D"/>
    <w:rsid w:val="000318AF"/>
    <w:rsid w:val="00056AB2"/>
    <w:rsid w:val="00082DD1"/>
    <w:rsid w:val="0008324B"/>
    <w:rsid w:val="00087853"/>
    <w:rsid w:val="000A0D25"/>
    <w:rsid w:val="000B2BCA"/>
    <w:rsid w:val="000B45B0"/>
    <w:rsid w:val="000B5D1C"/>
    <w:rsid w:val="000C0750"/>
    <w:rsid w:val="000C719E"/>
    <w:rsid w:val="000F15A8"/>
    <w:rsid w:val="000F2753"/>
    <w:rsid w:val="00100A0E"/>
    <w:rsid w:val="001152AF"/>
    <w:rsid w:val="00116EAC"/>
    <w:rsid w:val="001367BD"/>
    <w:rsid w:val="00194A45"/>
    <w:rsid w:val="001B521B"/>
    <w:rsid w:val="001B7FE3"/>
    <w:rsid w:val="001F6FE2"/>
    <w:rsid w:val="00247918"/>
    <w:rsid w:val="00262867"/>
    <w:rsid w:val="00271191"/>
    <w:rsid w:val="002912DC"/>
    <w:rsid w:val="002A2967"/>
    <w:rsid w:val="002C75BC"/>
    <w:rsid w:val="002E7575"/>
    <w:rsid w:val="002F6252"/>
    <w:rsid w:val="00323644"/>
    <w:rsid w:val="003275F8"/>
    <w:rsid w:val="0035537B"/>
    <w:rsid w:val="003645D4"/>
    <w:rsid w:val="00390E20"/>
    <w:rsid w:val="00393ADF"/>
    <w:rsid w:val="003C27E3"/>
    <w:rsid w:val="003D036A"/>
    <w:rsid w:val="003E2490"/>
    <w:rsid w:val="003F1D08"/>
    <w:rsid w:val="00402F7F"/>
    <w:rsid w:val="0042116A"/>
    <w:rsid w:val="004402AE"/>
    <w:rsid w:val="00447EB2"/>
    <w:rsid w:val="00481B43"/>
    <w:rsid w:val="004D3F07"/>
    <w:rsid w:val="004D74D8"/>
    <w:rsid w:val="004D7C9C"/>
    <w:rsid w:val="004E3A7B"/>
    <w:rsid w:val="004F78F1"/>
    <w:rsid w:val="00541017"/>
    <w:rsid w:val="00580091"/>
    <w:rsid w:val="00590E1E"/>
    <w:rsid w:val="00594A6A"/>
    <w:rsid w:val="005B21A6"/>
    <w:rsid w:val="005B6F50"/>
    <w:rsid w:val="005C1ECA"/>
    <w:rsid w:val="005C37A6"/>
    <w:rsid w:val="005F6C45"/>
    <w:rsid w:val="00611631"/>
    <w:rsid w:val="0062134A"/>
    <w:rsid w:val="00637285"/>
    <w:rsid w:val="00667BCF"/>
    <w:rsid w:val="00672CA8"/>
    <w:rsid w:val="00682E34"/>
    <w:rsid w:val="006838E9"/>
    <w:rsid w:val="00696F54"/>
    <w:rsid w:val="006B6533"/>
    <w:rsid w:val="006D4869"/>
    <w:rsid w:val="006D7A8D"/>
    <w:rsid w:val="00743E00"/>
    <w:rsid w:val="00765164"/>
    <w:rsid w:val="00781EDC"/>
    <w:rsid w:val="007A5DB2"/>
    <w:rsid w:val="007C0EE4"/>
    <w:rsid w:val="007C31C9"/>
    <w:rsid w:val="007F0D2D"/>
    <w:rsid w:val="007F2332"/>
    <w:rsid w:val="007F4487"/>
    <w:rsid w:val="008146B9"/>
    <w:rsid w:val="00827AE1"/>
    <w:rsid w:val="008660E0"/>
    <w:rsid w:val="008674F6"/>
    <w:rsid w:val="008A05EF"/>
    <w:rsid w:val="008B1FFA"/>
    <w:rsid w:val="008D1F74"/>
    <w:rsid w:val="008D3459"/>
    <w:rsid w:val="008D3E10"/>
    <w:rsid w:val="00914760"/>
    <w:rsid w:val="00926FDD"/>
    <w:rsid w:val="00952166"/>
    <w:rsid w:val="00976D67"/>
    <w:rsid w:val="009812DD"/>
    <w:rsid w:val="009A09A3"/>
    <w:rsid w:val="009B1EB5"/>
    <w:rsid w:val="009E1C17"/>
    <w:rsid w:val="00A705EA"/>
    <w:rsid w:val="00AB2BB4"/>
    <w:rsid w:val="00AC0D5F"/>
    <w:rsid w:val="00AD3A5B"/>
    <w:rsid w:val="00AD6F5A"/>
    <w:rsid w:val="00AF047C"/>
    <w:rsid w:val="00AF2439"/>
    <w:rsid w:val="00B17BF5"/>
    <w:rsid w:val="00B17DB6"/>
    <w:rsid w:val="00B43929"/>
    <w:rsid w:val="00B4623C"/>
    <w:rsid w:val="00B534D2"/>
    <w:rsid w:val="00B7415E"/>
    <w:rsid w:val="00B86283"/>
    <w:rsid w:val="00B9177F"/>
    <w:rsid w:val="00B97A27"/>
    <w:rsid w:val="00BC51F8"/>
    <w:rsid w:val="00BE1567"/>
    <w:rsid w:val="00BE2584"/>
    <w:rsid w:val="00C1232A"/>
    <w:rsid w:val="00C359BF"/>
    <w:rsid w:val="00C360BC"/>
    <w:rsid w:val="00C372D7"/>
    <w:rsid w:val="00C37376"/>
    <w:rsid w:val="00C37C0B"/>
    <w:rsid w:val="00C67E85"/>
    <w:rsid w:val="00C74444"/>
    <w:rsid w:val="00C815BC"/>
    <w:rsid w:val="00C916E8"/>
    <w:rsid w:val="00CC0047"/>
    <w:rsid w:val="00CC66E3"/>
    <w:rsid w:val="00CD3D92"/>
    <w:rsid w:val="00D4025C"/>
    <w:rsid w:val="00D52740"/>
    <w:rsid w:val="00D66CFF"/>
    <w:rsid w:val="00D805EA"/>
    <w:rsid w:val="00DA4363"/>
    <w:rsid w:val="00DA4A23"/>
    <w:rsid w:val="00E06830"/>
    <w:rsid w:val="00E23EA1"/>
    <w:rsid w:val="00E41A7E"/>
    <w:rsid w:val="00EA5B57"/>
    <w:rsid w:val="00EB430E"/>
    <w:rsid w:val="00EE13C4"/>
    <w:rsid w:val="00F13577"/>
    <w:rsid w:val="00F144FE"/>
    <w:rsid w:val="00F31820"/>
    <w:rsid w:val="00F34171"/>
    <w:rsid w:val="00F541A5"/>
    <w:rsid w:val="00F76531"/>
    <w:rsid w:val="00F82400"/>
    <w:rsid w:val="00FB2594"/>
    <w:rsid w:val="00FE710C"/>
    <w:rsid w:val="00FE752A"/>
    <w:rsid w:val="00FF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FollowedHyperlink">
    <w:name w:val="FollowedHyperlink"/>
    <w:basedOn w:val="DefaultParagraphFont"/>
    <w:uiPriority w:val="99"/>
    <w:semiHidden/>
    <w:unhideWhenUsed/>
    <w:rsid w:val="00C37C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service-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Sousa, Pam (EHS)</cp:lastModifiedBy>
  <cp:revision>8</cp:revision>
  <cp:lastPrinted>2023-01-25T13:23:00Z</cp:lastPrinted>
  <dcterms:created xsi:type="dcterms:W3CDTF">2024-08-22T18:00:00Z</dcterms:created>
  <dcterms:modified xsi:type="dcterms:W3CDTF">2024-11-18T18:36:00Z</dcterms:modified>
</cp:coreProperties>
</file>