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61C61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Commonwealth of Massachusetts</w:t>
      </w:r>
    </w:p>
    <w:p w14:paraId="703BABD9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  <w:r>
        <w:rPr>
          <w:rFonts w:ascii="Arial" w:eastAsia="Times New Roman" w:hAnsi="Arial" w:cs="Arial"/>
          <w:b/>
          <w:sz w:val="24"/>
          <w:szCs w:val="20"/>
        </w:rPr>
        <w:t>Executive Office of Health and Human Services</w:t>
      </w:r>
    </w:p>
    <w:p w14:paraId="3C3C9247" w14:textId="77777777" w:rsid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b/>
          <w:sz w:val="24"/>
          <w:szCs w:val="20"/>
        </w:rPr>
      </w:pPr>
    </w:p>
    <w:p w14:paraId="7AC47DBD" w14:textId="77777777" w:rsidR="001B7FE3" w:rsidRPr="001B7FE3" w:rsidRDefault="001B7FE3" w:rsidP="001B7FE3">
      <w:pPr>
        <w:tabs>
          <w:tab w:val="center" w:pos="5040"/>
        </w:tabs>
        <w:suppressAutoHyphens/>
        <w:spacing w:line="240" w:lineRule="auto"/>
        <w:jc w:val="center"/>
        <w:rPr>
          <w:rFonts w:ascii="Arial" w:eastAsia="Times New Roman" w:hAnsi="Arial" w:cs="Arial"/>
          <w:sz w:val="24"/>
          <w:szCs w:val="20"/>
        </w:rPr>
      </w:pPr>
      <w:r w:rsidRPr="001B7FE3">
        <w:rPr>
          <w:rFonts w:ascii="Arial" w:eastAsia="Times New Roman" w:hAnsi="Arial" w:cs="Arial"/>
          <w:b/>
          <w:sz w:val="24"/>
          <w:szCs w:val="20"/>
        </w:rPr>
        <w:t>NOTICE OF PUBLIC HEARING</w:t>
      </w:r>
    </w:p>
    <w:p w14:paraId="5F18B498" w14:textId="77777777" w:rsidR="001B7FE3" w:rsidRPr="00FD62F9" w:rsidRDefault="001B7FE3" w:rsidP="00FD62F9">
      <w:pPr>
        <w:tabs>
          <w:tab w:val="left" w:pos="-720"/>
        </w:tabs>
        <w:suppressAutoHyphens/>
        <w:spacing w:line="240" w:lineRule="auto"/>
        <w:rPr>
          <w:rFonts w:ascii="Arial" w:hAnsi="Arial"/>
          <w:sz w:val="24"/>
        </w:rPr>
      </w:pPr>
    </w:p>
    <w:p w14:paraId="349A99A1" w14:textId="77777777" w:rsidR="00E06830" w:rsidRDefault="00E06830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1D50BA7" w14:textId="0495B0E5" w:rsidR="001B7FE3" w:rsidRPr="001B7FE3" w:rsidRDefault="00AD59DA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0"/>
        </w:rPr>
      </w:pPr>
      <w:r>
        <w:rPr>
          <w:rFonts w:ascii="Arial" w:eastAsia="Times New Roman" w:hAnsi="Arial" w:cs="Arial"/>
          <w:sz w:val="24"/>
          <w:szCs w:val="20"/>
        </w:rPr>
        <w:t>Under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the authority of M.G.L. c. 118E and in accordance with M.G.L. c. 30A, </w:t>
      </w:r>
      <w:r w:rsidR="0018349C">
        <w:rPr>
          <w:rFonts w:ascii="Arial" w:eastAsia="Times New Roman" w:hAnsi="Arial" w:cs="Arial"/>
          <w:sz w:val="24"/>
          <w:szCs w:val="20"/>
        </w:rPr>
        <w:t xml:space="preserve">the Executive Office of Health and Human Services (EOHHS) will hold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a </w:t>
      </w:r>
      <w:r w:rsidR="000B2BCA" w:rsidRPr="000F2753">
        <w:rPr>
          <w:rFonts w:ascii="Arial" w:eastAsia="Times New Roman" w:hAnsi="Arial" w:cs="Arial"/>
          <w:sz w:val="24"/>
          <w:szCs w:val="20"/>
        </w:rPr>
        <w:t>remote</w:t>
      </w:r>
      <w:r w:rsidR="000B2BCA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public hearing on </w:t>
      </w:r>
      <w:r w:rsidR="00A50A10" w:rsidRPr="00304BE6">
        <w:rPr>
          <w:rFonts w:ascii="Arial" w:eastAsia="Times New Roman" w:hAnsi="Arial" w:cs="Arial"/>
          <w:sz w:val="24"/>
          <w:szCs w:val="20"/>
        </w:rPr>
        <w:t>Friday, August 8, 2025</w:t>
      </w:r>
      <w:r w:rsidR="001B7FE3" w:rsidRPr="00304BE6">
        <w:rPr>
          <w:rFonts w:ascii="Arial" w:eastAsia="Times New Roman" w:hAnsi="Arial" w:cs="Arial"/>
          <w:sz w:val="24"/>
          <w:szCs w:val="20"/>
        </w:rPr>
        <w:t xml:space="preserve">, at </w:t>
      </w:r>
      <w:r w:rsidR="00A50A10" w:rsidRPr="00304BE6">
        <w:rPr>
          <w:rFonts w:ascii="Arial" w:eastAsia="Times New Roman" w:hAnsi="Arial" w:cs="Arial"/>
          <w:sz w:val="24"/>
          <w:szCs w:val="20"/>
        </w:rPr>
        <w:t>11:00 a.m.</w:t>
      </w:r>
      <w:r w:rsidR="001B7FE3" w:rsidRPr="00304BE6">
        <w:rPr>
          <w:rFonts w:ascii="Arial" w:eastAsia="Times New Roman" w:hAnsi="Arial" w:cs="Arial"/>
          <w:sz w:val="24"/>
          <w:szCs w:val="20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relative to the </w:t>
      </w:r>
      <w:r w:rsidR="00521D28">
        <w:rPr>
          <w:rFonts w:ascii="Arial" w:eastAsia="Times New Roman" w:hAnsi="Arial" w:cs="Arial"/>
          <w:sz w:val="24"/>
          <w:szCs w:val="20"/>
        </w:rPr>
        <w:t xml:space="preserve">emergency </w:t>
      </w:r>
      <w:r w:rsidR="001B7FE3" w:rsidRPr="001B7FE3">
        <w:rPr>
          <w:rFonts w:ascii="Arial" w:eastAsia="Times New Roman" w:hAnsi="Arial" w:cs="Arial"/>
          <w:sz w:val="24"/>
          <w:szCs w:val="20"/>
        </w:rPr>
        <w:t>adoption of</w:t>
      </w:r>
      <w:r w:rsidR="0018349C">
        <w:rPr>
          <w:rFonts w:ascii="Arial" w:eastAsia="Times New Roman" w:hAnsi="Arial" w:cs="Arial"/>
          <w:sz w:val="24"/>
          <w:szCs w:val="20"/>
        </w:rPr>
        <w:t xml:space="preserve"> amendments to the following regulation.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  </w:t>
      </w:r>
    </w:p>
    <w:p w14:paraId="752CD6BD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436FF07" w14:textId="1C68FA5F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A50A10">
        <w:rPr>
          <w:rFonts w:ascii="Arial" w:eastAsia="Times New Roman" w:hAnsi="Arial" w:cs="Arial"/>
          <w:b/>
          <w:color w:val="000000" w:themeColor="text1"/>
          <w:sz w:val="24"/>
          <w:szCs w:val="20"/>
        </w:rPr>
        <w:t xml:space="preserve">101 CMR </w:t>
      </w:r>
      <w:r w:rsidR="00A50A10" w:rsidRPr="00A50A10">
        <w:rPr>
          <w:rFonts w:ascii="Arial" w:eastAsia="Times New Roman" w:hAnsi="Arial" w:cs="Arial"/>
          <w:b/>
          <w:color w:val="000000" w:themeColor="text1"/>
          <w:sz w:val="24"/>
          <w:szCs w:val="20"/>
        </w:rPr>
        <w:t>512</w:t>
      </w:r>
      <w:r w:rsidRPr="00A50A10">
        <w:rPr>
          <w:rFonts w:ascii="Arial" w:eastAsia="Times New Roman" w:hAnsi="Arial" w:cs="Arial"/>
          <w:b/>
          <w:color w:val="000000" w:themeColor="text1"/>
          <w:sz w:val="24"/>
          <w:szCs w:val="20"/>
        </w:rPr>
        <w:t xml:space="preserve">.00:  </w:t>
      </w:r>
      <w:r w:rsidR="00A50A10" w:rsidRPr="00A50A10">
        <w:rPr>
          <w:rFonts w:ascii="Arial" w:eastAsia="Times New Roman" w:hAnsi="Arial" w:cs="Arial"/>
          <w:b/>
          <w:color w:val="000000" w:themeColor="text1"/>
          <w:sz w:val="24"/>
          <w:szCs w:val="20"/>
        </w:rPr>
        <w:t>Nursing Facility User Fees</w:t>
      </w:r>
    </w:p>
    <w:p w14:paraId="1FE8118D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24F61495" w14:textId="13EAD1D8" w:rsidR="001B7FE3" w:rsidRDefault="00521D28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8A5B9E">
        <w:rPr>
          <w:rFonts w:ascii="Arial" w:eastAsia="Times New Roman" w:hAnsi="Arial" w:cs="Arial"/>
          <w:sz w:val="24"/>
          <w:szCs w:val="20"/>
        </w:rPr>
        <w:t xml:space="preserve">The regulation went into effect as an emergency on </w:t>
      </w:r>
      <w:r w:rsidR="00A50A10" w:rsidRPr="00A50A10">
        <w:rPr>
          <w:rFonts w:ascii="Arial" w:eastAsia="Times New Roman" w:hAnsi="Arial" w:cs="Arial"/>
          <w:color w:val="000000" w:themeColor="text1"/>
          <w:sz w:val="24"/>
          <w:szCs w:val="20"/>
        </w:rPr>
        <w:t>July 3, 2025</w:t>
      </w:r>
      <w:r w:rsidRPr="008A5B9E">
        <w:rPr>
          <w:rFonts w:ascii="Arial" w:eastAsia="Times New Roman" w:hAnsi="Arial" w:cs="Arial"/>
          <w:sz w:val="24"/>
          <w:szCs w:val="20"/>
        </w:rPr>
        <w:t xml:space="preserve">. </w:t>
      </w:r>
      <w:r w:rsidR="001B7FE3" w:rsidRPr="001B7FE3">
        <w:rPr>
          <w:rFonts w:ascii="Arial" w:eastAsia="Times New Roman" w:hAnsi="Arial" w:cs="Arial"/>
          <w:sz w:val="24"/>
          <w:szCs w:val="20"/>
        </w:rPr>
        <w:t xml:space="preserve">There is no fiscal impact on cities and towns.  </w:t>
      </w:r>
    </w:p>
    <w:p w14:paraId="2D86F2C5" w14:textId="77777777" w:rsidR="0018349C" w:rsidRPr="001B7FE3" w:rsidRDefault="0018349C" w:rsidP="001B7FE3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24FF5E1" w14:textId="1BF8612C" w:rsidR="00302B88" w:rsidRPr="00302B88" w:rsidRDefault="00302B88" w:rsidP="00302B88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302B88">
        <w:rPr>
          <w:rFonts w:ascii="Arial" w:eastAsia="Times New Roman" w:hAnsi="Arial" w:cs="Arial"/>
          <w:sz w:val="24"/>
          <w:szCs w:val="20"/>
        </w:rPr>
        <w:t>This proposed emergency amendment is necessary to update the User Fee regulation in response to a change in state law, enacted through the FY</w:t>
      </w:r>
      <w:r w:rsidR="000B4F1A">
        <w:rPr>
          <w:rFonts w:ascii="Arial" w:eastAsia="Times New Roman" w:hAnsi="Arial" w:cs="Arial"/>
          <w:sz w:val="24"/>
          <w:szCs w:val="20"/>
        </w:rPr>
        <w:t>20</w:t>
      </w:r>
      <w:r w:rsidRPr="00302B88">
        <w:rPr>
          <w:rFonts w:ascii="Arial" w:eastAsia="Times New Roman" w:hAnsi="Arial" w:cs="Arial"/>
          <w:sz w:val="24"/>
          <w:szCs w:val="20"/>
        </w:rPr>
        <w:t>26 General Appropriations Act (GAA), and in response to changes in federal law regarding health care related taxes.</w:t>
      </w:r>
    </w:p>
    <w:p w14:paraId="60989D11" w14:textId="77777777" w:rsidR="00302B88" w:rsidRPr="00302B88" w:rsidRDefault="00302B88" w:rsidP="00302B88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59CE7755" w14:textId="77777777" w:rsidR="00302B88" w:rsidRPr="00302B88" w:rsidRDefault="00302B88" w:rsidP="00302B88">
      <w:p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302B88">
        <w:rPr>
          <w:rFonts w:ascii="Arial" w:eastAsia="Times New Roman" w:hAnsi="Arial" w:cs="Arial"/>
          <w:sz w:val="24"/>
          <w:szCs w:val="20"/>
        </w:rPr>
        <w:t>The changes in this emergency proposal include the following.</w:t>
      </w:r>
    </w:p>
    <w:p w14:paraId="60C4CFC5" w14:textId="77777777" w:rsidR="00302B88" w:rsidRPr="00302B88" w:rsidRDefault="00302B88" w:rsidP="00302B88">
      <w:pPr>
        <w:spacing w:line="240" w:lineRule="auto"/>
        <w:rPr>
          <w:rFonts w:ascii="Arial" w:eastAsia="Times New Roman" w:hAnsi="Arial" w:cs="Arial"/>
          <w:sz w:val="24"/>
          <w:szCs w:val="20"/>
        </w:rPr>
      </w:pPr>
    </w:p>
    <w:p w14:paraId="796394E0" w14:textId="55616CDE" w:rsidR="00302B88" w:rsidRPr="00302B88" w:rsidRDefault="00302B88" w:rsidP="00302B88">
      <w:pPr>
        <w:pStyle w:val="ListParagraph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302B88">
        <w:rPr>
          <w:rFonts w:ascii="Arial" w:eastAsia="Times New Roman" w:hAnsi="Arial" w:cs="Arial"/>
          <w:sz w:val="24"/>
          <w:szCs w:val="20"/>
        </w:rPr>
        <w:t>Mandating that the User Fee rates are set each year to achieve total assessment collections equal to 6% of revenues received by the taxpayers (i.e., nursing facilities)</w:t>
      </w:r>
    </w:p>
    <w:p w14:paraId="7C534D2F" w14:textId="02F247E5" w:rsidR="00302B88" w:rsidRPr="00302B88" w:rsidRDefault="00302B88" w:rsidP="00302B88">
      <w:pPr>
        <w:pStyle w:val="ListParagraph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302B88">
        <w:rPr>
          <w:rFonts w:ascii="Arial" w:eastAsia="Times New Roman" w:hAnsi="Arial" w:cs="Arial"/>
          <w:sz w:val="24"/>
          <w:szCs w:val="20"/>
        </w:rPr>
        <w:t>Removing obsolete User Fee rates applicable to FY</w:t>
      </w:r>
      <w:r w:rsidR="000B4F1A">
        <w:rPr>
          <w:rFonts w:ascii="Arial" w:eastAsia="Times New Roman" w:hAnsi="Arial" w:cs="Arial"/>
          <w:sz w:val="24"/>
          <w:szCs w:val="20"/>
        </w:rPr>
        <w:t>20</w:t>
      </w:r>
      <w:r w:rsidRPr="00302B88">
        <w:rPr>
          <w:rFonts w:ascii="Arial" w:eastAsia="Times New Roman" w:hAnsi="Arial" w:cs="Arial"/>
          <w:sz w:val="24"/>
          <w:szCs w:val="20"/>
        </w:rPr>
        <w:t>23</w:t>
      </w:r>
    </w:p>
    <w:p w14:paraId="22C4EF00" w14:textId="0375785A" w:rsidR="00302B88" w:rsidRPr="00302B88" w:rsidRDefault="00302B88" w:rsidP="00302B88">
      <w:pPr>
        <w:pStyle w:val="ListParagraph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0"/>
        </w:rPr>
      </w:pPr>
      <w:r w:rsidRPr="00302B88">
        <w:rPr>
          <w:rFonts w:ascii="Arial" w:eastAsia="Times New Roman" w:hAnsi="Arial" w:cs="Arial"/>
          <w:sz w:val="24"/>
          <w:szCs w:val="20"/>
        </w:rPr>
        <w:t>Clarifying that the annual User Fee rates must be established in accordance with the methodology described in the regulation and published via administrative bulletin annually by October 1</w:t>
      </w:r>
    </w:p>
    <w:p w14:paraId="0F80611D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23F6DB1" w14:textId="3259386B" w:rsidR="002E6A46" w:rsidRDefault="00C133DC" w:rsidP="002E6A46">
      <w:pPr>
        <w:tabs>
          <w:tab w:val="left" w:pos="-720"/>
        </w:tabs>
        <w:suppressAutoHyphens/>
        <w:spacing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C133DC">
        <w:rPr>
          <w:rFonts w:ascii="Arial" w:eastAsia="Times New Roman" w:hAnsi="Arial" w:cs="Arial"/>
          <w:sz w:val="24"/>
          <w:szCs w:val="24"/>
        </w:rPr>
        <w:t xml:space="preserve">To register to testify at the hearing and to get instructions on how to join the hearing online, go to </w:t>
      </w:r>
      <w:hyperlink r:id="rId7" w:history="1">
        <w:r w:rsidR="00BB408A" w:rsidRPr="00CA7CE1">
          <w:rPr>
            <w:rStyle w:val="Hyperlink"/>
            <w:rFonts w:ascii="Arial" w:eastAsia="Times New Roman" w:hAnsi="Arial" w:cs="Arial"/>
            <w:sz w:val="24"/>
            <w:szCs w:val="24"/>
          </w:rPr>
          <w:t>www.mass.gov/info-details/executive-office-of-health-and-human-services-public-hearings</w:t>
        </w:r>
      </w:hyperlink>
      <w:r w:rsidRPr="00C133DC">
        <w:rPr>
          <w:rFonts w:ascii="Arial" w:eastAsia="Times New Roman" w:hAnsi="Arial" w:cs="Arial"/>
          <w:sz w:val="24"/>
          <w:szCs w:val="24"/>
        </w:rPr>
        <w:t xml:space="preserve">. 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>To join</w:t>
      </w:r>
      <w:r w:rsidR="002E6A46" w:rsidRPr="00ED5DCC">
        <w:rPr>
          <w:rFonts w:ascii="Arial" w:hAnsi="Arial"/>
          <w:color w:val="000000"/>
          <w:sz w:val="24"/>
        </w:rPr>
        <w:t xml:space="preserve"> the hearing by phone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>, call</w:t>
      </w:r>
      <w:r w:rsidR="002E6A46">
        <w:rPr>
          <w:rFonts w:ascii="Arial" w:eastAsia="Calibri" w:hAnsi="Arial" w:cs="Arial"/>
          <w:color w:val="000000"/>
          <w:sz w:val="24"/>
          <w:szCs w:val="24"/>
        </w:rPr>
        <w:t xml:space="preserve"> (646) 558-8656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 xml:space="preserve"> and enter meeting ID </w:t>
      </w:r>
      <w:r w:rsidR="002E6A46">
        <w:rPr>
          <w:rFonts w:ascii="Arial" w:eastAsia="Calibri" w:hAnsi="Arial" w:cs="Arial"/>
          <w:color w:val="000000"/>
          <w:sz w:val="24"/>
          <w:szCs w:val="24"/>
        </w:rPr>
        <w:t>935 397 8200</w:t>
      </w:r>
      <w:r w:rsidR="002E6A46" w:rsidRPr="00ED5DCC">
        <w:rPr>
          <w:rFonts w:ascii="Arial" w:eastAsia="Calibri" w:hAnsi="Arial" w:cs="Arial"/>
          <w:color w:val="000000"/>
          <w:sz w:val="24"/>
          <w:szCs w:val="24"/>
        </w:rPr>
        <w:t># when prompted.</w:t>
      </w:r>
    </w:p>
    <w:p w14:paraId="4981C3C3" w14:textId="77777777" w:rsidR="004F78F1" w:rsidRPr="00FD62F9" w:rsidRDefault="004F78F1" w:rsidP="001B7FE3">
      <w:pPr>
        <w:tabs>
          <w:tab w:val="left" w:pos="-720"/>
        </w:tabs>
        <w:suppressAutoHyphens/>
        <w:spacing w:line="240" w:lineRule="auto"/>
        <w:rPr>
          <w:rFonts w:ascii="Arial" w:hAnsi="Arial"/>
          <w:color w:val="000000"/>
          <w:sz w:val="24"/>
        </w:rPr>
      </w:pPr>
    </w:p>
    <w:p w14:paraId="4B1A45DD" w14:textId="613E100C" w:rsidR="001B7FE3" w:rsidRPr="001B7FE3" w:rsidRDefault="004E3A7B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You</w:t>
      </w:r>
      <w:r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may also submit written testimony </w:t>
      </w:r>
      <w:r>
        <w:rPr>
          <w:rFonts w:ascii="Arial" w:eastAsia="Times New Roman" w:hAnsi="Arial" w:cs="Arial"/>
          <w:sz w:val="24"/>
          <w:szCs w:val="24"/>
        </w:rPr>
        <w:t>instead o</w:t>
      </w:r>
      <w:r w:rsidR="00C815BC">
        <w:rPr>
          <w:rFonts w:ascii="Arial" w:eastAsia="Times New Roman" w:hAnsi="Arial" w:cs="Arial"/>
          <w:sz w:val="24"/>
          <w:szCs w:val="24"/>
        </w:rPr>
        <w:t>f,</w:t>
      </w:r>
      <w:r>
        <w:rPr>
          <w:rFonts w:ascii="Arial" w:eastAsia="Times New Roman" w:hAnsi="Arial" w:cs="Arial"/>
          <w:sz w:val="24"/>
          <w:szCs w:val="24"/>
        </w:rPr>
        <w:t xml:space="preserve"> or in addition to</w:t>
      </w:r>
      <w:r w:rsidR="00C815BC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815BC">
        <w:rPr>
          <w:rFonts w:ascii="Arial" w:eastAsia="Times New Roman" w:hAnsi="Arial" w:cs="Arial"/>
          <w:sz w:val="24"/>
          <w:szCs w:val="24"/>
        </w:rPr>
        <w:t>live</w:t>
      </w:r>
      <w:r>
        <w:rPr>
          <w:rFonts w:ascii="Arial" w:eastAsia="Times New Roman" w:hAnsi="Arial" w:cs="Arial"/>
          <w:sz w:val="24"/>
          <w:szCs w:val="24"/>
        </w:rPr>
        <w:t xml:space="preserve"> testimony. </w:t>
      </w:r>
      <w:r w:rsidR="008B1FFA">
        <w:rPr>
          <w:rFonts w:ascii="Arial" w:eastAsia="Times New Roman" w:hAnsi="Arial" w:cs="Arial"/>
          <w:sz w:val="24"/>
          <w:szCs w:val="24"/>
        </w:rPr>
        <w:t>To submit written testimony, p</w:t>
      </w:r>
      <w:r w:rsidR="008B1FFA" w:rsidRPr="001B7FE3">
        <w:rPr>
          <w:rFonts w:ascii="Arial" w:eastAsia="Times New Roman" w:hAnsi="Arial" w:cs="Arial"/>
          <w:sz w:val="24"/>
          <w:szCs w:val="24"/>
        </w:rPr>
        <w:t xml:space="preserve">lease </w:t>
      </w:r>
      <w:r w:rsidR="00C815BC">
        <w:rPr>
          <w:rFonts w:ascii="Arial" w:eastAsia="Times New Roman" w:hAnsi="Arial" w:cs="Arial"/>
          <w:sz w:val="24"/>
          <w:szCs w:val="24"/>
        </w:rPr>
        <w:t>email</w:t>
      </w:r>
      <w:r w:rsidR="008B1FFA">
        <w:rPr>
          <w:rFonts w:ascii="Arial" w:eastAsia="Times New Roman" w:hAnsi="Arial" w:cs="Arial"/>
          <w:sz w:val="24"/>
          <w:szCs w:val="24"/>
        </w:rPr>
        <w:t xml:space="preserve"> your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testimony </w:t>
      </w:r>
      <w:r>
        <w:rPr>
          <w:rFonts w:ascii="Arial" w:eastAsia="Times New Roman" w:hAnsi="Arial" w:cs="Arial"/>
          <w:sz w:val="24"/>
          <w:szCs w:val="24"/>
        </w:rPr>
        <w:t xml:space="preserve">to </w:t>
      </w:r>
      <w:hyperlink r:id="rId8" w:history="1">
        <w:r w:rsidRPr="00F83259">
          <w:rPr>
            <w:rStyle w:val="Hyperlink"/>
            <w:rFonts w:ascii="Arial" w:eastAsia="Times New Roman" w:hAnsi="Arial" w:cs="Arial"/>
            <w:sz w:val="24"/>
            <w:szCs w:val="24"/>
          </w:rPr>
          <w:t>ehs-regulations@mass.gov</w:t>
        </w:r>
      </w:hyperlink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as an attached Word </w:t>
      </w:r>
      <w:r w:rsidR="003D036A">
        <w:rPr>
          <w:rFonts w:ascii="Arial" w:eastAsia="Times New Roman" w:hAnsi="Arial" w:cs="Arial"/>
          <w:sz w:val="24"/>
          <w:szCs w:val="24"/>
        </w:rPr>
        <w:t xml:space="preserve">or PDF 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document or as text within the body of the email with the name of the regulation in the subject line. All </w:t>
      </w:r>
      <w:r w:rsidR="00C815BC">
        <w:rPr>
          <w:rFonts w:ascii="Arial" w:eastAsia="Times New Roman" w:hAnsi="Arial" w:cs="Arial"/>
          <w:sz w:val="24"/>
          <w:szCs w:val="24"/>
        </w:rPr>
        <w:t>written testimony</w:t>
      </w:r>
      <w:r w:rsidR="00C815BC" w:rsidRPr="001B7FE3">
        <w:rPr>
          <w:rFonts w:ascii="Arial" w:eastAsia="Times New Roman" w:hAnsi="Arial" w:cs="Arial"/>
          <w:sz w:val="24"/>
          <w:szCs w:val="24"/>
        </w:rPr>
        <w:t xml:space="preserve"> </w:t>
      </w:r>
      <w:r w:rsidR="001B7FE3" w:rsidRPr="001B7FE3">
        <w:rPr>
          <w:rFonts w:ascii="Arial" w:eastAsia="Times New Roman" w:hAnsi="Arial" w:cs="Arial"/>
          <w:sz w:val="24"/>
          <w:szCs w:val="24"/>
        </w:rPr>
        <w:t>must include the sender’s full name, mailing address, and organization or affiliation, if any. Individuals who are unable to submit testimony by email should mail written testimony to EOHHS, c/o D. Briggs, 100 Hancock Street, 6</w:t>
      </w:r>
      <w:r w:rsidR="001B7FE3" w:rsidRPr="001B7FE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sz w:val="24"/>
          <w:szCs w:val="24"/>
        </w:rPr>
        <w:t xml:space="preserve"> Floor, Quincy, MA 02171. 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Written testimony </w:t>
      </w:r>
      <w:r w:rsidR="00C133DC">
        <w:rPr>
          <w:rFonts w:ascii="Arial" w:eastAsia="Times New Roman" w:hAnsi="Arial" w:cs="Arial"/>
          <w:sz w:val="24"/>
          <w:szCs w:val="24"/>
        </w:rPr>
        <w:t>will be accepted through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 5:00 p.m. on </w:t>
      </w:r>
      <w:r w:rsidR="00A50A10" w:rsidRPr="00304BE6">
        <w:rPr>
          <w:rFonts w:ascii="Arial" w:eastAsia="Times New Roman" w:hAnsi="Arial" w:cs="Arial"/>
          <w:sz w:val="24"/>
          <w:szCs w:val="24"/>
        </w:rPr>
        <w:t>August 8, 2025</w:t>
      </w:r>
      <w:r w:rsidR="001B7FE3" w:rsidRPr="001B7FE3" w:rsidDel="004F78F1">
        <w:rPr>
          <w:rFonts w:ascii="Arial" w:eastAsia="Times New Roman" w:hAnsi="Arial" w:cs="Arial"/>
          <w:sz w:val="24"/>
          <w:szCs w:val="24"/>
        </w:rPr>
        <w:t xml:space="preserve">. </w:t>
      </w:r>
      <w:r w:rsidR="002E7575" w:rsidRPr="002E7575">
        <w:rPr>
          <w:rFonts w:ascii="Arial" w:eastAsia="Times New Roman" w:hAnsi="Arial" w:cs="Arial"/>
          <w:sz w:val="24"/>
          <w:szCs w:val="24"/>
        </w:rPr>
        <w:t>EOHHS specifically invites comments as to how the amendments may affect beneficiary access to care</w:t>
      </w:r>
      <w:r w:rsidR="00AD59DA">
        <w:rPr>
          <w:rFonts w:ascii="Arial" w:eastAsia="Times New Roman" w:hAnsi="Arial" w:cs="Arial"/>
          <w:sz w:val="24"/>
          <w:szCs w:val="24"/>
        </w:rPr>
        <w:t xml:space="preserve"> for MassHealth-covered services</w:t>
      </w:r>
      <w:r w:rsidR="002E7575" w:rsidRPr="002E7575">
        <w:rPr>
          <w:rFonts w:ascii="Arial" w:eastAsia="Times New Roman" w:hAnsi="Arial" w:cs="Arial"/>
          <w:sz w:val="24"/>
          <w:szCs w:val="24"/>
        </w:rPr>
        <w:t>.</w:t>
      </w:r>
    </w:p>
    <w:p w14:paraId="79716CD8" w14:textId="77777777" w:rsidR="007F4487" w:rsidRDefault="007F4487" w:rsidP="00FD62F9">
      <w:pPr>
        <w:pStyle w:val="Standard"/>
        <w:suppressAutoHyphens w:val="0"/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</w:p>
    <w:p w14:paraId="260EB7D3" w14:textId="3DAEC130" w:rsidR="001B7FE3" w:rsidRPr="001B7FE3" w:rsidRDefault="008B1FFA" w:rsidP="001B7FE3">
      <w:pPr>
        <w:spacing w:line="240" w:lineRule="auto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T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o review the </w:t>
      </w:r>
      <w:r w:rsidR="00521D28">
        <w:rPr>
          <w:rFonts w:ascii="Arial" w:eastAsia="Times New Roman" w:hAnsi="Arial" w:cs="Arial"/>
          <w:bCs/>
          <w:sz w:val="24"/>
          <w:szCs w:val="24"/>
        </w:rPr>
        <w:t>emergency regulation</w:t>
      </w:r>
      <w:r>
        <w:rPr>
          <w:rFonts w:ascii="Arial" w:eastAsia="Times New Roman" w:hAnsi="Arial" w:cs="Arial"/>
          <w:bCs/>
          <w:sz w:val="24"/>
          <w:szCs w:val="24"/>
        </w:rPr>
        <w:t>,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go to </w:t>
      </w:r>
      <w:hyperlink r:id="rId9" w:history="1"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www.mass.gov/</w:t>
        </w:r>
        <w:r w:rsidR="00BB408A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info</w:t>
        </w:r>
        <w:r w:rsidR="001B7FE3" w:rsidRPr="001B7FE3">
          <w:rPr>
            <w:rFonts w:ascii="Arial" w:eastAsia="Times New Roman" w:hAnsi="Arial" w:cs="Arial"/>
            <w:color w:val="0000FF"/>
            <w:sz w:val="24"/>
            <w:szCs w:val="20"/>
            <w:u w:val="single"/>
          </w:rPr>
          <w:t>-details/executive-office-of-health-and-human-services-public-hearings</w:t>
        </w:r>
      </w:hyperlink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or request a copy in writing from MassHealth Publications, 100 Hancock Street, 6</w:t>
      </w:r>
      <w:r w:rsidR="001B7FE3" w:rsidRPr="001B7FE3">
        <w:rPr>
          <w:rFonts w:ascii="Arial" w:eastAsia="Times New Roman" w:hAnsi="Arial" w:cs="Arial"/>
          <w:bCs/>
          <w:sz w:val="24"/>
          <w:szCs w:val="24"/>
          <w:vertAlign w:val="superscript"/>
        </w:rPr>
        <w:t>th</w:t>
      </w:r>
      <w:r w:rsidR="001B7FE3" w:rsidRPr="001B7FE3">
        <w:rPr>
          <w:rFonts w:ascii="Arial" w:eastAsia="Times New Roman" w:hAnsi="Arial" w:cs="Arial"/>
          <w:bCs/>
          <w:sz w:val="24"/>
          <w:szCs w:val="24"/>
        </w:rPr>
        <w:t xml:space="preserve"> Floor, Quincy, MA  02171. </w:t>
      </w:r>
    </w:p>
    <w:p w14:paraId="1DAED825" w14:textId="77777777" w:rsidR="001B7FE3" w:rsidRPr="001B7FE3" w:rsidRDefault="001B7FE3" w:rsidP="001B7FE3">
      <w:pPr>
        <w:tabs>
          <w:tab w:val="left" w:pos="-720"/>
        </w:tabs>
        <w:suppressAutoHyphens/>
        <w:spacing w:line="240" w:lineRule="auto"/>
        <w:rPr>
          <w:rFonts w:ascii="Arial" w:eastAsia="Times New Roman" w:hAnsi="Arial" w:cs="Arial"/>
          <w:sz w:val="24"/>
          <w:szCs w:val="24"/>
        </w:rPr>
      </w:pPr>
    </w:p>
    <w:p w14:paraId="57A6C9A6" w14:textId="38F4C449" w:rsidR="001B7FE3" w:rsidRPr="001B7FE3" w:rsidRDefault="001B7FE3" w:rsidP="001B7FE3">
      <w:p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1B7FE3">
        <w:rPr>
          <w:rFonts w:ascii="Arial" w:eastAsia="Times New Roman" w:hAnsi="Arial" w:cs="Arial"/>
          <w:sz w:val="24"/>
          <w:szCs w:val="24"/>
        </w:rPr>
        <w:t xml:space="preserve">Special accommodation requests may be directed to the Disability Accommodations Ombudsman by email at </w:t>
      </w:r>
      <w:hyperlink r:id="rId10" w:history="1">
        <w:r w:rsidR="00481EC8" w:rsidRPr="00481EC8">
          <w:rPr>
            <w:rStyle w:val="Hyperlink"/>
            <w:rFonts w:ascii="Arial" w:eastAsia="Calibri" w:hAnsi="Arial" w:cs="Arial"/>
            <w:sz w:val="24"/>
            <w:szCs w:val="24"/>
          </w:rPr>
          <w:t>ADAAccommodations@mass.gov</w:t>
        </w:r>
      </w:hyperlink>
      <w:r w:rsidRPr="001B7FE3">
        <w:rPr>
          <w:rFonts w:ascii="Arial" w:eastAsia="Calibri" w:hAnsi="Arial" w:cs="Arial"/>
          <w:sz w:val="24"/>
          <w:szCs w:val="24"/>
        </w:rPr>
        <w:t xml:space="preserve"> </w:t>
      </w:r>
      <w:r w:rsidRPr="001B7FE3">
        <w:rPr>
          <w:rFonts w:ascii="Arial" w:eastAsia="Times New Roman" w:hAnsi="Arial" w:cs="Arial"/>
          <w:sz w:val="24"/>
          <w:szCs w:val="24"/>
        </w:rPr>
        <w:t xml:space="preserve">or by phone at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 xml:space="preserve">847-3468 (TTY: </w:t>
      </w:r>
      <w:r w:rsidR="002A2967">
        <w:rPr>
          <w:rFonts w:ascii="Arial" w:eastAsia="Times New Roman" w:hAnsi="Arial" w:cs="Arial"/>
          <w:sz w:val="24"/>
          <w:szCs w:val="24"/>
        </w:rPr>
        <w:t>(</w:t>
      </w:r>
      <w:r w:rsidRPr="001B7FE3">
        <w:rPr>
          <w:rFonts w:ascii="Arial" w:eastAsia="Times New Roman" w:hAnsi="Arial" w:cs="Arial"/>
          <w:sz w:val="24"/>
          <w:szCs w:val="24"/>
        </w:rPr>
        <w:t>617</w:t>
      </w:r>
      <w:r w:rsidR="002A2967">
        <w:rPr>
          <w:rFonts w:ascii="Arial" w:eastAsia="Times New Roman" w:hAnsi="Arial" w:cs="Arial"/>
          <w:sz w:val="24"/>
          <w:szCs w:val="24"/>
        </w:rPr>
        <w:t xml:space="preserve">) </w:t>
      </w:r>
      <w:r w:rsidRPr="001B7FE3">
        <w:rPr>
          <w:rFonts w:ascii="Arial" w:eastAsia="Times New Roman" w:hAnsi="Arial" w:cs="Arial"/>
          <w:sz w:val="24"/>
          <w:szCs w:val="24"/>
        </w:rPr>
        <w:t>847-3788 for people who are deaf, hard of hearing, or speech disabled). Please allow two weeks to schedule sign language interpreters.</w:t>
      </w:r>
    </w:p>
    <w:p w14:paraId="3492C6B6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7DDE130C" w14:textId="5B98AB23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  <w:r w:rsidRPr="001B7FE3">
        <w:rPr>
          <w:rFonts w:ascii="Arial" w:eastAsia="Times New Roman" w:hAnsi="Arial" w:cs="Arial"/>
          <w:bCs/>
          <w:sz w:val="24"/>
          <w:szCs w:val="20"/>
        </w:rPr>
        <w:t xml:space="preserve">EOHHS may adopt a </w:t>
      </w:r>
      <w:r w:rsidR="008A5B9E" w:rsidRPr="008A5B9E">
        <w:rPr>
          <w:rFonts w:ascii="Arial" w:eastAsia="Times New Roman" w:hAnsi="Arial" w:cs="Arial"/>
          <w:bCs/>
          <w:sz w:val="24"/>
          <w:szCs w:val="20"/>
        </w:rPr>
        <w:t xml:space="preserve">final, 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revised version of the </w:t>
      </w:r>
      <w:r w:rsidR="008A5B9E" w:rsidRPr="008A5B9E">
        <w:rPr>
          <w:rFonts w:ascii="Arial" w:eastAsia="Times New Roman" w:hAnsi="Arial" w:cs="Arial"/>
          <w:bCs/>
          <w:sz w:val="24"/>
          <w:szCs w:val="20"/>
        </w:rPr>
        <w:t>emergency regulation</w:t>
      </w:r>
      <w:r w:rsidRPr="001B7FE3">
        <w:rPr>
          <w:rFonts w:ascii="Arial" w:eastAsia="Times New Roman" w:hAnsi="Arial" w:cs="Arial"/>
          <w:bCs/>
          <w:sz w:val="24"/>
          <w:szCs w:val="20"/>
        </w:rPr>
        <w:t xml:space="preserve"> taking into account relevant comments and any other practical alternatives that come to its attention.</w:t>
      </w:r>
    </w:p>
    <w:p w14:paraId="4B8DB8E2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16FA83F4" w14:textId="28BD662F" w:rsidR="001B7FE3" w:rsidRPr="001B7FE3" w:rsidRDefault="001B7FE3" w:rsidP="00E06830">
      <w:pPr>
        <w:spacing w:line="240" w:lineRule="auto"/>
        <w:rPr>
          <w:rFonts w:ascii="Arial" w:eastAsia="Calibri" w:hAnsi="Arial" w:cs="Arial"/>
        </w:rPr>
      </w:pPr>
      <w:r w:rsidRPr="001B7FE3">
        <w:rPr>
          <w:rFonts w:ascii="Arial" w:eastAsia="Calibri" w:hAnsi="Arial" w:cs="Arial"/>
          <w:bCs/>
          <w:sz w:val="24"/>
        </w:rPr>
        <w:t xml:space="preserve">In case of inclement weather or other emergency, hearing cancellation announcements will be posted on the MassHealth website at </w:t>
      </w:r>
      <w:hyperlink r:id="rId11" w:history="1"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www.mass.gov/</w:t>
        </w:r>
        <w:r w:rsidR="00BB408A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info</w:t>
        </w:r>
        <w:r w:rsidRPr="001B7FE3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-details/executive-office-of-health-and-human-services-public-hearings</w:t>
        </w:r>
      </w:hyperlink>
      <w:r w:rsidRPr="001B7FE3">
        <w:rPr>
          <w:rFonts w:ascii="Arial" w:eastAsia="Calibri" w:hAnsi="Arial" w:cs="Arial"/>
          <w:bCs/>
          <w:sz w:val="24"/>
        </w:rPr>
        <w:t>.</w:t>
      </w:r>
    </w:p>
    <w:p w14:paraId="23A4F6EB" w14:textId="77777777" w:rsidR="001B7FE3" w:rsidRPr="001B7FE3" w:rsidRDefault="001B7FE3" w:rsidP="001B7FE3">
      <w:pPr>
        <w:spacing w:line="240" w:lineRule="auto"/>
        <w:rPr>
          <w:rFonts w:ascii="Arial" w:eastAsia="Times New Roman" w:hAnsi="Arial" w:cs="Arial"/>
          <w:bCs/>
          <w:sz w:val="24"/>
          <w:szCs w:val="20"/>
        </w:rPr>
      </w:pPr>
    </w:p>
    <w:p w14:paraId="0AA14F98" w14:textId="48EDAF9A" w:rsidR="00FE710C" w:rsidRPr="00304BE6" w:rsidRDefault="00A50A10" w:rsidP="00FD62F9">
      <w:pPr>
        <w:tabs>
          <w:tab w:val="right" w:pos="9360"/>
        </w:tabs>
        <w:suppressAutoHyphens/>
        <w:spacing w:line="260" w:lineRule="atLeast"/>
        <w:rPr>
          <w:rFonts w:ascii="Arial" w:hAnsi="Arial"/>
          <w:sz w:val="24"/>
        </w:rPr>
      </w:pPr>
      <w:r w:rsidRPr="00304BE6">
        <w:rPr>
          <w:rFonts w:ascii="Arial" w:eastAsia="Times New Roman" w:hAnsi="Arial" w:cs="Arial"/>
          <w:sz w:val="24"/>
          <w:szCs w:val="20"/>
        </w:rPr>
        <w:t>July 18, 2025</w:t>
      </w:r>
    </w:p>
    <w:sectPr w:rsidR="00FE710C" w:rsidRPr="00304BE6" w:rsidSect="00521D28">
      <w:headerReference w:type="default" r:id="rId12"/>
      <w:footerReference w:type="even" r:id="rId13"/>
      <w:footerReference w:type="default" r:id="rId14"/>
      <w:footerReference w:type="first" r:id="rId15"/>
      <w:pgSz w:w="12240" w:h="15840" w:code="1"/>
      <w:pgMar w:top="1440" w:right="1440" w:bottom="1440" w:left="144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F9696" w14:textId="77777777" w:rsidR="009F009D" w:rsidRDefault="009F009D" w:rsidP="00521D28">
      <w:pPr>
        <w:spacing w:line="240" w:lineRule="auto"/>
      </w:pPr>
      <w:r>
        <w:separator/>
      </w:r>
    </w:p>
  </w:endnote>
  <w:endnote w:type="continuationSeparator" w:id="0">
    <w:p w14:paraId="7A94930F" w14:textId="77777777" w:rsidR="009F009D" w:rsidRDefault="009F009D" w:rsidP="00521D28">
      <w:pPr>
        <w:spacing w:line="240" w:lineRule="auto"/>
      </w:pPr>
      <w:r>
        <w:continuationSeparator/>
      </w:r>
    </w:p>
  </w:endnote>
  <w:endnote w:type="continuationNotice" w:id="1">
    <w:p w14:paraId="4F4685B1" w14:textId="77777777" w:rsidR="009F009D" w:rsidRDefault="009F009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F088" w14:textId="77777777" w:rsidR="00521D28" w:rsidRDefault="00521D28" w:rsidP="00FD6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D16B" w14:textId="77777777" w:rsidR="00521D28" w:rsidRDefault="00521D28" w:rsidP="00FD62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50380" w14:textId="4EC81317" w:rsidR="00521D28" w:rsidRDefault="00521D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FEF8A" w14:textId="77777777" w:rsidR="009F009D" w:rsidRDefault="009F009D" w:rsidP="00521D28">
      <w:pPr>
        <w:spacing w:line="240" w:lineRule="auto"/>
      </w:pPr>
      <w:r>
        <w:separator/>
      </w:r>
    </w:p>
  </w:footnote>
  <w:footnote w:type="continuationSeparator" w:id="0">
    <w:p w14:paraId="6D8C8357" w14:textId="77777777" w:rsidR="009F009D" w:rsidRDefault="009F009D" w:rsidP="00521D28">
      <w:pPr>
        <w:spacing w:line="240" w:lineRule="auto"/>
      </w:pPr>
      <w:r>
        <w:continuationSeparator/>
      </w:r>
    </w:p>
  </w:footnote>
  <w:footnote w:type="continuationNotice" w:id="1">
    <w:p w14:paraId="4D65BDEE" w14:textId="77777777" w:rsidR="009F009D" w:rsidRDefault="009F009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1D4E4" w14:textId="77777777" w:rsidR="00521D28" w:rsidRDefault="00521D28" w:rsidP="00FD6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05B06"/>
    <w:multiLevelType w:val="hybridMultilevel"/>
    <w:tmpl w:val="1DCA163C"/>
    <w:lvl w:ilvl="0" w:tplc="11C6403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A7F1D"/>
    <w:multiLevelType w:val="hybridMultilevel"/>
    <w:tmpl w:val="C504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854771">
    <w:abstractNumId w:val="1"/>
  </w:num>
  <w:num w:numId="2" w16cid:durableId="201198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E3"/>
    <w:rsid w:val="0002319D"/>
    <w:rsid w:val="00053F48"/>
    <w:rsid w:val="00094698"/>
    <w:rsid w:val="000B2BCA"/>
    <w:rsid w:val="000B4F1A"/>
    <w:rsid w:val="000F2753"/>
    <w:rsid w:val="0018349C"/>
    <w:rsid w:val="00187E5A"/>
    <w:rsid w:val="001B521B"/>
    <w:rsid w:val="001B7FE3"/>
    <w:rsid w:val="002575B6"/>
    <w:rsid w:val="00281D85"/>
    <w:rsid w:val="002A2967"/>
    <w:rsid w:val="002E6A46"/>
    <w:rsid w:val="002E7575"/>
    <w:rsid w:val="00302B88"/>
    <w:rsid w:val="0030383F"/>
    <w:rsid w:val="00304BE6"/>
    <w:rsid w:val="00323644"/>
    <w:rsid w:val="003645D4"/>
    <w:rsid w:val="00373B6C"/>
    <w:rsid w:val="003D036A"/>
    <w:rsid w:val="003D48D7"/>
    <w:rsid w:val="003D59EA"/>
    <w:rsid w:val="00413702"/>
    <w:rsid w:val="00427F07"/>
    <w:rsid w:val="00445B50"/>
    <w:rsid w:val="00481EC8"/>
    <w:rsid w:val="004E3A7B"/>
    <w:rsid w:val="004F1866"/>
    <w:rsid w:val="004F78F1"/>
    <w:rsid w:val="00521D28"/>
    <w:rsid w:val="0054609E"/>
    <w:rsid w:val="005C2DF2"/>
    <w:rsid w:val="00667BCF"/>
    <w:rsid w:val="006838E9"/>
    <w:rsid w:val="0076422C"/>
    <w:rsid w:val="00765164"/>
    <w:rsid w:val="00792E65"/>
    <w:rsid w:val="007F0D2D"/>
    <w:rsid w:val="007F4487"/>
    <w:rsid w:val="00800229"/>
    <w:rsid w:val="008A5B9E"/>
    <w:rsid w:val="008B1FFA"/>
    <w:rsid w:val="008D1749"/>
    <w:rsid w:val="008D3459"/>
    <w:rsid w:val="008F7099"/>
    <w:rsid w:val="009B426D"/>
    <w:rsid w:val="009F009D"/>
    <w:rsid w:val="00A50A10"/>
    <w:rsid w:val="00A60D2E"/>
    <w:rsid w:val="00AD3A5B"/>
    <w:rsid w:val="00AD58D8"/>
    <w:rsid w:val="00AD59DA"/>
    <w:rsid w:val="00B066D5"/>
    <w:rsid w:val="00B534D2"/>
    <w:rsid w:val="00B8272E"/>
    <w:rsid w:val="00BB408A"/>
    <w:rsid w:val="00BC1555"/>
    <w:rsid w:val="00C133DC"/>
    <w:rsid w:val="00C359BF"/>
    <w:rsid w:val="00C43C43"/>
    <w:rsid w:val="00C815BC"/>
    <w:rsid w:val="00D731A0"/>
    <w:rsid w:val="00D740E8"/>
    <w:rsid w:val="00DA4363"/>
    <w:rsid w:val="00DA4A23"/>
    <w:rsid w:val="00DF34B6"/>
    <w:rsid w:val="00E06830"/>
    <w:rsid w:val="00E23EA1"/>
    <w:rsid w:val="00E641A0"/>
    <w:rsid w:val="00E64610"/>
    <w:rsid w:val="00EA3F9C"/>
    <w:rsid w:val="00EC3F8E"/>
    <w:rsid w:val="00EE0B17"/>
    <w:rsid w:val="00F34171"/>
    <w:rsid w:val="00FD62F9"/>
    <w:rsid w:val="00FE710C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72E6A"/>
  <w15:docId w15:val="{05A4CB07-A80F-496B-8ED4-8BC2488D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0683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customStyle="1" w:styleId="Internetlink">
    <w:name w:val="Internet link"/>
    <w:basedOn w:val="DefaultParagraphFont"/>
    <w:rsid w:val="00E068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6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644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667BC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A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A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A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036A"/>
    <w:pPr>
      <w:spacing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D28"/>
  </w:style>
  <w:style w:type="character" w:styleId="PageNumber">
    <w:name w:val="page number"/>
    <w:basedOn w:val="DefaultParagraphFont"/>
    <w:rsid w:val="00521D28"/>
  </w:style>
  <w:style w:type="paragraph" w:styleId="Header">
    <w:name w:val="header"/>
    <w:basedOn w:val="Normal"/>
    <w:link w:val="HeaderChar"/>
    <w:uiPriority w:val="99"/>
    <w:unhideWhenUsed/>
    <w:rsid w:val="00521D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D28"/>
  </w:style>
  <w:style w:type="character" w:styleId="UnresolvedMention">
    <w:name w:val="Unresolved Mention"/>
    <w:basedOn w:val="DefaultParagraphFont"/>
    <w:uiPriority w:val="99"/>
    <w:semiHidden/>
    <w:unhideWhenUsed/>
    <w:rsid w:val="00BB40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2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s-regulations@mass.gov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ass.gov/info-details/executive-office-of-health-and-human-services-public-hearings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service-details/executive-office-of-health-and-human-services-public-hearing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mailto:ADAAccommodations@mas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ss.gov/service-details/executive-office-of-health-and-human-services-public-hearing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NPH-101 CMR 512</dc:title>
  <dc:creator>Administrator</dc:creator>
  <cp:lastModifiedBy>Kovach, Karen E (EHS)</cp:lastModifiedBy>
  <cp:revision>5</cp:revision>
  <cp:lastPrinted>2025-07-14T13:32:00Z</cp:lastPrinted>
  <dcterms:created xsi:type="dcterms:W3CDTF">2025-07-14T11:55:00Z</dcterms:created>
  <dcterms:modified xsi:type="dcterms:W3CDTF">2025-07-14T13:32:00Z</dcterms:modified>
</cp:coreProperties>
</file>