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1D17D8AA" w:rsidR="001B7FE3" w:rsidRPr="001B7FE3" w:rsidRDefault="00BE2584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056AB2"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D052B0" w:rsidRPr="008A35A8">
        <w:rPr>
          <w:rFonts w:ascii="Arial" w:eastAsia="Times New Roman" w:hAnsi="Arial" w:cs="Arial"/>
          <w:sz w:val="24"/>
          <w:szCs w:val="20"/>
        </w:rPr>
        <w:t>Thursday 11/6</w:t>
      </w:r>
      <w:r w:rsidR="00510427" w:rsidRPr="008A35A8">
        <w:rPr>
          <w:rFonts w:ascii="Arial" w:eastAsia="Times New Roman" w:hAnsi="Arial" w:cs="Arial"/>
          <w:sz w:val="24"/>
          <w:szCs w:val="20"/>
        </w:rPr>
        <w:t>/25</w:t>
      </w:r>
      <w:r w:rsidR="001B7FE3" w:rsidRPr="008A35A8">
        <w:rPr>
          <w:rFonts w:ascii="Arial" w:eastAsia="Times New Roman" w:hAnsi="Arial" w:cs="Arial"/>
          <w:sz w:val="24"/>
          <w:szCs w:val="20"/>
        </w:rPr>
        <w:t xml:space="preserve">, at </w:t>
      </w:r>
      <w:r w:rsidR="00D052B0" w:rsidRPr="008A35A8">
        <w:rPr>
          <w:rFonts w:ascii="Arial" w:eastAsia="Times New Roman" w:hAnsi="Arial" w:cs="Arial"/>
          <w:sz w:val="24"/>
          <w:szCs w:val="20"/>
        </w:rPr>
        <w:t>10 a</w:t>
      </w:r>
      <w:r w:rsidR="00ED3A58">
        <w:rPr>
          <w:rFonts w:ascii="Arial" w:eastAsia="Times New Roman" w:hAnsi="Arial" w:cs="Arial"/>
          <w:sz w:val="24"/>
          <w:szCs w:val="20"/>
        </w:rPr>
        <w:t>.</w:t>
      </w:r>
      <w:r w:rsidR="00D052B0" w:rsidRPr="008A35A8">
        <w:rPr>
          <w:rFonts w:ascii="Arial" w:eastAsia="Times New Roman" w:hAnsi="Arial" w:cs="Arial"/>
          <w:sz w:val="24"/>
          <w:szCs w:val="20"/>
        </w:rPr>
        <w:t>m</w:t>
      </w:r>
      <w:r w:rsidR="00ED3A58">
        <w:rPr>
          <w:rFonts w:ascii="Arial" w:eastAsia="Times New Roman" w:hAnsi="Arial" w:cs="Arial"/>
          <w:sz w:val="24"/>
          <w:szCs w:val="20"/>
        </w:rPr>
        <w:t>.</w:t>
      </w:r>
      <w:r w:rsidR="001B7FE3" w:rsidRPr="008A35A8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>relative to the adoption of</w:t>
      </w:r>
      <w:r w:rsidR="00271191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07207B48" w:rsidR="001B7FE3" w:rsidRPr="00510427" w:rsidRDefault="001B7FE3" w:rsidP="001B7FE3">
      <w:pPr>
        <w:spacing w:line="240" w:lineRule="auto"/>
        <w:rPr>
          <w:rFonts w:ascii="Arial" w:eastAsia="Times New Roman" w:hAnsi="Arial" w:cs="Arial"/>
          <w:i/>
          <w:iCs/>
          <w:sz w:val="24"/>
          <w:szCs w:val="20"/>
        </w:rPr>
      </w:pPr>
      <w:r w:rsidRPr="00510427">
        <w:rPr>
          <w:rFonts w:ascii="Arial" w:eastAsia="Times New Roman" w:hAnsi="Arial" w:cs="Arial"/>
          <w:b/>
          <w:sz w:val="24"/>
          <w:szCs w:val="20"/>
        </w:rPr>
        <w:t xml:space="preserve">101 CMR </w:t>
      </w:r>
      <w:r w:rsidR="00510427" w:rsidRPr="00510427">
        <w:rPr>
          <w:rFonts w:ascii="Arial" w:eastAsia="Times New Roman" w:hAnsi="Arial" w:cs="Arial"/>
          <w:b/>
          <w:sz w:val="24"/>
          <w:szCs w:val="20"/>
        </w:rPr>
        <w:t>347</w:t>
      </w:r>
      <w:r w:rsidRPr="00510427">
        <w:rPr>
          <w:rFonts w:ascii="Arial" w:eastAsia="Times New Roman" w:hAnsi="Arial" w:cs="Arial"/>
          <w:b/>
          <w:sz w:val="24"/>
          <w:szCs w:val="20"/>
        </w:rPr>
        <w:t xml:space="preserve">.00:  </w:t>
      </w:r>
      <w:r w:rsidR="00510427" w:rsidRPr="00510427">
        <w:rPr>
          <w:rFonts w:ascii="Arial" w:eastAsia="Times New Roman" w:hAnsi="Arial" w:cs="Arial"/>
          <w:b/>
          <w:i/>
          <w:iCs/>
          <w:sz w:val="24"/>
          <w:szCs w:val="20"/>
        </w:rPr>
        <w:t>Rates for Freestanding Ambulatory Surgery Centers</w:t>
      </w:r>
    </w:p>
    <w:p w14:paraId="60E649CE" w14:textId="77777777" w:rsidR="008818EC" w:rsidRDefault="008818EC" w:rsidP="00510427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6B11BB79" w14:textId="27A9BCA8" w:rsidR="00510427" w:rsidRPr="001B7FE3" w:rsidRDefault="008818EC" w:rsidP="00510427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E</w:t>
      </w:r>
      <w:r w:rsidRPr="008818EC">
        <w:rPr>
          <w:rFonts w:ascii="Arial" w:eastAsia="Times New Roman" w:hAnsi="Arial" w:cs="Arial"/>
          <w:sz w:val="24"/>
          <w:szCs w:val="20"/>
        </w:rPr>
        <w:t>ffective for dates of service on or after April 1, 2026</w:t>
      </w:r>
      <w:r w:rsidR="00120DBA">
        <w:rPr>
          <w:rFonts w:ascii="Arial" w:eastAsia="Times New Roman" w:hAnsi="Arial" w:cs="Arial"/>
          <w:sz w:val="24"/>
          <w:szCs w:val="20"/>
        </w:rPr>
        <w:t xml:space="preserve">, </w:t>
      </w:r>
      <w:r w:rsidR="00BD4240" w:rsidRPr="00001A1D">
        <w:rPr>
          <w:rFonts w:ascii="Arial" w:eastAsia="Times New Roman" w:hAnsi="Arial" w:cs="Arial"/>
          <w:sz w:val="24"/>
          <w:szCs w:val="20"/>
        </w:rPr>
        <w:t xml:space="preserve">EOHHS is proposing to maintain </w:t>
      </w:r>
      <w:r w:rsidR="00510427" w:rsidRPr="00510427">
        <w:rPr>
          <w:rFonts w:ascii="Arial" w:eastAsia="Times New Roman" w:hAnsi="Arial" w:cs="Arial"/>
          <w:sz w:val="24"/>
          <w:szCs w:val="20"/>
        </w:rPr>
        <w:t xml:space="preserve">current rates for all FASC services established in 101 CMR 347.00. The proposed amendments </w:t>
      </w:r>
      <w:r w:rsidR="00507006">
        <w:rPr>
          <w:rFonts w:ascii="Arial" w:eastAsia="Times New Roman" w:hAnsi="Arial" w:cs="Arial"/>
          <w:sz w:val="24"/>
          <w:szCs w:val="20"/>
        </w:rPr>
        <w:t xml:space="preserve">include </w:t>
      </w:r>
      <w:r w:rsidR="00510427" w:rsidRPr="00510427">
        <w:rPr>
          <w:rFonts w:ascii="Arial" w:eastAsia="Times New Roman" w:hAnsi="Arial" w:cs="Arial"/>
          <w:sz w:val="24"/>
          <w:szCs w:val="20"/>
        </w:rPr>
        <w:t>update</w:t>
      </w:r>
      <w:r w:rsidR="00507006">
        <w:rPr>
          <w:rFonts w:ascii="Arial" w:eastAsia="Times New Roman" w:hAnsi="Arial" w:cs="Arial"/>
          <w:sz w:val="24"/>
          <w:szCs w:val="20"/>
        </w:rPr>
        <w:t>s to FASC</w:t>
      </w:r>
      <w:r w:rsidR="00510427" w:rsidRPr="00510427">
        <w:rPr>
          <w:rFonts w:ascii="Arial" w:eastAsia="Times New Roman" w:hAnsi="Arial" w:cs="Arial"/>
          <w:sz w:val="24"/>
          <w:szCs w:val="20"/>
        </w:rPr>
        <w:t xml:space="preserve"> procedure codes. In addition, EOHHS is </w:t>
      </w:r>
      <w:r w:rsidR="00671424">
        <w:rPr>
          <w:rFonts w:ascii="Arial" w:eastAsia="Times New Roman" w:hAnsi="Arial" w:cs="Arial"/>
          <w:sz w:val="24"/>
          <w:szCs w:val="20"/>
        </w:rPr>
        <w:t>prop</w:t>
      </w:r>
      <w:r w:rsidR="00162C64">
        <w:rPr>
          <w:rFonts w:ascii="Arial" w:eastAsia="Times New Roman" w:hAnsi="Arial" w:cs="Arial"/>
          <w:sz w:val="24"/>
          <w:szCs w:val="20"/>
        </w:rPr>
        <w:t xml:space="preserve">osing to </w:t>
      </w:r>
      <w:r w:rsidR="00510427" w:rsidRPr="00510427">
        <w:rPr>
          <w:rFonts w:ascii="Arial" w:eastAsia="Times New Roman" w:hAnsi="Arial" w:cs="Arial"/>
          <w:sz w:val="24"/>
          <w:szCs w:val="20"/>
        </w:rPr>
        <w:t>expand service coverage by adding 12 procedure codes as payable codes to Subchapter 6 of the MassHealth FASC program</w:t>
      </w:r>
      <w:r w:rsidR="00A126CE">
        <w:rPr>
          <w:rFonts w:ascii="Arial" w:eastAsia="Times New Roman" w:hAnsi="Arial" w:cs="Arial"/>
          <w:sz w:val="24"/>
          <w:szCs w:val="20"/>
        </w:rPr>
        <w:t xml:space="preserve"> regulation</w:t>
      </w:r>
      <w:r w:rsidR="004642D4">
        <w:rPr>
          <w:rFonts w:ascii="Arial" w:eastAsia="Times New Roman" w:hAnsi="Arial" w:cs="Arial"/>
          <w:sz w:val="24"/>
          <w:szCs w:val="20"/>
        </w:rPr>
        <w:t>,</w:t>
      </w:r>
      <w:r w:rsidR="00A126CE">
        <w:rPr>
          <w:rFonts w:ascii="Arial" w:eastAsia="Times New Roman" w:hAnsi="Arial" w:cs="Arial"/>
          <w:sz w:val="24"/>
          <w:szCs w:val="20"/>
        </w:rPr>
        <w:t xml:space="preserve"> 130 CMR 423.000</w:t>
      </w:r>
      <w:r w:rsidR="0074709C">
        <w:rPr>
          <w:rFonts w:ascii="Arial" w:eastAsia="Times New Roman" w:hAnsi="Arial" w:cs="Arial"/>
          <w:sz w:val="24"/>
          <w:szCs w:val="20"/>
        </w:rPr>
        <w:t xml:space="preserve">. </w:t>
      </w:r>
      <w:r w:rsidR="004642D4">
        <w:rPr>
          <w:rFonts w:ascii="Arial" w:eastAsia="Times New Roman" w:hAnsi="Arial" w:cs="Arial"/>
          <w:sz w:val="24"/>
          <w:szCs w:val="20"/>
        </w:rPr>
        <w:t>T</w:t>
      </w:r>
      <w:r w:rsidR="00507006" w:rsidRPr="00510427">
        <w:rPr>
          <w:rFonts w:ascii="Arial" w:eastAsia="Times New Roman" w:hAnsi="Arial" w:cs="Arial"/>
          <w:sz w:val="24"/>
          <w:szCs w:val="20"/>
        </w:rPr>
        <w:t>h</w:t>
      </w:r>
      <w:r w:rsidR="004642D4">
        <w:rPr>
          <w:rFonts w:ascii="Arial" w:eastAsia="Times New Roman" w:hAnsi="Arial" w:cs="Arial"/>
          <w:sz w:val="24"/>
          <w:szCs w:val="20"/>
        </w:rPr>
        <w:t>is</w:t>
      </w:r>
      <w:r w:rsidR="00507006" w:rsidRPr="00510427">
        <w:rPr>
          <w:rFonts w:ascii="Arial" w:eastAsia="Times New Roman" w:hAnsi="Arial" w:cs="Arial"/>
          <w:sz w:val="24"/>
          <w:szCs w:val="20"/>
        </w:rPr>
        <w:t xml:space="preserve"> proposed coverage expansion for the MassHealth FASC program does not require changes to 101 CMR 347.00,</w:t>
      </w:r>
      <w:r w:rsidR="004642D4">
        <w:rPr>
          <w:rFonts w:ascii="Arial" w:eastAsia="Times New Roman" w:hAnsi="Arial" w:cs="Arial"/>
          <w:sz w:val="24"/>
          <w:szCs w:val="20"/>
        </w:rPr>
        <w:t xml:space="preserve"> as the newly covered procedure codes already exist, with rates in 101 CMR 347.00.</w:t>
      </w:r>
      <w:r w:rsidR="00507006" w:rsidRPr="00510427">
        <w:rPr>
          <w:rFonts w:ascii="Arial" w:eastAsia="Times New Roman" w:hAnsi="Arial" w:cs="Arial"/>
          <w:sz w:val="24"/>
          <w:szCs w:val="20"/>
        </w:rPr>
        <w:t xml:space="preserve"> </w:t>
      </w:r>
    </w:p>
    <w:p w14:paraId="417A6E76" w14:textId="77777777" w:rsidR="00C6128A" w:rsidRDefault="00C6128A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41DF7BC" w14:textId="234A0733" w:rsidR="004642D4" w:rsidRDefault="004642D4" w:rsidP="004642D4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There is no fiscal impact associated with the proposed changes to 101 CMR 347.00, but the proposed coverage of additional services has an estimated $26,000 aggregate annual fiscal impact. </w:t>
      </w:r>
      <w:r w:rsidRPr="00120DBA">
        <w:rPr>
          <w:rFonts w:ascii="Arial" w:eastAsia="Calibri" w:hAnsi="Arial" w:cs="Arial"/>
          <w:color w:val="000000"/>
          <w:sz w:val="24"/>
          <w:szCs w:val="24"/>
        </w:rPr>
        <w:t>There is no fiscal impact on cities and towns.</w:t>
      </w:r>
    </w:p>
    <w:p w14:paraId="00929B32" w14:textId="77777777" w:rsidR="004642D4" w:rsidRDefault="004642D4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A3CC9FA" w14:textId="5035FD42" w:rsidR="00507006" w:rsidRDefault="007A025F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7A025F">
        <w:rPr>
          <w:rFonts w:ascii="Arial" w:eastAsia="Calibri" w:hAnsi="Arial" w:cs="Arial"/>
          <w:color w:val="000000"/>
          <w:sz w:val="24"/>
          <w:szCs w:val="24"/>
        </w:rPr>
        <w:t xml:space="preserve">EOHHS is </w:t>
      </w:r>
      <w:r w:rsidR="004642D4">
        <w:rPr>
          <w:rFonts w:ascii="Arial" w:eastAsia="Calibri" w:hAnsi="Arial" w:cs="Arial"/>
          <w:color w:val="000000"/>
          <w:sz w:val="24"/>
          <w:szCs w:val="24"/>
        </w:rPr>
        <w:t>proposing these amendments</w:t>
      </w:r>
      <w:r w:rsidRPr="007A025F">
        <w:rPr>
          <w:rFonts w:ascii="Arial" w:eastAsia="Calibri" w:hAnsi="Arial" w:cs="Arial"/>
          <w:color w:val="000000"/>
          <w:sz w:val="24"/>
          <w:szCs w:val="24"/>
        </w:rPr>
        <w:t>, subject to federal approval</w:t>
      </w:r>
      <w:r w:rsidR="00507006">
        <w:rPr>
          <w:rFonts w:ascii="Arial" w:eastAsia="Calibri" w:hAnsi="Arial" w:cs="Arial"/>
          <w:color w:val="000000"/>
          <w:sz w:val="24"/>
          <w:szCs w:val="24"/>
        </w:rPr>
        <w:t xml:space="preserve"> and in accordance with M.G.L. c. 118E, §13D</w:t>
      </w:r>
      <w:r w:rsidRPr="007A025F">
        <w:rPr>
          <w:rFonts w:ascii="Arial" w:eastAsia="Calibri" w:hAnsi="Arial" w:cs="Arial"/>
          <w:color w:val="000000"/>
          <w:sz w:val="24"/>
          <w:szCs w:val="24"/>
        </w:rPr>
        <w:t xml:space="preserve">, to ensure that payments are reasonable and adequate to meet the costs that must be incurred by efficiently and economically operated facilities. </w:t>
      </w:r>
    </w:p>
    <w:p w14:paraId="1AEC83C1" w14:textId="77777777" w:rsidR="00C6128A" w:rsidRDefault="00C6128A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7070145" w14:textId="69988328" w:rsidR="004F78F1" w:rsidRDefault="00C372D7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372D7">
        <w:rPr>
          <w:rFonts w:ascii="Arial" w:eastAsia="Calibri" w:hAnsi="Arial" w:cs="Arial"/>
          <w:color w:val="000000"/>
          <w:sz w:val="24"/>
          <w:szCs w:val="24"/>
        </w:rPr>
        <w:t xml:space="preserve">To register to testify at the hearing and to get instructions on how to join the hearing online, go to </w:t>
      </w:r>
      <w:hyperlink r:id="rId4" w:history="1">
        <w:r w:rsidR="00CC6BEF" w:rsidRPr="001A1A65">
          <w:rPr>
            <w:rStyle w:val="Hyperlink"/>
            <w:rFonts w:ascii="Arial" w:eastAsia="Calibri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372D7">
        <w:rPr>
          <w:rFonts w:ascii="Arial" w:eastAsia="Calibri" w:hAnsi="Arial" w:cs="Arial"/>
          <w:color w:val="000000"/>
          <w:sz w:val="24"/>
          <w:szCs w:val="24"/>
        </w:rPr>
        <w:t>.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4F78F1" w:rsidRPr="00ED5DCC">
        <w:rPr>
          <w:rFonts w:ascii="Arial" w:hAnsi="Arial"/>
          <w:color w:val="000000"/>
          <w:sz w:val="24"/>
        </w:rPr>
        <w:t xml:space="preserve"> the hearing by phone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672CA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>(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646</w:t>
      </w:r>
      <w:r w:rsidR="00BC51F8">
        <w:rPr>
          <w:rFonts w:ascii="Arial" w:eastAsia="Calibri" w:hAnsi="Arial" w:cs="Arial"/>
          <w:color w:val="000000"/>
          <w:sz w:val="24"/>
          <w:szCs w:val="24"/>
        </w:rPr>
        <w:t xml:space="preserve">)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558-8656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914760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4F78F1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B1A45DD" w14:textId="0EF28C31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5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F144FE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D052B0">
        <w:rPr>
          <w:rFonts w:ascii="Arial" w:eastAsia="Times New Roman" w:hAnsi="Arial" w:cs="Arial"/>
          <w:sz w:val="24"/>
          <w:szCs w:val="24"/>
        </w:rPr>
        <w:t>11/6</w:t>
      </w:r>
      <w:r w:rsidR="00510427" w:rsidRPr="00510427">
        <w:rPr>
          <w:rFonts w:ascii="Arial" w:eastAsia="Times New Roman" w:hAnsi="Arial" w:cs="Arial"/>
          <w:sz w:val="24"/>
          <w:szCs w:val="24"/>
        </w:rPr>
        <w:t>/25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</w:t>
      </w:r>
      <w:r w:rsidR="00BE2584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7F4487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68C82F61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lastRenderedPageBreak/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current draft of the proposed </w:t>
      </w:r>
      <w:r w:rsidR="00271191">
        <w:rPr>
          <w:rFonts w:ascii="Arial" w:eastAsia="Times New Roman" w:hAnsi="Arial" w:cs="Arial"/>
          <w:bCs/>
          <w:sz w:val="24"/>
          <w:szCs w:val="24"/>
        </w:rPr>
        <w:t>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6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73DF12F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>Special accommodation requests may be directed to the Disability Accommodations Ombudsman by email at</w:t>
      </w:r>
      <w:r w:rsidR="007C31C9">
        <w:rPr>
          <w:rFonts w:ascii="Arial" w:eastAsia="Times New Roman" w:hAnsi="Arial" w:cs="Arial"/>
          <w:sz w:val="24"/>
          <w:szCs w:val="24"/>
        </w:rPr>
        <w:t xml:space="preserve"> </w:t>
      </w:r>
      <w:r w:rsidRPr="001B7FE3">
        <w:rPr>
          <w:rFonts w:ascii="Arial" w:eastAsia="Calibri" w:hAnsi="Arial" w:cs="Arial"/>
          <w:color w:val="0000FF"/>
          <w:sz w:val="24"/>
          <w:szCs w:val="24"/>
          <w:u w:val="single"/>
        </w:rPr>
        <w:t>ADAAccommodations@</w:t>
      </w:r>
      <w:r w:rsidR="00F144FE">
        <w:rPr>
          <w:rFonts w:ascii="Arial" w:eastAsia="Calibri" w:hAnsi="Arial" w:cs="Arial"/>
          <w:color w:val="0000FF"/>
          <w:sz w:val="24"/>
          <w:szCs w:val="24"/>
          <w:u w:val="single"/>
        </w:rPr>
        <w:t>mass.gov</w:t>
      </w:r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7456DF4C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revised version of the proposed </w:t>
      </w:r>
      <w:r w:rsidR="001152AF">
        <w:rPr>
          <w:rFonts w:ascii="Arial" w:eastAsia="Times New Roman" w:hAnsi="Arial" w:cs="Arial"/>
          <w:bCs/>
          <w:sz w:val="24"/>
          <w:szCs w:val="20"/>
        </w:rPr>
        <w:t>regulation</w:t>
      </w:r>
      <w:r w:rsidR="001152AF" w:rsidRPr="001B7FE3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Pr="001B7FE3">
        <w:rPr>
          <w:rFonts w:ascii="Arial" w:eastAsia="Times New Roman" w:hAnsi="Arial" w:cs="Arial"/>
          <w:bCs/>
          <w:sz w:val="24"/>
          <w:szCs w:val="20"/>
        </w:rPr>
        <w:t>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5ED93CD9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7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CC6BE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4EA01CB3" w:rsidR="00FE710C" w:rsidRPr="00510427" w:rsidRDefault="00510427" w:rsidP="001B7FE3">
      <w:pPr>
        <w:tabs>
          <w:tab w:val="right" w:pos="9360"/>
        </w:tabs>
        <w:suppressAutoHyphens/>
        <w:spacing w:line="260" w:lineRule="atLeast"/>
        <w:rPr>
          <w:rFonts w:ascii="Arial" w:eastAsia="Times New Roman" w:hAnsi="Arial" w:cs="Arial"/>
          <w:sz w:val="24"/>
          <w:szCs w:val="20"/>
        </w:rPr>
      </w:pPr>
      <w:r w:rsidRPr="00510427">
        <w:rPr>
          <w:rFonts w:ascii="Arial" w:eastAsia="Times New Roman" w:hAnsi="Arial" w:cs="Arial"/>
          <w:sz w:val="24"/>
          <w:szCs w:val="20"/>
        </w:rPr>
        <w:t>October 10, 2025</w:t>
      </w:r>
    </w:p>
    <w:sectPr w:rsidR="00FE710C" w:rsidRPr="00510427" w:rsidSect="001B7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01A1D"/>
    <w:rsid w:val="0002319D"/>
    <w:rsid w:val="00056AB2"/>
    <w:rsid w:val="0008324B"/>
    <w:rsid w:val="00087853"/>
    <w:rsid w:val="000B2BCA"/>
    <w:rsid w:val="000C0750"/>
    <w:rsid w:val="000F2753"/>
    <w:rsid w:val="001152AF"/>
    <w:rsid w:val="00120DBA"/>
    <w:rsid w:val="00162C64"/>
    <w:rsid w:val="00194A45"/>
    <w:rsid w:val="001B521B"/>
    <w:rsid w:val="001B7FE3"/>
    <w:rsid w:val="001D3CA6"/>
    <w:rsid w:val="001D6E76"/>
    <w:rsid w:val="00206B01"/>
    <w:rsid w:val="00216FDD"/>
    <w:rsid w:val="00271191"/>
    <w:rsid w:val="002912DC"/>
    <w:rsid w:val="002A2967"/>
    <w:rsid w:val="002E7575"/>
    <w:rsid w:val="00323644"/>
    <w:rsid w:val="00335C9D"/>
    <w:rsid w:val="003645D4"/>
    <w:rsid w:val="003D036A"/>
    <w:rsid w:val="00415999"/>
    <w:rsid w:val="004177E8"/>
    <w:rsid w:val="004642D4"/>
    <w:rsid w:val="004D74D8"/>
    <w:rsid w:val="004E3A7B"/>
    <w:rsid w:val="004F78F1"/>
    <w:rsid w:val="00507006"/>
    <w:rsid w:val="00510427"/>
    <w:rsid w:val="00594A6A"/>
    <w:rsid w:val="005C37A6"/>
    <w:rsid w:val="005F6C45"/>
    <w:rsid w:val="00611631"/>
    <w:rsid w:val="00637285"/>
    <w:rsid w:val="00667BCF"/>
    <w:rsid w:val="00671424"/>
    <w:rsid w:val="00672CA8"/>
    <w:rsid w:val="006838E9"/>
    <w:rsid w:val="006B41F6"/>
    <w:rsid w:val="006B4C83"/>
    <w:rsid w:val="00740140"/>
    <w:rsid w:val="0074709C"/>
    <w:rsid w:val="00765164"/>
    <w:rsid w:val="00797093"/>
    <w:rsid w:val="007A025F"/>
    <w:rsid w:val="007A5DB2"/>
    <w:rsid w:val="007C31C9"/>
    <w:rsid w:val="007C62D7"/>
    <w:rsid w:val="007F0D2D"/>
    <w:rsid w:val="007F4487"/>
    <w:rsid w:val="008146B9"/>
    <w:rsid w:val="00816BD6"/>
    <w:rsid w:val="00830354"/>
    <w:rsid w:val="00836016"/>
    <w:rsid w:val="00865047"/>
    <w:rsid w:val="00872D28"/>
    <w:rsid w:val="008818EC"/>
    <w:rsid w:val="008A35A8"/>
    <w:rsid w:val="008B1FFA"/>
    <w:rsid w:val="008D3459"/>
    <w:rsid w:val="008D3E10"/>
    <w:rsid w:val="00914760"/>
    <w:rsid w:val="00926FDD"/>
    <w:rsid w:val="009D53AD"/>
    <w:rsid w:val="00A126CE"/>
    <w:rsid w:val="00AC3B4B"/>
    <w:rsid w:val="00AD3A5B"/>
    <w:rsid w:val="00B050A8"/>
    <w:rsid w:val="00B43929"/>
    <w:rsid w:val="00B534D2"/>
    <w:rsid w:val="00BB0483"/>
    <w:rsid w:val="00BC51F8"/>
    <w:rsid w:val="00BD4240"/>
    <w:rsid w:val="00BE2584"/>
    <w:rsid w:val="00C359BF"/>
    <w:rsid w:val="00C372D7"/>
    <w:rsid w:val="00C6128A"/>
    <w:rsid w:val="00C815BC"/>
    <w:rsid w:val="00CC6BEF"/>
    <w:rsid w:val="00CD1986"/>
    <w:rsid w:val="00D052B0"/>
    <w:rsid w:val="00DA4363"/>
    <w:rsid w:val="00DA4A23"/>
    <w:rsid w:val="00E06830"/>
    <w:rsid w:val="00E23EA1"/>
    <w:rsid w:val="00E91D21"/>
    <w:rsid w:val="00E94860"/>
    <w:rsid w:val="00EB430E"/>
    <w:rsid w:val="00ED3A58"/>
    <w:rsid w:val="00F13577"/>
    <w:rsid w:val="00F144FE"/>
    <w:rsid w:val="00F34171"/>
    <w:rsid w:val="00F37C68"/>
    <w:rsid w:val="00F47EEA"/>
    <w:rsid w:val="00F541A5"/>
    <w:rsid w:val="00F917E3"/>
    <w:rsid w:val="00F96125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C40712DC-0EE4-4C7F-A610-C13A915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6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ss.gov/service-details/executive-office-of-health-and-human-services-public-hear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hyperlink" Target="mailto:ehs-regulations@mass.gov" TargetMode="External"/><Relationship Id="rId4" Type="http://schemas.openxmlformats.org/officeDocument/2006/relationships/hyperlink" Target="http://www.mass.gov/info-details/executive-office-of-health-and-human-services-public-hearing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Schooling, Kathryn H (EHS)</cp:lastModifiedBy>
  <cp:revision>4</cp:revision>
  <cp:lastPrinted>2023-01-25T13:23:00Z</cp:lastPrinted>
  <dcterms:created xsi:type="dcterms:W3CDTF">2025-10-02T12:49:00Z</dcterms:created>
  <dcterms:modified xsi:type="dcterms:W3CDTF">2025-10-02T13:09:00Z</dcterms:modified>
</cp:coreProperties>
</file>