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0F52" w14:textId="1A61D05C" w:rsidR="0060453F" w:rsidRPr="00BD386F" w:rsidRDefault="0060453F" w:rsidP="001B7FE3">
      <w:pPr>
        <w:tabs>
          <w:tab w:val="center" w:pos="5040"/>
        </w:tabs>
        <w:suppressAutoHyphens/>
        <w:spacing w:line="240" w:lineRule="auto"/>
        <w:jc w:val="center"/>
        <w:rPr>
          <w:rFonts w:ascii="Arial" w:eastAsia="Times New Roman" w:hAnsi="Arial" w:cs="Arial"/>
          <w:b/>
          <w:sz w:val="24"/>
          <w:szCs w:val="20"/>
        </w:rPr>
      </w:pPr>
      <w:r w:rsidRPr="00BD386F">
        <w:rPr>
          <w:rFonts w:ascii="Arial" w:eastAsia="Times New Roman" w:hAnsi="Arial" w:cs="Arial"/>
          <w:b/>
          <w:sz w:val="24"/>
          <w:szCs w:val="20"/>
        </w:rPr>
        <w:t>Division of Medical Assistance</w:t>
      </w:r>
    </w:p>
    <w:p w14:paraId="18264ACE" w14:textId="77777777" w:rsidR="0060453F" w:rsidRPr="00BD386F" w:rsidRDefault="0060453F" w:rsidP="001B7FE3">
      <w:pPr>
        <w:tabs>
          <w:tab w:val="center" w:pos="5040"/>
        </w:tabs>
        <w:suppressAutoHyphens/>
        <w:spacing w:line="240" w:lineRule="auto"/>
        <w:jc w:val="center"/>
        <w:rPr>
          <w:rFonts w:ascii="Arial" w:eastAsia="Times New Roman" w:hAnsi="Arial" w:cs="Arial"/>
          <w:b/>
          <w:sz w:val="24"/>
          <w:szCs w:val="20"/>
        </w:rPr>
      </w:pPr>
    </w:p>
    <w:p w14:paraId="69C61C61" w14:textId="70C38731" w:rsidR="001B7FE3" w:rsidRPr="00BD386F" w:rsidRDefault="001B7FE3" w:rsidP="001B7FE3">
      <w:pPr>
        <w:tabs>
          <w:tab w:val="center" w:pos="5040"/>
        </w:tabs>
        <w:suppressAutoHyphens/>
        <w:spacing w:line="240" w:lineRule="auto"/>
        <w:jc w:val="center"/>
        <w:rPr>
          <w:rFonts w:ascii="Arial" w:eastAsia="Times New Roman" w:hAnsi="Arial" w:cs="Arial"/>
          <w:b/>
          <w:sz w:val="24"/>
          <w:szCs w:val="20"/>
        </w:rPr>
      </w:pPr>
      <w:r w:rsidRPr="00BD386F">
        <w:rPr>
          <w:rFonts w:ascii="Arial" w:eastAsia="Times New Roman" w:hAnsi="Arial" w:cs="Arial"/>
          <w:b/>
          <w:sz w:val="24"/>
          <w:szCs w:val="20"/>
        </w:rPr>
        <w:t>Commonwealth of Massachusetts</w:t>
      </w:r>
    </w:p>
    <w:p w14:paraId="703BABD9" w14:textId="38C85E87" w:rsidR="001B7FE3" w:rsidRPr="00BD386F" w:rsidRDefault="001B7FE3" w:rsidP="001B7FE3">
      <w:pPr>
        <w:tabs>
          <w:tab w:val="center" w:pos="5040"/>
        </w:tabs>
        <w:suppressAutoHyphens/>
        <w:spacing w:line="240" w:lineRule="auto"/>
        <w:jc w:val="center"/>
        <w:rPr>
          <w:rFonts w:ascii="Arial" w:eastAsia="Times New Roman" w:hAnsi="Arial" w:cs="Arial"/>
          <w:b/>
          <w:sz w:val="24"/>
          <w:szCs w:val="20"/>
        </w:rPr>
      </w:pPr>
      <w:r w:rsidRPr="00BD386F">
        <w:rPr>
          <w:rFonts w:ascii="Arial" w:eastAsia="Times New Roman" w:hAnsi="Arial" w:cs="Arial"/>
          <w:b/>
          <w:sz w:val="24"/>
          <w:szCs w:val="20"/>
        </w:rPr>
        <w:t xml:space="preserve">Office of </w:t>
      </w:r>
      <w:r w:rsidR="008C4DFF" w:rsidRPr="00BD386F">
        <w:rPr>
          <w:rFonts w:ascii="Arial" w:eastAsia="Times New Roman" w:hAnsi="Arial" w:cs="Arial"/>
          <w:b/>
          <w:sz w:val="24"/>
          <w:szCs w:val="20"/>
        </w:rPr>
        <w:t>Medicaid</w:t>
      </w:r>
    </w:p>
    <w:p w14:paraId="3C3C9247" w14:textId="77777777" w:rsidR="001B7FE3" w:rsidRPr="00BD386F"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BD386F" w:rsidRDefault="001B7FE3" w:rsidP="001B7FE3">
      <w:pPr>
        <w:tabs>
          <w:tab w:val="center" w:pos="5040"/>
        </w:tabs>
        <w:suppressAutoHyphens/>
        <w:spacing w:line="240" w:lineRule="auto"/>
        <w:jc w:val="center"/>
        <w:rPr>
          <w:rFonts w:ascii="Arial" w:eastAsia="Times New Roman" w:hAnsi="Arial" w:cs="Arial"/>
          <w:sz w:val="24"/>
          <w:szCs w:val="20"/>
        </w:rPr>
      </w:pPr>
      <w:r w:rsidRPr="00BD386F">
        <w:rPr>
          <w:rFonts w:ascii="Arial" w:eastAsia="Times New Roman" w:hAnsi="Arial" w:cs="Arial"/>
          <w:b/>
          <w:sz w:val="24"/>
          <w:szCs w:val="20"/>
        </w:rPr>
        <w:t>NOTICE OF PUBLIC HEARING</w:t>
      </w:r>
    </w:p>
    <w:p w14:paraId="5F18B498" w14:textId="77777777" w:rsidR="001B7FE3" w:rsidRPr="00BD386F"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Pr="00BD386F" w:rsidRDefault="00E06830" w:rsidP="001B7FE3">
      <w:pPr>
        <w:tabs>
          <w:tab w:val="left" w:pos="-720"/>
        </w:tabs>
        <w:suppressAutoHyphens/>
        <w:spacing w:line="240" w:lineRule="auto"/>
        <w:rPr>
          <w:rFonts w:ascii="Arial" w:eastAsia="Times New Roman" w:hAnsi="Arial" w:cs="Arial"/>
          <w:sz w:val="24"/>
          <w:szCs w:val="20"/>
        </w:rPr>
      </w:pPr>
    </w:p>
    <w:p w14:paraId="51D50BA7" w14:textId="3F701E30" w:rsidR="001B7FE3" w:rsidRPr="00BD386F" w:rsidRDefault="00D16CBC" w:rsidP="001B7FE3">
      <w:pPr>
        <w:tabs>
          <w:tab w:val="left" w:pos="-720"/>
        </w:tabs>
        <w:suppressAutoHyphens/>
        <w:spacing w:line="240" w:lineRule="auto"/>
        <w:rPr>
          <w:rFonts w:ascii="Arial" w:eastAsia="Times New Roman" w:hAnsi="Arial" w:cs="Arial"/>
          <w:sz w:val="24"/>
          <w:szCs w:val="24"/>
        </w:rPr>
      </w:pPr>
      <w:r w:rsidRPr="00BD386F">
        <w:rPr>
          <w:rFonts w:ascii="Arial" w:eastAsia="Times New Roman" w:hAnsi="Arial" w:cs="Arial"/>
          <w:sz w:val="24"/>
          <w:szCs w:val="20"/>
        </w:rPr>
        <w:t>Under</w:t>
      </w:r>
      <w:r w:rsidR="00D82042" w:rsidRPr="00BD386F">
        <w:rPr>
          <w:rFonts w:ascii="Arial" w:eastAsia="Times New Roman" w:hAnsi="Arial" w:cs="Arial"/>
          <w:sz w:val="24"/>
          <w:szCs w:val="20"/>
        </w:rPr>
        <w:t xml:space="preserve"> the authority of M.G.L. c. 6A, section 16</w:t>
      </w:r>
      <w:r w:rsidR="001B7FE3" w:rsidRPr="00BD386F">
        <w:rPr>
          <w:rFonts w:ascii="Arial" w:eastAsia="Times New Roman" w:hAnsi="Arial" w:cs="Arial"/>
          <w:sz w:val="24"/>
          <w:szCs w:val="20"/>
        </w:rPr>
        <w:t xml:space="preserve"> and in accordance with M.G.L. c. 30A, </w:t>
      </w:r>
      <w:r w:rsidR="008A6600" w:rsidRPr="00BD386F">
        <w:rPr>
          <w:rFonts w:ascii="Arial" w:eastAsia="Times New Roman" w:hAnsi="Arial" w:cs="Arial"/>
          <w:sz w:val="24"/>
          <w:szCs w:val="20"/>
        </w:rPr>
        <w:t xml:space="preserve">the Division of Medical Assistance (the Division) will hold </w:t>
      </w:r>
      <w:r w:rsidR="001B7FE3" w:rsidRPr="00BD386F">
        <w:rPr>
          <w:rFonts w:ascii="Arial" w:eastAsia="Times New Roman" w:hAnsi="Arial" w:cs="Arial"/>
          <w:sz w:val="24"/>
          <w:szCs w:val="20"/>
        </w:rPr>
        <w:t xml:space="preserve">a </w:t>
      </w:r>
      <w:r w:rsidR="000B2BCA" w:rsidRPr="00BD386F">
        <w:rPr>
          <w:rFonts w:ascii="Arial" w:eastAsia="Times New Roman" w:hAnsi="Arial" w:cs="Arial"/>
          <w:sz w:val="24"/>
          <w:szCs w:val="20"/>
        </w:rPr>
        <w:t xml:space="preserve">remote </w:t>
      </w:r>
      <w:r w:rsidR="001B7FE3" w:rsidRPr="00BD386F">
        <w:rPr>
          <w:rFonts w:ascii="Arial" w:eastAsia="Times New Roman" w:hAnsi="Arial" w:cs="Arial"/>
          <w:sz w:val="24"/>
          <w:szCs w:val="20"/>
        </w:rPr>
        <w:t xml:space="preserve">public hearing on </w:t>
      </w:r>
      <w:r w:rsidR="00801E90" w:rsidRPr="00BD386F">
        <w:rPr>
          <w:rFonts w:ascii="Arial" w:eastAsia="Times New Roman" w:hAnsi="Arial" w:cs="Arial"/>
          <w:sz w:val="24"/>
          <w:szCs w:val="24"/>
        </w:rPr>
        <w:t>Friday, May 1, 2026</w:t>
      </w:r>
      <w:r w:rsidR="001B7FE3" w:rsidRPr="00BD386F">
        <w:rPr>
          <w:rFonts w:ascii="Arial" w:eastAsia="Times New Roman" w:hAnsi="Arial" w:cs="Arial"/>
          <w:sz w:val="24"/>
          <w:szCs w:val="24"/>
        </w:rPr>
        <w:t xml:space="preserve">, </w:t>
      </w:r>
      <w:r w:rsidR="001406E4">
        <w:rPr>
          <w:rFonts w:ascii="Arial" w:eastAsia="Times New Roman" w:hAnsi="Arial" w:cs="Arial"/>
          <w:sz w:val="24"/>
          <w:szCs w:val="24"/>
        </w:rPr>
        <w:t xml:space="preserve">at </w:t>
      </w:r>
      <w:r w:rsidR="00DC41E7" w:rsidRPr="00BD386F">
        <w:rPr>
          <w:rFonts w:ascii="Arial" w:eastAsia="Times New Roman" w:hAnsi="Arial" w:cs="Arial"/>
          <w:sz w:val="24"/>
          <w:szCs w:val="24"/>
        </w:rPr>
        <w:t xml:space="preserve">9:00 a.m. </w:t>
      </w:r>
      <w:r w:rsidR="001B7FE3" w:rsidRPr="00BD386F">
        <w:rPr>
          <w:rFonts w:ascii="Arial" w:eastAsia="Times New Roman" w:hAnsi="Arial" w:cs="Arial"/>
          <w:sz w:val="24"/>
          <w:szCs w:val="24"/>
        </w:rPr>
        <w:t>relative to the adoption of</w:t>
      </w:r>
      <w:r w:rsidR="008A6600" w:rsidRPr="00BD386F">
        <w:rPr>
          <w:rFonts w:ascii="Arial" w:eastAsia="Times New Roman" w:hAnsi="Arial" w:cs="Arial"/>
          <w:sz w:val="24"/>
          <w:szCs w:val="24"/>
        </w:rPr>
        <w:t xml:space="preserve"> amendments to the following regulation</w:t>
      </w:r>
      <w:r w:rsidR="00DC41E7" w:rsidRPr="00BD386F">
        <w:rPr>
          <w:rFonts w:ascii="Arial" w:eastAsia="Times New Roman" w:hAnsi="Arial" w:cs="Arial"/>
          <w:sz w:val="24"/>
          <w:szCs w:val="24"/>
        </w:rPr>
        <w:t>s</w:t>
      </w:r>
      <w:r w:rsidR="008A6600" w:rsidRPr="00BD386F">
        <w:rPr>
          <w:rFonts w:ascii="Arial" w:eastAsia="Times New Roman" w:hAnsi="Arial" w:cs="Arial"/>
          <w:sz w:val="24"/>
          <w:szCs w:val="24"/>
        </w:rPr>
        <w:t>.</w:t>
      </w:r>
      <w:r w:rsidR="001B7FE3" w:rsidRPr="00BD386F">
        <w:rPr>
          <w:rFonts w:ascii="Arial" w:eastAsia="Times New Roman" w:hAnsi="Arial" w:cs="Arial"/>
          <w:sz w:val="24"/>
          <w:szCs w:val="24"/>
        </w:rPr>
        <w:t xml:space="preserve">  </w:t>
      </w:r>
    </w:p>
    <w:p w14:paraId="752CD6BD" w14:textId="77777777" w:rsidR="001B7FE3" w:rsidRPr="00BD386F" w:rsidRDefault="001B7FE3" w:rsidP="001B7FE3">
      <w:pPr>
        <w:tabs>
          <w:tab w:val="left" w:pos="-720"/>
        </w:tabs>
        <w:suppressAutoHyphens/>
        <w:spacing w:line="240" w:lineRule="auto"/>
        <w:rPr>
          <w:rFonts w:ascii="Arial" w:eastAsia="Times New Roman" w:hAnsi="Arial" w:cs="Arial"/>
          <w:sz w:val="24"/>
          <w:szCs w:val="24"/>
        </w:rPr>
      </w:pPr>
    </w:p>
    <w:p w14:paraId="5436FF07" w14:textId="33D7C973" w:rsidR="001B7FE3" w:rsidRPr="00BD386F" w:rsidRDefault="00B450FE" w:rsidP="001B7FE3">
      <w:pPr>
        <w:spacing w:line="240" w:lineRule="auto"/>
        <w:rPr>
          <w:rFonts w:ascii="Arial" w:eastAsia="Times New Roman" w:hAnsi="Arial" w:cs="Arial"/>
          <w:b/>
          <w:sz w:val="24"/>
          <w:szCs w:val="24"/>
        </w:rPr>
      </w:pPr>
      <w:r w:rsidRPr="00BD386F">
        <w:rPr>
          <w:rFonts w:ascii="Arial" w:eastAsia="Times New Roman" w:hAnsi="Arial" w:cs="Arial"/>
          <w:b/>
          <w:sz w:val="24"/>
          <w:szCs w:val="24"/>
        </w:rPr>
        <w:t xml:space="preserve">130 CMR 405.000: </w:t>
      </w:r>
      <w:r w:rsidRPr="00BD386F">
        <w:rPr>
          <w:rFonts w:ascii="Arial" w:eastAsia="Times New Roman" w:hAnsi="Arial" w:cs="Arial"/>
          <w:b/>
          <w:i/>
          <w:iCs/>
          <w:sz w:val="24"/>
          <w:szCs w:val="24"/>
        </w:rPr>
        <w:t>Community Health Center Services</w:t>
      </w:r>
      <w:r w:rsidR="007210E9" w:rsidRPr="00BD386F">
        <w:rPr>
          <w:rFonts w:ascii="Arial" w:eastAsia="Times New Roman" w:hAnsi="Arial" w:cs="Arial"/>
          <w:b/>
          <w:i/>
          <w:iCs/>
          <w:sz w:val="24"/>
          <w:szCs w:val="24"/>
        </w:rPr>
        <w:t>;</w:t>
      </w:r>
      <w:r w:rsidRPr="00BD386F">
        <w:rPr>
          <w:rFonts w:ascii="Arial" w:eastAsia="Times New Roman" w:hAnsi="Arial" w:cs="Arial"/>
          <w:b/>
          <w:sz w:val="24"/>
          <w:szCs w:val="24"/>
        </w:rPr>
        <w:t xml:space="preserve"> </w:t>
      </w:r>
      <w:r w:rsidR="003E6DB3" w:rsidRPr="00BD386F">
        <w:rPr>
          <w:rFonts w:ascii="Arial" w:eastAsia="Times New Roman" w:hAnsi="Arial" w:cs="Arial"/>
          <w:b/>
          <w:sz w:val="24"/>
          <w:szCs w:val="24"/>
        </w:rPr>
        <w:t xml:space="preserve">130 CMR 406.000: </w:t>
      </w:r>
      <w:r w:rsidR="003E6DB3" w:rsidRPr="00BD386F">
        <w:rPr>
          <w:rFonts w:ascii="Arial" w:eastAsia="Times New Roman" w:hAnsi="Arial" w:cs="Arial"/>
          <w:b/>
          <w:i/>
          <w:iCs/>
          <w:sz w:val="24"/>
          <w:szCs w:val="24"/>
        </w:rPr>
        <w:t>Pharmacy Services</w:t>
      </w:r>
      <w:r w:rsidR="003E6DB3">
        <w:rPr>
          <w:rFonts w:ascii="Arial" w:eastAsia="Times New Roman" w:hAnsi="Arial" w:cs="Arial"/>
          <w:b/>
          <w:sz w:val="24"/>
          <w:szCs w:val="24"/>
        </w:rPr>
        <w:t xml:space="preserve">; </w:t>
      </w:r>
      <w:r w:rsidRPr="00BD386F">
        <w:rPr>
          <w:rFonts w:ascii="Arial" w:eastAsia="Times New Roman" w:hAnsi="Arial" w:cs="Arial"/>
          <w:b/>
          <w:sz w:val="24"/>
          <w:szCs w:val="24"/>
        </w:rPr>
        <w:t xml:space="preserve">and 130 CMR 410.000: </w:t>
      </w:r>
      <w:r w:rsidRPr="00BD386F">
        <w:rPr>
          <w:rFonts w:ascii="Arial" w:eastAsia="Times New Roman" w:hAnsi="Arial" w:cs="Arial"/>
          <w:b/>
          <w:i/>
          <w:iCs/>
          <w:sz w:val="24"/>
          <w:szCs w:val="24"/>
        </w:rPr>
        <w:t>Outpatient Hospital Services</w:t>
      </w:r>
    </w:p>
    <w:p w14:paraId="2E99EFB0" w14:textId="77777777" w:rsidR="00410E20" w:rsidRPr="00BD386F" w:rsidRDefault="00410E20" w:rsidP="00410E20">
      <w:pPr>
        <w:spacing w:line="240" w:lineRule="auto"/>
        <w:rPr>
          <w:rFonts w:ascii="Arial" w:eastAsia="Times New Roman" w:hAnsi="Arial" w:cs="Arial"/>
          <w:sz w:val="24"/>
          <w:szCs w:val="24"/>
        </w:rPr>
      </w:pPr>
    </w:p>
    <w:p w14:paraId="66A09F9E" w14:textId="4B355DD1" w:rsidR="00410E20" w:rsidRPr="00BD386F" w:rsidRDefault="00410E20" w:rsidP="00410E20">
      <w:pPr>
        <w:spacing w:line="240" w:lineRule="auto"/>
        <w:rPr>
          <w:rFonts w:ascii="Arial" w:eastAsia="Times New Roman" w:hAnsi="Arial" w:cs="Arial"/>
          <w:sz w:val="24"/>
          <w:szCs w:val="24"/>
        </w:rPr>
      </w:pPr>
      <w:r w:rsidRPr="00BD386F">
        <w:rPr>
          <w:rFonts w:ascii="Arial" w:eastAsia="Times New Roman" w:hAnsi="Arial" w:cs="Arial"/>
          <w:sz w:val="24"/>
          <w:szCs w:val="24"/>
        </w:rPr>
        <w:t>The proposed regulation</w:t>
      </w:r>
      <w:r w:rsidR="00DC41E7" w:rsidRPr="00BD386F">
        <w:rPr>
          <w:rFonts w:ascii="Arial" w:eastAsia="Times New Roman" w:hAnsi="Arial" w:cs="Arial"/>
          <w:sz w:val="24"/>
          <w:szCs w:val="24"/>
        </w:rPr>
        <w:t>s</w:t>
      </w:r>
      <w:r w:rsidRPr="00BD386F">
        <w:rPr>
          <w:rFonts w:ascii="Arial" w:eastAsia="Times New Roman" w:hAnsi="Arial" w:cs="Arial"/>
          <w:sz w:val="24"/>
          <w:szCs w:val="24"/>
        </w:rPr>
        <w:t xml:space="preserve"> </w:t>
      </w:r>
      <w:r w:rsidR="00DC41E7" w:rsidRPr="00BD386F">
        <w:rPr>
          <w:rFonts w:ascii="Arial" w:eastAsia="Times New Roman" w:hAnsi="Arial" w:cs="Arial"/>
          <w:sz w:val="24"/>
          <w:szCs w:val="24"/>
        </w:rPr>
        <w:t xml:space="preserve">are </w:t>
      </w:r>
      <w:r w:rsidRPr="00BD386F">
        <w:rPr>
          <w:rFonts w:ascii="Arial" w:eastAsia="Times New Roman" w:hAnsi="Arial" w:cs="Arial"/>
          <w:sz w:val="24"/>
          <w:szCs w:val="24"/>
        </w:rPr>
        <w:t xml:space="preserve">planned to go into effect no sooner than </w:t>
      </w:r>
      <w:r w:rsidR="00147E31" w:rsidRPr="00BD386F">
        <w:rPr>
          <w:rFonts w:ascii="Arial" w:eastAsia="Times New Roman" w:hAnsi="Arial" w:cs="Arial"/>
          <w:sz w:val="24"/>
          <w:szCs w:val="24"/>
        </w:rPr>
        <w:t xml:space="preserve">July 1, 2026. </w:t>
      </w:r>
      <w:r w:rsidRPr="00BD386F">
        <w:rPr>
          <w:rFonts w:ascii="Arial" w:eastAsia="Times New Roman" w:hAnsi="Arial" w:cs="Arial"/>
          <w:sz w:val="24"/>
          <w:szCs w:val="24"/>
        </w:rPr>
        <w:t xml:space="preserve">There is no fiscal impact on cities and towns.  </w:t>
      </w:r>
    </w:p>
    <w:p w14:paraId="7B3B2E8B" w14:textId="77777777" w:rsidR="00323644" w:rsidRPr="00BD386F" w:rsidRDefault="00323644" w:rsidP="001B7FE3">
      <w:pPr>
        <w:spacing w:line="240" w:lineRule="auto"/>
        <w:rPr>
          <w:rFonts w:ascii="Arial" w:eastAsia="Times New Roman" w:hAnsi="Arial" w:cs="Arial"/>
          <w:sz w:val="24"/>
          <w:szCs w:val="24"/>
        </w:rPr>
      </w:pPr>
    </w:p>
    <w:p w14:paraId="6FDA0705" w14:textId="267FF11F" w:rsidR="00147E31" w:rsidRPr="00BD386F" w:rsidRDefault="00147E31" w:rsidP="00147E31">
      <w:pPr>
        <w:rPr>
          <w:rFonts w:ascii="Arial" w:eastAsia="Times New Roman" w:hAnsi="Arial" w:cs="Arial"/>
          <w:b/>
          <w:bCs/>
          <w:sz w:val="24"/>
          <w:szCs w:val="24"/>
        </w:rPr>
      </w:pPr>
      <w:r w:rsidRPr="00BD386F">
        <w:rPr>
          <w:rFonts w:ascii="Arial" w:hAnsi="Arial" w:cs="Arial"/>
          <w:sz w:val="24"/>
          <w:szCs w:val="24"/>
        </w:rPr>
        <w:t>The first purpose of th</w:t>
      </w:r>
      <w:r w:rsidR="00B450FE" w:rsidRPr="00BD386F">
        <w:rPr>
          <w:rFonts w:ascii="Arial" w:hAnsi="Arial" w:cs="Arial"/>
          <w:sz w:val="24"/>
          <w:szCs w:val="24"/>
        </w:rPr>
        <w:t xml:space="preserve">e proposed amendments is to end </w:t>
      </w:r>
      <w:r w:rsidRPr="00BD386F">
        <w:rPr>
          <w:rFonts w:ascii="Arial" w:hAnsi="Arial" w:cs="Arial"/>
          <w:sz w:val="24"/>
          <w:szCs w:val="24"/>
        </w:rPr>
        <w:t xml:space="preserve">MassHealth pharmacy coverage of drugs acquired through </w:t>
      </w:r>
      <w:r w:rsidR="6B70A8A5" w:rsidRPr="00BD386F">
        <w:rPr>
          <w:rFonts w:ascii="Arial" w:hAnsi="Arial" w:cs="Arial"/>
          <w:sz w:val="24"/>
          <w:szCs w:val="24"/>
        </w:rPr>
        <w:t xml:space="preserve">the </w:t>
      </w:r>
      <w:r w:rsidRPr="00BD386F">
        <w:rPr>
          <w:rFonts w:ascii="Arial" w:hAnsi="Arial" w:cs="Arial"/>
          <w:sz w:val="24"/>
          <w:szCs w:val="24"/>
        </w:rPr>
        <w:t>340B Drug Pricing Program billed through pharmacy point-of-sale adjudication, effective July 1, 2026, so that MassHealth can secure aggregate fiscal</w:t>
      </w:r>
      <w:r w:rsidR="00135CE6">
        <w:rPr>
          <w:rFonts w:ascii="Arial" w:hAnsi="Arial" w:cs="Arial"/>
          <w:sz w:val="24"/>
          <w:szCs w:val="24"/>
        </w:rPr>
        <w:t xml:space="preserve"> </w:t>
      </w:r>
      <w:r w:rsidRPr="00BD386F">
        <w:rPr>
          <w:rFonts w:ascii="Arial" w:hAnsi="Arial" w:cs="Arial"/>
          <w:sz w:val="24"/>
          <w:szCs w:val="24"/>
        </w:rPr>
        <w:t>savings. Members will continue to have full access to drugs when not acquired through the 340B Drug Pricing Program. Coverage will remain for most 340B drugs administered by clinicians. The proposed changes further remove requirements that a clinician-administered drug be high cost before it is carved out from 340B</w:t>
      </w:r>
      <w:r w:rsidR="00B979D4">
        <w:rPr>
          <w:rFonts w:ascii="Arial" w:hAnsi="Arial" w:cs="Arial"/>
          <w:sz w:val="24"/>
          <w:szCs w:val="24"/>
        </w:rPr>
        <w:t xml:space="preserve"> </w:t>
      </w:r>
      <w:r w:rsidR="00B979D4" w:rsidRPr="00B979D4">
        <w:rPr>
          <w:rFonts w:ascii="Arial" w:hAnsi="Arial" w:cs="Arial"/>
          <w:sz w:val="24"/>
          <w:szCs w:val="24"/>
        </w:rPr>
        <w:t>and eliminate the current cap of 25 such drugs</w:t>
      </w:r>
      <w:r w:rsidRPr="00BD386F">
        <w:rPr>
          <w:rFonts w:ascii="Arial" w:hAnsi="Arial" w:cs="Arial"/>
          <w:sz w:val="24"/>
          <w:szCs w:val="24"/>
        </w:rPr>
        <w:t xml:space="preserve">. </w:t>
      </w:r>
      <w:r w:rsidR="00D65591">
        <w:rPr>
          <w:rFonts w:ascii="Arial" w:hAnsi="Arial" w:cs="Arial"/>
          <w:sz w:val="24"/>
          <w:szCs w:val="24"/>
        </w:rPr>
        <w:t>These changes are being made to 130 CMR 405.000, 130 CMR 406.000, and 130 CMR 410.000.</w:t>
      </w:r>
    </w:p>
    <w:p w14:paraId="1A4C49AC" w14:textId="77777777" w:rsidR="00147E31" w:rsidRPr="00BD386F" w:rsidRDefault="00147E31" w:rsidP="00147E31">
      <w:pPr>
        <w:rPr>
          <w:rFonts w:ascii="Arial" w:hAnsi="Arial" w:cs="Arial"/>
          <w:sz w:val="24"/>
          <w:szCs w:val="24"/>
        </w:rPr>
      </w:pPr>
    </w:p>
    <w:p w14:paraId="7BB312E3" w14:textId="16700523" w:rsidR="00147E31" w:rsidRPr="00BD386F" w:rsidRDefault="00147E31" w:rsidP="00147E31">
      <w:pPr>
        <w:rPr>
          <w:rFonts w:ascii="Arial" w:hAnsi="Arial" w:cs="Arial"/>
          <w:sz w:val="24"/>
          <w:szCs w:val="24"/>
        </w:rPr>
      </w:pPr>
      <w:r w:rsidRPr="00BD386F">
        <w:rPr>
          <w:rFonts w:ascii="Arial" w:hAnsi="Arial" w:cs="Arial"/>
          <w:sz w:val="24"/>
          <w:szCs w:val="24"/>
        </w:rPr>
        <w:t xml:space="preserve">The second purpose </w:t>
      </w:r>
      <w:r w:rsidR="00B450FE" w:rsidRPr="00BD386F">
        <w:rPr>
          <w:rFonts w:ascii="Arial" w:hAnsi="Arial" w:cs="Arial"/>
          <w:sz w:val="24"/>
          <w:szCs w:val="24"/>
        </w:rPr>
        <w:t>of the proposed amendments is</w:t>
      </w:r>
      <w:r w:rsidRPr="00BD386F">
        <w:rPr>
          <w:rFonts w:ascii="Arial" w:hAnsi="Arial" w:cs="Arial"/>
          <w:sz w:val="24"/>
          <w:szCs w:val="24"/>
        </w:rPr>
        <w:t xml:space="preserve"> to end coverage of drugs prescribed solely for the treatment of obesity or overweight, except for children covered by the Early and Periodic Screening, Diagnostic, and Treatment (EPSDT) program. </w:t>
      </w:r>
      <w:r w:rsidR="001C13F3">
        <w:rPr>
          <w:rFonts w:ascii="Arial" w:hAnsi="Arial" w:cs="Arial"/>
          <w:sz w:val="24"/>
          <w:szCs w:val="24"/>
        </w:rPr>
        <w:t xml:space="preserve"> </w:t>
      </w:r>
      <w:r w:rsidRPr="00BD386F">
        <w:rPr>
          <w:rFonts w:ascii="Arial" w:hAnsi="Arial" w:cs="Arial"/>
          <w:sz w:val="24"/>
          <w:szCs w:val="24"/>
        </w:rPr>
        <w:t xml:space="preserve">This change is being made only in 130 CMR 406.000.  </w:t>
      </w:r>
    </w:p>
    <w:p w14:paraId="1FE892A4" w14:textId="77777777" w:rsidR="00147E31" w:rsidRPr="00BD386F" w:rsidRDefault="00147E31" w:rsidP="00147E31">
      <w:pPr>
        <w:rPr>
          <w:rFonts w:ascii="Arial" w:hAnsi="Arial" w:cs="Arial"/>
          <w:sz w:val="24"/>
          <w:szCs w:val="24"/>
        </w:rPr>
      </w:pPr>
      <w:r w:rsidRPr="00BD386F">
        <w:rPr>
          <w:rFonts w:ascii="Arial" w:hAnsi="Arial" w:cs="Arial"/>
          <w:sz w:val="24"/>
          <w:szCs w:val="24"/>
        </w:rPr>
        <w:t xml:space="preserve"> </w:t>
      </w:r>
    </w:p>
    <w:p w14:paraId="00CAC87C" w14:textId="6B6634D6" w:rsidR="00147E31" w:rsidRPr="00BD386F" w:rsidRDefault="00147E31" w:rsidP="00147E31">
      <w:pPr>
        <w:rPr>
          <w:rFonts w:ascii="Arial" w:hAnsi="Arial" w:cs="Arial"/>
          <w:sz w:val="24"/>
          <w:szCs w:val="24"/>
        </w:rPr>
      </w:pPr>
      <w:r w:rsidRPr="00BD386F">
        <w:rPr>
          <w:rFonts w:ascii="Arial" w:hAnsi="Arial" w:cs="Arial"/>
          <w:sz w:val="24"/>
          <w:szCs w:val="24"/>
        </w:rPr>
        <w:t>The following secondary regulation changes apply only to 130 CMR 406</w:t>
      </w:r>
      <w:r w:rsidR="00B450FE" w:rsidRPr="00BD386F">
        <w:rPr>
          <w:rFonts w:ascii="Arial" w:hAnsi="Arial" w:cs="Arial"/>
          <w:sz w:val="24"/>
          <w:szCs w:val="24"/>
        </w:rPr>
        <w:t>.000</w:t>
      </w:r>
      <w:r w:rsidRPr="00BD386F">
        <w:rPr>
          <w:rFonts w:ascii="Arial" w:hAnsi="Arial" w:cs="Arial"/>
          <w:sz w:val="24"/>
          <w:szCs w:val="24"/>
        </w:rPr>
        <w:t>:</w:t>
      </w:r>
    </w:p>
    <w:p w14:paraId="4BD2F490" w14:textId="77777777" w:rsidR="00147E31" w:rsidRPr="00BD386F" w:rsidRDefault="00147E31" w:rsidP="00147E31">
      <w:pPr>
        <w:rPr>
          <w:rFonts w:ascii="Arial" w:hAnsi="Arial" w:cs="Arial"/>
          <w:sz w:val="24"/>
          <w:szCs w:val="24"/>
        </w:rPr>
      </w:pPr>
    </w:p>
    <w:p w14:paraId="31E9BC58" w14:textId="2659E928" w:rsidR="00147E31" w:rsidRPr="00BD386F" w:rsidRDefault="00147E31" w:rsidP="00147E31">
      <w:pPr>
        <w:pStyle w:val="ListParagraph"/>
        <w:numPr>
          <w:ilvl w:val="0"/>
          <w:numId w:val="1"/>
        </w:numPr>
        <w:rPr>
          <w:rFonts w:ascii="Arial" w:hAnsi="Arial" w:cs="Arial"/>
        </w:rPr>
      </w:pPr>
      <w:r w:rsidRPr="00BD386F">
        <w:rPr>
          <w:rFonts w:ascii="Arial" w:hAnsi="Arial" w:cs="Arial"/>
        </w:rPr>
        <w:t>To allow</w:t>
      </w:r>
      <w:r w:rsidRPr="00BD386F">
        <w:rPr>
          <w:rFonts w:ascii="Arial" w:eastAsiaTheme="minorEastAsia" w:hAnsi="Arial" w:cs="Arial"/>
        </w:rPr>
        <w:t xml:space="preserve"> hospital-licensed pharmacies to dispense drugs pursuant to </w:t>
      </w:r>
      <w:r w:rsidRPr="00BD386F">
        <w:rPr>
          <w:rFonts w:ascii="Arial" w:hAnsi="Arial" w:cs="Arial"/>
        </w:rPr>
        <w:t xml:space="preserve">105 CMR 722.000: </w:t>
      </w:r>
      <w:r w:rsidRPr="00BD386F">
        <w:rPr>
          <w:rFonts w:ascii="Arial" w:hAnsi="Arial" w:cs="Arial"/>
          <w:i/>
          <w:iCs/>
        </w:rPr>
        <w:t>Dispensing Procedures for Clinic and Hospital Pharmacies</w:t>
      </w:r>
      <w:r w:rsidRPr="00BD386F">
        <w:rPr>
          <w:rFonts w:ascii="Arial" w:hAnsi="Arial" w:cs="Arial"/>
        </w:rPr>
        <w:t>. Previously</w:t>
      </w:r>
      <w:r w:rsidR="006B1A49">
        <w:rPr>
          <w:rFonts w:ascii="Arial" w:hAnsi="Arial" w:cs="Arial"/>
        </w:rPr>
        <w:t>,</w:t>
      </w:r>
      <w:r w:rsidRPr="00BD386F">
        <w:rPr>
          <w:rFonts w:ascii="Arial" w:hAnsi="Arial" w:cs="Arial"/>
        </w:rPr>
        <w:t xml:space="preserve"> 130 CMR 406.</w:t>
      </w:r>
      <w:r w:rsidR="00B450FE" w:rsidRPr="00BD386F">
        <w:rPr>
          <w:rFonts w:ascii="Arial" w:hAnsi="Arial" w:cs="Arial"/>
        </w:rPr>
        <w:t>404(B)(2)</w:t>
      </w:r>
      <w:r w:rsidRPr="00BD386F">
        <w:rPr>
          <w:rFonts w:ascii="Arial" w:hAnsi="Arial" w:cs="Arial"/>
        </w:rPr>
        <w:t xml:space="preserve"> stated that only a retail or clinical-licensed pharmacy could dispense drugs;</w:t>
      </w:r>
    </w:p>
    <w:p w14:paraId="6EEB37AF" w14:textId="595CE7CD" w:rsidR="00147E31" w:rsidRPr="00BD386F" w:rsidRDefault="00147E31" w:rsidP="00147E31">
      <w:pPr>
        <w:pStyle w:val="ListParagraph"/>
        <w:numPr>
          <w:ilvl w:val="0"/>
          <w:numId w:val="1"/>
        </w:numPr>
        <w:rPr>
          <w:rFonts w:ascii="Arial" w:hAnsi="Arial" w:cs="Arial"/>
        </w:rPr>
      </w:pPr>
      <w:r w:rsidRPr="00BD386F">
        <w:rPr>
          <w:rFonts w:ascii="Arial" w:hAnsi="Arial" w:cs="Arial"/>
        </w:rPr>
        <w:t xml:space="preserve">To anchor the MassHealth agency’s refill payment limits to applicable federal and state law rather than attempting to restate those legal limits in 130 CMR 406.411, </w:t>
      </w:r>
      <w:r w:rsidRPr="00BD386F">
        <w:rPr>
          <w:rFonts w:ascii="Arial" w:hAnsi="Arial" w:cs="Arial"/>
        </w:rPr>
        <w:lastRenderedPageBreak/>
        <w:t>with any additional limits set through the MassHealth Drug List, Pharmacy Facts, or other written MassHealth issuances</w:t>
      </w:r>
      <w:r w:rsidR="007E7CA1" w:rsidRPr="00BD386F">
        <w:rPr>
          <w:rFonts w:ascii="Arial" w:hAnsi="Arial" w:cs="Arial"/>
        </w:rPr>
        <w:t>;</w:t>
      </w:r>
      <w:r w:rsidRPr="00BD386F" w:rsidDel="00374E2E">
        <w:rPr>
          <w:rFonts w:ascii="Arial" w:hAnsi="Arial" w:cs="Arial"/>
        </w:rPr>
        <w:t xml:space="preserve"> </w:t>
      </w:r>
    </w:p>
    <w:p w14:paraId="50C42BDC" w14:textId="6281CCA1" w:rsidR="00147E31" w:rsidRPr="00BD386F" w:rsidRDefault="00FA103C" w:rsidP="00147E31">
      <w:pPr>
        <w:pStyle w:val="ListParagraph"/>
        <w:numPr>
          <w:ilvl w:val="0"/>
          <w:numId w:val="1"/>
        </w:numPr>
        <w:rPr>
          <w:rFonts w:ascii="Arial" w:hAnsi="Arial" w:cs="Arial"/>
        </w:rPr>
      </w:pPr>
      <w:r w:rsidRPr="00FA103C">
        <w:rPr>
          <w:rFonts w:ascii="Arial" w:hAnsi="Arial" w:cs="Arial"/>
        </w:rPr>
        <w:t>To allow flexibility in dispensing drugs, when appropriate, allowing medications in a 90-day supply, instead of being limited to a 60-day supply as currently written</w:t>
      </w:r>
      <w:r w:rsidR="00147E31" w:rsidRPr="00BD386F">
        <w:rPr>
          <w:rFonts w:ascii="Arial" w:hAnsi="Arial" w:cs="Arial"/>
        </w:rPr>
        <w:t>; and</w:t>
      </w:r>
    </w:p>
    <w:p w14:paraId="10D3775C" w14:textId="77777777" w:rsidR="00147E31" w:rsidRPr="00BD386F" w:rsidRDefault="00147E31" w:rsidP="00147E31">
      <w:pPr>
        <w:pStyle w:val="ListParagraph"/>
        <w:numPr>
          <w:ilvl w:val="0"/>
          <w:numId w:val="1"/>
        </w:numPr>
        <w:rPr>
          <w:rFonts w:ascii="Arial" w:hAnsi="Arial" w:cs="Arial"/>
        </w:rPr>
      </w:pPr>
      <w:r w:rsidRPr="00BD386F">
        <w:rPr>
          <w:rFonts w:ascii="Arial" w:hAnsi="Arial" w:cs="Arial"/>
        </w:rPr>
        <w:t>To remove coverage for cough and cold drugs (for symptomatic relief) in a nursing facility or intermediate care facility.</w:t>
      </w:r>
    </w:p>
    <w:p w14:paraId="5E02A738" w14:textId="58091992" w:rsidR="00B450FE" w:rsidRPr="00BD386F" w:rsidRDefault="00B450FE" w:rsidP="00B450FE">
      <w:pPr>
        <w:rPr>
          <w:rFonts w:ascii="Arial" w:hAnsi="Arial" w:cs="Arial"/>
          <w:sz w:val="24"/>
          <w:szCs w:val="24"/>
        </w:rPr>
      </w:pPr>
      <w:r w:rsidRPr="23FD617B">
        <w:rPr>
          <w:rFonts w:ascii="Arial" w:hAnsi="Arial" w:cs="Arial"/>
          <w:sz w:val="24"/>
          <w:szCs w:val="24"/>
        </w:rPr>
        <w:t xml:space="preserve">MassHealth’s termination of coverage of drugs acquired through the 340B Drug Pricing Program is </w:t>
      </w:r>
      <w:r w:rsidR="0093674A" w:rsidRPr="23FD617B">
        <w:rPr>
          <w:rFonts w:ascii="Arial" w:hAnsi="Arial" w:cs="Arial"/>
          <w:sz w:val="24"/>
          <w:szCs w:val="24"/>
        </w:rPr>
        <w:t>e</w:t>
      </w:r>
      <w:r w:rsidR="0093674A">
        <w:rPr>
          <w:rFonts w:ascii="Arial" w:hAnsi="Arial" w:cs="Arial"/>
          <w:sz w:val="24"/>
          <w:szCs w:val="24"/>
        </w:rPr>
        <w:t>stimated</w:t>
      </w:r>
      <w:r w:rsidR="0093674A" w:rsidRPr="23FD617B">
        <w:rPr>
          <w:rFonts w:ascii="Arial" w:hAnsi="Arial" w:cs="Arial"/>
          <w:sz w:val="24"/>
          <w:szCs w:val="24"/>
        </w:rPr>
        <w:t xml:space="preserve"> </w:t>
      </w:r>
      <w:r w:rsidRPr="23FD617B">
        <w:rPr>
          <w:rFonts w:ascii="Arial" w:hAnsi="Arial" w:cs="Arial"/>
          <w:sz w:val="24"/>
          <w:szCs w:val="24"/>
        </w:rPr>
        <w:t>to result in net savings of $8 million annually, after rebates and federal share. These savings come from allowing the state to maximize the value of its supplemental rebate agreements.</w:t>
      </w:r>
    </w:p>
    <w:p w14:paraId="26D5F2A0" w14:textId="77777777" w:rsidR="00B450FE" w:rsidRPr="00BD386F" w:rsidRDefault="00B450FE" w:rsidP="00B450FE">
      <w:pPr>
        <w:rPr>
          <w:rFonts w:ascii="Arial" w:hAnsi="Arial" w:cs="Arial"/>
          <w:sz w:val="24"/>
          <w:szCs w:val="24"/>
        </w:rPr>
      </w:pPr>
    </w:p>
    <w:p w14:paraId="1B86B257" w14:textId="1E23C714" w:rsidR="00644A89" w:rsidRPr="00BD386F" w:rsidRDefault="00B450FE" w:rsidP="00B450FE">
      <w:pPr>
        <w:spacing w:line="240" w:lineRule="auto"/>
        <w:rPr>
          <w:rFonts w:ascii="Arial" w:hAnsi="Arial" w:cs="Arial"/>
          <w:sz w:val="24"/>
          <w:szCs w:val="24"/>
        </w:rPr>
      </w:pPr>
      <w:r w:rsidRPr="00BD386F">
        <w:rPr>
          <w:rFonts w:ascii="Arial" w:hAnsi="Arial" w:cs="Arial"/>
          <w:sz w:val="24"/>
          <w:szCs w:val="24"/>
        </w:rPr>
        <w:t>Additionally, the elimination of coverage for drugs prescribed solely for weight loss is estimated to have a</w:t>
      </w:r>
      <w:r w:rsidR="0E0D1B1E" w:rsidRPr="00BD386F">
        <w:rPr>
          <w:rFonts w:ascii="Arial" w:hAnsi="Arial" w:cs="Arial"/>
          <w:sz w:val="24"/>
          <w:szCs w:val="24"/>
        </w:rPr>
        <w:t>n annual</w:t>
      </w:r>
      <w:r w:rsidRPr="00BD386F">
        <w:rPr>
          <w:rFonts w:ascii="Arial" w:hAnsi="Arial" w:cs="Arial"/>
          <w:sz w:val="24"/>
          <w:szCs w:val="24"/>
        </w:rPr>
        <w:t xml:space="preserve"> net fiscal impact of $15 million in savings for MassHealth, after rebates and federal share, for members enrolled in MassHealth fee-for-service and managed care entities.</w:t>
      </w:r>
      <w:r w:rsidR="00161F79" w:rsidRPr="00BD386F">
        <w:rPr>
          <w:rFonts w:ascii="Arial" w:hAnsi="Arial" w:cs="Arial"/>
          <w:sz w:val="24"/>
          <w:szCs w:val="24"/>
        </w:rPr>
        <w:t xml:space="preserve"> </w:t>
      </w:r>
      <w:r w:rsidR="27F39464" w:rsidRPr="00BD386F">
        <w:rPr>
          <w:rFonts w:ascii="Arial" w:hAnsi="Arial" w:cs="Arial"/>
          <w:sz w:val="24"/>
          <w:szCs w:val="24"/>
        </w:rPr>
        <w:t xml:space="preserve">Of this estimated </w:t>
      </w:r>
      <w:r w:rsidR="7E8B2664" w:rsidRPr="00BD386F">
        <w:rPr>
          <w:rFonts w:ascii="Arial" w:hAnsi="Arial" w:cs="Arial"/>
          <w:sz w:val="24"/>
          <w:szCs w:val="24"/>
        </w:rPr>
        <w:t>$</w:t>
      </w:r>
      <w:r w:rsidR="27F39464" w:rsidRPr="00BD386F">
        <w:rPr>
          <w:rFonts w:ascii="Arial" w:hAnsi="Arial" w:cs="Arial"/>
          <w:sz w:val="24"/>
          <w:szCs w:val="24"/>
        </w:rPr>
        <w:t>15 million i</w:t>
      </w:r>
      <w:r w:rsidR="00C368A8">
        <w:rPr>
          <w:rFonts w:ascii="Arial" w:hAnsi="Arial" w:cs="Arial"/>
          <w:sz w:val="24"/>
          <w:szCs w:val="24"/>
        </w:rPr>
        <w:t>n</w:t>
      </w:r>
      <w:r w:rsidR="27F39464" w:rsidRPr="00BD386F">
        <w:rPr>
          <w:rFonts w:ascii="Arial" w:hAnsi="Arial" w:cs="Arial"/>
          <w:sz w:val="24"/>
          <w:szCs w:val="24"/>
        </w:rPr>
        <w:t xml:space="preserve"> savings, $6 million is attributed to members enrolled in MassHealth fee-for-service, the primary</w:t>
      </w:r>
      <w:r w:rsidR="566C4B64" w:rsidRPr="00BD386F">
        <w:rPr>
          <w:rFonts w:ascii="Arial" w:hAnsi="Arial" w:cs="Arial"/>
          <w:sz w:val="24"/>
          <w:szCs w:val="24"/>
        </w:rPr>
        <w:t xml:space="preserve"> care clinician</w:t>
      </w:r>
      <w:r w:rsidR="27F39464" w:rsidRPr="00BD386F">
        <w:rPr>
          <w:rFonts w:ascii="Arial" w:hAnsi="Arial" w:cs="Arial"/>
          <w:sz w:val="24"/>
          <w:szCs w:val="24"/>
        </w:rPr>
        <w:t xml:space="preserve"> plan, and primary care accountable care organizations</w:t>
      </w:r>
      <w:r w:rsidR="00644A89" w:rsidRPr="00BD386F">
        <w:rPr>
          <w:rFonts w:ascii="Arial" w:hAnsi="Arial" w:cs="Arial"/>
          <w:sz w:val="24"/>
          <w:szCs w:val="24"/>
        </w:rPr>
        <w:t>.</w:t>
      </w:r>
      <w:r w:rsidR="00D83690">
        <w:rPr>
          <w:rFonts w:ascii="Arial" w:hAnsi="Arial" w:cs="Arial"/>
          <w:sz w:val="24"/>
          <w:szCs w:val="24"/>
        </w:rPr>
        <w:t xml:space="preserve"> The other proposed changes are not expected to have meaningful fiscal impact. </w:t>
      </w:r>
    </w:p>
    <w:p w14:paraId="04E9BC1D" w14:textId="1FB91C7D" w:rsidR="00B450FE" w:rsidRPr="00BD386F" w:rsidRDefault="27F39464" w:rsidP="00B450FE">
      <w:pPr>
        <w:spacing w:line="240" w:lineRule="auto"/>
        <w:rPr>
          <w:rFonts w:ascii="Arial" w:hAnsi="Arial" w:cs="Arial"/>
          <w:sz w:val="24"/>
          <w:szCs w:val="24"/>
        </w:rPr>
      </w:pPr>
      <w:r w:rsidRPr="00BD386F">
        <w:rPr>
          <w:rFonts w:ascii="Arial" w:hAnsi="Arial" w:cs="Arial"/>
          <w:sz w:val="24"/>
          <w:szCs w:val="24"/>
        </w:rPr>
        <w:t xml:space="preserve">  </w:t>
      </w:r>
    </w:p>
    <w:p w14:paraId="21989972" w14:textId="5EC16ED4" w:rsidR="00713A1E" w:rsidRPr="00BD386F" w:rsidRDefault="00750643" w:rsidP="00713A1E">
      <w:pPr>
        <w:tabs>
          <w:tab w:val="left" w:pos="-720"/>
        </w:tabs>
        <w:suppressAutoHyphens/>
        <w:spacing w:line="240" w:lineRule="auto"/>
        <w:rPr>
          <w:rFonts w:ascii="Arial" w:eastAsia="Calibri" w:hAnsi="Arial" w:cs="Arial"/>
          <w:sz w:val="24"/>
          <w:szCs w:val="24"/>
        </w:rPr>
      </w:pPr>
      <w:r w:rsidRPr="00BD386F">
        <w:rPr>
          <w:rFonts w:ascii="Arial" w:eastAsia="Times New Roman" w:hAnsi="Arial" w:cs="Arial"/>
          <w:sz w:val="24"/>
          <w:szCs w:val="24"/>
        </w:rPr>
        <w:t>To register to testify at the hearing and to get instructions on how to join the hearing online, go to</w:t>
      </w:r>
      <w:r w:rsidR="00B86CC4" w:rsidRPr="00BD386F">
        <w:rPr>
          <w:rFonts w:ascii="Arial" w:eastAsia="Times New Roman" w:hAnsi="Arial" w:cs="Arial"/>
          <w:sz w:val="24"/>
          <w:szCs w:val="24"/>
        </w:rPr>
        <w:t xml:space="preserve"> </w:t>
      </w:r>
      <w:hyperlink r:id="rId5" w:history="1">
        <w:r w:rsidR="00975931" w:rsidRPr="00BD386F">
          <w:rPr>
            <w:rStyle w:val="Hyperlink"/>
            <w:rFonts w:ascii="Arial" w:eastAsia="Times New Roman" w:hAnsi="Arial" w:cs="Arial"/>
            <w:color w:val="auto"/>
            <w:sz w:val="24"/>
            <w:szCs w:val="24"/>
          </w:rPr>
          <w:t>www.mass.gov/info-details/masshealth-public-hearings</w:t>
        </w:r>
      </w:hyperlink>
      <w:r w:rsidRPr="00BD386F">
        <w:rPr>
          <w:rFonts w:ascii="Arial" w:eastAsia="Times New Roman" w:hAnsi="Arial" w:cs="Arial"/>
          <w:sz w:val="24"/>
          <w:szCs w:val="24"/>
        </w:rPr>
        <w:t xml:space="preserve">. </w:t>
      </w:r>
      <w:r w:rsidR="00713A1E" w:rsidRPr="00BD386F">
        <w:rPr>
          <w:rFonts w:ascii="Arial" w:eastAsia="Calibri" w:hAnsi="Arial" w:cs="Arial"/>
          <w:sz w:val="24"/>
          <w:szCs w:val="24"/>
        </w:rPr>
        <w:t>To join</w:t>
      </w:r>
      <w:r w:rsidR="00713A1E" w:rsidRPr="00BD386F">
        <w:rPr>
          <w:rFonts w:ascii="Arial" w:hAnsi="Arial"/>
          <w:sz w:val="24"/>
        </w:rPr>
        <w:t xml:space="preserve"> the hearing by phone</w:t>
      </w:r>
      <w:r w:rsidR="00713A1E" w:rsidRPr="00BD386F">
        <w:rPr>
          <w:rFonts w:ascii="Arial" w:eastAsia="Calibri" w:hAnsi="Arial" w:cs="Arial"/>
          <w:sz w:val="24"/>
          <w:szCs w:val="24"/>
        </w:rPr>
        <w:t>, call (646) 558-8656 and enter meeting ID 935 397 8200# when prompted.</w:t>
      </w:r>
    </w:p>
    <w:p w14:paraId="4981C3C3" w14:textId="77777777" w:rsidR="004F78F1" w:rsidRPr="00BD386F" w:rsidRDefault="004F78F1" w:rsidP="001B7FE3">
      <w:pPr>
        <w:tabs>
          <w:tab w:val="left" w:pos="-720"/>
        </w:tabs>
        <w:suppressAutoHyphens/>
        <w:spacing w:line="240" w:lineRule="auto"/>
        <w:rPr>
          <w:rFonts w:ascii="Arial" w:hAnsi="Arial"/>
          <w:sz w:val="24"/>
        </w:rPr>
      </w:pPr>
    </w:p>
    <w:p w14:paraId="4B1A45DD" w14:textId="651219FA" w:rsidR="001B7FE3" w:rsidRPr="00BD386F" w:rsidRDefault="004E3A7B" w:rsidP="005E183B">
      <w:pPr>
        <w:tabs>
          <w:tab w:val="left" w:pos="-720"/>
        </w:tabs>
        <w:suppressAutoHyphens/>
        <w:spacing w:line="240" w:lineRule="auto"/>
        <w:rPr>
          <w:rFonts w:ascii="Arial" w:eastAsia="Times New Roman" w:hAnsi="Arial" w:cs="Arial"/>
          <w:sz w:val="24"/>
          <w:szCs w:val="24"/>
        </w:rPr>
      </w:pPr>
      <w:r w:rsidRPr="00BD386F">
        <w:rPr>
          <w:rFonts w:ascii="Arial" w:eastAsia="Times New Roman" w:hAnsi="Arial" w:cs="Arial"/>
          <w:sz w:val="24"/>
          <w:szCs w:val="24"/>
        </w:rPr>
        <w:t xml:space="preserve">You </w:t>
      </w:r>
      <w:r w:rsidR="001B7FE3" w:rsidRPr="00BD386F">
        <w:rPr>
          <w:rFonts w:ascii="Arial" w:eastAsia="Times New Roman" w:hAnsi="Arial" w:cs="Arial"/>
          <w:sz w:val="24"/>
          <w:szCs w:val="24"/>
        </w:rPr>
        <w:t xml:space="preserve">may also submit written testimony </w:t>
      </w:r>
      <w:r w:rsidRPr="00BD386F">
        <w:rPr>
          <w:rFonts w:ascii="Arial" w:eastAsia="Times New Roman" w:hAnsi="Arial" w:cs="Arial"/>
          <w:sz w:val="24"/>
          <w:szCs w:val="24"/>
        </w:rPr>
        <w:t>instead o</w:t>
      </w:r>
      <w:r w:rsidR="00C815BC" w:rsidRPr="00BD386F">
        <w:rPr>
          <w:rFonts w:ascii="Arial" w:eastAsia="Times New Roman" w:hAnsi="Arial" w:cs="Arial"/>
          <w:sz w:val="24"/>
          <w:szCs w:val="24"/>
        </w:rPr>
        <w:t>f,</w:t>
      </w:r>
      <w:r w:rsidRPr="00BD386F">
        <w:rPr>
          <w:rFonts w:ascii="Arial" w:eastAsia="Times New Roman" w:hAnsi="Arial" w:cs="Arial"/>
          <w:sz w:val="24"/>
          <w:szCs w:val="24"/>
        </w:rPr>
        <w:t xml:space="preserve"> or in addition to</w:t>
      </w:r>
      <w:r w:rsidR="00C815BC" w:rsidRPr="00BD386F">
        <w:rPr>
          <w:rFonts w:ascii="Arial" w:eastAsia="Times New Roman" w:hAnsi="Arial" w:cs="Arial"/>
          <w:sz w:val="24"/>
          <w:szCs w:val="24"/>
        </w:rPr>
        <w:t>,</w:t>
      </w:r>
      <w:r w:rsidRPr="00BD386F">
        <w:rPr>
          <w:rFonts w:ascii="Arial" w:eastAsia="Times New Roman" w:hAnsi="Arial" w:cs="Arial"/>
          <w:sz w:val="24"/>
          <w:szCs w:val="24"/>
        </w:rPr>
        <w:t xml:space="preserve"> </w:t>
      </w:r>
      <w:r w:rsidR="00C815BC" w:rsidRPr="00BD386F">
        <w:rPr>
          <w:rFonts w:ascii="Arial" w:eastAsia="Times New Roman" w:hAnsi="Arial" w:cs="Arial"/>
          <w:sz w:val="24"/>
          <w:szCs w:val="24"/>
        </w:rPr>
        <w:t>live</w:t>
      </w:r>
      <w:r w:rsidRPr="00BD386F">
        <w:rPr>
          <w:rFonts w:ascii="Arial" w:eastAsia="Times New Roman" w:hAnsi="Arial" w:cs="Arial"/>
          <w:sz w:val="24"/>
          <w:szCs w:val="24"/>
        </w:rPr>
        <w:t xml:space="preserve"> testimony. </w:t>
      </w:r>
      <w:r w:rsidR="008B1FFA" w:rsidRPr="00BD386F">
        <w:rPr>
          <w:rFonts w:ascii="Arial" w:eastAsia="Times New Roman" w:hAnsi="Arial" w:cs="Arial"/>
          <w:sz w:val="24"/>
          <w:szCs w:val="24"/>
        </w:rPr>
        <w:t xml:space="preserve">To submit written testimony, please </w:t>
      </w:r>
      <w:r w:rsidR="00C815BC" w:rsidRPr="00BD386F">
        <w:rPr>
          <w:rFonts w:ascii="Arial" w:eastAsia="Times New Roman" w:hAnsi="Arial" w:cs="Arial"/>
          <w:sz w:val="24"/>
          <w:szCs w:val="24"/>
        </w:rPr>
        <w:t>email</w:t>
      </w:r>
      <w:r w:rsidR="008B1FFA" w:rsidRPr="00BD386F">
        <w:rPr>
          <w:rFonts w:ascii="Arial" w:eastAsia="Times New Roman" w:hAnsi="Arial" w:cs="Arial"/>
          <w:sz w:val="24"/>
          <w:szCs w:val="24"/>
        </w:rPr>
        <w:t xml:space="preserve"> your</w:t>
      </w:r>
      <w:r w:rsidR="001B7FE3" w:rsidRPr="00BD386F">
        <w:rPr>
          <w:rFonts w:ascii="Arial" w:eastAsia="Times New Roman" w:hAnsi="Arial" w:cs="Arial"/>
          <w:sz w:val="24"/>
          <w:szCs w:val="24"/>
        </w:rPr>
        <w:t xml:space="preserve"> testimony </w:t>
      </w:r>
      <w:r w:rsidRPr="00BD386F">
        <w:rPr>
          <w:rFonts w:ascii="Arial" w:eastAsia="Times New Roman" w:hAnsi="Arial" w:cs="Arial"/>
          <w:sz w:val="24"/>
          <w:szCs w:val="24"/>
        </w:rPr>
        <w:t xml:space="preserve">to </w:t>
      </w:r>
      <w:hyperlink r:id="rId6" w:history="1">
        <w:r w:rsidR="007A4F82" w:rsidRPr="00BD386F">
          <w:rPr>
            <w:rStyle w:val="Hyperlink"/>
            <w:rFonts w:ascii="Arial" w:eastAsia="Times New Roman" w:hAnsi="Arial" w:cs="Arial"/>
            <w:color w:val="auto"/>
            <w:sz w:val="24"/>
            <w:szCs w:val="24"/>
          </w:rPr>
          <w:t>masshealthpublicnotice@mass.gov</w:t>
        </w:r>
      </w:hyperlink>
      <w:r w:rsidRPr="00BD386F">
        <w:rPr>
          <w:rFonts w:ascii="Arial" w:eastAsia="Times New Roman" w:hAnsi="Arial" w:cs="Arial"/>
          <w:sz w:val="24"/>
          <w:szCs w:val="24"/>
        </w:rPr>
        <w:t xml:space="preserve"> </w:t>
      </w:r>
      <w:r w:rsidR="001B7FE3" w:rsidRPr="00BD386F">
        <w:rPr>
          <w:rFonts w:ascii="Arial" w:eastAsia="Times New Roman" w:hAnsi="Arial" w:cs="Arial"/>
          <w:sz w:val="24"/>
          <w:szCs w:val="24"/>
        </w:rPr>
        <w:t xml:space="preserve">as an attached Word </w:t>
      </w:r>
      <w:r w:rsidR="003D036A" w:rsidRPr="00BD386F">
        <w:rPr>
          <w:rFonts w:ascii="Arial" w:eastAsia="Times New Roman" w:hAnsi="Arial" w:cs="Arial"/>
          <w:sz w:val="24"/>
          <w:szCs w:val="24"/>
        </w:rPr>
        <w:t xml:space="preserve">or PDF </w:t>
      </w:r>
      <w:r w:rsidR="001B7FE3" w:rsidRPr="00BD386F">
        <w:rPr>
          <w:rFonts w:ascii="Arial" w:eastAsia="Times New Roman" w:hAnsi="Arial" w:cs="Arial"/>
          <w:sz w:val="24"/>
          <w:szCs w:val="24"/>
        </w:rPr>
        <w:t xml:space="preserve">document or as text within the body of the email with the name of the regulation in the subject line. All </w:t>
      </w:r>
      <w:r w:rsidR="00C815BC" w:rsidRPr="00BD386F">
        <w:rPr>
          <w:rFonts w:ascii="Arial" w:eastAsia="Times New Roman" w:hAnsi="Arial" w:cs="Arial"/>
          <w:sz w:val="24"/>
          <w:szCs w:val="24"/>
        </w:rPr>
        <w:t xml:space="preserve">written testimony </w:t>
      </w:r>
      <w:r w:rsidR="001B7FE3" w:rsidRPr="00BD386F">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BD386F">
        <w:rPr>
          <w:rFonts w:ascii="Arial" w:eastAsia="Times New Roman" w:hAnsi="Arial" w:cs="Arial"/>
          <w:sz w:val="24"/>
          <w:szCs w:val="24"/>
          <w:vertAlign w:val="superscript"/>
        </w:rPr>
        <w:t>th</w:t>
      </w:r>
      <w:r w:rsidR="001B7FE3" w:rsidRPr="00BD386F">
        <w:rPr>
          <w:rFonts w:ascii="Arial" w:eastAsia="Times New Roman" w:hAnsi="Arial" w:cs="Arial"/>
          <w:sz w:val="24"/>
          <w:szCs w:val="24"/>
        </w:rPr>
        <w:t xml:space="preserve"> Floor, Quincy, MA 02171. </w:t>
      </w:r>
      <w:r w:rsidR="001B7FE3" w:rsidRPr="00BD386F" w:rsidDel="004F78F1">
        <w:rPr>
          <w:rFonts w:ascii="Arial" w:eastAsia="Times New Roman" w:hAnsi="Arial" w:cs="Arial"/>
          <w:sz w:val="24"/>
          <w:szCs w:val="24"/>
        </w:rPr>
        <w:t xml:space="preserve">Written testimony </w:t>
      </w:r>
      <w:r w:rsidR="00750643" w:rsidRPr="00BD386F">
        <w:rPr>
          <w:rFonts w:ascii="Arial" w:eastAsia="Times New Roman" w:hAnsi="Arial" w:cs="Arial"/>
          <w:sz w:val="24"/>
          <w:szCs w:val="24"/>
        </w:rPr>
        <w:t>will be accepted through</w:t>
      </w:r>
      <w:r w:rsidR="001B7FE3" w:rsidRPr="00BD386F" w:rsidDel="004F78F1">
        <w:rPr>
          <w:rFonts w:ascii="Arial" w:eastAsia="Times New Roman" w:hAnsi="Arial" w:cs="Arial"/>
          <w:sz w:val="24"/>
          <w:szCs w:val="24"/>
        </w:rPr>
        <w:t xml:space="preserve"> 5:00 p.m. on </w:t>
      </w:r>
      <w:r w:rsidR="00644A89" w:rsidRPr="00BD386F">
        <w:rPr>
          <w:rFonts w:ascii="Arial" w:eastAsia="Times New Roman" w:hAnsi="Arial" w:cs="Arial"/>
          <w:sz w:val="24"/>
          <w:szCs w:val="24"/>
        </w:rPr>
        <w:t xml:space="preserve">May 1, 2026. </w:t>
      </w:r>
      <w:r w:rsidR="00380F3D" w:rsidRPr="00BD386F">
        <w:rPr>
          <w:rFonts w:ascii="Arial" w:eastAsia="Times New Roman" w:hAnsi="Arial" w:cs="Arial"/>
          <w:sz w:val="24"/>
          <w:szCs w:val="24"/>
        </w:rPr>
        <w:t xml:space="preserve">The Division </w:t>
      </w:r>
      <w:r w:rsidR="002E7575" w:rsidRPr="00BD386F">
        <w:rPr>
          <w:rFonts w:ascii="Arial" w:eastAsia="Times New Roman" w:hAnsi="Arial" w:cs="Arial"/>
          <w:sz w:val="24"/>
          <w:szCs w:val="24"/>
        </w:rPr>
        <w:t>specifically invites comments as to how the amendments may affect beneficiary access to care.</w:t>
      </w:r>
    </w:p>
    <w:p w14:paraId="79716CD8" w14:textId="77777777" w:rsidR="007F4487" w:rsidRPr="00BD386F" w:rsidRDefault="007F4487" w:rsidP="005E183B">
      <w:pPr>
        <w:pStyle w:val="Standard"/>
        <w:suppressAutoHyphens w:val="0"/>
        <w:spacing w:line="240" w:lineRule="auto"/>
        <w:rPr>
          <w:rFonts w:ascii="Arial" w:eastAsia="Times New Roman" w:hAnsi="Arial" w:cs="Arial"/>
          <w:bCs/>
          <w:sz w:val="24"/>
          <w:szCs w:val="24"/>
        </w:rPr>
      </w:pPr>
    </w:p>
    <w:p w14:paraId="260EB7D3" w14:textId="7AE18B7E" w:rsidR="001B7FE3" w:rsidRPr="00BD386F" w:rsidRDefault="008B1FFA" w:rsidP="001B7FE3">
      <w:pPr>
        <w:spacing w:line="240" w:lineRule="auto"/>
        <w:rPr>
          <w:rFonts w:ascii="Arial" w:eastAsia="Times New Roman" w:hAnsi="Arial" w:cs="Arial"/>
          <w:bCs/>
          <w:sz w:val="24"/>
          <w:szCs w:val="24"/>
        </w:rPr>
      </w:pPr>
      <w:r w:rsidRPr="00BD386F">
        <w:rPr>
          <w:rFonts w:ascii="Arial" w:eastAsia="Times New Roman" w:hAnsi="Arial" w:cs="Arial"/>
          <w:bCs/>
          <w:sz w:val="24"/>
          <w:szCs w:val="24"/>
        </w:rPr>
        <w:t>T</w:t>
      </w:r>
      <w:r w:rsidR="001B7FE3" w:rsidRPr="00BD386F">
        <w:rPr>
          <w:rFonts w:ascii="Arial" w:eastAsia="Times New Roman" w:hAnsi="Arial" w:cs="Arial"/>
          <w:bCs/>
          <w:sz w:val="24"/>
          <w:szCs w:val="24"/>
        </w:rPr>
        <w:t xml:space="preserve">o review the current draft of the proposed </w:t>
      </w:r>
      <w:r w:rsidR="00BB2CFD" w:rsidRPr="00BD386F">
        <w:rPr>
          <w:rFonts w:ascii="Arial" w:eastAsia="Times New Roman" w:hAnsi="Arial" w:cs="Arial"/>
          <w:bCs/>
          <w:sz w:val="24"/>
          <w:szCs w:val="24"/>
        </w:rPr>
        <w:t>regulation</w:t>
      </w:r>
      <w:r w:rsidRPr="00BD386F">
        <w:rPr>
          <w:rFonts w:ascii="Arial" w:eastAsia="Times New Roman" w:hAnsi="Arial" w:cs="Arial"/>
          <w:bCs/>
          <w:sz w:val="24"/>
          <w:szCs w:val="24"/>
        </w:rPr>
        <w:t>,</w:t>
      </w:r>
      <w:r w:rsidR="001B7FE3" w:rsidRPr="00BD386F">
        <w:rPr>
          <w:rFonts w:ascii="Arial" w:eastAsia="Times New Roman" w:hAnsi="Arial" w:cs="Arial"/>
          <w:bCs/>
          <w:sz w:val="24"/>
          <w:szCs w:val="24"/>
        </w:rPr>
        <w:t xml:space="preserve"> go to </w:t>
      </w:r>
      <w:hyperlink r:id="rId7" w:history="1">
        <w:r w:rsidR="00975931" w:rsidRPr="00BD386F">
          <w:rPr>
            <w:rStyle w:val="Hyperlink"/>
            <w:rFonts w:ascii="Arial" w:eastAsia="Times New Roman" w:hAnsi="Arial" w:cs="Arial"/>
            <w:color w:val="auto"/>
            <w:sz w:val="24"/>
            <w:szCs w:val="24"/>
          </w:rPr>
          <w:t>www.mass.gov/info-details/masshealth-public-hearings</w:t>
        </w:r>
      </w:hyperlink>
      <w:r w:rsidR="001B7FE3" w:rsidRPr="00BD386F">
        <w:rPr>
          <w:rFonts w:ascii="Arial" w:eastAsia="Times New Roman" w:hAnsi="Arial" w:cs="Arial"/>
          <w:bCs/>
          <w:sz w:val="24"/>
          <w:szCs w:val="24"/>
        </w:rPr>
        <w:t xml:space="preserve"> or request a copy in writing from MassHealth Publications, 100 Hancock Street, 6</w:t>
      </w:r>
      <w:r w:rsidR="001B7FE3" w:rsidRPr="00BD386F">
        <w:rPr>
          <w:rFonts w:ascii="Arial" w:eastAsia="Times New Roman" w:hAnsi="Arial" w:cs="Arial"/>
          <w:bCs/>
          <w:sz w:val="24"/>
          <w:szCs w:val="24"/>
          <w:vertAlign w:val="superscript"/>
        </w:rPr>
        <w:t>th</w:t>
      </w:r>
      <w:r w:rsidR="001B7FE3" w:rsidRPr="00BD386F">
        <w:rPr>
          <w:rFonts w:ascii="Arial" w:eastAsia="Times New Roman" w:hAnsi="Arial" w:cs="Arial"/>
          <w:bCs/>
          <w:sz w:val="24"/>
          <w:szCs w:val="24"/>
        </w:rPr>
        <w:t xml:space="preserve"> Floor, Quincy, MA  02171. </w:t>
      </w:r>
    </w:p>
    <w:p w14:paraId="1DAED825" w14:textId="77777777" w:rsidR="001B7FE3" w:rsidRPr="00BD386F" w:rsidRDefault="001B7FE3" w:rsidP="001B7FE3">
      <w:pPr>
        <w:tabs>
          <w:tab w:val="left" w:pos="-720"/>
        </w:tabs>
        <w:suppressAutoHyphens/>
        <w:spacing w:line="240" w:lineRule="auto"/>
        <w:rPr>
          <w:rFonts w:ascii="Arial" w:eastAsia="Times New Roman" w:hAnsi="Arial" w:cs="Arial"/>
          <w:sz w:val="24"/>
          <w:szCs w:val="24"/>
        </w:rPr>
      </w:pPr>
    </w:p>
    <w:p w14:paraId="57A6C9A6" w14:textId="0D2BDFAF" w:rsidR="001B7FE3" w:rsidRPr="00BD386F" w:rsidRDefault="001B7FE3" w:rsidP="001B7FE3">
      <w:pPr>
        <w:spacing w:line="240" w:lineRule="auto"/>
        <w:rPr>
          <w:rFonts w:ascii="Arial" w:eastAsia="Times New Roman" w:hAnsi="Arial" w:cs="Arial"/>
          <w:sz w:val="24"/>
          <w:szCs w:val="24"/>
        </w:rPr>
      </w:pPr>
      <w:r w:rsidRPr="00BD386F">
        <w:rPr>
          <w:rFonts w:ascii="Arial" w:eastAsia="Times New Roman" w:hAnsi="Arial" w:cs="Arial"/>
          <w:sz w:val="24"/>
          <w:szCs w:val="24"/>
        </w:rPr>
        <w:t xml:space="preserve">Special accommodation requests may be directed to the Disability Accommodations Ombudsman by email at </w:t>
      </w:r>
      <w:hyperlink r:id="rId8" w:history="1">
        <w:r w:rsidR="00750643" w:rsidRPr="00BD386F">
          <w:rPr>
            <w:rStyle w:val="Hyperlink"/>
            <w:rFonts w:ascii="Arial" w:eastAsia="Calibri" w:hAnsi="Arial" w:cs="Arial"/>
            <w:color w:val="auto"/>
            <w:sz w:val="24"/>
            <w:szCs w:val="24"/>
          </w:rPr>
          <w:t>ADAAccommodations@mass.gov</w:t>
        </w:r>
      </w:hyperlink>
      <w:r w:rsidRPr="00BD386F">
        <w:rPr>
          <w:rFonts w:ascii="Arial" w:eastAsia="Calibri" w:hAnsi="Arial" w:cs="Arial"/>
          <w:sz w:val="24"/>
          <w:szCs w:val="24"/>
        </w:rPr>
        <w:t xml:space="preserve"> </w:t>
      </w:r>
      <w:r w:rsidRPr="00BD386F">
        <w:rPr>
          <w:rFonts w:ascii="Arial" w:eastAsia="Times New Roman" w:hAnsi="Arial" w:cs="Arial"/>
          <w:sz w:val="24"/>
          <w:szCs w:val="24"/>
        </w:rPr>
        <w:t xml:space="preserve">or by phone at </w:t>
      </w:r>
      <w:r w:rsidR="002A2967" w:rsidRPr="00BD386F">
        <w:rPr>
          <w:rFonts w:ascii="Arial" w:eastAsia="Times New Roman" w:hAnsi="Arial" w:cs="Arial"/>
          <w:sz w:val="24"/>
          <w:szCs w:val="24"/>
        </w:rPr>
        <w:t>(</w:t>
      </w:r>
      <w:r w:rsidRPr="00BD386F">
        <w:rPr>
          <w:rFonts w:ascii="Arial" w:eastAsia="Times New Roman" w:hAnsi="Arial" w:cs="Arial"/>
          <w:sz w:val="24"/>
          <w:szCs w:val="24"/>
        </w:rPr>
        <w:t>617</w:t>
      </w:r>
      <w:r w:rsidR="002A2967" w:rsidRPr="00BD386F">
        <w:rPr>
          <w:rFonts w:ascii="Arial" w:eastAsia="Times New Roman" w:hAnsi="Arial" w:cs="Arial"/>
          <w:sz w:val="24"/>
          <w:szCs w:val="24"/>
        </w:rPr>
        <w:t xml:space="preserve">) </w:t>
      </w:r>
      <w:r w:rsidRPr="00BD386F">
        <w:rPr>
          <w:rFonts w:ascii="Arial" w:eastAsia="Times New Roman" w:hAnsi="Arial" w:cs="Arial"/>
          <w:sz w:val="24"/>
          <w:szCs w:val="24"/>
        </w:rPr>
        <w:t xml:space="preserve">847-3468 (TTY: </w:t>
      </w:r>
      <w:r w:rsidR="002A2967" w:rsidRPr="00BD386F">
        <w:rPr>
          <w:rFonts w:ascii="Arial" w:eastAsia="Times New Roman" w:hAnsi="Arial" w:cs="Arial"/>
          <w:sz w:val="24"/>
          <w:szCs w:val="24"/>
        </w:rPr>
        <w:t>(</w:t>
      </w:r>
      <w:r w:rsidRPr="00BD386F">
        <w:rPr>
          <w:rFonts w:ascii="Arial" w:eastAsia="Times New Roman" w:hAnsi="Arial" w:cs="Arial"/>
          <w:sz w:val="24"/>
          <w:szCs w:val="24"/>
        </w:rPr>
        <w:t>617</w:t>
      </w:r>
      <w:r w:rsidR="002A2967" w:rsidRPr="00BD386F">
        <w:rPr>
          <w:rFonts w:ascii="Arial" w:eastAsia="Times New Roman" w:hAnsi="Arial" w:cs="Arial"/>
          <w:sz w:val="24"/>
          <w:szCs w:val="24"/>
        </w:rPr>
        <w:t xml:space="preserve">) </w:t>
      </w:r>
      <w:r w:rsidRPr="00BD386F">
        <w:rPr>
          <w:rFonts w:ascii="Arial" w:eastAsia="Times New Roman" w:hAnsi="Arial" w:cs="Arial"/>
          <w:sz w:val="24"/>
          <w:szCs w:val="24"/>
        </w:rPr>
        <w:t>847-3788). Please allow two weeks to schedule sign language interpreters.</w:t>
      </w:r>
    </w:p>
    <w:p w14:paraId="3492C6B6" w14:textId="77777777" w:rsidR="001B7FE3" w:rsidRPr="00BD386F" w:rsidRDefault="001B7FE3" w:rsidP="001B7FE3">
      <w:pPr>
        <w:spacing w:line="240" w:lineRule="auto"/>
        <w:rPr>
          <w:rFonts w:ascii="Arial" w:eastAsia="Times New Roman" w:hAnsi="Arial" w:cs="Arial"/>
          <w:bCs/>
          <w:sz w:val="24"/>
          <w:szCs w:val="20"/>
        </w:rPr>
      </w:pPr>
    </w:p>
    <w:p w14:paraId="7DDE130C" w14:textId="6D4CF331" w:rsidR="001B7FE3" w:rsidRPr="00BD386F" w:rsidRDefault="00380F3D" w:rsidP="001B7FE3">
      <w:pPr>
        <w:spacing w:line="240" w:lineRule="auto"/>
        <w:rPr>
          <w:rFonts w:ascii="Arial" w:eastAsia="Times New Roman" w:hAnsi="Arial" w:cs="Arial"/>
          <w:bCs/>
          <w:sz w:val="24"/>
          <w:szCs w:val="20"/>
        </w:rPr>
      </w:pPr>
      <w:r w:rsidRPr="00BD386F">
        <w:rPr>
          <w:rFonts w:ascii="Arial" w:eastAsia="Times New Roman" w:hAnsi="Arial" w:cs="Arial"/>
          <w:bCs/>
          <w:sz w:val="24"/>
          <w:szCs w:val="20"/>
        </w:rPr>
        <w:lastRenderedPageBreak/>
        <w:t xml:space="preserve">The Division </w:t>
      </w:r>
      <w:r w:rsidR="001B7FE3" w:rsidRPr="00BD386F">
        <w:rPr>
          <w:rFonts w:ascii="Arial" w:eastAsia="Times New Roman" w:hAnsi="Arial" w:cs="Arial"/>
          <w:bCs/>
          <w:sz w:val="24"/>
          <w:szCs w:val="20"/>
        </w:rPr>
        <w:t xml:space="preserve">may adopt a revised version of the proposed </w:t>
      </w:r>
      <w:r w:rsidR="00BB2CFD" w:rsidRPr="00BD386F">
        <w:rPr>
          <w:rFonts w:ascii="Arial" w:eastAsia="Times New Roman" w:hAnsi="Arial" w:cs="Arial"/>
          <w:bCs/>
          <w:sz w:val="24"/>
          <w:szCs w:val="20"/>
        </w:rPr>
        <w:t>regulation</w:t>
      </w:r>
      <w:r w:rsidR="007217C1" w:rsidRPr="00BD386F">
        <w:rPr>
          <w:rFonts w:ascii="Arial" w:eastAsia="Times New Roman" w:hAnsi="Arial" w:cs="Arial"/>
          <w:bCs/>
          <w:sz w:val="24"/>
          <w:szCs w:val="20"/>
        </w:rPr>
        <w:t>,</w:t>
      </w:r>
      <w:r w:rsidR="00BB2CFD" w:rsidRPr="00BD386F">
        <w:rPr>
          <w:rFonts w:ascii="Arial" w:eastAsia="Times New Roman" w:hAnsi="Arial" w:cs="Arial"/>
          <w:bCs/>
          <w:sz w:val="24"/>
          <w:szCs w:val="20"/>
        </w:rPr>
        <w:t xml:space="preserve"> </w:t>
      </w:r>
      <w:r w:rsidR="001B7FE3" w:rsidRPr="00BD386F">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BD386F" w:rsidRDefault="001B7FE3" w:rsidP="001B7FE3">
      <w:pPr>
        <w:spacing w:line="240" w:lineRule="auto"/>
        <w:rPr>
          <w:rFonts w:ascii="Arial" w:eastAsia="Times New Roman" w:hAnsi="Arial" w:cs="Arial"/>
          <w:bCs/>
          <w:sz w:val="24"/>
          <w:szCs w:val="20"/>
        </w:rPr>
      </w:pPr>
    </w:p>
    <w:p w14:paraId="16FA83F4" w14:textId="34638F3C" w:rsidR="001B7FE3" w:rsidRPr="00BD386F" w:rsidRDefault="001B7FE3" w:rsidP="00E06830">
      <w:pPr>
        <w:spacing w:line="240" w:lineRule="auto"/>
        <w:rPr>
          <w:rFonts w:ascii="Arial" w:eastAsia="Calibri" w:hAnsi="Arial" w:cs="Arial"/>
        </w:rPr>
      </w:pPr>
      <w:r w:rsidRPr="00BD386F">
        <w:rPr>
          <w:rFonts w:ascii="Arial" w:eastAsia="Calibri" w:hAnsi="Arial" w:cs="Arial"/>
          <w:bCs/>
          <w:sz w:val="24"/>
        </w:rPr>
        <w:t xml:space="preserve">In case of inclement weather or other emergency, hearing cancellation announcements will be posted on the MassHealth website at </w:t>
      </w:r>
      <w:hyperlink r:id="rId9" w:history="1">
        <w:r w:rsidR="00EF10A1" w:rsidRPr="00BD386F">
          <w:rPr>
            <w:rStyle w:val="Hyperlink"/>
            <w:rFonts w:ascii="Arial" w:eastAsia="Times New Roman" w:hAnsi="Arial" w:cs="Arial"/>
            <w:color w:val="auto"/>
            <w:sz w:val="24"/>
            <w:szCs w:val="24"/>
          </w:rPr>
          <w:t>www.mass.gov/info-details/masshealth-public-hearings</w:t>
        </w:r>
      </w:hyperlink>
      <w:r w:rsidR="008C4DFF" w:rsidRPr="00BD386F">
        <w:rPr>
          <w:rFonts w:ascii="Arial" w:eastAsia="Calibri" w:hAnsi="Arial" w:cs="Arial"/>
          <w:bCs/>
          <w:sz w:val="24"/>
        </w:rPr>
        <w:t>.</w:t>
      </w:r>
    </w:p>
    <w:p w14:paraId="23A4F6EB" w14:textId="77777777" w:rsidR="001B7FE3" w:rsidRPr="00BD386F" w:rsidRDefault="001B7FE3" w:rsidP="001B7FE3">
      <w:pPr>
        <w:spacing w:line="240" w:lineRule="auto"/>
        <w:rPr>
          <w:rFonts w:ascii="Arial" w:eastAsia="Times New Roman" w:hAnsi="Arial" w:cs="Arial"/>
          <w:bCs/>
          <w:sz w:val="24"/>
          <w:szCs w:val="20"/>
        </w:rPr>
      </w:pPr>
    </w:p>
    <w:p w14:paraId="0AA14F98" w14:textId="7716D046" w:rsidR="00FE710C" w:rsidRPr="00BD386F" w:rsidRDefault="007217C1" w:rsidP="005E183B">
      <w:pPr>
        <w:tabs>
          <w:tab w:val="right" w:pos="9360"/>
        </w:tabs>
        <w:suppressAutoHyphens/>
        <w:spacing w:line="260" w:lineRule="atLeast"/>
        <w:rPr>
          <w:rFonts w:ascii="Arial" w:hAnsi="Arial"/>
          <w:sz w:val="24"/>
        </w:rPr>
      </w:pPr>
      <w:r w:rsidRPr="00BD386F">
        <w:rPr>
          <w:rFonts w:ascii="Arial" w:eastAsia="Times New Roman" w:hAnsi="Arial" w:cs="Arial"/>
          <w:sz w:val="24"/>
          <w:szCs w:val="20"/>
        </w:rPr>
        <w:t>April 10, 2026</w:t>
      </w:r>
    </w:p>
    <w:sectPr w:rsidR="00FE710C" w:rsidRPr="00BD386F" w:rsidSect="001B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C8C5E"/>
    <w:multiLevelType w:val="hybridMultilevel"/>
    <w:tmpl w:val="FFFFFFFF"/>
    <w:lvl w:ilvl="0" w:tplc="AE5C8F40">
      <w:start w:val="1"/>
      <w:numFmt w:val="bullet"/>
      <w:lvlText w:val=""/>
      <w:lvlJc w:val="left"/>
      <w:pPr>
        <w:ind w:left="720" w:hanging="360"/>
      </w:pPr>
      <w:rPr>
        <w:rFonts w:ascii="Symbol" w:hAnsi="Symbol" w:hint="default"/>
      </w:rPr>
    </w:lvl>
    <w:lvl w:ilvl="1" w:tplc="12662C84">
      <w:start w:val="1"/>
      <w:numFmt w:val="bullet"/>
      <w:lvlText w:val="o"/>
      <w:lvlJc w:val="left"/>
      <w:pPr>
        <w:ind w:left="1440" w:hanging="360"/>
      </w:pPr>
      <w:rPr>
        <w:rFonts w:ascii="Courier New" w:hAnsi="Courier New" w:hint="default"/>
      </w:rPr>
    </w:lvl>
    <w:lvl w:ilvl="2" w:tplc="36A012EC">
      <w:start w:val="1"/>
      <w:numFmt w:val="bullet"/>
      <w:lvlText w:val=""/>
      <w:lvlJc w:val="left"/>
      <w:pPr>
        <w:ind w:left="2160" w:hanging="360"/>
      </w:pPr>
      <w:rPr>
        <w:rFonts w:ascii="Wingdings" w:hAnsi="Wingdings" w:hint="default"/>
      </w:rPr>
    </w:lvl>
    <w:lvl w:ilvl="3" w:tplc="481608E2">
      <w:start w:val="1"/>
      <w:numFmt w:val="bullet"/>
      <w:lvlText w:val=""/>
      <w:lvlJc w:val="left"/>
      <w:pPr>
        <w:ind w:left="2880" w:hanging="360"/>
      </w:pPr>
      <w:rPr>
        <w:rFonts w:ascii="Symbol" w:hAnsi="Symbol" w:hint="default"/>
      </w:rPr>
    </w:lvl>
    <w:lvl w:ilvl="4" w:tplc="0976685E">
      <w:start w:val="1"/>
      <w:numFmt w:val="bullet"/>
      <w:lvlText w:val="o"/>
      <w:lvlJc w:val="left"/>
      <w:pPr>
        <w:ind w:left="3600" w:hanging="360"/>
      </w:pPr>
      <w:rPr>
        <w:rFonts w:ascii="Courier New" w:hAnsi="Courier New" w:hint="default"/>
      </w:rPr>
    </w:lvl>
    <w:lvl w:ilvl="5" w:tplc="532AC8CE">
      <w:start w:val="1"/>
      <w:numFmt w:val="bullet"/>
      <w:lvlText w:val=""/>
      <w:lvlJc w:val="left"/>
      <w:pPr>
        <w:ind w:left="4320" w:hanging="360"/>
      </w:pPr>
      <w:rPr>
        <w:rFonts w:ascii="Wingdings" w:hAnsi="Wingdings" w:hint="default"/>
      </w:rPr>
    </w:lvl>
    <w:lvl w:ilvl="6" w:tplc="FBA81034">
      <w:start w:val="1"/>
      <w:numFmt w:val="bullet"/>
      <w:lvlText w:val=""/>
      <w:lvlJc w:val="left"/>
      <w:pPr>
        <w:ind w:left="5040" w:hanging="360"/>
      </w:pPr>
      <w:rPr>
        <w:rFonts w:ascii="Symbol" w:hAnsi="Symbol" w:hint="default"/>
      </w:rPr>
    </w:lvl>
    <w:lvl w:ilvl="7" w:tplc="FFE470FE">
      <w:start w:val="1"/>
      <w:numFmt w:val="bullet"/>
      <w:lvlText w:val="o"/>
      <w:lvlJc w:val="left"/>
      <w:pPr>
        <w:ind w:left="5760" w:hanging="360"/>
      </w:pPr>
      <w:rPr>
        <w:rFonts w:ascii="Courier New" w:hAnsi="Courier New" w:hint="default"/>
      </w:rPr>
    </w:lvl>
    <w:lvl w:ilvl="8" w:tplc="30A475B4">
      <w:start w:val="1"/>
      <w:numFmt w:val="bullet"/>
      <w:lvlText w:val=""/>
      <w:lvlJc w:val="left"/>
      <w:pPr>
        <w:ind w:left="6480" w:hanging="360"/>
      </w:pPr>
      <w:rPr>
        <w:rFonts w:ascii="Wingdings" w:hAnsi="Wingdings" w:hint="default"/>
      </w:rPr>
    </w:lvl>
  </w:abstractNum>
  <w:num w:numId="1" w16cid:durableId="132266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496"/>
    <w:rsid w:val="00001B4F"/>
    <w:rsid w:val="00011E5A"/>
    <w:rsid w:val="0002319D"/>
    <w:rsid w:val="00092736"/>
    <w:rsid w:val="0009350F"/>
    <w:rsid w:val="000B2BCA"/>
    <w:rsid w:val="000E4EBD"/>
    <w:rsid w:val="000F2753"/>
    <w:rsid w:val="00101367"/>
    <w:rsid w:val="001161B0"/>
    <w:rsid w:val="00135CE6"/>
    <w:rsid w:val="001406E4"/>
    <w:rsid w:val="00147E31"/>
    <w:rsid w:val="00161F79"/>
    <w:rsid w:val="00193F10"/>
    <w:rsid w:val="001A240E"/>
    <w:rsid w:val="001A70E8"/>
    <w:rsid w:val="001B521B"/>
    <w:rsid w:val="001B7FE3"/>
    <w:rsid w:val="001C13F3"/>
    <w:rsid w:val="001C5F3C"/>
    <w:rsid w:val="001F2876"/>
    <w:rsid w:val="00223990"/>
    <w:rsid w:val="002A2967"/>
    <w:rsid w:val="002D3943"/>
    <w:rsid w:val="002E7575"/>
    <w:rsid w:val="00302F02"/>
    <w:rsid w:val="003072B6"/>
    <w:rsid w:val="00313D60"/>
    <w:rsid w:val="00323644"/>
    <w:rsid w:val="00344245"/>
    <w:rsid w:val="003645D4"/>
    <w:rsid w:val="0037035D"/>
    <w:rsid w:val="00380F3D"/>
    <w:rsid w:val="003C1591"/>
    <w:rsid w:val="003D036A"/>
    <w:rsid w:val="003E6DB3"/>
    <w:rsid w:val="00401A99"/>
    <w:rsid w:val="00410E20"/>
    <w:rsid w:val="0043297A"/>
    <w:rsid w:val="00455FD6"/>
    <w:rsid w:val="0046298F"/>
    <w:rsid w:val="004957A2"/>
    <w:rsid w:val="004B1558"/>
    <w:rsid w:val="004E3A7B"/>
    <w:rsid w:val="004F78F1"/>
    <w:rsid w:val="00504019"/>
    <w:rsid w:val="00514E63"/>
    <w:rsid w:val="00543E6E"/>
    <w:rsid w:val="005509A5"/>
    <w:rsid w:val="00575B39"/>
    <w:rsid w:val="005C6D3B"/>
    <w:rsid w:val="005D0220"/>
    <w:rsid w:val="005E183B"/>
    <w:rsid w:val="005E4826"/>
    <w:rsid w:val="0060453F"/>
    <w:rsid w:val="00605756"/>
    <w:rsid w:val="00617342"/>
    <w:rsid w:val="00620575"/>
    <w:rsid w:val="00644A89"/>
    <w:rsid w:val="00652B1F"/>
    <w:rsid w:val="006615F9"/>
    <w:rsid w:val="00667BCF"/>
    <w:rsid w:val="006838E9"/>
    <w:rsid w:val="006B134A"/>
    <w:rsid w:val="006B1A49"/>
    <w:rsid w:val="006F3192"/>
    <w:rsid w:val="006F4C0D"/>
    <w:rsid w:val="00713A1E"/>
    <w:rsid w:val="00716F84"/>
    <w:rsid w:val="007210E9"/>
    <w:rsid w:val="007217C1"/>
    <w:rsid w:val="00750643"/>
    <w:rsid w:val="00765164"/>
    <w:rsid w:val="007A1226"/>
    <w:rsid w:val="007A4F82"/>
    <w:rsid w:val="007C1669"/>
    <w:rsid w:val="007E0C6C"/>
    <w:rsid w:val="007E7CA1"/>
    <w:rsid w:val="007F0D2D"/>
    <w:rsid w:val="007F4487"/>
    <w:rsid w:val="00801E90"/>
    <w:rsid w:val="00806ECA"/>
    <w:rsid w:val="00830308"/>
    <w:rsid w:val="008A6600"/>
    <w:rsid w:val="008B1FFA"/>
    <w:rsid w:val="008C3798"/>
    <w:rsid w:val="008C4DFF"/>
    <w:rsid w:val="008D3459"/>
    <w:rsid w:val="008F327B"/>
    <w:rsid w:val="0093674A"/>
    <w:rsid w:val="00975931"/>
    <w:rsid w:val="0099115B"/>
    <w:rsid w:val="009931E0"/>
    <w:rsid w:val="009B2802"/>
    <w:rsid w:val="009D1856"/>
    <w:rsid w:val="00A96105"/>
    <w:rsid w:val="00AB1879"/>
    <w:rsid w:val="00AD3A5B"/>
    <w:rsid w:val="00AE33F9"/>
    <w:rsid w:val="00AF6DC2"/>
    <w:rsid w:val="00B11973"/>
    <w:rsid w:val="00B26E9E"/>
    <w:rsid w:val="00B35673"/>
    <w:rsid w:val="00B450FE"/>
    <w:rsid w:val="00B534D2"/>
    <w:rsid w:val="00B6445F"/>
    <w:rsid w:val="00B8691B"/>
    <w:rsid w:val="00B86CC4"/>
    <w:rsid w:val="00B90935"/>
    <w:rsid w:val="00B979D4"/>
    <w:rsid w:val="00BB2CFD"/>
    <w:rsid w:val="00BC11E7"/>
    <w:rsid w:val="00BC30E2"/>
    <w:rsid w:val="00BC794D"/>
    <w:rsid w:val="00BC7DB4"/>
    <w:rsid w:val="00BD386F"/>
    <w:rsid w:val="00C17182"/>
    <w:rsid w:val="00C359BF"/>
    <w:rsid w:val="00C368A8"/>
    <w:rsid w:val="00C42454"/>
    <w:rsid w:val="00C52B9C"/>
    <w:rsid w:val="00C5351F"/>
    <w:rsid w:val="00C815BC"/>
    <w:rsid w:val="00CF7DB5"/>
    <w:rsid w:val="00D06573"/>
    <w:rsid w:val="00D16CBC"/>
    <w:rsid w:val="00D65591"/>
    <w:rsid w:val="00D657B2"/>
    <w:rsid w:val="00D82042"/>
    <w:rsid w:val="00D83690"/>
    <w:rsid w:val="00D87037"/>
    <w:rsid w:val="00D94638"/>
    <w:rsid w:val="00DA4363"/>
    <w:rsid w:val="00DA4A23"/>
    <w:rsid w:val="00DA4B57"/>
    <w:rsid w:val="00DC41E7"/>
    <w:rsid w:val="00DC44EC"/>
    <w:rsid w:val="00DC5DF5"/>
    <w:rsid w:val="00E06830"/>
    <w:rsid w:val="00E200A9"/>
    <w:rsid w:val="00E23EA1"/>
    <w:rsid w:val="00E529F7"/>
    <w:rsid w:val="00E5652B"/>
    <w:rsid w:val="00E87A27"/>
    <w:rsid w:val="00EA129A"/>
    <w:rsid w:val="00EC1DE9"/>
    <w:rsid w:val="00EF10A1"/>
    <w:rsid w:val="00F26360"/>
    <w:rsid w:val="00F34171"/>
    <w:rsid w:val="00F609C4"/>
    <w:rsid w:val="00F73F06"/>
    <w:rsid w:val="00FA103C"/>
    <w:rsid w:val="00FB1591"/>
    <w:rsid w:val="00FB2415"/>
    <w:rsid w:val="00FE710C"/>
    <w:rsid w:val="00FE752A"/>
    <w:rsid w:val="04095B21"/>
    <w:rsid w:val="0E0D1B1E"/>
    <w:rsid w:val="23FD617B"/>
    <w:rsid w:val="26F1EB31"/>
    <w:rsid w:val="27F39464"/>
    <w:rsid w:val="52438C5E"/>
    <w:rsid w:val="566C4B64"/>
    <w:rsid w:val="56BA3A30"/>
    <w:rsid w:val="60A1D85F"/>
    <w:rsid w:val="6B70A8A5"/>
    <w:rsid w:val="72ACD75D"/>
    <w:rsid w:val="7E8B2664"/>
    <w:rsid w:val="7F641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975931"/>
    <w:rPr>
      <w:color w:val="605E5C"/>
      <w:shd w:val="clear" w:color="auto" w:fill="E1DFDD"/>
    </w:rPr>
  </w:style>
  <w:style w:type="character" w:styleId="FollowedHyperlink">
    <w:name w:val="FollowedHyperlink"/>
    <w:basedOn w:val="DefaultParagraphFont"/>
    <w:uiPriority w:val="99"/>
    <w:semiHidden/>
    <w:unhideWhenUsed/>
    <w:rsid w:val="00EF10A1"/>
    <w:rPr>
      <w:color w:val="800080" w:themeColor="followedHyperlink"/>
      <w:u w:val="single"/>
    </w:rPr>
  </w:style>
  <w:style w:type="table" w:styleId="TableGrid">
    <w:name w:val="Table Grid"/>
    <w:basedOn w:val="TableNormal"/>
    <w:rsid w:val="00147E31"/>
    <w:pPr>
      <w:suppressAutoHyphens/>
      <w:spacing w:after="20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E31"/>
    <w:pPr>
      <w:suppressAutoHyphens/>
      <w:spacing w:after="80"/>
      <w:ind w:left="720"/>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B450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83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ccommodations@mass.gov" TargetMode="External"/><Relationship Id="rId3" Type="http://schemas.openxmlformats.org/officeDocument/2006/relationships/settings" Target="settings.xml"/><Relationship Id="rId7" Type="http://schemas.openxmlformats.org/officeDocument/2006/relationships/hyperlink" Target="http://www.mass.gov/info-details/masshealth-public-hear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shealthpublicnotice@mass.gov" TargetMode="External"/><Relationship Id="rId11" Type="http://schemas.openxmlformats.org/officeDocument/2006/relationships/theme" Target="theme/theme1.xml"/><Relationship Id="rId5" Type="http://schemas.openxmlformats.org/officeDocument/2006/relationships/hyperlink" Target="http://www.mass.gov/info-details/masshealth-public-hearing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info-details/masshealth-public-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2026-04-10T12:03:00Z</dcterms:created>
  <dcterms:modified xsi:type="dcterms:W3CDTF">2026-04-10T12:03:00Z</dcterms:modified>
</cp:coreProperties>
</file>