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0F52" w14:textId="1A61D05C" w:rsidR="0060453F" w:rsidRDefault="0060453F"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Division of Medical Assistance</w:t>
      </w:r>
    </w:p>
    <w:p w14:paraId="18264ACE" w14:textId="77777777" w:rsidR="0060453F" w:rsidRDefault="0060453F" w:rsidP="001B7FE3">
      <w:pPr>
        <w:tabs>
          <w:tab w:val="center" w:pos="5040"/>
        </w:tabs>
        <w:suppressAutoHyphens/>
        <w:spacing w:line="240" w:lineRule="auto"/>
        <w:jc w:val="center"/>
        <w:rPr>
          <w:rFonts w:ascii="Arial" w:eastAsia="Times New Roman" w:hAnsi="Arial" w:cs="Arial"/>
          <w:b/>
          <w:sz w:val="24"/>
          <w:szCs w:val="20"/>
        </w:rPr>
      </w:pPr>
    </w:p>
    <w:p w14:paraId="69C61C61" w14:textId="70C38731"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38C85E8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 xml:space="preserve">Office of </w:t>
      </w:r>
      <w:r w:rsidR="008C4DFF">
        <w:rPr>
          <w:rFonts w:ascii="Arial" w:eastAsia="Times New Roman" w:hAnsi="Arial" w:cs="Arial"/>
          <w:b/>
          <w:sz w:val="24"/>
          <w:szCs w:val="20"/>
        </w:rPr>
        <w:t>Medicaid</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846DB1D" w:rsidR="001B7FE3" w:rsidRPr="001B7FE3" w:rsidRDefault="00D16CBC"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D82042">
        <w:rPr>
          <w:rFonts w:ascii="Arial" w:eastAsia="Times New Roman" w:hAnsi="Arial" w:cs="Arial"/>
          <w:sz w:val="24"/>
          <w:szCs w:val="20"/>
        </w:rPr>
        <w:t xml:space="preserve"> the authority of M.G.L. c. 6A, section 16</w:t>
      </w:r>
      <w:r w:rsidR="001B7FE3" w:rsidRPr="001B7FE3">
        <w:rPr>
          <w:rFonts w:ascii="Arial" w:eastAsia="Times New Roman" w:hAnsi="Arial" w:cs="Arial"/>
          <w:sz w:val="24"/>
          <w:szCs w:val="20"/>
        </w:rPr>
        <w:t xml:space="preserve"> and in accordance with M.G.L. c. 30A, </w:t>
      </w:r>
      <w:r w:rsidR="008A6600">
        <w:rPr>
          <w:rFonts w:ascii="Arial" w:eastAsia="Times New Roman" w:hAnsi="Arial" w:cs="Arial"/>
          <w:sz w:val="24"/>
          <w:szCs w:val="20"/>
        </w:rPr>
        <w:t xml:space="preserve">the Division of Medical Assistance (the Division)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363568" w:rsidRPr="004F2B9A">
        <w:rPr>
          <w:rFonts w:ascii="Arial" w:eastAsia="Times New Roman" w:hAnsi="Arial" w:cs="Arial"/>
          <w:sz w:val="24"/>
          <w:szCs w:val="20"/>
        </w:rPr>
        <w:t>Monday</w:t>
      </w:r>
      <w:r w:rsidR="00F76829" w:rsidRPr="004F2B9A">
        <w:rPr>
          <w:rFonts w:ascii="Arial" w:eastAsia="Times New Roman" w:hAnsi="Arial" w:cs="Arial"/>
          <w:sz w:val="24"/>
          <w:szCs w:val="20"/>
        </w:rPr>
        <w:t xml:space="preserve">, May </w:t>
      </w:r>
      <w:r w:rsidR="00363568" w:rsidRPr="004F2B9A">
        <w:rPr>
          <w:rFonts w:ascii="Arial" w:eastAsia="Times New Roman" w:hAnsi="Arial" w:cs="Arial"/>
          <w:sz w:val="24"/>
          <w:szCs w:val="20"/>
        </w:rPr>
        <w:t>4</w:t>
      </w:r>
      <w:r w:rsidR="00F76829" w:rsidRPr="004F2B9A">
        <w:rPr>
          <w:rFonts w:ascii="Arial" w:eastAsia="Times New Roman" w:hAnsi="Arial" w:cs="Arial"/>
          <w:sz w:val="24"/>
          <w:szCs w:val="20"/>
        </w:rPr>
        <w:t>, 2026</w:t>
      </w:r>
      <w:r w:rsidR="001B7FE3" w:rsidRPr="004F2B9A">
        <w:rPr>
          <w:rFonts w:ascii="Arial" w:eastAsia="Times New Roman" w:hAnsi="Arial" w:cs="Arial"/>
          <w:sz w:val="24"/>
          <w:szCs w:val="20"/>
        </w:rPr>
        <w:t xml:space="preserve">, at </w:t>
      </w:r>
      <w:r w:rsidR="00520FCA" w:rsidRPr="004F2B9A">
        <w:rPr>
          <w:rFonts w:ascii="Arial" w:eastAsia="Times New Roman" w:hAnsi="Arial" w:cs="Arial"/>
          <w:sz w:val="24"/>
          <w:szCs w:val="20"/>
        </w:rPr>
        <w:t>9 a</w:t>
      </w:r>
      <w:r w:rsidR="00F76829" w:rsidRPr="004F2B9A">
        <w:rPr>
          <w:rFonts w:ascii="Arial" w:eastAsia="Times New Roman" w:hAnsi="Arial" w:cs="Arial"/>
          <w:sz w:val="24"/>
          <w:szCs w:val="20"/>
        </w:rPr>
        <w:t>.m.</w:t>
      </w:r>
      <w:r w:rsidR="001B7FE3" w:rsidRPr="004F2B9A">
        <w:rPr>
          <w:rFonts w:ascii="Arial" w:eastAsia="Times New Roman" w:hAnsi="Arial" w:cs="Arial"/>
          <w:sz w:val="24"/>
          <w:szCs w:val="20"/>
        </w:rPr>
        <w:t xml:space="preserve"> relative </w:t>
      </w:r>
      <w:r w:rsidR="001B7FE3" w:rsidRPr="001B7FE3">
        <w:rPr>
          <w:rFonts w:ascii="Arial" w:eastAsia="Times New Roman" w:hAnsi="Arial" w:cs="Arial"/>
          <w:sz w:val="24"/>
          <w:szCs w:val="20"/>
        </w:rPr>
        <w:t>to the adoption of</w:t>
      </w:r>
      <w:r w:rsidR="008A6600">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21728AF" w:rsidR="001B7FE3" w:rsidRPr="009E0CAF" w:rsidRDefault="0009350F" w:rsidP="001B7FE3">
      <w:pPr>
        <w:spacing w:line="240" w:lineRule="auto"/>
        <w:rPr>
          <w:rFonts w:ascii="Arial" w:eastAsia="Times New Roman" w:hAnsi="Arial" w:cs="Arial"/>
          <w:sz w:val="24"/>
          <w:szCs w:val="20"/>
        </w:rPr>
      </w:pPr>
      <w:r w:rsidRPr="009E0CAF">
        <w:rPr>
          <w:rFonts w:ascii="Arial" w:eastAsia="Times New Roman" w:hAnsi="Arial" w:cs="Arial"/>
          <w:b/>
          <w:sz w:val="24"/>
          <w:szCs w:val="20"/>
        </w:rPr>
        <w:t>130</w:t>
      </w:r>
      <w:r w:rsidR="001B7FE3" w:rsidRPr="009E0CAF">
        <w:rPr>
          <w:rFonts w:ascii="Arial" w:eastAsia="Times New Roman" w:hAnsi="Arial" w:cs="Arial"/>
          <w:b/>
          <w:sz w:val="24"/>
          <w:szCs w:val="20"/>
        </w:rPr>
        <w:t xml:space="preserve"> CMR </w:t>
      </w:r>
      <w:r w:rsidR="000D7EB6" w:rsidRPr="009E0CAF">
        <w:rPr>
          <w:rFonts w:ascii="Arial" w:eastAsia="Times New Roman" w:hAnsi="Arial" w:cs="Arial"/>
          <w:b/>
          <w:sz w:val="24"/>
          <w:szCs w:val="20"/>
        </w:rPr>
        <w:t>422</w:t>
      </w:r>
      <w:r w:rsidR="001B7FE3" w:rsidRPr="009E0CAF">
        <w:rPr>
          <w:rFonts w:ascii="Arial" w:eastAsia="Times New Roman" w:hAnsi="Arial" w:cs="Arial"/>
          <w:b/>
          <w:sz w:val="24"/>
          <w:szCs w:val="20"/>
        </w:rPr>
        <w:t>.00</w:t>
      </w:r>
      <w:r w:rsidRPr="009E0CAF">
        <w:rPr>
          <w:rFonts w:ascii="Arial" w:eastAsia="Times New Roman" w:hAnsi="Arial" w:cs="Arial"/>
          <w:b/>
          <w:sz w:val="24"/>
          <w:szCs w:val="20"/>
        </w:rPr>
        <w:t>0</w:t>
      </w:r>
      <w:r w:rsidR="001B7FE3" w:rsidRPr="009E0CAF">
        <w:rPr>
          <w:rFonts w:ascii="Arial" w:eastAsia="Times New Roman" w:hAnsi="Arial" w:cs="Arial"/>
          <w:b/>
          <w:sz w:val="24"/>
          <w:szCs w:val="20"/>
        </w:rPr>
        <w:t xml:space="preserve">: </w:t>
      </w:r>
      <w:r w:rsidR="000D7EB6" w:rsidRPr="009E0CAF">
        <w:rPr>
          <w:rFonts w:ascii="Arial" w:eastAsia="Times New Roman" w:hAnsi="Arial" w:cs="Arial"/>
          <w:b/>
          <w:sz w:val="24"/>
          <w:szCs w:val="20"/>
        </w:rPr>
        <w:t xml:space="preserve">Personal Care </w:t>
      </w:r>
      <w:r w:rsidR="00247E9B" w:rsidRPr="009E0CAF">
        <w:rPr>
          <w:rFonts w:ascii="Arial" w:eastAsia="Times New Roman" w:hAnsi="Arial" w:cs="Arial"/>
          <w:b/>
          <w:sz w:val="24"/>
          <w:szCs w:val="20"/>
        </w:rPr>
        <w:t>Attendant Services</w:t>
      </w:r>
    </w:p>
    <w:p w14:paraId="2E99EFB0" w14:textId="77777777" w:rsidR="00410E20" w:rsidRDefault="00410E20" w:rsidP="00410E20">
      <w:pPr>
        <w:spacing w:line="240" w:lineRule="auto"/>
        <w:rPr>
          <w:rFonts w:ascii="Arial" w:eastAsia="Times New Roman" w:hAnsi="Arial" w:cs="Arial"/>
          <w:sz w:val="24"/>
          <w:szCs w:val="20"/>
        </w:rPr>
      </w:pPr>
    </w:p>
    <w:p w14:paraId="66A09F9E" w14:textId="2B12C261" w:rsidR="00410E20" w:rsidRPr="001B7FE3" w:rsidRDefault="00410E20" w:rsidP="00410E20">
      <w:pPr>
        <w:spacing w:line="240" w:lineRule="auto"/>
        <w:rPr>
          <w:rFonts w:ascii="Arial" w:eastAsia="Times New Roman" w:hAnsi="Arial" w:cs="Arial"/>
          <w:sz w:val="24"/>
          <w:szCs w:val="20"/>
        </w:rPr>
      </w:pPr>
      <w:r w:rsidRPr="008C4DFF">
        <w:rPr>
          <w:rFonts w:ascii="Arial" w:eastAsia="Times New Roman" w:hAnsi="Arial" w:cs="Arial"/>
          <w:sz w:val="24"/>
          <w:szCs w:val="20"/>
        </w:rPr>
        <w:t xml:space="preserve">The proposed regulation is planned to go into effect no sooner than </w:t>
      </w:r>
      <w:r w:rsidR="000D7EB6" w:rsidRPr="001745E1">
        <w:rPr>
          <w:rFonts w:ascii="Arial" w:eastAsia="Times New Roman" w:hAnsi="Arial" w:cs="Arial"/>
          <w:sz w:val="24"/>
          <w:szCs w:val="20"/>
        </w:rPr>
        <w:t>July 3, 2026</w:t>
      </w:r>
      <w:r w:rsidRPr="008C4DFF">
        <w:rPr>
          <w:rFonts w:ascii="Arial" w:eastAsia="Times New Roman" w:hAnsi="Arial" w:cs="Arial"/>
          <w:sz w:val="24"/>
          <w:szCs w:val="20"/>
        </w:rPr>
        <w:t xml:space="preserve">. </w:t>
      </w:r>
      <w:r w:rsidRPr="001B7FE3">
        <w:rPr>
          <w:rFonts w:ascii="Arial" w:eastAsia="Times New Roman" w:hAnsi="Arial" w:cs="Arial"/>
          <w:sz w:val="24"/>
          <w:szCs w:val="20"/>
        </w:rPr>
        <w:t xml:space="preserve">There is no fiscal impact on cities and towns.  </w:t>
      </w:r>
    </w:p>
    <w:p w14:paraId="7B3B2E8B" w14:textId="77777777" w:rsidR="00323644" w:rsidRDefault="00323644" w:rsidP="001B7FE3">
      <w:pPr>
        <w:spacing w:line="240" w:lineRule="auto"/>
        <w:rPr>
          <w:rFonts w:ascii="Arial" w:eastAsia="Times New Roman" w:hAnsi="Arial" w:cs="Arial"/>
          <w:color w:val="FF0000"/>
          <w:sz w:val="24"/>
          <w:szCs w:val="20"/>
        </w:rPr>
      </w:pPr>
    </w:p>
    <w:p w14:paraId="0F80611D" w14:textId="09B7BB97" w:rsidR="001B7FE3" w:rsidRPr="001745E1" w:rsidRDefault="00247E9B" w:rsidP="00247E9B">
      <w:pPr>
        <w:spacing w:line="240" w:lineRule="auto"/>
        <w:rPr>
          <w:rFonts w:ascii="Arial" w:eastAsia="Times New Roman" w:hAnsi="Arial" w:cs="Arial"/>
          <w:sz w:val="24"/>
          <w:szCs w:val="20"/>
        </w:rPr>
      </w:pPr>
      <w:r w:rsidRPr="001745E1">
        <w:rPr>
          <w:rFonts w:ascii="Arial" w:eastAsia="Times New Roman" w:hAnsi="Arial" w:cs="Arial"/>
          <w:sz w:val="24"/>
          <w:szCs w:val="20"/>
        </w:rPr>
        <w:t>The proposed amendments clarify in the PCA Weekly Hour Limit for consumer safety that PCAs may not work more than 60 hours per week in the aggregate</w:t>
      </w:r>
      <w:r w:rsidR="001745E1">
        <w:rPr>
          <w:rFonts w:ascii="Arial" w:eastAsia="Times New Roman" w:hAnsi="Arial" w:cs="Arial"/>
          <w:sz w:val="24"/>
          <w:szCs w:val="20"/>
        </w:rPr>
        <w:t>. They also</w:t>
      </w:r>
      <w:r w:rsidRPr="001745E1">
        <w:rPr>
          <w:rFonts w:ascii="Arial" w:eastAsia="Times New Roman" w:hAnsi="Arial" w:cs="Arial"/>
          <w:sz w:val="24"/>
          <w:szCs w:val="20"/>
        </w:rPr>
        <w:t xml:space="preserve"> establish a maximum number of hours that can be authorized for meal preparation. No more than seven hours of meal prep per week will be authorized unless documentation of medical necessity is submitted to indicate a need for more time.</w:t>
      </w:r>
    </w:p>
    <w:p w14:paraId="6CC90397" w14:textId="77777777" w:rsidR="001745E1" w:rsidRPr="00247E9B" w:rsidRDefault="001745E1" w:rsidP="00247E9B">
      <w:pPr>
        <w:spacing w:line="240" w:lineRule="auto"/>
        <w:rPr>
          <w:rFonts w:ascii="Arial" w:eastAsia="Times New Roman" w:hAnsi="Arial" w:cs="Arial"/>
          <w:color w:val="FF0000"/>
          <w:sz w:val="24"/>
          <w:szCs w:val="20"/>
        </w:rPr>
      </w:pPr>
    </w:p>
    <w:p w14:paraId="21989972" w14:textId="09A51C0E" w:rsidR="00713A1E" w:rsidRDefault="00750643" w:rsidP="00713A1E">
      <w:pPr>
        <w:tabs>
          <w:tab w:val="left" w:pos="-720"/>
        </w:tabs>
        <w:suppressAutoHyphens/>
        <w:spacing w:line="240" w:lineRule="auto"/>
        <w:rPr>
          <w:rFonts w:ascii="Arial" w:eastAsia="Calibri" w:hAnsi="Arial" w:cs="Arial"/>
          <w:color w:val="000000"/>
          <w:sz w:val="24"/>
          <w:szCs w:val="24"/>
        </w:rPr>
      </w:pPr>
      <w:r w:rsidRPr="00750643">
        <w:rPr>
          <w:rFonts w:ascii="Arial" w:eastAsia="Times New Roman" w:hAnsi="Arial" w:cs="Arial"/>
          <w:sz w:val="24"/>
          <w:szCs w:val="24"/>
        </w:rPr>
        <w:t>To register to testify at the hearing and to get instructions on how to join the hearing online, go to</w:t>
      </w:r>
      <w:r w:rsidR="00B86CC4">
        <w:rPr>
          <w:rFonts w:ascii="Arial" w:eastAsia="Times New Roman" w:hAnsi="Arial" w:cs="Arial"/>
          <w:sz w:val="24"/>
          <w:szCs w:val="24"/>
        </w:rPr>
        <w:t xml:space="preserve"> </w:t>
      </w:r>
      <w:hyperlink r:id="rId5" w:history="1">
        <w:r w:rsidR="00975931" w:rsidRPr="001C3B3D">
          <w:rPr>
            <w:rStyle w:val="Hyperlink"/>
            <w:rFonts w:ascii="Arial" w:eastAsia="Times New Roman" w:hAnsi="Arial" w:cs="Arial"/>
            <w:sz w:val="24"/>
            <w:szCs w:val="24"/>
          </w:rPr>
          <w:t>www.mass.gov/info-details/masshealth-public-hearings</w:t>
        </w:r>
      </w:hyperlink>
      <w:r w:rsidRPr="00750643">
        <w:rPr>
          <w:rFonts w:ascii="Arial" w:eastAsia="Times New Roman" w:hAnsi="Arial" w:cs="Arial"/>
          <w:sz w:val="24"/>
          <w:szCs w:val="24"/>
        </w:rPr>
        <w:t xml:space="preserve">. </w:t>
      </w:r>
      <w:r w:rsidR="00713A1E" w:rsidRPr="00ED5DCC">
        <w:rPr>
          <w:rFonts w:ascii="Arial" w:eastAsia="Calibri" w:hAnsi="Arial" w:cs="Arial"/>
          <w:color w:val="000000"/>
          <w:sz w:val="24"/>
          <w:szCs w:val="24"/>
        </w:rPr>
        <w:t xml:space="preserve">To </w:t>
      </w:r>
      <w:proofErr w:type="gramStart"/>
      <w:r w:rsidR="00713A1E" w:rsidRPr="00ED5DCC">
        <w:rPr>
          <w:rFonts w:ascii="Arial" w:eastAsia="Calibri" w:hAnsi="Arial" w:cs="Arial"/>
          <w:color w:val="000000"/>
          <w:sz w:val="24"/>
          <w:szCs w:val="24"/>
        </w:rPr>
        <w:t>join</w:t>
      </w:r>
      <w:proofErr w:type="gramEnd"/>
      <w:r w:rsidR="00713A1E" w:rsidRPr="00ED5DCC">
        <w:rPr>
          <w:rFonts w:ascii="Arial" w:hAnsi="Arial"/>
          <w:color w:val="000000"/>
          <w:sz w:val="24"/>
        </w:rPr>
        <w:t xml:space="preserve"> the hearing by phone</w:t>
      </w:r>
      <w:r w:rsidR="00713A1E" w:rsidRPr="00ED5DCC">
        <w:rPr>
          <w:rFonts w:ascii="Arial" w:eastAsia="Calibri" w:hAnsi="Arial" w:cs="Arial"/>
          <w:color w:val="000000"/>
          <w:sz w:val="24"/>
          <w:szCs w:val="24"/>
        </w:rPr>
        <w:t>, call</w:t>
      </w:r>
      <w:r w:rsidR="00713A1E">
        <w:rPr>
          <w:rFonts w:ascii="Arial" w:eastAsia="Calibri" w:hAnsi="Arial" w:cs="Arial"/>
          <w:color w:val="000000"/>
          <w:sz w:val="24"/>
          <w:szCs w:val="24"/>
        </w:rPr>
        <w:t xml:space="preserve"> </w:t>
      </w:r>
      <w:r w:rsidR="000224E7" w:rsidRPr="000224E7">
        <w:rPr>
          <w:rFonts w:ascii="Arial" w:eastAsia="Calibri" w:hAnsi="Arial" w:cs="Arial"/>
          <w:color w:val="000000"/>
          <w:sz w:val="24"/>
          <w:szCs w:val="24"/>
        </w:rPr>
        <w:t>(646) 931-3860 and enter meeting ID 957 3540 6337#</w:t>
      </w:r>
      <w:r w:rsidR="000224E7">
        <w:rPr>
          <w:rFonts w:ascii="Arial" w:eastAsia="Calibri" w:hAnsi="Arial" w:cs="Arial"/>
          <w:color w:val="000000"/>
          <w:sz w:val="24"/>
          <w:szCs w:val="24"/>
        </w:rPr>
        <w:t xml:space="preserve"> </w:t>
      </w:r>
      <w:r w:rsidR="00713A1E" w:rsidRPr="00ED5DCC">
        <w:rPr>
          <w:rFonts w:ascii="Arial" w:eastAsia="Calibri" w:hAnsi="Arial" w:cs="Arial"/>
          <w:color w:val="000000"/>
          <w:sz w:val="24"/>
          <w:szCs w:val="24"/>
        </w:rPr>
        <w:t>when prompted.</w:t>
      </w:r>
    </w:p>
    <w:p w14:paraId="4981C3C3" w14:textId="77777777" w:rsidR="004F78F1" w:rsidRPr="005E183B" w:rsidRDefault="004F78F1" w:rsidP="001B7FE3">
      <w:pPr>
        <w:tabs>
          <w:tab w:val="left" w:pos="-720"/>
        </w:tabs>
        <w:suppressAutoHyphens/>
        <w:spacing w:line="240" w:lineRule="auto"/>
        <w:rPr>
          <w:rFonts w:ascii="Arial" w:hAnsi="Arial"/>
          <w:color w:val="000000"/>
          <w:sz w:val="24"/>
        </w:rPr>
      </w:pPr>
    </w:p>
    <w:p w14:paraId="4B1A45DD" w14:textId="68A433BE" w:rsidR="001B7FE3" w:rsidRPr="001B7FE3" w:rsidRDefault="004E3A7B" w:rsidP="005E183B">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6" w:history="1">
        <w:r w:rsidR="007A4F82" w:rsidRPr="005E183B">
          <w:rPr>
            <w:rStyle w:val="Hyperlink"/>
            <w:rFonts w:ascii="Arial" w:eastAsia="Times New Roman" w:hAnsi="Arial" w:cs="Arial"/>
            <w:sz w:val="24"/>
            <w:szCs w:val="24"/>
          </w:rPr>
          <w:t>masshealthpublicnotice@mass.gov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750643">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F76829" w:rsidRPr="004F2B9A">
        <w:rPr>
          <w:rFonts w:ascii="Arial" w:eastAsia="Times New Roman" w:hAnsi="Arial" w:cs="Arial"/>
          <w:sz w:val="24"/>
          <w:szCs w:val="24"/>
        </w:rPr>
        <w:t xml:space="preserve">May </w:t>
      </w:r>
      <w:r w:rsidR="00363568" w:rsidRPr="004F2B9A">
        <w:rPr>
          <w:rFonts w:ascii="Arial" w:eastAsia="Times New Roman" w:hAnsi="Arial" w:cs="Arial"/>
          <w:sz w:val="24"/>
          <w:szCs w:val="24"/>
        </w:rPr>
        <w:t>4</w:t>
      </w:r>
      <w:r w:rsidR="00F76829" w:rsidRPr="004F2B9A">
        <w:rPr>
          <w:rFonts w:ascii="Arial" w:eastAsia="Times New Roman" w:hAnsi="Arial" w:cs="Arial"/>
          <w:sz w:val="24"/>
          <w:szCs w:val="24"/>
        </w:rPr>
        <w:t>, 2026</w:t>
      </w:r>
      <w:r w:rsidR="001B7FE3" w:rsidRPr="004F2B9A" w:rsidDel="004F78F1">
        <w:rPr>
          <w:rFonts w:ascii="Arial" w:eastAsia="Times New Roman" w:hAnsi="Arial" w:cs="Arial"/>
          <w:sz w:val="24"/>
          <w:szCs w:val="24"/>
        </w:rPr>
        <w:t xml:space="preserve">. </w:t>
      </w:r>
      <w:r w:rsidR="00380F3D" w:rsidRPr="004F2B9A">
        <w:rPr>
          <w:rFonts w:ascii="Arial" w:eastAsia="Times New Roman" w:hAnsi="Arial" w:cs="Arial"/>
          <w:sz w:val="24"/>
          <w:szCs w:val="24"/>
        </w:rPr>
        <w:t xml:space="preserve">The </w:t>
      </w:r>
      <w:r w:rsidR="00380F3D">
        <w:rPr>
          <w:rFonts w:ascii="Arial" w:eastAsia="Times New Roman" w:hAnsi="Arial" w:cs="Arial"/>
          <w:sz w:val="24"/>
          <w:szCs w:val="24"/>
        </w:rPr>
        <w:t xml:space="preserve">Division </w:t>
      </w:r>
      <w:r w:rsidR="002E7575" w:rsidRPr="002E7575">
        <w:rPr>
          <w:rFonts w:ascii="Arial" w:eastAsia="Times New Roman" w:hAnsi="Arial" w:cs="Arial"/>
          <w:sz w:val="24"/>
          <w:szCs w:val="24"/>
        </w:rPr>
        <w:t>specifically invites comments as to how the amendments may affect beneficiary access to care.</w:t>
      </w:r>
    </w:p>
    <w:p w14:paraId="79716CD8" w14:textId="77777777" w:rsidR="007F4487" w:rsidRDefault="007F4487" w:rsidP="005E183B">
      <w:pPr>
        <w:pStyle w:val="Standard"/>
        <w:suppressAutoHyphens w:val="0"/>
        <w:spacing w:line="240" w:lineRule="auto"/>
        <w:rPr>
          <w:rFonts w:ascii="Arial" w:eastAsia="Times New Roman" w:hAnsi="Arial" w:cs="Arial"/>
          <w:bCs/>
          <w:sz w:val="24"/>
          <w:szCs w:val="24"/>
        </w:rPr>
      </w:pPr>
    </w:p>
    <w:p w14:paraId="260EB7D3" w14:textId="7AE18B7E"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BB2CFD">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7" w:history="1">
        <w:r w:rsidR="00975931" w:rsidRPr="001C3B3D">
          <w:rPr>
            <w:rStyle w:val="Hyperlink"/>
            <w:rFonts w:ascii="Arial" w:eastAsia="Times New Roman" w:hAnsi="Arial" w:cs="Arial"/>
            <w:sz w:val="24"/>
            <w:szCs w:val="24"/>
          </w:rPr>
          <w:t>www.mass.gov/info-details/masshealth-public-hearings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6A398C00"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8" w:history="1">
        <w:r w:rsidR="00750643" w:rsidRPr="006D38D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w:t>
      </w:r>
      <w:r w:rsidRPr="001B7FE3">
        <w:rPr>
          <w:rFonts w:ascii="Arial" w:eastAsia="Times New Roman" w:hAnsi="Arial" w:cs="Arial"/>
          <w:sz w:val="24"/>
          <w:szCs w:val="24"/>
        </w:rPr>
        <w:lastRenderedPageBreak/>
        <w:t xml:space="preserve">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2846325E" w:rsidR="001B7FE3" w:rsidRPr="001B7FE3" w:rsidRDefault="00380F3D" w:rsidP="001B7FE3">
      <w:pPr>
        <w:spacing w:line="240" w:lineRule="auto"/>
        <w:rPr>
          <w:rFonts w:ascii="Arial" w:eastAsia="Times New Roman" w:hAnsi="Arial" w:cs="Arial"/>
          <w:bCs/>
          <w:sz w:val="24"/>
          <w:szCs w:val="20"/>
        </w:rPr>
      </w:pPr>
      <w:r>
        <w:rPr>
          <w:rFonts w:ascii="Arial" w:eastAsia="Times New Roman" w:hAnsi="Arial" w:cs="Arial"/>
          <w:bCs/>
          <w:sz w:val="24"/>
          <w:szCs w:val="20"/>
        </w:rPr>
        <w:t>The Division</w:t>
      </w:r>
      <w:r w:rsidRPr="001B7FE3">
        <w:rPr>
          <w:rFonts w:ascii="Arial" w:eastAsia="Times New Roman" w:hAnsi="Arial" w:cs="Arial"/>
          <w:bCs/>
          <w:sz w:val="24"/>
          <w:szCs w:val="20"/>
        </w:rPr>
        <w:t xml:space="preserve"> </w:t>
      </w:r>
      <w:r w:rsidR="001B7FE3" w:rsidRPr="001B7FE3">
        <w:rPr>
          <w:rFonts w:ascii="Arial" w:eastAsia="Times New Roman" w:hAnsi="Arial" w:cs="Arial"/>
          <w:bCs/>
          <w:sz w:val="24"/>
          <w:szCs w:val="20"/>
        </w:rPr>
        <w:t xml:space="preserve">may adopt a revised version of the proposed </w:t>
      </w:r>
      <w:r w:rsidR="00BB2CFD">
        <w:rPr>
          <w:rFonts w:ascii="Arial" w:eastAsia="Times New Roman" w:hAnsi="Arial" w:cs="Arial"/>
          <w:bCs/>
          <w:sz w:val="24"/>
          <w:szCs w:val="20"/>
        </w:rPr>
        <w:t>regulation</w:t>
      </w:r>
      <w:r w:rsidR="00BB2CFD" w:rsidRPr="001B7FE3">
        <w:rPr>
          <w:rFonts w:ascii="Arial" w:eastAsia="Times New Roman" w:hAnsi="Arial" w:cs="Arial"/>
          <w:bCs/>
          <w:sz w:val="24"/>
          <w:szCs w:val="20"/>
        </w:rPr>
        <w:t xml:space="preserve"> </w:t>
      </w:r>
      <w:proofErr w:type="gramStart"/>
      <w:r w:rsidR="001B7FE3" w:rsidRPr="001B7FE3">
        <w:rPr>
          <w:rFonts w:ascii="Arial" w:eastAsia="Times New Roman" w:hAnsi="Arial" w:cs="Arial"/>
          <w:bCs/>
          <w:sz w:val="24"/>
          <w:szCs w:val="20"/>
        </w:rPr>
        <w:t>taking into account</w:t>
      </w:r>
      <w:proofErr w:type="gramEnd"/>
      <w:r w:rsidR="001B7FE3"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34638F3C"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9" w:history="1">
        <w:r w:rsidR="00EF10A1" w:rsidRPr="001C3B3D">
          <w:rPr>
            <w:rStyle w:val="Hyperlink"/>
            <w:rFonts w:ascii="Arial" w:eastAsia="Times New Roman" w:hAnsi="Arial" w:cs="Arial"/>
            <w:sz w:val="24"/>
            <w:szCs w:val="24"/>
          </w:rPr>
          <w:t>www.mass.gov/info-details/masshealth-public-hearings</w:t>
        </w:r>
      </w:hyperlink>
      <w:r w:rsidR="008C4DFF" w:rsidRPr="008C4DFF">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52D6C40C" w:rsidR="00FE710C" w:rsidRPr="004F2B9A" w:rsidRDefault="00F76829" w:rsidP="005E183B">
      <w:pPr>
        <w:tabs>
          <w:tab w:val="right" w:pos="9360"/>
        </w:tabs>
        <w:suppressAutoHyphens/>
        <w:spacing w:line="260" w:lineRule="atLeast"/>
        <w:rPr>
          <w:rFonts w:ascii="Arial" w:hAnsi="Arial"/>
          <w:sz w:val="24"/>
        </w:rPr>
      </w:pPr>
      <w:r w:rsidRPr="004F2B9A">
        <w:rPr>
          <w:rFonts w:ascii="Arial" w:eastAsia="Times New Roman" w:hAnsi="Arial" w:cs="Arial"/>
          <w:sz w:val="24"/>
          <w:szCs w:val="20"/>
        </w:rPr>
        <w:t xml:space="preserve">April </w:t>
      </w:r>
      <w:r w:rsidR="00363568" w:rsidRPr="004F2B9A">
        <w:rPr>
          <w:rFonts w:ascii="Arial" w:eastAsia="Times New Roman" w:hAnsi="Arial" w:cs="Arial"/>
          <w:sz w:val="24"/>
          <w:szCs w:val="20"/>
        </w:rPr>
        <w:t>13</w:t>
      </w:r>
      <w:r w:rsidRPr="004F2B9A">
        <w:rPr>
          <w:rFonts w:ascii="Arial" w:eastAsia="Times New Roman" w:hAnsi="Arial" w:cs="Arial"/>
          <w:sz w:val="24"/>
          <w:szCs w:val="20"/>
        </w:rPr>
        <w:t>, 2026</w:t>
      </w:r>
    </w:p>
    <w:sectPr w:rsidR="00FE710C" w:rsidRPr="004F2B9A"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136B4"/>
    <w:multiLevelType w:val="hybridMultilevel"/>
    <w:tmpl w:val="A0B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00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24E7"/>
    <w:rsid w:val="0002319D"/>
    <w:rsid w:val="00085A92"/>
    <w:rsid w:val="0009350F"/>
    <w:rsid w:val="000B2BCA"/>
    <w:rsid w:val="000D7EB6"/>
    <w:rsid w:val="000F2753"/>
    <w:rsid w:val="001745E1"/>
    <w:rsid w:val="001A240E"/>
    <w:rsid w:val="001B521B"/>
    <w:rsid w:val="001B7FE3"/>
    <w:rsid w:val="001F2876"/>
    <w:rsid w:val="00247E9B"/>
    <w:rsid w:val="002A2967"/>
    <w:rsid w:val="002E7575"/>
    <w:rsid w:val="003072B6"/>
    <w:rsid w:val="00313D60"/>
    <w:rsid w:val="00323644"/>
    <w:rsid w:val="00344245"/>
    <w:rsid w:val="00363568"/>
    <w:rsid w:val="003645D4"/>
    <w:rsid w:val="00380F3D"/>
    <w:rsid w:val="003C1B4C"/>
    <w:rsid w:val="003D036A"/>
    <w:rsid w:val="00410E20"/>
    <w:rsid w:val="0043297A"/>
    <w:rsid w:val="00455FD6"/>
    <w:rsid w:val="004C7264"/>
    <w:rsid w:val="004E3A7B"/>
    <w:rsid w:val="004F2B9A"/>
    <w:rsid w:val="004F78F1"/>
    <w:rsid w:val="00514E63"/>
    <w:rsid w:val="00520FCA"/>
    <w:rsid w:val="005509A5"/>
    <w:rsid w:val="005E183B"/>
    <w:rsid w:val="0060453F"/>
    <w:rsid w:val="00652B1F"/>
    <w:rsid w:val="006615F9"/>
    <w:rsid w:val="00667BCF"/>
    <w:rsid w:val="006838E9"/>
    <w:rsid w:val="006B134A"/>
    <w:rsid w:val="00713A1E"/>
    <w:rsid w:val="00716F84"/>
    <w:rsid w:val="00750643"/>
    <w:rsid w:val="00765164"/>
    <w:rsid w:val="007A40BE"/>
    <w:rsid w:val="007A4F82"/>
    <w:rsid w:val="007C0049"/>
    <w:rsid w:val="007E0C6C"/>
    <w:rsid w:val="007F0D2D"/>
    <w:rsid w:val="007F4487"/>
    <w:rsid w:val="008A6600"/>
    <w:rsid w:val="008B1FFA"/>
    <w:rsid w:val="008C4DFF"/>
    <w:rsid w:val="008D3459"/>
    <w:rsid w:val="00975931"/>
    <w:rsid w:val="0099115B"/>
    <w:rsid w:val="009B1CED"/>
    <w:rsid w:val="009E0CAF"/>
    <w:rsid w:val="00AD3A5B"/>
    <w:rsid w:val="00AE33F9"/>
    <w:rsid w:val="00B14278"/>
    <w:rsid w:val="00B534D2"/>
    <w:rsid w:val="00B6445F"/>
    <w:rsid w:val="00B86CC4"/>
    <w:rsid w:val="00BB2CFD"/>
    <w:rsid w:val="00BC30E2"/>
    <w:rsid w:val="00BC794D"/>
    <w:rsid w:val="00BC7DB4"/>
    <w:rsid w:val="00C12C25"/>
    <w:rsid w:val="00C359BF"/>
    <w:rsid w:val="00C52B9C"/>
    <w:rsid w:val="00C5351F"/>
    <w:rsid w:val="00C815BC"/>
    <w:rsid w:val="00D16CBC"/>
    <w:rsid w:val="00D2264F"/>
    <w:rsid w:val="00D82042"/>
    <w:rsid w:val="00D87037"/>
    <w:rsid w:val="00DA4363"/>
    <w:rsid w:val="00DA4A23"/>
    <w:rsid w:val="00DC44EC"/>
    <w:rsid w:val="00E06830"/>
    <w:rsid w:val="00E23EA1"/>
    <w:rsid w:val="00E529F7"/>
    <w:rsid w:val="00EC1DE9"/>
    <w:rsid w:val="00EF10A1"/>
    <w:rsid w:val="00F34171"/>
    <w:rsid w:val="00F40041"/>
    <w:rsid w:val="00F609C4"/>
    <w:rsid w:val="00F73F06"/>
    <w:rsid w:val="00F7682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975931"/>
    <w:rPr>
      <w:color w:val="605E5C"/>
      <w:shd w:val="clear" w:color="auto" w:fill="E1DFDD"/>
    </w:rPr>
  </w:style>
  <w:style w:type="character" w:styleId="FollowedHyperlink">
    <w:name w:val="FollowedHyperlink"/>
    <w:basedOn w:val="DefaultParagraphFont"/>
    <w:uiPriority w:val="99"/>
    <w:semiHidden/>
    <w:unhideWhenUsed/>
    <w:rsid w:val="00EF1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ccommodations@mass.gov" TargetMode="External"/><Relationship Id="rId3" Type="http://schemas.openxmlformats.org/officeDocument/2006/relationships/settings" Target="settings.xml"/><Relationship Id="rId7" Type="http://schemas.openxmlformats.org/officeDocument/2006/relationships/hyperlink" Target="http://www.mass.gov/info-details/masshealth-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healthpublicnotice@mass.gov" TargetMode="External"/><Relationship Id="rId11" Type="http://schemas.openxmlformats.org/officeDocument/2006/relationships/theme" Target="theme/theme1.xml"/><Relationship Id="rId5" Type="http://schemas.openxmlformats.org/officeDocument/2006/relationships/hyperlink" Target="http://www.mass.gov/info-details/masshealth-public-hearing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info-details/masshealth-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
  <cp:lastModifiedBy/>
  <cp:revision>1</cp:revision>
  <dcterms:created xsi:type="dcterms:W3CDTF">2026-04-10T13:05:00Z</dcterms:created>
  <dcterms:modified xsi:type="dcterms:W3CDTF">2026-04-10T13:05:00Z</dcterms:modified>
</cp:coreProperties>
</file>