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Default="00B00D23" w:rsidP="00B00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OF PUBLIC HEARING</w:t>
      </w:r>
      <w:r w:rsidR="005873E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CONCERNING</w:t>
      </w:r>
    </w:p>
    <w:p w14:paraId="623A1585" w14:textId="297EC4A1" w:rsidR="00B145FE" w:rsidRDefault="004A7BFD" w:rsidP="00B145FE">
      <w:pPr>
        <w:contextualSpacing/>
        <w:jc w:val="center"/>
      </w:pPr>
      <w:r>
        <w:t>Norwood Hospital</w:t>
      </w:r>
    </w:p>
    <w:p w14:paraId="695886C0" w14:textId="104A1143" w:rsidR="00B145FE" w:rsidRDefault="00B5043A" w:rsidP="00B145FE">
      <w:pPr>
        <w:spacing w:after="0"/>
        <w:contextualSpacing/>
        <w:jc w:val="center"/>
        <w:rPr>
          <w:rStyle w:val="xbe"/>
          <w:rFonts w:cs="Arial"/>
          <w:color w:val="222222"/>
          <w:lang w:val="en"/>
        </w:rPr>
      </w:pPr>
      <w:r>
        <w:rPr>
          <w:rStyle w:val="xbe"/>
          <w:rFonts w:cs="Arial"/>
          <w:color w:val="222222"/>
          <w:lang w:val="en"/>
        </w:rPr>
        <w:t>800 Washington Street, Norwood, MA 02062</w:t>
      </w:r>
    </w:p>
    <w:p w14:paraId="2785159A" w14:textId="77777777" w:rsidR="0023399F" w:rsidRPr="0023399F" w:rsidRDefault="0023399F" w:rsidP="00B00D23">
      <w:pPr>
        <w:spacing w:after="0"/>
        <w:contextualSpacing/>
        <w:jc w:val="center"/>
      </w:pPr>
    </w:p>
    <w:p w14:paraId="17DD5D08" w14:textId="1665D9AB" w:rsidR="008E34D6" w:rsidRDefault="008E34D6" w:rsidP="008E34D6">
      <w:pPr>
        <w:contextualSpacing/>
      </w:pPr>
      <w:r w:rsidRPr="002D16EF">
        <w:t>The Mass</w:t>
      </w:r>
      <w:r>
        <w:t>achusetts Department of Public H</w:t>
      </w:r>
      <w:r w:rsidRPr="002D16EF">
        <w:t xml:space="preserve">ealth </w:t>
      </w:r>
      <w:r>
        <w:t xml:space="preserve">(the “Department”) </w:t>
      </w:r>
      <w:r w:rsidRPr="002D16EF">
        <w:t xml:space="preserve">has received notification of </w:t>
      </w:r>
      <w:r w:rsidR="00940F11">
        <w:t>Stewar</w:t>
      </w:r>
      <w:r w:rsidR="003D42B0">
        <w:t>d</w:t>
      </w:r>
      <w:r w:rsidR="00940F11">
        <w:t xml:space="preserve"> Health Care</w:t>
      </w:r>
      <w:r w:rsidR="00E80897">
        <w:t xml:space="preserve"> System</w:t>
      </w:r>
      <w:r w:rsidR="00C90257">
        <w:t>’s</w:t>
      </w:r>
      <w:r>
        <w:t xml:space="preserve"> </w:t>
      </w:r>
      <w:r w:rsidRPr="002D16EF">
        <w:t xml:space="preserve">intent to </w:t>
      </w:r>
      <w:r w:rsidR="00B5043A" w:rsidRPr="00CD6F88">
        <w:t xml:space="preserve">permanently </w:t>
      </w:r>
      <w:r w:rsidR="00940F11" w:rsidRPr="00CD6F88">
        <w:t>close</w:t>
      </w:r>
      <w:r w:rsidR="00940F11">
        <w:t xml:space="preserve"> </w:t>
      </w:r>
      <w:r w:rsidR="00B5043A">
        <w:t>Norwo</w:t>
      </w:r>
      <w:r w:rsidR="004A2D92">
        <w:t>od Hospital</w:t>
      </w:r>
      <w:r w:rsidR="00651FF9">
        <w:t xml:space="preserve"> (the “Hospital”)</w:t>
      </w:r>
      <w:r w:rsidR="00940F11">
        <w:t xml:space="preserve"> in </w:t>
      </w:r>
      <w:r w:rsidR="004A2D92">
        <w:t>Norwood</w:t>
      </w:r>
      <w:r w:rsidR="00DA5420">
        <w:t xml:space="preserve"> along with the </w:t>
      </w:r>
      <w:r w:rsidR="00651FF9">
        <w:t>H</w:t>
      </w:r>
      <w:r w:rsidR="00DA5420">
        <w:t>ospital</w:t>
      </w:r>
      <w:r w:rsidR="00072505">
        <w:t>’</w:t>
      </w:r>
      <w:r w:rsidR="00DA5420">
        <w:t xml:space="preserve">s </w:t>
      </w:r>
      <w:r w:rsidR="00E10CAC">
        <w:t>four (4) satellites</w:t>
      </w:r>
      <w:r w:rsidR="00E821E5">
        <w:t>:</w:t>
      </w:r>
      <w:r w:rsidR="007E5AED">
        <w:t xml:space="preserve"> </w:t>
      </w:r>
      <w:r w:rsidR="002D031D">
        <w:t>Foxboro</w:t>
      </w:r>
      <w:r w:rsidR="00D2428A">
        <w:t xml:space="preserve"> CT</w:t>
      </w:r>
      <w:r w:rsidR="00F34E93">
        <w:t xml:space="preserve">, </w:t>
      </w:r>
      <w:r w:rsidR="00E10CAC">
        <w:t>Foxboro</w:t>
      </w:r>
      <w:r w:rsidR="000301A9">
        <w:t>;</w:t>
      </w:r>
      <w:r w:rsidR="00D02B3D">
        <w:t xml:space="preserve"> </w:t>
      </w:r>
      <w:r w:rsidR="000301A9">
        <w:t>Norwood Hospital Cancer Center, Foxboro;</w:t>
      </w:r>
      <w:r w:rsidR="00B10551">
        <w:t xml:space="preserve"> </w:t>
      </w:r>
      <w:r w:rsidR="00687FBB">
        <w:t xml:space="preserve">Guild Imaging Center, Norwood; and Norwood Performance </w:t>
      </w:r>
      <w:r w:rsidR="00554027">
        <w:t>Therapy</w:t>
      </w:r>
      <w:r w:rsidR="00687FBB">
        <w:t>, Nor</w:t>
      </w:r>
      <w:r w:rsidR="00554027">
        <w:t>wood.</w:t>
      </w:r>
      <w:r>
        <w:t xml:space="preserve"> </w:t>
      </w:r>
    </w:p>
    <w:p w14:paraId="2785159C" w14:textId="77777777" w:rsidR="0023399F" w:rsidRDefault="0023399F" w:rsidP="0023399F">
      <w:pPr>
        <w:contextualSpacing/>
      </w:pPr>
    </w:p>
    <w:p w14:paraId="20AE0676" w14:textId="12489065" w:rsidR="00B528D1" w:rsidRPr="00E95002" w:rsidRDefault="00B528D1" w:rsidP="0023399F">
      <w:pPr>
        <w:rPr>
          <w:lang w:val="en"/>
        </w:rPr>
      </w:pPr>
      <w:r>
        <w:t xml:space="preserve">The Department will conduct </w:t>
      </w:r>
      <w:r w:rsidR="00E95002">
        <w:t>public</w:t>
      </w:r>
      <w:r w:rsidR="00892B53">
        <w:t xml:space="preserve"> </w:t>
      </w:r>
      <w:r>
        <w:t>hearing</w:t>
      </w:r>
      <w:r w:rsidR="00000606">
        <w:t>s</w:t>
      </w:r>
      <w:r>
        <w:t xml:space="preserve"> pursuant to 105 CMR 130.122(D) </w:t>
      </w:r>
      <w:r w:rsidR="00000606">
        <w:t xml:space="preserve">in-person and </w:t>
      </w:r>
      <w:r>
        <w:t xml:space="preserve">virtually by conference call in order to promote public access. </w:t>
      </w:r>
      <w:r w:rsidR="00C0149C">
        <w:rPr>
          <w:lang w:val="en"/>
        </w:rPr>
        <w:t>These hearings will not be adjudicatory in nature, but rather public forum</w:t>
      </w:r>
      <w:r w:rsidR="00B97FD6">
        <w:rPr>
          <w:lang w:val="en"/>
        </w:rPr>
        <w:t>s</w:t>
      </w:r>
      <w:r w:rsidR="00C0149C">
        <w:rPr>
          <w:lang w:val="en"/>
        </w:rPr>
        <w:t xml:space="preserve"> for the presentation of any comments which may be relevant to the Department’s consideration of the proposed change.</w:t>
      </w:r>
    </w:p>
    <w:p w14:paraId="6DC78829" w14:textId="74B603EA" w:rsidR="003077D6" w:rsidRDefault="00C0149C" w:rsidP="007D3976">
      <w:pPr>
        <w:rPr>
          <w:lang w:val="en"/>
        </w:rPr>
      </w:pPr>
      <w:r w:rsidRPr="00D31F66">
        <w:t xml:space="preserve">The in-person hearing is scheduled for </w:t>
      </w:r>
      <w:r w:rsidR="000E0192" w:rsidRPr="000E0192">
        <w:rPr>
          <w:b/>
          <w:bCs/>
          <w:lang w:val="en"/>
        </w:rPr>
        <w:t>Monday</w:t>
      </w:r>
      <w:r w:rsidRPr="000E0192">
        <w:rPr>
          <w:b/>
          <w:bCs/>
          <w:lang w:val="en"/>
        </w:rPr>
        <w:t xml:space="preserve">, </w:t>
      </w:r>
      <w:r w:rsidR="000E0192" w:rsidRPr="000E0192">
        <w:rPr>
          <w:b/>
          <w:bCs/>
          <w:lang w:val="en"/>
        </w:rPr>
        <w:t>October 21st</w:t>
      </w:r>
      <w:r w:rsidRPr="000E0192">
        <w:rPr>
          <w:b/>
          <w:bCs/>
          <w:lang w:val="en"/>
        </w:rPr>
        <w:t>, 202</w:t>
      </w:r>
      <w:r w:rsidR="00B370F1" w:rsidRPr="000E0192">
        <w:rPr>
          <w:b/>
          <w:bCs/>
          <w:lang w:val="en"/>
        </w:rPr>
        <w:t>4</w:t>
      </w:r>
      <w:r w:rsidRPr="000E0192">
        <w:rPr>
          <w:b/>
          <w:bCs/>
          <w:lang w:val="en"/>
        </w:rPr>
        <w:t xml:space="preserve">, </w:t>
      </w:r>
      <w:r w:rsidR="00A146C1" w:rsidRPr="000E0192">
        <w:rPr>
          <w:b/>
          <w:bCs/>
          <w:lang w:val="en"/>
        </w:rPr>
        <w:t>6:00</w:t>
      </w:r>
      <w:r w:rsidRPr="000E0192">
        <w:rPr>
          <w:b/>
          <w:bCs/>
          <w:lang w:val="en"/>
        </w:rPr>
        <w:t xml:space="preserve"> PM</w:t>
      </w:r>
      <w:r w:rsidR="00477EBB" w:rsidRPr="00D31F66">
        <w:rPr>
          <w:rFonts w:ascii="Calibri" w:hAnsi="Calibri"/>
        </w:rPr>
        <w:t>,</w:t>
      </w:r>
      <w:r w:rsidR="00384FF0" w:rsidRPr="00D31F66">
        <w:rPr>
          <w:rFonts w:ascii="Calibri" w:hAnsi="Calibri"/>
        </w:rPr>
        <w:t xml:space="preserve"> at </w:t>
      </w:r>
      <w:r w:rsidR="00CE662E" w:rsidRPr="00FD4420">
        <w:rPr>
          <w:rFonts w:ascii="Calibri" w:hAnsi="Calibri"/>
        </w:rPr>
        <w:t xml:space="preserve">the </w:t>
      </w:r>
      <w:r w:rsidR="001B392B" w:rsidRPr="00847A47">
        <w:rPr>
          <w:rFonts w:ascii="Calibri" w:hAnsi="Calibri"/>
        </w:rPr>
        <w:t>Four Points by Sheraton</w:t>
      </w:r>
      <w:r w:rsidR="001161F5" w:rsidRPr="00847A47">
        <w:rPr>
          <w:rFonts w:ascii="Calibri" w:hAnsi="Calibri"/>
        </w:rPr>
        <w:t xml:space="preserve"> Norwood Hotel and Conference Center</w:t>
      </w:r>
      <w:r w:rsidR="00384FF0" w:rsidRPr="00847A47">
        <w:rPr>
          <w:rFonts w:ascii="Calibri" w:hAnsi="Calibri"/>
        </w:rPr>
        <w:t>,</w:t>
      </w:r>
      <w:r w:rsidR="00377247" w:rsidRPr="00847A47">
        <w:rPr>
          <w:rFonts w:ascii="Calibri" w:hAnsi="Calibri"/>
        </w:rPr>
        <w:t xml:space="preserve"> </w:t>
      </w:r>
      <w:r w:rsidR="00847A47" w:rsidRPr="00847A47">
        <w:rPr>
          <w:rStyle w:val="xbe"/>
          <w:rFonts w:cs="Arial"/>
          <w:color w:val="222222"/>
          <w:lang w:val="en"/>
        </w:rPr>
        <w:t>1125 Boston Providence Turnpike</w:t>
      </w:r>
      <w:r w:rsidR="00FD4420" w:rsidRPr="00847A47">
        <w:rPr>
          <w:rStyle w:val="xbe"/>
          <w:rFonts w:cs="Arial"/>
          <w:color w:val="222222"/>
          <w:lang w:val="en"/>
        </w:rPr>
        <w:t xml:space="preserve">, </w:t>
      </w:r>
      <w:r w:rsidR="00847A47" w:rsidRPr="00847A47">
        <w:rPr>
          <w:rStyle w:val="xbe"/>
          <w:rFonts w:cs="Arial"/>
          <w:color w:val="222222"/>
          <w:lang w:val="en"/>
        </w:rPr>
        <w:t>Norwood</w:t>
      </w:r>
      <w:r w:rsidR="00FD4420" w:rsidRPr="00847A47">
        <w:rPr>
          <w:rStyle w:val="xbe"/>
          <w:rFonts w:cs="Arial"/>
          <w:color w:val="222222"/>
          <w:lang w:val="en"/>
        </w:rPr>
        <w:t>, MA</w:t>
      </w:r>
      <w:r w:rsidR="00FD4420" w:rsidRPr="00373146">
        <w:rPr>
          <w:rStyle w:val="xbe"/>
          <w:rFonts w:cs="Arial"/>
          <w:color w:val="222222"/>
          <w:highlight w:val="yellow"/>
          <w:lang w:val="en"/>
        </w:rPr>
        <w:t xml:space="preserve"> </w:t>
      </w:r>
      <w:r w:rsidR="00847A47">
        <w:rPr>
          <w:rStyle w:val="xbe"/>
          <w:rFonts w:cs="Arial"/>
          <w:color w:val="222222"/>
          <w:lang w:val="en"/>
        </w:rPr>
        <w:t>02062</w:t>
      </w:r>
      <w:r w:rsidR="002D16EF" w:rsidRPr="00384FF0">
        <w:rPr>
          <w:lang w:val="en"/>
        </w:rPr>
        <w:t xml:space="preserve">.  </w:t>
      </w:r>
    </w:p>
    <w:p w14:paraId="0013112E" w14:textId="03C82726" w:rsidR="00B97FD6" w:rsidRDefault="00B97FD6" w:rsidP="00B97FD6">
      <w:pPr>
        <w:spacing w:line="240" w:lineRule="auto"/>
        <w:contextualSpacing/>
        <w:rPr>
          <w:lang w:val="en"/>
        </w:rPr>
      </w:pPr>
      <w:r>
        <w:rPr>
          <w:b/>
          <w:bCs/>
          <w:lang w:val="en"/>
        </w:rPr>
        <w:t>Date</w:t>
      </w:r>
      <w:r w:rsidRPr="00BA3EE4">
        <w:rPr>
          <w:b/>
          <w:bCs/>
          <w:lang w:val="en"/>
        </w:rPr>
        <w:t>:</w:t>
      </w:r>
      <w:r w:rsidRPr="00BA3EE4"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0E0192">
        <w:rPr>
          <w:lang w:val="en"/>
        </w:rPr>
        <w:t>Monday, October 21</w:t>
      </w:r>
      <w:r w:rsidR="000E0192" w:rsidRPr="000E0192">
        <w:rPr>
          <w:vertAlign w:val="superscript"/>
          <w:lang w:val="en"/>
        </w:rPr>
        <w:t>st</w:t>
      </w:r>
      <w:r w:rsidR="000E0192">
        <w:rPr>
          <w:lang w:val="en"/>
        </w:rPr>
        <w:t>, 2024</w:t>
      </w:r>
    </w:p>
    <w:p w14:paraId="7686D36C" w14:textId="4C36EF74" w:rsidR="00B97FD6" w:rsidRDefault="00B97FD6" w:rsidP="00B97FD6">
      <w:pPr>
        <w:spacing w:after="120" w:line="240" w:lineRule="auto"/>
        <w:contextualSpacing/>
        <w:rPr>
          <w:lang w:val="en"/>
        </w:rPr>
      </w:pPr>
      <w:r>
        <w:rPr>
          <w:b/>
          <w:bCs/>
          <w:lang w:val="en"/>
        </w:rPr>
        <w:t>Time</w:t>
      </w:r>
      <w:r w:rsidRPr="00BA3EE4">
        <w:rPr>
          <w:b/>
          <w:bCs/>
          <w:lang w:val="en"/>
        </w:rPr>
        <w:t>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A146C1" w:rsidRPr="003013AE">
        <w:rPr>
          <w:lang w:val="en"/>
        </w:rPr>
        <w:t>6:00</w:t>
      </w:r>
      <w:r w:rsidRPr="003013AE">
        <w:rPr>
          <w:lang w:val="en"/>
        </w:rPr>
        <w:t>pm</w:t>
      </w:r>
    </w:p>
    <w:p w14:paraId="3F1923F9" w14:textId="717094EB" w:rsidR="00B97FD6" w:rsidRDefault="00B97FD6" w:rsidP="00B97FD6">
      <w:pPr>
        <w:spacing w:after="120" w:line="240" w:lineRule="auto"/>
        <w:contextualSpacing/>
        <w:rPr>
          <w:lang w:val="en"/>
        </w:rPr>
      </w:pPr>
      <w:r w:rsidRPr="00B97FD6">
        <w:rPr>
          <w:b/>
          <w:bCs/>
          <w:lang w:val="en"/>
        </w:rPr>
        <w:t>Location:</w:t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847A47">
        <w:rPr>
          <w:lang w:val="en"/>
        </w:rPr>
        <w:t>Four Points by Sheraton Norwood Hotel and Conference Center, 1125 Boston</w:t>
      </w:r>
    </w:p>
    <w:p w14:paraId="3C84DEA7" w14:textId="4FAC0F2D" w:rsidR="00847A47" w:rsidRDefault="00847A47" w:rsidP="00B97FD6">
      <w:pPr>
        <w:spacing w:after="120" w:line="240" w:lineRule="auto"/>
        <w:contextualSpacing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Providence Turnpike, Norwood, MA 02062</w:t>
      </w:r>
    </w:p>
    <w:p w14:paraId="728AD94F" w14:textId="77777777" w:rsidR="00E95002" w:rsidRDefault="00E95002" w:rsidP="00B97FD6">
      <w:pPr>
        <w:spacing w:after="120" w:line="240" w:lineRule="auto"/>
        <w:contextualSpacing/>
        <w:rPr>
          <w:lang w:val="en"/>
        </w:rPr>
      </w:pPr>
    </w:p>
    <w:p w14:paraId="54157BCC" w14:textId="068584EB" w:rsidR="00E95002" w:rsidRDefault="00E95002" w:rsidP="00E95002">
      <w:pPr>
        <w:contextualSpacing/>
        <w:rPr>
          <w:lang w:val="en"/>
        </w:rPr>
      </w:pPr>
      <w:r>
        <w:rPr>
          <w:lang w:val="en"/>
        </w:rPr>
        <w:t xml:space="preserve">The virtual hearing is scheduled for </w:t>
      </w:r>
      <w:r w:rsidR="00210A94" w:rsidRPr="00E86C31">
        <w:rPr>
          <w:b/>
          <w:bCs/>
          <w:lang w:val="en"/>
        </w:rPr>
        <w:t>Tuesday</w:t>
      </w:r>
      <w:r w:rsidRPr="00E86C31">
        <w:rPr>
          <w:b/>
          <w:bCs/>
          <w:lang w:val="en"/>
        </w:rPr>
        <w:t xml:space="preserve">, </w:t>
      </w:r>
      <w:r w:rsidR="00210A94" w:rsidRPr="00E86C31">
        <w:rPr>
          <w:b/>
          <w:bCs/>
          <w:lang w:val="en"/>
        </w:rPr>
        <w:t>October 22</w:t>
      </w:r>
      <w:r w:rsidR="00210A94" w:rsidRPr="00E86C31">
        <w:rPr>
          <w:b/>
          <w:bCs/>
          <w:vertAlign w:val="superscript"/>
          <w:lang w:val="en"/>
        </w:rPr>
        <w:t>nd</w:t>
      </w:r>
      <w:r w:rsidRPr="00E86C31">
        <w:rPr>
          <w:b/>
          <w:bCs/>
          <w:lang w:val="en"/>
        </w:rPr>
        <w:t>, 202</w:t>
      </w:r>
      <w:r w:rsidR="00085155" w:rsidRPr="00E86C31">
        <w:rPr>
          <w:b/>
          <w:bCs/>
          <w:lang w:val="en"/>
        </w:rPr>
        <w:t>4</w:t>
      </w:r>
      <w:r w:rsidRPr="00E86C31">
        <w:rPr>
          <w:b/>
          <w:bCs/>
          <w:lang w:val="en"/>
        </w:rPr>
        <w:t xml:space="preserve">, </w:t>
      </w:r>
      <w:r w:rsidR="00085155" w:rsidRPr="00E86C31">
        <w:rPr>
          <w:b/>
          <w:bCs/>
          <w:lang w:val="en"/>
        </w:rPr>
        <w:t>6</w:t>
      </w:r>
      <w:r w:rsidRPr="00E86C31">
        <w:rPr>
          <w:b/>
          <w:bCs/>
          <w:lang w:val="en"/>
        </w:rPr>
        <w:t>:</w:t>
      </w:r>
      <w:r w:rsidR="00085155" w:rsidRPr="00E86C31">
        <w:rPr>
          <w:b/>
          <w:bCs/>
          <w:lang w:val="en"/>
        </w:rPr>
        <w:t>0</w:t>
      </w:r>
      <w:r w:rsidRPr="00E86C31">
        <w:rPr>
          <w:b/>
          <w:bCs/>
          <w:lang w:val="en"/>
        </w:rPr>
        <w:t>0 PM</w:t>
      </w:r>
      <w:r>
        <w:rPr>
          <w:lang w:val="en"/>
        </w:rPr>
        <w:t>. Members of the public and other interested parties may join the hearing by phone using the following information:</w:t>
      </w:r>
    </w:p>
    <w:p w14:paraId="573B14A7" w14:textId="77777777" w:rsidR="00E95002" w:rsidRDefault="00E95002" w:rsidP="00E95002">
      <w:pPr>
        <w:spacing w:line="240" w:lineRule="auto"/>
        <w:contextualSpacing/>
        <w:rPr>
          <w:lang w:val="en"/>
        </w:rPr>
      </w:pPr>
    </w:p>
    <w:p w14:paraId="109438D1" w14:textId="1683E318" w:rsidR="00E95002" w:rsidRDefault="00E95002" w:rsidP="00E95002">
      <w:pPr>
        <w:spacing w:line="240" w:lineRule="auto"/>
        <w:contextualSpacing/>
        <w:rPr>
          <w:lang w:val="en"/>
        </w:rPr>
      </w:pPr>
      <w:r>
        <w:rPr>
          <w:b/>
          <w:bCs/>
          <w:lang w:val="en"/>
        </w:rPr>
        <w:t>Date</w:t>
      </w:r>
      <w:r w:rsidRPr="00BA3EE4">
        <w:rPr>
          <w:b/>
          <w:bCs/>
          <w:lang w:val="en"/>
        </w:rPr>
        <w:t>:</w:t>
      </w:r>
      <w:r w:rsidRPr="00BA3EE4"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>
        <w:rPr>
          <w:b/>
          <w:bCs/>
          <w:lang w:val="en"/>
        </w:rPr>
        <w:tab/>
      </w:r>
      <w:r w:rsidR="00E86C31">
        <w:rPr>
          <w:lang w:val="en"/>
        </w:rPr>
        <w:t>Tuesday, October 22</w:t>
      </w:r>
      <w:r w:rsidR="00E86C31" w:rsidRPr="00E86C31">
        <w:rPr>
          <w:vertAlign w:val="superscript"/>
          <w:lang w:val="en"/>
        </w:rPr>
        <w:t>nd</w:t>
      </w:r>
      <w:r w:rsidR="00E86C31">
        <w:rPr>
          <w:lang w:val="en"/>
        </w:rPr>
        <w:t>, 2024</w:t>
      </w:r>
    </w:p>
    <w:p w14:paraId="21545DDA" w14:textId="266E9BC1" w:rsidR="00E95002" w:rsidRPr="00C34E9C" w:rsidRDefault="00E95002" w:rsidP="00E95002">
      <w:pPr>
        <w:spacing w:after="120" w:line="240" w:lineRule="auto"/>
        <w:contextualSpacing/>
        <w:rPr>
          <w:lang w:val="en"/>
        </w:rPr>
      </w:pPr>
      <w:r>
        <w:rPr>
          <w:b/>
          <w:bCs/>
          <w:lang w:val="en"/>
        </w:rPr>
        <w:t>Time</w:t>
      </w:r>
      <w:r w:rsidRPr="00BA3EE4">
        <w:rPr>
          <w:b/>
          <w:bCs/>
          <w:lang w:val="en"/>
        </w:rPr>
        <w:t>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 w:rsidR="00807E09">
        <w:rPr>
          <w:lang w:val="en"/>
        </w:rPr>
        <w:t>6:00pm</w:t>
      </w:r>
    </w:p>
    <w:p w14:paraId="3CA14950" w14:textId="112D6EF2" w:rsidR="00E95002" w:rsidRDefault="00E95002" w:rsidP="00E95002">
      <w:pPr>
        <w:spacing w:line="240" w:lineRule="auto"/>
        <w:contextualSpacing/>
        <w:rPr>
          <w:lang w:val="en"/>
        </w:rPr>
      </w:pPr>
      <w:r w:rsidRPr="00BA3EE4">
        <w:rPr>
          <w:b/>
          <w:bCs/>
          <w:lang w:val="en"/>
        </w:rPr>
        <w:t>Phone Number:</w:t>
      </w:r>
      <w:r w:rsidRPr="00BA3EE4">
        <w:rPr>
          <w:b/>
          <w:bCs/>
          <w:lang w:val="en"/>
        </w:rPr>
        <w:tab/>
      </w:r>
      <w:r w:rsidR="007B0A28" w:rsidRPr="007B0A28">
        <w:t>888-324-7183</w:t>
      </w:r>
    </w:p>
    <w:p w14:paraId="12866918" w14:textId="0E342830" w:rsidR="00E95002" w:rsidRDefault="00E95002" w:rsidP="00E95002">
      <w:pPr>
        <w:spacing w:after="120" w:line="240" w:lineRule="auto"/>
        <w:contextualSpacing/>
        <w:rPr>
          <w:lang w:val="en"/>
        </w:rPr>
      </w:pPr>
      <w:r w:rsidRPr="00BA3EE4">
        <w:rPr>
          <w:b/>
          <w:bCs/>
          <w:lang w:val="en"/>
        </w:rPr>
        <w:t>Passcode:</w:t>
      </w:r>
      <w:r>
        <w:rPr>
          <w:lang w:val="en"/>
        </w:rPr>
        <w:t xml:space="preserve"> </w:t>
      </w:r>
      <w:r>
        <w:rPr>
          <w:lang w:val="en"/>
        </w:rPr>
        <w:tab/>
      </w:r>
      <w:r>
        <w:rPr>
          <w:lang w:val="en"/>
        </w:rPr>
        <w:tab/>
      </w:r>
      <w:r w:rsidR="007B0A28" w:rsidRPr="007B0A28">
        <w:t>9395560</w:t>
      </w:r>
    </w:p>
    <w:p w14:paraId="792D25F1" w14:textId="77777777" w:rsidR="00E95002" w:rsidRDefault="00E95002" w:rsidP="00B97FD6">
      <w:pPr>
        <w:spacing w:after="120" w:line="240" w:lineRule="auto"/>
        <w:contextualSpacing/>
        <w:rPr>
          <w:b/>
          <w:bCs/>
          <w:lang w:val="en"/>
        </w:rPr>
      </w:pPr>
    </w:p>
    <w:p w14:paraId="6D0634D0" w14:textId="74C0797D" w:rsidR="00EE502E" w:rsidRPr="008F2FC3" w:rsidRDefault="00EE502E" w:rsidP="00EE502E">
      <w:pPr>
        <w:spacing w:line="240" w:lineRule="auto"/>
        <w:rPr>
          <w:lang w:val="en"/>
        </w:rPr>
      </w:pPr>
      <w:r>
        <w:rPr>
          <w:color w:val="252525"/>
          <w:lang w:val="en"/>
        </w:rPr>
        <w:t xml:space="preserve">Written comments concerning this matter may be submitted to the Department of Public Health, Division of Health Care Facility Licensure and Certification, Attn:  </w:t>
      </w:r>
      <w:r w:rsidR="0092290E">
        <w:rPr>
          <w:color w:val="252525"/>
          <w:lang w:val="en"/>
        </w:rPr>
        <w:t>Licensure</w:t>
      </w:r>
      <w:r>
        <w:rPr>
          <w:color w:val="252525"/>
          <w:lang w:val="en"/>
        </w:rPr>
        <w:t xml:space="preserve"> Coordinator, 67 Forest Street, Marlborough, MA 01752 or by email to </w:t>
      </w:r>
      <w:hyperlink r:id="rId6" w:history="1">
        <w:r w:rsidRPr="003309E0">
          <w:rPr>
            <w:rStyle w:val="Hyperlink"/>
            <w:lang w:val="en"/>
          </w:rPr>
          <w:t>HFLLicenseAction@Mass.Gov</w:t>
        </w:r>
      </w:hyperlink>
      <w:r w:rsidRPr="00706002">
        <w:rPr>
          <w:rStyle w:val="Hyperlink"/>
          <w:u w:val="none"/>
          <w:lang w:val="en"/>
        </w:rPr>
        <w:t>.</w:t>
      </w:r>
      <w:r>
        <w:rPr>
          <w:color w:val="252525"/>
          <w:lang w:val="en"/>
        </w:rPr>
        <w:t xml:space="preserve"> Comments will be accepted up to </w:t>
      </w:r>
      <w:r w:rsidR="008F3638">
        <w:rPr>
          <w:color w:val="252525"/>
          <w:lang w:val="en"/>
        </w:rPr>
        <w:t>midnight</w:t>
      </w:r>
      <w:r>
        <w:rPr>
          <w:color w:val="252525"/>
          <w:lang w:val="en"/>
        </w:rPr>
        <w:t xml:space="preserve"> on </w:t>
      </w:r>
      <w:r w:rsidR="007B0A28">
        <w:rPr>
          <w:color w:val="252525"/>
          <w:lang w:val="en"/>
        </w:rPr>
        <w:t>October 22nd</w:t>
      </w:r>
      <w:r>
        <w:rPr>
          <w:color w:val="252525"/>
          <w:lang w:val="en"/>
        </w:rPr>
        <w:t xml:space="preserve">.  All written comments submitted to the Department may be posted on the Department’s website and released in response to a request for public records.  </w:t>
      </w:r>
    </w:p>
    <w:p w14:paraId="2785159F" w14:textId="77777777" w:rsidR="00B00D23" w:rsidRPr="00B00D23" w:rsidRDefault="00B00D23" w:rsidP="00B00D23">
      <w:pPr>
        <w:spacing w:after="0"/>
        <w:contextualSpacing/>
      </w:pPr>
    </w:p>
    <w:sectPr w:rsidR="00B00D23" w:rsidRPr="00B00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EC81E" w14:textId="77777777" w:rsidR="00C7084A" w:rsidRDefault="00C7084A" w:rsidP="00FC434B">
      <w:pPr>
        <w:spacing w:after="0" w:line="240" w:lineRule="auto"/>
      </w:pPr>
      <w:r>
        <w:separator/>
      </w:r>
    </w:p>
  </w:endnote>
  <w:endnote w:type="continuationSeparator" w:id="0">
    <w:p w14:paraId="3D934FC9" w14:textId="77777777" w:rsidR="00C7084A" w:rsidRDefault="00C7084A" w:rsidP="00F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1C61" w14:textId="77777777" w:rsidR="00C7084A" w:rsidRDefault="00C7084A" w:rsidP="00FC434B">
      <w:pPr>
        <w:spacing w:after="0" w:line="240" w:lineRule="auto"/>
      </w:pPr>
      <w:r>
        <w:separator/>
      </w:r>
    </w:p>
  </w:footnote>
  <w:footnote w:type="continuationSeparator" w:id="0">
    <w:p w14:paraId="3F38963F" w14:textId="77777777" w:rsidR="00C7084A" w:rsidRDefault="00C7084A" w:rsidP="00FC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24F37CE4" w:rsidR="00FC434B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11383"/>
    <w:rsid w:val="000301A9"/>
    <w:rsid w:val="00036548"/>
    <w:rsid w:val="00046AC0"/>
    <w:rsid w:val="00055EE6"/>
    <w:rsid w:val="0005724F"/>
    <w:rsid w:val="0006435F"/>
    <w:rsid w:val="00070BA6"/>
    <w:rsid w:val="00072505"/>
    <w:rsid w:val="00074FD6"/>
    <w:rsid w:val="00085155"/>
    <w:rsid w:val="0009487D"/>
    <w:rsid w:val="00097D59"/>
    <w:rsid w:val="000D0F7E"/>
    <w:rsid w:val="000E0192"/>
    <w:rsid w:val="000E0B8A"/>
    <w:rsid w:val="000F1211"/>
    <w:rsid w:val="00115252"/>
    <w:rsid w:val="001161F5"/>
    <w:rsid w:val="001229C9"/>
    <w:rsid w:val="0012410A"/>
    <w:rsid w:val="001274A5"/>
    <w:rsid w:val="00127BF1"/>
    <w:rsid w:val="00151650"/>
    <w:rsid w:val="0015403A"/>
    <w:rsid w:val="00157F3C"/>
    <w:rsid w:val="00183085"/>
    <w:rsid w:val="0018503C"/>
    <w:rsid w:val="001B392B"/>
    <w:rsid w:val="001C32A4"/>
    <w:rsid w:val="001C4EB3"/>
    <w:rsid w:val="001E5F08"/>
    <w:rsid w:val="00210A94"/>
    <w:rsid w:val="00212603"/>
    <w:rsid w:val="0023399F"/>
    <w:rsid w:val="0026246B"/>
    <w:rsid w:val="00265B84"/>
    <w:rsid w:val="00292D21"/>
    <w:rsid w:val="002C2307"/>
    <w:rsid w:val="002D031D"/>
    <w:rsid w:val="002D16EF"/>
    <w:rsid w:val="002F1D72"/>
    <w:rsid w:val="003013AE"/>
    <w:rsid w:val="003077D6"/>
    <w:rsid w:val="00315F49"/>
    <w:rsid w:val="00321778"/>
    <w:rsid w:val="003218C3"/>
    <w:rsid w:val="00335347"/>
    <w:rsid w:val="0037292A"/>
    <w:rsid w:val="00373146"/>
    <w:rsid w:val="00377247"/>
    <w:rsid w:val="00383868"/>
    <w:rsid w:val="00384FF0"/>
    <w:rsid w:val="003D42B0"/>
    <w:rsid w:val="003E40B2"/>
    <w:rsid w:val="00404A96"/>
    <w:rsid w:val="00427F3C"/>
    <w:rsid w:val="0043381B"/>
    <w:rsid w:val="00474047"/>
    <w:rsid w:val="00477EBB"/>
    <w:rsid w:val="0049321A"/>
    <w:rsid w:val="004A2D92"/>
    <w:rsid w:val="004A4F15"/>
    <w:rsid w:val="004A7BFD"/>
    <w:rsid w:val="00511688"/>
    <w:rsid w:val="005237A8"/>
    <w:rsid w:val="005460DA"/>
    <w:rsid w:val="00554027"/>
    <w:rsid w:val="00554414"/>
    <w:rsid w:val="00557E0C"/>
    <w:rsid w:val="005873EB"/>
    <w:rsid w:val="005937C8"/>
    <w:rsid w:val="005B14FD"/>
    <w:rsid w:val="005D4083"/>
    <w:rsid w:val="005E7873"/>
    <w:rsid w:val="00612156"/>
    <w:rsid w:val="00636E1D"/>
    <w:rsid w:val="00642C78"/>
    <w:rsid w:val="0064357B"/>
    <w:rsid w:val="006437F2"/>
    <w:rsid w:val="00650E47"/>
    <w:rsid w:val="00651FF9"/>
    <w:rsid w:val="00652179"/>
    <w:rsid w:val="00662C8C"/>
    <w:rsid w:val="00662D05"/>
    <w:rsid w:val="00681281"/>
    <w:rsid w:val="00687FBB"/>
    <w:rsid w:val="006A0F50"/>
    <w:rsid w:val="006C6833"/>
    <w:rsid w:val="006D1BDD"/>
    <w:rsid w:val="007000D2"/>
    <w:rsid w:val="007079CC"/>
    <w:rsid w:val="0071577F"/>
    <w:rsid w:val="00745054"/>
    <w:rsid w:val="007618E9"/>
    <w:rsid w:val="00766270"/>
    <w:rsid w:val="00783375"/>
    <w:rsid w:val="007A32AD"/>
    <w:rsid w:val="007B0A28"/>
    <w:rsid w:val="007B124C"/>
    <w:rsid w:val="007D3976"/>
    <w:rsid w:val="007E5AED"/>
    <w:rsid w:val="007F35BB"/>
    <w:rsid w:val="007F4DF6"/>
    <w:rsid w:val="00807E09"/>
    <w:rsid w:val="00843F70"/>
    <w:rsid w:val="00847A47"/>
    <w:rsid w:val="00866D4E"/>
    <w:rsid w:val="00892B53"/>
    <w:rsid w:val="008A050E"/>
    <w:rsid w:val="008A3BE0"/>
    <w:rsid w:val="008D2F7E"/>
    <w:rsid w:val="008D6B2D"/>
    <w:rsid w:val="008E34D6"/>
    <w:rsid w:val="008E4E17"/>
    <w:rsid w:val="008F3638"/>
    <w:rsid w:val="0092290E"/>
    <w:rsid w:val="00925634"/>
    <w:rsid w:val="00940F11"/>
    <w:rsid w:val="00991A64"/>
    <w:rsid w:val="00996FEA"/>
    <w:rsid w:val="009A7723"/>
    <w:rsid w:val="009F4146"/>
    <w:rsid w:val="00A07B66"/>
    <w:rsid w:val="00A146C1"/>
    <w:rsid w:val="00A46C67"/>
    <w:rsid w:val="00A55410"/>
    <w:rsid w:val="00A60C63"/>
    <w:rsid w:val="00A86F39"/>
    <w:rsid w:val="00AD46E1"/>
    <w:rsid w:val="00AF134A"/>
    <w:rsid w:val="00AF2EA1"/>
    <w:rsid w:val="00B00D23"/>
    <w:rsid w:val="00B10551"/>
    <w:rsid w:val="00B145FE"/>
    <w:rsid w:val="00B24848"/>
    <w:rsid w:val="00B32C65"/>
    <w:rsid w:val="00B370F1"/>
    <w:rsid w:val="00B5043A"/>
    <w:rsid w:val="00B528D1"/>
    <w:rsid w:val="00B97FD6"/>
    <w:rsid w:val="00BB7FB9"/>
    <w:rsid w:val="00BD0381"/>
    <w:rsid w:val="00BF3165"/>
    <w:rsid w:val="00C0149C"/>
    <w:rsid w:val="00C34E9C"/>
    <w:rsid w:val="00C5104B"/>
    <w:rsid w:val="00C54F51"/>
    <w:rsid w:val="00C67926"/>
    <w:rsid w:val="00C7084A"/>
    <w:rsid w:val="00C90257"/>
    <w:rsid w:val="00CB6787"/>
    <w:rsid w:val="00CD6F88"/>
    <w:rsid w:val="00CE0918"/>
    <w:rsid w:val="00CE0D86"/>
    <w:rsid w:val="00CE383E"/>
    <w:rsid w:val="00CE662E"/>
    <w:rsid w:val="00CF3076"/>
    <w:rsid w:val="00CF59F9"/>
    <w:rsid w:val="00D02B3D"/>
    <w:rsid w:val="00D2428A"/>
    <w:rsid w:val="00D31F66"/>
    <w:rsid w:val="00D603AA"/>
    <w:rsid w:val="00D9285C"/>
    <w:rsid w:val="00DA161F"/>
    <w:rsid w:val="00DA5420"/>
    <w:rsid w:val="00E07ED7"/>
    <w:rsid w:val="00E10CAC"/>
    <w:rsid w:val="00E32801"/>
    <w:rsid w:val="00E46F09"/>
    <w:rsid w:val="00E62640"/>
    <w:rsid w:val="00E80897"/>
    <w:rsid w:val="00E821E5"/>
    <w:rsid w:val="00E86C31"/>
    <w:rsid w:val="00E90D36"/>
    <w:rsid w:val="00E95002"/>
    <w:rsid w:val="00EE502E"/>
    <w:rsid w:val="00F00ECA"/>
    <w:rsid w:val="00F11C9E"/>
    <w:rsid w:val="00F2071A"/>
    <w:rsid w:val="00F34E93"/>
    <w:rsid w:val="00F956A0"/>
    <w:rsid w:val="00F97712"/>
    <w:rsid w:val="00FB053F"/>
    <w:rsid w:val="00FC0B99"/>
    <w:rsid w:val="00FC434B"/>
    <w:rsid w:val="00FC738C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Walter Mackie</cp:lastModifiedBy>
  <cp:revision>14</cp:revision>
  <dcterms:created xsi:type="dcterms:W3CDTF">2024-10-08T19:46:00Z</dcterms:created>
  <dcterms:modified xsi:type="dcterms:W3CDTF">2024-10-15T13:58:00Z</dcterms:modified>
</cp:coreProperties>
</file>