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8D5" w:rsidRPr="004646F3" w:rsidRDefault="004646F3" w:rsidP="00A972BA">
      <w:pPr>
        <w:autoSpaceDE w:val="0"/>
        <w:autoSpaceDN w:val="0"/>
        <w:adjustRightInd w:val="0"/>
        <w:jc w:val="center"/>
      </w:pPr>
      <w:r w:rsidRPr="004646F3">
        <w:t>COMMONWEALTH OF MASSACHUSETTS</w:t>
      </w:r>
    </w:p>
    <w:p w:rsidR="004646F3" w:rsidRDefault="004646F3" w:rsidP="00A972BA">
      <w:pPr>
        <w:autoSpaceDE w:val="0"/>
        <w:autoSpaceDN w:val="0"/>
        <w:adjustRightInd w:val="0"/>
        <w:jc w:val="center"/>
      </w:pPr>
      <w:r w:rsidRPr="004646F3">
        <w:t>BOARD OF REGISTRATION IN MEDICINE</w:t>
      </w:r>
    </w:p>
    <w:p w:rsidR="00B444AB" w:rsidRDefault="00B444AB" w:rsidP="00A972BA">
      <w:pPr>
        <w:autoSpaceDE w:val="0"/>
        <w:autoSpaceDN w:val="0"/>
        <w:adjustRightInd w:val="0"/>
        <w:jc w:val="center"/>
        <w:rPr>
          <w:rFonts w:eastAsia="Calibri"/>
          <w:u w:val="single"/>
        </w:rPr>
      </w:pPr>
    </w:p>
    <w:p w:rsidR="00A972BA" w:rsidRDefault="00A972BA" w:rsidP="00A972BA">
      <w:pPr>
        <w:autoSpaceDE w:val="0"/>
        <w:autoSpaceDN w:val="0"/>
        <w:adjustRightInd w:val="0"/>
        <w:jc w:val="center"/>
        <w:rPr>
          <w:rFonts w:eastAsia="Calibri"/>
          <w:u w:val="single"/>
        </w:rPr>
      </w:pPr>
      <w:r w:rsidRPr="00A972BA">
        <w:rPr>
          <w:rFonts w:eastAsia="Calibri"/>
          <w:u w:val="single"/>
        </w:rPr>
        <w:t>NOTICE OF PUBLIC HEARING</w:t>
      </w:r>
      <w:r>
        <w:rPr>
          <w:rFonts w:eastAsia="Calibri"/>
          <w:u w:val="single"/>
        </w:rPr>
        <w:t xml:space="preserve"> AND C</w:t>
      </w:r>
      <w:r w:rsidRPr="00A972BA">
        <w:rPr>
          <w:rFonts w:eastAsia="Calibri"/>
          <w:u w:val="single"/>
        </w:rPr>
        <w:t>OMMENT</w:t>
      </w:r>
    </w:p>
    <w:p w:rsidR="00B444AB" w:rsidRPr="00B444AB" w:rsidRDefault="00B444AB" w:rsidP="00A972BA">
      <w:pPr>
        <w:autoSpaceDE w:val="0"/>
        <w:autoSpaceDN w:val="0"/>
        <w:adjustRightInd w:val="0"/>
        <w:jc w:val="center"/>
        <w:rPr>
          <w:rFonts w:eastAsia="Calibri"/>
          <w:b/>
          <w:u w:val="single"/>
        </w:rPr>
      </w:pPr>
      <w:r w:rsidRPr="00B444AB">
        <w:rPr>
          <w:rFonts w:eastAsia="Calibri"/>
          <w:b/>
          <w:u w:val="single"/>
        </w:rPr>
        <w:t>RESCHEDULED PUBLIC HEARING DATE</w:t>
      </w:r>
    </w:p>
    <w:p w:rsidR="00A972BA" w:rsidRPr="00A972BA" w:rsidRDefault="00A972BA" w:rsidP="00A972BA">
      <w:pPr>
        <w:autoSpaceDE w:val="0"/>
        <w:autoSpaceDN w:val="0"/>
        <w:adjustRightInd w:val="0"/>
        <w:rPr>
          <w:rFonts w:eastAsia="Calibri"/>
        </w:rPr>
      </w:pPr>
    </w:p>
    <w:p w:rsidR="001D405D" w:rsidRDefault="00A972BA" w:rsidP="008A7264">
      <w:pPr>
        <w:autoSpaceDE w:val="0"/>
        <w:autoSpaceDN w:val="0"/>
        <w:adjustRightInd w:val="0"/>
        <w:rPr>
          <w:rFonts w:eastAsiaTheme="minorEastAsia" w:cstheme="minorBidi"/>
        </w:rPr>
      </w:pPr>
      <w:r w:rsidRPr="00A972BA">
        <w:rPr>
          <w:rFonts w:eastAsia="Calibri"/>
        </w:rPr>
        <w:t xml:space="preserve">Notice is hereby given pursuant to M.G.L. c. 30A, §2, that the Board of Registration in Medicine will hold a public hearing </w:t>
      </w:r>
      <w:r w:rsidR="00047A92">
        <w:rPr>
          <w:rFonts w:eastAsia="Calibri"/>
        </w:rPr>
        <w:t>on</w:t>
      </w:r>
      <w:r w:rsidRPr="00A972BA">
        <w:rPr>
          <w:rFonts w:eastAsia="Calibri"/>
        </w:rPr>
        <w:t xml:space="preserve"> </w:t>
      </w:r>
      <w:r w:rsidRPr="000408B8">
        <w:rPr>
          <w:rFonts w:eastAsia="Calibri"/>
          <w:b/>
        </w:rPr>
        <w:t>243 CMR 2.0</w:t>
      </w:r>
      <w:r w:rsidR="00047A92" w:rsidRPr="000408B8">
        <w:rPr>
          <w:rFonts w:eastAsia="Calibri"/>
          <w:b/>
        </w:rPr>
        <w:t>6(7</w:t>
      </w:r>
      <w:proofErr w:type="gramStart"/>
      <w:r w:rsidR="00047A92" w:rsidRPr="000408B8">
        <w:rPr>
          <w:rFonts w:eastAsia="Calibri"/>
          <w:b/>
        </w:rPr>
        <w:t>)(</w:t>
      </w:r>
      <w:proofErr w:type="gramEnd"/>
      <w:r w:rsidR="00047A92" w:rsidRPr="000408B8">
        <w:rPr>
          <w:rFonts w:eastAsia="Calibri"/>
          <w:b/>
        </w:rPr>
        <w:t>b)</w:t>
      </w:r>
      <w:r w:rsidR="00E7718A">
        <w:rPr>
          <w:rFonts w:eastAsia="Calibri"/>
          <w:b/>
        </w:rPr>
        <w:t>(3)</w:t>
      </w:r>
      <w:r w:rsidRPr="000408B8">
        <w:rPr>
          <w:rFonts w:eastAsia="Calibri"/>
          <w:b/>
        </w:rPr>
        <w:t xml:space="preserve">, </w:t>
      </w:r>
      <w:r w:rsidR="00047A92" w:rsidRPr="000408B8">
        <w:rPr>
          <w:rFonts w:eastAsia="Calibri"/>
          <w:b/>
        </w:rPr>
        <w:t>Reviving a Lapsed License</w:t>
      </w:r>
      <w:r w:rsidR="008A7264">
        <w:rPr>
          <w:rFonts w:eastAsia="Calibri"/>
          <w:b/>
        </w:rPr>
        <w:t>.</w:t>
      </w:r>
      <w:r w:rsidR="009D2A38">
        <w:rPr>
          <w:rFonts w:eastAsia="Calibri"/>
        </w:rPr>
        <w:t xml:space="preserve"> </w:t>
      </w:r>
      <w:r w:rsidRPr="00A972BA">
        <w:rPr>
          <w:rFonts w:eastAsia="Calibri"/>
        </w:rPr>
        <w:t>Th</w:t>
      </w:r>
      <w:r w:rsidR="0084349A">
        <w:rPr>
          <w:rFonts w:eastAsia="Calibri"/>
        </w:rPr>
        <w:t>e</w:t>
      </w:r>
      <w:r w:rsidRPr="00A972BA">
        <w:rPr>
          <w:rFonts w:eastAsia="Calibri"/>
        </w:rPr>
        <w:t xml:space="preserve"> amendment </w:t>
      </w:r>
      <w:r w:rsidR="0084349A">
        <w:rPr>
          <w:rFonts w:eastAsia="Calibri"/>
        </w:rPr>
        <w:t>to 243 CMR 2.06(7</w:t>
      </w:r>
      <w:proofErr w:type="gramStart"/>
      <w:r w:rsidR="0084349A">
        <w:rPr>
          <w:rFonts w:eastAsia="Calibri"/>
        </w:rPr>
        <w:t>)(</w:t>
      </w:r>
      <w:proofErr w:type="gramEnd"/>
      <w:r w:rsidR="0084349A">
        <w:rPr>
          <w:rFonts w:eastAsia="Calibri"/>
        </w:rPr>
        <w:t xml:space="preserve">b)3 </w:t>
      </w:r>
      <w:r w:rsidRPr="00A972BA">
        <w:rPr>
          <w:rFonts w:eastAsia="Calibri"/>
        </w:rPr>
        <w:t xml:space="preserve">will </w:t>
      </w:r>
      <w:r w:rsidR="000408B8">
        <w:rPr>
          <w:rFonts w:eastAsia="Calibri"/>
        </w:rPr>
        <w:t xml:space="preserve">affect when </w:t>
      </w:r>
      <w:r w:rsidR="000408B8" w:rsidRPr="004E61A7">
        <w:t>a license</w:t>
      </w:r>
      <w:r w:rsidR="000408B8">
        <w:t xml:space="preserve">e’s license </w:t>
      </w:r>
      <w:r w:rsidR="000408B8" w:rsidRPr="004E61A7">
        <w:t xml:space="preserve">has lapsed during the pendency of a temporary suspension or final order of suspension, and </w:t>
      </w:r>
      <w:r w:rsidR="00D519DA">
        <w:t xml:space="preserve">then </w:t>
      </w:r>
      <w:r w:rsidR="000408B8" w:rsidRPr="004E61A7">
        <w:t xml:space="preserve">the temporary or final order of suspension </w:t>
      </w:r>
      <w:r w:rsidR="00D519DA">
        <w:t xml:space="preserve">is </w:t>
      </w:r>
      <w:r w:rsidR="000408B8" w:rsidRPr="004E61A7">
        <w:t>vacated</w:t>
      </w:r>
      <w:r w:rsidR="00D519DA">
        <w:t>. Under these circumstances,</w:t>
      </w:r>
      <w:r w:rsidR="000408B8" w:rsidRPr="004E61A7">
        <w:t xml:space="preserve"> </w:t>
      </w:r>
      <w:r w:rsidR="00D519DA">
        <w:t>t</w:t>
      </w:r>
      <w:r w:rsidR="000408B8" w:rsidRPr="004E61A7">
        <w:t>he licensee may renew his/her license under the renewal processes set forth in 243 CMR 2.06</w:t>
      </w:r>
      <w:r w:rsidR="001D405D">
        <w:t xml:space="preserve">, provided he/she does so within 60 days. </w:t>
      </w:r>
      <w:r w:rsidR="000408B8" w:rsidRPr="004E61A7">
        <w:t xml:space="preserve"> </w:t>
      </w:r>
      <w:r w:rsidR="001D405D" w:rsidRPr="001D405D">
        <w:rPr>
          <w:rFonts w:eastAsiaTheme="minorEastAsia" w:cstheme="minorBidi"/>
        </w:rPr>
        <w:t xml:space="preserve">After the 60 day period, the physician must seek to revive his/her license under </w:t>
      </w:r>
      <w:r w:rsidR="001D405D">
        <w:rPr>
          <w:rFonts w:eastAsiaTheme="minorEastAsia" w:cstheme="minorBidi"/>
        </w:rPr>
        <w:t xml:space="preserve">the lapsed license provisions of </w:t>
      </w:r>
      <w:r w:rsidR="001D405D" w:rsidRPr="001D405D">
        <w:rPr>
          <w:rFonts w:eastAsiaTheme="minorEastAsia" w:cstheme="minorBidi"/>
        </w:rPr>
        <w:t>243 CMR 2.06(7</w:t>
      </w:r>
      <w:proofErr w:type="gramStart"/>
      <w:r w:rsidR="001D405D" w:rsidRPr="001D405D">
        <w:rPr>
          <w:rFonts w:eastAsiaTheme="minorEastAsia" w:cstheme="minorBidi"/>
        </w:rPr>
        <w:t>)(</w:t>
      </w:r>
      <w:proofErr w:type="gramEnd"/>
      <w:r w:rsidR="001D405D" w:rsidRPr="001D405D">
        <w:rPr>
          <w:rFonts w:eastAsiaTheme="minorEastAsia" w:cstheme="minorBidi"/>
        </w:rPr>
        <w:t>b)(1) and (2).</w:t>
      </w:r>
    </w:p>
    <w:p w:rsidR="0066288E" w:rsidRDefault="0066288E" w:rsidP="001D405D">
      <w:pPr>
        <w:tabs>
          <w:tab w:val="left" w:pos="0"/>
          <w:tab w:val="left" w:pos="1200"/>
          <w:tab w:val="left" w:pos="1555"/>
          <w:tab w:val="left" w:pos="2275"/>
          <w:tab w:val="left" w:pos="2635"/>
          <w:tab w:val="left" w:pos="2995"/>
          <w:tab w:val="left" w:pos="7675"/>
        </w:tabs>
        <w:spacing w:line="273" w:lineRule="exact"/>
        <w:rPr>
          <w:rFonts w:eastAsiaTheme="minorEastAsia" w:cstheme="minorBidi"/>
        </w:rPr>
      </w:pPr>
    </w:p>
    <w:p w:rsidR="00A972BA" w:rsidRPr="00A972BA" w:rsidRDefault="00A972BA" w:rsidP="00A972BA">
      <w:pPr>
        <w:autoSpaceDE w:val="0"/>
        <w:autoSpaceDN w:val="0"/>
        <w:adjustRightInd w:val="0"/>
        <w:rPr>
          <w:rFonts w:eastAsia="Calibri"/>
        </w:rPr>
      </w:pPr>
      <w:r w:rsidRPr="00A972BA">
        <w:rPr>
          <w:rFonts w:eastAsia="Calibri"/>
        </w:rPr>
        <w:t xml:space="preserve">The public hearing will be held at </w:t>
      </w:r>
      <w:r w:rsidR="00F95DB5">
        <w:rPr>
          <w:rFonts w:eastAsia="Calibri"/>
        </w:rPr>
        <w:t>4</w:t>
      </w:r>
      <w:r w:rsidRPr="00A972BA">
        <w:rPr>
          <w:rFonts w:eastAsia="Calibri"/>
          <w:b/>
        </w:rPr>
        <w:t>:00 p.m</w:t>
      </w:r>
      <w:r w:rsidRPr="00A972BA">
        <w:rPr>
          <w:rFonts w:eastAsia="Calibri"/>
        </w:rPr>
        <w:t xml:space="preserve">. </w:t>
      </w:r>
      <w:r w:rsidRPr="00F51967">
        <w:rPr>
          <w:rFonts w:eastAsia="Calibri"/>
          <w:b/>
        </w:rPr>
        <w:t xml:space="preserve">on </w:t>
      </w:r>
      <w:r w:rsidR="002E3670">
        <w:rPr>
          <w:rFonts w:eastAsia="Calibri"/>
          <w:b/>
        </w:rPr>
        <w:t xml:space="preserve">February </w:t>
      </w:r>
      <w:r w:rsidR="00B444AB">
        <w:rPr>
          <w:rFonts w:eastAsia="Calibri"/>
          <w:b/>
        </w:rPr>
        <w:t>20</w:t>
      </w:r>
      <w:r w:rsidR="00F51967" w:rsidRPr="00F51967">
        <w:rPr>
          <w:rFonts w:eastAsia="Calibri"/>
          <w:b/>
        </w:rPr>
        <w:t xml:space="preserve">, </w:t>
      </w:r>
      <w:r w:rsidR="00E7718A" w:rsidRPr="00F51967">
        <w:rPr>
          <w:rFonts w:eastAsia="Calibri"/>
          <w:b/>
        </w:rPr>
        <w:t>20</w:t>
      </w:r>
      <w:r w:rsidR="00F95DB5">
        <w:rPr>
          <w:rFonts w:eastAsia="Calibri"/>
          <w:b/>
        </w:rPr>
        <w:t>20</w:t>
      </w:r>
      <w:r w:rsidRPr="00F51967">
        <w:rPr>
          <w:rFonts w:eastAsia="Calibri"/>
          <w:b/>
        </w:rPr>
        <w:t>,</w:t>
      </w:r>
      <w:r w:rsidRPr="00A972BA">
        <w:rPr>
          <w:rFonts w:eastAsia="Calibri"/>
        </w:rPr>
        <w:t xml:space="preserve"> at the </w:t>
      </w:r>
      <w:r w:rsidRPr="00A972BA">
        <w:rPr>
          <w:rFonts w:eastAsia="Calibri"/>
          <w:b/>
        </w:rPr>
        <w:t>Board of Registration in Medicine, 200 Harvard Mill Square, Suite 330, Wakefield, MA 01880</w:t>
      </w:r>
      <w:r w:rsidRPr="00A972BA">
        <w:rPr>
          <w:rFonts w:eastAsia="Calibri"/>
        </w:rPr>
        <w:t>.</w:t>
      </w:r>
      <w:r w:rsidR="00E7718A">
        <w:rPr>
          <w:rFonts w:eastAsia="Calibri"/>
        </w:rPr>
        <w:t xml:space="preserve"> The hearing will be conducted in the Board Room on the third floor.  </w:t>
      </w:r>
    </w:p>
    <w:p w:rsidR="00A972BA" w:rsidRPr="00A972BA" w:rsidRDefault="00A972BA" w:rsidP="00A972BA">
      <w:pPr>
        <w:autoSpaceDE w:val="0"/>
        <w:autoSpaceDN w:val="0"/>
        <w:adjustRightInd w:val="0"/>
        <w:jc w:val="left"/>
        <w:rPr>
          <w:rFonts w:eastAsia="Calibri"/>
        </w:rPr>
      </w:pPr>
    </w:p>
    <w:p w:rsidR="00A972BA" w:rsidRPr="00A972BA" w:rsidRDefault="00A972BA" w:rsidP="00A972BA">
      <w:pPr>
        <w:autoSpaceDE w:val="0"/>
        <w:autoSpaceDN w:val="0"/>
        <w:adjustRightInd w:val="0"/>
        <w:rPr>
          <w:rFonts w:eastAsia="Calibri"/>
        </w:rPr>
      </w:pPr>
      <w:r w:rsidRPr="00A972BA">
        <w:rPr>
          <w:rFonts w:eastAsia="Calibri"/>
        </w:rPr>
        <w:t xml:space="preserve">Speakers are requested to provide a copy of their oral testimony. The Board encourages all interested parties to submit testimony electronically to the following address: Eileen.Prebensen@state.ma.us. Please submit electronic testimony as an attached Word document or as text within the body of an email and type "Regulations" in the subject line. All submissions must include the sender's full name and address. The Board will post all electronic testimony that complies with these instructions on its website. Parties who are unable to submit electronic testimony should mail submissions to Eileen Prebensen, Senior Policy Counsel, Board of Registration in Medicine, 200 Harvard Mills Square, Suite 330, Wakefield, MA 01880.  All written or oral comments submitted to the Board may be posted on the Board's website and released in response to a request for public records. The Public Comment period will end at </w:t>
      </w:r>
      <w:r w:rsidRPr="00A972BA">
        <w:rPr>
          <w:rFonts w:eastAsia="Calibri"/>
          <w:b/>
        </w:rPr>
        <w:t>5:00 p.m. on Friday,</w:t>
      </w:r>
      <w:r w:rsidR="00F95DB5">
        <w:rPr>
          <w:rFonts w:eastAsia="Calibri"/>
          <w:b/>
        </w:rPr>
        <w:t xml:space="preserve"> </w:t>
      </w:r>
      <w:r w:rsidR="002E3670">
        <w:rPr>
          <w:rFonts w:eastAsia="Calibri"/>
          <w:b/>
        </w:rPr>
        <w:t xml:space="preserve">February </w:t>
      </w:r>
      <w:r w:rsidR="00B444AB">
        <w:rPr>
          <w:rFonts w:eastAsia="Calibri"/>
          <w:b/>
        </w:rPr>
        <w:t>21</w:t>
      </w:r>
      <w:r w:rsidR="00F95DB5">
        <w:rPr>
          <w:rFonts w:eastAsia="Calibri"/>
          <w:b/>
        </w:rPr>
        <w:t>, 2020</w:t>
      </w:r>
      <w:r w:rsidRPr="00A972BA">
        <w:rPr>
          <w:rFonts w:eastAsia="Calibri"/>
        </w:rPr>
        <w:t>.</w:t>
      </w:r>
    </w:p>
    <w:p w:rsidR="00A972BA" w:rsidRPr="00A972BA" w:rsidRDefault="00A972BA" w:rsidP="00A972BA">
      <w:pPr>
        <w:autoSpaceDE w:val="0"/>
        <w:autoSpaceDN w:val="0"/>
        <w:adjustRightInd w:val="0"/>
        <w:ind w:left="720" w:right="720"/>
        <w:jc w:val="left"/>
        <w:rPr>
          <w:rFonts w:eastAsia="Calibri"/>
        </w:rPr>
      </w:pPr>
    </w:p>
    <w:p w:rsidR="000620D1" w:rsidRDefault="00A972BA" w:rsidP="00A972BA">
      <w:pPr>
        <w:autoSpaceDE w:val="0"/>
        <w:autoSpaceDN w:val="0"/>
        <w:adjustRightInd w:val="0"/>
        <w:rPr>
          <w:rFonts w:eastAsia="Calibri"/>
        </w:rPr>
      </w:pPr>
      <w:r w:rsidRPr="00A972BA">
        <w:rPr>
          <w:rFonts w:eastAsia="Calibri"/>
        </w:rPr>
        <w:t xml:space="preserve">A copy of the proposed amendments may be viewed on the Board's website </w:t>
      </w:r>
      <w:r w:rsidR="00E7718A">
        <w:rPr>
          <w:rFonts w:eastAsia="Calibri"/>
        </w:rPr>
        <w:t xml:space="preserve">at </w:t>
      </w:r>
      <w:hyperlink r:id="rId5" w:history="1">
        <w:r w:rsidR="00AD4D61" w:rsidRPr="006E2234">
          <w:rPr>
            <w:rStyle w:val="Hyperlink"/>
            <w:rFonts w:eastAsia="Calibri"/>
          </w:rPr>
          <w:t>https://www.mass.gov/orgs/board-of-registration-in-medicine</w:t>
        </w:r>
      </w:hyperlink>
      <w:r w:rsidR="00AD4D61">
        <w:rPr>
          <w:rFonts w:eastAsia="Calibri"/>
        </w:rPr>
        <w:t xml:space="preserve"> </w:t>
      </w:r>
      <w:r w:rsidRPr="00A972BA">
        <w:rPr>
          <w:rFonts w:eastAsia="Calibri"/>
        </w:rPr>
        <w:t>or obtained from the Board at 781-876-8200.</w:t>
      </w:r>
      <w:r w:rsidR="000620D1">
        <w:rPr>
          <w:rFonts w:eastAsia="Calibri"/>
        </w:rPr>
        <w:t xml:space="preserve"> </w:t>
      </w:r>
      <w:r w:rsidR="00AD4D61">
        <w:rPr>
          <w:rFonts w:eastAsia="Calibri"/>
        </w:rPr>
        <w:t>Special accommodation requests may be directed to the Board by email</w:t>
      </w:r>
      <w:r w:rsidR="00A94CD1">
        <w:rPr>
          <w:rFonts w:eastAsia="Calibri"/>
        </w:rPr>
        <w:t>,</w:t>
      </w:r>
      <w:r w:rsidR="00AD4D61">
        <w:rPr>
          <w:rFonts w:eastAsia="Calibri"/>
        </w:rPr>
        <w:t xml:space="preserve"> </w:t>
      </w:r>
      <w:hyperlink r:id="rId6" w:history="1">
        <w:r w:rsidR="00A94CD1" w:rsidRPr="00153782">
          <w:rPr>
            <w:rStyle w:val="Hyperlink"/>
            <w:rFonts w:eastAsia="Calibri"/>
          </w:rPr>
          <w:t>borim.info@state.ma.us</w:t>
        </w:r>
      </w:hyperlink>
      <w:r w:rsidR="00A94CD1">
        <w:rPr>
          <w:rFonts w:eastAsia="Calibri"/>
        </w:rPr>
        <w:t xml:space="preserve"> o</w:t>
      </w:r>
      <w:r w:rsidR="00AD4D61">
        <w:rPr>
          <w:rFonts w:eastAsia="Calibri"/>
        </w:rPr>
        <w:t>r by phone</w:t>
      </w:r>
      <w:r w:rsidR="00A94CD1">
        <w:rPr>
          <w:rFonts w:eastAsia="Calibri"/>
        </w:rPr>
        <w:t>, 781-876-8262</w:t>
      </w:r>
      <w:r w:rsidR="000620D1">
        <w:rPr>
          <w:rFonts w:eastAsia="Calibri"/>
        </w:rPr>
        <w:t>. In the case of inclement weather or other emergency, a cancell</w:t>
      </w:r>
      <w:bookmarkStart w:id="0" w:name="_GoBack"/>
      <w:bookmarkEnd w:id="0"/>
      <w:r w:rsidR="000620D1">
        <w:rPr>
          <w:rFonts w:eastAsia="Calibri"/>
        </w:rPr>
        <w:t xml:space="preserve">ation notice will be posted on the Board’s website. </w:t>
      </w:r>
    </w:p>
    <w:sectPr w:rsidR="000620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3D7"/>
    <w:rsid w:val="000408B8"/>
    <w:rsid w:val="00041651"/>
    <w:rsid w:val="00047A92"/>
    <w:rsid w:val="000620D1"/>
    <w:rsid w:val="0012448A"/>
    <w:rsid w:val="00197BD3"/>
    <w:rsid w:val="001D405D"/>
    <w:rsid w:val="00297DC2"/>
    <w:rsid w:val="002C114B"/>
    <w:rsid w:val="002E3670"/>
    <w:rsid w:val="0032235E"/>
    <w:rsid w:val="003E044F"/>
    <w:rsid w:val="004519EF"/>
    <w:rsid w:val="004646F3"/>
    <w:rsid w:val="00512602"/>
    <w:rsid w:val="005D58EE"/>
    <w:rsid w:val="005F3ACD"/>
    <w:rsid w:val="0066288E"/>
    <w:rsid w:val="006961E6"/>
    <w:rsid w:val="0084349A"/>
    <w:rsid w:val="008517A2"/>
    <w:rsid w:val="008A7264"/>
    <w:rsid w:val="008D0D50"/>
    <w:rsid w:val="008F2EB4"/>
    <w:rsid w:val="009D2A38"/>
    <w:rsid w:val="009F3EA9"/>
    <w:rsid w:val="00A47CBB"/>
    <w:rsid w:val="00A674CC"/>
    <w:rsid w:val="00A94CD1"/>
    <w:rsid w:val="00A972BA"/>
    <w:rsid w:val="00AD4D61"/>
    <w:rsid w:val="00B2013E"/>
    <w:rsid w:val="00B444AB"/>
    <w:rsid w:val="00B6007D"/>
    <w:rsid w:val="00B826B6"/>
    <w:rsid w:val="00C243D7"/>
    <w:rsid w:val="00D418D5"/>
    <w:rsid w:val="00D519DA"/>
    <w:rsid w:val="00E7718A"/>
    <w:rsid w:val="00E87AF1"/>
    <w:rsid w:val="00EC4993"/>
    <w:rsid w:val="00F51967"/>
    <w:rsid w:val="00F95DB5"/>
    <w:rsid w:val="00FF2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44F"/>
    <w:rPr>
      <w:color w:val="0000FF" w:themeColor="hyperlink"/>
      <w:u w:val="single"/>
    </w:rPr>
  </w:style>
  <w:style w:type="character" w:styleId="FollowedHyperlink">
    <w:name w:val="FollowedHyperlink"/>
    <w:basedOn w:val="DefaultParagraphFont"/>
    <w:uiPriority w:val="99"/>
    <w:semiHidden/>
    <w:unhideWhenUsed/>
    <w:rsid w:val="00A94C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44F"/>
    <w:rPr>
      <w:color w:val="0000FF" w:themeColor="hyperlink"/>
      <w:u w:val="single"/>
    </w:rPr>
  </w:style>
  <w:style w:type="character" w:styleId="FollowedHyperlink">
    <w:name w:val="FollowedHyperlink"/>
    <w:basedOn w:val="DefaultParagraphFont"/>
    <w:uiPriority w:val="99"/>
    <w:semiHidden/>
    <w:unhideWhenUsed/>
    <w:rsid w:val="00A94C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orim.info@state.ma.us" TargetMode="External"/><Relationship Id="rId5" Type="http://schemas.openxmlformats.org/officeDocument/2006/relationships/hyperlink" Target="https://www.mass.gov/orgs/board-of-registration-in-medic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Prebensen</dc:creator>
  <cp:lastModifiedBy>eprebensen</cp:lastModifiedBy>
  <cp:revision>2</cp:revision>
  <cp:lastPrinted>2016-12-12T15:57:00Z</cp:lastPrinted>
  <dcterms:created xsi:type="dcterms:W3CDTF">2020-01-21T14:30:00Z</dcterms:created>
  <dcterms:modified xsi:type="dcterms:W3CDTF">2020-01-21T14:30:00Z</dcterms:modified>
</cp:coreProperties>
</file>