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0721" w14:textId="77777777" w:rsidR="00F47367" w:rsidRDefault="00000000">
      <w:pPr>
        <w:spacing w:after="79"/>
        <w:ind w:right="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6DFAED" wp14:editId="17EEF063">
            <wp:simplePos x="0" y="0"/>
            <wp:positionH relativeFrom="column">
              <wp:posOffset>-76199</wp:posOffset>
            </wp:positionH>
            <wp:positionV relativeFrom="paragraph">
              <wp:posOffset>-30642</wp:posOffset>
            </wp:positionV>
            <wp:extent cx="1018794" cy="1188720"/>
            <wp:effectExtent l="0" t="0" r="0" b="0"/>
            <wp:wrapSquare wrapText="bothSides"/>
            <wp:docPr id="89" name="Picture 89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Commonwealth State Sea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08773E68" w14:textId="76FC8F20" w:rsidR="00F47367" w:rsidRDefault="004E05C2" w:rsidP="004E05C2">
      <w:pPr>
        <w:spacing w:after="94"/>
        <w:ind w:left="222"/>
      </w:pPr>
      <w:r>
        <w:rPr>
          <w:rFonts w:ascii="Arial" w:eastAsia="Arial" w:hAnsi="Arial" w:cs="Arial"/>
          <w:sz w:val="26"/>
        </w:rPr>
        <w:t xml:space="preserve">        </w:t>
      </w:r>
      <w:r w:rsidR="00000000">
        <w:rPr>
          <w:rFonts w:ascii="Arial" w:eastAsia="Arial" w:hAnsi="Arial" w:cs="Arial"/>
          <w:sz w:val="26"/>
        </w:rPr>
        <w:t>T</w:t>
      </w:r>
      <w:r w:rsidR="00000000">
        <w:rPr>
          <w:rFonts w:ascii="Arial" w:eastAsia="Arial" w:hAnsi="Arial" w:cs="Arial"/>
          <w:sz w:val="21"/>
        </w:rPr>
        <w:t xml:space="preserve">HE </w:t>
      </w:r>
      <w:r w:rsidR="00000000">
        <w:rPr>
          <w:rFonts w:ascii="Arial" w:eastAsia="Arial" w:hAnsi="Arial" w:cs="Arial"/>
          <w:sz w:val="26"/>
        </w:rPr>
        <w:t>C</w:t>
      </w:r>
      <w:r w:rsidR="00000000">
        <w:rPr>
          <w:rFonts w:ascii="Arial" w:eastAsia="Arial" w:hAnsi="Arial" w:cs="Arial"/>
          <w:sz w:val="21"/>
        </w:rPr>
        <w:t xml:space="preserve">OMMONWEALTH OF </w:t>
      </w:r>
      <w:r w:rsidR="00000000">
        <w:rPr>
          <w:rFonts w:ascii="Arial" w:eastAsia="Arial" w:hAnsi="Arial" w:cs="Arial"/>
          <w:sz w:val="26"/>
        </w:rPr>
        <w:t>M</w:t>
      </w:r>
      <w:r w:rsidR="00000000">
        <w:rPr>
          <w:rFonts w:ascii="Arial" w:eastAsia="Arial" w:hAnsi="Arial" w:cs="Arial"/>
          <w:sz w:val="21"/>
        </w:rPr>
        <w:t>ASSACHUSETTS</w:t>
      </w:r>
      <w:r w:rsidR="00000000">
        <w:rPr>
          <w:rFonts w:ascii="Arial" w:eastAsia="Arial" w:hAnsi="Arial" w:cs="Arial"/>
          <w:sz w:val="26"/>
        </w:rPr>
        <w:t xml:space="preserve"> </w:t>
      </w:r>
    </w:p>
    <w:p w14:paraId="61A1BED9" w14:textId="35BF5CD4" w:rsidR="00F47367" w:rsidRDefault="004E05C2" w:rsidP="004E05C2">
      <w:pPr>
        <w:spacing w:after="132"/>
        <w:ind w:left="127" w:right="-104" w:hanging="10"/>
      </w:pPr>
      <w:r>
        <w:rPr>
          <w:rFonts w:ascii="Arial" w:eastAsia="Arial" w:hAnsi="Arial" w:cs="Arial"/>
        </w:rPr>
        <w:t xml:space="preserve">                            </w:t>
      </w:r>
      <w:r w:rsidR="00000000">
        <w:rPr>
          <w:rFonts w:ascii="Arial" w:eastAsia="Arial" w:hAnsi="Arial" w:cs="Arial"/>
        </w:rPr>
        <w:t>E</w:t>
      </w:r>
      <w:r w:rsidR="00000000">
        <w:rPr>
          <w:rFonts w:ascii="Arial" w:eastAsia="Arial" w:hAnsi="Arial" w:cs="Arial"/>
          <w:sz w:val="18"/>
        </w:rPr>
        <w:t xml:space="preserve">XECUTIVE </w:t>
      </w:r>
      <w:r w:rsidR="00000000">
        <w:rPr>
          <w:rFonts w:ascii="Arial" w:eastAsia="Arial" w:hAnsi="Arial" w:cs="Arial"/>
        </w:rPr>
        <w:t>O</w:t>
      </w:r>
      <w:r w:rsidR="00000000">
        <w:rPr>
          <w:rFonts w:ascii="Arial" w:eastAsia="Arial" w:hAnsi="Arial" w:cs="Arial"/>
          <w:sz w:val="18"/>
        </w:rPr>
        <w:t>FFICE FOR</w:t>
      </w:r>
      <w:r w:rsidR="00000000">
        <w:rPr>
          <w:rFonts w:ascii="Arial" w:eastAsia="Arial" w:hAnsi="Arial" w:cs="Arial"/>
        </w:rPr>
        <w:t xml:space="preserve"> </w:t>
      </w:r>
    </w:p>
    <w:p w14:paraId="152364F9" w14:textId="56DC379A" w:rsidR="00F47367" w:rsidRDefault="004E05C2" w:rsidP="004E05C2">
      <w:pPr>
        <w:spacing w:after="76"/>
        <w:ind w:left="127" w:right="-101" w:hanging="10"/>
      </w:pPr>
      <w:r>
        <w:rPr>
          <w:rFonts w:ascii="Arial" w:eastAsia="Arial" w:hAnsi="Arial" w:cs="Arial"/>
        </w:rPr>
        <w:t xml:space="preserve">                        </w:t>
      </w:r>
      <w:r w:rsidR="00000000">
        <w:rPr>
          <w:rFonts w:ascii="Arial" w:eastAsia="Arial" w:hAnsi="Arial" w:cs="Arial"/>
        </w:rPr>
        <w:t>A</w:t>
      </w:r>
      <w:r w:rsidR="00000000">
        <w:rPr>
          <w:rFonts w:ascii="Arial" w:eastAsia="Arial" w:hAnsi="Arial" w:cs="Arial"/>
          <w:sz w:val="18"/>
        </w:rPr>
        <w:t xml:space="preserve">DMINISTRATION AND </w:t>
      </w:r>
      <w:r w:rsidR="00000000">
        <w:rPr>
          <w:rFonts w:ascii="Arial" w:eastAsia="Arial" w:hAnsi="Arial" w:cs="Arial"/>
        </w:rPr>
        <w:t>F</w:t>
      </w:r>
      <w:r w:rsidR="00000000">
        <w:rPr>
          <w:rFonts w:ascii="Arial" w:eastAsia="Arial" w:hAnsi="Arial" w:cs="Arial"/>
          <w:sz w:val="18"/>
        </w:rPr>
        <w:t>INANCE</w:t>
      </w:r>
      <w:r w:rsidR="00000000">
        <w:rPr>
          <w:rFonts w:ascii="Arial" w:eastAsia="Arial" w:hAnsi="Arial" w:cs="Arial"/>
        </w:rPr>
        <w:t xml:space="preserve"> </w:t>
      </w:r>
    </w:p>
    <w:p w14:paraId="09E56BA4" w14:textId="08C944CA" w:rsidR="00F47367" w:rsidRDefault="004E05C2" w:rsidP="004E05C2">
      <w:pPr>
        <w:pStyle w:val="Heading1"/>
        <w:ind w:left="127" w:right="-117"/>
        <w:jc w:val="left"/>
      </w:pPr>
      <w:r>
        <w:rPr>
          <w:rFonts w:ascii="Arial" w:eastAsia="Arial" w:hAnsi="Arial" w:cs="Arial"/>
          <w:b w:val="0"/>
          <w:sz w:val="18"/>
          <w:u w:val="none"/>
        </w:rPr>
        <w:t xml:space="preserve">                  </w:t>
      </w:r>
      <w:r w:rsidR="00000000">
        <w:rPr>
          <w:rFonts w:ascii="Arial" w:eastAsia="Arial" w:hAnsi="Arial" w:cs="Arial"/>
          <w:b w:val="0"/>
          <w:sz w:val="18"/>
          <w:u w:val="none"/>
        </w:rPr>
        <w:t>STATE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</w:t>
      </w:r>
      <w:r w:rsidR="00000000">
        <w:rPr>
          <w:rFonts w:ascii="Arial" w:eastAsia="Arial" w:hAnsi="Arial" w:cs="Arial"/>
          <w:b w:val="0"/>
          <w:sz w:val="18"/>
          <w:u w:val="none"/>
        </w:rPr>
        <w:t>HOUSE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   </w:t>
      </w:r>
      <w:r w:rsidR="00000000">
        <w:rPr>
          <w:rFonts w:ascii="Arial" w:eastAsia="Arial" w:hAnsi="Arial" w:cs="Arial"/>
          <w:sz w:val="18"/>
          <w:u w:val="none"/>
        </w:rPr>
        <w:t>▪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   </w:t>
      </w:r>
      <w:r w:rsidR="00000000">
        <w:rPr>
          <w:rFonts w:ascii="Arial" w:eastAsia="Arial" w:hAnsi="Arial" w:cs="Arial"/>
          <w:b w:val="0"/>
          <w:sz w:val="18"/>
          <w:u w:val="none"/>
        </w:rPr>
        <w:t>ROOM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</w:t>
      </w:r>
      <w:r w:rsidR="00000000">
        <w:rPr>
          <w:rFonts w:ascii="Arial" w:eastAsia="Arial" w:hAnsi="Arial" w:cs="Arial"/>
          <w:b w:val="0"/>
          <w:sz w:val="18"/>
          <w:u w:val="none"/>
        </w:rPr>
        <w:t>373 BOSTON,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</w:t>
      </w:r>
      <w:r w:rsidR="00000000">
        <w:rPr>
          <w:rFonts w:ascii="Arial" w:eastAsia="Arial" w:hAnsi="Arial" w:cs="Arial"/>
          <w:b w:val="0"/>
          <w:sz w:val="18"/>
          <w:u w:val="none"/>
        </w:rPr>
        <w:t>MA</w:t>
      </w:r>
      <w:r w:rsidR="00000000">
        <w:rPr>
          <w:rFonts w:ascii="Arial" w:eastAsia="Arial" w:hAnsi="Arial" w:cs="Arial"/>
          <w:b w:val="0"/>
          <w:sz w:val="14"/>
          <w:u w:val="none"/>
        </w:rPr>
        <w:t xml:space="preserve">  </w:t>
      </w:r>
      <w:r w:rsidR="00000000">
        <w:rPr>
          <w:rFonts w:ascii="Arial" w:eastAsia="Arial" w:hAnsi="Arial" w:cs="Arial"/>
          <w:b w:val="0"/>
          <w:sz w:val="18"/>
          <w:u w:val="none"/>
        </w:rPr>
        <w:t>02133</w:t>
      </w:r>
      <w:r w:rsidR="00000000"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415F3B7C" w14:textId="77777777" w:rsidR="00F47367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7D79D3C4" w14:textId="77777777" w:rsidR="00F47367" w:rsidRDefault="00000000">
      <w:pPr>
        <w:spacing w:after="976" w:line="225" w:lineRule="auto"/>
        <w:ind w:left="7704"/>
        <w:jc w:val="both"/>
      </w:pPr>
      <w:r>
        <w:rPr>
          <w:rFonts w:ascii="Arial" w:eastAsia="Arial" w:hAnsi="Arial" w:cs="Arial"/>
          <w:sz w:val="18"/>
        </w:rPr>
        <w:t>TEL: (617) 727-2040 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BE1098" w14:textId="77777777" w:rsidR="00F47367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8F83F1" w14:textId="77777777" w:rsidR="00F47367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47C57D88" w14:textId="77777777" w:rsidR="00F47367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6DA118" w14:textId="77777777" w:rsidR="00F47367" w:rsidRDefault="00000000">
      <w:pPr>
        <w:spacing w:after="0"/>
        <w:ind w:right="1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4ECA1BFD" w14:textId="77777777" w:rsidR="00F47367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A0A5EE" w14:textId="77777777" w:rsidR="00F47367" w:rsidRDefault="00000000">
      <w:pPr>
        <w:spacing w:after="13" w:line="249" w:lineRule="auto"/>
        <w:ind w:left="4203" w:right="2906" w:hanging="913"/>
      </w:pPr>
      <w:r>
        <w:rPr>
          <w:rFonts w:ascii="Times New Roman" w:eastAsia="Times New Roman" w:hAnsi="Times New Roman" w:cs="Times New Roman"/>
          <w:b/>
          <w:sz w:val="24"/>
        </w:rPr>
        <w:t xml:space="preserve">Friday, November 20,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1:30 p.m. </w:t>
      </w:r>
    </w:p>
    <w:p w14:paraId="400A8051" w14:textId="77777777" w:rsidR="00F47367" w:rsidRDefault="00000000">
      <w:pPr>
        <w:spacing w:after="0" w:line="249" w:lineRule="auto"/>
        <w:ind w:left="282" w:hanging="10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</w:t>
      </w:r>
    </w:p>
    <w:p w14:paraId="6DE969A2" w14:textId="77777777" w:rsidR="00F47367" w:rsidRDefault="00000000">
      <w:pPr>
        <w:spacing w:after="0" w:line="249" w:lineRule="auto"/>
        <w:ind w:left="1084" w:hanging="1027"/>
      </w:pPr>
      <w:r>
        <w:rPr>
          <w:rFonts w:ascii="Times New Roman" w:eastAsia="Times New Roman" w:hAnsi="Times New Roman" w:cs="Times New Roman"/>
          <w:sz w:val="24"/>
        </w:rPr>
        <w:t>Open Meeting Law, G.L. c. 30A, § 20, signed and dated March 12, 2020</w:t>
      </w:r>
      <w:proofErr w:type="gramStart"/>
      <w:r>
        <w:rPr>
          <w:rFonts w:ascii="Times New Roman" w:eastAsia="Times New Roman" w:hAnsi="Times New Roman" w:cs="Times New Roman"/>
          <w:sz w:val="24"/>
        </w:rPr>
        <w:t>, this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meeting will be conducted, and open to the public, via </w:t>
      </w:r>
      <w:proofErr w:type="spellStart"/>
      <w:r>
        <w:rPr>
          <w:rFonts w:ascii="Times New Roman" w:eastAsia="Times New Roman" w:hAnsi="Times New Roman" w:cs="Times New Roman"/>
          <w:sz w:val="24"/>
        </w:rPr>
        <w:t>WebEx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video and teleconference. </w:t>
      </w:r>
    </w:p>
    <w:p w14:paraId="2E864D42" w14:textId="77777777" w:rsidR="00F47367" w:rsidRDefault="00000000">
      <w:pPr>
        <w:spacing w:after="0" w:line="249" w:lineRule="auto"/>
        <w:ind w:left="783" w:hanging="547"/>
      </w:pPr>
      <w:proofErr w:type="spellStart"/>
      <w:r>
        <w:rPr>
          <w:rFonts w:ascii="Times New Roman" w:eastAsia="Times New Roman" w:hAnsi="Times New Roman" w:cs="Times New Roman"/>
          <w:sz w:val="24"/>
        </w:rPr>
        <w:t>WebEx</w:t>
      </w:r>
      <w:proofErr w:type="spellEnd"/>
      <w:r>
        <w:rPr>
          <w:rFonts w:ascii="Times New Roman" w:eastAsia="Times New Roman" w:hAnsi="Times New Roman" w:cs="Times New Roman"/>
          <w:sz w:val="24"/>
        </w:rPr>
        <w:t>: URL:</w:t>
      </w:r>
      <w:r>
        <w:rPr>
          <w:rFonts w:ascii="Times New Roman" w:eastAsia="Times New Roman" w:hAnsi="Times New Roman" w:cs="Times New Roman"/>
          <w:color w:val="6A6B6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4471C4"/>
          <w:sz w:val="24"/>
          <w:u w:val="single" w:color="4471C4"/>
        </w:rPr>
        <w:t>https://www.webex.com</w:t>
      </w:r>
      <w:r>
        <w:rPr>
          <w:rFonts w:ascii="Times New Roman" w:eastAsia="Times New Roman" w:hAnsi="Times New Roman" w:cs="Times New Roman"/>
          <w:color w:val="6A6B6C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Meeting ID: 173 908 0308;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Password: DAC112020 Teleconference: Conference line: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1-617-315-0704</w:t>
      </w:r>
      <w:r>
        <w:rPr>
          <w:rFonts w:ascii="Times New Roman" w:eastAsia="Times New Roman" w:hAnsi="Times New Roman" w:cs="Times New Roman"/>
          <w:sz w:val="24"/>
        </w:rPr>
        <w:t xml:space="preserve">; Access code: 173 908 0308 </w:t>
      </w:r>
    </w:p>
    <w:p w14:paraId="714EBBE8" w14:textId="77777777" w:rsidR="00F47367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8BB8CD" w14:textId="77777777" w:rsidR="00F47367" w:rsidRDefault="00000000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14:paraId="2F3D84B0" w14:textId="77777777" w:rsidR="00F47367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182349" w14:textId="77777777" w:rsidR="00F47367" w:rsidRDefault="00000000">
      <w:pPr>
        <w:numPr>
          <w:ilvl w:val="0"/>
          <w:numId w:val="1"/>
        </w:numPr>
        <w:spacing w:after="91" w:line="249" w:lineRule="auto"/>
        <w:ind w:right="290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  </w:t>
      </w:r>
    </w:p>
    <w:p w14:paraId="470E8F12" w14:textId="77777777" w:rsidR="00F47367" w:rsidRDefault="00000000">
      <w:pPr>
        <w:spacing w:after="0" w:line="249" w:lineRule="auto"/>
        <w:ind w:left="1090" w:hanging="10"/>
      </w:pP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Adoption of meeting minutes and presentation from October 16, 2020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1493806E" w14:textId="77777777" w:rsidR="00F4736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B2BC19" w14:textId="77777777" w:rsidR="00F47367" w:rsidRDefault="00000000">
      <w:pPr>
        <w:numPr>
          <w:ilvl w:val="0"/>
          <w:numId w:val="1"/>
        </w:numPr>
        <w:spacing w:after="13" w:line="249" w:lineRule="auto"/>
        <w:ind w:right="290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Debt Affordability Modeling Scenario Review </w:t>
      </w:r>
    </w:p>
    <w:p w14:paraId="58E6F781" w14:textId="77777777" w:rsidR="00F47367" w:rsidRDefault="00000000">
      <w:pPr>
        <w:spacing w:after="5"/>
      </w:pPr>
      <w:r>
        <w:rPr>
          <w:b/>
        </w:rPr>
        <w:t xml:space="preserve"> </w:t>
      </w:r>
    </w:p>
    <w:p w14:paraId="2FB1E369" w14:textId="77777777" w:rsidR="00F47367" w:rsidRDefault="00000000">
      <w:pPr>
        <w:numPr>
          <w:ilvl w:val="0"/>
          <w:numId w:val="1"/>
        </w:numPr>
        <w:spacing w:after="13" w:line="249" w:lineRule="auto"/>
        <w:ind w:right="290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sectPr w:rsidR="00F47367" w:rsidSect="00F44DBA">
      <w:pgSz w:w="12240" w:h="15840"/>
      <w:pgMar w:top="1440" w:right="1325" w:bottom="1440" w:left="1440" w:header="345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64FE" w14:textId="77777777" w:rsidR="002A56DC" w:rsidRDefault="002A56DC" w:rsidP="00F44DBA">
      <w:pPr>
        <w:spacing w:after="0" w:line="240" w:lineRule="auto"/>
      </w:pPr>
      <w:r>
        <w:separator/>
      </w:r>
    </w:p>
  </w:endnote>
  <w:endnote w:type="continuationSeparator" w:id="0">
    <w:p w14:paraId="72AF87BE" w14:textId="77777777" w:rsidR="002A56DC" w:rsidRDefault="002A56DC" w:rsidP="00F4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20CD" w14:textId="77777777" w:rsidR="002A56DC" w:rsidRDefault="002A56DC" w:rsidP="00F44DBA">
      <w:pPr>
        <w:spacing w:after="0" w:line="240" w:lineRule="auto"/>
      </w:pPr>
      <w:r>
        <w:separator/>
      </w:r>
    </w:p>
  </w:footnote>
  <w:footnote w:type="continuationSeparator" w:id="0">
    <w:p w14:paraId="21A95540" w14:textId="77777777" w:rsidR="002A56DC" w:rsidRDefault="002A56DC" w:rsidP="00F4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D94"/>
    <w:multiLevelType w:val="hybridMultilevel"/>
    <w:tmpl w:val="803C164C"/>
    <w:lvl w:ilvl="0" w:tplc="B2D64F2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E4D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A479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C03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2A2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AF4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216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A45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000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1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67"/>
    <w:rsid w:val="00186CD6"/>
    <w:rsid w:val="001C55FB"/>
    <w:rsid w:val="002A56DC"/>
    <w:rsid w:val="0037182C"/>
    <w:rsid w:val="004811D2"/>
    <w:rsid w:val="004E05C2"/>
    <w:rsid w:val="00632236"/>
    <w:rsid w:val="00A04A60"/>
    <w:rsid w:val="00AF1929"/>
    <w:rsid w:val="00C96B49"/>
    <w:rsid w:val="00F44DBA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A0DD9"/>
  <w15:docId w15:val="{2C15371A-D193-416B-B4F6-EF41BB3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F44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DB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44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82CFE-C9A1-47FD-8706-095B914CA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71F92-2247-45EA-BDB9-E3790F0D6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341B7-A080-46E7-B816-EA76D1C52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DAC Meeting #5 -11.20.20 Agenda.doc</dc:title>
  <dc:subject/>
  <dc:creator>wbarchibald</dc:creator>
  <cp:keywords/>
  <cp:lastModifiedBy>Kelly, Lynne (A&amp;F)</cp:lastModifiedBy>
  <cp:revision>8</cp:revision>
  <dcterms:created xsi:type="dcterms:W3CDTF">2026-01-20T19:12:00Z</dcterms:created>
  <dcterms:modified xsi:type="dcterms:W3CDTF">2026-01-22T19:00:00Z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