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25BA6BF0" w:rsidR="000D6EFB" w:rsidRPr="00CF348A" w:rsidRDefault="00E76C80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November 16</w:t>
      </w:r>
      <w:r w:rsidR="000D6EFB"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 w:rsidR="000D6EFB"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327DF2D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Massachusetts General Law 30A, Sections 11A and 11A1/2, and in</w:t>
      </w:r>
    </w:p>
    <w:p w14:paraId="24DA0E61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compliance with Governor Baker’s Executive Order dated March 12, 2020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5F34C8FC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4C8F37DB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E76C80">
        <w:rPr>
          <w:rFonts w:ascii="Times New Roman" w:hAnsi="Times New Roman" w:cs="Times New Roman"/>
          <w:b/>
          <w:bCs/>
          <w:sz w:val="28"/>
          <w:szCs w:val="28"/>
        </w:rPr>
        <w:t>November 18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7BE8DF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00A1B158" w14:textId="77777777" w:rsidR="000D6EFB" w:rsidRPr="0029640E" w:rsidRDefault="004515C0" w:rsidP="000D6EFB">
      <w:pPr>
        <w:spacing w:before="3"/>
        <w:ind w:left="1440" w:right="2339" w:firstLine="720"/>
        <w:jc w:val="center"/>
        <w:rPr>
          <w:rFonts w:cs="Arial"/>
          <w:color w:val="252424"/>
          <w:sz w:val="22"/>
          <w:szCs w:val="22"/>
        </w:rPr>
      </w:pPr>
      <w:hyperlink r:id="rId8" w:tgtFrame="_blank" w:history="1">
        <w:r w:rsidR="000D6EFB" w:rsidRPr="0029640E">
          <w:rPr>
            <w:rStyle w:val="Hyperlink"/>
            <w:rFonts w:ascii="Segoe UI Semibold" w:hAnsi="Segoe UI Semibold" w:cs="Segoe UI Semibold"/>
            <w:color w:val="6264A7"/>
            <w:szCs w:val="24"/>
          </w:rPr>
          <w:t>Click here to join the meeting</w:t>
        </w:r>
      </w:hyperlink>
    </w:p>
    <w:p w14:paraId="561D39E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(via Virtual Teams Meeting)</w:t>
      </w:r>
    </w:p>
    <w:p w14:paraId="3A4286CB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 xml:space="preserve">We encourage you to join the meeting using the Teams Application through the link listed above. If you do not have access to Teams, </w:t>
      </w:r>
    </w:p>
    <w:p w14:paraId="2539EA1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>please join via phone:</w:t>
      </w:r>
      <w:r w:rsidRPr="005C2448">
        <w:rPr>
          <w:rFonts w:ascii="Times New Roman" w:hAnsi="Times New Roman" w:cs="Times New Roman"/>
          <w:b/>
          <w:bCs/>
          <w:sz w:val="28"/>
          <w:szCs w:val="28"/>
        </w:rPr>
        <w:t>1-857-327-9245 Conference ID: 342968706#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DB81" w14:textId="77777777" w:rsidR="004515C0" w:rsidRDefault="004515C0" w:rsidP="00055810">
      <w:r>
        <w:separator/>
      </w:r>
    </w:p>
  </w:endnote>
  <w:endnote w:type="continuationSeparator" w:id="0">
    <w:p w14:paraId="44C831AE" w14:textId="77777777" w:rsidR="004515C0" w:rsidRDefault="004515C0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05614" w14:textId="77777777" w:rsidR="004515C0" w:rsidRDefault="004515C0" w:rsidP="00055810">
      <w:r>
        <w:separator/>
      </w:r>
    </w:p>
  </w:footnote>
  <w:footnote w:type="continuationSeparator" w:id="0">
    <w:p w14:paraId="7D8FD00C" w14:textId="77777777" w:rsidR="004515C0" w:rsidRDefault="004515C0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4515C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698566250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698566249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156D6FA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97537F" w:rsidRPr="0097537F">
      <w:rPr>
        <w:i/>
        <w:sz w:val="20"/>
      </w:rPr>
      <w:t>Acting</w:t>
    </w:r>
    <w:r w:rsidR="0097537F">
      <w:rPr>
        <w:i/>
        <w:szCs w:val="24"/>
      </w:rPr>
      <w:t xml:space="preserve">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323A"/>
    <w:rsid w:val="00406D29"/>
    <w:rsid w:val="0043169D"/>
    <w:rsid w:val="00442DA2"/>
    <w:rsid w:val="00444F51"/>
    <w:rsid w:val="004515C0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40ECE"/>
    <w:rsid w:val="00B414D7"/>
    <w:rsid w:val="00B66FE8"/>
    <w:rsid w:val="00B86102"/>
    <w:rsid w:val="00B95DA5"/>
    <w:rsid w:val="00BB111E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5B0E"/>
    <w:rsid w:val="00D95B64"/>
    <w:rsid w:val="00DA6FCE"/>
    <w:rsid w:val="00DD19B3"/>
    <w:rsid w:val="00DF3E1E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QwOGRiZDktZGYwOS00ZWUwLThmMjctZjhhZDUyNmMyYzRj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1385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2021-11-16T16:11:00Z</dcterms:created>
  <dcterms:modified xsi:type="dcterms:W3CDTF">2021-11-16T16:11:00Z</dcterms:modified>
  <cp:contentStatus>911 Department Letterhead Baker Polito Turco</cp:contentStatus>
</cp:coreProperties>
</file>