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C4D75" w14:textId="77777777" w:rsidR="004B5AAC" w:rsidRPr="00B355D1" w:rsidRDefault="00DB7C58" w:rsidP="00FA2322">
      <w:pPr>
        <w:outlineLvl w:val="0"/>
        <w:rPr>
          <w:rFonts w:asciiTheme="minorHAnsi" w:hAnsiTheme="minorHAnsi" w:cstheme="minorHAnsi"/>
          <w:b/>
        </w:rPr>
      </w:pPr>
      <w:r w:rsidRPr="00B355D1">
        <w:rPr>
          <w:rFonts w:asciiTheme="minorHAnsi" w:hAnsiTheme="minorHAnsi" w:cstheme="minorHAnsi"/>
          <w:b/>
        </w:rPr>
        <w:t>Slide 1</w:t>
      </w:r>
    </w:p>
    <w:p w14:paraId="54845B7E" w14:textId="77777777" w:rsidR="00DB7C58" w:rsidRPr="00B355D1" w:rsidRDefault="00DB7C58" w:rsidP="00FA2322">
      <w:pPr>
        <w:spacing w:after="200" w:line="276" w:lineRule="auto"/>
        <w:outlineLvl w:val="0"/>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rsidP="00FA2322">
      <w:pPr>
        <w:outlineLvl w:val="0"/>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279FA30F" w:rsidR="00B64E0F" w:rsidRPr="00B355D1" w:rsidRDefault="00AA53EE" w:rsidP="00FA2322">
      <w:pPr>
        <w:tabs>
          <w:tab w:val="left" w:pos="2760"/>
        </w:tabs>
        <w:outlineLvl w:val="0"/>
        <w:rPr>
          <w:rFonts w:asciiTheme="minorHAnsi" w:hAnsiTheme="minorHAnsi" w:cstheme="minorHAnsi"/>
        </w:rPr>
      </w:pPr>
      <w:r>
        <w:rPr>
          <w:rFonts w:asciiTheme="minorHAnsi" w:hAnsiTheme="minorHAnsi" w:cstheme="minorHAnsi"/>
        </w:rPr>
        <w:t>November</w:t>
      </w:r>
      <w:r w:rsidR="00AA3630">
        <w:rPr>
          <w:rFonts w:asciiTheme="minorHAnsi" w:hAnsiTheme="minorHAnsi" w:cstheme="minorHAnsi"/>
        </w:rPr>
        <w:t xml:space="preserve"> 2019</w:t>
      </w:r>
      <w:r w:rsidR="00FA3A30">
        <w:rPr>
          <w:rFonts w:asciiTheme="minorHAnsi" w:hAnsiTheme="minorHAnsi" w:cstheme="minorHAnsi"/>
        </w:rPr>
        <w:t xml:space="preserve">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rsidP="00FA2322">
      <w:pPr>
        <w:outlineLvl w:val="0"/>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rsidP="00FA2322">
      <w:pPr>
        <w:outlineLvl w:val="0"/>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FA2322">
      <w:pPr>
        <w:outlineLvl w:val="0"/>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FA2322">
      <w:pPr>
        <w:tabs>
          <w:tab w:val="left" w:pos="720"/>
          <w:tab w:val="right" w:pos="2160"/>
        </w:tabs>
        <w:outlineLvl w:val="0"/>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29B661AE" w:rsidR="00BC5B84" w:rsidRPr="00B355D1" w:rsidRDefault="00973EBA" w:rsidP="00BC5B84">
      <w:pPr>
        <w:numPr>
          <w:ilvl w:val="0"/>
          <w:numId w:val="46"/>
        </w:numPr>
        <w:tabs>
          <w:tab w:val="left" w:pos="720"/>
          <w:tab w:val="right" w:pos="2160"/>
        </w:tabs>
        <w:rPr>
          <w:rFonts w:asciiTheme="minorHAnsi" w:hAnsiTheme="minorHAnsi" w:cstheme="minorHAnsi"/>
        </w:rPr>
      </w:pPr>
      <w:r>
        <w:rPr>
          <w:rFonts w:asciiTheme="minorHAnsi" w:hAnsiTheme="minorHAnsi" w:cstheme="minorHAnsi"/>
          <w:b/>
          <w:bCs/>
        </w:rPr>
        <w:t xml:space="preserve">F1 – Facility-based Care. </w:t>
      </w:r>
      <w:r w:rsidR="00BC5B84"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FA2322">
      <w:pPr>
        <w:outlineLvl w:val="0"/>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FA2322">
      <w:pPr>
        <w:outlineLvl w:val="0"/>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3637BB35" w:rsidR="00593E3F" w:rsidRPr="00B355D1" w:rsidRDefault="00FA3A30" w:rsidP="002A392E">
      <w:pPr>
        <w:pStyle w:val="ListParagraph"/>
        <w:numPr>
          <w:ilvl w:val="0"/>
          <w:numId w:val="42"/>
        </w:numPr>
        <w:rPr>
          <w:rFonts w:asciiTheme="minorHAnsi" w:hAnsiTheme="minorHAnsi" w:cstheme="minorHAnsi"/>
        </w:rPr>
      </w:pPr>
      <w:r>
        <w:rPr>
          <w:rFonts w:asciiTheme="minorHAnsi" w:hAnsiTheme="minorHAnsi" w:cstheme="minorHAnsi"/>
        </w:rPr>
        <w:t xml:space="preserve">Effective </w:t>
      </w:r>
      <w:r w:rsidR="00AA53EE">
        <w:rPr>
          <w:rFonts w:asciiTheme="minorHAnsi" w:hAnsiTheme="minorHAnsi" w:cstheme="minorHAnsi"/>
          <w:b/>
        </w:rPr>
        <w:t>November</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sidR="00CB703B">
        <w:rPr>
          <w:rFonts w:asciiTheme="minorHAnsi" w:hAnsiTheme="minorHAnsi" w:cstheme="minorHAnsi"/>
          <w:b/>
        </w:rPr>
        <w:t>2019</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AA53EE">
        <w:rPr>
          <w:rFonts w:asciiTheme="minorHAnsi" w:hAnsiTheme="minorHAnsi" w:cstheme="minorHAnsi"/>
          <w:b/>
          <w:bCs/>
        </w:rPr>
        <w:t>25,206</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FA2322">
      <w:pPr>
        <w:tabs>
          <w:tab w:val="left" w:pos="5220"/>
        </w:tabs>
        <w:ind w:left="720"/>
        <w:outlineLvl w:val="0"/>
        <w:rPr>
          <w:rFonts w:asciiTheme="minorHAnsi" w:hAnsiTheme="minorHAnsi" w:cstheme="minorHAnsi"/>
        </w:rPr>
      </w:pPr>
      <w:r w:rsidRPr="00B355D1">
        <w:rPr>
          <w:rFonts w:asciiTheme="minorHAnsi" w:hAnsiTheme="minorHAnsi" w:cstheme="minorHAnsi"/>
        </w:rPr>
        <w:t>Total Enrollment by Plan</w:t>
      </w:r>
    </w:p>
    <w:p w14:paraId="3E718F18" w14:textId="074867FB"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AA53EE">
        <w:rPr>
          <w:rFonts w:asciiTheme="minorHAnsi" w:hAnsiTheme="minorHAnsi" w:cstheme="minorHAnsi"/>
        </w:rPr>
        <w:t>22,411</w:t>
      </w:r>
      <w:r w:rsidR="00412D69">
        <w:rPr>
          <w:rFonts w:asciiTheme="minorHAnsi" w:hAnsiTheme="minorHAnsi" w:cstheme="minorHAnsi"/>
        </w:rPr>
        <w:tab/>
      </w:r>
      <w:r w:rsidR="000331C2">
        <w:rPr>
          <w:rFonts w:asciiTheme="minorHAnsi" w:hAnsiTheme="minorHAnsi" w:cstheme="minorHAnsi"/>
        </w:rPr>
        <w:t xml:space="preserve">  </w:t>
      </w:r>
    </w:p>
    <w:p w14:paraId="258B4E55" w14:textId="3EF0E15C"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AA53EE">
        <w:rPr>
          <w:rFonts w:asciiTheme="minorHAnsi" w:hAnsiTheme="minorHAnsi" w:cstheme="minorHAnsi"/>
        </w:rPr>
        <w:t>2,795</w:t>
      </w:r>
    </w:p>
    <w:p w14:paraId="6C48D8B6" w14:textId="3899FECB"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AA53EE">
        <w:rPr>
          <w:rFonts w:asciiTheme="minorHAnsi" w:hAnsiTheme="minorHAnsi" w:cstheme="minorHAnsi"/>
        </w:rPr>
        <w:t>25,206</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FA2322">
      <w:pPr>
        <w:ind w:left="720"/>
        <w:outlineLvl w:val="0"/>
        <w:rPr>
          <w:rFonts w:asciiTheme="minorHAnsi" w:hAnsiTheme="minorHAnsi" w:cstheme="minorHAnsi"/>
        </w:rPr>
      </w:pPr>
      <w:r>
        <w:rPr>
          <w:rFonts w:asciiTheme="minorHAnsi" w:hAnsiTheme="minorHAnsi" w:cstheme="minorHAnsi"/>
        </w:rPr>
        <w:t>Total Enrollment by Rating Category</w:t>
      </w:r>
    </w:p>
    <w:p w14:paraId="35CBF847" w14:textId="02955A5E" w:rsidR="00BC5B84" w:rsidRDefault="00AA53EE"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184</w:t>
      </w:r>
    </w:p>
    <w:p w14:paraId="6D009481" w14:textId="11BDD10C" w:rsidR="00BC5B84" w:rsidRDefault="00AA53EE"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276</w:t>
      </w:r>
    </w:p>
    <w:p w14:paraId="4A4E1B77" w14:textId="08B6171D"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E012B9">
        <w:rPr>
          <w:rFonts w:asciiTheme="minorHAnsi" w:hAnsiTheme="minorHAnsi" w:cstheme="minorHAnsi"/>
        </w:rPr>
        <w:t>11,</w:t>
      </w:r>
      <w:r w:rsidR="00AA53EE">
        <w:rPr>
          <w:rFonts w:asciiTheme="minorHAnsi" w:hAnsiTheme="minorHAnsi" w:cstheme="minorHAnsi"/>
        </w:rPr>
        <w:t>741</w:t>
      </w:r>
    </w:p>
    <w:p w14:paraId="31806EC9" w14:textId="79B31788" w:rsidR="00BC5B84" w:rsidRDefault="00AA53EE"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1,271</w:t>
      </w:r>
    </w:p>
    <w:p w14:paraId="2726E498" w14:textId="1E3B3E9C" w:rsidR="00BC5B84" w:rsidRDefault="00AA53EE"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7,301</w:t>
      </w:r>
    </w:p>
    <w:p w14:paraId="1A1C7150" w14:textId="5B8FB442" w:rsidR="009A2090" w:rsidRDefault="00AA53EE"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4,378</w:t>
      </w:r>
    </w:p>
    <w:p w14:paraId="05C7CCE9" w14:textId="32896001" w:rsidR="00873460" w:rsidRDefault="00AA53EE"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55</w:t>
      </w:r>
    </w:p>
    <w:p w14:paraId="5033D896" w14:textId="65506029"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AA53EE">
        <w:rPr>
          <w:rFonts w:asciiTheme="minorHAnsi" w:hAnsiTheme="minorHAnsi" w:cstheme="minorHAnsi"/>
        </w:rPr>
        <w:t>25,206</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7947CE9A" w:rsidR="00873460" w:rsidRPr="00873460" w:rsidRDefault="00386204" w:rsidP="00873460">
      <w:pPr>
        <w:tabs>
          <w:tab w:val="left" w:pos="2880"/>
        </w:tabs>
        <w:rPr>
          <w:rFonts w:asciiTheme="minorHAnsi" w:hAnsiTheme="minorHAnsi" w:cstheme="minorHAnsi"/>
        </w:rPr>
      </w:pPr>
      <w:r>
        <w:rPr>
          <w:rFonts w:asciiTheme="minorHAnsi" w:hAnsiTheme="minorHAnsi" w:cstheme="minorHAnsi"/>
        </w:rPr>
        <w:t xml:space="preserve">*The rating categories for </w:t>
      </w:r>
      <w:r w:rsidR="00CE69E7">
        <w:rPr>
          <w:rFonts w:asciiTheme="minorHAnsi" w:hAnsiTheme="minorHAnsi" w:cstheme="minorHAnsi"/>
        </w:rPr>
        <w:t>55</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FA2322">
      <w:pPr>
        <w:outlineLvl w:val="0"/>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A2322">
      <w:pPr>
        <w:outlineLvl w:val="0"/>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3090229A"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F1F0D20" w14:textId="1186A7DC" w:rsidR="00CB703B" w:rsidRDefault="002F0876" w:rsidP="009768E1">
      <w:pPr>
        <w:tabs>
          <w:tab w:val="right" w:pos="2520"/>
          <w:tab w:val="right" w:pos="4320"/>
          <w:tab w:val="right" w:pos="648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244</w:t>
      </w:r>
      <w:r w:rsidR="00CA0599">
        <w:rPr>
          <w:rFonts w:asciiTheme="minorHAnsi" w:hAnsiTheme="minorHAnsi" w:cstheme="minorHAnsi"/>
        </w:rPr>
        <w:tab/>
        <w:t>14,590</w:t>
      </w:r>
      <w:r w:rsidR="00CB703B">
        <w:rPr>
          <w:rFonts w:asciiTheme="minorHAnsi" w:hAnsiTheme="minorHAnsi" w:cstheme="minorHAnsi"/>
        </w:rPr>
        <w:tab/>
      </w:r>
      <w:r w:rsidR="00CA0599">
        <w:rPr>
          <w:rFonts w:asciiTheme="minorHAnsi" w:hAnsiTheme="minorHAnsi" w:cstheme="minorHAnsi"/>
        </w:rPr>
        <w:t>1</w:t>
      </w:r>
      <w:r w:rsidR="00CB703B">
        <w:rPr>
          <w:rFonts w:asciiTheme="minorHAnsi" w:hAnsiTheme="minorHAnsi" w:cstheme="minorHAnsi"/>
        </w:rPr>
        <w:t>.</w:t>
      </w:r>
      <w:r w:rsidR="00CA0599">
        <w:rPr>
          <w:rFonts w:asciiTheme="minorHAnsi" w:hAnsiTheme="minorHAnsi" w:cstheme="minorHAnsi"/>
        </w:rPr>
        <w:t>7</w:t>
      </w:r>
      <w:r w:rsidR="00CB703B">
        <w:rPr>
          <w:rFonts w:asciiTheme="minorHAnsi" w:hAnsiTheme="minorHAnsi" w:cstheme="minorHAnsi"/>
        </w:rPr>
        <w:t>%</w:t>
      </w:r>
    </w:p>
    <w:p w14:paraId="1D4D8D6E" w14:textId="072D77D3"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2F0876">
        <w:rPr>
          <w:rFonts w:asciiTheme="minorHAnsi" w:hAnsiTheme="minorHAnsi" w:cstheme="minorHAnsi"/>
        </w:rPr>
        <w:t>2,680</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CA0599">
        <w:rPr>
          <w:rFonts w:asciiTheme="minorHAnsi" w:hAnsiTheme="minorHAnsi" w:cstheme="minorHAnsi"/>
        </w:rPr>
        <w:t>,284</w:t>
      </w:r>
      <w:r w:rsidR="007D5404">
        <w:rPr>
          <w:rFonts w:asciiTheme="minorHAnsi" w:hAnsiTheme="minorHAnsi" w:cstheme="minorHAnsi"/>
        </w:rPr>
        <w:tab/>
        <w:t>18.</w:t>
      </w:r>
      <w:r w:rsidR="00CA0599">
        <w:rPr>
          <w:rFonts w:asciiTheme="minorHAnsi" w:hAnsiTheme="minorHAnsi" w:cstheme="minorHAnsi"/>
        </w:rPr>
        <w:t>6</w:t>
      </w:r>
      <w:r w:rsidRPr="00B355D1">
        <w:rPr>
          <w:rFonts w:asciiTheme="minorHAnsi" w:hAnsiTheme="minorHAnsi" w:cstheme="minorHAnsi"/>
        </w:rPr>
        <w:t>%</w:t>
      </w:r>
    </w:p>
    <w:p w14:paraId="4337660A" w14:textId="54C4FDFB"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2F0876">
        <w:rPr>
          <w:rFonts w:asciiTheme="minorHAnsi" w:hAnsiTheme="minorHAnsi" w:cstheme="minorHAnsi"/>
        </w:rPr>
        <w:t>186</w:t>
      </w:r>
      <w:r w:rsidR="008E1884">
        <w:rPr>
          <w:rFonts w:asciiTheme="minorHAnsi" w:hAnsiTheme="minorHAnsi" w:cstheme="minorHAnsi"/>
        </w:rPr>
        <w:tab/>
        <w:t>2,109</w:t>
      </w:r>
      <w:r w:rsidR="008E1884">
        <w:rPr>
          <w:rFonts w:asciiTheme="minorHAnsi" w:hAnsiTheme="minorHAnsi" w:cstheme="minorHAnsi"/>
        </w:rPr>
        <w:tab/>
      </w:r>
      <w:r w:rsidR="00CA0599">
        <w:rPr>
          <w:rFonts w:asciiTheme="minorHAnsi" w:hAnsiTheme="minorHAnsi" w:cstheme="minorHAnsi"/>
        </w:rPr>
        <w:t>8</w:t>
      </w:r>
      <w:r w:rsidR="008E1884">
        <w:rPr>
          <w:rFonts w:asciiTheme="minorHAnsi" w:hAnsiTheme="minorHAnsi" w:cstheme="minorHAnsi"/>
        </w:rPr>
        <w:t>.</w:t>
      </w:r>
      <w:r w:rsidR="00CA0599">
        <w:rPr>
          <w:rFonts w:asciiTheme="minorHAnsi" w:hAnsiTheme="minorHAnsi" w:cstheme="minorHAnsi"/>
        </w:rPr>
        <w:t>8</w:t>
      </w:r>
      <w:r w:rsidRPr="00B355D1">
        <w:rPr>
          <w:rFonts w:asciiTheme="minorHAnsi" w:hAnsiTheme="minorHAnsi" w:cstheme="minorHAnsi"/>
        </w:rPr>
        <w:t>%</w:t>
      </w:r>
    </w:p>
    <w:p w14:paraId="3F526680" w14:textId="135E3351"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2F0876">
        <w:rPr>
          <w:rFonts w:asciiTheme="minorHAnsi" w:hAnsiTheme="minorHAnsi" w:cstheme="minorHAnsi"/>
        </w:rPr>
        <w:t>6,335</w:t>
      </w:r>
      <w:r w:rsidR="00CA0599">
        <w:rPr>
          <w:rFonts w:asciiTheme="minorHAnsi" w:hAnsiTheme="minorHAnsi" w:cstheme="minorHAnsi"/>
        </w:rPr>
        <w:tab/>
        <w:t>15,594</w:t>
      </w:r>
      <w:r w:rsidR="008424B0" w:rsidRPr="00B355D1">
        <w:rPr>
          <w:rFonts w:asciiTheme="minorHAnsi" w:hAnsiTheme="minorHAnsi" w:cstheme="minorHAnsi"/>
        </w:rPr>
        <w:tab/>
      </w:r>
      <w:r w:rsidR="00CA0599">
        <w:rPr>
          <w:rFonts w:asciiTheme="minorHAnsi" w:hAnsiTheme="minorHAnsi" w:cstheme="minorHAnsi"/>
        </w:rPr>
        <w:t>40.6</w:t>
      </w:r>
      <w:r w:rsidR="008424B0" w:rsidRPr="00B355D1">
        <w:rPr>
          <w:rFonts w:asciiTheme="minorHAnsi" w:hAnsiTheme="minorHAnsi" w:cstheme="minorHAnsi"/>
        </w:rPr>
        <w:t>%</w:t>
      </w:r>
    </w:p>
    <w:p w14:paraId="5733004F" w14:textId="4FBC5294"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F86483">
        <w:rPr>
          <w:rFonts w:asciiTheme="minorHAnsi" w:hAnsiTheme="minorHAnsi" w:cstheme="minorHAnsi"/>
        </w:rPr>
        <w:tab/>
      </w:r>
      <w:r w:rsidR="00CA0599">
        <w:rPr>
          <w:rFonts w:asciiTheme="minorHAnsi" w:hAnsiTheme="minorHAnsi" w:cstheme="minorHAnsi"/>
        </w:rPr>
        <w:t>344</w:t>
      </w:r>
      <w:r w:rsidR="002B51EC">
        <w:rPr>
          <w:rFonts w:asciiTheme="minorHAnsi" w:hAnsiTheme="minorHAnsi" w:cstheme="minorHAnsi"/>
        </w:rPr>
        <w:tab/>
      </w:r>
      <w:r w:rsidR="00CA0599">
        <w:rPr>
          <w:rFonts w:asciiTheme="minorHAnsi" w:hAnsiTheme="minorHAnsi" w:cstheme="minorHAnsi"/>
        </w:rPr>
        <w:t>2,717</w:t>
      </w:r>
      <w:r w:rsidR="008424B0" w:rsidRPr="00B355D1">
        <w:rPr>
          <w:rFonts w:asciiTheme="minorHAnsi" w:hAnsiTheme="minorHAnsi" w:cstheme="minorHAnsi"/>
        </w:rPr>
        <w:tab/>
      </w:r>
      <w:r w:rsidR="00CE69E7">
        <w:rPr>
          <w:rFonts w:asciiTheme="minorHAnsi" w:hAnsiTheme="minorHAnsi" w:cstheme="minorHAnsi"/>
        </w:rPr>
        <w:t>12.7</w:t>
      </w:r>
      <w:r w:rsidR="008424B0" w:rsidRPr="00B355D1">
        <w:rPr>
          <w:rFonts w:asciiTheme="minorHAnsi" w:hAnsiTheme="minorHAnsi" w:cstheme="minorHAnsi"/>
        </w:rPr>
        <w:t>%</w:t>
      </w:r>
    </w:p>
    <w:p w14:paraId="5A9FBF4C" w14:textId="35F5EEA5"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CA0599">
        <w:rPr>
          <w:rFonts w:asciiTheme="minorHAnsi" w:hAnsiTheme="minorHAnsi" w:cstheme="minorHAnsi"/>
        </w:rPr>
        <w:t>3,842</w:t>
      </w:r>
      <w:r w:rsidR="00CA0599">
        <w:rPr>
          <w:rFonts w:asciiTheme="minorHAnsi" w:hAnsiTheme="minorHAnsi" w:cstheme="minorHAnsi"/>
        </w:rPr>
        <w:tab/>
        <w:t>17,014</w:t>
      </w:r>
      <w:r w:rsidR="008E1884">
        <w:rPr>
          <w:rFonts w:asciiTheme="minorHAnsi" w:hAnsiTheme="minorHAnsi" w:cstheme="minorHAnsi"/>
        </w:rPr>
        <w:tab/>
        <w:t>22.6</w:t>
      </w:r>
      <w:r w:rsidR="008424B0" w:rsidRPr="00B355D1">
        <w:rPr>
          <w:rFonts w:asciiTheme="minorHAnsi" w:hAnsiTheme="minorHAnsi" w:cstheme="minorHAnsi"/>
        </w:rPr>
        <w:t>%</w:t>
      </w:r>
    </w:p>
    <w:p w14:paraId="3D7AB654" w14:textId="1066798E"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CA0599">
        <w:rPr>
          <w:rFonts w:asciiTheme="minorHAnsi" w:hAnsiTheme="minorHAnsi" w:cstheme="minorHAnsi"/>
        </w:rPr>
        <w:t>1,386</w:t>
      </w:r>
      <w:r w:rsidRPr="00B355D1">
        <w:rPr>
          <w:rFonts w:asciiTheme="minorHAnsi" w:hAnsiTheme="minorHAnsi" w:cstheme="minorHAnsi"/>
        </w:rPr>
        <w:tab/>
        <w:t>7,</w:t>
      </w:r>
      <w:r w:rsidR="00CA0599">
        <w:rPr>
          <w:rFonts w:asciiTheme="minorHAnsi" w:hAnsiTheme="minorHAnsi" w:cstheme="minorHAnsi"/>
        </w:rPr>
        <w:t>391</w:t>
      </w:r>
      <w:r w:rsidR="00CE69E7">
        <w:rPr>
          <w:rFonts w:asciiTheme="minorHAnsi" w:hAnsiTheme="minorHAnsi" w:cstheme="minorHAnsi"/>
        </w:rPr>
        <w:tab/>
        <w:t>18.8</w:t>
      </w:r>
      <w:r w:rsidRPr="00B355D1">
        <w:rPr>
          <w:rFonts w:asciiTheme="minorHAnsi" w:hAnsiTheme="minorHAnsi" w:cstheme="minorHAnsi"/>
        </w:rPr>
        <w:t>%</w:t>
      </w:r>
    </w:p>
    <w:p w14:paraId="27B187B0" w14:textId="599B2AFF"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CA0599">
        <w:rPr>
          <w:rFonts w:asciiTheme="minorHAnsi" w:hAnsiTheme="minorHAnsi" w:cstheme="minorHAnsi"/>
        </w:rPr>
        <w:t>1,332</w:t>
      </w:r>
      <w:r w:rsidR="00CA0599">
        <w:rPr>
          <w:rFonts w:asciiTheme="minorHAnsi" w:hAnsiTheme="minorHAnsi" w:cstheme="minorHAnsi"/>
        </w:rPr>
        <w:tab/>
        <w:t>7,176</w:t>
      </w:r>
      <w:r w:rsidR="009768E1" w:rsidRPr="00B355D1">
        <w:rPr>
          <w:rFonts w:asciiTheme="minorHAnsi" w:hAnsiTheme="minorHAnsi" w:cstheme="minorHAnsi"/>
        </w:rPr>
        <w:tab/>
      </w:r>
      <w:r w:rsidR="00490A19">
        <w:rPr>
          <w:rFonts w:asciiTheme="minorHAnsi" w:hAnsiTheme="minorHAnsi" w:cstheme="minorHAnsi"/>
        </w:rPr>
        <w:t>1</w:t>
      </w:r>
      <w:r w:rsidR="008E1884">
        <w:rPr>
          <w:rFonts w:asciiTheme="minorHAnsi" w:hAnsiTheme="minorHAnsi" w:cstheme="minorHAnsi"/>
        </w:rPr>
        <w:t>8</w:t>
      </w:r>
      <w:r w:rsidR="00490A19">
        <w:rPr>
          <w:rFonts w:asciiTheme="minorHAnsi" w:hAnsiTheme="minorHAnsi" w:cstheme="minorHAnsi"/>
        </w:rPr>
        <w:t>.</w:t>
      </w:r>
      <w:r w:rsidR="00CE69E7">
        <w:rPr>
          <w:rFonts w:asciiTheme="minorHAnsi" w:hAnsiTheme="minorHAnsi" w:cstheme="minorHAnsi"/>
        </w:rPr>
        <w:t>6</w:t>
      </w:r>
      <w:r w:rsidR="009768E1" w:rsidRPr="00B355D1">
        <w:rPr>
          <w:rFonts w:asciiTheme="minorHAnsi" w:hAnsiTheme="minorHAnsi" w:cstheme="minorHAnsi"/>
        </w:rPr>
        <w:t>%</w:t>
      </w:r>
    </w:p>
    <w:p w14:paraId="60AF363D" w14:textId="3419AD17"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CA0599">
        <w:rPr>
          <w:rFonts w:asciiTheme="minorHAnsi" w:hAnsiTheme="minorHAnsi" w:cstheme="minorHAnsi"/>
        </w:rPr>
        <w:t>4,821</w:t>
      </w:r>
      <w:r w:rsidR="00CA0599">
        <w:rPr>
          <w:rFonts w:asciiTheme="minorHAnsi" w:hAnsiTheme="minorHAnsi" w:cstheme="minorHAnsi"/>
        </w:rPr>
        <w:tab/>
        <w:t>13,906</w:t>
      </w:r>
      <w:r w:rsidR="009768E1" w:rsidRPr="00B355D1">
        <w:rPr>
          <w:rFonts w:asciiTheme="minorHAnsi" w:hAnsiTheme="minorHAnsi" w:cstheme="minorHAnsi"/>
        </w:rPr>
        <w:tab/>
      </w:r>
      <w:r w:rsidR="008E1884">
        <w:rPr>
          <w:rFonts w:asciiTheme="minorHAnsi" w:hAnsiTheme="minorHAnsi" w:cstheme="minorHAnsi"/>
        </w:rPr>
        <w:t>3</w:t>
      </w:r>
      <w:r w:rsidR="00CE69E7">
        <w:rPr>
          <w:rFonts w:asciiTheme="minorHAnsi" w:hAnsiTheme="minorHAnsi" w:cstheme="minorHAnsi"/>
        </w:rPr>
        <w:t>4.7</w:t>
      </w:r>
      <w:r w:rsidR="009768E1" w:rsidRPr="00B355D1">
        <w:rPr>
          <w:rFonts w:asciiTheme="minorHAnsi" w:hAnsiTheme="minorHAnsi" w:cstheme="minorHAnsi"/>
        </w:rPr>
        <w:t>%</w:t>
      </w:r>
    </w:p>
    <w:p w14:paraId="3CC0B10E" w14:textId="18673A54"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CA0599">
        <w:rPr>
          <w:rFonts w:asciiTheme="minorHAnsi" w:hAnsiTheme="minorHAnsi" w:cstheme="minorHAnsi"/>
        </w:rPr>
        <w:tab/>
        <w:t>4,036</w:t>
      </w:r>
      <w:r w:rsidR="009768E1" w:rsidRPr="00B355D1">
        <w:rPr>
          <w:rFonts w:asciiTheme="minorHAnsi" w:hAnsiTheme="minorHAnsi" w:cstheme="minorHAnsi"/>
        </w:rPr>
        <w:tab/>
      </w:r>
      <w:r w:rsidR="00CA0599">
        <w:rPr>
          <w:rFonts w:asciiTheme="minorHAnsi" w:hAnsiTheme="minorHAnsi" w:cstheme="minorHAnsi"/>
        </w:rPr>
        <w:t>15,849</w:t>
      </w:r>
      <w:r w:rsidR="009768E1" w:rsidRPr="00B355D1">
        <w:rPr>
          <w:rFonts w:asciiTheme="minorHAnsi" w:hAnsiTheme="minorHAnsi" w:cstheme="minorHAnsi"/>
        </w:rPr>
        <w:tab/>
      </w:r>
      <w:r w:rsidR="007D5404">
        <w:rPr>
          <w:rFonts w:asciiTheme="minorHAnsi" w:hAnsiTheme="minorHAnsi" w:cstheme="minorHAnsi"/>
        </w:rPr>
        <w:t>2</w:t>
      </w:r>
      <w:r w:rsidR="00CE69E7">
        <w:rPr>
          <w:rFonts w:asciiTheme="minorHAnsi" w:hAnsiTheme="minorHAnsi" w:cstheme="minorHAnsi"/>
        </w:rPr>
        <w:t>5.5</w:t>
      </w:r>
      <w:r w:rsidR="009768E1" w:rsidRPr="00B355D1">
        <w:rPr>
          <w:rFonts w:asciiTheme="minorHAnsi" w:hAnsiTheme="minorHAnsi" w:cstheme="minorHAnsi"/>
        </w:rPr>
        <w:t>%</w:t>
      </w:r>
    </w:p>
    <w:p w14:paraId="47553955" w14:textId="6642D857"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7B1FDB">
        <w:rPr>
          <w:rFonts w:asciiTheme="minorHAnsi" w:hAnsiTheme="minorHAnsi" w:cstheme="minorHAnsi"/>
        </w:rPr>
        <w:t>2</w:t>
      </w:r>
      <w:r w:rsidR="00CA0599">
        <w:rPr>
          <w:rFonts w:asciiTheme="minorHAnsi" w:hAnsiTheme="minorHAnsi" w:cstheme="minorHAnsi"/>
        </w:rPr>
        <w:t>5,206</w:t>
      </w:r>
      <w:r w:rsidR="009768E1" w:rsidRPr="00B355D1">
        <w:rPr>
          <w:rFonts w:asciiTheme="minorHAnsi" w:hAnsiTheme="minorHAnsi" w:cstheme="minorHAnsi"/>
        </w:rPr>
        <w:tab/>
      </w:r>
      <w:r w:rsidR="00CA0599">
        <w:rPr>
          <w:rFonts w:asciiTheme="minorHAnsi" w:hAnsiTheme="minorHAnsi" w:cstheme="minorHAnsi"/>
        </w:rPr>
        <w:t>110,732</w:t>
      </w:r>
      <w:r w:rsidR="009768E1" w:rsidRPr="00B355D1">
        <w:rPr>
          <w:rFonts w:asciiTheme="minorHAnsi" w:hAnsiTheme="minorHAnsi" w:cstheme="minorHAnsi"/>
        </w:rPr>
        <w:tab/>
      </w:r>
      <w:r w:rsidR="007D5404">
        <w:rPr>
          <w:rFonts w:asciiTheme="minorHAnsi" w:hAnsiTheme="minorHAnsi" w:cstheme="minorHAnsi"/>
        </w:rPr>
        <w:t>2</w:t>
      </w:r>
      <w:r w:rsidR="008E1884">
        <w:rPr>
          <w:rFonts w:asciiTheme="minorHAnsi" w:hAnsiTheme="minorHAnsi" w:cstheme="minorHAnsi"/>
        </w:rPr>
        <w:t>2</w:t>
      </w:r>
      <w:r w:rsidR="007D5404">
        <w:rPr>
          <w:rFonts w:asciiTheme="minorHAnsi" w:hAnsiTheme="minorHAnsi" w:cstheme="minorHAnsi"/>
        </w:rPr>
        <w:t>.</w:t>
      </w:r>
      <w:r w:rsidR="008E1884">
        <w:rPr>
          <w:rFonts w:asciiTheme="minorHAnsi" w:hAnsiTheme="minorHAnsi" w:cstheme="minorHAnsi"/>
        </w:rPr>
        <w:t>8</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lastRenderedPageBreak/>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FA2322">
      <w:pPr>
        <w:outlineLvl w:val="0"/>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FA2322">
      <w:pPr>
        <w:outlineLvl w:val="0"/>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FA2322">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FA2322">
      <w:pPr>
        <w:outlineLvl w:val="0"/>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FA2322">
      <w:pPr>
        <w:outlineLvl w:val="0"/>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3B9EE06F"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5,005</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4C38A749"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873123">
        <w:rPr>
          <w:rFonts w:asciiTheme="minorHAnsi" w:hAnsiTheme="minorHAnsi" w:cstheme="minorHAnsi"/>
        </w:rPr>
        <w:t>Apr</w:t>
      </w:r>
      <w:r w:rsidR="00873123">
        <w:rPr>
          <w:rFonts w:asciiTheme="minorHAnsi" w:hAnsiTheme="minorHAnsi" w:cstheme="minorHAnsi"/>
        </w:rPr>
        <w:tab/>
        <w:t>3,839</w:t>
      </w:r>
      <w:r w:rsidR="00BC5B84" w:rsidRPr="00B355D1">
        <w:rPr>
          <w:rFonts w:asciiTheme="minorHAnsi" w:hAnsiTheme="minorHAnsi" w:cstheme="minorHAnsi"/>
        </w:rPr>
        <w:t>*</w:t>
      </w:r>
    </w:p>
    <w:p w14:paraId="7CF4846A" w14:textId="497C53EF" w:rsidR="00BC5B84" w:rsidRPr="00B355D1" w:rsidRDefault="00935C4F"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942</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718E495E"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w:t>
      </w:r>
      <w:r w:rsidR="00511024">
        <w:rPr>
          <w:rFonts w:asciiTheme="minorHAnsi" w:hAnsiTheme="minorHAnsi" w:cstheme="minorHAnsi"/>
        </w:rPr>
        <w:t>0</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45A8A802"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8F7770">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A2322">
      <w:pPr>
        <w:outlineLvl w:val="0"/>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65A05F6E"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w:t>
      </w:r>
      <w:r w:rsidR="00CF3DC7">
        <w:rPr>
          <w:rFonts w:asciiTheme="minorHAnsi" w:hAnsiTheme="minorHAnsi" w:cstheme="minorHAnsi"/>
        </w:rPr>
        <w:t>1</w:t>
      </w:r>
      <w:r w:rsidR="00F91E8E" w:rsidRPr="00B355D1">
        <w:rPr>
          <w:rFonts w:asciiTheme="minorHAnsi" w:hAnsiTheme="minorHAnsi" w:cstheme="minorHAnsi"/>
        </w:rPr>
        <w:t>*</w:t>
      </w:r>
    </w:p>
    <w:p w14:paraId="0EFF1749" w14:textId="67C057C3"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CF3DC7">
        <w:rPr>
          <w:rFonts w:asciiTheme="minorHAnsi" w:hAnsiTheme="minorHAnsi" w:cstheme="minorHAnsi"/>
        </w:rPr>
        <w:t>9,505</w:t>
      </w:r>
    </w:p>
    <w:p w14:paraId="6B2D0B48" w14:textId="5520D012"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F3DC7">
        <w:rPr>
          <w:rFonts w:asciiTheme="minorHAnsi" w:hAnsiTheme="minorHAnsi" w:cstheme="minorHAnsi"/>
        </w:rPr>
        <w:t>9,685</w:t>
      </w:r>
    </w:p>
    <w:p w14:paraId="3A16B91A" w14:textId="2F623556"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873123">
        <w:rPr>
          <w:rFonts w:asciiTheme="minorHAnsi" w:hAnsiTheme="minorHAnsi" w:cstheme="minorHAnsi"/>
        </w:rPr>
        <w:t>29</w:t>
      </w:r>
      <w:r w:rsidRPr="00B355D1">
        <w:rPr>
          <w:rFonts w:asciiTheme="minorHAnsi" w:hAnsiTheme="minorHAnsi" w:cstheme="minorHAnsi"/>
        </w:rPr>
        <w:t>*</w:t>
      </w:r>
    </w:p>
    <w:p w14:paraId="14C7DC4F" w14:textId="49A3D366" w:rsidR="00F91E8E" w:rsidRPr="00B355D1" w:rsidRDefault="00873123"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13,218</w:t>
      </w:r>
    </w:p>
    <w:p w14:paraId="525B8F93" w14:textId="68F1392A" w:rsidR="00F91E8E" w:rsidRPr="00B355D1" w:rsidRDefault="00873123"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13,366</w:t>
      </w:r>
    </w:p>
    <w:p w14:paraId="1D9FE22E" w14:textId="2081CF1B"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415E59">
        <w:rPr>
          <w:rFonts w:asciiTheme="minorHAnsi" w:hAnsiTheme="minorHAnsi" w:cstheme="minorHAnsi"/>
        </w:rPr>
        <w:t>18,75</w:t>
      </w:r>
      <w:r w:rsidR="00511024">
        <w:rPr>
          <w:rFonts w:asciiTheme="minorHAnsi" w:hAnsiTheme="minorHAnsi" w:cstheme="minorHAnsi"/>
        </w:rPr>
        <w:t>7</w:t>
      </w:r>
      <w:r w:rsidR="00F91E8E" w:rsidRPr="00B355D1">
        <w:rPr>
          <w:rFonts w:asciiTheme="minorHAnsi" w:hAnsiTheme="minorHAnsi" w:cstheme="minorHAnsi"/>
        </w:rPr>
        <w:t>*</w:t>
      </w:r>
    </w:p>
    <w:p w14:paraId="19B4C825" w14:textId="4C550593" w:rsidR="00F91E8E" w:rsidRPr="00B355D1" w:rsidRDefault="00511024"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17,998</w:t>
      </w:r>
    </w:p>
    <w:p w14:paraId="476EE737" w14:textId="117D3300"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Sept</w:t>
      </w:r>
      <w:r w:rsidR="00415E59">
        <w:rPr>
          <w:rFonts w:asciiTheme="minorHAnsi" w:hAnsiTheme="minorHAnsi" w:cstheme="minorHAnsi"/>
        </w:rPr>
        <w:tab/>
        <w:t>17,67</w:t>
      </w:r>
      <w:r w:rsidR="00511024">
        <w:rPr>
          <w:rFonts w:asciiTheme="minorHAnsi" w:hAnsiTheme="minorHAnsi" w:cstheme="minorHAnsi"/>
        </w:rPr>
        <w:t>3</w:t>
      </w:r>
    </w:p>
    <w:p w14:paraId="04A91688" w14:textId="45A2E5AD" w:rsidR="00F91E8E" w:rsidRPr="00B355D1" w:rsidRDefault="00511024"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17,411</w:t>
      </w:r>
    </w:p>
    <w:p w14:paraId="65D201F2" w14:textId="20555203" w:rsidR="00F91E8E" w:rsidRDefault="00511024"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18,084</w:t>
      </w:r>
      <w:r w:rsidR="00F91E8E" w:rsidRPr="00B355D1">
        <w:rPr>
          <w:rFonts w:asciiTheme="minorHAnsi" w:hAnsiTheme="minorHAnsi" w:cstheme="minorHAnsi"/>
        </w:rPr>
        <w:t>*</w:t>
      </w:r>
    </w:p>
    <w:p w14:paraId="44A19700" w14:textId="1969BA75" w:rsidR="00F91E8E" w:rsidRDefault="00511024"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17,865</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A2322">
      <w:pPr>
        <w:outlineLvl w:val="0"/>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62F0B93C" w:rsidR="00F91E8E" w:rsidRDefault="00F91E8E" w:rsidP="00F91E8E">
      <w:pPr>
        <w:rPr>
          <w:rFonts w:asciiTheme="minorHAnsi" w:hAnsiTheme="minorHAnsi" w:cstheme="minorHAnsi"/>
          <w:iCs/>
        </w:rPr>
      </w:pP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sidR="00E44FF1">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5746121B" w:rsidR="00F91E8E" w:rsidRPr="00B355D1" w:rsidRDefault="00E44FF1" w:rsidP="00F91E8E">
      <w:pPr>
        <w:rPr>
          <w:rFonts w:asciiTheme="minorHAnsi" w:hAnsiTheme="minorHAnsi" w:cstheme="minorHAnsi"/>
        </w:rPr>
      </w:pPr>
      <w:r>
        <w:rPr>
          <w:rFonts w:asciiTheme="minorHAnsi" w:hAnsiTheme="minorHAnsi" w:cstheme="minorHAnsi"/>
          <w:iCs/>
        </w:rPr>
        <w:t xml:space="preserve">Note: </w:t>
      </w:r>
      <w:r w:rsidR="00F91E8E" w:rsidRPr="00B355D1">
        <w:rPr>
          <w:rFonts w:asciiTheme="minorHAnsi" w:hAnsiTheme="minorHAnsi" w:cstheme="minorHAnsi"/>
          <w:iCs/>
        </w:rPr>
        <w:t xml:space="preserve">Data in the graph reflect current month information about enrollments. Monthly data may vary slightly from the previous reports due to enrollment status changes that have </w:t>
      </w:r>
      <w:r>
        <w:rPr>
          <w:rFonts w:asciiTheme="minorHAnsi" w:hAnsiTheme="minorHAnsi" w:cstheme="minorHAnsi"/>
          <w:iCs/>
        </w:rPr>
        <w:t>o</w:t>
      </w:r>
      <w:r w:rsidR="00F91E8E" w:rsidRPr="00B355D1">
        <w:rPr>
          <w:rFonts w:asciiTheme="minorHAnsi" w:hAnsiTheme="minorHAnsi" w:cstheme="minorHAnsi"/>
          <w:iCs/>
        </w:rPr>
        <w:t>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A2322">
      <w:pPr>
        <w:outlineLvl w:val="0"/>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A2322">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A2322">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A2322">
      <w:pPr>
        <w:outlineLvl w:val="0"/>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FA2322">
      <w:pPr>
        <w:tabs>
          <w:tab w:val="left" w:pos="720"/>
          <w:tab w:val="decimal" w:pos="2340"/>
        </w:tabs>
        <w:outlineLvl w:val="0"/>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0BC4A2F3"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w:t>
      </w:r>
      <w:r w:rsidR="002C0099">
        <w:rPr>
          <w:rFonts w:asciiTheme="minorHAnsi" w:hAnsiTheme="minorHAnsi" w:cstheme="minorHAnsi"/>
        </w:rPr>
        <w:t>223</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FA2322">
      <w:pPr>
        <w:outlineLvl w:val="0"/>
        <w:rPr>
          <w:rFonts w:asciiTheme="minorHAnsi" w:hAnsiTheme="minorHAnsi" w:cstheme="minorHAnsi"/>
        </w:rPr>
      </w:pPr>
      <w:r>
        <w:rPr>
          <w:rFonts w:asciiTheme="minorHAnsi" w:hAnsiTheme="minorHAnsi" w:cstheme="minorHAnsi"/>
        </w:rPr>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3104C46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511024">
        <w:rPr>
          <w:rFonts w:asciiTheme="minorHAnsi" w:hAnsiTheme="minorHAnsi" w:cstheme="minorHAnsi"/>
        </w:rPr>
        <w:t>Jan</w:t>
      </w:r>
      <w:r w:rsidR="00511024">
        <w:rPr>
          <w:rFonts w:asciiTheme="minorHAnsi" w:hAnsiTheme="minorHAnsi" w:cstheme="minorHAnsi"/>
        </w:rPr>
        <w:tab/>
        <w:t>17,793</w:t>
      </w:r>
    </w:p>
    <w:p w14:paraId="133E06AB" w14:textId="283E4AD3" w:rsidR="00542E46" w:rsidRDefault="00511024"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17,705</w:t>
      </w:r>
    </w:p>
    <w:p w14:paraId="4D928664" w14:textId="26AF261F" w:rsidR="00587EA2" w:rsidRDefault="00511024" w:rsidP="00BC5B84">
      <w:pPr>
        <w:tabs>
          <w:tab w:val="left" w:pos="720"/>
          <w:tab w:val="decimal" w:pos="2340"/>
        </w:tabs>
        <w:rPr>
          <w:rFonts w:asciiTheme="minorHAnsi" w:hAnsiTheme="minorHAnsi" w:cstheme="minorHAnsi"/>
        </w:rPr>
      </w:pPr>
      <w:r>
        <w:rPr>
          <w:rFonts w:asciiTheme="minorHAnsi" w:hAnsiTheme="minorHAnsi" w:cstheme="minorHAnsi"/>
        </w:rPr>
        <w:lastRenderedPageBreak/>
        <w:tab/>
        <w:t xml:space="preserve">Mar </w:t>
      </w:r>
      <w:r>
        <w:rPr>
          <w:rFonts w:asciiTheme="minorHAnsi" w:hAnsiTheme="minorHAnsi" w:cstheme="minorHAnsi"/>
        </w:rPr>
        <w:tab/>
        <w:t>17,739</w:t>
      </w:r>
    </w:p>
    <w:p w14:paraId="093A93FB" w14:textId="082CF80D" w:rsidR="00221D7F" w:rsidRDefault="00643AF9" w:rsidP="00BC5B84">
      <w:pPr>
        <w:tabs>
          <w:tab w:val="left" w:pos="720"/>
          <w:tab w:val="decimal" w:pos="2340"/>
        </w:tabs>
        <w:rPr>
          <w:rFonts w:asciiTheme="minorHAnsi" w:hAnsiTheme="minorHAnsi" w:cstheme="minorHAnsi"/>
        </w:rPr>
      </w:pPr>
      <w:r>
        <w:rPr>
          <w:rFonts w:asciiTheme="minorHAnsi" w:hAnsiTheme="minorHAnsi" w:cstheme="minorHAnsi"/>
        </w:rPr>
        <w:tab/>
      </w:r>
      <w:r w:rsidR="00511024">
        <w:rPr>
          <w:rFonts w:asciiTheme="minorHAnsi" w:hAnsiTheme="minorHAnsi" w:cstheme="minorHAnsi"/>
        </w:rPr>
        <w:t>Apr</w:t>
      </w:r>
      <w:r w:rsidR="00511024">
        <w:rPr>
          <w:rFonts w:asciiTheme="minorHAnsi" w:hAnsiTheme="minorHAnsi" w:cstheme="minorHAnsi"/>
        </w:rPr>
        <w:tab/>
        <w:t>17,646</w:t>
      </w:r>
    </w:p>
    <w:p w14:paraId="274BBC02" w14:textId="3C71D72C"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415E59">
        <w:rPr>
          <w:rFonts w:asciiTheme="minorHAnsi" w:hAnsiTheme="minorHAnsi" w:cstheme="minorHAnsi"/>
        </w:rPr>
        <w:t xml:space="preserve">May </w:t>
      </w:r>
      <w:r w:rsidR="00415E59">
        <w:rPr>
          <w:rFonts w:asciiTheme="minorHAnsi" w:hAnsiTheme="minorHAnsi" w:cstheme="minorHAnsi"/>
        </w:rPr>
        <w:tab/>
        <w:t>17,621</w:t>
      </w:r>
    </w:p>
    <w:p w14:paraId="1F785891" w14:textId="3F9DB863"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511024">
        <w:rPr>
          <w:rFonts w:asciiTheme="minorHAnsi" w:hAnsiTheme="minorHAnsi" w:cstheme="minorHAnsi"/>
        </w:rPr>
        <w:t>ne</w:t>
      </w:r>
      <w:r w:rsidR="00511024">
        <w:rPr>
          <w:rFonts w:asciiTheme="minorHAnsi" w:hAnsiTheme="minorHAnsi" w:cstheme="minorHAnsi"/>
        </w:rPr>
        <w:tab/>
        <w:t>17,654</w:t>
      </w:r>
    </w:p>
    <w:p w14:paraId="66EA8339" w14:textId="71A2DAE5"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511024">
        <w:rPr>
          <w:rFonts w:asciiTheme="minorHAnsi" w:hAnsiTheme="minorHAnsi" w:cstheme="minorHAnsi"/>
        </w:rPr>
        <w:t>17,615</w:t>
      </w:r>
    </w:p>
    <w:p w14:paraId="4DB905A9" w14:textId="0F0DDF44"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511024">
        <w:rPr>
          <w:rFonts w:asciiTheme="minorHAnsi" w:hAnsiTheme="minorHAnsi" w:cstheme="minorHAnsi"/>
        </w:rPr>
        <w:t>17,463</w:t>
      </w:r>
      <w:r w:rsidR="00D834CE">
        <w:rPr>
          <w:rFonts w:asciiTheme="minorHAnsi" w:hAnsiTheme="minorHAnsi" w:cstheme="minorHAnsi"/>
        </w:rPr>
        <w:t>*</w:t>
      </w:r>
    </w:p>
    <w:p w14:paraId="4E1B0A12" w14:textId="40479A74"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511024">
        <w:rPr>
          <w:rFonts w:asciiTheme="minorHAnsi" w:hAnsiTheme="minorHAnsi" w:cstheme="minorHAnsi"/>
        </w:rPr>
        <w:t>17,129</w:t>
      </w:r>
      <w:r w:rsidR="0063171A" w:rsidRPr="00FF6900">
        <w:rPr>
          <w:rFonts w:asciiTheme="minorHAnsi" w:hAnsiTheme="minorHAnsi" w:cstheme="minorHAnsi"/>
        </w:rPr>
        <w:t>*</w:t>
      </w:r>
      <w:r w:rsidR="00D834CE">
        <w:rPr>
          <w:rFonts w:asciiTheme="minorHAnsi" w:hAnsiTheme="minorHAnsi" w:cstheme="minorHAnsi"/>
        </w:rPr>
        <w:t>*</w:t>
      </w:r>
    </w:p>
    <w:p w14:paraId="7E5E4108" w14:textId="70E89C56"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511024">
        <w:rPr>
          <w:rFonts w:asciiTheme="minorHAnsi" w:hAnsiTheme="minorHAnsi" w:cstheme="minorHAnsi"/>
        </w:rPr>
        <w:t>12,620</w:t>
      </w:r>
    </w:p>
    <w:p w14:paraId="00F1D0B6" w14:textId="774F5A28"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511024">
        <w:rPr>
          <w:rFonts w:asciiTheme="minorHAnsi" w:hAnsiTheme="minorHAnsi" w:cstheme="minorHAnsi"/>
        </w:rPr>
        <w:t>12,533</w:t>
      </w:r>
    </w:p>
    <w:p w14:paraId="57E092E2" w14:textId="6CF0CDD8"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511024">
        <w:rPr>
          <w:rFonts w:asciiTheme="minorHAnsi" w:hAnsiTheme="minorHAnsi" w:cstheme="minorHAnsi"/>
        </w:rPr>
        <w:t>12,252</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FA2322">
      <w:pPr>
        <w:tabs>
          <w:tab w:val="left" w:pos="720"/>
          <w:tab w:val="decimal" w:pos="2340"/>
        </w:tabs>
        <w:outlineLvl w:val="0"/>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22B1982D" w:rsidR="0063171A" w:rsidRPr="0063171A" w:rsidRDefault="00E44FF1" w:rsidP="0063171A">
      <w:pPr>
        <w:rPr>
          <w:rFonts w:asciiTheme="minorHAnsi" w:hAnsiTheme="minorHAnsi" w:cstheme="minorHAnsi"/>
          <w:iCs/>
        </w:rPr>
      </w:pPr>
      <w:r>
        <w:rPr>
          <w:rFonts w:asciiTheme="minorHAnsi" w:hAnsiTheme="minorHAnsi" w:cstheme="minorHAnsi"/>
          <w:iCs/>
        </w:rPr>
        <w:t>**</w:t>
      </w:r>
      <w:r w:rsidR="0063171A" w:rsidRPr="0063171A">
        <w:rPr>
          <w:rFonts w:asciiTheme="minorHAnsi" w:hAnsiTheme="minorHAnsi" w:cstheme="minorHAnsi"/>
          <w:iCs/>
        </w:rPr>
        <w:t xml:space="preserve">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18B31DEB" w:rsidR="00C24C7E" w:rsidRPr="00B355D1" w:rsidRDefault="00C24C7E" w:rsidP="00C24C7E">
      <w:pPr>
        <w:rPr>
          <w:rFonts w:asciiTheme="minorHAnsi" w:hAnsiTheme="minorHAnsi" w:cstheme="minorHAnsi"/>
        </w:rPr>
      </w:pPr>
      <w:r w:rsidRPr="00B355D1">
        <w:rPr>
          <w:rFonts w:asciiTheme="minorHAnsi" w:hAnsiTheme="minorHAnsi" w:cstheme="minorHAnsi"/>
          <w:iCs/>
        </w:rPr>
        <w:t>Note:</w:t>
      </w:r>
      <w:r w:rsidR="00E44FF1">
        <w:rPr>
          <w:rFonts w:asciiTheme="minorHAnsi" w:hAnsiTheme="minorHAnsi" w:cstheme="minorHAnsi"/>
          <w:iCs/>
        </w:rPr>
        <w:t xml:space="preserve"> </w:t>
      </w:r>
      <w:r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A2322">
      <w:pPr>
        <w:outlineLvl w:val="0"/>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A2322">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A2322">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A2322">
      <w:pPr>
        <w:outlineLvl w:val="0"/>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FA2322">
      <w:pPr>
        <w:outlineLvl w:val="0"/>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1D2293">
      <w:pPr>
        <w:tabs>
          <w:tab w:val="left" w:pos="720"/>
          <w:tab w:val="decimal" w:pos="252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lastRenderedPageBreak/>
        <w:tab/>
        <w:t>Nov</w:t>
      </w:r>
      <w:r>
        <w:rPr>
          <w:rFonts w:asciiTheme="minorHAnsi" w:hAnsiTheme="minorHAnsi" w:cstheme="minorHAnsi"/>
        </w:rPr>
        <w:tab/>
        <w:t xml:space="preserve">          </w:t>
      </w:r>
      <w:r w:rsidR="009C5FF3">
        <w:rPr>
          <w:rFonts w:asciiTheme="minorHAnsi" w:hAnsiTheme="minorHAnsi" w:cstheme="minorHAnsi"/>
        </w:rPr>
        <w:t>325</w:t>
      </w:r>
    </w:p>
    <w:p w14:paraId="4BADEF8A" w14:textId="7C25B746" w:rsidR="007706E8" w:rsidRDefault="007706E8" w:rsidP="000016E2">
      <w:pPr>
        <w:rPr>
          <w:rFonts w:asciiTheme="minorHAnsi" w:hAnsiTheme="minorHAnsi" w:cstheme="minorHAnsi"/>
        </w:rPr>
      </w:pPr>
      <w:r>
        <w:rPr>
          <w:rFonts w:asciiTheme="minorHAnsi" w:hAnsiTheme="minorHAnsi" w:cstheme="minorHAnsi"/>
        </w:rPr>
        <w:tab/>
        <w:t xml:space="preserve">Dec                </w:t>
      </w:r>
      <w:r w:rsidR="00444233">
        <w:rPr>
          <w:rFonts w:asciiTheme="minorHAnsi" w:hAnsiTheme="minorHAnsi" w:cstheme="minorHAnsi"/>
        </w:rPr>
        <w:t>687</w:t>
      </w:r>
    </w:p>
    <w:p w14:paraId="6ACB54D3" w14:textId="77777777" w:rsidR="007706E8" w:rsidRDefault="007706E8" w:rsidP="000016E2">
      <w:pPr>
        <w:rPr>
          <w:rFonts w:asciiTheme="minorHAnsi" w:hAnsiTheme="minorHAnsi" w:cstheme="minorHAnsi"/>
        </w:rPr>
      </w:pPr>
    </w:p>
    <w:p w14:paraId="15821EBD" w14:textId="77777777" w:rsidR="000016E2" w:rsidRDefault="000016E2" w:rsidP="00FA2322">
      <w:pPr>
        <w:outlineLvl w:val="0"/>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32D0F740"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511024">
        <w:rPr>
          <w:rFonts w:asciiTheme="minorHAnsi" w:hAnsiTheme="minorHAnsi" w:cstheme="minorHAnsi"/>
        </w:rPr>
        <w:t>12,909</w:t>
      </w:r>
      <w:r w:rsidR="000016E2" w:rsidRPr="00BE00AF">
        <w:rPr>
          <w:rFonts w:asciiTheme="minorHAnsi" w:hAnsiTheme="minorHAnsi" w:cstheme="minorHAnsi"/>
        </w:rPr>
        <w:t>*</w:t>
      </w:r>
    </w:p>
    <w:p w14:paraId="6FEA9B32" w14:textId="514041DE"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511024">
        <w:rPr>
          <w:rFonts w:asciiTheme="minorHAnsi" w:hAnsiTheme="minorHAnsi" w:cstheme="minorHAnsi"/>
        </w:rPr>
        <w:t>12,735</w:t>
      </w:r>
    </w:p>
    <w:p w14:paraId="1650ADE6" w14:textId="048841AB"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511024">
        <w:rPr>
          <w:rFonts w:asciiTheme="minorHAnsi" w:hAnsiTheme="minorHAnsi" w:cstheme="minorHAnsi"/>
        </w:rPr>
        <w:t>12,572</w:t>
      </w:r>
    </w:p>
    <w:p w14:paraId="302C1737" w14:textId="5332962B"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511024">
        <w:rPr>
          <w:rFonts w:asciiTheme="minorHAnsi" w:hAnsiTheme="minorHAnsi" w:cstheme="minorHAnsi"/>
        </w:rPr>
        <w:t>12,236</w:t>
      </w:r>
    </w:p>
    <w:p w14:paraId="26835779" w14:textId="626D0840"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511024">
        <w:rPr>
          <w:rFonts w:asciiTheme="minorHAnsi" w:hAnsiTheme="minorHAnsi" w:cstheme="minorHAnsi"/>
        </w:rPr>
        <w:t>13,174</w:t>
      </w:r>
      <w:r w:rsidR="00B40F5C">
        <w:rPr>
          <w:rFonts w:asciiTheme="minorHAnsi" w:hAnsiTheme="minorHAnsi" w:cstheme="minorHAnsi"/>
        </w:rPr>
        <w:t>*</w:t>
      </w:r>
    </w:p>
    <w:p w14:paraId="17BF832B" w14:textId="782F7736"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5D45B8">
        <w:rPr>
          <w:rFonts w:asciiTheme="minorHAnsi" w:hAnsiTheme="minorHAnsi" w:cstheme="minorHAnsi"/>
        </w:rPr>
        <w:t>13,022</w:t>
      </w:r>
      <w:r w:rsidR="006F7937">
        <w:rPr>
          <w:rFonts w:asciiTheme="minorHAnsi" w:hAnsiTheme="minorHAnsi" w:cstheme="minorHAnsi"/>
        </w:rPr>
        <w:t>**</w:t>
      </w:r>
    </w:p>
    <w:p w14:paraId="2917C3AB" w14:textId="48049CA4"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5D45B8">
        <w:rPr>
          <w:rFonts w:asciiTheme="minorHAnsi" w:hAnsiTheme="minorHAnsi" w:cstheme="minorHAnsi"/>
        </w:rPr>
        <w:t>12,916</w:t>
      </w:r>
    </w:p>
    <w:p w14:paraId="0FBA2FB2" w14:textId="0C23EE4B"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5D45B8">
        <w:rPr>
          <w:rFonts w:asciiTheme="minorHAnsi" w:hAnsiTheme="minorHAnsi" w:cstheme="minorHAnsi"/>
        </w:rPr>
        <w:t>12,935</w:t>
      </w:r>
    </w:p>
    <w:p w14:paraId="74C47875" w14:textId="2C8830CC"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5D45B8">
        <w:rPr>
          <w:rFonts w:asciiTheme="minorHAnsi" w:hAnsiTheme="minorHAnsi" w:cstheme="minorHAnsi"/>
        </w:rPr>
        <w:t>12,977</w:t>
      </w:r>
    </w:p>
    <w:p w14:paraId="304E1492" w14:textId="5F69064D"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5D45B8">
        <w:rPr>
          <w:rFonts w:asciiTheme="minorHAnsi" w:hAnsiTheme="minorHAnsi" w:cstheme="minorHAnsi"/>
        </w:rPr>
        <w:t>13,707</w:t>
      </w:r>
      <w:r>
        <w:rPr>
          <w:rFonts w:asciiTheme="minorHAnsi" w:hAnsiTheme="minorHAnsi" w:cstheme="minorHAnsi"/>
        </w:rPr>
        <w:t>*</w:t>
      </w:r>
    </w:p>
    <w:p w14:paraId="3E77E674" w14:textId="1AAF8557"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5D45B8">
        <w:rPr>
          <w:rFonts w:asciiTheme="minorHAnsi" w:hAnsiTheme="minorHAnsi" w:cstheme="minorHAnsi"/>
        </w:rPr>
        <w:t>13,820</w:t>
      </w:r>
    </w:p>
    <w:p w14:paraId="18D0B993" w14:textId="27BF2DB7"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444233">
        <w:rPr>
          <w:rFonts w:asciiTheme="minorHAnsi" w:hAnsiTheme="minorHAnsi" w:cstheme="minorHAnsi"/>
        </w:rPr>
        <w:t>14,295</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03A21EC0"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00E44FF1">
        <w:rPr>
          <w:rFonts w:asciiTheme="minorHAnsi" w:hAnsiTheme="minorHAnsi" w:cstheme="minorHAnsi"/>
        </w:rPr>
        <w:t xml:space="preserve">). </w:t>
      </w:r>
      <w:r w:rsidRPr="00275A36">
        <w:rPr>
          <w:rFonts w:asciiTheme="minorHAnsi" w:hAnsiTheme="minorHAnsi" w:cstheme="minorHAnsi"/>
        </w:rPr>
        <w:t>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56B1297D" w:rsidR="00BC5B84" w:rsidRPr="00B355D1" w:rsidRDefault="00E44FF1" w:rsidP="00BC5B84">
      <w:pPr>
        <w:rPr>
          <w:rFonts w:asciiTheme="minorHAnsi" w:hAnsiTheme="minorHAnsi" w:cstheme="minorHAnsi"/>
        </w:rPr>
      </w:pPr>
      <w:r>
        <w:rPr>
          <w:rFonts w:asciiTheme="minorHAnsi" w:hAnsiTheme="minorHAnsi" w:cstheme="minorHAnsi"/>
          <w:iCs/>
        </w:rPr>
        <w:t xml:space="preserve">Note: </w:t>
      </w:r>
      <w:r w:rsidR="00BC5B84"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FA2322">
      <w:pPr>
        <w:outlineLvl w:val="0"/>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FA2322">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FA2322">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FA2322">
      <w:pPr>
        <w:outlineLvl w:val="0"/>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FA2322">
      <w:pPr>
        <w:outlineLvl w:val="0"/>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11935824"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B44F2E">
        <w:rPr>
          <w:rFonts w:asciiTheme="minorHAnsi" w:hAnsiTheme="minorHAnsi" w:cstheme="minorHAnsi"/>
        </w:rPr>
        <w:t>2,110</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lastRenderedPageBreak/>
        <w:tab/>
        <w:t>Mar</w:t>
      </w:r>
      <w:r>
        <w:rPr>
          <w:rFonts w:asciiTheme="minorHAnsi" w:hAnsiTheme="minorHAnsi" w:cstheme="minorHAnsi"/>
        </w:rPr>
        <w:tab/>
      </w:r>
      <w:r w:rsidR="00CB0666">
        <w:rPr>
          <w:rFonts w:asciiTheme="minorHAnsi" w:hAnsiTheme="minorHAnsi" w:cstheme="minorHAnsi"/>
        </w:rPr>
        <w:t>212</w:t>
      </w:r>
    </w:p>
    <w:p w14:paraId="5BF0FBE5" w14:textId="3A6635DB"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EA0866">
        <w:rPr>
          <w:rFonts w:asciiTheme="minorHAnsi" w:hAnsiTheme="minorHAnsi" w:cstheme="minorHAnsi"/>
        </w:rPr>
        <w:t>2</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5CC78AF0"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B44F2E">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15BF1062"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BA1D8E">
        <w:rPr>
          <w:rFonts w:asciiTheme="minorHAnsi" w:hAnsiTheme="minorHAnsi" w:cstheme="minorHAnsi"/>
        </w:rPr>
        <w:t>2</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FA2322">
      <w:pPr>
        <w:outlineLvl w:val="0"/>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54197E95"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B40F7D">
        <w:rPr>
          <w:rFonts w:asciiTheme="minorHAnsi" w:hAnsiTheme="minorHAnsi" w:cstheme="minorHAnsi"/>
        </w:rPr>
        <w:t>16,04</w:t>
      </w:r>
      <w:r w:rsidR="000340BC">
        <w:rPr>
          <w:rFonts w:asciiTheme="minorHAnsi" w:hAnsiTheme="minorHAnsi" w:cstheme="minorHAnsi"/>
        </w:rPr>
        <w:t>0</w:t>
      </w:r>
      <w:r>
        <w:rPr>
          <w:rFonts w:asciiTheme="minorHAnsi" w:hAnsiTheme="minorHAnsi" w:cstheme="minorHAnsi"/>
        </w:rPr>
        <w:t>*</w:t>
      </w:r>
    </w:p>
    <w:p w14:paraId="4901A568" w14:textId="12CDD330"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0340BC">
        <w:rPr>
          <w:rFonts w:asciiTheme="minorHAnsi" w:hAnsiTheme="minorHAnsi" w:cstheme="minorHAnsi"/>
        </w:rPr>
        <w:t>818</w:t>
      </w:r>
    </w:p>
    <w:p w14:paraId="5F336963" w14:textId="0B55F79B"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0340BC">
        <w:rPr>
          <w:rFonts w:asciiTheme="minorHAnsi" w:hAnsiTheme="minorHAnsi" w:cstheme="minorHAnsi"/>
        </w:rPr>
        <w:t>15,611</w:t>
      </w:r>
    </w:p>
    <w:p w14:paraId="525ED64D" w14:textId="527D1029"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0340BC">
        <w:rPr>
          <w:rFonts w:asciiTheme="minorHAnsi" w:hAnsiTheme="minorHAnsi" w:cstheme="minorHAnsi"/>
        </w:rPr>
        <w:t>17,148</w:t>
      </w:r>
      <w:r w:rsidR="00654D16">
        <w:rPr>
          <w:rFonts w:asciiTheme="minorHAnsi" w:hAnsiTheme="minorHAnsi" w:cstheme="minorHAnsi"/>
        </w:rPr>
        <w:t>*</w:t>
      </w:r>
    </w:p>
    <w:p w14:paraId="1B5031EC" w14:textId="48D4A11E"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0340BC">
        <w:rPr>
          <w:rFonts w:asciiTheme="minorHAnsi" w:hAnsiTheme="minorHAnsi" w:cstheme="minorHAnsi"/>
        </w:rPr>
        <w:t>16,964</w:t>
      </w:r>
    </w:p>
    <w:p w14:paraId="6E97FE6D" w14:textId="58AF0B58"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0340BC">
        <w:rPr>
          <w:rFonts w:asciiTheme="minorHAnsi" w:hAnsiTheme="minorHAnsi" w:cstheme="minorHAnsi"/>
        </w:rPr>
        <w:t>16,771</w:t>
      </w:r>
    </w:p>
    <w:p w14:paraId="580897AE" w14:textId="1C08A9C2"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B40F7D">
        <w:rPr>
          <w:rFonts w:asciiTheme="minorHAnsi" w:hAnsiTheme="minorHAnsi" w:cstheme="minorHAnsi"/>
        </w:rPr>
        <w:t>17,</w:t>
      </w:r>
      <w:r w:rsidR="000340BC">
        <w:rPr>
          <w:rFonts w:asciiTheme="minorHAnsi" w:hAnsiTheme="minorHAnsi" w:cstheme="minorHAnsi"/>
        </w:rPr>
        <w:t>946</w:t>
      </w:r>
      <w:r w:rsidR="00D83ED8">
        <w:rPr>
          <w:rFonts w:asciiTheme="minorHAnsi" w:hAnsiTheme="minorHAnsi" w:cstheme="minorHAnsi"/>
        </w:rPr>
        <w:t>*</w:t>
      </w:r>
    </w:p>
    <w:p w14:paraId="5CAFC042" w14:textId="7F0D9A20"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340BC">
        <w:rPr>
          <w:rFonts w:asciiTheme="minorHAnsi" w:hAnsiTheme="minorHAnsi" w:cstheme="minorHAnsi"/>
        </w:rPr>
        <w:t>17,573</w:t>
      </w:r>
    </w:p>
    <w:p w14:paraId="5D6F79D8" w14:textId="4FBF0582"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0340BC">
        <w:rPr>
          <w:rFonts w:asciiTheme="minorHAnsi" w:hAnsiTheme="minorHAnsi" w:cstheme="minorHAnsi"/>
        </w:rPr>
        <w:t>17,572</w:t>
      </w:r>
    </w:p>
    <w:p w14:paraId="18A23374" w14:textId="75E716C2"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0340BC">
        <w:rPr>
          <w:rFonts w:asciiTheme="minorHAnsi" w:hAnsiTheme="minorHAnsi" w:cstheme="minorHAnsi"/>
        </w:rPr>
        <w:t>18,650</w:t>
      </w:r>
      <w:r w:rsidR="00453B46">
        <w:rPr>
          <w:rFonts w:asciiTheme="minorHAnsi" w:hAnsiTheme="minorHAnsi" w:cstheme="minorHAnsi"/>
        </w:rPr>
        <w:t>*</w:t>
      </w:r>
    </w:p>
    <w:p w14:paraId="219CB6C5" w14:textId="62B3EE1A"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0340BC">
        <w:rPr>
          <w:rFonts w:asciiTheme="minorHAnsi" w:hAnsiTheme="minorHAnsi" w:cstheme="minorHAnsi"/>
        </w:rPr>
        <w:t>18,515</w:t>
      </w:r>
    </w:p>
    <w:p w14:paraId="141C5DF0" w14:textId="411E4831"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0340BC">
        <w:rPr>
          <w:rFonts w:asciiTheme="minorHAnsi" w:hAnsiTheme="minorHAnsi" w:cstheme="minorHAnsi"/>
        </w:rPr>
        <w:t>18,558</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1D3ECA8E"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E44FF1">
        <w:rPr>
          <w:rFonts w:asciiTheme="minorHAnsi" w:hAnsiTheme="minorHAnsi" w:cstheme="minorHAnsi"/>
        </w:rPr>
        <w:t xml:space="preserve">Round 11: 10/1/2017). </w:t>
      </w:r>
      <w:r w:rsidR="00B66331" w:rsidRPr="0045647E">
        <w:rPr>
          <w:rFonts w:asciiTheme="minorHAnsi" w:hAnsiTheme="minorHAnsi" w:cstheme="minorHAnsi"/>
        </w:rPr>
        <w:t>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0DC3CAB0" w:rsidR="00876F91" w:rsidRPr="00B355D1" w:rsidRDefault="00E44FF1" w:rsidP="00876F91">
      <w:pPr>
        <w:rPr>
          <w:rFonts w:asciiTheme="minorHAnsi" w:hAnsiTheme="minorHAnsi" w:cstheme="minorHAnsi"/>
        </w:rPr>
      </w:pPr>
      <w:r>
        <w:rPr>
          <w:rFonts w:asciiTheme="minorHAnsi" w:hAnsiTheme="minorHAnsi" w:cstheme="minorHAnsi"/>
          <w:iCs/>
        </w:rPr>
        <w:t xml:space="preserve">Note: </w:t>
      </w:r>
      <w:r w:rsidR="00876F91"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FA2322">
      <w:pPr>
        <w:outlineLvl w:val="0"/>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FA2322">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FA2322">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06779D69" w14:textId="77777777" w:rsidR="00AA2E6C" w:rsidRPr="00B355D1" w:rsidRDefault="00AA2E6C" w:rsidP="00FA2322">
      <w:pPr>
        <w:outlineLvl w:val="0"/>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FA2322">
      <w:pPr>
        <w:outlineLvl w:val="0"/>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1BAF375E" w:rsidR="00AA2E6C" w:rsidRDefault="00AA2E6C" w:rsidP="00023FBA">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09902F6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73191">
        <w:rPr>
          <w:rFonts w:asciiTheme="minorHAnsi" w:hAnsiTheme="minorHAnsi" w:cstheme="minorHAnsi"/>
        </w:rPr>
        <w:t>506</w:t>
      </w:r>
    </w:p>
    <w:p w14:paraId="71C5BF0A" w14:textId="1BD681C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73191">
        <w:rPr>
          <w:rFonts w:asciiTheme="minorHAnsi" w:hAnsiTheme="minorHAnsi" w:cstheme="minorHAnsi"/>
        </w:rPr>
        <w:t>565</w:t>
      </w:r>
    </w:p>
    <w:p w14:paraId="4A3EE861" w14:textId="29BA032F"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023FBA">
        <w:rPr>
          <w:rFonts w:asciiTheme="minorHAnsi" w:hAnsiTheme="minorHAnsi" w:cstheme="minorHAnsi"/>
        </w:rPr>
        <w:t xml:space="preserve">  </w:t>
      </w:r>
      <w:r w:rsidR="0020510E">
        <w:rPr>
          <w:rFonts w:asciiTheme="minorHAnsi" w:hAnsiTheme="minorHAnsi" w:cstheme="minorHAnsi"/>
        </w:rPr>
        <w:t>1,14</w:t>
      </w:r>
      <w:r w:rsidR="005E5FFD">
        <w:rPr>
          <w:rFonts w:asciiTheme="minorHAnsi" w:hAnsiTheme="minorHAnsi" w:cstheme="minorHAnsi"/>
        </w:rPr>
        <w:t>2</w:t>
      </w:r>
      <w:r w:rsidR="00CE2BF3">
        <w:rPr>
          <w:rFonts w:asciiTheme="minorHAnsi" w:hAnsiTheme="minorHAnsi" w:cstheme="minorHAnsi"/>
        </w:rPr>
        <w:t>*</w:t>
      </w:r>
    </w:p>
    <w:p w14:paraId="6A65B3EB" w14:textId="46E03A7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63725F">
        <w:rPr>
          <w:rFonts w:asciiTheme="minorHAnsi" w:hAnsiTheme="minorHAnsi" w:cstheme="minorHAnsi"/>
        </w:rPr>
        <w:t>368</w:t>
      </w:r>
    </w:p>
    <w:p w14:paraId="5AB420AD" w14:textId="23843E2E"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0709">
        <w:rPr>
          <w:rFonts w:asciiTheme="minorHAnsi" w:hAnsiTheme="minorHAnsi" w:cstheme="minorHAnsi"/>
        </w:rPr>
        <w:t>378</w:t>
      </w:r>
    </w:p>
    <w:p w14:paraId="4B5672AD" w14:textId="2C9E66FC"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63725F">
        <w:rPr>
          <w:rFonts w:asciiTheme="minorHAnsi" w:hAnsiTheme="minorHAnsi" w:cstheme="minorHAnsi"/>
        </w:rPr>
        <w:t>2,389</w:t>
      </w:r>
      <w:r w:rsidR="00023FBA">
        <w:rPr>
          <w:rFonts w:asciiTheme="minorHAnsi" w:hAnsiTheme="minorHAnsi" w:cstheme="minorHAnsi"/>
        </w:rPr>
        <w:t>*</w:t>
      </w:r>
    </w:p>
    <w:p w14:paraId="4E7A2AEB" w14:textId="3F7A8CDC"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5E5FFD">
        <w:rPr>
          <w:rFonts w:asciiTheme="minorHAnsi" w:hAnsiTheme="minorHAnsi" w:cstheme="minorHAnsi"/>
        </w:rPr>
        <w:t>552</w:t>
      </w:r>
    </w:p>
    <w:p w14:paraId="3FCD4B91" w14:textId="2C421F88" w:rsidR="00AA2E6C" w:rsidRDefault="00AA2E6C" w:rsidP="00AA2E6C">
      <w:pPr>
        <w:rPr>
          <w:rFonts w:asciiTheme="minorHAnsi" w:hAnsiTheme="minorHAnsi" w:cstheme="minorHAnsi"/>
        </w:rPr>
      </w:pPr>
      <w:r>
        <w:rPr>
          <w:rFonts w:asciiTheme="minorHAnsi" w:hAnsiTheme="minorHAnsi" w:cstheme="minorHAnsi"/>
        </w:rPr>
        <w:tab/>
        <w:t xml:space="preserve">Dec                </w:t>
      </w:r>
      <w:r w:rsidR="00856AF0">
        <w:rPr>
          <w:rFonts w:asciiTheme="minorHAnsi" w:hAnsiTheme="minorHAnsi" w:cstheme="minorHAnsi"/>
        </w:rPr>
        <w:t>410</w:t>
      </w:r>
    </w:p>
    <w:p w14:paraId="41D8DD7B" w14:textId="77777777" w:rsidR="00AA2E6C" w:rsidRDefault="00AA2E6C" w:rsidP="00AA2E6C">
      <w:pPr>
        <w:rPr>
          <w:rFonts w:asciiTheme="minorHAnsi" w:hAnsiTheme="minorHAnsi" w:cstheme="minorHAnsi"/>
        </w:rPr>
      </w:pPr>
    </w:p>
    <w:p w14:paraId="37B58F6D" w14:textId="77777777" w:rsidR="00AA2E6C" w:rsidRDefault="00AA2E6C" w:rsidP="00FA2322">
      <w:pPr>
        <w:outlineLvl w:val="0"/>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2D84DF56"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566BC9">
        <w:rPr>
          <w:rFonts w:asciiTheme="minorHAnsi" w:hAnsiTheme="minorHAnsi" w:cstheme="minorHAnsi"/>
        </w:rPr>
        <w:t>19,27</w:t>
      </w:r>
      <w:r w:rsidR="00E61802">
        <w:rPr>
          <w:rFonts w:asciiTheme="minorHAnsi" w:hAnsiTheme="minorHAnsi" w:cstheme="minorHAnsi"/>
        </w:rPr>
        <w:t>4</w:t>
      </w:r>
      <w:r>
        <w:rPr>
          <w:rFonts w:asciiTheme="minorHAnsi" w:hAnsiTheme="minorHAnsi" w:cstheme="minorHAnsi"/>
        </w:rPr>
        <w:t>*</w:t>
      </w:r>
    </w:p>
    <w:p w14:paraId="734578C3" w14:textId="3BEE61E7"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E61802">
        <w:rPr>
          <w:rFonts w:asciiTheme="minorHAnsi" w:hAnsiTheme="minorHAnsi" w:cstheme="minorHAnsi"/>
        </w:rPr>
        <w:t>19,187</w:t>
      </w:r>
    </w:p>
    <w:p w14:paraId="4B36C4AE" w14:textId="3FC9B7E1"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E61802">
        <w:rPr>
          <w:rFonts w:asciiTheme="minorHAnsi" w:hAnsiTheme="minorHAnsi" w:cstheme="minorHAnsi"/>
        </w:rPr>
        <w:t>18,836</w:t>
      </w:r>
    </w:p>
    <w:p w14:paraId="0F241A29" w14:textId="1A23DD5A"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AA1709">
        <w:rPr>
          <w:rFonts w:asciiTheme="minorHAnsi" w:hAnsiTheme="minorHAnsi" w:cstheme="minorHAnsi"/>
        </w:rPr>
        <w:t>20,2</w:t>
      </w:r>
      <w:r w:rsidR="00E61802">
        <w:rPr>
          <w:rFonts w:asciiTheme="minorHAnsi" w:hAnsiTheme="minorHAnsi" w:cstheme="minorHAnsi"/>
        </w:rPr>
        <w:t>95</w:t>
      </w:r>
      <w:r w:rsidR="00CE2BF3">
        <w:rPr>
          <w:rFonts w:asciiTheme="minorHAnsi" w:hAnsiTheme="minorHAnsi" w:cstheme="minorHAnsi"/>
        </w:rPr>
        <w:t>*</w:t>
      </w:r>
    </w:p>
    <w:p w14:paraId="770C4D4A" w14:textId="18F4AEAF" w:rsidR="00AA2E6C" w:rsidRDefault="00AA2E6C" w:rsidP="00AA2E6C">
      <w:pPr>
        <w:rPr>
          <w:rFonts w:asciiTheme="minorHAnsi" w:hAnsiTheme="minorHAnsi" w:cstheme="minorHAnsi"/>
        </w:rPr>
      </w:pPr>
      <w:r>
        <w:rPr>
          <w:rFonts w:asciiTheme="minorHAnsi" w:hAnsiTheme="minorHAnsi" w:cstheme="minorHAnsi"/>
        </w:rPr>
        <w:tab/>
        <w:t xml:space="preserve">May             </w:t>
      </w:r>
      <w:r w:rsidR="00E61802">
        <w:rPr>
          <w:rFonts w:asciiTheme="minorHAnsi" w:hAnsiTheme="minorHAnsi" w:cstheme="minorHAnsi"/>
        </w:rPr>
        <w:t>20,370</w:t>
      </w:r>
    </w:p>
    <w:p w14:paraId="2DFE0B24" w14:textId="089A895F"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E61802">
        <w:rPr>
          <w:rFonts w:asciiTheme="minorHAnsi" w:hAnsiTheme="minorHAnsi" w:cstheme="minorHAnsi"/>
        </w:rPr>
        <w:t>20,318</w:t>
      </w:r>
    </w:p>
    <w:p w14:paraId="05FE3647" w14:textId="592F924F"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E61802">
        <w:rPr>
          <w:rFonts w:asciiTheme="minorHAnsi" w:hAnsiTheme="minorHAnsi" w:cstheme="minorHAnsi"/>
        </w:rPr>
        <w:t>20,972</w:t>
      </w:r>
      <w:r w:rsidR="00CE2BF3">
        <w:rPr>
          <w:rFonts w:asciiTheme="minorHAnsi" w:hAnsiTheme="minorHAnsi" w:cstheme="minorHAnsi"/>
        </w:rPr>
        <w:t>*</w:t>
      </w:r>
    </w:p>
    <w:p w14:paraId="0474FF3D" w14:textId="2FF5A1ED"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3E89">
        <w:rPr>
          <w:rFonts w:asciiTheme="minorHAnsi" w:hAnsiTheme="minorHAnsi" w:cstheme="minorHAnsi"/>
        </w:rPr>
        <w:t>20,73</w:t>
      </w:r>
      <w:r w:rsidR="00E61802">
        <w:rPr>
          <w:rFonts w:asciiTheme="minorHAnsi" w:hAnsiTheme="minorHAnsi" w:cstheme="minorHAnsi"/>
        </w:rPr>
        <w:t>4</w:t>
      </w:r>
    </w:p>
    <w:p w14:paraId="1770788A" w14:textId="3B03C52D"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73191">
        <w:rPr>
          <w:rFonts w:asciiTheme="minorHAnsi" w:hAnsiTheme="minorHAnsi" w:cstheme="minorHAnsi"/>
        </w:rPr>
        <w:t>20,</w:t>
      </w:r>
      <w:r w:rsidR="00E61802">
        <w:rPr>
          <w:rFonts w:asciiTheme="minorHAnsi" w:hAnsiTheme="minorHAnsi" w:cstheme="minorHAnsi"/>
        </w:rPr>
        <w:t>636</w:t>
      </w:r>
    </w:p>
    <w:p w14:paraId="50CD1482" w14:textId="110AE755" w:rsidR="00AA2E6C" w:rsidRDefault="00AA2E6C" w:rsidP="00AA2E6C">
      <w:pPr>
        <w:ind w:left="720"/>
        <w:rPr>
          <w:rFonts w:asciiTheme="minorHAnsi" w:hAnsiTheme="minorHAnsi" w:cstheme="minorHAnsi"/>
        </w:rPr>
      </w:pPr>
      <w:r>
        <w:rPr>
          <w:rFonts w:asciiTheme="minorHAnsi" w:hAnsiTheme="minorHAnsi" w:cstheme="minorHAnsi"/>
        </w:rPr>
        <w:t xml:space="preserve">Oct               </w:t>
      </w:r>
      <w:r w:rsidR="00E61802">
        <w:rPr>
          <w:rFonts w:asciiTheme="minorHAnsi" w:hAnsiTheme="minorHAnsi" w:cstheme="minorHAnsi"/>
        </w:rPr>
        <w:t>22,586</w:t>
      </w:r>
      <w:r w:rsidR="00023FBA">
        <w:rPr>
          <w:rFonts w:asciiTheme="minorHAnsi" w:hAnsiTheme="minorHAnsi" w:cstheme="minorHAnsi"/>
        </w:rPr>
        <w:t>*</w:t>
      </w:r>
    </w:p>
    <w:p w14:paraId="669898EA" w14:textId="3E163C1C"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E61802">
        <w:rPr>
          <w:rFonts w:asciiTheme="minorHAnsi" w:hAnsiTheme="minorHAnsi" w:cstheme="minorHAnsi"/>
        </w:rPr>
        <w:t>22,626</w:t>
      </w:r>
    </w:p>
    <w:p w14:paraId="072F331C" w14:textId="561ADC93"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r w:rsidR="00511024">
        <w:rPr>
          <w:rFonts w:asciiTheme="minorHAnsi" w:hAnsiTheme="minorHAnsi" w:cstheme="minorHAnsi"/>
        </w:rPr>
        <w:t>22,516</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1C7F95E6"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sidR="00E44FF1">
        <w:rPr>
          <w:rFonts w:asciiTheme="minorHAnsi" w:hAnsiTheme="minorHAnsi" w:cstheme="minorHAnsi"/>
        </w:rPr>
        <w:t xml:space="preserve">). </w:t>
      </w:r>
      <w:r>
        <w:rPr>
          <w:rFonts w:asciiTheme="minorHAnsi" w:hAnsiTheme="minorHAnsi" w:cstheme="minorHAnsi"/>
        </w:rPr>
        <w:t>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57B6E143" w:rsidR="00AA2E6C" w:rsidRPr="00B355D1" w:rsidRDefault="00E44FF1" w:rsidP="00AA2E6C">
      <w:pPr>
        <w:rPr>
          <w:rFonts w:asciiTheme="minorHAnsi" w:hAnsiTheme="minorHAnsi" w:cstheme="minorHAnsi"/>
        </w:rPr>
      </w:pPr>
      <w:r>
        <w:rPr>
          <w:rFonts w:asciiTheme="minorHAnsi" w:hAnsiTheme="minorHAnsi" w:cstheme="minorHAnsi"/>
          <w:iCs/>
        </w:rPr>
        <w:t xml:space="preserve">Note: </w:t>
      </w:r>
      <w:r w:rsidR="00AA2E6C"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Default="00AA2E6C" w:rsidP="00367AB1">
      <w:pPr>
        <w:tabs>
          <w:tab w:val="left" w:pos="720"/>
          <w:tab w:val="right" w:pos="2160"/>
        </w:tabs>
        <w:rPr>
          <w:rFonts w:asciiTheme="minorHAnsi" w:hAnsiTheme="minorHAnsi" w:cstheme="minorHAnsi"/>
          <w:b/>
        </w:rPr>
      </w:pPr>
    </w:p>
    <w:p w14:paraId="0457A103" w14:textId="1A7D1744" w:rsidR="004B3112" w:rsidRDefault="004B3112" w:rsidP="00FA2322">
      <w:pPr>
        <w:tabs>
          <w:tab w:val="left" w:pos="720"/>
          <w:tab w:val="right" w:pos="2160"/>
        </w:tabs>
        <w:outlineLvl w:val="0"/>
        <w:rPr>
          <w:rFonts w:asciiTheme="minorHAnsi" w:hAnsiTheme="minorHAnsi" w:cstheme="minorHAnsi"/>
          <w:b/>
        </w:rPr>
      </w:pPr>
      <w:r>
        <w:rPr>
          <w:rFonts w:asciiTheme="minorHAnsi" w:hAnsiTheme="minorHAnsi" w:cstheme="minorHAnsi"/>
          <w:b/>
        </w:rPr>
        <w:t>Slide 11</w:t>
      </w:r>
    </w:p>
    <w:p w14:paraId="4F439EA7" w14:textId="77777777" w:rsidR="004B3112" w:rsidRDefault="004B3112" w:rsidP="004B3112">
      <w:pPr>
        <w:rPr>
          <w:rFonts w:asciiTheme="minorHAnsi" w:hAnsiTheme="minorHAnsi" w:cstheme="minorHAnsi"/>
          <w:b/>
          <w:bCs/>
        </w:rPr>
      </w:pPr>
    </w:p>
    <w:p w14:paraId="4BF2538F" w14:textId="77777777" w:rsidR="004B3112" w:rsidRPr="00B355D1" w:rsidRDefault="004B3112" w:rsidP="00FA2322">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2A7C7635" w14:textId="77777777" w:rsidR="004B3112" w:rsidRPr="00B355D1" w:rsidRDefault="004B3112" w:rsidP="004B3112">
      <w:pPr>
        <w:rPr>
          <w:rFonts w:asciiTheme="minorHAnsi" w:hAnsiTheme="minorHAnsi" w:cstheme="minorHAnsi"/>
          <w:b/>
        </w:rPr>
      </w:pPr>
    </w:p>
    <w:p w14:paraId="03CFA041" w14:textId="77777777" w:rsidR="004B3112" w:rsidRPr="00B355D1" w:rsidRDefault="004B3112" w:rsidP="004B3112">
      <w:pPr>
        <w:rPr>
          <w:rFonts w:asciiTheme="minorHAnsi" w:hAnsiTheme="minorHAnsi" w:cstheme="minorHAnsi"/>
        </w:rPr>
      </w:pPr>
      <w:r w:rsidRPr="00B355D1">
        <w:rPr>
          <w:rFonts w:asciiTheme="minorHAnsi" w:hAnsiTheme="minorHAnsi" w:cstheme="minorHAnsi"/>
        </w:rPr>
        <w:t>The following information was displayed in a line graph format:</w:t>
      </w:r>
    </w:p>
    <w:p w14:paraId="30C89807" w14:textId="77777777" w:rsidR="004B3112" w:rsidRDefault="004B3112" w:rsidP="00367AB1">
      <w:pPr>
        <w:tabs>
          <w:tab w:val="left" w:pos="720"/>
          <w:tab w:val="right" w:pos="2160"/>
        </w:tabs>
        <w:rPr>
          <w:rFonts w:asciiTheme="minorHAnsi" w:hAnsiTheme="minorHAnsi" w:cstheme="minorHAnsi"/>
          <w:b/>
        </w:rPr>
      </w:pPr>
    </w:p>
    <w:p w14:paraId="6672FEE4" w14:textId="77777777" w:rsidR="0098598F" w:rsidRDefault="0098598F" w:rsidP="00FA2322">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4A94FD6" w14:textId="26434244" w:rsidR="0098598F" w:rsidRPr="00B355D1" w:rsidRDefault="0098598F" w:rsidP="00FA2322">
      <w:pPr>
        <w:outlineLvl w:val="0"/>
        <w:rPr>
          <w:rFonts w:asciiTheme="minorHAnsi" w:hAnsiTheme="minorHAnsi" w:cstheme="minorHAnsi"/>
        </w:rPr>
      </w:pPr>
      <w:r>
        <w:rPr>
          <w:rFonts w:asciiTheme="minorHAnsi" w:hAnsiTheme="minorHAnsi" w:cstheme="minorHAnsi"/>
          <w:b/>
        </w:rPr>
        <w:t>Demonstration Year 6 (Jan. 2019 - Dec. 2019)</w:t>
      </w:r>
    </w:p>
    <w:p w14:paraId="4E68AADE" w14:textId="77777777" w:rsidR="0098598F" w:rsidRDefault="0098598F" w:rsidP="0098598F">
      <w:pPr>
        <w:rPr>
          <w:rFonts w:asciiTheme="minorHAnsi" w:hAnsiTheme="minorHAnsi" w:cstheme="minorHAnsi"/>
        </w:rPr>
      </w:pPr>
    </w:p>
    <w:p w14:paraId="206FF698" w14:textId="77777777" w:rsidR="0098598F" w:rsidRDefault="0098598F" w:rsidP="00FA2322">
      <w:pPr>
        <w:outlineLvl w:val="0"/>
        <w:rPr>
          <w:rFonts w:asciiTheme="minorHAnsi" w:hAnsiTheme="minorHAnsi" w:cstheme="minorHAnsi"/>
        </w:rPr>
      </w:pPr>
      <w:r>
        <w:rPr>
          <w:rFonts w:asciiTheme="minorHAnsi" w:hAnsiTheme="minorHAnsi" w:cstheme="minorHAnsi"/>
        </w:rPr>
        <w:t>New One Care Enrollments</w:t>
      </w:r>
    </w:p>
    <w:p w14:paraId="0253E6EF" w14:textId="77777777" w:rsidR="0098598F" w:rsidRDefault="0098598F" w:rsidP="0098598F">
      <w:pPr>
        <w:rPr>
          <w:rFonts w:asciiTheme="minorHAnsi" w:hAnsiTheme="minorHAnsi" w:cstheme="minorHAnsi"/>
        </w:rPr>
      </w:pPr>
    </w:p>
    <w:p w14:paraId="67CF1DC3" w14:textId="14899A1B"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2019</w:t>
      </w:r>
    </w:p>
    <w:p w14:paraId="0FB5B1DD" w14:textId="36BBFFEE" w:rsidR="0098598F" w:rsidRDefault="004A3379" w:rsidP="0098598F">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1,71</w:t>
      </w:r>
      <w:r w:rsidR="00511024">
        <w:rPr>
          <w:rFonts w:asciiTheme="minorHAnsi" w:hAnsiTheme="minorHAnsi" w:cstheme="minorHAnsi"/>
        </w:rPr>
        <w:t>2</w:t>
      </w:r>
      <w:r w:rsidR="0098598F">
        <w:rPr>
          <w:rFonts w:asciiTheme="minorHAnsi" w:hAnsiTheme="minorHAnsi" w:cstheme="minorHAnsi"/>
        </w:rPr>
        <w:t>*</w:t>
      </w:r>
    </w:p>
    <w:p w14:paraId="4875249B" w14:textId="1EAF9BEA"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272E34">
        <w:rPr>
          <w:rFonts w:asciiTheme="minorHAnsi" w:hAnsiTheme="minorHAnsi" w:cstheme="minorHAnsi"/>
        </w:rPr>
        <w:t>327</w:t>
      </w:r>
    </w:p>
    <w:p w14:paraId="510A266C" w14:textId="3DD595FE"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036666">
        <w:rPr>
          <w:rFonts w:asciiTheme="minorHAnsi" w:hAnsiTheme="minorHAnsi" w:cstheme="minorHAnsi"/>
        </w:rPr>
        <w:t>253</w:t>
      </w:r>
    </w:p>
    <w:p w14:paraId="0D70EE74" w14:textId="1DC5BF4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1920BA">
        <w:rPr>
          <w:rFonts w:asciiTheme="minorHAnsi" w:hAnsiTheme="minorHAnsi" w:cstheme="minorHAnsi"/>
        </w:rPr>
        <w:t>1,616</w:t>
      </w:r>
      <w:r w:rsidR="00272E34">
        <w:rPr>
          <w:rFonts w:asciiTheme="minorHAnsi" w:hAnsiTheme="minorHAnsi" w:cstheme="minorHAnsi"/>
        </w:rPr>
        <w:t>*</w:t>
      </w:r>
    </w:p>
    <w:p w14:paraId="40789D3A" w14:textId="70DD25A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920BA">
        <w:rPr>
          <w:rFonts w:asciiTheme="minorHAnsi" w:hAnsiTheme="minorHAnsi" w:cstheme="minorHAnsi"/>
        </w:rPr>
        <w:t>278</w:t>
      </w:r>
    </w:p>
    <w:p w14:paraId="6E347FAD" w14:textId="3226DEE5"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920BA">
        <w:rPr>
          <w:rFonts w:asciiTheme="minorHAnsi" w:hAnsiTheme="minorHAnsi" w:cstheme="minorHAnsi"/>
        </w:rPr>
        <w:t>233</w:t>
      </w:r>
    </w:p>
    <w:p w14:paraId="6F13063B" w14:textId="71AC8D64"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415E59">
        <w:rPr>
          <w:rFonts w:asciiTheme="minorHAnsi" w:hAnsiTheme="minorHAnsi" w:cstheme="minorHAnsi"/>
        </w:rPr>
        <w:t>240</w:t>
      </w:r>
    </w:p>
    <w:p w14:paraId="47E30556" w14:textId="17AC563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415E59">
        <w:rPr>
          <w:rFonts w:asciiTheme="minorHAnsi" w:hAnsiTheme="minorHAnsi" w:cstheme="minorHAnsi"/>
        </w:rPr>
        <w:t>259</w:t>
      </w:r>
    </w:p>
    <w:p w14:paraId="6B50907A" w14:textId="1A48F6D9"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415E59">
        <w:rPr>
          <w:rFonts w:asciiTheme="minorHAnsi" w:hAnsiTheme="minorHAnsi" w:cstheme="minorHAnsi"/>
        </w:rPr>
        <w:t>441</w:t>
      </w:r>
    </w:p>
    <w:p w14:paraId="0CC3892A" w14:textId="3975FCB0" w:rsidR="0098598F" w:rsidRDefault="0098598F" w:rsidP="0098598F">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15E59">
        <w:rPr>
          <w:rFonts w:asciiTheme="minorHAnsi" w:hAnsiTheme="minorHAnsi" w:cstheme="minorHAnsi"/>
        </w:rPr>
        <w:t>2,1</w:t>
      </w:r>
      <w:r w:rsidR="00511024">
        <w:rPr>
          <w:rFonts w:asciiTheme="minorHAnsi" w:hAnsiTheme="minorHAnsi" w:cstheme="minorHAnsi"/>
        </w:rPr>
        <w:t>00</w:t>
      </w:r>
      <w:r w:rsidR="00E82372">
        <w:rPr>
          <w:rFonts w:asciiTheme="minorHAnsi" w:hAnsiTheme="minorHAnsi" w:cstheme="minorHAnsi"/>
        </w:rPr>
        <w:t>*</w:t>
      </w:r>
    </w:p>
    <w:p w14:paraId="4471D8DD" w14:textId="3A2FBD6F" w:rsidR="0098598F" w:rsidRDefault="0098598F" w:rsidP="0098598F">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511024">
        <w:rPr>
          <w:rFonts w:asciiTheme="minorHAnsi" w:hAnsiTheme="minorHAnsi" w:cstheme="minorHAnsi"/>
        </w:rPr>
        <w:t>584</w:t>
      </w:r>
    </w:p>
    <w:p w14:paraId="5E99707F" w14:textId="5DF0C825" w:rsidR="0098598F" w:rsidRDefault="0098598F" w:rsidP="0098598F">
      <w:pPr>
        <w:rPr>
          <w:rFonts w:asciiTheme="minorHAnsi" w:hAnsiTheme="minorHAnsi" w:cstheme="minorHAnsi"/>
        </w:rPr>
      </w:pPr>
      <w:r>
        <w:rPr>
          <w:rFonts w:asciiTheme="minorHAnsi" w:hAnsiTheme="minorHAnsi" w:cstheme="minorHAnsi"/>
        </w:rPr>
        <w:tab/>
        <w:t xml:space="preserve">Dec                </w:t>
      </w:r>
    </w:p>
    <w:p w14:paraId="3F7DACA7" w14:textId="77777777" w:rsidR="0098598F" w:rsidRDefault="0098598F" w:rsidP="0098598F">
      <w:pPr>
        <w:rPr>
          <w:rFonts w:asciiTheme="minorHAnsi" w:hAnsiTheme="minorHAnsi" w:cstheme="minorHAnsi"/>
        </w:rPr>
      </w:pPr>
    </w:p>
    <w:p w14:paraId="53554774" w14:textId="77777777" w:rsidR="0098598F" w:rsidRDefault="0098598F" w:rsidP="00FA2322">
      <w:pPr>
        <w:outlineLvl w:val="0"/>
        <w:rPr>
          <w:rFonts w:asciiTheme="minorHAnsi" w:hAnsiTheme="minorHAnsi" w:cstheme="minorHAnsi"/>
        </w:rPr>
      </w:pPr>
      <w:r>
        <w:rPr>
          <w:rFonts w:asciiTheme="minorHAnsi" w:hAnsiTheme="minorHAnsi" w:cstheme="minorHAnsi"/>
        </w:rPr>
        <w:t>Total Enrolled</w:t>
      </w:r>
    </w:p>
    <w:p w14:paraId="09A2FD3E" w14:textId="77777777" w:rsidR="0098598F" w:rsidRDefault="0098598F" w:rsidP="0098598F">
      <w:pPr>
        <w:rPr>
          <w:rFonts w:asciiTheme="minorHAnsi" w:hAnsiTheme="minorHAnsi" w:cstheme="minorHAnsi"/>
        </w:rPr>
      </w:pPr>
    </w:p>
    <w:p w14:paraId="4CD9EDAB" w14:textId="2B1BA0B3" w:rsidR="0098598F" w:rsidRDefault="0098598F" w:rsidP="0098598F">
      <w:pPr>
        <w:rPr>
          <w:rFonts w:asciiTheme="minorHAnsi" w:hAnsiTheme="minorHAnsi" w:cstheme="minorHAnsi"/>
        </w:rPr>
      </w:pPr>
      <w:r>
        <w:rPr>
          <w:rFonts w:asciiTheme="minorHAnsi" w:hAnsiTheme="minorHAnsi" w:cstheme="minorHAnsi"/>
        </w:rPr>
        <w:t>2019</w:t>
      </w:r>
    </w:p>
    <w:p w14:paraId="5F7F9129" w14:textId="47CADBB2" w:rsidR="0098598F" w:rsidRDefault="0098598F" w:rsidP="0098598F">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036666">
        <w:rPr>
          <w:rFonts w:asciiTheme="minorHAnsi" w:hAnsiTheme="minorHAnsi" w:cstheme="minorHAnsi"/>
        </w:rPr>
        <w:t>23,81</w:t>
      </w:r>
      <w:r w:rsidR="00511024">
        <w:rPr>
          <w:rFonts w:asciiTheme="minorHAnsi" w:hAnsiTheme="minorHAnsi" w:cstheme="minorHAnsi"/>
        </w:rPr>
        <w:t>5</w:t>
      </w:r>
      <w:r>
        <w:rPr>
          <w:rFonts w:asciiTheme="minorHAnsi" w:hAnsiTheme="minorHAnsi" w:cstheme="minorHAnsi"/>
        </w:rPr>
        <w:t>*</w:t>
      </w:r>
    </w:p>
    <w:p w14:paraId="3BF0BC25" w14:textId="34302B04" w:rsidR="0098598F" w:rsidRDefault="0098598F" w:rsidP="0098598F">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511024">
        <w:rPr>
          <w:rFonts w:asciiTheme="minorHAnsi" w:hAnsiTheme="minorHAnsi" w:cstheme="minorHAnsi"/>
        </w:rPr>
        <w:t>23,755</w:t>
      </w:r>
    </w:p>
    <w:p w14:paraId="1D6EA0A6" w14:textId="67CC6E02" w:rsidR="0098598F" w:rsidRDefault="0098598F" w:rsidP="0098598F">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C578F5">
        <w:rPr>
          <w:rFonts w:asciiTheme="minorHAnsi" w:hAnsiTheme="minorHAnsi" w:cstheme="minorHAnsi"/>
        </w:rPr>
        <w:t>2</w:t>
      </w:r>
      <w:r w:rsidR="00511024">
        <w:rPr>
          <w:rFonts w:asciiTheme="minorHAnsi" w:hAnsiTheme="minorHAnsi" w:cstheme="minorHAnsi"/>
        </w:rPr>
        <w:t>3,312</w:t>
      </w:r>
    </w:p>
    <w:p w14:paraId="3815C58A" w14:textId="37C16640" w:rsidR="0098598F" w:rsidRDefault="0098598F" w:rsidP="0098598F">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511024">
        <w:rPr>
          <w:rFonts w:asciiTheme="minorHAnsi" w:hAnsiTheme="minorHAnsi" w:cstheme="minorHAnsi"/>
        </w:rPr>
        <w:t>24,529</w:t>
      </w:r>
      <w:r w:rsidR="00272E34">
        <w:rPr>
          <w:rFonts w:asciiTheme="minorHAnsi" w:hAnsiTheme="minorHAnsi" w:cstheme="minorHAnsi"/>
        </w:rPr>
        <w:t>*</w:t>
      </w:r>
    </w:p>
    <w:p w14:paraId="364812AE" w14:textId="72F64C4D" w:rsidR="0098598F" w:rsidRDefault="0098598F" w:rsidP="0098598F">
      <w:pPr>
        <w:rPr>
          <w:rFonts w:asciiTheme="minorHAnsi" w:hAnsiTheme="minorHAnsi" w:cstheme="minorHAnsi"/>
        </w:rPr>
      </w:pPr>
      <w:r>
        <w:rPr>
          <w:rFonts w:asciiTheme="minorHAnsi" w:hAnsiTheme="minorHAnsi" w:cstheme="minorHAnsi"/>
        </w:rPr>
        <w:tab/>
        <w:t xml:space="preserve">May             </w:t>
      </w:r>
      <w:r w:rsidR="00511024">
        <w:rPr>
          <w:rFonts w:asciiTheme="minorHAnsi" w:hAnsiTheme="minorHAnsi" w:cstheme="minorHAnsi"/>
        </w:rPr>
        <w:t>24,326</w:t>
      </w:r>
    </w:p>
    <w:p w14:paraId="060164FF" w14:textId="38529CDD" w:rsidR="0098598F" w:rsidRDefault="0098598F" w:rsidP="0098598F">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511024">
        <w:rPr>
          <w:rFonts w:asciiTheme="minorHAnsi" w:hAnsiTheme="minorHAnsi" w:cstheme="minorHAnsi"/>
        </w:rPr>
        <w:t>24,122</w:t>
      </w:r>
    </w:p>
    <w:p w14:paraId="7E8C3E8F" w14:textId="3DACC79E" w:rsidR="0098598F" w:rsidRDefault="0098598F" w:rsidP="0098598F">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511024">
        <w:rPr>
          <w:rFonts w:asciiTheme="minorHAnsi" w:hAnsiTheme="minorHAnsi" w:cstheme="minorHAnsi"/>
        </w:rPr>
        <w:t>24,007</w:t>
      </w:r>
    </w:p>
    <w:p w14:paraId="6548EF6E" w14:textId="40CC0992" w:rsidR="0098598F" w:rsidRDefault="0098598F" w:rsidP="0098598F">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511024">
        <w:rPr>
          <w:rFonts w:asciiTheme="minorHAnsi" w:hAnsiTheme="minorHAnsi" w:cstheme="minorHAnsi"/>
        </w:rPr>
        <w:t>23,602</w:t>
      </w:r>
    </w:p>
    <w:p w14:paraId="3A1635FD" w14:textId="398F3F73"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511024">
        <w:rPr>
          <w:rFonts w:asciiTheme="minorHAnsi" w:hAnsiTheme="minorHAnsi" w:cstheme="minorHAnsi"/>
        </w:rPr>
        <w:t>23,548</w:t>
      </w:r>
    </w:p>
    <w:p w14:paraId="0121FB63" w14:textId="61521605" w:rsidR="0098598F" w:rsidRDefault="0098598F" w:rsidP="0098598F">
      <w:pPr>
        <w:ind w:left="720"/>
        <w:rPr>
          <w:rFonts w:asciiTheme="minorHAnsi" w:hAnsiTheme="minorHAnsi" w:cstheme="minorHAnsi"/>
        </w:rPr>
      </w:pPr>
      <w:r>
        <w:rPr>
          <w:rFonts w:asciiTheme="minorHAnsi" w:hAnsiTheme="minorHAnsi" w:cstheme="minorHAnsi"/>
        </w:rPr>
        <w:t xml:space="preserve">Oct               </w:t>
      </w:r>
      <w:r w:rsidR="00511024">
        <w:rPr>
          <w:rFonts w:asciiTheme="minorHAnsi" w:hAnsiTheme="minorHAnsi" w:cstheme="minorHAnsi"/>
        </w:rPr>
        <w:t>25,254</w:t>
      </w:r>
      <w:r w:rsidR="00E82372">
        <w:rPr>
          <w:rFonts w:asciiTheme="minorHAnsi" w:hAnsiTheme="minorHAnsi" w:cstheme="minorHAnsi"/>
        </w:rPr>
        <w:t>*</w:t>
      </w:r>
    </w:p>
    <w:p w14:paraId="0FB5BB97" w14:textId="25239928" w:rsidR="0098598F" w:rsidRDefault="0098598F" w:rsidP="0098598F">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511024">
        <w:rPr>
          <w:rFonts w:asciiTheme="minorHAnsi" w:hAnsiTheme="minorHAnsi" w:cstheme="minorHAnsi"/>
        </w:rPr>
        <w:t>25,206</w:t>
      </w:r>
    </w:p>
    <w:p w14:paraId="49EA534B" w14:textId="4D12C995" w:rsidR="0098598F" w:rsidRPr="00B355D1" w:rsidRDefault="0098598F" w:rsidP="0098598F">
      <w:pPr>
        <w:rPr>
          <w:rFonts w:asciiTheme="minorHAnsi" w:hAnsiTheme="minorHAnsi" w:cstheme="minorHAnsi"/>
        </w:rPr>
      </w:pPr>
      <w:r>
        <w:rPr>
          <w:rFonts w:asciiTheme="minorHAnsi" w:hAnsiTheme="minorHAnsi" w:cstheme="minorHAnsi"/>
        </w:rPr>
        <w:tab/>
        <w:t xml:space="preserve">Dec              </w:t>
      </w:r>
    </w:p>
    <w:p w14:paraId="3D8A3582" w14:textId="77777777" w:rsidR="0098598F" w:rsidRDefault="0098598F" w:rsidP="0098598F">
      <w:pPr>
        <w:tabs>
          <w:tab w:val="left" w:pos="1587"/>
          <w:tab w:val="right" w:pos="2520"/>
          <w:tab w:val="right" w:pos="4320"/>
          <w:tab w:val="right" w:pos="6480"/>
        </w:tabs>
        <w:rPr>
          <w:rFonts w:asciiTheme="minorHAnsi" w:hAnsiTheme="minorHAnsi" w:cstheme="minorHAnsi"/>
        </w:rPr>
      </w:pPr>
    </w:p>
    <w:p w14:paraId="7A338282" w14:textId="77777777" w:rsidR="0098598F" w:rsidRPr="00B355D1" w:rsidRDefault="0098598F" w:rsidP="0098598F">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25229D9B" w14:textId="77777777" w:rsidR="0098598F" w:rsidRDefault="0098598F" w:rsidP="0098598F">
      <w:pPr>
        <w:rPr>
          <w:rFonts w:asciiTheme="minorHAnsi" w:hAnsiTheme="minorHAnsi" w:cstheme="minorHAnsi"/>
        </w:rPr>
      </w:pPr>
    </w:p>
    <w:p w14:paraId="3C04F7D5" w14:textId="5CB9FFCE" w:rsidR="0098598F" w:rsidRDefault="0098598F" w:rsidP="0098598F">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16: 1/1/2019</w:t>
      </w:r>
      <w:r w:rsidR="00272E34">
        <w:rPr>
          <w:rFonts w:asciiTheme="minorHAnsi" w:hAnsiTheme="minorHAnsi" w:cstheme="minorHAnsi"/>
        </w:rPr>
        <w:t>; Round 17: 4/1/2019</w:t>
      </w:r>
      <w:r w:rsidR="00FA2322">
        <w:rPr>
          <w:rFonts w:asciiTheme="minorHAnsi" w:hAnsiTheme="minorHAnsi" w:cstheme="minorHAnsi"/>
        </w:rPr>
        <w:t>; Round 18: 10/1/2019</w:t>
      </w:r>
      <w:bookmarkStart w:id="0" w:name="_GoBack"/>
      <w:bookmarkEnd w:id="0"/>
      <w:r>
        <w:rPr>
          <w:rFonts w:asciiTheme="minorHAnsi" w:hAnsiTheme="minorHAnsi" w:cstheme="minorHAnsi"/>
        </w:rPr>
        <w:t>). Round</w:t>
      </w:r>
      <w:r w:rsidR="00272E34">
        <w:rPr>
          <w:rFonts w:asciiTheme="minorHAnsi" w:hAnsiTheme="minorHAnsi" w:cstheme="minorHAnsi"/>
        </w:rPr>
        <w:t>s</w:t>
      </w:r>
      <w:r>
        <w:rPr>
          <w:rFonts w:asciiTheme="minorHAnsi" w:hAnsiTheme="minorHAnsi" w:cstheme="minorHAnsi"/>
        </w:rPr>
        <w:t xml:space="preserve"> 16 </w:t>
      </w:r>
      <w:r w:rsidR="00272E34">
        <w:rPr>
          <w:rFonts w:asciiTheme="minorHAnsi" w:hAnsiTheme="minorHAnsi" w:cstheme="minorHAnsi"/>
        </w:rPr>
        <w:t xml:space="preserve">and 17 </w:t>
      </w:r>
      <w:r w:rsidRPr="0045647E">
        <w:rPr>
          <w:rFonts w:asciiTheme="minorHAnsi" w:hAnsiTheme="minorHAnsi" w:cstheme="minorHAnsi"/>
        </w:rPr>
        <w:t xml:space="preserve">consisted only of auto-assignments to CCA. </w:t>
      </w:r>
    </w:p>
    <w:p w14:paraId="25A48CE2" w14:textId="77777777" w:rsidR="0098598F" w:rsidRPr="00275A36" w:rsidRDefault="0098598F" w:rsidP="0098598F">
      <w:pPr>
        <w:rPr>
          <w:rFonts w:asciiTheme="minorHAnsi" w:hAnsiTheme="minorHAnsi" w:cstheme="minorHAnsi"/>
        </w:rPr>
      </w:pPr>
    </w:p>
    <w:p w14:paraId="34BD8029" w14:textId="3A99BFBB" w:rsidR="0098598F" w:rsidRPr="00B355D1" w:rsidRDefault="00E44FF1" w:rsidP="0098598F">
      <w:pPr>
        <w:rPr>
          <w:rFonts w:asciiTheme="minorHAnsi" w:hAnsiTheme="minorHAnsi" w:cstheme="minorHAnsi"/>
        </w:rPr>
      </w:pPr>
      <w:r>
        <w:rPr>
          <w:rFonts w:asciiTheme="minorHAnsi" w:hAnsiTheme="minorHAnsi" w:cstheme="minorHAnsi"/>
          <w:iCs/>
        </w:rPr>
        <w:t xml:space="preserve">Note: </w:t>
      </w:r>
      <w:r w:rsidR="0098598F"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64EA785D" w14:textId="77777777" w:rsidR="0098598F" w:rsidRDefault="0098598F" w:rsidP="00367AB1">
      <w:pPr>
        <w:tabs>
          <w:tab w:val="left" w:pos="720"/>
          <w:tab w:val="right" w:pos="2160"/>
        </w:tabs>
        <w:rPr>
          <w:rFonts w:asciiTheme="minorHAnsi" w:hAnsiTheme="minorHAnsi" w:cstheme="minorHAnsi"/>
          <w:b/>
        </w:rPr>
      </w:pPr>
    </w:p>
    <w:p w14:paraId="2EA9F1E1" w14:textId="77777777" w:rsidR="004B3112" w:rsidRPr="00B355D1" w:rsidRDefault="004B3112" w:rsidP="00367AB1">
      <w:pPr>
        <w:tabs>
          <w:tab w:val="left" w:pos="720"/>
          <w:tab w:val="right" w:pos="2160"/>
        </w:tabs>
        <w:rPr>
          <w:rFonts w:asciiTheme="minorHAnsi" w:hAnsiTheme="minorHAnsi" w:cstheme="minorHAnsi"/>
          <w:b/>
        </w:rPr>
      </w:pPr>
    </w:p>
    <w:p w14:paraId="4D33B8AC" w14:textId="2AC2BDC0" w:rsidR="0021654F" w:rsidRPr="00B355D1" w:rsidRDefault="004B3112" w:rsidP="00FA2322">
      <w:pPr>
        <w:outlineLvl w:val="0"/>
        <w:rPr>
          <w:rFonts w:asciiTheme="minorHAnsi" w:hAnsiTheme="minorHAnsi" w:cstheme="minorHAnsi"/>
          <w:b/>
        </w:rPr>
      </w:pPr>
      <w:r>
        <w:rPr>
          <w:rFonts w:asciiTheme="minorHAnsi" w:hAnsiTheme="minorHAnsi" w:cstheme="minorHAnsi"/>
          <w:b/>
        </w:rPr>
        <w:lastRenderedPageBreak/>
        <w:t>Slide 12</w:t>
      </w:r>
    </w:p>
    <w:p w14:paraId="54407DF1" w14:textId="77777777" w:rsidR="00326FC0" w:rsidRPr="00B355D1" w:rsidRDefault="00326FC0" w:rsidP="00FA2322">
      <w:pPr>
        <w:outlineLvl w:val="0"/>
        <w:rPr>
          <w:rFonts w:asciiTheme="minorHAnsi" w:hAnsiTheme="minorHAnsi" w:cstheme="minorHAnsi"/>
          <w:b/>
          <w:bCs/>
        </w:rPr>
      </w:pPr>
      <w:r w:rsidRPr="00B355D1">
        <w:rPr>
          <w:rFonts w:asciiTheme="minorHAnsi" w:hAnsiTheme="minorHAnsi" w:cstheme="minorHAnsi"/>
          <w:b/>
          <w:bCs/>
        </w:rPr>
        <w:t>Opt-Outs</w:t>
      </w:r>
    </w:p>
    <w:p w14:paraId="492C7020" w14:textId="77777777" w:rsidR="00326FC0" w:rsidRPr="00B355D1" w:rsidRDefault="00326FC0" w:rsidP="00326FC0">
      <w:pPr>
        <w:rPr>
          <w:rFonts w:asciiTheme="minorHAnsi" w:hAnsiTheme="minorHAnsi" w:cstheme="minorHAnsi"/>
          <w:bCs/>
        </w:rPr>
      </w:pPr>
    </w:p>
    <w:p w14:paraId="48D652D7" w14:textId="37F01145"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AA53EE">
        <w:rPr>
          <w:rFonts w:asciiTheme="minorHAnsi" w:hAnsiTheme="minorHAnsi" w:cstheme="minorHAnsi"/>
          <w:bCs/>
        </w:rPr>
        <w:t>November</w:t>
      </w:r>
      <w:r w:rsidR="00C84645">
        <w:rPr>
          <w:rFonts w:asciiTheme="minorHAnsi" w:hAnsiTheme="minorHAnsi" w:cstheme="minorHAnsi"/>
          <w:bCs/>
        </w:rPr>
        <w:t xml:space="preserve"> </w:t>
      </w:r>
      <w:r w:rsidR="00D845B6">
        <w:rPr>
          <w:rFonts w:asciiTheme="minorHAnsi" w:hAnsiTheme="minorHAnsi" w:cstheme="minorHAnsi"/>
          <w:bCs/>
        </w:rPr>
        <w:t>1: 39,250</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022D3E5E" w:rsidR="00326FC0" w:rsidRDefault="00415E59" w:rsidP="00326FC0">
      <w:pPr>
        <w:numPr>
          <w:ilvl w:val="0"/>
          <w:numId w:val="47"/>
        </w:numPr>
        <w:rPr>
          <w:rFonts w:asciiTheme="minorHAnsi" w:hAnsiTheme="minorHAnsi" w:cstheme="minorHAnsi"/>
          <w:bCs/>
        </w:rPr>
      </w:pPr>
      <w:r>
        <w:rPr>
          <w:rFonts w:asciiTheme="minorHAnsi" w:hAnsiTheme="minorHAnsi" w:cstheme="minorHAnsi"/>
          <w:bCs/>
        </w:rPr>
        <w:t>Of the 110,</w:t>
      </w:r>
      <w:r w:rsidR="00BB53DC">
        <w:rPr>
          <w:rFonts w:asciiTheme="minorHAnsi" w:hAnsiTheme="minorHAnsi" w:cstheme="minorHAnsi"/>
          <w:bCs/>
        </w:rPr>
        <w:t>732</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w:t>
      </w:r>
      <w:r w:rsidR="00BB53DC">
        <w:rPr>
          <w:rFonts w:asciiTheme="minorHAnsi" w:hAnsiTheme="minorHAnsi" w:cstheme="minorHAnsi"/>
          <w:bCs/>
        </w:rPr>
        <w:t>5</w:t>
      </w:r>
      <w:r>
        <w:rPr>
          <w:rFonts w:asciiTheme="minorHAnsi" w:hAnsiTheme="minorHAnsi" w:cstheme="minorHAnsi"/>
          <w:bCs/>
        </w:rPr>
        <w:t>.</w:t>
      </w:r>
      <w:r w:rsidR="00BB53DC">
        <w:rPr>
          <w:rFonts w:asciiTheme="minorHAnsi" w:hAnsiTheme="minorHAnsi" w:cstheme="minorHAnsi"/>
          <w:bCs/>
        </w:rPr>
        <w:t>4</w:t>
      </w:r>
      <w:r w:rsidR="00326FC0" w:rsidRPr="00B355D1">
        <w:rPr>
          <w:rFonts w:asciiTheme="minorHAnsi" w:hAnsiTheme="minorHAnsi" w:cstheme="minorHAnsi"/>
          <w:bCs/>
        </w:rPr>
        <w:t>% have chosen to opt out</w:t>
      </w:r>
    </w:p>
    <w:p w14:paraId="30EA5AA1" w14:textId="14BC1C26" w:rsidR="00BA6D02" w:rsidRPr="00B355D1" w:rsidRDefault="00BA6D02" w:rsidP="00BA6D02">
      <w:pPr>
        <w:rPr>
          <w:rFonts w:asciiTheme="minorHAnsi" w:hAnsiTheme="minorHAnsi" w:cstheme="minorHAnsi"/>
          <w:bCs/>
        </w:rPr>
      </w:pP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FA2322">
      <w:pPr>
        <w:ind w:left="360"/>
        <w:outlineLvl w:val="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FA2322">
      <w:pPr>
        <w:tabs>
          <w:tab w:val="left" w:pos="1800"/>
          <w:tab w:val="left" w:pos="3600"/>
        </w:tabs>
        <w:outlineLvl w:val="0"/>
        <w:rPr>
          <w:rFonts w:asciiTheme="minorHAnsi" w:hAnsiTheme="minorHAnsi" w:cstheme="minorHAnsi"/>
        </w:rPr>
      </w:pPr>
      <w:r w:rsidRPr="00B355D1">
        <w:rPr>
          <w:rFonts w:asciiTheme="minorHAnsi" w:hAnsiTheme="minorHAnsi" w:cstheme="minorHAnsi"/>
        </w:rPr>
        <w:t>Total Opt-Outs by County</w:t>
      </w:r>
    </w:p>
    <w:p w14:paraId="00B0CB0E" w14:textId="1F4B2E69" w:rsidR="00A10A58" w:rsidRDefault="00FA5FCF" w:rsidP="00A10A58">
      <w:pPr>
        <w:tabs>
          <w:tab w:val="left" w:pos="282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369</w:t>
      </w:r>
    </w:p>
    <w:p w14:paraId="6495613E" w14:textId="727E285E"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FA5FCF">
        <w:rPr>
          <w:rFonts w:asciiTheme="minorHAnsi" w:hAnsiTheme="minorHAnsi" w:cstheme="minorHAnsi"/>
        </w:rPr>
        <w:t>559</w:t>
      </w:r>
    </w:p>
    <w:p w14:paraId="51C0657C" w14:textId="4C896E61" w:rsidR="00326FC0" w:rsidRPr="00573000" w:rsidRDefault="00FA5FCF"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526</w:t>
      </w:r>
    </w:p>
    <w:p w14:paraId="5D021758" w14:textId="08BF2C38" w:rsidR="00326FC0" w:rsidRPr="00573000" w:rsidRDefault="00FA5FCF"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7,416</w:t>
      </w:r>
    </w:p>
    <w:p w14:paraId="344667E2" w14:textId="44D5BF56" w:rsidR="00326FC0" w:rsidRPr="00573000" w:rsidRDefault="00FA5FCF"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1,572</w:t>
      </w:r>
    </w:p>
    <w:p w14:paraId="0C0C0592" w14:textId="450D4EAF" w:rsidR="00326FC0" w:rsidRPr="00573000" w:rsidRDefault="00FA5FCF"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5,711</w:t>
      </w:r>
    </w:p>
    <w:p w14:paraId="443E7BEB" w14:textId="737ABA44"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FA5FCF">
        <w:rPr>
          <w:rFonts w:asciiTheme="minorHAnsi" w:hAnsiTheme="minorHAnsi" w:cstheme="minorHAnsi"/>
        </w:rPr>
        <w:t>k</w:t>
      </w:r>
      <w:r w:rsidR="00FA5FCF">
        <w:rPr>
          <w:rFonts w:asciiTheme="minorHAnsi" w:hAnsiTheme="minorHAnsi" w:cstheme="minorHAnsi"/>
        </w:rPr>
        <w:tab/>
        <w:t>2,062</w:t>
      </w:r>
    </w:p>
    <w:p w14:paraId="2C24C3F5" w14:textId="78F898BE" w:rsidR="00326FC0" w:rsidRPr="00573000" w:rsidRDefault="00A10A58"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w:t>
      </w:r>
      <w:r w:rsidR="00FA5FCF">
        <w:rPr>
          <w:rFonts w:asciiTheme="minorHAnsi" w:hAnsiTheme="minorHAnsi" w:cstheme="minorHAnsi"/>
        </w:rPr>
        <w:t>uth</w:t>
      </w:r>
      <w:r w:rsidR="00FA5FCF">
        <w:rPr>
          <w:rFonts w:asciiTheme="minorHAnsi" w:hAnsiTheme="minorHAnsi" w:cstheme="minorHAnsi"/>
        </w:rPr>
        <w:tab/>
        <w:t>1,820</w:t>
      </w:r>
    </w:p>
    <w:p w14:paraId="197E62D3" w14:textId="2ECFFDB5"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FA5FCF">
        <w:rPr>
          <w:rFonts w:asciiTheme="minorHAnsi" w:hAnsiTheme="minorHAnsi" w:cstheme="minorHAnsi"/>
        </w:rPr>
        <w:t>k</w:t>
      </w:r>
      <w:r w:rsidR="00FA5FCF">
        <w:rPr>
          <w:rFonts w:asciiTheme="minorHAnsi" w:hAnsiTheme="minorHAnsi" w:cstheme="minorHAnsi"/>
        </w:rPr>
        <w:tab/>
        <w:t>6,898</w:t>
      </w:r>
    </w:p>
    <w:p w14:paraId="20A203CF" w14:textId="76FFF2E7" w:rsidR="00326FC0" w:rsidRPr="00573000" w:rsidRDefault="00FA5FCF"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9,071</w:t>
      </w:r>
    </w:p>
    <w:p w14:paraId="0278D6CC" w14:textId="3073C290"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415E59">
        <w:rPr>
          <w:rFonts w:asciiTheme="minorHAnsi" w:hAnsiTheme="minorHAnsi" w:cstheme="minorHAnsi"/>
        </w:rPr>
        <w:t>246</w:t>
      </w:r>
    </w:p>
    <w:p w14:paraId="70D5053B" w14:textId="5ACFC55E"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FA5FCF">
        <w:rPr>
          <w:rFonts w:asciiTheme="minorHAnsi" w:hAnsiTheme="minorHAnsi" w:cstheme="minorHAnsi"/>
        </w:rPr>
        <w:t>9,250</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0265795E" w:rsidR="0021654F" w:rsidRPr="00B355D1" w:rsidRDefault="00AA2E6C" w:rsidP="00FA2322">
      <w:pPr>
        <w:outlineLvl w:val="0"/>
        <w:rPr>
          <w:rFonts w:asciiTheme="minorHAnsi" w:hAnsiTheme="minorHAnsi" w:cstheme="minorHAnsi"/>
          <w:b/>
        </w:rPr>
      </w:pPr>
      <w:r>
        <w:rPr>
          <w:rFonts w:asciiTheme="minorHAnsi" w:hAnsiTheme="minorHAnsi" w:cstheme="minorHAnsi"/>
          <w:b/>
        </w:rPr>
        <w:t>Slide 1</w:t>
      </w:r>
      <w:r w:rsidR="004B3112">
        <w:rPr>
          <w:rFonts w:asciiTheme="minorHAnsi" w:hAnsiTheme="minorHAnsi" w:cstheme="minorHAnsi"/>
          <w:b/>
        </w:rPr>
        <w:t>3</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A2322">
      <w:pPr>
        <w:outlineLvl w:val="0"/>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8"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A2322">
      <w:pPr>
        <w:outlineLvl w:val="0"/>
        <w:rPr>
          <w:rFonts w:asciiTheme="minorHAnsi" w:hAnsiTheme="minorHAnsi" w:cstheme="minorHAnsi"/>
          <w:bCs/>
        </w:rPr>
      </w:pPr>
      <w:r w:rsidRPr="00B355D1">
        <w:rPr>
          <w:rFonts w:asciiTheme="minorHAnsi" w:hAnsiTheme="minorHAnsi" w:cstheme="minorHAnsi"/>
          <w:bCs/>
        </w:rPr>
        <w:t xml:space="preserve">Email us at </w:t>
      </w:r>
      <w:hyperlink r:id="rId9"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DF0FB" w14:textId="77777777" w:rsidR="00DE579F" w:rsidRDefault="00DE579F" w:rsidP="006044F8">
      <w:r>
        <w:separator/>
      </w:r>
    </w:p>
  </w:endnote>
  <w:endnote w:type="continuationSeparator" w:id="0">
    <w:p w14:paraId="516B60AA" w14:textId="77777777" w:rsidR="00DE579F" w:rsidRDefault="00DE579F"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36928" w14:textId="77777777" w:rsidR="00DE579F" w:rsidRDefault="00DE579F" w:rsidP="006044F8">
      <w:r>
        <w:separator/>
      </w:r>
    </w:p>
  </w:footnote>
  <w:footnote w:type="continuationSeparator" w:id="0">
    <w:p w14:paraId="01785AAE" w14:textId="77777777" w:rsidR="00DE579F" w:rsidRDefault="00DE579F" w:rsidP="006044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sqgFAIfFmpgtAAAA"/>
  </w:docVars>
  <w:rsids>
    <w:rsidRoot w:val="00DB7C58"/>
    <w:rsid w:val="000016E2"/>
    <w:rsid w:val="00001A4E"/>
    <w:rsid w:val="00001FD4"/>
    <w:rsid w:val="00003E89"/>
    <w:rsid w:val="000061AE"/>
    <w:rsid w:val="00007BA4"/>
    <w:rsid w:val="00014B48"/>
    <w:rsid w:val="0001752A"/>
    <w:rsid w:val="00023FBA"/>
    <w:rsid w:val="000331C2"/>
    <w:rsid w:val="0003393B"/>
    <w:rsid w:val="000340BC"/>
    <w:rsid w:val="000359AD"/>
    <w:rsid w:val="000365BE"/>
    <w:rsid w:val="00036666"/>
    <w:rsid w:val="00061D99"/>
    <w:rsid w:val="00071F83"/>
    <w:rsid w:val="00072B93"/>
    <w:rsid w:val="0007785B"/>
    <w:rsid w:val="0008346D"/>
    <w:rsid w:val="0008763A"/>
    <w:rsid w:val="000924E4"/>
    <w:rsid w:val="00097689"/>
    <w:rsid w:val="000A358B"/>
    <w:rsid w:val="000B01D8"/>
    <w:rsid w:val="000B26AB"/>
    <w:rsid w:val="000B3030"/>
    <w:rsid w:val="000B42E8"/>
    <w:rsid w:val="000B46C9"/>
    <w:rsid w:val="000C05DE"/>
    <w:rsid w:val="000C1BFD"/>
    <w:rsid w:val="000C3595"/>
    <w:rsid w:val="000D48C9"/>
    <w:rsid w:val="000E1F1E"/>
    <w:rsid w:val="000F1C83"/>
    <w:rsid w:val="00103F4D"/>
    <w:rsid w:val="001111C6"/>
    <w:rsid w:val="0012109A"/>
    <w:rsid w:val="001240B5"/>
    <w:rsid w:val="0012535E"/>
    <w:rsid w:val="00141502"/>
    <w:rsid w:val="00145E9F"/>
    <w:rsid w:val="00147C39"/>
    <w:rsid w:val="00147E2A"/>
    <w:rsid w:val="00151C08"/>
    <w:rsid w:val="001539C4"/>
    <w:rsid w:val="00154B6C"/>
    <w:rsid w:val="0015631E"/>
    <w:rsid w:val="001652E1"/>
    <w:rsid w:val="00172472"/>
    <w:rsid w:val="00173191"/>
    <w:rsid w:val="001771F2"/>
    <w:rsid w:val="00185CCE"/>
    <w:rsid w:val="0018631D"/>
    <w:rsid w:val="00187A77"/>
    <w:rsid w:val="001920BA"/>
    <w:rsid w:val="001974DB"/>
    <w:rsid w:val="001A0677"/>
    <w:rsid w:val="001A347D"/>
    <w:rsid w:val="001A5C9B"/>
    <w:rsid w:val="001B4DC4"/>
    <w:rsid w:val="001B5519"/>
    <w:rsid w:val="001B595A"/>
    <w:rsid w:val="001B6103"/>
    <w:rsid w:val="001C174C"/>
    <w:rsid w:val="001C25E5"/>
    <w:rsid w:val="001C7F38"/>
    <w:rsid w:val="001D2293"/>
    <w:rsid w:val="001D5302"/>
    <w:rsid w:val="001F0C21"/>
    <w:rsid w:val="001F30ED"/>
    <w:rsid w:val="0020233A"/>
    <w:rsid w:val="00203A56"/>
    <w:rsid w:val="00203FD9"/>
    <w:rsid w:val="0020510E"/>
    <w:rsid w:val="00207402"/>
    <w:rsid w:val="00207599"/>
    <w:rsid w:val="0021654F"/>
    <w:rsid w:val="00221D7F"/>
    <w:rsid w:val="002230F4"/>
    <w:rsid w:val="00227083"/>
    <w:rsid w:val="002346F6"/>
    <w:rsid w:val="00240AE1"/>
    <w:rsid w:val="002416EF"/>
    <w:rsid w:val="00246AFE"/>
    <w:rsid w:val="00256E06"/>
    <w:rsid w:val="00272BA3"/>
    <w:rsid w:val="00272E34"/>
    <w:rsid w:val="002735B7"/>
    <w:rsid w:val="00275A36"/>
    <w:rsid w:val="00290331"/>
    <w:rsid w:val="002940FA"/>
    <w:rsid w:val="002A392E"/>
    <w:rsid w:val="002B51EC"/>
    <w:rsid w:val="002C0099"/>
    <w:rsid w:val="002C5DA8"/>
    <w:rsid w:val="002D4F15"/>
    <w:rsid w:val="002D7482"/>
    <w:rsid w:val="002E2EDF"/>
    <w:rsid w:val="002F0876"/>
    <w:rsid w:val="002F502F"/>
    <w:rsid w:val="002F59F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476"/>
    <w:rsid w:val="0036667F"/>
    <w:rsid w:val="00367AB1"/>
    <w:rsid w:val="0037078D"/>
    <w:rsid w:val="00376B68"/>
    <w:rsid w:val="00381CF0"/>
    <w:rsid w:val="003826F8"/>
    <w:rsid w:val="00386204"/>
    <w:rsid w:val="0039759A"/>
    <w:rsid w:val="003B16BA"/>
    <w:rsid w:val="003B5157"/>
    <w:rsid w:val="003B5973"/>
    <w:rsid w:val="003B6880"/>
    <w:rsid w:val="003B6F30"/>
    <w:rsid w:val="003C0255"/>
    <w:rsid w:val="003C522B"/>
    <w:rsid w:val="003D3AD9"/>
    <w:rsid w:val="003D53C5"/>
    <w:rsid w:val="003E1211"/>
    <w:rsid w:val="003E2E0F"/>
    <w:rsid w:val="003F385D"/>
    <w:rsid w:val="00405D63"/>
    <w:rsid w:val="004108E3"/>
    <w:rsid w:val="004123CA"/>
    <w:rsid w:val="00412D69"/>
    <w:rsid w:val="00415E59"/>
    <w:rsid w:val="004163BB"/>
    <w:rsid w:val="00416524"/>
    <w:rsid w:val="00421692"/>
    <w:rsid w:val="00444233"/>
    <w:rsid w:val="004523D5"/>
    <w:rsid w:val="00453B46"/>
    <w:rsid w:val="0045647E"/>
    <w:rsid w:val="0045791F"/>
    <w:rsid w:val="00482029"/>
    <w:rsid w:val="0048252B"/>
    <w:rsid w:val="00484308"/>
    <w:rsid w:val="00490A19"/>
    <w:rsid w:val="00491C7C"/>
    <w:rsid w:val="00491E86"/>
    <w:rsid w:val="004A3379"/>
    <w:rsid w:val="004A746A"/>
    <w:rsid w:val="004B0EF9"/>
    <w:rsid w:val="004B16DF"/>
    <w:rsid w:val="004B247B"/>
    <w:rsid w:val="004B3112"/>
    <w:rsid w:val="004B5AAC"/>
    <w:rsid w:val="004D331A"/>
    <w:rsid w:val="004D4343"/>
    <w:rsid w:val="004D76CC"/>
    <w:rsid w:val="004E4C98"/>
    <w:rsid w:val="004E5079"/>
    <w:rsid w:val="004E65C2"/>
    <w:rsid w:val="00502C08"/>
    <w:rsid w:val="00511024"/>
    <w:rsid w:val="00525F33"/>
    <w:rsid w:val="005329EE"/>
    <w:rsid w:val="0053576A"/>
    <w:rsid w:val="00536EF2"/>
    <w:rsid w:val="00537403"/>
    <w:rsid w:val="00542E46"/>
    <w:rsid w:val="00566BC9"/>
    <w:rsid w:val="00571244"/>
    <w:rsid w:val="00573000"/>
    <w:rsid w:val="00577788"/>
    <w:rsid w:val="005816FD"/>
    <w:rsid w:val="00587A86"/>
    <w:rsid w:val="00587EA2"/>
    <w:rsid w:val="00593E3F"/>
    <w:rsid w:val="00594E2A"/>
    <w:rsid w:val="005B7FFA"/>
    <w:rsid w:val="005C004B"/>
    <w:rsid w:val="005C3856"/>
    <w:rsid w:val="005C4076"/>
    <w:rsid w:val="005C44D3"/>
    <w:rsid w:val="005D45B8"/>
    <w:rsid w:val="005E5FFD"/>
    <w:rsid w:val="005F3F67"/>
    <w:rsid w:val="006044F8"/>
    <w:rsid w:val="00613AF3"/>
    <w:rsid w:val="00623A65"/>
    <w:rsid w:val="0062730D"/>
    <w:rsid w:val="0063171A"/>
    <w:rsid w:val="00633A23"/>
    <w:rsid w:val="0063725F"/>
    <w:rsid w:val="00642170"/>
    <w:rsid w:val="00643AF9"/>
    <w:rsid w:val="00653C15"/>
    <w:rsid w:val="00654C3E"/>
    <w:rsid w:val="00654D16"/>
    <w:rsid w:val="00656209"/>
    <w:rsid w:val="0066257C"/>
    <w:rsid w:val="00671DFB"/>
    <w:rsid w:val="006771C8"/>
    <w:rsid w:val="00684C05"/>
    <w:rsid w:val="006A7869"/>
    <w:rsid w:val="006A7A20"/>
    <w:rsid w:val="006B0F1A"/>
    <w:rsid w:val="006B19EB"/>
    <w:rsid w:val="006B4EC0"/>
    <w:rsid w:val="006C3314"/>
    <w:rsid w:val="006D2678"/>
    <w:rsid w:val="006D3235"/>
    <w:rsid w:val="006E1715"/>
    <w:rsid w:val="006E5491"/>
    <w:rsid w:val="006F0A47"/>
    <w:rsid w:val="006F7089"/>
    <w:rsid w:val="006F7937"/>
    <w:rsid w:val="00700014"/>
    <w:rsid w:val="007043F3"/>
    <w:rsid w:val="00707D1B"/>
    <w:rsid w:val="007179ED"/>
    <w:rsid w:val="00742443"/>
    <w:rsid w:val="007471E5"/>
    <w:rsid w:val="007706E8"/>
    <w:rsid w:val="00772757"/>
    <w:rsid w:val="00773995"/>
    <w:rsid w:val="00773ABC"/>
    <w:rsid w:val="00775DF6"/>
    <w:rsid w:val="00792904"/>
    <w:rsid w:val="00793F67"/>
    <w:rsid w:val="00797275"/>
    <w:rsid w:val="007A0BA6"/>
    <w:rsid w:val="007A2788"/>
    <w:rsid w:val="007B1FDB"/>
    <w:rsid w:val="007D5404"/>
    <w:rsid w:val="007D6910"/>
    <w:rsid w:val="007D791C"/>
    <w:rsid w:val="007D7F10"/>
    <w:rsid w:val="0081030C"/>
    <w:rsid w:val="00812A97"/>
    <w:rsid w:val="0081716C"/>
    <w:rsid w:val="008227F5"/>
    <w:rsid w:val="00822885"/>
    <w:rsid w:val="00822AEA"/>
    <w:rsid w:val="00827EE7"/>
    <w:rsid w:val="008354FA"/>
    <w:rsid w:val="00835F07"/>
    <w:rsid w:val="008400BB"/>
    <w:rsid w:val="008424B0"/>
    <w:rsid w:val="00844C03"/>
    <w:rsid w:val="00856AF0"/>
    <w:rsid w:val="0086058A"/>
    <w:rsid w:val="00863E28"/>
    <w:rsid w:val="00866A08"/>
    <w:rsid w:val="0087018C"/>
    <w:rsid w:val="00872B51"/>
    <w:rsid w:val="00873123"/>
    <w:rsid w:val="00873460"/>
    <w:rsid w:val="00876F91"/>
    <w:rsid w:val="0089416D"/>
    <w:rsid w:val="00896882"/>
    <w:rsid w:val="00897037"/>
    <w:rsid w:val="008A64E5"/>
    <w:rsid w:val="008B35B0"/>
    <w:rsid w:val="008B4329"/>
    <w:rsid w:val="008B78BA"/>
    <w:rsid w:val="008C706A"/>
    <w:rsid w:val="008D4341"/>
    <w:rsid w:val="008E1884"/>
    <w:rsid w:val="008E20F5"/>
    <w:rsid w:val="008E7CE1"/>
    <w:rsid w:val="008F1C51"/>
    <w:rsid w:val="008F7770"/>
    <w:rsid w:val="0091082B"/>
    <w:rsid w:val="00917FCF"/>
    <w:rsid w:val="009333E0"/>
    <w:rsid w:val="00935C4F"/>
    <w:rsid w:val="00941F18"/>
    <w:rsid w:val="00943AE5"/>
    <w:rsid w:val="00943ECB"/>
    <w:rsid w:val="009553B8"/>
    <w:rsid w:val="00965FC1"/>
    <w:rsid w:val="00973EBA"/>
    <w:rsid w:val="009768E1"/>
    <w:rsid w:val="00977345"/>
    <w:rsid w:val="0098598F"/>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10A58"/>
    <w:rsid w:val="00A24CB6"/>
    <w:rsid w:val="00A26C75"/>
    <w:rsid w:val="00A30EF6"/>
    <w:rsid w:val="00A32621"/>
    <w:rsid w:val="00A32AA7"/>
    <w:rsid w:val="00A34E3E"/>
    <w:rsid w:val="00A351FA"/>
    <w:rsid w:val="00A500DF"/>
    <w:rsid w:val="00A5054D"/>
    <w:rsid w:val="00A50CA2"/>
    <w:rsid w:val="00A5351D"/>
    <w:rsid w:val="00A577EE"/>
    <w:rsid w:val="00A649E3"/>
    <w:rsid w:val="00A715F1"/>
    <w:rsid w:val="00A833BA"/>
    <w:rsid w:val="00A851FD"/>
    <w:rsid w:val="00A91A6C"/>
    <w:rsid w:val="00A94344"/>
    <w:rsid w:val="00AA1709"/>
    <w:rsid w:val="00AA2E6C"/>
    <w:rsid w:val="00AA3630"/>
    <w:rsid w:val="00AA3A26"/>
    <w:rsid w:val="00AA3D97"/>
    <w:rsid w:val="00AA53EE"/>
    <w:rsid w:val="00AB05C7"/>
    <w:rsid w:val="00AB0CFF"/>
    <w:rsid w:val="00AB1A77"/>
    <w:rsid w:val="00AC16F0"/>
    <w:rsid w:val="00AC2CDF"/>
    <w:rsid w:val="00AD4906"/>
    <w:rsid w:val="00AD69B6"/>
    <w:rsid w:val="00AE6042"/>
    <w:rsid w:val="00AF0580"/>
    <w:rsid w:val="00AF1B11"/>
    <w:rsid w:val="00AF2EDF"/>
    <w:rsid w:val="00B03A48"/>
    <w:rsid w:val="00B04827"/>
    <w:rsid w:val="00B11082"/>
    <w:rsid w:val="00B169AE"/>
    <w:rsid w:val="00B223B3"/>
    <w:rsid w:val="00B22768"/>
    <w:rsid w:val="00B22E2D"/>
    <w:rsid w:val="00B23168"/>
    <w:rsid w:val="00B25EBB"/>
    <w:rsid w:val="00B27A79"/>
    <w:rsid w:val="00B355D1"/>
    <w:rsid w:val="00B40F5C"/>
    <w:rsid w:val="00B40F7D"/>
    <w:rsid w:val="00B4160B"/>
    <w:rsid w:val="00B44F2E"/>
    <w:rsid w:val="00B52875"/>
    <w:rsid w:val="00B579D1"/>
    <w:rsid w:val="00B640EF"/>
    <w:rsid w:val="00B64E0F"/>
    <w:rsid w:val="00B65D63"/>
    <w:rsid w:val="00B66331"/>
    <w:rsid w:val="00B669A2"/>
    <w:rsid w:val="00B71F1C"/>
    <w:rsid w:val="00B721A9"/>
    <w:rsid w:val="00B7588B"/>
    <w:rsid w:val="00B7673B"/>
    <w:rsid w:val="00B76C8C"/>
    <w:rsid w:val="00B81B22"/>
    <w:rsid w:val="00B87640"/>
    <w:rsid w:val="00B87F9E"/>
    <w:rsid w:val="00B9258D"/>
    <w:rsid w:val="00BA13B8"/>
    <w:rsid w:val="00BA1D8E"/>
    <w:rsid w:val="00BA6D02"/>
    <w:rsid w:val="00BB53DC"/>
    <w:rsid w:val="00BB5B1F"/>
    <w:rsid w:val="00BC5B84"/>
    <w:rsid w:val="00BD06CA"/>
    <w:rsid w:val="00BD46DC"/>
    <w:rsid w:val="00BE00AF"/>
    <w:rsid w:val="00BE3525"/>
    <w:rsid w:val="00BE4EB7"/>
    <w:rsid w:val="00C0758C"/>
    <w:rsid w:val="00C117E1"/>
    <w:rsid w:val="00C11EA3"/>
    <w:rsid w:val="00C14BE7"/>
    <w:rsid w:val="00C206C6"/>
    <w:rsid w:val="00C22C21"/>
    <w:rsid w:val="00C24C7E"/>
    <w:rsid w:val="00C2587E"/>
    <w:rsid w:val="00C31AC7"/>
    <w:rsid w:val="00C36412"/>
    <w:rsid w:val="00C410CD"/>
    <w:rsid w:val="00C521B4"/>
    <w:rsid w:val="00C541BF"/>
    <w:rsid w:val="00C578F5"/>
    <w:rsid w:val="00C718C6"/>
    <w:rsid w:val="00C8232C"/>
    <w:rsid w:val="00C8322C"/>
    <w:rsid w:val="00C84645"/>
    <w:rsid w:val="00C85E27"/>
    <w:rsid w:val="00C9270C"/>
    <w:rsid w:val="00C9493F"/>
    <w:rsid w:val="00C95686"/>
    <w:rsid w:val="00CA0599"/>
    <w:rsid w:val="00CA4467"/>
    <w:rsid w:val="00CA45F7"/>
    <w:rsid w:val="00CB0666"/>
    <w:rsid w:val="00CB2092"/>
    <w:rsid w:val="00CB4B86"/>
    <w:rsid w:val="00CB703B"/>
    <w:rsid w:val="00CB7CF5"/>
    <w:rsid w:val="00CC2719"/>
    <w:rsid w:val="00CC30C4"/>
    <w:rsid w:val="00CD15F9"/>
    <w:rsid w:val="00CD55BE"/>
    <w:rsid w:val="00CE2BF3"/>
    <w:rsid w:val="00CE2F04"/>
    <w:rsid w:val="00CE4B5E"/>
    <w:rsid w:val="00CE5096"/>
    <w:rsid w:val="00CE5FEF"/>
    <w:rsid w:val="00CE69E7"/>
    <w:rsid w:val="00CE6D99"/>
    <w:rsid w:val="00CF0E61"/>
    <w:rsid w:val="00CF3DC7"/>
    <w:rsid w:val="00D1155A"/>
    <w:rsid w:val="00D1469C"/>
    <w:rsid w:val="00D164F3"/>
    <w:rsid w:val="00D2008F"/>
    <w:rsid w:val="00D22B14"/>
    <w:rsid w:val="00D3461E"/>
    <w:rsid w:val="00D4284B"/>
    <w:rsid w:val="00D476BA"/>
    <w:rsid w:val="00D53899"/>
    <w:rsid w:val="00D549B2"/>
    <w:rsid w:val="00D622BE"/>
    <w:rsid w:val="00D72B7F"/>
    <w:rsid w:val="00D75290"/>
    <w:rsid w:val="00D75E3D"/>
    <w:rsid w:val="00D77770"/>
    <w:rsid w:val="00D834CE"/>
    <w:rsid w:val="00D836BD"/>
    <w:rsid w:val="00D83ED8"/>
    <w:rsid w:val="00D845B6"/>
    <w:rsid w:val="00DA1ADE"/>
    <w:rsid w:val="00DB1119"/>
    <w:rsid w:val="00DB5E18"/>
    <w:rsid w:val="00DB7C58"/>
    <w:rsid w:val="00DC1138"/>
    <w:rsid w:val="00DD3A5E"/>
    <w:rsid w:val="00DE0B69"/>
    <w:rsid w:val="00DE1694"/>
    <w:rsid w:val="00DE40E1"/>
    <w:rsid w:val="00DE4B4F"/>
    <w:rsid w:val="00DE579F"/>
    <w:rsid w:val="00DF008D"/>
    <w:rsid w:val="00DF0709"/>
    <w:rsid w:val="00DF27CE"/>
    <w:rsid w:val="00DF69BE"/>
    <w:rsid w:val="00E012B9"/>
    <w:rsid w:val="00E01CC4"/>
    <w:rsid w:val="00E03F0F"/>
    <w:rsid w:val="00E226B8"/>
    <w:rsid w:val="00E2338B"/>
    <w:rsid w:val="00E2757C"/>
    <w:rsid w:val="00E27CDC"/>
    <w:rsid w:val="00E334DD"/>
    <w:rsid w:val="00E36BCC"/>
    <w:rsid w:val="00E375B6"/>
    <w:rsid w:val="00E44FF1"/>
    <w:rsid w:val="00E50278"/>
    <w:rsid w:val="00E53880"/>
    <w:rsid w:val="00E61802"/>
    <w:rsid w:val="00E63F27"/>
    <w:rsid w:val="00E64712"/>
    <w:rsid w:val="00E76D9F"/>
    <w:rsid w:val="00E80F7E"/>
    <w:rsid w:val="00E82372"/>
    <w:rsid w:val="00E9103D"/>
    <w:rsid w:val="00E91740"/>
    <w:rsid w:val="00EA0866"/>
    <w:rsid w:val="00EA1CE5"/>
    <w:rsid w:val="00EA35F2"/>
    <w:rsid w:val="00EB021E"/>
    <w:rsid w:val="00EB17F0"/>
    <w:rsid w:val="00EC291E"/>
    <w:rsid w:val="00EC3F71"/>
    <w:rsid w:val="00ED34DA"/>
    <w:rsid w:val="00EE0B6C"/>
    <w:rsid w:val="00EE1F55"/>
    <w:rsid w:val="00EF528F"/>
    <w:rsid w:val="00F03D09"/>
    <w:rsid w:val="00F05D99"/>
    <w:rsid w:val="00F077D6"/>
    <w:rsid w:val="00F10762"/>
    <w:rsid w:val="00F13936"/>
    <w:rsid w:val="00F265C6"/>
    <w:rsid w:val="00F27EBF"/>
    <w:rsid w:val="00F320E4"/>
    <w:rsid w:val="00F42F36"/>
    <w:rsid w:val="00F449A7"/>
    <w:rsid w:val="00F52E14"/>
    <w:rsid w:val="00F712AF"/>
    <w:rsid w:val="00F73DF2"/>
    <w:rsid w:val="00F86483"/>
    <w:rsid w:val="00F91E8E"/>
    <w:rsid w:val="00F969C1"/>
    <w:rsid w:val="00F975F0"/>
    <w:rsid w:val="00FA0CFA"/>
    <w:rsid w:val="00FA2322"/>
    <w:rsid w:val="00FA3A30"/>
    <w:rsid w:val="00FA5FCF"/>
    <w:rsid w:val="00FC31AD"/>
    <w:rsid w:val="00FD0242"/>
    <w:rsid w:val="00FD5CF8"/>
    <w:rsid w:val="00FE72F5"/>
    <w:rsid w:val="00FE73B7"/>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 w:type="paragraph" w:styleId="DocumentMap">
    <w:name w:val="Document Map"/>
    <w:basedOn w:val="Normal"/>
    <w:link w:val="DocumentMapChar"/>
    <w:uiPriority w:val="99"/>
    <w:semiHidden/>
    <w:unhideWhenUsed/>
    <w:rsid w:val="00FA2322"/>
  </w:style>
  <w:style w:type="character" w:customStyle="1" w:styleId="DocumentMapChar">
    <w:name w:val="Document Map Char"/>
    <w:basedOn w:val="DefaultParagraphFont"/>
    <w:link w:val="DocumentMap"/>
    <w:uiPriority w:val="99"/>
    <w:semiHidden/>
    <w:rsid w:val="00FA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0174517">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ss.gov/one-care" TargetMode="External"/><Relationship Id="rId9" Type="http://schemas.openxmlformats.org/officeDocument/2006/relationships/hyperlink" Target="mailto:OneCare@state.ma.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AC5F-9705-664D-9D9C-683F3A6A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1531</Words>
  <Characters>8732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Daniel Cohen</cp:lastModifiedBy>
  <cp:revision>13</cp:revision>
  <cp:lastPrinted>2014-08-28T18:00:00Z</cp:lastPrinted>
  <dcterms:created xsi:type="dcterms:W3CDTF">2019-12-11T19:25:00Z</dcterms:created>
  <dcterms:modified xsi:type="dcterms:W3CDTF">2020-08-13T19:16:00Z</dcterms:modified>
</cp:coreProperties>
</file>