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7DAEC82C" w14:textId="4E3D0379" w:rsidR="00C261AC" w:rsidRPr="007E0E32" w:rsidRDefault="00B37647" w:rsidP="00C261AC">
          <w:pPr>
            <w:pStyle w:val="PCGCoverSubtitle"/>
          </w:pPr>
          <w:r w:rsidRPr="007E0E32">
            <w:t>North Region LTSS Partnership</w:t>
          </w:r>
        </w:p>
        <w:p w14:paraId="35424AFA" w14:textId="440F3651" w:rsidR="00C261AC" w:rsidRPr="00B565BC" w:rsidRDefault="00C261AC" w:rsidP="00C261AC">
          <w:pPr>
            <w:pStyle w:val="PCGCoverSubtitle"/>
          </w:pPr>
          <w:r w:rsidRPr="007E0E32">
            <w:t>(</w:t>
          </w:r>
          <w:r w:rsidR="00B37647" w:rsidRPr="007E0E32">
            <w:t>NRLP</w:t>
          </w:r>
          <w:r w:rsidRPr="007E0E32">
            <w:t>)</w:t>
          </w:r>
        </w:p>
        <w:p w14:paraId="22D90177" w14:textId="1B5B85F0"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B10BB8">
            <w:rPr>
              <w:color w:val="FFFFFF" w:themeColor="background1"/>
            </w:rPr>
            <w:t xml:space="preserve">December </w:t>
          </w:r>
          <w:r w:rsidR="00F1727E">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B81C32"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27976E5C" w14:textId="0BEEF730" w:rsidR="00B10BB8"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38094" w:history="1">
            <w:r w:rsidR="00B10BB8" w:rsidRPr="00726593">
              <w:rPr>
                <w:rStyle w:val="Hyperlink"/>
              </w:rPr>
              <w:t>DSRIP Midpoint Assessment Highlights &amp; Key Findings</w:t>
            </w:r>
            <w:r w:rsidR="00B10BB8">
              <w:rPr>
                <w:webHidden/>
              </w:rPr>
              <w:tab/>
            </w:r>
            <w:r w:rsidR="00B10BB8">
              <w:rPr>
                <w:webHidden/>
              </w:rPr>
              <w:fldChar w:fldCharType="begin"/>
            </w:r>
            <w:r w:rsidR="00B10BB8">
              <w:rPr>
                <w:webHidden/>
              </w:rPr>
              <w:instrText xml:space="preserve"> PAGEREF _Toc57738094 \h </w:instrText>
            </w:r>
            <w:r w:rsidR="00B10BB8">
              <w:rPr>
                <w:webHidden/>
              </w:rPr>
            </w:r>
            <w:r w:rsidR="00B10BB8">
              <w:rPr>
                <w:webHidden/>
              </w:rPr>
              <w:fldChar w:fldCharType="separate"/>
            </w:r>
            <w:r w:rsidR="003D5C00">
              <w:rPr>
                <w:webHidden/>
              </w:rPr>
              <w:t>3</w:t>
            </w:r>
            <w:r w:rsidR="00B10BB8">
              <w:rPr>
                <w:webHidden/>
              </w:rPr>
              <w:fldChar w:fldCharType="end"/>
            </w:r>
          </w:hyperlink>
        </w:p>
        <w:p w14:paraId="7771992F" w14:textId="19AAB617" w:rsidR="00B10BB8" w:rsidRDefault="00B81C32">
          <w:pPr>
            <w:pStyle w:val="TOC2"/>
            <w:rPr>
              <w:rFonts w:asciiTheme="minorHAnsi" w:eastAsiaTheme="minorEastAsia" w:hAnsiTheme="minorHAnsi" w:cstheme="minorBidi"/>
              <w:caps w:val="0"/>
              <w:spacing w:val="0"/>
              <w:sz w:val="22"/>
            </w:rPr>
          </w:pPr>
          <w:hyperlink w:anchor="_Toc57738095" w:history="1">
            <w:r w:rsidR="00B10BB8" w:rsidRPr="00726593">
              <w:rPr>
                <w:rStyle w:val="Hyperlink"/>
              </w:rPr>
              <w:t>List of Sources for Infographic</w:t>
            </w:r>
            <w:r w:rsidR="00B10BB8">
              <w:rPr>
                <w:webHidden/>
              </w:rPr>
              <w:tab/>
            </w:r>
            <w:r w:rsidR="00B10BB8">
              <w:rPr>
                <w:webHidden/>
              </w:rPr>
              <w:fldChar w:fldCharType="begin"/>
            </w:r>
            <w:r w:rsidR="00B10BB8">
              <w:rPr>
                <w:webHidden/>
              </w:rPr>
              <w:instrText xml:space="preserve"> PAGEREF _Toc57738095 \h </w:instrText>
            </w:r>
            <w:r w:rsidR="00B10BB8">
              <w:rPr>
                <w:webHidden/>
              </w:rPr>
            </w:r>
            <w:r w:rsidR="00B10BB8">
              <w:rPr>
                <w:webHidden/>
              </w:rPr>
              <w:fldChar w:fldCharType="separate"/>
            </w:r>
            <w:r w:rsidR="003D5C00">
              <w:rPr>
                <w:webHidden/>
              </w:rPr>
              <w:t>4</w:t>
            </w:r>
            <w:r w:rsidR="00B10BB8">
              <w:rPr>
                <w:webHidden/>
              </w:rPr>
              <w:fldChar w:fldCharType="end"/>
            </w:r>
          </w:hyperlink>
        </w:p>
        <w:p w14:paraId="5C0E9124" w14:textId="4F25B198" w:rsidR="00B10BB8" w:rsidRDefault="00B81C32">
          <w:pPr>
            <w:pStyle w:val="TOC1"/>
            <w:rPr>
              <w:rFonts w:asciiTheme="minorHAnsi" w:eastAsiaTheme="minorEastAsia" w:hAnsiTheme="minorHAnsi" w:cstheme="minorBidi"/>
              <w:b w:val="0"/>
              <w:caps w:val="0"/>
              <w:color w:val="auto"/>
              <w:spacing w:val="0"/>
              <w:sz w:val="22"/>
            </w:rPr>
          </w:pPr>
          <w:hyperlink w:anchor="_Toc57738096" w:history="1">
            <w:r w:rsidR="00B10BB8" w:rsidRPr="00726593">
              <w:rPr>
                <w:rStyle w:val="Hyperlink"/>
                <w:rFonts w:ascii="Arial Bold" w:eastAsia="Calibri" w:hAnsi="Arial Bold"/>
                <w:spacing w:val="10"/>
              </w:rPr>
              <w:t>Introduction</w:t>
            </w:r>
            <w:r w:rsidR="00B10BB8">
              <w:rPr>
                <w:webHidden/>
              </w:rPr>
              <w:tab/>
            </w:r>
            <w:r w:rsidR="00B10BB8">
              <w:rPr>
                <w:webHidden/>
              </w:rPr>
              <w:fldChar w:fldCharType="begin"/>
            </w:r>
            <w:r w:rsidR="00B10BB8">
              <w:rPr>
                <w:webHidden/>
              </w:rPr>
              <w:instrText xml:space="preserve"> PAGEREF _Toc57738096 \h </w:instrText>
            </w:r>
            <w:r w:rsidR="00B10BB8">
              <w:rPr>
                <w:webHidden/>
              </w:rPr>
            </w:r>
            <w:r w:rsidR="00B10BB8">
              <w:rPr>
                <w:webHidden/>
              </w:rPr>
              <w:fldChar w:fldCharType="separate"/>
            </w:r>
            <w:r w:rsidR="003D5C00">
              <w:rPr>
                <w:webHidden/>
              </w:rPr>
              <w:t>5</w:t>
            </w:r>
            <w:r w:rsidR="00B10BB8">
              <w:rPr>
                <w:webHidden/>
              </w:rPr>
              <w:fldChar w:fldCharType="end"/>
            </w:r>
          </w:hyperlink>
        </w:p>
        <w:p w14:paraId="35E2EFAA" w14:textId="47DDEA9D" w:rsidR="00B10BB8" w:rsidRDefault="00B81C32">
          <w:pPr>
            <w:pStyle w:val="TOC2"/>
            <w:rPr>
              <w:rFonts w:asciiTheme="minorHAnsi" w:eastAsiaTheme="minorEastAsia" w:hAnsiTheme="minorHAnsi" w:cstheme="minorBidi"/>
              <w:caps w:val="0"/>
              <w:spacing w:val="0"/>
              <w:sz w:val="22"/>
            </w:rPr>
          </w:pPr>
          <w:hyperlink w:anchor="_Toc57738097" w:history="1">
            <w:r w:rsidR="00B10BB8" w:rsidRPr="00726593">
              <w:rPr>
                <w:rStyle w:val="Hyperlink"/>
              </w:rPr>
              <w:t>MPA Framework</w:t>
            </w:r>
            <w:r w:rsidR="00B10BB8">
              <w:rPr>
                <w:webHidden/>
              </w:rPr>
              <w:tab/>
            </w:r>
            <w:r w:rsidR="00B10BB8">
              <w:rPr>
                <w:webHidden/>
              </w:rPr>
              <w:fldChar w:fldCharType="begin"/>
            </w:r>
            <w:r w:rsidR="00B10BB8">
              <w:rPr>
                <w:webHidden/>
              </w:rPr>
              <w:instrText xml:space="preserve"> PAGEREF _Toc57738097 \h </w:instrText>
            </w:r>
            <w:r w:rsidR="00B10BB8">
              <w:rPr>
                <w:webHidden/>
              </w:rPr>
            </w:r>
            <w:r w:rsidR="00B10BB8">
              <w:rPr>
                <w:webHidden/>
              </w:rPr>
              <w:fldChar w:fldCharType="separate"/>
            </w:r>
            <w:r w:rsidR="003D5C00">
              <w:rPr>
                <w:webHidden/>
              </w:rPr>
              <w:t>5</w:t>
            </w:r>
            <w:r w:rsidR="00B10BB8">
              <w:rPr>
                <w:webHidden/>
              </w:rPr>
              <w:fldChar w:fldCharType="end"/>
            </w:r>
          </w:hyperlink>
        </w:p>
        <w:p w14:paraId="5E112193" w14:textId="3603044A" w:rsidR="00B10BB8" w:rsidRDefault="00B81C32">
          <w:pPr>
            <w:pStyle w:val="TOC2"/>
            <w:rPr>
              <w:rFonts w:asciiTheme="minorHAnsi" w:eastAsiaTheme="minorEastAsia" w:hAnsiTheme="minorHAnsi" w:cstheme="minorBidi"/>
              <w:caps w:val="0"/>
              <w:spacing w:val="0"/>
              <w:sz w:val="22"/>
            </w:rPr>
          </w:pPr>
          <w:hyperlink w:anchor="_Toc57738098" w:history="1">
            <w:r w:rsidR="00B10BB8" w:rsidRPr="00726593">
              <w:rPr>
                <w:rStyle w:val="Hyperlink"/>
              </w:rPr>
              <w:t>Methodology</w:t>
            </w:r>
            <w:r w:rsidR="00B10BB8">
              <w:rPr>
                <w:webHidden/>
              </w:rPr>
              <w:tab/>
            </w:r>
            <w:r w:rsidR="00B10BB8">
              <w:rPr>
                <w:webHidden/>
              </w:rPr>
              <w:fldChar w:fldCharType="begin"/>
            </w:r>
            <w:r w:rsidR="00B10BB8">
              <w:rPr>
                <w:webHidden/>
              </w:rPr>
              <w:instrText xml:space="preserve"> PAGEREF _Toc57738098 \h </w:instrText>
            </w:r>
            <w:r w:rsidR="00B10BB8">
              <w:rPr>
                <w:webHidden/>
              </w:rPr>
            </w:r>
            <w:r w:rsidR="00B10BB8">
              <w:rPr>
                <w:webHidden/>
              </w:rPr>
              <w:fldChar w:fldCharType="separate"/>
            </w:r>
            <w:r w:rsidR="003D5C00">
              <w:rPr>
                <w:webHidden/>
              </w:rPr>
              <w:t>6</w:t>
            </w:r>
            <w:r w:rsidR="00B10BB8">
              <w:rPr>
                <w:webHidden/>
              </w:rPr>
              <w:fldChar w:fldCharType="end"/>
            </w:r>
          </w:hyperlink>
        </w:p>
        <w:p w14:paraId="5241F5EB" w14:textId="1ED29E9F" w:rsidR="00B10BB8" w:rsidRDefault="00B81C32">
          <w:pPr>
            <w:pStyle w:val="TOC2"/>
            <w:rPr>
              <w:rFonts w:asciiTheme="minorHAnsi" w:eastAsiaTheme="minorEastAsia" w:hAnsiTheme="minorHAnsi" w:cstheme="minorBidi"/>
              <w:caps w:val="0"/>
              <w:spacing w:val="0"/>
              <w:sz w:val="22"/>
            </w:rPr>
          </w:pPr>
          <w:hyperlink w:anchor="_Toc57738099" w:history="1">
            <w:r w:rsidR="00B10BB8" w:rsidRPr="00726593">
              <w:rPr>
                <w:rStyle w:val="Hyperlink"/>
              </w:rPr>
              <w:t>CP Background</w:t>
            </w:r>
            <w:r w:rsidR="00B10BB8">
              <w:rPr>
                <w:webHidden/>
              </w:rPr>
              <w:tab/>
            </w:r>
            <w:r w:rsidR="00B10BB8">
              <w:rPr>
                <w:webHidden/>
              </w:rPr>
              <w:fldChar w:fldCharType="begin"/>
            </w:r>
            <w:r w:rsidR="00B10BB8">
              <w:rPr>
                <w:webHidden/>
              </w:rPr>
              <w:instrText xml:space="preserve"> PAGEREF _Toc57738099 \h </w:instrText>
            </w:r>
            <w:r w:rsidR="00B10BB8">
              <w:rPr>
                <w:webHidden/>
              </w:rPr>
            </w:r>
            <w:r w:rsidR="00B10BB8">
              <w:rPr>
                <w:webHidden/>
              </w:rPr>
              <w:fldChar w:fldCharType="separate"/>
            </w:r>
            <w:r w:rsidR="003D5C00">
              <w:rPr>
                <w:webHidden/>
              </w:rPr>
              <w:t>7</w:t>
            </w:r>
            <w:r w:rsidR="00B10BB8">
              <w:rPr>
                <w:webHidden/>
              </w:rPr>
              <w:fldChar w:fldCharType="end"/>
            </w:r>
          </w:hyperlink>
        </w:p>
        <w:p w14:paraId="47841954" w14:textId="7BDB5B9E" w:rsidR="00B10BB8" w:rsidRDefault="00B81C32">
          <w:pPr>
            <w:pStyle w:val="TOC1"/>
            <w:rPr>
              <w:rFonts w:asciiTheme="minorHAnsi" w:eastAsiaTheme="minorEastAsia" w:hAnsiTheme="minorHAnsi" w:cstheme="minorBidi"/>
              <w:b w:val="0"/>
              <w:caps w:val="0"/>
              <w:color w:val="auto"/>
              <w:spacing w:val="0"/>
              <w:sz w:val="22"/>
            </w:rPr>
          </w:pPr>
          <w:hyperlink w:anchor="_Toc57738100" w:history="1">
            <w:r w:rsidR="00B10BB8" w:rsidRPr="00726593">
              <w:rPr>
                <w:rStyle w:val="Hyperlink"/>
              </w:rPr>
              <w:t>Summary of Findings</w:t>
            </w:r>
            <w:r w:rsidR="00B10BB8">
              <w:rPr>
                <w:webHidden/>
              </w:rPr>
              <w:tab/>
            </w:r>
            <w:r w:rsidR="00B10BB8">
              <w:rPr>
                <w:webHidden/>
              </w:rPr>
              <w:fldChar w:fldCharType="begin"/>
            </w:r>
            <w:r w:rsidR="00B10BB8">
              <w:rPr>
                <w:webHidden/>
              </w:rPr>
              <w:instrText xml:space="preserve"> PAGEREF _Toc57738100 \h </w:instrText>
            </w:r>
            <w:r w:rsidR="00B10BB8">
              <w:rPr>
                <w:webHidden/>
              </w:rPr>
            </w:r>
            <w:r w:rsidR="00B10BB8">
              <w:rPr>
                <w:webHidden/>
              </w:rPr>
              <w:fldChar w:fldCharType="separate"/>
            </w:r>
            <w:r w:rsidR="003D5C00">
              <w:rPr>
                <w:webHidden/>
              </w:rPr>
              <w:t>7</w:t>
            </w:r>
            <w:r w:rsidR="00B10BB8">
              <w:rPr>
                <w:webHidden/>
              </w:rPr>
              <w:fldChar w:fldCharType="end"/>
            </w:r>
          </w:hyperlink>
        </w:p>
        <w:p w14:paraId="31CC8701" w14:textId="7C639629" w:rsidR="00B10BB8" w:rsidRDefault="00B81C32">
          <w:pPr>
            <w:pStyle w:val="TOC1"/>
            <w:rPr>
              <w:rFonts w:asciiTheme="minorHAnsi" w:eastAsiaTheme="minorEastAsia" w:hAnsiTheme="minorHAnsi" w:cstheme="minorBidi"/>
              <w:b w:val="0"/>
              <w:caps w:val="0"/>
              <w:color w:val="auto"/>
              <w:spacing w:val="0"/>
              <w:sz w:val="22"/>
            </w:rPr>
          </w:pPr>
          <w:hyperlink w:anchor="_Toc57738101" w:history="1">
            <w:r w:rsidR="00B10BB8" w:rsidRPr="00726593">
              <w:rPr>
                <w:rStyle w:val="Hyperlink"/>
              </w:rPr>
              <w:t>Focus Area Level Progress</w:t>
            </w:r>
            <w:r w:rsidR="00B10BB8">
              <w:rPr>
                <w:webHidden/>
              </w:rPr>
              <w:tab/>
            </w:r>
            <w:r w:rsidR="00B10BB8">
              <w:rPr>
                <w:webHidden/>
              </w:rPr>
              <w:fldChar w:fldCharType="begin"/>
            </w:r>
            <w:r w:rsidR="00B10BB8">
              <w:rPr>
                <w:webHidden/>
              </w:rPr>
              <w:instrText xml:space="preserve"> PAGEREF _Toc57738101 \h </w:instrText>
            </w:r>
            <w:r w:rsidR="00B10BB8">
              <w:rPr>
                <w:webHidden/>
              </w:rPr>
            </w:r>
            <w:r w:rsidR="00B10BB8">
              <w:rPr>
                <w:webHidden/>
              </w:rPr>
              <w:fldChar w:fldCharType="separate"/>
            </w:r>
            <w:r w:rsidR="003D5C00">
              <w:rPr>
                <w:webHidden/>
              </w:rPr>
              <w:t>8</w:t>
            </w:r>
            <w:r w:rsidR="00B10BB8">
              <w:rPr>
                <w:webHidden/>
              </w:rPr>
              <w:fldChar w:fldCharType="end"/>
            </w:r>
          </w:hyperlink>
        </w:p>
        <w:p w14:paraId="0E6402E3" w14:textId="5F5B4B51" w:rsidR="00B10BB8" w:rsidRDefault="00B81C32">
          <w:pPr>
            <w:pStyle w:val="TOC2"/>
            <w:rPr>
              <w:rFonts w:asciiTheme="minorHAnsi" w:eastAsiaTheme="minorEastAsia" w:hAnsiTheme="minorHAnsi" w:cstheme="minorBidi"/>
              <w:caps w:val="0"/>
              <w:spacing w:val="0"/>
              <w:sz w:val="22"/>
            </w:rPr>
          </w:pPr>
          <w:hyperlink w:anchor="_Toc57738102" w:history="1">
            <w:r w:rsidR="00B10BB8" w:rsidRPr="00726593">
              <w:rPr>
                <w:rStyle w:val="Hyperlink"/>
              </w:rPr>
              <w:t>1. Organizational Structure and Engagement</w:t>
            </w:r>
            <w:r w:rsidR="00B10BB8">
              <w:rPr>
                <w:webHidden/>
              </w:rPr>
              <w:tab/>
            </w:r>
            <w:r w:rsidR="00B10BB8">
              <w:rPr>
                <w:webHidden/>
              </w:rPr>
              <w:fldChar w:fldCharType="begin"/>
            </w:r>
            <w:r w:rsidR="00B10BB8">
              <w:rPr>
                <w:webHidden/>
              </w:rPr>
              <w:instrText xml:space="preserve"> PAGEREF _Toc57738102 \h </w:instrText>
            </w:r>
            <w:r w:rsidR="00B10BB8">
              <w:rPr>
                <w:webHidden/>
              </w:rPr>
            </w:r>
            <w:r w:rsidR="00B10BB8">
              <w:rPr>
                <w:webHidden/>
              </w:rPr>
              <w:fldChar w:fldCharType="separate"/>
            </w:r>
            <w:r w:rsidR="003D5C00">
              <w:rPr>
                <w:webHidden/>
              </w:rPr>
              <w:t>8</w:t>
            </w:r>
            <w:r w:rsidR="00B10BB8">
              <w:rPr>
                <w:webHidden/>
              </w:rPr>
              <w:fldChar w:fldCharType="end"/>
            </w:r>
          </w:hyperlink>
        </w:p>
        <w:p w14:paraId="2DCF89EB" w14:textId="65D0CB53" w:rsidR="00B10BB8" w:rsidRDefault="00B81C32">
          <w:pPr>
            <w:pStyle w:val="TOC3"/>
            <w:rPr>
              <w:rFonts w:asciiTheme="minorHAnsi" w:eastAsiaTheme="minorEastAsia" w:hAnsiTheme="minorHAnsi" w:cstheme="minorBidi"/>
              <w:sz w:val="22"/>
            </w:rPr>
          </w:pPr>
          <w:hyperlink w:anchor="_Toc57738103" w:history="1">
            <w:r w:rsidR="00B10BB8" w:rsidRPr="00726593">
              <w:rPr>
                <w:rStyle w:val="Hyperlink"/>
              </w:rPr>
              <w:t>On Track Description</w:t>
            </w:r>
            <w:r w:rsidR="00B10BB8">
              <w:rPr>
                <w:webHidden/>
              </w:rPr>
              <w:tab/>
            </w:r>
            <w:r w:rsidR="00B10BB8">
              <w:rPr>
                <w:webHidden/>
              </w:rPr>
              <w:fldChar w:fldCharType="begin"/>
            </w:r>
            <w:r w:rsidR="00B10BB8">
              <w:rPr>
                <w:webHidden/>
              </w:rPr>
              <w:instrText xml:space="preserve"> PAGEREF _Toc57738103 \h </w:instrText>
            </w:r>
            <w:r w:rsidR="00B10BB8">
              <w:rPr>
                <w:webHidden/>
              </w:rPr>
            </w:r>
            <w:r w:rsidR="00B10BB8">
              <w:rPr>
                <w:webHidden/>
              </w:rPr>
              <w:fldChar w:fldCharType="separate"/>
            </w:r>
            <w:r w:rsidR="003D5C00">
              <w:rPr>
                <w:webHidden/>
              </w:rPr>
              <w:t>8</w:t>
            </w:r>
            <w:r w:rsidR="00B10BB8">
              <w:rPr>
                <w:webHidden/>
              </w:rPr>
              <w:fldChar w:fldCharType="end"/>
            </w:r>
          </w:hyperlink>
        </w:p>
        <w:p w14:paraId="0DEAD2D7" w14:textId="45116FE1" w:rsidR="00B10BB8" w:rsidRDefault="00B81C32">
          <w:pPr>
            <w:pStyle w:val="TOC3"/>
            <w:rPr>
              <w:rFonts w:asciiTheme="minorHAnsi" w:eastAsiaTheme="minorEastAsia" w:hAnsiTheme="minorHAnsi" w:cstheme="minorBidi"/>
              <w:sz w:val="22"/>
            </w:rPr>
          </w:pPr>
          <w:hyperlink w:anchor="_Toc57738104" w:history="1">
            <w:r w:rsidR="00B10BB8" w:rsidRPr="00726593">
              <w:rPr>
                <w:rStyle w:val="Hyperlink"/>
              </w:rPr>
              <w:t>Results</w:t>
            </w:r>
            <w:r w:rsidR="00B10BB8">
              <w:rPr>
                <w:webHidden/>
              </w:rPr>
              <w:tab/>
            </w:r>
            <w:r w:rsidR="00B10BB8">
              <w:rPr>
                <w:webHidden/>
              </w:rPr>
              <w:fldChar w:fldCharType="begin"/>
            </w:r>
            <w:r w:rsidR="00B10BB8">
              <w:rPr>
                <w:webHidden/>
              </w:rPr>
              <w:instrText xml:space="preserve"> PAGEREF _Toc57738104 \h </w:instrText>
            </w:r>
            <w:r w:rsidR="00B10BB8">
              <w:rPr>
                <w:webHidden/>
              </w:rPr>
            </w:r>
            <w:r w:rsidR="00B10BB8">
              <w:rPr>
                <w:webHidden/>
              </w:rPr>
              <w:fldChar w:fldCharType="separate"/>
            </w:r>
            <w:r w:rsidR="003D5C00">
              <w:rPr>
                <w:webHidden/>
              </w:rPr>
              <w:t>8</w:t>
            </w:r>
            <w:r w:rsidR="00B10BB8">
              <w:rPr>
                <w:webHidden/>
              </w:rPr>
              <w:fldChar w:fldCharType="end"/>
            </w:r>
          </w:hyperlink>
        </w:p>
        <w:p w14:paraId="04A74D1D" w14:textId="4DCF839A" w:rsidR="00B10BB8" w:rsidRDefault="00B81C32">
          <w:pPr>
            <w:pStyle w:val="TOC3"/>
            <w:rPr>
              <w:rFonts w:asciiTheme="minorHAnsi" w:eastAsiaTheme="minorEastAsia" w:hAnsiTheme="minorHAnsi" w:cstheme="minorBidi"/>
              <w:sz w:val="22"/>
            </w:rPr>
          </w:pPr>
          <w:hyperlink w:anchor="_Toc57738105" w:history="1">
            <w:r w:rsidR="00B10BB8" w:rsidRPr="00726593">
              <w:rPr>
                <w:rStyle w:val="Hyperlink"/>
              </w:rPr>
              <w:t>Recommendations</w:t>
            </w:r>
            <w:r w:rsidR="00B10BB8">
              <w:rPr>
                <w:webHidden/>
              </w:rPr>
              <w:tab/>
            </w:r>
            <w:r w:rsidR="00B10BB8">
              <w:rPr>
                <w:webHidden/>
              </w:rPr>
              <w:fldChar w:fldCharType="begin"/>
            </w:r>
            <w:r w:rsidR="00B10BB8">
              <w:rPr>
                <w:webHidden/>
              </w:rPr>
              <w:instrText xml:space="preserve"> PAGEREF _Toc57738105 \h </w:instrText>
            </w:r>
            <w:r w:rsidR="00B10BB8">
              <w:rPr>
                <w:webHidden/>
              </w:rPr>
            </w:r>
            <w:r w:rsidR="00B10BB8">
              <w:rPr>
                <w:webHidden/>
              </w:rPr>
              <w:fldChar w:fldCharType="separate"/>
            </w:r>
            <w:r w:rsidR="003D5C00">
              <w:rPr>
                <w:webHidden/>
              </w:rPr>
              <w:t>9</w:t>
            </w:r>
            <w:r w:rsidR="00B10BB8">
              <w:rPr>
                <w:webHidden/>
              </w:rPr>
              <w:fldChar w:fldCharType="end"/>
            </w:r>
          </w:hyperlink>
        </w:p>
        <w:p w14:paraId="2145FE32" w14:textId="576F2925" w:rsidR="00B10BB8" w:rsidRDefault="00B81C32">
          <w:pPr>
            <w:pStyle w:val="TOC2"/>
            <w:rPr>
              <w:rFonts w:asciiTheme="minorHAnsi" w:eastAsiaTheme="minorEastAsia" w:hAnsiTheme="minorHAnsi" w:cstheme="minorBidi"/>
              <w:caps w:val="0"/>
              <w:spacing w:val="0"/>
              <w:sz w:val="22"/>
            </w:rPr>
          </w:pPr>
          <w:hyperlink w:anchor="_Toc57738106" w:history="1">
            <w:r w:rsidR="00B10BB8" w:rsidRPr="00726593">
              <w:rPr>
                <w:rStyle w:val="Hyperlink"/>
              </w:rPr>
              <w:t>2. Integration of Systems and Processes</w:t>
            </w:r>
            <w:r w:rsidR="00B10BB8">
              <w:rPr>
                <w:webHidden/>
              </w:rPr>
              <w:tab/>
            </w:r>
            <w:r w:rsidR="00B10BB8">
              <w:rPr>
                <w:webHidden/>
              </w:rPr>
              <w:fldChar w:fldCharType="begin"/>
            </w:r>
            <w:r w:rsidR="00B10BB8">
              <w:rPr>
                <w:webHidden/>
              </w:rPr>
              <w:instrText xml:space="preserve"> PAGEREF _Toc57738106 \h </w:instrText>
            </w:r>
            <w:r w:rsidR="00B10BB8">
              <w:rPr>
                <w:webHidden/>
              </w:rPr>
            </w:r>
            <w:r w:rsidR="00B10BB8">
              <w:rPr>
                <w:webHidden/>
              </w:rPr>
              <w:fldChar w:fldCharType="separate"/>
            </w:r>
            <w:r w:rsidR="003D5C00">
              <w:rPr>
                <w:webHidden/>
              </w:rPr>
              <w:t>11</w:t>
            </w:r>
            <w:r w:rsidR="00B10BB8">
              <w:rPr>
                <w:webHidden/>
              </w:rPr>
              <w:fldChar w:fldCharType="end"/>
            </w:r>
          </w:hyperlink>
        </w:p>
        <w:p w14:paraId="15358189" w14:textId="7AEE96B6" w:rsidR="00B10BB8" w:rsidRDefault="00B81C32">
          <w:pPr>
            <w:pStyle w:val="TOC3"/>
            <w:rPr>
              <w:rFonts w:asciiTheme="minorHAnsi" w:eastAsiaTheme="minorEastAsia" w:hAnsiTheme="minorHAnsi" w:cstheme="minorBidi"/>
              <w:sz w:val="22"/>
            </w:rPr>
          </w:pPr>
          <w:hyperlink w:anchor="_Toc57738107" w:history="1">
            <w:r w:rsidR="00B10BB8" w:rsidRPr="00726593">
              <w:rPr>
                <w:rStyle w:val="Hyperlink"/>
              </w:rPr>
              <w:t>On Track Description</w:t>
            </w:r>
            <w:r w:rsidR="00B10BB8">
              <w:rPr>
                <w:webHidden/>
              </w:rPr>
              <w:tab/>
            </w:r>
            <w:r w:rsidR="00B10BB8">
              <w:rPr>
                <w:webHidden/>
              </w:rPr>
              <w:fldChar w:fldCharType="begin"/>
            </w:r>
            <w:r w:rsidR="00B10BB8">
              <w:rPr>
                <w:webHidden/>
              </w:rPr>
              <w:instrText xml:space="preserve"> PAGEREF _Toc57738107 \h </w:instrText>
            </w:r>
            <w:r w:rsidR="00B10BB8">
              <w:rPr>
                <w:webHidden/>
              </w:rPr>
            </w:r>
            <w:r w:rsidR="00B10BB8">
              <w:rPr>
                <w:webHidden/>
              </w:rPr>
              <w:fldChar w:fldCharType="separate"/>
            </w:r>
            <w:r w:rsidR="003D5C00">
              <w:rPr>
                <w:webHidden/>
              </w:rPr>
              <w:t>11</w:t>
            </w:r>
            <w:r w:rsidR="00B10BB8">
              <w:rPr>
                <w:webHidden/>
              </w:rPr>
              <w:fldChar w:fldCharType="end"/>
            </w:r>
          </w:hyperlink>
        </w:p>
        <w:p w14:paraId="40B70F2E" w14:textId="07A62A2A" w:rsidR="00B10BB8" w:rsidRDefault="00B81C32">
          <w:pPr>
            <w:pStyle w:val="TOC3"/>
            <w:rPr>
              <w:rFonts w:asciiTheme="minorHAnsi" w:eastAsiaTheme="minorEastAsia" w:hAnsiTheme="minorHAnsi" w:cstheme="minorBidi"/>
              <w:sz w:val="22"/>
            </w:rPr>
          </w:pPr>
          <w:hyperlink w:anchor="_Toc57738108" w:history="1">
            <w:r w:rsidR="00B10BB8" w:rsidRPr="00726593">
              <w:rPr>
                <w:rStyle w:val="Hyperlink"/>
              </w:rPr>
              <w:t>Results</w:t>
            </w:r>
            <w:r w:rsidR="00B10BB8">
              <w:rPr>
                <w:webHidden/>
              </w:rPr>
              <w:tab/>
            </w:r>
            <w:r w:rsidR="00B10BB8">
              <w:rPr>
                <w:webHidden/>
              </w:rPr>
              <w:fldChar w:fldCharType="begin"/>
            </w:r>
            <w:r w:rsidR="00B10BB8">
              <w:rPr>
                <w:webHidden/>
              </w:rPr>
              <w:instrText xml:space="preserve"> PAGEREF _Toc57738108 \h </w:instrText>
            </w:r>
            <w:r w:rsidR="00B10BB8">
              <w:rPr>
                <w:webHidden/>
              </w:rPr>
            </w:r>
            <w:r w:rsidR="00B10BB8">
              <w:rPr>
                <w:webHidden/>
              </w:rPr>
              <w:fldChar w:fldCharType="separate"/>
            </w:r>
            <w:r w:rsidR="003D5C00">
              <w:rPr>
                <w:webHidden/>
              </w:rPr>
              <w:t>11</w:t>
            </w:r>
            <w:r w:rsidR="00B10BB8">
              <w:rPr>
                <w:webHidden/>
              </w:rPr>
              <w:fldChar w:fldCharType="end"/>
            </w:r>
          </w:hyperlink>
        </w:p>
        <w:p w14:paraId="49CE2A35" w14:textId="44D7F984" w:rsidR="00B10BB8" w:rsidRDefault="00B81C32">
          <w:pPr>
            <w:pStyle w:val="TOC3"/>
            <w:rPr>
              <w:rFonts w:asciiTheme="minorHAnsi" w:eastAsiaTheme="minorEastAsia" w:hAnsiTheme="minorHAnsi" w:cstheme="minorBidi"/>
              <w:sz w:val="22"/>
            </w:rPr>
          </w:pPr>
          <w:hyperlink w:anchor="_Toc57738109" w:history="1">
            <w:r w:rsidR="00B10BB8" w:rsidRPr="00726593">
              <w:rPr>
                <w:rStyle w:val="Hyperlink"/>
              </w:rPr>
              <w:t>Recommendations</w:t>
            </w:r>
            <w:r w:rsidR="00B10BB8">
              <w:rPr>
                <w:webHidden/>
              </w:rPr>
              <w:tab/>
            </w:r>
            <w:r w:rsidR="00B10BB8">
              <w:rPr>
                <w:webHidden/>
              </w:rPr>
              <w:fldChar w:fldCharType="begin"/>
            </w:r>
            <w:r w:rsidR="00B10BB8">
              <w:rPr>
                <w:webHidden/>
              </w:rPr>
              <w:instrText xml:space="preserve"> PAGEREF _Toc57738109 \h </w:instrText>
            </w:r>
            <w:r w:rsidR="00B10BB8">
              <w:rPr>
                <w:webHidden/>
              </w:rPr>
            </w:r>
            <w:r w:rsidR="00B10BB8">
              <w:rPr>
                <w:webHidden/>
              </w:rPr>
              <w:fldChar w:fldCharType="separate"/>
            </w:r>
            <w:r w:rsidR="003D5C00">
              <w:rPr>
                <w:webHidden/>
              </w:rPr>
              <w:t>12</w:t>
            </w:r>
            <w:r w:rsidR="00B10BB8">
              <w:rPr>
                <w:webHidden/>
              </w:rPr>
              <w:fldChar w:fldCharType="end"/>
            </w:r>
          </w:hyperlink>
        </w:p>
        <w:p w14:paraId="05360C93" w14:textId="1492A416" w:rsidR="00B10BB8" w:rsidRDefault="00B81C32">
          <w:pPr>
            <w:pStyle w:val="TOC2"/>
            <w:rPr>
              <w:rFonts w:asciiTheme="minorHAnsi" w:eastAsiaTheme="minorEastAsia" w:hAnsiTheme="minorHAnsi" w:cstheme="minorBidi"/>
              <w:caps w:val="0"/>
              <w:spacing w:val="0"/>
              <w:sz w:val="22"/>
            </w:rPr>
          </w:pPr>
          <w:hyperlink w:anchor="_Toc57738110" w:history="1">
            <w:r w:rsidR="00B10BB8" w:rsidRPr="00726593">
              <w:rPr>
                <w:rStyle w:val="Hyperlink"/>
              </w:rPr>
              <w:t>3. Workforce Development</w:t>
            </w:r>
            <w:r w:rsidR="00B10BB8">
              <w:rPr>
                <w:webHidden/>
              </w:rPr>
              <w:tab/>
            </w:r>
            <w:r w:rsidR="00B10BB8">
              <w:rPr>
                <w:webHidden/>
              </w:rPr>
              <w:fldChar w:fldCharType="begin"/>
            </w:r>
            <w:r w:rsidR="00B10BB8">
              <w:rPr>
                <w:webHidden/>
              </w:rPr>
              <w:instrText xml:space="preserve"> PAGEREF _Toc57738110 \h </w:instrText>
            </w:r>
            <w:r w:rsidR="00B10BB8">
              <w:rPr>
                <w:webHidden/>
              </w:rPr>
            </w:r>
            <w:r w:rsidR="00B10BB8">
              <w:rPr>
                <w:webHidden/>
              </w:rPr>
              <w:fldChar w:fldCharType="separate"/>
            </w:r>
            <w:r w:rsidR="003D5C00">
              <w:rPr>
                <w:webHidden/>
              </w:rPr>
              <w:t>14</w:t>
            </w:r>
            <w:r w:rsidR="00B10BB8">
              <w:rPr>
                <w:webHidden/>
              </w:rPr>
              <w:fldChar w:fldCharType="end"/>
            </w:r>
          </w:hyperlink>
        </w:p>
        <w:p w14:paraId="058D044D" w14:textId="171047FC" w:rsidR="00B10BB8" w:rsidRDefault="00B81C32">
          <w:pPr>
            <w:pStyle w:val="TOC3"/>
            <w:rPr>
              <w:rFonts w:asciiTheme="minorHAnsi" w:eastAsiaTheme="minorEastAsia" w:hAnsiTheme="minorHAnsi" w:cstheme="minorBidi"/>
              <w:sz w:val="22"/>
            </w:rPr>
          </w:pPr>
          <w:hyperlink w:anchor="_Toc57738111" w:history="1">
            <w:r w:rsidR="00B10BB8" w:rsidRPr="00726593">
              <w:rPr>
                <w:rStyle w:val="Hyperlink"/>
              </w:rPr>
              <w:t>On Track Description</w:t>
            </w:r>
            <w:r w:rsidR="00B10BB8">
              <w:rPr>
                <w:webHidden/>
              </w:rPr>
              <w:tab/>
            </w:r>
            <w:r w:rsidR="00B10BB8">
              <w:rPr>
                <w:webHidden/>
              </w:rPr>
              <w:fldChar w:fldCharType="begin"/>
            </w:r>
            <w:r w:rsidR="00B10BB8">
              <w:rPr>
                <w:webHidden/>
              </w:rPr>
              <w:instrText xml:space="preserve"> PAGEREF _Toc57738111 \h </w:instrText>
            </w:r>
            <w:r w:rsidR="00B10BB8">
              <w:rPr>
                <w:webHidden/>
              </w:rPr>
            </w:r>
            <w:r w:rsidR="00B10BB8">
              <w:rPr>
                <w:webHidden/>
              </w:rPr>
              <w:fldChar w:fldCharType="separate"/>
            </w:r>
            <w:r w:rsidR="003D5C00">
              <w:rPr>
                <w:webHidden/>
              </w:rPr>
              <w:t>14</w:t>
            </w:r>
            <w:r w:rsidR="00B10BB8">
              <w:rPr>
                <w:webHidden/>
              </w:rPr>
              <w:fldChar w:fldCharType="end"/>
            </w:r>
          </w:hyperlink>
        </w:p>
        <w:p w14:paraId="0DEAA77C" w14:textId="1200A036" w:rsidR="00B10BB8" w:rsidRDefault="00B81C32">
          <w:pPr>
            <w:pStyle w:val="TOC3"/>
            <w:rPr>
              <w:rFonts w:asciiTheme="minorHAnsi" w:eastAsiaTheme="minorEastAsia" w:hAnsiTheme="minorHAnsi" w:cstheme="minorBidi"/>
              <w:sz w:val="22"/>
            </w:rPr>
          </w:pPr>
          <w:hyperlink w:anchor="_Toc57738112" w:history="1">
            <w:r w:rsidR="00B10BB8" w:rsidRPr="00726593">
              <w:rPr>
                <w:rStyle w:val="Hyperlink"/>
              </w:rPr>
              <w:t>Results</w:t>
            </w:r>
            <w:r w:rsidR="00B10BB8">
              <w:rPr>
                <w:webHidden/>
              </w:rPr>
              <w:tab/>
            </w:r>
            <w:r w:rsidR="00B10BB8">
              <w:rPr>
                <w:webHidden/>
              </w:rPr>
              <w:fldChar w:fldCharType="begin"/>
            </w:r>
            <w:r w:rsidR="00B10BB8">
              <w:rPr>
                <w:webHidden/>
              </w:rPr>
              <w:instrText xml:space="preserve"> PAGEREF _Toc57738112 \h </w:instrText>
            </w:r>
            <w:r w:rsidR="00B10BB8">
              <w:rPr>
                <w:webHidden/>
              </w:rPr>
            </w:r>
            <w:r w:rsidR="00B10BB8">
              <w:rPr>
                <w:webHidden/>
              </w:rPr>
              <w:fldChar w:fldCharType="separate"/>
            </w:r>
            <w:r w:rsidR="003D5C00">
              <w:rPr>
                <w:webHidden/>
              </w:rPr>
              <w:t>15</w:t>
            </w:r>
            <w:r w:rsidR="00B10BB8">
              <w:rPr>
                <w:webHidden/>
              </w:rPr>
              <w:fldChar w:fldCharType="end"/>
            </w:r>
          </w:hyperlink>
        </w:p>
        <w:p w14:paraId="7E280BA5" w14:textId="7FDC6F35" w:rsidR="00B10BB8" w:rsidRDefault="00B81C32">
          <w:pPr>
            <w:pStyle w:val="TOC3"/>
            <w:rPr>
              <w:rFonts w:asciiTheme="minorHAnsi" w:eastAsiaTheme="minorEastAsia" w:hAnsiTheme="minorHAnsi" w:cstheme="minorBidi"/>
              <w:sz w:val="22"/>
            </w:rPr>
          </w:pPr>
          <w:hyperlink w:anchor="_Toc57738113" w:history="1">
            <w:r w:rsidR="00B10BB8" w:rsidRPr="00726593">
              <w:rPr>
                <w:rStyle w:val="Hyperlink"/>
              </w:rPr>
              <w:t>Recommendations</w:t>
            </w:r>
            <w:r w:rsidR="00B10BB8">
              <w:rPr>
                <w:webHidden/>
              </w:rPr>
              <w:tab/>
            </w:r>
            <w:r w:rsidR="00B10BB8">
              <w:rPr>
                <w:webHidden/>
              </w:rPr>
              <w:fldChar w:fldCharType="begin"/>
            </w:r>
            <w:r w:rsidR="00B10BB8">
              <w:rPr>
                <w:webHidden/>
              </w:rPr>
              <w:instrText xml:space="preserve"> PAGEREF _Toc57738113 \h </w:instrText>
            </w:r>
            <w:r w:rsidR="00B10BB8">
              <w:rPr>
                <w:webHidden/>
              </w:rPr>
            </w:r>
            <w:r w:rsidR="00B10BB8">
              <w:rPr>
                <w:webHidden/>
              </w:rPr>
              <w:fldChar w:fldCharType="separate"/>
            </w:r>
            <w:r w:rsidR="003D5C00">
              <w:rPr>
                <w:webHidden/>
              </w:rPr>
              <w:t>15</w:t>
            </w:r>
            <w:r w:rsidR="00B10BB8">
              <w:rPr>
                <w:webHidden/>
              </w:rPr>
              <w:fldChar w:fldCharType="end"/>
            </w:r>
          </w:hyperlink>
        </w:p>
        <w:p w14:paraId="6153C3B5" w14:textId="7F8079F1" w:rsidR="00B10BB8" w:rsidRDefault="00B81C32">
          <w:pPr>
            <w:pStyle w:val="TOC2"/>
            <w:rPr>
              <w:rFonts w:asciiTheme="minorHAnsi" w:eastAsiaTheme="minorEastAsia" w:hAnsiTheme="minorHAnsi" w:cstheme="minorBidi"/>
              <w:caps w:val="0"/>
              <w:spacing w:val="0"/>
              <w:sz w:val="22"/>
            </w:rPr>
          </w:pPr>
          <w:hyperlink w:anchor="_Toc57738114" w:history="1">
            <w:r w:rsidR="00B10BB8" w:rsidRPr="00726593">
              <w:rPr>
                <w:rStyle w:val="Hyperlink"/>
              </w:rPr>
              <w:t>4. Health Information Technology and Exchange</w:t>
            </w:r>
            <w:r w:rsidR="00B10BB8">
              <w:rPr>
                <w:webHidden/>
              </w:rPr>
              <w:tab/>
            </w:r>
            <w:r w:rsidR="00B10BB8">
              <w:rPr>
                <w:webHidden/>
              </w:rPr>
              <w:fldChar w:fldCharType="begin"/>
            </w:r>
            <w:r w:rsidR="00B10BB8">
              <w:rPr>
                <w:webHidden/>
              </w:rPr>
              <w:instrText xml:space="preserve"> PAGEREF _Toc57738114 \h </w:instrText>
            </w:r>
            <w:r w:rsidR="00B10BB8">
              <w:rPr>
                <w:webHidden/>
              </w:rPr>
            </w:r>
            <w:r w:rsidR="00B10BB8">
              <w:rPr>
                <w:webHidden/>
              </w:rPr>
              <w:fldChar w:fldCharType="separate"/>
            </w:r>
            <w:r w:rsidR="003D5C00">
              <w:rPr>
                <w:webHidden/>
              </w:rPr>
              <w:t>17</w:t>
            </w:r>
            <w:r w:rsidR="00B10BB8">
              <w:rPr>
                <w:webHidden/>
              </w:rPr>
              <w:fldChar w:fldCharType="end"/>
            </w:r>
          </w:hyperlink>
        </w:p>
        <w:p w14:paraId="6587DFE0" w14:textId="01277796" w:rsidR="00B10BB8" w:rsidRDefault="00B81C32">
          <w:pPr>
            <w:pStyle w:val="TOC3"/>
            <w:rPr>
              <w:rFonts w:asciiTheme="minorHAnsi" w:eastAsiaTheme="minorEastAsia" w:hAnsiTheme="minorHAnsi" w:cstheme="minorBidi"/>
              <w:sz w:val="22"/>
            </w:rPr>
          </w:pPr>
          <w:hyperlink w:anchor="_Toc57738115" w:history="1">
            <w:r w:rsidR="00B10BB8" w:rsidRPr="00726593">
              <w:rPr>
                <w:rStyle w:val="Hyperlink"/>
              </w:rPr>
              <w:t>On Track Description</w:t>
            </w:r>
            <w:r w:rsidR="00B10BB8">
              <w:rPr>
                <w:webHidden/>
              </w:rPr>
              <w:tab/>
            </w:r>
            <w:r w:rsidR="00B10BB8">
              <w:rPr>
                <w:webHidden/>
              </w:rPr>
              <w:fldChar w:fldCharType="begin"/>
            </w:r>
            <w:r w:rsidR="00B10BB8">
              <w:rPr>
                <w:webHidden/>
              </w:rPr>
              <w:instrText xml:space="preserve"> PAGEREF _Toc57738115 \h </w:instrText>
            </w:r>
            <w:r w:rsidR="00B10BB8">
              <w:rPr>
                <w:webHidden/>
              </w:rPr>
            </w:r>
            <w:r w:rsidR="00B10BB8">
              <w:rPr>
                <w:webHidden/>
              </w:rPr>
              <w:fldChar w:fldCharType="separate"/>
            </w:r>
            <w:r w:rsidR="003D5C00">
              <w:rPr>
                <w:webHidden/>
              </w:rPr>
              <w:t>17</w:t>
            </w:r>
            <w:r w:rsidR="00B10BB8">
              <w:rPr>
                <w:webHidden/>
              </w:rPr>
              <w:fldChar w:fldCharType="end"/>
            </w:r>
          </w:hyperlink>
        </w:p>
        <w:p w14:paraId="28A48E83" w14:textId="05842C7E" w:rsidR="00B10BB8" w:rsidRDefault="00B81C32">
          <w:pPr>
            <w:pStyle w:val="TOC3"/>
            <w:rPr>
              <w:rFonts w:asciiTheme="minorHAnsi" w:eastAsiaTheme="minorEastAsia" w:hAnsiTheme="minorHAnsi" w:cstheme="minorBidi"/>
              <w:sz w:val="22"/>
            </w:rPr>
          </w:pPr>
          <w:hyperlink w:anchor="_Toc57738116" w:history="1">
            <w:r w:rsidR="00B10BB8" w:rsidRPr="00726593">
              <w:rPr>
                <w:rStyle w:val="Hyperlink"/>
              </w:rPr>
              <w:t>Results</w:t>
            </w:r>
            <w:r w:rsidR="00B10BB8">
              <w:rPr>
                <w:webHidden/>
              </w:rPr>
              <w:tab/>
            </w:r>
            <w:r w:rsidR="00B10BB8">
              <w:rPr>
                <w:webHidden/>
              </w:rPr>
              <w:fldChar w:fldCharType="begin"/>
            </w:r>
            <w:r w:rsidR="00B10BB8">
              <w:rPr>
                <w:webHidden/>
              </w:rPr>
              <w:instrText xml:space="preserve"> PAGEREF _Toc57738116 \h </w:instrText>
            </w:r>
            <w:r w:rsidR="00B10BB8">
              <w:rPr>
                <w:webHidden/>
              </w:rPr>
            </w:r>
            <w:r w:rsidR="00B10BB8">
              <w:rPr>
                <w:webHidden/>
              </w:rPr>
              <w:fldChar w:fldCharType="separate"/>
            </w:r>
            <w:r w:rsidR="003D5C00">
              <w:rPr>
                <w:webHidden/>
              </w:rPr>
              <w:t>18</w:t>
            </w:r>
            <w:r w:rsidR="00B10BB8">
              <w:rPr>
                <w:webHidden/>
              </w:rPr>
              <w:fldChar w:fldCharType="end"/>
            </w:r>
          </w:hyperlink>
        </w:p>
        <w:p w14:paraId="4BFBEDEA" w14:textId="62A83927" w:rsidR="00B10BB8" w:rsidRDefault="00B81C32">
          <w:pPr>
            <w:pStyle w:val="TOC3"/>
            <w:rPr>
              <w:rFonts w:asciiTheme="minorHAnsi" w:eastAsiaTheme="minorEastAsia" w:hAnsiTheme="minorHAnsi" w:cstheme="minorBidi"/>
              <w:sz w:val="22"/>
            </w:rPr>
          </w:pPr>
          <w:hyperlink w:anchor="_Toc57738117" w:history="1">
            <w:r w:rsidR="00B10BB8" w:rsidRPr="00726593">
              <w:rPr>
                <w:rStyle w:val="Hyperlink"/>
              </w:rPr>
              <w:t>Recommendations</w:t>
            </w:r>
            <w:r w:rsidR="00B10BB8">
              <w:rPr>
                <w:webHidden/>
              </w:rPr>
              <w:tab/>
            </w:r>
            <w:r w:rsidR="00B10BB8">
              <w:rPr>
                <w:webHidden/>
              </w:rPr>
              <w:fldChar w:fldCharType="begin"/>
            </w:r>
            <w:r w:rsidR="00B10BB8">
              <w:rPr>
                <w:webHidden/>
              </w:rPr>
              <w:instrText xml:space="preserve"> PAGEREF _Toc57738117 \h </w:instrText>
            </w:r>
            <w:r w:rsidR="00B10BB8">
              <w:rPr>
                <w:webHidden/>
              </w:rPr>
            </w:r>
            <w:r w:rsidR="00B10BB8">
              <w:rPr>
                <w:webHidden/>
              </w:rPr>
              <w:fldChar w:fldCharType="separate"/>
            </w:r>
            <w:r w:rsidR="003D5C00">
              <w:rPr>
                <w:webHidden/>
              </w:rPr>
              <w:t>19</w:t>
            </w:r>
            <w:r w:rsidR="00B10BB8">
              <w:rPr>
                <w:webHidden/>
              </w:rPr>
              <w:fldChar w:fldCharType="end"/>
            </w:r>
          </w:hyperlink>
        </w:p>
        <w:p w14:paraId="1AE2F7F0" w14:textId="6A4D3CC7" w:rsidR="00B10BB8" w:rsidRDefault="00B81C32">
          <w:pPr>
            <w:pStyle w:val="TOC2"/>
            <w:rPr>
              <w:rFonts w:asciiTheme="minorHAnsi" w:eastAsiaTheme="minorEastAsia" w:hAnsiTheme="minorHAnsi" w:cstheme="minorBidi"/>
              <w:caps w:val="0"/>
              <w:spacing w:val="0"/>
              <w:sz w:val="22"/>
            </w:rPr>
          </w:pPr>
          <w:hyperlink w:anchor="_Toc57738118" w:history="1">
            <w:r w:rsidR="00B10BB8" w:rsidRPr="00726593">
              <w:rPr>
                <w:rStyle w:val="Hyperlink"/>
              </w:rPr>
              <w:t>5. Care Model</w:t>
            </w:r>
            <w:r w:rsidR="00B10BB8">
              <w:rPr>
                <w:webHidden/>
              </w:rPr>
              <w:tab/>
            </w:r>
            <w:r w:rsidR="00B10BB8">
              <w:rPr>
                <w:webHidden/>
              </w:rPr>
              <w:fldChar w:fldCharType="begin"/>
            </w:r>
            <w:r w:rsidR="00B10BB8">
              <w:rPr>
                <w:webHidden/>
              </w:rPr>
              <w:instrText xml:space="preserve"> PAGEREF _Toc57738118 \h </w:instrText>
            </w:r>
            <w:r w:rsidR="00B10BB8">
              <w:rPr>
                <w:webHidden/>
              </w:rPr>
            </w:r>
            <w:r w:rsidR="00B10BB8">
              <w:rPr>
                <w:webHidden/>
              </w:rPr>
              <w:fldChar w:fldCharType="separate"/>
            </w:r>
            <w:r w:rsidR="003D5C00">
              <w:rPr>
                <w:webHidden/>
              </w:rPr>
              <w:t>19</w:t>
            </w:r>
            <w:r w:rsidR="00B10BB8">
              <w:rPr>
                <w:webHidden/>
              </w:rPr>
              <w:fldChar w:fldCharType="end"/>
            </w:r>
          </w:hyperlink>
        </w:p>
        <w:p w14:paraId="104E6212" w14:textId="145FE499" w:rsidR="00B10BB8" w:rsidRDefault="00B81C32">
          <w:pPr>
            <w:pStyle w:val="TOC3"/>
            <w:rPr>
              <w:rFonts w:asciiTheme="minorHAnsi" w:eastAsiaTheme="minorEastAsia" w:hAnsiTheme="minorHAnsi" w:cstheme="minorBidi"/>
              <w:sz w:val="22"/>
            </w:rPr>
          </w:pPr>
          <w:hyperlink w:anchor="_Toc57738119" w:history="1">
            <w:r w:rsidR="00B10BB8" w:rsidRPr="00726593">
              <w:rPr>
                <w:rStyle w:val="Hyperlink"/>
              </w:rPr>
              <w:t>On Track Description</w:t>
            </w:r>
            <w:r w:rsidR="00B10BB8">
              <w:rPr>
                <w:webHidden/>
              </w:rPr>
              <w:tab/>
            </w:r>
            <w:r w:rsidR="00B10BB8">
              <w:rPr>
                <w:webHidden/>
              </w:rPr>
              <w:fldChar w:fldCharType="begin"/>
            </w:r>
            <w:r w:rsidR="00B10BB8">
              <w:rPr>
                <w:webHidden/>
              </w:rPr>
              <w:instrText xml:space="preserve"> PAGEREF _Toc57738119 \h </w:instrText>
            </w:r>
            <w:r w:rsidR="00B10BB8">
              <w:rPr>
                <w:webHidden/>
              </w:rPr>
            </w:r>
            <w:r w:rsidR="00B10BB8">
              <w:rPr>
                <w:webHidden/>
              </w:rPr>
              <w:fldChar w:fldCharType="separate"/>
            </w:r>
            <w:r w:rsidR="003D5C00">
              <w:rPr>
                <w:webHidden/>
              </w:rPr>
              <w:t>19</w:t>
            </w:r>
            <w:r w:rsidR="00B10BB8">
              <w:rPr>
                <w:webHidden/>
              </w:rPr>
              <w:fldChar w:fldCharType="end"/>
            </w:r>
          </w:hyperlink>
        </w:p>
        <w:p w14:paraId="2A1502A4" w14:textId="274DF495" w:rsidR="00B10BB8" w:rsidRDefault="00B81C32">
          <w:pPr>
            <w:pStyle w:val="TOC3"/>
            <w:rPr>
              <w:rFonts w:asciiTheme="minorHAnsi" w:eastAsiaTheme="minorEastAsia" w:hAnsiTheme="minorHAnsi" w:cstheme="minorBidi"/>
              <w:sz w:val="22"/>
            </w:rPr>
          </w:pPr>
          <w:hyperlink w:anchor="_Toc57738120" w:history="1">
            <w:r w:rsidR="00B10BB8" w:rsidRPr="00726593">
              <w:rPr>
                <w:rStyle w:val="Hyperlink"/>
              </w:rPr>
              <w:t>Results</w:t>
            </w:r>
            <w:r w:rsidR="00B10BB8">
              <w:rPr>
                <w:webHidden/>
              </w:rPr>
              <w:tab/>
            </w:r>
            <w:r w:rsidR="00B10BB8">
              <w:rPr>
                <w:webHidden/>
              </w:rPr>
              <w:fldChar w:fldCharType="begin"/>
            </w:r>
            <w:r w:rsidR="00B10BB8">
              <w:rPr>
                <w:webHidden/>
              </w:rPr>
              <w:instrText xml:space="preserve"> PAGEREF _Toc57738120 \h </w:instrText>
            </w:r>
            <w:r w:rsidR="00B10BB8">
              <w:rPr>
                <w:webHidden/>
              </w:rPr>
            </w:r>
            <w:r w:rsidR="00B10BB8">
              <w:rPr>
                <w:webHidden/>
              </w:rPr>
              <w:fldChar w:fldCharType="separate"/>
            </w:r>
            <w:r w:rsidR="003D5C00">
              <w:rPr>
                <w:webHidden/>
              </w:rPr>
              <w:t>20</w:t>
            </w:r>
            <w:r w:rsidR="00B10BB8">
              <w:rPr>
                <w:webHidden/>
              </w:rPr>
              <w:fldChar w:fldCharType="end"/>
            </w:r>
          </w:hyperlink>
        </w:p>
        <w:p w14:paraId="0313069A" w14:textId="1F6B490B" w:rsidR="00B10BB8" w:rsidRDefault="00B81C32">
          <w:pPr>
            <w:pStyle w:val="TOC3"/>
            <w:rPr>
              <w:rFonts w:asciiTheme="minorHAnsi" w:eastAsiaTheme="minorEastAsia" w:hAnsiTheme="minorHAnsi" w:cstheme="minorBidi"/>
              <w:sz w:val="22"/>
            </w:rPr>
          </w:pPr>
          <w:hyperlink w:anchor="_Toc57738121" w:history="1">
            <w:r w:rsidR="00B10BB8" w:rsidRPr="00726593">
              <w:rPr>
                <w:rStyle w:val="Hyperlink"/>
              </w:rPr>
              <w:t>Recommendations</w:t>
            </w:r>
            <w:r w:rsidR="00B10BB8">
              <w:rPr>
                <w:webHidden/>
              </w:rPr>
              <w:tab/>
            </w:r>
            <w:r w:rsidR="00B10BB8">
              <w:rPr>
                <w:webHidden/>
              </w:rPr>
              <w:fldChar w:fldCharType="begin"/>
            </w:r>
            <w:r w:rsidR="00B10BB8">
              <w:rPr>
                <w:webHidden/>
              </w:rPr>
              <w:instrText xml:space="preserve"> PAGEREF _Toc57738121 \h </w:instrText>
            </w:r>
            <w:r w:rsidR="00B10BB8">
              <w:rPr>
                <w:webHidden/>
              </w:rPr>
            </w:r>
            <w:r w:rsidR="00B10BB8">
              <w:rPr>
                <w:webHidden/>
              </w:rPr>
              <w:fldChar w:fldCharType="separate"/>
            </w:r>
            <w:r w:rsidR="003D5C00">
              <w:rPr>
                <w:webHidden/>
              </w:rPr>
              <w:t>22</w:t>
            </w:r>
            <w:r w:rsidR="00B10BB8">
              <w:rPr>
                <w:webHidden/>
              </w:rPr>
              <w:fldChar w:fldCharType="end"/>
            </w:r>
          </w:hyperlink>
        </w:p>
        <w:p w14:paraId="0BF0FE31" w14:textId="69DA408A" w:rsidR="00B10BB8" w:rsidRDefault="00B81C32">
          <w:pPr>
            <w:pStyle w:val="TOC2"/>
            <w:rPr>
              <w:rFonts w:asciiTheme="minorHAnsi" w:eastAsiaTheme="minorEastAsia" w:hAnsiTheme="minorHAnsi" w:cstheme="minorBidi"/>
              <w:caps w:val="0"/>
              <w:spacing w:val="0"/>
              <w:sz w:val="22"/>
            </w:rPr>
          </w:pPr>
          <w:hyperlink w:anchor="_Toc57738122" w:history="1">
            <w:r w:rsidR="00B10BB8" w:rsidRPr="00726593">
              <w:rPr>
                <w:rStyle w:val="Hyperlink"/>
              </w:rPr>
              <w:t>Overall Findings and Recommendations</w:t>
            </w:r>
            <w:r w:rsidR="00B10BB8">
              <w:rPr>
                <w:webHidden/>
              </w:rPr>
              <w:tab/>
            </w:r>
            <w:r w:rsidR="00B10BB8">
              <w:rPr>
                <w:webHidden/>
              </w:rPr>
              <w:fldChar w:fldCharType="begin"/>
            </w:r>
            <w:r w:rsidR="00B10BB8">
              <w:rPr>
                <w:webHidden/>
              </w:rPr>
              <w:instrText xml:space="preserve"> PAGEREF _Toc57738122 \h </w:instrText>
            </w:r>
            <w:r w:rsidR="00B10BB8">
              <w:rPr>
                <w:webHidden/>
              </w:rPr>
            </w:r>
            <w:r w:rsidR="00B10BB8">
              <w:rPr>
                <w:webHidden/>
              </w:rPr>
              <w:fldChar w:fldCharType="separate"/>
            </w:r>
            <w:r w:rsidR="003D5C00">
              <w:rPr>
                <w:webHidden/>
              </w:rPr>
              <w:t>24</w:t>
            </w:r>
            <w:r w:rsidR="00B10BB8">
              <w:rPr>
                <w:webHidden/>
              </w:rPr>
              <w:fldChar w:fldCharType="end"/>
            </w:r>
          </w:hyperlink>
        </w:p>
        <w:p w14:paraId="375452C7" w14:textId="6EE0E34C" w:rsidR="00B10BB8" w:rsidRDefault="00B81C32">
          <w:pPr>
            <w:pStyle w:val="TOC1"/>
            <w:rPr>
              <w:rFonts w:asciiTheme="minorHAnsi" w:eastAsiaTheme="minorEastAsia" w:hAnsiTheme="minorHAnsi" w:cstheme="minorBidi"/>
              <w:b w:val="0"/>
              <w:caps w:val="0"/>
              <w:color w:val="auto"/>
              <w:spacing w:val="0"/>
              <w:sz w:val="22"/>
            </w:rPr>
          </w:pPr>
          <w:hyperlink w:anchor="_Toc57738123" w:history="1">
            <w:r w:rsidR="00B10BB8" w:rsidRPr="00726593">
              <w:rPr>
                <w:rStyle w:val="Hyperlink"/>
              </w:rPr>
              <w:t>Appendix I: MassHealth DSRIP Logic Model</w:t>
            </w:r>
            <w:r w:rsidR="00B10BB8">
              <w:rPr>
                <w:webHidden/>
              </w:rPr>
              <w:tab/>
            </w:r>
            <w:r w:rsidR="00B10BB8">
              <w:rPr>
                <w:webHidden/>
              </w:rPr>
              <w:fldChar w:fldCharType="begin"/>
            </w:r>
            <w:r w:rsidR="00B10BB8">
              <w:rPr>
                <w:webHidden/>
              </w:rPr>
              <w:instrText xml:space="preserve"> PAGEREF _Toc57738123 \h </w:instrText>
            </w:r>
            <w:r w:rsidR="00B10BB8">
              <w:rPr>
                <w:webHidden/>
              </w:rPr>
            </w:r>
            <w:r w:rsidR="00B10BB8">
              <w:rPr>
                <w:webHidden/>
              </w:rPr>
              <w:fldChar w:fldCharType="separate"/>
            </w:r>
            <w:r w:rsidR="003D5C00">
              <w:rPr>
                <w:webHidden/>
              </w:rPr>
              <w:t>25</w:t>
            </w:r>
            <w:r w:rsidR="00B10BB8">
              <w:rPr>
                <w:webHidden/>
              </w:rPr>
              <w:fldChar w:fldCharType="end"/>
            </w:r>
          </w:hyperlink>
        </w:p>
        <w:p w14:paraId="38F876DF" w14:textId="03E63AB2" w:rsidR="00B10BB8" w:rsidRDefault="00B81C32">
          <w:pPr>
            <w:pStyle w:val="TOC1"/>
            <w:rPr>
              <w:rFonts w:asciiTheme="minorHAnsi" w:eastAsiaTheme="minorEastAsia" w:hAnsiTheme="minorHAnsi" w:cstheme="minorBidi"/>
              <w:b w:val="0"/>
              <w:caps w:val="0"/>
              <w:color w:val="auto"/>
              <w:spacing w:val="0"/>
              <w:sz w:val="22"/>
            </w:rPr>
          </w:pPr>
          <w:hyperlink w:anchor="_Toc57738124" w:history="1">
            <w:r w:rsidR="00B10BB8" w:rsidRPr="00726593">
              <w:rPr>
                <w:rStyle w:val="Hyperlink"/>
              </w:rPr>
              <w:t>Appendix II: Methodology</w:t>
            </w:r>
            <w:r w:rsidR="00B10BB8">
              <w:rPr>
                <w:webHidden/>
              </w:rPr>
              <w:tab/>
            </w:r>
            <w:r w:rsidR="00B10BB8">
              <w:rPr>
                <w:webHidden/>
              </w:rPr>
              <w:fldChar w:fldCharType="begin"/>
            </w:r>
            <w:r w:rsidR="00B10BB8">
              <w:rPr>
                <w:webHidden/>
              </w:rPr>
              <w:instrText xml:space="preserve"> PAGEREF _Toc57738124 \h </w:instrText>
            </w:r>
            <w:r w:rsidR="00B10BB8">
              <w:rPr>
                <w:webHidden/>
              </w:rPr>
            </w:r>
            <w:r w:rsidR="00B10BB8">
              <w:rPr>
                <w:webHidden/>
              </w:rPr>
              <w:fldChar w:fldCharType="separate"/>
            </w:r>
            <w:r w:rsidR="003D5C00">
              <w:rPr>
                <w:webHidden/>
              </w:rPr>
              <w:t>26</w:t>
            </w:r>
            <w:r w:rsidR="00B10BB8">
              <w:rPr>
                <w:webHidden/>
              </w:rPr>
              <w:fldChar w:fldCharType="end"/>
            </w:r>
          </w:hyperlink>
        </w:p>
        <w:p w14:paraId="2EF52AB8" w14:textId="1D0AD9B6" w:rsidR="00B10BB8" w:rsidRDefault="00B81C32">
          <w:pPr>
            <w:pStyle w:val="TOC2"/>
            <w:rPr>
              <w:rFonts w:asciiTheme="minorHAnsi" w:eastAsiaTheme="minorEastAsia" w:hAnsiTheme="minorHAnsi" w:cstheme="minorBidi"/>
              <w:caps w:val="0"/>
              <w:spacing w:val="0"/>
              <w:sz w:val="22"/>
            </w:rPr>
          </w:pPr>
          <w:hyperlink w:anchor="_Toc57738125" w:history="1">
            <w:r w:rsidR="00B10BB8" w:rsidRPr="00726593">
              <w:rPr>
                <w:rStyle w:val="Hyperlink"/>
              </w:rPr>
              <w:t>Data Sources</w:t>
            </w:r>
            <w:r w:rsidR="00B10BB8">
              <w:rPr>
                <w:webHidden/>
              </w:rPr>
              <w:tab/>
            </w:r>
            <w:r w:rsidR="00B10BB8">
              <w:rPr>
                <w:webHidden/>
              </w:rPr>
              <w:fldChar w:fldCharType="begin"/>
            </w:r>
            <w:r w:rsidR="00B10BB8">
              <w:rPr>
                <w:webHidden/>
              </w:rPr>
              <w:instrText xml:space="preserve"> PAGEREF _Toc57738125 \h </w:instrText>
            </w:r>
            <w:r w:rsidR="00B10BB8">
              <w:rPr>
                <w:webHidden/>
              </w:rPr>
            </w:r>
            <w:r w:rsidR="00B10BB8">
              <w:rPr>
                <w:webHidden/>
              </w:rPr>
              <w:fldChar w:fldCharType="separate"/>
            </w:r>
            <w:r w:rsidR="003D5C00">
              <w:rPr>
                <w:webHidden/>
              </w:rPr>
              <w:t>26</w:t>
            </w:r>
            <w:r w:rsidR="00B10BB8">
              <w:rPr>
                <w:webHidden/>
              </w:rPr>
              <w:fldChar w:fldCharType="end"/>
            </w:r>
          </w:hyperlink>
        </w:p>
        <w:p w14:paraId="0E74A94B" w14:textId="227D1F2C" w:rsidR="00B10BB8" w:rsidRDefault="00B81C32">
          <w:pPr>
            <w:pStyle w:val="TOC2"/>
            <w:rPr>
              <w:rFonts w:asciiTheme="minorHAnsi" w:eastAsiaTheme="minorEastAsia" w:hAnsiTheme="minorHAnsi" w:cstheme="minorBidi"/>
              <w:caps w:val="0"/>
              <w:spacing w:val="0"/>
              <w:sz w:val="22"/>
            </w:rPr>
          </w:pPr>
          <w:hyperlink w:anchor="_Toc57738126" w:history="1">
            <w:r w:rsidR="00B10BB8" w:rsidRPr="00726593">
              <w:rPr>
                <w:rStyle w:val="Hyperlink"/>
              </w:rPr>
              <w:t>Focus Area Framework</w:t>
            </w:r>
            <w:r w:rsidR="00B10BB8">
              <w:rPr>
                <w:webHidden/>
              </w:rPr>
              <w:tab/>
            </w:r>
            <w:r w:rsidR="00B10BB8">
              <w:rPr>
                <w:webHidden/>
              </w:rPr>
              <w:fldChar w:fldCharType="begin"/>
            </w:r>
            <w:r w:rsidR="00B10BB8">
              <w:rPr>
                <w:webHidden/>
              </w:rPr>
              <w:instrText xml:space="preserve"> PAGEREF _Toc57738126 \h </w:instrText>
            </w:r>
            <w:r w:rsidR="00B10BB8">
              <w:rPr>
                <w:webHidden/>
              </w:rPr>
            </w:r>
            <w:r w:rsidR="00B10BB8">
              <w:rPr>
                <w:webHidden/>
              </w:rPr>
              <w:fldChar w:fldCharType="separate"/>
            </w:r>
            <w:r w:rsidR="003D5C00">
              <w:rPr>
                <w:webHidden/>
              </w:rPr>
              <w:t>26</w:t>
            </w:r>
            <w:r w:rsidR="00B10BB8">
              <w:rPr>
                <w:webHidden/>
              </w:rPr>
              <w:fldChar w:fldCharType="end"/>
            </w:r>
          </w:hyperlink>
        </w:p>
        <w:p w14:paraId="2C8F4A8F" w14:textId="65659F63" w:rsidR="00B10BB8" w:rsidRDefault="00B81C32">
          <w:pPr>
            <w:pStyle w:val="TOC2"/>
            <w:rPr>
              <w:rFonts w:asciiTheme="minorHAnsi" w:eastAsiaTheme="minorEastAsia" w:hAnsiTheme="minorHAnsi" w:cstheme="minorBidi"/>
              <w:caps w:val="0"/>
              <w:spacing w:val="0"/>
              <w:sz w:val="22"/>
            </w:rPr>
          </w:pPr>
          <w:hyperlink w:anchor="_Toc57738127" w:history="1">
            <w:r w:rsidR="00B10BB8" w:rsidRPr="00726593">
              <w:rPr>
                <w:rStyle w:val="Hyperlink"/>
              </w:rPr>
              <w:t>Analytic Approach</w:t>
            </w:r>
            <w:r w:rsidR="00B10BB8">
              <w:rPr>
                <w:webHidden/>
              </w:rPr>
              <w:tab/>
            </w:r>
            <w:r w:rsidR="00B10BB8">
              <w:rPr>
                <w:webHidden/>
              </w:rPr>
              <w:fldChar w:fldCharType="begin"/>
            </w:r>
            <w:r w:rsidR="00B10BB8">
              <w:rPr>
                <w:webHidden/>
              </w:rPr>
              <w:instrText xml:space="preserve"> PAGEREF _Toc57738127 \h </w:instrText>
            </w:r>
            <w:r w:rsidR="00B10BB8">
              <w:rPr>
                <w:webHidden/>
              </w:rPr>
            </w:r>
            <w:r w:rsidR="00B10BB8">
              <w:rPr>
                <w:webHidden/>
              </w:rPr>
              <w:fldChar w:fldCharType="separate"/>
            </w:r>
            <w:r w:rsidR="003D5C00">
              <w:rPr>
                <w:webHidden/>
              </w:rPr>
              <w:t>27</w:t>
            </w:r>
            <w:r w:rsidR="00B10BB8">
              <w:rPr>
                <w:webHidden/>
              </w:rPr>
              <w:fldChar w:fldCharType="end"/>
            </w:r>
          </w:hyperlink>
        </w:p>
        <w:p w14:paraId="102C1F27" w14:textId="58BF4833" w:rsidR="00B10BB8" w:rsidRDefault="00B81C32">
          <w:pPr>
            <w:pStyle w:val="TOC2"/>
            <w:rPr>
              <w:rFonts w:asciiTheme="minorHAnsi" w:eastAsiaTheme="minorEastAsia" w:hAnsiTheme="minorHAnsi" w:cstheme="minorBidi"/>
              <w:caps w:val="0"/>
              <w:spacing w:val="0"/>
              <w:sz w:val="22"/>
            </w:rPr>
          </w:pPr>
          <w:hyperlink w:anchor="_Toc57738128" w:history="1">
            <w:r w:rsidR="00B10BB8" w:rsidRPr="00726593">
              <w:rPr>
                <w:rStyle w:val="Hyperlink"/>
              </w:rPr>
              <w:t>Data Collection</w:t>
            </w:r>
            <w:r w:rsidR="00B10BB8">
              <w:rPr>
                <w:webHidden/>
              </w:rPr>
              <w:tab/>
            </w:r>
            <w:r w:rsidR="00B10BB8">
              <w:rPr>
                <w:webHidden/>
              </w:rPr>
              <w:fldChar w:fldCharType="begin"/>
            </w:r>
            <w:r w:rsidR="00B10BB8">
              <w:rPr>
                <w:webHidden/>
              </w:rPr>
              <w:instrText xml:space="preserve"> PAGEREF _Toc57738128 \h </w:instrText>
            </w:r>
            <w:r w:rsidR="00B10BB8">
              <w:rPr>
                <w:webHidden/>
              </w:rPr>
            </w:r>
            <w:r w:rsidR="00B10BB8">
              <w:rPr>
                <w:webHidden/>
              </w:rPr>
              <w:fldChar w:fldCharType="separate"/>
            </w:r>
            <w:r w:rsidR="003D5C00">
              <w:rPr>
                <w:webHidden/>
              </w:rPr>
              <w:t>28</w:t>
            </w:r>
            <w:r w:rsidR="00B10BB8">
              <w:rPr>
                <w:webHidden/>
              </w:rPr>
              <w:fldChar w:fldCharType="end"/>
            </w:r>
          </w:hyperlink>
        </w:p>
        <w:p w14:paraId="07B3CE6C" w14:textId="1BC04881" w:rsidR="00B10BB8" w:rsidRDefault="00B81C32">
          <w:pPr>
            <w:pStyle w:val="TOC3"/>
            <w:rPr>
              <w:rFonts w:asciiTheme="minorHAnsi" w:eastAsiaTheme="minorEastAsia" w:hAnsiTheme="minorHAnsi" w:cstheme="minorBidi"/>
              <w:sz w:val="22"/>
            </w:rPr>
          </w:pPr>
          <w:hyperlink w:anchor="_Toc57738129" w:history="1">
            <w:r w:rsidR="00B10BB8" w:rsidRPr="00726593">
              <w:rPr>
                <w:rStyle w:val="Hyperlink"/>
              </w:rPr>
              <w:t>Key Informant Interviews</w:t>
            </w:r>
            <w:r w:rsidR="00B10BB8">
              <w:rPr>
                <w:webHidden/>
              </w:rPr>
              <w:tab/>
            </w:r>
            <w:r w:rsidR="00B10BB8">
              <w:rPr>
                <w:webHidden/>
              </w:rPr>
              <w:fldChar w:fldCharType="begin"/>
            </w:r>
            <w:r w:rsidR="00B10BB8">
              <w:rPr>
                <w:webHidden/>
              </w:rPr>
              <w:instrText xml:space="preserve"> PAGEREF _Toc57738129 \h </w:instrText>
            </w:r>
            <w:r w:rsidR="00B10BB8">
              <w:rPr>
                <w:webHidden/>
              </w:rPr>
            </w:r>
            <w:r w:rsidR="00B10BB8">
              <w:rPr>
                <w:webHidden/>
              </w:rPr>
              <w:fldChar w:fldCharType="separate"/>
            </w:r>
            <w:r w:rsidR="003D5C00">
              <w:rPr>
                <w:webHidden/>
              </w:rPr>
              <w:t>28</w:t>
            </w:r>
            <w:r w:rsidR="00B10BB8">
              <w:rPr>
                <w:webHidden/>
              </w:rPr>
              <w:fldChar w:fldCharType="end"/>
            </w:r>
          </w:hyperlink>
        </w:p>
        <w:p w14:paraId="1802C201" w14:textId="2D9D3053" w:rsidR="00B10BB8" w:rsidRDefault="00B81C32">
          <w:pPr>
            <w:pStyle w:val="TOC1"/>
            <w:rPr>
              <w:rFonts w:asciiTheme="minorHAnsi" w:eastAsiaTheme="minorEastAsia" w:hAnsiTheme="minorHAnsi" w:cstheme="minorBidi"/>
              <w:b w:val="0"/>
              <w:caps w:val="0"/>
              <w:color w:val="auto"/>
              <w:spacing w:val="0"/>
              <w:sz w:val="22"/>
            </w:rPr>
          </w:pPr>
          <w:hyperlink w:anchor="_Toc57738130" w:history="1">
            <w:r w:rsidR="00B10BB8" w:rsidRPr="00726593">
              <w:rPr>
                <w:rStyle w:val="Hyperlink"/>
                <w:rFonts w:ascii="Arial Bold" w:eastAsia="SimSun" w:hAnsi="Arial Bold"/>
                <w:bCs/>
                <w:spacing w:val="10"/>
              </w:rPr>
              <w:t>Appendix III: Acronym Glossary</w:t>
            </w:r>
            <w:r w:rsidR="00B10BB8">
              <w:rPr>
                <w:webHidden/>
              </w:rPr>
              <w:tab/>
            </w:r>
            <w:r w:rsidR="00B10BB8">
              <w:rPr>
                <w:webHidden/>
              </w:rPr>
              <w:fldChar w:fldCharType="begin"/>
            </w:r>
            <w:r w:rsidR="00B10BB8">
              <w:rPr>
                <w:webHidden/>
              </w:rPr>
              <w:instrText xml:space="preserve"> PAGEREF _Toc57738130 \h </w:instrText>
            </w:r>
            <w:r w:rsidR="00B10BB8">
              <w:rPr>
                <w:webHidden/>
              </w:rPr>
            </w:r>
            <w:r w:rsidR="00B10BB8">
              <w:rPr>
                <w:webHidden/>
              </w:rPr>
              <w:fldChar w:fldCharType="separate"/>
            </w:r>
            <w:r w:rsidR="003D5C00">
              <w:rPr>
                <w:webHidden/>
              </w:rPr>
              <w:t>29</w:t>
            </w:r>
            <w:r w:rsidR="00B10BB8">
              <w:rPr>
                <w:webHidden/>
              </w:rPr>
              <w:fldChar w:fldCharType="end"/>
            </w:r>
          </w:hyperlink>
        </w:p>
        <w:p w14:paraId="3CD95FC1" w14:textId="5C58ED64" w:rsidR="00B10BB8" w:rsidRDefault="00B81C32">
          <w:pPr>
            <w:pStyle w:val="TOC1"/>
            <w:rPr>
              <w:rFonts w:asciiTheme="minorHAnsi" w:eastAsiaTheme="minorEastAsia" w:hAnsiTheme="minorHAnsi" w:cstheme="minorBidi"/>
              <w:b w:val="0"/>
              <w:caps w:val="0"/>
              <w:color w:val="auto"/>
              <w:spacing w:val="0"/>
              <w:sz w:val="22"/>
            </w:rPr>
          </w:pPr>
          <w:hyperlink w:anchor="_Toc57738131" w:history="1">
            <w:r w:rsidR="00B10BB8" w:rsidRPr="00726593">
              <w:rPr>
                <w:rStyle w:val="Hyperlink"/>
                <w:rFonts w:ascii="Arial Bold" w:eastAsia="SimSun" w:hAnsi="Arial Bold"/>
                <w:spacing w:val="10"/>
              </w:rPr>
              <w:t>Appendix IV: CP Comment</w:t>
            </w:r>
            <w:r w:rsidR="00B10BB8">
              <w:rPr>
                <w:webHidden/>
              </w:rPr>
              <w:tab/>
            </w:r>
            <w:r w:rsidR="00B10BB8">
              <w:rPr>
                <w:webHidden/>
              </w:rPr>
              <w:fldChar w:fldCharType="begin"/>
            </w:r>
            <w:r w:rsidR="00B10BB8">
              <w:rPr>
                <w:webHidden/>
              </w:rPr>
              <w:instrText xml:space="preserve"> PAGEREF _Toc57738131 \h </w:instrText>
            </w:r>
            <w:r w:rsidR="00B10BB8">
              <w:rPr>
                <w:webHidden/>
              </w:rPr>
            </w:r>
            <w:r w:rsidR="00B10BB8">
              <w:rPr>
                <w:webHidden/>
              </w:rPr>
              <w:fldChar w:fldCharType="separate"/>
            </w:r>
            <w:r w:rsidR="003D5C00">
              <w:rPr>
                <w:webHidden/>
              </w:rPr>
              <w:t>31</w:t>
            </w:r>
            <w:r w:rsidR="00B10BB8">
              <w:rPr>
                <w:webHidden/>
              </w:rPr>
              <w:fldChar w:fldCharType="end"/>
            </w:r>
          </w:hyperlink>
        </w:p>
        <w:p w14:paraId="30CE6DC3" w14:textId="7A3B3C36"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38094"/>
      <w:bookmarkStart w:id="5" w:name="_Hlk38276034"/>
      <w:bookmarkStart w:id="6" w:name="_Toc32406702"/>
      <w:bookmarkEnd w:id="2"/>
      <w:r w:rsidRPr="00C261AC">
        <w:rPr>
          <w:b w:val="0"/>
          <w:caps w:val="0"/>
          <w:noProof/>
          <w:color w:val="auto"/>
        </w:rPr>
        <w:lastRenderedPageBreak/>
        <w:drawing>
          <wp:inline distT="0" distB="0" distL="0" distR="0" wp14:anchorId="789F1BCC" wp14:editId="61CDEA0E">
            <wp:extent cx="5943598" cy="7691716"/>
            <wp:effectExtent l="0" t="0" r="635" b="5080"/>
            <wp:docPr id="7" name="Picture 7" descr="Image of infographic of DSRIP Midpoint Assessment Highlights and Key Findings for Northeast Region LTSS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Northeast Region LTSS Partnership."/>
                    <pic:cNvPicPr/>
                  </pic:nvPicPr>
                  <pic:blipFill>
                    <a:blip r:embed="rId16"/>
                    <a:stretch>
                      <a:fillRect/>
                    </a:stretch>
                  </pic:blipFill>
                  <pic:spPr>
                    <a:xfrm>
                      <a:off x="0" y="0"/>
                      <a:ext cx="5943598" cy="7691716"/>
                    </a:xfrm>
                    <a:prstGeom prst="rect">
                      <a:avLst/>
                    </a:prstGeom>
                  </pic:spPr>
                </pic:pic>
              </a:graphicData>
            </a:graphic>
          </wp:inline>
        </w:drawing>
      </w:r>
      <w:r w:rsidR="00156D5E" w:rsidRPr="00C401D8">
        <w:rPr>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7E0E32" w:rsidRDefault="00125CD5" w:rsidP="00125CD5">
      <w:pPr>
        <w:pStyle w:val="Heading2"/>
        <w:rPr>
          <w:color w:val="auto"/>
        </w:rPr>
      </w:pPr>
      <w:bookmarkStart w:id="7" w:name="_Toc39068483"/>
      <w:bookmarkStart w:id="8" w:name="_Toc46931687"/>
      <w:bookmarkStart w:id="9" w:name="_Toc57738095"/>
      <w:bookmarkEnd w:id="5"/>
      <w:r w:rsidRPr="007E0E32">
        <w:rPr>
          <w:color w:val="auto"/>
        </w:rPr>
        <w:lastRenderedPageBreak/>
        <w:t>List of Sources for Infographic</w:t>
      </w:r>
      <w:bookmarkEnd w:id="7"/>
      <w:bookmarkEnd w:id="8"/>
      <w:bookmarkEnd w:id="9"/>
    </w:p>
    <w:p w14:paraId="0960D4C1" w14:textId="77777777" w:rsidR="00125CD5" w:rsidRPr="007E0E32"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51173F" w14:paraId="20A2DC4C" w14:textId="77777777" w:rsidTr="006F18F2">
        <w:tc>
          <w:tcPr>
            <w:tcW w:w="3590" w:type="dxa"/>
            <w:tcMar>
              <w:top w:w="0" w:type="dxa"/>
              <w:left w:w="108" w:type="dxa"/>
              <w:bottom w:w="0" w:type="dxa"/>
              <w:right w:w="108" w:type="dxa"/>
            </w:tcMar>
          </w:tcPr>
          <w:p w14:paraId="6E89291C" w14:textId="2E728726" w:rsidR="00516510" w:rsidRPr="007E0E32" w:rsidRDefault="00516510" w:rsidP="006F18F2">
            <w:pPr>
              <w:spacing w:before="40" w:after="40"/>
            </w:pPr>
            <w:r w:rsidRPr="007E0E32">
              <w:t>Organization Overview</w:t>
            </w:r>
          </w:p>
        </w:tc>
        <w:tc>
          <w:tcPr>
            <w:tcW w:w="5750" w:type="dxa"/>
            <w:tcMar>
              <w:top w:w="0" w:type="dxa"/>
              <w:left w:w="108" w:type="dxa"/>
              <w:bottom w:w="0" w:type="dxa"/>
              <w:right w:w="108" w:type="dxa"/>
            </w:tcMar>
          </w:tcPr>
          <w:p w14:paraId="1EFB1009" w14:textId="211B340E" w:rsidR="00516510" w:rsidRPr="007E0E32" w:rsidRDefault="00516510" w:rsidP="006F18F2">
            <w:pPr>
              <w:spacing w:before="40" w:after="40"/>
            </w:pPr>
            <w:r w:rsidRPr="007E0E32">
              <w:t>A description of the organization as a whole, not limited to the Community Partner role.</w:t>
            </w:r>
          </w:p>
        </w:tc>
      </w:tr>
      <w:tr w:rsidR="00125CD5" w:rsidRPr="0051173F" w14:paraId="076E476B" w14:textId="77777777" w:rsidTr="006F18F2">
        <w:tc>
          <w:tcPr>
            <w:tcW w:w="3590" w:type="dxa"/>
            <w:tcMar>
              <w:top w:w="0" w:type="dxa"/>
              <w:left w:w="108" w:type="dxa"/>
              <w:bottom w:w="0" w:type="dxa"/>
              <w:right w:w="108" w:type="dxa"/>
            </w:tcMar>
            <w:hideMark/>
          </w:tcPr>
          <w:p w14:paraId="62CE9E1E" w14:textId="77777777" w:rsidR="00125CD5" w:rsidRPr="007E0E32" w:rsidRDefault="00125CD5" w:rsidP="006F18F2">
            <w:pPr>
              <w:spacing w:before="40" w:after="40"/>
            </w:pPr>
            <w:r w:rsidRPr="007E0E32">
              <w:t>Service area maps</w:t>
            </w:r>
          </w:p>
        </w:tc>
        <w:tc>
          <w:tcPr>
            <w:tcW w:w="5750" w:type="dxa"/>
            <w:tcMar>
              <w:top w:w="0" w:type="dxa"/>
              <w:left w:w="108" w:type="dxa"/>
              <w:bottom w:w="0" w:type="dxa"/>
              <w:right w:w="108" w:type="dxa"/>
            </w:tcMar>
            <w:hideMark/>
          </w:tcPr>
          <w:p w14:paraId="2B94D2F8" w14:textId="5FE81C4E" w:rsidR="00125CD5" w:rsidRPr="007E0E32" w:rsidRDefault="00F57DD2" w:rsidP="006F18F2">
            <w:pPr>
              <w:spacing w:before="40" w:after="40"/>
            </w:pPr>
            <w:r w:rsidRPr="007E0E32">
              <w:t>Shaded area represents service area based on zip codes</w:t>
            </w:r>
            <w:r w:rsidRPr="007E0E32">
              <w:rPr>
                <w:szCs w:val="20"/>
              </w:rPr>
              <w:t>; data file</w:t>
            </w:r>
            <w:r w:rsidRPr="007E0E32">
              <w:t xml:space="preserve"> provided by </w:t>
            </w:r>
            <w:r w:rsidRPr="007E0E32">
              <w:rPr>
                <w:szCs w:val="20"/>
              </w:rPr>
              <w:t>MassHealth.</w:t>
            </w:r>
          </w:p>
        </w:tc>
      </w:tr>
      <w:tr w:rsidR="00125CD5" w:rsidRPr="0051173F" w14:paraId="794537A0" w14:textId="77777777" w:rsidTr="006F18F2">
        <w:tc>
          <w:tcPr>
            <w:tcW w:w="3590" w:type="dxa"/>
            <w:tcMar>
              <w:top w:w="0" w:type="dxa"/>
              <w:left w:w="108" w:type="dxa"/>
              <w:bottom w:w="0" w:type="dxa"/>
              <w:right w:w="108" w:type="dxa"/>
            </w:tcMar>
            <w:hideMark/>
          </w:tcPr>
          <w:p w14:paraId="2CB686C0" w14:textId="663D7D41" w:rsidR="00125CD5" w:rsidRPr="007E0E32" w:rsidRDefault="00F57DD2" w:rsidP="006F18F2">
            <w:pPr>
              <w:spacing w:before="40" w:after="40"/>
            </w:pPr>
            <w:r w:rsidRPr="007E0E32">
              <w:t>Members Enrolled</w:t>
            </w:r>
          </w:p>
        </w:tc>
        <w:tc>
          <w:tcPr>
            <w:tcW w:w="5750" w:type="dxa"/>
            <w:tcMar>
              <w:top w:w="0" w:type="dxa"/>
              <w:left w:w="108" w:type="dxa"/>
              <w:bottom w:w="0" w:type="dxa"/>
              <w:right w:w="108" w:type="dxa"/>
            </w:tcMar>
            <w:hideMark/>
          </w:tcPr>
          <w:p w14:paraId="715C3409" w14:textId="5608B6FB" w:rsidR="00125CD5" w:rsidRPr="007E0E32" w:rsidRDefault="0042098C" w:rsidP="006F18F2">
            <w:pPr>
              <w:spacing w:before="40" w:after="40"/>
            </w:pPr>
            <w:r w:rsidRPr="007E0E32">
              <w:t>Community Partner Enrollment Snapshot (12/13/2019)</w:t>
            </w:r>
          </w:p>
        </w:tc>
      </w:tr>
      <w:tr w:rsidR="00125CD5" w:rsidRPr="0051173F" w14:paraId="1051D0FD" w14:textId="77777777" w:rsidTr="006F18F2">
        <w:tc>
          <w:tcPr>
            <w:tcW w:w="3590" w:type="dxa"/>
            <w:tcMar>
              <w:top w:w="0" w:type="dxa"/>
              <w:left w:w="108" w:type="dxa"/>
              <w:bottom w:w="0" w:type="dxa"/>
              <w:right w:w="108" w:type="dxa"/>
            </w:tcMar>
            <w:hideMark/>
          </w:tcPr>
          <w:p w14:paraId="6F73E6CA" w14:textId="77777777" w:rsidR="00125CD5" w:rsidRPr="007E0E32" w:rsidRDefault="00125CD5" w:rsidP="006F18F2">
            <w:pPr>
              <w:spacing w:before="40" w:after="40"/>
            </w:pPr>
            <w:r w:rsidRPr="007E0E32">
              <w:t>Population Served</w:t>
            </w:r>
          </w:p>
        </w:tc>
        <w:tc>
          <w:tcPr>
            <w:tcW w:w="5750" w:type="dxa"/>
            <w:tcMar>
              <w:top w:w="0" w:type="dxa"/>
              <w:left w:w="108" w:type="dxa"/>
              <w:bottom w:w="0" w:type="dxa"/>
              <w:right w:w="108" w:type="dxa"/>
            </w:tcMar>
            <w:hideMark/>
          </w:tcPr>
          <w:p w14:paraId="4C69C25A" w14:textId="49B2D2E8" w:rsidR="00125CD5" w:rsidRPr="007E0E32" w:rsidRDefault="00125CD5" w:rsidP="006F18F2">
            <w:pPr>
              <w:spacing w:before="40" w:after="40"/>
            </w:pPr>
            <w:r w:rsidRPr="007E0E32">
              <w:t xml:space="preserve">Paraphrased from the </w:t>
            </w:r>
            <w:r w:rsidR="00B54BDC" w:rsidRPr="007E0E32">
              <w:t>CP</w:t>
            </w:r>
            <w:r w:rsidRPr="007E0E32">
              <w:t>s Full Participation Plan.</w:t>
            </w:r>
          </w:p>
        </w:tc>
      </w:tr>
      <w:tr w:rsidR="00125CD5" w:rsidRPr="0051173F" w14:paraId="7366377D" w14:textId="77777777" w:rsidTr="006F18F2">
        <w:tc>
          <w:tcPr>
            <w:tcW w:w="3590" w:type="dxa"/>
            <w:tcMar>
              <w:top w:w="0" w:type="dxa"/>
              <w:left w:w="108" w:type="dxa"/>
              <w:bottom w:w="0" w:type="dxa"/>
              <w:right w:w="108" w:type="dxa"/>
            </w:tcMar>
            <w:hideMark/>
          </w:tcPr>
          <w:p w14:paraId="2DCB28AB" w14:textId="77777777" w:rsidR="00125CD5" w:rsidRPr="007E0E32" w:rsidRDefault="00125CD5" w:rsidP="006F18F2">
            <w:pPr>
              <w:spacing w:before="40" w:after="40"/>
            </w:pPr>
            <w:r w:rsidRPr="007E0E32">
              <w:t>Implementation Highlights</w:t>
            </w:r>
          </w:p>
        </w:tc>
        <w:tc>
          <w:tcPr>
            <w:tcW w:w="5750" w:type="dxa"/>
            <w:tcMar>
              <w:top w:w="0" w:type="dxa"/>
              <w:left w:w="108" w:type="dxa"/>
              <w:bottom w:w="0" w:type="dxa"/>
              <w:right w:w="108" w:type="dxa"/>
            </w:tcMar>
            <w:hideMark/>
          </w:tcPr>
          <w:p w14:paraId="65E3E8C8" w14:textId="6FAA59A6" w:rsidR="00125CD5" w:rsidRPr="007E0E32" w:rsidRDefault="00125CD5" w:rsidP="006F18F2">
            <w:pPr>
              <w:spacing w:before="40" w:after="40"/>
            </w:pPr>
            <w:r w:rsidRPr="007E0E32">
              <w:t xml:space="preserve">Paraphrased from the required </w:t>
            </w:r>
            <w:r w:rsidR="005543AC" w:rsidRPr="007E0E32">
              <w:t xml:space="preserve">annual and semi-annual </w:t>
            </w:r>
            <w:r w:rsidRPr="007E0E32">
              <w:t xml:space="preserve"> </w:t>
            </w:r>
            <w:r w:rsidR="005543AC" w:rsidRPr="007E0E32">
              <w:t xml:space="preserve">progress reports </w:t>
            </w:r>
            <w:r w:rsidRPr="007E0E32">
              <w:t xml:space="preserve">submitted by the </w:t>
            </w:r>
            <w:r w:rsidR="00B54BDC" w:rsidRPr="007E0E32">
              <w:t>CP</w:t>
            </w:r>
            <w:r w:rsidRPr="007E0E32">
              <w:t xml:space="preserve"> to MassHealth.</w:t>
            </w:r>
          </w:p>
        </w:tc>
      </w:tr>
      <w:tr w:rsidR="00C75515" w:rsidRPr="00C261AC" w14:paraId="24D3F0BA" w14:textId="77777777" w:rsidTr="006F18F2">
        <w:tc>
          <w:tcPr>
            <w:tcW w:w="3590" w:type="dxa"/>
            <w:tcMar>
              <w:top w:w="0" w:type="dxa"/>
              <w:left w:w="108" w:type="dxa"/>
              <w:bottom w:w="0" w:type="dxa"/>
              <w:right w:w="108" w:type="dxa"/>
            </w:tcMar>
          </w:tcPr>
          <w:p w14:paraId="51F66AC6" w14:textId="3D1003FF" w:rsidR="00C75515" w:rsidRPr="007E0E32" w:rsidRDefault="00C75515" w:rsidP="00C75515">
            <w:pPr>
              <w:spacing w:before="40" w:after="40"/>
            </w:pPr>
            <w:r w:rsidRPr="007E0E32">
              <w:t>Statewide Investment Utilization</w:t>
            </w:r>
          </w:p>
        </w:tc>
        <w:tc>
          <w:tcPr>
            <w:tcW w:w="5750" w:type="dxa"/>
            <w:tcMar>
              <w:top w:w="0" w:type="dxa"/>
              <w:left w:w="108" w:type="dxa"/>
              <w:bottom w:w="0" w:type="dxa"/>
              <w:right w:w="108" w:type="dxa"/>
            </w:tcMar>
          </w:tcPr>
          <w:p w14:paraId="756AFF60" w14:textId="7F05BEBA" w:rsidR="00C75515" w:rsidRPr="007E0E32" w:rsidRDefault="00C75515" w:rsidP="00C75515">
            <w:pPr>
              <w:spacing w:before="40" w:after="40"/>
            </w:pPr>
            <w:r w:rsidRPr="007E0E32">
              <w:t>Information contained in reports provided by M</w:t>
            </w:r>
            <w:r w:rsidR="00293FB2" w:rsidRPr="007E0E32">
              <w:t xml:space="preserve">assHealth </w:t>
            </w:r>
            <w:r w:rsidRPr="007E0E32">
              <w:t>to the IA</w:t>
            </w:r>
          </w:p>
        </w:tc>
      </w:tr>
    </w:tbl>
    <w:p w14:paraId="0B43C0EC" w14:textId="77777777" w:rsidR="004F0859" w:rsidRDefault="004F0859">
      <w:pPr>
        <w:spacing w:after="0" w:line="240" w:lineRule="auto"/>
        <w:rPr>
          <w:rFonts w:ascii="Arial Bold" w:eastAsia="Calibri" w:hAnsi="Arial Bold"/>
          <w:b/>
          <w:caps/>
          <w:spacing w:val="10"/>
          <w:sz w:val="32"/>
          <w:highlight w:val="lightGray"/>
        </w:rPr>
      </w:pPr>
      <w:bookmarkStart w:id="10" w:name="_Toc38541602"/>
      <w:bookmarkStart w:id="11" w:name="_Toc43715147"/>
      <w:bookmarkStart w:id="12" w:name="_Toc39068484"/>
      <w:bookmarkEnd w:id="6"/>
      <w:r>
        <w:rPr>
          <w:rFonts w:ascii="Arial Bold" w:eastAsia="Calibri" w:hAnsi="Arial Bold"/>
          <w:b/>
          <w:caps/>
          <w:spacing w:val="10"/>
          <w:sz w:val="32"/>
          <w:highlight w:val="lightGray"/>
        </w:rPr>
        <w:br w:type="page"/>
      </w:r>
    </w:p>
    <w:p w14:paraId="12D0C11B" w14:textId="71911551" w:rsidR="004C17EB" w:rsidRPr="007E0E32" w:rsidRDefault="004C17EB" w:rsidP="004C17EB">
      <w:pPr>
        <w:keepNext/>
        <w:keepLines/>
        <w:spacing w:before="360" w:after="0" w:line="240" w:lineRule="auto"/>
        <w:outlineLvl w:val="0"/>
        <w:rPr>
          <w:rFonts w:ascii="Arial Bold" w:eastAsia="Calibri" w:hAnsi="Arial Bold"/>
          <w:b/>
          <w:caps/>
          <w:spacing w:val="10"/>
          <w:sz w:val="32"/>
        </w:rPr>
      </w:pPr>
      <w:bookmarkStart w:id="13" w:name="_Toc57738096"/>
      <w:r w:rsidRPr="007E0E32">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7E0E32" w:rsidRDefault="004C17EB" w:rsidP="004C17EB">
      <w:pPr>
        <w:spacing w:before="160"/>
        <w:rPr>
          <w:rFonts w:cs="Arial"/>
          <w:szCs w:val="20"/>
        </w:rPr>
      </w:pPr>
      <w:bookmarkStart w:id="14" w:name="_Toc33796654"/>
      <w:bookmarkStart w:id="15" w:name="_Toc32406703"/>
      <w:bookmarkStart w:id="16" w:name="_Hlk31899442"/>
      <w:r w:rsidRPr="007E0E32">
        <w:t>Centers for Medicare and Medicaid Services</w:t>
      </w:r>
      <w:r w:rsidR="00BD410B" w:rsidRPr="007E0E32">
        <w:t>’</w:t>
      </w:r>
      <w:r w:rsidRPr="007E0E32">
        <w:t xml:space="preserve"> (CMS</w:t>
      </w:r>
      <w:r w:rsidR="00BD410B" w:rsidRPr="007E0E32">
        <w:t>’</w:t>
      </w:r>
      <w:r w:rsidRPr="007E0E32">
        <w:t xml:space="preserve">) requirements for the MassHealth Section 1115 </w:t>
      </w:r>
      <w:r w:rsidR="00E2780B" w:rsidRPr="007E0E32">
        <w:t xml:space="preserve">Demonstration </w:t>
      </w:r>
      <w:r w:rsidRPr="007E0E32">
        <w:t xml:space="preserve">specify that an independent assessment of progress of the Delivery System Reform Incentive Payment (DSRIP) Program must be conducted at the </w:t>
      </w:r>
      <w:r w:rsidR="005543AC" w:rsidRPr="007E0E32">
        <w:t xml:space="preserve">Demonstration </w:t>
      </w:r>
      <w:r w:rsidRPr="007E0E32">
        <w:t>midpoint.</w:t>
      </w:r>
      <w:r w:rsidRPr="007E0E32">
        <w:rPr>
          <w:rFonts w:ascii="Times New Roman" w:hAnsi="Times New Roman"/>
          <w:sz w:val="24"/>
        </w:rPr>
        <w:t xml:space="preserve"> </w:t>
      </w:r>
      <w:r w:rsidRPr="007E0E32">
        <w:t xml:space="preserve">In satisfaction of this requirement, MassHealth has contracted with the Public Consulting Group to serve as the Independent Assessor (IA) and conduct the Midpoint Assessment (MPA). </w:t>
      </w:r>
      <w:r w:rsidRPr="007E0E32">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7E0E32" w:rsidRDefault="004C17EB" w:rsidP="004C17EB">
      <w:pPr>
        <w:rPr>
          <w:rFonts w:cs="Arial"/>
          <w:szCs w:val="20"/>
        </w:rPr>
      </w:pPr>
      <w:r w:rsidRPr="007E0E32">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7E0E32">
        <w:rPr>
          <w:rFonts w:cs="Arial"/>
          <w:szCs w:val="20"/>
          <w:vertAlign w:val="superscript"/>
        </w:rPr>
        <w:footnoteReference w:id="2"/>
      </w:r>
      <w:r w:rsidRPr="007E0E32">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7E0E32">
          <w:rPr>
            <w:rFonts w:eastAsia="Calibri"/>
            <w:u w:val="single"/>
          </w:rPr>
          <w:t>https://www.mass.gov/doc/ma-independent-evaluation-design-1-31-19-0/download</w:t>
        </w:r>
      </w:hyperlink>
      <w:r w:rsidRPr="007E0E32">
        <w:rPr>
          <w:rFonts w:cs="Arial"/>
          <w:szCs w:val="20"/>
        </w:rPr>
        <w:t xml:space="preserve">). </w:t>
      </w:r>
    </w:p>
    <w:p w14:paraId="73BCFC39" w14:textId="77777777" w:rsidR="004C17EB" w:rsidRPr="007E0E32" w:rsidRDefault="004C17EB" w:rsidP="004C17EB">
      <w:pPr>
        <w:rPr>
          <w:rFonts w:cs="Arial"/>
          <w:szCs w:val="20"/>
        </w:rPr>
      </w:pPr>
      <w:r w:rsidRPr="007E0E32">
        <w:rPr>
          <w:rFonts w:cs="Arial"/>
          <w:szCs w:val="20"/>
        </w:rPr>
        <w:t>The question addressed by this assessment is:</w:t>
      </w:r>
    </w:p>
    <w:p w14:paraId="3425030E" w14:textId="77777777" w:rsidR="004C17EB" w:rsidRPr="007E0E32" w:rsidRDefault="004C17EB" w:rsidP="004C17EB">
      <w:pPr>
        <w:ind w:left="360"/>
        <w:rPr>
          <w:rFonts w:cs="Arial"/>
          <w:i/>
          <w:iCs/>
          <w:szCs w:val="20"/>
        </w:rPr>
      </w:pPr>
      <w:r w:rsidRPr="007E0E32">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7E0E32" w:rsidRDefault="004C17EB" w:rsidP="004C17EB">
      <w:pPr>
        <w:rPr>
          <w:rFonts w:ascii="Calibri" w:hAnsi="Calibri"/>
        </w:rPr>
      </w:pPr>
      <w:r w:rsidRPr="007E0E32">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B10BB8" w:rsidRDefault="004C17EB" w:rsidP="00B10BB8">
      <w:pPr>
        <w:pStyle w:val="Heading2"/>
        <w:spacing w:before="0" w:after="160" w:line="259" w:lineRule="auto"/>
        <w:rPr>
          <w:color w:val="auto"/>
        </w:rPr>
      </w:pPr>
      <w:bookmarkStart w:id="17" w:name="_Toc38541603"/>
      <w:bookmarkStart w:id="18" w:name="_Toc43715148"/>
      <w:bookmarkStart w:id="19" w:name="_Toc39068485"/>
      <w:bookmarkStart w:id="20" w:name="_Toc57738097"/>
      <w:bookmarkEnd w:id="14"/>
      <w:r w:rsidRPr="00B10BB8">
        <w:rPr>
          <w:color w:val="auto"/>
        </w:rPr>
        <w:t xml:space="preserve">MPA </w:t>
      </w:r>
      <w:bookmarkEnd w:id="15"/>
      <w:bookmarkEnd w:id="17"/>
      <w:bookmarkEnd w:id="18"/>
      <w:bookmarkEnd w:id="19"/>
      <w:r w:rsidR="00C401D8" w:rsidRPr="00B10BB8">
        <w:rPr>
          <w:color w:val="auto"/>
        </w:rPr>
        <w:t>Framework</w:t>
      </w:r>
      <w:bookmarkEnd w:id="20"/>
    </w:p>
    <w:bookmarkEnd w:id="16"/>
    <w:p w14:paraId="15658434" w14:textId="77777777" w:rsidR="004C17EB" w:rsidRPr="007E0E32" w:rsidRDefault="004C17EB" w:rsidP="00C401D8">
      <w:r w:rsidRPr="007E0E32">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7E0E32" w:rsidRDefault="004C17EB" w:rsidP="00C401D8">
      <w:pPr>
        <w:numPr>
          <w:ilvl w:val="0"/>
          <w:numId w:val="2"/>
        </w:numPr>
      </w:pPr>
      <w:r w:rsidRPr="007E0E32">
        <w:t>Organizational Structure and Engagement</w:t>
      </w:r>
    </w:p>
    <w:p w14:paraId="3749B33E" w14:textId="77777777" w:rsidR="004C17EB" w:rsidRPr="007E0E32" w:rsidRDefault="004C17EB" w:rsidP="00C401D8">
      <w:pPr>
        <w:numPr>
          <w:ilvl w:val="0"/>
          <w:numId w:val="2"/>
        </w:numPr>
      </w:pPr>
      <w:r w:rsidRPr="007E0E32">
        <w:t>Integration of Systems and Processes</w:t>
      </w:r>
    </w:p>
    <w:p w14:paraId="216E31F5" w14:textId="77777777" w:rsidR="004C17EB" w:rsidRPr="007E0E32" w:rsidRDefault="004C17EB" w:rsidP="00C401D8">
      <w:pPr>
        <w:numPr>
          <w:ilvl w:val="0"/>
          <w:numId w:val="2"/>
        </w:numPr>
      </w:pPr>
      <w:r w:rsidRPr="007E0E32">
        <w:t>Workforce Development</w:t>
      </w:r>
    </w:p>
    <w:p w14:paraId="1B7F5514" w14:textId="77777777" w:rsidR="004C17EB" w:rsidRPr="007E0E32" w:rsidRDefault="004C17EB" w:rsidP="00C401D8">
      <w:pPr>
        <w:numPr>
          <w:ilvl w:val="0"/>
          <w:numId w:val="2"/>
        </w:numPr>
      </w:pPr>
      <w:r w:rsidRPr="007E0E32">
        <w:t>Health Information Technology and Exchange</w:t>
      </w:r>
    </w:p>
    <w:p w14:paraId="7EEFA845" w14:textId="77777777" w:rsidR="004C17EB" w:rsidRPr="007E0E32" w:rsidRDefault="004C17EB" w:rsidP="00C401D8">
      <w:pPr>
        <w:numPr>
          <w:ilvl w:val="0"/>
          <w:numId w:val="2"/>
        </w:numPr>
      </w:pPr>
      <w:r w:rsidRPr="007E0E32">
        <w:t>Care Model</w:t>
      </w:r>
    </w:p>
    <w:p w14:paraId="4B174E42" w14:textId="77777777" w:rsidR="004C17EB" w:rsidRPr="007E0E32" w:rsidRDefault="004C17EB" w:rsidP="00C401D8">
      <w:r w:rsidRPr="007E0E32">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7E0E32" w:rsidRDefault="004C17EB" w:rsidP="00C401D8">
      <w:r w:rsidRPr="007E0E32">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7E0E32">
        <w:lastRenderedPageBreak/>
        <w:t>more substantial gaps, “Opportunity for improvement.” See Methodology section for an explanation of the threshold setting process for the ratings.</w:t>
      </w:r>
    </w:p>
    <w:p w14:paraId="086E894A" w14:textId="77777777" w:rsidR="00277033" w:rsidRPr="007E0E32" w:rsidRDefault="00277033" w:rsidP="00C401D8">
      <w:pPr>
        <w:rPr>
          <w:rFonts w:cs="Arial"/>
          <w:szCs w:val="20"/>
        </w:rPr>
      </w:pPr>
      <w:r w:rsidRPr="007E0E32">
        <w:rPr>
          <w:u w:val="single"/>
        </w:rPr>
        <w:t xml:space="preserve">Table 1: </w:t>
      </w:r>
      <w:r w:rsidRPr="007E0E32">
        <w:rPr>
          <w:rFonts w:cs="Arial"/>
          <w:szCs w:val="20"/>
          <w:u w:val="single"/>
        </w:rPr>
        <w:t>Framework for Organizational Assessment of CPs</w:t>
      </w:r>
      <w:r w:rsidRPr="007E0E32">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9B0D9B" w14:paraId="0DACA77B" w14:textId="77777777" w:rsidTr="006F18F2">
        <w:trPr>
          <w:trHeight w:val="288"/>
          <w:jc w:val="center"/>
        </w:trPr>
        <w:tc>
          <w:tcPr>
            <w:tcW w:w="0" w:type="auto"/>
            <w:shd w:val="clear" w:color="auto" w:fill="auto"/>
            <w:vAlign w:val="center"/>
          </w:tcPr>
          <w:p w14:paraId="13959EDF" w14:textId="77777777" w:rsidR="00277033" w:rsidRPr="007E0E32" w:rsidRDefault="00277033" w:rsidP="006F18F2">
            <w:pPr>
              <w:spacing w:after="0" w:line="240" w:lineRule="auto"/>
              <w:jc w:val="center"/>
              <w:rPr>
                <w:rFonts w:cs="Arial"/>
                <w:b/>
                <w:bCs/>
                <w:color w:val="002060"/>
                <w:szCs w:val="20"/>
              </w:rPr>
            </w:pPr>
            <w:r w:rsidRPr="007E0E32">
              <w:rPr>
                <w:rFonts w:cs="Arial"/>
                <w:b/>
                <w:bCs/>
                <w:color w:val="002060"/>
                <w:szCs w:val="20"/>
              </w:rPr>
              <w:t>Focus Area</w:t>
            </w:r>
          </w:p>
        </w:tc>
        <w:tc>
          <w:tcPr>
            <w:tcW w:w="0" w:type="auto"/>
            <w:shd w:val="clear" w:color="auto" w:fill="auto"/>
            <w:vAlign w:val="center"/>
            <w:hideMark/>
          </w:tcPr>
          <w:p w14:paraId="6DFC9352" w14:textId="77777777" w:rsidR="00277033" w:rsidRPr="007E0E32" w:rsidRDefault="00277033" w:rsidP="006F18F2">
            <w:pPr>
              <w:spacing w:after="0" w:line="240" w:lineRule="auto"/>
              <w:jc w:val="center"/>
              <w:rPr>
                <w:rFonts w:cs="Arial"/>
                <w:b/>
                <w:bCs/>
                <w:color w:val="002060"/>
                <w:szCs w:val="20"/>
              </w:rPr>
            </w:pPr>
            <w:r w:rsidRPr="007E0E32">
              <w:rPr>
                <w:rFonts w:cs="Arial"/>
                <w:b/>
                <w:bCs/>
                <w:color w:val="002060"/>
                <w:szCs w:val="20"/>
              </w:rPr>
              <w:t>CP Actions</w:t>
            </w:r>
          </w:p>
        </w:tc>
      </w:tr>
      <w:tr w:rsidR="00277033" w:rsidRPr="009B0D9B" w14:paraId="6A7C2833" w14:textId="77777777" w:rsidTr="006F18F2">
        <w:trPr>
          <w:trHeight w:val="944"/>
          <w:jc w:val="center"/>
        </w:trPr>
        <w:tc>
          <w:tcPr>
            <w:tcW w:w="0" w:type="auto"/>
            <w:shd w:val="clear" w:color="000000" w:fill="2F75B5"/>
            <w:vAlign w:val="center"/>
          </w:tcPr>
          <w:p w14:paraId="33A1C25F" w14:textId="77777777" w:rsidR="00277033" w:rsidRPr="007E0E32" w:rsidRDefault="00277033" w:rsidP="006F18F2">
            <w:pPr>
              <w:spacing w:after="0" w:line="240" w:lineRule="auto"/>
              <w:jc w:val="center"/>
              <w:rPr>
                <w:rFonts w:cs="Arial"/>
                <w:b/>
                <w:bCs/>
                <w:color w:val="FFFFFF"/>
                <w:szCs w:val="20"/>
              </w:rPr>
            </w:pPr>
            <w:r w:rsidRPr="007E0E32">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7E0E32" w:rsidRDefault="00277033" w:rsidP="005379D0">
            <w:pPr>
              <w:pStyle w:val="ListParagraph"/>
              <w:numPr>
                <w:ilvl w:val="0"/>
                <w:numId w:val="10"/>
              </w:numPr>
              <w:spacing w:after="0" w:line="240" w:lineRule="auto"/>
              <w:ind w:left="432"/>
              <w:contextualSpacing w:val="0"/>
              <w:rPr>
                <w:rFonts w:cs="Arial"/>
                <w:szCs w:val="20"/>
              </w:rPr>
            </w:pPr>
            <w:r w:rsidRPr="007E0E32">
              <w:rPr>
                <w:rFonts w:cs="Arial"/>
                <w:szCs w:val="20"/>
              </w:rPr>
              <w:t>CPs established with specific governance, scope, scale, &amp; leadership</w:t>
            </w:r>
          </w:p>
          <w:p w14:paraId="2B5156D0" w14:textId="77777777" w:rsidR="00277033" w:rsidRPr="007E0E32" w:rsidRDefault="00277033" w:rsidP="005379D0">
            <w:pPr>
              <w:pStyle w:val="ListParagraph"/>
              <w:numPr>
                <w:ilvl w:val="0"/>
                <w:numId w:val="10"/>
              </w:numPr>
              <w:spacing w:after="0" w:line="240" w:lineRule="auto"/>
              <w:ind w:left="432"/>
              <w:contextualSpacing w:val="0"/>
              <w:rPr>
                <w:rFonts w:cs="Arial"/>
                <w:szCs w:val="20"/>
              </w:rPr>
            </w:pPr>
            <w:r w:rsidRPr="007E0E32">
              <w:rPr>
                <w:rFonts w:cs="Arial"/>
                <w:szCs w:val="20"/>
              </w:rPr>
              <w:t>CPs engage constituent entities in delivery system change</w:t>
            </w:r>
          </w:p>
        </w:tc>
      </w:tr>
      <w:tr w:rsidR="00277033" w:rsidRPr="009B0D9B" w14:paraId="1ACFD550" w14:textId="77777777" w:rsidTr="006F18F2">
        <w:trPr>
          <w:trHeight w:val="1961"/>
          <w:jc w:val="center"/>
        </w:trPr>
        <w:tc>
          <w:tcPr>
            <w:tcW w:w="0" w:type="auto"/>
            <w:shd w:val="clear" w:color="000000" w:fill="2F75B5"/>
            <w:vAlign w:val="center"/>
          </w:tcPr>
          <w:p w14:paraId="381F2709" w14:textId="77777777" w:rsidR="00277033" w:rsidRPr="007E0E32" w:rsidRDefault="00277033" w:rsidP="006F18F2">
            <w:pPr>
              <w:spacing w:after="0" w:line="240" w:lineRule="auto"/>
              <w:jc w:val="center"/>
              <w:rPr>
                <w:rFonts w:cs="Arial"/>
                <w:b/>
                <w:bCs/>
                <w:color w:val="FFFFFF"/>
                <w:szCs w:val="20"/>
              </w:rPr>
            </w:pPr>
            <w:r w:rsidRPr="007E0E32">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7E0E32" w:rsidRDefault="00277033" w:rsidP="005379D0">
            <w:pPr>
              <w:pStyle w:val="ListParagraph"/>
              <w:numPr>
                <w:ilvl w:val="0"/>
                <w:numId w:val="10"/>
              </w:numPr>
              <w:spacing w:after="0" w:line="240" w:lineRule="auto"/>
              <w:ind w:left="432"/>
              <w:contextualSpacing w:val="0"/>
              <w:rPr>
                <w:rFonts w:cs="Arial"/>
                <w:szCs w:val="20"/>
              </w:rPr>
            </w:pPr>
            <w:r w:rsidRPr="007E0E32">
              <w:rPr>
                <w:rFonts w:cs="Arial"/>
                <w:szCs w:val="20"/>
              </w:rPr>
              <w:t>CPs establish structures and processes to promote improved administrative coordination between organizations (e.g. enrollee assignment, engagement and outreach)</w:t>
            </w:r>
          </w:p>
          <w:p w14:paraId="33F24B02" w14:textId="77777777" w:rsidR="00277033" w:rsidRPr="007E0E32" w:rsidRDefault="00277033" w:rsidP="005379D0">
            <w:pPr>
              <w:pStyle w:val="ListParagraph"/>
              <w:numPr>
                <w:ilvl w:val="0"/>
                <w:numId w:val="10"/>
              </w:numPr>
              <w:spacing w:after="0" w:line="240" w:lineRule="auto"/>
              <w:ind w:left="432"/>
              <w:contextualSpacing w:val="0"/>
              <w:rPr>
                <w:rFonts w:cs="Arial"/>
                <w:szCs w:val="20"/>
              </w:rPr>
            </w:pPr>
            <w:r w:rsidRPr="007E0E32">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7E0E32" w:rsidRDefault="00277033" w:rsidP="005379D0">
            <w:pPr>
              <w:pStyle w:val="ListParagraph"/>
              <w:numPr>
                <w:ilvl w:val="0"/>
                <w:numId w:val="10"/>
              </w:numPr>
              <w:spacing w:after="0" w:line="240" w:lineRule="auto"/>
              <w:ind w:left="432"/>
              <w:contextualSpacing w:val="0"/>
              <w:rPr>
                <w:rFonts w:cs="Arial"/>
                <w:szCs w:val="20"/>
              </w:rPr>
            </w:pPr>
            <w:r w:rsidRPr="007E0E32">
              <w:rPr>
                <w:rFonts w:cs="Arial"/>
                <w:szCs w:val="20"/>
              </w:rPr>
              <w:t>CPs establish structures and processes for joint management of performance and quality, and problem solving</w:t>
            </w:r>
          </w:p>
          <w:p w14:paraId="01E72054" w14:textId="77777777" w:rsidR="00277033" w:rsidRPr="007E0E32" w:rsidRDefault="00277033" w:rsidP="006F18F2">
            <w:pPr>
              <w:pStyle w:val="ListParagraph"/>
              <w:numPr>
                <w:ilvl w:val="0"/>
                <w:numId w:val="0"/>
              </w:numPr>
              <w:spacing w:after="0" w:line="240" w:lineRule="auto"/>
              <w:ind w:left="432"/>
              <w:contextualSpacing w:val="0"/>
              <w:rPr>
                <w:rFonts w:cs="Arial"/>
                <w:b/>
                <w:bCs/>
                <w:szCs w:val="20"/>
              </w:rPr>
            </w:pPr>
          </w:p>
        </w:tc>
      </w:tr>
      <w:tr w:rsidR="00277033" w:rsidRPr="009B0D9B" w14:paraId="530053A8" w14:textId="77777777" w:rsidTr="006F18F2">
        <w:trPr>
          <w:trHeight w:val="288"/>
          <w:jc w:val="center"/>
        </w:trPr>
        <w:tc>
          <w:tcPr>
            <w:tcW w:w="0" w:type="auto"/>
            <w:shd w:val="clear" w:color="000000" w:fill="2F75B5"/>
            <w:vAlign w:val="center"/>
          </w:tcPr>
          <w:p w14:paraId="32372AA5" w14:textId="77777777" w:rsidR="00277033" w:rsidRPr="007E0E32" w:rsidRDefault="00277033" w:rsidP="006F18F2">
            <w:pPr>
              <w:spacing w:after="0" w:line="240" w:lineRule="auto"/>
              <w:jc w:val="center"/>
              <w:rPr>
                <w:rFonts w:cs="Arial"/>
                <w:b/>
                <w:bCs/>
                <w:color w:val="FFFFFF"/>
                <w:szCs w:val="20"/>
              </w:rPr>
            </w:pPr>
            <w:r w:rsidRPr="007E0E32">
              <w:rPr>
                <w:rFonts w:cs="Arial"/>
                <w:b/>
                <w:bCs/>
                <w:color w:val="FFFFFF"/>
                <w:szCs w:val="20"/>
              </w:rPr>
              <w:t>Workforce Development</w:t>
            </w:r>
          </w:p>
        </w:tc>
        <w:tc>
          <w:tcPr>
            <w:tcW w:w="0" w:type="auto"/>
            <w:shd w:val="clear" w:color="auto" w:fill="auto"/>
            <w:vAlign w:val="center"/>
            <w:hideMark/>
          </w:tcPr>
          <w:p w14:paraId="096BB87D" w14:textId="77777777" w:rsidR="00277033" w:rsidRPr="007E0E32" w:rsidRDefault="00277033" w:rsidP="005379D0">
            <w:pPr>
              <w:pStyle w:val="ListParagraph"/>
              <w:numPr>
                <w:ilvl w:val="0"/>
                <w:numId w:val="11"/>
              </w:numPr>
              <w:spacing w:after="0" w:line="240" w:lineRule="auto"/>
              <w:ind w:left="432"/>
              <w:contextualSpacing w:val="0"/>
              <w:rPr>
                <w:rFonts w:cs="Arial"/>
                <w:szCs w:val="20"/>
              </w:rPr>
            </w:pPr>
            <w:r w:rsidRPr="007E0E32">
              <w:rPr>
                <w:rFonts w:cs="Arial"/>
                <w:szCs w:val="20"/>
              </w:rPr>
              <w:t>CPs recruit, train, and/or re-train staff by leveraging Statewide Investments (SWIs) and other supports</w:t>
            </w:r>
          </w:p>
          <w:p w14:paraId="04913DE6" w14:textId="77777777" w:rsidR="00277033" w:rsidRPr="007E0E32" w:rsidRDefault="00277033" w:rsidP="006F18F2">
            <w:pPr>
              <w:spacing w:after="0" w:line="240" w:lineRule="auto"/>
              <w:rPr>
                <w:rFonts w:cs="Arial"/>
                <w:b/>
                <w:bCs/>
                <w:szCs w:val="20"/>
              </w:rPr>
            </w:pPr>
          </w:p>
        </w:tc>
      </w:tr>
      <w:tr w:rsidR="00277033" w:rsidRPr="009B0D9B" w14:paraId="2943EC76" w14:textId="77777777" w:rsidTr="006F18F2">
        <w:trPr>
          <w:trHeight w:val="288"/>
          <w:jc w:val="center"/>
        </w:trPr>
        <w:tc>
          <w:tcPr>
            <w:tcW w:w="0" w:type="auto"/>
            <w:shd w:val="clear" w:color="000000" w:fill="2F75B5"/>
            <w:vAlign w:val="center"/>
          </w:tcPr>
          <w:p w14:paraId="4E962939" w14:textId="77777777" w:rsidR="00277033" w:rsidRPr="007E0E32" w:rsidRDefault="00277033" w:rsidP="006F18F2">
            <w:pPr>
              <w:spacing w:after="0" w:line="240" w:lineRule="auto"/>
              <w:jc w:val="center"/>
              <w:rPr>
                <w:rFonts w:cs="Arial"/>
                <w:b/>
                <w:bCs/>
                <w:color w:val="FFFFFF"/>
                <w:szCs w:val="20"/>
              </w:rPr>
            </w:pPr>
            <w:r w:rsidRPr="007E0E32">
              <w:rPr>
                <w:rFonts w:cs="Arial"/>
                <w:b/>
                <w:bCs/>
                <w:color w:val="FFFFFF"/>
                <w:szCs w:val="20"/>
              </w:rPr>
              <w:t>Health Information Technology and Exchange</w:t>
            </w:r>
          </w:p>
        </w:tc>
        <w:tc>
          <w:tcPr>
            <w:tcW w:w="0" w:type="auto"/>
            <w:shd w:val="clear" w:color="auto" w:fill="auto"/>
            <w:vAlign w:val="center"/>
            <w:hideMark/>
          </w:tcPr>
          <w:p w14:paraId="71B85DB3" w14:textId="4AA543FB" w:rsidR="00277033" w:rsidRPr="007E0E32" w:rsidRDefault="00277033" w:rsidP="005379D0">
            <w:pPr>
              <w:pStyle w:val="ListParagraph"/>
              <w:numPr>
                <w:ilvl w:val="0"/>
                <w:numId w:val="11"/>
              </w:numPr>
              <w:spacing w:after="0" w:line="240" w:lineRule="auto"/>
              <w:ind w:left="432"/>
              <w:contextualSpacing w:val="0"/>
              <w:rPr>
                <w:rFonts w:cs="Arial"/>
                <w:szCs w:val="20"/>
              </w:rPr>
            </w:pPr>
            <w:r w:rsidRPr="007E0E32">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2F6098">
              <w:rPr>
                <w:rFonts w:cs="Arial"/>
                <w:szCs w:val="20"/>
              </w:rPr>
              <w:t>ACO</w:t>
            </w:r>
            <w:r w:rsidRPr="007E0E32">
              <w:rPr>
                <w:rFonts w:cs="Arial"/>
                <w:szCs w:val="20"/>
              </w:rPr>
              <w:t>s), Managed Care Organizations (MCOs); behavioral health (BH), long term services and supports (LTSS), and specialty providers; social service delivery entities)</w:t>
            </w:r>
          </w:p>
          <w:p w14:paraId="48EF8EBE" w14:textId="77777777" w:rsidR="00277033" w:rsidRPr="007E0E32" w:rsidRDefault="00277033" w:rsidP="006F18F2">
            <w:pPr>
              <w:spacing w:after="0" w:line="240" w:lineRule="auto"/>
              <w:rPr>
                <w:rFonts w:cs="Arial"/>
                <w:szCs w:val="20"/>
              </w:rPr>
            </w:pPr>
          </w:p>
        </w:tc>
      </w:tr>
      <w:tr w:rsidR="00277033" w:rsidRPr="009B0D9B" w14:paraId="23BEB7D6" w14:textId="77777777" w:rsidTr="006F18F2">
        <w:trPr>
          <w:trHeight w:val="288"/>
          <w:jc w:val="center"/>
        </w:trPr>
        <w:tc>
          <w:tcPr>
            <w:tcW w:w="0" w:type="auto"/>
            <w:shd w:val="clear" w:color="000000" w:fill="2F75B5"/>
            <w:vAlign w:val="center"/>
          </w:tcPr>
          <w:p w14:paraId="2DD331C0" w14:textId="77777777" w:rsidR="00277033" w:rsidRPr="007E0E32" w:rsidRDefault="00277033" w:rsidP="006F18F2">
            <w:pPr>
              <w:spacing w:after="0" w:line="240" w:lineRule="auto"/>
              <w:jc w:val="center"/>
              <w:rPr>
                <w:rFonts w:cs="Arial"/>
                <w:b/>
                <w:bCs/>
                <w:szCs w:val="20"/>
              </w:rPr>
            </w:pPr>
            <w:r w:rsidRPr="007E0E32">
              <w:rPr>
                <w:rFonts w:cs="Arial"/>
                <w:b/>
                <w:bCs/>
                <w:color w:val="FFFFFF" w:themeColor="background1"/>
                <w:szCs w:val="20"/>
              </w:rPr>
              <w:t>Care Model</w:t>
            </w:r>
          </w:p>
        </w:tc>
        <w:tc>
          <w:tcPr>
            <w:tcW w:w="0" w:type="auto"/>
            <w:shd w:val="clear" w:color="auto" w:fill="auto"/>
            <w:vAlign w:val="center"/>
            <w:hideMark/>
          </w:tcPr>
          <w:p w14:paraId="1A286626" w14:textId="666751F0" w:rsidR="00277033" w:rsidRPr="007E0E32" w:rsidRDefault="00277033" w:rsidP="005379D0">
            <w:pPr>
              <w:pStyle w:val="ListParagraph"/>
              <w:numPr>
                <w:ilvl w:val="0"/>
                <w:numId w:val="11"/>
              </w:numPr>
              <w:spacing w:after="0" w:line="240" w:lineRule="auto"/>
              <w:ind w:left="432"/>
              <w:contextualSpacing w:val="0"/>
              <w:rPr>
                <w:rFonts w:cs="Arial"/>
                <w:szCs w:val="20"/>
              </w:rPr>
            </w:pPr>
            <w:r w:rsidRPr="007E0E32">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9B0D9B" w:rsidRDefault="00277033" w:rsidP="006F18F2">
            <w:pPr>
              <w:spacing w:after="0" w:line="240" w:lineRule="auto"/>
              <w:rPr>
                <w:rFonts w:cs="Arial"/>
                <w:b/>
                <w:bCs/>
                <w:szCs w:val="20"/>
              </w:rPr>
            </w:pPr>
          </w:p>
        </w:tc>
      </w:tr>
    </w:tbl>
    <w:p w14:paraId="7C7564BD" w14:textId="77777777" w:rsidR="00704F37" w:rsidRPr="009B0D9B" w:rsidRDefault="00704F37" w:rsidP="00CB7326">
      <w:pPr>
        <w:rPr>
          <w:u w:val="single"/>
        </w:rPr>
      </w:pPr>
    </w:p>
    <w:p w14:paraId="17CCCB4E" w14:textId="5F476398" w:rsidR="00FA2BD8" w:rsidRPr="00B10BB8" w:rsidRDefault="00FA2BD8" w:rsidP="00B10BB8">
      <w:pPr>
        <w:pStyle w:val="Heading2"/>
        <w:spacing w:before="0" w:after="160" w:line="259" w:lineRule="auto"/>
        <w:rPr>
          <w:color w:val="auto"/>
        </w:rPr>
      </w:pPr>
      <w:bookmarkStart w:id="21" w:name="_Toc38541604"/>
      <w:bookmarkStart w:id="22" w:name="_Toc43715149"/>
      <w:bookmarkStart w:id="23" w:name="_Toc39068486"/>
      <w:bookmarkStart w:id="24" w:name="_Toc57738098"/>
      <w:bookmarkStart w:id="25" w:name="_Toc39068487"/>
      <w:r w:rsidRPr="00B10BB8">
        <w:rPr>
          <w:color w:val="auto"/>
        </w:rPr>
        <w:t>M</w:t>
      </w:r>
      <w:bookmarkEnd w:id="21"/>
      <w:bookmarkEnd w:id="22"/>
      <w:bookmarkEnd w:id="23"/>
      <w:r w:rsidR="00C401D8" w:rsidRPr="00B10BB8">
        <w:rPr>
          <w:color w:val="auto"/>
        </w:rPr>
        <w:t>ethodology</w:t>
      </w:r>
      <w:bookmarkEnd w:id="24"/>
    </w:p>
    <w:p w14:paraId="26A03984" w14:textId="69ECD7E2" w:rsidR="00FA2BD8" w:rsidRPr="007E0E32" w:rsidRDefault="00FA2BD8" w:rsidP="00C401D8">
      <w:pPr>
        <w:rPr>
          <w:rFonts w:eastAsia="Arial"/>
          <w:i/>
          <w:iCs/>
        </w:rPr>
      </w:pPr>
      <w:r w:rsidRPr="007E0E32">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7E0E32">
        <w:t>Full Participation Plan</w:t>
      </w:r>
      <w:r w:rsidRPr="007E0E32">
        <w:rPr>
          <w:rFonts w:cs="Arial"/>
          <w:szCs w:val="20"/>
        </w:rPr>
        <w:t>s, annual and semi-annual reports, budgets and budget narratives</w:t>
      </w:r>
      <w:r w:rsidR="00C401D8" w:rsidRPr="007E0E32">
        <w:t xml:space="preserve">. </w:t>
      </w:r>
      <w:r w:rsidRPr="007E0E32">
        <w:t>A supplementary source was the transcripts of KIIs of CP leaders conducted jointly by the IA and the IE</w:t>
      </w:r>
      <w:r w:rsidR="00C401D8" w:rsidRPr="007E0E32">
        <w:t xml:space="preserve">. </w:t>
      </w:r>
    </w:p>
    <w:p w14:paraId="6BCB500C" w14:textId="77777777" w:rsidR="00FA2BD8" w:rsidRPr="007E0E32" w:rsidRDefault="00FA2BD8" w:rsidP="00C401D8">
      <w:pPr>
        <w:rPr>
          <w:rFonts w:eastAsia="Arial"/>
        </w:rPr>
      </w:pPr>
      <w:r w:rsidRPr="007E0E32">
        <w:rPr>
          <w:rFonts w:eastAsia="Arial"/>
        </w:rPr>
        <w:t>The need for a realistic threshold of expected progress, in the absence of any pre-established benchmark, led the IA to use a semi-empirical approach to define the state that should be considered “On track.”  As such,</w:t>
      </w:r>
      <w:r w:rsidRPr="007E0E32" w:rsidDel="00EC3CDC">
        <w:rPr>
          <w:rFonts w:eastAsia="Arial"/>
        </w:rPr>
        <w:t xml:space="preserve"> </w:t>
      </w:r>
      <w:r w:rsidRPr="007E0E32">
        <w:rPr>
          <w:rFonts w:eastAsia="Arial"/>
        </w:rPr>
        <w:t xml:space="preserve">the IA’s approach was to first investigate the progress of the full CP cohort in order to calibrate expectations and define thresholds for assessment. </w:t>
      </w:r>
    </w:p>
    <w:p w14:paraId="71CAC70E" w14:textId="3E22EE71" w:rsidR="00FA2BD8" w:rsidRPr="007E0E32" w:rsidRDefault="00FA2BD8" w:rsidP="00C401D8">
      <w:r w:rsidRPr="007E0E32">
        <w:t xml:space="preserve">Guided by the focus areas, the IA performed a preliminary review of </w:t>
      </w:r>
      <w:r w:rsidR="00643996" w:rsidRPr="007E0E32">
        <w:t>Full Participation Plan</w:t>
      </w:r>
      <w:r w:rsidRPr="007E0E32">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7E0E32">
        <w:lastRenderedPageBreak/>
        <w:t>promising practices, not expectations at midpoint. This calibrated the threshold for expected progress to the actual performance of the CP cohort as a whole.</w:t>
      </w:r>
    </w:p>
    <w:p w14:paraId="0B43571B" w14:textId="5570EC53" w:rsidR="00FA2BD8" w:rsidRPr="007E0E32" w:rsidRDefault="00FA2BD8" w:rsidP="00C401D8">
      <w:pPr>
        <w:rPr>
          <w:rFonts w:eastAsia="MS Mincho" w:cs="Arial"/>
          <w:kern w:val="24"/>
        </w:rPr>
      </w:pPr>
      <w:r w:rsidRPr="007E0E32">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7E0E32">
        <w:t xml:space="preserve">. </w:t>
      </w:r>
      <w:r w:rsidRPr="007E0E32">
        <w:t>A finding of On track was made where the available evidence demonstrated that the entity had accomplished all or nearly all of the expected items, and no need for remediation was identified</w:t>
      </w:r>
      <w:r w:rsidR="00C401D8" w:rsidRPr="007E0E32">
        <w:rPr>
          <w:rFonts w:cs="Arial"/>
        </w:rPr>
        <w:t xml:space="preserve">. </w:t>
      </w:r>
      <w:r w:rsidRPr="007E0E32">
        <w:rPr>
          <w:rFonts w:cs="Arial"/>
        </w:rPr>
        <w:t>When evidence from coded documents was lacking</w:t>
      </w:r>
      <w:r w:rsidRPr="007E0E32" w:rsidDel="00004DDE">
        <w:rPr>
          <w:rFonts w:cs="Arial"/>
        </w:rPr>
        <w:t xml:space="preserve"> </w:t>
      </w:r>
      <w:r w:rsidRPr="007E0E32">
        <w:rPr>
          <w:rFonts w:cs="Arial"/>
        </w:rPr>
        <w:t xml:space="preserve">for a specific action, additional information was sought through a keyword search of KII transcripts. </w:t>
      </w:r>
      <w:r w:rsidRPr="007E0E32">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FA2BD8" w:rsidRDefault="00FA2BD8" w:rsidP="00C401D8">
      <w:pPr>
        <w:rPr>
          <w:rFonts w:ascii="Calibri" w:eastAsia="Calibri" w:hAnsi="Calibri"/>
          <w:sz w:val="22"/>
        </w:rPr>
      </w:pPr>
      <w:r w:rsidRPr="007E0E32">
        <w:rPr>
          <w:rFonts w:eastAsia="MS Mincho" w:cs="Arial"/>
          <w:kern w:val="24"/>
          <w:szCs w:val="20"/>
        </w:rPr>
        <w:t>See Appendix II for a more detailed description of the methodology.</w:t>
      </w:r>
    </w:p>
    <w:p w14:paraId="57E664A3" w14:textId="20F8C9FD" w:rsidR="008D26A1" w:rsidRPr="00C261AC" w:rsidRDefault="004C17EB" w:rsidP="00200C5E">
      <w:pPr>
        <w:pStyle w:val="Heading2"/>
        <w:spacing w:before="0" w:after="160" w:line="259" w:lineRule="auto"/>
        <w:rPr>
          <w:color w:val="auto"/>
        </w:rPr>
      </w:pPr>
      <w:bookmarkStart w:id="26" w:name="_Toc57738099"/>
      <w:r>
        <w:rPr>
          <w:color w:val="auto"/>
        </w:rPr>
        <w:t>CP</w:t>
      </w:r>
      <w:r w:rsidR="00D34C9B" w:rsidRPr="00C261AC">
        <w:rPr>
          <w:color w:val="auto"/>
        </w:rPr>
        <w:t xml:space="preserve"> </w:t>
      </w:r>
      <w:r w:rsidR="00EA361B" w:rsidRPr="00C261AC">
        <w:rPr>
          <w:color w:val="auto"/>
        </w:rPr>
        <w:t>Background</w:t>
      </w:r>
      <w:bookmarkEnd w:id="25"/>
      <w:r w:rsidR="00E04226">
        <w:rPr>
          <w:rStyle w:val="FootnoteReference"/>
          <w:color w:val="auto"/>
        </w:rPr>
        <w:footnoteReference w:id="3"/>
      </w:r>
      <w:bookmarkEnd w:id="26"/>
    </w:p>
    <w:p w14:paraId="2BF7813B" w14:textId="77777777" w:rsidR="00714D3D" w:rsidRPr="0042501F" w:rsidRDefault="00714D3D" w:rsidP="00714D3D">
      <w:bookmarkStart w:id="27" w:name="_Toc32406706"/>
      <w:r w:rsidRPr="0042501F">
        <w:t>North Region LTSS Partnership (NRLP) is a long-term services and supports (LTSS) CP.</w:t>
      </w:r>
    </w:p>
    <w:p w14:paraId="51256E0D" w14:textId="136AA290" w:rsidR="00714D3D" w:rsidRPr="0042501F" w:rsidRDefault="00714D3D" w:rsidP="00714D3D">
      <w:r w:rsidRPr="0042501F">
        <w:t xml:space="preserve">NRLP is a </w:t>
      </w:r>
      <w:r>
        <w:t>partnership of three human services agencies</w:t>
      </w:r>
      <w:r w:rsidRPr="0042501F">
        <w:t xml:space="preserve"> led by Greater Lynn Senior Services (GLSS) in concert with its </w:t>
      </w:r>
      <w:r w:rsidR="003E3558">
        <w:t>A</w:t>
      </w:r>
      <w:r w:rsidRPr="0042501F">
        <w:t xml:space="preserve">ffiliated </w:t>
      </w:r>
      <w:r w:rsidR="003E3558">
        <w:t>P</w:t>
      </w:r>
      <w:r w:rsidRPr="0042501F">
        <w:t>artners (APs)</w:t>
      </w:r>
      <w:r>
        <w:t>,</w:t>
      </w:r>
      <w:r w:rsidRPr="0042501F">
        <w:t xml:space="preserve"> </w:t>
      </w:r>
      <w:proofErr w:type="spellStart"/>
      <w:r w:rsidRPr="0042501F">
        <w:t>Bridgewell</w:t>
      </w:r>
      <w:proofErr w:type="spellEnd"/>
      <w:r w:rsidRPr="0042501F">
        <w:t>, Inc. and Northeast ARC, Inc.</w:t>
      </w:r>
      <w:r w:rsidR="003E3558">
        <w:rPr>
          <w:rStyle w:val="FootnoteReference"/>
        </w:rPr>
        <w:footnoteReference w:id="4"/>
      </w:r>
      <w:r w:rsidRPr="0042501F">
        <w:t xml:space="preserve"> </w:t>
      </w:r>
      <w:bookmarkStart w:id="28" w:name="_Hlk40707366"/>
      <w:r>
        <w:t xml:space="preserve">NRLP collaborates with key subcontractors, EMARC and </w:t>
      </w:r>
      <w:proofErr w:type="spellStart"/>
      <w:r>
        <w:t>NuPath</w:t>
      </w:r>
      <w:proofErr w:type="spellEnd"/>
      <w:r>
        <w:t xml:space="preserve"> for e</w:t>
      </w:r>
      <w:r w:rsidRPr="00C54EFB">
        <w:t>xpertise</w:t>
      </w:r>
      <w:r>
        <w:t xml:space="preserve"> on specific populations such as those with developmental disabilities. As an LTSS CP, </w:t>
      </w:r>
      <w:r w:rsidRPr="0042501F">
        <w:t xml:space="preserve">NRLP </w:t>
      </w:r>
      <w:r>
        <w:t>coordinates care for</w:t>
      </w:r>
      <w:r w:rsidRPr="0042501F">
        <w:t xml:space="preserve"> MassHealth members</w:t>
      </w:r>
      <w:r>
        <w:t xml:space="preserve"> with LTSS needs</w:t>
      </w:r>
      <w:r w:rsidRPr="0042501F">
        <w:t>, in partnership with ACOs, across</w:t>
      </w:r>
      <w:r>
        <w:t xml:space="preserve"> Northern Massachusetts</w:t>
      </w:r>
      <w:r w:rsidRPr="0042501F">
        <w:t xml:space="preserve">. </w:t>
      </w:r>
      <w:bookmarkEnd w:id="28"/>
    </w:p>
    <w:p w14:paraId="23FBDCB7" w14:textId="77777777" w:rsidR="00714D3D" w:rsidRPr="0042501F" w:rsidRDefault="00714D3D" w:rsidP="00714D3D">
      <w:r w:rsidRPr="0042501F">
        <w:t xml:space="preserve">NRLP’s primary service area includes Beverly, Gloucester, Haverhill, Lawrence, Lowell, Lynn, Malden, Salem, and Woburn. </w:t>
      </w:r>
      <w:bookmarkStart w:id="29" w:name="_Hlk40707435"/>
      <w:r w:rsidRPr="0042501F">
        <w:t xml:space="preserve">NRLP’s population includes members ages 3-64 with complex BH needs, brain injury, physical disabilities, </w:t>
      </w:r>
      <w:r>
        <w:t>and</w:t>
      </w:r>
      <w:r w:rsidRPr="0042501F">
        <w:t xml:space="preserve"> intellectual</w:t>
      </w:r>
      <w:r>
        <w:t xml:space="preserve"> and/or </w:t>
      </w:r>
      <w:r w:rsidRPr="0042501F">
        <w:t>developmental disabilities</w:t>
      </w:r>
      <w:r>
        <w:t xml:space="preserve"> (I/DDs)</w:t>
      </w:r>
      <w:r w:rsidRPr="0042501F">
        <w:t xml:space="preserve">, </w:t>
      </w:r>
      <w:r>
        <w:t xml:space="preserve">as well as </w:t>
      </w:r>
      <w:r w:rsidRPr="0042501F">
        <w:t xml:space="preserve">older adults </w:t>
      </w:r>
      <w:r>
        <w:t xml:space="preserve">(ages 65+) </w:t>
      </w:r>
      <w:r w:rsidRPr="0042501F">
        <w:t>with LTSS needs, and children and youth (</w:t>
      </w:r>
      <w:r>
        <w:t xml:space="preserve">ages </w:t>
      </w:r>
      <w:r w:rsidRPr="0042501F">
        <w:t>3-21) with LTSS needs.</w:t>
      </w:r>
    </w:p>
    <w:bookmarkEnd w:id="29"/>
    <w:p w14:paraId="4CA54AE6" w14:textId="7F7B9A29" w:rsidR="00903634" w:rsidRPr="00903634" w:rsidRDefault="001C3C81" w:rsidP="00903634">
      <w:pPr>
        <w:rPr>
          <w:rFonts w:cs="Arial"/>
          <w:szCs w:val="20"/>
        </w:rPr>
      </w:pPr>
      <w:r>
        <w:rPr>
          <w:rFonts w:cs="Arial"/>
          <w:szCs w:val="20"/>
        </w:rPr>
        <w:t>As of</w:t>
      </w:r>
      <w:r w:rsidR="00903634" w:rsidRPr="00864822">
        <w:rPr>
          <w:rFonts w:cs="Arial"/>
          <w:szCs w:val="20"/>
        </w:rPr>
        <w:t xml:space="preserve"> Decembe</w:t>
      </w:r>
      <w:r>
        <w:rPr>
          <w:rFonts w:cs="Arial"/>
          <w:szCs w:val="20"/>
        </w:rPr>
        <w:t>r</w:t>
      </w:r>
      <w:r w:rsidR="00903634" w:rsidRPr="00864822">
        <w:rPr>
          <w:rFonts w:cs="Arial"/>
          <w:szCs w:val="20"/>
        </w:rPr>
        <w:t xml:space="preserve"> 2019, </w:t>
      </w:r>
      <w:r w:rsidR="00864822" w:rsidRPr="00864822">
        <w:rPr>
          <w:rFonts w:cs="Arial"/>
          <w:szCs w:val="20"/>
        </w:rPr>
        <w:t>623</w:t>
      </w:r>
      <w:r w:rsidR="00903634" w:rsidRPr="00864822">
        <w:rPr>
          <w:rFonts w:cs="Arial"/>
          <w:szCs w:val="20"/>
        </w:rPr>
        <w:t xml:space="preserve"> members were enrolled with </w:t>
      </w:r>
      <w:r w:rsidR="00864822" w:rsidRPr="00864822">
        <w:rPr>
          <w:rFonts w:cs="Arial"/>
          <w:szCs w:val="20"/>
        </w:rPr>
        <w:t>NRLP</w:t>
      </w:r>
      <w:r w:rsidR="00903634" w:rsidRPr="00864822">
        <w:rPr>
          <w:rFonts w:cs="Arial"/>
          <w:szCs w:val="20"/>
          <w:vertAlign w:val="superscript"/>
        </w:rPr>
        <w:footnoteReference w:id="5"/>
      </w:r>
      <w:r w:rsidR="00903634" w:rsidRPr="00864822">
        <w:rPr>
          <w:rFonts w:cs="Arial"/>
          <w:szCs w:val="20"/>
        </w:rPr>
        <w:t>.</w:t>
      </w:r>
    </w:p>
    <w:p w14:paraId="37E7B93E" w14:textId="5CE06DD8" w:rsidR="008D26A1" w:rsidRPr="00C261AC" w:rsidRDefault="008D26A1" w:rsidP="00200C5E">
      <w:pPr>
        <w:pStyle w:val="Heading1"/>
        <w:rPr>
          <w:rFonts w:hint="eastAsia"/>
          <w:color w:val="auto"/>
        </w:rPr>
      </w:pPr>
      <w:bookmarkStart w:id="30" w:name="_Toc39068488"/>
      <w:bookmarkStart w:id="31" w:name="_Toc57738100"/>
      <w:r w:rsidRPr="00C261AC">
        <w:rPr>
          <w:color w:val="auto"/>
        </w:rPr>
        <w:t>Summary of Findings</w:t>
      </w:r>
      <w:bookmarkEnd w:id="27"/>
      <w:bookmarkEnd w:id="30"/>
      <w:bookmarkEnd w:id="31"/>
    </w:p>
    <w:p w14:paraId="4FBA486E" w14:textId="77B9C011" w:rsidR="008D26A1" w:rsidRPr="001758F7" w:rsidRDefault="008D26A1" w:rsidP="00D1298E">
      <w:pPr>
        <w:spacing w:before="160"/>
        <w:rPr>
          <w:iCs/>
        </w:rPr>
      </w:pPr>
      <w:bookmarkStart w:id="32" w:name="_Toc32406707"/>
      <w:r w:rsidRPr="001758F7">
        <w:rPr>
          <w:iCs/>
        </w:rPr>
        <w:t xml:space="preserve">The IA finds that </w:t>
      </w:r>
      <w:r w:rsidR="00864822" w:rsidRPr="001758F7">
        <w:rPr>
          <w:iCs/>
        </w:rPr>
        <w:t>NRLP</w:t>
      </w:r>
      <w:r w:rsidRPr="001758F7">
        <w:rPr>
          <w:iCs/>
        </w:rPr>
        <w:t xml:space="preserve"> is considered </w:t>
      </w:r>
      <w:r w:rsidR="00F44AE5" w:rsidRPr="001758F7">
        <w:rPr>
          <w:iCs/>
        </w:rPr>
        <w:t>On track</w:t>
      </w:r>
      <w:r w:rsidRPr="001758F7">
        <w:rPr>
          <w:iCs/>
        </w:rPr>
        <w:t xml:space="preserve"> or </w:t>
      </w:r>
      <w:r w:rsidR="00F44AE5" w:rsidRPr="001758F7">
        <w:rPr>
          <w:iCs/>
        </w:rPr>
        <w:t>On track</w:t>
      </w:r>
      <w:r w:rsidRPr="001758F7">
        <w:rPr>
          <w:iCs/>
        </w:rPr>
        <w:t xml:space="preserve"> with </w:t>
      </w:r>
      <w:r w:rsidR="009115A1" w:rsidRPr="001758F7">
        <w:rPr>
          <w:iCs/>
        </w:rPr>
        <w:t>limited</w:t>
      </w:r>
      <w:r w:rsidRPr="001758F7">
        <w:rPr>
          <w:iCs/>
        </w:rPr>
        <w:t xml:space="preserve"> </w:t>
      </w:r>
      <w:r w:rsidR="00FB779C" w:rsidRPr="001758F7">
        <w:rPr>
          <w:iCs/>
        </w:rPr>
        <w:t>r</w:t>
      </w:r>
      <w:r w:rsidRPr="001758F7">
        <w:rPr>
          <w:iCs/>
        </w:rPr>
        <w:t xml:space="preserve">ecommendations in </w:t>
      </w:r>
      <w:r w:rsidR="001758F7" w:rsidRPr="001758F7">
        <w:rPr>
          <w:iCs/>
        </w:rPr>
        <w:t>five</w:t>
      </w:r>
      <w:r w:rsidR="001A7D3B" w:rsidRPr="001758F7">
        <w:rPr>
          <w:iCs/>
        </w:rPr>
        <w:t xml:space="preserve"> </w:t>
      </w:r>
      <w:r w:rsidRPr="001758F7">
        <w:rPr>
          <w:iCs/>
        </w:rPr>
        <w:t xml:space="preserve">of </w:t>
      </w:r>
      <w:r w:rsidR="001A7D3B" w:rsidRPr="001758F7">
        <w:rPr>
          <w:iCs/>
        </w:rPr>
        <w:t xml:space="preserve">five </w:t>
      </w:r>
      <w:r w:rsidRPr="001758F7">
        <w:rPr>
          <w:iCs/>
        </w:rPr>
        <w:t>focus areas.</w:t>
      </w:r>
    </w:p>
    <w:tbl>
      <w:tblPr>
        <w:tblStyle w:val="GridTable1Light-Accent51"/>
        <w:tblW w:w="0" w:type="auto"/>
        <w:tblLook w:val="04A0" w:firstRow="1" w:lastRow="0" w:firstColumn="1" w:lastColumn="0" w:noHBand="0" w:noVBand="1"/>
      </w:tblPr>
      <w:tblGrid>
        <w:gridCol w:w="4315"/>
        <w:gridCol w:w="4860"/>
      </w:tblGrid>
      <w:tr w:rsidR="00C261AC" w:rsidRPr="001758F7"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1758F7" w:rsidRDefault="008D26A1" w:rsidP="00200C5E">
            <w:pPr>
              <w:spacing w:after="0"/>
              <w:rPr>
                <w:sz w:val="20"/>
                <w:szCs w:val="20"/>
              </w:rPr>
            </w:pPr>
            <w:r w:rsidRPr="001758F7">
              <w:rPr>
                <w:sz w:val="20"/>
                <w:szCs w:val="20"/>
              </w:rPr>
              <w:t>Focus Area</w:t>
            </w:r>
          </w:p>
        </w:tc>
        <w:tc>
          <w:tcPr>
            <w:tcW w:w="4860" w:type="dxa"/>
            <w:vAlign w:val="center"/>
          </w:tcPr>
          <w:p w14:paraId="2657E49B" w14:textId="77777777" w:rsidR="008D26A1" w:rsidRPr="001758F7"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1758F7">
              <w:rPr>
                <w:sz w:val="20"/>
                <w:szCs w:val="20"/>
              </w:rPr>
              <w:t>IA Findings</w:t>
            </w:r>
          </w:p>
        </w:tc>
      </w:tr>
      <w:tr w:rsidR="00C261AC" w:rsidRPr="001758F7"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1758F7" w:rsidRDefault="008D26A1" w:rsidP="00200C5E">
            <w:pPr>
              <w:spacing w:after="0"/>
              <w:rPr>
                <w:b w:val="0"/>
                <w:bCs w:val="0"/>
                <w:iCs/>
                <w:sz w:val="20"/>
                <w:szCs w:val="20"/>
              </w:rPr>
            </w:pPr>
            <w:r w:rsidRPr="001758F7">
              <w:rPr>
                <w:b w:val="0"/>
                <w:bCs w:val="0"/>
                <w:iCs/>
                <w:sz w:val="20"/>
                <w:szCs w:val="20"/>
              </w:rPr>
              <w:t>Organizational Structure and Engagement</w:t>
            </w:r>
          </w:p>
        </w:tc>
        <w:tc>
          <w:tcPr>
            <w:tcW w:w="4860" w:type="dxa"/>
            <w:vAlign w:val="center"/>
          </w:tcPr>
          <w:p w14:paraId="766FEB3E" w14:textId="38040E23" w:rsidR="008D26A1" w:rsidRPr="001758F7"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758F7">
              <w:rPr>
                <w:sz w:val="20"/>
                <w:szCs w:val="20"/>
              </w:rPr>
              <w:t>On track</w:t>
            </w:r>
          </w:p>
        </w:tc>
      </w:tr>
      <w:tr w:rsidR="00C261AC" w:rsidRPr="001758F7"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1758F7" w:rsidRDefault="008D26A1" w:rsidP="00200C5E">
            <w:pPr>
              <w:spacing w:after="0"/>
              <w:rPr>
                <w:iCs/>
                <w:sz w:val="20"/>
                <w:szCs w:val="20"/>
              </w:rPr>
            </w:pPr>
            <w:r w:rsidRPr="001758F7">
              <w:rPr>
                <w:b w:val="0"/>
                <w:bCs w:val="0"/>
                <w:iCs/>
                <w:sz w:val="20"/>
                <w:szCs w:val="20"/>
              </w:rPr>
              <w:t>Integration of Systems and Processes</w:t>
            </w:r>
          </w:p>
        </w:tc>
        <w:tc>
          <w:tcPr>
            <w:tcW w:w="4860" w:type="dxa"/>
            <w:vAlign w:val="center"/>
          </w:tcPr>
          <w:p w14:paraId="1FF8717A" w14:textId="15645F4C" w:rsidR="008D26A1" w:rsidRPr="001758F7"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758F7">
              <w:rPr>
                <w:sz w:val="20"/>
                <w:szCs w:val="20"/>
              </w:rPr>
              <w:t>On track</w:t>
            </w:r>
            <w:r w:rsidR="008D26A1" w:rsidRPr="001758F7">
              <w:rPr>
                <w:sz w:val="20"/>
                <w:szCs w:val="20"/>
              </w:rPr>
              <w:t xml:space="preserve"> with </w:t>
            </w:r>
            <w:r w:rsidR="009115A1" w:rsidRPr="001758F7">
              <w:rPr>
                <w:sz w:val="20"/>
                <w:szCs w:val="20"/>
              </w:rPr>
              <w:t>limited</w:t>
            </w:r>
            <w:r w:rsidR="008D26A1" w:rsidRPr="001758F7">
              <w:rPr>
                <w:sz w:val="20"/>
                <w:szCs w:val="20"/>
              </w:rPr>
              <w:t xml:space="preserve"> </w:t>
            </w:r>
            <w:r w:rsidRPr="001758F7">
              <w:rPr>
                <w:sz w:val="20"/>
                <w:szCs w:val="20"/>
              </w:rPr>
              <w:t>r</w:t>
            </w:r>
            <w:r w:rsidR="008D26A1" w:rsidRPr="001758F7">
              <w:rPr>
                <w:sz w:val="20"/>
                <w:szCs w:val="20"/>
              </w:rPr>
              <w:t>ecommendations</w:t>
            </w:r>
          </w:p>
        </w:tc>
      </w:tr>
      <w:tr w:rsidR="00C261AC" w:rsidRPr="001758F7"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1758F7" w:rsidRDefault="00504503" w:rsidP="00200C5E">
            <w:pPr>
              <w:spacing w:after="0"/>
              <w:rPr>
                <w:b w:val="0"/>
                <w:bCs w:val="0"/>
                <w:iCs/>
                <w:sz w:val="20"/>
                <w:szCs w:val="20"/>
              </w:rPr>
            </w:pPr>
            <w:r w:rsidRPr="001758F7">
              <w:rPr>
                <w:b w:val="0"/>
                <w:bCs w:val="0"/>
                <w:iCs/>
                <w:sz w:val="20"/>
                <w:szCs w:val="20"/>
              </w:rPr>
              <w:t>Workforce Development</w:t>
            </w:r>
          </w:p>
        </w:tc>
        <w:tc>
          <w:tcPr>
            <w:tcW w:w="4860" w:type="dxa"/>
            <w:vAlign w:val="center"/>
          </w:tcPr>
          <w:p w14:paraId="44FB7409" w14:textId="343472E0" w:rsidR="00504503" w:rsidRPr="001758F7" w:rsidRDefault="001758F7"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758F7">
              <w:rPr>
                <w:sz w:val="20"/>
                <w:szCs w:val="20"/>
              </w:rPr>
              <w:t>On track with limited recommendations</w:t>
            </w:r>
          </w:p>
        </w:tc>
      </w:tr>
      <w:tr w:rsidR="00C261AC" w:rsidRPr="001758F7"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1758F7" w:rsidRDefault="00504503" w:rsidP="00200C5E">
            <w:pPr>
              <w:spacing w:after="0"/>
              <w:rPr>
                <w:b w:val="0"/>
                <w:bCs w:val="0"/>
                <w:iCs/>
                <w:sz w:val="20"/>
                <w:szCs w:val="20"/>
              </w:rPr>
            </w:pPr>
            <w:r w:rsidRPr="001758F7">
              <w:rPr>
                <w:b w:val="0"/>
                <w:bCs w:val="0"/>
                <w:iCs/>
                <w:sz w:val="20"/>
                <w:szCs w:val="20"/>
              </w:rPr>
              <w:t>Health Information Technology</w:t>
            </w:r>
            <w:r w:rsidR="00505A9A" w:rsidRPr="001758F7">
              <w:rPr>
                <w:b w:val="0"/>
                <w:bCs w:val="0"/>
                <w:iCs/>
                <w:sz w:val="20"/>
                <w:szCs w:val="20"/>
              </w:rPr>
              <w:t xml:space="preserve"> and Exchange</w:t>
            </w:r>
          </w:p>
        </w:tc>
        <w:tc>
          <w:tcPr>
            <w:tcW w:w="4860" w:type="dxa"/>
            <w:vAlign w:val="center"/>
          </w:tcPr>
          <w:p w14:paraId="70266275" w14:textId="4EEF5B5C" w:rsidR="00504503" w:rsidRPr="001758F7"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758F7">
              <w:rPr>
                <w:sz w:val="20"/>
                <w:szCs w:val="20"/>
              </w:rPr>
              <w:t>On track</w:t>
            </w:r>
            <w:r w:rsidR="00504503" w:rsidRPr="001758F7">
              <w:rPr>
                <w:sz w:val="20"/>
                <w:szCs w:val="20"/>
              </w:rPr>
              <w:t xml:space="preserve"> with </w:t>
            </w:r>
            <w:r w:rsidR="009115A1" w:rsidRPr="001758F7">
              <w:rPr>
                <w:sz w:val="20"/>
                <w:szCs w:val="20"/>
              </w:rPr>
              <w:t>limited</w:t>
            </w:r>
            <w:r w:rsidR="00504503" w:rsidRPr="001758F7">
              <w:rPr>
                <w:sz w:val="20"/>
                <w:szCs w:val="20"/>
              </w:rPr>
              <w:t xml:space="preserve"> </w:t>
            </w:r>
            <w:r w:rsidRPr="001758F7">
              <w:rPr>
                <w:sz w:val="20"/>
                <w:szCs w:val="20"/>
              </w:rPr>
              <w:t>r</w:t>
            </w:r>
            <w:r w:rsidR="00504503" w:rsidRPr="001758F7">
              <w:rPr>
                <w:sz w:val="20"/>
                <w:szCs w:val="20"/>
              </w:rPr>
              <w:t>ecommendations</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1758F7" w:rsidRDefault="004C17EB" w:rsidP="00200C5E">
            <w:pPr>
              <w:spacing w:after="0"/>
              <w:rPr>
                <w:b w:val="0"/>
                <w:bCs w:val="0"/>
                <w:iCs/>
                <w:sz w:val="20"/>
                <w:szCs w:val="20"/>
              </w:rPr>
            </w:pPr>
            <w:r w:rsidRPr="001758F7">
              <w:rPr>
                <w:b w:val="0"/>
                <w:bCs w:val="0"/>
                <w:iCs/>
                <w:sz w:val="20"/>
                <w:szCs w:val="20"/>
              </w:rPr>
              <w:t>Care Model</w:t>
            </w:r>
          </w:p>
        </w:tc>
        <w:tc>
          <w:tcPr>
            <w:tcW w:w="4860" w:type="dxa"/>
            <w:vAlign w:val="center"/>
          </w:tcPr>
          <w:p w14:paraId="6E9E17B3" w14:textId="2239D002" w:rsidR="00504503" w:rsidRPr="001758F7" w:rsidRDefault="001758F7"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1758F7">
              <w:rPr>
                <w:sz w:val="20"/>
                <w:szCs w:val="20"/>
              </w:rPr>
              <w:t>On track with limited recommendations</w:t>
            </w:r>
          </w:p>
        </w:tc>
      </w:tr>
    </w:tbl>
    <w:p w14:paraId="520F6D26" w14:textId="77777777" w:rsidR="00C74ABD" w:rsidRDefault="00C74ABD" w:rsidP="007E0E32">
      <w:bookmarkStart w:id="33" w:name="_Toc39068489"/>
    </w:p>
    <w:p w14:paraId="582A87D1" w14:textId="77777777" w:rsidR="00C74ABD" w:rsidRDefault="00C74ABD">
      <w:pPr>
        <w:spacing w:after="0" w:line="240" w:lineRule="auto"/>
        <w:rPr>
          <w:rFonts w:ascii="Arial Bold" w:eastAsia="SimSun" w:hAnsi="Arial Bold" w:hint="eastAsia"/>
          <w:b/>
          <w:caps/>
          <w:spacing w:val="10"/>
          <w:sz w:val="32"/>
          <w:szCs w:val="24"/>
        </w:rPr>
      </w:pPr>
      <w:r>
        <w:rPr>
          <w:rFonts w:hint="eastAsia"/>
        </w:rPr>
        <w:br w:type="page"/>
      </w:r>
    </w:p>
    <w:p w14:paraId="4B05A601" w14:textId="34DB326E" w:rsidR="008D26A1" w:rsidRPr="007E0E32" w:rsidRDefault="008D26A1" w:rsidP="00200C5E">
      <w:pPr>
        <w:pStyle w:val="Heading1"/>
        <w:spacing w:after="160"/>
        <w:rPr>
          <w:rFonts w:hint="eastAsia"/>
          <w:color w:val="auto"/>
        </w:rPr>
      </w:pPr>
      <w:bookmarkStart w:id="34" w:name="_Toc57738101"/>
      <w:r w:rsidRPr="007E0E32">
        <w:rPr>
          <w:rFonts w:hint="eastAsia"/>
          <w:color w:val="auto"/>
        </w:rPr>
        <w:lastRenderedPageBreak/>
        <w:t>Focus Area Level Progress</w:t>
      </w:r>
      <w:bookmarkEnd w:id="32"/>
      <w:bookmarkEnd w:id="33"/>
      <w:bookmarkEnd w:id="34"/>
    </w:p>
    <w:p w14:paraId="0FFF10F0" w14:textId="77777777" w:rsidR="0089296B" w:rsidRPr="007E0E32" w:rsidRDefault="0089296B" w:rsidP="0089296B">
      <w:pPr>
        <w:spacing w:after="120"/>
      </w:pPr>
      <w:bookmarkStart w:id="35" w:name="_Toc32406708"/>
      <w:bookmarkStart w:id="36" w:name="_Toc39068490"/>
      <w:r w:rsidRPr="007E0E32">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7E0E32">
        <w:rPr>
          <w:rFonts w:ascii="Calibri" w:hAnsi="Calibri"/>
        </w:rPr>
        <w:t xml:space="preserve"> </w:t>
      </w:r>
      <w:r w:rsidRPr="007E0E32">
        <w:t>Any action taken in response to the recommendations must be taken in accordance with program guidance and contractual requirements.</w:t>
      </w:r>
    </w:p>
    <w:p w14:paraId="4C68B46E" w14:textId="1AA17626" w:rsidR="008D26A1" w:rsidRPr="009E3246" w:rsidRDefault="00222838" w:rsidP="00073348">
      <w:pPr>
        <w:pStyle w:val="Heading2"/>
        <w:spacing w:before="0" w:after="160" w:line="259" w:lineRule="auto"/>
        <w:rPr>
          <w:color w:val="auto"/>
        </w:rPr>
      </w:pPr>
      <w:bookmarkStart w:id="37" w:name="_Toc57738102"/>
      <w:r w:rsidRPr="009E3246">
        <w:rPr>
          <w:color w:val="auto"/>
        </w:rPr>
        <w:t xml:space="preserve">1. </w:t>
      </w:r>
      <w:r w:rsidR="008D26A1" w:rsidRPr="009E3246">
        <w:rPr>
          <w:color w:val="auto"/>
        </w:rPr>
        <w:t xml:space="preserve">Organizational Structure </w:t>
      </w:r>
      <w:r w:rsidR="00F44AE5" w:rsidRPr="009E3246">
        <w:rPr>
          <w:color w:val="auto"/>
        </w:rPr>
        <w:t>and</w:t>
      </w:r>
      <w:r w:rsidR="008D26A1" w:rsidRPr="009E3246">
        <w:rPr>
          <w:color w:val="auto"/>
        </w:rPr>
        <w:t xml:space="preserve"> Engagement</w:t>
      </w:r>
      <w:bookmarkEnd w:id="35"/>
      <w:bookmarkEnd w:id="36"/>
      <w:bookmarkEnd w:id="37"/>
    </w:p>
    <w:p w14:paraId="67DEB839" w14:textId="7DE9CCE9" w:rsidR="008D26A1" w:rsidRPr="009E3246" w:rsidRDefault="00F44AE5" w:rsidP="00073348">
      <w:pPr>
        <w:pStyle w:val="Heading3"/>
        <w:spacing w:before="0" w:after="160" w:line="259" w:lineRule="auto"/>
        <w:rPr>
          <w:color w:val="auto"/>
        </w:rPr>
      </w:pPr>
      <w:bookmarkStart w:id="38" w:name="_Toc32406709"/>
      <w:bookmarkStart w:id="39" w:name="_Toc39068491"/>
      <w:bookmarkStart w:id="40" w:name="_Toc57738103"/>
      <w:r w:rsidRPr="009E3246">
        <w:rPr>
          <w:color w:val="auto"/>
        </w:rPr>
        <w:t>On Track</w:t>
      </w:r>
      <w:r w:rsidR="008D26A1" w:rsidRPr="009E3246">
        <w:rPr>
          <w:color w:val="auto"/>
        </w:rPr>
        <w:t xml:space="preserve"> Description</w:t>
      </w:r>
      <w:bookmarkEnd w:id="38"/>
      <w:bookmarkEnd w:id="39"/>
      <w:bookmarkEnd w:id="40"/>
    </w:p>
    <w:p w14:paraId="3D65BC77" w14:textId="54E113BF" w:rsidR="00E70174" w:rsidRPr="009E3246" w:rsidRDefault="00E70174" w:rsidP="00E70174">
      <w:bookmarkStart w:id="41" w:name="_Toc32406710"/>
      <w:r w:rsidRPr="009E3246">
        <w:t xml:space="preserve">Characteristics of </w:t>
      </w:r>
      <w:r w:rsidR="00590E4B" w:rsidRPr="009E3246">
        <w:t>CP</w:t>
      </w:r>
      <w:r w:rsidRPr="009E3246">
        <w:t xml:space="preserve">s considered </w:t>
      </w:r>
      <w:r w:rsidR="00F44AE5" w:rsidRPr="009E3246">
        <w:t>On track</w:t>
      </w:r>
      <w:r w:rsidRPr="009E3246">
        <w:t>:</w:t>
      </w:r>
    </w:p>
    <w:p w14:paraId="0CA39063" w14:textId="77777777" w:rsidR="006768E1" w:rsidRPr="009E3246" w:rsidRDefault="006768E1" w:rsidP="005379D0">
      <w:pPr>
        <w:pStyle w:val="ListParagraph"/>
        <w:numPr>
          <w:ilvl w:val="0"/>
          <w:numId w:val="12"/>
        </w:numPr>
        <w:contextualSpacing w:val="0"/>
        <w:rPr>
          <w:rFonts w:eastAsia="Arial" w:cs="Arial"/>
          <w:b/>
          <w:bCs/>
        </w:rPr>
      </w:pPr>
      <w:bookmarkStart w:id="42" w:name="_Toc39068492"/>
      <w:r w:rsidRPr="009E3246">
        <w:rPr>
          <w:b/>
          <w:bCs/>
        </w:rPr>
        <w:t>Executive Board</w:t>
      </w:r>
    </w:p>
    <w:p w14:paraId="79E6CD73" w14:textId="2AE000C3" w:rsidR="006768E1" w:rsidRPr="009E3246" w:rsidRDefault="006768E1" w:rsidP="00E46744">
      <w:pPr>
        <w:pStyle w:val="ListParagraph"/>
        <w:numPr>
          <w:ilvl w:val="1"/>
          <w:numId w:val="30"/>
        </w:numPr>
        <w:contextualSpacing w:val="0"/>
        <w:rPr>
          <w:rFonts w:eastAsia="Arial" w:cs="Arial"/>
        </w:rPr>
      </w:pPr>
      <w:r w:rsidRPr="009E3246">
        <w:t>has a well-established executive board which regularly holds meetings with administrative and clinical leadership to discuss operations and strategies to improve efficiencies;</w:t>
      </w:r>
      <w:r w:rsidR="00164321" w:rsidRPr="009E3246">
        <w:t xml:space="preserve"> and</w:t>
      </w:r>
    </w:p>
    <w:p w14:paraId="2664AA6B" w14:textId="5741FD00" w:rsidR="006768E1" w:rsidRPr="009E3246" w:rsidRDefault="006768E1" w:rsidP="00E46744">
      <w:pPr>
        <w:pStyle w:val="ListParagraph"/>
        <w:numPr>
          <w:ilvl w:val="1"/>
          <w:numId w:val="30"/>
        </w:numPr>
        <w:contextualSpacing w:val="0"/>
        <w:rPr>
          <w:rFonts w:eastAsia="Arial" w:cs="Arial"/>
        </w:rPr>
      </w:pPr>
      <w:r w:rsidRPr="009E3246">
        <w:t xml:space="preserve">is led by governing bodies that interface with </w:t>
      </w:r>
      <w:r w:rsidR="003E3558">
        <w:t>A</w:t>
      </w:r>
      <w:r w:rsidRPr="009E3246">
        <w:t xml:space="preserve">ffiliated </w:t>
      </w:r>
      <w:r w:rsidR="003E3558">
        <w:t>P</w:t>
      </w:r>
      <w:r w:rsidRPr="009E3246">
        <w:t>artners (APs) through regularly scheduled channels (at least quarterly).</w:t>
      </w:r>
      <w:r w:rsidR="00164321" w:rsidRPr="009E3246">
        <w:t xml:space="preserve"> </w:t>
      </w:r>
    </w:p>
    <w:p w14:paraId="7EEA853D" w14:textId="77777777" w:rsidR="006768E1" w:rsidRPr="009E3246" w:rsidRDefault="006768E1" w:rsidP="005379D0">
      <w:pPr>
        <w:pStyle w:val="ListParagraph"/>
        <w:numPr>
          <w:ilvl w:val="0"/>
          <w:numId w:val="12"/>
        </w:numPr>
        <w:contextualSpacing w:val="0"/>
        <w:rPr>
          <w:rFonts w:eastAsia="Arial" w:cs="Arial"/>
          <w:b/>
          <w:bCs/>
        </w:rPr>
      </w:pPr>
      <w:r w:rsidRPr="009E3246">
        <w:rPr>
          <w:b/>
        </w:rPr>
        <w:t>Consumer Advisory Board</w:t>
      </w:r>
      <w:r w:rsidRPr="009E3246">
        <w:rPr>
          <w:b/>
          <w:bCs/>
        </w:rPr>
        <w:t xml:space="preserve"> (CAB)</w:t>
      </w:r>
    </w:p>
    <w:p w14:paraId="0606621C" w14:textId="77777777" w:rsidR="006768E1" w:rsidRPr="009E3246" w:rsidRDefault="006768E1" w:rsidP="005379D0">
      <w:pPr>
        <w:pStyle w:val="ListParagraph"/>
        <w:numPr>
          <w:ilvl w:val="1"/>
          <w:numId w:val="12"/>
        </w:numPr>
        <w:contextualSpacing w:val="0"/>
        <w:rPr>
          <w:rFonts w:eastAsia="Arial" w:cs="Arial"/>
        </w:rPr>
      </w:pPr>
      <w:r w:rsidRPr="009E3246">
        <w:t>has successfully recruited members for participation in the CAB, through outreach efforts which are informed by the community profile.</w:t>
      </w:r>
    </w:p>
    <w:p w14:paraId="3DEE83D8" w14:textId="77777777" w:rsidR="006768E1" w:rsidRPr="009E3246" w:rsidRDefault="006768E1" w:rsidP="005379D0">
      <w:pPr>
        <w:pStyle w:val="ListParagraph"/>
        <w:numPr>
          <w:ilvl w:val="0"/>
          <w:numId w:val="12"/>
        </w:numPr>
        <w:contextualSpacing w:val="0"/>
        <w:rPr>
          <w:rFonts w:eastAsia="Arial"/>
          <w:b/>
        </w:rPr>
      </w:pPr>
      <w:r w:rsidRPr="009E3246">
        <w:rPr>
          <w:b/>
          <w:bCs/>
        </w:rPr>
        <w:t xml:space="preserve">Quality Management </w:t>
      </w:r>
      <w:r w:rsidRPr="009E3246">
        <w:rPr>
          <w:b/>
        </w:rPr>
        <w:t>Committee</w:t>
      </w:r>
      <w:r w:rsidRPr="009E3246">
        <w:rPr>
          <w:b/>
          <w:bCs/>
        </w:rPr>
        <w:t xml:space="preserve"> (QMC)</w:t>
      </w:r>
    </w:p>
    <w:p w14:paraId="0244CDBD" w14:textId="77777777" w:rsidR="006768E1" w:rsidRPr="009E3246" w:rsidRDefault="006768E1" w:rsidP="005379D0">
      <w:pPr>
        <w:pStyle w:val="ListParagraph"/>
        <w:numPr>
          <w:ilvl w:val="1"/>
          <w:numId w:val="12"/>
        </w:numPr>
        <w:contextualSpacing w:val="0"/>
      </w:pPr>
      <w:r w:rsidRPr="009E3246">
        <w:t>has undertaken at least one Quality Improvement (QI) initiative based on collected data and maintains a quality management reporting structure to review outcomes and progress on their QI initiative.</w:t>
      </w:r>
    </w:p>
    <w:p w14:paraId="680D1820" w14:textId="0C9C988C" w:rsidR="008D26A1" w:rsidRPr="009E3246" w:rsidRDefault="008D26A1" w:rsidP="00D0303A">
      <w:pPr>
        <w:pStyle w:val="Heading3"/>
        <w:spacing w:before="0" w:after="160" w:line="259" w:lineRule="auto"/>
        <w:rPr>
          <w:color w:val="auto"/>
        </w:rPr>
      </w:pPr>
      <w:bookmarkStart w:id="43" w:name="_Toc57738104"/>
      <w:r w:rsidRPr="009E3246">
        <w:rPr>
          <w:color w:val="auto"/>
        </w:rPr>
        <w:t>Results</w:t>
      </w:r>
      <w:bookmarkEnd w:id="41"/>
      <w:bookmarkEnd w:id="42"/>
      <w:bookmarkEnd w:id="43"/>
    </w:p>
    <w:p w14:paraId="59637058" w14:textId="052C96CB" w:rsidR="008D26A1" w:rsidRPr="009E3246" w:rsidRDefault="008D26A1" w:rsidP="00073348">
      <w:pPr>
        <w:rPr>
          <w:rFonts w:ascii="Times New Roman" w:hAnsi="Times New Roman"/>
          <w:sz w:val="24"/>
          <w:szCs w:val="24"/>
        </w:rPr>
      </w:pPr>
      <w:bookmarkStart w:id="44" w:name="_Toc32406711"/>
      <w:r w:rsidRPr="009E3246">
        <w:t xml:space="preserve">The IA finds that </w:t>
      </w:r>
      <w:r w:rsidR="001758F7" w:rsidRPr="009E3246">
        <w:t>NRLP</w:t>
      </w:r>
      <w:r w:rsidRPr="009E3246">
        <w:t xml:space="preserve"> is </w:t>
      </w:r>
      <w:r w:rsidR="00F44AE5" w:rsidRPr="009E3246">
        <w:rPr>
          <w:b/>
        </w:rPr>
        <w:t>On</w:t>
      </w:r>
      <w:r w:rsidR="00F44AE5" w:rsidRPr="009E3246">
        <w:rPr>
          <w:b/>
          <w:bCs/>
        </w:rPr>
        <w:t xml:space="preserve"> </w:t>
      </w:r>
      <w:r w:rsidR="00F44AE5" w:rsidRPr="009E3246">
        <w:rPr>
          <w:b/>
        </w:rPr>
        <w:t>track</w:t>
      </w:r>
      <w:r w:rsidRPr="009E3246">
        <w:rPr>
          <w:b/>
        </w:rPr>
        <w:t xml:space="preserve"> </w:t>
      </w:r>
      <w:r w:rsidRPr="009E3246">
        <w:rPr>
          <w:b/>
          <w:shd w:val="clear" w:color="auto" w:fill="FFFFFF"/>
        </w:rPr>
        <w:t>with no recommendations</w:t>
      </w:r>
      <w:r w:rsidRPr="009E3246">
        <w:rPr>
          <w:shd w:val="clear" w:color="auto" w:fill="FFFFFF"/>
        </w:rPr>
        <w:t xml:space="preserve"> in the </w:t>
      </w:r>
      <w:r w:rsidR="00FA2153" w:rsidRPr="009E3246">
        <w:rPr>
          <w:shd w:val="clear" w:color="auto" w:fill="FFFFFF"/>
        </w:rPr>
        <w:t>O</w:t>
      </w:r>
      <w:r w:rsidRPr="009E3246">
        <w:rPr>
          <w:shd w:val="clear" w:color="auto" w:fill="FFFFFF"/>
        </w:rPr>
        <w:t xml:space="preserve">rganizational </w:t>
      </w:r>
      <w:r w:rsidR="00FA2153" w:rsidRPr="009E3246">
        <w:rPr>
          <w:shd w:val="clear" w:color="auto" w:fill="FFFFFF"/>
        </w:rPr>
        <w:t>S</w:t>
      </w:r>
      <w:r w:rsidRPr="009E3246">
        <w:rPr>
          <w:shd w:val="clear" w:color="auto" w:fill="FFFFFF"/>
        </w:rPr>
        <w:t xml:space="preserve">tructure and </w:t>
      </w:r>
      <w:r w:rsidR="00FA2153" w:rsidRPr="009E3246">
        <w:rPr>
          <w:shd w:val="clear" w:color="auto" w:fill="FFFFFF"/>
        </w:rPr>
        <w:t>E</w:t>
      </w:r>
      <w:r w:rsidRPr="009E3246">
        <w:rPr>
          <w:shd w:val="clear" w:color="auto" w:fill="FFFFFF"/>
        </w:rPr>
        <w:t>ngagement focus area. </w:t>
      </w:r>
    </w:p>
    <w:p w14:paraId="5370061B" w14:textId="77777777" w:rsidR="008D6592" w:rsidRPr="009E3246" w:rsidRDefault="008D6592" w:rsidP="008D6592">
      <w:pPr>
        <w:rPr>
          <w:b/>
          <w:bCs/>
        </w:rPr>
      </w:pPr>
      <w:bookmarkStart w:id="45" w:name="_Toc39068493"/>
      <w:r w:rsidRPr="009E3246">
        <w:rPr>
          <w:b/>
          <w:bCs/>
        </w:rPr>
        <w:t>Executive Board</w:t>
      </w:r>
    </w:p>
    <w:p w14:paraId="526B394E" w14:textId="77777777" w:rsidR="00D12DD8" w:rsidRPr="009E3246" w:rsidRDefault="00D12DD8" w:rsidP="00D12DD8">
      <w:pPr>
        <w:ind w:left="360"/>
      </w:pPr>
      <w:bookmarkStart w:id="46" w:name="_Hlk33614698"/>
      <w:r w:rsidRPr="009E3246">
        <w:t xml:space="preserve">NRLP has convened an operations group that is comprised of the Chief Operating Officer and other senior staff from each AP. The operations group meets bi-weekly to discuss staffing, MassHealth requirements, Documented Processes with ACOs/MCOs, committee reports, CP policy and procedure development, electronic health record (EHR) configuration, communication and technology sharing across the APs. </w:t>
      </w:r>
    </w:p>
    <w:p w14:paraId="768237C1" w14:textId="77777777" w:rsidR="00D12DD8" w:rsidRPr="009E3246" w:rsidRDefault="00D12DD8" w:rsidP="00D12DD8">
      <w:pPr>
        <w:ind w:left="360"/>
      </w:pPr>
      <w:r w:rsidRPr="009E3246">
        <w:t xml:space="preserve">NRLP centralized CP operations at one location, creating a home base for CP staff. NRLP originally intended to establish three individual CP offices however, based on member volume, NRLP reports that this structure was not warranted. By centralizing CP operations, NRLP indicates that it was able to increase administrative efficiency and reduce costs while increasing collaborations amongst the APs and CP staff. </w:t>
      </w:r>
    </w:p>
    <w:p w14:paraId="26E573BC" w14:textId="77777777" w:rsidR="008D6592" w:rsidRPr="009E3246" w:rsidRDefault="008D6592" w:rsidP="008D6592">
      <w:pPr>
        <w:rPr>
          <w:b/>
          <w:bCs/>
        </w:rPr>
      </w:pPr>
      <w:r w:rsidRPr="009E3246">
        <w:rPr>
          <w:b/>
          <w:bCs/>
        </w:rPr>
        <w:lastRenderedPageBreak/>
        <w:t>Consumer Advisory Board</w:t>
      </w:r>
    </w:p>
    <w:bookmarkEnd w:id="46"/>
    <w:p w14:paraId="064A3232" w14:textId="019F2807" w:rsidR="00572284" w:rsidRPr="009E3246" w:rsidRDefault="00572284" w:rsidP="00572284">
      <w:pPr>
        <w:ind w:left="360"/>
      </w:pPr>
      <w:r w:rsidRPr="009E3246">
        <w:t>NRLP recruited six enrollees to participate on the CAB. CAB members review and offer guidance on aspects of program implementation. To facilitate participation on the CAB, NRLP provides members with transportation</w:t>
      </w:r>
      <w:r w:rsidR="00AA7D26">
        <w:rPr>
          <w:rStyle w:val="FootnoteReference"/>
        </w:rPr>
        <w:footnoteReference w:id="6"/>
      </w:r>
      <w:r w:rsidRPr="009E3246">
        <w:t xml:space="preserve"> and translation supports.</w:t>
      </w:r>
    </w:p>
    <w:p w14:paraId="67744BFA" w14:textId="7DAF3865" w:rsidR="00572284" w:rsidRPr="009E3246" w:rsidRDefault="00572284" w:rsidP="00572284">
      <w:pPr>
        <w:ind w:left="360"/>
      </w:pPr>
      <w:r w:rsidRPr="009E3246">
        <w:t xml:space="preserve">NRLP care coordinators leveraged relationships with assigned members to recruit them for participation on the CAB. Coordinators addressed </w:t>
      </w:r>
      <w:r w:rsidR="005729E8" w:rsidRPr="009E3246">
        <w:t>member</w:t>
      </w:r>
      <w:r w:rsidR="005729E8">
        <w:t>s’</w:t>
      </w:r>
      <w:r w:rsidR="005729E8" w:rsidRPr="009E3246">
        <w:t xml:space="preserve"> </w:t>
      </w:r>
      <w:r w:rsidRPr="009E3246">
        <w:t>unstable home environments prior to recruitment, if needed. To ensure CAB membership is informed by the community profile, NRLP focused recruitment efforts on members representing different geographic, household, and sociodemographic characteristics who were willing to volunteer their time to the CAB. NRLP’s CAB recruitment is ongoing as is their effort to mitigate barriers to members’ participation, such as scheduling and childcare.</w:t>
      </w:r>
    </w:p>
    <w:p w14:paraId="4776883D" w14:textId="77777777" w:rsidR="008D6592" w:rsidRPr="009E3246" w:rsidRDefault="008D6592" w:rsidP="008D6592">
      <w:pPr>
        <w:rPr>
          <w:b/>
          <w:bCs/>
        </w:rPr>
      </w:pPr>
      <w:r w:rsidRPr="009E3246">
        <w:rPr>
          <w:b/>
          <w:bCs/>
        </w:rPr>
        <w:t>Quality Management Committee</w:t>
      </w:r>
    </w:p>
    <w:p w14:paraId="2139D6D9" w14:textId="77777777" w:rsidR="00A37335" w:rsidRPr="009E3246" w:rsidRDefault="00A37335" w:rsidP="00A37335">
      <w:pPr>
        <w:ind w:left="360"/>
      </w:pPr>
      <w:r w:rsidRPr="009E3246">
        <w:t xml:space="preserve">NRLP convened a QMC comprising leadership from the quality assurance department of each AP. The QMC meets monthly. In 2019, NRLP implemented a QI initiative focused on caregiver burnout. To assess caregiver strain, the QMC developed a survey and protocols for its implementation, administration, and analysis. The QMC reviewed preliminary results of this QI initiative in December 2019 and determined that the survey captures the intended data. The QMC then developed follow-up protocols and a database for recording results. </w:t>
      </w:r>
    </w:p>
    <w:p w14:paraId="38FCB7E8" w14:textId="0AAE5120" w:rsidR="005A4578" w:rsidRPr="009E3246" w:rsidRDefault="006F239B" w:rsidP="006F239B">
      <w:pPr>
        <w:pStyle w:val="Heading3"/>
        <w:spacing w:before="0" w:after="160" w:line="259" w:lineRule="auto"/>
        <w:rPr>
          <w:color w:val="auto"/>
        </w:rPr>
      </w:pPr>
      <w:bookmarkStart w:id="47" w:name="_Toc57738105"/>
      <w:r w:rsidRPr="009E3246">
        <w:rPr>
          <w:color w:val="auto"/>
        </w:rPr>
        <w:t>Recommendations</w:t>
      </w:r>
      <w:bookmarkEnd w:id="45"/>
      <w:bookmarkEnd w:id="47"/>
    </w:p>
    <w:p w14:paraId="59DC0A69" w14:textId="5E6E39BF" w:rsidR="00B06EC6" w:rsidRPr="009E3246" w:rsidRDefault="00C146B5" w:rsidP="00B06EC6">
      <w:pPr>
        <w:ind w:left="360"/>
        <w:rPr>
          <w:b/>
          <w:bCs/>
        </w:rPr>
      </w:pPr>
      <w:bookmarkStart w:id="48" w:name="_Toc39068494"/>
      <w:r w:rsidRPr="009E3246">
        <w:t>The IA has n</w:t>
      </w:r>
      <w:r w:rsidR="00B06EC6" w:rsidRPr="009E3246">
        <w:t xml:space="preserve">o recommendations for </w:t>
      </w:r>
      <w:r w:rsidRPr="009E3246">
        <w:t xml:space="preserve">the </w:t>
      </w:r>
      <w:r w:rsidR="00B06EC6" w:rsidRPr="009E3246">
        <w:t>Organizational Structure and Engagement</w:t>
      </w:r>
      <w:r w:rsidRPr="009E3246">
        <w:rPr>
          <w:b/>
          <w:bCs/>
        </w:rPr>
        <w:t xml:space="preserve"> </w:t>
      </w:r>
      <w:r w:rsidRPr="009E3246">
        <w:t>focus area</w:t>
      </w:r>
      <w:r w:rsidR="00B06EC6" w:rsidRPr="009E3246">
        <w:t>.</w:t>
      </w:r>
    </w:p>
    <w:p w14:paraId="2CBB8B21" w14:textId="751CAE87" w:rsidR="00B06EC6" w:rsidRPr="009E3246" w:rsidRDefault="00B06EC6" w:rsidP="00E2408D">
      <w:pPr>
        <w:pStyle w:val="paragraph"/>
        <w:spacing w:before="0" w:beforeAutospacing="0" w:after="160" w:afterAutospacing="0" w:line="259" w:lineRule="auto"/>
        <w:ind w:left="360"/>
        <w:textAlignment w:val="baseline"/>
        <w:rPr>
          <w:rFonts w:ascii="Arial" w:hAnsi="Arial"/>
          <w:sz w:val="20"/>
        </w:rPr>
      </w:pPr>
      <w:r w:rsidRPr="009E3246">
        <w:rPr>
          <w:rFonts w:ascii="Arial" w:hAnsi="Arial"/>
          <w:sz w:val="20"/>
        </w:rPr>
        <w:t xml:space="preserve">Promising practices that </w:t>
      </w:r>
      <w:r w:rsidR="00B54BDC" w:rsidRPr="009E3246">
        <w:rPr>
          <w:rFonts w:ascii="Arial" w:hAnsi="Arial"/>
          <w:sz w:val="20"/>
        </w:rPr>
        <w:t>CP</w:t>
      </w:r>
      <w:r w:rsidRPr="009E3246">
        <w:rPr>
          <w:rFonts w:ascii="Arial" w:hAnsi="Arial"/>
          <w:sz w:val="20"/>
        </w:rPr>
        <w:t>s have found useful in this area include:</w:t>
      </w:r>
    </w:p>
    <w:p w14:paraId="75F270F4" w14:textId="77777777" w:rsidR="000C03B3" w:rsidRPr="009E3246" w:rsidRDefault="000C03B3" w:rsidP="005379D0">
      <w:pPr>
        <w:numPr>
          <w:ilvl w:val="0"/>
          <w:numId w:val="13"/>
        </w:numPr>
        <w:rPr>
          <w:rFonts w:eastAsia="Arial" w:cs="Arial"/>
          <w:b/>
          <w:szCs w:val="20"/>
        </w:rPr>
      </w:pPr>
      <w:r w:rsidRPr="009E3246">
        <w:rPr>
          <w:rFonts w:eastAsia="Arial" w:cs="Arial"/>
          <w:b/>
          <w:szCs w:val="20"/>
        </w:rPr>
        <w:t>Executive Board</w:t>
      </w:r>
    </w:p>
    <w:p w14:paraId="70E434DA" w14:textId="1EBE0E19" w:rsidR="000C03B3" w:rsidRPr="009E3246" w:rsidRDefault="00164321" w:rsidP="005379D0">
      <w:pPr>
        <w:numPr>
          <w:ilvl w:val="1"/>
          <w:numId w:val="14"/>
        </w:numPr>
        <w:rPr>
          <w:rFonts w:eastAsia="Arial" w:cs="Arial"/>
          <w:szCs w:val="20"/>
        </w:rPr>
      </w:pPr>
      <w:r w:rsidRPr="009E3246">
        <w:rPr>
          <w:rFonts w:eastAsia="Arial" w:cs="Arial"/>
          <w:szCs w:val="20"/>
        </w:rPr>
        <w:t>h</w:t>
      </w:r>
      <w:r w:rsidR="000C03B3" w:rsidRPr="009E3246">
        <w:rPr>
          <w:rFonts w:eastAsia="Arial" w:cs="Arial"/>
          <w:szCs w:val="20"/>
        </w:rPr>
        <w:t>olding monthly meetings between CP leadership and all Affiliated Partners (APs) and Consortium Entities (CEs)</w:t>
      </w:r>
      <w:r w:rsidRPr="009E3246">
        <w:rPr>
          <w:rFonts w:eastAsia="Arial" w:cs="Arial"/>
          <w:szCs w:val="20"/>
        </w:rPr>
        <w:t xml:space="preserve">; </w:t>
      </w:r>
    </w:p>
    <w:p w14:paraId="7DCC84E7" w14:textId="7606928E" w:rsidR="000C03B3" w:rsidRPr="009E3246" w:rsidRDefault="00164321" w:rsidP="005379D0">
      <w:pPr>
        <w:numPr>
          <w:ilvl w:val="1"/>
          <w:numId w:val="14"/>
        </w:numPr>
        <w:rPr>
          <w:rFonts w:eastAsia="Calibri" w:cs="Arial"/>
          <w:szCs w:val="20"/>
        </w:rPr>
      </w:pPr>
      <w:r w:rsidRPr="009E3246">
        <w:rPr>
          <w:rFonts w:eastAsia="Arial" w:cs="Arial"/>
          <w:szCs w:val="20"/>
        </w:rPr>
        <w:t>c</w:t>
      </w:r>
      <w:r w:rsidR="000C03B3" w:rsidRPr="009E3246">
        <w:rPr>
          <w:rFonts w:eastAsia="Arial" w:cs="Arial"/>
          <w:szCs w:val="20"/>
        </w:rPr>
        <w:t>onducting one-on-one quarterly site visits with APs and CEs</w:t>
      </w:r>
      <w:r w:rsidRPr="009E3246">
        <w:rPr>
          <w:rFonts w:eastAsia="Arial" w:cs="Arial"/>
          <w:szCs w:val="20"/>
        </w:rPr>
        <w:t>;</w:t>
      </w:r>
    </w:p>
    <w:p w14:paraId="2A139FE9" w14:textId="161FF80B" w:rsidR="000C03B3" w:rsidRPr="009E3246" w:rsidRDefault="00164321" w:rsidP="005379D0">
      <w:pPr>
        <w:numPr>
          <w:ilvl w:val="1"/>
          <w:numId w:val="14"/>
        </w:numPr>
        <w:rPr>
          <w:rFonts w:eastAsia="Calibri" w:cs="Arial"/>
          <w:szCs w:val="20"/>
        </w:rPr>
      </w:pPr>
      <w:r w:rsidRPr="009E3246">
        <w:rPr>
          <w:rFonts w:eastAsia="Arial" w:cs="Arial"/>
          <w:szCs w:val="20"/>
        </w:rPr>
        <w:t>h</w:t>
      </w:r>
      <w:r w:rsidR="000C03B3" w:rsidRPr="009E3246">
        <w:rPr>
          <w:rFonts w:eastAsia="Arial" w:cs="Arial"/>
          <w:szCs w:val="20"/>
        </w:rPr>
        <w:t>olding weekly conferences with frontline staff to encourage interdisciplinary collaboration</w:t>
      </w:r>
      <w:r w:rsidRPr="009E3246">
        <w:rPr>
          <w:rFonts w:eastAsia="Arial" w:cs="Arial"/>
          <w:szCs w:val="20"/>
        </w:rPr>
        <w:t>;</w:t>
      </w:r>
      <w:r w:rsidR="000C03B3" w:rsidRPr="009E3246">
        <w:rPr>
          <w:rFonts w:eastAsia="Arial" w:cs="Arial"/>
          <w:szCs w:val="20"/>
        </w:rPr>
        <w:t xml:space="preserve"> </w:t>
      </w:r>
    </w:p>
    <w:p w14:paraId="4DEA6936" w14:textId="0C5C3960" w:rsidR="000C03B3" w:rsidRPr="009E3246" w:rsidRDefault="00164321" w:rsidP="005379D0">
      <w:pPr>
        <w:numPr>
          <w:ilvl w:val="1"/>
          <w:numId w:val="14"/>
        </w:numPr>
        <w:rPr>
          <w:rFonts w:eastAsia="Arial" w:cs="Arial"/>
          <w:szCs w:val="20"/>
        </w:rPr>
      </w:pPr>
      <w:r w:rsidRPr="009E3246">
        <w:rPr>
          <w:rFonts w:eastAsia="Arial" w:cs="Arial"/>
          <w:szCs w:val="20"/>
        </w:rPr>
        <w:t>i</w:t>
      </w:r>
      <w:r w:rsidR="000C03B3" w:rsidRPr="009E3246">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9E3246">
        <w:rPr>
          <w:rFonts w:eastAsia="Arial" w:cs="Arial"/>
          <w:szCs w:val="20"/>
        </w:rPr>
        <w:t>Accountable Care Organization</w:t>
      </w:r>
      <w:r w:rsidR="004A2AE9" w:rsidRPr="009E3246">
        <w:rPr>
          <w:rFonts w:eastAsia="Arial" w:cs="Arial"/>
          <w:szCs w:val="20"/>
        </w:rPr>
        <w:t>’s (ACO’</w:t>
      </w:r>
      <w:r w:rsidR="000C03B3" w:rsidRPr="009E3246">
        <w:rPr>
          <w:rFonts w:eastAsia="Arial" w:cs="Arial"/>
          <w:szCs w:val="20"/>
        </w:rPr>
        <w:t>s</w:t>
      </w:r>
      <w:r w:rsidR="004A2AE9" w:rsidRPr="009E3246">
        <w:rPr>
          <w:rFonts w:eastAsia="Arial" w:cs="Arial"/>
          <w:szCs w:val="20"/>
        </w:rPr>
        <w:t>)</w:t>
      </w:r>
      <w:r w:rsidR="006D509E" w:rsidRPr="009E3246">
        <w:rPr>
          <w:rStyle w:val="FootnoteReference"/>
          <w:rFonts w:eastAsia="Arial" w:cs="Arial"/>
          <w:szCs w:val="20"/>
        </w:rPr>
        <w:footnoteReference w:id="7"/>
      </w:r>
      <w:r w:rsidR="000C03B3" w:rsidRPr="009E3246">
        <w:rPr>
          <w:rFonts w:eastAsia="Arial" w:cs="Arial"/>
          <w:szCs w:val="20"/>
        </w:rPr>
        <w:t xml:space="preserve"> Joint Operating Committee</w:t>
      </w:r>
      <w:r w:rsidRPr="009E3246">
        <w:rPr>
          <w:rFonts w:eastAsia="Arial" w:cs="Arial"/>
          <w:szCs w:val="20"/>
        </w:rPr>
        <w:t>;</w:t>
      </w:r>
    </w:p>
    <w:p w14:paraId="34D325F8" w14:textId="2A7971E5" w:rsidR="000C03B3" w:rsidRPr="009E3246" w:rsidRDefault="00164321" w:rsidP="005379D0">
      <w:pPr>
        <w:numPr>
          <w:ilvl w:val="1"/>
          <w:numId w:val="14"/>
        </w:numPr>
        <w:rPr>
          <w:rFonts w:eastAsia="SimSun" w:cs="Arial"/>
          <w:szCs w:val="20"/>
        </w:rPr>
      </w:pPr>
      <w:r w:rsidRPr="009E3246">
        <w:rPr>
          <w:rFonts w:eastAsia="Arial" w:cs="Arial"/>
          <w:szCs w:val="20"/>
        </w:rPr>
        <w:t>e</w:t>
      </w:r>
      <w:r w:rsidR="000C03B3" w:rsidRPr="009E3246">
        <w:rPr>
          <w:rFonts w:eastAsia="Arial" w:cs="Arial"/>
          <w:szCs w:val="20"/>
        </w:rPr>
        <w:t>stablishing subcommittees or workgroups in key areas such as IT and Outreach that meet more frequently than the Executive Board to advance the Board’s objectives</w:t>
      </w:r>
      <w:r w:rsidRPr="009E3246">
        <w:rPr>
          <w:rFonts w:eastAsia="Arial" w:cs="Arial"/>
          <w:szCs w:val="20"/>
        </w:rPr>
        <w:t>; and</w:t>
      </w:r>
      <w:r w:rsidR="000C03B3" w:rsidRPr="009E3246">
        <w:rPr>
          <w:rFonts w:eastAsia="Arial" w:cs="Arial"/>
          <w:szCs w:val="20"/>
        </w:rPr>
        <w:t xml:space="preserve"> </w:t>
      </w:r>
    </w:p>
    <w:p w14:paraId="23645D68" w14:textId="6E05BEDE" w:rsidR="000C03B3" w:rsidRPr="009E3246" w:rsidRDefault="00164321" w:rsidP="005379D0">
      <w:pPr>
        <w:numPr>
          <w:ilvl w:val="1"/>
          <w:numId w:val="14"/>
        </w:numPr>
        <w:rPr>
          <w:rFonts w:eastAsia="Arial" w:cs="Arial"/>
          <w:szCs w:val="20"/>
        </w:rPr>
      </w:pPr>
      <w:r w:rsidRPr="009E3246">
        <w:rPr>
          <w:rFonts w:eastAsia="Arial" w:cs="Arial"/>
          <w:szCs w:val="20"/>
        </w:rPr>
        <w:t>s</w:t>
      </w:r>
      <w:r w:rsidR="000C03B3" w:rsidRPr="009E3246">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9E3246">
        <w:rPr>
          <w:rFonts w:eastAsia="Arial" w:cs="Arial"/>
          <w:szCs w:val="20"/>
        </w:rPr>
        <w:t xml:space="preserve">supports </w:t>
      </w:r>
      <w:r w:rsidR="000C03B3" w:rsidRPr="009E3246">
        <w:rPr>
          <w:rFonts w:eastAsia="Arial" w:cs="Arial"/>
          <w:szCs w:val="20"/>
        </w:rPr>
        <w:t>to members.</w:t>
      </w:r>
    </w:p>
    <w:p w14:paraId="61EE8021" w14:textId="77777777" w:rsidR="00C74ABD" w:rsidRDefault="00C74ABD">
      <w:pPr>
        <w:spacing w:after="0" w:line="240" w:lineRule="auto"/>
        <w:rPr>
          <w:rFonts w:eastAsia="Arial" w:cs="Arial"/>
          <w:b/>
          <w:bCs/>
          <w:szCs w:val="20"/>
        </w:rPr>
      </w:pPr>
      <w:r>
        <w:rPr>
          <w:rFonts w:eastAsia="Arial" w:cs="Arial"/>
          <w:b/>
          <w:bCs/>
          <w:szCs w:val="20"/>
        </w:rPr>
        <w:br w:type="page"/>
      </w:r>
    </w:p>
    <w:p w14:paraId="5C602F1A" w14:textId="72A93F4E" w:rsidR="000C03B3" w:rsidRPr="009E3246" w:rsidRDefault="000C03B3" w:rsidP="005379D0">
      <w:pPr>
        <w:numPr>
          <w:ilvl w:val="0"/>
          <w:numId w:val="13"/>
        </w:numPr>
        <w:rPr>
          <w:rFonts w:eastAsia="Arial" w:cs="Arial"/>
          <w:b/>
          <w:szCs w:val="20"/>
        </w:rPr>
      </w:pPr>
      <w:r w:rsidRPr="009E3246">
        <w:rPr>
          <w:rFonts w:eastAsia="Arial" w:cs="Arial"/>
          <w:b/>
          <w:bCs/>
          <w:szCs w:val="20"/>
        </w:rPr>
        <w:lastRenderedPageBreak/>
        <w:t>Consumer A</w:t>
      </w:r>
      <w:r w:rsidRPr="009E3246">
        <w:rPr>
          <w:rFonts w:eastAsia="Arial" w:cs="Arial"/>
          <w:b/>
          <w:szCs w:val="20"/>
        </w:rPr>
        <w:t>dvisory Board</w:t>
      </w:r>
    </w:p>
    <w:p w14:paraId="70FBEDDB" w14:textId="50BE3AE6" w:rsidR="000C03B3" w:rsidRPr="009E3246" w:rsidRDefault="00164321" w:rsidP="005379D0">
      <w:pPr>
        <w:numPr>
          <w:ilvl w:val="1"/>
          <w:numId w:val="14"/>
        </w:numPr>
        <w:rPr>
          <w:rFonts w:eastAsia="Arial" w:cs="Arial"/>
          <w:color w:val="000000"/>
          <w:szCs w:val="20"/>
        </w:rPr>
      </w:pPr>
      <w:r w:rsidRPr="009E3246">
        <w:rPr>
          <w:rFonts w:eastAsia="Arial" w:cs="Arial"/>
          <w:color w:val="000000"/>
          <w:szCs w:val="20"/>
        </w:rPr>
        <w:t>s</w:t>
      </w:r>
      <w:r w:rsidR="000C03B3" w:rsidRPr="009E3246">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9E3246">
        <w:rPr>
          <w:rFonts w:eastAsia="Arial" w:cs="Arial"/>
          <w:color w:val="000000"/>
          <w:szCs w:val="20"/>
        </w:rPr>
        <w:t>;</w:t>
      </w:r>
    </w:p>
    <w:p w14:paraId="0BE0DC9A" w14:textId="2596F848" w:rsidR="000C03B3" w:rsidRPr="009E3246" w:rsidRDefault="00164321" w:rsidP="005379D0">
      <w:pPr>
        <w:numPr>
          <w:ilvl w:val="1"/>
          <w:numId w:val="14"/>
        </w:numPr>
        <w:rPr>
          <w:rFonts w:eastAsia="SimSun" w:cs="Arial"/>
          <w:szCs w:val="20"/>
        </w:rPr>
      </w:pPr>
      <w:r w:rsidRPr="009E3246">
        <w:rPr>
          <w:rFonts w:eastAsia="Arial" w:cs="Arial"/>
          <w:szCs w:val="20"/>
        </w:rPr>
        <w:t>a</w:t>
      </w:r>
      <w:r w:rsidR="000C03B3" w:rsidRPr="009E3246">
        <w:rPr>
          <w:rFonts w:eastAsia="Arial" w:cs="Arial"/>
          <w:szCs w:val="20"/>
        </w:rPr>
        <w:t>dapting meeting schedules to accommodate the needs of members. For example, scheduling meetings at times feasible for members who are queuing at homeless shelters in the afternoon</w:t>
      </w:r>
      <w:r w:rsidRPr="009E3246">
        <w:rPr>
          <w:rFonts w:eastAsia="Arial" w:cs="Arial"/>
          <w:szCs w:val="20"/>
        </w:rPr>
        <w:t>;</w:t>
      </w:r>
      <w:r w:rsidR="000C03B3" w:rsidRPr="009E3246">
        <w:rPr>
          <w:rFonts w:eastAsia="Arial" w:cs="Arial"/>
          <w:szCs w:val="20"/>
        </w:rPr>
        <w:t xml:space="preserve"> </w:t>
      </w:r>
    </w:p>
    <w:p w14:paraId="4C7BC51B" w14:textId="459FBF15" w:rsidR="000C03B3" w:rsidRPr="009E3246" w:rsidRDefault="00164321" w:rsidP="005379D0">
      <w:pPr>
        <w:numPr>
          <w:ilvl w:val="1"/>
          <w:numId w:val="14"/>
        </w:numPr>
        <w:rPr>
          <w:rFonts w:eastAsia="Calibri" w:cs="Arial"/>
          <w:szCs w:val="20"/>
        </w:rPr>
      </w:pPr>
      <w:r w:rsidRPr="009E3246">
        <w:rPr>
          <w:rFonts w:eastAsia="Arial" w:cs="Arial"/>
          <w:szCs w:val="20"/>
        </w:rPr>
        <w:t>h</w:t>
      </w:r>
      <w:r w:rsidR="000C03B3" w:rsidRPr="009E3246">
        <w:rPr>
          <w:rFonts w:eastAsia="Arial" w:cs="Arial"/>
          <w:szCs w:val="20"/>
        </w:rPr>
        <w:t>osting meetings in centrally located community spaces that are easy to get to and familiar to members</w:t>
      </w:r>
      <w:r w:rsidRPr="009E3246">
        <w:rPr>
          <w:rFonts w:eastAsia="Arial" w:cs="Arial"/>
          <w:szCs w:val="20"/>
        </w:rPr>
        <w:t>;</w:t>
      </w:r>
      <w:r w:rsidR="000C03B3" w:rsidRPr="009E3246">
        <w:rPr>
          <w:rFonts w:eastAsia="Arial" w:cs="Arial"/>
          <w:szCs w:val="20"/>
        </w:rPr>
        <w:t xml:space="preserve"> </w:t>
      </w:r>
    </w:p>
    <w:p w14:paraId="43456963" w14:textId="0E2B7022" w:rsidR="000C03B3" w:rsidRPr="009E3246" w:rsidRDefault="00164321" w:rsidP="005379D0">
      <w:pPr>
        <w:numPr>
          <w:ilvl w:val="1"/>
          <w:numId w:val="14"/>
        </w:numPr>
        <w:rPr>
          <w:rFonts w:eastAsia="Calibri" w:cs="Arial"/>
          <w:szCs w:val="20"/>
        </w:rPr>
      </w:pPr>
      <w:r w:rsidRPr="009E3246">
        <w:rPr>
          <w:rFonts w:eastAsia="Arial" w:cs="Arial"/>
          <w:szCs w:val="20"/>
        </w:rPr>
        <w:t>a</w:t>
      </w:r>
      <w:r w:rsidR="000C03B3" w:rsidRPr="009E3246">
        <w:rPr>
          <w:rFonts w:eastAsia="Arial" w:cs="Arial"/>
          <w:szCs w:val="20"/>
        </w:rPr>
        <w:t>dapting in-person participation requirements to allow participation by phone and providing quiet space and phone access at locations convenient for members</w:t>
      </w:r>
      <w:r w:rsidRPr="009E3246">
        <w:rPr>
          <w:rFonts w:eastAsia="Arial" w:cs="Arial"/>
          <w:szCs w:val="20"/>
        </w:rPr>
        <w:t>;</w:t>
      </w:r>
      <w:r w:rsidR="00C401D8" w:rsidRPr="009E3246">
        <w:rPr>
          <w:rFonts w:eastAsia="Arial" w:cs="Arial"/>
          <w:szCs w:val="20"/>
        </w:rPr>
        <w:t xml:space="preserve"> </w:t>
      </w:r>
    </w:p>
    <w:p w14:paraId="58E8C6DE" w14:textId="30C9258B" w:rsidR="000C03B3" w:rsidRPr="009E3246" w:rsidRDefault="00164321" w:rsidP="005379D0">
      <w:pPr>
        <w:numPr>
          <w:ilvl w:val="1"/>
          <w:numId w:val="14"/>
        </w:numPr>
        <w:rPr>
          <w:rFonts w:eastAsia="Calibri" w:cs="Arial"/>
          <w:szCs w:val="20"/>
        </w:rPr>
      </w:pPr>
      <w:r w:rsidRPr="009E3246">
        <w:rPr>
          <w:rFonts w:eastAsia="Arial" w:cs="Arial"/>
          <w:szCs w:val="20"/>
        </w:rPr>
        <w:t>l</w:t>
      </w:r>
      <w:r w:rsidR="000C03B3" w:rsidRPr="009E3246">
        <w:rPr>
          <w:rFonts w:eastAsia="Arial" w:cs="Arial"/>
          <w:szCs w:val="20"/>
        </w:rPr>
        <w:t>imiting CP staff presence at CAB meetings to a small number of consistent individuals, so that members are the majority in attendance and become familiar with the staff</w:t>
      </w:r>
      <w:r w:rsidRPr="009E3246">
        <w:rPr>
          <w:rFonts w:eastAsia="Arial" w:cs="Arial"/>
          <w:szCs w:val="20"/>
        </w:rPr>
        <w:t>;</w:t>
      </w:r>
      <w:r w:rsidR="000C03B3" w:rsidRPr="009E3246">
        <w:rPr>
          <w:rFonts w:eastAsia="Arial" w:cs="Arial"/>
          <w:szCs w:val="20"/>
        </w:rPr>
        <w:t xml:space="preserve"> </w:t>
      </w:r>
    </w:p>
    <w:p w14:paraId="75220C8F" w14:textId="56240D3B" w:rsidR="000C03B3" w:rsidRPr="009E3246" w:rsidRDefault="00164321" w:rsidP="005379D0">
      <w:pPr>
        <w:numPr>
          <w:ilvl w:val="1"/>
          <w:numId w:val="14"/>
        </w:numPr>
        <w:rPr>
          <w:rFonts w:eastAsia="Calibri" w:cs="Arial"/>
          <w:szCs w:val="20"/>
        </w:rPr>
      </w:pPr>
      <w:r w:rsidRPr="009E3246">
        <w:rPr>
          <w:rFonts w:eastAsia="Arial" w:cs="Arial"/>
          <w:szCs w:val="20"/>
        </w:rPr>
        <w:t>s</w:t>
      </w:r>
      <w:r w:rsidR="000C03B3" w:rsidRPr="009E3246">
        <w:rPr>
          <w:rFonts w:eastAsia="Arial" w:cs="Arial"/>
          <w:szCs w:val="20"/>
        </w:rPr>
        <w:t>ending reminders to members in multiple formats prior to each meeting to increase attendance, including reminder letters and phone calls</w:t>
      </w:r>
      <w:r w:rsidRPr="009E3246">
        <w:rPr>
          <w:rFonts w:eastAsia="Arial" w:cs="Arial"/>
          <w:szCs w:val="20"/>
        </w:rPr>
        <w:t>;</w:t>
      </w:r>
    </w:p>
    <w:p w14:paraId="3648C8F4" w14:textId="7FD54EB6" w:rsidR="000C03B3" w:rsidRPr="009E3246" w:rsidRDefault="00164321" w:rsidP="005379D0">
      <w:pPr>
        <w:numPr>
          <w:ilvl w:val="1"/>
          <w:numId w:val="14"/>
        </w:numPr>
        <w:rPr>
          <w:rFonts w:eastAsia="Arial" w:cs="Arial"/>
          <w:szCs w:val="20"/>
        </w:rPr>
      </w:pPr>
      <w:r w:rsidRPr="009E3246">
        <w:rPr>
          <w:rFonts w:eastAsia="Arial" w:cs="Arial"/>
          <w:szCs w:val="20"/>
        </w:rPr>
        <w:t>i</w:t>
      </w:r>
      <w:r w:rsidR="000C03B3" w:rsidRPr="009E3246">
        <w:rPr>
          <w:rFonts w:eastAsia="Arial" w:cs="Arial"/>
          <w:szCs w:val="20"/>
        </w:rPr>
        <w:t>ncentivizing participation by paying members for their time, most often through relevant and useful gift cards</w:t>
      </w:r>
      <w:r w:rsidRPr="009E3246">
        <w:rPr>
          <w:rFonts w:eastAsia="Arial" w:cs="Arial"/>
          <w:szCs w:val="20"/>
        </w:rPr>
        <w:t>;</w:t>
      </w:r>
    </w:p>
    <w:p w14:paraId="21520DFC" w14:textId="1BF452D1" w:rsidR="000C03B3" w:rsidRPr="009E3246" w:rsidRDefault="00164321" w:rsidP="005379D0">
      <w:pPr>
        <w:numPr>
          <w:ilvl w:val="1"/>
          <w:numId w:val="14"/>
        </w:numPr>
        <w:rPr>
          <w:rFonts w:eastAsia="SimSun" w:cs="Arial"/>
          <w:szCs w:val="20"/>
        </w:rPr>
      </w:pPr>
      <w:r w:rsidRPr="009E3246">
        <w:rPr>
          <w:rFonts w:eastAsia="Arial" w:cs="Arial"/>
          <w:szCs w:val="20"/>
        </w:rPr>
        <w:t>i</w:t>
      </w:r>
      <w:r w:rsidR="000C03B3" w:rsidRPr="009E3246">
        <w:rPr>
          <w:rFonts w:eastAsia="Arial" w:cs="Arial"/>
          <w:szCs w:val="20"/>
        </w:rPr>
        <w:t>ncentivizing participation by providing food at meetings</w:t>
      </w:r>
      <w:r w:rsidRPr="009E3246">
        <w:rPr>
          <w:rFonts w:eastAsia="Arial" w:cs="Arial"/>
          <w:szCs w:val="20"/>
        </w:rPr>
        <w:t>;</w:t>
      </w:r>
      <w:r w:rsidR="00C401D8" w:rsidRPr="009E3246">
        <w:rPr>
          <w:rFonts w:eastAsia="Arial" w:cs="Arial"/>
          <w:szCs w:val="20"/>
        </w:rPr>
        <w:t xml:space="preserve"> </w:t>
      </w:r>
      <w:r w:rsidR="004A36AC" w:rsidRPr="009E3246">
        <w:rPr>
          <w:rFonts w:eastAsia="Arial" w:cs="Arial"/>
          <w:szCs w:val="20"/>
        </w:rPr>
        <w:t>and</w:t>
      </w:r>
    </w:p>
    <w:p w14:paraId="63EF521D" w14:textId="69168505" w:rsidR="000C03B3" w:rsidRPr="009E3246" w:rsidRDefault="00164321" w:rsidP="005379D0">
      <w:pPr>
        <w:numPr>
          <w:ilvl w:val="1"/>
          <w:numId w:val="14"/>
        </w:numPr>
        <w:rPr>
          <w:rFonts w:eastAsia="SimSun" w:cs="Arial"/>
          <w:szCs w:val="20"/>
        </w:rPr>
      </w:pPr>
      <w:r w:rsidRPr="009E3246">
        <w:rPr>
          <w:rFonts w:eastAsia="Arial" w:cs="Arial"/>
          <w:szCs w:val="20"/>
        </w:rPr>
        <w:t>p</w:t>
      </w:r>
      <w:r w:rsidR="000C03B3" w:rsidRPr="009E3246">
        <w:rPr>
          <w:rFonts w:eastAsia="Arial" w:cs="Arial"/>
          <w:szCs w:val="20"/>
        </w:rPr>
        <w:t xml:space="preserve">resenting performance data and updates to CAB members to show how their input is driving changes in the organization. </w:t>
      </w:r>
    </w:p>
    <w:p w14:paraId="6F2E0D01" w14:textId="77777777" w:rsidR="000C03B3" w:rsidRPr="009E3246" w:rsidRDefault="000C03B3" w:rsidP="005379D0">
      <w:pPr>
        <w:numPr>
          <w:ilvl w:val="0"/>
          <w:numId w:val="13"/>
        </w:numPr>
        <w:rPr>
          <w:rFonts w:eastAsia="Arial" w:cs="Arial"/>
          <w:b/>
          <w:szCs w:val="20"/>
        </w:rPr>
      </w:pPr>
      <w:r w:rsidRPr="009E3246">
        <w:rPr>
          <w:rFonts w:eastAsia="Arial" w:cs="Arial"/>
          <w:b/>
          <w:bCs/>
          <w:szCs w:val="20"/>
        </w:rPr>
        <w:t xml:space="preserve">Quality Management </w:t>
      </w:r>
      <w:r w:rsidRPr="009E3246">
        <w:rPr>
          <w:rFonts w:eastAsia="Arial" w:cs="Arial"/>
          <w:b/>
          <w:szCs w:val="20"/>
        </w:rPr>
        <w:t>Committee</w:t>
      </w:r>
    </w:p>
    <w:p w14:paraId="54B5E3D6" w14:textId="3A8BDA41" w:rsidR="000C03B3" w:rsidRPr="009E3246" w:rsidRDefault="004A36AC" w:rsidP="005379D0">
      <w:pPr>
        <w:numPr>
          <w:ilvl w:val="1"/>
          <w:numId w:val="15"/>
        </w:numPr>
        <w:rPr>
          <w:rFonts w:eastAsia="Calibri" w:cs="Arial"/>
          <w:szCs w:val="20"/>
        </w:rPr>
      </w:pPr>
      <w:r w:rsidRPr="009E3246">
        <w:rPr>
          <w:rFonts w:eastAsia="Arial" w:cs="Arial"/>
          <w:szCs w:val="20"/>
        </w:rPr>
        <w:t>e</w:t>
      </w:r>
      <w:r w:rsidR="000C03B3" w:rsidRPr="009E3246">
        <w:rPr>
          <w:rFonts w:eastAsia="Arial" w:cs="Arial"/>
          <w:szCs w:val="20"/>
        </w:rPr>
        <w:t>stablishing robust reporting capabilities enabling the circulation of at least monthly performance reports on key quality measures</w:t>
      </w:r>
      <w:r w:rsidRPr="009E3246">
        <w:rPr>
          <w:rFonts w:eastAsia="Arial" w:cs="Arial"/>
          <w:szCs w:val="20"/>
        </w:rPr>
        <w:t>;</w:t>
      </w:r>
      <w:r w:rsidR="000C03B3" w:rsidRPr="009E3246">
        <w:rPr>
          <w:rFonts w:eastAsia="Arial" w:cs="Arial"/>
          <w:szCs w:val="20"/>
        </w:rPr>
        <w:t xml:space="preserve"> </w:t>
      </w:r>
    </w:p>
    <w:p w14:paraId="60F267F9" w14:textId="282753B7" w:rsidR="000C03B3" w:rsidRPr="009E3246" w:rsidRDefault="004A36AC" w:rsidP="005379D0">
      <w:pPr>
        <w:numPr>
          <w:ilvl w:val="1"/>
          <w:numId w:val="15"/>
        </w:numPr>
        <w:rPr>
          <w:rFonts w:eastAsia="Calibri" w:cs="Arial"/>
          <w:szCs w:val="20"/>
        </w:rPr>
      </w:pPr>
      <w:r w:rsidRPr="009E3246">
        <w:rPr>
          <w:rFonts w:eastAsia="Arial" w:cs="Arial"/>
          <w:szCs w:val="20"/>
        </w:rPr>
        <w:t>s</w:t>
      </w:r>
      <w:r w:rsidR="000C03B3" w:rsidRPr="009E3246">
        <w:rPr>
          <w:rFonts w:eastAsia="Arial" w:cs="Arial"/>
          <w:szCs w:val="20"/>
        </w:rPr>
        <w:t>cheduling regular presentations about best practices related to quality metrics</w:t>
      </w:r>
      <w:r w:rsidRPr="009E3246">
        <w:rPr>
          <w:rFonts w:eastAsia="Arial" w:cs="Arial"/>
          <w:szCs w:val="20"/>
        </w:rPr>
        <w:t>;</w:t>
      </w:r>
    </w:p>
    <w:p w14:paraId="4E8BB67D" w14:textId="6D78326C" w:rsidR="000C03B3" w:rsidRPr="009E3246" w:rsidRDefault="004A36AC" w:rsidP="005379D0">
      <w:pPr>
        <w:numPr>
          <w:ilvl w:val="1"/>
          <w:numId w:val="15"/>
        </w:numPr>
        <w:rPr>
          <w:rFonts w:eastAsia="Calibri" w:cs="Arial"/>
          <w:szCs w:val="20"/>
        </w:rPr>
      </w:pPr>
      <w:r w:rsidRPr="009E3246">
        <w:rPr>
          <w:rFonts w:eastAsia="Arial" w:cs="Arial"/>
          <w:szCs w:val="20"/>
        </w:rPr>
        <w:t>a</w:t>
      </w:r>
      <w:r w:rsidR="000C03B3" w:rsidRPr="009E3246">
        <w:rPr>
          <w:rFonts w:eastAsia="Arial" w:cs="Arial"/>
          <w:szCs w:val="20"/>
        </w:rPr>
        <w:t xml:space="preserve">dopting a purposeful organizational </w:t>
      </w:r>
      <w:r w:rsidR="00706E94" w:rsidRPr="009E3246">
        <w:rPr>
          <w:rFonts w:eastAsia="Arial" w:cs="Arial"/>
          <w:szCs w:val="20"/>
        </w:rPr>
        <w:t>QI</w:t>
      </w:r>
      <w:r w:rsidR="000C03B3" w:rsidRPr="009E3246">
        <w:rPr>
          <w:rFonts w:eastAsia="Arial" w:cs="Arial"/>
          <w:szCs w:val="20"/>
        </w:rPr>
        <w:t xml:space="preserve"> strategy such as Lean Six Sigma or PDSA cycles</w:t>
      </w:r>
      <w:r w:rsidR="00CB048E" w:rsidRPr="009E3246">
        <w:rPr>
          <w:rFonts w:eastAsia="Arial" w:cs="Arial"/>
          <w:szCs w:val="20"/>
        </w:rPr>
        <w:t>;</w:t>
      </w:r>
      <w:r w:rsidR="000C03B3" w:rsidRPr="009E3246">
        <w:rPr>
          <w:rFonts w:eastAsia="Arial" w:cs="Arial"/>
          <w:szCs w:val="20"/>
        </w:rPr>
        <w:t xml:space="preserve"> </w:t>
      </w:r>
    </w:p>
    <w:p w14:paraId="60E4BCFD" w14:textId="7A8E1D7B" w:rsidR="000C03B3" w:rsidRPr="009E3246" w:rsidRDefault="004A36AC" w:rsidP="005379D0">
      <w:pPr>
        <w:numPr>
          <w:ilvl w:val="1"/>
          <w:numId w:val="15"/>
        </w:numPr>
        <w:rPr>
          <w:rFonts w:eastAsia="Calibri" w:cs="Arial"/>
          <w:szCs w:val="20"/>
        </w:rPr>
      </w:pPr>
      <w:r w:rsidRPr="009E3246">
        <w:rPr>
          <w:rFonts w:eastAsia="Arial" w:cs="Arial"/>
          <w:szCs w:val="20"/>
        </w:rPr>
        <w:t>i</w:t>
      </w:r>
      <w:r w:rsidR="000C03B3" w:rsidRPr="009E3246">
        <w:rPr>
          <w:rFonts w:eastAsia="Arial" w:cs="Arial"/>
          <w:szCs w:val="20"/>
        </w:rPr>
        <w:t>ntegrating data from multiple sources, such as care management platforms, claims data, and EHRs, into a dashboard that continuously monitors performance data</w:t>
      </w:r>
      <w:r w:rsidR="00CB048E" w:rsidRPr="009E3246">
        <w:rPr>
          <w:rFonts w:eastAsia="Arial" w:cs="Arial"/>
          <w:szCs w:val="20"/>
        </w:rPr>
        <w:t>; and</w:t>
      </w:r>
    </w:p>
    <w:p w14:paraId="42331F1C" w14:textId="3733491A" w:rsidR="000C03B3" w:rsidRPr="009E3246" w:rsidRDefault="00CB048E" w:rsidP="005379D0">
      <w:pPr>
        <w:numPr>
          <w:ilvl w:val="1"/>
          <w:numId w:val="15"/>
        </w:numPr>
        <w:rPr>
          <w:rFonts w:eastAsia="Arial" w:cs="Arial"/>
          <w:szCs w:val="20"/>
        </w:rPr>
      </w:pPr>
      <w:r w:rsidRPr="009E3246">
        <w:rPr>
          <w:rFonts w:eastAsia="Arial" w:cs="Arial"/>
          <w:szCs w:val="20"/>
        </w:rPr>
        <w:t>e</w:t>
      </w:r>
      <w:r w:rsidR="000C03B3" w:rsidRPr="009E3246">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9E3246">
        <w:rPr>
          <w:rFonts w:eastAsia="Arial" w:cs="Arial"/>
          <w:szCs w:val="20"/>
        </w:rPr>
        <w:t>QI</w:t>
      </w:r>
      <w:r w:rsidR="000C03B3" w:rsidRPr="009E3246">
        <w:rPr>
          <w:rFonts w:eastAsia="Arial" w:cs="Arial"/>
          <w:szCs w:val="20"/>
        </w:rPr>
        <w:t xml:space="preserve"> initiatives through the appropriate channels. </w:t>
      </w:r>
    </w:p>
    <w:p w14:paraId="11CC248C" w14:textId="77777777" w:rsidR="00C74ABD" w:rsidRDefault="00C74ABD">
      <w:pPr>
        <w:spacing w:after="0" w:line="240" w:lineRule="auto"/>
        <w:rPr>
          <w:rFonts w:asciiTheme="majorHAnsi" w:eastAsia="SimSun" w:hAnsiTheme="majorHAnsi" w:cstheme="majorHAnsi"/>
          <w:b/>
          <w:bCs/>
          <w:caps/>
          <w:spacing w:val="6"/>
          <w:sz w:val="24"/>
          <w:szCs w:val="24"/>
        </w:rPr>
      </w:pPr>
      <w:r>
        <w:br w:type="page"/>
      </w:r>
    </w:p>
    <w:p w14:paraId="62740553" w14:textId="15B6684E" w:rsidR="008D26A1" w:rsidRPr="009E3246" w:rsidRDefault="00222838" w:rsidP="00073348">
      <w:pPr>
        <w:pStyle w:val="Heading2"/>
        <w:spacing w:before="0" w:after="160" w:line="259" w:lineRule="auto"/>
        <w:rPr>
          <w:color w:val="auto"/>
        </w:rPr>
      </w:pPr>
      <w:bookmarkStart w:id="49" w:name="_Toc57738106"/>
      <w:r w:rsidRPr="009E3246">
        <w:rPr>
          <w:color w:val="auto"/>
        </w:rPr>
        <w:lastRenderedPageBreak/>
        <w:t xml:space="preserve">2. </w:t>
      </w:r>
      <w:r w:rsidR="008D26A1" w:rsidRPr="009E3246">
        <w:rPr>
          <w:color w:val="auto"/>
        </w:rPr>
        <w:t xml:space="preserve">Integration of Systems </w:t>
      </w:r>
      <w:r w:rsidR="00F44AE5" w:rsidRPr="009E3246">
        <w:rPr>
          <w:color w:val="auto"/>
        </w:rPr>
        <w:t>and</w:t>
      </w:r>
      <w:r w:rsidR="008D26A1" w:rsidRPr="009E3246">
        <w:rPr>
          <w:color w:val="auto"/>
        </w:rPr>
        <w:t xml:space="preserve"> Processes</w:t>
      </w:r>
      <w:bookmarkEnd w:id="44"/>
      <w:bookmarkEnd w:id="48"/>
      <w:bookmarkEnd w:id="49"/>
    </w:p>
    <w:p w14:paraId="17FD1F6A" w14:textId="4400C17E" w:rsidR="008D26A1" w:rsidRPr="009E3246" w:rsidRDefault="00F44AE5" w:rsidP="00073348">
      <w:pPr>
        <w:pStyle w:val="Heading3"/>
        <w:spacing w:before="0" w:after="160" w:line="259" w:lineRule="auto"/>
        <w:rPr>
          <w:color w:val="auto"/>
        </w:rPr>
      </w:pPr>
      <w:bookmarkStart w:id="50" w:name="_Toc32406712"/>
      <w:bookmarkStart w:id="51" w:name="_Toc39068495"/>
      <w:bookmarkStart w:id="52" w:name="_Toc57738107"/>
      <w:r w:rsidRPr="009E3246">
        <w:rPr>
          <w:color w:val="auto"/>
        </w:rPr>
        <w:t>On Track</w:t>
      </w:r>
      <w:r w:rsidR="008D26A1" w:rsidRPr="009E3246">
        <w:rPr>
          <w:color w:val="auto"/>
        </w:rPr>
        <w:t xml:space="preserve"> Description</w:t>
      </w:r>
      <w:bookmarkEnd w:id="50"/>
      <w:bookmarkEnd w:id="51"/>
      <w:bookmarkEnd w:id="52"/>
    </w:p>
    <w:p w14:paraId="3DA83273" w14:textId="77777777" w:rsidR="00E615BC" w:rsidRPr="009E3246" w:rsidRDefault="00E615BC" w:rsidP="00E615BC">
      <w:bookmarkStart w:id="53" w:name="_Hlk32233973"/>
      <w:bookmarkStart w:id="54" w:name="_Toc32406713"/>
      <w:bookmarkStart w:id="55" w:name="_Toc39068496"/>
      <w:r w:rsidRPr="009E3246">
        <w:t>Characteristics of CPs considered On track:</w:t>
      </w:r>
      <w:bookmarkEnd w:id="53"/>
    </w:p>
    <w:p w14:paraId="78A44A07" w14:textId="77777777" w:rsidR="00E615BC" w:rsidRPr="009E3246" w:rsidRDefault="00E615BC" w:rsidP="005379D0">
      <w:pPr>
        <w:numPr>
          <w:ilvl w:val="0"/>
          <w:numId w:val="16"/>
        </w:numPr>
        <w:rPr>
          <w:rFonts w:eastAsia="Arial" w:cs="Arial"/>
        </w:rPr>
      </w:pPr>
      <w:r w:rsidRPr="009E3246">
        <w:rPr>
          <w:b/>
          <w:bCs/>
        </w:rPr>
        <w:t>Joint approach to member engagement</w:t>
      </w:r>
    </w:p>
    <w:p w14:paraId="51B8F018" w14:textId="77777777" w:rsidR="00E615BC" w:rsidRPr="009E3246" w:rsidRDefault="00E615BC" w:rsidP="005379D0">
      <w:pPr>
        <w:numPr>
          <w:ilvl w:val="1"/>
          <w:numId w:val="16"/>
        </w:numPr>
        <w:rPr>
          <w:rFonts w:eastAsia="Arial" w:cs="Arial"/>
        </w:rPr>
      </w:pPr>
      <w:r w:rsidRPr="009E3246">
        <w:t xml:space="preserve">has established centralized processes for the exchange of care plans; </w:t>
      </w:r>
    </w:p>
    <w:p w14:paraId="3EDFA4CE" w14:textId="77777777" w:rsidR="00E615BC" w:rsidRPr="009E3246" w:rsidRDefault="00E615BC" w:rsidP="005379D0">
      <w:pPr>
        <w:numPr>
          <w:ilvl w:val="1"/>
          <w:numId w:val="16"/>
        </w:numPr>
        <w:rPr>
          <w:rFonts w:eastAsia="Arial" w:cs="Arial"/>
        </w:rPr>
      </w:pPr>
      <w:r w:rsidRPr="009E3246">
        <w:t>has a systematic approach to engaging Primary Care Providers (PCPs) to receive sign-off on care plans;</w:t>
      </w:r>
    </w:p>
    <w:p w14:paraId="24C255BE" w14:textId="7E186D6A" w:rsidR="00E615BC" w:rsidRPr="009E3246" w:rsidRDefault="00E615BC" w:rsidP="005379D0">
      <w:pPr>
        <w:numPr>
          <w:ilvl w:val="1"/>
          <w:numId w:val="16"/>
        </w:numPr>
        <w:rPr>
          <w:rFonts w:eastAsia="Arial" w:cs="Arial"/>
        </w:rPr>
      </w:pPr>
      <w:r w:rsidRPr="009E3246">
        <w:t>exchanges and updates enrollee contact information among CP and ACO/MCO regularly;</w:t>
      </w:r>
      <w:r w:rsidR="00CB048E" w:rsidRPr="009E3246">
        <w:t xml:space="preserve"> and</w:t>
      </w:r>
    </w:p>
    <w:p w14:paraId="4E602ADF" w14:textId="77777777" w:rsidR="00E615BC" w:rsidRPr="009E3246" w:rsidRDefault="00E615BC" w:rsidP="005379D0">
      <w:pPr>
        <w:numPr>
          <w:ilvl w:val="1"/>
          <w:numId w:val="16"/>
        </w:numPr>
        <w:rPr>
          <w:rFonts w:eastAsia="Arial" w:cs="Arial"/>
        </w:rPr>
      </w:pPr>
      <w:r w:rsidRPr="009E3246">
        <w:t>dedicates staff resources to ensure timely (usually daily) reviews of ACO/MCO spreadsheets to assist with outreach and engagement efforts.</w:t>
      </w:r>
    </w:p>
    <w:p w14:paraId="5A59867A" w14:textId="77777777" w:rsidR="00E615BC" w:rsidRPr="009E3246" w:rsidRDefault="00E615BC" w:rsidP="005379D0">
      <w:pPr>
        <w:numPr>
          <w:ilvl w:val="0"/>
          <w:numId w:val="16"/>
        </w:numPr>
        <w:rPr>
          <w:rFonts w:eastAsia="Arial" w:cs="Arial"/>
          <w:b/>
          <w:bCs/>
        </w:rPr>
      </w:pPr>
      <w:r w:rsidRPr="009E3246">
        <w:rPr>
          <w:b/>
          <w:bCs/>
        </w:rPr>
        <w:t>Integration with ACOs and MCOs</w:t>
      </w:r>
    </w:p>
    <w:p w14:paraId="3788CB84" w14:textId="07E4AF41" w:rsidR="00E615BC" w:rsidRPr="009E3246" w:rsidRDefault="00E615BC" w:rsidP="005379D0">
      <w:pPr>
        <w:numPr>
          <w:ilvl w:val="1"/>
          <w:numId w:val="16"/>
        </w:numPr>
        <w:rPr>
          <w:rFonts w:eastAsia="Arial" w:cs="Arial"/>
        </w:rPr>
      </w:pPr>
      <w:r w:rsidRPr="009E3246">
        <w:t>holds meeting with key contacts at ACOs</w:t>
      </w:r>
      <w:r w:rsidR="00C1560B" w:rsidRPr="009E3246">
        <w:t>/</w:t>
      </w:r>
      <w:r w:rsidRPr="009E3246">
        <w:t>MCOs to identify effective workflows and communication methods;</w:t>
      </w:r>
    </w:p>
    <w:p w14:paraId="15F44E96" w14:textId="459A25D3" w:rsidR="00E615BC" w:rsidRPr="009E3246" w:rsidRDefault="00E615BC" w:rsidP="005379D0">
      <w:pPr>
        <w:numPr>
          <w:ilvl w:val="1"/>
          <w:numId w:val="16"/>
        </w:numPr>
      </w:pPr>
      <w:r w:rsidRPr="009E3246">
        <w:t>conducts routine case review calls with ACOs/MCOs about members;</w:t>
      </w:r>
      <w:r w:rsidR="00CB048E" w:rsidRPr="009E3246">
        <w:t xml:space="preserve"> and</w:t>
      </w:r>
    </w:p>
    <w:p w14:paraId="58779CD8" w14:textId="77777777" w:rsidR="00E615BC" w:rsidRPr="009E3246" w:rsidRDefault="00E615BC" w:rsidP="005379D0">
      <w:pPr>
        <w:numPr>
          <w:ilvl w:val="1"/>
          <w:numId w:val="16"/>
        </w:numPr>
        <w:rPr>
          <w:rFonts w:eastAsia="Arial" w:cs="Arial"/>
        </w:rPr>
      </w:pPr>
      <w:r w:rsidRPr="009E3246">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9E3246" w:rsidRDefault="00E615BC" w:rsidP="005379D0">
      <w:pPr>
        <w:numPr>
          <w:ilvl w:val="0"/>
          <w:numId w:val="16"/>
        </w:numPr>
        <w:rPr>
          <w:rFonts w:eastAsia="Arial" w:cs="Arial"/>
          <w:b/>
          <w:bCs/>
        </w:rPr>
      </w:pPr>
      <w:r w:rsidRPr="009E3246">
        <w:rPr>
          <w:b/>
          <w:bCs/>
        </w:rPr>
        <w:t>Joint management of performance and quality</w:t>
      </w:r>
    </w:p>
    <w:p w14:paraId="5972964B" w14:textId="77777777" w:rsidR="00E615BC" w:rsidRPr="009E3246" w:rsidRDefault="00E615BC" w:rsidP="005379D0">
      <w:pPr>
        <w:numPr>
          <w:ilvl w:val="1"/>
          <w:numId w:val="16"/>
        </w:numPr>
        <w:rPr>
          <w:rFonts w:eastAsia="Arial" w:cs="Arial"/>
        </w:rPr>
      </w:pPr>
      <w:r w:rsidRPr="009E3246">
        <w:t xml:space="preserve">conducts data-driven quality initiatives to track and improve member engagement; </w:t>
      </w:r>
    </w:p>
    <w:p w14:paraId="1BFC92D7" w14:textId="2EB731D5" w:rsidR="00E615BC" w:rsidRPr="009E3246" w:rsidRDefault="00E615BC" w:rsidP="005379D0">
      <w:pPr>
        <w:numPr>
          <w:ilvl w:val="1"/>
          <w:numId w:val="16"/>
        </w:numPr>
        <w:rPr>
          <w:rFonts w:eastAsia="Arial" w:cs="Arial"/>
        </w:rPr>
      </w:pPr>
      <w:r w:rsidRPr="009E3246">
        <w:t>has established comprehensive care plan review processes with ACOs/MCOs to support care coordinators in their effort to engage PCPs in comprehensive care plan review</w:t>
      </w:r>
      <w:r w:rsidR="00CB048E" w:rsidRPr="009E3246">
        <w:t>; and</w:t>
      </w:r>
    </w:p>
    <w:p w14:paraId="439A028B" w14:textId="64DCCC08" w:rsidR="00E615BC" w:rsidRPr="009E3246" w:rsidRDefault="00E615BC" w:rsidP="005379D0">
      <w:pPr>
        <w:numPr>
          <w:ilvl w:val="1"/>
          <w:numId w:val="16"/>
        </w:numPr>
        <w:rPr>
          <w:rFonts w:eastAsia="Arial" w:cs="Arial"/>
        </w:rPr>
      </w:pPr>
      <w:r w:rsidRPr="009E3246">
        <w:t>disseminates audit reports to each member organization, in some cases using an interactive dashboard to disseminate data on key quality metrics</w:t>
      </w:r>
      <w:r w:rsidR="00811762" w:rsidRPr="009E3246">
        <w:t xml:space="preserve">. </w:t>
      </w:r>
    </w:p>
    <w:p w14:paraId="0C38ABDB" w14:textId="705E6294" w:rsidR="008D26A1" w:rsidRPr="009E3246" w:rsidRDefault="008D26A1" w:rsidP="00073348">
      <w:pPr>
        <w:pStyle w:val="Heading3"/>
        <w:spacing w:before="0" w:after="160" w:line="259" w:lineRule="auto"/>
        <w:rPr>
          <w:color w:val="auto"/>
        </w:rPr>
      </w:pPr>
      <w:bookmarkStart w:id="56" w:name="_Toc57738108"/>
      <w:r w:rsidRPr="009E3246">
        <w:rPr>
          <w:color w:val="auto"/>
        </w:rPr>
        <w:t>Results</w:t>
      </w:r>
      <w:bookmarkEnd w:id="54"/>
      <w:bookmarkEnd w:id="55"/>
      <w:bookmarkEnd w:id="56"/>
    </w:p>
    <w:p w14:paraId="7525AE85" w14:textId="67CE20D9" w:rsidR="008D26A1" w:rsidRPr="009E3246" w:rsidRDefault="008D26A1" w:rsidP="00073348">
      <w:pPr>
        <w:rPr>
          <w:rFonts w:asciiTheme="majorHAnsi" w:hAnsiTheme="majorHAnsi"/>
          <w:sz w:val="24"/>
        </w:rPr>
      </w:pPr>
      <w:r w:rsidRPr="009E3246">
        <w:rPr>
          <w:rFonts w:asciiTheme="majorHAnsi" w:hAnsiTheme="majorHAnsi" w:cstheme="majorHAnsi"/>
        </w:rPr>
        <w:t xml:space="preserve">The IA finds that </w:t>
      </w:r>
      <w:r w:rsidR="001758F7" w:rsidRPr="009E3246">
        <w:rPr>
          <w:rFonts w:asciiTheme="majorHAnsi" w:hAnsiTheme="majorHAnsi" w:cstheme="majorHAnsi"/>
        </w:rPr>
        <w:t>NRLP</w:t>
      </w:r>
      <w:r w:rsidRPr="009E3246">
        <w:rPr>
          <w:rFonts w:asciiTheme="majorHAnsi" w:hAnsiTheme="majorHAnsi"/>
        </w:rPr>
        <w:t xml:space="preserve"> is </w:t>
      </w:r>
      <w:r w:rsidR="00F44AE5" w:rsidRPr="009E3246">
        <w:rPr>
          <w:rFonts w:asciiTheme="majorHAnsi" w:hAnsiTheme="majorHAnsi"/>
          <w:b/>
        </w:rPr>
        <w:t>On</w:t>
      </w:r>
      <w:r w:rsidR="00F44AE5" w:rsidRPr="009E3246">
        <w:rPr>
          <w:rFonts w:asciiTheme="majorHAnsi" w:hAnsiTheme="majorHAnsi" w:cstheme="majorHAnsi"/>
          <w:b/>
          <w:bCs/>
        </w:rPr>
        <w:t xml:space="preserve"> t</w:t>
      </w:r>
      <w:r w:rsidR="00F44AE5" w:rsidRPr="009E3246">
        <w:rPr>
          <w:rFonts w:asciiTheme="majorHAnsi" w:hAnsiTheme="majorHAnsi"/>
          <w:b/>
        </w:rPr>
        <w:t>rack</w:t>
      </w:r>
      <w:r w:rsidRPr="009E3246">
        <w:rPr>
          <w:rFonts w:asciiTheme="majorHAnsi" w:hAnsiTheme="majorHAnsi"/>
          <w:b/>
        </w:rPr>
        <w:t xml:space="preserve"> </w:t>
      </w:r>
      <w:r w:rsidRPr="009E3246">
        <w:rPr>
          <w:rFonts w:asciiTheme="majorHAnsi" w:hAnsiTheme="majorHAnsi"/>
          <w:b/>
          <w:shd w:val="clear" w:color="auto" w:fill="FFFFFF"/>
        </w:rPr>
        <w:t>with</w:t>
      </w:r>
      <w:r w:rsidRPr="009E3246">
        <w:rPr>
          <w:rFonts w:asciiTheme="majorHAnsi" w:hAnsiTheme="majorHAnsi" w:cstheme="majorHAnsi"/>
          <w:b/>
          <w:bCs/>
          <w:shd w:val="clear" w:color="auto" w:fill="FFFFFF"/>
        </w:rPr>
        <w:t> </w:t>
      </w:r>
      <w:r w:rsidR="009115A1" w:rsidRPr="009E3246">
        <w:rPr>
          <w:rFonts w:asciiTheme="majorHAnsi" w:hAnsiTheme="majorHAnsi"/>
          <w:b/>
          <w:shd w:val="clear" w:color="auto" w:fill="FFFFFF"/>
        </w:rPr>
        <w:t>limited</w:t>
      </w:r>
      <w:r w:rsidRPr="009E3246">
        <w:rPr>
          <w:rFonts w:asciiTheme="majorHAnsi" w:hAnsiTheme="majorHAnsi" w:cstheme="majorHAnsi"/>
          <w:b/>
          <w:bCs/>
          <w:shd w:val="clear" w:color="auto" w:fill="FFFFFF"/>
        </w:rPr>
        <w:t> </w:t>
      </w:r>
      <w:r w:rsidRPr="009E3246">
        <w:rPr>
          <w:rFonts w:asciiTheme="majorHAnsi" w:hAnsiTheme="majorHAnsi"/>
          <w:b/>
          <w:shd w:val="clear" w:color="auto" w:fill="FFFFFF"/>
        </w:rPr>
        <w:t>recommendations</w:t>
      </w:r>
      <w:r w:rsidRPr="009E3246">
        <w:rPr>
          <w:rFonts w:asciiTheme="majorHAnsi" w:hAnsiTheme="majorHAnsi"/>
          <w:shd w:val="clear" w:color="auto" w:fill="FFFFFF"/>
        </w:rPr>
        <w:t xml:space="preserve"> in the </w:t>
      </w:r>
      <w:r w:rsidRPr="009E3246">
        <w:rPr>
          <w:rFonts w:asciiTheme="majorHAnsi" w:hAnsiTheme="majorHAnsi" w:cstheme="majorHAnsi"/>
          <w:iCs/>
        </w:rPr>
        <w:t>Integration of Systems and Processes</w:t>
      </w:r>
      <w:r w:rsidRPr="009E3246">
        <w:rPr>
          <w:rFonts w:asciiTheme="majorHAnsi" w:hAnsiTheme="majorHAnsi"/>
          <w:shd w:val="clear" w:color="auto" w:fill="FFFFFF"/>
        </w:rPr>
        <w:t xml:space="preserve"> focus area. </w:t>
      </w:r>
    </w:p>
    <w:p w14:paraId="7BAF0D1D" w14:textId="77777777" w:rsidR="00CA68F5" w:rsidRPr="009E3246" w:rsidRDefault="00CA68F5" w:rsidP="00CA68F5">
      <w:pPr>
        <w:rPr>
          <w:b/>
          <w:bCs/>
        </w:rPr>
      </w:pPr>
      <w:r w:rsidRPr="009E3246">
        <w:rPr>
          <w:b/>
          <w:bCs/>
        </w:rPr>
        <w:t>Joint approach to member engagement</w:t>
      </w:r>
    </w:p>
    <w:p w14:paraId="12DBC66B" w14:textId="77777777" w:rsidR="00A37335" w:rsidRPr="009E3246" w:rsidRDefault="00A37335" w:rsidP="00A37335">
      <w:pPr>
        <w:ind w:left="360"/>
      </w:pPr>
      <w:r w:rsidRPr="009E3246">
        <w:t xml:space="preserve">NRLP has Documented Processes to transmit comprehensive needs assessments, care plans, and member information with all or nearly all its ACO/MCO partners. NRLP’s Documented Processes include the transmission of information through secure methods of communication such as Secure File Transfer Protocols (SFTPs), a secure file-sharing app, and secure email. NRLP reports that hiring a Program Supervisor who is a licensed nurse and certified care manager helped facilitate communication with ACOs/MCOs and align these organizations’ perspectives of the CP program. </w:t>
      </w:r>
    </w:p>
    <w:p w14:paraId="1457C21A" w14:textId="77777777" w:rsidR="00A37335" w:rsidRPr="009E3246" w:rsidRDefault="00A37335" w:rsidP="00A37335">
      <w:pPr>
        <w:tabs>
          <w:tab w:val="left" w:pos="1326"/>
        </w:tabs>
        <w:ind w:left="360"/>
      </w:pPr>
      <w:r w:rsidRPr="009E3246">
        <w:t xml:space="preserve">NRLP reports varied success implementing a systematic care plan review process, indicating that the efficiency of the care plan review process is dependent on the establishment of a Documented Process with the ACO/MCO and NRLP’s access to accurate PCP contact information. NRLP cites </w:t>
      </w:r>
      <w:r w:rsidRPr="009E3246">
        <w:lastRenderedPageBreak/>
        <w:t xml:space="preserve">inaccurate PCP contact information and frequent changes to the assigned PCP contact person as challenges preventing timely care plan sign-off. </w:t>
      </w:r>
    </w:p>
    <w:p w14:paraId="05BE2103" w14:textId="77777777" w:rsidR="00A37335" w:rsidRPr="009E3246" w:rsidRDefault="00A37335" w:rsidP="00A37335">
      <w:pPr>
        <w:ind w:left="360"/>
      </w:pPr>
      <w:r w:rsidRPr="009E3246">
        <w:t xml:space="preserve">The NRLP Coordination Manager reviews ACO/MCO enrollment spreadsheets and discusses members’ enrollment status with identified contacts at ACO/MCO partners. NRLP’s Coordination Manager identifies high-risk members and ensures that efforts were made to contact these members before any action to disenroll them is taken by the partner organization. To assist coordination of member engagement, the Coordination Manager also provides ACOs/MCOs with a list of CP members with signed participation forms on a weekly basis. NRLP reports that these lists identify the members whose comprehensive assessments should be prioritized. </w:t>
      </w:r>
    </w:p>
    <w:p w14:paraId="10062C08" w14:textId="77777777" w:rsidR="00CA68F5" w:rsidRPr="009E3246" w:rsidRDefault="00CA68F5" w:rsidP="00CA68F5">
      <w:pPr>
        <w:rPr>
          <w:b/>
          <w:bCs/>
        </w:rPr>
      </w:pPr>
      <w:r w:rsidRPr="009E3246">
        <w:rPr>
          <w:b/>
          <w:bCs/>
        </w:rPr>
        <w:t>Integration with ACOs and MCOs</w:t>
      </w:r>
    </w:p>
    <w:p w14:paraId="2952E24E" w14:textId="1966985C" w:rsidR="009611C8" w:rsidRPr="009E3246" w:rsidRDefault="009611C8" w:rsidP="009611C8">
      <w:pPr>
        <w:ind w:left="360"/>
      </w:pPr>
      <w:r w:rsidRPr="009E3246">
        <w:t xml:space="preserve">NRLP attends quarterly meetings with ACO/MCO partners. These meetings address programmatic issues and discuss individual member’s cases. NRLP reports finding collaborative solutions to challenges during these forums. Outside of established quarterly meetings, NRLP staff engage directly with ACO/MCO staff to discuss members and ensure coordination of care. NRLP care coordinators regularly meet with their ACO/MCO counterparts to communicate about specific member issues. NRLP care coordinators also conduct home visits with members in parallel with ACO nurse care managers to increase efficiency and complete the </w:t>
      </w:r>
      <w:r w:rsidR="006F18F2" w:rsidRPr="009E3246">
        <w:t>membe</w:t>
      </w:r>
      <w:r w:rsidR="006F18F2">
        <w:t>rs’</w:t>
      </w:r>
      <w:r w:rsidR="006F18F2" w:rsidRPr="009E3246">
        <w:t xml:space="preserve"> </w:t>
      </w:r>
      <w:r w:rsidRPr="009E3246">
        <w:t>comprehensive assessments and care plan</w:t>
      </w:r>
      <w:r w:rsidR="001D2EF9">
        <w:t>s</w:t>
      </w:r>
      <w:r w:rsidRPr="009E3246">
        <w:t xml:space="preserve">. The NRLP Coordination Manager regularly works with their counterparts at the ACOs/MCOs to troubleshoot issues and share updates. NRLP is participating in the CP/ACO care plan learning collaborative, where staff will be able to discuss issues and develop solutions. </w:t>
      </w:r>
    </w:p>
    <w:p w14:paraId="6BC08680" w14:textId="77777777" w:rsidR="009611C8" w:rsidRPr="009E3246" w:rsidRDefault="009611C8" w:rsidP="009611C8">
      <w:pPr>
        <w:ind w:left="360"/>
      </w:pPr>
      <w:r w:rsidRPr="009E3246">
        <w:t xml:space="preserve">To facilitate clinical integration NRLP subscribed to ADT notifications through its care management platform. NRLP navigators receive and send timely program information through this system. NRLP reports that access to ADT feeds facilitate communication with ACO partners and promote collaboration amongst the partner organizations to manage shared members. </w:t>
      </w:r>
    </w:p>
    <w:p w14:paraId="53F4D73B" w14:textId="788B4B80" w:rsidR="009611C8" w:rsidRPr="009E3246" w:rsidRDefault="009611C8" w:rsidP="009611C8">
      <w:pPr>
        <w:ind w:left="720"/>
      </w:pPr>
      <w:r w:rsidRPr="009E3246">
        <w:t xml:space="preserve">CP Administrator Perspective: </w:t>
      </w:r>
      <w:r w:rsidRPr="009E3246">
        <w:rPr>
          <w:i/>
          <w:iCs/>
        </w:rPr>
        <w:t>“NRLP has worked hard to achieve greater collaboration with all its partners and has managed a degree of success in this regard with each of the twelve ACOs/MCOs for which we provide LTSS. There are, however, several partners with which collaboration around member care coordination has been greater and more consistent and which, not surprisingly, has produced better outcomes for our shared consumers</w:t>
      </w:r>
      <w:r w:rsidR="002F6098">
        <w:rPr>
          <w:i/>
          <w:iCs/>
        </w:rPr>
        <w:t xml:space="preserve">. </w:t>
      </w:r>
      <w:r w:rsidRPr="009E3246">
        <w:rPr>
          <w:i/>
          <w:iCs/>
        </w:rPr>
        <w:t>These ACO/MCO partners have typically identified NRLP as a preferred provider.”</w:t>
      </w:r>
    </w:p>
    <w:p w14:paraId="79FC149A" w14:textId="77777777" w:rsidR="00CA68F5" w:rsidRPr="009E3246" w:rsidRDefault="00CA68F5" w:rsidP="00CA68F5">
      <w:pPr>
        <w:rPr>
          <w:b/>
          <w:bCs/>
        </w:rPr>
      </w:pPr>
      <w:r w:rsidRPr="009E3246">
        <w:rPr>
          <w:b/>
          <w:bCs/>
        </w:rPr>
        <w:t>Joint management of performance and quality</w:t>
      </w:r>
    </w:p>
    <w:p w14:paraId="1D90D97D" w14:textId="385F1D32" w:rsidR="00952ED8" w:rsidRPr="009E3246" w:rsidRDefault="00952ED8" w:rsidP="00952ED8">
      <w:pPr>
        <w:ind w:left="360"/>
      </w:pPr>
      <w:bookmarkStart w:id="57" w:name="_Toc32593378"/>
      <w:bookmarkStart w:id="58" w:name="_Toc39068497"/>
      <w:r w:rsidRPr="009E3246">
        <w:t xml:space="preserve">To support NRLP care coordinators in the care plan review process, NRLP maintains a spreadsheet that describes all established Documented Processes with ACOs/MCOs. NRLP updates the spreadsheet on a regular basis and makes it available to CP staff through an intranet platform. </w:t>
      </w:r>
      <w:r w:rsidR="00AF7551">
        <w:t>C</w:t>
      </w:r>
      <w:r w:rsidRPr="009E3246">
        <w:t xml:space="preserve">are coordinators are notified directly when any Documented Process is updated. </w:t>
      </w:r>
    </w:p>
    <w:p w14:paraId="58F44A1B" w14:textId="77777777" w:rsidR="00952ED8" w:rsidRPr="009E3246" w:rsidRDefault="00952ED8" w:rsidP="00952ED8">
      <w:pPr>
        <w:ind w:left="360"/>
      </w:pPr>
      <w:r w:rsidRPr="009E3246">
        <w:t xml:space="preserve">NRLP leverages its care management platform to generate internal performance reports that display progress towards programmatic benchmarks. NRLP intends to adapt these reports to align with MassHealth’s quality management metrics and track its performance accordingly. </w:t>
      </w:r>
    </w:p>
    <w:p w14:paraId="49E91538" w14:textId="2C135429" w:rsidR="008325A2" w:rsidRPr="009E3246" w:rsidRDefault="008D26A1" w:rsidP="008749AC">
      <w:pPr>
        <w:pStyle w:val="Heading3"/>
        <w:spacing w:before="0" w:after="160" w:line="259" w:lineRule="auto"/>
        <w:rPr>
          <w:color w:val="auto"/>
        </w:rPr>
      </w:pPr>
      <w:bookmarkStart w:id="59" w:name="_Toc57738109"/>
      <w:r w:rsidRPr="009E3246">
        <w:rPr>
          <w:color w:val="auto"/>
        </w:rPr>
        <w:t>Recommendation</w:t>
      </w:r>
      <w:bookmarkEnd w:id="57"/>
      <w:r w:rsidRPr="009E3246">
        <w:rPr>
          <w:color w:val="auto"/>
        </w:rPr>
        <w:t>s</w:t>
      </w:r>
      <w:bookmarkEnd w:id="58"/>
      <w:bookmarkEnd w:id="59"/>
    </w:p>
    <w:p w14:paraId="65C75163" w14:textId="7D0DD8ED" w:rsidR="0002316F" w:rsidRPr="009E3246" w:rsidRDefault="00B666EA" w:rsidP="0002316F">
      <w:pPr>
        <w:ind w:left="360"/>
        <w:rPr>
          <w:rFonts w:asciiTheme="minorHAnsi" w:hAnsiTheme="minorHAnsi" w:cstheme="minorHAnsi"/>
          <w:szCs w:val="20"/>
        </w:rPr>
      </w:pPr>
      <w:r w:rsidRPr="009E3246">
        <w:rPr>
          <w:rFonts w:asciiTheme="minorHAnsi" w:hAnsiTheme="minorHAnsi" w:cstheme="minorHAnsi"/>
          <w:szCs w:val="20"/>
        </w:rPr>
        <w:t xml:space="preserve">The IA </w:t>
      </w:r>
      <w:r w:rsidR="00033DF0">
        <w:rPr>
          <w:rFonts w:asciiTheme="minorHAnsi" w:hAnsiTheme="minorHAnsi" w:cstheme="minorHAnsi"/>
          <w:szCs w:val="20"/>
        </w:rPr>
        <w:t>encourages</w:t>
      </w:r>
      <w:r w:rsidR="00033DF0" w:rsidRPr="009E3246">
        <w:rPr>
          <w:rFonts w:asciiTheme="minorHAnsi" w:hAnsiTheme="minorHAnsi" w:cstheme="minorHAnsi"/>
          <w:szCs w:val="20"/>
        </w:rPr>
        <w:t xml:space="preserve"> </w:t>
      </w:r>
      <w:r w:rsidR="002F6098">
        <w:rPr>
          <w:rFonts w:asciiTheme="minorHAnsi" w:hAnsiTheme="minorHAnsi" w:cstheme="minorHAnsi"/>
          <w:szCs w:val="20"/>
        </w:rPr>
        <w:t>NRLP</w:t>
      </w:r>
      <w:r w:rsidRPr="009E3246">
        <w:rPr>
          <w:rFonts w:asciiTheme="minorHAnsi" w:hAnsiTheme="minorHAnsi" w:cstheme="minorHAnsi"/>
          <w:szCs w:val="20"/>
        </w:rPr>
        <w:t xml:space="preserve"> </w:t>
      </w:r>
      <w:r w:rsidR="00033DF0">
        <w:rPr>
          <w:rFonts w:asciiTheme="minorHAnsi" w:hAnsiTheme="minorHAnsi" w:cstheme="minorHAnsi"/>
          <w:szCs w:val="20"/>
        </w:rPr>
        <w:t xml:space="preserve">to </w:t>
      </w:r>
      <w:r w:rsidR="0002316F" w:rsidRPr="009E3246">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2A8A2A84" w14:textId="236ECB5C" w:rsidR="0002316F" w:rsidRPr="009E3246" w:rsidRDefault="000C146D" w:rsidP="005379D0">
      <w:pPr>
        <w:numPr>
          <w:ilvl w:val="0"/>
          <w:numId w:val="6"/>
        </w:numPr>
        <w:textAlignment w:val="baseline"/>
        <w:rPr>
          <w:rFonts w:asciiTheme="minorHAnsi" w:eastAsiaTheme="majorEastAsia" w:hAnsiTheme="minorHAnsi" w:cstheme="minorHAnsi"/>
          <w:szCs w:val="20"/>
        </w:rPr>
      </w:pPr>
      <w:r w:rsidRPr="009E3246">
        <w:rPr>
          <w:rFonts w:asciiTheme="minorHAnsi" w:eastAsiaTheme="majorEastAsia" w:hAnsiTheme="minorHAnsi" w:cstheme="minorHAnsi"/>
          <w:szCs w:val="20"/>
        </w:rPr>
        <w:t>dedicating staff resources for the timely, usually daily, review of ACO/MCO referral files to assist with outreach and engagement efforts.</w:t>
      </w:r>
    </w:p>
    <w:p w14:paraId="118DE4D8" w14:textId="74824698" w:rsidR="0002316F" w:rsidRPr="009E3246" w:rsidRDefault="000A5A0B" w:rsidP="005379D0">
      <w:pPr>
        <w:numPr>
          <w:ilvl w:val="0"/>
          <w:numId w:val="6"/>
        </w:numPr>
        <w:textAlignment w:val="baseline"/>
        <w:rPr>
          <w:rFonts w:asciiTheme="minorHAnsi" w:eastAsiaTheme="majorEastAsia" w:hAnsiTheme="minorHAnsi" w:cstheme="minorHAnsi"/>
          <w:szCs w:val="20"/>
        </w:rPr>
      </w:pPr>
      <w:r w:rsidRPr="009E3246">
        <w:rPr>
          <w:rFonts w:asciiTheme="minorHAnsi" w:eastAsiaTheme="majorEastAsia" w:hAnsiTheme="minorHAnsi" w:cstheme="minorHAnsi"/>
          <w:szCs w:val="20"/>
        </w:rPr>
        <w:lastRenderedPageBreak/>
        <w:t>developing data-driven QI initiatives to track and improve member engagement.</w:t>
      </w:r>
    </w:p>
    <w:p w14:paraId="5C011831" w14:textId="1878E8F2" w:rsidR="00B06EC6" w:rsidRPr="009E3246" w:rsidRDefault="00B06EC6" w:rsidP="00E2408D">
      <w:pPr>
        <w:pStyle w:val="paragraph"/>
        <w:spacing w:before="0" w:beforeAutospacing="0" w:after="160" w:afterAutospacing="0" w:line="259" w:lineRule="auto"/>
        <w:ind w:left="360"/>
        <w:textAlignment w:val="baseline"/>
        <w:rPr>
          <w:rFonts w:ascii="Arial" w:hAnsi="Arial"/>
          <w:sz w:val="20"/>
        </w:rPr>
      </w:pPr>
      <w:r w:rsidRPr="009E3246">
        <w:rPr>
          <w:rFonts w:ascii="Arial" w:hAnsi="Arial"/>
          <w:sz w:val="20"/>
        </w:rPr>
        <w:t xml:space="preserve">Promising practices that </w:t>
      </w:r>
      <w:r w:rsidR="00B54BDC" w:rsidRPr="009E3246">
        <w:rPr>
          <w:rFonts w:ascii="Arial" w:hAnsi="Arial"/>
          <w:sz w:val="20"/>
        </w:rPr>
        <w:t>CP</w:t>
      </w:r>
      <w:r w:rsidRPr="009E3246">
        <w:rPr>
          <w:rFonts w:ascii="Arial" w:hAnsi="Arial"/>
          <w:sz w:val="20"/>
        </w:rPr>
        <w:t>s have found useful in this area include:</w:t>
      </w:r>
    </w:p>
    <w:p w14:paraId="40069B2F" w14:textId="0839AB51" w:rsidR="00774988" w:rsidRPr="009E3246" w:rsidRDefault="00774988" w:rsidP="005379D0">
      <w:pPr>
        <w:numPr>
          <w:ilvl w:val="0"/>
          <w:numId w:val="13"/>
        </w:numPr>
        <w:rPr>
          <w:rFonts w:eastAsia="Arial" w:cs="Arial"/>
          <w:b/>
          <w:szCs w:val="20"/>
        </w:rPr>
      </w:pPr>
      <w:bookmarkStart w:id="60" w:name="_Toc32406715"/>
      <w:bookmarkStart w:id="61" w:name="_Toc39068498"/>
      <w:r w:rsidRPr="009E3246">
        <w:rPr>
          <w:rFonts w:eastAsia="Arial" w:cs="Arial"/>
          <w:b/>
          <w:bCs/>
          <w:szCs w:val="20"/>
        </w:rPr>
        <w:t xml:space="preserve">Joint </w:t>
      </w:r>
      <w:r w:rsidR="005379D0" w:rsidRPr="009E3246">
        <w:rPr>
          <w:rFonts w:eastAsia="Arial" w:cs="Arial"/>
          <w:b/>
          <w:bCs/>
          <w:szCs w:val="20"/>
        </w:rPr>
        <w:t>a</w:t>
      </w:r>
      <w:r w:rsidRPr="009E3246">
        <w:rPr>
          <w:rFonts w:eastAsia="Arial" w:cs="Arial"/>
          <w:b/>
          <w:bCs/>
          <w:szCs w:val="20"/>
        </w:rPr>
        <w:t xml:space="preserve">pproach to </w:t>
      </w:r>
      <w:r w:rsidR="005379D0" w:rsidRPr="009E3246">
        <w:rPr>
          <w:rFonts w:eastAsia="Arial" w:cs="Arial"/>
          <w:b/>
          <w:bCs/>
          <w:szCs w:val="20"/>
        </w:rPr>
        <w:t>m</w:t>
      </w:r>
      <w:r w:rsidRPr="009E3246">
        <w:rPr>
          <w:rFonts w:eastAsia="Arial" w:cs="Arial"/>
          <w:b/>
          <w:bCs/>
          <w:szCs w:val="20"/>
        </w:rPr>
        <w:t xml:space="preserve">ember </w:t>
      </w:r>
      <w:r w:rsidR="005379D0" w:rsidRPr="009E3246">
        <w:rPr>
          <w:rFonts w:eastAsia="Arial" w:cs="Arial"/>
          <w:b/>
          <w:bCs/>
          <w:szCs w:val="20"/>
        </w:rPr>
        <w:t>e</w:t>
      </w:r>
      <w:r w:rsidRPr="009E3246">
        <w:rPr>
          <w:rFonts w:eastAsia="Arial" w:cs="Arial"/>
          <w:b/>
          <w:bCs/>
          <w:szCs w:val="20"/>
        </w:rPr>
        <w:t>ngagement</w:t>
      </w:r>
    </w:p>
    <w:p w14:paraId="587C315D" w14:textId="742322F3" w:rsidR="00774988" w:rsidRPr="009E3246" w:rsidRDefault="00CB048E" w:rsidP="005379D0">
      <w:pPr>
        <w:numPr>
          <w:ilvl w:val="1"/>
          <w:numId w:val="13"/>
        </w:numPr>
        <w:rPr>
          <w:rFonts w:eastAsia="Calibri" w:cs="Arial"/>
          <w:szCs w:val="20"/>
        </w:rPr>
      </w:pPr>
      <w:r w:rsidRPr="009E3246">
        <w:rPr>
          <w:rFonts w:eastAsia="Arial" w:cs="Arial"/>
          <w:szCs w:val="20"/>
        </w:rPr>
        <w:t>a</w:t>
      </w:r>
      <w:r w:rsidR="00774988" w:rsidRPr="009E3246">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9E3246">
        <w:rPr>
          <w:rFonts w:eastAsia="Arial" w:cs="Arial"/>
          <w:szCs w:val="20"/>
        </w:rPr>
        <w:t>;</w:t>
      </w:r>
    </w:p>
    <w:p w14:paraId="2F7EAE14" w14:textId="4E704096" w:rsidR="00774988" w:rsidRPr="009E3246" w:rsidRDefault="00CB048E" w:rsidP="005379D0">
      <w:pPr>
        <w:numPr>
          <w:ilvl w:val="1"/>
          <w:numId w:val="13"/>
        </w:numPr>
        <w:rPr>
          <w:rFonts w:eastAsia="SimSun" w:cs="Arial"/>
          <w:szCs w:val="20"/>
        </w:rPr>
      </w:pPr>
      <w:r w:rsidRPr="009E3246">
        <w:rPr>
          <w:rFonts w:eastAsia="Arial" w:cs="Arial"/>
          <w:szCs w:val="20"/>
        </w:rPr>
        <w:t>r</w:t>
      </w:r>
      <w:r w:rsidR="00774988" w:rsidRPr="009E3246">
        <w:rPr>
          <w:rFonts w:eastAsia="Arial" w:cs="Arial"/>
          <w:szCs w:val="20"/>
        </w:rPr>
        <w:t>edesigning workflows and automated notifications so that receipt of a comprehensive assessment from an ACO/MCO partner generates a new outreach attempt</w:t>
      </w:r>
      <w:r w:rsidR="00EA2F34" w:rsidRPr="009E3246">
        <w:rPr>
          <w:rFonts w:eastAsia="Arial" w:cs="Arial"/>
          <w:szCs w:val="20"/>
        </w:rPr>
        <w:t>;</w:t>
      </w:r>
      <w:r w:rsidR="00774988" w:rsidRPr="009E3246">
        <w:rPr>
          <w:rFonts w:eastAsia="Arial" w:cs="Arial"/>
          <w:szCs w:val="20"/>
        </w:rPr>
        <w:t xml:space="preserve"> </w:t>
      </w:r>
    </w:p>
    <w:p w14:paraId="29E90152" w14:textId="6C5337D5" w:rsidR="00774988" w:rsidRPr="009E3246" w:rsidRDefault="00CB048E" w:rsidP="005379D0">
      <w:pPr>
        <w:numPr>
          <w:ilvl w:val="1"/>
          <w:numId w:val="13"/>
        </w:numPr>
        <w:rPr>
          <w:rFonts w:eastAsia="Calibri" w:cs="Arial"/>
          <w:szCs w:val="20"/>
        </w:rPr>
      </w:pPr>
      <w:r w:rsidRPr="009E3246">
        <w:rPr>
          <w:rFonts w:eastAsia="Arial" w:cs="Arial"/>
          <w:szCs w:val="20"/>
        </w:rPr>
        <w:t>e</w:t>
      </w:r>
      <w:r w:rsidR="00774988" w:rsidRPr="009E3246">
        <w:rPr>
          <w:rFonts w:eastAsia="Arial" w:cs="Arial"/>
          <w:szCs w:val="20"/>
        </w:rPr>
        <w:t>stablishing on-demand access to full member records through partners’ EHRs</w:t>
      </w:r>
      <w:r w:rsidR="00EA2F34" w:rsidRPr="009E3246">
        <w:rPr>
          <w:rFonts w:eastAsia="Arial" w:cs="Arial"/>
          <w:szCs w:val="20"/>
        </w:rPr>
        <w:t>;</w:t>
      </w:r>
    </w:p>
    <w:p w14:paraId="6AE46846" w14:textId="58DB64A1" w:rsidR="00774988" w:rsidRPr="009E3246" w:rsidRDefault="00CB048E" w:rsidP="005379D0">
      <w:pPr>
        <w:numPr>
          <w:ilvl w:val="1"/>
          <w:numId w:val="13"/>
        </w:numPr>
        <w:rPr>
          <w:rFonts w:eastAsia="Calibri" w:cs="Arial"/>
          <w:szCs w:val="20"/>
        </w:rPr>
      </w:pPr>
      <w:r w:rsidRPr="009E3246">
        <w:rPr>
          <w:rFonts w:eastAsia="Arial" w:cs="Arial"/>
          <w:szCs w:val="20"/>
        </w:rPr>
        <w:t>t</w:t>
      </w:r>
      <w:r w:rsidR="00774988" w:rsidRPr="009E3246">
        <w:rPr>
          <w:rFonts w:eastAsia="Arial" w:cs="Arial"/>
          <w:szCs w:val="20"/>
        </w:rPr>
        <w:t>racking members’ upcoming appointments through partners’ EHRs to enable staff to connect with members in the waiting room prior to their appointment</w:t>
      </w:r>
      <w:r w:rsidR="00EA2F34" w:rsidRPr="009E3246">
        <w:rPr>
          <w:rFonts w:eastAsia="Arial" w:cs="Arial"/>
          <w:szCs w:val="20"/>
        </w:rPr>
        <w:t>;</w:t>
      </w:r>
    </w:p>
    <w:p w14:paraId="57813C31" w14:textId="49BF557D" w:rsidR="00774988" w:rsidRPr="009E3246" w:rsidRDefault="00CB048E" w:rsidP="005379D0">
      <w:pPr>
        <w:numPr>
          <w:ilvl w:val="1"/>
          <w:numId w:val="13"/>
        </w:numPr>
        <w:rPr>
          <w:rFonts w:eastAsia="SimSun" w:cs="Arial"/>
          <w:szCs w:val="20"/>
        </w:rPr>
      </w:pPr>
      <w:r w:rsidRPr="009E3246">
        <w:rPr>
          <w:rFonts w:eastAsia="Arial" w:cs="Arial"/>
          <w:szCs w:val="20"/>
        </w:rPr>
        <w:t>n</w:t>
      </w:r>
      <w:r w:rsidR="00774988" w:rsidRPr="009E3246">
        <w:rPr>
          <w:rFonts w:eastAsia="Arial" w:cs="Arial"/>
          <w:szCs w:val="20"/>
        </w:rPr>
        <w:t>egotiating fast track primary care appointments with practice sites to ensure that members receive timely care and to enable PCPs to engage with and sign off on the member’s care plan</w:t>
      </w:r>
      <w:r w:rsidR="00EA2F34" w:rsidRPr="009E3246">
        <w:rPr>
          <w:rFonts w:eastAsia="Arial" w:cs="Arial"/>
          <w:szCs w:val="20"/>
        </w:rPr>
        <w:t>;</w:t>
      </w:r>
    </w:p>
    <w:p w14:paraId="13EEF9E5" w14:textId="3C90C56D" w:rsidR="00774988" w:rsidRPr="009E3246" w:rsidRDefault="00CB048E" w:rsidP="005379D0">
      <w:pPr>
        <w:numPr>
          <w:ilvl w:val="1"/>
          <w:numId w:val="13"/>
        </w:numPr>
        <w:rPr>
          <w:rFonts w:eastAsia="SimSun" w:cs="Arial"/>
          <w:szCs w:val="20"/>
        </w:rPr>
      </w:pPr>
      <w:r w:rsidRPr="009E3246">
        <w:rPr>
          <w:rFonts w:eastAsia="Arial" w:cs="Arial"/>
          <w:szCs w:val="20"/>
        </w:rPr>
        <w:t>c</w:t>
      </w:r>
      <w:r w:rsidR="00774988" w:rsidRPr="009E3246">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9E3246">
        <w:rPr>
          <w:rFonts w:eastAsia="Arial" w:cs="Arial"/>
          <w:szCs w:val="20"/>
        </w:rPr>
        <w:t>;</w:t>
      </w:r>
      <w:r w:rsidR="00774988" w:rsidRPr="009E3246">
        <w:rPr>
          <w:rFonts w:eastAsia="Arial" w:cs="Arial"/>
          <w:szCs w:val="20"/>
        </w:rPr>
        <w:t xml:space="preserve"> </w:t>
      </w:r>
    </w:p>
    <w:p w14:paraId="51F594B7" w14:textId="0F28417E" w:rsidR="00774988" w:rsidRPr="009E3246" w:rsidRDefault="00CB048E" w:rsidP="005379D0">
      <w:pPr>
        <w:numPr>
          <w:ilvl w:val="1"/>
          <w:numId w:val="13"/>
        </w:numPr>
        <w:rPr>
          <w:rFonts w:eastAsia="SimSun" w:cs="Arial"/>
          <w:szCs w:val="20"/>
        </w:rPr>
      </w:pPr>
      <w:r w:rsidRPr="009E3246">
        <w:rPr>
          <w:rFonts w:eastAsia="Arial" w:cs="Arial"/>
          <w:szCs w:val="20"/>
        </w:rPr>
        <w:t>h</w:t>
      </w:r>
      <w:r w:rsidR="00774988" w:rsidRPr="009E3246">
        <w:rPr>
          <w:rFonts w:eastAsia="Arial" w:cs="Arial"/>
          <w:szCs w:val="20"/>
        </w:rPr>
        <w:t>iring a dedicated community liaison to build relationships with PCPs and educate them about the benefits provided by the CP program</w:t>
      </w:r>
      <w:r w:rsidR="00AE643A" w:rsidRPr="009E3246">
        <w:rPr>
          <w:rFonts w:eastAsia="Arial" w:cs="Arial"/>
          <w:szCs w:val="20"/>
        </w:rPr>
        <w:t>;</w:t>
      </w:r>
    </w:p>
    <w:p w14:paraId="5557181B" w14:textId="4353F246" w:rsidR="00774988" w:rsidRPr="009E3246" w:rsidRDefault="00CB048E" w:rsidP="005379D0">
      <w:pPr>
        <w:numPr>
          <w:ilvl w:val="1"/>
          <w:numId w:val="13"/>
        </w:numPr>
        <w:rPr>
          <w:rFonts w:eastAsia="SimSun" w:cs="Arial"/>
          <w:szCs w:val="20"/>
        </w:rPr>
      </w:pPr>
      <w:r w:rsidRPr="009E3246">
        <w:rPr>
          <w:rFonts w:eastAsia="Arial" w:cs="Arial"/>
          <w:szCs w:val="20"/>
        </w:rPr>
        <w:t>e</w:t>
      </w:r>
      <w:r w:rsidR="00774988" w:rsidRPr="009E3246">
        <w:rPr>
          <w:rFonts w:eastAsia="Arial" w:cs="Arial"/>
          <w:szCs w:val="20"/>
        </w:rPr>
        <w:t>mbedding care coordination staff at PCP practices, particularly those that require an in-person visit as a prerequisite for care plan sign off</w:t>
      </w:r>
      <w:r w:rsidR="00AE643A" w:rsidRPr="009E3246">
        <w:rPr>
          <w:rFonts w:eastAsia="Arial" w:cs="Arial"/>
          <w:szCs w:val="20"/>
        </w:rPr>
        <w:t>;</w:t>
      </w:r>
      <w:r w:rsidR="00774988" w:rsidRPr="009E3246">
        <w:rPr>
          <w:rFonts w:eastAsia="Arial" w:cs="Arial"/>
          <w:szCs w:val="20"/>
        </w:rPr>
        <w:t xml:space="preserve"> </w:t>
      </w:r>
    </w:p>
    <w:p w14:paraId="0944A5AB" w14:textId="50A6C7DD" w:rsidR="00774988" w:rsidRPr="009E3246" w:rsidRDefault="00D43DB0" w:rsidP="005379D0">
      <w:pPr>
        <w:numPr>
          <w:ilvl w:val="1"/>
          <w:numId w:val="13"/>
        </w:numPr>
        <w:rPr>
          <w:rFonts w:eastAsia="SimSun" w:cs="Arial"/>
          <w:szCs w:val="20"/>
        </w:rPr>
      </w:pPr>
      <w:r w:rsidRPr="009E3246">
        <w:rPr>
          <w:rFonts w:eastAsia="Arial" w:cs="Arial"/>
          <w:szCs w:val="20"/>
        </w:rPr>
        <w:t>d</w:t>
      </w:r>
      <w:r w:rsidR="00774988" w:rsidRPr="009E3246">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9E3246">
        <w:rPr>
          <w:rFonts w:eastAsia="Arial" w:cs="Arial"/>
          <w:szCs w:val="20"/>
        </w:rPr>
        <w:t>;</w:t>
      </w:r>
      <w:r w:rsidR="00774988" w:rsidRPr="009E3246">
        <w:rPr>
          <w:rFonts w:eastAsia="Arial" w:cs="Arial"/>
          <w:szCs w:val="20"/>
        </w:rPr>
        <w:t xml:space="preserve"> </w:t>
      </w:r>
    </w:p>
    <w:p w14:paraId="29944D24" w14:textId="3B71C8CA" w:rsidR="00774988" w:rsidRPr="009E3246" w:rsidRDefault="00D43DB0" w:rsidP="005379D0">
      <w:pPr>
        <w:numPr>
          <w:ilvl w:val="1"/>
          <w:numId w:val="13"/>
        </w:numPr>
        <w:rPr>
          <w:rFonts w:eastAsia="SimSun" w:cs="Arial"/>
          <w:szCs w:val="20"/>
        </w:rPr>
      </w:pPr>
      <w:r w:rsidRPr="009E3246">
        <w:rPr>
          <w:rFonts w:eastAsia="SimSun" w:cs="Arial"/>
          <w:szCs w:val="20"/>
        </w:rPr>
        <w:t>d</w:t>
      </w:r>
      <w:r w:rsidR="00774988" w:rsidRPr="009E3246">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9E3246">
        <w:rPr>
          <w:rFonts w:eastAsia="SimSun" w:cs="Arial"/>
          <w:szCs w:val="20"/>
        </w:rPr>
        <w:t>;</w:t>
      </w:r>
    </w:p>
    <w:p w14:paraId="39602483" w14:textId="3D2B71D5" w:rsidR="00774988" w:rsidRPr="009E3246" w:rsidRDefault="00D43DB0" w:rsidP="005379D0">
      <w:pPr>
        <w:numPr>
          <w:ilvl w:val="1"/>
          <w:numId w:val="13"/>
        </w:numPr>
        <w:rPr>
          <w:rFonts w:eastAsia="SimSun" w:cs="Arial"/>
          <w:szCs w:val="20"/>
        </w:rPr>
      </w:pPr>
      <w:r w:rsidRPr="009E3246">
        <w:rPr>
          <w:rFonts w:eastAsia="SimSun" w:cs="Arial"/>
          <w:szCs w:val="20"/>
        </w:rPr>
        <w:t>i</w:t>
      </w:r>
      <w:r w:rsidR="00774988" w:rsidRPr="009E3246">
        <w:rPr>
          <w:rFonts w:eastAsia="SimSun" w:cs="Arial"/>
          <w:szCs w:val="20"/>
        </w:rPr>
        <w:t>dentifying a lead member organization or CP care team to align with each ACO/MCO partner to promote and facilitate relationship building between CP care teams and ACO/MCO clinical staff</w:t>
      </w:r>
      <w:r w:rsidR="00AE643A" w:rsidRPr="009E3246">
        <w:rPr>
          <w:rFonts w:eastAsia="SimSun" w:cs="Arial"/>
          <w:szCs w:val="20"/>
        </w:rPr>
        <w:t>; and</w:t>
      </w:r>
    </w:p>
    <w:p w14:paraId="3865858A" w14:textId="401A1B1C" w:rsidR="00774988" w:rsidRPr="009E3246" w:rsidRDefault="00D43DB0" w:rsidP="005379D0">
      <w:pPr>
        <w:numPr>
          <w:ilvl w:val="1"/>
          <w:numId w:val="13"/>
        </w:numPr>
        <w:rPr>
          <w:rFonts w:eastAsia="SimSun" w:cs="Arial"/>
          <w:szCs w:val="20"/>
        </w:rPr>
      </w:pPr>
      <w:r w:rsidRPr="009E3246">
        <w:rPr>
          <w:rFonts w:eastAsia="SimSun" w:cs="Arial"/>
          <w:szCs w:val="20"/>
        </w:rPr>
        <w:t>i</w:t>
      </w:r>
      <w:r w:rsidR="00774988" w:rsidRPr="009E3246">
        <w:rPr>
          <w:rFonts w:eastAsia="SimSun" w:cs="Arial"/>
          <w:szCs w:val="20"/>
        </w:rPr>
        <w:t>mplementing a real-time communication tool such as secure texting to communicate with ACO practices about shared members.</w:t>
      </w:r>
    </w:p>
    <w:p w14:paraId="29C0D1B5" w14:textId="77777777" w:rsidR="00774988" w:rsidRPr="009E3246" w:rsidRDefault="00774988" w:rsidP="005379D0">
      <w:pPr>
        <w:numPr>
          <w:ilvl w:val="0"/>
          <w:numId w:val="13"/>
        </w:numPr>
        <w:rPr>
          <w:rFonts w:eastAsia="Arial" w:cs="Arial"/>
          <w:b/>
          <w:bCs/>
          <w:szCs w:val="20"/>
        </w:rPr>
      </w:pPr>
      <w:r w:rsidRPr="009E3246">
        <w:rPr>
          <w:rFonts w:eastAsia="Arial" w:cs="Arial"/>
          <w:b/>
          <w:bCs/>
          <w:szCs w:val="20"/>
        </w:rPr>
        <w:t>Integration with ACOs and MCOs</w:t>
      </w:r>
    </w:p>
    <w:p w14:paraId="6539C6AC" w14:textId="097E303E" w:rsidR="00774988" w:rsidRPr="009E3246" w:rsidRDefault="00D43DB0" w:rsidP="005379D0">
      <w:pPr>
        <w:numPr>
          <w:ilvl w:val="1"/>
          <w:numId w:val="13"/>
        </w:numPr>
        <w:rPr>
          <w:rFonts w:eastAsia="SimSun" w:cs="Arial"/>
          <w:b/>
          <w:bCs/>
          <w:szCs w:val="20"/>
        </w:rPr>
      </w:pPr>
      <w:r w:rsidRPr="009E3246">
        <w:rPr>
          <w:rFonts w:eastAsia="Arial" w:cs="Arial"/>
          <w:szCs w:val="20"/>
        </w:rPr>
        <w:t>a</w:t>
      </w:r>
      <w:r w:rsidR="00774988" w:rsidRPr="009E3246">
        <w:rPr>
          <w:rFonts w:eastAsia="Arial" w:cs="Arial"/>
          <w:szCs w:val="20"/>
        </w:rPr>
        <w:t>ttending regularly occurring case conferences with PCPs to review member cases and obtain PCP sign-off on care plans</w:t>
      </w:r>
      <w:r w:rsidR="00AE643A" w:rsidRPr="009E3246">
        <w:rPr>
          <w:rFonts w:eastAsia="Arial" w:cs="Arial"/>
          <w:szCs w:val="20"/>
        </w:rPr>
        <w:t>;</w:t>
      </w:r>
    </w:p>
    <w:p w14:paraId="74879DFB" w14:textId="22954F6F" w:rsidR="00774988" w:rsidRPr="009E3246" w:rsidRDefault="00D43DB0" w:rsidP="005379D0">
      <w:pPr>
        <w:numPr>
          <w:ilvl w:val="1"/>
          <w:numId w:val="13"/>
        </w:numPr>
        <w:rPr>
          <w:rFonts w:eastAsia="SimSun" w:cs="Arial"/>
          <w:szCs w:val="20"/>
        </w:rPr>
      </w:pPr>
      <w:r w:rsidRPr="009E3246">
        <w:rPr>
          <w:rFonts w:eastAsia="Arial" w:cs="Arial"/>
          <w:szCs w:val="20"/>
        </w:rPr>
        <w:t>c</w:t>
      </w:r>
      <w:r w:rsidR="00774988" w:rsidRPr="009E3246">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9E3246">
        <w:rPr>
          <w:rFonts w:eastAsia="Arial" w:cs="Arial"/>
          <w:szCs w:val="20"/>
        </w:rPr>
        <w:t>;</w:t>
      </w:r>
      <w:r w:rsidR="00774988" w:rsidRPr="009E3246">
        <w:rPr>
          <w:rFonts w:eastAsia="Arial" w:cs="Arial"/>
          <w:szCs w:val="20"/>
        </w:rPr>
        <w:t xml:space="preserve"> </w:t>
      </w:r>
    </w:p>
    <w:p w14:paraId="11C49CCC" w14:textId="654FAC05" w:rsidR="00774988" w:rsidRPr="009E3246" w:rsidRDefault="00D43DB0" w:rsidP="005379D0">
      <w:pPr>
        <w:numPr>
          <w:ilvl w:val="1"/>
          <w:numId w:val="13"/>
        </w:numPr>
        <w:rPr>
          <w:rFonts w:eastAsia="SimSun" w:cs="Arial"/>
          <w:szCs w:val="20"/>
        </w:rPr>
      </w:pPr>
      <w:r w:rsidRPr="009E3246">
        <w:rPr>
          <w:rFonts w:eastAsia="Arial" w:cs="Arial"/>
          <w:szCs w:val="20"/>
        </w:rPr>
        <w:lastRenderedPageBreak/>
        <w:t>s</w:t>
      </w:r>
      <w:r w:rsidR="00774988" w:rsidRPr="009E3246">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9E3246">
        <w:rPr>
          <w:rFonts w:eastAsia="Arial" w:cs="Arial"/>
          <w:szCs w:val="20"/>
        </w:rPr>
        <w:t>; and</w:t>
      </w:r>
      <w:r w:rsidR="00C401D8" w:rsidRPr="009E3246">
        <w:rPr>
          <w:rFonts w:eastAsia="Arial" w:cs="Arial"/>
          <w:szCs w:val="20"/>
        </w:rPr>
        <w:t xml:space="preserve"> </w:t>
      </w:r>
    </w:p>
    <w:p w14:paraId="3EC00644" w14:textId="5312FFAC" w:rsidR="00774988" w:rsidRPr="009E3246" w:rsidRDefault="00D43DB0" w:rsidP="005379D0">
      <w:pPr>
        <w:numPr>
          <w:ilvl w:val="1"/>
          <w:numId w:val="13"/>
        </w:numPr>
        <w:rPr>
          <w:rFonts w:eastAsia="Calibri" w:cs="Arial"/>
          <w:szCs w:val="20"/>
        </w:rPr>
      </w:pPr>
      <w:r w:rsidRPr="009E3246">
        <w:rPr>
          <w:rFonts w:eastAsia="Arial" w:cs="Arial"/>
          <w:szCs w:val="20"/>
        </w:rPr>
        <w:t>c</w:t>
      </w:r>
      <w:r w:rsidR="00774988" w:rsidRPr="009E3246">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9E3246" w:rsidRDefault="00774988" w:rsidP="005379D0">
      <w:pPr>
        <w:numPr>
          <w:ilvl w:val="0"/>
          <w:numId w:val="13"/>
        </w:numPr>
        <w:rPr>
          <w:rFonts w:eastAsia="Arial" w:cs="Arial"/>
          <w:b/>
          <w:bCs/>
          <w:szCs w:val="20"/>
        </w:rPr>
      </w:pPr>
      <w:r w:rsidRPr="009E3246">
        <w:rPr>
          <w:rFonts w:eastAsia="Arial" w:cs="Arial"/>
          <w:b/>
          <w:bCs/>
          <w:szCs w:val="20"/>
        </w:rPr>
        <w:t xml:space="preserve">Joint </w:t>
      </w:r>
      <w:r w:rsidR="005379D0" w:rsidRPr="009E3246">
        <w:rPr>
          <w:rFonts w:eastAsia="Arial" w:cs="Arial"/>
          <w:b/>
          <w:bCs/>
          <w:szCs w:val="20"/>
        </w:rPr>
        <w:t>m</w:t>
      </w:r>
      <w:r w:rsidRPr="009E3246">
        <w:rPr>
          <w:rFonts w:eastAsia="Arial" w:cs="Arial"/>
          <w:b/>
          <w:bCs/>
          <w:szCs w:val="20"/>
        </w:rPr>
        <w:t xml:space="preserve">anagement of </w:t>
      </w:r>
      <w:r w:rsidR="005379D0" w:rsidRPr="009E3246">
        <w:rPr>
          <w:rFonts w:eastAsia="Arial" w:cs="Arial"/>
          <w:b/>
          <w:bCs/>
          <w:szCs w:val="20"/>
        </w:rPr>
        <w:t>p</w:t>
      </w:r>
      <w:r w:rsidRPr="009E3246">
        <w:rPr>
          <w:rFonts w:eastAsia="Arial" w:cs="Arial"/>
          <w:b/>
          <w:bCs/>
          <w:szCs w:val="20"/>
        </w:rPr>
        <w:t xml:space="preserve">erformance and </w:t>
      </w:r>
      <w:r w:rsidR="005379D0" w:rsidRPr="009E3246">
        <w:rPr>
          <w:rFonts w:eastAsia="Arial" w:cs="Arial"/>
          <w:b/>
          <w:bCs/>
          <w:szCs w:val="20"/>
        </w:rPr>
        <w:t>q</w:t>
      </w:r>
      <w:r w:rsidRPr="009E3246">
        <w:rPr>
          <w:rFonts w:eastAsia="Arial" w:cs="Arial"/>
          <w:b/>
          <w:bCs/>
          <w:szCs w:val="20"/>
        </w:rPr>
        <w:t xml:space="preserve">uality </w:t>
      </w:r>
    </w:p>
    <w:p w14:paraId="60B92378" w14:textId="25791E27" w:rsidR="00774988" w:rsidRPr="009E3246" w:rsidRDefault="00D43DB0" w:rsidP="005379D0">
      <w:pPr>
        <w:numPr>
          <w:ilvl w:val="1"/>
          <w:numId w:val="17"/>
        </w:numPr>
        <w:rPr>
          <w:rFonts w:eastAsia="SimSun" w:cs="Arial"/>
          <w:szCs w:val="20"/>
        </w:rPr>
      </w:pPr>
      <w:r w:rsidRPr="009E3246">
        <w:rPr>
          <w:rFonts w:eastAsia="Arial" w:cs="Arial"/>
          <w:szCs w:val="20"/>
        </w:rPr>
        <w:t>m</w:t>
      </w:r>
      <w:r w:rsidR="00774988" w:rsidRPr="009E3246">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9E3246">
        <w:rPr>
          <w:rFonts w:eastAsia="Arial" w:cs="Arial"/>
          <w:szCs w:val="20"/>
        </w:rPr>
        <w:t>;</w:t>
      </w:r>
    </w:p>
    <w:p w14:paraId="39929B7E" w14:textId="7CDDAD47" w:rsidR="00774988" w:rsidRPr="009E3246" w:rsidRDefault="00D43DB0" w:rsidP="005379D0">
      <w:pPr>
        <w:numPr>
          <w:ilvl w:val="1"/>
          <w:numId w:val="17"/>
        </w:numPr>
        <w:rPr>
          <w:rFonts w:eastAsia="SimSun" w:cs="Arial"/>
          <w:szCs w:val="20"/>
        </w:rPr>
      </w:pPr>
      <w:r w:rsidRPr="009E3246">
        <w:rPr>
          <w:rFonts w:eastAsia="Arial" w:cs="Arial"/>
          <w:szCs w:val="20"/>
        </w:rPr>
        <w:t>s</w:t>
      </w:r>
      <w:r w:rsidR="00774988" w:rsidRPr="009E3246">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9E3246">
        <w:rPr>
          <w:rFonts w:eastAsia="Arial" w:cs="Arial"/>
          <w:szCs w:val="20"/>
        </w:rPr>
        <w:t>;</w:t>
      </w:r>
    </w:p>
    <w:p w14:paraId="48641600" w14:textId="3BE08774" w:rsidR="00774988" w:rsidRPr="009E3246" w:rsidRDefault="00EA2F34" w:rsidP="005379D0">
      <w:pPr>
        <w:numPr>
          <w:ilvl w:val="1"/>
          <w:numId w:val="17"/>
        </w:numPr>
        <w:rPr>
          <w:rFonts w:eastAsia="SimSun" w:cs="Arial"/>
          <w:szCs w:val="20"/>
        </w:rPr>
      </w:pPr>
      <w:r w:rsidRPr="009E3246">
        <w:rPr>
          <w:rFonts w:eastAsia="Arial" w:cs="Arial"/>
          <w:szCs w:val="20"/>
        </w:rPr>
        <w:t>h</w:t>
      </w:r>
      <w:r w:rsidR="00774988" w:rsidRPr="009E3246">
        <w:rPr>
          <w:rFonts w:eastAsia="Arial" w:cs="Arial"/>
          <w:szCs w:val="20"/>
        </w:rPr>
        <w:t>aving clinical staff perform comprehensive care plan reviews to improve the quality and thoroughness of those plans prior to submission to PCPs for sign-off</w:t>
      </w:r>
      <w:r w:rsidR="00AE643A" w:rsidRPr="009E3246">
        <w:rPr>
          <w:rFonts w:eastAsia="Arial" w:cs="Arial"/>
          <w:szCs w:val="20"/>
        </w:rPr>
        <w:t>;</w:t>
      </w:r>
      <w:r w:rsidR="00774988" w:rsidRPr="009E3246">
        <w:rPr>
          <w:rFonts w:eastAsia="Arial" w:cs="Arial"/>
          <w:szCs w:val="20"/>
        </w:rPr>
        <w:t xml:space="preserve"> </w:t>
      </w:r>
    </w:p>
    <w:p w14:paraId="42ACE70D" w14:textId="6E9AA2BF" w:rsidR="00774988" w:rsidRPr="009E3246" w:rsidRDefault="00EA2F34" w:rsidP="005379D0">
      <w:pPr>
        <w:numPr>
          <w:ilvl w:val="1"/>
          <w:numId w:val="17"/>
        </w:numPr>
        <w:rPr>
          <w:rFonts w:eastAsia="SimSun" w:cs="Arial"/>
          <w:szCs w:val="20"/>
        </w:rPr>
      </w:pPr>
      <w:r w:rsidRPr="009E3246">
        <w:rPr>
          <w:rFonts w:eastAsia="Arial" w:cs="Arial"/>
          <w:szCs w:val="20"/>
        </w:rPr>
        <w:t>d</w:t>
      </w:r>
      <w:r w:rsidR="00774988" w:rsidRPr="009E3246">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9E3246">
        <w:rPr>
          <w:rFonts w:eastAsia="Arial" w:cs="Arial"/>
          <w:szCs w:val="20"/>
        </w:rPr>
        <w:t>;</w:t>
      </w:r>
      <w:r w:rsidR="00774988" w:rsidRPr="009E3246">
        <w:rPr>
          <w:rFonts w:eastAsia="Arial" w:cs="Arial"/>
          <w:szCs w:val="20"/>
        </w:rPr>
        <w:t xml:space="preserve"> </w:t>
      </w:r>
    </w:p>
    <w:p w14:paraId="7E28AA85" w14:textId="1A753F41" w:rsidR="00774988" w:rsidRPr="009E3246" w:rsidRDefault="00EA2F34" w:rsidP="005379D0">
      <w:pPr>
        <w:numPr>
          <w:ilvl w:val="1"/>
          <w:numId w:val="17"/>
        </w:numPr>
        <w:rPr>
          <w:rFonts w:eastAsia="Calibri" w:cs="Arial"/>
          <w:szCs w:val="20"/>
        </w:rPr>
      </w:pPr>
      <w:r w:rsidRPr="009E3246">
        <w:rPr>
          <w:rFonts w:eastAsia="Arial" w:cs="Arial"/>
          <w:szCs w:val="20"/>
        </w:rPr>
        <w:t>g</w:t>
      </w:r>
      <w:r w:rsidR="00774988" w:rsidRPr="009E3246">
        <w:rPr>
          <w:rFonts w:eastAsia="Arial" w:cs="Arial"/>
          <w:szCs w:val="20"/>
        </w:rPr>
        <w:t>enerating a reminder list of unsigned care plans for ACO and MCO key contacts</w:t>
      </w:r>
      <w:r w:rsidR="00A31DF8" w:rsidRPr="009E3246">
        <w:rPr>
          <w:rFonts w:eastAsia="Arial" w:cs="Arial"/>
          <w:szCs w:val="20"/>
        </w:rPr>
        <w:t>;</w:t>
      </w:r>
    </w:p>
    <w:p w14:paraId="7922B77C" w14:textId="1F9FB03C" w:rsidR="00774988" w:rsidRPr="009E3246" w:rsidRDefault="00EA2F34" w:rsidP="005379D0">
      <w:pPr>
        <w:numPr>
          <w:ilvl w:val="1"/>
          <w:numId w:val="17"/>
        </w:numPr>
        <w:rPr>
          <w:rFonts w:eastAsia="SimSun" w:cs="Arial"/>
          <w:szCs w:val="20"/>
        </w:rPr>
      </w:pPr>
      <w:r w:rsidRPr="009E3246">
        <w:rPr>
          <w:rFonts w:eastAsia="Arial" w:cs="Arial"/>
          <w:szCs w:val="20"/>
        </w:rPr>
        <w:t>m</w:t>
      </w:r>
      <w:r w:rsidR="00774988" w:rsidRPr="009E3246">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9E3246">
        <w:rPr>
          <w:rFonts w:eastAsia="Arial" w:cs="Arial"/>
          <w:szCs w:val="20"/>
        </w:rPr>
        <w:t>;</w:t>
      </w:r>
      <w:r w:rsidR="00774988" w:rsidRPr="009E3246">
        <w:rPr>
          <w:rFonts w:eastAsia="Arial" w:cs="Arial"/>
          <w:szCs w:val="20"/>
        </w:rPr>
        <w:t xml:space="preserve"> </w:t>
      </w:r>
    </w:p>
    <w:p w14:paraId="43E603F6" w14:textId="25567625" w:rsidR="00774988" w:rsidRPr="009E3246" w:rsidRDefault="00EA2F34" w:rsidP="005379D0">
      <w:pPr>
        <w:numPr>
          <w:ilvl w:val="1"/>
          <w:numId w:val="17"/>
        </w:numPr>
        <w:rPr>
          <w:rFonts w:eastAsia="SimSun" w:cs="Arial"/>
          <w:szCs w:val="20"/>
        </w:rPr>
      </w:pPr>
      <w:r w:rsidRPr="009E3246">
        <w:rPr>
          <w:rFonts w:eastAsia="Arial" w:cs="Arial"/>
          <w:szCs w:val="20"/>
        </w:rPr>
        <w:t>d</w:t>
      </w:r>
      <w:r w:rsidR="00774988" w:rsidRPr="009E3246">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9E3246">
        <w:rPr>
          <w:rFonts w:eastAsia="Arial" w:cs="Arial"/>
          <w:szCs w:val="20"/>
        </w:rPr>
        <w:t>; and</w:t>
      </w:r>
    </w:p>
    <w:p w14:paraId="7C893CDB" w14:textId="09AC70A7" w:rsidR="00362763" w:rsidRPr="009E3246" w:rsidRDefault="00EA2F34" w:rsidP="005379D0">
      <w:pPr>
        <w:pStyle w:val="ListParagraph"/>
        <w:numPr>
          <w:ilvl w:val="1"/>
          <w:numId w:val="17"/>
        </w:numPr>
        <w:rPr>
          <w:rFonts w:eastAsia="SimSun" w:cs="Arial"/>
          <w:szCs w:val="20"/>
        </w:rPr>
      </w:pPr>
      <w:r w:rsidRPr="009E3246">
        <w:rPr>
          <w:rFonts w:eastAsia="Arial" w:cs="Arial"/>
        </w:rPr>
        <w:t>e</w:t>
      </w:r>
      <w:r w:rsidR="00362763" w:rsidRPr="009E3246">
        <w:rPr>
          <w:rFonts w:eastAsia="Arial" w:cs="Arial"/>
        </w:rPr>
        <w:t>mbedding staff at local Emergency Departments</w:t>
      </w:r>
      <w:r w:rsidR="00A20D57" w:rsidRPr="009E3246">
        <w:rPr>
          <w:rFonts w:eastAsia="Arial" w:cs="Arial"/>
        </w:rPr>
        <w:t xml:space="preserve"> (EDs)</w:t>
      </w:r>
      <w:r w:rsidR="00362763" w:rsidRPr="009E3246">
        <w:rPr>
          <w:rFonts w:eastAsia="Arial" w:cs="Arial"/>
        </w:rPr>
        <w:t xml:space="preserve"> to improve outreach to members not engaged in regular care, particularly members experiencing </w:t>
      </w:r>
      <w:r w:rsidR="002F2C63" w:rsidRPr="009E3246">
        <w:rPr>
          <w:rFonts w:eastAsia="Arial" w:cs="Arial"/>
        </w:rPr>
        <w:t>homelessness, and</w:t>
      </w:r>
      <w:r w:rsidR="00362763" w:rsidRPr="009E3246">
        <w:rPr>
          <w:rFonts w:eastAsia="Arial" w:cs="Arial"/>
        </w:rPr>
        <w:t xml:space="preserve"> connect them to care coordination </w:t>
      </w:r>
      <w:r w:rsidR="00B625DB" w:rsidRPr="009E3246">
        <w:rPr>
          <w:rFonts w:eastAsia="Arial" w:cs="Arial"/>
        </w:rPr>
        <w:t>supports</w:t>
      </w:r>
      <w:r w:rsidR="00362763" w:rsidRPr="009E3246">
        <w:rPr>
          <w:rFonts w:eastAsia="Arial" w:cs="Arial"/>
        </w:rPr>
        <w:t>.</w:t>
      </w:r>
    </w:p>
    <w:p w14:paraId="3E330600" w14:textId="14282E5D" w:rsidR="008D26A1" w:rsidRPr="009E3246" w:rsidRDefault="00200611" w:rsidP="00854498">
      <w:pPr>
        <w:pStyle w:val="Heading2"/>
        <w:spacing w:before="0" w:after="160" w:line="259" w:lineRule="auto"/>
        <w:rPr>
          <w:color w:val="auto"/>
        </w:rPr>
      </w:pPr>
      <w:bookmarkStart w:id="62" w:name="_Toc57738110"/>
      <w:r w:rsidRPr="009E3246">
        <w:rPr>
          <w:color w:val="auto"/>
        </w:rPr>
        <w:t xml:space="preserve">3. </w:t>
      </w:r>
      <w:r w:rsidR="008D26A1" w:rsidRPr="009E3246">
        <w:rPr>
          <w:color w:val="auto"/>
        </w:rPr>
        <w:t>Workforce Development</w:t>
      </w:r>
      <w:bookmarkEnd w:id="60"/>
      <w:bookmarkEnd w:id="61"/>
      <w:bookmarkEnd w:id="62"/>
    </w:p>
    <w:p w14:paraId="467A0C09" w14:textId="5B7B117D" w:rsidR="008D26A1" w:rsidRPr="009E3246" w:rsidRDefault="00F44AE5" w:rsidP="00854498">
      <w:pPr>
        <w:pStyle w:val="Heading3"/>
        <w:spacing w:before="0" w:after="160" w:line="259" w:lineRule="auto"/>
        <w:rPr>
          <w:color w:val="auto"/>
        </w:rPr>
      </w:pPr>
      <w:bookmarkStart w:id="63" w:name="_Toc32406716"/>
      <w:bookmarkStart w:id="64" w:name="_Toc39068499"/>
      <w:bookmarkStart w:id="65" w:name="_Toc57738111"/>
      <w:r w:rsidRPr="009E3246">
        <w:rPr>
          <w:color w:val="auto"/>
        </w:rPr>
        <w:t>On Track</w:t>
      </w:r>
      <w:r w:rsidR="008D26A1" w:rsidRPr="009E3246">
        <w:rPr>
          <w:color w:val="auto"/>
        </w:rPr>
        <w:t xml:space="preserve"> Description</w:t>
      </w:r>
      <w:bookmarkEnd w:id="63"/>
      <w:bookmarkEnd w:id="64"/>
      <w:bookmarkEnd w:id="65"/>
    </w:p>
    <w:p w14:paraId="0E2210C8" w14:textId="3B7268C0" w:rsidR="00202BE7" w:rsidRPr="009E3246" w:rsidRDefault="00202BE7" w:rsidP="00202BE7">
      <w:bookmarkStart w:id="66" w:name="_Toc32406717"/>
      <w:r w:rsidRPr="009E3246">
        <w:t xml:space="preserve">Characteristics of </w:t>
      </w:r>
      <w:r w:rsidR="00B54BDC" w:rsidRPr="009E3246">
        <w:t>CP</w:t>
      </w:r>
      <w:r w:rsidRPr="009E3246">
        <w:t xml:space="preserve">s considered </w:t>
      </w:r>
      <w:r w:rsidR="00F44AE5" w:rsidRPr="009E3246">
        <w:t>On track</w:t>
      </w:r>
      <w:r w:rsidRPr="009E3246">
        <w:t>:</w:t>
      </w:r>
    </w:p>
    <w:p w14:paraId="075B6C53" w14:textId="77777777" w:rsidR="00602C11" w:rsidRPr="009E3246" w:rsidRDefault="00602C11" w:rsidP="005379D0">
      <w:pPr>
        <w:numPr>
          <w:ilvl w:val="0"/>
          <w:numId w:val="18"/>
        </w:numPr>
        <w:rPr>
          <w:b/>
        </w:rPr>
      </w:pPr>
      <w:bookmarkStart w:id="67" w:name="_Toc39068500"/>
      <w:r w:rsidRPr="009E3246">
        <w:rPr>
          <w:b/>
          <w:bCs/>
        </w:rPr>
        <w:t>Recruitment and retention</w:t>
      </w:r>
    </w:p>
    <w:p w14:paraId="59576F70" w14:textId="77777777" w:rsidR="00602C11" w:rsidRPr="009E3246" w:rsidRDefault="00602C11" w:rsidP="005379D0">
      <w:pPr>
        <w:numPr>
          <w:ilvl w:val="1"/>
          <w:numId w:val="19"/>
        </w:numPr>
      </w:pPr>
      <w:r w:rsidRPr="009E3246">
        <w:t>does not have persistent vacancies in planned staffing roles;</w:t>
      </w:r>
    </w:p>
    <w:p w14:paraId="0A5AF9E0" w14:textId="147739AD" w:rsidR="00602C11" w:rsidRPr="009E3246" w:rsidRDefault="00602C11" w:rsidP="00E46744">
      <w:pPr>
        <w:pStyle w:val="ListParagraph"/>
        <w:numPr>
          <w:ilvl w:val="1"/>
          <w:numId w:val="19"/>
        </w:numPr>
      </w:pPr>
      <w:r w:rsidRPr="009E3246">
        <w:t>offers a variety of incentives to attract candidates and retain staff, and uses a variety of mechanisms to recruit and retain staff;</w:t>
      </w:r>
      <w:r w:rsidR="0008008A" w:rsidRPr="009E3246">
        <w:t xml:space="preserve"> and</w:t>
      </w:r>
    </w:p>
    <w:p w14:paraId="5F30C636" w14:textId="77777777" w:rsidR="00602C11" w:rsidRPr="009E3246" w:rsidRDefault="00602C11" w:rsidP="005379D0">
      <w:pPr>
        <w:numPr>
          <w:ilvl w:val="1"/>
          <w:numId w:val="18"/>
        </w:numPr>
        <w:rPr>
          <w:rFonts w:eastAsia="Arial" w:cs="Arial"/>
        </w:rPr>
      </w:pPr>
      <w:r w:rsidRPr="009E3246">
        <w:t>employs tactics to ensure diversity in the workplace and design staff incentives and performance bonuses around CP priorities such as enrollee engagement, signed care plans and intensive care coordination.</w:t>
      </w:r>
    </w:p>
    <w:p w14:paraId="45216ECE" w14:textId="77777777" w:rsidR="002F6098" w:rsidRDefault="002F6098">
      <w:pPr>
        <w:spacing w:after="0" w:line="240" w:lineRule="auto"/>
        <w:rPr>
          <w:b/>
          <w:bCs/>
        </w:rPr>
      </w:pPr>
      <w:r>
        <w:rPr>
          <w:b/>
          <w:bCs/>
        </w:rPr>
        <w:br w:type="page"/>
      </w:r>
    </w:p>
    <w:p w14:paraId="6D30FC87" w14:textId="570DBD3B" w:rsidR="00602C11" w:rsidRPr="009E3246" w:rsidRDefault="00602C11" w:rsidP="005379D0">
      <w:pPr>
        <w:numPr>
          <w:ilvl w:val="0"/>
          <w:numId w:val="18"/>
        </w:numPr>
        <w:rPr>
          <w:rFonts w:eastAsia="Arial" w:cs="Arial"/>
          <w:b/>
          <w:bCs/>
        </w:rPr>
      </w:pPr>
      <w:r w:rsidRPr="009E3246">
        <w:rPr>
          <w:b/>
          <w:bCs/>
        </w:rPr>
        <w:lastRenderedPageBreak/>
        <w:t>Training</w:t>
      </w:r>
    </w:p>
    <w:p w14:paraId="0B54AB00" w14:textId="75E9BD83" w:rsidR="00602C11" w:rsidRPr="009E3246" w:rsidRDefault="00602C11" w:rsidP="005379D0">
      <w:pPr>
        <w:numPr>
          <w:ilvl w:val="1"/>
          <w:numId w:val="18"/>
        </w:numPr>
        <w:rPr>
          <w:rFonts w:eastAsia="Arial" w:cs="Arial"/>
        </w:rPr>
      </w:pPr>
      <w:r w:rsidRPr="009E3246">
        <w:t>develops policies and procedures to ensure staff meet the contractual training requirements and offer training to all new staff based on program requirements;</w:t>
      </w:r>
      <w:r w:rsidR="00A31DF8" w:rsidRPr="009E3246">
        <w:t xml:space="preserve"> and</w:t>
      </w:r>
    </w:p>
    <w:p w14:paraId="4A30DE77" w14:textId="77777777" w:rsidR="00602C11" w:rsidRPr="009E3246" w:rsidRDefault="00602C11" w:rsidP="005379D0">
      <w:pPr>
        <w:numPr>
          <w:ilvl w:val="1"/>
          <w:numId w:val="18"/>
        </w:numPr>
      </w:pPr>
      <w:r w:rsidRPr="009E3246">
        <w:t>holds ongoing (often monthly) training to ensure staff are up to date on best practices and advancements in the field.</w:t>
      </w:r>
    </w:p>
    <w:p w14:paraId="6F3E998F" w14:textId="6363AE76" w:rsidR="008D26A1" w:rsidRPr="009E3246" w:rsidRDefault="008D26A1" w:rsidP="00073348">
      <w:pPr>
        <w:pStyle w:val="Heading3"/>
        <w:spacing w:before="0" w:after="160" w:line="259" w:lineRule="auto"/>
        <w:rPr>
          <w:color w:val="auto"/>
        </w:rPr>
      </w:pPr>
      <w:bookmarkStart w:id="68" w:name="_Toc57738112"/>
      <w:r w:rsidRPr="009E3246">
        <w:rPr>
          <w:color w:val="auto"/>
        </w:rPr>
        <w:t>Results</w:t>
      </w:r>
      <w:bookmarkEnd w:id="66"/>
      <w:bookmarkEnd w:id="67"/>
      <w:bookmarkEnd w:id="68"/>
    </w:p>
    <w:p w14:paraId="4F95E627" w14:textId="18632636" w:rsidR="008D26A1" w:rsidRPr="009E3246" w:rsidRDefault="008D26A1" w:rsidP="00073348">
      <w:pPr>
        <w:rPr>
          <w:rFonts w:asciiTheme="majorHAnsi" w:hAnsiTheme="majorHAnsi"/>
        </w:rPr>
      </w:pPr>
      <w:bookmarkStart w:id="69" w:name="_Toc32406719"/>
      <w:r w:rsidRPr="009E3246">
        <w:rPr>
          <w:rStyle w:val="normaltextrun"/>
        </w:rPr>
        <w:t>The IA finds that </w:t>
      </w:r>
      <w:r w:rsidR="001758F7" w:rsidRPr="009E3246">
        <w:rPr>
          <w:rStyle w:val="normaltextrun"/>
          <w:rFonts w:asciiTheme="majorHAnsi" w:hAnsiTheme="majorHAnsi" w:cstheme="majorHAnsi"/>
          <w:shd w:val="clear" w:color="auto" w:fill="FFFFFF"/>
        </w:rPr>
        <w:t>NRLP</w:t>
      </w:r>
      <w:r w:rsidRPr="009E3246">
        <w:rPr>
          <w:rStyle w:val="normaltextrun"/>
        </w:rPr>
        <w:t xml:space="preserve"> is </w:t>
      </w:r>
      <w:r w:rsidR="00F44AE5" w:rsidRPr="009E3246">
        <w:rPr>
          <w:rStyle w:val="normaltextrun"/>
          <w:b/>
          <w:bCs/>
        </w:rPr>
        <w:t>On</w:t>
      </w:r>
      <w:r w:rsidR="00F44AE5" w:rsidRPr="009E3246">
        <w:rPr>
          <w:rStyle w:val="normaltextrun"/>
          <w:rFonts w:asciiTheme="majorHAnsi" w:hAnsiTheme="majorHAnsi" w:cstheme="majorHAnsi"/>
          <w:b/>
          <w:bCs/>
          <w:shd w:val="clear" w:color="auto" w:fill="FFFFFF"/>
        </w:rPr>
        <w:t xml:space="preserve"> t</w:t>
      </w:r>
      <w:r w:rsidR="00F44AE5" w:rsidRPr="009E3246">
        <w:rPr>
          <w:rStyle w:val="normaltextrun"/>
          <w:b/>
          <w:bCs/>
        </w:rPr>
        <w:t>rack</w:t>
      </w:r>
      <w:r w:rsidRPr="009E3246">
        <w:rPr>
          <w:rStyle w:val="normaltextrun"/>
          <w:b/>
          <w:bCs/>
        </w:rPr>
        <w:t xml:space="preserve"> with </w:t>
      </w:r>
      <w:r w:rsidR="001758F7" w:rsidRPr="009E3246">
        <w:rPr>
          <w:rStyle w:val="normaltextrun"/>
          <w:b/>
          <w:bCs/>
        </w:rPr>
        <w:t>limited</w:t>
      </w:r>
      <w:r w:rsidRPr="009E3246">
        <w:rPr>
          <w:rStyle w:val="normaltextrun"/>
          <w:b/>
          <w:bCs/>
        </w:rPr>
        <w:t xml:space="preserve"> recommendations</w:t>
      </w:r>
      <w:r w:rsidRPr="009E3246">
        <w:rPr>
          <w:rStyle w:val="normaltextrun"/>
        </w:rPr>
        <w:t xml:space="preserve"> in the </w:t>
      </w:r>
      <w:r w:rsidR="00FA2153" w:rsidRPr="009E3246">
        <w:rPr>
          <w:rStyle w:val="normaltextrun"/>
          <w:rFonts w:asciiTheme="majorHAnsi" w:hAnsiTheme="majorHAnsi" w:cstheme="majorHAnsi"/>
          <w:shd w:val="clear" w:color="auto" w:fill="FFFFFF"/>
        </w:rPr>
        <w:t>W</w:t>
      </w:r>
      <w:r w:rsidRPr="009E3246">
        <w:rPr>
          <w:rStyle w:val="normaltextrun"/>
          <w:rFonts w:asciiTheme="majorHAnsi" w:hAnsiTheme="majorHAnsi" w:cstheme="majorHAnsi"/>
          <w:shd w:val="clear" w:color="auto" w:fill="FFFFFF"/>
        </w:rPr>
        <w:t xml:space="preserve">orkforce </w:t>
      </w:r>
      <w:r w:rsidR="00FA2153" w:rsidRPr="009E3246">
        <w:rPr>
          <w:rStyle w:val="normaltextrun"/>
          <w:rFonts w:asciiTheme="majorHAnsi" w:hAnsiTheme="majorHAnsi" w:cstheme="majorHAnsi"/>
          <w:shd w:val="clear" w:color="auto" w:fill="FFFFFF"/>
        </w:rPr>
        <w:t>D</w:t>
      </w:r>
      <w:r w:rsidRPr="009E3246">
        <w:rPr>
          <w:rStyle w:val="normaltextrun"/>
          <w:rFonts w:asciiTheme="majorHAnsi" w:hAnsiTheme="majorHAnsi" w:cstheme="majorHAnsi"/>
          <w:shd w:val="clear" w:color="auto" w:fill="FFFFFF"/>
        </w:rPr>
        <w:t>evelopment</w:t>
      </w:r>
      <w:r w:rsidRPr="009E3246">
        <w:rPr>
          <w:rStyle w:val="normaltextrun"/>
        </w:rPr>
        <w:t> focus area.</w:t>
      </w:r>
      <w:r w:rsidRPr="009E3246">
        <w:rPr>
          <w:rStyle w:val="eop"/>
        </w:rPr>
        <w:t> </w:t>
      </w:r>
    </w:p>
    <w:p w14:paraId="44AB52E4" w14:textId="4CF546B8" w:rsidR="008D26A1" w:rsidRPr="009E3246" w:rsidRDefault="005244DC" w:rsidP="00073348">
      <w:pPr>
        <w:rPr>
          <w:b/>
          <w:bCs/>
        </w:rPr>
      </w:pPr>
      <w:r w:rsidRPr="009E3246">
        <w:rPr>
          <w:b/>
          <w:bCs/>
        </w:rPr>
        <w:t xml:space="preserve">Recruitment and </w:t>
      </w:r>
      <w:r w:rsidR="007560FF" w:rsidRPr="009E3246">
        <w:rPr>
          <w:b/>
          <w:bCs/>
        </w:rPr>
        <w:t>r</w:t>
      </w:r>
      <w:r w:rsidRPr="009E3246">
        <w:rPr>
          <w:b/>
          <w:bCs/>
        </w:rPr>
        <w:t>etention</w:t>
      </w:r>
    </w:p>
    <w:p w14:paraId="051DF560" w14:textId="77777777" w:rsidR="00CE3D64" w:rsidRPr="009E3246" w:rsidRDefault="00CE3D64" w:rsidP="00CE3D64">
      <w:pPr>
        <w:ind w:left="360"/>
      </w:pPr>
      <w:r w:rsidRPr="009E3246">
        <w:t xml:space="preserve">NRLP does not report any persistent vacancies in planned staff rolls. NRLP has a variety of recruitment mechanisms to hire CP staff. NRLP advertises open CP positions on internal job boards, on ACO/MCO partner job boards, at regional and statewide coalitions and advocacy groups, at local colleges and universities, and in professional journals. NRLP ensures that job postings are published in fully accessible formats with clearly delineated job descriptions and include a preference for bilingual and bicultural capable staff that reflect the population served by NRLP. </w:t>
      </w:r>
    </w:p>
    <w:p w14:paraId="695B1420" w14:textId="77777777" w:rsidR="00CE3D64" w:rsidRPr="009E3246" w:rsidRDefault="00CE3D64" w:rsidP="00CE3D64">
      <w:pPr>
        <w:ind w:left="360"/>
        <w:rPr>
          <w:b/>
          <w:bCs/>
        </w:rPr>
      </w:pPr>
      <w:r w:rsidRPr="009E3246">
        <w:t xml:space="preserve">NRLP incentivizes recruitment and retention of CP staff through student loan repayment opportunities, a robust benefits package, and schedule flexibility. NRLP reports leveraging three student loan repayment slots through the DSRIP Statewide Investment Program (SWI) to recruit qualified individuals who have growth potential within NRLP’s program. Additionally, NRLP reports that its benefits package is an asset in the recruitment and retention process. NRLP offers CP staff flexible schedules after six months of employment. NRLP reports that this flexibility is valuable to staff members. </w:t>
      </w:r>
    </w:p>
    <w:p w14:paraId="66200EED" w14:textId="77777777" w:rsidR="00CE3D64" w:rsidRPr="009E3246" w:rsidRDefault="00CE3D64" w:rsidP="00CE3D64">
      <w:pPr>
        <w:ind w:left="360"/>
      </w:pPr>
      <w:r w:rsidRPr="009E3246">
        <w:t>NRLP reports no staff turnover in 2019. To retain staff, NRLP maintains a career ladder and offers staff professional development opportunities. In addition, NRLP allocated funds to implement performance bonuses for staff members who achieve goals related to member outreach and engagement. NRLP also promotes staff retention by maintaining a supportive environment for CP staff through regular case reviews, team meetings, one-on-one supervision meetings, and stress reduction activities.</w:t>
      </w:r>
    </w:p>
    <w:p w14:paraId="2F39134F" w14:textId="35F9E237" w:rsidR="00F56B53" w:rsidRPr="009E3246" w:rsidRDefault="00F56B53" w:rsidP="00F56B53">
      <w:pPr>
        <w:rPr>
          <w:b/>
          <w:bCs/>
        </w:rPr>
      </w:pPr>
      <w:r w:rsidRPr="009E3246">
        <w:rPr>
          <w:b/>
          <w:bCs/>
        </w:rPr>
        <w:t>Training</w:t>
      </w:r>
    </w:p>
    <w:p w14:paraId="1334695C" w14:textId="546DCF5F" w:rsidR="00F01E20" w:rsidRPr="009E3246" w:rsidRDefault="00F01E20" w:rsidP="00F01E20">
      <w:pPr>
        <w:ind w:left="360"/>
      </w:pPr>
      <w:r w:rsidRPr="009E3246">
        <w:t xml:space="preserve">NRLP’s training committee developed an initial eight-day training program for new CP staff. All </w:t>
      </w:r>
      <w:r w:rsidR="003E3558">
        <w:t xml:space="preserve">Aps </w:t>
      </w:r>
      <w:r w:rsidRPr="009E3246">
        <w:t xml:space="preserve">implemented this new hire training program. The training includes education from subject matter experts from each CP partner entity. </w:t>
      </w:r>
    </w:p>
    <w:p w14:paraId="5CBAA92A" w14:textId="13B944C8" w:rsidR="00F01E20" w:rsidRPr="009E3246" w:rsidRDefault="00F01E20" w:rsidP="00F01E20">
      <w:pPr>
        <w:ind w:left="360"/>
      </w:pPr>
      <w:r w:rsidRPr="009E3246">
        <w:t>NRLP and its</w:t>
      </w:r>
      <w:r w:rsidR="003E3558">
        <w:t xml:space="preserve"> APs</w:t>
      </w:r>
      <w:r w:rsidRPr="009E3246">
        <w:t xml:space="preserve"> provide ongoing monthly trainings that focus on key issues affecting the member population such as securing appropriate community resources and meeting health-related social needs. Additionally, NRLP requires care coordination staff to complete online learning modules. NRLP has also covered costs for care coordination staffs’ attendance at external Community Health Worker (CHW) trainings.</w:t>
      </w:r>
    </w:p>
    <w:p w14:paraId="580B00E3" w14:textId="3109F3AE" w:rsidR="0074612E" w:rsidRPr="009E3246" w:rsidRDefault="0074612E" w:rsidP="0074612E">
      <w:pPr>
        <w:pStyle w:val="Heading3"/>
        <w:rPr>
          <w:color w:val="auto"/>
        </w:rPr>
      </w:pPr>
      <w:bookmarkStart w:id="70" w:name="_Toc57738113"/>
      <w:r w:rsidRPr="009E3246">
        <w:rPr>
          <w:color w:val="auto"/>
        </w:rPr>
        <w:t>Recommendations</w:t>
      </w:r>
      <w:bookmarkEnd w:id="70"/>
    </w:p>
    <w:p w14:paraId="051DC50A" w14:textId="79AAA1CA" w:rsidR="00B06EC6" w:rsidRPr="009E3246" w:rsidRDefault="00B666EA" w:rsidP="003E7B83">
      <w:pPr>
        <w:ind w:left="360"/>
        <w:rPr>
          <w:rFonts w:asciiTheme="minorHAnsi" w:hAnsiTheme="minorHAnsi" w:cstheme="minorHAnsi"/>
          <w:szCs w:val="20"/>
        </w:rPr>
      </w:pPr>
      <w:r w:rsidRPr="009E3246">
        <w:rPr>
          <w:rFonts w:asciiTheme="minorHAnsi" w:hAnsiTheme="minorHAnsi" w:cstheme="minorHAnsi"/>
          <w:szCs w:val="20"/>
        </w:rPr>
        <w:t xml:space="preserve">The IA </w:t>
      </w:r>
      <w:r w:rsidR="00033DF0">
        <w:rPr>
          <w:rFonts w:asciiTheme="minorHAnsi" w:hAnsiTheme="minorHAnsi" w:cstheme="minorHAnsi"/>
          <w:szCs w:val="20"/>
        </w:rPr>
        <w:t>encourage</w:t>
      </w:r>
      <w:r w:rsidR="00033DF0" w:rsidRPr="009E3246">
        <w:rPr>
          <w:rFonts w:asciiTheme="minorHAnsi" w:hAnsiTheme="minorHAnsi" w:cstheme="minorHAnsi"/>
          <w:szCs w:val="20"/>
        </w:rPr>
        <w:t xml:space="preserve">s </w:t>
      </w:r>
      <w:r w:rsidR="002F6098">
        <w:rPr>
          <w:rFonts w:asciiTheme="minorHAnsi" w:hAnsiTheme="minorHAnsi" w:cstheme="minorHAnsi"/>
          <w:szCs w:val="20"/>
        </w:rPr>
        <w:t>NRLP</w:t>
      </w:r>
      <w:r w:rsidRPr="009E3246">
        <w:rPr>
          <w:rFonts w:asciiTheme="minorHAnsi" w:hAnsiTheme="minorHAnsi" w:cstheme="minorHAnsi"/>
          <w:szCs w:val="20"/>
        </w:rPr>
        <w:t xml:space="preserve"> </w:t>
      </w:r>
      <w:r w:rsidR="00033DF0">
        <w:rPr>
          <w:rFonts w:asciiTheme="minorHAnsi" w:hAnsiTheme="minorHAnsi" w:cstheme="minorHAnsi"/>
          <w:szCs w:val="20"/>
        </w:rPr>
        <w:t xml:space="preserve">to </w:t>
      </w:r>
      <w:r w:rsidRPr="009E3246">
        <w:rPr>
          <w:rFonts w:asciiTheme="minorHAnsi" w:hAnsiTheme="minorHAnsi" w:cstheme="minorHAnsi"/>
          <w:szCs w:val="20"/>
        </w:rPr>
        <w:t xml:space="preserve">review </w:t>
      </w:r>
      <w:r w:rsidR="00B06EC6" w:rsidRPr="009E3246">
        <w:rPr>
          <w:rFonts w:asciiTheme="minorHAnsi" w:hAnsiTheme="minorHAnsi" w:cstheme="minorHAnsi"/>
          <w:szCs w:val="20"/>
        </w:rPr>
        <w:t xml:space="preserve">its practices in the following aspects of the </w:t>
      </w:r>
      <w:r w:rsidR="00E2408D" w:rsidRPr="009E3246">
        <w:rPr>
          <w:rFonts w:asciiTheme="minorHAnsi" w:hAnsiTheme="minorHAnsi" w:cstheme="minorHAnsi"/>
          <w:szCs w:val="20"/>
        </w:rPr>
        <w:t>Workforce Development</w:t>
      </w:r>
      <w:r w:rsidR="00B06EC6" w:rsidRPr="009E3246">
        <w:rPr>
          <w:rFonts w:asciiTheme="minorHAnsi" w:hAnsiTheme="minorHAnsi" w:cstheme="minorHAnsi"/>
          <w:szCs w:val="20"/>
        </w:rPr>
        <w:t xml:space="preserve"> focus area, for which the IA did not identify sufficient documentation to assess progress:</w:t>
      </w:r>
    </w:p>
    <w:p w14:paraId="621CB74B" w14:textId="2488F444" w:rsidR="00B06EC6" w:rsidRPr="009E3246" w:rsidRDefault="00ED1107"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employing tactics to increase diversity in the workplace.</w:t>
      </w:r>
    </w:p>
    <w:p w14:paraId="790D5D79" w14:textId="70C6BCD3" w:rsidR="00B06EC6" w:rsidRPr="009E3246" w:rsidRDefault="00B06EC6" w:rsidP="003E7B83">
      <w:pPr>
        <w:pStyle w:val="paragraph"/>
        <w:spacing w:before="0" w:beforeAutospacing="0" w:after="160" w:afterAutospacing="0" w:line="259" w:lineRule="auto"/>
        <w:ind w:left="360"/>
        <w:textAlignment w:val="baseline"/>
        <w:rPr>
          <w:rFonts w:ascii="Arial" w:hAnsi="Arial"/>
          <w:sz w:val="20"/>
        </w:rPr>
      </w:pPr>
      <w:r w:rsidRPr="009E3246">
        <w:rPr>
          <w:rFonts w:ascii="Arial" w:hAnsi="Arial"/>
          <w:sz w:val="20"/>
        </w:rPr>
        <w:lastRenderedPageBreak/>
        <w:t xml:space="preserve">Promising practices that </w:t>
      </w:r>
      <w:r w:rsidR="00B54BDC" w:rsidRPr="009E3246">
        <w:rPr>
          <w:rFonts w:ascii="Arial" w:hAnsi="Arial"/>
          <w:sz w:val="20"/>
        </w:rPr>
        <w:t>CP</w:t>
      </w:r>
      <w:r w:rsidRPr="009E3246">
        <w:rPr>
          <w:rFonts w:ascii="Arial" w:hAnsi="Arial"/>
          <w:sz w:val="20"/>
        </w:rPr>
        <w:t>s have found useful in this area include:</w:t>
      </w:r>
    </w:p>
    <w:p w14:paraId="310D3045" w14:textId="3D42CC82" w:rsidR="00A52BE1" w:rsidRPr="009E3246" w:rsidRDefault="00A52BE1" w:rsidP="005379D0">
      <w:pPr>
        <w:numPr>
          <w:ilvl w:val="0"/>
          <w:numId w:val="13"/>
        </w:numPr>
        <w:rPr>
          <w:rFonts w:eastAsia="SimSun" w:cs="Arial"/>
          <w:b/>
          <w:bCs/>
          <w:szCs w:val="20"/>
        </w:rPr>
      </w:pPr>
      <w:bookmarkStart w:id="71" w:name="_Toc39068502"/>
      <w:r w:rsidRPr="009E3246">
        <w:rPr>
          <w:rFonts w:eastAsia="Arial" w:cs="Arial"/>
          <w:b/>
          <w:bCs/>
          <w:szCs w:val="20"/>
        </w:rPr>
        <w:t xml:space="preserve">Promoting </w:t>
      </w:r>
      <w:r w:rsidR="005379D0" w:rsidRPr="009E3246">
        <w:rPr>
          <w:rFonts w:eastAsia="Arial" w:cs="Arial"/>
          <w:b/>
          <w:bCs/>
          <w:szCs w:val="20"/>
        </w:rPr>
        <w:t>d</w:t>
      </w:r>
      <w:r w:rsidRPr="009E3246">
        <w:rPr>
          <w:rFonts w:eastAsia="Arial" w:cs="Arial"/>
          <w:b/>
          <w:bCs/>
          <w:szCs w:val="20"/>
        </w:rPr>
        <w:t xml:space="preserve">iversity in the </w:t>
      </w:r>
      <w:r w:rsidR="005379D0" w:rsidRPr="009E3246">
        <w:rPr>
          <w:rFonts w:eastAsia="Arial" w:cs="Arial"/>
          <w:b/>
          <w:bCs/>
          <w:szCs w:val="20"/>
        </w:rPr>
        <w:t>w</w:t>
      </w:r>
      <w:r w:rsidRPr="009E3246">
        <w:rPr>
          <w:rFonts w:eastAsia="Arial" w:cs="Arial"/>
          <w:b/>
          <w:bCs/>
          <w:szCs w:val="20"/>
        </w:rPr>
        <w:t>orkplace</w:t>
      </w:r>
    </w:p>
    <w:p w14:paraId="620199B6" w14:textId="76F9F3E8" w:rsidR="00A52BE1" w:rsidRPr="009E3246" w:rsidRDefault="00A31DF8" w:rsidP="005379D0">
      <w:pPr>
        <w:numPr>
          <w:ilvl w:val="1"/>
          <w:numId w:val="20"/>
        </w:numPr>
        <w:rPr>
          <w:rFonts w:eastAsia="SimSun" w:cs="Arial"/>
          <w:szCs w:val="20"/>
        </w:rPr>
      </w:pPr>
      <w:r w:rsidRPr="009E3246">
        <w:rPr>
          <w:rFonts w:eastAsia="Arial" w:cs="Arial"/>
          <w:szCs w:val="20"/>
        </w:rPr>
        <w:t>c</w:t>
      </w:r>
      <w:r w:rsidR="00A52BE1" w:rsidRPr="009E3246">
        <w:rPr>
          <w:rFonts w:eastAsia="Arial" w:cs="Arial"/>
          <w:szCs w:val="20"/>
        </w:rPr>
        <w:t xml:space="preserve">ompensating staff with bilingual capabilities at a higher rate. </w:t>
      </w:r>
    </w:p>
    <w:p w14:paraId="7272C25E" w14:textId="4F5135DB" w:rsidR="00A52BE1" w:rsidRPr="009E3246" w:rsidRDefault="00A31DF8" w:rsidP="005379D0">
      <w:pPr>
        <w:numPr>
          <w:ilvl w:val="1"/>
          <w:numId w:val="20"/>
        </w:numPr>
        <w:rPr>
          <w:rFonts w:eastAsia="SimSun" w:cs="Arial"/>
          <w:szCs w:val="20"/>
        </w:rPr>
      </w:pPr>
      <w:r w:rsidRPr="009E3246">
        <w:rPr>
          <w:rFonts w:eastAsia="Arial" w:cs="Arial"/>
          <w:szCs w:val="20"/>
        </w:rPr>
        <w:t>e</w:t>
      </w:r>
      <w:r w:rsidR="00A52BE1" w:rsidRPr="009E3246">
        <w:rPr>
          <w:rFonts w:eastAsia="Arial" w:cs="Arial"/>
          <w:szCs w:val="20"/>
        </w:rPr>
        <w:t xml:space="preserve">stablishing a Diversity and Inclusion Committee to assist </w:t>
      </w:r>
      <w:r w:rsidR="00E04094" w:rsidRPr="009E3246">
        <w:rPr>
          <w:rFonts w:eastAsia="Arial" w:cs="Arial"/>
          <w:szCs w:val="20"/>
        </w:rPr>
        <w:t>Human Resources (</w:t>
      </w:r>
      <w:r w:rsidR="00A52BE1" w:rsidRPr="009E3246">
        <w:rPr>
          <w:rFonts w:eastAsia="Arial" w:cs="Arial"/>
          <w:szCs w:val="20"/>
        </w:rPr>
        <w:t>HR</w:t>
      </w:r>
      <w:r w:rsidR="00E04094" w:rsidRPr="009E3246">
        <w:rPr>
          <w:rFonts w:eastAsia="Arial" w:cs="Arial"/>
          <w:szCs w:val="20"/>
        </w:rPr>
        <w:t>)</w:t>
      </w:r>
      <w:r w:rsidR="00A52BE1" w:rsidRPr="009E3246">
        <w:rPr>
          <w:rFonts w:eastAsia="Arial" w:cs="Arial"/>
          <w:szCs w:val="20"/>
        </w:rPr>
        <w:t xml:space="preserve"> with recruiting diverse candidates</w:t>
      </w:r>
      <w:r w:rsidR="00052E64" w:rsidRPr="009E3246">
        <w:rPr>
          <w:rFonts w:eastAsia="Arial" w:cs="Arial"/>
          <w:szCs w:val="20"/>
        </w:rPr>
        <w:t>;</w:t>
      </w:r>
      <w:r w:rsidR="00A52BE1" w:rsidRPr="009E3246">
        <w:rPr>
          <w:rFonts w:eastAsia="Arial" w:cs="Arial"/>
          <w:szCs w:val="20"/>
        </w:rPr>
        <w:t xml:space="preserve"> </w:t>
      </w:r>
    </w:p>
    <w:p w14:paraId="37977587" w14:textId="4602B4EF" w:rsidR="00A52BE1" w:rsidRPr="009E3246" w:rsidRDefault="00A31DF8" w:rsidP="005379D0">
      <w:pPr>
        <w:numPr>
          <w:ilvl w:val="1"/>
          <w:numId w:val="20"/>
        </w:numPr>
        <w:rPr>
          <w:rFonts w:eastAsia="SimSun" w:cs="Arial"/>
          <w:szCs w:val="20"/>
        </w:rPr>
      </w:pPr>
      <w:r w:rsidRPr="009E3246">
        <w:rPr>
          <w:rFonts w:eastAsia="Arial" w:cs="Arial"/>
          <w:szCs w:val="20"/>
        </w:rPr>
        <w:t>a</w:t>
      </w:r>
      <w:r w:rsidR="00A52BE1" w:rsidRPr="009E3246">
        <w:rPr>
          <w:rFonts w:eastAsia="Arial" w:cs="Arial"/>
          <w:szCs w:val="20"/>
        </w:rPr>
        <w:t>dvertising in publications tailored to non-English speaking populations</w:t>
      </w:r>
      <w:r w:rsidR="00052E64" w:rsidRPr="009E3246">
        <w:rPr>
          <w:rFonts w:eastAsia="Arial" w:cs="Arial"/>
          <w:szCs w:val="20"/>
        </w:rPr>
        <w:t>;</w:t>
      </w:r>
    </w:p>
    <w:p w14:paraId="48848CBE" w14:textId="75DFFAC6" w:rsidR="00A52BE1" w:rsidRPr="009E3246" w:rsidRDefault="00A31DF8" w:rsidP="005379D0">
      <w:pPr>
        <w:numPr>
          <w:ilvl w:val="1"/>
          <w:numId w:val="20"/>
        </w:numPr>
        <w:rPr>
          <w:rFonts w:eastAsia="SimSun" w:cs="Arial"/>
          <w:szCs w:val="20"/>
        </w:rPr>
      </w:pPr>
      <w:r w:rsidRPr="009E3246">
        <w:rPr>
          <w:rFonts w:eastAsia="Arial" w:cs="Arial"/>
          <w:szCs w:val="20"/>
        </w:rPr>
        <w:t>a</w:t>
      </w:r>
      <w:r w:rsidR="00A52BE1" w:rsidRPr="009E3246">
        <w:rPr>
          <w:rFonts w:eastAsia="Arial" w:cs="Arial"/>
          <w:szCs w:val="20"/>
        </w:rPr>
        <w:t>ttending minority focused career fairs</w:t>
      </w:r>
      <w:r w:rsidR="00052E64" w:rsidRPr="009E3246">
        <w:rPr>
          <w:rFonts w:eastAsia="Arial" w:cs="Arial"/>
          <w:szCs w:val="20"/>
        </w:rPr>
        <w:t>;</w:t>
      </w:r>
    </w:p>
    <w:p w14:paraId="2018208E" w14:textId="3DCCACFF" w:rsidR="00A52BE1" w:rsidRPr="009E3246" w:rsidRDefault="00A31DF8" w:rsidP="005379D0">
      <w:pPr>
        <w:numPr>
          <w:ilvl w:val="1"/>
          <w:numId w:val="20"/>
        </w:numPr>
        <w:rPr>
          <w:rFonts w:eastAsia="SimSun" w:cs="Arial"/>
          <w:szCs w:val="20"/>
        </w:rPr>
      </w:pPr>
      <w:r w:rsidRPr="009E3246">
        <w:rPr>
          <w:rFonts w:eastAsia="Arial" w:cs="Arial"/>
          <w:szCs w:val="20"/>
        </w:rPr>
        <w:t>r</w:t>
      </w:r>
      <w:r w:rsidR="00A52BE1" w:rsidRPr="009E3246">
        <w:rPr>
          <w:rFonts w:eastAsia="Arial" w:cs="Arial"/>
          <w:szCs w:val="20"/>
        </w:rPr>
        <w:t>ecruiting from diversity-driven college career organizations</w:t>
      </w:r>
      <w:r w:rsidR="00052E64" w:rsidRPr="009E3246">
        <w:rPr>
          <w:rFonts w:eastAsia="Arial" w:cs="Arial"/>
          <w:szCs w:val="20"/>
        </w:rPr>
        <w:t>;</w:t>
      </w:r>
      <w:r w:rsidR="00A52BE1" w:rsidRPr="009E3246">
        <w:rPr>
          <w:rFonts w:eastAsia="Arial" w:cs="Arial"/>
          <w:szCs w:val="20"/>
        </w:rPr>
        <w:t xml:space="preserve"> </w:t>
      </w:r>
    </w:p>
    <w:p w14:paraId="58A59EA8" w14:textId="03623106" w:rsidR="00A52BE1" w:rsidRPr="009E3246" w:rsidRDefault="00A31DF8" w:rsidP="005379D0">
      <w:pPr>
        <w:numPr>
          <w:ilvl w:val="1"/>
          <w:numId w:val="20"/>
        </w:numPr>
        <w:rPr>
          <w:rFonts w:eastAsia="SimSun" w:cs="Arial"/>
          <w:szCs w:val="20"/>
        </w:rPr>
      </w:pPr>
      <w:r w:rsidRPr="009E3246">
        <w:rPr>
          <w:rFonts w:eastAsia="Arial" w:cs="Arial"/>
          <w:szCs w:val="20"/>
        </w:rPr>
        <w:t>t</w:t>
      </w:r>
      <w:r w:rsidR="00A52BE1" w:rsidRPr="009E3246">
        <w:rPr>
          <w:rFonts w:eastAsia="Arial" w:cs="Arial"/>
          <w:szCs w:val="20"/>
        </w:rPr>
        <w:t>racking the demographic, cultural, and epidemiological profile of the service population to inform hiring objectives</w:t>
      </w:r>
      <w:r w:rsidR="00052E64" w:rsidRPr="009E3246">
        <w:rPr>
          <w:rFonts w:eastAsia="Arial" w:cs="Arial"/>
          <w:szCs w:val="20"/>
        </w:rPr>
        <w:t>;</w:t>
      </w:r>
    </w:p>
    <w:p w14:paraId="64C48046" w14:textId="2B9BAF7A" w:rsidR="00A52BE1" w:rsidRPr="009E3246" w:rsidRDefault="00A31DF8" w:rsidP="005379D0">
      <w:pPr>
        <w:numPr>
          <w:ilvl w:val="1"/>
          <w:numId w:val="20"/>
        </w:numPr>
        <w:rPr>
          <w:rFonts w:eastAsia="SimSun" w:cs="Arial"/>
          <w:szCs w:val="20"/>
        </w:rPr>
      </w:pPr>
      <w:r w:rsidRPr="009E3246">
        <w:rPr>
          <w:rFonts w:eastAsia="Arial" w:cs="Arial"/>
          <w:szCs w:val="20"/>
        </w:rPr>
        <w:t>i</w:t>
      </w:r>
      <w:r w:rsidR="00A52BE1" w:rsidRPr="009E3246">
        <w:rPr>
          <w:rFonts w:eastAsia="Arial" w:cs="Arial"/>
          <w:szCs w:val="20"/>
        </w:rPr>
        <w:t>mplementing an employee referral incentive program to leverage existing bilingual and POC CP staff’s professional networks for recruiting</w:t>
      </w:r>
      <w:r w:rsidR="00052E64" w:rsidRPr="009E3246">
        <w:rPr>
          <w:rFonts w:eastAsia="Arial" w:cs="Arial"/>
          <w:szCs w:val="20"/>
        </w:rPr>
        <w:t>;</w:t>
      </w:r>
      <w:r w:rsidR="00C401D8" w:rsidRPr="009E3246">
        <w:rPr>
          <w:rFonts w:eastAsia="Arial" w:cs="Arial"/>
          <w:szCs w:val="20"/>
        </w:rPr>
        <w:t xml:space="preserve"> </w:t>
      </w:r>
    </w:p>
    <w:p w14:paraId="6179F730" w14:textId="476819E2" w:rsidR="00A52BE1" w:rsidRPr="009E3246" w:rsidRDefault="00A31DF8" w:rsidP="005379D0">
      <w:pPr>
        <w:numPr>
          <w:ilvl w:val="1"/>
          <w:numId w:val="20"/>
        </w:numPr>
        <w:rPr>
          <w:rFonts w:eastAsia="SimSun" w:cs="Arial"/>
          <w:szCs w:val="20"/>
        </w:rPr>
      </w:pPr>
      <w:r w:rsidRPr="009E3246">
        <w:rPr>
          <w:rFonts w:eastAsia="Arial" w:cs="Arial"/>
          <w:szCs w:val="20"/>
        </w:rPr>
        <w:t>a</w:t>
      </w:r>
      <w:r w:rsidR="00A52BE1" w:rsidRPr="009E3246">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9E3246">
        <w:rPr>
          <w:rFonts w:eastAsia="Arial" w:cs="Arial"/>
          <w:szCs w:val="20"/>
        </w:rPr>
        <w:t>; and</w:t>
      </w:r>
    </w:p>
    <w:p w14:paraId="1F0CCCA6" w14:textId="29E8FB3E" w:rsidR="00A52BE1" w:rsidRPr="009E3246" w:rsidRDefault="00052E64" w:rsidP="005379D0">
      <w:pPr>
        <w:numPr>
          <w:ilvl w:val="1"/>
          <w:numId w:val="20"/>
        </w:numPr>
        <w:rPr>
          <w:rFonts w:eastAsia="SimSun" w:cs="Arial"/>
          <w:szCs w:val="20"/>
        </w:rPr>
      </w:pPr>
      <w:r w:rsidRPr="009E3246">
        <w:rPr>
          <w:rFonts w:eastAsia="Arial" w:cs="Arial"/>
          <w:szCs w:val="20"/>
        </w:rPr>
        <w:t>r</w:t>
      </w:r>
      <w:r w:rsidR="00A52BE1" w:rsidRPr="009E3246">
        <w:rPr>
          <w:rFonts w:eastAsia="Arial" w:cs="Arial"/>
          <w:szCs w:val="20"/>
        </w:rPr>
        <w:t>ecruiting in other geographic areas with high concentrations of Spanish speakers or other needed language skills, and then helping qualified recruits with relocation expenses</w:t>
      </w:r>
      <w:r w:rsidR="00C401D8" w:rsidRPr="009E3246">
        <w:rPr>
          <w:rFonts w:eastAsia="Arial" w:cs="Arial"/>
          <w:szCs w:val="20"/>
        </w:rPr>
        <w:t xml:space="preserve">. </w:t>
      </w:r>
    </w:p>
    <w:p w14:paraId="4913B879" w14:textId="61D91B11" w:rsidR="00A52BE1" w:rsidRPr="009E3246" w:rsidRDefault="00A52BE1" w:rsidP="005379D0">
      <w:pPr>
        <w:numPr>
          <w:ilvl w:val="0"/>
          <w:numId w:val="13"/>
        </w:numPr>
        <w:rPr>
          <w:rFonts w:eastAsia="Calibri" w:cs="Arial"/>
          <w:b/>
          <w:bCs/>
          <w:szCs w:val="20"/>
        </w:rPr>
      </w:pPr>
      <w:r w:rsidRPr="009E3246">
        <w:rPr>
          <w:rFonts w:eastAsia="Arial" w:cs="Arial"/>
          <w:b/>
          <w:bCs/>
          <w:szCs w:val="20"/>
        </w:rPr>
        <w:t xml:space="preserve">Recruitment and </w:t>
      </w:r>
      <w:r w:rsidR="005379D0" w:rsidRPr="009E3246">
        <w:rPr>
          <w:rFonts w:eastAsia="Arial" w:cs="Arial"/>
          <w:b/>
          <w:bCs/>
          <w:szCs w:val="20"/>
        </w:rPr>
        <w:t>r</w:t>
      </w:r>
      <w:r w:rsidRPr="009E3246">
        <w:rPr>
          <w:rFonts w:eastAsia="Arial" w:cs="Arial"/>
          <w:b/>
          <w:bCs/>
          <w:szCs w:val="20"/>
        </w:rPr>
        <w:t>etention</w:t>
      </w:r>
    </w:p>
    <w:p w14:paraId="1498CE54" w14:textId="6863546B" w:rsidR="00A52BE1" w:rsidRPr="009E3246" w:rsidRDefault="00052E64" w:rsidP="005379D0">
      <w:pPr>
        <w:numPr>
          <w:ilvl w:val="1"/>
          <w:numId w:val="21"/>
        </w:numPr>
        <w:rPr>
          <w:rFonts w:eastAsia="SimSun" w:cs="Arial"/>
          <w:szCs w:val="20"/>
        </w:rPr>
      </w:pPr>
      <w:r w:rsidRPr="009E3246">
        <w:rPr>
          <w:rFonts w:eastAsia="Arial" w:cs="Arial"/>
          <w:szCs w:val="20"/>
        </w:rPr>
        <w:t>i</w:t>
      </w:r>
      <w:r w:rsidR="00A52BE1" w:rsidRPr="009E3246">
        <w:rPr>
          <w:rFonts w:eastAsia="Arial" w:cs="Arial"/>
          <w:szCs w:val="20"/>
        </w:rPr>
        <w:t>mplementing an internship program in partnership with higher education institutions to create a pool of eligible applicants whom the CP can hire after graduation</w:t>
      </w:r>
      <w:r w:rsidR="00112B84" w:rsidRPr="009E3246">
        <w:rPr>
          <w:rFonts w:eastAsia="Arial" w:cs="Arial"/>
          <w:szCs w:val="20"/>
        </w:rPr>
        <w:t>;</w:t>
      </w:r>
      <w:r w:rsidR="00C401D8" w:rsidRPr="009E3246">
        <w:rPr>
          <w:rFonts w:eastAsia="Arial" w:cs="Arial"/>
          <w:szCs w:val="20"/>
        </w:rPr>
        <w:t xml:space="preserve"> </w:t>
      </w:r>
    </w:p>
    <w:p w14:paraId="45303439" w14:textId="384C8219" w:rsidR="00A52BE1" w:rsidRPr="009E3246" w:rsidRDefault="00052E64" w:rsidP="005379D0">
      <w:pPr>
        <w:numPr>
          <w:ilvl w:val="1"/>
          <w:numId w:val="21"/>
        </w:numPr>
        <w:rPr>
          <w:rFonts w:eastAsia="SimSun" w:cs="Arial"/>
          <w:szCs w:val="20"/>
        </w:rPr>
      </w:pPr>
      <w:r w:rsidRPr="009E3246">
        <w:rPr>
          <w:rFonts w:eastAsia="Arial" w:cs="Arial"/>
          <w:szCs w:val="20"/>
        </w:rPr>
        <w:t>a</w:t>
      </w:r>
      <w:r w:rsidR="00A52BE1" w:rsidRPr="009E3246">
        <w:rPr>
          <w:rFonts w:eastAsia="Arial" w:cs="Arial"/>
          <w:szCs w:val="20"/>
        </w:rPr>
        <w:t>ssessing applicants based on skill sets rather than credentials, then offering onsite training to close any gaps</w:t>
      </w:r>
      <w:r w:rsidR="00112B84" w:rsidRPr="009E3246">
        <w:rPr>
          <w:rFonts w:eastAsia="Arial" w:cs="Arial"/>
          <w:szCs w:val="20"/>
        </w:rPr>
        <w:t>;</w:t>
      </w:r>
      <w:r w:rsidR="00A52BE1" w:rsidRPr="009E3246">
        <w:rPr>
          <w:rFonts w:eastAsia="Arial" w:cs="Arial"/>
          <w:szCs w:val="20"/>
        </w:rPr>
        <w:t xml:space="preserve"> </w:t>
      </w:r>
    </w:p>
    <w:p w14:paraId="65504206" w14:textId="1107E51F" w:rsidR="00A52BE1" w:rsidRPr="009E3246" w:rsidRDefault="00052E64" w:rsidP="005379D0">
      <w:pPr>
        <w:numPr>
          <w:ilvl w:val="1"/>
          <w:numId w:val="21"/>
        </w:numPr>
        <w:rPr>
          <w:rFonts w:eastAsia="SimSun" w:cs="Arial"/>
          <w:szCs w:val="20"/>
        </w:rPr>
      </w:pPr>
      <w:r w:rsidRPr="009E3246">
        <w:rPr>
          <w:rFonts w:eastAsia="Arial" w:cs="Arial"/>
          <w:szCs w:val="20"/>
        </w:rPr>
        <w:t>c</w:t>
      </w:r>
      <w:r w:rsidR="00A52BE1" w:rsidRPr="009E3246">
        <w:rPr>
          <w:rFonts w:eastAsia="Arial" w:cs="Arial"/>
          <w:szCs w:val="20"/>
        </w:rPr>
        <w:t>onducting staff satisfaction surveys to assess the CP’s strengths and opportunities for improvement related to CP workforce development and retention</w:t>
      </w:r>
      <w:r w:rsidR="00112B84" w:rsidRPr="009E3246">
        <w:rPr>
          <w:rFonts w:eastAsia="Arial" w:cs="Arial"/>
          <w:szCs w:val="20"/>
        </w:rPr>
        <w:t>;</w:t>
      </w:r>
      <w:r w:rsidR="00A52BE1" w:rsidRPr="009E3246">
        <w:rPr>
          <w:rFonts w:eastAsia="Arial" w:cs="Arial"/>
          <w:szCs w:val="20"/>
        </w:rPr>
        <w:t xml:space="preserve"> </w:t>
      </w:r>
    </w:p>
    <w:p w14:paraId="5301DFC8" w14:textId="78629011" w:rsidR="00A52BE1" w:rsidRPr="009E3246" w:rsidRDefault="00052E64" w:rsidP="005379D0">
      <w:pPr>
        <w:numPr>
          <w:ilvl w:val="1"/>
          <w:numId w:val="21"/>
        </w:numPr>
        <w:rPr>
          <w:rFonts w:eastAsia="SimSun" w:cs="Arial"/>
          <w:szCs w:val="20"/>
        </w:rPr>
      </w:pPr>
      <w:r w:rsidRPr="009E3246">
        <w:rPr>
          <w:rFonts w:eastAsia="Arial" w:cs="Arial"/>
          <w:szCs w:val="20"/>
        </w:rPr>
        <w:t>m</w:t>
      </w:r>
      <w:r w:rsidR="00A52BE1" w:rsidRPr="009E3246">
        <w:rPr>
          <w:rFonts w:eastAsia="Arial" w:cs="Arial"/>
          <w:szCs w:val="20"/>
        </w:rPr>
        <w:t>aking staff retention a priority initiative of the QMC to leverage existing quality improvement structures and engage leadership to monitor progress towards retention goals</w:t>
      </w:r>
      <w:r w:rsidR="00112B84" w:rsidRPr="009E3246">
        <w:rPr>
          <w:rFonts w:eastAsia="Arial" w:cs="Arial"/>
          <w:szCs w:val="20"/>
        </w:rPr>
        <w:t>;</w:t>
      </w:r>
    </w:p>
    <w:p w14:paraId="09F2E250" w14:textId="771CD3EA" w:rsidR="00A52BE1" w:rsidRPr="009E3246" w:rsidRDefault="00052E64" w:rsidP="005379D0">
      <w:pPr>
        <w:numPr>
          <w:ilvl w:val="1"/>
          <w:numId w:val="21"/>
        </w:numPr>
        <w:rPr>
          <w:rFonts w:eastAsia="SimSun" w:cs="Arial"/>
          <w:szCs w:val="20"/>
        </w:rPr>
      </w:pPr>
      <w:r w:rsidRPr="009E3246">
        <w:rPr>
          <w:rFonts w:eastAsia="Arial" w:cs="Arial"/>
          <w:szCs w:val="20"/>
        </w:rPr>
        <w:t>i</w:t>
      </w:r>
      <w:r w:rsidR="00A52BE1" w:rsidRPr="009E3246">
        <w:rPr>
          <w:rFonts w:eastAsia="Arial" w:cs="Arial"/>
          <w:szCs w:val="20"/>
        </w:rPr>
        <w:t>mplementing opportunities for peer mentoring and other supports</w:t>
      </w:r>
      <w:r w:rsidR="00112B84" w:rsidRPr="009E3246">
        <w:rPr>
          <w:rFonts w:eastAsia="Arial" w:cs="Arial"/>
          <w:szCs w:val="20"/>
        </w:rPr>
        <w:t>;</w:t>
      </w:r>
      <w:r w:rsidR="00A52BE1" w:rsidRPr="009E3246">
        <w:rPr>
          <w:rFonts w:eastAsia="Arial" w:cs="Arial"/>
          <w:szCs w:val="20"/>
        </w:rPr>
        <w:t xml:space="preserve"> For example, scheduling office hours that allow care coordinators to network and receive support from experienced staff and/or have direct communication with CP leadership</w:t>
      </w:r>
      <w:r w:rsidR="00112B84" w:rsidRPr="009E3246">
        <w:rPr>
          <w:rFonts w:eastAsia="Arial" w:cs="Arial"/>
          <w:szCs w:val="20"/>
        </w:rPr>
        <w:t>;</w:t>
      </w:r>
      <w:r w:rsidR="00A52BE1" w:rsidRPr="009E3246">
        <w:rPr>
          <w:rFonts w:eastAsia="Arial" w:cs="Arial"/>
          <w:szCs w:val="20"/>
        </w:rPr>
        <w:t xml:space="preserve"> </w:t>
      </w:r>
    </w:p>
    <w:p w14:paraId="45E0C4B2" w14:textId="1488F2DB" w:rsidR="00A52BE1" w:rsidRPr="009E3246" w:rsidRDefault="00112B84" w:rsidP="005379D0">
      <w:pPr>
        <w:numPr>
          <w:ilvl w:val="1"/>
          <w:numId w:val="21"/>
        </w:numPr>
        <w:rPr>
          <w:rFonts w:eastAsia="Calibri" w:cs="Arial"/>
          <w:szCs w:val="20"/>
        </w:rPr>
      </w:pPr>
      <w:r w:rsidRPr="009E3246">
        <w:rPr>
          <w:rFonts w:eastAsia="Arial" w:cs="Arial"/>
          <w:szCs w:val="20"/>
        </w:rPr>
        <w:t>r</w:t>
      </w:r>
      <w:r w:rsidR="00A52BE1" w:rsidRPr="009E3246">
        <w:rPr>
          <w:rFonts w:eastAsia="Arial" w:cs="Arial"/>
          <w:szCs w:val="20"/>
        </w:rPr>
        <w:t>educing staff training burden by allowing experienced staff to test of out of basic training exercises and instead participate in more advanced training modules</w:t>
      </w:r>
      <w:r w:rsidRPr="009E3246">
        <w:rPr>
          <w:rFonts w:eastAsia="Arial" w:cs="Arial"/>
          <w:szCs w:val="20"/>
        </w:rPr>
        <w:t>;</w:t>
      </w:r>
    </w:p>
    <w:p w14:paraId="5AE6ABE4" w14:textId="57FB470E" w:rsidR="00A52BE1" w:rsidRPr="009E3246" w:rsidRDefault="00112B84" w:rsidP="005379D0">
      <w:pPr>
        <w:numPr>
          <w:ilvl w:val="1"/>
          <w:numId w:val="21"/>
        </w:numPr>
        <w:rPr>
          <w:rFonts w:eastAsia="SimSun" w:cs="Arial"/>
          <w:szCs w:val="20"/>
        </w:rPr>
      </w:pPr>
      <w:r w:rsidRPr="009E3246">
        <w:rPr>
          <w:rFonts w:eastAsia="Arial" w:cs="Arial"/>
          <w:szCs w:val="20"/>
        </w:rPr>
        <w:t>i</w:t>
      </w:r>
      <w:r w:rsidR="00A52BE1" w:rsidRPr="009E3246">
        <w:rPr>
          <w:rFonts w:eastAsia="Arial" w:cs="Arial"/>
          <w:szCs w:val="20"/>
        </w:rPr>
        <w:t>nstituting a management training program to provide lower level staff a path to promotion</w:t>
      </w:r>
      <w:r w:rsidRPr="009E3246">
        <w:rPr>
          <w:rFonts w:eastAsia="Arial" w:cs="Arial"/>
          <w:szCs w:val="20"/>
        </w:rPr>
        <w:t>;</w:t>
      </w:r>
    </w:p>
    <w:p w14:paraId="5E5D31C1" w14:textId="07319F2A" w:rsidR="00A52BE1" w:rsidRPr="009E3246" w:rsidRDefault="00112B84" w:rsidP="005379D0">
      <w:pPr>
        <w:numPr>
          <w:ilvl w:val="1"/>
          <w:numId w:val="21"/>
        </w:numPr>
        <w:rPr>
          <w:rFonts w:eastAsia="SimSun" w:cs="Arial"/>
          <w:szCs w:val="20"/>
        </w:rPr>
      </w:pPr>
      <w:r w:rsidRPr="009E3246">
        <w:rPr>
          <w:rFonts w:eastAsia="Arial" w:cs="Arial"/>
          <w:szCs w:val="20"/>
        </w:rPr>
        <w:t>a</w:t>
      </w:r>
      <w:r w:rsidR="00A52BE1" w:rsidRPr="009E3246">
        <w:rPr>
          <w:rFonts w:eastAsia="Arial" w:cs="Arial"/>
          <w:szCs w:val="20"/>
        </w:rPr>
        <w:t>llowing flexible work hours and work from home options for care coordination staff</w:t>
      </w:r>
      <w:r w:rsidRPr="009E3246">
        <w:rPr>
          <w:rFonts w:eastAsia="Arial" w:cs="Arial"/>
          <w:szCs w:val="20"/>
        </w:rPr>
        <w:t>;</w:t>
      </w:r>
      <w:r w:rsidR="00A52BE1" w:rsidRPr="009E3246">
        <w:rPr>
          <w:rFonts w:eastAsia="Arial" w:cs="Arial"/>
          <w:szCs w:val="20"/>
        </w:rPr>
        <w:t xml:space="preserve"> </w:t>
      </w:r>
    </w:p>
    <w:p w14:paraId="384A907B" w14:textId="37A7A5A0" w:rsidR="00A52BE1" w:rsidRPr="009E3246" w:rsidRDefault="00112B84" w:rsidP="005379D0">
      <w:pPr>
        <w:numPr>
          <w:ilvl w:val="1"/>
          <w:numId w:val="21"/>
        </w:numPr>
        <w:rPr>
          <w:rFonts w:eastAsia="SimSun" w:cs="Arial"/>
          <w:szCs w:val="20"/>
        </w:rPr>
      </w:pPr>
      <w:r w:rsidRPr="009E3246">
        <w:rPr>
          <w:rFonts w:eastAsia="Arial" w:cs="Arial"/>
          <w:szCs w:val="20"/>
        </w:rPr>
        <w:t>s</w:t>
      </w:r>
      <w:r w:rsidR="00A52BE1" w:rsidRPr="009E3246">
        <w:rPr>
          <w:rFonts w:eastAsia="Arial" w:cs="Arial"/>
          <w:szCs w:val="20"/>
        </w:rPr>
        <w:t>triving to maintain a balanced ratio of care coordinators to members served, to avoid unmanageable workloads and staff burnout</w:t>
      </w:r>
      <w:r w:rsidRPr="009E3246">
        <w:rPr>
          <w:rFonts w:eastAsia="Arial" w:cs="Arial"/>
          <w:szCs w:val="20"/>
        </w:rPr>
        <w:t>;</w:t>
      </w:r>
    </w:p>
    <w:p w14:paraId="1F959095" w14:textId="25DE21A2" w:rsidR="00A52BE1" w:rsidRPr="009E3246" w:rsidRDefault="00112B84" w:rsidP="005379D0">
      <w:pPr>
        <w:numPr>
          <w:ilvl w:val="1"/>
          <w:numId w:val="21"/>
        </w:numPr>
        <w:rPr>
          <w:rFonts w:eastAsia="SimSun" w:cs="Arial"/>
          <w:szCs w:val="20"/>
        </w:rPr>
      </w:pPr>
      <w:r w:rsidRPr="009E3246">
        <w:rPr>
          <w:rFonts w:eastAsia="Arial" w:cs="Arial"/>
          <w:szCs w:val="20"/>
        </w:rPr>
        <w:lastRenderedPageBreak/>
        <w:t>o</w:t>
      </w:r>
      <w:r w:rsidR="00A52BE1" w:rsidRPr="009E3246">
        <w:rPr>
          <w:rFonts w:eastAsia="Arial" w:cs="Arial"/>
          <w:szCs w:val="20"/>
        </w:rPr>
        <w:t>ffering retention bonuses to staff that are separate from performance-based bonuses</w:t>
      </w:r>
      <w:r w:rsidRPr="009E3246">
        <w:rPr>
          <w:rFonts w:eastAsia="Arial" w:cs="Arial"/>
          <w:szCs w:val="20"/>
        </w:rPr>
        <w:t>;</w:t>
      </w:r>
      <w:r w:rsidR="00A52BE1" w:rsidRPr="009E3246">
        <w:rPr>
          <w:rFonts w:eastAsia="Arial" w:cs="Arial"/>
          <w:szCs w:val="20"/>
        </w:rPr>
        <w:t xml:space="preserve"> </w:t>
      </w:r>
      <w:r w:rsidRPr="009E3246">
        <w:rPr>
          <w:rFonts w:eastAsia="Arial" w:cs="Arial"/>
          <w:szCs w:val="20"/>
        </w:rPr>
        <w:t>and</w:t>
      </w:r>
    </w:p>
    <w:p w14:paraId="47D86C0F" w14:textId="46299EC3" w:rsidR="00A52BE1" w:rsidRPr="009E3246" w:rsidRDefault="00112B84" w:rsidP="005379D0">
      <w:pPr>
        <w:numPr>
          <w:ilvl w:val="1"/>
          <w:numId w:val="21"/>
        </w:numPr>
        <w:rPr>
          <w:rFonts w:eastAsia="SimSun" w:cs="Arial"/>
          <w:szCs w:val="20"/>
        </w:rPr>
      </w:pPr>
      <w:r w:rsidRPr="009E3246">
        <w:rPr>
          <w:rFonts w:eastAsia="Arial" w:cs="Arial"/>
          <w:szCs w:val="20"/>
        </w:rPr>
        <w:t>p</w:t>
      </w:r>
      <w:r w:rsidR="00A52BE1" w:rsidRPr="009E3246">
        <w:rPr>
          <w:rFonts w:eastAsia="Arial" w:cs="Arial"/>
          <w:szCs w:val="20"/>
        </w:rPr>
        <w:t xml:space="preserve">articipating in SWI loan assistance for qualified professional staff. </w:t>
      </w:r>
    </w:p>
    <w:p w14:paraId="54B663AC" w14:textId="4594E114" w:rsidR="00A52BE1" w:rsidRPr="009E3246" w:rsidRDefault="00A52BE1" w:rsidP="005379D0">
      <w:pPr>
        <w:numPr>
          <w:ilvl w:val="0"/>
          <w:numId w:val="13"/>
        </w:numPr>
        <w:rPr>
          <w:rFonts w:eastAsia="Arial" w:cs="Arial"/>
          <w:b/>
          <w:bCs/>
          <w:szCs w:val="20"/>
        </w:rPr>
      </w:pPr>
      <w:r w:rsidRPr="009E3246">
        <w:rPr>
          <w:rFonts w:eastAsia="Arial" w:cs="Arial"/>
          <w:b/>
          <w:bCs/>
          <w:szCs w:val="20"/>
        </w:rPr>
        <w:t>Training</w:t>
      </w:r>
    </w:p>
    <w:p w14:paraId="741AB0B9" w14:textId="12418732" w:rsidR="00A52BE1" w:rsidRPr="009E3246" w:rsidRDefault="00112B84" w:rsidP="005379D0">
      <w:pPr>
        <w:numPr>
          <w:ilvl w:val="1"/>
          <w:numId w:val="22"/>
        </w:numPr>
        <w:rPr>
          <w:rFonts w:eastAsia="SimSun" w:cs="Arial"/>
          <w:szCs w:val="20"/>
        </w:rPr>
      </w:pPr>
      <w:r w:rsidRPr="009E3246">
        <w:rPr>
          <w:rFonts w:eastAsia="Calibri" w:cs="Arial"/>
          <w:szCs w:val="20"/>
        </w:rPr>
        <w:t>p</w:t>
      </w:r>
      <w:r w:rsidR="00A52BE1" w:rsidRPr="009E3246">
        <w:rPr>
          <w:rFonts w:eastAsia="Calibri" w:cs="Arial"/>
          <w:szCs w:val="20"/>
        </w:rPr>
        <w:t>roviding staff with paid time to attend outside trainings that support operational and performance goals</w:t>
      </w:r>
      <w:r w:rsidRPr="009E3246">
        <w:rPr>
          <w:rFonts w:eastAsia="Calibri" w:cs="Arial"/>
          <w:szCs w:val="20"/>
        </w:rPr>
        <w:t>;</w:t>
      </w:r>
      <w:r w:rsidR="00A52BE1" w:rsidRPr="009E3246">
        <w:rPr>
          <w:rFonts w:eastAsia="Calibri" w:cs="Arial"/>
          <w:szCs w:val="20"/>
        </w:rPr>
        <w:t xml:space="preserve"> </w:t>
      </w:r>
    </w:p>
    <w:p w14:paraId="3EFA90FC" w14:textId="5E47039D" w:rsidR="00A52BE1" w:rsidRPr="009E3246" w:rsidRDefault="00112B84" w:rsidP="005379D0">
      <w:pPr>
        <w:numPr>
          <w:ilvl w:val="1"/>
          <w:numId w:val="22"/>
        </w:numPr>
        <w:rPr>
          <w:rFonts w:eastAsia="Calibri" w:cs="Arial"/>
          <w:szCs w:val="20"/>
        </w:rPr>
      </w:pPr>
      <w:r w:rsidRPr="009E3246">
        <w:rPr>
          <w:rFonts w:eastAsia="Calibri" w:cs="Arial"/>
          <w:szCs w:val="20"/>
        </w:rPr>
        <w:t>a</w:t>
      </w:r>
      <w:r w:rsidR="00A52BE1" w:rsidRPr="009E3246">
        <w:rPr>
          <w:rFonts w:eastAsia="Calibri" w:cs="Arial"/>
          <w:szCs w:val="20"/>
        </w:rPr>
        <w:t>ssessing the effectiveness of training modules at least annually to ensure that staff felt the module’s objectives were met and that staff are getting what they need to fill knowledge or skill gaps</w:t>
      </w:r>
      <w:r w:rsidRPr="009E3246">
        <w:rPr>
          <w:rFonts w:eastAsia="Calibri" w:cs="Arial"/>
          <w:szCs w:val="20"/>
        </w:rPr>
        <w:t>;</w:t>
      </w:r>
      <w:r w:rsidR="00A52BE1" w:rsidRPr="009E3246">
        <w:rPr>
          <w:rFonts w:eastAsia="Calibri" w:cs="Arial"/>
          <w:szCs w:val="20"/>
        </w:rPr>
        <w:t xml:space="preserve"> </w:t>
      </w:r>
    </w:p>
    <w:p w14:paraId="2D98DD0E" w14:textId="0F020E04" w:rsidR="00A52BE1" w:rsidRPr="009E3246" w:rsidRDefault="00112B84" w:rsidP="005379D0">
      <w:pPr>
        <w:numPr>
          <w:ilvl w:val="1"/>
          <w:numId w:val="22"/>
        </w:numPr>
        <w:rPr>
          <w:rFonts w:eastAsia="Calibri" w:cs="Arial"/>
          <w:szCs w:val="20"/>
        </w:rPr>
      </w:pPr>
      <w:r w:rsidRPr="009E3246">
        <w:rPr>
          <w:rFonts w:eastAsia="Calibri" w:cs="Arial"/>
          <w:szCs w:val="20"/>
        </w:rPr>
        <w:t>u</w:t>
      </w:r>
      <w:r w:rsidR="00A52BE1" w:rsidRPr="009E3246">
        <w:rPr>
          <w:rFonts w:eastAsia="Calibri" w:cs="Arial"/>
          <w:szCs w:val="20"/>
        </w:rPr>
        <w:t>pdating training modules on an annual basis to ensure they reflect the latest best practices</w:t>
      </w:r>
      <w:r w:rsidRPr="009E3246">
        <w:rPr>
          <w:rFonts w:eastAsia="Calibri" w:cs="Arial"/>
          <w:szCs w:val="20"/>
        </w:rPr>
        <w:t>;</w:t>
      </w:r>
      <w:r w:rsidR="00A52BE1" w:rsidRPr="009E3246">
        <w:rPr>
          <w:rFonts w:eastAsia="Calibri" w:cs="Arial"/>
          <w:szCs w:val="20"/>
        </w:rPr>
        <w:t xml:space="preserve"> </w:t>
      </w:r>
    </w:p>
    <w:p w14:paraId="5C651CD4" w14:textId="25576C1F" w:rsidR="00A52BE1" w:rsidRPr="009E3246" w:rsidRDefault="00112B84" w:rsidP="005379D0">
      <w:pPr>
        <w:numPr>
          <w:ilvl w:val="1"/>
          <w:numId w:val="22"/>
        </w:numPr>
        <w:rPr>
          <w:rFonts w:eastAsia="SimSun" w:cs="Arial"/>
          <w:szCs w:val="20"/>
        </w:rPr>
      </w:pPr>
      <w:r w:rsidRPr="009E3246">
        <w:rPr>
          <w:rFonts w:eastAsia="Calibri" w:cs="Arial"/>
          <w:szCs w:val="20"/>
        </w:rPr>
        <w:t>d</w:t>
      </w:r>
      <w:r w:rsidR="00A52BE1" w:rsidRPr="009E3246">
        <w:rPr>
          <w:rFonts w:eastAsia="Calibri" w:cs="Arial"/>
          <w:szCs w:val="20"/>
        </w:rPr>
        <w:t>eveloping a learning management system that tracks staff’s completion of required trainings and provides online access to additional on-demand training modules</w:t>
      </w:r>
      <w:r w:rsidRPr="009E3246">
        <w:rPr>
          <w:rFonts w:eastAsia="Calibri" w:cs="Arial"/>
          <w:szCs w:val="20"/>
        </w:rPr>
        <w:t>;</w:t>
      </w:r>
    </w:p>
    <w:p w14:paraId="2E0FDA71" w14:textId="7555D7C6" w:rsidR="00A52BE1" w:rsidRPr="009E3246" w:rsidRDefault="00112B84" w:rsidP="005379D0">
      <w:pPr>
        <w:numPr>
          <w:ilvl w:val="1"/>
          <w:numId w:val="22"/>
        </w:numPr>
        <w:rPr>
          <w:rFonts w:eastAsia="Calibri" w:cs="Arial"/>
          <w:szCs w:val="20"/>
        </w:rPr>
      </w:pPr>
      <w:r w:rsidRPr="009E3246">
        <w:rPr>
          <w:rFonts w:eastAsia="Calibri" w:cs="Arial"/>
          <w:szCs w:val="20"/>
        </w:rPr>
        <w:t>i</w:t>
      </w:r>
      <w:r w:rsidR="00A52BE1" w:rsidRPr="009E3246">
        <w:rPr>
          <w:rFonts w:eastAsia="Calibri" w:cs="Arial"/>
          <w:szCs w:val="20"/>
        </w:rPr>
        <w:t>ncluding role-playing exercises in trainings to reinforce best practices of key skills</w:t>
      </w:r>
      <w:r w:rsidRPr="009E3246">
        <w:rPr>
          <w:rFonts w:eastAsia="Calibri" w:cs="Arial"/>
          <w:szCs w:val="20"/>
        </w:rPr>
        <w:t>;</w:t>
      </w:r>
      <w:r w:rsidR="00C401D8" w:rsidRPr="009E3246">
        <w:rPr>
          <w:rFonts w:eastAsia="Calibri" w:cs="Arial"/>
          <w:szCs w:val="20"/>
        </w:rPr>
        <w:t xml:space="preserve"> </w:t>
      </w:r>
    </w:p>
    <w:p w14:paraId="313BEA55" w14:textId="3999E552" w:rsidR="00A52BE1" w:rsidRPr="009E3246" w:rsidRDefault="00112B84" w:rsidP="005379D0">
      <w:pPr>
        <w:numPr>
          <w:ilvl w:val="1"/>
          <w:numId w:val="22"/>
        </w:numPr>
        <w:rPr>
          <w:rFonts w:eastAsia="Calibri" w:cs="Arial"/>
          <w:szCs w:val="20"/>
        </w:rPr>
      </w:pPr>
      <w:r w:rsidRPr="009E3246">
        <w:rPr>
          <w:rFonts w:eastAsia="Calibri" w:cs="Arial"/>
          <w:szCs w:val="20"/>
        </w:rPr>
        <w:t>p</w:t>
      </w:r>
      <w:r w:rsidR="00A52BE1" w:rsidRPr="009E3246">
        <w:rPr>
          <w:rFonts w:eastAsia="Calibri" w:cs="Arial"/>
          <w:szCs w:val="20"/>
        </w:rPr>
        <w:t>artnering with local educational institutions to provide staff access to professional certification training programs</w:t>
      </w:r>
      <w:r w:rsidRPr="009E3246">
        <w:rPr>
          <w:rFonts w:eastAsia="Calibri" w:cs="Arial"/>
          <w:szCs w:val="20"/>
        </w:rPr>
        <w:t>;</w:t>
      </w:r>
    </w:p>
    <w:p w14:paraId="62998B14" w14:textId="18D1C7B0" w:rsidR="00A52BE1" w:rsidRPr="009E3246" w:rsidRDefault="00112B84" w:rsidP="005379D0">
      <w:pPr>
        <w:numPr>
          <w:ilvl w:val="1"/>
          <w:numId w:val="22"/>
        </w:numPr>
        <w:rPr>
          <w:rFonts w:eastAsia="Calibri" w:cs="Arial"/>
          <w:szCs w:val="20"/>
        </w:rPr>
      </w:pPr>
      <w:r w:rsidRPr="009E3246">
        <w:rPr>
          <w:rFonts w:eastAsia="Calibri" w:cs="Arial"/>
          <w:szCs w:val="20"/>
        </w:rPr>
        <w:t>p</w:t>
      </w:r>
      <w:r w:rsidR="00A52BE1" w:rsidRPr="009E3246">
        <w:rPr>
          <w:rFonts w:eastAsia="Calibri" w:cs="Arial"/>
          <w:szCs w:val="20"/>
        </w:rPr>
        <w:t>roviding new staff with opportunities to shadow experienced care coordinators in the field prior to taking on their own caseload to build tangible skills and foster relationships between team members</w:t>
      </w:r>
      <w:r w:rsidRPr="009E3246">
        <w:rPr>
          <w:rFonts w:eastAsia="Calibri" w:cs="Arial"/>
          <w:szCs w:val="20"/>
        </w:rPr>
        <w:t>;</w:t>
      </w:r>
      <w:r w:rsidR="00A52BE1" w:rsidRPr="009E3246">
        <w:rPr>
          <w:rFonts w:eastAsia="Calibri" w:cs="Arial"/>
          <w:szCs w:val="20"/>
        </w:rPr>
        <w:t xml:space="preserve"> </w:t>
      </w:r>
      <w:r w:rsidRPr="009E3246">
        <w:rPr>
          <w:rFonts w:eastAsia="Calibri" w:cs="Arial"/>
          <w:szCs w:val="20"/>
        </w:rPr>
        <w:t>and</w:t>
      </w:r>
    </w:p>
    <w:p w14:paraId="3779740E" w14:textId="6AFFACE4" w:rsidR="00A52BE1" w:rsidRPr="009E3246" w:rsidRDefault="00112B84" w:rsidP="005379D0">
      <w:pPr>
        <w:numPr>
          <w:ilvl w:val="1"/>
          <w:numId w:val="22"/>
        </w:numPr>
        <w:rPr>
          <w:rFonts w:eastAsia="Calibri" w:cs="Arial"/>
          <w:szCs w:val="20"/>
        </w:rPr>
      </w:pPr>
      <w:r w:rsidRPr="009E3246">
        <w:rPr>
          <w:rFonts w:eastAsia="Calibri" w:cs="Arial"/>
          <w:szCs w:val="20"/>
        </w:rPr>
        <w:t>m</w:t>
      </w:r>
      <w:r w:rsidR="00A52BE1" w:rsidRPr="009E3246">
        <w:rPr>
          <w:rFonts w:eastAsia="Calibri" w:cs="Arial"/>
          <w:szCs w:val="20"/>
        </w:rPr>
        <w:t xml:space="preserve">aking use of online trainings designed and offered by MassHealth. </w:t>
      </w:r>
    </w:p>
    <w:p w14:paraId="5EC5CD9C" w14:textId="23E048D4" w:rsidR="008D26A1" w:rsidRPr="009E3246" w:rsidRDefault="00200611" w:rsidP="00073348">
      <w:pPr>
        <w:pStyle w:val="Heading2"/>
        <w:spacing w:before="0" w:after="160" w:line="259" w:lineRule="auto"/>
        <w:rPr>
          <w:color w:val="auto"/>
        </w:rPr>
      </w:pPr>
      <w:bookmarkStart w:id="72" w:name="_Toc57738114"/>
      <w:r w:rsidRPr="009E3246">
        <w:rPr>
          <w:color w:val="auto"/>
        </w:rPr>
        <w:t xml:space="preserve">4. </w:t>
      </w:r>
      <w:r w:rsidR="008D26A1" w:rsidRPr="009E3246">
        <w:rPr>
          <w:color w:val="auto"/>
        </w:rPr>
        <w:t xml:space="preserve">Health Information Technology </w:t>
      </w:r>
      <w:r w:rsidR="00F44AE5" w:rsidRPr="009E3246">
        <w:rPr>
          <w:color w:val="auto"/>
        </w:rPr>
        <w:t>and</w:t>
      </w:r>
      <w:r w:rsidR="008D26A1" w:rsidRPr="009E3246">
        <w:rPr>
          <w:color w:val="auto"/>
        </w:rPr>
        <w:t xml:space="preserve"> Exchange</w:t>
      </w:r>
      <w:bookmarkEnd w:id="69"/>
      <w:bookmarkEnd w:id="71"/>
      <w:bookmarkEnd w:id="72"/>
    </w:p>
    <w:p w14:paraId="656DBC20" w14:textId="76960546" w:rsidR="008D26A1" w:rsidRPr="009E3246" w:rsidRDefault="00F44AE5" w:rsidP="00073348">
      <w:pPr>
        <w:pStyle w:val="Heading3"/>
        <w:spacing w:before="0" w:after="160" w:line="259" w:lineRule="auto"/>
        <w:rPr>
          <w:color w:val="auto"/>
        </w:rPr>
      </w:pPr>
      <w:bookmarkStart w:id="73" w:name="_Toc32406720"/>
      <w:bookmarkStart w:id="74" w:name="_Toc39068503"/>
      <w:bookmarkStart w:id="75" w:name="_Toc57738115"/>
      <w:r w:rsidRPr="009E3246">
        <w:rPr>
          <w:color w:val="auto"/>
        </w:rPr>
        <w:t>On Track</w:t>
      </w:r>
      <w:r w:rsidR="008D26A1" w:rsidRPr="009E3246">
        <w:rPr>
          <w:color w:val="auto"/>
        </w:rPr>
        <w:t xml:space="preserve"> Description</w:t>
      </w:r>
      <w:bookmarkEnd w:id="73"/>
      <w:bookmarkEnd w:id="74"/>
      <w:bookmarkEnd w:id="75"/>
    </w:p>
    <w:p w14:paraId="7191B537" w14:textId="10345678" w:rsidR="00537746" w:rsidRPr="009E3246" w:rsidRDefault="00537746" w:rsidP="00537746">
      <w:bookmarkStart w:id="76" w:name="_Hlk39066705"/>
      <w:bookmarkStart w:id="77" w:name="_Toc32406721"/>
      <w:r w:rsidRPr="009E3246">
        <w:t xml:space="preserve">Characteristics of </w:t>
      </w:r>
      <w:r w:rsidR="00B54BDC" w:rsidRPr="009E3246">
        <w:t>CP</w:t>
      </w:r>
      <w:r w:rsidRPr="009E3246">
        <w:t xml:space="preserve">s considered </w:t>
      </w:r>
      <w:r w:rsidR="00F44AE5" w:rsidRPr="009E3246">
        <w:t>On track</w:t>
      </w:r>
      <w:r w:rsidRPr="009E3246">
        <w:t>:</w:t>
      </w:r>
    </w:p>
    <w:p w14:paraId="2D3CD323" w14:textId="77777777" w:rsidR="00A42CA2" w:rsidRPr="009E3246" w:rsidRDefault="00A42CA2" w:rsidP="005379D0">
      <w:pPr>
        <w:numPr>
          <w:ilvl w:val="0"/>
          <w:numId w:val="23"/>
        </w:numPr>
        <w:rPr>
          <w:rFonts w:eastAsia="Arial" w:cs="Arial"/>
        </w:rPr>
      </w:pPr>
      <w:bookmarkStart w:id="78" w:name="_Toc39068504"/>
      <w:bookmarkEnd w:id="76"/>
      <w:r w:rsidRPr="009E3246">
        <w:rPr>
          <w:b/>
          <w:bCs/>
        </w:rPr>
        <w:t>Implementation of EHR and care management platform</w:t>
      </w:r>
    </w:p>
    <w:p w14:paraId="117CBD02" w14:textId="42E66CF3" w:rsidR="00A42CA2" w:rsidRPr="009E3246" w:rsidRDefault="00A42CA2" w:rsidP="001F72BB">
      <w:pPr>
        <w:pStyle w:val="ListParagraph"/>
        <w:numPr>
          <w:ilvl w:val="0"/>
          <w:numId w:val="31"/>
        </w:numPr>
        <w:ind w:left="1440"/>
        <w:rPr>
          <w:rFonts w:eastAsia="Arial" w:cs="Arial"/>
        </w:rPr>
      </w:pPr>
      <w:r w:rsidRPr="009E3246">
        <w:t>uses ENS/ADT alerts and integrates ENS notifications into the care management platform</w:t>
      </w:r>
      <w:r w:rsidR="00112B84" w:rsidRPr="009E3246">
        <w:t>.</w:t>
      </w:r>
    </w:p>
    <w:p w14:paraId="796BC0A7" w14:textId="77777777" w:rsidR="00A42CA2" w:rsidRPr="009E3246" w:rsidRDefault="00A42CA2" w:rsidP="005379D0">
      <w:pPr>
        <w:numPr>
          <w:ilvl w:val="0"/>
          <w:numId w:val="23"/>
        </w:numPr>
        <w:rPr>
          <w:rFonts w:eastAsia="Arial" w:cs="Arial"/>
        </w:rPr>
      </w:pPr>
      <w:r w:rsidRPr="009E3246">
        <w:rPr>
          <w:b/>
          <w:bCs/>
        </w:rPr>
        <w:t>Interoperability and data exchange</w:t>
      </w:r>
    </w:p>
    <w:p w14:paraId="35CAB916" w14:textId="66873ED2" w:rsidR="00A42CA2" w:rsidRPr="009E3246" w:rsidRDefault="00A42CA2" w:rsidP="005379D0">
      <w:pPr>
        <w:numPr>
          <w:ilvl w:val="1"/>
          <w:numId w:val="23"/>
        </w:numPr>
        <w:rPr>
          <w:rFonts w:eastAsia="Arial" w:cs="Arial"/>
        </w:rPr>
      </w:pPr>
      <w:r w:rsidRPr="009E3246">
        <w:t>uses SFTP or other compliant and secure technology to set monitors and alerts for daily receipt of client files;</w:t>
      </w:r>
      <w:r w:rsidR="00112B84" w:rsidRPr="009E3246">
        <w:t xml:space="preserve"> and</w:t>
      </w:r>
    </w:p>
    <w:p w14:paraId="3D2B428E" w14:textId="77777777" w:rsidR="00A42CA2" w:rsidRPr="009E3246" w:rsidRDefault="00A42CA2" w:rsidP="005379D0">
      <w:pPr>
        <w:numPr>
          <w:ilvl w:val="1"/>
          <w:numId w:val="23"/>
        </w:numPr>
        <w:rPr>
          <w:rFonts w:eastAsia="Arial" w:cs="Arial"/>
        </w:rPr>
      </w:pPr>
      <w:r w:rsidRPr="009E3246">
        <w:t>uses Mass HIway</w:t>
      </w:r>
      <w:r w:rsidRPr="009E3246">
        <w:rPr>
          <w:vertAlign w:val="superscript"/>
        </w:rPr>
        <w:footnoteReference w:id="8"/>
      </w:r>
      <w:r w:rsidRPr="009E3246">
        <w:t xml:space="preserve"> to improve coordination and delivery of care, avoid readmissions and enhance communication among partners.</w:t>
      </w:r>
    </w:p>
    <w:p w14:paraId="3FA518F4" w14:textId="77777777" w:rsidR="00A42CA2" w:rsidRPr="009E3246" w:rsidRDefault="00A42CA2" w:rsidP="005379D0">
      <w:pPr>
        <w:numPr>
          <w:ilvl w:val="0"/>
          <w:numId w:val="23"/>
        </w:numPr>
        <w:rPr>
          <w:rFonts w:eastAsia="Arial" w:cs="Arial"/>
        </w:rPr>
      </w:pPr>
      <w:r w:rsidRPr="009E3246">
        <w:rPr>
          <w:b/>
          <w:bCs/>
        </w:rPr>
        <w:t>Data analytics</w:t>
      </w:r>
    </w:p>
    <w:p w14:paraId="3BBB1A8A" w14:textId="7FD899BC" w:rsidR="00A42CA2" w:rsidRPr="009E3246" w:rsidRDefault="00A42CA2" w:rsidP="005379D0">
      <w:pPr>
        <w:numPr>
          <w:ilvl w:val="1"/>
          <w:numId w:val="23"/>
        </w:numPr>
        <w:rPr>
          <w:rFonts w:eastAsia="Arial" w:cs="Arial"/>
        </w:rPr>
      </w:pPr>
      <w:r w:rsidRPr="009E3246">
        <w:t xml:space="preserve">develops a dashboard, overseen by a multidisciplinary team, to </w:t>
      </w:r>
      <w:r w:rsidR="006C69EF" w:rsidRPr="009E3246">
        <w:t>monitor</w:t>
      </w:r>
      <w:r w:rsidRPr="009E3246">
        <w:t xml:space="preserve"> documentation and performance on key quality metrics and uses the dashboard to create sample reports for performance management;</w:t>
      </w:r>
      <w:r w:rsidR="00112B84" w:rsidRPr="009E3246">
        <w:t xml:space="preserve"> and</w:t>
      </w:r>
    </w:p>
    <w:p w14:paraId="13F5E811" w14:textId="202F441C" w:rsidR="00A42CA2" w:rsidRPr="009E3246" w:rsidRDefault="00A42CA2" w:rsidP="005379D0">
      <w:pPr>
        <w:numPr>
          <w:ilvl w:val="1"/>
          <w:numId w:val="23"/>
        </w:numPr>
        <w:rPr>
          <w:rFonts w:eastAsia="Arial" w:cs="Arial"/>
        </w:rPr>
      </w:pPr>
      <w:r w:rsidRPr="009E3246">
        <w:lastRenderedPageBreak/>
        <w:t xml:space="preserve">reports progress toward goals to the </w:t>
      </w:r>
      <w:r w:rsidR="006C69EF" w:rsidRPr="009E3246">
        <w:t>QMC</w:t>
      </w:r>
      <w:r w:rsidRPr="009E3246">
        <w:t>, which determines opportunities for improvement, design interventions, and track the effectiveness of interventions.</w:t>
      </w:r>
    </w:p>
    <w:p w14:paraId="7DDCC727" w14:textId="507CE254" w:rsidR="008D26A1" w:rsidRPr="009E3246" w:rsidRDefault="008D26A1" w:rsidP="00073348">
      <w:pPr>
        <w:pStyle w:val="Heading3"/>
        <w:spacing w:before="0" w:after="160" w:line="259" w:lineRule="auto"/>
        <w:rPr>
          <w:color w:val="auto"/>
        </w:rPr>
      </w:pPr>
      <w:bookmarkStart w:id="79" w:name="_Toc57738116"/>
      <w:r w:rsidRPr="009E3246">
        <w:rPr>
          <w:color w:val="auto"/>
        </w:rPr>
        <w:t>Results</w:t>
      </w:r>
      <w:bookmarkEnd w:id="77"/>
      <w:bookmarkEnd w:id="78"/>
      <w:bookmarkEnd w:id="79"/>
    </w:p>
    <w:p w14:paraId="19D11C7B" w14:textId="3401B8DB" w:rsidR="008D26A1" w:rsidRPr="009E3246" w:rsidRDefault="008D26A1" w:rsidP="00073348">
      <w:bookmarkStart w:id="80" w:name="_Toc32406723"/>
      <w:r w:rsidRPr="009E3246">
        <w:rPr>
          <w:rStyle w:val="normaltextrun"/>
        </w:rPr>
        <w:t xml:space="preserve">The IA finds that </w:t>
      </w:r>
      <w:r w:rsidR="001758F7" w:rsidRPr="009E3246">
        <w:rPr>
          <w:rStyle w:val="normaltextrun"/>
          <w:rFonts w:asciiTheme="majorHAnsi" w:hAnsiTheme="majorHAnsi" w:cstheme="majorHAnsi"/>
          <w:shd w:val="clear" w:color="auto" w:fill="FFFFFF"/>
        </w:rPr>
        <w:t>NRLP</w:t>
      </w:r>
      <w:r w:rsidRPr="009E3246">
        <w:rPr>
          <w:rStyle w:val="normaltextrun"/>
        </w:rPr>
        <w:t xml:space="preserve"> is </w:t>
      </w:r>
      <w:r w:rsidR="00F44AE5" w:rsidRPr="009E3246">
        <w:rPr>
          <w:rStyle w:val="normaltextrun"/>
          <w:b/>
          <w:bCs/>
        </w:rPr>
        <w:t>On</w:t>
      </w:r>
      <w:r w:rsidR="00F44AE5" w:rsidRPr="009E3246">
        <w:rPr>
          <w:rStyle w:val="normaltextrun"/>
          <w:rFonts w:asciiTheme="majorHAnsi" w:hAnsiTheme="majorHAnsi" w:cstheme="majorHAnsi"/>
          <w:b/>
          <w:bCs/>
          <w:shd w:val="clear" w:color="auto" w:fill="FFFFFF"/>
        </w:rPr>
        <w:t xml:space="preserve"> </w:t>
      </w:r>
      <w:r w:rsidR="00F44AE5" w:rsidRPr="009E3246">
        <w:rPr>
          <w:rStyle w:val="normaltextrun"/>
          <w:b/>
          <w:bCs/>
        </w:rPr>
        <w:t>track</w:t>
      </w:r>
      <w:r w:rsidRPr="009E3246">
        <w:rPr>
          <w:rStyle w:val="normaltextrun"/>
          <w:b/>
          <w:bCs/>
        </w:rPr>
        <w:t xml:space="preserve"> with </w:t>
      </w:r>
      <w:r w:rsidR="009115A1" w:rsidRPr="009E3246">
        <w:rPr>
          <w:rStyle w:val="normaltextrun"/>
          <w:rFonts w:asciiTheme="majorHAnsi" w:hAnsiTheme="majorHAnsi" w:cstheme="majorHAnsi"/>
          <w:b/>
          <w:bCs/>
          <w:shd w:val="clear" w:color="auto" w:fill="FFFFFF"/>
        </w:rPr>
        <w:t>limited</w:t>
      </w:r>
      <w:r w:rsidRPr="009E3246">
        <w:rPr>
          <w:rStyle w:val="normaltextrun"/>
          <w:b/>
          <w:bCs/>
        </w:rPr>
        <w:t xml:space="preserve"> recommendations</w:t>
      </w:r>
      <w:r w:rsidRPr="009E3246">
        <w:rPr>
          <w:rStyle w:val="normaltextrun"/>
        </w:rPr>
        <w:t xml:space="preserve"> in the </w:t>
      </w:r>
      <w:r w:rsidR="00E2408D" w:rsidRPr="009E3246">
        <w:rPr>
          <w:rStyle w:val="normaltextrun"/>
          <w:rFonts w:asciiTheme="majorHAnsi" w:hAnsiTheme="majorHAnsi" w:cstheme="majorHAnsi"/>
          <w:shd w:val="clear" w:color="auto" w:fill="FFFFFF"/>
        </w:rPr>
        <w:t>H</w:t>
      </w:r>
      <w:r w:rsidRPr="009E3246">
        <w:rPr>
          <w:rStyle w:val="normaltextrun"/>
          <w:rFonts w:asciiTheme="majorHAnsi" w:hAnsiTheme="majorHAnsi" w:cstheme="majorHAnsi"/>
          <w:shd w:val="clear" w:color="auto" w:fill="FFFFFF"/>
        </w:rPr>
        <w:t xml:space="preserve">ealth </w:t>
      </w:r>
      <w:r w:rsidR="00E2408D" w:rsidRPr="009E3246">
        <w:rPr>
          <w:rStyle w:val="normaltextrun"/>
          <w:rFonts w:asciiTheme="majorHAnsi" w:hAnsiTheme="majorHAnsi" w:cstheme="majorHAnsi"/>
          <w:shd w:val="clear" w:color="auto" w:fill="FFFFFF"/>
        </w:rPr>
        <w:t>I</w:t>
      </w:r>
      <w:r w:rsidRPr="009E3246">
        <w:rPr>
          <w:rStyle w:val="normaltextrun"/>
          <w:rFonts w:asciiTheme="majorHAnsi" w:hAnsiTheme="majorHAnsi" w:cstheme="majorHAnsi"/>
          <w:shd w:val="clear" w:color="auto" w:fill="FFFFFF"/>
        </w:rPr>
        <w:t xml:space="preserve">nformation </w:t>
      </w:r>
      <w:r w:rsidR="00E2408D" w:rsidRPr="009E3246">
        <w:rPr>
          <w:rStyle w:val="normaltextrun"/>
          <w:rFonts w:asciiTheme="majorHAnsi" w:hAnsiTheme="majorHAnsi" w:cstheme="majorHAnsi"/>
          <w:shd w:val="clear" w:color="auto" w:fill="FFFFFF"/>
        </w:rPr>
        <w:t>T</w:t>
      </w:r>
      <w:r w:rsidR="008C74C9" w:rsidRPr="009E3246">
        <w:rPr>
          <w:rStyle w:val="normaltextrun"/>
          <w:rFonts w:asciiTheme="majorHAnsi" w:hAnsiTheme="majorHAnsi" w:cstheme="majorHAnsi"/>
          <w:shd w:val="clear" w:color="auto" w:fill="FFFFFF"/>
        </w:rPr>
        <w:t>echnology</w:t>
      </w:r>
      <w:r w:rsidR="008C74C9" w:rsidRPr="009E3246">
        <w:rPr>
          <w:rStyle w:val="normaltextrun"/>
        </w:rPr>
        <w:t xml:space="preserve"> </w:t>
      </w:r>
      <w:r w:rsidR="009829D7" w:rsidRPr="009E3246">
        <w:rPr>
          <w:rStyle w:val="normaltextrun"/>
        </w:rPr>
        <w:t xml:space="preserve">and </w:t>
      </w:r>
      <w:r w:rsidR="00E2408D" w:rsidRPr="009E3246">
        <w:rPr>
          <w:rStyle w:val="normaltextrun"/>
          <w:rFonts w:asciiTheme="majorHAnsi" w:hAnsiTheme="majorHAnsi" w:cstheme="majorHAnsi"/>
          <w:shd w:val="clear" w:color="auto" w:fill="FFFFFF"/>
        </w:rPr>
        <w:t>E</w:t>
      </w:r>
      <w:r w:rsidR="009829D7" w:rsidRPr="009E3246">
        <w:rPr>
          <w:rStyle w:val="normaltextrun"/>
        </w:rPr>
        <w:t xml:space="preserve">xchange </w:t>
      </w:r>
      <w:r w:rsidR="008C74C9" w:rsidRPr="009E3246">
        <w:rPr>
          <w:rStyle w:val="normaltextrun"/>
        </w:rPr>
        <w:t>focus</w:t>
      </w:r>
      <w:r w:rsidRPr="009E3246">
        <w:rPr>
          <w:rStyle w:val="normaltextrun"/>
        </w:rPr>
        <w:t xml:space="preserve"> area.</w:t>
      </w:r>
      <w:r w:rsidRPr="009E3246">
        <w:rPr>
          <w:rStyle w:val="eop"/>
        </w:rPr>
        <w:t> </w:t>
      </w:r>
    </w:p>
    <w:p w14:paraId="35E97B3D" w14:textId="77777777" w:rsidR="00AA3534" w:rsidRPr="009E3246" w:rsidRDefault="00AA3534" w:rsidP="00AA3534">
      <w:pPr>
        <w:rPr>
          <w:b/>
          <w:bCs/>
        </w:rPr>
      </w:pPr>
      <w:bookmarkStart w:id="81" w:name="_Toc39068505"/>
      <w:r w:rsidRPr="009E3246">
        <w:rPr>
          <w:b/>
          <w:bCs/>
        </w:rPr>
        <w:t>Implementation of EHR and care management platform</w:t>
      </w:r>
    </w:p>
    <w:p w14:paraId="29302E1C" w14:textId="433F0F4F" w:rsidR="00812DFE" w:rsidRPr="009E3246" w:rsidRDefault="00812DFE" w:rsidP="00812DFE">
      <w:pPr>
        <w:ind w:left="360"/>
      </w:pPr>
      <w:r w:rsidRPr="009E3246">
        <w:t>NRLP has implemented a care management platform across all</w:t>
      </w:r>
      <w:r w:rsidR="003E3558">
        <w:t xml:space="preserve"> APs</w:t>
      </w:r>
      <w:r w:rsidRPr="009E3246">
        <w:t xml:space="preserve"> and has contracted with two vendors to receive ADT and ENS notifications. NRLP has integrated ENS/ADT notifications into the care management platform. </w:t>
      </w:r>
    </w:p>
    <w:p w14:paraId="38659FC5" w14:textId="2B38DD48" w:rsidR="00812DFE" w:rsidRPr="009E3246" w:rsidRDefault="00812DFE" w:rsidP="00812DFE">
      <w:pPr>
        <w:ind w:left="360"/>
      </w:pPr>
      <w:r w:rsidRPr="009E3246">
        <w:t>NRLP transitioned care management platform vendors in 2019</w:t>
      </w:r>
      <w:r w:rsidR="002F6098">
        <w:t xml:space="preserve">. </w:t>
      </w:r>
      <w:r w:rsidRPr="009E3246">
        <w:t xml:space="preserve">NRLP utilized </w:t>
      </w:r>
      <w:r w:rsidR="006076BB">
        <w:t>T</w:t>
      </w:r>
      <w:r w:rsidRPr="009E3246">
        <w:t xml:space="preserve">echnical </w:t>
      </w:r>
      <w:r w:rsidR="006076BB">
        <w:t>A</w:t>
      </w:r>
      <w:r w:rsidRPr="009E3246">
        <w:t>ssistance to assist with the transition to its new care management platform. NRLP reports that this process was complex and required significant assessment to determine what technology elements were not working and identify solutions to mitigate these issues. During the transition period, NRLP staff identified errors in its previous care management platform vendor’s algorithms which then required a robust quality assurance process before inputting data into the new care management platform. The transition to the new care management platform has increased NRLP’s confidence in its technological capacity and ability to report on real-time data.</w:t>
      </w:r>
    </w:p>
    <w:p w14:paraId="2DAF19DD" w14:textId="77777777" w:rsidR="00812DFE" w:rsidRPr="009E3246" w:rsidRDefault="00812DFE" w:rsidP="00812DFE">
      <w:pPr>
        <w:ind w:left="720"/>
        <w:rPr>
          <w:i/>
          <w:iCs/>
        </w:rPr>
      </w:pPr>
      <w:r w:rsidRPr="009E3246">
        <w:t xml:space="preserve">CP Administrator Perspective: </w:t>
      </w:r>
      <w:r w:rsidRPr="009E3246">
        <w:rPr>
          <w:i/>
          <w:iCs/>
        </w:rPr>
        <w:t>“The overall operational impact of the [technical assistance vendor]’s support as well as the transition to [care management platform] has been highly significant in improving NRLP capacities in general, which has in turn, launched a trend of improving program outcomes. While much of this success will continue to unfold in subsequent [budget periods], NRLP is gratified that several ACO/MCO partners have identified us as “preferred” CPs and have indicated an interest in working more closely with us on a number of program-related issues.”</w:t>
      </w:r>
    </w:p>
    <w:p w14:paraId="2CD66215" w14:textId="77777777" w:rsidR="00AA3534" w:rsidRPr="009E3246" w:rsidRDefault="00AA3534" w:rsidP="00AA3534">
      <w:pPr>
        <w:rPr>
          <w:b/>
          <w:bCs/>
        </w:rPr>
      </w:pPr>
      <w:r w:rsidRPr="009E3246">
        <w:rPr>
          <w:b/>
          <w:bCs/>
        </w:rPr>
        <w:t>Interoperability and data exchange</w:t>
      </w:r>
    </w:p>
    <w:p w14:paraId="3C56512E" w14:textId="7C24536F" w:rsidR="00C453E8" w:rsidRPr="009E3246" w:rsidRDefault="00C453E8" w:rsidP="00C453E8">
      <w:pPr>
        <w:ind w:left="360"/>
      </w:pPr>
      <w:r w:rsidRPr="009E3246">
        <w:t>NRLP has the capability to exchange member files via SFTP, secure email, and a secure file-sharing app</w:t>
      </w:r>
      <w:r w:rsidR="006D3515">
        <w:t>lication</w:t>
      </w:r>
      <w:r w:rsidRPr="009E3246">
        <w:t xml:space="preserve">. NRLP has also worked with one ACO partner to implement an expedited communications protocol through secure text messaging, and is seeking to develop strategies for interoperability with other ACO/MCO partners. </w:t>
      </w:r>
    </w:p>
    <w:p w14:paraId="56753391" w14:textId="18A1C987" w:rsidR="00C453E8" w:rsidRPr="009E3246" w:rsidRDefault="00C453E8" w:rsidP="00C453E8">
      <w:pPr>
        <w:ind w:left="360"/>
      </w:pPr>
      <w:r w:rsidRPr="009E3246">
        <w:t>NRLP reports that it can receive member contact information, comprehensive assessments, and care plans from all or nearly all ACOs and MCOs. NRLP reports that it can receive care plans from most PCPs but that they receive member contact information and comprehensive assessments from very few PCPs.</w:t>
      </w:r>
    </w:p>
    <w:p w14:paraId="6530E7E6" w14:textId="77777777" w:rsidR="00AA3534" w:rsidRPr="009E3246" w:rsidRDefault="00AA3534" w:rsidP="00AA3534">
      <w:pPr>
        <w:rPr>
          <w:b/>
          <w:bCs/>
        </w:rPr>
      </w:pPr>
      <w:r w:rsidRPr="009E3246">
        <w:rPr>
          <w:b/>
          <w:bCs/>
        </w:rPr>
        <w:t>Data analytics</w:t>
      </w:r>
    </w:p>
    <w:p w14:paraId="5C77DA88" w14:textId="1D6052BE" w:rsidR="00725F57" w:rsidRPr="009E3246" w:rsidRDefault="00725F57" w:rsidP="00725F57">
      <w:pPr>
        <w:tabs>
          <w:tab w:val="left" w:pos="540"/>
        </w:tabs>
        <w:ind w:left="360"/>
      </w:pPr>
      <w:r w:rsidRPr="009E3246">
        <w:t xml:space="preserve">NRLP reports that implementing a new care management platform has increased its ability to produce reports that reflect CP performance. NRLP has leveraged this capability to develop program benchmarks and prepare for the tracking of key data points in alignment with MassHealth quality management metrics. </w:t>
      </w:r>
    </w:p>
    <w:p w14:paraId="7A954BFD" w14:textId="77777777" w:rsidR="002F6098" w:rsidRDefault="002F6098">
      <w:pPr>
        <w:spacing w:after="0" w:line="240" w:lineRule="auto"/>
        <w:rPr>
          <w:rFonts w:asciiTheme="minorHAnsi" w:eastAsia="SimSun" w:hAnsiTheme="minorHAnsi" w:cstheme="minorHAnsi"/>
          <w:b/>
          <w:i/>
          <w:iCs/>
          <w:noProof/>
          <w:spacing w:val="4"/>
          <w:sz w:val="26"/>
          <w:szCs w:val="28"/>
        </w:rPr>
      </w:pPr>
      <w:r>
        <w:br w:type="page"/>
      </w:r>
    </w:p>
    <w:p w14:paraId="69F7E04C" w14:textId="0FC7AF1B" w:rsidR="008D26A1" w:rsidRPr="009E3246" w:rsidRDefault="008D26A1" w:rsidP="00854498">
      <w:pPr>
        <w:pStyle w:val="Heading3"/>
        <w:spacing w:before="0" w:after="160" w:line="259" w:lineRule="auto"/>
        <w:rPr>
          <w:color w:val="auto"/>
        </w:rPr>
      </w:pPr>
      <w:bookmarkStart w:id="82" w:name="_Toc57738117"/>
      <w:r w:rsidRPr="009E3246">
        <w:rPr>
          <w:color w:val="auto"/>
        </w:rPr>
        <w:lastRenderedPageBreak/>
        <w:t>Recommendations</w:t>
      </w:r>
      <w:bookmarkEnd w:id="81"/>
      <w:bookmarkEnd w:id="82"/>
    </w:p>
    <w:p w14:paraId="2976D117" w14:textId="2899A822" w:rsidR="00B06EC6" w:rsidRPr="009E3246" w:rsidRDefault="00B06EC6" w:rsidP="003E7B83">
      <w:pPr>
        <w:ind w:left="360"/>
        <w:rPr>
          <w:rFonts w:asciiTheme="minorHAnsi" w:hAnsiTheme="minorHAnsi" w:cstheme="minorHAnsi"/>
          <w:szCs w:val="20"/>
        </w:rPr>
      </w:pPr>
      <w:r w:rsidRPr="009E3246">
        <w:rPr>
          <w:rFonts w:asciiTheme="minorHAnsi" w:hAnsiTheme="minorHAnsi" w:cstheme="minorHAnsi"/>
          <w:szCs w:val="20"/>
        </w:rPr>
        <w:t xml:space="preserve">The IA encourages </w:t>
      </w:r>
      <w:r w:rsidR="002F6098">
        <w:rPr>
          <w:rFonts w:asciiTheme="minorHAnsi" w:hAnsiTheme="minorHAnsi" w:cstheme="minorHAnsi"/>
          <w:szCs w:val="20"/>
        </w:rPr>
        <w:t>NRLP</w:t>
      </w:r>
      <w:r w:rsidR="002F6098" w:rsidRPr="009E3246">
        <w:rPr>
          <w:rFonts w:asciiTheme="minorHAnsi" w:hAnsiTheme="minorHAnsi" w:cstheme="minorHAnsi"/>
          <w:szCs w:val="20"/>
        </w:rPr>
        <w:t xml:space="preserve"> </w:t>
      </w:r>
      <w:r w:rsidRPr="009E3246">
        <w:rPr>
          <w:rFonts w:asciiTheme="minorHAnsi" w:hAnsiTheme="minorHAnsi" w:cstheme="minorHAnsi"/>
          <w:szCs w:val="20"/>
        </w:rPr>
        <w:t xml:space="preserve">to review its practices in the following aspects of the </w:t>
      </w:r>
      <w:r w:rsidR="00E2408D" w:rsidRPr="009E3246">
        <w:t xml:space="preserve">Health Information Technology and Exchange </w:t>
      </w:r>
      <w:r w:rsidRPr="009E3246">
        <w:rPr>
          <w:rFonts w:asciiTheme="minorHAnsi" w:hAnsiTheme="minorHAnsi" w:cstheme="minorHAnsi"/>
          <w:szCs w:val="20"/>
        </w:rPr>
        <w:t>focus area, for which the IA did not identify sufficient documentation to assess progress:</w:t>
      </w:r>
    </w:p>
    <w:p w14:paraId="4E4034B3" w14:textId="7CD3D51F" w:rsidR="00B06EC6" w:rsidRPr="009E3246" w:rsidRDefault="00992EAC"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10328C99" w14:textId="45268222" w:rsidR="00B06EC6" w:rsidRPr="009E3246" w:rsidRDefault="00992EAC"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connecting to Mass HIway</w:t>
      </w:r>
      <w:r w:rsidR="00A73F0B">
        <w:rPr>
          <w:rStyle w:val="FootnoteReference"/>
          <w:rFonts w:asciiTheme="minorHAnsi" w:eastAsiaTheme="majorEastAsia" w:hAnsiTheme="minorHAnsi" w:cstheme="minorHAnsi"/>
          <w:sz w:val="20"/>
          <w:szCs w:val="20"/>
        </w:rPr>
        <w:footnoteReference w:id="9"/>
      </w:r>
      <w:r w:rsidRPr="009E3246">
        <w:rPr>
          <w:rStyle w:val="normaltextrun"/>
          <w:rFonts w:asciiTheme="minorHAnsi" w:eastAsiaTheme="majorEastAsia" w:hAnsiTheme="minorHAnsi" w:cstheme="minorHAnsi"/>
          <w:sz w:val="20"/>
          <w:szCs w:val="20"/>
        </w:rPr>
        <w:t xml:space="preserve"> to improve coordination and delivery of care, avoid readmissions, and enhance communication among partners;</w:t>
      </w:r>
      <w:r w:rsidR="007629FD" w:rsidRPr="009E3246">
        <w:rPr>
          <w:rStyle w:val="normaltextrun"/>
          <w:rFonts w:asciiTheme="minorHAnsi" w:eastAsiaTheme="majorEastAsia" w:hAnsiTheme="minorHAnsi" w:cstheme="minorHAnsi"/>
          <w:sz w:val="20"/>
          <w:szCs w:val="20"/>
        </w:rPr>
        <w:t xml:space="preserve"> and</w:t>
      </w:r>
    </w:p>
    <w:p w14:paraId="122F241F" w14:textId="239EB2DD" w:rsidR="00992EAC" w:rsidRPr="009E3246" w:rsidRDefault="007629FD"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convening a multidisciplinary team to develop a data dashboard that oversees documentation and performance on key quality metrics.</w:t>
      </w:r>
    </w:p>
    <w:p w14:paraId="40709D69" w14:textId="7DABF7CB" w:rsidR="00B06EC6" w:rsidRPr="009E3246" w:rsidRDefault="00B06EC6" w:rsidP="003E7B83">
      <w:pPr>
        <w:pStyle w:val="paragraph"/>
        <w:spacing w:before="0" w:beforeAutospacing="0" w:after="160" w:afterAutospacing="0" w:line="259" w:lineRule="auto"/>
        <w:ind w:left="360"/>
        <w:textAlignment w:val="baseline"/>
        <w:rPr>
          <w:rFonts w:ascii="Arial" w:hAnsi="Arial"/>
          <w:sz w:val="20"/>
        </w:rPr>
      </w:pPr>
      <w:r w:rsidRPr="009E3246">
        <w:rPr>
          <w:rFonts w:ascii="Arial" w:hAnsi="Arial"/>
          <w:sz w:val="20"/>
        </w:rPr>
        <w:t xml:space="preserve">Promising practices that </w:t>
      </w:r>
      <w:r w:rsidR="00B54BDC" w:rsidRPr="009E3246">
        <w:rPr>
          <w:rFonts w:ascii="Arial" w:hAnsi="Arial"/>
          <w:sz w:val="20"/>
        </w:rPr>
        <w:t>CP</w:t>
      </w:r>
      <w:r w:rsidRPr="009E3246">
        <w:rPr>
          <w:rFonts w:ascii="Arial" w:hAnsi="Arial"/>
          <w:sz w:val="20"/>
        </w:rPr>
        <w:t>s have found useful in this area include:</w:t>
      </w:r>
    </w:p>
    <w:p w14:paraId="2200E2D4" w14:textId="6E676B30" w:rsidR="00065B4D" w:rsidRPr="009E3246" w:rsidRDefault="00065B4D" w:rsidP="005379D0">
      <w:pPr>
        <w:numPr>
          <w:ilvl w:val="0"/>
          <w:numId w:val="13"/>
        </w:numPr>
        <w:rPr>
          <w:rFonts w:eastAsia="Arial" w:cs="Arial"/>
          <w:b/>
          <w:bCs/>
          <w:szCs w:val="20"/>
        </w:rPr>
      </w:pPr>
      <w:bookmarkStart w:id="83" w:name="_Toc39068506"/>
      <w:r w:rsidRPr="009E3246">
        <w:rPr>
          <w:rFonts w:eastAsia="Arial" w:cs="Arial"/>
          <w:b/>
          <w:bCs/>
          <w:szCs w:val="20"/>
        </w:rPr>
        <w:t xml:space="preserve">Implementation of EHR and </w:t>
      </w:r>
      <w:r w:rsidR="005379D0" w:rsidRPr="009E3246">
        <w:rPr>
          <w:rFonts w:eastAsia="Arial" w:cs="Arial"/>
          <w:b/>
          <w:bCs/>
          <w:szCs w:val="20"/>
        </w:rPr>
        <w:t>c</w:t>
      </w:r>
      <w:r w:rsidRPr="009E3246">
        <w:rPr>
          <w:rFonts w:eastAsia="Arial" w:cs="Arial"/>
          <w:b/>
          <w:bCs/>
          <w:szCs w:val="20"/>
        </w:rPr>
        <w:t xml:space="preserve">are </w:t>
      </w:r>
      <w:r w:rsidR="005379D0" w:rsidRPr="009E3246">
        <w:rPr>
          <w:rFonts w:eastAsia="Arial" w:cs="Arial"/>
          <w:b/>
          <w:bCs/>
          <w:szCs w:val="20"/>
        </w:rPr>
        <w:t>m</w:t>
      </w:r>
      <w:r w:rsidRPr="009E3246">
        <w:rPr>
          <w:rFonts w:eastAsia="Arial" w:cs="Arial"/>
          <w:b/>
          <w:bCs/>
          <w:szCs w:val="20"/>
        </w:rPr>
        <w:t xml:space="preserve">anagement </w:t>
      </w:r>
      <w:r w:rsidR="005379D0" w:rsidRPr="009E3246">
        <w:rPr>
          <w:rFonts w:eastAsia="Arial" w:cs="Arial"/>
          <w:b/>
          <w:bCs/>
          <w:szCs w:val="20"/>
        </w:rPr>
        <w:t>platform</w:t>
      </w:r>
    </w:p>
    <w:p w14:paraId="170AA287" w14:textId="380B8126" w:rsidR="00065B4D" w:rsidRPr="009E3246" w:rsidRDefault="00112B84" w:rsidP="00112B84">
      <w:pPr>
        <w:numPr>
          <w:ilvl w:val="1"/>
          <w:numId w:val="32"/>
        </w:numPr>
        <w:rPr>
          <w:rFonts w:eastAsia="SimSun" w:cs="Arial"/>
          <w:b/>
          <w:bCs/>
          <w:szCs w:val="20"/>
        </w:rPr>
      </w:pPr>
      <w:r w:rsidRPr="009E3246">
        <w:rPr>
          <w:rFonts w:eastAsia="Calibri" w:cs="Arial"/>
          <w:szCs w:val="20"/>
        </w:rPr>
        <w:t>a</w:t>
      </w:r>
      <w:r w:rsidR="00065B4D" w:rsidRPr="009E3246">
        <w:rPr>
          <w:rFonts w:eastAsia="Calibri" w:cs="Arial"/>
          <w:szCs w:val="20"/>
        </w:rPr>
        <w:t>dopting enterprise exchange software that automatically retrieves files from partner SFTPs and moves them into the CP’s EHR.</w:t>
      </w:r>
    </w:p>
    <w:p w14:paraId="0E09E1C6" w14:textId="77777777" w:rsidR="00065B4D" w:rsidRPr="009E3246" w:rsidRDefault="00065B4D" w:rsidP="005379D0">
      <w:pPr>
        <w:numPr>
          <w:ilvl w:val="0"/>
          <w:numId w:val="13"/>
        </w:numPr>
        <w:rPr>
          <w:rFonts w:eastAsia="Arial" w:cs="Arial"/>
          <w:b/>
          <w:bCs/>
          <w:szCs w:val="20"/>
        </w:rPr>
      </w:pPr>
      <w:r w:rsidRPr="009E3246">
        <w:rPr>
          <w:rFonts w:eastAsia="Arial" w:cs="Arial"/>
          <w:b/>
          <w:bCs/>
          <w:szCs w:val="20"/>
        </w:rPr>
        <w:t>Interoperability and data exchange</w:t>
      </w:r>
    </w:p>
    <w:p w14:paraId="2C271C68" w14:textId="4DCB2018" w:rsidR="00065B4D" w:rsidRPr="009E3246" w:rsidRDefault="009526A1" w:rsidP="00112B84">
      <w:pPr>
        <w:pStyle w:val="ListParagraph"/>
        <w:numPr>
          <w:ilvl w:val="1"/>
          <w:numId w:val="13"/>
        </w:numPr>
        <w:contextualSpacing w:val="0"/>
        <w:rPr>
          <w:rFonts w:eastAsia="SimSun" w:cs="Arial"/>
          <w:szCs w:val="20"/>
        </w:rPr>
      </w:pPr>
      <w:r w:rsidRPr="009E3246">
        <w:rPr>
          <w:rFonts w:eastAsia="Calibri" w:cs="Arial"/>
          <w:szCs w:val="20"/>
        </w:rPr>
        <w:t xml:space="preserve">developing </w:t>
      </w:r>
      <w:r w:rsidR="004E1C1E" w:rsidRPr="009E3246">
        <w:rPr>
          <w:rFonts w:eastAsia="Calibri" w:cs="Arial"/>
          <w:szCs w:val="20"/>
        </w:rPr>
        <w:t xml:space="preserve">electronic information exchange </w:t>
      </w:r>
      <w:r w:rsidRPr="009E3246">
        <w:rPr>
          <w:rFonts w:eastAsia="Calibri" w:cs="Arial"/>
          <w:szCs w:val="20"/>
        </w:rPr>
        <w:t xml:space="preserve">capabilities </w:t>
      </w:r>
      <w:r w:rsidR="00065B4D" w:rsidRPr="009E3246">
        <w:rPr>
          <w:rFonts w:eastAsia="Calibri" w:cs="Arial"/>
          <w:szCs w:val="20"/>
        </w:rPr>
        <w:t>that enable a CP to exchange information with community organizations that do not have EHRs and ACO/MCO partners and PCPs whose method of data sharing is fax or secure email</w:t>
      </w:r>
      <w:r w:rsidR="00112B84" w:rsidRPr="009E3246">
        <w:rPr>
          <w:rFonts w:eastAsia="Calibri" w:cs="Arial"/>
          <w:szCs w:val="20"/>
        </w:rPr>
        <w:t>; and</w:t>
      </w:r>
      <w:r w:rsidR="00065B4D" w:rsidRPr="009E3246">
        <w:rPr>
          <w:rFonts w:eastAsia="Calibri" w:cs="Arial"/>
          <w:szCs w:val="20"/>
        </w:rPr>
        <w:t xml:space="preserve"> </w:t>
      </w:r>
    </w:p>
    <w:p w14:paraId="73799373" w14:textId="693AF1F2" w:rsidR="00065B4D" w:rsidRPr="009E3246" w:rsidRDefault="00112B84" w:rsidP="00112B84">
      <w:pPr>
        <w:pStyle w:val="ListParagraph"/>
        <w:numPr>
          <w:ilvl w:val="1"/>
          <w:numId w:val="13"/>
        </w:numPr>
        <w:contextualSpacing w:val="0"/>
        <w:rPr>
          <w:rFonts w:eastAsia="SimSun" w:cs="Arial"/>
          <w:szCs w:val="20"/>
        </w:rPr>
      </w:pPr>
      <w:r w:rsidRPr="009E3246">
        <w:rPr>
          <w:rFonts w:eastAsia="Calibri" w:cs="Arial"/>
          <w:szCs w:val="20"/>
        </w:rPr>
        <w:t>c</w:t>
      </w:r>
      <w:r w:rsidR="00065B4D" w:rsidRPr="009E3246">
        <w:rPr>
          <w:rFonts w:eastAsia="Calibri" w:cs="Arial"/>
          <w:szCs w:val="20"/>
        </w:rPr>
        <w:t>onnecting with regional Health Information Exchanges</w:t>
      </w:r>
      <w:r w:rsidRPr="009E3246">
        <w:rPr>
          <w:rFonts w:eastAsia="Calibri" w:cs="Arial"/>
          <w:szCs w:val="20"/>
        </w:rPr>
        <w:t xml:space="preserve"> (HIEs)</w:t>
      </w:r>
      <w:r w:rsidR="00065B4D" w:rsidRPr="009E3246">
        <w:rPr>
          <w:rFonts w:eastAsia="Calibri" w:cs="Arial"/>
          <w:szCs w:val="20"/>
        </w:rPr>
        <w:t>.</w:t>
      </w:r>
    </w:p>
    <w:p w14:paraId="1A1AA288" w14:textId="368A48B0" w:rsidR="00065B4D" w:rsidRPr="009E3246" w:rsidRDefault="00065B4D" w:rsidP="005379D0">
      <w:pPr>
        <w:numPr>
          <w:ilvl w:val="0"/>
          <w:numId w:val="13"/>
        </w:numPr>
        <w:rPr>
          <w:rFonts w:eastAsia="Arial" w:cs="Arial"/>
          <w:b/>
          <w:bCs/>
          <w:szCs w:val="20"/>
        </w:rPr>
      </w:pPr>
      <w:r w:rsidRPr="009E3246">
        <w:rPr>
          <w:rFonts w:eastAsia="Arial" w:cs="Arial"/>
          <w:b/>
          <w:bCs/>
          <w:szCs w:val="20"/>
        </w:rPr>
        <w:t>Data analytics</w:t>
      </w:r>
    </w:p>
    <w:p w14:paraId="0ADA09B6" w14:textId="580F4E57" w:rsidR="00065B4D" w:rsidRPr="009E3246" w:rsidRDefault="00112B84" w:rsidP="00112B84">
      <w:pPr>
        <w:pStyle w:val="ListParagraph"/>
        <w:numPr>
          <w:ilvl w:val="1"/>
          <w:numId w:val="13"/>
        </w:numPr>
        <w:contextualSpacing w:val="0"/>
        <w:rPr>
          <w:rFonts w:eastAsia="SimSun" w:cs="Arial"/>
          <w:szCs w:val="20"/>
        </w:rPr>
      </w:pPr>
      <w:r w:rsidRPr="009E3246">
        <w:rPr>
          <w:rFonts w:eastAsia="Calibri" w:cs="Arial"/>
          <w:szCs w:val="20"/>
        </w:rPr>
        <w:t>d</w:t>
      </w:r>
      <w:r w:rsidR="00065B4D" w:rsidRPr="009E3246">
        <w:rPr>
          <w:rFonts w:eastAsia="Calibri" w:cs="Arial"/>
          <w:szCs w:val="20"/>
        </w:rPr>
        <w:t>esigning a data warehouse to store documentation and performance data from multiple sources in a central location that can underwrite a performance dashboard</w:t>
      </w:r>
      <w:r w:rsidRPr="009E3246">
        <w:rPr>
          <w:rFonts w:eastAsia="Calibri" w:cs="Arial"/>
          <w:szCs w:val="20"/>
        </w:rPr>
        <w:t>;</w:t>
      </w:r>
      <w:r w:rsidR="00065B4D" w:rsidRPr="009E3246">
        <w:rPr>
          <w:rFonts w:eastAsia="Calibri" w:cs="Arial"/>
          <w:szCs w:val="20"/>
        </w:rPr>
        <w:t xml:space="preserve"> </w:t>
      </w:r>
    </w:p>
    <w:p w14:paraId="69B33779" w14:textId="6F10ADBA" w:rsidR="00065B4D" w:rsidRPr="009E3246" w:rsidRDefault="00112B84" w:rsidP="00112B84">
      <w:pPr>
        <w:pStyle w:val="ListParagraph"/>
        <w:numPr>
          <w:ilvl w:val="1"/>
          <w:numId w:val="13"/>
        </w:numPr>
        <w:contextualSpacing w:val="0"/>
        <w:rPr>
          <w:rFonts w:eastAsia="SimSun" w:cs="Arial"/>
          <w:szCs w:val="20"/>
        </w:rPr>
      </w:pPr>
      <w:r w:rsidRPr="009E3246">
        <w:rPr>
          <w:rFonts w:eastAsia="Calibri" w:cs="Arial"/>
          <w:szCs w:val="20"/>
        </w:rPr>
        <w:t>i</w:t>
      </w:r>
      <w:r w:rsidR="00065B4D" w:rsidRPr="009E3246">
        <w:rPr>
          <w:rFonts w:eastAsia="Calibri" w:cs="Arial"/>
          <w:szCs w:val="20"/>
        </w:rPr>
        <w:t>ncorporating meta-data tagging into care management platforms to allow supervisors to monitor workflow progress</w:t>
      </w:r>
      <w:r w:rsidRPr="009E3246">
        <w:rPr>
          <w:rFonts w:eastAsia="Calibri" w:cs="Arial"/>
          <w:szCs w:val="20"/>
        </w:rPr>
        <w:t>;</w:t>
      </w:r>
      <w:r w:rsidR="00065B4D" w:rsidRPr="009E3246">
        <w:rPr>
          <w:rFonts w:eastAsia="Calibri" w:cs="Arial"/>
          <w:szCs w:val="20"/>
        </w:rPr>
        <w:t xml:space="preserve"> </w:t>
      </w:r>
    </w:p>
    <w:p w14:paraId="1B640B2E" w14:textId="03C85C81" w:rsidR="00065B4D" w:rsidRPr="009E3246" w:rsidRDefault="00112B84" w:rsidP="00112B84">
      <w:pPr>
        <w:pStyle w:val="ListParagraph"/>
        <w:numPr>
          <w:ilvl w:val="1"/>
          <w:numId w:val="13"/>
        </w:numPr>
        <w:contextualSpacing w:val="0"/>
        <w:rPr>
          <w:rFonts w:eastAsia="SimSun" w:cs="Arial"/>
          <w:szCs w:val="20"/>
        </w:rPr>
      </w:pPr>
      <w:r w:rsidRPr="009E3246">
        <w:rPr>
          <w:rFonts w:eastAsia="Calibri" w:cs="Arial"/>
          <w:szCs w:val="20"/>
        </w:rPr>
        <w:t>u</w:t>
      </w:r>
      <w:r w:rsidR="00065B4D" w:rsidRPr="009E3246">
        <w:rPr>
          <w:rFonts w:eastAsia="Calibri" w:cs="Arial"/>
          <w:szCs w:val="20"/>
        </w:rPr>
        <w:t>pdating dashboards daily for use by supervisors, management, and the QMC</w:t>
      </w:r>
      <w:r w:rsidRPr="009E3246">
        <w:rPr>
          <w:rFonts w:eastAsia="Calibri" w:cs="Arial"/>
          <w:szCs w:val="20"/>
        </w:rPr>
        <w:t>; and</w:t>
      </w:r>
      <w:r w:rsidR="00065B4D" w:rsidRPr="009E3246">
        <w:rPr>
          <w:rFonts w:eastAsia="Calibri" w:cs="Arial"/>
          <w:szCs w:val="20"/>
        </w:rPr>
        <w:t xml:space="preserve"> </w:t>
      </w:r>
    </w:p>
    <w:p w14:paraId="680D9E9A" w14:textId="1E41B193" w:rsidR="00065B4D" w:rsidRPr="009E3246" w:rsidRDefault="00112B84" w:rsidP="00112B84">
      <w:pPr>
        <w:pStyle w:val="ListParagraph"/>
        <w:numPr>
          <w:ilvl w:val="1"/>
          <w:numId w:val="13"/>
        </w:numPr>
        <w:contextualSpacing w:val="0"/>
        <w:rPr>
          <w:rFonts w:eastAsia="SimSun" w:cs="Arial"/>
          <w:szCs w:val="20"/>
        </w:rPr>
      </w:pPr>
      <w:r w:rsidRPr="009E3246">
        <w:rPr>
          <w:rFonts w:eastAsia="Calibri" w:cs="Arial"/>
          <w:szCs w:val="20"/>
        </w:rPr>
        <w:t>i</w:t>
      </w:r>
      <w:r w:rsidR="00065B4D" w:rsidRPr="009E3246">
        <w:rPr>
          <w:rFonts w:eastAsia="Calibri" w:cs="Arial"/>
          <w:szCs w:val="20"/>
        </w:rPr>
        <w:t xml:space="preserve">ncorporating </w:t>
      </w:r>
      <w:r w:rsidR="00251A14" w:rsidRPr="009E3246">
        <w:rPr>
          <w:rFonts w:eastAsia="Calibri" w:cs="Arial"/>
          <w:szCs w:val="20"/>
        </w:rPr>
        <w:t xml:space="preserve">Healthcare Effectiveness Data and Information Set </w:t>
      </w:r>
      <w:r w:rsidR="00065B4D" w:rsidRPr="009E3246">
        <w:rPr>
          <w:rFonts w:eastAsia="Calibri" w:cs="Arial"/>
          <w:szCs w:val="20"/>
        </w:rPr>
        <w:t>metrics into dashboards to support integration with ACO/MCO partners.</w:t>
      </w:r>
    </w:p>
    <w:p w14:paraId="2D6EC591" w14:textId="7D8A4A60" w:rsidR="008D26A1" w:rsidRPr="009E3246" w:rsidRDefault="006D2892" w:rsidP="00854498">
      <w:pPr>
        <w:pStyle w:val="Heading2"/>
        <w:spacing w:before="0" w:after="160" w:line="259" w:lineRule="auto"/>
        <w:rPr>
          <w:color w:val="auto"/>
        </w:rPr>
      </w:pPr>
      <w:bookmarkStart w:id="84" w:name="_Toc57738118"/>
      <w:r w:rsidRPr="009E3246">
        <w:rPr>
          <w:color w:val="auto"/>
        </w:rPr>
        <w:t xml:space="preserve">5. </w:t>
      </w:r>
      <w:r w:rsidR="008D26A1" w:rsidRPr="009E3246">
        <w:rPr>
          <w:color w:val="auto"/>
        </w:rPr>
        <w:t xml:space="preserve">Care </w:t>
      </w:r>
      <w:bookmarkEnd w:id="80"/>
      <w:bookmarkEnd w:id="83"/>
      <w:r w:rsidR="006A331E" w:rsidRPr="009E3246">
        <w:rPr>
          <w:color w:val="auto"/>
        </w:rPr>
        <w:t>Model</w:t>
      </w:r>
      <w:bookmarkEnd w:id="84"/>
      <w:r w:rsidR="008D26A1" w:rsidRPr="009E3246">
        <w:rPr>
          <w:color w:val="auto"/>
        </w:rPr>
        <w:t xml:space="preserve"> </w:t>
      </w:r>
    </w:p>
    <w:p w14:paraId="0D9E13C3" w14:textId="5190F591" w:rsidR="008D26A1" w:rsidRPr="009E3246" w:rsidRDefault="00F44AE5" w:rsidP="00854498">
      <w:pPr>
        <w:pStyle w:val="Heading3"/>
        <w:spacing w:before="0" w:after="160" w:line="259" w:lineRule="auto"/>
        <w:rPr>
          <w:color w:val="auto"/>
        </w:rPr>
      </w:pPr>
      <w:bookmarkStart w:id="85" w:name="_Toc32406724"/>
      <w:bookmarkStart w:id="86" w:name="_Toc39068507"/>
      <w:bookmarkStart w:id="87" w:name="_Toc57738119"/>
      <w:r w:rsidRPr="009E3246">
        <w:rPr>
          <w:color w:val="auto"/>
        </w:rPr>
        <w:t>On Track</w:t>
      </w:r>
      <w:r w:rsidR="008D26A1" w:rsidRPr="009E3246">
        <w:rPr>
          <w:color w:val="auto"/>
        </w:rPr>
        <w:t xml:space="preserve"> Description</w:t>
      </w:r>
      <w:bookmarkEnd w:id="85"/>
      <w:bookmarkEnd w:id="86"/>
      <w:bookmarkEnd w:id="87"/>
    </w:p>
    <w:p w14:paraId="68AE69CA" w14:textId="12520DB2" w:rsidR="00274FD3" w:rsidRPr="009E3246" w:rsidRDefault="00DE2F35" w:rsidP="00274FD3">
      <w:bookmarkStart w:id="88" w:name="_Toc32406725"/>
      <w:r w:rsidRPr="009E3246">
        <w:t xml:space="preserve">Characteristics of </w:t>
      </w:r>
      <w:r w:rsidR="00B54BDC" w:rsidRPr="009E3246">
        <w:t>CP</w:t>
      </w:r>
      <w:r w:rsidRPr="009E3246">
        <w:t xml:space="preserve">s considered </w:t>
      </w:r>
      <w:r w:rsidR="00F44AE5" w:rsidRPr="009E3246">
        <w:t>On track</w:t>
      </w:r>
      <w:r w:rsidR="00274FD3" w:rsidRPr="009E3246">
        <w:t>:</w:t>
      </w:r>
    </w:p>
    <w:p w14:paraId="4A1248DA" w14:textId="77777777" w:rsidR="00B86251" w:rsidRPr="009E3246" w:rsidRDefault="00B86251" w:rsidP="00112B84">
      <w:pPr>
        <w:numPr>
          <w:ilvl w:val="0"/>
          <w:numId w:val="27"/>
        </w:numPr>
        <w:rPr>
          <w:rFonts w:eastAsia="Arial" w:cs="Arial"/>
          <w:b/>
          <w:bCs/>
        </w:rPr>
      </w:pPr>
      <w:bookmarkStart w:id="89" w:name="_Toc39068508"/>
      <w:r w:rsidRPr="009E3246">
        <w:rPr>
          <w:b/>
          <w:bCs/>
        </w:rPr>
        <w:t>Outreach and engagement strategies</w:t>
      </w:r>
    </w:p>
    <w:p w14:paraId="3A81A23F" w14:textId="51805003" w:rsidR="00B86251" w:rsidRPr="009E3246" w:rsidRDefault="00B86251" w:rsidP="00112B84">
      <w:pPr>
        <w:pStyle w:val="ListParagraph"/>
        <w:numPr>
          <w:ilvl w:val="1"/>
          <w:numId w:val="33"/>
        </w:numPr>
        <w:contextualSpacing w:val="0"/>
        <w:rPr>
          <w:rFonts w:eastAsia="Arial" w:cs="Arial"/>
        </w:rPr>
      </w:pPr>
      <w:r w:rsidRPr="009E3246">
        <w:t xml:space="preserve">ensures staff are providing </w:t>
      </w:r>
      <w:r w:rsidR="009643DA" w:rsidRPr="009E3246">
        <w:t xml:space="preserve">supports </w:t>
      </w:r>
      <w:r w:rsidRPr="009E3246">
        <w:t>that are tailored to and reflective of the population racially, ethnically and linguistically;</w:t>
      </w:r>
    </w:p>
    <w:p w14:paraId="1A3A1691" w14:textId="5155658C" w:rsidR="00B86251" w:rsidRPr="009E3246" w:rsidRDefault="00B86251" w:rsidP="00112B84">
      <w:pPr>
        <w:pStyle w:val="ListParagraph"/>
        <w:numPr>
          <w:ilvl w:val="1"/>
          <w:numId w:val="33"/>
        </w:numPr>
        <w:contextualSpacing w:val="0"/>
        <w:rPr>
          <w:rFonts w:eastAsia="Arial" w:cs="Arial"/>
        </w:rPr>
      </w:pPr>
      <w:r w:rsidRPr="009E3246">
        <w:lastRenderedPageBreak/>
        <w:t xml:space="preserve">uses </w:t>
      </w:r>
      <w:r w:rsidR="008D0ABB" w:rsidRPr="009E3246">
        <w:t xml:space="preserve">peer supports </w:t>
      </w:r>
      <w:r w:rsidRPr="009E3246">
        <w:t>and/or Community Health Workers</w:t>
      </w:r>
      <w:r w:rsidR="000A2869" w:rsidRPr="009E3246">
        <w:t xml:space="preserve"> (CHWs)</w:t>
      </w:r>
      <w:r w:rsidRPr="009E3246">
        <w:t xml:space="preserve"> throughout the provision of CP supports and activities;</w:t>
      </w:r>
      <w:r w:rsidR="00112B84" w:rsidRPr="009E3246">
        <w:t xml:space="preserve"> and</w:t>
      </w:r>
    </w:p>
    <w:p w14:paraId="41807DAF" w14:textId="77777777" w:rsidR="00B86251" w:rsidRPr="009E3246" w:rsidRDefault="00B86251" w:rsidP="00112B84">
      <w:pPr>
        <w:pStyle w:val="ListParagraph"/>
        <w:numPr>
          <w:ilvl w:val="1"/>
          <w:numId w:val="33"/>
        </w:numPr>
        <w:contextualSpacing w:val="0"/>
        <w:rPr>
          <w:rFonts w:eastAsia="Arial" w:cs="Arial"/>
        </w:rPr>
      </w:pPr>
      <w:r w:rsidRPr="009E3246">
        <w:t>has a strategy to contact assigned members who cannot be easily reached telephonically by going to community locations.</w:t>
      </w:r>
    </w:p>
    <w:p w14:paraId="79628793" w14:textId="77777777" w:rsidR="00B86251" w:rsidRPr="009E3246" w:rsidRDefault="00B86251" w:rsidP="00112B84">
      <w:pPr>
        <w:numPr>
          <w:ilvl w:val="0"/>
          <w:numId w:val="27"/>
        </w:numPr>
        <w:rPr>
          <w:rFonts w:eastAsia="Arial" w:cs="Arial"/>
          <w:b/>
          <w:bCs/>
        </w:rPr>
      </w:pPr>
      <w:r w:rsidRPr="009E3246">
        <w:rPr>
          <w:b/>
          <w:bCs/>
        </w:rPr>
        <w:t>Person-centered care model</w:t>
      </w:r>
    </w:p>
    <w:p w14:paraId="53F80CE9" w14:textId="20463341" w:rsidR="00B86251" w:rsidRPr="009E3246" w:rsidRDefault="00B86251" w:rsidP="00112B84">
      <w:pPr>
        <w:numPr>
          <w:ilvl w:val="1"/>
          <w:numId w:val="34"/>
        </w:numPr>
        <w:rPr>
          <w:rFonts w:eastAsia="Arial" w:cs="Arial"/>
        </w:rPr>
      </w:pPr>
      <w:r w:rsidRPr="009E3246">
        <w:t>ensures goals are documented in the care plan so that the team is engaged in supporting the enrollee towards achieving goals;</w:t>
      </w:r>
      <w:r w:rsidR="00112B84" w:rsidRPr="009E3246">
        <w:t xml:space="preserve"> and</w:t>
      </w:r>
    </w:p>
    <w:p w14:paraId="6E141FE2" w14:textId="77777777" w:rsidR="00B86251" w:rsidRPr="009E3246" w:rsidRDefault="00B86251" w:rsidP="00112B84">
      <w:pPr>
        <w:numPr>
          <w:ilvl w:val="1"/>
          <w:numId w:val="34"/>
        </w:numPr>
        <w:rPr>
          <w:rFonts w:eastAsia="Arial" w:cs="Arial"/>
        </w:rPr>
      </w:pPr>
      <w:r w:rsidRPr="009E3246">
        <w:t>uses person-centered modalities so that care coordinators can assist enrollees in setting health and wellness goals.</w:t>
      </w:r>
    </w:p>
    <w:p w14:paraId="151807C2" w14:textId="77777777" w:rsidR="00B86251" w:rsidRPr="009E3246" w:rsidRDefault="00B86251" w:rsidP="00112B84">
      <w:pPr>
        <w:numPr>
          <w:ilvl w:val="0"/>
          <w:numId w:val="27"/>
        </w:numPr>
        <w:rPr>
          <w:rFonts w:eastAsia="Arial" w:cs="Arial"/>
          <w:b/>
          <w:bCs/>
        </w:rPr>
      </w:pPr>
      <w:r w:rsidRPr="009E3246">
        <w:rPr>
          <w:b/>
          <w:bCs/>
        </w:rPr>
        <w:t>Managing transitions of care</w:t>
      </w:r>
    </w:p>
    <w:p w14:paraId="55EE4B42" w14:textId="77777777" w:rsidR="00B86251" w:rsidRPr="009E3246" w:rsidRDefault="00B86251" w:rsidP="00112B84">
      <w:pPr>
        <w:numPr>
          <w:ilvl w:val="1"/>
          <w:numId w:val="36"/>
        </w:numPr>
        <w:rPr>
          <w:rFonts w:eastAsia="Arial" w:cs="Arial"/>
        </w:rPr>
      </w:pPr>
      <w:r w:rsidRPr="009E3246">
        <w:t xml:space="preserve">manages transitions of care with established processes including routine warm handoffs between transitions of care teams and CP care team. </w:t>
      </w:r>
    </w:p>
    <w:p w14:paraId="31C9FC24" w14:textId="77777777" w:rsidR="00B86251" w:rsidRPr="009E3246" w:rsidRDefault="00B86251" w:rsidP="00112B84">
      <w:pPr>
        <w:numPr>
          <w:ilvl w:val="0"/>
          <w:numId w:val="27"/>
        </w:numPr>
        <w:rPr>
          <w:rFonts w:eastAsia="Arial" w:cs="Arial"/>
          <w:b/>
          <w:bCs/>
        </w:rPr>
      </w:pPr>
      <w:r w:rsidRPr="009E3246">
        <w:rPr>
          <w:b/>
          <w:bCs/>
        </w:rPr>
        <w:t>Improving members’ health and wellness</w:t>
      </w:r>
    </w:p>
    <w:p w14:paraId="2CDAD0C3" w14:textId="77777777" w:rsidR="00B86251" w:rsidRPr="009E3246" w:rsidRDefault="00B86251" w:rsidP="00112B84">
      <w:pPr>
        <w:numPr>
          <w:ilvl w:val="1"/>
          <w:numId w:val="37"/>
        </w:numPr>
        <w:rPr>
          <w:rFonts w:eastAsia="Arial" w:cs="Arial"/>
        </w:rPr>
      </w:pPr>
      <w:r w:rsidRPr="009E3246">
        <w:t>standardizes processes for connecting members with community resources and social services.</w:t>
      </w:r>
    </w:p>
    <w:p w14:paraId="6187A0F4" w14:textId="00E52104" w:rsidR="00B86251" w:rsidRPr="009E3246" w:rsidRDefault="00335959" w:rsidP="00112B84">
      <w:pPr>
        <w:numPr>
          <w:ilvl w:val="0"/>
          <w:numId w:val="27"/>
        </w:numPr>
        <w:rPr>
          <w:b/>
          <w:bCs/>
        </w:rPr>
      </w:pPr>
      <w:r w:rsidRPr="009E3246">
        <w:rPr>
          <w:b/>
          <w:bCs/>
        </w:rPr>
        <w:t>C</w:t>
      </w:r>
      <w:r w:rsidR="00B86251" w:rsidRPr="009E3246">
        <w:rPr>
          <w:b/>
          <w:bCs/>
        </w:rPr>
        <w:t>ontinuous quality improvement</w:t>
      </w:r>
      <w:r w:rsidRPr="009E3246">
        <w:rPr>
          <w:b/>
          <w:bCs/>
        </w:rPr>
        <w:t xml:space="preserve"> (QI)</w:t>
      </w:r>
    </w:p>
    <w:p w14:paraId="2B36A1DC" w14:textId="54257F8E" w:rsidR="00B86251" w:rsidRPr="009E3246" w:rsidRDefault="00B86251" w:rsidP="00112B84">
      <w:pPr>
        <w:numPr>
          <w:ilvl w:val="1"/>
          <w:numId w:val="38"/>
        </w:numPr>
        <w:rPr>
          <w:rFonts w:eastAsia="Arial" w:cs="Arial"/>
        </w:rPr>
      </w:pPr>
      <w:r w:rsidRPr="009E3246">
        <w:t xml:space="preserve">has a structure for enabling continuous </w:t>
      </w:r>
      <w:r w:rsidR="000A02B6" w:rsidRPr="009E3246">
        <w:t xml:space="preserve">QI </w:t>
      </w:r>
      <w:r w:rsidRPr="009E3246">
        <w:t>in quality of care and member experience.</w:t>
      </w:r>
    </w:p>
    <w:p w14:paraId="42FE6D6D" w14:textId="480E3F52" w:rsidR="008D26A1" w:rsidRPr="009E3246" w:rsidRDefault="008D26A1" w:rsidP="008D26A1">
      <w:pPr>
        <w:pStyle w:val="Heading3"/>
        <w:rPr>
          <w:color w:val="auto"/>
        </w:rPr>
      </w:pPr>
      <w:bookmarkStart w:id="90" w:name="_Toc57738120"/>
      <w:r w:rsidRPr="009E3246">
        <w:rPr>
          <w:color w:val="auto"/>
        </w:rPr>
        <w:t>Results</w:t>
      </w:r>
      <w:bookmarkEnd w:id="88"/>
      <w:bookmarkEnd w:id="89"/>
      <w:bookmarkEnd w:id="90"/>
    </w:p>
    <w:p w14:paraId="35B8D720" w14:textId="064BBB46" w:rsidR="008D26A1" w:rsidRPr="009E3246" w:rsidRDefault="008D26A1" w:rsidP="008D26A1">
      <w:pPr>
        <w:rPr>
          <w:rFonts w:asciiTheme="majorHAnsi" w:hAnsiTheme="majorHAnsi"/>
        </w:rPr>
      </w:pPr>
      <w:r w:rsidRPr="009E3246">
        <w:rPr>
          <w:rStyle w:val="normaltextrun"/>
        </w:rPr>
        <w:t xml:space="preserve">The IA finds that </w:t>
      </w:r>
      <w:r w:rsidR="001758F7" w:rsidRPr="009E3246">
        <w:rPr>
          <w:rStyle w:val="normaltextrun"/>
          <w:rFonts w:asciiTheme="majorHAnsi" w:hAnsiTheme="majorHAnsi" w:cstheme="majorHAnsi"/>
          <w:shd w:val="clear" w:color="auto" w:fill="FFFFFF"/>
        </w:rPr>
        <w:t>NRLP</w:t>
      </w:r>
      <w:r w:rsidRPr="009E3246">
        <w:rPr>
          <w:rStyle w:val="normaltextrun"/>
          <w:rFonts w:asciiTheme="majorHAnsi" w:hAnsiTheme="majorHAnsi" w:cstheme="majorHAnsi"/>
          <w:shd w:val="clear" w:color="auto" w:fill="FFFFFF"/>
        </w:rPr>
        <w:t xml:space="preserve"> </w:t>
      </w:r>
      <w:r w:rsidR="0083104E" w:rsidRPr="009E3246">
        <w:rPr>
          <w:rStyle w:val="normaltextrun"/>
          <w:rFonts w:asciiTheme="majorHAnsi" w:hAnsiTheme="majorHAnsi" w:cstheme="majorHAnsi"/>
          <w:shd w:val="clear" w:color="auto" w:fill="FFFFFF"/>
        </w:rPr>
        <w:t>has</w:t>
      </w:r>
      <w:r w:rsidRPr="009E3246">
        <w:rPr>
          <w:rStyle w:val="normaltextrun"/>
        </w:rPr>
        <w:t xml:space="preserve"> an </w:t>
      </w:r>
      <w:r w:rsidRPr="009E3246">
        <w:rPr>
          <w:rFonts w:asciiTheme="majorHAnsi" w:hAnsiTheme="majorHAnsi"/>
          <w:b/>
        </w:rPr>
        <w:t>O</w:t>
      </w:r>
      <w:r w:rsidR="001758F7" w:rsidRPr="009E3246">
        <w:rPr>
          <w:rFonts w:asciiTheme="majorHAnsi" w:hAnsiTheme="majorHAnsi"/>
          <w:b/>
        </w:rPr>
        <w:t>n track</w:t>
      </w:r>
      <w:r w:rsidRPr="009E3246">
        <w:rPr>
          <w:rFonts w:asciiTheme="majorHAnsi" w:hAnsiTheme="majorHAnsi"/>
          <w:b/>
        </w:rPr>
        <w:t xml:space="preserve"> with </w:t>
      </w:r>
      <w:r w:rsidR="001758F7" w:rsidRPr="009E3246">
        <w:rPr>
          <w:rFonts w:asciiTheme="majorHAnsi" w:hAnsiTheme="majorHAnsi"/>
          <w:b/>
        </w:rPr>
        <w:t xml:space="preserve">limited </w:t>
      </w:r>
      <w:r w:rsidR="00FB779C" w:rsidRPr="009E3246">
        <w:rPr>
          <w:rFonts w:asciiTheme="majorHAnsi" w:hAnsiTheme="majorHAnsi"/>
          <w:b/>
        </w:rPr>
        <w:t>r</w:t>
      </w:r>
      <w:r w:rsidRPr="009E3246">
        <w:rPr>
          <w:rFonts w:asciiTheme="majorHAnsi" w:hAnsiTheme="majorHAnsi"/>
          <w:b/>
        </w:rPr>
        <w:t>ecommendations</w:t>
      </w:r>
      <w:r w:rsidRPr="009E3246">
        <w:rPr>
          <w:rStyle w:val="normaltextrun"/>
        </w:rPr>
        <w:t xml:space="preserve"> in the </w:t>
      </w:r>
      <w:r w:rsidR="005A1E6A" w:rsidRPr="009E3246">
        <w:rPr>
          <w:rStyle w:val="normaltextrun"/>
        </w:rPr>
        <w:t>C</w:t>
      </w:r>
      <w:r w:rsidR="00F6059F" w:rsidRPr="009E3246">
        <w:rPr>
          <w:rStyle w:val="normaltextrun"/>
        </w:rPr>
        <w:t xml:space="preserve">are </w:t>
      </w:r>
      <w:r w:rsidR="00B86251" w:rsidRPr="009E3246">
        <w:rPr>
          <w:rStyle w:val="normaltextrun"/>
        </w:rPr>
        <w:t>Model</w:t>
      </w:r>
      <w:r w:rsidR="00F6059F" w:rsidRPr="009E3246">
        <w:rPr>
          <w:rStyle w:val="normaltextrun"/>
        </w:rPr>
        <w:t xml:space="preserve"> focus area.</w:t>
      </w:r>
    </w:p>
    <w:p w14:paraId="63F8F2C3" w14:textId="77777777" w:rsidR="00E649E9" w:rsidRPr="009E3246" w:rsidRDefault="00E649E9" w:rsidP="00E649E9">
      <w:pPr>
        <w:rPr>
          <w:b/>
          <w:bCs/>
        </w:rPr>
      </w:pPr>
      <w:bookmarkStart w:id="91" w:name="_Hlk33615904"/>
      <w:bookmarkStart w:id="92" w:name="_Toc39068509"/>
      <w:r w:rsidRPr="009E3246">
        <w:rPr>
          <w:b/>
          <w:bCs/>
        </w:rPr>
        <w:t>Outreach and engagement strategies</w:t>
      </w:r>
    </w:p>
    <w:bookmarkEnd w:id="91"/>
    <w:p w14:paraId="58B7619A" w14:textId="12E7B20A" w:rsidR="004651FD" w:rsidRPr="009E3246" w:rsidRDefault="004651FD" w:rsidP="004651FD">
      <w:pPr>
        <w:ind w:left="360"/>
      </w:pPr>
      <w:r w:rsidRPr="009E3246">
        <w:t xml:space="preserve">NRLP has developed an Outreach Team, headed by a care coordinator, that assumes responsibility for initial contact with assigned members. This team includes call center staff who make outreach attempts via telephone and provide after-hours support to the program and its members. To </w:t>
      </w:r>
      <w:r w:rsidR="00AF5ACB">
        <w:t>connect with</w:t>
      </w:r>
      <w:r w:rsidR="00AF5ACB" w:rsidRPr="009E3246">
        <w:t xml:space="preserve"> </w:t>
      </w:r>
      <w:r w:rsidRPr="009E3246">
        <w:t xml:space="preserve">members who are not easily reached telephonically, </w:t>
      </w:r>
      <w:r w:rsidR="000361E8">
        <w:t>the Outreach Team</w:t>
      </w:r>
      <w:r w:rsidRPr="009E3246">
        <w:t xml:space="preserve"> will make unplanned visits to community locations to engage potential members. To further NRLP’s community outreach capabilities, NRLP has engaged in a </w:t>
      </w:r>
      <w:r w:rsidR="00CE574F">
        <w:t>T</w:t>
      </w:r>
      <w:r w:rsidRPr="009E3246">
        <w:t xml:space="preserve">echnical </w:t>
      </w:r>
      <w:r w:rsidR="00CE574F">
        <w:t>A</w:t>
      </w:r>
      <w:r w:rsidRPr="009E3246">
        <w:t>ssistance project focused on improving consumer outreach and sustained engagement with a focus on minorities and hard to reach populations. In 2019, the TA vendor taught six training and canvassing sessions focused on hands-on outreach and conducting unplanned member visits.</w:t>
      </w:r>
    </w:p>
    <w:p w14:paraId="3A7EDED5" w14:textId="2CC2CA6D" w:rsidR="004651FD" w:rsidRPr="009E3246" w:rsidRDefault="004651FD" w:rsidP="004651FD">
      <w:pPr>
        <w:ind w:left="360"/>
      </w:pPr>
      <w:r w:rsidRPr="009E3246">
        <w:t xml:space="preserve">To promote member engagement, NRLP has also implemented an incentive program that provides members with gift cards for participating in CP programming and </w:t>
      </w:r>
      <w:r w:rsidR="006E628A">
        <w:t>meeting</w:t>
      </w:r>
      <w:r w:rsidR="006E628A" w:rsidRPr="009E3246">
        <w:t xml:space="preserve"> </w:t>
      </w:r>
      <w:r w:rsidRPr="009E3246">
        <w:t>identified milestones. In October 2019, a similar incentive program was deployed for CP staff; NRLP staff members who achieved outreach and engagement benchmarks had the opportunity to earn quarterly performance bonuses. NRLP also has staff trained as CHWs who can support members through the provision of CP supports and activities</w:t>
      </w:r>
      <w:r w:rsidR="002F6098">
        <w:t xml:space="preserve">. </w:t>
      </w:r>
    </w:p>
    <w:p w14:paraId="11D09324" w14:textId="77777777" w:rsidR="00E649E9" w:rsidRPr="009E3246" w:rsidRDefault="00E649E9" w:rsidP="00E649E9">
      <w:pPr>
        <w:rPr>
          <w:b/>
          <w:bCs/>
        </w:rPr>
      </w:pPr>
      <w:r w:rsidRPr="009E3246">
        <w:rPr>
          <w:b/>
          <w:bCs/>
        </w:rPr>
        <w:t>Person-centered care model</w:t>
      </w:r>
    </w:p>
    <w:p w14:paraId="0EB4128E" w14:textId="2C842A81" w:rsidR="00DA029E" w:rsidRPr="009E3246" w:rsidRDefault="00DA029E" w:rsidP="00DA029E">
      <w:pPr>
        <w:ind w:left="360"/>
      </w:pPr>
      <w:r w:rsidRPr="009E3246">
        <w:t xml:space="preserve">Care coordinators work with members to complete a Social Determinants Assessment (SDA) during the intake process. The </w:t>
      </w:r>
      <w:r w:rsidR="00DF305D">
        <w:t>c</w:t>
      </w:r>
      <w:r w:rsidRPr="009E3246">
        <w:t xml:space="preserve">are </w:t>
      </w:r>
      <w:r w:rsidR="00DF305D">
        <w:t>c</w:t>
      </w:r>
      <w:r w:rsidRPr="009E3246">
        <w:t xml:space="preserve">oordinator uses the information collected in the SDA and the member’s personal preferences to create the member’s care plan. The </w:t>
      </w:r>
      <w:r w:rsidR="00DF305D">
        <w:t>c</w:t>
      </w:r>
      <w:r w:rsidRPr="009E3246">
        <w:t xml:space="preserve">are </w:t>
      </w:r>
      <w:r w:rsidR="00DF305D">
        <w:t>c</w:t>
      </w:r>
      <w:r w:rsidRPr="009E3246">
        <w:t xml:space="preserve">oordinator works with the member to achieve the defined goals, meeting monthly to work on goals. CP care coordinators further support </w:t>
      </w:r>
      <w:r w:rsidRPr="009E3246">
        <w:lastRenderedPageBreak/>
        <w:t xml:space="preserve">members’ achievement of goals by providing additional support such as going to social services offices with members, submitting community-based referrals, and connecting with members’ PCPs to obtain durable medical equipment and referrals. </w:t>
      </w:r>
    </w:p>
    <w:p w14:paraId="2D388643" w14:textId="2AC83703" w:rsidR="00DA029E" w:rsidRPr="009E3246" w:rsidRDefault="00DA029E" w:rsidP="00DA029E">
      <w:pPr>
        <w:ind w:left="360"/>
      </w:pPr>
      <w:r w:rsidRPr="009E3246">
        <w:t>NRLP uses decision support techniques to create the framework for the member</w:t>
      </w:r>
      <w:r w:rsidR="00D462D4">
        <w:t>’</w:t>
      </w:r>
      <w:r w:rsidRPr="009E3246">
        <w:t>s care plan, exploring how the member wants to live their li</w:t>
      </w:r>
      <w:r w:rsidR="001D2EF9">
        <w:t>f</w:t>
      </w:r>
      <w:r w:rsidRPr="009E3246">
        <w:t xml:space="preserve">e, what their key goals are, and developing strategies to achieve their desired results. NRLP reports that this approach ensures that the member is at center of the care plan, as a whole person, with uniquely defined goals that reflect the individual’s capabilities and complexities. </w:t>
      </w:r>
    </w:p>
    <w:p w14:paraId="6C83866A" w14:textId="655F63D0" w:rsidR="00DA029E" w:rsidRPr="009E3246" w:rsidRDefault="00DA029E" w:rsidP="00DA029E">
      <w:pPr>
        <w:ind w:left="360"/>
      </w:pPr>
      <w:r w:rsidRPr="009E3246">
        <w:t xml:space="preserve">In addition to CP-related goals, NRLP records members’ health and wellness goals in the care plan to ensure that the member is receiving necessary health coaching and symptom management support. NRLP reports that this approach also ensures that the member’s care team is kept apprised of potential negative changes in medical conditions. </w:t>
      </w:r>
    </w:p>
    <w:p w14:paraId="0CC874B1" w14:textId="743D01ED" w:rsidR="00DA029E" w:rsidRPr="009E3246" w:rsidRDefault="00DA029E" w:rsidP="00DA029E">
      <w:pPr>
        <w:ind w:left="720"/>
        <w:rPr>
          <w:i/>
          <w:iCs/>
        </w:rPr>
      </w:pPr>
      <w:r w:rsidRPr="009E3246">
        <w:t>CP Administrator Perspective: “</w:t>
      </w:r>
      <w:r w:rsidRPr="009E3246">
        <w:rPr>
          <w:i/>
          <w:iCs/>
        </w:rPr>
        <w:t>In many ways, NRLP CP Coordinators (CPCs) have hit their stride in the care coordination component of the program</w:t>
      </w:r>
      <w:r w:rsidR="002F6098">
        <w:rPr>
          <w:i/>
          <w:iCs/>
        </w:rPr>
        <w:t xml:space="preserve">. </w:t>
      </w:r>
      <w:r w:rsidRPr="009E3246">
        <w:rPr>
          <w:i/>
          <w:iCs/>
        </w:rPr>
        <w:t>CPCs have many stories to share about how they have engaged members around true problem-solving across multiple dimensions of the social determinants of health. Often integrating resources to address simultaneous issues such as housing, food scarcity, health advocacy, legal issues, mobility, parenting and family dynamics, education and workplace concerns, promoting healthier behaviors and more manageable daily routines, CPCs have fashioned sustained relationships with members that seem to effectively foster longer-term engagement.”</w:t>
      </w:r>
    </w:p>
    <w:p w14:paraId="482D29A2" w14:textId="47985B3F" w:rsidR="00E649E9" w:rsidRPr="009E3246" w:rsidRDefault="00E649E9" w:rsidP="00E649E9">
      <w:pPr>
        <w:rPr>
          <w:b/>
        </w:rPr>
      </w:pPr>
      <w:r w:rsidRPr="009E3246">
        <w:rPr>
          <w:b/>
          <w:bCs/>
        </w:rPr>
        <w:t>Managing transitions of care</w:t>
      </w:r>
    </w:p>
    <w:p w14:paraId="239C79FE" w14:textId="38F0BB61" w:rsidR="000D5518" w:rsidRPr="009E3246" w:rsidRDefault="000D5518" w:rsidP="000D5518">
      <w:pPr>
        <w:ind w:left="360"/>
      </w:pPr>
      <w:r w:rsidRPr="009E3246">
        <w:t>To support members through transitions of care, NRLP uses ADT notifications to identify when members are hospitalized. Notifications alert the Care Transitions Nurse, who leads the warm handoff from the clinical setting to NRLP’s team, implementing the initial care transitions intervention, liaising with clinical staff, and providing ongoing support to the member and CP care coordinator around transition issues. NRLP reports that the Care Transitions Nurse also tracks ADT notifications to identify NRLP members with new diagnoses or care needs. The Care Transitions Nurse then checks-in with care coordinators about assisting identified members with these new needs</w:t>
      </w:r>
      <w:r w:rsidR="002F6098">
        <w:t xml:space="preserve">. </w:t>
      </w:r>
    </w:p>
    <w:p w14:paraId="4500B7B3" w14:textId="1785114F" w:rsidR="000D5518" w:rsidRPr="009E3246" w:rsidRDefault="000D5518" w:rsidP="000D5518">
      <w:pPr>
        <w:ind w:left="360"/>
      </w:pPr>
      <w:r w:rsidRPr="009E3246">
        <w:t xml:space="preserve">Additionally, NRLP provides members with a “Passport to Health,” which serves as the member’s advance directive during healthcare emergencies and transitions of care. This document contains health and personal information for the member and identifies the individual’s emergency contacts. NRLP asks members to keep this passport on hand and give it to EMTs, </w:t>
      </w:r>
      <w:r w:rsidR="00623ABD">
        <w:t>ED</w:t>
      </w:r>
      <w:r w:rsidRPr="009E3246">
        <w:t xml:space="preserve"> personnel, or any other staff present at transition points. </w:t>
      </w:r>
    </w:p>
    <w:p w14:paraId="171AC693" w14:textId="77777777" w:rsidR="00E649E9" w:rsidRPr="009E3246" w:rsidRDefault="00E649E9" w:rsidP="00E649E9">
      <w:pPr>
        <w:rPr>
          <w:b/>
          <w:bCs/>
        </w:rPr>
      </w:pPr>
      <w:r w:rsidRPr="009E3246">
        <w:rPr>
          <w:b/>
          <w:bCs/>
        </w:rPr>
        <w:t>Improving members’ health and wellness</w:t>
      </w:r>
    </w:p>
    <w:p w14:paraId="07B15276" w14:textId="644C4114" w:rsidR="00E6473E" w:rsidRPr="009E3246" w:rsidRDefault="00E6473E" w:rsidP="00E6473E">
      <w:pPr>
        <w:ind w:left="360"/>
      </w:pPr>
      <w:r w:rsidRPr="009E3246">
        <w:t>NRLP reports that each</w:t>
      </w:r>
      <w:r w:rsidR="003E3558">
        <w:t xml:space="preserve"> AP</w:t>
      </w:r>
      <w:r w:rsidRPr="009E3246">
        <w:t xml:space="preserve"> has health education capabilities, including skilled nurses and social workers who are experienced in delivering health and wellness programming. NRLP makes these staff available to CP care coordinators for training or consultation related to the provision of health education and coaching to CP members. </w:t>
      </w:r>
    </w:p>
    <w:p w14:paraId="42FCF5FE" w14:textId="19F7B452" w:rsidR="00E649E9" w:rsidRPr="009E3246" w:rsidRDefault="00335959" w:rsidP="00E649E9">
      <w:pPr>
        <w:rPr>
          <w:b/>
          <w:bCs/>
        </w:rPr>
      </w:pPr>
      <w:r w:rsidRPr="009E3246">
        <w:rPr>
          <w:b/>
          <w:bCs/>
        </w:rPr>
        <w:t>C</w:t>
      </w:r>
      <w:r w:rsidR="00E649E9" w:rsidRPr="009E3246">
        <w:rPr>
          <w:b/>
          <w:bCs/>
        </w:rPr>
        <w:t>ontinuous quality improvement</w:t>
      </w:r>
    </w:p>
    <w:p w14:paraId="01DBC4A3" w14:textId="66F5C901" w:rsidR="006B48F9" w:rsidRPr="009E3246" w:rsidRDefault="006B48F9" w:rsidP="006B48F9">
      <w:pPr>
        <w:ind w:left="360"/>
      </w:pPr>
      <w:r w:rsidRPr="009E3246">
        <w:t xml:space="preserve">NRLP’s QMC meets monthly to review program progress, track quality metrics, and design and oversee the implementation of </w:t>
      </w:r>
      <w:r w:rsidR="00623ABD">
        <w:t>QI</w:t>
      </w:r>
      <w:r w:rsidRPr="009E3246">
        <w:t xml:space="preserve"> initiatives. This committee is chaired by NRLP’s Evaluations Director and its membership includes the most senior quality management professionals from each of NRLP’s APs. </w:t>
      </w:r>
    </w:p>
    <w:p w14:paraId="67135AC2" w14:textId="027781CC" w:rsidR="006B48F9" w:rsidRPr="009E3246" w:rsidRDefault="006B48F9" w:rsidP="006B48F9">
      <w:pPr>
        <w:ind w:left="360"/>
      </w:pPr>
      <w:r w:rsidRPr="009E3246">
        <w:t xml:space="preserve">NRLP reports that the QMC assessed its policies and procedures against the National Committee for Quality Assurance (NCQA) </w:t>
      </w:r>
      <w:r w:rsidR="00AB3CE8">
        <w:t xml:space="preserve">and </w:t>
      </w:r>
      <w:r w:rsidRPr="009E3246">
        <w:t xml:space="preserve">identified best practices for LTSS care coordination. The assessment </w:t>
      </w:r>
      <w:r w:rsidRPr="009E3246">
        <w:lastRenderedPageBreak/>
        <w:t xml:space="preserve">included reviewing general CP policies and procedures, Documented Processes, the person-centered care planning process, LTSS care plans, and defined health and wellness outcomes measures. At the end of the assessment, the QMC developed recommendations to better align internal practices with the NCQA standards and outlined next steps for implementation. </w:t>
      </w:r>
    </w:p>
    <w:p w14:paraId="6C8DB17F" w14:textId="77777777" w:rsidR="006B48F9" w:rsidRPr="009E3246" w:rsidRDefault="006B48F9" w:rsidP="006B48F9">
      <w:pPr>
        <w:ind w:left="360"/>
      </w:pPr>
      <w:r w:rsidRPr="009E3246">
        <w:t xml:space="preserve">NRLP also participates in the MassHealth LTSS CP workgroup. NRLP reports that this opportunity has been useful for discussing shared issues, understanding the range of available options to mitigate issues, and identifying suggested solutions that strengthen the efficiency of the CP program. </w:t>
      </w:r>
    </w:p>
    <w:p w14:paraId="12DF50FF" w14:textId="77777777" w:rsidR="006B48F9" w:rsidRPr="009E3246" w:rsidRDefault="006B48F9" w:rsidP="006B48F9">
      <w:pPr>
        <w:ind w:left="360"/>
      </w:pPr>
      <w:r w:rsidRPr="009E3246">
        <w:t>To ensure continuous QI in member experience, NRLP maintains a high-functioning CAB in which members are given an opportunity to review and offer guidance on aspects of program implementation.</w:t>
      </w:r>
    </w:p>
    <w:p w14:paraId="44ED8342" w14:textId="3B53A461" w:rsidR="008D26A1" w:rsidRPr="009E3246" w:rsidRDefault="008D26A1" w:rsidP="008D2FA1">
      <w:pPr>
        <w:pStyle w:val="Heading3"/>
        <w:spacing w:before="0" w:after="160" w:line="259" w:lineRule="auto"/>
        <w:rPr>
          <w:color w:val="auto"/>
        </w:rPr>
      </w:pPr>
      <w:bookmarkStart w:id="93" w:name="_Toc57738121"/>
      <w:r w:rsidRPr="009E3246">
        <w:rPr>
          <w:color w:val="auto"/>
        </w:rPr>
        <w:t>Recommendations</w:t>
      </w:r>
      <w:bookmarkEnd w:id="92"/>
      <w:bookmarkEnd w:id="93"/>
    </w:p>
    <w:p w14:paraId="0F4D1101" w14:textId="15E36D94" w:rsidR="00B06EC6" w:rsidRPr="009E3246" w:rsidRDefault="00B666EA" w:rsidP="003E7B83">
      <w:pPr>
        <w:ind w:left="360"/>
        <w:rPr>
          <w:rFonts w:asciiTheme="minorHAnsi" w:hAnsiTheme="minorHAnsi" w:cstheme="minorHAnsi"/>
          <w:szCs w:val="20"/>
        </w:rPr>
      </w:pPr>
      <w:r w:rsidRPr="009E3246">
        <w:rPr>
          <w:rFonts w:asciiTheme="minorHAnsi" w:hAnsiTheme="minorHAnsi" w:cstheme="minorHAnsi"/>
          <w:szCs w:val="20"/>
        </w:rPr>
        <w:t xml:space="preserve">The IA </w:t>
      </w:r>
      <w:r w:rsidR="00033DF0">
        <w:rPr>
          <w:rFonts w:asciiTheme="minorHAnsi" w:hAnsiTheme="minorHAnsi" w:cstheme="minorHAnsi"/>
          <w:szCs w:val="20"/>
        </w:rPr>
        <w:t>encourages</w:t>
      </w:r>
      <w:r w:rsidRPr="009E3246">
        <w:rPr>
          <w:rFonts w:asciiTheme="minorHAnsi" w:hAnsiTheme="minorHAnsi" w:cstheme="minorHAnsi"/>
          <w:szCs w:val="20"/>
        </w:rPr>
        <w:t xml:space="preserve"> </w:t>
      </w:r>
      <w:r w:rsidR="002F6098">
        <w:rPr>
          <w:rFonts w:asciiTheme="minorHAnsi" w:hAnsiTheme="minorHAnsi" w:cstheme="minorHAnsi"/>
          <w:szCs w:val="20"/>
        </w:rPr>
        <w:t xml:space="preserve">NRLP </w:t>
      </w:r>
      <w:r w:rsidR="00033DF0">
        <w:rPr>
          <w:rFonts w:asciiTheme="minorHAnsi" w:hAnsiTheme="minorHAnsi" w:cstheme="minorHAnsi"/>
          <w:szCs w:val="20"/>
        </w:rPr>
        <w:t xml:space="preserve">to </w:t>
      </w:r>
      <w:r w:rsidRPr="009E3246">
        <w:rPr>
          <w:rFonts w:asciiTheme="minorHAnsi" w:hAnsiTheme="minorHAnsi" w:cstheme="minorHAnsi"/>
          <w:szCs w:val="20"/>
        </w:rPr>
        <w:t xml:space="preserve">review </w:t>
      </w:r>
      <w:r w:rsidR="00B06EC6" w:rsidRPr="009E3246">
        <w:rPr>
          <w:rFonts w:asciiTheme="minorHAnsi" w:hAnsiTheme="minorHAnsi" w:cstheme="minorHAnsi"/>
          <w:szCs w:val="20"/>
        </w:rPr>
        <w:t xml:space="preserve">its practices in the following aspects of the </w:t>
      </w:r>
      <w:r w:rsidR="00402C51" w:rsidRPr="009E3246">
        <w:rPr>
          <w:rFonts w:asciiTheme="minorHAnsi" w:hAnsiTheme="minorHAnsi" w:cstheme="minorHAnsi"/>
          <w:szCs w:val="20"/>
        </w:rPr>
        <w:t xml:space="preserve">Care Model </w:t>
      </w:r>
      <w:r w:rsidR="00B06EC6" w:rsidRPr="009E3246">
        <w:rPr>
          <w:rFonts w:asciiTheme="minorHAnsi" w:hAnsiTheme="minorHAnsi" w:cstheme="minorHAnsi"/>
          <w:szCs w:val="20"/>
        </w:rPr>
        <w:t>focus area, for which the IA did not identify sufficient documentation to assess progress:</w:t>
      </w:r>
    </w:p>
    <w:p w14:paraId="1A920591" w14:textId="0524B402" w:rsidR="00B06EC6" w:rsidRPr="009E3246" w:rsidRDefault="00167646"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reviewing service offerings and assess member needs to ensure staff are providing services that are tailored to and reflective of the population racially, ethnically, and linguistically; and</w:t>
      </w:r>
    </w:p>
    <w:p w14:paraId="6EEC59F9" w14:textId="16778F90" w:rsidR="00B06EC6" w:rsidRPr="009E3246" w:rsidRDefault="00167646"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increasing standardization of processes for connecting members to social services where applicable.</w:t>
      </w:r>
    </w:p>
    <w:p w14:paraId="6F83025A" w14:textId="1967E5A5" w:rsidR="00B06EC6" w:rsidRPr="009E3246" w:rsidRDefault="00B06EC6" w:rsidP="003E7B83">
      <w:pPr>
        <w:pStyle w:val="paragraph"/>
        <w:spacing w:before="0" w:beforeAutospacing="0" w:after="160" w:afterAutospacing="0" w:line="259" w:lineRule="auto"/>
        <w:ind w:left="360"/>
        <w:textAlignment w:val="baseline"/>
        <w:rPr>
          <w:rFonts w:ascii="Arial" w:hAnsi="Arial"/>
          <w:sz w:val="20"/>
        </w:rPr>
      </w:pPr>
      <w:r w:rsidRPr="009E3246">
        <w:rPr>
          <w:rFonts w:ascii="Arial" w:hAnsi="Arial"/>
          <w:sz w:val="20"/>
        </w:rPr>
        <w:t xml:space="preserve">Promising practices that </w:t>
      </w:r>
      <w:r w:rsidR="00B54BDC" w:rsidRPr="009E3246">
        <w:rPr>
          <w:rFonts w:ascii="Arial" w:hAnsi="Arial"/>
          <w:sz w:val="20"/>
        </w:rPr>
        <w:t>CP</w:t>
      </w:r>
      <w:r w:rsidRPr="009E3246">
        <w:rPr>
          <w:rFonts w:ascii="Arial" w:hAnsi="Arial"/>
          <w:sz w:val="20"/>
        </w:rPr>
        <w:t>s have found useful in this area include:</w:t>
      </w:r>
    </w:p>
    <w:p w14:paraId="26367F16" w14:textId="77777777" w:rsidR="00273212" w:rsidRPr="009E3246" w:rsidRDefault="00273212" w:rsidP="005379D0">
      <w:pPr>
        <w:numPr>
          <w:ilvl w:val="0"/>
          <w:numId w:val="13"/>
        </w:numPr>
        <w:rPr>
          <w:rFonts w:eastAsia="Arial" w:cs="Arial"/>
          <w:b/>
          <w:bCs/>
          <w:szCs w:val="20"/>
        </w:rPr>
      </w:pPr>
      <w:bookmarkStart w:id="94" w:name="_Toc39068510"/>
      <w:bookmarkStart w:id="95" w:name="_Toc17727524"/>
      <w:bookmarkStart w:id="96" w:name="_Toc32406726"/>
      <w:r w:rsidRPr="009E3246">
        <w:rPr>
          <w:rFonts w:eastAsia="Arial" w:cs="Arial"/>
          <w:b/>
          <w:bCs/>
          <w:szCs w:val="20"/>
        </w:rPr>
        <w:t>Outreach and engagement strategies</w:t>
      </w:r>
    </w:p>
    <w:p w14:paraId="78DE5FAA" w14:textId="77777777" w:rsidR="004023FA" w:rsidRDefault="004023FA" w:rsidP="004023FA">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9E3246" w:rsidRDefault="00112B84" w:rsidP="005379D0">
      <w:pPr>
        <w:numPr>
          <w:ilvl w:val="1"/>
          <w:numId w:val="29"/>
        </w:numPr>
        <w:rPr>
          <w:rFonts w:eastAsia="SimSun" w:cs="Arial"/>
          <w:szCs w:val="20"/>
        </w:rPr>
      </w:pPr>
      <w:r w:rsidRPr="009E3246">
        <w:rPr>
          <w:rFonts w:eastAsia="Calibri" w:cs="Arial"/>
          <w:szCs w:val="20"/>
        </w:rPr>
        <w:t>c</w:t>
      </w:r>
      <w:r w:rsidR="00273212" w:rsidRPr="009E3246">
        <w:rPr>
          <w:rFonts w:eastAsia="Calibri" w:cs="Arial"/>
          <w:szCs w:val="20"/>
        </w:rPr>
        <w:t>reating a full-time staff position responsible for initial contact of all referrals including difficult to reach members and community engagement</w:t>
      </w:r>
      <w:r w:rsidRPr="009E3246">
        <w:rPr>
          <w:rFonts w:eastAsia="Calibri" w:cs="Arial"/>
          <w:szCs w:val="20"/>
        </w:rPr>
        <w:t>;</w:t>
      </w:r>
      <w:r w:rsidR="00273212" w:rsidRPr="009E3246">
        <w:rPr>
          <w:rFonts w:eastAsia="Calibri" w:cs="Arial"/>
          <w:szCs w:val="20"/>
        </w:rPr>
        <w:t xml:space="preserve"> </w:t>
      </w:r>
    </w:p>
    <w:p w14:paraId="05ACB9B3" w14:textId="728B9043" w:rsidR="00273212" w:rsidRPr="009E3246" w:rsidRDefault="00112B84" w:rsidP="005379D0">
      <w:pPr>
        <w:numPr>
          <w:ilvl w:val="1"/>
          <w:numId w:val="29"/>
        </w:numPr>
        <w:rPr>
          <w:rFonts w:eastAsia="Calibri" w:cs="Arial"/>
          <w:szCs w:val="20"/>
        </w:rPr>
      </w:pPr>
      <w:r w:rsidRPr="009E3246">
        <w:rPr>
          <w:rFonts w:eastAsia="Calibri" w:cs="Arial"/>
          <w:szCs w:val="20"/>
        </w:rPr>
        <w:t>p</w:t>
      </w:r>
      <w:r w:rsidR="00273212" w:rsidRPr="009E3246">
        <w:rPr>
          <w:rFonts w:eastAsia="Calibri" w:cs="Arial"/>
          <w:szCs w:val="20"/>
        </w:rPr>
        <w:t>roviding free transportation options for members to engage with services</w:t>
      </w:r>
      <w:r w:rsidR="00273212" w:rsidRPr="009E3246">
        <w:rPr>
          <w:rFonts w:eastAsia="Calibri" w:cs="Arial"/>
          <w:szCs w:val="20"/>
          <w:vertAlign w:val="superscript"/>
        </w:rPr>
        <w:footnoteReference w:id="10"/>
      </w:r>
      <w:r w:rsidRPr="009E3246">
        <w:rPr>
          <w:rFonts w:eastAsia="Calibri" w:cs="Arial"/>
          <w:szCs w:val="20"/>
        </w:rPr>
        <w:t>;</w:t>
      </w:r>
    </w:p>
    <w:p w14:paraId="4E5CB356" w14:textId="382E36DC" w:rsidR="00273212" w:rsidRPr="009E3246" w:rsidRDefault="00112B84" w:rsidP="005379D0">
      <w:pPr>
        <w:numPr>
          <w:ilvl w:val="1"/>
          <w:numId w:val="29"/>
        </w:numPr>
        <w:rPr>
          <w:rFonts w:eastAsia="SimSun" w:cs="Arial"/>
          <w:szCs w:val="20"/>
        </w:rPr>
      </w:pPr>
      <w:r w:rsidRPr="009E3246">
        <w:rPr>
          <w:rFonts w:eastAsia="Calibri" w:cs="Arial"/>
          <w:szCs w:val="20"/>
        </w:rPr>
        <w:t>a</w:t>
      </w:r>
      <w:r w:rsidR="00273212" w:rsidRPr="009E3246">
        <w:rPr>
          <w:rFonts w:eastAsia="Calibri" w:cs="Arial"/>
          <w:szCs w:val="20"/>
        </w:rPr>
        <w:t>ssigning dedicated care coordinators for special populations such as pediatric, LGBTQ, members</w:t>
      </w:r>
      <w:r w:rsidR="00402C51" w:rsidRPr="009E3246">
        <w:rPr>
          <w:rFonts w:eastAsia="Calibri" w:cs="Arial"/>
          <w:szCs w:val="20"/>
        </w:rPr>
        <w:t xml:space="preserve"> experiencing homelessness</w:t>
      </w:r>
      <w:r w:rsidR="00273212" w:rsidRPr="009E3246">
        <w:rPr>
          <w:rFonts w:eastAsia="Calibri" w:cs="Arial"/>
          <w:szCs w:val="20"/>
        </w:rPr>
        <w:t xml:space="preserve">, so that they can become skilled at addressing the needs of and tailoring </w:t>
      </w:r>
      <w:r w:rsidR="00D83F75" w:rsidRPr="009E3246">
        <w:rPr>
          <w:rFonts w:eastAsia="Calibri" w:cs="Arial"/>
          <w:szCs w:val="20"/>
        </w:rPr>
        <w:t xml:space="preserve">supports </w:t>
      </w:r>
      <w:r w:rsidR="00273212" w:rsidRPr="009E3246">
        <w:rPr>
          <w:rFonts w:eastAsia="Calibri" w:cs="Arial"/>
          <w:szCs w:val="20"/>
        </w:rPr>
        <w:t>for those populations</w:t>
      </w:r>
      <w:r w:rsidRPr="009E3246">
        <w:rPr>
          <w:rFonts w:eastAsia="Calibri" w:cs="Arial"/>
          <w:szCs w:val="20"/>
        </w:rPr>
        <w:t>; and</w:t>
      </w:r>
      <w:r w:rsidR="00273212" w:rsidRPr="009E3246">
        <w:rPr>
          <w:rFonts w:eastAsia="Calibri" w:cs="Arial"/>
          <w:szCs w:val="20"/>
        </w:rPr>
        <w:t xml:space="preserve"> </w:t>
      </w:r>
    </w:p>
    <w:p w14:paraId="5558C3A1" w14:textId="1BDA1F23" w:rsidR="00273212" w:rsidRPr="009E3246" w:rsidRDefault="00112B84" w:rsidP="005379D0">
      <w:pPr>
        <w:numPr>
          <w:ilvl w:val="1"/>
          <w:numId w:val="29"/>
        </w:numPr>
        <w:rPr>
          <w:rFonts w:eastAsia="SimSun" w:cs="Arial"/>
          <w:szCs w:val="20"/>
        </w:rPr>
      </w:pPr>
      <w:r w:rsidRPr="009E3246">
        <w:rPr>
          <w:rFonts w:eastAsia="Calibri" w:cs="Arial"/>
          <w:szCs w:val="20"/>
        </w:rPr>
        <w:t>e</w:t>
      </w:r>
      <w:r w:rsidR="00273212" w:rsidRPr="009E3246">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9E3246" w:rsidRDefault="00273212" w:rsidP="005379D0">
      <w:pPr>
        <w:numPr>
          <w:ilvl w:val="0"/>
          <w:numId w:val="13"/>
        </w:numPr>
        <w:rPr>
          <w:rFonts w:eastAsia="Arial" w:cs="Arial"/>
          <w:b/>
          <w:bCs/>
          <w:szCs w:val="20"/>
        </w:rPr>
      </w:pPr>
      <w:r w:rsidRPr="009E3246">
        <w:rPr>
          <w:rFonts w:eastAsia="Arial" w:cs="Arial"/>
          <w:b/>
          <w:bCs/>
          <w:szCs w:val="20"/>
        </w:rPr>
        <w:t>Person-centered care model</w:t>
      </w:r>
    </w:p>
    <w:p w14:paraId="004E8706" w14:textId="377E89C9" w:rsidR="00273212" w:rsidRPr="009E3246" w:rsidRDefault="00112B84" w:rsidP="005379D0">
      <w:pPr>
        <w:numPr>
          <w:ilvl w:val="1"/>
          <w:numId w:val="28"/>
        </w:numPr>
        <w:rPr>
          <w:rFonts w:eastAsia="Calibri" w:cs="Arial"/>
          <w:szCs w:val="20"/>
        </w:rPr>
      </w:pPr>
      <w:r w:rsidRPr="009E3246">
        <w:rPr>
          <w:rFonts w:eastAsia="Calibri" w:cs="Arial"/>
          <w:szCs w:val="20"/>
        </w:rPr>
        <w:t>a</w:t>
      </w:r>
      <w:r w:rsidR="00273212" w:rsidRPr="009E3246">
        <w:rPr>
          <w:rFonts w:eastAsia="Calibri" w:cs="Arial"/>
          <w:szCs w:val="20"/>
        </w:rPr>
        <w:t>ddressing a member’s most pressing social needs, such as homelessness, in order to build trust before tackling longer-term goals</w:t>
      </w:r>
      <w:r w:rsidRPr="009E3246">
        <w:rPr>
          <w:rFonts w:eastAsia="Calibri" w:cs="Arial"/>
          <w:szCs w:val="20"/>
        </w:rPr>
        <w:t>;</w:t>
      </w:r>
    </w:p>
    <w:p w14:paraId="5F9E96CB" w14:textId="0E43BC2B" w:rsidR="00273212" w:rsidRPr="009E3246" w:rsidRDefault="00112B84" w:rsidP="005379D0">
      <w:pPr>
        <w:numPr>
          <w:ilvl w:val="1"/>
          <w:numId w:val="28"/>
        </w:numPr>
        <w:rPr>
          <w:rFonts w:eastAsia="SimSun" w:cs="Arial"/>
          <w:szCs w:val="20"/>
        </w:rPr>
      </w:pPr>
      <w:r w:rsidRPr="009E3246">
        <w:rPr>
          <w:rFonts w:eastAsia="Calibri" w:cs="Arial"/>
          <w:szCs w:val="20"/>
        </w:rPr>
        <w:t>s</w:t>
      </w:r>
      <w:r w:rsidR="00273212" w:rsidRPr="009E3246">
        <w:rPr>
          <w:rFonts w:eastAsia="Calibri" w:cs="Arial"/>
          <w:szCs w:val="20"/>
        </w:rPr>
        <w:t>etting small initial goals that a member is likely to achieve to build member confidence in the engagement</w:t>
      </w:r>
      <w:r w:rsidRPr="009E3246">
        <w:rPr>
          <w:rFonts w:eastAsia="Calibri" w:cs="Arial"/>
          <w:szCs w:val="20"/>
        </w:rPr>
        <w:t>;</w:t>
      </w:r>
      <w:r w:rsidR="00273212" w:rsidRPr="009E3246">
        <w:rPr>
          <w:rFonts w:eastAsia="Calibri" w:cs="Arial"/>
          <w:szCs w:val="20"/>
        </w:rPr>
        <w:t xml:space="preserve"> </w:t>
      </w:r>
    </w:p>
    <w:p w14:paraId="620BCAA1" w14:textId="19E6A825" w:rsidR="00273212" w:rsidRPr="009E3246" w:rsidRDefault="00112B84" w:rsidP="005379D0">
      <w:pPr>
        <w:numPr>
          <w:ilvl w:val="1"/>
          <w:numId w:val="28"/>
        </w:numPr>
        <w:rPr>
          <w:rFonts w:eastAsia="Calibri" w:cs="Arial"/>
          <w:szCs w:val="20"/>
        </w:rPr>
      </w:pPr>
      <w:r w:rsidRPr="009E3246">
        <w:rPr>
          <w:rFonts w:eastAsia="Calibri" w:cs="Arial"/>
          <w:szCs w:val="20"/>
        </w:rPr>
        <w:t>d</w:t>
      </w:r>
      <w:r w:rsidR="00273212" w:rsidRPr="009E3246">
        <w:rPr>
          <w:rFonts w:eastAsia="Calibri" w:cs="Arial"/>
          <w:szCs w:val="20"/>
        </w:rPr>
        <w:t>eveloping a care planning guide to help care coordinators develop intentional short- and long-term person-centered goals that address the member’s medical, behavioral health, recovery and social needs</w:t>
      </w:r>
      <w:r w:rsidRPr="009E3246">
        <w:rPr>
          <w:rFonts w:eastAsia="Calibri" w:cs="Arial"/>
          <w:szCs w:val="20"/>
        </w:rPr>
        <w:t>; and</w:t>
      </w:r>
    </w:p>
    <w:p w14:paraId="79696564" w14:textId="46987399" w:rsidR="00273212" w:rsidRPr="009E3246" w:rsidRDefault="00112B84" w:rsidP="005379D0">
      <w:pPr>
        <w:numPr>
          <w:ilvl w:val="1"/>
          <w:numId w:val="28"/>
        </w:numPr>
        <w:rPr>
          <w:rFonts w:eastAsia="SimSun" w:cs="Arial"/>
          <w:szCs w:val="20"/>
        </w:rPr>
      </w:pPr>
      <w:r w:rsidRPr="009E3246">
        <w:rPr>
          <w:rFonts w:eastAsia="Calibri" w:cs="Arial"/>
          <w:szCs w:val="20"/>
        </w:rPr>
        <w:lastRenderedPageBreak/>
        <w:t>a</w:t>
      </w:r>
      <w:r w:rsidR="00273212" w:rsidRPr="009E3246">
        <w:rPr>
          <w:rFonts w:eastAsia="Calibri" w:cs="Arial"/>
          <w:szCs w:val="20"/>
        </w:rPr>
        <w:t>llowing members to attend care planning meetings by phone or teleconference.</w:t>
      </w:r>
    </w:p>
    <w:p w14:paraId="5B63A48A" w14:textId="77777777" w:rsidR="00273212" w:rsidRPr="009E3246" w:rsidRDefault="00273212" w:rsidP="005379D0">
      <w:pPr>
        <w:numPr>
          <w:ilvl w:val="0"/>
          <w:numId w:val="13"/>
        </w:numPr>
        <w:rPr>
          <w:rFonts w:eastAsia="Arial" w:cs="Arial"/>
          <w:b/>
          <w:bCs/>
          <w:szCs w:val="20"/>
        </w:rPr>
      </w:pPr>
      <w:r w:rsidRPr="009E3246">
        <w:rPr>
          <w:rFonts w:eastAsia="Arial" w:cs="Arial"/>
          <w:b/>
          <w:bCs/>
          <w:szCs w:val="20"/>
        </w:rPr>
        <w:t>Managing transitions of care</w:t>
      </w:r>
    </w:p>
    <w:p w14:paraId="18AC1BAD" w14:textId="5FFB632C" w:rsidR="00273212" w:rsidRPr="009E3246" w:rsidRDefault="00112B84" w:rsidP="005379D0">
      <w:pPr>
        <w:numPr>
          <w:ilvl w:val="1"/>
          <w:numId w:val="29"/>
        </w:numPr>
        <w:rPr>
          <w:rFonts w:eastAsia="SimSun" w:cs="Arial"/>
          <w:szCs w:val="20"/>
        </w:rPr>
      </w:pPr>
      <w:r w:rsidRPr="009E3246">
        <w:rPr>
          <w:rFonts w:eastAsia="Calibri" w:cs="Arial"/>
          <w:szCs w:val="20"/>
        </w:rPr>
        <w:t>a</w:t>
      </w:r>
      <w:r w:rsidR="00273212" w:rsidRPr="009E3246">
        <w:rPr>
          <w:rFonts w:eastAsia="Calibri" w:cs="Arial"/>
          <w:szCs w:val="20"/>
        </w:rPr>
        <w:t>ssigning a</w:t>
      </w:r>
      <w:r w:rsidR="000D6529" w:rsidRPr="009E3246">
        <w:rPr>
          <w:rFonts w:eastAsia="Calibri" w:cs="Arial"/>
          <w:szCs w:val="20"/>
        </w:rPr>
        <w:t xml:space="preserve"> registered nurse</w:t>
      </w:r>
      <w:r w:rsidR="00273212" w:rsidRPr="009E3246">
        <w:rPr>
          <w:rFonts w:eastAsia="Calibri" w:cs="Arial"/>
          <w:szCs w:val="20"/>
        </w:rPr>
        <w:t xml:space="preserve"> </w:t>
      </w:r>
      <w:r w:rsidR="000D6529" w:rsidRPr="009E3246">
        <w:rPr>
          <w:rFonts w:eastAsia="Calibri" w:cs="Arial"/>
          <w:szCs w:val="20"/>
        </w:rPr>
        <w:t>(</w:t>
      </w:r>
      <w:r w:rsidR="00273212" w:rsidRPr="009E3246">
        <w:rPr>
          <w:rFonts w:eastAsia="Calibri" w:cs="Arial"/>
          <w:szCs w:val="20"/>
        </w:rPr>
        <w:t>RN</w:t>
      </w:r>
      <w:r w:rsidR="000D6529" w:rsidRPr="009E3246">
        <w:rPr>
          <w:rFonts w:eastAsia="Calibri" w:cs="Arial"/>
          <w:szCs w:val="20"/>
        </w:rPr>
        <w:t>)</w:t>
      </w:r>
      <w:r w:rsidR="00273212" w:rsidRPr="009E3246">
        <w:rPr>
          <w:rFonts w:eastAsia="Calibri" w:cs="Arial"/>
          <w:szCs w:val="20"/>
        </w:rPr>
        <w:t xml:space="preserve"> to make the first outreach call to a hospital or emergency department where a member was admitted to increase the likelihood of a timely response</w:t>
      </w:r>
      <w:r w:rsidRPr="009E3246">
        <w:rPr>
          <w:rFonts w:eastAsia="Calibri" w:cs="Arial"/>
          <w:szCs w:val="20"/>
        </w:rPr>
        <w:t>;</w:t>
      </w:r>
    </w:p>
    <w:p w14:paraId="1DAE71A6" w14:textId="0A13D6AC" w:rsidR="00273212" w:rsidRPr="009E3246" w:rsidRDefault="00112B84" w:rsidP="005379D0">
      <w:pPr>
        <w:numPr>
          <w:ilvl w:val="1"/>
          <w:numId w:val="29"/>
        </w:numPr>
        <w:rPr>
          <w:rFonts w:eastAsia="SimSun" w:cs="Arial"/>
          <w:szCs w:val="20"/>
        </w:rPr>
      </w:pPr>
      <w:r w:rsidRPr="009E3246">
        <w:rPr>
          <w:rFonts w:eastAsia="Calibri" w:cs="Arial"/>
          <w:szCs w:val="20"/>
        </w:rPr>
        <w:t>e</w:t>
      </w:r>
      <w:r w:rsidR="00273212" w:rsidRPr="009E3246">
        <w:rPr>
          <w:rFonts w:eastAsia="Calibri" w:cs="Arial"/>
          <w:szCs w:val="20"/>
        </w:rPr>
        <w:t>stablishing a key point of contact at hospital units that CP staff can call to improve coordination of member transitions and gather details about the member’s discharge</w:t>
      </w:r>
      <w:r w:rsidRPr="009E3246">
        <w:rPr>
          <w:rFonts w:eastAsia="Calibri" w:cs="Arial"/>
          <w:szCs w:val="20"/>
        </w:rPr>
        <w:t>;</w:t>
      </w:r>
      <w:r w:rsidR="00273212" w:rsidRPr="009E3246">
        <w:rPr>
          <w:rFonts w:eastAsia="Calibri" w:cs="Arial"/>
          <w:szCs w:val="20"/>
        </w:rPr>
        <w:t xml:space="preserve"> </w:t>
      </w:r>
    </w:p>
    <w:p w14:paraId="484AB0D1" w14:textId="693C4CCF" w:rsidR="00273212" w:rsidRPr="009E3246" w:rsidRDefault="00112B84" w:rsidP="005379D0">
      <w:pPr>
        <w:numPr>
          <w:ilvl w:val="1"/>
          <w:numId w:val="29"/>
        </w:numPr>
        <w:rPr>
          <w:rFonts w:eastAsia="Calibri" w:cs="Arial"/>
          <w:szCs w:val="20"/>
        </w:rPr>
      </w:pPr>
      <w:r w:rsidRPr="009E3246">
        <w:rPr>
          <w:rFonts w:eastAsia="Calibri" w:cs="Arial"/>
          <w:szCs w:val="20"/>
        </w:rPr>
        <w:t>m</w:t>
      </w:r>
      <w:r w:rsidR="00273212" w:rsidRPr="009E3246">
        <w:rPr>
          <w:rFonts w:eastAsia="Calibri" w:cs="Arial"/>
          <w:szCs w:val="20"/>
        </w:rPr>
        <w:t>eeting an enrollee in person once care coordinators receive alerts that they were admitted</w:t>
      </w:r>
      <w:r w:rsidRPr="009E3246">
        <w:rPr>
          <w:rFonts w:eastAsia="Calibri" w:cs="Arial"/>
          <w:szCs w:val="20"/>
        </w:rPr>
        <w:t>;</w:t>
      </w:r>
      <w:r w:rsidR="00273212" w:rsidRPr="009E3246">
        <w:rPr>
          <w:rFonts w:eastAsia="Calibri" w:cs="Arial"/>
          <w:szCs w:val="20"/>
        </w:rPr>
        <w:t xml:space="preserve"> </w:t>
      </w:r>
    </w:p>
    <w:p w14:paraId="746E0EA6" w14:textId="119B5736" w:rsidR="00273212" w:rsidRPr="009E3246" w:rsidRDefault="00112B84" w:rsidP="005379D0">
      <w:pPr>
        <w:numPr>
          <w:ilvl w:val="1"/>
          <w:numId w:val="29"/>
        </w:numPr>
        <w:rPr>
          <w:rFonts w:eastAsia="SimSun" w:cs="Arial"/>
          <w:szCs w:val="20"/>
        </w:rPr>
      </w:pPr>
      <w:r w:rsidRPr="009E3246">
        <w:rPr>
          <w:rFonts w:eastAsia="Calibri" w:cs="Arial"/>
          <w:szCs w:val="20"/>
        </w:rPr>
        <w:t>v</w:t>
      </w:r>
      <w:r w:rsidR="00273212" w:rsidRPr="009E3246">
        <w:rPr>
          <w:rFonts w:eastAsia="Calibri" w:cs="Arial"/>
          <w:szCs w:val="20"/>
        </w:rPr>
        <w:t>isiting detox facilities and other relevant programs not included in automated alert systems to monitor for recent member discharges</w:t>
      </w:r>
      <w:r w:rsidR="00273212" w:rsidRPr="009E3246">
        <w:rPr>
          <w:rFonts w:eastAsia="Calibri" w:cs="Arial"/>
          <w:szCs w:val="20"/>
          <w:vertAlign w:val="superscript"/>
        </w:rPr>
        <w:footnoteReference w:id="11"/>
      </w:r>
      <w:r w:rsidRPr="009E3246">
        <w:rPr>
          <w:rFonts w:eastAsia="Calibri" w:cs="Arial"/>
          <w:szCs w:val="20"/>
        </w:rPr>
        <w:t>;</w:t>
      </w:r>
      <w:r w:rsidR="00273212" w:rsidRPr="009E3246">
        <w:rPr>
          <w:rFonts w:eastAsia="Calibri" w:cs="Arial"/>
          <w:szCs w:val="20"/>
        </w:rPr>
        <w:t xml:space="preserve"> </w:t>
      </w:r>
    </w:p>
    <w:p w14:paraId="3D34F682" w14:textId="184C15B0" w:rsidR="00273212" w:rsidRPr="009E3246" w:rsidRDefault="00112B84" w:rsidP="005379D0">
      <w:pPr>
        <w:numPr>
          <w:ilvl w:val="1"/>
          <w:numId w:val="29"/>
        </w:numPr>
        <w:rPr>
          <w:rFonts w:eastAsia="SimSun" w:cs="Arial"/>
          <w:szCs w:val="20"/>
        </w:rPr>
      </w:pPr>
      <w:r w:rsidRPr="009E3246">
        <w:rPr>
          <w:rFonts w:eastAsia="Calibri" w:cs="Arial"/>
          <w:szCs w:val="20"/>
        </w:rPr>
        <w:t>e</w:t>
      </w:r>
      <w:r w:rsidR="00273212" w:rsidRPr="009E3246">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9E3246">
        <w:rPr>
          <w:rFonts w:eastAsia="Calibri" w:cs="Arial"/>
          <w:szCs w:val="20"/>
        </w:rPr>
        <w:t>; and</w:t>
      </w:r>
      <w:r w:rsidR="00273212" w:rsidRPr="009E3246">
        <w:rPr>
          <w:rFonts w:eastAsia="Calibri" w:cs="Arial"/>
          <w:szCs w:val="20"/>
        </w:rPr>
        <w:t xml:space="preserve"> </w:t>
      </w:r>
    </w:p>
    <w:p w14:paraId="33E1AAF9" w14:textId="3039C09A" w:rsidR="00273212" w:rsidRPr="009E3246" w:rsidRDefault="00112B84" w:rsidP="005379D0">
      <w:pPr>
        <w:numPr>
          <w:ilvl w:val="1"/>
          <w:numId w:val="29"/>
        </w:numPr>
        <w:rPr>
          <w:rFonts w:eastAsia="SimSun" w:cs="Arial"/>
          <w:szCs w:val="20"/>
        </w:rPr>
      </w:pPr>
      <w:r w:rsidRPr="009E3246">
        <w:rPr>
          <w:rFonts w:eastAsia="Calibri" w:cs="Arial"/>
          <w:szCs w:val="20"/>
        </w:rPr>
        <w:t>h</w:t>
      </w:r>
      <w:r w:rsidR="00273212" w:rsidRPr="009E3246">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9E3246" w:rsidRDefault="00273212" w:rsidP="005379D0">
      <w:pPr>
        <w:numPr>
          <w:ilvl w:val="0"/>
          <w:numId w:val="13"/>
        </w:numPr>
        <w:rPr>
          <w:rFonts w:eastAsia="Arial" w:cs="Arial"/>
          <w:b/>
          <w:bCs/>
          <w:szCs w:val="20"/>
        </w:rPr>
      </w:pPr>
      <w:r w:rsidRPr="009E3246">
        <w:rPr>
          <w:rFonts w:eastAsia="Arial" w:cs="Arial"/>
          <w:b/>
          <w:bCs/>
          <w:szCs w:val="20"/>
        </w:rPr>
        <w:t xml:space="preserve">Improving </w:t>
      </w:r>
      <w:r w:rsidR="005379D0" w:rsidRPr="009E3246">
        <w:rPr>
          <w:rFonts w:eastAsia="Arial" w:cs="Arial"/>
          <w:b/>
          <w:bCs/>
          <w:szCs w:val="20"/>
        </w:rPr>
        <w:t>m</w:t>
      </w:r>
      <w:r w:rsidRPr="009E3246">
        <w:rPr>
          <w:rFonts w:eastAsia="Arial" w:cs="Arial"/>
          <w:b/>
          <w:bCs/>
          <w:szCs w:val="20"/>
        </w:rPr>
        <w:t xml:space="preserve">embers’ </w:t>
      </w:r>
      <w:r w:rsidR="005379D0" w:rsidRPr="009E3246">
        <w:rPr>
          <w:rFonts w:eastAsia="Arial" w:cs="Arial"/>
          <w:b/>
          <w:bCs/>
          <w:szCs w:val="20"/>
        </w:rPr>
        <w:t>h</w:t>
      </w:r>
      <w:r w:rsidRPr="009E3246">
        <w:rPr>
          <w:rFonts w:eastAsia="Arial" w:cs="Arial"/>
          <w:b/>
          <w:bCs/>
          <w:szCs w:val="20"/>
        </w:rPr>
        <w:t xml:space="preserve">ealth and </w:t>
      </w:r>
      <w:r w:rsidR="005379D0" w:rsidRPr="009E3246">
        <w:rPr>
          <w:rFonts w:eastAsia="Arial" w:cs="Arial"/>
          <w:b/>
          <w:bCs/>
          <w:szCs w:val="20"/>
        </w:rPr>
        <w:t>w</w:t>
      </w:r>
      <w:r w:rsidRPr="009E3246">
        <w:rPr>
          <w:rFonts w:eastAsia="Arial" w:cs="Arial"/>
          <w:b/>
          <w:bCs/>
          <w:szCs w:val="20"/>
        </w:rPr>
        <w:t>ellness</w:t>
      </w:r>
    </w:p>
    <w:p w14:paraId="1C380608" w14:textId="2E69C32C" w:rsidR="00273212" w:rsidRPr="009E3246" w:rsidRDefault="00112B84" w:rsidP="005379D0">
      <w:pPr>
        <w:numPr>
          <w:ilvl w:val="1"/>
          <w:numId w:val="29"/>
        </w:numPr>
        <w:rPr>
          <w:rFonts w:eastAsia="SimSun" w:cs="Arial"/>
          <w:szCs w:val="20"/>
        </w:rPr>
      </w:pPr>
      <w:r w:rsidRPr="009E3246">
        <w:rPr>
          <w:rFonts w:eastAsia="Calibri" w:cs="Arial"/>
          <w:szCs w:val="20"/>
        </w:rPr>
        <w:t>a</w:t>
      </w:r>
      <w:r w:rsidR="00273212" w:rsidRPr="009E3246">
        <w:rPr>
          <w:rFonts w:eastAsia="Calibri" w:cs="Arial"/>
          <w:szCs w:val="20"/>
        </w:rPr>
        <w:t>llowing PCPs or other providers to access referrals through a centralized hub powered by the care management platform</w:t>
      </w:r>
      <w:r w:rsidRPr="009E3246">
        <w:rPr>
          <w:rFonts w:eastAsia="Calibri" w:cs="Arial"/>
          <w:szCs w:val="20"/>
        </w:rPr>
        <w:t>;</w:t>
      </w:r>
    </w:p>
    <w:p w14:paraId="2C4C2D1C" w14:textId="299F5E46" w:rsidR="00273212" w:rsidRPr="009E3246" w:rsidRDefault="00112B84" w:rsidP="005379D0">
      <w:pPr>
        <w:numPr>
          <w:ilvl w:val="1"/>
          <w:numId w:val="29"/>
        </w:numPr>
        <w:rPr>
          <w:rFonts w:eastAsia="SimSun" w:cs="Arial"/>
          <w:szCs w:val="20"/>
        </w:rPr>
      </w:pPr>
      <w:r w:rsidRPr="009E3246">
        <w:rPr>
          <w:rFonts w:eastAsia="Calibri" w:cs="Arial"/>
          <w:szCs w:val="20"/>
        </w:rPr>
        <w:t>n</w:t>
      </w:r>
      <w:r w:rsidR="00273212" w:rsidRPr="009E3246">
        <w:rPr>
          <w:rFonts w:eastAsia="Calibri" w:cs="Arial"/>
          <w:szCs w:val="20"/>
        </w:rPr>
        <w:t>egotiating reduced or no-cost arrangements with community-based resources such as farmers markets and gyms</w:t>
      </w:r>
      <w:r w:rsidRPr="009E3246">
        <w:rPr>
          <w:rFonts w:eastAsia="Calibri" w:cs="Arial"/>
          <w:szCs w:val="20"/>
        </w:rPr>
        <w:t>; and</w:t>
      </w:r>
    </w:p>
    <w:p w14:paraId="016B5A9A" w14:textId="73778B01" w:rsidR="00273212" w:rsidRPr="009E3246" w:rsidRDefault="00112B84" w:rsidP="005379D0">
      <w:pPr>
        <w:numPr>
          <w:ilvl w:val="1"/>
          <w:numId w:val="29"/>
        </w:numPr>
        <w:rPr>
          <w:rFonts w:eastAsia="SimSun" w:cs="Arial"/>
          <w:szCs w:val="20"/>
        </w:rPr>
      </w:pPr>
      <w:r w:rsidRPr="009E3246">
        <w:rPr>
          <w:rFonts w:eastAsia="Calibri" w:cs="Arial"/>
          <w:szCs w:val="20"/>
        </w:rPr>
        <w:t>c</w:t>
      </w:r>
      <w:r w:rsidR="00273212" w:rsidRPr="009E3246">
        <w:rPr>
          <w:rFonts w:eastAsia="Calibri" w:cs="Arial"/>
          <w:szCs w:val="20"/>
        </w:rPr>
        <w:t xml:space="preserve">ontracting with national databases for community resources to develop a library of available supports. </w:t>
      </w:r>
    </w:p>
    <w:p w14:paraId="0E7F67BE" w14:textId="6DBC4D02" w:rsidR="00273212" w:rsidRPr="009E3246" w:rsidRDefault="00273212" w:rsidP="005379D0">
      <w:pPr>
        <w:numPr>
          <w:ilvl w:val="0"/>
          <w:numId w:val="13"/>
        </w:numPr>
        <w:rPr>
          <w:rFonts w:eastAsia="Arial" w:cs="Arial"/>
          <w:b/>
          <w:bCs/>
          <w:szCs w:val="20"/>
        </w:rPr>
      </w:pPr>
      <w:r w:rsidRPr="009E3246">
        <w:rPr>
          <w:rFonts w:eastAsia="Arial" w:cs="Arial"/>
          <w:b/>
          <w:bCs/>
          <w:szCs w:val="20"/>
        </w:rPr>
        <w:t xml:space="preserve">Continuous </w:t>
      </w:r>
      <w:r w:rsidR="005379D0" w:rsidRPr="009E3246">
        <w:rPr>
          <w:rFonts w:eastAsia="Arial" w:cs="Arial"/>
          <w:b/>
          <w:bCs/>
          <w:szCs w:val="20"/>
        </w:rPr>
        <w:t>q</w:t>
      </w:r>
      <w:r w:rsidRPr="009E3246">
        <w:rPr>
          <w:rFonts w:eastAsia="Arial" w:cs="Arial"/>
          <w:b/>
          <w:bCs/>
          <w:szCs w:val="20"/>
        </w:rPr>
        <w:t xml:space="preserve">uality </w:t>
      </w:r>
      <w:r w:rsidR="005379D0" w:rsidRPr="009E3246">
        <w:rPr>
          <w:rFonts w:eastAsia="Arial" w:cs="Arial"/>
          <w:b/>
          <w:bCs/>
          <w:szCs w:val="20"/>
        </w:rPr>
        <w:t>i</w:t>
      </w:r>
      <w:r w:rsidRPr="009E3246">
        <w:rPr>
          <w:rFonts w:eastAsia="Arial" w:cs="Arial"/>
          <w:b/>
          <w:bCs/>
          <w:szCs w:val="20"/>
        </w:rPr>
        <w:t>mprovement</w:t>
      </w:r>
    </w:p>
    <w:p w14:paraId="48BB946E" w14:textId="61395ACA" w:rsidR="00273212" w:rsidRPr="009E3246" w:rsidRDefault="00112B84" w:rsidP="005379D0">
      <w:pPr>
        <w:numPr>
          <w:ilvl w:val="1"/>
          <w:numId w:val="29"/>
        </w:numPr>
        <w:rPr>
          <w:rFonts w:eastAsia="SimSun" w:cs="Arial"/>
          <w:szCs w:val="20"/>
        </w:rPr>
      </w:pPr>
      <w:r w:rsidRPr="009E3246">
        <w:rPr>
          <w:rFonts w:eastAsia="Calibri" w:cs="Arial"/>
          <w:szCs w:val="20"/>
        </w:rPr>
        <w:t>p</w:t>
      </w:r>
      <w:r w:rsidR="00273212" w:rsidRPr="009E3246">
        <w:rPr>
          <w:rFonts w:eastAsia="Calibri" w:cs="Arial"/>
          <w:szCs w:val="20"/>
        </w:rPr>
        <w:t>roviding a “Passport to Health” to members that contains health and emergency contact information and serves as the member’s advance directive in healthcare emergencies and transitions of care</w:t>
      </w:r>
      <w:r w:rsidRPr="009E3246">
        <w:rPr>
          <w:rFonts w:eastAsia="Calibri" w:cs="Arial"/>
          <w:szCs w:val="20"/>
        </w:rPr>
        <w:t>;</w:t>
      </w:r>
      <w:r w:rsidR="00273212" w:rsidRPr="009E3246">
        <w:rPr>
          <w:rFonts w:eastAsia="Calibri" w:cs="Arial"/>
          <w:szCs w:val="20"/>
        </w:rPr>
        <w:t xml:space="preserve"> </w:t>
      </w:r>
    </w:p>
    <w:p w14:paraId="5F3A0BF9" w14:textId="36BEA7C1" w:rsidR="00273212" w:rsidRPr="009E3246" w:rsidRDefault="00112B84" w:rsidP="005379D0">
      <w:pPr>
        <w:numPr>
          <w:ilvl w:val="1"/>
          <w:numId w:val="29"/>
        </w:numPr>
        <w:rPr>
          <w:rFonts w:eastAsia="SimSun" w:cs="Arial"/>
          <w:szCs w:val="20"/>
        </w:rPr>
      </w:pPr>
      <w:r w:rsidRPr="009E3246">
        <w:rPr>
          <w:rFonts w:eastAsia="Calibri" w:cs="Arial"/>
          <w:szCs w:val="20"/>
        </w:rPr>
        <w:t>a</w:t>
      </w:r>
      <w:r w:rsidR="00273212" w:rsidRPr="009E3246">
        <w:rPr>
          <w:rFonts w:eastAsia="Calibri" w:cs="Arial"/>
          <w:szCs w:val="20"/>
        </w:rPr>
        <w:t>dministering standardized surveys at least annually to assess member satisfaction such as the Mental Health Statistics Improvement Program Survey</w:t>
      </w:r>
      <w:r w:rsidRPr="009E3246">
        <w:rPr>
          <w:rFonts w:eastAsia="Calibri" w:cs="Arial"/>
          <w:szCs w:val="20"/>
        </w:rPr>
        <w:t>;</w:t>
      </w:r>
      <w:r w:rsidR="00273212" w:rsidRPr="009E3246">
        <w:rPr>
          <w:rFonts w:eastAsia="Calibri" w:cs="Arial"/>
          <w:szCs w:val="20"/>
        </w:rPr>
        <w:t xml:space="preserve"> </w:t>
      </w:r>
    </w:p>
    <w:p w14:paraId="50EA470B" w14:textId="3BD3B4B6" w:rsidR="00273212" w:rsidRPr="009E3246" w:rsidRDefault="00112B84" w:rsidP="005379D0">
      <w:pPr>
        <w:numPr>
          <w:ilvl w:val="1"/>
          <w:numId w:val="29"/>
        </w:numPr>
        <w:rPr>
          <w:rFonts w:eastAsia="SimSun" w:cs="Arial"/>
          <w:szCs w:val="20"/>
        </w:rPr>
      </w:pPr>
      <w:r w:rsidRPr="009E3246">
        <w:rPr>
          <w:rFonts w:eastAsia="Arial" w:cs="Arial"/>
          <w:szCs w:val="20"/>
        </w:rPr>
        <w:t>s</w:t>
      </w:r>
      <w:r w:rsidR="00273212" w:rsidRPr="009E3246">
        <w:rPr>
          <w:rFonts w:eastAsia="Arial" w:cs="Arial"/>
          <w:szCs w:val="20"/>
        </w:rPr>
        <w:t>cheduling regular meetings to disseminate best practices related to key quality measures to all CP staff</w:t>
      </w:r>
      <w:r w:rsidRPr="009E3246">
        <w:rPr>
          <w:rFonts w:eastAsia="Arial" w:cs="Arial"/>
          <w:szCs w:val="20"/>
        </w:rPr>
        <w:t>;</w:t>
      </w:r>
      <w:r w:rsidR="00273212" w:rsidRPr="009E3246">
        <w:rPr>
          <w:rFonts w:eastAsia="Arial" w:cs="Arial"/>
          <w:szCs w:val="20"/>
        </w:rPr>
        <w:t xml:space="preserve"> </w:t>
      </w:r>
      <w:r w:rsidRPr="009E3246">
        <w:rPr>
          <w:rFonts w:eastAsia="Arial" w:cs="Arial"/>
          <w:szCs w:val="20"/>
        </w:rPr>
        <w:t>and</w:t>
      </w:r>
    </w:p>
    <w:p w14:paraId="46B446F0" w14:textId="5CF872A4" w:rsidR="00273212" w:rsidRPr="009E3246" w:rsidRDefault="00112B84" w:rsidP="005379D0">
      <w:pPr>
        <w:numPr>
          <w:ilvl w:val="1"/>
          <w:numId w:val="29"/>
        </w:numPr>
        <w:rPr>
          <w:rFonts w:eastAsia="SimSun" w:cs="Arial"/>
          <w:szCs w:val="20"/>
        </w:rPr>
      </w:pPr>
      <w:r w:rsidRPr="009E3246">
        <w:rPr>
          <w:rFonts w:eastAsia="Arial" w:cs="Arial"/>
          <w:szCs w:val="20"/>
        </w:rPr>
        <w:t>c</w:t>
      </w:r>
      <w:r w:rsidR="00273212" w:rsidRPr="009E3246">
        <w:rPr>
          <w:rFonts w:eastAsia="Arial" w:cs="Arial"/>
          <w:szCs w:val="20"/>
        </w:rPr>
        <w:t>reating materials such as posters and checklists that define best practices and providing implementation guidance to staff.</w:t>
      </w:r>
    </w:p>
    <w:p w14:paraId="44F6EF0C" w14:textId="2493F352" w:rsidR="00E80B01" w:rsidRPr="009E3246" w:rsidRDefault="008D26A1" w:rsidP="008D2FA1">
      <w:pPr>
        <w:pStyle w:val="Heading2"/>
        <w:spacing w:before="0" w:after="160" w:line="259" w:lineRule="auto"/>
        <w:rPr>
          <w:color w:val="auto"/>
        </w:rPr>
      </w:pPr>
      <w:bookmarkStart w:id="97" w:name="_Toc39068514"/>
      <w:bookmarkStart w:id="98" w:name="_Toc57738122"/>
      <w:bookmarkEnd w:id="94"/>
      <w:r w:rsidRPr="009E3246">
        <w:rPr>
          <w:color w:val="auto"/>
        </w:rPr>
        <w:lastRenderedPageBreak/>
        <w:t>Overall Findings and Recommendations</w:t>
      </w:r>
      <w:bookmarkEnd w:id="95"/>
      <w:bookmarkEnd w:id="96"/>
      <w:bookmarkEnd w:id="97"/>
      <w:bookmarkEnd w:id="98"/>
    </w:p>
    <w:p w14:paraId="5CC3C8A5" w14:textId="04694832" w:rsidR="00645BE9" w:rsidRPr="009E3246" w:rsidRDefault="00645BE9" w:rsidP="00645BE9">
      <w:r w:rsidRPr="009E3246">
        <w:t xml:space="preserve">The IA finds that </w:t>
      </w:r>
      <w:r w:rsidR="003E6AE8" w:rsidRPr="009E3246">
        <w:t>NRLP</w:t>
      </w:r>
      <w:r w:rsidRPr="009E3246">
        <w:t xml:space="preserve"> is On track</w:t>
      </w:r>
      <w:r w:rsidR="00A27C97">
        <w:t xml:space="preserve"> or On track with limited recommendations</w:t>
      </w:r>
      <w:r w:rsidRPr="009E3246">
        <w:t xml:space="preserve"> across all </w:t>
      </w:r>
      <w:r w:rsidR="001A7D3B" w:rsidRPr="009E3246">
        <w:t>five</w:t>
      </w:r>
      <w:r w:rsidRPr="009E3246">
        <w:t xml:space="preserve"> focus areas of progress under assessment at the midpoint of the DSRIP </w:t>
      </w:r>
      <w:r w:rsidR="005543AC" w:rsidRPr="009E3246">
        <w:t>Demonstration</w:t>
      </w:r>
      <w:r w:rsidRPr="009E3246">
        <w:t>. No recommendations are provided in the following focus areas:</w:t>
      </w:r>
    </w:p>
    <w:p w14:paraId="5DF54286" w14:textId="77777777" w:rsidR="00645BE9" w:rsidRPr="009E3246" w:rsidRDefault="00645BE9" w:rsidP="005379D0">
      <w:pPr>
        <w:numPr>
          <w:ilvl w:val="0"/>
          <w:numId w:val="7"/>
        </w:numPr>
      </w:pPr>
      <w:r w:rsidRPr="009E3246">
        <w:t>Organizational Structure and Engagement</w:t>
      </w:r>
    </w:p>
    <w:p w14:paraId="1157D8C2" w14:textId="03D5EF52" w:rsidR="00645BE9" w:rsidRPr="009E3246" w:rsidRDefault="00645BE9" w:rsidP="00645BE9">
      <w:r w:rsidRPr="009E3246">
        <w:t xml:space="preserve">The IA </w:t>
      </w:r>
      <w:r w:rsidR="00033DF0">
        <w:t>encourages</w:t>
      </w:r>
      <w:r w:rsidRPr="009E3246">
        <w:t xml:space="preserve"> </w:t>
      </w:r>
      <w:r w:rsidR="002F6098">
        <w:rPr>
          <w:rFonts w:asciiTheme="minorHAnsi" w:hAnsiTheme="minorHAnsi" w:cstheme="minorHAnsi"/>
          <w:szCs w:val="20"/>
        </w:rPr>
        <w:t>NRLP</w:t>
      </w:r>
      <w:r w:rsidR="002F6098">
        <w:t xml:space="preserve"> </w:t>
      </w:r>
      <w:r w:rsidR="00033DF0">
        <w:t xml:space="preserve">to </w:t>
      </w:r>
      <w:r w:rsidRPr="009E3246">
        <w:t>review its practices in the following aspects of the focus areas, for which the IA did not identify sufficient documentation to assess or confirm progress:</w:t>
      </w:r>
    </w:p>
    <w:p w14:paraId="72234C56" w14:textId="10E21CA0" w:rsidR="00645BE9" w:rsidRPr="009E3246" w:rsidRDefault="00E97CA2" w:rsidP="00645BE9">
      <w:pPr>
        <w:rPr>
          <w:b/>
          <w:i/>
          <w:iCs/>
        </w:rPr>
      </w:pPr>
      <w:r w:rsidRPr="009E3246">
        <w:rPr>
          <w:b/>
          <w:i/>
          <w:iCs/>
        </w:rPr>
        <w:t>Integration of Systems and Processes</w:t>
      </w:r>
    </w:p>
    <w:p w14:paraId="38D7AF7E" w14:textId="77777777" w:rsidR="00E116F8" w:rsidRPr="009E3246" w:rsidRDefault="00E116F8" w:rsidP="00E116F8">
      <w:pPr>
        <w:numPr>
          <w:ilvl w:val="0"/>
          <w:numId w:val="6"/>
        </w:numPr>
        <w:ind w:left="720"/>
        <w:textAlignment w:val="baseline"/>
        <w:rPr>
          <w:rFonts w:asciiTheme="minorHAnsi" w:eastAsiaTheme="majorEastAsia" w:hAnsiTheme="minorHAnsi" w:cstheme="minorHAnsi"/>
          <w:szCs w:val="20"/>
        </w:rPr>
      </w:pPr>
      <w:bookmarkStart w:id="99" w:name="_Toc46327352"/>
      <w:r w:rsidRPr="009E3246">
        <w:rPr>
          <w:rFonts w:asciiTheme="minorHAnsi" w:eastAsiaTheme="majorEastAsia" w:hAnsiTheme="minorHAnsi" w:cstheme="minorHAnsi"/>
          <w:szCs w:val="20"/>
        </w:rPr>
        <w:t>dedicating staff resources for the timely, usually daily, review of ACO/MCO referral files to assist with outreach and engagement efforts.</w:t>
      </w:r>
    </w:p>
    <w:p w14:paraId="45744146" w14:textId="77777777" w:rsidR="00E116F8" w:rsidRPr="009E3246" w:rsidRDefault="00E116F8" w:rsidP="00E116F8">
      <w:pPr>
        <w:numPr>
          <w:ilvl w:val="0"/>
          <w:numId w:val="6"/>
        </w:numPr>
        <w:ind w:left="720"/>
        <w:textAlignment w:val="baseline"/>
        <w:rPr>
          <w:rFonts w:asciiTheme="minorHAnsi" w:eastAsiaTheme="majorEastAsia" w:hAnsiTheme="minorHAnsi" w:cstheme="minorHAnsi"/>
          <w:szCs w:val="20"/>
        </w:rPr>
      </w:pPr>
      <w:r w:rsidRPr="009E3246">
        <w:rPr>
          <w:rFonts w:asciiTheme="minorHAnsi" w:eastAsiaTheme="majorEastAsia" w:hAnsiTheme="minorHAnsi" w:cstheme="minorHAnsi"/>
          <w:szCs w:val="20"/>
        </w:rPr>
        <w:t>developing data-driven QI initiatives to track and improve member engagement.</w:t>
      </w:r>
    </w:p>
    <w:p w14:paraId="1B172F11" w14:textId="475D8E9B" w:rsidR="00E116F8" w:rsidRPr="009E3246" w:rsidRDefault="00E116F8" w:rsidP="00645BE9">
      <w:pPr>
        <w:rPr>
          <w:b/>
          <w:i/>
          <w:iCs/>
        </w:rPr>
      </w:pPr>
      <w:r w:rsidRPr="009E3246">
        <w:rPr>
          <w:b/>
          <w:i/>
          <w:iCs/>
        </w:rPr>
        <w:t>Workforce Development</w:t>
      </w:r>
    </w:p>
    <w:p w14:paraId="6B34A892" w14:textId="0805E02C" w:rsidR="00E116F8" w:rsidRPr="009E3246" w:rsidRDefault="00E116F8" w:rsidP="00E116F8">
      <w:pPr>
        <w:pStyle w:val="paragraph"/>
        <w:numPr>
          <w:ilvl w:val="0"/>
          <w:numId w:val="6"/>
        </w:numPr>
        <w:spacing w:before="0" w:beforeAutospacing="0" w:after="160" w:afterAutospacing="0" w:line="259" w:lineRule="auto"/>
        <w:ind w:left="720"/>
        <w:textAlignment w:val="baseline"/>
        <w:rPr>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employing tactics to increase diversity in the workplace.</w:t>
      </w:r>
    </w:p>
    <w:p w14:paraId="2A18C09C" w14:textId="0DE1661D" w:rsidR="00645BE9" w:rsidRPr="009E3246" w:rsidRDefault="00645BE9" w:rsidP="00645BE9">
      <w:pPr>
        <w:rPr>
          <w:b/>
          <w:i/>
          <w:iCs/>
        </w:rPr>
      </w:pPr>
      <w:r w:rsidRPr="009E3246">
        <w:rPr>
          <w:b/>
          <w:i/>
          <w:iCs/>
        </w:rPr>
        <w:t>Health Information Technology and Exchange</w:t>
      </w:r>
      <w:bookmarkEnd w:id="99"/>
    </w:p>
    <w:p w14:paraId="6112D2CF" w14:textId="77777777" w:rsidR="00E116F8" w:rsidRPr="009E3246" w:rsidRDefault="00E116F8" w:rsidP="00E116F8">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100" w:name="_Toc46327353"/>
      <w:r w:rsidRPr="009E3246">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2A2E2F2F" w14:textId="77777777" w:rsidR="00E116F8" w:rsidRPr="009E3246" w:rsidRDefault="00E116F8" w:rsidP="00E116F8">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connecting to Mass HIway to improve coordination and delivery of care, avoid readmissions, and enhance communication among partners; and</w:t>
      </w:r>
    </w:p>
    <w:p w14:paraId="48D4EBB3" w14:textId="77777777" w:rsidR="00E116F8" w:rsidRPr="009E3246" w:rsidRDefault="00E116F8" w:rsidP="00E116F8">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convening a multidisciplinary team to develop a data dashboard that oversees documentation and performance on key quality metrics.</w:t>
      </w:r>
    </w:p>
    <w:p w14:paraId="6AB56987" w14:textId="1927E0E5" w:rsidR="00645BE9" w:rsidRPr="009E3246" w:rsidRDefault="00645BE9" w:rsidP="00645BE9">
      <w:pPr>
        <w:rPr>
          <w:b/>
          <w:i/>
          <w:iCs/>
        </w:rPr>
      </w:pPr>
      <w:r w:rsidRPr="009E3246">
        <w:rPr>
          <w:b/>
          <w:i/>
          <w:iCs/>
        </w:rPr>
        <w:t xml:space="preserve">Care </w:t>
      </w:r>
      <w:bookmarkEnd w:id="100"/>
      <w:r w:rsidR="00D80DE5" w:rsidRPr="009E3246">
        <w:rPr>
          <w:b/>
          <w:i/>
          <w:iCs/>
        </w:rPr>
        <w:t>Model</w:t>
      </w:r>
    </w:p>
    <w:p w14:paraId="13A7E8F2" w14:textId="77777777" w:rsidR="00E116F8" w:rsidRPr="009E3246" w:rsidRDefault="00E116F8" w:rsidP="00E116F8">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reviewing service offerings and assess member needs to ensure staff are providing services that are tailored to and reflective of the population racially, ethnically, and linguistically; and</w:t>
      </w:r>
    </w:p>
    <w:p w14:paraId="2BA03F9E" w14:textId="77777777" w:rsidR="00E116F8" w:rsidRPr="009E3246" w:rsidRDefault="00E116F8" w:rsidP="00E116F8">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9E3246">
        <w:rPr>
          <w:rStyle w:val="normaltextrun"/>
          <w:rFonts w:asciiTheme="minorHAnsi" w:eastAsiaTheme="majorEastAsia" w:hAnsiTheme="minorHAnsi" w:cstheme="minorHAnsi"/>
          <w:sz w:val="20"/>
          <w:szCs w:val="20"/>
        </w:rPr>
        <w:t>increasing standardization of processes for connecting members to social services where applicable.</w:t>
      </w:r>
    </w:p>
    <w:p w14:paraId="7C6212F1" w14:textId="689D1A0B" w:rsidR="00E80B01" w:rsidRPr="00C261AC" w:rsidRDefault="002F6098" w:rsidP="00645BE9">
      <w:r>
        <w:rPr>
          <w:rFonts w:asciiTheme="minorHAnsi" w:hAnsiTheme="minorHAnsi" w:cstheme="minorHAnsi"/>
          <w:szCs w:val="20"/>
        </w:rPr>
        <w:t>NRLP</w:t>
      </w:r>
      <w:r w:rsidRPr="009E3246">
        <w:t xml:space="preserve"> </w:t>
      </w:r>
      <w:r w:rsidR="00645BE9" w:rsidRPr="009E3246">
        <w:t>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rFonts w:hint="eastAsia"/>
          <w:color w:val="auto"/>
        </w:rPr>
      </w:pPr>
      <w:bookmarkStart w:id="101" w:name="_Toc57738123"/>
      <w:r w:rsidRPr="007E0E32">
        <w:rPr>
          <w:rFonts w:hint="eastAsia"/>
          <w:color w:val="auto"/>
        </w:rPr>
        <w:lastRenderedPageBreak/>
        <w:t>Appendix I: MassHealth DSRIP Logic Model</w:t>
      </w:r>
      <w:bookmarkEnd w:id="101"/>
    </w:p>
    <w:p w14:paraId="7C7A2718" w14:textId="00BDDBE7" w:rsidR="006E6AE0" w:rsidRPr="00C261AC" w:rsidRDefault="008B519C" w:rsidP="004D1870">
      <w:pPr>
        <w:sectPr w:rsidR="006E6AE0" w:rsidRPr="00C261AC" w:rsidSect="00925EE4">
          <w:footerReference w:type="first" r:id="rId21"/>
          <w:pgSz w:w="15840" w:h="12240" w:orient="landscape" w:code="1"/>
          <w:pgMar w:top="1440" w:right="1440" w:bottom="1440" w:left="1440" w:header="432" w:footer="432" w:gutter="0"/>
          <w:cols w:space="720"/>
          <w:titlePg/>
          <w:docGrid w:linePitch="272"/>
        </w:sectPr>
      </w:pPr>
      <w:r w:rsidRPr="00C261AC">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7E0E32" w:rsidRDefault="00B21333" w:rsidP="00E508BE">
      <w:pPr>
        <w:pStyle w:val="Heading1"/>
        <w:spacing w:before="0" w:after="160" w:line="259" w:lineRule="auto"/>
        <w:jc w:val="center"/>
        <w:rPr>
          <w:rFonts w:hint="eastAsia"/>
          <w:color w:val="auto"/>
        </w:rPr>
      </w:pPr>
      <w:bookmarkStart w:id="102" w:name="_Toc39068516"/>
      <w:bookmarkStart w:id="103" w:name="_Toc57738124"/>
      <w:r w:rsidRPr="007E0E32">
        <w:rPr>
          <w:rFonts w:hint="eastAsia"/>
          <w:color w:val="auto"/>
        </w:rPr>
        <w:lastRenderedPageBreak/>
        <w:t>Appendix II: Methodology</w:t>
      </w:r>
      <w:bookmarkEnd w:id="102"/>
      <w:bookmarkEnd w:id="103"/>
    </w:p>
    <w:p w14:paraId="330AA8CF" w14:textId="7B4E00C3" w:rsidR="00B21333" w:rsidRPr="007E0E32" w:rsidRDefault="00A50F57" w:rsidP="00E508BE">
      <w:pPr>
        <w:rPr>
          <w:rFonts w:cs="Arial"/>
          <w:szCs w:val="20"/>
        </w:rPr>
      </w:pPr>
      <w:r w:rsidRPr="007E0E32">
        <w:rPr>
          <w:rFonts w:cs="Arial"/>
          <w:szCs w:val="20"/>
        </w:rPr>
        <w:t xml:space="preserve">The Independent Assessor (IA) used participation plans, annual and semi-annual reports, and key informant interviews (KIIs) to assess progress of </w:t>
      </w:r>
      <w:r w:rsidR="00243A0E" w:rsidRPr="007E0E32">
        <w:rPr>
          <w:rFonts w:cs="Arial"/>
          <w:szCs w:val="20"/>
        </w:rPr>
        <w:t>Community Partners</w:t>
      </w:r>
      <w:r w:rsidRPr="007E0E32">
        <w:rPr>
          <w:rFonts w:cs="Arial"/>
          <w:szCs w:val="20"/>
        </w:rPr>
        <w:t xml:space="preserve"> (</w:t>
      </w:r>
      <w:r w:rsidR="00B54BDC" w:rsidRPr="007E0E32">
        <w:rPr>
          <w:rFonts w:cs="Arial"/>
          <w:szCs w:val="20"/>
        </w:rPr>
        <w:t>CP</w:t>
      </w:r>
      <w:r w:rsidRPr="007E0E32">
        <w:rPr>
          <w:rFonts w:cs="Arial"/>
          <w:szCs w:val="20"/>
        </w:rPr>
        <w:t xml:space="preserve">s) towards the goals of DSRIP during the time period covered by the MPA, July 1, 2017 through December 31, 2019. </w:t>
      </w:r>
      <w:r w:rsidR="00476C2A" w:rsidRPr="007E0E32">
        <w:rPr>
          <w:rFonts w:cs="Arial"/>
          <w:szCs w:val="20"/>
        </w:rPr>
        <w:t>Note that the CP program was implemented July 18, 2018.</w:t>
      </w:r>
    </w:p>
    <w:p w14:paraId="0639BB7F" w14:textId="0F0AE89C" w:rsidR="00215812" w:rsidRPr="007E0E32" w:rsidRDefault="00215812" w:rsidP="00215812">
      <w:pPr>
        <w:rPr>
          <w:rFonts w:cs="Arial"/>
          <w:szCs w:val="20"/>
        </w:rPr>
      </w:pPr>
      <w:r w:rsidRPr="007E0E32">
        <w:rPr>
          <w:rFonts w:cs="Arial"/>
          <w:szCs w:val="20"/>
        </w:rPr>
        <w:t xml:space="preserve">Progress was defined by the </w:t>
      </w:r>
      <w:r w:rsidR="00B54BDC" w:rsidRPr="007E0E32">
        <w:rPr>
          <w:rFonts w:cs="Arial"/>
          <w:szCs w:val="20"/>
        </w:rPr>
        <w:t>CP</w:t>
      </w:r>
      <w:r w:rsidRPr="007E0E32">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7E0E32">
        <w:rPr>
          <w:rFonts w:cs="Arial"/>
          <w:szCs w:val="20"/>
          <w:vertAlign w:val="superscript"/>
        </w:rPr>
        <w:footnoteReference w:id="12"/>
      </w:r>
      <w:r w:rsidRPr="007E0E32">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7E0E32">
          <w:rPr>
            <w:rStyle w:val="Hyperlink"/>
            <w:color w:val="auto"/>
          </w:rPr>
          <w:t>https://www.mass.gov/doc/ma-independent-evaluation-design-1-31-19-0/download</w:t>
        </w:r>
      </w:hyperlink>
      <w:r w:rsidRPr="007E0E32">
        <w:rPr>
          <w:rFonts w:cs="Arial"/>
          <w:szCs w:val="20"/>
        </w:rPr>
        <w:t xml:space="preserve">). </w:t>
      </w:r>
    </w:p>
    <w:p w14:paraId="6FDAB5B3" w14:textId="77777777" w:rsidR="00215812" w:rsidRPr="007E0E32" w:rsidRDefault="00215812" w:rsidP="00215812">
      <w:pPr>
        <w:rPr>
          <w:rFonts w:cs="Arial"/>
          <w:szCs w:val="20"/>
        </w:rPr>
      </w:pPr>
      <w:r w:rsidRPr="007E0E32">
        <w:rPr>
          <w:rFonts w:cs="Arial"/>
          <w:szCs w:val="20"/>
        </w:rPr>
        <w:t>The question addressed by this assessment is:</w:t>
      </w:r>
    </w:p>
    <w:p w14:paraId="34798791" w14:textId="7474367D" w:rsidR="00215812" w:rsidRPr="007E0E32" w:rsidRDefault="00215812" w:rsidP="00200C5E">
      <w:pPr>
        <w:ind w:left="360"/>
        <w:rPr>
          <w:rFonts w:cs="Arial"/>
          <w:i/>
          <w:iCs/>
          <w:szCs w:val="20"/>
        </w:rPr>
      </w:pPr>
      <w:r w:rsidRPr="007E0E32">
        <w:rPr>
          <w:rFonts w:cs="Arial"/>
          <w:i/>
          <w:iCs/>
          <w:szCs w:val="20"/>
        </w:rPr>
        <w:t xml:space="preserve">To what extent has the </w:t>
      </w:r>
      <w:r w:rsidR="00B54BDC" w:rsidRPr="007E0E32">
        <w:rPr>
          <w:rFonts w:cs="Arial"/>
          <w:i/>
          <w:iCs/>
          <w:szCs w:val="20"/>
        </w:rPr>
        <w:t>CP</w:t>
      </w:r>
      <w:r w:rsidRPr="007E0E32">
        <w:rPr>
          <w:rFonts w:cs="Arial"/>
          <w:i/>
          <w:iCs/>
          <w:szCs w:val="20"/>
        </w:rPr>
        <w:t xml:space="preserve"> taken organizational level actions, across </w:t>
      </w:r>
      <w:r w:rsidR="00243A0E" w:rsidRPr="007E0E32">
        <w:rPr>
          <w:rFonts w:cs="Arial"/>
          <w:i/>
          <w:iCs/>
          <w:szCs w:val="20"/>
        </w:rPr>
        <w:t xml:space="preserve">five </w:t>
      </w:r>
      <w:r w:rsidRPr="007E0E32">
        <w:rPr>
          <w:rFonts w:cs="Arial"/>
          <w:i/>
          <w:iCs/>
          <w:szCs w:val="20"/>
        </w:rPr>
        <w:t>areas of focus, to transform care delivery under an accountable and integrated care model?</w:t>
      </w:r>
    </w:p>
    <w:p w14:paraId="0DC51953" w14:textId="7E993330" w:rsidR="00B21333" w:rsidRPr="007E0E32" w:rsidRDefault="00B21333" w:rsidP="00E508BE">
      <w:pPr>
        <w:pStyle w:val="Heading2"/>
        <w:spacing w:before="0" w:after="160" w:line="259" w:lineRule="auto"/>
        <w:rPr>
          <w:color w:val="auto"/>
        </w:rPr>
      </w:pPr>
      <w:bookmarkStart w:id="104" w:name="_Toc39068517"/>
      <w:bookmarkStart w:id="105" w:name="_Toc57738125"/>
      <w:r w:rsidRPr="007E0E32">
        <w:rPr>
          <w:color w:val="auto"/>
        </w:rPr>
        <w:t>Data Sources</w:t>
      </w:r>
      <w:bookmarkEnd w:id="104"/>
      <w:bookmarkEnd w:id="105"/>
    </w:p>
    <w:p w14:paraId="5D693CE6" w14:textId="15935F91" w:rsidR="00B21333" w:rsidRPr="007E0E32" w:rsidRDefault="00B21333" w:rsidP="00E508BE">
      <w:pPr>
        <w:rPr>
          <w:rFonts w:cs="Arial"/>
          <w:szCs w:val="20"/>
        </w:rPr>
      </w:pPr>
      <w:r w:rsidRPr="007E0E32">
        <w:rPr>
          <w:rFonts w:cs="Arial"/>
          <w:szCs w:val="20"/>
        </w:rPr>
        <w:t xml:space="preserve">The MPA drew on multiple data sources to assess organizational performance in each focus area, including both historical data contained in the documents that </w:t>
      </w:r>
      <w:r w:rsidR="00B54BDC" w:rsidRPr="007E0E32">
        <w:rPr>
          <w:rFonts w:cs="Arial"/>
          <w:szCs w:val="20"/>
        </w:rPr>
        <w:t>CP</w:t>
      </w:r>
      <w:r w:rsidRPr="007E0E32">
        <w:rPr>
          <w:rFonts w:cs="Arial"/>
          <w:szCs w:val="20"/>
        </w:rPr>
        <w:t xml:space="preserve">s were required to submit to MassHealth, and newly collected data gathered by the IA and/or IE. The IA performed a desk review of documents that </w:t>
      </w:r>
      <w:r w:rsidR="00B54BDC" w:rsidRPr="007E0E32">
        <w:rPr>
          <w:rFonts w:cs="Arial"/>
          <w:szCs w:val="20"/>
        </w:rPr>
        <w:t>CP</w:t>
      </w:r>
      <w:r w:rsidRPr="007E0E32">
        <w:rPr>
          <w:rFonts w:cs="Arial"/>
          <w:szCs w:val="20"/>
        </w:rPr>
        <w:t xml:space="preserve">s were required to submit to MassHealth, including participation plans, annual and semi-annual reports. </w:t>
      </w:r>
      <w:r w:rsidR="00243A0E" w:rsidRPr="007E0E32">
        <w:rPr>
          <w:rFonts w:cs="Arial"/>
          <w:szCs w:val="20"/>
        </w:rPr>
        <w:t>The</w:t>
      </w:r>
      <w:r w:rsidRPr="007E0E32">
        <w:rPr>
          <w:rFonts w:cs="Arial"/>
          <w:szCs w:val="20"/>
        </w:rPr>
        <w:t xml:space="preserve"> IE developed a protocol for </w:t>
      </w:r>
      <w:r w:rsidR="00B54BDC" w:rsidRPr="007E0E32">
        <w:rPr>
          <w:rFonts w:cs="Arial"/>
          <w:szCs w:val="20"/>
        </w:rPr>
        <w:t>CP</w:t>
      </w:r>
      <w:r w:rsidRPr="007E0E32">
        <w:rPr>
          <w:rFonts w:cs="Arial"/>
          <w:szCs w:val="20"/>
        </w:rPr>
        <w:t xml:space="preserve"> Administrator KIIs, which were conducted jointly by the IA and the IE. </w:t>
      </w:r>
    </w:p>
    <w:p w14:paraId="295222CA" w14:textId="77777777" w:rsidR="00B21333" w:rsidRPr="007E0E32" w:rsidRDefault="00B21333" w:rsidP="00E508BE">
      <w:pPr>
        <w:rPr>
          <w:rFonts w:cs="Arial"/>
          <w:szCs w:val="20"/>
        </w:rPr>
      </w:pPr>
      <w:r w:rsidRPr="007E0E32">
        <w:rPr>
          <w:rFonts w:cs="Arial"/>
          <w:szCs w:val="20"/>
        </w:rPr>
        <w:t xml:space="preserve">List of MPA data sources: </w:t>
      </w:r>
    </w:p>
    <w:p w14:paraId="4F0D740D" w14:textId="226DF5B3" w:rsidR="00B21333" w:rsidRPr="007E0E32" w:rsidRDefault="00B21333" w:rsidP="00E508BE">
      <w:pPr>
        <w:ind w:left="360"/>
        <w:rPr>
          <w:rFonts w:cs="Arial"/>
          <w:szCs w:val="20"/>
        </w:rPr>
      </w:pPr>
      <w:r w:rsidRPr="007E0E32">
        <w:rPr>
          <w:rFonts w:cs="Arial"/>
          <w:szCs w:val="20"/>
        </w:rPr>
        <w:t xml:space="preserve">Documents submitted by </w:t>
      </w:r>
      <w:r w:rsidR="00B54BDC" w:rsidRPr="007E0E32">
        <w:rPr>
          <w:rFonts w:cs="Arial"/>
          <w:szCs w:val="20"/>
        </w:rPr>
        <w:t>CP</w:t>
      </w:r>
      <w:r w:rsidRPr="007E0E32">
        <w:rPr>
          <w:rFonts w:cs="Arial"/>
          <w:szCs w:val="20"/>
        </w:rPr>
        <w:t>s to MassHealth covering the reporting period of July 1, 2017 through December 31, 2019:</w:t>
      </w:r>
    </w:p>
    <w:p w14:paraId="5229FA4D" w14:textId="7FA3E2BE" w:rsidR="00B21333" w:rsidRPr="007E0E32" w:rsidRDefault="00B21333" w:rsidP="005379D0">
      <w:pPr>
        <w:numPr>
          <w:ilvl w:val="0"/>
          <w:numId w:val="3"/>
        </w:numPr>
        <w:ind w:left="1080"/>
        <w:rPr>
          <w:rFonts w:cs="Arial"/>
          <w:szCs w:val="20"/>
        </w:rPr>
      </w:pPr>
      <w:r w:rsidRPr="007E0E32">
        <w:rPr>
          <w:rFonts w:cs="Arial"/>
          <w:szCs w:val="20"/>
        </w:rPr>
        <w:t xml:space="preserve">Full Participation Plans </w:t>
      </w:r>
    </w:p>
    <w:p w14:paraId="2F74452C" w14:textId="4D3E88F6" w:rsidR="00B21333" w:rsidRPr="007E0E32" w:rsidRDefault="00B21333" w:rsidP="005379D0">
      <w:pPr>
        <w:numPr>
          <w:ilvl w:val="0"/>
          <w:numId w:val="3"/>
        </w:numPr>
        <w:ind w:left="1080"/>
        <w:rPr>
          <w:rFonts w:cs="Arial"/>
          <w:szCs w:val="20"/>
        </w:rPr>
      </w:pPr>
      <w:r w:rsidRPr="007E0E32">
        <w:rPr>
          <w:rFonts w:cs="Arial"/>
          <w:szCs w:val="20"/>
        </w:rPr>
        <w:t xml:space="preserve">Semi-annual and Annual Progress Reports </w:t>
      </w:r>
    </w:p>
    <w:p w14:paraId="1A8E83BA" w14:textId="73191B9B" w:rsidR="00B21333" w:rsidRPr="007E0E32" w:rsidRDefault="00B21333" w:rsidP="005379D0">
      <w:pPr>
        <w:numPr>
          <w:ilvl w:val="0"/>
          <w:numId w:val="3"/>
        </w:numPr>
        <w:ind w:left="1080"/>
        <w:rPr>
          <w:rFonts w:cs="Arial"/>
          <w:szCs w:val="20"/>
        </w:rPr>
      </w:pPr>
      <w:r w:rsidRPr="007E0E32">
        <w:rPr>
          <w:rFonts w:cs="Arial"/>
          <w:szCs w:val="20"/>
        </w:rPr>
        <w:t xml:space="preserve">Budgets and Budget Narratives </w:t>
      </w:r>
    </w:p>
    <w:p w14:paraId="686028C5" w14:textId="77777777" w:rsidR="00B21333" w:rsidRPr="007E0E32" w:rsidRDefault="00B21333" w:rsidP="00E508BE">
      <w:pPr>
        <w:ind w:left="360"/>
        <w:rPr>
          <w:rFonts w:cs="Arial"/>
          <w:szCs w:val="20"/>
        </w:rPr>
      </w:pPr>
      <w:r w:rsidRPr="007E0E32">
        <w:rPr>
          <w:rFonts w:cs="Arial"/>
          <w:szCs w:val="20"/>
        </w:rPr>
        <w:t>Newly Collected Data</w:t>
      </w:r>
    </w:p>
    <w:p w14:paraId="4C09023B" w14:textId="59AFB95A" w:rsidR="00B21333" w:rsidRPr="007E0E32" w:rsidRDefault="00B54BDC" w:rsidP="005379D0">
      <w:pPr>
        <w:numPr>
          <w:ilvl w:val="0"/>
          <w:numId w:val="4"/>
        </w:numPr>
        <w:ind w:left="1080"/>
        <w:rPr>
          <w:rFonts w:cs="Arial"/>
          <w:szCs w:val="20"/>
        </w:rPr>
      </w:pPr>
      <w:r w:rsidRPr="007E0E32">
        <w:rPr>
          <w:rFonts w:cs="Arial"/>
          <w:szCs w:val="20"/>
        </w:rPr>
        <w:t>CP</w:t>
      </w:r>
      <w:r w:rsidR="00B21333" w:rsidRPr="007E0E32">
        <w:rPr>
          <w:rFonts w:cs="Arial"/>
          <w:szCs w:val="20"/>
        </w:rPr>
        <w:t xml:space="preserve"> Administrator KIIs</w:t>
      </w:r>
    </w:p>
    <w:p w14:paraId="7E932938" w14:textId="6BFE7B55" w:rsidR="00B21333" w:rsidRPr="007E0E32" w:rsidRDefault="00B21333" w:rsidP="00E508BE">
      <w:pPr>
        <w:pStyle w:val="Heading2"/>
        <w:spacing w:before="0" w:after="160" w:line="259" w:lineRule="auto"/>
        <w:rPr>
          <w:color w:val="auto"/>
        </w:rPr>
      </w:pPr>
      <w:bookmarkStart w:id="106" w:name="_Toc39068518"/>
      <w:bookmarkStart w:id="107" w:name="_Toc57738126"/>
      <w:r w:rsidRPr="007E0E32">
        <w:rPr>
          <w:color w:val="auto"/>
        </w:rPr>
        <w:t>Focus Area Framework</w:t>
      </w:r>
      <w:bookmarkEnd w:id="106"/>
      <w:bookmarkEnd w:id="107"/>
      <w:r w:rsidRPr="007E0E32">
        <w:rPr>
          <w:color w:val="auto"/>
        </w:rPr>
        <w:t xml:space="preserve"> </w:t>
      </w:r>
    </w:p>
    <w:p w14:paraId="6EA140B4" w14:textId="6BEE14A5" w:rsidR="00B21333" w:rsidRPr="007E0E32" w:rsidRDefault="00B21333" w:rsidP="00E508BE">
      <w:pPr>
        <w:rPr>
          <w:rFonts w:cs="Arial"/>
          <w:szCs w:val="20"/>
        </w:rPr>
      </w:pPr>
      <w:r w:rsidRPr="007E0E32">
        <w:rPr>
          <w:rFonts w:cs="Arial"/>
          <w:szCs w:val="20"/>
        </w:rPr>
        <w:t xml:space="preserve">The </w:t>
      </w:r>
      <w:r w:rsidR="00B54BDC" w:rsidRPr="007E0E32">
        <w:rPr>
          <w:rFonts w:cs="Arial"/>
          <w:szCs w:val="20"/>
        </w:rPr>
        <w:t>CP</w:t>
      </w:r>
      <w:r w:rsidRPr="007E0E32">
        <w:rPr>
          <w:rFonts w:cs="Arial"/>
          <w:szCs w:val="20"/>
        </w:rPr>
        <w:t xml:space="preserve"> MPA assessment findings cover </w:t>
      </w:r>
      <w:r w:rsidR="008F528D" w:rsidRPr="007E0E32">
        <w:rPr>
          <w:rFonts w:cs="Arial"/>
          <w:szCs w:val="20"/>
        </w:rPr>
        <w:t>five</w:t>
      </w:r>
      <w:r w:rsidRPr="007E0E32">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7E0E32" w:rsidRDefault="00B21333" w:rsidP="005379D0">
      <w:pPr>
        <w:numPr>
          <w:ilvl w:val="0"/>
          <w:numId w:val="5"/>
        </w:numPr>
        <w:rPr>
          <w:rFonts w:cs="Arial"/>
          <w:szCs w:val="20"/>
        </w:rPr>
      </w:pPr>
      <w:r w:rsidRPr="007E0E32">
        <w:rPr>
          <w:rFonts w:cs="Arial"/>
          <w:szCs w:val="20"/>
        </w:rPr>
        <w:t>Organizational Structure and Engagement</w:t>
      </w:r>
    </w:p>
    <w:p w14:paraId="0E8064BB" w14:textId="77777777" w:rsidR="00B21333" w:rsidRPr="007E0E32" w:rsidRDefault="00B21333" w:rsidP="005379D0">
      <w:pPr>
        <w:numPr>
          <w:ilvl w:val="0"/>
          <w:numId w:val="5"/>
        </w:numPr>
        <w:rPr>
          <w:rFonts w:cs="Arial"/>
          <w:szCs w:val="20"/>
        </w:rPr>
      </w:pPr>
      <w:r w:rsidRPr="007E0E32">
        <w:rPr>
          <w:rFonts w:cs="Arial"/>
          <w:szCs w:val="20"/>
        </w:rPr>
        <w:t>Integration of Systems and Processes</w:t>
      </w:r>
    </w:p>
    <w:p w14:paraId="6EA51054" w14:textId="77777777" w:rsidR="00B21333" w:rsidRPr="007E0E32" w:rsidRDefault="00B21333" w:rsidP="005379D0">
      <w:pPr>
        <w:numPr>
          <w:ilvl w:val="0"/>
          <w:numId w:val="5"/>
        </w:numPr>
        <w:rPr>
          <w:rFonts w:cs="Arial"/>
          <w:szCs w:val="20"/>
        </w:rPr>
      </w:pPr>
      <w:r w:rsidRPr="007E0E32">
        <w:rPr>
          <w:rFonts w:cs="Arial"/>
          <w:szCs w:val="20"/>
        </w:rPr>
        <w:lastRenderedPageBreak/>
        <w:t>Workforce Development</w:t>
      </w:r>
    </w:p>
    <w:p w14:paraId="4D7061C6" w14:textId="77777777" w:rsidR="00B21333" w:rsidRPr="007E0E32" w:rsidRDefault="00B21333" w:rsidP="005379D0">
      <w:pPr>
        <w:numPr>
          <w:ilvl w:val="0"/>
          <w:numId w:val="5"/>
        </w:numPr>
        <w:rPr>
          <w:rFonts w:cs="Arial"/>
          <w:szCs w:val="20"/>
        </w:rPr>
      </w:pPr>
      <w:r w:rsidRPr="007E0E32">
        <w:rPr>
          <w:rFonts w:cs="Arial"/>
          <w:szCs w:val="20"/>
        </w:rPr>
        <w:t>Health Information Technology and Exchange</w:t>
      </w:r>
    </w:p>
    <w:p w14:paraId="6B63BB20" w14:textId="4B976661" w:rsidR="00B21333" w:rsidRPr="007E0E32" w:rsidRDefault="00B21333" w:rsidP="005379D0">
      <w:pPr>
        <w:numPr>
          <w:ilvl w:val="0"/>
          <w:numId w:val="5"/>
        </w:numPr>
        <w:rPr>
          <w:rFonts w:cs="Arial"/>
          <w:szCs w:val="20"/>
        </w:rPr>
      </w:pPr>
      <w:r w:rsidRPr="007E0E32">
        <w:rPr>
          <w:rFonts w:cs="Arial"/>
          <w:szCs w:val="20"/>
        </w:rPr>
        <w:t xml:space="preserve">Care </w:t>
      </w:r>
      <w:r w:rsidR="008F528D" w:rsidRPr="007E0E32">
        <w:rPr>
          <w:rFonts w:cs="Arial"/>
          <w:szCs w:val="20"/>
        </w:rPr>
        <w:t>Model</w:t>
      </w:r>
    </w:p>
    <w:p w14:paraId="07E0B9B5" w14:textId="5680F4E5" w:rsidR="00B21333" w:rsidRPr="007E0E32" w:rsidRDefault="00B21333" w:rsidP="00E508BE">
      <w:pPr>
        <w:rPr>
          <w:rFonts w:cs="Arial"/>
          <w:szCs w:val="20"/>
        </w:rPr>
      </w:pPr>
      <w:r w:rsidRPr="007E0E32">
        <w:rPr>
          <w:rFonts w:cs="Arial"/>
          <w:szCs w:val="20"/>
        </w:rPr>
        <w:t xml:space="preserve">Table 1 shows the </w:t>
      </w:r>
      <w:r w:rsidR="00B54BDC" w:rsidRPr="007E0E32">
        <w:rPr>
          <w:rFonts w:cs="Arial"/>
          <w:szCs w:val="20"/>
        </w:rPr>
        <w:t>CP</w:t>
      </w:r>
      <w:r w:rsidRPr="007E0E32">
        <w:rPr>
          <w:rFonts w:cs="Arial"/>
          <w:szCs w:val="20"/>
        </w:rPr>
        <w:t xml:space="preserve"> actions that correspond to each focus area. This framework was used to assess each </w:t>
      </w:r>
      <w:r w:rsidR="00B54BDC" w:rsidRPr="007E0E32">
        <w:rPr>
          <w:rFonts w:cs="Arial"/>
          <w:szCs w:val="20"/>
        </w:rPr>
        <w:t>CP</w:t>
      </w:r>
      <w:r w:rsidRPr="007E0E32">
        <w:rPr>
          <w:rFonts w:cs="Arial"/>
          <w:szCs w:val="20"/>
        </w:rPr>
        <w:t>’s progress</w:t>
      </w:r>
      <w:r w:rsidR="00C401D8" w:rsidRPr="007E0E32">
        <w:rPr>
          <w:rFonts w:cs="Arial"/>
          <w:szCs w:val="20"/>
        </w:rPr>
        <w:t xml:space="preserve">. </w:t>
      </w:r>
      <w:r w:rsidRPr="007E0E32">
        <w:rPr>
          <w:rFonts w:cs="Arial"/>
          <w:szCs w:val="20"/>
        </w:rPr>
        <w:t xml:space="preserve">A rating of </w:t>
      </w:r>
      <w:r w:rsidR="00F44AE5" w:rsidRPr="007E0E32">
        <w:rPr>
          <w:rFonts w:cs="Arial"/>
          <w:szCs w:val="20"/>
        </w:rPr>
        <w:t>On track</w:t>
      </w:r>
      <w:r w:rsidRPr="007E0E32">
        <w:rPr>
          <w:rFonts w:cs="Arial"/>
          <w:szCs w:val="20"/>
        </w:rPr>
        <w:t xml:space="preserve"> indicates that the </w:t>
      </w:r>
      <w:r w:rsidR="00B54BDC" w:rsidRPr="007E0E32">
        <w:rPr>
          <w:rFonts w:cs="Arial"/>
          <w:szCs w:val="20"/>
        </w:rPr>
        <w:t>CP</w:t>
      </w:r>
      <w:r w:rsidRPr="007E0E32">
        <w:rPr>
          <w:rFonts w:cs="Arial"/>
          <w:szCs w:val="20"/>
        </w:rPr>
        <w:t xml:space="preserve"> has made appropriate progress in accomplishing each of the actions for the focus area</w:t>
      </w:r>
      <w:r w:rsidR="00C401D8" w:rsidRPr="007E0E32">
        <w:rPr>
          <w:rFonts w:cs="Arial"/>
          <w:szCs w:val="20"/>
        </w:rPr>
        <w:t xml:space="preserve">. </w:t>
      </w:r>
      <w:r w:rsidRPr="007E0E32">
        <w:rPr>
          <w:rFonts w:cs="Arial"/>
          <w:szCs w:val="20"/>
        </w:rPr>
        <w:t xml:space="preserve">Where gaps in progress were identified, the </w:t>
      </w:r>
      <w:r w:rsidR="00B54BDC" w:rsidRPr="007E0E32">
        <w:rPr>
          <w:rFonts w:cs="Arial"/>
          <w:szCs w:val="20"/>
        </w:rPr>
        <w:t>CP</w:t>
      </w:r>
      <w:r w:rsidRPr="007E0E32">
        <w:rPr>
          <w:rFonts w:cs="Arial"/>
          <w:szCs w:val="20"/>
        </w:rPr>
        <w:t xml:space="preserve"> was rated “</w:t>
      </w:r>
      <w:r w:rsidR="00F44AE5" w:rsidRPr="007E0E32">
        <w:rPr>
          <w:rFonts w:cs="Arial"/>
          <w:szCs w:val="20"/>
        </w:rPr>
        <w:t>On track</w:t>
      </w:r>
      <w:r w:rsidRPr="007E0E32">
        <w:rPr>
          <w:rFonts w:cs="Arial"/>
          <w:szCs w:val="20"/>
        </w:rPr>
        <w:t xml:space="preserve"> with </w:t>
      </w:r>
      <w:r w:rsidR="009115A1" w:rsidRPr="007E0E32">
        <w:rPr>
          <w:rFonts w:cs="Arial"/>
          <w:szCs w:val="20"/>
        </w:rPr>
        <w:t>limited</w:t>
      </w:r>
      <w:r w:rsidRPr="007E0E32">
        <w:rPr>
          <w:rFonts w:cs="Arial"/>
          <w:szCs w:val="20"/>
        </w:rPr>
        <w:t xml:space="preserve"> recommendations” or, in the case of more substantial gaps, “Opportunity for </w:t>
      </w:r>
      <w:r w:rsidR="00301BA3" w:rsidRPr="007E0E32">
        <w:rPr>
          <w:rFonts w:cs="Arial"/>
          <w:szCs w:val="20"/>
        </w:rPr>
        <w:t>i</w:t>
      </w:r>
      <w:r w:rsidRPr="007E0E32">
        <w:rPr>
          <w:rFonts w:cs="Arial"/>
          <w:szCs w:val="20"/>
        </w:rPr>
        <w:t xml:space="preserve">mprovement.” </w:t>
      </w:r>
    </w:p>
    <w:p w14:paraId="5340FCD7" w14:textId="2A42BB36" w:rsidR="00B21333" w:rsidRPr="007E0E32" w:rsidRDefault="00B21333" w:rsidP="00B21333">
      <w:pPr>
        <w:rPr>
          <w:rFonts w:cs="Arial"/>
          <w:szCs w:val="20"/>
        </w:rPr>
      </w:pPr>
      <w:r w:rsidRPr="007E0E32">
        <w:rPr>
          <w:rFonts w:cs="Arial"/>
          <w:szCs w:val="20"/>
          <w:u w:val="single"/>
        </w:rPr>
        <w:t>Table 1</w:t>
      </w:r>
      <w:r w:rsidR="00246995" w:rsidRPr="007E0E32">
        <w:rPr>
          <w:rFonts w:cs="Arial"/>
          <w:szCs w:val="20"/>
          <w:u w:val="single"/>
        </w:rPr>
        <w:t>.</w:t>
      </w:r>
      <w:r w:rsidRPr="007E0E32">
        <w:rPr>
          <w:rFonts w:cs="Arial"/>
          <w:szCs w:val="20"/>
          <w:u w:val="single"/>
        </w:rPr>
        <w:t xml:space="preserve"> Framework for Organizational Assessment of </w:t>
      </w:r>
      <w:r w:rsidR="00B54BDC" w:rsidRPr="007E0E32">
        <w:rPr>
          <w:rFonts w:cs="Arial"/>
          <w:szCs w:val="20"/>
          <w:u w:val="single"/>
        </w:rPr>
        <w:t>CP</w:t>
      </w:r>
      <w:r w:rsidRPr="007E0E32">
        <w:rPr>
          <w:rFonts w:cs="Arial"/>
          <w:szCs w:val="20"/>
          <w:u w:val="single"/>
        </w:rPr>
        <w:t>s</w:t>
      </w:r>
      <w:r w:rsidRPr="007E0E32">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623ABD" w14:paraId="73E8B3CA" w14:textId="77777777" w:rsidTr="006F18F2">
        <w:trPr>
          <w:trHeight w:val="288"/>
          <w:jc w:val="center"/>
        </w:trPr>
        <w:tc>
          <w:tcPr>
            <w:tcW w:w="0" w:type="auto"/>
            <w:shd w:val="clear" w:color="auto" w:fill="auto"/>
            <w:vAlign w:val="center"/>
          </w:tcPr>
          <w:p w14:paraId="2344FB64" w14:textId="77777777" w:rsidR="008F528D" w:rsidRPr="007E0E32" w:rsidRDefault="008F528D" w:rsidP="006F18F2">
            <w:pPr>
              <w:spacing w:after="0" w:line="240" w:lineRule="auto"/>
              <w:jc w:val="center"/>
              <w:rPr>
                <w:rFonts w:cs="Arial"/>
                <w:b/>
                <w:bCs/>
                <w:color w:val="002060"/>
                <w:szCs w:val="20"/>
              </w:rPr>
            </w:pPr>
            <w:r w:rsidRPr="007E0E32">
              <w:rPr>
                <w:rFonts w:cs="Arial"/>
                <w:b/>
                <w:bCs/>
                <w:color w:val="002060"/>
                <w:szCs w:val="20"/>
              </w:rPr>
              <w:t>Focus Area</w:t>
            </w:r>
          </w:p>
        </w:tc>
        <w:tc>
          <w:tcPr>
            <w:tcW w:w="0" w:type="auto"/>
            <w:shd w:val="clear" w:color="auto" w:fill="auto"/>
            <w:vAlign w:val="center"/>
            <w:hideMark/>
          </w:tcPr>
          <w:p w14:paraId="286CE061" w14:textId="77777777" w:rsidR="008F528D" w:rsidRPr="007E0E32" w:rsidRDefault="008F528D" w:rsidP="006F18F2">
            <w:pPr>
              <w:spacing w:after="0" w:line="240" w:lineRule="auto"/>
              <w:jc w:val="center"/>
              <w:rPr>
                <w:rFonts w:cs="Arial"/>
                <w:b/>
                <w:bCs/>
                <w:color w:val="002060"/>
                <w:szCs w:val="20"/>
              </w:rPr>
            </w:pPr>
            <w:r w:rsidRPr="007E0E32">
              <w:rPr>
                <w:rFonts w:cs="Arial"/>
                <w:b/>
                <w:bCs/>
                <w:color w:val="002060"/>
                <w:szCs w:val="20"/>
              </w:rPr>
              <w:t>CP Actions</w:t>
            </w:r>
          </w:p>
        </w:tc>
      </w:tr>
      <w:tr w:rsidR="008F528D" w:rsidRPr="00623ABD" w14:paraId="48B9D288" w14:textId="77777777" w:rsidTr="006F18F2">
        <w:trPr>
          <w:trHeight w:val="944"/>
          <w:jc w:val="center"/>
        </w:trPr>
        <w:tc>
          <w:tcPr>
            <w:tcW w:w="0" w:type="auto"/>
            <w:shd w:val="clear" w:color="000000" w:fill="2F75B5"/>
            <w:vAlign w:val="center"/>
          </w:tcPr>
          <w:p w14:paraId="41464252" w14:textId="77777777" w:rsidR="008F528D" w:rsidRPr="007E0E32" w:rsidRDefault="008F528D" w:rsidP="006F18F2">
            <w:pPr>
              <w:spacing w:after="0" w:line="240" w:lineRule="auto"/>
              <w:jc w:val="center"/>
              <w:rPr>
                <w:rFonts w:cs="Arial"/>
                <w:b/>
                <w:bCs/>
                <w:color w:val="FFFFFF"/>
                <w:szCs w:val="20"/>
              </w:rPr>
            </w:pPr>
            <w:r w:rsidRPr="007E0E32">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7E0E32" w:rsidRDefault="008F528D" w:rsidP="005379D0">
            <w:pPr>
              <w:pStyle w:val="ListParagraph"/>
              <w:numPr>
                <w:ilvl w:val="0"/>
                <w:numId w:val="10"/>
              </w:numPr>
              <w:spacing w:after="0" w:line="240" w:lineRule="auto"/>
              <w:ind w:left="432"/>
              <w:contextualSpacing w:val="0"/>
              <w:rPr>
                <w:rFonts w:cs="Arial"/>
                <w:szCs w:val="20"/>
              </w:rPr>
            </w:pPr>
            <w:r w:rsidRPr="007E0E32">
              <w:rPr>
                <w:rFonts w:cs="Arial"/>
                <w:szCs w:val="20"/>
              </w:rPr>
              <w:t>CPs established with specific governance, scope, scale, &amp; leadership</w:t>
            </w:r>
          </w:p>
          <w:p w14:paraId="0AD2815F" w14:textId="77777777" w:rsidR="008F528D" w:rsidRPr="007E0E32" w:rsidRDefault="008F528D" w:rsidP="005379D0">
            <w:pPr>
              <w:pStyle w:val="ListParagraph"/>
              <w:numPr>
                <w:ilvl w:val="0"/>
                <w:numId w:val="10"/>
              </w:numPr>
              <w:spacing w:after="0" w:line="240" w:lineRule="auto"/>
              <w:ind w:left="432"/>
              <w:contextualSpacing w:val="0"/>
              <w:rPr>
                <w:rFonts w:cs="Arial"/>
                <w:szCs w:val="20"/>
              </w:rPr>
            </w:pPr>
            <w:r w:rsidRPr="007E0E32">
              <w:rPr>
                <w:rFonts w:cs="Arial"/>
                <w:szCs w:val="20"/>
              </w:rPr>
              <w:t>CPs engage constituent entities in delivery system change</w:t>
            </w:r>
          </w:p>
        </w:tc>
      </w:tr>
      <w:tr w:rsidR="008F528D" w:rsidRPr="00623ABD" w14:paraId="6BF62862" w14:textId="77777777" w:rsidTr="006F18F2">
        <w:trPr>
          <w:trHeight w:val="1961"/>
          <w:jc w:val="center"/>
        </w:trPr>
        <w:tc>
          <w:tcPr>
            <w:tcW w:w="0" w:type="auto"/>
            <w:shd w:val="clear" w:color="000000" w:fill="2F75B5"/>
            <w:vAlign w:val="center"/>
          </w:tcPr>
          <w:p w14:paraId="1BCE8E04" w14:textId="77777777" w:rsidR="008F528D" w:rsidRPr="007E0E32" w:rsidRDefault="008F528D" w:rsidP="006F18F2">
            <w:pPr>
              <w:spacing w:after="0" w:line="240" w:lineRule="auto"/>
              <w:jc w:val="center"/>
              <w:rPr>
                <w:rFonts w:cs="Arial"/>
                <w:b/>
                <w:bCs/>
                <w:color w:val="FFFFFF"/>
                <w:szCs w:val="20"/>
              </w:rPr>
            </w:pPr>
            <w:r w:rsidRPr="007E0E32">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7E0E32" w:rsidRDefault="008F528D" w:rsidP="005379D0">
            <w:pPr>
              <w:pStyle w:val="ListParagraph"/>
              <w:numPr>
                <w:ilvl w:val="0"/>
                <w:numId w:val="10"/>
              </w:numPr>
              <w:spacing w:after="0" w:line="240" w:lineRule="auto"/>
              <w:ind w:left="432"/>
              <w:contextualSpacing w:val="0"/>
              <w:rPr>
                <w:rFonts w:cs="Arial"/>
                <w:szCs w:val="20"/>
              </w:rPr>
            </w:pPr>
            <w:r w:rsidRPr="007E0E32">
              <w:rPr>
                <w:rFonts w:cs="Arial"/>
                <w:szCs w:val="20"/>
              </w:rPr>
              <w:t>CPs establish structures and processes to promote improved administrative coordination between organizations (e.g. enrollee assignment, engagement and outreach)</w:t>
            </w:r>
          </w:p>
          <w:p w14:paraId="2E8A138C" w14:textId="77777777" w:rsidR="008F528D" w:rsidRPr="007E0E32" w:rsidRDefault="008F528D" w:rsidP="005379D0">
            <w:pPr>
              <w:pStyle w:val="ListParagraph"/>
              <w:numPr>
                <w:ilvl w:val="0"/>
                <w:numId w:val="10"/>
              </w:numPr>
              <w:spacing w:after="0" w:line="240" w:lineRule="auto"/>
              <w:ind w:left="432"/>
              <w:contextualSpacing w:val="0"/>
              <w:rPr>
                <w:rFonts w:cs="Arial"/>
                <w:szCs w:val="20"/>
              </w:rPr>
            </w:pPr>
            <w:r w:rsidRPr="007E0E32">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7E0E32" w:rsidRDefault="008F528D" w:rsidP="005379D0">
            <w:pPr>
              <w:pStyle w:val="ListParagraph"/>
              <w:numPr>
                <w:ilvl w:val="0"/>
                <w:numId w:val="10"/>
              </w:numPr>
              <w:spacing w:after="0" w:line="240" w:lineRule="auto"/>
              <w:ind w:left="432"/>
              <w:contextualSpacing w:val="0"/>
              <w:rPr>
                <w:rFonts w:cs="Arial"/>
                <w:szCs w:val="20"/>
              </w:rPr>
            </w:pPr>
            <w:r w:rsidRPr="007E0E32">
              <w:rPr>
                <w:rFonts w:cs="Arial"/>
                <w:szCs w:val="20"/>
              </w:rPr>
              <w:t>CPs establish structures and processes for joint management of performance and quality, and problem solving</w:t>
            </w:r>
          </w:p>
          <w:p w14:paraId="226DDE4E" w14:textId="77777777" w:rsidR="008F528D" w:rsidRPr="007E0E32" w:rsidRDefault="008F528D" w:rsidP="006F18F2">
            <w:pPr>
              <w:pStyle w:val="ListParagraph"/>
              <w:numPr>
                <w:ilvl w:val="0"/>
                <w:numId w:val="0"/>
              </w:numPr>
              <w:spacing w:after="0" w:line="240" w:lineRule="auto"/>
              <w:ind w:left="432"/>
              <w:contextualSpacing w:val="0"/>
              <w:rPr>
                <w:rFonts w:cs="Arial"/>
                <w:b/>
                <w:bCs/>
                <w:szCs w:val="20"/>
              </w:rPr>
            </w:pPr>
          </w:p>
        </w:tc>
      </w:tr>
      <w:tr w:rsidR="008F528D" w:rsidRPr="00623ABD" w14:paraId="5746D833" w14:textId="77777777" w:rsidTr="006F18F2">
        <w:trPr>
          <w:trHeight w:val="288"/>
          <w:jc w:val="center"/>
        </w:trPr>
        <w:tc>
          <w:tcPr>
            <w:tcW w:w="0" w:type="auto"/>
            <w:shd w:val="clear" w:color="000000" w:fill="2F75B5"/>
            <w:vAlign w:val="center"/>
          </w:tcPr>
          <w:p w14:paraId="5D782479" w14:textId="77777777" w:rsidR="008F528D" w:rsidRPr="007E0E32" w:rsidRDefault="008F528D" w:rsidP="006F18F2">
            <w:pPr>
              <w:spacing w:after="0" w:line="240" w:lineRule="auto"/>
              <w:jc w:val="center"/>
              <w:rPr>
                <w:rFonts w:cs="Arial"/>
                <w:b/>
                <w:bCs/>
                <w:color w:val="FFFFFF"/>
                <w:szCs w:val="20"/>
              </w:rPr>
            </w:pPr>
            <w:r w:rsidRPr="007E0E32">
              <w:rPr>
                <w:rFonts w:cs="Arial"/>
                <w:b/>
                <w:bCs/>
                <w:color w:val="FFFFFF"/>
                <w:szCs w:val="20"/>
              </w:rPr>
              <w:t>Workforce Development</w:t>
            </w:r>
          </w:p>
        </w:tc>
        <w:tc>
          <w:tcPr>
            <w:tcW w:w="0" w:type="auto"/>
            <w:shd w:val="clear" w:color="auto" w:fill="auto"/>
            <w:vAlign w:val="center"/>
            <w:hideMark/>
          </w:tcPr>
          <w:p w14:paraId="651C0CF2" w14:textId="77777777" w:rsidR="008F528D" w:rsidRPr="007E0E32" w:rsidRDefault="008F528D" w:rsidP="005379D0">
            <w:pPr>
              <w:pStyle w:val="ListParagraph"/>
              <w:numPr>
                <w:ilvl w:val="0"/>
                <w:numId w:val="11"/>
              </w:numPr>
              <w:spacing w:after="0" w:line="240" w:lineRule="auto"/>
              <w:ind w:left="432"/>
              <w:contextualSpacing w:val="0"/>
              <w:rPr>
                <w:rFonts w:cs="Arial"/>
                <w:szCs w:val="20"/>
              </w:rPr>
            </w:pPr>
            <w:r w:rsidRPr="007E0E32">
              <w:rPr>
                <w:rFonts w:cs="Arial"/>
                <w:szCs w:val="20"/>
              </w:rPr>
              <w:t>CPs recruit, train, and/or re-train staff by leveraging Statewide Investments (SWIs) and other supports</w:t>
            </w:r>
          </w:p>
          <w:p w14:paraId="00299BB3" w14:textId="77777777" w:rsidR="008F528D" w:rsidRPr="007E0E32" w:rsidRDefault="008F528D" w:rsidP="006F18F2">
            <w:pPr>
              <w:spacing w:after="0" w:line="240" w:lineRule="auto"/>
              <w:rPr>
                <w:rFonts w:cs="Arial"/>
                <w:b/>
                <w:bCs/>
                <w:szCs w:val="20"/>
              </w:rPr>
            </w:pPr>
          </w:p>
        </w:tc>
      </w:tr>
      <w:tr w:rsidR="008F528D" w:rsidRPr="00623ABD" w14:paraId="0D1D384F" w14:textId="77777777" w:rsidTr="006F18F2">
        <w:trPr>
          <w:trHeight w:val="288"/>
          <w:jc w:val="center"/>
        </w:trPr>
        <w:tc>
          <w:tcPr>
            <w:tcW w:w="0" w:type="auto"/>
            <w:shd w:val="clear" w:color="000000" w:fill="2F75B5"/>
            <w:vAlign w:val="center"/>
          </w:tcPr>
          <w:p w14:paraId="53E102E1" w14:textId="77777777" w:rsidR="008F528D" w:rsidRPr="007E0E32" w:rsidRDefault="008F528D" w:rsidP="006F18F2">
            <w:pPr>
              <w:spacing w:after="0" w:line="240" w:lineRule="auto"/>
              <w:jc w:val="center"/>
              <w:rPr>
                <w:rFonts w:cs="Arial"/>
                <w:b/>
                <w:bCs/>
                <w:color w:val="FFFFFF"/>
                <w:szCs w:val="20"/>
              </w:rPr>
            </w:pPr>
            <w:r w:rsidRPr="007E0E32">
              <w:rPr>
                <w:rFonts w:cs="Arial"/>
                <w:b/>
                <w:bCs/>
                <w:color w:val="FFFFFF"/>
                <w:szCs w:val="20"/>
              </w:rPr>
              <w:t>Health Information Technology and Exchange</w:t>
            </w:r>
          </w:p>
        </w:tc>
        <w:tc>
          <w:tcPr>
            <w:tcW w:w="0" w:type="auto"/>
            <w:shd w:val="clear" w:color="auto" w:fill="auto"/>
            <w:vAlign w:val="center"/>
            <w:hideMark/>
          </w:tcPr>
          <w:p w14:paraId="7A385E9B" w14:textId="1EFEC2F8" w:rsidR="008F528D" w:rsidRPr="007E0E32" w:rsidRDefault="008F528D" w:rsidP="005379D0">
            <w:pPr>
              <w:pStyle w:val="ListParagraph"/>
              <w:numPr>
                <w:ilvl w:val="0"/>
                <w:numId w:val="11"/>
              </w:numPr>
              <w:spacing w:after="0" w:line="240" w:lineRule="auto"/>
              <w:ind w:left="432"/>
              <w:contextualSpacing w:val="0"/>
              <w:rPr>
                <w:rFonts w:cs="Arial"/>
                <w:szCs w:val="20"/>
              </w:rPr>
            </w:pPr>
            <w:r w:rsidRPr="007E0E32">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2F6098">
              <w:rPr>
                <w:rFonts w:cs="Arial"/>
                <w:szCs w:val="20"/>
              </w:rPr>
              <w:t>ACO</w:t>
            </w:r>
            <w:r w:rsidRPr="007E0E32">
              <w:rPr>
                <w:rFonts w:cs="Arial"/>
                <w:szCs w:val="20"/>
              </w:rPr>
              <w:t>s), Managed Care Organizations (MCOs); behavioral health (BH), long term services and supports (LTSS), and specialty providers; social service delivery entities)</w:t>
            </w:r>
          </w:p>
          <w:p w14:paraId="5F925D96" w14:textId="77777777" w:rsidR="008F528D" w:rsidRPr="007E0E32" w:rsidRDefault="008F528D" w:rsidP="006F18F2">
            <w:pPr>
              <w:spacing w:after="0" w:line="240" w:lineRule="auto"/>
              <w:rPr>
                <w:rFonts w:cs="Arial"/>
                <w:szCs w:val="20"/>
              </w:rPr>
            </w:pPr>
          </w:p>
        </w:tc>
      </w:tr>
      <w:tr w:rsidR="008F528D" w:rsidRPr="00623ABD" w14:paraId="2B3550EF" w14:textId="77777777" w:rsidTr="006F18F2">
        <w:trPr>
          <w:trHeight w:val="288"/>
          <w:jc w:val="center"/>
        </w:trPr>
        <w:tc>
          <w:tcPr>
            <w:tcW w:w="0" w:type="auto"/>
            <w:shd w:val="clear" w:color="000000" w:fill="2F75B5"/>
            <w:vAlign w:val="center"/>
          </w:tcPr>
          <w:p w14:paraId="3505E8FF" w14:textId="77777777" w:rsidR="008F528D" w:rsidRPr="007E0E32" w:rsidRDefault="008F528D" w:rsidP="006F18F2">
            <w:pPr>
              <w:spacing w:after="0" w:line="240" w:lineRule="auto"/>
              <w:jc w:val="center"/>
              <w:rPr>
                <w:rFonts w:cs="Arial"/>
                <w:b/>
                <w:bCs/>
                <w:szCs w:val="20"/>
              </w:rPr>
            </w:pPr>
            <w:r w:rsidRPr="007E0E32">
              <w:rPr>
                <w:rFonts w:cs="Arial"/>
                <w:b/>
                <w:bCs/>
                <w:color w:val="FFFFFF" w:themeColor="background1"/>
                <w:szCs w:val="20"/>
              </w:rPr>
              <w:t>Care Model</w:t>
            </w:r>
          </w:p>
        </w:tc>
        <w:tc>
          <w:tcPr>
            <w:tcW w:w="0" w:type="auto"/>
            <w:shd w:val="clear" w:color="auto" w:fill="auto"/>
            <w:vAlign w:val="center"/>
            <w:hideMark/>
          </w:tcPr>
          <w:p w14:paraId="3EC83E40" w14:textId="77777777" w:rsidR="008F528D" w:rsidRPr="007E0E32" w:rsidRDefault="008F528D" w:rsidP="005379D0">
            <w:pPr>
              <w:pStyle w:val="ListParagraph"/>
              <w:numPr>
                <w:ilvl w:val="0"/>
                <w:numId w:val="11"/>
              </w:numPr>
              <w:spacing w:after="0" w:line="240" w:lineRule="auto"/>
              <w:ind w:left="432"/>
              <w:contextualSpacing w:val="0"/>
              <w:rPr>
                <w:rFonts w:cs="Arial"/>
                <w:szCs w:val="20"/>
              </w:rPr>
            </w:pPr>
            <w:r w:rsidRPr="007E0E32">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623ABD" w:rsidRDefault="008F528D" w:rsidP="006F18F2">
            <w:pPr>
              <w:spacing w:after="0" w:line="240" w:lineRule="auto"/>
              <w:rPr>
                <w:rFonts w:cs="Arial"/>
                <w:b/>
                <w:bCs/>
                <w:szCs w:val="20"/>
              </w:rPr>
            </w:pPr>
          </w:p>
        </w:tc>
      </w:tr>
    </w:tbl>
    <w:p w14:paraId="70B77D7B" w14:textId="77777777" w:rsidR="00704F37" w:rsidRPr="007E0E32" w:rsidRDefault="00704F37" w:rsidP="00B21333">
      <w:pPr>
        <w:rPr>
          <w:rFonts w:cs="Arial"/>
          <w:szCs w:val="20"/>
        </w:rPr>
      </w:pPr>
    </w:p>
    <w:p w14:paraId="109338D2" w14:textId="50C73227" w:rsidR="00B21333" w:rsidRPr="007E0E32" w:rsidRDefault="00B21333" w:rsidP="00200C5E">
      <w:pPr>
        <w:pStyle w:val="Heading2"/>
        <w:rPr>
          <w:color w:val="auto"/>
        </w:rPr>
      </w:pPr>
      <w:bookmarkStart w:id="108" w:name="_Toc39068519"/>
      <w:bookmarkStart w:id="109" w:name="_Toc57738127"/>
      <w:r w:rsidRPr="007E0E32">
        <w:rPr>
          <w:color w:val="auto"/>
        </w:rPr>
        <w:t>Analytic Approach</w:t>
      </w:r>
      <w:bookmarkEnd w:id="108"/>
      <w:bookmarkEnd w:id="109"/>
    </w:p>
    <w:p w14:paraId="7AF78AF4" w14:textId="7FFAA9AC" w:rsidR="00B21333" w:rsidRPr="007E0E32" w:rsidRDefault="00B21333" w:rsidP="00200C5E">
      <w:pPr>
        <w:spacing w:before="160"/>
        <w:rPr>
          <w:rFonts w:cs="Arial"/>
          <w:szCs w:val="20"/>
        </w:rPr>
      </w:pPr>
      <w:r w:rsidRPr="007E0E32">
        <w:rPr>
          <w:rFonts w:cs="Arial"/>
          <w:szCs w:val="20"/>
        </w:rPr>
        <w:t xml:space="preserve">The </w:t>
      </w:r>
      <w:r w:rsidR="00B54BDC" w:rsidRPr="007E0E32">
        <w:rPr>
          <w:rFonts w:cs="Arial"/>
          <w:szCs w:val="20"/>
        </w:rPr>
        <w:t>CP</w:t>
      </w:r>
      <w:r w:rsidRPr="007E0E32">
        <w:rPr>
          <w:rFonts w:cs="Arial"/>
          <w:szCs w:val="20"/>
        </w:rPr>
        <w:t xml:space="preserve"> actions are broad enough to be accomplished in a variety of ways by different </w:t>
      </w:r>
      <w:r w:rsidR="00B54BDC" w:rsidRPr="007E0E32">
        <w:rPr>
          <w:rFonts w:cs="Arial"/>
          <w:szCs w:val="20"/>
        </w:rPr>
        <w:t>CP</w:t>
      </w:r>
      <w:r w:rsidRPr="007E0E32">
        <w:rPr>
          <w:rFonts w:cs="Arial"/>
          <w:szCs w:val="20"/>
        </w:rPr>
        <w:t xml:space="preserve">s, and the scope of the IA is to assess progress, not to prescribe the best approach for an </w:t>
      </w:r>
      <w:r w:rsidR="00B54BDC" w:rsidRPr="007E0E32">
        <w:rPr>
          <w:rFonts w:cs="Arial"/>
          <w:szCs w:val="20"/>
        </w:rPr>
        <w:t>CP</w:t>
      </w:r>
      <w:r w:rsidR="00C401D8" w:rsidRPr="007E0E32">
        <w:rPr>
          <w:rFonts w:cs="Arial"/>
          <w:szCs w:val="20"/>
        </w:rPr>
        <w:t xml:space="preserve">. </w:t>
      </w:r>
      <w:r w:rsidRPr="007E0E32">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7E0E32">
        <w:rPr>
          <w:rFonts w:cs="Arial"/>
          <w:szCs w:val="20"/>
        </w:rPr>
        <w:t>On track</w:t>
      </w:r>
      <w:r w:rsidRPr="007E0E32">
        <w:rPr>
          <w:rFonts w:cs="Arial"/>
          <w:szCs w:val="20"/>
        </w:rPr>
        <w:t>. Guided by the focus areas, the IA performed a preliminary review of Full Participation Plans, which identified a broad range of activities and capabilities that fell within the logic model actions</w:t>
      </w:r>
      <w:r w:rsidR="00C401D8" w:rsidRPr="007E0E32">
        <w:rPr>
          <w:rFonts w:cs="Arial"/>
          <w:szCs w:val="20"/>
        </w:rPr>
        <w:t xml:space="preserve">. </w:t>
      </w:r>
      <w:r w:rsidRPr="007E0E32">
        <w:rPr>
          <w:rFonts w:cs="Arial"/>
          <w:szCs w:val="20"/>
        </w:rPr>
        <w:t xml:space="preserve">This provided specific operational examples of how </w:t>
      </w:r>
      <w:r w:rsidR="00B54BDC" w:rsidRPr="007E0E32">
        <w:rPr>
          <w:rFonts w:cs="Arial"/>
          <w:szCs w:val="20"/>
        </w:rPr>
        <w:t>CP</w:t>
      </w:r>
      <w:r w:rsidRPr="007E0E32">
        <w:rPr>
          <w:rFonts w:cs="Arial"/>
          <w:szCs w:val="20"/>
        </w:rPr>
        <w:t>s can accomplish the logic model actions for each focus area. Once an inclusive list of specific items was compiled, the IA considered the prevalence of each item, and relevance to the focus area</w:t>
      </w:r>
      <w:r w:rsidR="00C401D8" w:rsidRPr="007E0E32">
        <w:rPr>
          <w:rFonts w:cs="Arial"/>
          <w:szCs w:val="20"/>
        </w:rPr>
        <w:t xml:space="preserve">. </w:t>
      </w:r>
      <w:r w:rsidRPr="007E0E32">
        <w:rPr>
          <w:rFonts w:cs="Arial"/>
          <w:szCs w:val="20"/>
        </w:rPr>
        <w:t xml:space="preserve">A descriptive definition of </w:t>
      </w:r>
      <w:r w:rsidR="00F44AE5" w:rsidRPr="007E0E32">
        <w:rPr>
          <w:rFonts w:cs="Arial"/>
          <w:szCs w:val="20"/>
        </w:rPr>
        <w:t>On track</w:t>
      </w:r>
      <w:r w:rsidRPr="007E0E32">
        <w:rPr>
          <w:rFonts w:cs="Arial"/>
          <w:szCs w:val="20"/>
        </w:rPr>
        <w:t xml:space="preserve"> performance for each focus area was developed from the items that had been adopted by a plurality </w:t>
      </w:r>
      <w:r w:rsidRPr="007E0E32">
        <w:rPr>
          <w:rFonts w:cs="Arial"/>
          <w:szCs w:val="20"/>
        </w:rPr>
        <w:lastRenderedPageBreak/>
        <w:t xml:space="preserve">of </w:t>
      </w:r>
      <w:r w:rsidR="00B54BDC" w:rsidRPr="007E0E32">
        <w:rPr>
          <w:rFonts w:cs="Arial"/>
          <w:szCs w:val="20"/>
        </w:rPr>
        <w:t>CP</w:t>
      </w:r>
      <w:r w:rsidRPr="007E0E32">
        <w:rPr>
          <w:rFonts w:cs="Arial"/>
          <w:szCs w:val="20"/>
        </w:rPr>
        <w:t>s</w:t>
      </w:r>
      <w:r w:rsidR="00C401D8" w:rsidRPr="007E0E32">
        <w:rPr>
          <w:rFonts w:cs="Arial"/>
          <w:szCs w:val="20"/>
        </w:rPr>
        <w:t xml:space="preserve">. </w:t>
      </w:r>
      <w:r w:rsidRPr="007E0E32">
        <w:rPr>
          <w:rFonts w:cs="Arial"/>
          <w:szCs w:val="20"/>
        </w:rPr>
        <w:t xml:space="preserve">Items that had been accomplished by only a small number of </w:t>
      </w:r>
      <w:r w:rsidR="00B54BDC" w:rsidRPr="007E0E32">
        <w:rPr>
          <w:rFonts w:cs="Arial"/>
          <w:szCs w:val="20"/>
        </w:rPr>
        <w:t>CP</w:t>
      </w:r>
      <w:r w:rsidRPr="007E0E32">
        <w:rPr>
          <w:rFonts w:cs="Arial"/>
          <w:szCs w:val="20"/>
        </w:rPr>
        <w:t xml:space="preserve">s were considered to be emerging practices, and were not included in the expectations for </w:t>
      </w:r>
      <w:r w:rsidR="00F44AE5" w:rsidRPr="007E0E32">
        <w:rPr>
          <w:rFonts w:cs="Arial"/>
          <w:szCs w:val="20"/>
        </w:rPr>
        <w:t>On track</w:t>
      </w:r>
      <w:r w:rsidRPr="007E0E32">
        <w:rPr>
          <w:rFonts w:cs="Arial"/>
          <w:szCs w:val="20"/>
        </w:rPr>
        <w:t xml:space="preserve"> performance. This calibrated the threshold for expected progress to the actual performance of the cohort as a whole. </w:t>
      </w:r>
    </w:p>
    <w:p w14:paraId="059ABB77" w14:textId="5C5FC33C" w:rsidR="00B21333" w:rsidRPr="007E0E32" w:rsidRDefault="00B21333" w:rsidP="00E508BE">
      <w:pPr>
        <w:rPr>
          <w:rFonts w:eastAsia="Arial" w:cs="Arial"/>
          <w:szCs w:val="20"/>
        </w:rPr>
      </w:pPr>
      <w:r w:rsidRPr="007E0E32">
        <w:rPr>
          <w:rFonts w:eastAsia="Arial" w:cs="Arial"/>
          <w:szCs w:val="20"/>
        </w:rPr>
        <w:t xml:space="preserve">Qualitative coding of documents to focus areas, and analysis of survey results relevant to each focus area, were used to assess whether and how each </w:t>
      </w:r>
      <w:r w:rsidR="00B54BDC" w:rsidRPr="007E0E32">
        <w:rPr>
          <w:rFonts w:eastAsia="Arial" w:cs="Arial"/>
          <w:szCs w:val="20"/>
        </w:rPr>
        <w:t>CP</w:t>
      </w:r>
      <w:r w:rsidRPr="007E0E32">
        <w:rPr>
          <w:rFonts w:eastAsia="Arial" w:cs="Arial"/>
          <w:szCs w:val="20"/>
        </w:rPr>
        <w:t xml:space="preserve"> had accomplished the actions for each focus area. The assessment was holistic, and as such did not require that </w:t>
      </w:r>
      <w:r w:rsidR="00B54BDC" w:rsidRPr="007E0E32">
        <w:rPr>
          <w:rFonts w:eastAsia="Arial" w:cs="Arial"/>
          <w:szCs w:val="20"/>
        </w:rPr>
        <w:t>CP</w:t>
      </w:r>
      <w:r w:rsidRPr="007E0E32">
        <w:rPr>
          <w:rFonts w:eastAsia="Arial" w:cs="Arial"/>
          <w:szCs w:val="20"/>
        </w:rPr>
        <w:t>s meet every item on a list</w:t>
      </w:r>
      <w:r w:rsidR="00C401D8" w:rsidRPr="007E0E32">
        <w:rPr>
          <w:rFonts w:eastAsia="Arial" w:cs="Arial"/>
          <w:szCs w:val="20"/>
        </w:rPr>
        <w:t xml:space="preserve">. </w:t>
      </w:r>
      <w:r w:rsidRPr="007E0E32">
        <w:rPr>
          <w:rFonts w:eastAsia="Arial" w:cs="Arial"/>
          <w:szCs w:val="20"/>
        </w:rPr>
        <w:t xml:space="preserve">A finding of </w:t>
      </w:r>
      <w:r w:rsidR="00F44AE5" w:rsidRPr="007E0E32">
        <w:rPr>
          <w:rFonts w:eastAsia="Arial" w:cs="Arial"/>
          <w:szCs w:val="20"/>
        </w:rPr>
        <w:t>On track</w:t>
      </w:r>
      <w:r w:rsidRPr="007E0E32">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7E0E32" w:rsidRDefault="00B21333" w:rsidP="00E508BE">
      <w:pPr>
        <w:rPr>
          <w:rFonts w:cs="Arial"/>
          <w:szCs w:val="20"/>
        </w:rPr>
      </w:pPr>
      <w:r w:rsidRPr="007E0E32">
        <w:rPr>
          <w:rFonts w:cs="Arial"/>
          <w:szCs w:val="20"/>
        </w:rPr>
        <w:t xml:space="preserve">A rating of </w:t>
      </w:r>
      <w:r w:rsidR="00F44AE5" w:rsidRPr="007E0E32">
        <w:rPr>
          <w:rFonts w:cs="Arial"/>
          <w:szCs w:val="20"/>
        </w:rPr>
        <w:t>On track</w:t>
      </w:r>
      <w:r w:rsidRPr="007E0E32">
        <w:rPr>
          <w:rFonts w:cs="Arial"/>
          <w:szCs w:val="20"/>
        </w:rPr>
        <w:t xml:space="preserve"> indicates that the </w:t>
      </w:r>
      <w:r w:rsidR="00B54BDC" w:rsidRPr="007E0E32">
        <w:rPr>
          <w:rFonts w:cs="Arial"/>
          <w:szCs w:val="20"/>
        </w:rPr>
        <w:t>CP</w:t>
      </w:r>
      <w:r w:rsidRPr="007E0E32">
        <w:rPr>
          <w:rFonts w:cs="Arial"/>
          <w:szCs w:val="20"/>
        </w:rPr>
        <w:t xml:space="preserve"> has made appropriate progress in accomplishing the indicators for the focus area. Where gaps in progress were identified, the entity was rated </w:t>
      </w:r>
      <w:r w:rsidR="00F44AE5" w:rsidRPr="007E0E32">
        <w:rPr>
          <w:rFonts w:cs="Arial"/>
          <w:szCs w:val="20"/>
        </w:rPr>
        <w:t>On track</w:t>
      </w:r>
      <w:r w:rsidRPr="007E0E32">
        <w:rPr>
          <w:rFonts w:cs="Arial"/>
          <w:szCs w:val="20"/>
        </w:rPr>
        <w:t xml:space="preserve"> with </w:t>
      </w:r>
      <w:r w:rsidR="009115A1" w:rsidRPr="007E0E32">
        <w:rPr>
          <w:rFonts w:cs="Arial"/>
          <w:szCs w:val="20"/>
        </w:rPr>
        <w:t>limited</w:t>
      </w:r>
      <w:r w:rsidRPr="007E0E32">
        <w:rPr>
          <w:rFonts w:cs="Arial"/>
          <w:szCs w:val="20"/>
        </w:rPr>
        <w:t xml:space="preserve"> recommendation</w:t>
      </w:r>
      <w:r w:rsidR="006A2AB1" w:rsidRPr="007E0E32">
        <w:rPr>
          <w:rFonts w:cs="Arial"/>
          <w:szCs w:val="20"/>
        </w:rPr>
        <w:t>s</w:t>
      </w:r>
      <w:r w:rsidRPr="007E0E32">
        <w:rPr>
          <w:rFonts w:cs="Arial"/>
          <w:szCs w:val="20"/>
        </w:rPr>
        <w:t xml:space="preserve"> or, in the case of more substantial gaps, Opportunity for </w:t>
      </w:r>
      <w:r w:rsidR="006A2AB1" w:rsidRPr="007E0E32">
        <w:rPr>
          <w:rFonts w:cs="Arial"/>
          <w:szCs w:val="20"/>
        </w:rPr>
        <w:t>i</w:t>
      </w:r>
      <w:r w:rsidRPr="007E0E32">
        <w:rPr>
          <w:rFonts w:cs="Arial"/>
          <w:szCs w:val="20"/>
        </w:rPr>
        <w:t>mprovement.</w:t>
      </w:r>
    </w:p>
    <w:p w14:paraId="2323C1A3" w14:textId="03B6AF6B" w:rsidR="00B21333" w:rsidRPr="007E0E32" w:rsidRDefault="00B21333" w:rsidP="00E508BE">
      <w:pPr>
        <w:pStyle w:val="Heading2"/>
        <w:spacing w:before="0" w:after="160" w:line="259" w:lineRule="auto"/>
        <w:rPr>
          <w:color w:val="auto"/>
        </w:rPr>
      </w:pPr>
      <w:bookmarkStart w:id="110" w:name="_Toc39068520"/>
      <w:bookmarkStart w:id="111" w:name="_Toc57738128"/>
      <w:r w:rsidRPr="007E0E32">
        <w:rPr>
          <w:color w:val="auto"/>
        </w:rPr>
        <w:t>Data Collection</w:t>
      </w:r>
      <w:bookmarkEnd w:id="110"/>
      <w:bookmarkEnd w:id="111"/>
    </w:p>
    <w:p w14:paraId="48810B92" w14:textId="6FDAF74B" w:rsidR="00B21333" w:rsidRPr="007E0E32" w:rsidRDefault="00B21333" w:rsidP="00E508BE">
      <w:pPr>
        <w:pStyle w:val="Heading3"/>
        <w:spacing w:before="0" w:after="160" w:line="259" w:lineRule="auto"/>
        <w:rPr>
          <w:color w:val="auto"/>
        </w:rPr>
      </w:pPr>
      <w:bookmarkStart w:id="112" w:name="_Toc39068522"/>
      <w:bookmarkStart w:id="113" w:name="_Toc57738129"/>
      <w:r w:rsidRPr="007E0E32">
        <w:rPr>
          <w:color w:val="auto"/>
        </w:rPr>
        <w:t>Key Informant Interviews</w:t>
      </w:r>
      <w:bookmarkEnd w:id="112"/>
      <w:bookmarkEnd w:id="113"/>
    </w:p>
    <w:p w14:paraId="5718D8F6" w14:textId="3BB46170" w:rsidR="00D80DE5" w:rsidRPr="007E0E32" w:rsidRDefault="00B21333" w:rsidP="00D80DE5">
      <w:pPr>
        <w:rPr>
          <w:rFonts w:eastAsia="Arial" w:cs="Arial"/>
          <w:szCs w:val="20"/>
        </w:rPr>
      </w:pPr>
      <w:r w:rsidRPr="007E0E32">
        <w:rPr>
          <w:rFonts w:cs="Arial"/>
          <w:szCs w:val="20"/>
        </w:rPr>
        <w:t xml:space="preserve">Key Informant Interviews (KII) of </w:t>
      </w:r>
      <w:r w:rsidR="00B54BDC" w:rsidRPr="007E0E32">
        <w:rPr>
          <w:rFonts w:cs="Arial"/>
          <w:szCs w:val="20"/>
        </w:rPr>
        <w:t>CP</w:t>
      </w:r>
      <w:r w:rsidRPr="007E0E32">
        <w:rPr>
          <w:rFonts w:cs="Arial"/>
          <w:szCs w:val="20"/>
        </w:rPr>
        <w:t xml:space="preserve"> Administrators were conducted in order to understand the degree to which participating entities are adopting core </w:t>
      </w:r>
      <w:r w:rsidR="00B54BDC" w:rsidRPr="007E0E32">
        <w:rPr>
          <w:rFonts w:cs="Arial"/>
          <w:szCs w:val="20"/>
        </w:rPr>
        <w:t>CP</w:t>
      </w:r>
      <w:r w:rsidRPr="007E0E32">
        <w:rPr>
          <w:rFonts w:cs="Arial"/>
          <w:szCs w:val="20"/>
        </w:rPr>
        <w:t xml:space="preserve"> competencies, the barriers to transformation, and the organization’s experience with state support for transformation.</w:t>
      </w:r>
      <w:r w:rsidRPr="007E0E32">
        <w:rPr>
          <w:rFonts w:cs="Arial"/>
          <w:szCs w:val="20"/>
          <w:vertAlign w:val="superscript"/>
        </w:rPr>
        <w:footnoteReference w:id="13"/>
      </w:r>
      <w:r w:rsidRPr="007E0E32">
        <w:rPr>
          <w:rFonts w:eastAsia="Arial" w:cs="Arial"/>
          <w:szCs w:val="20"/>
        </w:rPr>
        <w:t xml:space="preserve"> Keyword searches of the KII transcripts were used to fill gaps identified through the desk review process.</w:t>
      </w:r>
    </w:p>
    <w:p w14:paraId="120AE021" w14:textId="77777777" w:rsidR="00D80DE5" w:rsidRPr="007E0E32" w:rsidRDefault="00D80DE5">
      <w:pPr>
        <w:spacing w:after="0" w:line="240" w:lineRule="auto"/>
        <w:rPr>
          <w:rFonts w:eastAsia="Arial" w:cs="Arial"/>
          <w:szCs w:val="20"/>
        </w:rPr>
      </w:pPr>
      <w:r w:rsidRPr="007E0E32">
        <w:rPr>
          <w:rFonts w:eastAsia="Arial" w:cs="Arial"/>
          <w:szCs w:val="20"/>
        </w:rPr>
        <w:br w:type="page"/>
      </w:r>
    </w:p>
    <w:p w14:paraId="7E12168A" w14:textId="006DADE6" w:rsidR="00B74A2C" w:rsidRPr="007E0E32" w:rsidRDefault="00B74A2C" w:rsidP="00B10BB8">
      <w:pPr>
        <w:keepNext/>
        <w:keepLines/>
        <w:spacing w:line="256" w:lineRule="auto"/>
        <w:jc w:val="center"/>
        <w:outlineLvl w:val="0"/>
        <w:rPr>
          <w:rFonts w:ascii="Arial Bold" w:eastAsia="SimSun" w:hAnsi="Arial Bold" w:hint="eastAsia"/>
          <w:bCs/>
          <w:caps/>
          <w:spacing w:val="10"/>
          <w:sz w:val="32"/>
          <w:szCs w:val="24"/>
        </w:rPr>
      </w:pPr>
      <w:bookmarkStart w:id="114" w:name="_Toc46931735"/>
      <w:bookmarkStart w:id="115" w:name="_Toc57738130"/>
      <w:r w:rsidRPr="007E0E32">
        <w:rPr>
          <w:rFonts w:ascii="Arial Bold" w:eastAsia="SimSun" w:hAnsi="Arial Bold" w:hint="eastAsia"/>
          <w:bCs/>
          <w:caps/>
          <w:spacing w:val="10"/>
          <w:sz w:val="32"/>
          <w:szCs w:val="24"/>
        </w:rPr>
        <w:lastRenderedPageBreak/>
        <w:t xml:space="preserve">Appendix </w:t>
      </w:r>
      <w:r w:rsidR="00D80DE5" w:rsidRPr="007E0E32">
        <w:rPr>
          <w:rFonts w:ascii="Arial Bold" w:eastAsia="SimSun" w:hAnsi="Arial Bold" w:hint="eastAsia"/>
          <w:bCs/>
          <w:caps/>
          <w:spacing w:val="10"/>
          <w:sz w:val="32"/>
          <w:szCs w:val="24"/>
        </w:rPr>
        <w:t>III</w:t>
      </w:r>
      <w:r w:rsidRPr="007E0E32">
        <w:rPr>
          <w:rFonts w:ascii="Arial Bold" w:eastAsia="SimSun" w:hAnsi="Arial Bold" w:hint="eastAsia"/>
          <w:bCs/>
          <w:caps/>
          <w:spacing w:val="10"/>
          <w:sz w:val="32"/>
          <w:szCs w:val="24"/>
        </w:rPr>
        <w:t>: Acronym Glossary</w:t>
      </w:r>
      <w:bookmarkEnd w:id="114"/>
      <w:bookmarkEnd w:id="115"/>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623ABD"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7E0E32" w:rsidRDefault="00B74A2C" w:rsidP="00B74A2C">
            <w:pPr>
              <w:spacing w:after="0" w:line="240" w:lineRule="auto"/>
              <w:rPr>
                <w:rFonts w:cs="Arial"/>
                <w:color w:val="000000"/>
                <w:szCs w:val="20"/>
              </w:rPr>
            </w:pPr>
            <w:r w:rsidRPr="007E0E32">
              <w:rPr>
                <w:rFonts w:cs="Arial"/>
                <w:color w:val="000000"/>
                <w:szCs w:val="20"/>
              </w:rPr>
              <w:t>Accountable Care Partnership Plan</w:t>
            </w:r>
          </w:p>
        </w:tc>
      </w:tr>
      <w:tr w:rsidR="00B74A2C" w:rsidRPr="00623ABD"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7E0E32" w:rsidRDefault="00B54BDC" w:rsidP="00B74A2C">
            <w:pPr>
              <w:spacing w:after="0" w:line="240" w:lineRule="auto"/>
              <w:rPr>
                <w:rFonts w:cs="Arial"/>
                <w:color w:val="000000"/>
                <w:szCs w:val="20"/>
              </w:rPr>
            </w:pPr>
            <w:r w:rsidRPr="007E0E32">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7E0E32" w:rsidRDefault="00B74A2C" w:rsidP="00B74A2C">
            <w:pPr>
              <w:spacing w:after="0" w:line="240" w:lineRule="auto"/>
              <w:rPr>
                <w:rFonts w:cs="Arial"/>
                <w:color w:val="000000"/>
                <w:szCs w:val="20"/>
              </w:rPr>
            </w:pPr>
            <w:r w:rsidRPr="007E0E32">
              <w:rPr>
                <w:rFonts w:cs="Arial"/>
                <w:color w:val="000000"/>
                <w:szCs w:val="20"/>
              </w:rPr>
              <w:t>Accountable Care Organization</w:t>
            </w:r>
          </w:p>
        </w:tc>
      </w:tr>
      <w:tr w:rsidR="00B74A2C" w:rsidRPr="00623ABD"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7E0E32" w:rsidRDefault="00B74A2C" w:rsidP="00B74A2C">
            <w:pPr>
              <w:spacing w:after="0" w:line="240" w:lineRule="auto"/>
              <w:rPr>
                <w:rFonts w:cs="Arial"/>
                <w:color w:val="000000"/>
                <w:szCs w:val="20"/>
              </w:rPr>
            </w:pPr>
            <w:r w:rsidRPr="007E0E32">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7E0E32" w:rsidRDefault="00B74A2C" w:rsidP="00B74A2C">
            <w:pPr>
              <w:spacing w:after="0" w:line="240" w:lineRule="auto"/>
              <w:rPr>
                <w:rFonts w:cs="Arial"/>
                <w:color w:val="000000"/>
                <w:szCs w:val="20"/>
              </w:rPr>
            </w:pPr>
            <w:r w:rsidRPr="007E0E32">
              <w:rPr>
                <w:rFonts w:cs="Arial"/>
                <w:color w:val="000000"/>
                <w:szCs w:val="20"/>
              </w:rPr>
              <w:t>Admission, Discharge, Transfer</w:t>
            </w:r>
          </w:p>
        </w:tc>
      </w:tr>
      <w:tr w:rsidR="00B74A2C" w:rsidRPr="00623ABD"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7E0E32" w:rsidRDefault="00B74A2C" w:rsidP="00B74A2C">
            <w:pPr>
              <w:spacing w:after="0" w:line="240" w:lineRule="auto"/>
              <w:rPr>
                <w:rFonts w:cs="Arial"/>
                <w:color w:val="000000"/>
                <w:szCs w:val="20"/>
              </w:rPr>
            </w:pPr>
            <w:r w:rsidRPr="007E0E32">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7E0E32" w:rsidRDefault="00B74A2C" w:rsidP="00B74A2C">
            <w:pPr>
              <w:spacing w:after="0" w:line="240" w:lineRule="auto"/>
              <w:rPr>
                <w:rFonts w:cs="Arial"/>
                <w:color w:val="000000"/>
                <w:szCs w:val="20"/>
              </w:rPr>
            </w:pPr>
            <w:r w:rsidRPr="007E0E32">
              <w:rPr>
                <w:rFonts w:cs="Arial"/>
                <w:color w:val="000000"/>
                <w:szCs w:val="20"/>
              </w:rPr>
              <w:t>Affiliated Partner</w:t>
            </w:r>
          </w:p>
        </w:tc>
      </w:tr>
      <w:tr w:rsidR="00B74A2C" w:rsidRPr="00623ABD"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7E0E32" w:rsidRDefault="00B74A2C" w:rsidP="00B74A2C">
            <w:pPr>
              <w:spacing w:after="0" w:line="240" w:lineRule="auto"/>
              <w:rPr>
                <w:rFonts w:cs="Arial"/>
                <w:color w:val="000000"/>
                <w:szCs w:val="20"/>
              </w:rPr>
            </w:pPr>
            <w:r w:rsidRPr="007E0E32">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7E0E32" w:rsidRDefault="00B74A2C" w:rsidP="00B74A2C">
            <w:pPr>
              <w:spacing w:after="0" w:line="240" w:lineRule="auto"/>
              <w:rPr>
                <w:rFonts w:cs="Arial"/>
                <w:color w:val="000000"/>
                <w:szCs w:val="20"/>
              </w:rPr>
            </w:pPr>
            <w:r w:rsidRPr="007E0E32">
              <w:rPr>
                <w:rFonts w:cs="Arial"/>
                <w:color w:val="000000"/>
                <w:szCs w:val="20"/>
              </w:rPr>
              <w:t>Annual Progress Report</w:t>
            </w:r>
          </w:p>
        </w:tc>
      </w:tr>
      <w:tr w:rsidR="00B74A2C" w:rsidRPr="00623ABD"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7E0E32" w:rsidRDefault="00B74A2C" w:rsidP="00B74A2C">
            <w:pPr>
              <w:spacing w:after="0" w:line="240" w:lineRule="auto"/>
              <w:rPr>
                <w:rFonts w:cs="Arial"/>
                <w:color w:val="000000"/>
                <w:szCs w:val="20"/>
              </w:rPr>
            </w:pPr>
            <w:r w:rsidRPr="007E0E32">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7E0E32" w:rsidRDefault="00B74A2C" w:rsidP="00B74A2C">
            <w:pPr>
              <w:spacing w:after="0" w:line="240" w:lineRule="auto"/>
              <w:rPr>
                <w:rFonts w:cs="Arial"/>
                <w:color w:val="000000"/>
                <w:szCs w:val="20"/>
              </w:rPr>
            </w:pPr>
            <w:r w:rsidRPr="007E0E32">
              <w:rPr>
                <w:rFonts w:cs="Arial"/>
                <w:color w:val="000000"/>
                <w:szCs w:val="20"/>
              </w:rPr>
              <w:t>Behavioral Health Community Partner</w:t>
            </w:r>
          </w:p>
        </w:tc>
      </w:tr>
      <w:tr w:rsidR="00B74A2C" w:rsidRPr="00623ABD"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7E0E32" w:rsidRDefault="00B74A2C" w:rsidP="00B74A2C">
            <w:pPr>
              <w:spacing w:after="0" w:line="240" w:lineRule="auto"/>
              <w:rPr>
                <w:rFonts w:cs="Arial"/>
                <w:color w:val="000000"/>
                <w:szCs w:val="20"/>
              </w:rPr>
            </w:pPr>
            <w:r w:rsidRPr="007E0E32">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7E0E32" w:rsidRDefault="00B74A2C" w:rsidP="00B74A2C">
            <w:pPr>
              <w:spacing w:after="0" w:line="240" w:lineRule="auto"/>
              <w:rPr>
                <w:rFonts w:cs="Arial"/>
                <w:color w:val="000000"/>
                <w:szCs w:val="20"/>
              </w:rPr>
            </w:pPr>
            <w:r w:rsidRPr="007E0E32">
              <w:rPr>
                <w:rFonts w:cs="Arial"/>
                <w:color w:val="000000"/>
                <w:szCs w:val="20"/>
              </w:rPr>
              <w:t>Consumer Advisory Board</w:t>
            </w:r>
          </w:p>
        </w:tc>
      </w:tr>
      <w:tr w:rsidR="00B74A2C" w:rsidRPr="00623ABD"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7E0E32" w:rsidRDefault="00B74A2C" w:rsidP="00B74A2C">
            <w:pPr>
              <w:spacing w:after="0" w:line="240" w:lineRule="auto"/>
              <w:rPr>
                <w:rFonts w:cs="Arial"/>
                <w:color w:val="000000"/>
                <w:szCs w:val="20"/>
              </w:rPr>
            </w:pPr>
            <w:r w:rsidRPr="007E0E32">
              <w:rPr>
                <w:rFonts w:cs="Arial"/>
                <w:color w:val="000000"/>
                <w:szCs w:val="20"/>
              </w:rPr>
              <w:t>Care Coordination &amp; Care Management</w:t>
            </w:r>
          </w:p>
        </w:tc>
      </w:tr>
      <w:tr w:rsidR="00B74A2C" w:rsidRPr="00623ABD"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7E0E32" w:rsidRDefault="00B74A2C" w:rsidP="00B74A2C">
            <w:pPr>
              <w:spacing w:after="0" w:line="240" w:lineRule="auto"/>
              <w:rPr>
                <w:rFonts w:cs="Arial"/>
                <w:color w:val="000000"/>
                <w:szCs w:val="20"/>
              </w:rPr>
            </w:pPr>
            <w:r w:rsidRPr="007E0E32">
              <w:rPr>
                <w:rFonts w:cs="Arial"/>
                <w:color w:val="000000"/>
                <w:szCs w:val="20"/>
              </w:rPr>
              <w:t>Complex Care Management</w:t>
            </w:r>
          </w:p>
        </w:tc>
      </w:tr>
      <w:tr w:rsidR="00B74A2C" w:rsidRPr="00623ABD"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7E0E32" w:rsidRDefault="00B74A2C" w:rsidP="00B74A2C">
            <w:pPr>
              <w:spacing w:after="0" w:line="240" w:lineRule="auto"/>
              <w:rPr>
                <w:rFonts w:cs="Arial"/>
                <w:color w:val="000000"/>
                <w:szCs w:val="20"/>
              </w:rPr>
            </w:pPr>
            <w:r w:rsidRPr="007E0E32">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7E0E32" w:rsidRDefault="00B74A2C" w:rsidP="00B74A2C">
            <w:pPr>
              <w:spacing w:after="0" w:line="240" w:lineRule="auto"/>
              <w:rPr>
                <w:rFonts w:cs="Arial"/>
                <w:color w:val="000000"/>
                <w:szCs w:val="20"/>
              </w:rPr>
            </w:pPr>
            <w:r w:rsidRPr="007E0E32">
              <w:rPr>
                <w:rFonts w:cs="Arial"/>
                <w:color w:val="000000"/>
                <w:szCs w:val="20"/>
              </w:rPr>
              <w:t>Consortium Entity</w:t>
            </w:r>
          </w:p>
        </w:tc>
      </w:tr>
      <w:tr w:rsidR="00B74A2C" w:rsidRPr="00623ABD"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7E0E32" w:rsidRDefault="00B74A2C" w:rsidP="00B74A2C">
            <w:pPr>
              <w:spacing w:after="0" w:line="240" w:lineRule="auto"/>
              <w:rPr>
                <w:rFonts w:cs="Arial"/>
                <w:color w:val="000000"/>
                <w:szCs w:val="20"/>
              </w:rPr>
            </w:pPr>
            <w:r w:rsidRPr="007E0E32">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7E0E32" w:rsidRDefault="00B74A2C" w:rsidP="00B74A2C">
            <w:pPr>
              <w:spacing w:after="0" w:line="240" w:lineRule="auto"/>
              <w:rPr>
                <w:rFonts w:cs="Arial"/>
                <w:color w:val="000000"/>
                <w:szCs w:val="20"/>
              </w:rPr>
            </w:pPr>
            <w:r w:rsidRPr="007E0E32">
              <w:rPr>
                <w:rFonts w:cs="Arial"/>
                <w:color w:val="000000"/>
                <w:szCs w:val="20"/>
              </w:rPr>
              <w:t>Community Health Advocate</w:t>
            </w:r>
          </w:p>
        </w:tc>
      </w:tr>
      <w:tr w:rsidR="00B74A2C" w:rsidRPr="00623ABD"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7E0E32" w:rsidRDefault="00B74A2C" w:rsidP="00B74A2C">
            <w:pPr>
              <w:spacing w:after="0" w:line="240" w:lineRule="auto"/>
              <w:rPr>
                <w:rFonts w:cs="Arial"/>
                <w:color w:val="000000"/>
                <w:szCs w:val="20"/>
              </w:rPr>
            </w:pPr>
            <w:r w:rsidRPr="007E0E32">
              <w:rPr>
                <w:rFonts w:cs="Arial"/>
                <w:color w:val="000000"/>
                <w:szCs w:val="20"/>
              </w:rPr>
              <w:t>Community Health Education Center</w:t>
            </w:r>
          </w:p>
        </w:tc>
      </w:tr>
      <w:tr w:rsidR="00B74A2C" w:rsidRPr="00623ABD"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7E0E32" w:rsidRDefault="00B74A2C" w:rsidP="00B74A2C">
            <w:pPr>
              <w:spacing w:after="0" w:line="240" w:lineRule="auto"/>
              <w:rPr>
                <w:rFonts w:cs="Arial"/>
                <w:color w:val="000000"/>
                <w:szCs w:val="20"/>
              </w:rPr>
            </w:pPr>
            <w:r w:rsidRPr="007E0E32">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7E0E32" w:rsidRDefault="00B74A2C" w:rsidP="00B74A2C">
            <w:pPr>
              <w:spacing w:after="0" w:line="240" w:lineRule="auto"/>
              <w:rPr>
                <w:rFonts w:cs="Arial"/>
                <w:color w:val="000000"/>
                <w:szCs w:val="20"/>
              </w:rPr>
            </w:pPr>
            <w:r w:rsidRPr="007E0E32">
              <w:rPr>
                <w:rFonts w:cs="Arial"/>
                <w:color w:val="000000"/>
                <w:szCs w:val="20"/>
              </w:rPr>
              <w:t>Community Health Worker</w:t>
            </w:r>
          </w:p>
        </w:tc>
      </w:tr>
      <w:tr w:rsidR="00B74A2C" w:rsidRPr="00623ABD"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7E0E32" w:rsidRDefault="00B74A2C" w:rsidP="00B74A2C">
            <w:pPr>
              <w:spacing w:after="0" w:line="240" w:lineRule="auto"/>
              <w:rPr>
                <w:rFonts w:cs="Arial"/>
                <w:color w:val="000000"/>
                <w:szCs w:val="20"/>
              </w:rPr>
            </w:pPr>
            <w:r w:rsidRPr="007E0E32">
              <w:rPr>
                <w:rFonts w:cs="Arial"/>
                <w:color w:val="000000"/>
                <w:szCs w:val="20"/>
              </w:rPr>
              <w:t>Centers for Medicare and Medicaid Services</w:t>
            </w:r>
          </w:p>
        </w:tc>
      </w:tr>
      <w:tr w:rsidR="00B74A2C" w:rsidRPr="00623ABD"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7E0E32" w:rsidRDefault="00B74A2C" w:rsidP="00B74A2C">
            <w:pPr>
              <w:spacing w:after="0" w:line="240" w:lineRule="auto"/>
              <w:rPr>
                <w:rFonts w:cs="Arial"/>
                <w:color w:val="000000"/>
                <w:szCs w:val="20"/>
              </w:rPr>
            </w:pPr>
            <w:r w:rsidRPr="007E0E32">
              <w:rPr>
                <w:rFonts w:cs="Arial"/>
                <w:color w:val="000000"/>
                <w:szCs w:val="20"/>
              </w:rPr>
              <w:t>Community Partner</w:t>
            </w:r>
          </w:p>
        </w:tc>
      </w:tr>
      <w:tr w:rsidR="00B74A2C" w:rsidRPr="00623ABD"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7E0E32" w:rsidRDefault="00B74A2C" w:rsidP="00B74A2C">
            <w:pPr>
              <w:spacing w:after="0" w:line="240" w:lineRule="auto"/>
              <w:rPr>
                <w:rFonts w:cs="Arial"/>
                <w:color w:val="000000"/>
                <w:szCs w:val="20"/>
              </w:rPr>
            </w:pPr>
            <w:r w:rsidRPr="007E0E32">
              <w:rPr>
                <w:rFonts w:cs="Arial"/>
                <w:color w:val="000000"/>
                <w:szCs w:val="20"/>
              </w:rPr>
              <w:t>Community Service Agency</w:t>
            </w:r>
          </w:p>
        </w:tc>
      </w:tr>
      <w:tr w:rsidR="00B74A2C" w:rsidRPr="00623ABD"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7E0E32" w:rsidRDefault="00B74A2C" w:rsidP="00B74A2C">
            <w:pPr>
              <w:spacing w:after="0" w:line="240" w:lineRule="auto"/>
              <w:rPr>
                <w:rFonts w:cs="Arial"/>
                <w:color w:val="000000"/>
                <w:szCs w:val="20"/>
              </w:rPr>
            </w:pPr>
            <w:r w:rsidRPr="007E0E32">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7E0E32" w:rsidRDefault="00B74A2C" w:rsidP="00B74A2C">
            <w:pPr>
              <w:spacing w:after="0" w:line="240" w:lineRule="auto"/>
              <w:rPr>
                <w:rFonts w:cs="Arial"/>
                <w:color w:val="000000"/>
                <w:szCs w:val="20"/>
              </w:rPr>
            </w:pPr>
            <w:r w:rsidRPr="007E0E32">
              <w:rPr>
                <w:rFonts w:cs="Arial"/>
                <w:color w:val="000000"/>
                <w:szCs w:val="20"/>
              </w:rPr>
              <w:t>Community Wellness Advocate</w:t>
            </w:r>
          </w:p>
        </w:tc>
      </w:tr>
      <w:tr w:rsidR="00B74A2C" w:rsidRPr="00623ABD"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7E0E32" w:rsidRDefault="00B74A2C" w:rsidP="00B74A2C">
            <w:pPr>
              <w:spacing w:after="0" w:line="240" w:lineRule="auto"/>
              <w:rPr>
                <w:rFonts w:cs="Arial"/>
                <w:color w:val="000000"/>
                <w:szCs w:val="20"/>
              </w:rPr>
            </w:pPr>
            <w:r w:rsidRPr="007E0E32">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7E0E32" w:rsidRDefault="00B74A2C" w:rsidP="00B74A2C">
            <w:pPr>
              <w:spacing w:after="0" w:line="240" w:lineRule="auto"/>
              <w:rPr>
                <w:rFonts w:cs="Arial"/>
                <w:color w:val="000000"/>
                <w:szCs w:val="20"/>
              </w:rPr>
            </w:pPr>
            <w:r w:rsidRPr="007E0E32">
              <w:rPr>
                <w:rFonts w:cs="Arial"/>
                <w:color w:val="000000"/>
                <w:szCs w:val="20"/>
              </w:rPr>
              <w:t>Department of Mental Health</w:t>
            </w:r>
          </w:p>
        </w:tc>
      </w:tr>
      <w:tr w:rsidR="00B74A2C" w:rsidRPr="00623ABD"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7E0E32" w:rsidRDefault="00B74A2C" w:rsidP="00B74A2C">
            <w:pPr>
              <w:spacing w:after="0" w:line="240" w:lineRule="auto"/>
              <w:rPr>
                <w:rFonts w:cs="Arial"/>
                <w:color w:val="000000"/>
                <w:szCs w:val="20"/>
              </w:rPr>
            </w:pPr>
            <w:r w:rsidRPr="007E0E32">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7E0E32" w:rsidRDefault="00B74A2C" w:rsidP="00B74A2C">
            <w:pPr>
              <w:spacing w:after="0" w:line="240" w:lineRule="auto"/>
              <w:rPr>
                <w:rFonts w:cs="Arial"/>
                <w:color w:val="000000"/>
                <w:szCs w:val="20"/>
              </w:rPr>
            </w:pPr>
            <w:r w:rsidRPr="007E0E32">
              <w:rPr>
                <w:rFonts w:cs="Arial"/>
                <w:color w:val="000000"/>
                <w:szCs w:val="20"/>
              </w:rPr>
              <w:t>Delivery System Reform Incentive Payment</w:t>
            </w:r>
          </w:p>
        </w:tc>
      </w:tr>
      <w:tr w:rsidR="00B74A2C" w:rsidRPr="00623ABD"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7E0E32" w:rsidRDefault="00B74A2C" w:rsidP="00B74A2C">
            <w:pPr>
              <w:spacing w:after="0" w:line="240" w:lineRule="auto"/>
              <w:rPr>
                <w:rFonts w:cs="Arial"/>
                <w:color w:val="000000"/>
                <w:szCs w:val="20"/>
              </w:rPr>
            </w:pPr>
            <w:r w:rsidRPr="007E0E32">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7E0E32" w:rsidRDefault="00B74A2C" w:rsidP="00B74A2C">
            <w:pPr>
              <w:spacing w:after="0" w:line="240" w:lineRule="auto"/>
              <w:rPr>
                <w:rFonts w:cs="Arial"/>
                <w:color w:val="000000"/>
                <w:szCs w:val="20"/>
              </w:rPr>
            </w:pPr>
            <w:r w:rsidRPr="007E0E32">
              <w:rPr>
                <w:rFonts w:cs="Arial"/>
                <w:color w:val="000000"/>
                <w:szCs w:val="20"/>
              </w:rPr>
              <w:t>Emergency Department</w:t>
            </w:r>
          </w:p>
        </w:tc>
      </w:tr>
      <w:tr w:rsidR="00B74A2C" w:rsidRPr="00623ABD"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7E0E32" w:rsidRDefault="00B74A2C" w:rsidP="00B74A2C">
            <w:pPr>
              <w:spacing w:after="0" w:line="240" w:lineRule="auto"/>
              <w:rPr>
                <w:rFonts w:cs="Arial"/>
                <w:color w:val="000000"/>
                <w:szCs w:val="20"/>
              </w:rPr>
            </w:pPr>
            <w:r w:rsidRPr="007E0E32">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7E0E32" w:rsidRDefault="00B74A2C" w:rsidP="00B74A2C">
            <w:pPr>
              <w:spacing w:after="0" w:line="240" w:lineRule="auto"/>
              <w:rPr>
                <w:rFonts w:cs="Arial"/>
                <w:color w:val="000000"/>
                <w:szCs w:val="20"/>
              </w:rPr>
            </w:pPr>
            <w:r w:rsidRPr="007E0E32">
              <w:rPr>
                <w:rFonts w:cs="Arial"/>
                <w:color w:val="000000"/>
                <w:szCs w:val="20"/>
              </w:rPr>
              <w:t>Electronic Health Record</w:t>
            </w:r>
          </w:p>
        </w:tc>
      </w:tr>
      <w:tr w:rsidR="00B74A2C" w:rsidRPr="00623ABD"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7E0E32" w:rsidRDefault="00B74A2C" w:rsidP="00B74A2C">
            <w:pPr>
              <w:spacing w:after="0" w:line="240" w:lineRule="auto"/>
              <w:rPr>
                <w:rFonts w:cs="Arial"/>
                <w:color w:val="000000"/>
                <w:szCs w:val="20"/>
              </w:rPr>
            </w:pPr>
            <w:r w:rsidRPr="007E0E32">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7E0E32" w:rsidRDefault="00B74A2C" w:rsidP="00B74A2C">
            <w:pPr>
              <w:spacing w:after="0" w:line="240" w:lineRule="auto"/>
              <w:rPr>
                <w:rFonts w:cs="Arial"/>
                <w:color w:val="000000"/>
                <w:szCs w:val="20"/>
              </w:rPr>
            </w:pPr>
            <w:r w:rsidRPr="007E0E32">
              <w:rPr>
                <w:rFonts w:cs="Arial"/>
                <w:color w:val="000000"/>
                <w:szCs w:val="20"/>
              </w:rPr>
              <w:t>Event Notification Service</w:t>
            </w:r>
          </w:p>
        </w:tc>
      </w:tr>
      <w:tr w:rsidR="00B74A2C" w:rsidRPr="00623ABD"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7E0E32" w:rsidRDefault="00B74A2C" w:rsidP="00B74A2C">
            <w:pPr>
              <w:spacing w:after="0" w:line="240" w:lineRule="auto"/>
              <w:rPr>
                <w:rFonts w:cs="Arial"/>
                <w:color w:val="000000"/>
                <w:szCs w:val="20"/>
              </w:rPr>
            </w:pPr>
            <w:r w:rsidRPr="007E0E32">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7E0E32" w:rsidRDefault="00B74A2C" w:rsidP="00B74A2C">
            <w:pPr>
              <w:spacing w:after="0" w:line="240" w:lineRule="auto"/>
              <w:rPr>
                <w:rFonts w:cs="Arial"/>
                <w:color w:val="000000"/>
                <w:szCs w:val="20"/>
              </w:rPr>
            </w:pPr>
            <w:r w:rsidRPr="007E0E32">
              <w:rPr>
                <w:rFonts w:cs="Arial"/>
                <w:color w:val="000000"/>
                <w:szCs w:val="20"/>
              </w:rPr>
              <w:t>Executive Office of Health and Human Services</w:t>
            </w:r>
          </w:p>
        </w:tc>
      </w:tr>
      <w:tr w:rsidR="00B74A2C" w:rsidRPr="00623ABD"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7E0E32" w:rsidRDefault="00B74A2C" w:rsidP="00B74A2C">
            <w:pPr>
              <w:spacing w:after="0" w:line="240" w:lineRule="auto"/>
              <w:rPr>
                <w:rFonts w:cs="Arial"/>
                <w:color w:val="000000"/>
                <w:szCs w:val="20"/>
              </w:rPr>
            </w:pPr>
            <w:r w:rsidRPr="007E0E32">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7E0E32" w:rsidRDefault="00B74A2C" w:rsidP="00B74A2C">
            <w:pPr>
              <w:spacing w:after="0" w:line="240" w:lineRule="auto"/>
              <w:rPr>
                <w:rFonts w:cs="Arial"/>
                <w:color w:val="000000"/>
                <w:szCs w:val="20"/>
              </w:rPr>
            </w:pPr>
            <w:r w:rsidRPr="007E0E32">
              <w:rPr>
                <w:rFonts w:cs="Arial"/>
                <w:color w:val="000000"/>
                <w:szCs w:val="20"/>
              </w:rPr>
              <w:t>Federal Poverty Level</w:t>
            </w:r>
          </w:p>
        </w:tc>
      </w:tr>
      <w:tr w:rsidR="00B74A2C" w:rsidRPr="00623ABD"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7E0E32" w:rsidRDefault="00B74A2C" w:rsidP="00B74A2C">
            <w:pPr>
              <w:spacing w:after="0" w:line="240" w:lineRule="auto"/>
              <w:rPr>
                <w:rFonts w:cs="Arial"/>
                <w:color w:val="000000"/>
                <w:szCs w:val="20"/>
              </w:rPr>
            </w:pPr>
            <w:r w:rsidRPr="007E0E32">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7E0E32" w:rsidRDefault="00B74A2C" w:rsidP="00B74A2C">
            <w:pPr>
              <w:spacing w:after="0" w:line="240" w:lineRule="auto"/>
              <w:rPr>
                <w:rFonts w:cs="Arial"/>
                <w:color w:val="000000"/>
                <w:szCs w:val="20"/>
              </w:rPr>
            </w:pPr>
            <w:r w:rsidRPr="007E0E32">
              <w:rPr>
                <w:rFonts w:cs="Arial"/>
                <w:color w:val="000000"/>
                <w:szCs w:val="20"/>
              </w:rPr>
              <w:t>Federally Qualified Health Center</w:t>
            </w:r>
          </w:p>
        </w:tc>
      </w:tr>
      <w:tr w:rsidR="00B74A2C" w:rsidRPr="00623ABD"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7E0E32" w:rsidRDefault="00B74A2C" w:rsidP="00B74A2C">
            <w:pPr>
              <w:spacing w:after="0" w:line="240" w:lineRule="auto"/>
              <w:rPr>
                <w:rFonts w:cs="Arial"/>
                <w:color w:val="000000"/>
                <w:szCs w:val="20"/>
              </w:rPr>
            </w:pPr>
            <w:r w:rsidRPr="007E0E32">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7E0E32" w:rsidRDefault="00B74A2C" w:rsidP="00B74A2C">
            <w:pPr>
              <w:spacing w:after="0" w:line="240" w:lineRule="auto"/>
              <w:rPr>
                <w:rFonts w:cs="Arial"/>
                <w:color w:val="000000"/>
                <w:szCs w:val="20"/>
              </w:rPr>
            </w:pPr>
            <w:r w:rsidRPr="007E0E32">
              <w:rPr>
                <w:rFonts w:cs="Arial"/>
                <w:color w:val="000000"/>
                <w:szCs w:val="20"/>
              </w:rPr>
              <w:t>Health Information Exchange</w:t>
            </w:r>
          </w:p>
        </w:tc>
      </w:tr>
      <w:tr w:rsidR="00B74A2C" w:rsidRPr="00623ABD"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7E0E32" w:rsidRDefault="00B74A2C" w:rsidP="00B74A2C">
            <w:pPr>
              <w:spacing w:after="0" w:line="240" w:lineRule="auto"/>
              <w:rPr>
                <w:rFonts w:cs="Arial"/>
                <w:color w:val="000000"/>
                <w:szCs w:val="20"/>
              </w:rPr>
            </w:pPr>
            <w:r w:rsidRPr="007E0E32">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7E0E32" w:rsidRDefault="00B74A2C" w:rsidP="00B74A2C">
            <w:pPr>
              <w:spacing w:after="0" w:line="240" w:lineRule="auto"/>
              <w:rPr>
                <w:rFonts w:cs="Arial"/>
                <w:color w:val="000000"/>
                <w:szCs w:val="20"/>
              </w:rPr>
            </w:pPr>
            <w:r w:rsidRPr="007E0E32">
              <w:rPr>
                <w:rFonts w:cs="Arial"/>
                <w:color w:val="000000"/>
                <w:szCs w:val="20"/>
              </w:rPr>
              <w:t>Health Information Technology</w:t>
            </w:r>
          </w:p>
        </w:tc>
      </w:tr>
      <w:tr w:rsidR="00B74A2C" w:rsidRPr="00623ABD"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7E0E32" w:rsidRDefault="00B74A2C" w:rsidP="00B74A2C">
            <w:pPr>
              <w:spacing w:after="0" w:line="240" w:lineRule="auto"/>
              <w:rPr>
                <w:rFonts w:cs="Arial"/>
                <w:color w:val="000000"/>
                <w:szCs w:val="20"/>
              </w:rPr>
            </w:pPr>
            <w:r w:rsidRPr="007E0E32">
              <w:rPr>
                <w:rFonts w:cs="Arial"/>
                <w:color w:val="000000"/>
                <w:szCs w:val="20"/>
              </w:rPr>
              <w:t>Hospital-Licensed Health Centers</w:t>
            </w:r>
          </w:p>
        </w:tc>
      </w:tr>
      <w:tr w:rsidR="00B74A2C" w:rsidRPr="00623ABD"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67468802" w:rsidR="00B74A2C" w:rsidRPr="007E0E32" w:rsidRDefault="00B74A2C" w:rsidP="00B74A2C">
            <w:pPr>
              <w:spacing w:after="0" w:line="240" w:lineRule="auto"/>
              <w:rPr>
                <w:rFonts w:cs="Arial"/>
                <w:color w:val="000000"/>
                <w:szCs w:val="20"/>
              </w:rPr>
            </w:pPr>
            <w:r w:rsidRPr="007E0E32">
              <w:rPr>
                <w:rFonts w:cs="Arial"/>
                <w:color w:val="000000"/>
                <w:szCs w:val="20"/>
              </w:rPr>
              <w:t>Health</w:t>
            </w:r>
            <w:r w:rsidR="00623ABD">
              <w:rPr>
                <w:rFonts w:cs="Arial"/>
                <w:color w:val="000000"/>
                <w:szCs w:val="20"/>
              </w:rPr>
              <w:t>-</w:t>
            </w:r>
            <w:r w:rsidRPr="007E0E32">
              <w:rPr>
                <w:rFonts w:cs="Arial"/>
                <w:color w:val="000000"/>
                <w:szCs w:val="20"/>
              </w:rPr>
              <w:t>Related Social Need</w:t>
            </w:r>
          </w:p>
        </w:tc>
      </w:tr>
      <w:tr w:rsidR="00B74A2C" w:rsidRPr="00623ABD"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7E0E32" w:rsidRDefault="00B74A2C" w:rsidP="00B74A2C">
            <w:pPr>
              <w:spacing w:after="0" w:line="240" w:lineRule="auto"/>
              <w:rPr>
                <w:rFonts w:cs="Arial"/>
                <w:color w:val="000000"/>
                <w:szCs w:val="20"/>
              </w:rPr>
            </w:pPr>
            <w:r w:rsidRPr="007E0E32">
              <w:rPr>
                <w:rFonts w:cs="Arial"/>
                <w:color w:val="000000"/>
                <w:szCs w:val="20"/>
              </w:rPr>
              <w:t>Health Systems and Integration Manager Survey</w:t>
            </w:r>
          </w:p>
        </w:tc>
      </w:tr>
      <w:tr w:rsidR="00B74A2C" w:rsidRPr="00623ABD"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7E0E32" w:rsidRDefault="00B74A2C" w:rsidP="00B74A2C">
            <w:pPr>
              <w:spacing w:after="0" w:line="240" w:lineRule="auto"/>
              <w:rPr>
                <w:rFonts w:cs="Arial"/>
                <w:color w:val="000000"/>
                <w:szCs w:val="20"/>
              </w:rPr>
            </w:pPr>
            <w:r w:rsidRPr="007E0E32">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7E0E32" w:rsidRDefault="00B74A2C" w:rsidP="00B74A2C">
            <w:pPr>
              <w:spacing w:after="0" w:line="240" w:lineRule="auto"/>
              <w:rPr>
                <w:rFonts w:cs="Arial"/>
                <w:color w:val="000000"/>
                <w:szCs w:val="20"/>
              </w:rPr>
            </w:pPr>
            <w:r w:rsidRPr="007E0E32">
              <w:rPr>
                <w:rFonts w:cs="Arial"/>
                <w:color w:val="000000"/>
                <w:szCs w:val="20"/>
              </w:rPr>
              <w:t>Independent Assessor</w:t>
            </w:r>
          </w:p>
        </w:tc>
      </w:tr>
      <w:tr w:rsidR="00B74A2C" w:rsidRPr="00623ABD"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7E0E32" w:rsidRDefault="00B74A2C" w:rsidP="00B74A2C">
            <w:pPr>
              <w:spacing w:after="0" w:line="240" w:lineRule="auto"/>
              <w:rPr>
                <w:rFonts w:cs="Arial"/>
                <w:color w:val="000000"/>
                <w:szCs w:val="20"/>
              </w:rPr>
            </w:pPr>
            <w:r w:rsidRPr="007E0E32">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7E0E32" w:rsidRDefault="00B74A2C" w:rsidP="00B74A2C">
            <w:pPr>
              <w:spacing w:after="0" w:line="240" w:lineRule="auto"/>
              <w:rPr>
                <w:rFonts w:cs="Arial"/>
                <w:color w:val="000000"/>
                <w:szCs w:val="20"/>
              </w:rPr>
            </w:pPr>
            <w:r w:rsidRPr="007E0E32">
              <w:rPr>
                <w:rFonts w:cs="Arial"/>
                <w:color w:val="000000"/>
                <w:szCs w:val="20"/>
              </w:rPr>
              <w:t>Independent Evaluator</w:t>
            </w:r>
          </w:p>
        </w:tc>
      </w:tr>
      <w:tr w:rsidR="00B74A2C" w:rsidRPr="00623ABD"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7E0E32" w:rsidRDefault="00B74A2C" w:rsidP="00B74A2C">
            <w:pPr>
              <w:spacing w:after="0" w:line="240" w:lineRule="auto"/>
              <w:rPr>
                <w:rFonts w:cs="Arial"/>
                <w:color w:val="000000"/>
                <w:szCs w:val="20"/>
              </w:rPr>
            </w:pPr>
            <w:r w:rsidRPr="007E0E32">
              <w:rPr>
                <w:rFonts w:cs="Arial"/>
                <w:color w:val="000000"/>
                <w:szCs w:val="20"/>
              </w:rPr>
              <w:t>Joint Operating Committee</w:t>
            </w:r>
          </w:p>
        </w:tc>
      </w:tr>
      <w:tr w:rsidR="00B74A2C" w:rsidRPr="00623ABD"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7E0E32" w:rsidRDefault="00B74A2C" w:rsidP="00B74A2C">
            <w:pPr>
              <w:spacing w:after="0" w:line="240" w:lineRule="auto"/>
              <w:rPr>
                <w:rFonts w:cs="Arial"/>
                <w:color w:val="000000"/>
                <w:szCs w:val="20"/>
              </w:rPr>
            </w:pPr>
            <w:r w:rsidRPr="007E0E32">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7E0E32" w:rsidRDefault="00B74A2C" w:rsidP="00B74A2C">
            <w:pPr>
              <w:spacing w:after="0" w:line="240" w:lineRule="auto"/>
              <w:rPr>
                <w:rFonts w:cs="Arial"/>
                <w:color w:val="000000"/>
                <w:szCs w:val="20"/>
              </w:rPr>
            </w:pPr>
            <w:r w:rsidRPr="007E0E32">
              <w:rPr>
                <w:rFonts w:cs="Arial"/>
                <w:color w:val="000000"/>
                <w:szCs w:val="20"/>
              </w:rPr>
              <w:t>Key Informant Interview</w:t>
            </w:r>
          </w:p>
        </w:tc>
      </w:tr>
      <w:tr w:rsidR="00B74A2C" w:rsidRPr="00623ABD"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7E0E32" w:rsidRDefault="00B74A2C" w:rsidP="00B74A2C">
            <w:pPr>
              <w:spacing w:after="0" w:line="240" w:lineRule="auto"/>
              <w:rPr>
                <w:rFonts w:cs="Arial"/>
                <w:color w:val="000000"/>
                <w:szCs w:val="20"/>
              </w:rPr>
            </w:pPr>
            <w:r w:rsidRPr="007E0E32">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7E0E32" w:rsidRDefault="00B74A2C" w:rsidP="00B74A2C">
            <w:pPr>
              <w:spacing w:after="0" w:line="240" w:lineRule="auto"/>
              <w:rPr>
                <w:rFonts w:cs="Arial"/>
                <w:color w:val="000000"/>
                <w:szCs w:val="20"/>
              </w:rPr>
            </w:pPr>
            <w:r w:rsidRPr="007E0E32">
              <w:rPr>
                <w:rFonts w:cs="Arial"/>
                <w:color w:val="000000"/>
                <w:szCs w:val="20"/>
              </w:rPr>
              <w:t>lesbian, gay, bisexual, transgender, queer, questioning</w:t>
            </w:r>
          </w:p>
        </w:tc>
      </w:tr>
      <w:tr w:rsidR="00B74A2C" w:rsidRPr="00623ABD"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7E0E32" w:rsidRDefault="00B74A2C" w:rsidP="00B74A2C">
            <w:pPr>
              <w:spacing w:after="0" w:line="240" w:lineRule="auto"/>
              <w:rPr>
                <w:rFonts w:cs="Arial"/>
                <w:color w:val="000000"/>
                <w:szCs w:val="20"/>
              </w:rPr>
            </w:pPr>
            <w:r w:rsidRPr="007E0E32">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7E0E32" w:rsidRDefault="00B74A2C" w:rsidP="00B74A2C">
            <w:pPr>
              <w:spacing w:after="0" w:line="240" w:lineRule="auto"/>
              <w:rPr>
                <w:rFonts w:cs="Arial"/>
                <w:color w:val="000000"/>
                <w:szCs w:val="20"/>
              </w:rPr>
            </w:pPr>
            <w:r w:rsidRPr="007E0E32">
              <w:rPr>
                <w:rFonts w:cs="Arial"/>
                <w:color w:val="000000"/>
                <w:szCs w:val="20"/>
              </w:rPr>
              <w:t>Licensed Independent Clinical Social Worker</w:t>
            </w:r>
          </w:p>
        </w:tc>
      </w:tr>
      <w:tr w:rsidR="00B74A2C" w:rsidRPr="00623ABD"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7E0E32" w:rsidRDefault="00B74A2C" w:rsidP="00B74A2C">
            <w:pPr>
              <w:spacing w:after="0" w:line="240" w:lineRule="auto"/>
              <w:rPr>
                <w:rFonts w:cs="Arial"/>
                <w:color w:val="000000"/>
                <w:szCs w:val="20"/>
              </w:rPr>
            </w:pPr>
            <w:r w:rsidRPr="007E0E32">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7E0E32" w:rsidRDefault="00B74A2C" w:rsidP="00B74A2C">
            <w:pPr>
              <w:spacing w:after="0" w:line="240" w:lineRule="auto"/>
              <w:rPr>
                <w:rFonts w:cs="Arial"/>
                <w:color w:val="000000"/>
                <w:szCs w:val="20"/>
              </w:rPr>
            </w:pPr>
            <w:r w:rsidRPr="007E0E32">
              <w:rPr>
                <w:rFonts w:cs="Arial"/>
                <w:color w:val="000000"/>
                <w:szCs w:val="20"/>
              </w:rPr>
              <w:t>Licensed Practical Nurse</w:t>
            </w:r>
          </w:p>
        </w:tc>
      </w:tr>
      <w:tr w:rsidR="00B74A2C" w:rsidRPr="00623ABD"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7E0E32" w:rsidRDefault="00B74A2C" w:rsidP="00B74A2C">
            <w:pPr>
              <w:spacing w:after="0" w:line="240" w:lineRule="auto"/>
              <w:rPr>
                <w:rFonts w:cs="Arial"/>
                <w:color w:val="000000"/>
                <w:szCs w:val="20"/>
              </w:rPr>
            </w:pPr>
            <w:r w:rsidRPr="007E0E32">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7E0E32" w:rsidRDefault="00B74A2C" w:rsidP="00B74A2C">
            <w:pPr>
              <w:spacing w:after="0" w:line="240" w:lineRule="auto"/>
              <w:rPr>
                <w:rFonts w:cs="Arial"/>
                <w:color w:val="000000"/>
                <w:szCs w:val="20"/>
              </w:rPr>
            </w:pPr>
            <w:r w:rsidRPr="007E0E32">
              <w:rPr>
                <w:rFonts w:cs="Arial"/>
                <w:color w:val="000000"/>
                <w:szCs w:val="20"/>
              </w:rPr>
              <w:t>Long Term Services and Supports Community Partner</w:t>
            </w:r>
          </w:p>
        </w:tc>
      </w:tr>
      <w:tr w:rsidR="00B74A2C" w:rsidRPr="00623ABD"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7E0E32" w:rsidRDefault="00B74A2C" w:rsidP="00B74A2C">
            <w:pPr>
              <w:spacing w:after="0" w:line="240" w:lineRule="auto"/>
              <w:rPr>
                <w:rFonts w:cs="Arial"/>
                <w:color w:val="000000"/>
                <w:szCs w:val="20"/>
              </w:rPr>
            </w:pPr>
            <w:r w:rsidRPr="007E0E32">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7E0E32" w:rsidRDefault="00B74A2C" w:rsidP="00B74A2C">
            <w:pPr>
              <w:spacing w:after="0" w:line="240" w:lineRule="auto"/>
              <w:rPr>
                <w:rFonts w:cs="Arial"/>
                <w:color w:val="000000"/>
                <w:szCs w:val="20"/>
              </w:rPr>
            </w:pPr>
            <w:r w:rsidRPr="007E0E32">
              <w:rPr>
                <w:rFonts w:cs="Arial"/>
                <w:color w:val="000000"/>
                <w:szCs w:val="20"/>
              </w:rPr>
              <w:t>Massachusetts eHealth Collaborative</w:t>
            </w:r>
          </w:p>
        </w:tc>
      </w:tr>
      <w:tr w:rsidR="00B74A2C" w:rsidRPr="00623ABD"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7E0E32" w:rsidRDefault="00B74A2C" w:rsidP="00B74A2C">
            <w:pPr>
              <w:spacing w:after="0" w:line="240" w:lineRule="auto"/>
              <w:rPr>
                <w:rFonts w:cs="Arial"/>
                <w:color w:val="000000"/>
                <w:szCs w:val="20"/>
              </w:rPr>
            </w:pPr>
            <w:r w:rsidRPr="007E0E32">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7E0E32" w:rsidRDefault="00B74A2C" w:rsidP="00B74A2C">
            <w:pPr>
              <w:spacing w:after="0" w:line="240" w:lineRule="auto"/>
              <w:rPr>
                <w:rFonts w:cs="Arial"/>
                <w:color w:val="000000"/>
                <w:szCs w:val="20"/>
              </w:rPr>
            </w:pPr>
            <w:r w:rsidRPr="007E0E32">
              <w:rPr>
                <w:rFonts w:cs="Arial"/>
                <w:color w:val="000000"/>
                <w:szCs w:val="20"/>
              </w:rPr>
              <w:t>Medication for Addiction Treatment</w:t>
            </w:r>
          </w:p>
        </w:tc>
      </w:tr>
      <w:tr w:rsidR="00B74A2C" w:rsidRPr="00623ABD"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7E0E32" w:rsidRDefault="00B74A2C" w:rsidP="00B74A2C">
            <w:pPr>
              <w:spacing w:after="0" w:line="240" w:lineRule="auto"/>
              <w:rPr>
                <w:rFonts w:cs="Arial"/>
                <w:color w:val="000000"/>
                <w:szCs w:val="20"/>
              </w:rPr>
            </w:pPr>
            <w:r w:rsidRPr="007E0E32">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7E0E32" w:rsidRDefault="00B74A2C" w:rsidP="00B74A2C">
            <w:pPr>
              <w:spacing w:after="0" w:line="240" w:lineRule="auto"/>
              <w:rPr>
                <w:rFonts w:cs="Arial"/>
                <w:color w:val="000000"/>
                <w:szCs w:val="20"/>
              </w:rPr>
            </w:pPr>
            <w:r w:rsidRPr="007E0E32">
              <w:rPr>
                <w:rFonts w:cs="Arial"/>
                <w:color w:val="000000"/>
                <w:szCs w:val="20"/>
              </w:rPr>
              <w:t>Managed Care Organization</w:t>
            </w:r>
          </w:p>
        </w:tc>
      </w:tr>
      <w:tr w:rsidR="00B74A2C" w:rsidRPr="00623ABD"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7E0E32" w:rsidRDefault="00B74A2C" w:rsidP="00B74A2C">
            <w:pPr>
              <w:spacing w:after="0" w:line="240" w:lineRule="auto"/>
              <w:rPr>
                <w:rFonts w:cs="Arial"/>
                <w:color w:val="000000"/>
                <w:szCs w:val="20"/>
              </w:rPr>
            </w:pPr>
            <w:r w:rsidRPr="007E0E32">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7E0E32" w:rsidRDefault="00B74A2C" w:rsidP="00B74A2C">
            <w:pPr>
              <w:spacing w:after="0" w:line="240" w:lineRule="auto"/>
              <w:rPr>
                <w:rFonts w:cs="Arial"/>
                <w:color w:val="000000"/>
                <w:szCs w:val="20"/>
              </w:rPr>
            </w:pPr>
            <w:r w:rsidRPr="007E0E32">
              <w:rPr>
                <w:rFonts w:cs="Arial"/>
                <w:color w:val="000000"/>
                <w:szCs w:val="20"/>
              </w:rPr>
              <w:t>Midpoint Assessment</w:t>
            </w:r>
          </w:p>
        </w:tc>
      </w:tr>
      <w:tr w:rsidR="00B74A2C" w:rsidRPr="00623ABD"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7E0E32" w:rsidRDefault="00B74A2C" w:rsidP="00B74A2C">
            <w:pPr>
              <w:spacing w:after="0" w:line="240" w:lineRule="auto"/>
              <w:rPr>
                <w:rFonts w:cs="Arial"/>
                <w:color w:val="000000"/>
                <w:szCs w:val="20"/>
              </w:rPr>
            </w:pPr>
            <w:r w:rsidRPr="007E0E32">
              <w:rPr>
                <w:rFonts w:cs="Arial"/>
                <w:color w:val="000000"/>
                <w:szCs w:val="20"/>
              </w:rPr>
              <w:t>National Committee for Quality Assurance</w:t>
            </w:r>
          </w:p>
        </w:tc>
      </w:tr>
      <w:tr w:rsidR="00B74A2C" w:rsidRPr="00623ABD"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7E0E32" w:rsidRDefault="00B74A2C" w:rsidP="00B74A2C">
            <w:pPr>
              <w:spacing w:after="0" w:line="240" w:lineRule="auto"/>
              <w:rPr>
                <w:rFonts w:cs="Arial"/>
                <w:color w:val="000000"/>
                <w:szCs w:val="20"/>
              </w:rPr>
            </w:pPr>
            <w:r w:rsidRPr="007E0E32">
              <w:rPr>
                <w:rFonts w:cs="Arial"/>
                <w:color w:val="000000"/>
                <w:szCs w:val="20"/>
              </w:rPr>
              <w:t>Office-Based Addiction Treatment</w:t>
            </w:r>
          </w:p>
        </w:tc>
      </w:tr>
      <w:tr w:rsidR="00B74A2C" w:rsidRPr="00623ABD"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7E0E32" w:rsidRDefault="00B74A2C" w:rsidP="00B74A2C">
            <w:pPr>
              <w:spacing w:after="0" w:line="240" w:lineRule="auto"/>
              <w:rPr>
                <w:rFonts w:cs="Arial"/>
                <w:color w:val="000000"/>
                <w:szCs w:val="20"/>
              </w:rPr>
            </w:pPr>
            <w:r w:rsidRPr="007E0E32">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7E0E32" w:rsidRDefault="00B74A2C" w:rsidP="00B74A2C">
            <w:pPr>
              <w:spacing w:after="0" w:line="240" w:lineRule="auto"/>
              <w:rPr>
                <w:rFonts w:cs="Arial"/>
                <w:color w:val="000000"/>
                <w:szCs w:val="20"/>
              </w:rPr>
            </w:pPr>
            <w:r w:rsidRPr="007E0E32">
              <w:rPr>
                <w:rFonts w:cs="Arial"/>
                <w:color w:val="000000"/>
                <w:szCs w:val="20"/>
              </w:rPr>
              <w:t>Primary Care Provider</w:t>
            </w:r>
          </w:p>
        </w:tc>
      </w:tr>
      <w:tr w:rsidR="00B74A2C" w:rsidRPr="00623ABD"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7E0E32" w:rsidRDefault="00B74A2C" w:rsidP="00B74A2C">
            <w:pPr>
              <w:spacing w:after="0" w:line="240" w:lineRule="auto"/>
              <w:rPr>
                <w:rFonts w:cs="Arial"/>
                <w:color w:val="000000"/>
                <w:szCs w:val="20"/>
              </w:rPr>
            </w:pPr>
            <w:r w:rsidRPr="007E0E32">
              <w:rPr>
                <w:rFonts w:cs="Arial"/>
                <w:color w:val="000000"/>
                <w:szCs w:val="20"/>
              </w:rPr>
              <w:t>Patient and Family Advisory Committee</w:t>
            </w:r>
          </w:p>
        </w:tc>
      </w:tr>
      <w:tr w:rsidR="00B74A2C" w:rsidRPr="00623ABD"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7E0E32" w:rsidRDefault="00B74A2C" w:rsidP="00B74A2C">
            <w:pPr>
              <w:spacing w:after="0" w:line="240" w:lineRule="auto"/>
              <w:rPr>
                <w:rFonts w:cs="Arial"/>
                <w:color w:val="000000"/>
                <w:szCs w:val="20"/>
              </w:rPr>
            </w:pPr>
            <w:r w:rsidRPr="007E0E32">
              <w:rPr>
                <w:rFonts w:cs="Arial"/>
                <w:color w:val="000000"/>
                <w:szCs w:val="20"/>
              </w:rPr>
              <w:t>Population Health Management</w:t>
            </w:r>
          </w:p>
        </w:tc>
      </w:tr>
      <w:tr w:rsidR="00B74A2C" w:rsidRPr="00623ABD"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7E0E32" w:rsidRDefault="00B74A2C" w:rsidP="00B74A2C">
            <w:pPr>
              <w:spacing w:after="0" w:line="240" w:lineRule="auto"/>
              <w:rPr>
                <w:rFonts w:cs="Arial"/>
                <w:color w:val="000000"/>
                <w:szCs w:val="20"/>
              </w:rPr>
            </w:pPr>
            <w:r w:rsidRPr="007E0E32">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7E0E32" w:rsidRDefault="00B74A2C" w:rsidP="00B74A2C">
            <w:pPr>
              <w:spacing w:after="0" w:line="240" w:lineRule="auto"/>
              <w:rPr>
                <w:rFonts w:cs="Arial"/>
                <w:color w:val="000000"/>
                <w:szCs w:val="20"/>
              </w:rPr>
            </w:pPr>
            <w:r w:rsidRPr="007E0E32">
              <w:rPr>
                <w:rFonts w:cs="Arial"/>
                <w:color w:val="000000"/>
                <w:szCs w:val="20"/>
              </w:rPr>
              <w:t>MassHealth Transportation Program</w:t>
            </w:r>
          </w:p>
        </w:tc>
      </w:tr>
      <w:tr w:rsidR="00B74A2C" w:rsidRPr="00623ABD"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7E0E32" w:rsidRDefault="00B74A2C" w:rsidP="00B74A2C">
            <w:pPr>
              <w:spacing w:after="0" w:line="240" w:lineRule="auto"/>
              <w:rPr>
                <w:rFonts w:cs="Arial"/>
                <w:color w:val="000000"/>
                <w:szCs w:val="20"/>
              </w:rPr>
            </w:pPr>
            <w:r w:rsidRPr="007E0E32">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7E0E32" w:rsidRDefault="00B74A2C" w:rsidP="00B74A2C">
            <w:pPr>
              <w:spacing w:after="0" w:line="240" w:lineRule="auto"/>
              <w:rPr>
                <w:rFonts w:cs="Arial"/>
                <w:color w:val="000000"/>
                <w:szCs w:val="20"/>
              </w:rPr>
            </w:pPr>
            <w:r w:rsidRPr="007E0E32">
              <w:rPr>
                <w:rFonts w:cs="Arial"/>
                <w:color w:val="000000"/>
                <w:szCs w:val="20"/>
              </w:rPr>
              <w:t>Quality Improvement</w:t>
            </w:r>
          </w:p>
        </w:tc>
      </w:tr>
      <w:tr w:rsidR="00B74A2C" w:rsidRPr="00623ABD"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7E0E32" w:rsidRDefault="00B74A2C" w:rsidP="00B74A2C">
            <w:pPr>
              <w:spacing w:after="0" w:line="240" w:lineRule="auto"/>
              <w:rPr>
                <w:rFonts w:cs="Arial"/>
                <w:color w:val="000000"/>
                <w:szCs w:val="20"/>
              </w:rPr>
            </w:pPr>
            <w:r w:rsidRPr="007E0E32">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7E0E32" w:rsidRDefault="00B74A2C" w:rsidP="00B74A2C">
            <w:pPr>
              <w:spacing w:after="0" w:line="240" w:lineRule="auto"/>
              <w:rPr>
                <w:rFonts w:cs="Arial"/>
                <w:color w:val="000000"/>
                <w:szCs w:val="20"/>
              </w:rPr>
            </w:pPr>
            <w:r w:rsidRPr="007E0E32">
              <w:rPr>
                <w:rFonts w:cs="Arial"/>
                <w:color w:val="000000"/>
                <w:szCs w:val="20"/>
              </w:rPr>
              <w:t>Quality Management Committee</w:t>
            </w:r>
          </w:p>
        </w:tc>
      </w:tr>
      <w:tr w:rsidR="00B74A2C" w:rsidRPr="00623ABD"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7E0E32" w:rsidRDefault="00B74A2C" w:rsidP="00B74A2C">
            <w:pPr>
              <w:spacing w:after="0" w:line="240" w:lineRule="auto"/>
              <w:rPr>
                <w:rFonts w:cs="Arial"/>
                <w:color w:val="000000"/>
                <w:szCs w:val="20"/>
              </w:rPr>
            </w:pPr>
            <w:r w:rsidRPr="007E0E32">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7E0E32" w:rsidRDefault="00B74A2C" w:rsidP="00B74A2C">
            <w:pPr>
              <w:spacing w:after="0" w:line="240" w:lineRule="auto"/>
              <w:rPr>
                <w:rFonts w:cs="Arial"/>
                <w:color w:val="000000"/>
                <w:szCs w:val="20"/>
              </w:rPr>
            </w:pPr>
            <w:r w:rsidRPr="007E0E32">
              <w:rPr>
                <w:rFonts w:cs="Arial"/>
                <w:color w:val="000000"/>
                <w:szCs w:val="20"/>
              </w:rPr>
              <w:t>Registered Nurse</w:t>
            </w:r>
          </w:p>
        </w:tc>
      </w:tr>
      <w:tr w:rsidR="00B74A2C" w:rsidRPr="00623ABD"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7E0E32" w:rsidRDefault="00B74A2C" w:rsidP="00B74A2C">
            <w:pPr>
              <w:spacing w:after="0" w:line="240" w:lineRule="auto"/>
              <w:rPr>
                <w:rFonts w:cs="Arial"/>
                <w:color w:val="000000"/>
                <w:szCs w:val="20"/>
              </w:rPr>
            </w:pPr>
            <w:r w:rsidRPr="007E0E32">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7E0E32" w:rsidRDefault="00B74A2C" w:rsidP="00B74A2C">
            <w:pPr>
              <w:spacing w:after="0" w:line="240" w:lineRule="auto"/>
              <w:rPr>
                <w:rFonts w:cs="Arial"/>
                <w:color w:val="000000"/>
                <w:szCs w:val="20"/>
              </w:rPr>
            </w:pPr>
            <w:r w:rsidRPr="007E0E32">
              <w:rPr>
                <w:rFonts w:cs="Arial"/>
                <w:color w:val="000000"/>
                <w:szCs w:val="20"/>
              </w:rPr>
              <w:t>Secure File Transfer Protocol</w:t>
            </w:r>
          </w:p>
        </w:tc>
      </w:tr>
      <w:tr w:rsidR="00B74A2C" w:rsidRPr="00623ABD"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7E0E32" w:rsidRDefault="00B74A2C" w:rsidP="00B74A2C">
            <w:pPr>
              <w:spacing w:after="0" w:line="240" w:lineRule="auto"/>
              <w:rPr>
                <w:rFonts w:cs="Arial"/>
                <w:color w:val="000000"/>
                <w:szCs w:val="20"/>
              </w:rPr>
            </w:pPr>
            <w:r w:rsidRPr="007E0E32">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7E0E32" w:rsidRDefault="00B74A2C" w:rsidP="00B74A2C">
            <w:pPr>
              <w:spacing w:after="0" w:line="240" w:lineRule="auto"/>
              <w:rPr>
                <w:rFonts w:cs="Arial"/>
                <w:color w:val="000000"/>
                <w:szCs w:val="20"/>
              </w:rPr>
            </w:pPr>
            <w:r w:rsidRPr="007E0E32">
              <w:rPr>
                <w:rFonts w:cs="Arial"/>
                <w:color w:val="000000"/>
                <w:szCs w:val="20"/>
              </w:rPr>
              <w:t>Serious Mental Illness</w:t>
            </w:r>
          </w:p>
        </w:tc>
      </w:tr>
      <w:tr w:rsidR="00B74A2C" w:rsidRPr="00623ABD"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7E0E32" w:rsidRDefault="00B74A2C" w:rsidP="00B74A2C">
            <w:pPr>
              <w:spacing w:after="0" w:line="240" w:lineRule="auto"/>
              <w:rPr>
                <w:rFonts w:cs="Arial"/>
                <w:color w:val="000000"/>
                <w:szCs w:val="20"/>
              </w:rPr>
            </w:pPr>
            <w:r w:rsidRPr="007E0E32">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7E0E32" w:rsidRDefault="00B74A2C" w:rsidP="00B74A2C">
            <w:pPr>
              <w:spacing w:after="0" w:line="240" w:lineRule="auto"/>
              <w:rPr>
                <w:rFonts w:cs="Arial"/>
                <w:color w:val="000000"/>
                <w:szCs w:val="20"/>
              </w:rPr>
            </w:pPr>
            <w:r w:rsidRPr="007E0E32">
              <w:rPr>
                <w:rFonts w:cs="Arial"/>
                <w:color w:val="000000"/>
                <w:szCs w:val="20"/>
              </w:rPr>
              <w:t>Substance Use Disorder</w:t>
            </w:r>
          </w:p>
        </w:tc>
      </w:tr>
      <w:tr w:rsidR="00B74A2C" w:rsidRPr="00623ABD"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7E0E32" w:rsidRDefault="00B74A2C" w:rsidP="00B74A2C">
            <w:pPr>
              <w:spacing w:after="0" w:line="240" w:lineRule="auto"/>
              <w:rPr>
                <w:rFonts w:cs="Arial"/>
                <w:color w:val="000000"/>
                <w:szCs w:val="20"/>
              </w:rPr>
            </w:pPr>
            <w:r w:rsidRPr="007E0E32">
              <w:rPr>
                <w:rFonts w:cs="Arial"/>
                <w:color w:val="000000"/>
                <w:szCs w:val="20"/>
              </w:rPr>
              <w:t>Senior Vice President</w:t>
            </w:r>
          </w:p>
        </w:tc>
      </w:tr>
      <w:tr w:rsidR="00B74A2C" w:rsidRPr="00623ABD"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7E0E32" w:rsidRDefault="00B74A2C" w:rsidP="00B74A2C">
            <w:pPr>
              <w:spacing w:after="0" w:line="240" w:lineRule="auto"/>
              <w:rPr>
                <w:rFonts w:cs="Arial"/>
                <w:color w:val="000000"/>
                <w:szCs w:val="20"/>
              </w:rPr>
            </w:pPr>
            <w:r w:rsidRPr="007E0E32">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7E0E32" w:rsidRDefault="00B74A2C" w:rsidP="00B74A2C">
            <w:pPr>
              <w:spacing w:after="0" w:line="240" w:lineRule="auto"/>
              <w:rPr>
                <w:rFonts w:cs="Arial"/>
                <w:color w:val="000000"/>
                <w:szCs w:val="20"/>
              </w:rPr>
            </w:pPr>
            <w:r w:rsidRPr="007E0E32">
              <w:rPr>
                <w:rFonts w:cs="Arial"/>
                <w:color w:val="000000"/>
                <w:szCs w:val="20"/>
              </w:rPr>
              <w:t>Statewide Investments</w:t>
            </w:r>
          </w:p>
        </w:tc>
      </w:tr>
      <w:tr w:rsidR="00B74A2C" w:rsidRPr="00623ABD"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7E0E32" w:rsidRDefault="00B74A2C" w:rsidP="00B74A2C">
            <w:pPr>
              <w:spacing w:after="0" w:line="240" w:lineRule="auto"/>
              <w:rPr>
                <w:rFonts w:cs="Arial"/>
                <w:color w:val="000000"/>
                <w:szCs w:val="20"/>
              </w:rPr>
            </w:pPr>
            <w:r w:rsidRPr="007E0E32">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7E0E32" w:rsidRDefault="00B74A2C" w:rsidP="00B74A2C">
            <w:pPr>
              <w:spacing w:after="0" w:line="240" w:lineRule="auto"/>
              <w:rPr>
                <w:rFonts w:cs="Arial"/>
                <w:color w:val="000000"/>
                <w:szCs w:val="20"/>
              </w:rPr>
            </w:pPr>
            <w:r w:rsidRPr="007E0E32">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7E0E32" w:rsidRDefault="00B74A2C" w:rsidP="00B74A2C">
            <w:pPr>
              <w:spacing w:after="0" w:line="240" w:lineRule="auto"/>
              <w:rPr>
                <w:rFonts w:cs="Arial"/>
                <w:color w:val="000000"/>
                <w:szCs w:val="20"/>
              </w:rPr>
            </w:pPr>
            <w:r w:rsidRPr="007E0E32">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7E0E32">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77762B98" w:rsidR="00701973" w:rsidRDefault="00701973">
      <w:pPr>
        <w:spacing w:after="0" w:line="240" w:lineRule="auto"/>
      </w:pPr>
      <w:r>
        <w:br w:type="page"/>
      </w:r>
    </w:p>
    <w:p w14:paraId="3E027CF6" w14:textId="77777777" w:rsidR="00701973" w:rsidRPr="00701973" w:rsidRDefault="00701973" w:rsidP="00701973">
      <w:pPr>
        <w:keepNext/>
        <w:keepLines/>
        <w:spacing w:line="254" w:lineRule="auto"/>
        <w:jc w:val="center"/>
        <w:outlineLvl w:val="0"/>
        <w:rPr>
          <w:rFonts w:ascii="Arial Bold" w:eastAsia="SimSun" w:hAnsi="Arial Bold" w:hint="eastAsia"/>
          <w:caps/>
          <w:spacing w:val="10"/>
          <w:sz w:val="32"/>
          <w:szCs w:val="32"/>
        </w:rPr>
      </w:pPr>
      <w:bookmarkStart w:id="116" w:name="_Toc57738131"/>
      <w:bookmarkStart w:id="117" w:name="_Hlk57632325"/>
      <w:r w:rsidRPr="00701973">
        <w:rPr>
          <w:rFonts w:ascii="Arial Bold" w:eastAsia="SimSun" w:hAnsi="Arial Bold"/>
          <w:caps/>
          <w:spacing w:val="10"/>
          <w:sz w:val="32"/>
          <w:szCs w:val="32"/>
        </w:rPr>
        <w:lastRenderedPageBreak/>
        <w:t>Appendix IV: CP Comment</w:t>
      </w:r>
      <w:bookmarkEnd w:id="116"/>
    </w:p>
    <w:p w14:paraId="0080CED3" w14:textId="77777777" w:rsidR="00701973" w:rsidRPr="00701973" w:rsidRDefault="00701973" w:rsidP="00701973">
      <w:pPr>
        <w:spacing w:line="256" w:lineRule="auto"/>
        <w:rPr>
          <w:rFonts w:eastAsia="Calibri" w:cs="Arial"/>
          <w:szCs w:val="20"/>
        </w:rPr>
      </w:pPr>
      <w:r w:rsidRPr="00701973">
        <w:rPr>
          <w:rFonts w:eastAsia="Calibri" w:cs="Arial"/>
          <w:color w:val="212121"/>
          <w:szCs w:val="20"/>
        </w:rPr>
        <w:t>Each CP was provided with the opportunity to review their individual MPA report. The CP had a two week</w:t>
      </w:r>
      <w:r w:rsidRPr="00701973">
        <w:rPr>
          <w:rFonts w:eastAsia="Calibri" w:cs="Arial"/>
          <w:b/>
          <w:bCs/>
          <w:color w:val="212121"/>
          <w:szCs w:val="20"/>
        </w:rPr>
        <w:t xml:space="preserve"> </w:t>
      </w:r>
      <w:r w:rsidRPr="00701973">
        <w:rPr>
          <w:rFonts w:eastAsia="Calibri" w:cs="Arial"/>
          <w:color w:val="212121"/>
          <w:szCs w:val="20"/>
        </w:rPr>
        <w:t xml:space="preserve">comment period, during which it had the option of making </w:t>
      </w:r>
      <w:r w:rsidRPr="00701973">
        <w:rPr>
          <w:rFonts w:eastAsia="Calibri" w:cs="Arial"/>
          <w:szCs w:val="20"/>
        </w:rPr>
        <w:t xml:space="preserve">a </w:t>
      </w:r>
      <w:r w:rsidRPr="00701973">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701973">
        <w:rPr>
          <w:rFonts w:eastAsia="Calibri" w:cs="Arial"/>
          <w:szCs w:val="20"/>
        </w:rPr>
        <w:t xml:space="preserve">. </w:t>
      </w:r>
    </w:p>
    <w:p w14:paraId="688B25E1" w14:textId="77777777" w:rsidR="00701973" w:rsidRPr="00701973" w:rsidRDefault="00701973" w:rsidP="00701973">
      <w:pPr>
        <w:spacing w:line="256" w:lineRule="auto"/>
        <w:rPr>
          <w:rFonts w:eastAsia="Calibri" w:cs="Arial"/>
          <w:color w:val="212121"/>
          <w:szCs w:val="20"/>
        </w:rPr>
      </w:pPr>
      <w:r w:rsidRPr="00701973">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3D390F8B" w14:textId="77777777" w:rsidR="00701973" w:rsidRPr="00701973" w:rsidRDefault="00701973" w:rsidP="00701973">
      <w:pPr>
        <w:spacing w:line="256" w:lineRule="auto"/>
        <w:rPr>
          <w:rFonts w:eastAsia="Calibri" w:cs="Arial"/>
          <w:color w:val="212121"/>
          <w:szCs w:val="20"/>
          <w:u w:val="single"/>
        </w:rPr>
      </w:pPr>
      <w:r w:rsidRPr="00701973">
        <w:rPr>
          <w:rFonts w:eastAsia="Calibri" w:cs="Arial"/>
          <w:color w:val="212121"/>
          <w:szCs w:val="20"/>
          <w:u w:val="single"/>
        </w:rPr>
        <w:t>CP Comment</w:t>
      </w:r>
    </w:p>
    <w:bookmarkEnd w:id="117"/>
    <w:p w14:paraId="51160E87" w14:textId="77777777" w:rsidR="00701973" w:rsidRPr="00701973" w:rsidRDefault="00701973" w:rsidP="00701973">
      <w:pPr>
        <w:spacing w:line="256" w:lineRule="auto"/>
        <w:rPr>
          <w:rFonts w:eastAsia="Calibri" w:cs="Arial"/>
          <w:szCs w:val="20"/>
        </w:rPr>
      </w:pPr>
      <w:r w:rsidRPr="00701973">
        <w:rPr>
          <w:rFonts w:eastAsia="Calibri" w:cs="Arial"/>
          <w:szCs w:val="20"/>
        </w:rPr>
        <w:t xml:space="preserve">North Region LTSS Partnership (NRLP) is already working to meet the specified recommendations in each key area as detailed below: </w:t>
      </w:r>
    </w:p>
    <w:p w14:paraId="56383260" w14:textId="77777777" w:rsidR="00701973" w:rsidRPr="00701973" w:rsidRDefault="00701973" w:rsidP="00701973">
      <w:pPr>
        <w:spacing w:line="256" w:lineRule="auto"/>
        <w:rPr>
          <w:rFonts w:eastAsia="Calibri" w:cs="Arial"/>
          <w:szCs w:val="20"/>
        </w:rPr>
      </w:pPr>
      <w:r w:rsidRPr="00701973">
        <w:rPr>
          <w:rFonts w:eastAsia="Calibri" w:cs="Arial"/>
          <w:szCs w:val="20"/>
        </w:rPr>
        <w:t>Integration of Systems and Processes</w:t>
      </w:r>
    </w:p>
    <w:p w14:paraId="44F164D7" w14:textId="77777777" w:rsidR="00701973" w:rsidRPr="00701973" w:rsidRDefault="00701973" w:rsidP="00701973">
      <w:pPr>
        <w:numPr>
          <w:ilvl w:val="0"/>
          <w:numId w:val="40"/>
        </w:numPr>
        <w:spacing w:line="256" w:lineRule="auto"/>
        <w:rPr>
          <w:rFonts w:eastAsia="Calibri" w:cs="Arial"/>
          <w:szCs w:val="20"/>
        </w:rPr>
      </w:pPr>
      <w:r w:rsidRPr="00701973">
        <w:rPr>
          <w:rFonts w:eastAsia="Calibri" w:cs="Arial"/>
          <w:szCs w:val="20"/>
        </w:rPr>
        <w:t xml:space="preserve">The NRLP Administration Team reviews ACO/MCO referral files on a daily basis, integrates the subsequent information into the </w:t>
      </w:r>
      <w:proofErr w:type="spellStart"/>
      <w:r w:rsidRPr="00701973">
        <w:rPr>
          <w:rFonts w:eastAsia="Calibri" w:cs="Arial"/>
          <w:szCs w:val="20"/>
        </w:rPr>
        <w:t>eHR</w:t>
      </w:r>
      <w:proofErr w:type="spellEnd"/>
      <w:r w:rsidRPr="00701973">
        <w:rPr>
          <w:rFonts w:eastAsia="Calibri" w:cs="Arial"/>
          <w:szCs w:val="20"/>
        </w:rPr>
        <w:t>, and communicates with Care Coordinators as appropriate to assist with outreach and engagement efforts.</w:t>
      </w:r>
    </w:p>
    <w:p w14:paraId="7BB66F62" w14:textId="77777777" w:rsidR="00701973" w:rsidRPr="00701973" w:rsidRDefault="00701973" w:rsidP="00701973">
      <w:pPr>
        <w:numPr>
          <w:ilvl w:val="0"/>
          <w:numId w:val="40"/>
        </w:numPr>
        <w:spacing w:line="256" w:lineRule="auto"/>
        <w:rPr>
          <w:rFonts w:eastAsia="Calibri" w:cs="Arial"/>
          <w:szCs w:val="20"/>
        </w:rPr>
      </w:pPr>
      <w:r w:rsidRPr="00701973">
        <w:rPr>
          <w:rFonts w:eastAsia="Calibri" w:cs="Arial"/>
          <w:szCs w:val="20"/>
        </w:rPr>
        <w:t xml:space="preserve">In 2019, we developed a data-driven QI initiative, focusing on caregiver stress. We have begun to design a framework to measure levels of stress caregivers experience; surveys are conducted on an ongoing basis. </w:t>
      </w:r>
    </w:p>
    <w:p w14:paraId="20DBF64B" w14:textId="77777777" w:rsidR="00701973" w:rsidRPr="00701973" w:rsidRDefault="00701973" w:rsidP="00701973">
      <w:pPr>
        <w:spacing w:line="256" w:lineRule="auto"/>
        <w:rPr>
          <w:rFonts w:eastAsia="Calibri" w:cs="Arial"/>
          <w:szCs w:val="20"/>
        </w:rPr>
      </w:pPr>
      <w:r w:rsidRPr="00701973">
        <w:rPr>
          <w:rFonts w:eastAsia="Calibri" w:cs="Arial"/>
          <w:szCs w:val="20"/>
        </w:rPr>
        <w:t>Workforce Development</w:t>
      </w:r>
    </w:p>
    <w:p w14:paraId="3184601B" w14:textId="77777777" w:rsidR="00701973" w:rsidRPr="00701973" w:rsidRDefault="00701973" w:rsidP="00701973">
      <w:pPr>
        <w:numPr>
          <w:ilvl w:val="0"/>
          <w:numId w:val="41"/>
        </w:numPr>
        <w:spacing w:line="256" w:lineRule="auto"/>
        <w:rPr>
          <w:rFonts w:eastAsia="Calibri" w:cs="Arial"/>
          <w:szCs w:val="20"/>
        </w:rPr>
      </w:pPr>
      <w:r w:rsidRPr="00701973">
        <w:rPr>
          <w:rFonts w:eastAsia="Calibri" w:cs="Arial"/>
          <w:szCs w:val="20"/>
        </w:rPr>
        <w:t>NRLP employs tactics to increase diversity in the workplace. Bilingual candidates for all direct care positions are always preferred. We also offer a pay differential for bilingual care coordinators upon hire.</w:t>
      </w:r>
    </w:p>
    <w:p w14:paraId="3E67C2E0" w14:textId="77777777" w:rsidR="00701973" w:rsidRPr="00701973" w:rsidRDefault="00701973" w:rsidP="00701973">
      <w:pPr>
        <w:numPr>
          <w:ilvl w:val="0"/>
          <w:numId w:val="41"/>
        </w:numPr>
        <w:spacing w:line="256" w:lineRule="auto"/>
        <w:rPr>
          <w:rFonts w:eastAsia="Calibri" w:cs="Arial"/>
          <w:szCs w:val="20"/>
        </w:rPr>
      </w:pPr>
      <w:r w:rsidRPr="00701973">
        <w:rPr>
          <w:rFonts w:eastAsia="Calibri" w:cs="Arial"/>
          <w:szCs w:val="20"/>
        </w:rPr>
        <w:t>Currently, 80% of our care coordinators are bilingual (Spanish, Haitian Creole, French) and 100% of our outreach coordinators are bilingual (Spanish). This staffing composition has been in place since fall of 2019.</w:t>
      </w:r>
    </w:p>
    <w:p w14:paraId="2DABE7C3" w14:textId="77777777" w:rsidR="00701973" w:rsidRPr="00701973" w:rsidRDefault="00701973" w:rsidP="00701973">
      <w:pPr>
        <w:spacing w:line="256" w:lineRule="auto"/>
        <w:rPr>
          <w:rFonts w:eastAsia="Calibri" w:cs="Arial"/>
          <w:szCs w:val="20"/>
        </w:rPr>
      </w:pPr>
      <w:r w:rsidRPr="00701973">
        <w:rPr>
          <w:rFonts w:eastAsia="Calibri" w:cs="Arial"/>
          <w:szCs w:val="20"/>
        </w:rPr>
        <w:t>Health Information Technology and Exchange</w:t>
      </w:r>
    </w:p>
    <w:p w14:paraId="36E6FC42" w14:textId="77777777" w:rsidR="00701973" w:rsidRPr="00701973" w:rsidRDefault="00701973" w:rsidP="00701973">
      <w:pPr>
        <w:numPr>
          <w:ilvl w:val="0"/>
          <w:numId w:val="42"/>
        </w:numPr>
        <w:spacing w:line="256" w:lineRule="auto"/>
        <w:rPr>
          <w:rFonts w:eastAsia="Calibri" w:cs="Arial"/>
          <w:szCs w:val="20"/>
        </w:rPr>
      </w:pPr>
      <w:r w:rsidRPr="00701973">
        <w:rPr>
          <w:rFonts w:eastAsia="Calibri" w:cs="Arial"/>
          <w:szCs w:val="20"/>
        </w:rPr>
        <w:t>Since the program’s inception, NRLP has used the SFTP to send and receive secure documents. Our Administrative Team receive email notifications whenever a document is uploaded to it. We have also established secure TSL networks with several ACOs.</w:t>
      </w:r>
    </w:p>
    <w:p w14:paraId="56683057" w14:textId="77777777" w:rsidR="00701973" w:rsidRPr="00701973" w:rsidRDefault="00701973" w:rsidP="00701973">
      <w:pPr>
        <w:numPr>
          <w:ilvl w:val="0"/>
          <w:numId w:val="42"/>
        </w:numPr>
        <w:spacing w:line="256" w:lineRule="auto"/>
        <w:rPr>
          <w:rFonts w:eastAsia="Calibri" w:cs="Arial"/>
          <w:szCs w:val="20"/>
        </w:rPr>
      </w:pPr>
      <w:r w:rsidRPr="00701973">
        <w:rPr>
          <w:rFonts w:eastAsia="Calibri" w:cs="Arial"/>
          <w:szCs w:val="20"/>
        </w:rPr>
        <w:t xml:space="preserve">In order to improve coordination and delivery of care with our ACO partners, we have connected to the internal communication platforms for Wellforce and Boston Medical Center. </w:t>
      </w:r>
    </w:p>
    <w:p w14:paraId="76135491" w14:textId="77777777" w:rsidR="00701973" w:rsidRPr="00701973" w:rsidRDefault="00701973" w:rsidP="00701973">
      <w:pPr>
        <w:numPr>
          <w:ilvl w:val="0"/>
          <w:numId w:val="42"/>
        </w:numPr>
        <w:spacing w:line="256" w:lineRule="auto"/>
        <w:rPr>
          <w:rFonts w:eastAsia="Calibri" w:cs="Arial"/>
          <w:szCs w:val="20"/>
        </w:rPr>
      </w:pPr>
      <w:r w:rsidRPr="00701973">
        <w:rPr>
          <w:rFonts w:eastAsia="Calibri" w:cs="Arial"/>
          <w:szCs w:val="20"/>
        </w:rPr>
        <w:t xml:space="preserve">We have a team representing various parts of the agency working toward the development of a data dashboard that oversees documentation and performance on key quality metrics as identified by MassHealth. </w:t>
      </w:r>
    </w:p>
    <w:p w14:paraId="5EA02C25" w14:textId="77777777" w:rsidR="00701973" w:rsidRPr="00701973" w:rsidRDefault="00701973" w:rsidP="00701973">
      <w:pPr>
        <w:spacing w:line="256" w:lineRule="auto"/>
        <w:rPr>
          <w:rFonts w:eastAsia="Calibri" w:cs="Arial"/>
          <w:szCs w:val="20"/>
        </w:rPr>
      </w:pPr>
      <w:r w:rsidRPr="00701973">
        <w:rPr>
          <w:rFonts w:eastAsia="Calibri" w:cs="Arial"/>
          <w:szCs w:val="20"/>
        </w:rPr>
        <w:t>Care Model</w:t>
      </w:r>
    </w:p>
    <w:p w14:paraId="41CA6FD1" w14:textId="77777777" w:rsidR="00701973" w:rsidRPr="00701973" w:rsidRDefault="00701973" w:rsidP="00701973">
      <w:pPr>
        <w:numPr>
          <w:ilvl w:val="0"/>
          <w:numId w:val="43"/>
        </w:numPr>
        <w:spacing w:line="256" w:lineRule="auto"/>
        <w:rPr>
          <w:rFonts w:eastAsia="Calibri" w:cs="Arial"/>
          <w:szCs w:val="20"/>
        </w:rPr>
      </w:pPr>
      <w:r w:rsidRPr="00701973">
        <w:rPr>
          <w:rFonts w:eastAsia="Calibri" w:cs="Arial"/>
          <w:szCs w:val="20"/>
        </w:rPr>
        <w:lastRenderedPageBreak/>
        <w:t>The NRLP Administrative Team routinely works with care coordinators to ensure members are providing services that are tailored to a reflective of the population racially, ethnically, and linguistically. A Nurse Manager reviews all care plans with care coordinators and multiple trainings around disability and cultural awareness are conducted throughout the year.</w:t>
      </w:r>
    </w:p>
    <w:p w14:paraId="0E307FBE" w14:textId="77777777" w:rsidR="00701973" w:rsidRPr="00701973" w:rsidRDefault="00701973" w:rsidP="00701973">
      <w:pPr>
        <w:numPr>
          <w:ilvl w:val="0"/>
          <w:numId w:val="44"/>
        </w:numPr>
        <w:spacing w:line="256" w:lineRule="auto"/>
        <w:rPr>
          <w:rFonts w:eastAsia="Calibri" w:cs="Arial"/>
          <w:szCs w:val="20"/>
        </w:rPr>
      </w:pPr>
      <w:r w:rsidRPr="00701973">
        <w:rPr>
          <w:rFonts w:eastAsia="Calibri" w:cs="Arial"/>
          <w:szCs w:val="20"/>
        </w:rPr>
        <w:t>In order to increase standardization of processes for connecting members to social services, we have experimented with the creation of a regional resource inventory. Coordinators have also compiled a list of liaisons and points of contact with key social services agencies to facilitate the referral and enrollment process.</w:t>
      </w:r>
    </w:p>
    <w:p w14:paraId="0B736E11"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A9202" w14:textId="77777777" w:rsidR="00B81C32" w:rsidRDefault="00B81C32" w:rsidP="007C0D9D">
      <w:r>
        <w:separator/>
      </w:r>
    </w:p>
  </w:endnote>
  <w:endnote w:type="continuationSeparator" w:id="0">
    <w:p w14:paraId="4A3E4702" w14:textId="77777777" w:rsidR="00B81C32" w:rsidRDefault="00B81C32" w:rsidP="007C0D9D">
      <w:r>
        <w:continuationSeparator/>
      </w:r>
    </w:p>
  </w:endnote>
  <w:endnote w:type="continuationNotice" w:id="1">
    <w:p w14:paraId="226227E4" w14:textId="77777777" w:rsidR="00B81C32" w:rsidRDefault="00B81C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53DA671B-1883-4DAA-B418-02CEFC0C1764}"/>
  </w:font>
  <w:font w:name="Times New Roman">
    <w:panose1 w:val="02020603050405020304"/>
    <w:charset w:val="00"/>
    <w:family w:val="roman"/>
    <w:pitch w:val="variable"/>
    <w:sig w:usb0="E0002EFF" w:usb1="C000785B" w:usb2="00000009" w:usb3="00000000" w:csb0="000001FF" w:csb1="00000000"/>
    <w:embedRegular r:id="rId2" w:fontKey="{1DF3FDA9-A975-4550-8539-C5034FDE1C9F}"/>
    <w:embedBold r:id="rId3" w:fontKey="{3579D8F5-DE17-4103-848C-10FD9464BE13}"/>
    <w:embedItalic r:id="rId4" w:fontKey="{F32BEDF9-ACE6-4C26-BE87-711D0EC65F22}"/>
    <w:embedBoldItalic r:id="rId5" w:fontKey="{5BE799B4-301A-4755-80DC-07087483C1A2}"/>
  </w:font>
  <w:font w:name="Courier New">
    <w:panose1 w:val="02070309020205020404"/>
    <w:charset w:val="00"/>
    <w:family w:val="modern"/>
    <w:pitch w:val="fixed"/>
    <w:sig w:usb0="E0002EFF" w:usb1="C0007843" w:usb2="00000009" w:usb3="00000000" w:csb0="000001FF" w:csb1="00000000"/>
    <w:embedRegular r:id="rId6" w:fontKey="{0F6F466B-552C-4FFA-9575-712D453917C1}"/>
  </w:font>
  <w:font w:name="Wingdings">
    <w:panose1 w:val="05000000000000000000"/>
    <w:charset w:val="02"/>
    <w:family w:val="auto"/>
    <w:pitch w:val="variable"/>
    <w:sig w:usb0="00000000" w:usb1="10000000" w:usb2="00000000" w:usb3="00000000" w:csb0="80000000" w:csb1="00000000"/>
    <w:embedRegular r:id="rId7" w:fontKey="{652F9342-42D9-44CB-BFD7-3482AF7318E2}"/>
  </w:font>
  <w:font w:name="Wingdings 3">
    <w:panose1 w:val="05040102010807070707"/>
    <w:charset w:val="02"/>
    <w:family w:val="roman"/>
    <w:pitch w:val="variable"/>
    <w:sig w:usb0="00000000" w:usb1="10000000" w:usb2="00000000" w:usb3="00000000" w:csb0="80000000" w:csb1="00000000"/>
    <w:embedRegular r:id="rId8" w:fontKey="{2BC8E005-270A-4F44-8827-A89B00C6E17B}"/>
  </w:font>
  <w:font w:name="Calibri">
    <w:panose1 w:val="020F0502020204030204"/>
    <w:charset w:val="00"/>
    <w:family w:val="swiss"/>
    <w:pitch w:val="variable"/>
    <w:sig w:usb0="E0002AFF" w:usb1="C000247B" w:usb2="00000009" w:usb3="00000000" w:csb0="000001FF" w:csb1="00000000"/>
    <w:embedRegular r:id="rId9" w:fontKey="{6B4DECBF-8A73-4EB3-966C-13D1638804CF}"/>
    <w:embedBold r:id="rId10" w:fontKey="{AB70ABC0-CFE6-4870-B7F9-BEDA908907BB}"/>
    <w:embedItalic r:id="rId11" w:fontKey="{5443F2C6-9D5F-431D-A18C-543F56F6A61B}"/>
  </w:font>
  <w:font w:name="Arial">
    <w:panose1 w:val="020B0604020202020204"/>
    <w:charset w:val="00"/>
    <w:family w:val="swiss"/>
    <w:pitch w:val="variable"/>
    <w:sig w:usb0="E0002EFF" w:usb1="C0007843" w:usb2="00000009" w:usb3="00000000" w:csb0="000001FF" w:csb1="00000000"/>
    <w:embedRegular r:id="rId12" w:fontKey="{398A12E8-B399-4496-89AF-1BEABEC3EFBB}"/>
    <w:embedBold r:id="rId13" w:fontKey="{E2BF67EC-9971-4EC3-A607-8186852347EC}"/>
    <w:embedItalic r:id="rId14" w:fontKey="{B458F88D-4686-4249-B0E4-E3BB77C290DF}"/>
    <w:embedBoldItalic r:id="rId15" w:fontKey="{83E9E8E5-DB5C-44A0-B42D-12EC54282B4E}"/>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0D5952E8-82A5-4836-869F-C0D7CEB4B076}"/>
    <w:embedBold r:id="rId17" w:fontKey="{7370F6AD-2DA9-4B73-A087-84F4232B9300}"/>
    <w:embedItalic r:id="rId18" w:fontKey="{00CD5A87-1A77-4E95-BD46-C6755852B194}"/>
    <w:embedBoldItalic r:id="rId19" w:fontKey="{6A1E8934-F2F9-4AE0-95AD-279AD0B781DD}"/>
  </w:font>
  <w:font w:name="Tahoma">
    <w:panose1 w:val="020B0604030504040204"/>
    <w:charset w:val="00"/>
    <w:family w:val="swiss"/>
    <w:pitch w:val="variable"/>
    <w:sig w:usb0="E1002EFF" w:usb1="C000605B" w:usb2="00000029" w:usb3="00000000" w:csb0="000101FF" w:csb1="00000000"/>
    <w:embedRegular r:id="rId20" w:fontKey="{B114776E-1103-4B92-8BD2-8E9D478DF707}"/>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893E1774-2EAA-4CBD-8746-99444E20D6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6F18F2" w:rsidRPr="00707AFC" w:rsidRDefault="006F18F2"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6F18F2" w:rsidRPr="00707AFC" w:rsidRDefault="006F18F2"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6F18F2" w:rsidRDefault="006F1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E6586" w14:textId="77777777" w:rsidR="00B81C32" w:rsidRDefault="00B81C32" w:rsidP="007C0D9D">
      <w:r>
        <w:separator/>
      </w:r>
    </w:p>
  </w:footnote>
  <w:footnote w:type="continuationSeparator" w:id="0">
    <w:p w14:paraId="517C26CB" w14:textId="77777777" w:rsidR="00B81C32" w:rsidRDefault="00B81C32" w:rsidP="007C0D9D">
      <w:r>
        <w:continuationSeparator/>
      </w:r>
    </w:p>
  </w:footnote>
  <w:footnote w:type="continuationNotice" w:id="1">
    <w:p w14:paraId="65E898DD" w14:textId="77777777" w:rsidR="00B81C32" w:rsidRDefault="00B81C32">
      <w:pPr>
        <w:spacing w:after="0" w:line="240" w:lineRule="auto"/>
      </w:pPr>
    </w:p>
  </w:footnote>
  <w:footnote w:id="2">
    <w:p w14:paraId="318F65DF" w14:textId="45BD25E5" w:rsidR="006F18F2" w:rsidRDefault="006F18F2"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Pr>
          <w:sz w:val="16"/>
        </w:rPr>
        <w:t>Demonstration</w:t>
      </w:r>
      <w:r w:rsidRPr="00744489">
        <w:rPr>
          <w:sz w:val="16"/>
        </w:rPr>
        <w:t>.</w:t>
      </w:r>
    </w:p>
  </w:footnote>
  <w:footnote w:id="3">
    <w:p w14:paraId="1A20325D" w14:textId="31464941" w:rsidR="006F18F2" w:rsidRPr="003C6FFB" w:rsidRDefault="006F18F2">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organizations Full Participation Plan. </w:t>
      </w:r>
    </w:p>
  </w:footnote>
  <w:footnote w:id="4">
    <w:p w14:paraId="188F7EBA" w14:textId="478DE750" w:rsidR="003E3558" w:rsidRDefault="003E3558">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5">
    <w:p w14:paraId="6E790751" w14:textId="6DA67275" w:rsidR="006F18F2" w:rsidRPr="006231C0" w:rsidRDefault="006F18F2"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Pr>
          <w:rFonts w:cs="Arial"/>
          <w:sz w:val="16"/>
          <w:szCs w:val="16"/>
        </w:rPr>
        <w:t>Community Partner Enrollment Snapshot (12/13/2019)</w:t>
      </w:r>
      <w:r w:rsidRPr="006231C0">
        <w:rPr>
          <w:rFonts w:cs="Arial"/>
          <w:sz w:val="16"/>
          <w:szCs w:val="16"/>
        </w:rPr>
        <w:t>.</w:t>
      </w:r>
    </w:p>
  </w:footnote>
  <w:footnote w:id="6">
    <w:p w14:paraId="51CF3536" w14:textId="3D81B504" w:rsidR="006F18F2" w:rsidRDefault="006F18F2">
      <w:pPr>
        <w:pStyle w:val="FootnoteText"/>
      </w:pPr>
      <w:r w:rsidRPr="001D612B">
        <w:rPr>
          <w:rStyle w:val="FootnoteReference"/>
          <w:sz w:val="16"/>
          <w:szCs w:val="16"/>
        </w:rPr>
        <w:footnoteRef/>
      </w:r>
      <w:r w:rsidRPr="001D612B">
        <w:rPr>
          <w:sz w:val="16"/>
          <w:szCs w:val="16"/>
        </w:rPr>
        <w:t xml:space="preserve"> CPs should</w:t>
      </w:r>
      <w:r w:rsidRPr="002878A1">
        <w:rPr>
          <w:sz w:val="16"/>
          <w:szCs w:val="16"/>
        </w:rPr>
        <w:t xml:space="preserve">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7">
    <w:p w14:paraId="4911D970" w14:textId="0656DB83" w:rsidR="006F18F2" w:rsidRPr="001051C7" w:rsidRDefault="006F18F2">
      <w:pPr>
        <w:pStyle w:val="FootnoteText"/>
        <w:rPr>
          <w:sz w:val="16"/>
          <w:szCs w:val="16"/>
        </w:rPr>
      </w:pPr>
      <w:r w:rsidRPr="001051C7">
        <w:rPr>
          <w:rStyle w:val="FootnoteReference"/>
          <w:sz w:val="16"/>
          <w:szCs w:val="16"/>
        </w:rPr>
        <w:footnoteRef/>
      </w:r>
      <w:r w:rsidRPr="001051C7">
        <w:rPr>
          <w:sz w:val="16"/>
          <w:szCs w:val="16"/>
        </w:rPr>
        <w:t xml:space="preserve"> For the purpose of this report, the term ACO refers </w:t>
      </w:r>
      <w:r>
        <w:rPr>
          <w:sz w:val="16"/>
          <w:szCs w:val="16"/>
        </w:rPr>
        <w:t>to all ACO health plan options:</w:t>
      </w:r>
      <w:r w:rsidRPr="001051C7">
        <w:rPr>
          <w:sz w:val="16"/>
          <w:szCs w:val="16"/>
        </w:rPr>
        <w:t xml:space="preserve"> Accountable Care Partnership Plans</w:t>
      </w:r>
      <w:r>
        <w:rPr>
          <w:sz w:val="16"/>
          <w:szCs w:val="16"/>
        </w:rPr>
        <w:t xml:space="preserve">, </w:t>
      </w:r>
      <w:r w:rsidRPr="001051C7">
        <w:rPr>
          <w:sz w:val="16"/>
          <w:szCs w:val="16"/>
        </w:rPr>
        <w:t>Primary Care ACO</w:t>
      </w:r>
      <w:r>
        <w:rPr>
          <w:sz w:val="16"/>
          <w:szCs w:val="16"/>
        </w:rPr>
        <w:t xml:space="preserve"> plan</w:t>
      </w:r>
      <w:r w:rsidRPr="001051C7">
        <w:rPr>
          <w:sz w:val="16"/>
          <w:szCs w:val="16"/>
        </w:rPr>
        <w:t>s</w:t>
      </w:r>
      <w:r>
        <w:rPr>
          <w:sz w:val="16"/>
          <w:szCs w:val="16"/>
        </w:rPr>
        <w:t>, and the Managed Care Administered ACO plan.</w:t>
      </w:r>
    </w:p>
  </w:footnote>
  <w:footnote w:id="8">
    <w:p w14:paraId="5BD49609" w14:textId="2581F3C2" w:rsidR="006F18F2" w:rsidRPr="001D612B" w:rsidRDefault="006F18F2" w:rsidP="00A42CA2">
      <w:pPr>
        <w:pStyle w:val="FootnoteText"/>
        <w:rPr>
          <w:sz w:val="16"/>
          <w:szCs w:val="16"/>
        </w:rPr>
      </w:pPr>
      <w:r w:rsidRPr="001D612B">
        <w:rPr>
          <w:rStyle w:val="FootnoteReference"/>
          <w:sz w:val="16"/>
          <w:szCs w:val="16"/>
        </w:rPr>
        <w:footnoteRef/>
      </w:r>
      <w:r w:rsidRPr="001D612B">
        <w:rPr>
          <w:sz w:val="16"/>
          <w:szCs w:val="16"/>
        </w:rPr>
        <w:t xml:space="preserve"> Mass HIway is the state-sponsored, statewide, health information exchange.</w:t>
      </w:r>
    </w:p>
  </w:footnote>
  <w:footnote w:id="9">
    <w:p w14:paraId="715B29F1" w14:textId="1CECFA7A" w:rsidR="006F18F2" w:rsidRPr="007E0E32" w:rsidRDefault="006F18F2">
      <w:pPr>
        <w:pStyle w:val="FootnoteText"/>
        <w:rPr>
          <w:sz w:val="16"/>
          <w:szCs w:val="16"/>
        </w:rPr>
      </w:pPr>
      <w:r w:rsidRPr="007E0E32">
        <w:rPr>
          <w:rStyle w:val="FootnoteReference"/>
          <w:sz w:val="16"/>
          <w:szCs w:val="16"/>
        </w:rPr>
        <w:footnoteRef/>
      </w:r>
      <w:r w:rsidRPr="007E0E32">
        <w:rPr>
          <w:sz w:val="16"/>
          <w:szCs w:val="16"/>
        </w:rPr>
        <w:t xml:space="preserve"> </w:t>
      </w:r>
      <w:r w:rsidRPr="00A73F0B">
        <w:rPr>
          <w:sz w:val="16"/>
          <w:szCs w:val="16"/>
        </w:rPr>
        <w:t xml:space="preserve">Mass HIway is the state-sponsored, </w:t>
      </w:r>
      <w:r w:rsidRPr="006E628A">
        <w:rPr>
          <w:sz w:val="16"/>
          <w:szCs w:val="16"/>
        </w:rPr>
        <w:t>statewide</w:t>
      </w:r>
      <w:r w:rsidRPr="009530C4">
        <w:rPr>
          <w:sz w:val="16"/>
          <w:szCs w:val="16"/>
        </w:rPr>
        <w:t>,</w:t>
      </w:r>
      <w:r w:rsidRPr="00623ABD">
        <w:rPr>
          <w:sz w:val="16"/>
          <w:szCs w:val="16"/>
        </w:rPr>
        <w:t xml:space="preserve"> health information exchange.</w:t>
      </w:r>
    </w:p>
  </w:footnote>
  <w:footnote w:id="10">
    <w:p w14:paraId="0D124C24" w14:textId="10F20773" w:rsidR="006F18F2" w:rsidRPr="001D612B" w:rsidRDefault="006F18F2" w:rsidP="00273212">
      <w:pPr>
        <w:pStyle w:val="FootnoteText"/>
        <w:rPr>
          <w:sz w:val="16"/>
          <w:szCs w:val="16"/>
        </w:rPr>
      </w:pPr>
      <w:r w:rsidRPr="001D612B">
        <w:rPr>
          <w:rStyle w:val="FootnoteReference"/>
          <w:sz w:val="16"/>
          <w:szCs w:val="16"/>
        </w:rPr>
        <w:footnoteRef/>
      </w:r>
      <w:r w:rsidRPr="001D612B">
        <w:rPr>
          <w:sz w:val="16"/>
          <w:szCs w:val="16"/>
        </w:rPr>
        <w:t xml:space="preserve"> CPs should utilize MassHealth Transportation (PT-1) for member needs first as appropriate.</w:t>
      </w:r>
    </w:p>
  </w:footnote>
  <w:footnote w:id="11">
    <w:p w14:paraId="11FFCA96" w14:textId="77777777" w:rsidR="006F18F2" w:rsidRPr="005379D0" w:rsidRDefault="006F18F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2">
    <w:p w14:paraId="3E48566B" w14:textId="7A23EA92" w:rsidR="006F18F2" w:rsidRDefault="006F18F2"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13">
    <w:p w14:paraId="415633EE" w14:textId="77777777" w:rsidR="006F18F2" w:rsidRPr="00487870" w:rsidRDefault="006F18F2"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0EF7111D" w:rsidR="006F18F2" w:rsidRPr="00C11461" w:rsidRDefault="006F18F2" w:rsidP="00C11461">
    <w:pPr>
      <w:pStyle w:val="PCGHeader"/>
    </w:pPr>
    <w:r w:rsidRPr="00C261AC">
      <w:rPr>
        <w:color w:val="auto"/>
      </w:rPr>
      <w:t xml:space="preserve">DSRIP Midpoint Assessment: </w:t>
    </w:r>
    <w:r>
      <w:rPr>
        <w:color w:val="auto"/>
      </w:rPr>
      <w:t>NRLP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146B7EB6" w:rsidR="006F18F2" w:rsidRPr="00C11461" w:rsidRDefault="006F18F2" w:rsidP="00C11461">
    <w:pPr>
      <w:pStyle w:val="PCGHeader"/>
    </w:pPr>
    <w:r w:rsidRPr="00C261AC">
      <w:rPr>
        <w:color w:val="auto"/>
      </w:rPr>
      <w:t xml:space="preserve">DSRIP Midpoint Assessment: </w:t>
    </w:r>
    <w:r w:rsidR="0078202E">
      <w:rPr>
        <w:color w:val="auto"/>
      </w:rPr>
      <w:t>NRLP</w:t>
    </w:r>
    <w:r w:rsidRPr="00C11461">
      <w:t xml:space="preserve"> </w:t>
    </w:r>
  </w:p>
  <w:p w14:paraId="7EE163CF" w14:textId="77777777" w:rsidR="006F18F2" w:rsidRDefault="006F1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303F9"/>
    <w:multiLevelType w:val="hybridMultilevel"/>
    <w:tmpl w:val="16426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4"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9A1FEE"/>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6"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7"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9"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10"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2"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3"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5"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6"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8" w15:restartNumberingAfterBreak="0">
    <w:nsid w:val="301553C1"/>
    <w:multiLevelType w:val="hybridMultilevel"/>
    <w:tmpl w:val="AC62A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20"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2"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3"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4"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5"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6"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7"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8" w15:restartNumberingAfterBreak="0">
    <w:nsid w:val="4CE25134"/>
    <w:multiLevelType w:val="hybridMultilevel"/>
    <w:tmpl w:val="F0AA5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0"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2"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3"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4" w15:restartNumberingAfterBreak="0">
    <w:nsid w:val="541B686A"/>
    <w:multiLevelType w:val="hybridMultilevel"/>
    <w:tmpl w:val="0CDC90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6" w15:restartNumberingAfterBreak="0">
    <w:nsid w:val="599A2782"/>
    <w:multiLevelType w:val="hybridMultilevel"/>
    <w:tmpl w:val="BF00DA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41"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43"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4"/>
  </w:num>
  <w:num w:numId="2">
    <w:abstractNumId w:val="10"/>
  </w:num>
  <w:num w:numId="3">
    <w:abstractNumId w:val="16"/>
  </w:num>
  <w:num w:numId="4">
    <w:abstractNumId w:val="20"/>
  </w:num>
  <w:num w:numId="5">
    <w:abstractNumId w:val="0"/>
  </w:num>
  <w:num w:numId="6">
    <w:abstractNumId w:val="41"/>
  </w:num>
  <w:num w:numId="7">
    <w:abstractNumId w:val="30"/>
  </w:num>
  <w:num w:numId="8">
    <w:abstractNumId w:val="3"/>
  </w:num>
  <w:num w:numId="9">
    <w:abstractNumId w:val="7"/>
  </w:num>
  <w:num w:numId="10">
    <w:abstractNumId w:val="39"/>
  </w:num>
  <w:num w:numId="11">
    <w:abstractNumId w:val="37"/>
  </w:num>
  <w:num w:numId="12">
    <w:abstractNumId w:val="19"/>
  </w:num>
  <w:num w:numId="13">
    <w:abstractNumId w:val="42"/>
  </w:num>
  <w:num w:numId="14">
    <w:abstractNumId w:val="6"/>
  </w:num>
  <w:num w:numId="15">
    <w:abstractNumId w:val="27"/>
  </w:num>
  <w:num w:numId="16">
    <w:abstractNumId w:val="25"/>
  </w:num>
  <w:num w:numId="17">
    <w:abstractNumId w:val="22"/>
  </w:num>
  <w:num w:numId="18">
    <w:abstractNumId w:val="24"/>
  </w:num>
  <w:num w:numId="19">
    <w:abstractNumId w:val="26"/>
  </w:num>
  <w:num w:numId="20">
    <w:abstractNumId w:val="43"/>
  </w:num>
  <w:num w:numId="21">
    <w:abstractNumId w:val="21"/>
  </w:num>
  <w:num w:numId="22">
    <w:abstractNumId w:val="12"/>
  </w:num>
  <w:num w:numId="23">
    <w:abstractNumId w:val="40"/>
  </w:num>
  <w:num w:numId="24">
    <w:abstractNumId w:val="35"/>
  </w:num>
  <w:num w:numId="25">
    <w:abstractNumId w:val="17"/>
  </w:num>
  <w:num w:numId="26">
    <w:abstractNumId w:val="33"/>
  </w:num>
  <w:num w:numId="27">
    <w:abstractNumId w:val="8"/>
  </w:num>
  <w:num w:numId="28">
    <w:abstractNumId w:val="32"/>
  </w:num>
  <w:num w:numId="29">
    <w:abstractNumId w:val="9"/>
  </w:num>
  <w:num w:numId="30">
    <w:abstractNumId w:val="11"/>
  </w:num>
  <w:num w:numId="31">
    <w:abstractNumId w:val="38"/>
  </w:num>
  <w:num w:numId="32">
    <w:abstractNumId w:val="23"/>
  </w:num>
  <w:num w:numId="33">
    <w:abstractNumId w:val="29"/>
  </w:num>
  <w:num w:numId="34">
    <w:abstractNumId w:val="13"/>
  </w:num>
  <w:num w:numId="35">
    <w:abstractNumId w:val="14"/>
  </w:num>
  <w:num w:numId="36">
    <w:abstractNumId w:val="31"/>
  </w:num>
  <w:num w:numId="37">
    <w:abstractNumId w:val="2"/>
  </w:num>
  <w:num w:numId="38">
    <w:abstractNumId w:val="15"/>
  </w:num>
  <w:num w:numId="39">
    <w:abstractNumId w:val="5"/>
  </w:num>
  <w:num w:numId="40">
    <w:abstractNumId w:val="34"/>
  </w:num>
  <w:num w:numId="41">
    <w:abstractNumId w:val="28"/>
  </w:num>
  <w:num w:numId="42">
    <w:abstractNumId w:val="36"/>
  </w:num>
  <w:num w:numId="43">
    <w:abstractNumId w:val="1"/>
  </w:num>
  <w:num w:numId="44">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3DF0"/>
    <w:rsid w:val="00034272"/>
    <w:rsid w:val="00034F46"/>
    <w:rsid w:val="0003601D"/>
    <w:rsid w:val="000361E8"/>
    <w:rsid w:val="00036CE8"/>
    <w:rsid w:val="0003780B"/>
    <w:rsid w:val="00040E52"/>
    <w:rsid w:val="00040F91"/>
    <w:rsid w:val="00041250"/>
    <w:rsid w:val="000433F2"/>
    <w:rsid w:val="000447CD"/>
    <w:rsid w:val="00046771"/>
    <w:rsid w:val="00047E38"/>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533F"/>
    <w:rsid w:val="00086A43"/>
    <w:rsid w:val="00086E0A"/>
    <w:rsid w:val="000909AE"/>
    <w:rsid w:val="00092705"/>
    <w:rsid w:val="0009339B"/>
    <w:rsid w:val="00094BC7"/>
    <w:rsid w:val="00097141"/>
    <w:rsid w:val="000A02B6"/>
    <w:rsid w:val="000A2869"/>
    <w:rsid w:val="000A4E37"/>
    <w:rsid w:val="000A576F"/>
    <w:rsid w:val="000A5A0B"/>
    <w:rsid w:val="000A64E5"/>
    <w:rsid w:val="000A7FA1"/>
    <w:rsid w:val="000B570C"/>
    <w:rsid w:val="000B716F"/>
    <w:rsid w:val="000C03B3"/>
    <w:rsid w:val="000C146D"/>
    <w:rsid w:val="000C465F"/>
    <w:rsid w:val="000C619C"/>
    <w:rsid w:val="000C7094"/>
    <w:rsid w:val="000C798E"/>
    <w:rsid w:val="000D1B80"/>
    <w:rsid w:val="000D1F28"/>
    <w:rsid w:val="000D5511"/>
    <w:rsid w:val="000D5518"/>
    <w:rsid w:val="000D5D8B"/>
    <w:rsid w:val="000D6529"/>
    <w:rsid w:val="000D6620"/>
    <w:rsid w:val="000D6949"/>
    <w:rsid w:val="000D74ED"/>
    <w:rsid w:val="000E02E5"/>
    <w:rsid w:val="000E1C82"/>
    <w:rsid w:val="000E2831"/>
    <w:rsid w:val="000E3874"/>
    <w:rsid w:val="000E41DF"/>
    <w:rsid w:val="000E5925"/>
    <w:rsid w:val="000E6DD1"/>
    <w:rsid w:val="000F0220"/>
    <w:rsid w:val="000F120D"/>
    <w:rsid w:val="000F3883"/>
    <w:rsid w:val="000F5748"/>
    <w:rsid w:val="000F6841"/>
    <w:rsid w:val="001001DA"/>
    <w:rsid w:val="00100863"/>
    <w:rsid w:val="00100C94"/>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36C6"/>
    <w:rsid w:val="00124E41"/>
    <w:rsid w:val="00125CD5"/>
    <w:rsid w:val="0013221C"/>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4321"/>
    <w:rsid w:val="00166127"/>
    <w:rsid w:val="0016735A"/>
    <w:rsid w:val="00167646"/>
    <w:rsid w:val="0017461E"/>
    <w:rsid w:val="0017515B"/>
    <w:rsid w:val="001758F7"/>
    <w:rsid w:val="00176E18"/>
    <w:rsid w:val="00177D06"/>
    <w:rsid w:val="0018027D"/>
    <w:rsid w:val="0018273C"/>
    <w:rsid w:val="00185EA3"/>
    <w:rsid w:val="001863E0"/>
    <w:rsid w:val="00187F0D"/>
    <w:rsid w:val="001927D9"/>
    <w:rsid w:val="00192CA8"/>
    <w:rsid w:val="00195546"/>
    <w:rsid w:val="001966EA"/>
    <w:rsid w:val="001A0B1D"/>
    <w:rsid w:val="001A158D"/>
    <w:rsid w:val="001A3EFA"/>
    <w:rsid w:val="001A7D3B"/>
    <w:rsid w:val="001B0A9C"/>
    <w:rsid w:val="001B0B02"/>
    <w:rsid w:val="001B2344"/>
    <w:rsid w:val="001B79A3"/>
    <w:rsid w:val="001C19E9"/>
    <w:rsid w:val="001C3C81"/>
    <w:rsid w:val="001C46A0"/>
    <w:rsid w:val="001C6C79"/>
    <w:rsid w:val="001D2C23"/>
    <w:rsid w:val="001D2EF9"/>
    <w:rsid w:val="001D5C9F"/>
    <w:rsid w:val="001D612B"/>
    <w:rsid w:val="001D61A1"/>
    <w:rsid w:val="001E7139"/>
    <w:rsid w:val="001E7F22"/>
    <w:rsid w:val="001F1484"/>
    <w:rsid w:val="001F22CC"/>
    <w:rsid w:val="001F2948"/>
    <w:rsid w:val="001F2B69"/>
    <w:rsid w:val="001F611D"/>
    <w:rsid w:val="001F6F27"/>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68A4"/>
    <w:rsid w:val="0023748B"/>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6023"/>
    <w:rsid w:val="00270079"/>
    <w:rsid w:val="00273212"/>
    <w:rsid w:val="00274FD3"/>
    <w:rsid w:val="002761A6"/>
    <w:rsid w:val="00276ADE"/>
    <w:rsid w:val="00277033"/>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6A"/>
    <w:rsid w:val="002A558D"/>
    <w:rsid w:val="002A5C9B"/>
    <w:rsid w:val="002A6305"/>
    <w:rsid w:val="002A7191"/>
    <w:rsid w:val="002A7BD5"/>
    <w:rsid w:val="002A7D9C"/>
    <w:rsid w:val="002B0B61"/>
    <w:rsid w:val="002B0B94"/>
    <w:rsid w:val="002B0EA2"/>
    <w:rsid w:val="002B53B7"/>
    <w:rsid w:val="002B6838"/>
    <w:rsid w:val="002B7FDE"/>
    <w:rsid w:val="002C0B3D"/>
    <w:rsid w:val="002C1C59"/>
    <w:rsid w:val="002C35A8"/>
    <w:rsid w:val="002D44AA"/>
    <w:rsid w:val="002E0B1A"/>
    <w:rsid w:val="002E10D8"/>
    <w:rsid w:val="002E3116"/>
    <w:rsid w:val="002E4153"/>
    <w:rsid w:val="002F0786"/>
    <w:rsid w:val="002F18E8"/>
    <w:rsid w:val="002F2C63"/>
    <w:rsid w:val="002F5C91"/>
    <w:rsid w:val="002F6098"/>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5105"/>
    <w:rsid w:val="003A5E90"/>
    <w:rsid w:val="003A76BC"/>
    <w:rsid w:val="003B4999"/>
    <w:rsid w:val="003C3593"/>
    <w:rsid w:val="003C37BD"/>
    <w:rsid w:val="003C46A7"/>
    <w:rsid w:val="003C6FFB"/>
    <w:rsid w:val="003D0F03"/>
    <w:rsid w:val="003D42B3"/>
    <w:rsid w:val="003D4883"/>
    <w:rsid w:val="003D5C00"/>
    <w:rsid w:val="003D7295"/>
    <w:rsid w:val="003E0B5F"/>
    <w:rsid w:val="003E0C04"/>
    <w:rsid w:val="003E1F2D"/>
    <w:rsid w:val="003E3198"/>
    <w:rsid w:val="003E3558"/>
    <w:rsid w:val="003E5FB8"/>
    <w:rsid w:val="003E6AE8"/>
    <w:rsid w:val="003E7B83"/>
    <w:rsid w:val="003F0CF5"/>
    <w:rsid w:val="003F2835"/>
    <w:rsid w:val="003F3B97"/>
    <w:rsid w:val="003F4A75"/>
    <w:rsid w:val="003F6FCA"/>
    <w:rsid w:val="004023FA"/>
    <w:rsid w:val="00402C51"/>
    <w:rsid w:val="004073E5"/>
    <w:rsid w:val="004078CE"/>
    <w:rsid w:val="00407F8D"/>
    <w:rsid w:val="004146C9"/>
    <w:rsid w:val="004149FA"/>
    <w:rsid w:val="00414D44"/>
    <w:rsid w:val="0041588F"/>
    <w:rsid w:val="00416836"/>
    <w:rsid w:val="004205F2"/>
    <w:rsid w:val="00420654"/>
    <w:rsid w:val="0042098C"/>
    <w:rsid w:val="00421951"/>
    <w:rsid w:val="00422194"/>
    <w:rsid w:val="00424D49"/>
    <w:rsid w:val="00424F71"/>
    <w:rsid w:val="00427295"/>
    <w:rsid w:val="00427A53"/>
    <w:rsid w:val="004303A6"/>
    <w:rsid w:val="00431750"/>
    <w:rsid w:val="004326F0"/>
    <w:rsid w:val="004349E9"/>
    <w:rsid w:val="00434D92"/>
    <w:rsid w:val="0043627A"/>
    <w:rsid w:val="00437762"/>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51FD"/>
    <w:rsid w:val="00466F78"/>
    <w:rsid w:val="0047620F"/>
    <w:rsid w:val="004764F8"/>
    <w:rsid w:val="00476C2A"/>
    <w:rsid w:val="00477AE7"/>
    <w:rsid w:val="004870FC"/>
    <w:rsid w:val="0048760B"/>
    <w:rsid w:val="00487870"/>
    <w:rsid w:val="0048794D"/>
    <w:rsid w:val="00487D8D"/>
    <w:rsid w:val="00492F1E"/>
    <w:rsid w:val="00496A75"/>
    <w:rsid w:val="00496B28"/>
    <w:rsid w:val="004A2A87"/>
    <w:rsid w:val="004A2AE9"/>
    <w:rsid w:val="004A36AC"/>
    <w:rsid w:val="004A4B66"/>
    <w:rsid w:val="004A604C"/>
    <w:rsid w:val="004A6C61"/>
    <w:rsid w:val="004B0E24"/>
    <w:rsid w:val="004B20EB"/>
    <w:rsid w:val="004C17EB"/>
    <w:rsid w:val="004C304D"/>
    <w:rsid w:val="004C31ED"/>
    <w:rsid w:val="004C372E"/>
    <w:rsid w:val="004C3DBD"/>
    <w:rsid w:val="004C7351"/>
    <w:rsid w:val="004D1870"/>
    <w:rsid w:val="004D4426"/>
    <w:rsid w:val="004D5374"/>
    <w:rsid w:val="004D6776"/>
    <w:rsid w:val="004D695B"/>
    <w:rsid w:val="004E1C1E"/>
    <w:rsid w:val="004E36CA"/>
    <w:rsid w:val="004E3DEB"/>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173F"/>
    <w:rsid w:val="005126F1"/>
    <w:rsid w:val="00513E95"/>
    <w:rsid w:val="00514114"/>
    <w:rsid w:val="0051530D"/>
    <w:rsid w:val="00515E32"/>
    <w:rsid w:val="00516510"/>
    <w:rsid w:val="00516B9D"/>
    <w:rsid w:val="00517A62"/>
    <w:rsid w:val="0052445D"/>
    <w:rsid w:val="005244DC"/>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43AC"/>
    <w:rsid w:val="00555781"/>
    <w:rsid w:val="00556884"/>
    <w:rsid w:val="005571D7"/>
    <w:rsid w:val="00562373"/>
    <w:rsid w:val="00564E0F"/>
    <w:rsid w:val="00567D3F"/>
    <w:rsid w:val="00571377"/>
    <w:rsid w:val="005717AC"/>
    <w:rsid w:val="00572284"/>
    <w:rsid w:val="005729E8"/>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39D4"/>
    <w:rsid w:val="005A4578"/>
    <w:rsid w:val="005B1988"/>
    <w:rsid w:val="005B3020"/>
    <w:rsid w:val="005B54E8"/>
    <w:rsid w:val="005C185E"/>
    <w:rsid w:val="005C264C"/>
    <w:rsid w:val="005C2DD0"/>
    <w:rsid w:val="005C5256"/>
    <w:rsid w:val="005D05A8"/>
    <w:rsid w:val="005D077A"/>
    <w:rsid w:val="005D08BB"/>
    <w:rsid w:val="005D0919"/>
    <w:rsid w:val="005D0EBC"/>
    <w:rsid w:val="005D2B4D"/>
    <w:rsid w:val="005D5B04"/>
    <w:rsid w:val="005D5E57"/>
    <w:rsid w:val="005D66B3"/>
    <w:rsid w:val="005D6A5B"/>
    <w:rsid w:val="005D6E3D"/>
    <w:rsid w:val="005D77D9"/>
    <w:rsid w:val="005E17A2"/>
    <w:rsid w:val="005E6322"/>
    <w:rsid w:val="005F1E03"/>
    <w:rsid w:val="005F3A8C"/>
    <w:rsid w:val="005F3F7C"/>
    <w:rsid w:val="005F3F92"/>
    <w:rsid w:val="00602C11"/>
    <w:rsid w:val="0060417F"/>
    <w:rsid w:val="00606803"/>
    <w:rsid w:val="006076BB"/>
    <w:rsid w:val="006146D0"/>
    <w:rsid w:val="006148F6"/>
    <w:rsid w:val="00615536"/>
    <w:rsid w:val="00617153"/>
    <w:rsid w:val="006173DE"/>
    <w:rsid w:val="006208DB"/>
    <w:rsid w:val="00623ABD"/>
    <w:rsid w:val="006240B5"/>
    <w:rsid w:val="0062432A"/>
    <w:rsid w:val="006259C3"/>
    <w:rsid w:val="00625FEA"/>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B48F9"/>
    <w:rsid w:val="006C267E"/>
    <w:rsid w:val="006C3122"/>
    <w:rsid w:val="006C6699"/>
    <w:rsid w:val="006C69EF"/>
    <w:rsid w:val="006D21FC"/>
    <w:rsid w:val="006D2892"/>
    <w:rsid w:val="006D3515"/>
    <w:rsid w:val="006D4933"/>
    <w:rsid w:val="006D4C7A"/>
    <w:rsid w:val="006D509E"/>
    <w:rsid w:val="006D5269"/>
    <w:rsid w:val="006D5E87"/>
    <w:rsid w:val="006D6D61"/>
    <w:rsid w:val="006D783B"/>
    <w:rsid w:val="006E220A"/>
    <w:rsid w:val="006E37D3"/>
    <w:rsid w:val="006E3E22"/>
    <w:rsid w:val="006E628A"/>
    <w:rsid w:val="006E6AE0"/>
    <w:rsid w:val="006F18F2"/>
    <w:rsid w:val="006F239B"/>
    <w:rsid w:val="006F4F82"/>
    <w:rsid w:val="006F5086"/>
    <w:rsid w:val="006F5DE4"/>
    <w:rsid w:val="006F69E1"/>
    <w:rsid w:val="006F6D80"/>
    <w:rsid w:val="00701973"/>
    <w:rsid w:val="00704F37"/>
    <w:rsid w:val="00705A25"/>
    <w:rsid w:val="00706E8B"/>
    <w:rsid w:val="00706E94"/>
    <w:rsid w:val="007074A0"/>
    <w:rsid w:val="00707AFC"/>
    <w:rsid w:val="00710A57"/>
    <w:rsid w:val="00712B11"/>
    <w:rsid w:val="00714D3D"/>
    <w:rsid w:val="00717431"/>
    <w:rsid w:val="007178E8"/>
    <w:rsid w:val="00721AD8"/>
    <w:rsid w:val="00723DE2"/>
    <w:rsid w:val="00724D13"/>
    <w:rsid w:val="00724F4D"/>
    <w:rsid w:val="00725395"/>
    <w:rsid w:val="00725466"/>
    <w:rsid w:val="007254C7"/>
    <w:rsid w:val="00725F57"/>
    <w:rsid w:val="00726077"/>
    <w:rsid w:val="0073554E"/>
    <w:rsid w:val="00737713"/>
    <w:rsid w:val="00745703"/>
    <w:rsid w:val="007458D2"/>
    <w:rsid w:val="00745B19"/>
    <w:rsid w:val="00746085"/>
    <w:rsid w:val="0074612E"/>
    <w:rsid w:val="00746C7A"/>
    <w:rsid w:val="007470CA"/>
    <w:rsid w:val="00751EDC"/>
    <w:rsid w:val="007523FA"/>
    <w:rsid w:val="0075569C"/>
    <w:rsid w:val="007560FF"/>
    <w:rsid w:val="00757553"/>
    <w:rsid w:val="0075755B"/>
    <w:rsid w:val="00761512"/>
    <w:rsid w:val="007629FD"/>
    <w:rsid w:val="00763BBD"/>
    <w:rsid w:val="00764BF5"/>
    <w:rsid w:val="00766569"/>
    <w:rsid w:val="0077078C"/>
    <w:rsid w:val="00773BF1"/>
    <w:rsid w:val="00773FBA"/>
    <w:rsid w:val="00774290"/>
    <w:rsid w:val="00774988"/>
    <w:rsid w:val="00777417"/>
    <w:rsid w:val="007776B0"/>
    <w:rsid w:val="00780004"/>
    <w:rsid w:val="0078202E"/>
    <w:rsid w:val="00784D45"/>
    <w:rsid w:val="00784E1D"/>
    <w:rsid w:val="00786342"/>
    <w:rsid w:val="0078765E"/>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E0160"/>
    <w:rsid w:val="007E02E8"/>
    <w:rsid w:val="007E0E32"/>
    <w:rsid w:val="007E283E"/>
    <w:rsid w:val="007E5B3D"/>
    <w:rsid w:val="007E5EB6"/>
    <w:rsid w:val="007E63C7"/>
    <w:rsid w:val="007E6912"/>
    <w:rsid w:val="007F014F"/>
    <w:rsid w:val="007F1AD8"/>
    <w:rsid w:val="007F407F"/>
    <w:rsid w:val="007F44EB"/>
    <w:rsid w:val="007F6812"/>
    <w:rsid w:val="00800D0E"/>
    <w:rsid w:val="0080258E"/>
    <w:rsid w:val="00803C9A"/>
    <w:rsid w:val="0080535C"/>
    <w:rsid w:val="00805D8A"/>
    <w:rsid w:val="00806243"/>
    <w:rsid w:val="00811762"/>
    <w:rsid w:val="0081268A"/>
    <w:rsid w:val="00812DFE"/>
    <w:rsid w:val="00812E15"/>
    <w:rsid w:val="00813F4D"/>
    <w:rsid w:val="008162B0"/>
    <w:rsid w:val="008202D4"/>
    <w:rsid w:val="00820EA4"/>
    <w:rsid w:val="00821090"/>
    <w:rsid w:val="00824DE9"/>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6C08"/>
    <w:rsid w:val="00846F5F"/>
    <w:rsid w:val="00851C0F"/>
    <w:rsid w:val="00852C9B"/>
    <w:rsid w:val="00854498"/>
    <w:rsid w:val="008559B7"/>
    <w:rsid w:val="00857755"/>
    <w:rsid w:val="00857A92"/>
    <w:rsid w:val="00860E7E"/>
    <w:rsid w:val="00862591"/>
    <w:rsid w:val="00862999"/>
    <w:rsid w:val="00863897"/>
    <w:rsid w:val="008639D3"/>
    <w:rsid w:val="00864822"/>
    <w:rsid w:val="00866634"/>
    <w:rsid w:val="0086736E"/>
    <w:rsid w:val="0087023D"/>
    <w:rsid w:val="008704E6"/>
    <w:rsid w:val="00871969"/>
    <w:rsid w:val="00871EA5"/>
    <w:rsid w:val="00871EB5"/>
    <w:rsid w:val="008749AC"/>
    <w:rsid w:val="00876079"/>
    <w:rsid w:val="0087647A"/>
    <w:rsid w:val="00877A7D"/>
    <w:rsid w:val="00883757"/>
    <w:rsid w:val="008907C8"/>
    <w:rsid w:val="0089296B"/>
    <w:rsid w:val="008A0B32"/>
    <w:rsid w:val="008A1B14"/>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4E5E"/>
    <w:rsid w:val="008C679B"/>
    <w:rsid w:val="008C74C9"/>
    <w:rsid w:val="008D0ABB"/>
    <w:rsid w:val="008D26A1"/>
    <w:rsid w:val="008D2F53"/>
    <w:rsid w:val="008D2FA1"/>
    <w:rsid w:val="008D4FA1"/>
    <w:rsid w:val="008D52FE"/>
    <w:rsid w:val="008D5AB3"/>
    <w:rsid w:val="008D5E66"/>
    <w:rsid w:val="008D6592"/>
    <w:rsid w:val="008D7BCF"/>
    <w:rsid w:val="008E03A6"/>
    <w:rsid w:val="008E03B4"/>
    <w:rsid w:val="008E11CD"/>
    <w:rsid w:val="008E27BD"/>
    <w:rsid w:val="008E318A"/>
    <w:rsid w:val="008E56AF"/>
    <w:rsid w:val="008E65DC"/>
    <w:rsid w:val="008E6685"/>
    <w:rsid w:val="008E6F0F"/>
    <w:rsid w:val="008E7D37"/>
    <w:rsid w:val="008F0BC7"/>
    <w:rsid w:val="008F1C78"/>
    <w:rsid w:val="008F25FD"/>
    <w:rsid w:val="008F3BCA"/>
    <w:rsid w:val="008F3D0C"/>
    <w:rsid w:val="008F528D"/>
    <w:rsid w:val="008F556A"/>
    <w:rsid w:val="008F6880"/>
    <w:rsid w:val="00900068"/>
    <w:rsid w:val="00901FDE"/>
    <w:rsid w:val="00903634"/>
    <w:rsid w:val="0090610B"/>
    <w:rsid w:val="00907D7A"/>
    <w:rsid w:val="00907E9F"/>
    <w:rsid w:val="00910E3B"/>
    <w:rsid w:val="009115A1"/>
    <w:rsid w:val="00911B33"/>
    <w:rsid w:val="009135CC"/>
    <w:rsid w:val="00913B5F"/>
    <w:rsid w:val="00914359"/>
    <w:rsid w:val="00916FFB"/>
    <w:rsid w:val="0092145A"/>
    <w:rsid w:val="00922C74"/>
    <w:rsid w:val="009231F2"/>
    <w:rsid w:val="009238F9"/>
    <w:rsid w:val="00925EE4"/>
    <w:rsid w:val="00926AFD"/>
    <w:rsid w:val="00930055"/>
    <w:rsid w:val="00931C3B"/>
    <w:rsid w:val="00933E56"/>
    <w:rsid w:val="00934814"/>
    <w:rsid w:val="00935E63"/>
    <w:rsid w:val="00936204"/>
    <w:rsid w:val="00942FE9"/>
    <w:rsid w:val="00943498"/>
    <w:rsid w:val="00945248"/>
    <w:rsid w:val="00946250"/>
    <w:rsid w:val="00951D68"/>
    <w:rsid w:val="009526A1"/>
    <w:rsid w:val="00952ED8"/>
    <w:rsid w:val="009530C4"/>
    <w:rsid w:val="00955546"/>
    <w:rsid w:val="00957539"/>
    <w:rsid w:val="00957D81"/>
    <w:rsid w:val="00960983"/>
    <w:rsid w:val="009611C8"/>
    <w:rsid w:val="00961B1F"/>
    <w:rsid w:val="00962467"/>
    <w:rsid w:val="00962E5B"/>
    <w:rsid w:val="0096352E"/>
    <w:rsid w:val="009639BB"/>
    <w:rsid w:val="009643DA"/>
    <w:rsid w:val="00965455"/>
    <w:rsid w:val="00965C50"/>
    <w:rsid w:val="00967D73"/>
    <w:rsid w:val="00971433"/>
    <w:rsid w:val="00972A25"/>
    <w:rsid w:val="00975092"/>
    <w:rsid w:val="009760A4"/>
    <w:rsid w:val="00982560"/>
    <w:rsid w:val="009829D7"/>
    <w:rsid w:val="00984E9C"/>
    <w:rsid w:val="0098524A"/>
    <w:rsid w:val="009917BF"/>
    <w:rsid w:val="0099219D"/>
    <w:rsid w:val="0099267D"/>
    <w:rsid w:val="00992EAC"/>
    <w:rsid w:val="00994427"/>
    <w:rsid w:val="00995516"/>
    <w:rsid w:val="00996A1F"/>
    <w:rsid w:val="009A0692"/>
    <w:rsid w:val="009A06C8"/>
    <w:rsid w:val="009A14B8"/>
    <w:rsid w:val="009A1F72"/>
    <w:rsid w:val="009A242C"/>
    <w:rsid w:val="009A2922"/>
    <w:rsid w:val="009A2DC6"/>
    <w:rsid w:val="009A68DE"/>
    <w:rsid w:val="009A7567"/>
    <w:rsid w:val="009A7A05"/>
    <w:rsid w:val="009B0D9B"/>
    <w:rsid w:val="009B1FA0"/>
    <w:rsid w:val="009B2480"/>
    <w:rsid w:val="009B44E0"/>
    <w:rsid w:val="009B51C5"/>
    <w:rsid w:val="009B6592"/>
    <w:rsid w:val="009C07FE"/>
    <w:rsid w:val="009C48E2"/>
    <w:rsid w:val="009C56F8"/>
    <w:rsid w:val="009C5E50"/>
    <w:rsid w:val="009C5E6C"/>
    <w:rsid w:val="009C6BE0"/>
    <w:rsid w:val="009C6F12"/>
    <w:rsid w:val="009D2E2F"/>
    <w:rsid w:val="009D3FAE"/>
    <w:rsid w:val="009D74D0"/>
    <w:rsid w:val="009D7577"/>
    <w:rsid w:val="009E2811"/>
    <w:rsid w:val="009E2EFC"/>
    <w:rsid w:val="009E3246"/>
    <w:rsid w:val="009E41E5"/>
    <w:rsid w:val="009E569F"/>
    <w:rsid w:val="009E708C"/>
    <w:rsid w:val="009F127E"/>
    <w:rsid w:val="009F3D0A"/>
    <w:rsid w:val="00A045A7"/>
    <w:rsid w:val="00A05EF6"/>
    <w:rsid w:val="00A069BA"/>
    <w:rsid w:val="00A06FDC"/>
    <w:rsid w:val="00A109EB"/>
    <w:rsid w:val="00A11CFA"/>
    <w:rsid w:val="00A1328C"/>
    <w:rsid w:val="00A1668B"/>
    <w:rsid w:val="00A17A6F"/>
    <w:rsid w:val="00A20D57"/>
    <w:rsid w:val="00A224F9"/>
    <w:rsid w:val="00A25E46"/>
    <w:rsid w:val="00A26AA8"/>
    <w:rsid w:val="00A27AFB"/>
    <w:rsid w:val="00A27C97"/>
    <w:rsid w:val="00A311C0"/>
    <w:rsid w:val="00A31317"/>
    <w:rsid w:val="00A31DF8"/>
    <w:rsid w:val="00A3351C"/>
    <w:rsid w:val="00A34F32"/>
    <w:rsid w:val="00A359CE"/>
    <w:rsid w:val="00A3613D"/>
    <w:rsid w:val="00A36B9F"/>
    <w:rsid w:val="00A37335"/>
    <w:rsid w:val="00A3750E"/>
    <w:rsid w:val="00A425A7"/>
    <w:rsid w:val="00A42CA2"/>
    <w:rsid w:val="00A4307B"/>
    <w:rsid w:val="00A50F57"/>
    <w:rsid w:val="00A52BE1"/>
    <w:rsid w:val="00A52C7E"/>
    <w:rsid w:val="00A62E77"/>
    <w:rsid w:val="00A67CB6"/>
    <w:rsid w:val="00A67CE9"/>
    <w:rsid w:val="00A67DB8"/>
    <w:rsid w:val="00A719DF"/>
    <w:rsid w:val="00A71D91"/>
    <w:rsid w:val="00A72517"/>
    <w:rsid w:val="00A72B36"/>
    <w:rsid w:val="00A738C8"/>
    <w:rsid w:val="00A73F0B"/>
    <w:rsid w:val="00A74083"/>
    <w:rsid w:val="00A7742E"/>
    <w:rsid w:val="00A81574"/>
    <w:rsid w:val="00A84F56"/>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A7D26"/>
    <w:rsid w:val="00AB23C3"/>
    <w:rsid w:val="00AB3B8F"/>
    <w:rsid w:val="00AB3CE8"/>
    <w:rsid w:val="00AB5CFF"/>
    <w:rsid w:val="00AC1F9A"/>
    <w:rsid w:val="00AC2414"/>
    <w:rsid w:val="00AC46F8"/>
    <w:rsid w:val="00AD1924"/>
    <w:rsid w:val="00AD50BD"/>
    <w:rsid w:val="00AD6279"/>
    <w:rsid w:val="00AE0F99"/>
    <w:rsid w:val="00AE4B8C"/>
    <w:rsid w:val="00AE643A"/>
    <w:rsid w:val="00AE7EF5"/>
    <w:rsid w:val="00AF0DB8"/>
    <w:rsid w:val="00AF126F"/>
    <w:rsid w:val="00AF5ACB"/>
    <w:rsid w:val="00AF7551"/>
    <w:rsid w:val="00B002F1"/>
    <w:rsid w:val="00B01095"/>
    <w:rsid w:val="00B01D6A"/>
    <w:rsid w:val="00B0364B"/>
    <w:rsid w:val="00B04BB0"/>
    <w:rsid w:val="00B06B76"/>
    <w:rsid w:val="00B06EC6"/>
    <w:rsid w:val="00B0731A"/>
    <w:rsid w:val="00B073F5"/>
    <w:rsid w:val="00B10BB8"/>
    <w:rsid w:val="00B12DDE"/>
    <w:rsid w:val="00B13FC1"/>
    <w:rsid w:val="00B144AE"/>
    <w:rsid w:val="00B152BA"/>
    <w:rsid w:val="00B15D7B"/>
    <w:rsid w:val="00B15D7D"/>
    <w:rsid w:val="00B17BC0"/>
    <w:rsid w:val="00B21333"/>
    <w:rsid w:val="00B2266C"/>
    <w:rsid w:val="00B24FFF"/>
    <w:rsid w:val="00B26617"/>
    <w:rsid w:val="00B343F6"/>
    <w:rsid w:val="00B34649"/>
    <w:rsid w:val="00B3639B"/>
    <w:rsid w:val="00B3700A"/>
    <w:rsid w:val="00B37647"/>
    <w:rsid w:val="00B37D2D"/>
    <w:rsid w:val="00B406FF"/>
    <w:rsid w:val="00B44D56"/>
    <w:rsid w:val="00B45B72"/>
    <w:rsid w:val="00B460EA"/>
    <w:rsid w:val="00B46873"/>
    <w:rsid w:val="00B469D3"/>
    <w:rsid w:val="00B474EE"/>
    <w:rsid w:val="00B478E4"/>
    <w:rsid w:val="00B51CE1"/>
    <w:rsid w:val="00B54BDC"/>
    <w:rsid w:val="00B55E02"/>
    <w:rsid w:val="00B56274"/>
    <w:rsid w:val="00B565BC"/>
    <w:rsid w:val="00B57705"/>
    <w:rsid w:val="00B6097A"/>
    <w:rsid w:val="00B625DB"/>
    <w:rsid w:val="00B62EBE"/>
    <w:rsid w:val="00B666EA"/>
    <w:rsid w:val="00B7042D"/>
    <w:rsid w:val="00B70F47"/>
    <w:rsid w:val="00B74A2C"/>
    <w:rsid w:val="00B74F79"/>
    <w:rsid w:val="00B80E8F"/>
    <w:rsid w:val="00B81C32"/>
    <w:rsid w:val="00B83249"/>
    <w:rsid w:val="00B84E4A"/>
    <w:rsid w:val="00B85C24"/>
    <w:rsid w:val="00B85CE8"/>
    <w:rsid w:val="00B86251"/>
    <w:rsid w:val="00B87E66"/>
    <w:rsid w:val="00B95838"/>
    <w:rsid w:val="00B96496"/>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35FF"/>
    <w:rsid w:val="00BC72B8"/>
    <w:rsid w:val="00BD14C1"/>
    <w:rsid w:val="00BD1D30"/>
    <w:rsid w:val="00BD2796"/>
    <w:rsid w:val="00BD2989"/>
    <w:rsid w:val="00BD3CF6"/>
    <w:rsid w:val="00BD410B"/>
    <w:rsid w:val="00BD42A6"/>
    <w:rsid w:val="00BD45D1"/>
    <w:rsid w:val="00BE0C9E"/>
    <w:rsid w:val="00BE3C16"/>
    <w:rsid w:val="00BE50BC"/>
    <w:rsid w:val="00BE691C"/>
    <w:rsid w:val="00BE733F"/>
    <w:rsid w:val="00BE7E77"/>
    <w:rsid w:val="00BF18F7"/>
    <w:rsid w:val="00BF26C9"/>
    <w:rsid w:val="00BF35F6"/>
    <w:rsid w:val="00BF59AB"/>
    <w:rsid w:val="00C00142"/>
    <w:rsid w:val="00C05262"/>
    <w:rsid w:val="00C0557F"/>
    <w:rsid w:val="00C11150"/>
    <w:rsid w:val="00C11461"/>
    <w:rsid w:val="00C12059"/>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D34"/>
    <w:rsid w:val="00C42E65"/>
    <w:rsid w:val="00C453E8"/>
    <w:rsid w:val="00C45892"/>
    <w:rsid w:val="00C47826"/>
    <w:rsid w:val="00C50749"/>
    <w:rsid w:val="00C546D8"/>
    <w:rsid w:val="00C57881"/>
    <w:rsid w:val="00C57C2E"/>
    <w:rsid w:val="00C60379"/>
    <w:rsid w:val="00C61254"/>
    <w:rsid w:val="00C615D5"/>
    <w:rsid w:val="00C62EE4"/>
    <w:rsid w:val="00C65A3D"/>
    <w:rsid w:val="00C65D37"/>
    <w:rsid w:val="00C6740C"/>
    <w:rsid w:val="00C67D4A"/>
    <w:rsid w:val="00C72AB0"/>
    <w:rsid w:val="00C72B46"/>
    <w:rsid w:val="00C74ABD"/>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33D3"/>
    <w:rsid w:val="00CD4170"/>
    <w:rsid w:val="00CD42C4"/>
    <w:rsid w:val="00CE0586"/>
    <w:rsid w:val="00CE0963"/>
    <w:rsid w:val="00CE3D64"/>
    <w:rsid w:val="00CE574F"/>
    <w:rsid w:val="00CE67D2"/>
    <w:rsid w:val="00CF0123"/>
    <w:rsid w:val="00CF16EF"/>
    <w:rsid w:val="00CF38DD"/>
    <w:rsid w:val="00CF7A5A"/>
    <w:rsid w:val="00CF7CAF"/>
    <w:rsid w:val="00D00E6A"/>
    <w:rsid w:val="00D02B10"/>
    <w:rsid w:val="00D0303A"/>
    <w:rsid w:val="00D03165"/>
    <w:rsid w:val="00D03292"/>
    <w:rsid w:val="00D03577"/>
    <w:rsid w:val="00D051EE"/>
    <w:rsid w:val="00D05272"/>
    <w:rsid w:val="00D1182E"/>
    <w:rsid w:val="00D1298E"/>
    <w:rsid w:val="00D12DD8"/>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4C9B"/>
    <w:rsid w:val="00D359DE"/>
    <w:rsid w:val="00D371F6"/>
    <w:rsid w:val="00D40062"/>
    <w:rsid w:val="00D418BB"/>
    <w:rsid w:val="00D42E26"/>
    <w:rsid w:val="00D4324B"/>
    <w:rsid w:val="00D43DB0"/>
    <w:rsid w:val="00D44D89"/>
    <w:rsid w:val="00D45724"/>
    <w:rsid w:val="00D45725"/>
    <w:rsid w:val="00D462D4"/>
    <w:rsid w:val="00D47ED0"/>
    <w:rsid w:val="00D51BDC"/>
    <w:rsid w:val="00D53DB9"/>
    <w:rsid w:val="00D53F22"/>
    <w:rsid w:val="00D540C3"/>
    <w:rsid w:val="00D56E70"/>
    <w:rsid w:val="00D57725"/>
    <w:rsid w:val="00D60D3B"/>
    <w:rsid w:val="00D62BD7"/>
    <w:rsid w:val="00D62FA3"/>
    <w:rsid w:val="00D6447B"/>
    <w:rsid w:val="00D67576"/>
    <w:rsid w:val="00D71468"/>
    <w:rsid w:val="00D7789A"/>
    <w:rsid w:val="00D808C9"/>
    <w:rsid w:val="00D80DE5"/>
    <w:rsid w:val="00D81AD0"/>
    <w:rsid w:val="00D82731"/>
    <w:rsid w:val="00D83F75"/>
    <w:rsid w:val="00D94118"/>
    <w:rsid w:val="00D941D0"/>
    <w:rsid w:val="00D94382"/>
    <w:rsid w:val="00DA029E"/>
    <w:rsid w:val="00DA046F"/>
    <w:rsid w:val="00DA3D9A"/>
    <w:rsid w:val="00DA507D"/>
    <w:rsid w:val="00DA7591"/>
    <w:rsid w:val="00DA77FF"/>
    <w:rsid w:val="00DB0035"/>
    <w:rsid w:val="00DB44CA"/>
    <w:rsid w:val="00DB4976"/>
    <w:rsid w:val="00DC0470"/>
    <w:rsid w:val="00DC34BE"/>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05D"/>
    <w:rsid w:val="00DF3542"/>
    <w:rsid w:val="00DF40BB"/>
    <w:rsid w:val="00DF4F02"/>
    <w:rsid w:val="00DF5516"/>
    <w:rsid w:val="00E04094"/>
    <w:rsid w:val="00E04226"/>
    <w:rsid w:val="00E04894"/>
    <w:rsid w:val="00E07285"/>
    <w:rsid w:val="00E07C1B"/>
    <w:rsid w:val="00E104BD"/>
    <w:rsid w:val="00E116F8"/>
    <w:rsid w:val="00E11F93"/>
    <w:rsid w:val="00E12E57"/>
    <w:rsid w:val="00E13265"/>
    <w:rsid w:val="00E14CD1"/>
    <w:rsid w:val="00E14D23"/>
    <w:rsid w:val="00E15E04"/>
    <w:rsid w:val="00E16775"/>
    <w:rsid w:val="00E21606"/>
    <w:rsid w:val="00E2408D"/>
    <w:rsid w:val="00E243A7"/>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473E"/>
    <w:rsid w:val="00E649E9"/>
    <w:rsid w:val="00E67EE1"/>
    <w:rsid w:val="00E70174"/>
    <w:rsid w:val="00E72B0D"/>
    <w:rsid w:val="00E80B01"/>
    <w:rsid w:val="00E81754"/>
    <w:rsid w:val="00E86FC8"/>
    <w:rsid w:val="00E87356"/>
    <w:rsid w:val="00E90530"/>
    <w:rsid w:val="00E97CA2"/>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C2270"/>
    <w:rsid w:val="00EC4769"/>
    <w:rsid w:val="00EC5EB3"/>
    <w:rsid w:val="00EC5EDF"/>
    <w:rsid w:val="00EC68B2"/>
    <w:rsid w:val="00ED0415"/>
    <w:rsid w:val="00ED1107"/>
    <w:rsid w:val="00ED17B5"/>
    <w:rsid w:val="00ED7809"/>
    <w:rsid w:val="00EE10D8"/>
    <w:rsid w:val="00EE654D"/>
    <w:rsid w:val="00EE6A3F"/>
    <w:rsid w:val="00EE6C46"/>
    <w:rsid w:val="00EE7D42"/>
    <w:rsid w:val="00EE7FF2"/>
    <w:rsid w:val="00EF1021"/>
    <w:rsid w:val="00EF13D8"/>
    <w:rsid w:val="00EF262C"/>
    <w:rsid w:val="00EF2BD4"/>
    <w:rsid w:val="00EF4809"/>
    <w:rsid w:val="00EF589B"/>
    <w:rsid w:val="00EF6F3E"/>
    <w:rsid w:val="00EF72C5"/>
    <w:rsid w:val="00F01E20"/>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6C14"/>
    <w:rsid w:val="00F307BF"/>
    <w:rsid w:val="00F309A6"/>
    <w:rsid w:val="00F33C05"/>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8044A"/>
    <w:rsid w:val="00F80D6C"/>
    <w:rsid w:val="00F841BE"/>
    <w:rsid w:val="00F8437E"/>
    <w:rsid w:val="00F8500B"/>
    <w:rsid w:val="00F87A7F"/>
    <w:rsid w:val="00F93195"/>
    <w:rsid w:val="00F9638B"/>
    <w:rsid w:val="00F97262"/>
    <w:rsid w:val="00FA11D4"/>
    <w:rsid w:val="00FA130A"/>
    <w:rsid w:val="00FA2153"/>
    <w:rsid w:val="00FA2BD8"/>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61B5"/>
    <w:rsid w:val="00FE3496"/>
    <w:rsid w:val="00FE36A5"/>
    <w:rsid w:val="00FE74CB"/>
    <w:rsid w:val="00FF225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686905000">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988248707">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2.xml><?xml version="1.0" encoding="utf-8"?>
<ds:datastoreItem xmlns:ds="http://schemas.openxmlformats.org/officeDocument/2006/customXml" ds:itemID="{099449F1-F563-463F-82BA-BDDACDFEB9A6}">
  <ds:schemaRefs>
    <ds:schemaRef ds:uri="http://schemas.openxmlformats.org/officeDocument/2006/bibliography"/>
  </ds:schemaRefs>
</ds:datastoreItem>
</file>

<file path=customXml/itemProps3.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33</Pages>
  <Words>10500</Words>
  <Characters>59854</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70214</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22</cp:revision>
  <cp:lastPrinted>2020-12-01T23:01:00Z</cp:lastPrinted>
  <dcterms:created xsi:type="dcterms:W3CDTF">2020-10-05T19:44:00Z</dcterms:created>
  <dcterms:modified xsi:type="dcterms:W3CDTF">2021-05-11T18:46:00Z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