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BBE99" w14:textId="23CC94D8" w:rsidR="00FC7E9E" w:rsidRPr="000B5804" w:rsidRDefault="00FC7E9E" w:rsidP="00FC7E9E">
      <w:pPr>
        <w:jc w:val="center"/>
        <w:rPr>
          <w:rFonts w:asciiTheme="minorBidi" w:hAnsiTheme="minorBidi"/>
          <w:sz w:val="24"/>
          <w:szCs w:val="24"/>
        </w:rPr>
      </w:pPr>
      <w:r w:rsidRPr="000B5804">
        <w:rPr>
          <w:rFonts w:asciiTheme="minorBidi" w:hAnsiTheme="minorBidi"/>
          <w:sz w:val="24"/>
          <w:szCs w:val="24"/>
        </w:rPr>
        <w:t>(</w:t>
      </w:r>
      <w:r w:rsidR="000B5804" w:rsidRPr="000B5804">
        <w:rPr>
          <w:rFonts w:asciiTheme="minorBidi" w:hAnsiTheme="minorBidi"/>
          <w:sz w:val="24"/>
          <w:szCs w:val="24"/>
          <w:rtl/>
        </w:rPr>
        <w:t>الباب</w:t>
      </w:r>
      <w:r w:rsidR="00B47123" w:rsidRPr="000B5804">
        <w:rPr>
          <w:rFonts w:asciiTheme="minorBidi" w:hAnsiTheme="minorBidi"/>
          <w:sz w:val="24"/>
          <w:szCs w:val="24"/>
          <w:rtl/>
        </w:rPr>
        <w:t xml:space="preserve"> رقم</w:t>
      </w:r>
      <w:r w:rsidRPr="000B5804">
        <w:rPr>
          <w:rFonts w:asciiTheme="minorBidi" w:hAnsiTheme="minorBidi"/>
          <w:sz w:val="24"/>
          <w:szCs w:val="24"/>
          <w:rtl/>
        </w:rPr>
        <w:t xml:space="preserve"> 5</w:t>
      </w:r>
      <w:r w:rsidRPr="000B5804">
        <w:rPr>
          <w:rFonts w:asciiTheme="minorBidi" w:hAnsiTheme="minorBidi"/>
          <w:sz w:val="24"/>
          <w:szCs w:val="24"/>
        </w:rPr>
        <w:t>)</w:t>
      </w:r>
      <w:r w:rsidRPr="000B5804">
        <w:rPr>
          <w:rFonts w:asciiTheme="minorBidi" w:hAnsiTheme="minorBidi"/>
          <w:sz w:val="24"/>
          <w:szCs w:val="24"/>
          <w:rtl/>
        </w:rPr>
        <w:t xml:space="preserve"> </w:t>
      </w:r>
      <w:r w:rsidRPr="000B5804">
        <w:rPr>
          <w:rFonts w:asciiTheme="minorBidi" w:hAnsiTheme="minorBidi"/>
          <w:sz w:val="24"/>
          <w:szCs w:val="24"/>
        </w:rPr>
        <w:t xml:space="preserve">310 CMR 15.000 </w:t>
      </w:r>
    </w:p>
    <w:p w14:paraId="3758C6F9" w14:textId="19DB5B18" w:rsidR="00CA52F6" w:rsidRPr="000B5804" w:rsidRDefault="00CA52F6" w:rsidP="00CA52F6">
      <w:pPr>
        <w:bidi/>
        <w:jc w:val="center"/>
        <w:rPr>
          <w:rFonts w:asciiTheme="minorBidi" w:hAnsiTheme="minorBidi"/>
          <w:sz w:val="24"/>
          <w:szCs w:val="24"/>
          <w:rtl/>
        </w:rPr>
      </w:pPr>
      <w:r w:rsidRPr="000B5804">
        <w:rPr>
          <w:rFonts w:asciiTheme="minorBidi" w:hAnsiTheme="minorBidi"/>
          <w:sz w:val="24"/>
          <w:szCs w:val="24"/>
          <w:rtl/>
        </w:rPr>
        <w:t>التعديلات التنظيمية للمنطقة الحساسة للمورد الطبيعي النيتروجين و</w:t>
      </w:r>
      <w:r w:rsidRPr="000B5804">
        <w:rPr>
          <w:rFonts w:asciiTheme="minorBidi" w:hAnsiTheme="minorBidi"/>
          <w:sz w:val="24"/>
          <w:szCs w:val="24"/>
        </w:rPr>
        <w:t>314 CMR 21.00</w:t>
      </w:r>
      <w:r w:rsidRPr="000B5804">
        <w:rPr>
          <w:rFonts w:asciiTheme="minorBidi" w:hAnsiTheme="minorBidi"/>
          <w:sz w:val="24"/>
          <w:szCs w:val="24"/>
          <w:rtl/>
        </w:rPr>
        <w:t>، تعليمات تصريح مستجمعات المياه</w:t>
      </w:r>
    </w:p>
    <w:p w14:paraId="11B2D498" w14:textId="4A59AC3D" w:rsidR="00FC7E9E" w:rsidRPr="000B5804" w:rsidRDefault="00FC7E9E" w:rsidP="00FC7E9E">
      <w:pPr>
        <w:bidi/>
        <w:jc w:val="center"/>
        <w:rPr>
          <w:rFonts w:asciiTheme="minorBidi" w:hAnsiTheme="minorBidi"/>
          <w:b/>
          <w:bCs/>
          <w:sz w:val="24"/>
          <w:szCs w:val="24"/>
          <w:u w:val="single"/>
          <w:rtl/>
        </w:rPr>
      </w:pPr>
      <w:r w:rsidRPr="000B5804">
        <w:rPr>
          <w:rFonts w:asciiTheme="minorBidi" w:hAnsiTheme="minorBidi"/>
          <w:b/>
          <w:bCs/>
          <w:sz w:val="24"/>
          <w:szCs w:val="24"/>
          <w:u w:val="single"/>
          <w:rtl/>
        </w:rPr>
        <w:t>أسئلة وأجوبة حول تنفيذ التعليمات</w:t>
      </w:r>
    </w:p>
    <w:p w14:paraId="6C990DC8" w14:textId="3EEB94B4" w:rsidR="00830F0B" w:rsidRPr="000B5804" w:rsidRDefault="00830F0B" w:rsidP="00830F0B">
      <w:pPr>
        <w:bidi/>
        <w:rPr>
          <w:rFonts w:asciiTheme="minorBidi" w:hAnsiTheme="minorBidi"/>
          <w:sz w:val="24"/>
          <w:szCs w:val="24"/>
          <w:rtl/>
        </w:rPr>
      </w:pPr>
      <w:r w:rsidRPr="000B5804">
        <w:rPr>
          <w:rFonts w:asciiTheme="minorBidi" w:hAnsiTheme="minorBidi"/>
          <w:sz w:val="24"/>
          <w:szCs w:val="24"/>
          <w:rtl/>
        </w:rPr>
        <w:t xml:space="preserve">ما هي المناطق المتأثرة بمراجعات </w:t>
      </w:r>
      <w:r w:rsidR="000B5804" w:rsidRPr="000B5804">
        <w:rPr>
          <w:rFonts w:asciiTheme="minorBidi" w:hAnsiTheme="minorBidi"/>
          <w:sz w:val="24"/>
          <w:szCs w:val="24"/>
          <w:rtl/>
        </w:rPr>
        <w:t>الباب</w:t>
      </w:r>
      <w:r w:rsidRPr="000B5804">
        <w:rPr>
          <w:rFonts w:asciiTheme="minorBidi" w:hAnsiTheme="minorBidi"/>
          <w:sz w:val="24"/>
          <w:szCs w:val="24"/>
          <w:rtl/>
        </w:rPr>
        <w:t xml:space="preserve"> الخامس؟</w:t>
      </w:r>
    </w:p>
    <w:p w14:paraId="3300CC72" w14:textId="028D1D76" w:rsidR="00830F0B" w:rsidRPr="000B5804" w:rsidRDefault="00B47123" w:rsidP="00B47123">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هناك 14 </w:t>
      </w:r>
      <w:r w:rsidR="00AF778B" w:rsidRPr="000B5804">
        <w:rPr>
          <w:rFonts w:asciiTheme="minorBidi" w:hAnsiTheme="minorBidi"/>
          <w:color w:val="4472C4" w:themeColor="accent1"/>
          <w:sz w:val="24"/>
          <w:szCs w:val="24"/>
          <w:rtl/>
        </w:rPr>
        <w:t>مدينة</w:t>
      </w:r>
      <w:r w:rsidRPr="000B5804">
        <w:rPr>
          <w:rFonts w:asciiTheme="minorBidi" w:hAnsiTheme="minorBidi"/>
          <w:color w:val="4472C4" w:themeColor="accent1"/>
          <w:sz w:val="24"/>
          <w:szCs w:val="24"/>
          <w:rtl/>
        </w:rPr>
        <w:t xml:space="preserve"> في </w:t>
      </w:r>
      <w:r w:rsidRPr="000B5804">
        <w:rPr>
          <w:rFonts w:asciiTheme="minorBidi" w:hAnsiTheme="minorBidi"/>
          <w:color w:val="4472C4" w:themeColor="accent1"/>
          <w:sz w:val="24"/>
          <w:szCs w:val="24"/>
        </w:rPr>
        <w:t xml:space="preserve">Cape Cod </w:t>
      </w:r>
      <w:r w:rsidRPr="000B5804">
        <w:rPr>
          <w:rFonts w:asciiTheme="minorBidi" w:hAnsiTheme="minorBidi"/>
          <w:color w:val="4472C4" w:themeColor="accent1"/>
          <w:sz w:val="24"/>
          <w:szCs w:val="24"/>
          <w:rtl/>
        </w:rPr>
        <w:t xml:space="preserve"> تغطي 31 </w:t>
      </w:r>
      <w:r w:rsidR="00205F7A" w:rsidRPr="000B5804">
        <w:rPr>
          <w:rFonts w:asciiTheme="minorBidi" w:hAnsiTheme="minorBidi"/>
          <w:color w:val="4472C4" w:themeColor="accent1"/>
          <w:sz w:val="24"/>
          <w:szCs w:val="24"/>
          <w:rtl/>
        </w:rPr>
        <w:t xml:space="preserve">من </w:t>
      </w:r>
      <w:r w:rsidRPr="000B5804">
        <w:rPr>
          <w:rFonts w:asciiTheme="minorBidi" w:hAnsiTheme="minorBidi"/>
          <w:color w:val="4472C4" w:themeColor="accent1"/>
          <w:sz w:val="24"/>
          <w:szCs w:val="24"/>
          <w:rtl/>
        </w:rPr>
        <w:t xml:space="preserve">مستجمعات </w:t>
      </w:r>
      <w:r w:rsidR="00205F7A" w:rsidRPr="000B5804">
        <w:rPr>
          <w:rFonts w:asciiTheme="minorBidi" w:hAnsiTheme="minorBidi"/>
          <w:color w:val="4472C4" w:themeColor="accent1"/>
          <w:sz w:val="24"/>
          <w:szCs w:val="24"/>
          <w:rtl/>
        </w:rPr>
        <w:t>المياه</w:t>
      </w:r>
      <w:r w:rsidRPr="000B5804">
        <w:rPr>
          <w:rFonts w:asciiTheme="minorBidi" w:hAnsiTheme="minorBidi"/>
          <w:color w:val="4472C4" w:themeColor="accent1"/>
          <w:sz w:val="24"/>
          <w:szCs w:val="24"/>
          <w:rtl/>
        </w:rPr>
        <w:t xml:space="preserve"> تم تصنيفها الآن على أنها مناطق حساسة </w:t>
      </w:r>
      <w:r w:rsidR="00CA52F6" w:rsidRPr="000B5804">
        <w:rPr>
          <w:rFonts w:asciiTheme="minorBidi" w:hAnsiTheme="minorBidi"/>
          <w:color w:val="4472C4" w:themeColor="accent1"/>
          <w:sz w:val="24"/>
          <w:szCs w:val="24"/>
          <w:rtl/>
        </w:rPr>
        <w:t>للمورد الطبيعي النيتروجين</w:t>
      </w:r>
      <w:r w:rsidRPr="000B5804">
        <w:rPr>
          <w:rFonts w:asciiTheme="minorBidi" w:hAnsiTheme="minorBidi"/>
          <w:color w:val="4472C4" w:themeColor="accent1"/>
          <w:sz w:val="24"/>
          <w:szCs w:val="24"/>
          <w:rtl/>
        </w:rPr>
        <w:t xml:space="preserve"> (</w:t>
      </w:r>
      <w:r w:rsidRPr="000B5804">
        <w:rPr>
          <w:rFonts w:asciiTheme="minorBidi" w:hAnsiTheme="minorBidi"/>
          <w:color w:val="4472C4" w:themeColor="accent1"/>
          <w:sz w:val="24"/>
          <w:szCs w:val="24"/>
        </w:rPr>
        <w:t>NRNSAs</w:t>
      </w:r>
      <w:r w:rsidRPr="000B5804">
        <w:rPr>
          <w:rFonts w:asciiTheme="minorBidi" w:hAnsiTheme="minorBidi"/>
          <w:color w:val="4472C4" w:themeColor="accent1"/>
          <w:sz w:val="24"/>
          <w:szCs w:val="24"/>
          <w:rtl/>
        </w:rPr>
        <w:t>). يسرد هذا الجدول المدن التي تحتوي على مستجمعات مياه مع إجمالي الأحمال اليومية القصوى للنيتروجين المعتمدة (</w:t>
      </w:r>
      <w:r w:rsidRPr="000B5804">
        <w:rPr>
          <w:rFonts w:asciiTheme="minorBidi" w:hAnsiTheme="minorBidi"/>
          <w:color w:val="4472C4" w:themeColor="accent1"/>
          <w:sz w:val="24"/>
          <w:szCs w:val="24"/>
        </w:rPr>
        <w:t>TMDLs</w:t>
      </w:r>
      <w:r w:rsidRPr="000B5804">
        <w:rPr>
          <w:rFonts w:asciiTheme="minorBidi" w:hAnsiTheme="minorBidi"/>
          <w:color w:val="4472C4" w:themeColor="accent1"/>
          <w:sz w:val="24"/>
          <w:szCs w:val="24"/>
          <w:rtl/>
        </w:rPr>
        <w:t>)، وتاريخ تعيين مستجمعات المياه على أنها من</w:t>
      </w:r>
      <w:r w:rsidR="00CA52F6" w:rsidRPr="000B5804">
        <w:rPr>
          <w:rFonts w:asciiTheme="minorBidi" w:hAnsiTheme="minorBidi"/>
          <w:color w:val="4472C4" w:themeColor="accent1"/>
          <w:sz w:val="24"/>
          <w:szCs w:val="24"/>
          <w:rtl/>
        </w:rPr>
        <w:t xml:space="preserve"> ضمن</w:t>
      </w:r>
      <w:r w:rsidRPr="000B5804">
        <w:rPr>
          <w:rFonts w:asciiTheme="minorBidi" w:hAnsiTheme="minorBidi"/>
          <w:color w:val="4472C4" w:themeColor="accent1"/>
          <w:sz w:val="24"/>
          <w:szCs w:val="24"/>
          <w:rtl/>
        </w:rPr>
        <w:t xml:space="preserve"> </w:t>
      </w:r>
      <w:r w:rsidRPr="000B5804">
        <w:rPr>
          <w:rFonts w:asciiTheme="minorBidi" w:hAnsiTheme="minorBidi"/>
          <w:color w:val="4472C4" w:themeColor="accent1"/>
          <w:sz w:val="24"/>
          <w:szCs w:val="24"/>
        </w:rPr>
        <w:t>NRNSA</w:t>
      </w:r>
      <w:r w:rsidRPr="000B5804">
        <w:rPr>
          <w:rFonts w:asciiTheme="minorBidi" w:hAnsiTheme="minorBidi"/>
          <w:color w:val="4472C4" w:themeColor="accent1"/>
          <w:sz w:val="24"/>
          <w:szCs w:val="24"/>
          <w:rtl/>
        </w:rPr>
        <w:t>:</w:t>
      </w:r>
    </w:p>
    <w:p w14:paraId="3DE2A3A6" w14:textId="77777777" w:rsidR="00B47123" w:rsidRPr="000B5804" w:rsidRDefault="00B47123" w:rsidP="00B47123">
      <w:pPr>
        <w:bidi/>
        <w:jc w:val="both"/>
        <w:rPr>
          <w:rFonts w:asciiTheme="minorBidi" w:hAnsiTheme="minorBidi"/>
          <w:sz w:val="24"/>
          <w:szCs w:val="24"/>
          <w:rtl/>
        </w:rPr>
      </w:pPr>
    </w:p>
    <w:p w14:paraId="69C470A9" w14:textId="3C5F42F2" w:rsidR="00FC7E9E" w:rsidRPr="000B5804" w:rsidRDefault="00FC7E9E" w:rsidP="00FC7E9E">
      <w:pPr>
        <w:rPr>
          <w:rFonts w:asciiTheme="minorBidi" w:hAnsiTheme="minorBidi"/>
          <w:sz w:val="24"/>
          <w:szCs w:val="24"/>
        </w:rPr>
      </w:pPr>
    </w:p>
    <w:tbl>
      <w:tblPr>
        <w:tblStyle w:val="TableGrid"/>
        <w:bidiVisual/>
        <w:tblW w:w="0" w:type="auto"/>
        <w:tblInd w:w="720" w:type="dxa"/>
        <w:tblLook w:val="04A0" w:firstRow="1" w:lastRow="0" w:firstColumn="1" w:lastColumn="0" w:noHBand="0" w:noVBand="1"/>
      </w:tblPr>
      <w:tblGrid>
        <w:gridCol w:w="4359"/>
        <w:gridCol w:w="4271"/>
      </w:tblGrid>
      <w:tr w:rsidR="00FC7E9E" w:rsidRPr="000B5804" w14:paraId="10106A07" w14:textId="77777777" w:rsidTr="00B47123">
        <w:tc>
          <w:tcPr>
            <w:tcW w:w="4675" w:type="dxa"/>
          </w:tcPr>
          <w:p w14:paraId="3022ECF8" w14:textId="2F19F1B3" w:rsidR="00FC7E9E" w:rsidRPr="000B5804" w:rsidRDefault="00B47123" w:rsidP="00B47123">
            <w:pPr>
              <w:bidi/>
              <w:spacing w:line="259" w:lineRule="auto"/>
              <w:rPr>
                <w:rFonts w:asciiTheme="minorBidi" w:hAnsiTheme="minorBidi"/>
                <w:b/>
                <w:bCs/>
                <w:sz w:val="24"/>
                <w:szCs w:val="24"/>
                <w:u w:val="single"/>
              </w:rPr>
            </w:pPr>
            <w:r w:rsidRPr="000B5804">
              <w:rPr>
                <w:rFonts w:asciiTheme="minorBidi" w:hAnsiTheme="minorBidi"/>
                <w:b/>
                <w:bCs/>
                <w:sz w:val="24"/>
                <w:szCs w:val="24"/>
                <w:u w:val="single"/>
                <w:rtl/>
              </w:rPr>
              <w:t>المدن</w:t>
            </w:r>
          </w:p>
        </w:tc>
        <w:tc>
          <w:tcPr>
            <w:tcW w:w="4675" w:type="dxa"/>
          </w:tcPr>
          <w:p w14:paraId="46E9BD4F" w14:textId="1764BD4F" w:rsidR="00FC7E9E" w:rsidRPr="000B5804" w:rsidRDefault="00B47123" w:rsidP="00B47123">
            <w:pPr>
              <w:bidi/>
              <w:spacing w:line="259" w:lineRule="auto"/>
              <w:rPr>
                <w:rFonts w:asciiTheme="minorBidi" w:hAnsiTheme="minorBidi"/>
                <w:b/>
                <w:bCs/>
                <w:sz w:val="24"/>
                <w:szCs w:val="24"/>
                <w:u w:val="single"/>
              </w:rPr>
            </w:pPr>
            <w:r w:rsidRPr="000B5804">
              <w:rPr>
                <w:rFonts w:asciiTheme="minorBidi" w:hAnsiTheme="minorBidi"/>
                <w:b/>
                <w:bCs/>
                <w:sz w:val="24"/>
                <w:szCs w:val="24"/>
                <w:u w:val="single"/>
                <w:rtl/>
              </w:rPr>
              <w:t xml:space="preserve">تاريخ تعيينها من ضمن </w:t>
            </w:r>
            <w:r w:rsidRPr="000B5804">
              <w:rPr>
                <w:rFonts w:asciiTheme="minorBidi" w:hAnsiTheme="minorBidi"/>
                <w:b/>
                <w:bCs/>
                <w:sz w:val="24"/>
                <w:szCs w:val="24"/>
                <w:u w:val="single"/>
              </w:rPr>
              <w:t>NRNSA</w:t>
            </w:r>
          </w:p>
        </w:tc>
      </w:tr>
      <w:tr w:rsidR="00FC7E9E" w:rsidRPr="000B5804" w14:paraId="6A2D038A" w14:textId="77777777" w:rsidTr="00B47123">
        <w:trPr>
          <w:trHeight w:val="2663"/>
        </w:trPr>
        <w:tc>
          <w:tcPr>
            <w:tcW w:w="4675" w:type="dxa"/>
          </w:tcPr>
          <w:p w14:paraId="60C0385A" w14:textId="77777777" w:rsidR="00FC7E9E" w:rsidRPr="000B5804" w:rsidRDefault="00FC7E9E" w:rsidP="00B47123">
            <w:pPr>
              <w:bidi/>
              <w:spacing w:line="259" w:lineRule="auto"/>
              <w:rPr>
                <w:rFonts w:asciiTheme="minorBidi" w:hAnsiTheme="minorBidi"/>
                <w:sz w:val="24"/>
                <w:szCs w:val="24"/>
              </w:rPr>
            </w:pPr>
            <w:r w:rsidRPr="000B5804">
              <w:rPr>
                <w:rFonts w:asciiTheme="minorBidi" w:hAnsiTheme="minorBidi"/>
                <w:sz w:val="24"/>
                <w:szCs w:val="24"/>
              </w:rPr>
              <w:t>BARNSTABLE, BOURNE, BREWSTER, CHATHAM, DENNIS, FALMOUTH, HARWICH, MASHPEE, ORLEANS, SANDWICH, YARMOUTH</w:t>
            </w:r>
          </w:p>
        </w:tc>
        <w:tc>
          <w:tcPr>
            <w:tcW w:w="4675" w:type="dxa"/>
          </w:tcPr>
          <w:p w14:paraId="173EC1F4" w14:textId="77777777" w:rsidR="00FC7E9E" w:rsidRPr="000B5804" w:rsidRDefault="00B47123" w:rsidP="00B47123">
            <w:pPr>
              <w:bidi/>
              <w:spacing w:line="259" w:lineRule="auto"/>
              <w:rPr>
                <w:rFonts w:asciiTheme="minorBidi" w:hAnsiTheme="minorBidi"/>
                <w:sz w:val="24"/>
                <w:szCs w:val="24"/>
                <w:rtl/>
              </w:rPr>
            </w:pPr>
            <w:r w:rsidRPr="000B5804">
              <w:rPr>
                <w:rFonts w:asciiTheme="minorBidi" w:hAnsiTheme="minorBidi"/>
                <w:sz w:val="24"/>
                <w:szCs w:val="24"/>
              </w:rPr>
              <w:t>7</w:t>
            </w:r>
            <w:r w:rsidRPr="000B5804">
              <w:rPr>
                <w:rFonts w:asciiTheme="minorBidi" w:hAnsiTheme="minorBidi"/>
                <w:sz w:val="24"/>
                <w:szCs w:val="24"/>
                <w:rtl/>
              </w:rPr>
              <w:t xml:space="preserve"> يوليو 2023</w:t>
            </w:r>
          </w:p>
          <w:p w14:paraId="06C5B7E8" w14:textId="16F197BC" w:rsidR="00B47123" w:rsidRPr="000B5804" w:rsidRDefault="00B47123" w:rsidP="00B47123">
            <w:pPr>
              <w:bidi/>
              <w:spacing w:line="259" w:lineRule="auto"/>
              <w:rPr>
                <w:rFonts w:asciiTheme="minorBidi" w:hAnsiTheme="minorBidi"/>
                <w:sz w:val="24"/>
                <w:szCs w:val="24"/>
              </w:rPr>
            </w:pPr>
          </w:p>
        </w:tc>
      </w:tr>
      <w:tr w:rsidR="00FC7E9E" w:rsidRPr="000B5804" w14:paraId="1761B6D0" w14:textId="77777777" w:rsidTr="00B47123">
        <w:trPr>
          <w:trHeight w:val="719"/>
        </w:trPr>
        <w:tc>
          <w:tcPr>
            <w:tcW w:w="4675" w:type="dxa"/>
          </w:tcPr>
          <w:p w14:paraId="5BEDB12E" w14:textId="77777777" w:rsidR="00FC7E9E" w:rsidRPr="000B5804" w:rsidRDefault="00FC7E9E" w:rsidP="00B47123">
            <w:pPr>
              <w:bidi/>
              <w:spacing w:after="160" w:line="259" w:lineRule="auto"/>
              <w:rPr>
                <w:rFonts w:asciiTheme="minorBidi" w:hAnsiTheme="minorBidi"/>
                <w:sz w:val="24"/>
                <w:szCs w:val="24"/>
              </w:rPr>
            </w:pPr>
            <w:r w:rsidRPr="000B5804">
              <w:rPr>
                <w:rFonts w:asciiTheme="minorBidi" w:hAnsiTheme="minorBidi"/>
                <w:sz w:val="24"/>
                <w:szCs w:val="24"/>
              </w:rPr>
              <w:t>EASTHAM, TRURO, WELLFLEET</w:t>
            </w:r>
          </w:p>
        </w:tc>
        <w:tc>
          <w:tcPr>
            <w:tcW w:w="4675" w:type="dxa"/>
          </w:tcPr>
          <w:p w14:paraId="48B308B4" w14:textId="006584F8" w:rsidR="00FC7E9E" w:rsidRPr="000B5804" w:rsidRDefault="00B47123" w:rsidP="00B47123">
            <w:pPr>
              <w:bidi/>
              <w:spacing w:after="160" w:line="259" w:lineRule="auto"/>
              <w:rPr>
                <w:rFonts w:asciiTheme="minorBidi" w:hAnsiTheme="minorBidi"/>
                <w:sz w:val="24"/>
                <w:szCs w:val="24"/>
              </w:rPr>
            </w:pPr>
            <w:r w:rsidRPr="000B5804">
              <w:rPr>
                <w:rFonts w:asciiTheme="minorBidi" w:hAnsiTheme="minorBidi"/>
                <w:sz w:val="24"/>
                <w:szCs w:val="24"/>
              </w:rPr>
              <w:t>29</w:t>
            </w:r>
            <w:r w:rsidRPr="000B5804">
              <w:rPr>
                <w:rFonts w:asciiTheme="minorBidi" w:hAnsiTheme="minorBidi"/>
                <w:sz w:val="24"/>
                <w:szCs w:val="24"/>
                <w:rtl/>
              </w:rPr>
              <w:t xml:space="preserve"> سبتمبر 2023</w:t>
            </w:r>
          </w:p>
        </w:tc>
      </w:tr>
    </w:tbl>
    <w:p w14:paraId="1AAEFFBD" w14:textId="77777777" w:rsidR="00FC7E9E" w:rsidRPr="000B5804" w:rsidRDefault="00FC7E9E" w:rsidP="00FC7E9E">
      <w:pPr>
        <w:rPr>
          <w:rFonts w:asciiTheme="minorBidi" w:hAnsiTheme="minorBidi"/>
          <w:sz w:val="24"/>
          <w:szCs w:val="24"/>
        </w:rPr>
      </w:pPr>
    </w:p>
    <w:p w14:paraId="1F6214CB" w14:textId="76FED704" w:rsidR="00B47123" w:rsidRPr="000B5804" w:rsidRDefault="00B47123" w:rsidP="00B47123">
      <w:pPr>
        <w:bidi/>
        <w:rPr>
          <w:rFonts w:asciiTheme="minorBidi" w:hAnsiTheme="minorBidi"/>
          <w:sz w:val="24"/>
          <w:szCs w:val="24"/>
          <w:rtl/>
        </w:rPr>
      </w:pPr>
      <w:r w:rsidRPr="000B5804">
        <w:rPr>
          <w:rFonts w:asciiTheme="minorBidi" w:hAnsiTheme="minorBidi"/>
          <w:sz w:val="24"/>
          <w:szCs w:val="24"/>
          <w:rtl/>
        </w:rPr>
        <w:t xml:space="preserve">كيف يمكنني معرفة ما إذا كان نظامي موجودًا </w:t>
      </w:r>
      <w:r w:rsidR="00CA52F6" w:rsidRPr="000B5804">
        <w:rPr>
          <w:rFonts w:asciiTheme="minorBidi" w:hAnsiTheme="minorBidi"/>
          <w:sz w:val="24"/>
          <w:szCs w:val="24"/>
          <w:rtl/>
        </w:rPr>
        <w:t>ضمن المناطق الحساسة للنيتروجين</w:t>
      </w:r>
      <w:r w:rsidRPr="000B5804">
        <w:rPr>
          <w:rFonts w:asciiTheme="minorBidi" w:hAnsiTheme="minorBidi"/>
          <w:sz w:val="24"/>
          <w:szCs w:val="24"/>
          <w:rtl/>
        </w:rPr>
        <w:t xml:space="preserve"> </w:t>
      </w:r>
      <w:r w:rsidRPr="000B5804">
        <w:rPr>
          <w:rFonts w:asciiTheme="minorBidi" w:hAnsiTheme="minorBidi"/>
          <w:sz w:val="24"/>
          <w:szCs w:val="24"/>
        </w:rPr>
        <w:t>NRNSA</w:t>
      </w:r>
      <w:r w:rsidRPr="000B5804">
        <w:rPr>
          <w:rFonts w:asciiTheme="minorBidi" w:hAnsiTheme="minorBidi"/>
          <w:sz w:val="24"/>
          <w:szCs w:val="24"/>
          <w:rtl/>
        </w:rPr>
        <w:t>؟</w:t>
      </w:r>
    </w:p>
    <w:p w14:paraId="39E2C2C2" w14:textId="2EAC0B29" w:rsidR="00B47123" w:rsidRPr="000B5804" w:rsidRDefault="00B47123" w:rsidP="00B47123">
      <w:pPr>
        <w:bidi/>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طورت الإدارة خريطة البحث عن عنوان المناطق الحساسة للنيتروجين</w:t>
      </w:r>
      <w:r w:rsidR="00205F7A" w:rsidRPr="000B5804">
        <w:rPr>
          <w:rFonts w:asciiTheme="minorBidi" w:hAnsiTheme="minorBidi"/>
          <w:color w:val="4472C4" w:themeColor="accent1"/>
          <w:sz w:val="24"/>
          <w:szCs w:val="24"/>
          <w:rtl/>
        </w:rPr>
        <w:t xml:space="preserve">، تجدها </w:t>
      </w:r>
      <w:r w:rsidRPr="000B5804">
        <w:rPr>
          <w:rFonts w:asciiTheme="minorBidi" w:hAnsiTheme="minorBidi"/>
          <w:color w:val="4472C4" w:themeColor="accent1"/>
          <w:sz w:val="24"/>
          <w:szCs w:val="24"/>
          <w:rtl/>
        </w:rPr>
        <w:t>هنا:</w:t>
      </w:r>
    </w:p>
    <w:p w14:paraId="7447C69F" w14:textId="35C441F0" w:rsidR="00B47123" w:rsidRPr="000B5804" w:rsidRDefault="00CE3FDB" w:rsidP="000B5804">
      <w:pPr>
        <w:bidi/>
        <w:ind w:firstLine="720"/>
        <w:rPr>
          <w:rFonts w:asciiTheme="minorBidi" w:hAnsiTheme="minorBidi"/>
          <w:sz w:val="24"/>
          <w:szCs w:val="24"/>
        </w:rPr>
      </w:pPr>
      <w:hyperlink r:id="rId4" w:history="1">
        <w:r w:rsidR="00B47123" w:rsidRPr="000B5804">
          <w:rPr>
            <w:rStyle w:val="Hyperlink"/>
            <w:rFonts w:asciiTheme="minorBidi" w:hAnsiTheme="minorBidi"/>
            <w:sz w:val="24"/>
            <w:szCs w:val="24"/>
            <w:rtl/>
          </w:rPr>
          <w:t>البحث عن عنوان المناطق الحساسة للنيتروجين (</w:t>
        </w:r>
        <w:r w:rsidR="00B47123" w:rsidRPr="000B5804">
          <w:rPr>
            <w:rStyle w:val="Hyperlink"/>
            <w:rFonts w:asciiTheme="minorBidi" w:hAnsiTheme="minorBidi"/>
            <w:sz w:val="24"/>
            <w:szCs w:val="24"/>
          </w:rPr>
          <w:t>arcgis.com</w:t>
        </w:r>
        <w:r w:rsidR="00B47123" w:rsidRPr="000B5804">
          <w:rPr>
            <w:rStyle w:val="Hyperlink"/>
            <w:rFonts w:asciiTheme="minorBidi" w:hAnsiTheme="minorBidi"/>
            <w:sz w:val="24"/>
            <w:szCs w:val="24"/>
            <w:rtl/>
          </w:rPr>
          <w:t>)</w:t>
        </w:r>
      </w:hyperlink>
    </w:p>
    <w:p w14:paraId="52CA4C66" w14:textId="2A4273F5" w:rsidR="00AF778B" w:rsidRPr="000B5804" w:rsidRDefault="000B5804" w:rsidP="000B5804">
      <w:pPr>
        <w:bidi/>
        <w:ind w:firstLine="720"/>
        <w:rPr>
          <w:rFonts w:asciiTheme="minorBidi" w:hAnsiTheme="minorBidi"/>
          <w:color w:val="4472C4" w:themeColor="accent1"/>
          <w:sz w:val="24"/>
          <w:szCs w:val="24"/>
          <w:rtl/>
          <w:lang w:bidi="ar-JO"/>
        </w:rPr>
      </w:pPr>
      <w:r>
        <w:rPr>
          <w:rFonts w:asciiTheme="minorBidi" w:hAnsiTheme="minorBidi" w:hint="cs"/>
          <w:color w:val="4472C4" w:themeColor="accent1"/>
          <w:sz w:val="24"/>
          <w:szCs w:val="24"/>
          <w:rtl/>
          <w:lang w:bidi="ar-JO"/>
        </w:rPr>
        <w:t xml:space="preserve">أنقر </w:t>
      </w:r>
      <w:r w:rsidR="00AF778B" w:rsidRPr="000B5804">
        <w:rPr>
          <w:rFonts w:asciiTheme="minorBidi" w:hAnsiTheme="minorBidi"/>
          <w:color w:val="4472C4" w:themeColor="accent1"/>
          <w:sz w:val="24"/>
          <w:szCs w:val="24"/>
          <w:rtl/>
          <w:lang w:bidi="ar-JO"/>
        </w:rPr>
        <w:t>على الرابط.</w:t>
      </w:r>
    </w:p>
    <w:p w14:paraId="485CF7E5" w14:textId="209EAD45" w:rsidR="00FC7E9E" w:rsidRPr="000B5804" w:rsidRDefault="00AF778B" w:rsidP="000B5804">
      <w:pPr>
        <w:bidi/>
        <w:ind w:firstLine="720"/>
        <w:rPr>
          <w:rFonts w:asciiTheme="minorBidi" w:hAnsiTheme="minorBidi"/>
          <w:color w:val="4472C4" w:themeColor="accent1"/>
          <w:sz w:val="24"/>
          <w:szCs w:val="24"/>
          <w:rtl/>
        </w:rPr>
      </w:pPr>
      <w:r w:rsidRPr="000B5804">
        <w:rPr>
          <w:rFonts w:asciiTheme="minorBidi" w:hAnsiTheme="minorBidi"/>
          <w:color w:val="4472C4" w:themeColor="accent1"/>
          <w:sz w:val="24"/>
          <w:szCs w:val="24"/>
          <w:rtl/>
          <w:lang w:bidi="ar-JO"/>
        </w:rPr>
        <w:t>وافق على الشروط والأحكام عن طريق تحديد المربع الموجود في الجزء السفلي الأيسر وانقر فوق موافق.</w:t>
      </w:r>
    </w:p>
    <w:p w14:paraId="362AFC10" w14:textId="7236BCE1" w:rsidR="00AF778B" w:rsidRPr="000B5804" w:rsidRDefault="00AF778B" w:rsidP="000B5804">
      <w:pPr>
        <w:bidi/>
        <w:ind w:firstLine="720"/>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أدخل عنوان المنشأة (# والشارع والمدينة).</w:t>
      </w:r>
    </w:p>
    <w:p w14:paraId="1A28F37A" w14:textId="1EE743BE" w:rsidR="00AF778B" w:rsidRPr="000B5804" w:rsidRDefault="00AF778B" w:rsidP="000B5804">
      <w:pPr>
        <w:bidi/>
        <w:ind w:left="720"/>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إذا كانت المنشأة في منطقة مظللة باللون الأخضر الداكن، فإنها تقع ضمن </w:t>
      </w:r>
      <w:r w:rsidR="007D1E5D" w:rsidRPr="000B5804">
        <w:rPr>
          <w:rFonts w:asciiTheme="minorBidi" w:hAnsiTheme="minorBidi"/>
          <w:color w:val="4472C4" w:themeColor="accent1"/>
          <w:sz w:val="24"/>
          <w:szCs w:val="24"/>
          <w:rtl/>
        </w:rPr>
        <w:t>ال</w:t>
      </w:r>
      <w:r w:rsidRPr="000B5804">
        <w:rPr>
          <w:rFonts w:asciiTheme="minorBidi" w:hAnsiTheme="minorBidi"/>
          <w:color w:val="4472C4" w:themeColor="accent1"/>
          <w:sz w:val="24"/>
          <w:szCs w:val="24"/>
          <w:rtl/>
        </w:rPr>
        <w:t>مناطق</w:t>
      </w:r>
      <w:r w:rsidR="007D1E5D" w:rsidRPr="000B5804">
        <w:rPr>
          <w:rFonts w:asciiTheme="minorBidi" w:hAnsiTheme="minorBidi"/>
          <w:color w:val="4472C4" w:themeColor="accent1"/>
          <w:sz w:val="24"/>
          <w:szCs w:val="24"/>
          <w:rtl/>
        </w:rPr>
        <w:t xml:space="preserve"> الحساسة للنيتروجين</w:t>
      </w:r>
      <w:r w:rsidRPr="000B5804">
        <w:rPr>
          <w:rFonts w:asciiTheme="minorBidi" w:hAnsiTheme="minorBidi"/>
          <w:color w:val="4472C4" w:themeColor="accent1"/>
          <w:sz w:val="24"/>
          <w:szCs w:val="24"/>
          <w:rtl/>
        </w:rPr>
        <w:t xml:space="preserve"> </w:t>
      </w:r>
      <w:r w:rsidR="00CA52F6" w:rsidRPr="000B5804">
        <w:rPr>
          <w:rFonts w:asciiTheme="minorBidi" w:hAnsiTheme="minorBidi"/>
          <w:color w:val="4472C4" w:themeColor="accent1"/>
          <w:sz w:val="24"/>
          <w:szCs w:val="24"/>
        </w:rPr>
        <w:t xml:space="preserve"> NRNSA </w:t>
      </w:r>
      <w:r w:rsidR="00CA52F6" w:rsidRPr="000B5804">
        <w:rPr>
          <w:rFonts w:asciiTheme="minorBidi" w:hAnsiTheme="minorBidi"/>
          <w:color w:val="4472C4" w:themeColor="accent1"/>
          <w:sz w:val="24"/>
          <w:szCs w:val="24"/>
          <w:rtl/>
        </w:rPr>
        <w:t>التي</w:t>
      </w:r>
      <w:r w:rsidRPr="000B5804">
        <w:rPr>
          <w:rFonts w:asciiTheme="minorBidi" w:hAnsiTheme="minorBidi"/>
          <w:color w:val="4472C4" w:themeColor="accent1"/>
          <w:sz w:val="24"/>
          <w:szCs w:val="24"/>
          <w:rtl/>
        </w:rPr>
        <w:t xml:space="preserve"> تم تعيينها في 7 يوليو 2023.</w:t>
      </w:r>
    </w:p>
    <w:p w14:paraId="7415FD9F" w14:textId="79BDE6F8" w:rsidR="00AF778B" w:rsidRPr="000B5804" w:rsidRDefault="00AF778B" w:rsidP="000B5804">
      <w:pPr>
        <w:bidi/>
        <w:ind w:left="720"/>
        <w:rPr>
          <w:rFonts w:asciiTheme="minorBidi" w:hAnsiTheme="minorBidi"/>
          <w:color w:val="4472C4" w:themeColor="accent1"/>
          <w:sz w:val="24"/>
          <w:szCs w:val="24"/>
        </w:rPr>
      </w:pPr>
      <w:r w:rsidRPr="000B5804">
        <w:rPr>
          <w:rFonts w:asciiTheme="minorBidi" w:hAnsiTheme="minorBidi"/>
          <w:color w:val="4472C4" w:themeColor="accent1"/>
          <w:sz w:val="24"/>
          <w:szCs w:val="24"/>
          <w:rtl/>
        </w:rPr>
        <w:t xml:space="preserve">إذا كانت المنشأة في المنطقة المظللة باللون الأزرق المخضر، فإنها تقع ضمن </w:t>
      </w:r>
      <w:r w:rsidR="007D1E5D" w:rsidRPr="000B5804">
        <w:rPr>
          <w:rFonts w:asciiTheme="minorBidi" w:hAnsiTheme="minorBidi"/>
          <w:color w:val="4472C4" w:themeColor="accent1"/>
          <w:sz w:val="24"/>
          <w:szCs w:val="24"/>
          <w:rtl/>
        </w:rPr>
        <w:t>ال</w:t>
      </w:r>
      <w:r w:rsidRPr="000B5804">
        <w:rPr>
          <w:rFonts w:asciiTheme="minorBidi" w:hAnsiTheme="minorBidi"/>
          <w:color w:val="4472C4" w:themeColor="accent1"/>
          <w:sz w:val="24"/>
          <w:szCs w:val="24"/>
          <w:rtl/>
        </w:rPr>
        <w:t>مناطق</w:t>
      </w:r>
      <w:r w:rsidR="007D1E5D" w:rsidRPr="000B5804">
        <w:rPr>
          <w:rFonts w:asciiTheme="minorBidi" w:hAnsiTheme="minorBidi"/>
          <w:color w:val="4472C4" w:themeColor="accent1"/>
          <w:sz w:val="24"/>
          <w:szCs w:val="24"/>
          <w:rtl/>
        </w:rPr>
        <w:t xml:space="preserve"> الحساسة للنيتروجين</w:t>
      </w:r>
      <w:r w:rsidRPr="000B5804">
        <w:rPr>
          <w:rFonts w:asciiTheme="minorBidi" w:hAnsiTheme="minorBidi"/>
          <w:color w:val="4472C4" w:themeColor="accent1"/>
          <w:sz w:val="24"/>
          <w:szCs w:val="24"/>
          <w:rtl/>
        </w:rPr>
        <w:t xml:space="preserve"> </w:t>
      </w:r>
      <w:r w:rsidRPr="000B5804">
        <w:rPr>
          <w:rFonts w:asciiTheme="minorBidi" w:hAnsiTheme="minorBidi"/>
          <w:color w:val="4472C4" w:themeColor="accent1"/>
          <w:sz w:val="24"/>
          <w:szCs w:val="24"/>
        </w:rPr>
        <w:t xml:space="preserve">NRNSA </w:t>
      </w:r>
      <w:r w:rsidRPr="000B5804">
        <w:rPr>
          <w:rFonts w:asciiTheme="minorBidi" w:hAnsiTheme="minorBidi"/>
          <w:color w:val="4472C4" w:themeColor="accent1"/>
          <w:sz w:val="24"/>
          <w:szCs w:val="24"/>
          <w:rtl/>
        </w:rPr>
        <w:t xml:space="preserve"> التي تم تعيينها في 29 سبتمبر 2023.</w:t>
      </w:r>
    </w:p>
    <w:p w14:paraId="07A493AD" w14:textId="77777777" w:rsidR="00FC7E9E" w:rsidRPr="000B5804" w:rsidRDefault="00FC7E9E" w:rsidP="00FC7E9E">
      <w:pPr>
        <w:rPr>
          <w:rFonts w:asciiTheme="minorBidi" w:hAnsiTheme="minorBidi"/>
          <w:sz w:val="24"/>
          <w:szCs w:val="24"/>
          <w:rtl/>
        </w:rPr>
      </w:pPr>
    </w:p>
    <w:p w14:paraId="33B92A33" w14:textId="738D29A3" w:rsidR="00AF778B" w:rsidRPr="000B5804" w:rsidRDefault="00AF778B" w:rsidP="00AF778B">
      <w:pPr>
        <w:bidi/>
        <w:jc w:val="both"/>
        <w:rPr>
          <w:rFonts w:asciiTheme="minorBidi" w:hAnsiTheme="minorBidi"/>
          <w:sz w:val="24"/>
          <w:szCs w:val="24"/>
          <w:rtl/>
        </w:rPr>
      </w:pPr>
      <w:r w:rsidRPr="000B5804">
        <w:rPr>
          <w:rFonts w:asciiTheme="minorBidi" w:hAnsiTheme="minorBidi"/>
          <w:sz w:val="24"/>
          <w:szCs w:val="24"/>
          <w:rtl/>
        </w:rPr>
        <w:lastRenderedPageBreak/>
        <w:t>ما ه</w:t>
      </w:r>
      <w:r w:rsidR="00347175" w:rsidRPr="000B5804">
        <w:rPr>
          <w:rFonts w:asciiTheme="minorBidi" w:hAnsiTheme="minorBidi"/>
          <w:sz w:val="24"/>
          <w:szCs w:val="24"/>
          <w:rtl/>
        </w:rPr>
        <w:t>ي فترة إعلان النوايا</w:t>
      </w:r>
      <w:r w:rsidRPr="000B5804">
        <w:rPr>
          <w:rFonts w:asciiTheme="minorBidi" w:hAnsiTheme="minorBidi"/>
          <w:sz w:val="24"/>
          <w:szCs w:val="24"/>
          <w:rtl/>
        </w:rPr>
        <w:t xml:space="preserve"> (</w:t>
      </w:r>
      <w:r w:rsidRPr="000B5804">
        <w:rPr>
          <w:rFonts w:asciiTheme="minorBidi" w:hAnsiTheme="minorBidi"/>
          <w:sz w:val="24"/>
          <w:szCs w:val="24"/>
        </w:rPr>
        <w:t>NOI</w:t>
      </w:r>
      <w:r w:rsidRPr="000B5804">
        <w:rPr>
          <w:rFonts w:asciiTheme="minorBidi" w:hAnsiTheme="minorBidi"/>
          <w:sz w:val="24"/>
          <w:szCs w:val="24"/>
          <w:rtl/>
        </w:rPr>
        <w:t>)؟</w:t>
      </w:r>
    </w:p>
    <w:p w14:paraId="76004488" w14:textId="0CDD1884" w:rsidR="00AF778B" w:rsidRPr="000B5804" w:rsidRDefault="00347175" w:rsidP="00AF778B">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فترة </w:t>
      </w:r>
      <w:r w:rsidRPr="000B5804">
        <w:rPr>
          <w:rFonts w:asciiTheme="minorBidi" w:hAnsiTheme="minorBidi"/>
          <w:color w:val="4472C4" w:themeColor="accent1"/>
          <w:sz w:val="24"/>
          <w:szCs w:val="24"/>
        </w:rPr>
        <w:t>NOI</w:t>
      </w:r>
      <w:r w:rsidRPr="000B5804">
        <w:rPr>
          <w:rFonts w:asciiTheme="minorBidi" w:hAnsiTheme="minorBidi"/>
          <w:color w:val="4472C4" w:themeColor="accent1"/>
          <w:sz w:val="24"/>
          <w:szCs w:val="24"/>
          <w:rtl/>
        </w:rPr>
        <w:t xml:space="preserve"> هي فترة مدتها سنتان بعد تاريخ تعيين</w:t>
      </w:r>
      <w:r w:rsidR="00CD061D" w:rsidRPr="000B5804">
        <w:rPr>
          <w:rFonts w:asciiTheme="minorBidi" w:hAnsiTheme="minorBidi"/>
          <w:color w:val="4472C4" w:themeColor="accent1"/>
          <w:sz w:val="24"/>
          <w:szCs w:val="24"/>
          <w:rtl/>
        </w:rPr>
        <w:t xml:space="preserve"> المناطق الحساسة للنيتروجين</w:t>
      </w:r>
      <w:r w:rsidRPr="000B5804">
        <w:rPr>
          <w:rFonts w:asciiTheme="minorBidi" w:hAnsiTheme="minorBidi"/>
          <w:color w:val="4472C4" w:themeColor="accent1"/>
          <w:sz w:val="24"/>
          <w:szCs w:val="24"/>
          <w:rtl/>
        </w:rPr>
        <w:t xml:space="preserve"> </w:t>
      </w:r>
      <w:r w:rsidRPr="000B5804">
        <w:rPr>
          <w:rFonts w:asciiTheme="minorBidi" w:hAnsiTheme="minorBidi"/>
          <w:color w:val="4472C4" w:themeColor="accent1"/>
          <w:sz w:val="24"/>
          <w:szCs w:val="24"/>
        </w:rPr>
        <w:t>NRNSA</w:t>
      </w:r>
      <w:r w:rsidRPr="000B5804">
        <w:rPr>
          <w:rFonts w:asciiTheme="minorBidi" w:hAnsiTheme="minorBidi"/>
          <w:color w:val="4472C4" w:themeColor="accent1"/>
          <w:sz w:val="24"/>
          <w:szCs w:val="24"/>
          <w:rtl/>
        </w:rPr>
        <w:t xml:space="preserve"> والتي يجوز خلالها للمدينة تقديم </w:t>
      </w:r>
      <w:r w:rsidRPr="000B5804">
        <w:rPr>
          <w:rFonts w:asciiTheme="minorBidi" w:hAnsiTheme="minorBidi"/>
          <w:color w:val="4472C4" w:themeColor="accent1"/>
          <w:sz w:val="24"/>
          <w:szCs w:val="24"/>
        </w:rPr>
        <w:t>NOI</w:t>
      </w:r>
      <w:r w:rsidRPr="000B5804">
        <w:rPr>
          <w:rFonts w:asciiTheme="minorBidi" w:hAnsiTheme="minorBidi"/>
          <w:color w:val="4472C4" w:themeColor="accent1"/>
          <w:sz w:val="24"/>
          <w:szCs w:val="24"/>
          <w:rtl/>
        </w:rPr>
        <w:t xml:space="preserve"> لمتابعة تصريح مستجمعات المياه، أو طلب تصريح مستجمعات المياه، أو طلب</w:t>
      </w:r>
      <w:r w:rsidR="00CD061D" w:rsidRPr="000B5804">
        <w:rPr>
          <w:rFonts w:asciiTheme="minorBidi" w:hAnsiTheme="minorBidi"/>
          <w:color w:val="4472C4" w:themeColor="accent1"/>
          <w:sz w:val="24"/>
          <w:szCs w:val="24"/>
          <w:rtl/>
        </w:rPr>
        <w:t xml:space="preserve"> الحد الأدنى من حمل النيتروجين</w:t>
      </w:r>
      <w:r w:rsidRPr="000B5804">
        <w:rPr>
          <w:rFonts w:asciiTheme="minorBidi" w:hAnsiTheme="minorBidi"/>
          <w:color w:val="4472C4" w:themeColor="accent1"/>
          <w:sz w:val="24"/>
          <w:szCs w:val="24"/>
          <w:rtl/>
        </w:rPr>
        <w:t xml:space="preserve"> </w:t>
      </w:r>
      <w:r w:rsidRPr="000B5804">
        <w:rPr>
          <w:rFonts w:asciiTheme="minorBidi" w:hAnsiTheme="minorBidi"/>
          <w:color w:val="4472C4" w:themeColor="accent1"/>
          <w:sz w:val="24"/>
          <w:szCs w:val="24"/>
        </w:rPr>
        <w:t>De Minimis Nitrogen Load</w:t>
      </w:r>
      <w:r w:rsidRPr="000B5804">
        <w:rPr>
          <w:rFonts w:asciiTheme="minorBidi" w:hAnsiTheme="minorBidi"/>
          <w:color w:val="4472C4" w:themeColor="accent1"/>
          <w:sz w:val="24"/>
          <w:szCs w:val="24"/>
          <w:rtl/>
        </w:rPr>
        <w:t xml:space="preserve"> (طلب </w:t>
      </w:r>
      <w:r w:rsidR="00CD061D" w:rsidRPr="000B5804">
        <w:rPr>
          <w:rFonts w:asciiTheme="minorBidi" w:hAnsiTheme="minorBidi"/>
          <w:color w:val="4472C4" w:themeColor="accent1"/>
          <w:sz w:val="24"/>
          <w:szCs w:val="24"/>
          <w:rtl/>
        </w:rPr>
        <w:t>الحد الأدنى</w:t>
      </w:r>
      <w:r w:rsidRPr="000B5804">
        <w:rPr>
          <w:rFonts w:asciiTheme="minorBidi" w:hAnsiTheme="minorBidi"/>
          <w:color w:val="4472C4" w:themeColor="accent1"/>
          <w:sz w:val="24"/>
          <w:szCs w:val="24"/>
          <w:rtl/>
        </w:rPr>
        <w:t>).</w:t>
      </w:r>
    </w:p>
    <w:p w14:paraId="0C87F56F" w14:textId="30D03E01" w:rsidR="00347175" w:rsidRPr="000B5804" w:rsidRDefault="00347175" w:rsidP="00347175">
      <w:pPr>
        <w:bidi/>
        <w:jc w:val="both"/>
        <w:rPr>
          <w:rFonts w:asciiTheme="minorBidi" w:hAnsiTheme="minorBidi"/>
          <w:sz w:val="24"/>
          <w:szCs w:val="24"/>
          <w:rtl/>
        </w:rPr>
      </w:pPr>
      <w:r w:rsidRPr="000B5804">
        <w:rPr>
          <w:rFonts w:asciiTheme="minorBidi" w:hAnsiTheme="minorBidi"/>
          <w:sz w:val="24"/>
          <w:szCs w:val="24"/>
          <w:rtl/>
        </w:rPr>
        <w:t xml:space="preserve">ماذا يحدث عندما تنتهي فترة </w:t>
      </w:r>
      <w:r w:rsidRPr="000B5804">
        <w:rPr>
          <w:rFonts w:asciiTheme="minorBidi" w:hAnsiTheme="minorBidi"/>
          <w:sz w:val="24"/>
          <w:szCs w:val="24"/>
        </w:rPr>
        <w:t>NOI</w:t>
      </w:r>
      <w:r w:rsidRPr="000B5804">
        <w:rPr>
          <w:rFonts w:asciiTheme="minorBidi" w:hAnsiTheme="minorBidi"/>
          <w:sz w:val="24"/>
          <w:szCs w:val="24"/>
          <w:rtl/>
        </w:rPr>
        <w:t xml:space="preserve">؟ </w:t>
      </w:r>
    </w:p>
    <w:p w14:paraId="2E53DEBD" w14:textId="77DEB236" w:rsidR="00347175" w:rsidRPr="000B5804" w:rsidRDefault="00347175" w:rsidP="00347175">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إذا لم </w:t>
      </w:r>
      <w:r w:rsidR="00CD061D" w:rsidRPr="000B5804">
        <w:rPr>
          <w:rFonts w:asciiTheme="minorBidi" w:hAnsiTheme="minorBidi"/>
          <w:color w:val="4472C4" w:themeColor="accent1"/>
          <w:sz w:val="24"/>
          <w:szCs w:val="24"/>
          <w:rtl/>
        </w:rPr>
        <w:t>تقُم</w:t>
      </w:r>
      <w:r w:rsidRPr="000B5804">
        <w:rPr>
          <w:rFonts w:asciiTheme="minorBidi" w:hAnsiTheme="minorBidi"/>
          <w:color w:val="4472C4" w:themeColor="accent1"/>
          <w:sz w:val="24"/>
          <w:szCs w:val="24"/>
          <w:rtl/>
        </w:rPr>
        <w:t xml:space="preserve"> مدينتك</w:t>
      </w:r>
      <w:r w:rsidR="00CD061D" w:rsidRPr="000B5804">
        <w:rPr>
          <w:rFonts w:asciiTheme="minorBidi" w:hAnsiTheme="minorBidi"/>
          <w:color w:val="4472C4" w:themeColor="accent1"/>
          <w:sz w:val="24"/>
          <w:szCs w:val="24"/>
          <w:rtl/>
        </w:rPr>
        <w:t xml:space="preserve"> بتقديم</w:t>
      </w:r>
      <w:r w:rsidRPr="000B5804">
        <w:rPr>
          <w:rFonts w:asciiTheme="minorBidi" w:hAnsiTheme="minorBidi"/>
          <w:color w:val="4472C4" w:themeColor="accent1"/>
          <w:sz w:val="24"/>
          <w:szCs w:val="24"/>
          <w:rtl/>
        </w:rPr>
        <w:t xml:space="preserve"> </w:t>
      </w:r>
      <w:r w:rsidR="00CD061D" w:rsidRPr="000B5804">
        <w:rPr>
          <w:rFonts w:asciiTheme="minorBidi" w:hAnsiTheme="minorBidi"/>
          <w:color w:val="4472C4" w:themeColor="accent1"/>
          <w:sz w:val="24"/>
          <w:szCs w:val="24"/>
          <w:rtl/>
        </w:rPr>
        <w:t>إعلان</w:t>
      </w:r>
      <w:r w:rsidRPr="000B5804">
        <w:rPr>
          <w:rFonts w:asciiTheme="minorBidi" w:hAnsiTheme="minorBidi"/>
          <w:color w:val="4472C4" w:themeColor="accent1"/>
          <w:sz w:val="24"/>
          <w:szCs w:val="24"/>
          <w:rtl/>
        </w:rPr>
        <w:t xml:space="preserve"> نوايا أو طلب تصريح مستجمعات المياه أو طلب </w:t>
      </w:r>
      <w:r w:rsidR="00CD061D" w:rsidRPr="000B5804">
        <w:rPr>
          <w:rFonts w:asciiTheme="minorBidi" w:hAnsiTheme="minorBidi"/>
          <w:color w:val="4472C4" w:themeColor="accent1"/>
          <w:sz w:val="24"/>
          <w:szCs w:val="24"/>
          <w:rtl/>
        </w:rPr>
        <w:t>الحد الأدن</w:t>
      </w:r>
      <w:r w:rsidR="00205F7A" w:rsidRPr="000B5804">
        <w:rPr>
          <w:rFonts w:asciiTheme="minorBidi" w:hAnsiTheme="minorBidi"/>
          <w:color w:val="4472C4" w:themeColor="accent1"/>
          <w:sz w:val="24"/>
          <w:szCs w:val="24"/>
          <w:rtl/>
        </w:rPr>
        <w:t>ى</w:t>
      </w:r>
      <w:r w:rsidRPr="000B5804">
        <w:rPr>
          <w:rFonts w:asciiTheme="minorBidi" w:hAnsiTheme="minorBidi"/>
          <w:color w:val="4472C4" w:themeColor="accent1"/>
          <w:sz w:val="24"/>
          <w:szCs w:val="24"/>
          <w:rtl/>
        </w:rPr>
        <w:t xml:space="preserve"> خلال فترة </w:t>
      </w:r>
      <w:r w:rsidR="00CD061D" w:rsidRPr="000B5804">
        <w:rPr>
          <w:rFonts w:asciiTheme="minorBidi" w:hAnsiTheme="minorBidi"/>
          <w:color w:val="4472C4" w:themeColor="accent1"/>
          <w:sz w:val="24"/>
          <w:szCs w:val="24"/>
          <w:rtl/>
        </w:rPr>
        <w:t>إعلان النوايا</w:t>
      </w:r>
      <w:r w:rsidRPr="000B5804">
        <w:rPr>
          <w:rFonts w:asciiTheme="minorBidi" w:hAnsiTheme="minorBidi"/>
          <w:color w:val="4472C4" w:themeColor="accent1"/>
          <w:sz w:val="24"/>
          <w:szCs w:val="24"/>
          <w:rtl/>
        </w:rPr>
        <w:t xml:space="preserve"> </w:t>
      </w:r>
      <w:r w:rsidR="00D01522" w:rsidRPr="000B5804">
        <w:rPr>
          <w:rFonts w:asciiTheme="minorBidi" w:hAnsiTheme="minorBidi"/>
          <w:color w:val="4472C4" w:themeColor="accent1"/>
          <w:sz w:val="24"/>
          <w:szCs w:val="24"/>
          <w:rtl/>
        </w:rPr>
        <w:t xml:space="preserve">التي مدتها </w:t>
      </w:r>
      <w:r w:rsidRPr="000B5804">
        <w:rPr>
          <w:rFonts w:asciiTheme="minorBidi" w:hAnsiTheme="minorBidi"/>
          <w:color w:val="4472C4" w:themeColor="accent1"/>
          <w:sz w:val="24"/>
          <w:szCs w:val="24"/>
          <w:rtl/>
        </w:rPr>
        <w:t>عامين، فستصبح المتطلبات المتعلقة بتركيب أفضل تقنية متاحة لتقليل النيتروجين (</w:t>
      </w:r>
      <w:r w:rsidRPr="000B5804">
        <w:rPr>
          <w:rFonts w:asciiTheme="minorBidi" w:hAnsiTheme="minorBidi"/>
          <w:color w:val="4472C4" w:themeColor="accent1"/>
          <w:sz w:val="24"/>
          <w:szCs w:val="24"/>
        </w:rPr>
        <w:t>BANRT</w:t>
      </w:r>
      <w:r w:rsidRPr="000B5804">
        <w:rPr>
          <w:rFonts w:asciiTheme="minorBidi" w:hAnsiTheme="minorBidi"/>
          <w:color w:val="4472C4" w:themeColor="accent1"/>
          <w:sz w:val="24"/>
          <w:szCs w:val="24"/>
          <w:rtl/>
        </w:rPr>
        <w:t>) للأنظمة الحالية سارية المفعول.</w:t>
      </w:r>
    </w:p>
    <w:p w14:paraId="4870B324" w14:textId="38FC0E84" w:rsidR="00347175" w:rsidRPr="000B5804" w:rsidRDefault="00347175" w:rsidP="00347175">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بالنسبة لتلك المدن التي لديها مستجمعات مياه </w:t>
      </w:r>
      <w:r w:rsidR="008935DF" w:rsidRPr="000B5804">
        <w:rPr>
          <w:rFonts w:asciiTheme="minorBidi" w:hAnsiTheme="minorBidi"/>
          <w:color w:val="4472C4" w:themeColor="accent1"/>
          <w:sz w:val="24"/>
          <w:szCs w:val="24"/>
          <w:rtl/>
        </w:rPr>
        <w:t>تم تعيينها</w:t>
      </w:r>
      <w:r w:rsidRPr="000B5804">
        <w:rPr>
          <w:rFonts w:asciiTheme="minorBidi" w:hAnsiTheme="minorBidi"/>
          <w:color w:val="4472C4" w:themeColor="accent1"/>
          <w:sz w:val="24"/>
          <w:szCs w:val="24"/>
          <w:rtl/>
        </w:rPr>
        <w:t xml:space="preserve"> في 7 يوليو 2023، </w:t>
      </w:r>
      <w:r w:rsidR="008935DF" w:rsidRPr="000B5804">
        <w:rPr>
          <w:rFonts w:asciiTheme="minorBidi" w:hAnsiTheme="minorBidi"/>
          <w:color w:val="4472C4" w:themeColor="accent1"/>
          <w:sz w:val="24"/>
          <w:szCs w:val="24"/>
          <w:rtl/>
        </w:rPr>
        <w:t>فإن متطلبات</w:t>
      </w:r>
      <w:r w:rsidRPr="000B5804">
        <w:rPr>
          <w:rFonts w:asciiTheme="minorBidi" w:hAnsiTheme="minorBidi"/>
          <w:color w:val="4472C4" w:themeColor="accent1"/>
          <w:sz w:val="24"/>
          <w:szCs w:val="24"/>
          <w:rtl/>
        </w:rPr>
        <w:t xml:space="preserve"> ترقية أنظمة الصرف الصحي الحالية باستخدام </w:t>
      </w:r>
      <w:r w:rsidRPr="000B5804">
        <w:rPr>
          <w:rFonts w:asciiTheme="minorBidi" w:hAnsiTheme="minorBidi"/>
          <w:color w:val="4472C4" w:themeColor="accent1"/>
          <w:sz w:val="24"/>
          <w:szCs w:val="24"/>
        </w:rPr>
        <w:t>BANRT</w:t>
      </w:r>
      <w:r w:rsidRPr="000B5804">
        <w:rPr>
          <w:rFonts w:asciiTheme="minorBidi" w:hAnsiTheme="minorBidi"/>
          <w:color w:val="4472C4" w:themeColor="accent1"/>
          <w:sz w:val="24"/>
          <w:szCs w:val="24"/>
          <w:rtl/>
        </w:rPr>
        <w:t xml:space="preserve"> </w:t>
      </w:r>
      <w:r w:rsidR="008935DF" w:rsidRPr="000B5804">
        <w:rPr>
          <w:rFonts w:asciiTheme="minorBidi" w:hAnsiTheme="minorBidi"/>
          <w:color w:val="4472C4" w:themeColor="accent1"/>
          <w:sz w:val="24"/>
          <w:szCs w:val="24"/>
          <w:rtl/>
        </w:rPr>
        <w:t xml:space="preserve">تبدأ </w:t>
      </w:r>
      <w:r w:rsidRPr="000B5804">
        <w:rPr>
          <w:rFonts w:asciiTheme="minorBidi" w:hAnsiTheme="minorBidi"/>
          <w:color w:val="4472C4" w:themeColor="accent1"/>
          <w:sz w:val="24"/>
          <w:szCs w:val="24"/>
          <w:rtl/>
        </w:rPr>
        <w:t>في 8 يوليو 2025.</w:t>
      </w:r>
    </w:p>
    <w:p w14:paraId="39A111AB" w14:textId="4AC53331" w:rsidR="008935DF" w:rsidRPr="000B5804" w:rsidRDefault="008935DF" w:rsidP="008935DF">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بالنسبة لتلك المدن التي لديها مستجمعات مياه تم تعيينها في 29 سبتمبر 2023، فإن متطلبات ترقية أنظمة الصرف الصحي الحالية باستخدام </w:t>
      </w:r>
      <w:r w:rsidRPr="000B5804">
        <w:rPr>
          <w:rFonts w:asciiTheme="minorBidi" w:hAnsiTheme="minorBidi"/>
          <w:color w:val="4472C4" w:themeColor="accent1"/>
          <w:sz w:val="24"/>
          <w:szCs w:val="24"/>
        </w:rPr>
        <w:t>BANRT</w:t>
      </w:r>
      <w:r w:rsidRPr="000B5804">
        <w:rPr>
          <w:rFonts w:asciiTheme="minorBidi" w:hAnsiTheme="minorBidi"/>
          <w:color w:val="4472C4" w:themeColor="accent1"/>
          <w:sz w:val="24"/>
          <w:szCs w:val="24"/>
          <w:rtl/>
        </w:rPr>
        <w:t xml:space="preserve"> تبدأ في 30 سبتمبر 2025.</w:t>
      </w:r>
    </w:p>
    <w:p w14:paraId="4A28F2A5" w14:textId="3567C74A" w:rsidR="008935DF" w:rsidRPr="000B5804" w:rsidRDefault="0090400A" w:rsidP="008935DF">
      <w:pPr>
        <w:bidi/>
        <w:jc w:val="both"/>
        <w:rPr>
          <w:rFonts w:asciiTheme="minorBidi" w:hAnsiTheme="minorBidi"/>
          <w:sz w:val="24"/>
          <w:szCs w:val="24"/>
          <w:rtl/>
        </w:rPr>
      </w:pPr>
      <w:r w:rsidRPr="000B5804">
        <w:rPr>
          <w:rFonts w:asciiTheme="minorBidi" w:hAnsiTheme="minorBidi"/>
          <w:sz w:val="24"/>
          <w:szCs w:val="24"/>
          <w:rtl/>
        </w:rPr>
        <w:t xml:space="preserve">كيف أعرف ما إذا كانت مدينتي قد قدمت </w:t>
      </w:r>
      <w:r w:rsidRPr="000B5804">
        <w:rPr>
          <w:rFonts w:asciiTheme="minorBidi" w:hAnsiTheme="minorBidi"/>
          <w:sz w:val="24"/>
          <w:szCs w:val="24"/>
        </w:rPr>
        <w:t>NOI</w:t>
      </w:r>
      <w:r w:rsidRPr="000B5804">
        <w:rPr>
          <w:rFonts w:asciiTheme="minorBidi" w:hAnsiTheme="minorBidi"/>
          <w:sz w:val="24"/>
          <w:szCs w:val="24"/>
          <w:rtl/>
        </w:rPr>
        <w:t xml:space="preserve"> أو طلب تصريح مستجمعات المياه أو طلب </w:t>
      </w:r>
      <w:r w:rsidRPr="000B5804">
        <w:rPr>
          <w:rFonts w:asciiTheme="minorBidi" w:hAnsiTheme="minorBidi"/>
          <w:sz w:val="24"/>
          <w:szCs w:val="24"/>
        </w:rPr>
        <w:t>De Minimis Load</w:t>
      </w:r>
      <w:r w:rsidRPr="000B5804">
        <w:rPr>
          <w:rFonts w:asciiTheme="minorBidi" w:hAnsiTheme="minorBidi"/>
          <w:sz w:val="24"/>
          <w:szCs w:val="24"/>
          <w:rtl/>
        </w:rPr>
        <w:t>؟</w:t>
      </w:r>
    </w:p>
    <w:p w14:paraId="79F4D983" w14:textId="2FBE73C0" w:rsidR="0090400A" w:rsidRPr="000B5804" w:rsidRDefault="0090400A" w:rsidP="0090400A">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تحتفظ الإدارة بقائمة بالبلدات التي قدمت طلبًا متعلقًا بتصريح مستجمعات المياه، وهو موجود هنا:</w:t>
      </w:r>
    </w:p>
    <w:p w14:paraId="497EF6F0" w14:textId="11B4A857" w:rsidR="0090400A" w:rsidRPr="000B5804" w:rsidRDefault="0090400A" w:rsidP="0090400A">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[أدخل الرابط لجدول تقديم الطلبات]</w:t>
      </w:r>
    </w:p>
    <w:p w14:paraId="66574848" w14:textId="6F83287E" w:rsidR="0090400A" w:rsidRPr="000B5804" w:rsidRDefault="0090400A" w:rsidP="0090400A">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يتم تحديث هذه القائمة أسبوعيًا.</w:t>
      </w:r>
    </w:p>
    <w:p w14:paraId="68AD1039" w14:textId="62F3EFF7" w:rsidR="0090400A" w:rsidRPr="000B5804" w:rsidRDefault="0090400A" w:rsidP="0090400A">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يمكنك أيضًا </w:t>
      </w:r>
      <w:r w:rsidR="00D01522" w:rsidRPr="000B5804">
        <w:rPr>
          <w:rFonts w:asciiTheme="minorBidi" w:hAnsiTheme="minorBidi"/>
          <w:color w:val="4472C4" w:themeColor="accent1"/>
          <w:sz w:val="24"/>
          <w:szCs w:val="24"/>
          <w:rtl/>
        </w:rPr>
        <w:t>التواصل مع</w:t>
      </w:r>
      <w:r w:rsidRPr="000B5804">
        <w:rPr>
          <w:rFonts w:asciiTheme="minorBidi" w:hAnsiTheme="minorBidi"/>
          <w:color w:val="4472C4" w:themeColor="accent1"/>
          <w:sz w:val="24"/>
          <w:szCs w:val="24"/>
          <w:rtl/>
        </w:rPr>
        <w:t xml:space="preserve"> </w:t>
      </w:r>
      <w:r w:rsidR="00CD061D" w:rsidRPr="000B5804">
        <w:rPr>
          <w:rFonts w:asciiTheme="minorBidi" w:hAnsiTheme="minorBidi"/>
          <w:color w:val="4472C4" w:themeColor="accent1"/>
          <w:sz w:val="24"/>
          <w:szCs w:val="24"/>
          <w:rtl/>
        </w:rPr>
        <w:t>مدينتك</w:t>
      </w:r>
      <w:r w:rsidRPr="000B5804">
        <w:rPr>
          <w:rFonts w:asciiTheme="minorBidi" w:hAnsiTheme="minorBidi"/>
          <w:color w:val="4472C4" w:themeColor="accent1"/>
          <w:sz w:val="24"/>
          <w:szCs w:val="24"/>
          <w:rtl/>
        </w:rPr>
        <w:t xml:space="preserve"> مباشرة للحصول على مزيد من المعلومات حول حالة الطلب </w:t>
      </w:r>
      <w:r w:rsidR="00D01522" w:rsidRPr="000B5804">
        <w:rPr>
          <w:rFonts w:asciiTheme="minorBidi" w:hAnsiTheme="minorBidi"/>
          <w:color w:val="4472C4" w:themeColor="accent1"/>
          <w:sz w:val="24"/>
          <w:szCs w:val="24"/>
          <w:rtl/>
        </w:rPr>
        <w:t>المتعلقة</w:t>
      </w:r>
      <w:r w:rsidRPr="000B5804">
        <w:rPr>
          <w:rFonts w:asciiTheme="minorBidi" w:hAnsiTheme="minorBidi"/>
          <w:color w:val="4472C4" w:themeColor="accent1"/>
          <w:sz w:val="24"/>
          <w:szCs w:val="24"/>
          <w:rtl/>
        </w:rPr>
        <w:t xml:space="preserve"> </w:t>
      </w:r>
      <w:r w:rsidR="00D01522" w:rsidRPr="000B5804">
        <w:rPr>
          <w:rFonts w:asciiTheme="minorBidi" w:hAnsiTheme="minorBidi"/>
          <w:color w:val="4472C4" w:themeColor="accent1"/>
          <w:sz w:val="24"/>
          <w:szCs w:val="24"/>
          <w:rtl/>
        </w:rPr>
        <w:t>ب</w:t>
      </w:r>
      <w:r w:rsidRPr="000B5804">
        <w:rPr>
          <w:rFonts w:asciiTheme="minorBidi" w:hAnsiTheme="minorBidi"/>
          <w:color w:val="4472C4" w:themeColor="accent1"/>
          <w:sz w:val="24"/>
          <w:szCs w:val="24"/>
          <w:rtl/>
        </w:rPr>
        <w:t>تصاريح مستجمعات المياه.</w:t>
      </w:r>
    </w:p>
    <w:p w14:paraId="3A404236" w14:textId="662A44EF" w:rsidR="0090400A" w:rsidRPr="000B5804" w:rsidRDefault="0090400A" w:rsidP="0090400A">
      <w:pPr>
        <w:bidi/>
        <w:jc w:val="both"/>
        <w:rPr>
          <w:rFonts w:asciiTheme="minorBidi" w:hAnsiTheme="minorBidi"/>
          <w:sz w:val="24"/>
          <w:szCs w:val="24"/>
          <w:rtl/>
        </w:rPr>
      </w:pPr>
      <w:r w:rsidRPr="000B5804">
        <w:rPr>
          <w:rFonts w:asciiTheme="minorBidi" w:hAnsiTheme="minorBidi"/>
          <w:sz w:val="24"/>
          <w:szCs w:val="24"/>
          <w:rtl/>
        </w:rPr>
        <w:t xml:space="preserve">متى يجب علي </w:t>
      </w:r>
      <w:r w:rsidR="00CC7EA1" w:rsidRPr="000B5804">
        <w:rPr>
          <w:rFonts w:asciiTheme="minorBidi" w:hAnsiTheme="minorBidi"/>
          <w:sz w:val="24"/>
          <w:szCs w:val="24"/>
          <w:rtl/>
        </w:rPr>
        <w:t>تركيب</w:t>
      </w:r>
      <w:r w:rsidR="00CD061D" w:rsidRPr="000B5804">
        <w:rPr>
          <w:rFonts w:asciiTheme="minorBidi" w:hAnsiTheme="minorBidi"/>
          <w:sz w:val="24"/>
          <w:szCs w:val="24"/>
          <w:rtl/>
        </w:rPr>
        <w:t xml:space="preserve"> أفضل تقنية متاحة لتقليل النيتروجين</w:t>
      </w:r>
      <w:r w:rsidRPr="000B5804">
        <w:rPr>
          <w:rFonts w:asciiTheme="minorBidi" w:hAnsiTheme="minorBidi"/>
          <w:sz w:val="24"/>
          <w:szCs w:val="24"/>
          <w:rtl/>
        </w:rPr>
        <w:t xml:space="preserve"> </w:t>
      </w:r>
      <w:r w:rsidRPr="000B5804">
        <w:rPr>
          <w:rFonts w:asciiTheme="minorBidi" w:hAnsiTheme="minorBidi"/>
          <w:sz w:val="24"/>
          <w:szCs w:val="24"/>
        </w:rPr>
        <w:t>BANRT</w:t>
      </w:r>
      <w:r w:rsidRPr="000B5804">
        <w:rPr>
          <w:rFonts w:asciiTheme="minorBidi" w:hAnsiTheme="minorBidi"/>
          <w:sz w:val="24"/>
          <w:szCs w:val="24"/>
          <w:rtl/>
        </w:rPr>
        <w:t xml:space="preserve"> للبناء الجديد؟ </w:t>
      </w:r>
    </w:p>
    <w:p w14:paraId="072F6FDD" w14:textId="4570BFC0" w:rsidR="0090400A" w:rsidRPr="000B5804" w:rsidRDefault="0090400A" w:rsidP="0090400A">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مددت الإدارة تاريخ طلب دمج </w:t>
      </w:r>
      <w:r w:rsidRPr="000B5804">
        <w:rPr>
          <w:rFonts w:asciiTheme="minorBidi" w:hAnsiTheme="minorBidi"/>
          <w:color w:val="4472C4" w:themeColor="accent1"/>
          <w:sz w:val="24"/>
          <w:szCs w:val="24"/>
        </w:rPr>
        <w:t>BANRT</w:t>
      </w:r>
      <w:r w:rsidRPr="000B5804">
        <w:rPr>
          <w:rFonts w:asciiTheme="minorBidi" w:hAnsiTheme="minorBidi"/>
          <w:color w:val="4472C4" w:themeColor="accent1"/>
          <w:sz w:val="24"/>
          <w:szCs w:val="24"/>
          <w:rtl/>
        </w:rPr>
        <w:t xml:space="preserve"> في أنظمة الصرف الصحي التي تخدم البناء الجديد في </w:t>
      </w:r>
      <w:r w:rsidRPr="000B5804">
        <w:rPr>
          <w:rFonts w:asciiTheme="minorBidi" w:hAnsiTheme="minorBidi"/>
          <w:color w:val="4472C4" w:themeColor="accent1"/>
          <w:sz w:val="24"/>
          <w:szCs w:val="24"/>
        </w:rPr>
        <w:t xml:space="preserve"> Cape Cod </w:t>
      </w:r>
      <w:r w:rsidR="00910416" w:rsidRPr="000B5804">
        <w:rPr>
          <w:rFonts w:asciiTheme="minorBidi" w:hAnsiTheme="minorBidi"/>
          <w:color w:val="4472C4" w:themeColor="accent1"/>
          <w:sz w:val="24"/>
          <w:szCs w:val="24"/>
          <w:rtl/>
        </w:rPr>
        <w:t>ضمن</w:t>
      </w:r>
      <w:r w:rsidRPr="000B5804">
        <w:rPr>
          <w:rFonts w:asciiTheme="minorBidi" w:hAnsiTheme="minorBidi"/>
          <w:color w:val="4472C4" w:themeColor="accent1"/>
          <w:sz w:val="24"/>
          <w:szCs w:val="24"/>
          <w:rtl/>
          <w:lang w:bidi="ar-JO"/>
        </w:rPr>
        <w:t xml:space="preserve"> مناطق</w:t>
      </w:r>
      <w:r w:rsidRPr="000B5804">
        <w:rPr>
          <w:rFonts w:asciiTheme="minorBidi" w:hAnsiTheme="minorBidi"/>
          <w:color w:val="4472C4" w:themeColor="accent1"/>
          <w:sz w:val="24"/>
          <w:szCs w:val="24"/>
          <w:rtl/>
        </w:rPr>
        <w:t xml:space="preserve"> </w:t>
      </w:r>
      <w:r w:rsidRPr="000B5804">
        <w:rPr>
          <w:rFonts w:asciiTheme="minorBidi" w:hAnsiTheme="minorBidi"/>
          <w:color w:val="4472C4" w:themeColor="accent1"/>
          <w:sz w:val="24"/>
          <w:szCs w:val="24"/>
        </w:rPr>
        <w:t>NRNSAs</w:t>
      </w:r>
      <w:r w:rsidRPr="000B5804">
        <w:rPr>
          <w:rFonts w:asciiTheme="minorBidi" w:hAnsiTheme="minorBidi"/>
          <w:color w:val="4472C4" w:themeColor="accent1"/>
          <w:sz w:val="24"/>
          <w:szCs w:val="24"/>
          <w:rtl/>
        </w:rPr>
        <w:t xml:space="preserve"> </w:t>
      </w:r>
      <w:r w:rsidR="00CD061D" w:rsidRPr="000B5804">
        <w:rPr>
          <w:rFonts w:asciiTheme="minorBidi" w:hAnsiTheme="minorBidi"/>
          <w:color w:val="4472C4" w:themeColor="accent1"/>
          <w:sz w:val="24"/>
          <w:szCs w:val="24"/>
          <w:rtl/>
        </w:rPr>
        <w:t>التي تم تعيينها</w:t>
      </w:r>
      <w:r w:rsidRPr="000B5804">
        <w:rPr>
          <w:rFonts w:asciiTheme="minorBidi" w:hAnsiTheme="minorBidi"/>
          <w:color w:val="4472C4" w:themeColor="accent1"/>
          <w:sz w:val="24"/>
          <w:szCs w:val="24"/>
          <w:rtl/>
        </w:rPr>
        <w:t>.</w:t>
      </w:r>
    </w:p>
    <w:p w14:paraId="1831E78D" w14:textId="117908A9" w:rsidR="0090400A" w:rsidRPr="000B5804" w:rsidRDefault="0090400A" w:rsidP="0090400A">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وفقًا لـ </w:t>
      </w:r>
      <w:r w:rsidRPr="000B5804">
        <w:rPr>
          <w:rFonts w:asciiTheme="minorBidi" w:hAnsiTheme="minorBidi"/>
          <w:color w:val="4472C4" w:themeColor="accent1"/>
          <w:sz w:val="24"/>
          <w:szCs w:val="24"/>
        </w:rPr>
        <w:t>15.215(2)(b)</w:t>
      </w:r>
      <w:r w:rsidRPr="000B5804">
        <w:rPr>
          <w:rFonts w:asciiTheme="minorBidi" w:hAnsiTheme="minorBidi"/>
          <w:color w:val="4472C4" w:themeColor="accent1"/>
          <w:sz w:val="24"/>
          <w:szCs w:val="24"/>
          <w:rtl/>
        </w:rPr>
        <w:t>: يجب أن يتضمن البناء الجديد</w:t>
      </w:r>
      <w:r w:rsidR="00CD061D" w:rsidRPr="000B5804">
        <w:rPr>
          <w:rFonts w:asciiTheme="minorBidi" w:hAnsiTheme="minorBidi"/>
          <w:color w:val="4472C4" w:themeColor="accent1"/>
          <w:sz w:val="24"/>
          <w:szCs w:val="24"/>
          <w:rtl/>
        </w:rPr>
        <w:t xml:space="preserve"> على</w:t>
      </w:r>
      <w:r w:rsidRPr="000B5804">
        <w:rPr>
          <w:rFonts w:asciiTheme="minorBidi" w:hAnsiTheme="minorBidi"/>
          <w:color w:val="4472C4" w:themeColor="accent1"/>
          <w:sz w:val="24"/>
          <w:szCs w:val="24"/>
          <w:rtl/>
        </w:rPr>
        <w:t xml:space="preserve"> </w:t>
      </w:r>
      <w:r w:rsidRPr="000B5804">
        <w:rPr>
          <w:rFonts w:asciiTheme="minorBidi" w:hAnsiTheme="minorBidi"/>
          <w:color w:val="4472C4" w:themeColor="accent1"/>
          <w:sz w:val="24"/>
          <w:szCs w:val="24"/>
        </w:rPr>
        <w:t>BARNT</w:t>
      </w:r>
      <w:r w:rsidRPr="000B5804">
        <w:rPr>
          <w:rFonts w:asciiTheme="minorBidi" w:hAnsiTheme="minorBidi"/>
          <w:color w:val="4472C4" w:themeColor="accent1"/>
          <w:sz w:val="24"/>
          <w:szCs w:val="24"/>
          <w:rtl/>
        </w:rPr>
        <w:t xml:space="preserve"> بدءًا من </w:t>
      </w:r>
      <w:r w:rsidRPr="000B5804">
        <w:rPr>
          <w:rFonts w:asciiTheme="minorBidi" w:hAnsiTheme="minorBidi"/>
          <w:b/>
          <w:bCs/>
          <w:color w:val="4472C4" w:themeColor="accent1"/>
          <w:sz w:val="24"/>
          <w:szCs w:val="24"/>
          <w:rtl/>
        </w:rPr>
        <w:t>ستة أشهر</w:t>
      </w:r>
      <w:r w:rsidRPr="000B5804">
        <w:rPr>
          <w:rFonts w:asciiTheme="minorBidi" w:hAnsiTheme="minorBidi"/>
          <w:color w:val="4472C4" w:themeColor="accent1"/>
          <w:sz w:val="24"/>
          <w:szCs w:val="24"/>
          <w:rtl/>
        </w:rPr>
        <w:t xml:space="preserve"> بعد تاريخ تعيين </w:t>
      </w:r>
      <w:r w:rsidRPr="000B5804">
        <w:rPr>
          <w:rFonts w:asciiTheme="minorBidi" w:hAnsiTheme="minorBidi"/>
          <w:color w:val="4472C4" w:themeColor="accent1"/>
          <w:sz w:val="24"/>
          <w:szCs w:val="24"/>
        </w:rPr>
        <w:t>NRNSA</w:t>
      </w:r>
      <w:r w:rsidRPr="000B5804">
        <w:rPr>
          <w:rFonts w:asciiTheme="minorBidi" w:hAnsiTheme="minorBidi"/>
          <w:color w:val="4472C4" w:themeColor="accent1"/>
          <w:sz w:val="24"/>
          <w:szCs w:val="24"/>
          <w:rtl/>
        </w:rPr>
        <w:t xml:space="preserve"> ما لم تقدم المدينة </w:t>
      </w:r>
      <w:r w:rsidRPr="000B5804">
        <w:rPr>
          <w:rFonts w:asciiTheme="minorBidi" w:hAnsiTheme="minorBidi"/>
          <w:color w:val="4472C4" w:themeColor="accent1"/>
          <w:sz w:val="24"/>
          <w:szCs w:val="24"/>
        </w:rPr>
        <w:t>NOI</w:t>
      </w:r>
      <w:r w:rsidRPr="000B5804">
        <w:rPr>
          <w:rFonts w:asciiTheme="minorBidi" w:hAnsiTheme="minorBidi"/>
          <w:color w:val="4472C4" w:themeColor="accent1"/>
          <w:sz w:val="24"/>
          <w:szCs w:val="24"/>
          <w:rtl/>
        </w:rPr>
        <w:t xml:space="preserve"> أو طلب تصريح مستجمعات المياه أو طلب </w:t>
      </w:r>
      <w:r w:rsidRPr="000B5804">
        <w:rPr>
          <w:rFonts w:asciiTheme="minorBidi" w:hAnsiTheme="minorBidi"/>
          <w:color w:val="4472C4" w:themeColor="accent1"/>
          <w:sz w:val="24"/>
          <w:szCs w:val="24"/>
        </w:rPr>
        <w:t>De Minimis</w:t>
      </w:r>
      <w:r w:rsidRPr="000B5804">
        <w:rPr>
          <w:rFonts w:asciiTheme="minorBidi" w:hAnsiTheme="minorBidi"/>
          <w:color w:val="4472C4" w:themeColor="accent1"/>
          <w:sz w:val="24"/>
          <w:szCs w:val="24"/>
          <w:rtl/>
        </w:rPr>
        <w:t>.</w:t>
      </w:r>
    </w:p>
    <w:p w14:paraId="15230D76" w14:textId="51D4ECB5" w:rsidR="0090400A" w:rsidRPr="000B5804" w:rsidRDefault="0090400A" w:rsidP="00CC7EA1">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مددت الإدارة هذا التاريخ إلى 8 يوليو 2024 لأي بناء جديد في </w:t>
      </w:r>
      <w:r w:rsidRPr="000B5804">
        <w:rPr>
          <w:rFonts w:asciiTheme="minorBidi" w:hAnsiTheme="minorBidi"/>
          <w:color w:val="4472C4" w:themeColor="accent1"/>
          <w:sz w:val="24"/>
          <w:szCs w:val="24"/>
        </w:rPr>
        <w:t xml:space="preserve">Cape Cod </w:t>
      </w:r>
      <w:r w:rsidRPr="000B5804">
        <w:rPr>
          <w:rFonts w:asciiTheme="minorBidi" w:hAnsiTheme="minorBidi"/>
          <w:color w:val="4472C4" w:themeColor="accent1"/>
          <w:sz w:val="24"/>
          <w:szCs w:val="24"/>
          <w:rtl/>
        </w:rPr>
        <w:t xml:space="preserve"> في المناطق المصنفة على أنها</w:t>
      </w:r>
      <w:r w:rsidR="00BD2BBE" w:rsidRPr="000B5804">
        <w:rPr>
          <w:rFonts w:asciiTheme="minorBidi" w:hAnsiTheme="minorBidi"/>
          <w:color w:val="4472C4" w:themeColor="accent1"/>
          <w:sz w:val="24"/>
          <w:szCs w:val="24"/>
          <w:rtl/>
        </w:rPr>
        <w:t xml:space="preserve"> مناطق حساسة للنيتروجين</w:t>
      </w:r>
      <w:r w:rsidRPr="000B5804">
        <w:rPr>
          <w:rFonts w:asciiTheme="minorBidi" w:hAnsiTheme="minorBidi"/>
          <w:color w:val="4472C4" w:themeColor="accent1"/>
          <w:sz w:val="24"/>
          <w:szCs w:val="24"/>
          <w:rtl/>
        </w:rPr>
        <w:t xml:space="preserve"> </w:t>
      </w:r>
      <w:r w:rsidRPr="000B5804">
        <w:rPr>
          <w:rFonts w:asciiTheme="minorBidi" w:hAnsiTheme="minorBidi"/>
          <w:color w:val="4472C4" w:themeColor="accent1"/>
          <w:sz w:val="24"/>
          <w:szCs w:val="24"/>
        </w:rPr>
        <w:t>NRNSA</w:t>
      </w:r>
      <w:r w:rsidRPr="000B5804">
        <w:rPr>
          <w:rFonts w:asciiTheme="minorBidi" w:hAnsiTheme="minorBidi"/>
          <w:color w:val="4472C4" w:themeColor="accent1"/>
          <w:sz w:val="24"/>
          <w:szCs w:val="24"/>
          <w:rtl/>
        </w:rPr>
        <w:t>.</w:t>
      </w:r>
      <w:r w:rsidR="00CC7EA1" w:rsidRPr="000B5804">
        <w:rPr>
          <w:rFonts w:asciiTheme="minorBidi" w:hAnsiTheme="minorBidi"/>
          <w:color w:val="4472C4" w:themeColor="accent1"/>
          <w:sz w:val="24"/>
          <w:szCs w:val="24"/>
          <w:rtl/>
        </w:rPr>
        <w:t xml:space="preserve"> إذا لم تقدم مدينتك </w:t>
      </w:r>
      <w:r w:rsidR="00BD2BBE" w:rsidRPr="000B5804">
        <w:rPr>
          <w:rFonts w:asciiTheme="minorBidi" w:hAnsiTheme="minorBidi"/>
          <w:color w:val="4472C4" w:themeColor="accent1"/>
          <w:sz w:val="24"/>
          <w:szCs w:val="24"/>
          <w:rtl/>
        </w:rPr>
        <w:t>إعلان</w:t>
      </w:r>
      <w:r w:rsidR="00CC7EA1" w:rsidRPr="000B5804">
        <w:rPr>
          <w:rFonts w:asciiTheme="minorBidi" w:hAnsiTheme="minorBidi"/>
          <w:color w:val="4472C4" w:themeColor="accent1"/>
          <w:sz w:val="24"/>
          <w:szCs w:val="24"/>
          <w:rtl/>
        </w:rPr>
        <w:t xml:space="preserve"> نوايا أو طلب تصريح مستجمعات المياه أو طلب </w:t>
      </w:r>
      <w:r w:rsidR="00CC7EA1" w:rsidRPr="000B5804">
        <w:rPr>
          <w:rFonts w:asciiTheme="minorBidi" w:hAnsiTheme="minorBidi"/>
          <w:color w:val="4472C4" w:themeColor="accent1"/>
          <w:sz w:val="24"/>
          <w:szCs w:val="24"/>
        </w:rPr>
        <w:t xml:space="preserve">De Minimis </w:t>
      </w:r>
      <w:r w:rsidR="00CC7EA1" w:rsidRPr="000B5804">
        <w:rPr>
          <w:rFonts w:asciiTheme="minorBidi" w:hAnsiTheme="minorBidi"/>
          <w:color w:val="4472C4" w:themeColor="accent1"/>
          <w:sz w:val="24"/>
          <w:szCs w:val="24"/>
          <w:rtl/>
        </w:rPr>
        <w:t xml:space="preserve"> بحلول هذا التاريخ،  فستصبح المتطلبات المتعلقة بتركيب </w:t>
      </w:r>
      <w:r w:rsidR="00CC7EA1" w:rsidRPr="000B5804">
        <w:rPr>
          <w:rFonts w:asciiTheme="minorBidi" w:hAnsiTheme="minorBidi"/>
          <w:color w:val="4472C4" w:themeColor="accent1"/>
          <w:sz w:val="24"/>
          <w:szCs w:val="24"/>
        </w:rPr>
        <w:t>BANRT</w:t>
      </w:r>
      <w:r w:rsidR="00CC7EA1" w:rsidRPr="000B5804">
        <w:rPr>
          <w:rFonts w:asciiTheme="minorBidi" w:hAnsiTheme="minorBidi"/>
          <w:color w:val="4472C4" w:themeColor="accent1"/>
          <w:sz w:val="24"/>
          <w:szCs w:val="24"/>
          <w:rtl/>
        </w:rPr>
        <w:t xml:space="preserve"> للبناء الجديد سارية المفعول.</w:t>
      </w:r>
    </w:p>
    <w:p w14:paraId="48A3AA58" w14:textId="20348E74" w:rsidR="00CC7EA1" w:rsidRPr="000B5804" w:rsidRDefault="00CC7EA1" w:rsidP="00CC7EA1">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من المهم ملاحظة أن البناء الجديد محدد في </w:t>
      </w:r>
      <w:r w:rsidR="000B5804" w:rsidRPr="000B5804">
        <w:rPr>
          <w:rFonts w:asciiTheme="minorBidi" w:hAnsiTheme="minorBidi"/>
          <w:color w:val="4472C4" w:themeColor="accent1"/>
          <w:sz w:val="24"/>
          <w:szCs w:val="24"/>
          <w:rtl/>
        </w:rPr>
        <w:t>الباب</w:t>
      </w:r>
      <w:r w:rsidRPr="000B5804">
        <w:rPr>
          <w:rFonts w:asciiTheme="minorBidi" w:hAnsiTheme="minorBidi"/>
          <w:color w:val="4472C4" w:themeColor="accent1"/>
          <w:sz w:val="24"/>
          <w:szCs w:val="24"/>
          <w:rtl/>
        </w:rPr>
        <w:t xml:space="preserve"> 5 في </w:t>
      </w:r>
      <w:r w:rsidRPr="000B5804">
        <w:rPr>
          <w:rFonts w:asciiTheme="minorBidi" w:hAnsiTheme="minorBidi"/>
          <w:color w:val="4472C4" w:themeColor="accent1"/>
          <w:sz w:val="24"/>
          <w:szCs w:val="24"/>
        </w:rPr>
        <w:t xml:space="preserve">310 CMR 15.002 </w:t>
      </w:r>
      <w:r w:rsidRPr="000B5804">
        <w:rPr>
          <w:rFonts w:asciiTheme="minorBidi" w:hAnsiTheme="minorBidi"/>
          <w:color w:val="4472C4" w:themeColor="accent1"/>
          <w:sz w:val="24"/>
          <w:szCs w:val="24"/>
          <w:rtl/>
        </w:rPr>
        <w:t xml:space="preserve"> ويشمل: بناء مبنى جديد يتطلب تصريح إشغال؛ وأي زيادة في التدفق الفعلي أو التصميمي إلى نظام قائم. انظر </w:t>
      </w:r>
      <w:hyperlink r:id="rId5" w:history="1">
        <w:r w:rsidRPr="000B5804">
          <w:rPr>
            <w:rStyle w:val="Hyperlink"/>
            <w:rFonts w:asciiTheme="minorBidi" w:hAnsiTheme="minorBidi"/>
            <w:color w:val="4472C4" w:themeColor="accent1"/>
            <w:sz w:val="24"/>
            <w:szCs w:val="24"/>
            <w:rtl/>
          </w:rPr>
          <w:t>15.002</w:t>
        </w:r>
      </w:hyperlink>
      <w:r w:rsidRPr="000B5804">
        <w:rPr>
          <w:rFonts w:asciiTheme="minorBidi" w:hAnsiTheme="minorBidi"/>
          <w:color w:val="4472C4" w:themeColor="accent1"/>
          <w:sz w:val="24"/>
          <w:szCs w:val="24"/>
          <w:rtl/>
        </w:rPr>
        <w:t xml:space="preserve"> للاطلاع على التعريف بأكمله.</w:t>
      </w:r>
    </w:p>
    <w:p w14:paraId="169221E7" w14:textId="3923066E" w:rsidR="00CC7EA1" w:rsidRPr="000B5804" w:rsidRDefault="00CC7EA1" w:rsidP="00CC7EA1">
      <w:pPr>
        <w:bidi/>
        <w:jc w:val="both"/>
        <w:rPr>
          <w:rFonts w:asciiTheme="minorBidi" w:hAnsiTheme="minorBidi"/>
          <w:sz w:val="24"/>
          <w:szCs w:val="24"/>
          <w:rtl/>
        </w:rPr>
      </w:pPr>
      <w:r w:rsidRPr="000B5804">
        <w:rPr>
          <w:rFonts w:asciiTheme="minorBidi" w:hAnsiTheme="minorBidi"/>
          <w:sz w:val="24"/>
          <w:szCs w:val="24"/>
          <w:rtl/>
        </w:rPr>
        <w:t xml:space="preserve">كم من الوقت لدي لتركيب </w:t>
      </w:r>
      <w:r w:rsidRPr="000B5804">
        <w:rPr>
          <w:rFonts w:asciiTheme="minorBidi" w:hAnsiTheme="minorBidi"/>
          <w:sz w:val="24"/>
          <w:szCs w:val="24"/>
        </w:rPr>
        <w:t>BANRT</w:t>
      </w:r>
      <w:r w:rsidRPr="000B5804">
        <w:rPr>
          <w:rFonts w:asciiTheme="minorBidi" w:hAnsiTheme="minorBidi"/>
          <w:sz w:val="24"/>
          <w:szCs w:val="24"/>
          <w:rtl/>
        </w:rPr>
        <w:t xml:space="preserve"> لنظام الصرف الصحي الحالي؟</w:t>
      </w:r>
    </w:p>
    <w:p w14:paraId="7EC15F46" w14:textId="6A0778B8" w:rsidR="00CC7EA1" w:rsidRPr="000B5804" w:rsidRDefault="00CC7EA1" w:rsidP="00CC7EA1">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سيكون أمام الأنظمة الحالية </w:t>
      </w:r>
      <w:r w:rsidRPr="000B5804">
        <w:rPr>
          <w:rFonts w:asciiTheme="minorBidi" w:hAnsiTheme="minorBidi"/>
          <w:b/>
          <w:bCs/>
          <w:color w:val="4472C4" w:themeColor="accent1"/>
          <w:sz w:val="24"/>
          <w:szCs w:val="24"/>
          <w:rtl/>
        </w:rPr>
        <w:t xml:space="preserve">5 سنوات للترقية إلى </w:t>
      </w:r>
      <w:r w:rsidRPr="000B5804">
        <w:rPr>
          <w:rFonts w:asciiTheme="minorBidi" w:hAnsiTheme="minorBidi"/>
          <w:b/>
          <w:bCs/>
          <w:color w:val="4472C4" w:themeColor="accent1"/>
          <w:sz w:val="24"/>
          <w:szCs w:val="24"/>
        </w:rPr>
        <w:t>BANRT</w:t>
      </w:r>
      <w:r w:rsidRPr="000B5804">
        <w:rPr>
          <w:rFonts w:asciiTheme="minorBidi" w:hAnsiTheme="minorBidi"/>
          <w:color w:val="4472C4" w:themeColor="accent1"/>
          <w:sz w:val="24"/>
          <w:szCs w:val="24"/>
          <w:rtl/>
        </w:rPr>
        <w:t xml:space="preserve">. تبدأ فترة الخمس سنوات في نهاية فترة </w:t>
      </w:r>
      <w:r w:rsidRPr="000B5804">
        <w:rPr>
          <w:rFonts w:asciiTheme="minorBidi" w:hAnsiTheme="minorBidi"/>
          <w:color w:val="4472C4" w:themeColor="accent1"/>
          <w:sz w:val="24"/>
          <w:szCs w:val="24"/>
        </w:rPr>
        <w:t xml:space="preserve">NOI </w:t>
      </w:r>
      <w:r w:rsidRPr="000B5804">
        <w:rPr>
          <w:rFonts w:asciiTheme="minorBidi" w:hAnsiTheme="minorBidi"/>
          <w:color w:val="4472C4" w:themeColor="accent1"/>
          <w:sz w:val="24"/>
          <w:szCs w:val="24"/>
          <w:rtl/>
        </w:rPr>
        <w:t xml:space="preserve"> والتي مدتها سنتان.</w:t>
      </w:r>
    </w:p>
    <w:p w14:paraId="4989433D" w14:textId="0F31F60B" w:rsidR="00CC7EA1" w:rsidRPr="000B5804" w:rsidRDefault="00CC7EA1" w:rsidP="00CC7EA1">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بالنسبة لمستجمعات المياه في </w:t>
      </w:r>
      <w:r w:rsidRPr="000B5804">
        <w:rPr>
          <w:rFonts w:asciiTheme="minorBidi" w:hAnsiTheme="minorBidi"/>
          <w:color w:val="4472C4" w:themeColor="accent1"/>
          <w:sz w:val="24"/>
          <w:szCs w:val="24"/>
        </w:rPr>
        <w:t xml:space="preserve">Cape Cod </w:t>
      </w:r>
      <w:r w:rsidRPr="000B5804">
        <w:rPr>
          <w:rFonts w:asciiTheme="minorBidi" w:hAnsiTheme="minorBidi"/>
          <w:color w:val="4472C4" w:themeColor="accent1"/>
          <w:sz w:val="24"/>
          <w:szCs w:val="24"/>
          <w:rtl/>
        </w:rPr>
        <w:t xml:space="preserve"> </w:t>
      </w:r>
      <w:r w:rsidR="00910416" w:rsidRPr="000B5804">
        <w:rPr>
          <w:rFonts w:asciiTheme="minorBidi" w:hAnsiTheme="minorBidi"/>
          <w:color w:val="4472C4" w:themeColor="accent1"/>
          <w:sz w:val="24"/>
          <w:szCs w:val="24"/>
          <w:rtl/>
        </w:rPr>
        <w:t>التي تم تعيينها</w:t>
      </w:r>
      <w:r w:rsidRPr="000B5804">
        <w:rPr>
          <w:rFonts w:asciiTheme="minorBidi" w:hAnsiTheme="minorBidi"/>
          <w:color w:val="4472C4" w:themeColor="accent1"/>
          <w:sz w:val="24"/>
          <w:szCs w:val="24"/>
          <w:rtl/>
        </w:rPr>
        <w:t xml:space="preserve"> على أنها </w:t>
      </w:r>
      <w:r w:rsidRPr="000B5804">
        <w:rPr>
          <w:rFonts w:asciiTheme="minorBidi" w:hAnsiTheme="minorBidi"/>
          <w:color w:val="4472C4" w:themeColor="accent1"/>
          <w:sz w:val="24"/>
          <w:szCs w:val="24"/>
        </w:rPr>
        <w:t>NRNSAs</w:t>
      </w:r>
      <w:r w:rsidRPr="000B5804">
        <w:rPr>
          <w:rFonts w:asciiTheme="minorBidi" w:hAnsiTheme="minorBidi"/>
          <w:color w:val="4472C4" w:themeColor="accent1"/>
          <w:sz w:val="24"/>
          <w:szCs w:val="24"/>
          <w:rtl/>
        </w:rPr>
        <w:t xml:space="preserve"> في 7/7/23:</w:t>
      </w:r>
    </w:p>
    <w:p w14:paraId="53CE2342" w14:textId="3ED0A874" w:rsidR="00CC7EA1" w:rsidRPr="000B5804" w:rsidRDefault="00910416" w:rsidP="00CC7EA1">
      <w:pPr>
        <w:bidi/>
        <w:jc w:val="center"/>
        <w:rPr>
          <w:rFonts w:asciiTheme="minorBidi" w:hAnsiTheme="minorBidi"/>
          <w:color w:val="4472C4" w:themeColor="accent1"/>
          <w:sz w:val="24"/>
          <w:szCs w:val="24"/>
        </w:rPr>
      </w:pPr>
      <w:r w:rsidRPr="000B5804">
        <w:rPr>
          <w:rFonts w:asciiTheme="minorBidi" w:hAnsiTheme="minorBidi"/>
          <w:color w:val="4472C4" w:themeColor="accent1"/>
          <w:sz w:val="24"/>
          <w:szCs w:val="24"/>
          <w:rtl/>
        </w:rPr>
        <w:t>8/7/2025</w:t>
      </w:r>
      <w:r w:rsidR="006A4642" w:rsidRPr="000B5804">
        <w:rPr>
          <w:rFonts w:asciiTheme="minorBidi" w:hAnsiTheme="minorBidi"/>
          <w:color w:val="4472C4" w:themeColor="accent1"/>
          <w:sz w:val="24"/>
          <w:szCs w:val="24"/>
          <w:rtl/>
        </w:rPr>
        <w:t xml:space="preserve"> </w:t>
      </w:r>
      <w:r w:rsidR="00CC7EA1" w:rsidRPr="000B5804">
        <w:rPr>
          <w:rFonts w:asciiTheme="minorBidi" w:hAnsiTheme="minorBidi"/>
          <w:color w:val="4472C4" w:themeColor="accent1"/>
          <w:sz w:val="24"/>
          <w:szCs w:val="24"/>
          <w:rtl/>
        </w:rPr>
        <w:t xml:space="preserve">إلى </w:t>
      </w:r>
      <w:r w:rsidR="006A4642" w:rsidRPr="000B5804">
        <w:rPr>
          <w:rFonts w:asciiTheme="minorBidi" w:hAnsiTheme="minorBidi"/>
          <w:color w:val="4472C4" w:themeColor="accent1"/>
          <w:sz w:val="24"/>
          <w:szCs w:val="24"/>
          <w:rtl/>
        </w:rPr>
        <w:t>8/7/20230</w:t>
      </w:r>
      <w:r w:rsidR="00CC7EA1" w:rsidRPr="000B5804">
        <w:rPr>
          <w:rFonts w:asciiTheme="minorBidi" w:hAnsiTheme="minorBidi"/>
          <w:color w:val="4472C4" w:themeColor="accent1"/>
          <w:sz w:val="24"/>
          <w:szCs w:val="24"/>
          <w:rtl/>
        </w:rPr>
        <w:t xml:space="preserve"> للأنظمة القائمة</w:t>
      </w:r>
    </w:p>
    <w:p w14:paraId="52D20C81" w14:textId="2FA40CFF" w:rsidR="00CC7EA1" w:rsidRPr="000B5804" w:rsidRDefault="00CC7EA1" w:rsidP="00E44C2F">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lastRenderedPageBreak/>
        <w:t xml:space="preserve">بالنسبة لـ </w:t>
      </w:r>
      <w:r w:rsidRPr="000B5804">
        <w:rPr>
          <w:rFonts w:asciiTheme="minorBidi" w:hAnsiTheme="minorBidi"/>
          <w:color w:val="4472C4" w:themeColor="accent1"/>
          <w:sz w:val="24"/>
          <w:szCs w:val="24"/>
        </w:rPr>
        <w:t xml:space="preserve">Wellfleet Harbor </w:t>
      </w:r>
      <w:r w:rsidRPr="000B5804">
        <w:rPr>
          <w:rFonts w:asciiTheme="minorBidi" w:hAnsiTheme="minorBidi"/>
          <w:color w:val="4472C4" w:themeColor="accent1"/>
          <w:sz w:val="24"/>
          <w:szCs w:val="24"/>
          <w:rtl/>
        </w:rPr>
        <w:t xml:space="preserve"> الذي تم تعيينه </w:t>
      </w:r>
      <w:r w:rsidR="00E44C2F" w:rsidRPr="000B5804">
        <w:rPr>
          <w:rFonts w:asciiTheme="minorBidi" w:hAnsiTheme="minorBidi"/>
          <w:color w:val="4472C4" w:themeColor="accent1"/>
          <w:sz w:val="24"/>
          <w:szCs w:val="24"/>
          <w:rtl/>
        </w:rPr>
        <w:t xml:space="preserve">على أنه </w:t>
      </w:r>
      <w:r w:rsidR="00E44C2F" w:rsidRPr="000B5804">
        <w:rPr>
          <w:rFonts w:asciiTheme="minorBidi" w:hAnsiTheme="minorBidi"/>
          <w:color w:val="4472C4" w:themeColor="accent1"/>
          <w:sz w:val="24"/>
          <w:szCs w:val="24"/>
        </w:rPr>
        <w:t>NRNSAs</w:t>
      </w:r>
      <w:r w:rsidR="00E44C2F" w:rsidRPr="000B5804">
        <w:rPr>
          <w:rFonts w:asciiTheme="minorBidi" w:hAnsiTheme="minorBidi"/>
          <w:color w:val="4472C4" w:themeColor="accent1"/>
          <w:sz w:val="24"/>
          <w:szCs w:val="24"/>
          <w:rtl/>
        </w:rPr>
        <w:t xml:space="preserve"> </w:t>
      </w:r>
      <w:r w:rsidRPr="000B5804">
        <w:rPr>
          <w:rFonts w:asciiTheme="minorBidi" w:hAnsiTheme="minorBidi"/>
          <w:color w:val="4472C4" w:themeColor="accent1"/>
          <w:sz w:val="24"/>
          <w:szCs w:val="24"/>
          <w:rtl/>
        </w:rPr>
        <w:t>في 29/9/2023:</w:t>
      </w:r>
    </w:p>
    <w:p w14:paraId="0D429831" w14:textId="2FE73E94" w:rsidR="00E44C2F" w:rsidRPr="000B5804" w:rsidRDefault="00E44C2F" w:rsidP="00E44C2F">
      <w:pPr>
        <w:bidi/>
        <w:jc w:val="center"/>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30/9/2025 إلى 30/9/2030 للأنظمة القائمة</w:t>
      </w:r>
    </w:p>
    <w:p w14:paraId="6A790FCE" w14:textId="77777777" w:rsidR="00E44C2F" w:rsidRPr="000B5804" w:rsidRDefault="00E44C2F" w:rsidP="00E44C2F">
      <w:pPr>
        <w:bidi/>
        <w:jc w:val="center"/>
        <w:rPr>
          <w:rFonts w:asciiTheme="minorBidi" w:hAnsiTheme="minorBidi"/>
          <w:sz w:val="24"/>
          <w:szCs w:val="24"/>
          <w:rtl/>
        </w:rPr>
      </w:pPr>
    </w:p>
    <w:p w14:paraId="25DF2AD3" w14:textId="77777777" w:rsidR="00E44C2F" w:rsidRPr="000B5804" w:rsidRDefault="00E44C2F" w:rsidP="00E44C2F">
      <w:pPr>
        <w:bidi/>
        <w:jc w:val="center"/>
        <w:rPr>
          <w:rFonts w:asciiTheme="minorBidi" w:hAnsiTheme="minorBidi"/>
          <w:sz w:val="24"/>
          <w:szCs w:val="24"/>
          <w:rtl/>
        </w:rPr>
      </w:pPr>
    </w:p>
    <w:p w14:paraId="679F0D76" w14:textId="5D42ED12" w:rsidR="00E44C2F" w:rsidRPr="000B5804" w:rsidRDefault="00E44C2F" w:rsidP="00E44C2F">
      <w:pPr>
        <w:bidi/>
        <w:jc w:val="both"/>
        <w:rPr>
          <w:rFonts w:asciiTheme="minorBidi" w:hAnsiTheme="minorBidi"/>
          <w:sz w:val="24"/>
          <w:szCs w:val="24"/>
          <w:rtl/>
        </w:rPr>
      </w:pPr>
      <w:r w:rsidRPr="000B5804">
        <w:rPr>
          <w:rFonts w:asciiTheme="minorBidi" w:hAnsiTheme="minorBidi"/>
          <w:sz w:val="24"/>
          <w:szCs w:val="24"/>
          <w:rtl/>
        </w:rPr>
        <w:t xml:space="preserve">هل لدى المدن ما يصل إلى عامين لتقديم </w:t>
      </w:r>
      <w:r w:rsidRPr="000B5804">
        <w:rPr>
          <w:rFonts w:asciiTheme="minorBidi" w:hAnsiTheme="minorBidi"/>
          <w:sz w:val="24"/>
          <w:szCs w:val="24"/>
        </w:rPr>
        <w:t>NOI</w:t>
      </w:r>
      <w:r w:rsidRPr="000B5804">
        <w:rPr>
          <w:rFonts w:asciiTheme="minorBidi" w:hAnsiTheme="minorBidi"/>
          <w:sz w:val="24"/>
          <w:szCs w:val="24"/>
          <w:rtl/>
        </w:rPr>
        <w:t xml:space="preserve"> وفقًا لـ </w:t>
      </w:r>
      <w:r w:rsidRPr="000B5804">
        <w:rPr>
          <w:rFonts w:asciiTheme="minorBidi" w:hAnsiTheme="minorBidi"/>
          <w:sz w:val="24"/>
          <w:szCs w:val="24"/>
        </w:rPr>
        <w:t>15.215(2)(c)</w:t>
      </w:r>
      <w:r w:rsidRPr="000B5804">
        <w:rPr>
          <w:rFonts w:asciiTheme="minorBidi" w:hAnsiTheme="minorBidi"/>
          <w:sz w:val="24"/>
          <w:szCs w:val="24"/>
          <w:rtl/>
        </w:rPr>
        <w:t>؟</w:t>
      </w:r>
    </w:p>
    <w:p w14:paraId="37F3BF09" w14:textId="578925F4" w:rsidR="00E44C2F" w:rsidRPr="000B5804" w:rsidRDefault="00E44C2F" w:rsidP="00E44C2F">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نعم، فترة تقديم </w:t>
      </w:r>
      <w:r w:rsidRPr="000B5804">
        <w:rPr>
          <w:rFonts w:asciiTheme="minorBidi" w:hAnsiTheme="minorBidi"/>
          <w:color w:val="4472C4" w:themeColor="accent1"/>
          <w:sz w:val="24"/>
          <w:szCs w:val="24"/>
        </w:rPr>
        <w:t>NOI</w:t>
      </w:r>
      <w:r w:rsidRPr="000B5804">
        <w:rPr>
          <w:rFonts w:asciiTheme="minorBidi" w:hAnsiTheme="minorBidi"/>
          <w:color w:val="4472C4" w:themeColor="accent1"/>
          <w:sz w:val="24"/>
          <w:szCs w:val="24"/>
          <w:rtl/>
        </w:rPr>
        <w:t xml:space="preserve"> هي من 7/7/</w:t>
      </w:r>
      <w:r w:rsidR="00B42DFF" w:rsidRPr="000B5804">
        <w:rPr>
          <w:rFonts w:asciiTheme="minorBidi" w:hAnsiTheme="minorBidi"/>
          <w:color w:val="4472C4" w:themeColor="accent1"/>
          <w:sz w:val="24"/>
          <w:szCs w:val="24"/>
          <w:rtl/>
        </w:rPr>
        <w:t>2023</w:t>
      </w:r>
      <w:r w:rsidRPr="000B5804">
        <w:rPr>
          <w:rFonts w:asciiTheme="minorBidi" w:hAnsiTheme="minorBidi"/>
          <w:color w:val="4472C4" w:themeColor="accent1"/>
          <w:sz w:val="24"/>
          <w:szCs w:val="24"/>
          <w:rtl/>
        </w:rPr>
        <w:t xml:space="preserve"> إلى 7/7/</w:t>
      </w:r>
      <w:r w:rsidR="00B42DFF" w:rsidRPr="000B5804">
        <w:rPr>
          <w:rFonts w:asciiTheme="minorBidi" w:hAnsiTheme="minorBidi"/>
          <w:color w:val="4472C4" w:themeColor="accent1"/>
          <w:sz w:val="24"/>
          <w:szCs w:val="24"/>
          <w:rtl/>
        </w:rPr>
        <w:t>2025</w:t>
      </w:r>
      <w:r w:rsidRPr="000B5804">
        <w:rPr>
          <w:rFonts w:asciiTheme="minorBidi" w:hAnsiTheme="minorBidi"/>
          <w:color w:val="4472C4" w:themeColor="accent1"/>
          <w:sz w:val="24"/>
          <w:szCs w:val="24"/>
          <w:rtl/>
        </w:rPr>
        <w:t xml:space="preserve"> لمستجمعات المياه في </w:t>
      </w:r>
      <w:r w:rsidRPr="000B5804">
        <w:rPr>
          <w:rFonts w:asciiTheme="minorBidi" w:hAnsiTheme="minorBidi"/>
          <w:color w:val="4472C4" w:themeColor="accent1"/>
          <w:sz w:val="24"/>
          <w:szCs w:val="24"/>
        </w:rPr>
        <w:t xml:space="preserve">Cape Cod </w:t>
      </w:r>
      <w:r w:rsidRPr="000B5804">
        <w:rPr>
          <w:rFonts w:asciiTheme="minorBidi" w:hAnsiTheme="minorBidi"/>
          <w:color w:val="4472C4" w:themeColor="accent1"/>
          <w:sz w:val="24"/>
          <w:szCs w:val="24"/>
          <w:rtl/>
        </w:rPr>
        <w:t xml:space="preserve"> </w:t>
      </w:r>
      <w:r w:rsidR="00B42DFF" w:rsidRPr="000B5804">
        <w:rPr>
          <w:rFonts w:asciiTheme="minorBidi" w:hAnsiTheme="minorBidi"/>
          <w:color w:val="4472C4" w:themeColor="accent1"/>
          <w:sz w:val="24"/>
          <w:szCs w:val="24"/>
          <w:rtl/>
        </w:rPr>
        <w:t>بإجمالي أحمال يومية قصوى من</w:t>
      </w:r>
      <w:r w:rsidRPr="000B5804">
        <w:rPr>
          <w:rFonts w:asciiTheme="minorBidi" w:hAnsiTheme="minorBidi"/>
          <w:color w:val="4472C4" w:themeColor="accent1"/>
          <w:sz w:val="24"/>
          <w:szCs w:val="24"/>
          <w:rtl/>
        </w:rPr>
        <w:t xml:space="preserve"> </w:t>
      </w:r>
      <w:r w:rsidR="00B42DFF" w:rsidRPr="000B5804">
        <w:rPr>
          <w:rFonts w:asciiTheme="minorBidi" w:hAnsiTheme="minorBidi"/>
          <w:color w:val="4472C4" w:themeColor="accent1"/>
          <w:sz w:val="24"/>
          <w:szCs w:val="24"/>
          <w:rtl/>
        </w:rPr>
        <w:t xml:space="preserve">النيتروجين </w:t>
      </w:r>
      <w:r w:rsidRPr="000B5804">
        <w:rPr>
          <w:rFonts w:asciiTheme="minorBidi" w:hAnsiTheme="minorBidi"/>
          <w:color w:val="4472C4" w:themeColor="accent1"/>
          <w:sz w:val="24"/>
          <w:szCs w:val="24"/>
        </w:rPr>
        <w:t>TMDL</w:t>
      </w:r>
      <w:r w:rsidRPr="000B5804">
        <w:rPr>
          <w:rFonts w:asciiTheme="minorBidi" w:hAnsiTheme="minorBidi"/>
          <w:color w:val="4472C4" w:themeColor="accent1"/>
          <w:sz w:val="24"/>
          <w:szCs w:val="24"/>
          <w:rtl/>
        </w:rPr>
        <w:t xml:space="preserve"> اعتبارًا من 7/7/</w:t>
      </w:r>
      <w:r w:rsidR="00B42DFF" w:rsidRPr="000B5804">
        <w:rPr>
          <w:rFonts w:asciiTheme="minorBidi" w:hAnsiTheme="minorBidi"/>
          <w:color w:val="4472C4" w:themeColor="accent1"/>
          <w:sz w:val="24"/>
          <w:szCs w:val="24"/>
          <w:rtl/>
        </w:rPr>
        <w:t>2023</w:t>
      </w:r>
      <w:r w:rsidRPr="000B5804">
        <w:rPr>
          <w:rFonts w:asciiTheme="minorBidi" w:hAnsiTheme="minorBidi"/>
          <w:color w:val="4472C4" w:themeColor="accent1"/>
          <w:sz w:val="24"/>
          <w:szCs w:val="24"/>
          <w:rtl/>
        </w:rPr>
        <w:t xml:space="preserve">؛ ومن </w:t>
      </w:r>
      <w:r w:rsidR="00910416" w:rsidRPr="000B5804">
        <w:rPr>
          <w:rFonts w:asciiTheme="minorBidi" w:hAnsiTheme="minorBidi"/>
          <w:color w:val="4472C4" w:themeColor="accent1"/>
          <w:sz w:val="24"/>
          <w:szCs w:val="24"/>
          <w:rtl/>
        </w:rPr>
        <w:t>29/9/2023</w:t>
      </w:r>
      <w:r w:rsidRPr="000B5804">
        <w:rPr>
          <w:rFonts w:asciiTheme="minorBidi" w:hAnsiTheme="minorBidi"/>
          <w:color w:val="4472C4" w:themeColor="accent1"/>
          <w:sz w:val="24"/>
          <w:szCs w:val="24"/>
          <w:rtl/>
        </w:rPr>
        <w:t xml:space="preserve"> إلى </w:t>
      </w:r>
      <w:r w:rsidR="00910416" w:rsidRPr="000B5804">
        <w:rPr>
          <w:rFonts w:asciiTheme="minorBidi" w:hAnsiTheme="minorBidi"/>
          <w:color w:val="4472C4" w:themeColor="accent1"/>
          <w:sz w:val="24"/>
          <w:szCs w:val="24"/>
          <w:rtl/>
        </w:rPr>
        <w:t>29/9/2025</w:t>
      </w:r>
      <w:r w:rsidRPr="000B5804">
        <w:rPr>
          <w:rFonts w:asciiTheme="minorBidi" w:hAnsiTheme="minorBidi"/>
          <w:color w:val="4472C4" w:themeColor="accent1"/>
          <w:sz w:val="24"/>
          <w:szCs w:val="24"/>
          <w:rtl/>
        </w:rPr>
        <w:t xml:space="preserve"> لمستجمعات المياه في </w:t>
      </w:r>
      <w:r w:rsidRPr="000B5804">
        <w:rPr>
          <w:rFonts w:asciiTheme="minorBidi" w:hAnsiTheme="minorBidi"/>
          <w:color w:val="4472C4" w:themeColor="accent1"/>
          <w:sz w:val="24"/>
          <w:szCs w:val="24"/>
        </w:rPr>
        <w:t>Wellfleet Harbor</w:t>
      </w:r>
      <w:r w:rsidRPr="000B5804">
        <w:rPr>
          <w:rFonts w:asciiTheme="minorBidi" w:hAnsiTheme="minorBidi"/>
          <w:color w:val="4472C4" w:themeColor="accent1"/>
          <w:sz w:val="24"/>
          <w:szCs w:val="24"/>
          <w:rtl/>
        </w:rPr>
        <w:t>.</w:t>
      </w:r>
    </w:p>
    <w:p w14:paraId="0629290B" w14:textId="77777777" w:rsidR="00E44C2F" w:rsidRPr="000B5804" w:rsidRDefault="00E44C2F" w:rsidP="00E44C2F">
      <w:pPr>
        <w:bidi/>
        <w:jc w:val="both"/>
        <w:rPr>
          <w:rFonts w:asciiTheme="minorBidi" w:hAnsiTheme="minorBidi"/>
          <w:sz w:val="24"/>
          <w:szCs w:val="24"/>
          <w:rtl/>
        </w:rPr>
      </w:pPr>
    </w:p>
    <w:p w14:paraId="0384E33A" w14:textId="2AC1C4A3" w:rsidR="00E44C2F" w:rsidRPr="000B5804" w:rsidRDefault="00E44C2F" w:rsidP="00E44C2F">
      <w:pPr>
        <w:bidi/>
        <w:jc w:val="both"/>
        <w:rPr>
          <w:rFonts w:asciiTheme="minorBidi" w:hAnsiTheme="minorBidi"/>
          <w:sz w:val="24"/>
          <w:szCs w:val="24"/>
          <w:rtl/>
        </w:rPr>
      </w:pPr>
      <w:r w:rsidRPr="000B5804">
        <w:rPr>
          <w:rFonts w:asciiTheme="minorBidi" w:hAnsiTheme="minorBidi"/>
          <w:sz w:val="24"/>
          <w:szCs w:val="24"/>
          <w:rtl/>
        </w:rPr>
        <w:t>كيف ينبغي للمدينة أو مجلس الصحة المحلي (</w:t>
      </w:r>
      <w:r w:rsidRPr="000B5804">
        <w:rPr>
          <w:rFonts w:asciiTheme="minorBidi" w:hAnsiTheme="minorBidi"/>
          <w:sz w:val="24"/>
          <w:szCs w:val="24"/>
        </w:rPr>
        <w:t>LBOH</w:t>
      </w:r>
      <w:r w:rsidRPr="000B5804">
        <w:rPr>
          <w:rFonts w:asciiTheme="minorBidi" w:hAnsiTheme="minorBidi"/>
          <w:sz w:val="24"/>
          <w:szCs w:val="24"/>
          <w:rtl/>
        </w:rPr>
        <w:t xml:space="preserve">) التعامل مع مشاريع البناء الجديدة التي يتم الحصول على تصريح لها خلال فترة (تصل إلى) 1.5 سنة بين الإطار الزمني لمدة ستة أشهر للبناء الجديد والإطار الزمني لمدة عامين لتقديم </w:t>
      </w:r>
      <w:r w:rsidRPr="000B5804">
        <w:rPr>
          <w:rFonts w:asciiTheme="minorBidi" w:hAnsiTheme="minorBidi"/>
          <w:sz w:val="24"/>
          <w:szCs w:val="24"/>
        </w:rPr>
        <w:t>NOI</w:t>
      </w:r>
      <w:r w:rsidRPr="000B5804">
        <w:rPr>
          <w:rFonts w:asciiTheme="minorBidi" w:hAnsiTheme="minorBidi"/>
          <w:sz w:val="24"/>
          <w:szCs w:val="24"/>
          <w:rtl/>
        </w:rPr>
        <w:t>؟</w:t>
      </w:r>
    </w:p>
    <w:p w14:paraId="5A4E4D07" w14:textId="3237A2F7" w:rsidR="00E44C2F" w:rsidRPr="000B5804" w:rsidRDefault="00E44C2F" w:rsidP="00E44C2F">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مددت الإدارة تاريخ أي بناء جديد في </w:t>
      </w:r>
      <w:r w:rsidRPr="000B5804">
        <w:rPr>
          <w:rFonts w:asciiTheme="minorBidi" w:hAnsiTheme="minorBidi"/>
          <w:color w:val="4472C4" w:themeColor="accent1"/>
          <w:sz w:val="24"/>
          <w:szCs w:val="24"/>
        </w:rPr>
        <w:t xml:space="preserve">Cape Cod </w:t>
      </w:r>
      <w:r w:rsidRPr="000B5804">
        <w:rPr>
          <w:rFonts w:asciiTheme="minorBidi" w:hAnsiTheme="minorBidi"/>
          <w:color w:val="4472C4" w:themeColor="accent1"/>
          <w:sz w:val="24"/>
          <w:szCs w:val="24"/>
          <w:rtl/>
        </w:rPr>
        <w:t xml:space="preserve"> في المناطق المصنفة على أنها </w:t>
      </w:r>
      <w:r w:rsidRPr="000B5804">
        <w:rPr>
          <w:rFonts w:asciiTheme="minorBidi" w:hAnsiTheme="minorBidi"/>
          <w:color w:val="4472C4" w:themeColor="accent1"/>
          <w:sz w:val="24"/>
          <w:szCs w:val="24"/>
        </w:rPr>
        <w:t>NRNSAs</w:t>
      </w:r>
      <w:r w:rsidRPr="000B5804">
        <w:rPr>
          <w:rFonts w:asciiTheme="minorBidi" w:hAnsiTheme="minorBidi"/>
          <w:color w:val="4472C4" w:themeColor="accent1"/>
          <w:sz w:val="24"/>
          <w:szCs w:val="24"/>
          <w:rtl/>
        </w:rPr>
        <w:t xml:space="preserve"> لتركيب </w:t>
      </w:r>
      <w:r w:rsidRPr="000B5804">
        <w:rPr>
          <w:rFonts w:asciiTheme="minorBidi" w:hAnsiTheme="minorBidi"/>
          <w:color w:val="4472C4" w:themeColor="accent1"/>
          <w:sz w:val="24"/>
          <w:szCs w:val="24"/>
        </w:rPr>
        <w:t>BANRT</w:t>
      </w:r>
      <w:r w:rsidRPr="000B5804">
        <w:rPr>
          <w:rFonts w:asciiTheme="minorBidi" w:hAnsiTheme="minorBidi"/>
          <w:color w:val="4472C4" w:themeColor="accent1"/>
          <w:sz w:val="24"/>
          <w:szCs w:val="24"/>
          <w:rtl/>
        </w:rPr>
        <w:t xml:space="preserve"> حتى 8 يوليو 2024. يجب أن تتضمن الطلبات التي يتلقاها </w:t>
      </w:r>
      <w:r w:rsidRPr="000B5804">
        <w:rPr>
          <w:rFonts w:asciiTheme="minorBidi" w:hAnsiTheme="minorBidi"/>
          <w:color w:val="4472C4" w:themeColor="accent1"/>
          <w:sz w:val="24"/>
          <w:szCs w:val="24"/>
        </w:rPr>
        <w:t>LBOH</w:t>
      </w:r>
      <w:r w:rsidRPr="000B5804">
        <w:rPr>
          <w:rFonts w:asciiTheme="minorBidi" w:hAnsiTheme="minorBidi"/>
          <w:color w:val="4472C4" w:themeColor="accent1"/>
          <w:sz w:val="24"/>
          <w:szCs w:val="24"/>
          <w:rtl/>
        </w:rPr>
        <w:t xml:space="preserve"> من ذلك التاريخ فصاعدًا على </w:t>
      </w:r>
      <w:r w:rsidRPr="000B5804">
        <w:rPr>
          <w:rFonts w:asciiTheme="minorBidi" w:hAnsiTheme="minorBidi"/>
          <w:color w:val="4472C4" w:themeColor="accent1"/>
          <w:sz w:val="24"/>
          <w:szCs w:val="24"/>
        </w:rPr>
        <w:t>BANRT</w:t>
      </w:r>
      <w:r w:rsidRPr="000B5804">
        <w:rPr>
          <w:rFonts w:asciiTheme="minorBidi" w:hAnsiTheme="minorBidi"/>
          <w:color w:val="4472C4" w:themeColor="accent1"/>
          <w:sz w:val="24"/>
          <w:szCs w:val="24"/>
          <w:rtl/>
        </w:rPr>
        <w:t xml:space="preserve"> في تصميم نظام الصرف الصحي ما لم تقدم المدينة </w:t>
      </w:r>
      <w:r w:rsidRPr="000B5804">
        <w:rPr>
          <w:rFonts w:asciiTheme="minorBidi" w:hAnsiTheme="minorBidi"/>
          <w:color w:val="4472C4" w:themeColor="accent1"/>
          <w:sz w:val="24"/>
          <w:szCs w:val="24"/>
        </w:rPr>
        <w:t>NOI</w:t>
      </w:r>
      <w:r w:rsidRPr="000B5804">
        <w:rPr>
          <w:rFonts w:asciiTheme="minorBidi" w:hAnsiTheme="minorBidi"/>
          <w:color w:val="4472C4" w:themeColor="accent1"/>
          <w:sz w:val="24"/>
          <w:szCs w:val="24"/>
          <w:rtl/>
        </w:rPr>
        <w:t xml:space="preserve"> أو طلب تصريح مستجمعات المياه أو طلب </w:t>
      </w:r>
      <w:r w:rsidRPr="000B5804">
        <w:rPr>
          <w:rFonts w:asciiTheme="minorBidi" w:hAnsiTheme="minorBidi"/>
          <w:color w:val="4472C4" w:themeColor="accent1"/>
          <w:sz w:val="24"/>
          <w:szCs w:val="24"/>
        </w:rPr>
        <w:t>De Minimis</w:t>
      </w:r>
      <w:r w:rsidRPr="000B5804">
        <w:rPr>
          <w:rFonts w:asciiTheme="minorBidi" w:hAnsiTheme="minorBidi"/>
          <w:color w:val="4472C4" w:themeColor="accent1"/>
          <w:sz w:val="24"/>
          <w:szCs w:val="24"/>
          <w:rtl/>
        </w:rPr>
        <w:t>.</w:t>
      </w:r>
    </w:p>
    <w:p w14:paraId="3DBE5718" w14:textId="52D9E9C1" w:rsidR="00E44C2F" w:rsidRPr="000B5804" w:rsidRDefault="00E44C2F" w:rsidP="00E44C2F">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سيؤدي تقديم أي من هذه الطلبات إلى تعليق متطلبات تركيب </w:t>
      </w:r>
      <w:r w:rsidRPr="000B5804">
        <w:rPr>
          <w:rFonts w:asciiTheme="minorBidi" w:hAnsiTheme="minorBidi"/>
          <w:color w:val="4472C4" w:themeColor="accent1"/>
          <w:sz w:val="24"/>
          <w:szCs w:val="24"/>
        </w:rPr>
        <w:t>BANRT</w:t>
      </w:r>
      <w:r w:rsidRPr="000B5804">
        <w:rPr>
          <w:rFonts w:asciiTheme="minorBidi" w:hAnsiTheme="minorBidi"/>
          <w:color w:val="4472C4" w:themeColor="accent1"/>
          <w:sz w:val="24"/>
          <w:szCs w:val="24"/>
          <w:rtl/>
        </w:rPr>
        <w:t xml:space="preserve"> لكل من الإنشاءات الجديدة والمرافق الحالية.</w:t>
      </w:r>
    </w:p>
    <w:p w14:paraId="5F710670" w14:textId="3BDF5970" w:rsidR="009D6B97" w:rsidRPr="000B5804" w:rsidRDefault="009D6B97" w:rsidP="009D6B97">
      <w:pPr>
        <w:bidi/>
        <w:jc w:val="both"/>
        <w:rPr>
          <w:rFonts w:asciiTheme="minorBidi" w:hAnsiTheme="minorBidi"/>
          <w:sz w:val="24"/>
          <w:szCs w:val="24"/>
          <w:rtl/>
        </w:rPr>
      </w:pPr>
      <w:r w:rsidRPr="000B5804">
        <w:rPr>
          <w:rFonts w:asciiTheme="minorBidi" w:hAnsiTheme="minorBidi"/>
          <w:sz w:val="24"/>
          <w:szCs w:val="24"/>
          <w:rtl/>
        </w:rPr>
        <w:t xml:space="preserve">هل سيتعين على المدينة تقديم </w:t>
      </w:r>
      <w:r w:rsidRPr="000B5804">
        <w:rPr>
          <w:rFonts w:asciiTheme="minorBidi" w:hAnsiTheme="minorBidi"/>
          <w:sz w:val="24"/>
          <w:szCs w:val="24"/>
        </w:rPr>
        <w:t>NOI</w:t>
      </w:r>
      <w:r w:rsidRPr="000B5804">
        <w:rPr>
          <w:rFonts w:asciiTheme="minorBidi" w:hAnsiTheme="minorBidi"/>
          <w:sz w:val="24"/>
          <w:szCs w:val="24"/>
          <w:rtl/>
        </w:rPr>
        <w:t xml:space="preserve"> بحلول 7 يناير 2024، لمنع البناء الجديد من الاضطرار إلى تركيب </w:t>
      </w:r>
      <w:r w:rsidRPr="000B5804">
        <w:rPr>
          <w:rFonts w:asciiTheme="minorBidi" w:hAnsiTheme="minorBidi"/>
          <w:sz w:val="24"/>
          <w:szCs w:val="24"/>
        </w:rPr>
        <w:t>BANRT</w:t>
      </w:r>
      <w:r w:rsidRPr="000B5804">
        <w:rPr>
          <w:rFonts w:asciiTheme="minorBidi" w:hAnsiTheme="minorBidi"/>
          <w:sz w:val="24"/>
          <w:szCs w:val="24"/>
          <w:rtl/>
        </w:rPr>
        <w:t>؟</w:t>
      </w:r>
    </w:p>
    <w:p w14:paraId="27259D2F" w14:textId="263AFA7E" w:rsidR="009D6B97" w:rsidRPr="000B5804" w:rsidRDefault="009D6B97" w:rsidP="009D6B97">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مددت الإدارة تاريخ أي بناء جديد في </w:t>
      </w:r>
      <w:r w:rsidRPr="000B5804">
        <w:rPr>
          <w:rFonts w:asciiTheme="minorBidi" w:hAnsiTheme="minorBidi"/>
          <w:color w:val="4472C4" w:themeColor="accent1"/>
          <w:sz w:val="24"/>
          <w:szCs w:val="24"/>
        </w:rPr>
        <w:t xml:space="preserve">Cape Cod </w:t>
      </w:r>
      <w:r w:rsidRPr="000B5804">
        <w:rPr>
          <w:rFonts w:asciiTheme="minorBidi" w:hAnsiTheme="minorBidi"/>
          <w:color w:val="4472C4" w:themeColor="accent1"/>
          <w:sz w:val="24"/>
          <w:szCs w:val="24"/>
          <w:rtl/>
        </w:rPr>
        <w:t xml:space="preserve"> لتركيب </w:t>
      </w:r>
      <w:r w:rsidRPr="000B5804">
        <w:rPr>
          <w:rFonts w:asciiTheme="minorBidi" w:hAnsiTheme="minorBidi"/>
          <w:color w:val="4472C4" w:themeColor="accent1"/>
          <w:sz w:val="24"/>
          <w:szCs w:val="24"/>
        </w:rPr>
        <w:t>BANRT</w:t>
      </w:r>
      <w:r w:rsidRPr="000B5804">
        <w:rPr>
          <w:rFonts w:asciiTheme="minorBidi" w:hAnsiTheme="minorBidi"/>
          <w:color w:val="4472C4" w:themeColor="accent1"/>
          <w:sz w:val="24"/>
          <w:szCs w:val="24"/>
          <w:rtl/>
        </w:rPr>
        <w:t xml:space="preserve"> في المناطق المصنفة على أنها </w:t>
      </w:r>
      <w:r w:rsidRPr="000B5804">
        <w:rPr>
          <w:rFonts w:asciiTheme="minorBidi" w:hAnsiTheme="minorBidi"/>
          <w:color w:val="4472C4" w:themeColor="accent1"/>
          <w:sz w:val="24"/>
          <w:szCs w:val="24"/>
        </w:rPr>
        <w:t>NRNSAs</w:t>
      </w:r>
      <w:r w:rsidRPr="000B5804">
        <w:rPr>
          <w:rFonts w:asciiTheme="minorBidi" w:hAnsiTheme="minorBidi"/>
          <w:color w:val="4472C4" w:themeColor="accent1"/>
          <w:sz w:val="24"/>
          <w:szCs w:val="24"/>
          <w:rtl/>
        </w:rPr>
        <w:t xml:space="preserve"> حتى 8 يوليو 2024. ينطبق تاريخ التمديد هذا على جميع مستجمعات المياه </w:t>
      </w:r>
      <w:r w:rsidR="0002671E" w:rsidRPr="000B5804">
        <w:rPr>
          <w:rFonts w:asciiTheme="minorBidi" w:hAnsiTheme="minorBidi"/>
          <w:color w:val="4472C4" w:themeColor="accent1"/>
          <w:sz w:val="24"/>
          <w:szCs w:val="24"/>
          <w:rtl/>
        </w:rPr>
        <w:t>للمناطق الحساسة للنيتروجين</w:t>
      </w:r>
      <w:r w:rsidRPr="000B5804">
        <w:rPr>
          <w:rFonts w:asciiTheme="minorBidi" w:hAnsiTheme="minorBidi"/>
          <w:color w:val="4472C4" w:themeColor="accent1"/>
          <w:sz w:val="24"/>
          <w:szCs w:val="24"/>
          <w:rtl/>
        </w:rPr>
        <w:t xml:space="preserve"> </w:t>
      </w:r>
      <w:r w:rsidRPr="000B5804">
        <w:rPr>
          <w:rFonts w:asciiTheme="minorBidi" w:hAnsiTheme="minorBidi"/>
          <w:color w:val="4472C4" w:themeColor="accent1"/>
          <w:sz w:val="24"/>
          <w:szCs w:val="24"/>
        </w:rPr>
        <w:t>NRNSA</w:t>
      </w:r>
      <w:r w:rsidRPr="000B5804">
        <w:rPr>
          <w:rFonts w:asciiTheme="minorBidi" w:hAnsiTheme="minorBidi"/>
          <w:color w:val="4472C4" w:themeColor="accent1"/>
          <w:sz w:val="24"/>
          <w:szCs w:val="24"/>
          <w:rtl/>
        </w:rPr>
        <w:t xml:space="preserve"> </w:t>
      </w:r>
      <w:r w:rsidR="0002671E" w:rsidRPr="000B5804">
        <w:rPr>
          <w:rFonts w:asciiTheme="minorBidi" w:hAnsiTheme="minorBidi"/>
          <w:color w:val="4472C4" w:themeColor="accent1"/>
          <w:sz w:val="24"/>
          <w:szCs w:val="24"/>
          <w:rtl/>
        </w:rPr>
        <w:t xml:space="preserve">التي تم تعيينها </w:t>
      </w:r>
      <w:r w:rsidRPr="000B5804">
        <w:rPr>
          <w:rFonts w:asciiTheme="minorBidi" w:hAnsiTheme="minorBidi"/>
          <w:color w:val="4472C4" w:themeColor="accent1"/>
          <w:sz w:val="24"/>
          <w:szCs w:val="24"/>
          <w:rtl/>
        </w:rPr>
        <w:t xml:space="preserve">في </w:t>
      </w:r>
      <w:r w:rsidRPr="000B5804">
        <w:rPr>
          <w:rFonts w:asciiTheme="minorBidi" w:hAnsiTheme="minorBidi"/>
          <w:color w:val="4472C4" w:themeColor="accent1"/>
          <w:sz w:val="24"/>
          <w:szCs w:val="24"/>
        </w:rPr>
        <w:t>Cape Cod</w:t>
      </w:r>
      <w:r w:rsidRPr="000B5804">
        <w:rPr>
          <w:rFonts w:asciiTheme="minorBidi" w:hAnsiTheme="minorBidi"/>
          <w:color w:val="4472C4" w:themeColor="accent1"/>
          <w:sz w:val="24"/>
          <w:szCs w:val="24"/>
          <w:rtl/>
        </w:rPr>
        <w:t>.</w:t>
      </w:r>
    </w:p>
    <w:p w14:paraId="5C24F1EA" w14:textId="56150B47" w:rsidR="009D6B97" w:rsidRPr="000B5804" w:rsidRDefault="009D6B97" w:rsidP="009D6B97">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سيتعين على المدينة تقديم </w:t>
      </w:r>
      <w:r w:rsidRPr="000B5804">
        <w:rPr>
          <w:rFonts w:asciiTheme="minorBidi" w:hAnsiTheme="minorBidi"/>
          <w:color w:val="4472C4" w:themeColor="accent1"/>
          <w:sz w:val="24"/>
          <w:szCs w:val="24"/>
        </w:rPr>
        <w:t>NOI</w:t>
      </w:r>
      <w:r w:rsidRPr="000B5804">
        <w:rPr>
          <w:rFonts w:asciiTheme="minorBidi" w:hAnsiTheme="minorBidi"/>
          <w:color w:val="4472C4" w:themeColor="accent1"/>
          <w:sz w:val="24"/>
          <w:szCs w:val="24"/>
          <w:rtl/>
        </w:rPr>
        <w:t xml:space="preserve"> أو طلب تصريح مستجمعات المياه أو طلب </w:t>
      </w:r>
      <w:r w:rsidRPr="000B5804">
        <w:rPr>
          <w:rFonts w:asciiTheme="minorBidi" w:hAnsiTheme="minorBidi"/>
          <w:color w:val="4472C4" w:themeColor="accent1"/>
          <w:sz w:val="24"/>
          <w:szCs w:val="24"/>
        </w:rPr>
        <w:t xml:space="preserve">De Minimis </w:t>
      </w:r>
      <w:r w:rsidRPr="000B5804">
        <w:rPr>
          <w:rFonts w:asciiTheme="minorBidi" w:hAnsiTheme="minorBidi"/>
          <w:color w:val="4472C4" w:themeColor="accent1"/>
          <w:sz w:val="24"/>
          <w:szCs w:val="24"/>
          <w:rtl/>
        </w:rPr>
        <w:t xml:space="preserve"> قبل ذلك التاريخ للبقاء على متطلبات البناء الجديد.</w:t>
      </w:r>
    </w:p>
    <w:p w14:paraId="47FC3531" w14:textId="4CFE5628" w:rsidR="009D6B97" w:rsidRPr="000B5804" w:rsidRDefault="009D6B97" w:rsidP="009D6B97">
      <w:pPr>
        <w:bidi/>
        <w:jc w:val="both"/>
        <w:rPr>
          <w:rFonts w:asciiTheme="minorBidi" w:hAnsiTheme="minorBidi"/>
          <w:sz w:val="24"/>
          <w:szCs w:val="24"/>
          <w:rtl/>
        </w:rPr>
      </w:pPr>
      <w:r w:rsidRPr="000B5804">
        <w:rPr>
          <w:rFonts w:asciiTheme="minorBidi" w:hAnsiTheme="minorBidi"/>
          <w:sz w:val="24"/>
          <w:szCs w:val="24"/>
          <w:rtl/>
        </w:rPr>
        <w:t xml:space="preserve">هل هناك متطلبات/توصيات للعقارات لتركيب </w:t>
      </w:r>
      <w:r w:rsidRPr="000B5804">
        <w:rPr>
          <w:rFonts w:asciiTheme="minorBidi" w:hAnsiTheme="minorBidi"/>
          <w:sz w:val="24"/>
          <w:szCs w:val="24"/>
        </w:rPr>
        <w:t>BANRT</w:t>
      </w:r>
      <w:r w:rsidRPr="000B5804">
        <w:rPr>
          <w:rFonts w:asciiTheme="minorBidi" w:hAnsiTheme="minorBidi"/>
          <w:sz w:val="24"/>
          <w:szCs w:val="24"/>
          <w:rtl/>
        </w:rPr>
        <w:t xml:space="preserve"> خلال فترة </w:t>
      </w:r>
      <w:r w:rsidRPr="000B5804">
        <w:rPr>
          <w:rFonts w:asciiTheme="minorBidi" w:hAnsiTheme="minorBidi"/>
          <w:sz w:val="24"/>
          <w:szCs w:val="24"/>
        </w:rPr>
        <w:t>NOI</w:t>
      </w:r>
      <w:r w:rsidRPr="000B5804">
        <w:rPr>
          <w:rFonts w:asciiTheme="minorBidi" w:hAnsiTheme="minorBidi"/>
          <w:sz w:val="24"/>
          <w:szCs w:val="24"/>
          <w:rtl/>
        </w:rPr>
        <w:t xml:space="preserve"> لتلبية متطلبات تصريح مستجمعات المياه في المستقبل.</w:t>
      </w:r>
    </w:p>
    <w:p w14:paraId="3DC634F1" w14:textId="49796DAF" w:rsidR="009D6B97" w:rsidRPr="000B5804" w:rsidRDefault="009D6B97" w:rsidP="009D6B97">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بالنسبة للبناء الجديد، إذا لم يتم تقديم </w:t>
      </w:r>
      <w:r w:rsidRPr="000B5804">
        <w:rPr>
          <w:rFonts w:asciiTheme="minorBidi" w:hAnsiTheme="minorBidi"/>
          <w:color w:val="4472C4" w:themeColor="accent1"/>
          <w:sz w:val="24"/>
          <w:szCs w:val="24"/>
        </w:rPr>
        <w:t>NOI</w:t>
      </w:r>
      <w:r w:rsidRPr="000B5804">
        <w:rPr>
          <w:rFonts w:asciiTheme="minorBidi" w:hAnsiTheme="minorBidi"/>
          <w:color w:val="4472C4" w:themeColor="accent1"/>
          <w:sz w:val="24"/>
          <w:szCs w:val="24"/>
          <w:rtl/>
        </w:rPr>
        <w:t xml:space="preserve"> أو طلب تصريح مستجمعات المياه أو طلب </w:t>
      </w:r>
      <w:r w:rsidRPr="000B5804">
        <w:rPr>
          <w:rFonts w:asciiTheme="minorBidi" w:hAnsiTheme="minorBidi"/>
          <w:color w:val="4472C4" w:themeColor="accent1"/>
          <w:sz w:val="24"/>
          <w:szCs w:val="24"/>
        </w:rPr>
        <w:t>De Minimis</w:t>
      </w:r>
      <w:r w:rsidRPr="000B5804">
        <w:rPr>
          <w:rFonts w:asciiTheme="minorBidi" w:hAnsiTheme="minorBidi"/>
          <w:color w:val="4472C4" w:themeColor="accent1"/>
          <w:sz w:val="24"/>
          <w:szCs w:val="24"/>
          <w:rtl/>
        </w:rPr>
        <w:t xml:space="preserve"> الذي يغطي المنطقة التي سيقع فيها النظام بحلول 8 يوليو 2024، فسيحتاج مالك العقار إلى تركيب </w:t>
      </w:r>
      <w:r w:rsidRPr="000B5804">
        <w:rPr>
          <w:rFonts w:asciiTheme="minorBidi" w:hAnsiTheme="minorBidi"/>
          <w:color w:val="4472C4" w:themeColor="accent1"/>
          <w:sz w:val="24"/>
          <w:szCs w:val="24"/>
        </w:rPr>
        <w:t>BANRT</w:t>
      </w:r>
      <w:r w:rsidRPr="000B5804">
        <w:rPr>
          <w:rFonts w:asciiTheme="minorBidi" w:hAnsiTheme="minorBidi"/>
          <w:color w:val="4472C4" w:themeColor="accent1"/>
          <w:sz w:val="24"/>
          <w:szCs w:val="24"/>
          <w:rtl/>
        </w:rPr>
        <w:t>.</w:t>
      </w:r>
    </w:p>
    <w:p w14:paraId="3D58157E" w14:textId="5EC7DE65" w:rsidR="009D6B97" w:rsidRPr="000B5804" w:rsidRDefault="009D6B97" w:rsidP="009D6B97">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بالنسبة للمنشآت الحالية، ستبدأ متطلبات تركيب </w:t>
      </w:r>
      <w:r w:rsidRPr="000B5804">
        <w:rPr>
          <w:rFonts w:asciiTheme="minorBidi" w:hAnsiTheme="minorBidi"/>
          <w:color w:val="4472C4" w:themeColor="accent1"/>
          <w:sz w:val="24"/>
          <w:szCs w:val="24"/>
        </w:rPr>
        <w:t>BANRT</w:t>
      </w:r>
      <w:r w:rsidRPr="000B5804">
        <w:rPr>
          <w:rFonts w:asciiTheme="minorBidi" w:hAnsiTheme="minorBidi"/>
          <w:color w:val="4472C4" w:themeColor="accent1"/>
          <w:sz w:val="24"/>
          <w:szCs w:val="24"/>
          <w:rtl/>
        </w:rPr>
        <w:t xml:space="preserve"> في </w:t>
      </w:r>
      <w:r w:rsidR="00D8159F" w:rsidRPr="000B5804">
        <w:rPr>
          <w:rFonts w:asciiTheme="minorBidi" w:hAnsiTheme="minorBidi"/>
          <w:color w:val="4472C4" w:themeColor="accent1"/>
          <w:sz w:val="24"/>
          <w:szCs w:val="24"/>
          <w:rtl/>
        </w:rPr>
        <w:t xml:space="preserve">8/7/2025 </w:t>
      </w:r>
      <w:r w:rsidRPr="000B5804">
        <w:rPr>
          <w:rFonts w:asciiTheme="minorBidi" w:hAnsiTheme="minorBidi"/>
          <w:color w:val="4472C4" w:themeColor="accent1"/>
          <w:sz w:val="24"/>
          <w:szCs w:val="24"/>
          <w:rtl/>
        </w:rPr>
        <w:t xml:space="preserve">أو </w:t>
      </w:r>
      <w:r w:rsidR="00D8159F" w:rsidRPr="000B5804">
        <w:rPr>
          <w:rFonts w:asciiTheme="minorBidi" w:hAnsiTheme="minorBidi"/>
          <w:color w:val="4472C4" w:themeColor="accent1"/>
          <w:sz w:val="24"/>
          <w:szCs w:val="24"/>
          <w:rtl/>
        </w:rPr>
        <w:t>29/9/2025</w:t>
      </w:r>
      <w:r w:rsidRPr="000B5804">
        <w:rPr>
          <w:rFonts w:asciiTheme="minorBidi" w:hAnsiTheme="minorBidi"/>
          <w:color w:val="4472C4" w:themeColor="accent1"/>
          <w:sz w:val="24"/>
          <w:szCs w:val="24"/>
          <w:rtl/>
        </w:rPr>
        <w:t>، اعتمادًا على مستجمع</w:t>
      </w:r>
      <w:r w:rsidR="007A524B" w:rsidRPr="000B5804">
        <w:rPr>
          <w:rFonts w:asciiTheme="minorBidi" w:hAnsiTheme="minorBidi"/>
          <w:color w:val="4472C4" w:themeColor="accent1"/>
          <w:sz w:val="24"/>
          <w:szCs w:val="24"/>
          <w:rtl/>
        </w:rPr>
        <w:t>ات</w:t>
      </w:r>
      <w:r w:rsidRPr="000B5804">
        <w:rPr>
          <w:rFonts w:asciiTheme="minorBidi" w:hAnsiTheme="minorBidi"/>
          <w:color w:val="4472C4" w:themeColor="accent1"/>
          <w:sz w:val="24"/>
          <w:szCs w:val="24"/>
          <w:rtl/>
        </w:rPr>
        <w:t xml:space="preserve"> </w:t>
      </w:r>
      <w:r w:rsidR="00B02F52" w:rsidRPr="000B5804">
        <w:rPr>
          <w:rFonts w:asciiTheme="minorBidi" w:hAnsiTheme="minorBidi"/>
          <w:color w:val="4472C4" w:themeColor="accent1"/>
          <w:sz w:val="24"/>
          <w:szCs w:val="24"/>
          <w:rtl/>
        </w:rPr>
        <w:t>ال</w:t>
      </w:r>
      <w:r w:rsidRPr="000B5804">
        <w:rPr>
          <w:rFonts w:asciiTheme="minorBidi" w:hAnsiTheme="minorBidi"/>
          <w:color w:val="4472C4" w:themeColor="accent1"/>
          <w:sz w:val="24"/>
          <w:szCs w:val="24"/>
          <w:rtl/>
        </w:rPr>
        <w:t>مياه</w:t>
      </w:r>
      <w:r w:rsidR="007A524B" w:rsidRPr="000B5804">
        <w:rPr>
          <w:rFonts w:asciiTheme="minorBidi" w:hAnsiTheme="minorBidi"/>
          <w:color w:val="4472C4" w:themeColor="accent1"/>
          <w:sz w:val="24"/>
          <w:szCs w:val="24"/>
          <w:rtl/>
        </w:rPr>
        <w:t xml:space="preserve"> للمناطق الحساسة للنيتروجين</w:t>
      </w:r>
      <w:r w:rsidRPr="000B5804">
        <w:rPr>
          <w:rFonts w:asciiTheme="minorBidi" w:hAnsiTheme="minorBidi"/>
          <w:color w:val="4472C4" w:themeColor="accent1"/>
          <w:sz w:val="24"/>
          <w:szCs w:val="24"/>
          <w:rtl/>
        </w:rPr>
        <w:t xml:space="preserve"> </w:t>
      </w:r>
      <w:r w:rsidRPr="000B5804">
        <w:rPr>
          <w:rFonts w:asciiTheme="minorBidi" w:hAnsiTheme="minorBidi"/>
          <w:color w:val="4472C4" w:themeColor="accent1"/>
          <w:sz w:val="24"/>
          <w:szCs w:val="24"/>
        </w:rPr>
        <w:t>NRNSA</w:t>
      </w:r>
      <w:r w:rsidRPr="000B5804">
        <w:rPr>
          <w:rFonts w:asciiTheme="minorBidi" w:hAnsiTheme="minorBidi"/>
          <w:color w:val="4472C4" w:themeColor="accent1"/>
          <w:sz w:val="24"/>
          <w:szCs w:val="24"/>
          <w:rtl/>
        </w:rPr>
        <w:t xml:space="preserve"> الموجود</w:t>
      </w:r>
      <w:r w:rsidR="007A524B" w:rsidRPr="000B5804">
        <w:rPr>
          <w:rFonts w:asciiTheme="minorBidi" w:hAnsiTheme="minorBidi"/>
          <w:color w:val="4472C4" w:themeColor="accent1"/>
          <w:sz w:val="24"/>
          <w:szCs w:val="24"/>
          <w:rtl/>
        </w:rPr>
        <w:t>ة</w:t>
      </w:r>
      <w:r w:rsidRPr="000B5804">
        <w:rPr>
          <w:rFonts w:asciiTheme="minorBidi" w:hAnsiTheme="minorBidi"/>
          <w:color w:val="4472C4" w:themeColor="accent1"/>
          <w:sz w:val="24"/>
          <w:szCs w:val="24"/>
          <w:rtl/>
        </w:rPr>
        <w:t xml:space="preserve"> فيه</w:t>
      </w:r>
      <w:r w:rsidR="007A524B" w:rsidRPr="000B5804">
        <w:rPr>
          <w:rFonts w:asciiTheme="minorBidi" w:hAnsiTheme="minorBidi"/>
          <w:color w:val="4472C4" w:themeColor="accent1"/>
          <w:sz w:val="24"/>
          <w:szCs w:val="24"/>
          <w:rtl/>
        </w:rPr>
        <w:t>ا</w:t>
      </w:r>
      <w:r w:rsidRPr="000B5804">
        <w:rPr>
          <w:rFonts w:asciiTheme="minorBidi" w:hAnsiTheme="minorBidi"/>
          <w:color w:val="4472C4" w:themeColor="accent1"/>
          <w:sz w:val="24"/>
          <w:szCs w:val="24"/>
          <w:rtl/>
        </w:rPr>
        <w:t>.</w:t>
      </w:r>
    </w:p>
    <w:p w14:paraId="7514982F" w14:textId="0053AC4E" w:rsidR="009D6B97" w:rsidRPr="000B5804" w:rsidRDefault="009D6B97" w:rsidP="009D6B97">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يجب أن تعمل </w:t>
      </w:r>
      <w:r w:rsidR="00B02F52" w:rsidRPr="000B5804">
        <w:rPr>
          <w:rFonts w:asciiTheme="minorBidi" w:hAnsiTheme="minorBidi"/>
          <w:color w:val="4472C4" w:themeColor="accent1"/>
          <w:sz w:val="24"/>
          <w:szCs w:val="24"/>
          <w:rtl/>
        </w:rPr>
        <w:t>المنشآت</w:t>
      </w:r>
      <w:r w:rsidRPr="000B5804">
        <w:rPr>
          <w:rFonts w:asciiTheme="minorBidi" w:hAnsiTheme="minorBidi"/>
          <w:color w:val="4472C4" w:themeColor="accent1"/>
          <w:sz w:val="24"/>
          <w:szCs w:val="24"/>
          <w:rtl/>
        </w:rPr>
        <w:t xml:space="preserve"> الحالية التي تحتاج إلى ترقية/استبدال نظامها قبل ذلك الوقت (أي فشل النظام)، مع المدينة ومجلس الصحة المحلي لتحديد الترقية الأنسب للنظام.</w:t>
      </w:r>
    </w:p>
    <w:p w14:paraId="24F4943A" w14:textId="1A6EFD0E" w:rsidR="009D6B97" w:rsidRPr="000B5804" w:rsidRDefault="005F372D" w:rsidP="009D6B97">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يمكن أن يساعد تحديد ما إذا كانت المدينة ستسعى للحصول على تصريح مستجمعات المياه وكيفية معالجة المنطقة التي يقع فيها النظام بموجب تصريح مستجمعات المياه في تحديد نوع النظام الذي يجب تركيبه.</w:t>
      </w:r>
    </w:p>
    <w:p w14:paraId="180877DB" w14:textId="77A7F745" w:rsidR="005F372D" w:rsidRPr="000B5804" w:rsidRDefault="005F372D" w:rsidP="005F372D">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إذا كان لدى المدينة </w:t>
      </w:r>
      <w:r w:rsidR="00757EFA" w:rsidRPr="000B5804">
        <w:rPr>
          <w:rFonts w:asciiTheme="minorBidi" w:hAnsiTheme="minorBidi"/>
          <w:color w:val="4472C4" w:themeColor="accent1"/>
          <w:sz w:val="24"/>
          <w:szCs w:val="24"/>
          <w:rtl/>
        </w:rPr>
        <w:t>قانون</w:t>
      </w:r>
      <w:r w:rsidRPr="000B5804">
        <w:rPr>
          <w:rFonts w:asciiTheme="minorBidi" w:hAnsiTheme="minorBidi"/>
          <w:color w:val="4472C4" w:themeColor="accent1"/>
          <w:sz w:val="24"/>
          <w:szCs w:val="24"/>
          <w:rtl/>
        </w:rPr>
        <w:t xml:space="preserve"> داخلي/</w:t>
      </w:r>
      <w:r w:rsidR="00B02F52" w:rsidRPr="000B5804">
        <w:rPr>
          <w:rFonts w:asciiTheme="minorBidi" w:hAnsiTheme="minorBidi"/>
          <w:color w:val="4472C4" w:themeColor="accent1"/>
          <w:sz w:val="24"/>
          <w:szCs w:val="24"/>
          <w:rtl/>
        </w:rPr>
        <w:t>تعليمات</w:t>
      </w:r>
      <w:r w:rsidRPr="000B5804">
        <w:rPr>
          <w:rFonts w:asciiTheme="minorBidi" w:hAnsiTheme="minorBidi"/>
          <w:color w:val="4472C4" w:themeColor="accent1"/>
          <w:sz w:val="24"/>
          <w:szCs w:val="24"/>
          <w:rtl/>
        </w:rPr>
        <w:t xml:space="preserve"> تتطلب تركيب أنظمة </w:t>
      </w:r>
      <w:r w:rsidRPr="000B5804">
        <w:rPr>
          <w:rFonts w:asciiTheme="minorBidi" w:hAnsiTheme="minorBidi"/>
          <w:color w:val="4472C4" w:themeColor="accent1"/>
          <w:sz w:val="24"/>
          <w:szCs w:val="24"/>
        </w:rPr>
        <w:t>I/A</w:t>
      </w:r>
      <w:r w:rsidRPr="000B5804">
        <w:rPr>
          <w:rFonts w:asciiTheme="minorBidi" w:hAnsiTheme="minorBidi"/>
          <w:color w:val="4472C4" w:themeColor="accent1"/>
          <w:sz w:val="24"/>
          <w:szCs w:val="24"/>
          <w:rtl/>
        </w:rPr>
        <w:t xml:space="preserve"> مستقلة عن متطلبات ترقية </w:t>
      </w:r>
      <w:r w:rsidRPr="000B5804">
        <w:rPr>
          <w:rFonts w:asciiTheme="minorBidi" w:hAnsiTheme="minorBidi"/>
          <w:color w:val="4472C4" w:themeColor="accent1"/>
          <w:sz w:val="24"/>
          <w:szCs w:val="24"/>
        </w:rPr>
        <w:t>BANRT</w:t>
      </w:r>
      <w:r w:rsidRPr="000B5804">
        <w:rPr>
          <w:rFonts w:asciiTheme="minorBidi" w:hAnsiTheme="minorBidi"/>
          <w:color w:val="4472C4" w:themeColor="accent1"/>
          <w:sz w:val="24"/>
          <w:szCs w:val="24"/>
          <w:rtl/>
        </w:rPr>
        <w:t xml:space="preserve"> بموجب </w:t>
      </w:r>
      <w:r w:rsidR="000B5804" w:rsidRPr="000B5804">
        <w:rPr>
          <w:rFonts w:asciiTheme="minorBidi" w:hAnsiTheme="minorBidi"/>
          <w:color w:val="4472C4" w:themeColor="accent1"/>
          <w:sz w:val="24"/>
          <w:szCs w:val="24"/>
          <w:rtl/>
        </w:rPr>
        <w:t>الباب</w:t>
      </w:r>
      <w:r w:rsidRPr="000B5804">
        <w:rPr>
          <w:rFonts w:asciiTheme="minorBidi" w:hAnsiTheme="minorBidi"/>
          <w:color w:val="4472C4" w:themeColor="accent1"/>
          <w:sz w:val="24"/>
          <w:szCs w:val="24"/>
          <w:rtl/>
        </w:rPr>
        <w:t xml:space="preserve"> 5، فيجب اتباع هذه المتطلبات وفقًا لتوجيهات </w:t>
      </w:r>
      <w:r w:rsidR="00B02F52" w:rsidRPr="000B5804">
        <w:rPr>
          <w:rFonts w:asciiTheme="minorBidi" w:hAnsiTheme="minorBidi"/>
          <w:color w:val="4472C4" w:themeColor="accent1"/>
          <w:sz w:val="24"/>
          <w:szCs w:val="24"/>
          <w:rtl/>
        </w:rPr>
        <w:t>مجلس الصحة المحلي</w:t>
      </w:r>
      <w:r w:rsidRPr="000B5804">
        <w:rPr>
          <w:rFonts w:asciiTheme="minorBidi" w:hAnsiTheme="minorBidi"/>
          <w:color w:val="4472C4" w:themeColor="accent1"/>
          <w:sz w:val="24"/>
          <w:szCs w:val="24"/>
          <w:rtl/>
        </w:rPr>
        <w:t>.</w:t>
      </w:r>
    </w:p>
    <w:p w14:paraId="73044445" w14:textId="25590298" w:rsidR="005F372D" w:rsidRPr="000B5804" w:rsidRDefault="005F372D" w:rsidP="005F372D">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lastRenderedPageBreak/>
        <w:t xml:space="preserve">من المهم ملاحظة أن </w:t>
      </w:r>
      <w:r w:rsidR="000B5804" w:rsidRPr="000B5804">
        <w:rPr>
          <w:rFonts w:asciiTheme="minorBidi" w:hAnsiTheme="minorBidi"/>
          <w:color w:val="4472C4" w:themeColor="accent1"/>
          <w:sz w:val="24"/>
          <w:szCs w:val="24"/>
          <w:rtl/>
        </w:rPr>
        <w:t>الباب</w:t>
      </w:r>
      <w:r w:rsidRPr="000B5804">
        <w:rPr>
          <w:rFonts w:asciiTheme="minorBidi" w:hAnsiTheme="minorBidi"/>
          <w:color w:val="4472C4" w:themeColor="accent1"/>
          <w:sz w:val="24"/>
          <w:szCs w:val="24"/>
          <w:rtl/>
        </w:rPr>
        <w:t xml:space="preserve"> 5 يوفر إعفاءً من متطلبات ترقية </w:t>
      </w:r>
      <w:r w:rsidRPr="000B5804">
        <w:rPr>
          <w:rFonts w:asciiTheme="minorBidi" w:hAnsiTheme="minorBidi"/>
          <w:color w:val="4472C4" w:themeColor="accent1"/>
          <w:sz w:val="24"/>
          <w:szCs w:val="24"/>
        </w:rPr>
        <w:t>BANRT</w:t>
      </w:r>
      <w:r w:rsidRPr="000B5804">
        <w:rPr>
          <w:rFonts w:asciiTheme="minorBidi" w:hAnsiTheme="minorBidi"/>
          <w:color w:val="4472C4" w:themeColor="accent1"/>
          <w:sz w:val="24"/>
          <w:szCs w:val="24"/>
          <w:rtl/>
        </w:rPr>
        <w:t xml:space="preserve"> للمنشآت التي قامت بتركيب أنظمة إزالة النيتروجين المحسنة حتى عشر سنوات قبل تاريخ سريان متطلبات ترقية </w:t>
      </w:r>
      <w:r w:rsidRPr="000B5804">
        <w:rPr>
          <w:rFonts w:asciiTheme="minorBidi" w:hAnsiTheme="minorBidi"/>
          <w:color w:val="4472C4" w:themeColor="accent1"/>
          <w:sz w:val="24"/>
          <w:szCs w:val="24"/>
        </w:rPr>
        <w:t>BANRT</w:t>
      </w:r>
      <w:r w:rsidRPr="000B5804">
        <w:rPr>
          <w:rFonts w:asciiTheme="minorBidi" w:hAnsiTheme="minorBidi"/>
          <w:color w:val="4472C4" w:themeColor="accent1"/>
          <w:sz w:val="24"/>
          <w:szCs w:val="24"/>
          <w:rtl/>
        </w:rPr>
        <w:t>.</w:t>
      </w:r>
    </w:p>
    <w:p w14:paraId="1992ECD3" w14:textId="67770F34" w:rsidR="005F372D" w:rsidRPr="000B5804" w:rsidRDefault="005F372D" w:rsidP="005F372D">
      <w:pPr>
        <w:bidi/>
        <w:jc w:val="both"/>
        <w:rPr>
          <w:rFonts w:asciiTheme="minorBidi" w:hAnsiTheme="minorBidi"/>
          <w:sz w:val="24"/>
          <w:szCs w:val="24"/>
          <w:rtl/>
        </w:rPr>
      </w:pPr>
      <w:r w:rsidRPr="000B5804">
        <w:rPr>
          <w:rFonts w:asciiTheme="minorBidi" w:hAnsiTheme="minorBidi"/>
          <w:sz w:val="24"/>
          <w:szCs w:val="24"/>
          <w:rtl/>
        </w:rPr>
        <w:t xml:space="preserve">ما هي حالة أفضل التقنيات المتاحة وما هي أنظمة </w:t>
      </w:r>
      <w:r w:rsidRPr="000B5804">
        <w:rPr>
          <w:rFonts w:asciiTheme="minorBidi" w:hAnsiTheme="minorBidi"/>
          <w:sz w:val="24"/>
          <w:szCs w:val="24"/>
        </w:rPr>
        <w:t xml:space="preserve">I/A </w:t>
      </w:r>
      <w:r w:rsidRPr="000B5804">
        <w:rPr>
          <w:rFonts w:asciiTheme="minorBidi" w:hAnsiTheme="minorBidi"/>
          <w:sz w:val="24"/>
          <w:szCs w:val="24"/>
          <w:rtl/>
        </w:rPr>
        <w:t xml:space="preserve"> المعتمدة؟</w:t>
      </w:r>
    </w:p>
    <w:p w14:paraId="5B39D14B" w14:textId="631F1660" w:rsidR="005F372D" w:rsidRPr="000B5804" w:rsidRDefault="005F372D" w:rsidP="005F372D">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تقوم الإدارة حاليًا بمراجعة تقنيات تقليل النيتروجين المحسنة وستنشر قائمة بجميع تقنيات </w:t>
      </w:r>
      <w:r w:rsidRPr="000B5804">
        <w:rPr>
          <w:rFonts w:asciiTheme="minorBidi" w:hAnsiTheme="minorBidi"/>
          <w:color w:val="4472C4" w:themeColor="accent1"/>
          <w:sz w:val="24"/>
          <w:szCs w:val="24"/>
        </w:rPr>
        <w:t>BANRT</w:t>
      </w:r>
      <w:r w:rsidRPr="000B5804">
        <w:rPr>
          <w:rFonts w:asciiTheme="minorBidi" w:hAnsiTheme="minorBidi"/>
          <w:color w:val="4472C4" w:themeColor="accent1"/>
          <w:sz w:val="24"/>
          <w:szCs w:val="24"/>
          <w:rtl/>
        </w:rPr>
        <w:t xml:space="preserve"> وأي تغييرات تطرأ عليها هنا:</w:t>
      </w:r>
    </w:p>
    <w:p w14:paraId="31981943" w14:textId="4418C71B" w:rsidR="005F372D" w:rsidRPr="000B5804" w:rsidRDefault="00CE3FDB" w:rsidP="005F372D">
      <w:pPr>
        <w:bidi/>
        <w:jc w:val="center"/>
        <w:rPr>
          <w:rFonts w:asciiTheme="minorBidi" w:hAnsiTheme="minorBidi"/>
          <w:color w:val="4472C4" w:themeColor="accent1"/>
          <w:sz w:val="24"/>
          <w:szCs w:val="24"/>
          <w:rtl/>
        </w:rPr>
      </w:pPr>
      <w:hyperlink r:id="rId6" w:history="1">
        <w:r w:rsidR="000B5804" w:rsidRPr="000B5804">
          <w:rPr>
            <w:rStyle w:val="Hyperlink"/>
            <w:rFonts w:asciiTheme="minorBidi" w:hAnsiTheme="minorBidi"/>
            <w:color w:val="4472C4" w:themeColor="accent1"/>
            <w:sz w:val="24"/>
            <w:szCs w:val="24"/>
            <w:rtl/>
          </w:rPr>
          <w:t>الباب</w:t>
        </w:r>
        <w:r w:rsidR="005F372D" w:rsidRPr="000B5804">
          <w:rPr>
            <w:rStyle w:val="Hyperlink"/>
            <w:rFonts w:asciiTheme="minorBidi" w:hAnsiTheme="minorBidi"/>
            <w:color w:val="4472C4" w:themeColor="accent1"/>
            <w:sz w:val="24"/>
            <w:szCs w:val="24"/>
            <w:rtl/>
          </w:rPr>
          <w:t xml:space="preserve"> 5 المعتمد للتقنيات المبتكرة/البديلة | </w:t>
        </w:r>
        <w:r w:rsidR="005F372D" w:rsidRPr="000B5804">
          <w:rPr>
            <w:rStyle w:val="Hyperlink"/>
            <w:rFonts w:asciiTheme="minorBidi" w:hAnsiTheme="minorBidi"/>
            <w:color w:val="4472C4" w:themeColor="accent1"/>
            <w:sz w:val="24"/>
            <w:szCs w:val="24"/>
          </w:rPr>
          <w:t>Mass.gov</w:t>
        </w:r>
      </w:hyperlink>
    </w:p>
    <w:p w14:paraId="0EC80EB5" w14:textId="2B617C1A" w:rsidR="005F372D" w:rsidRPr="000B5804" w:rsidRDefault="005F372D" w:rsidP="005F372D">
      <w:pPr>
        <w:bidi/>
        <w:jc w:val="both"/>
        <w:rPr>
          <w:rFonts w:asciiTheme="minorBidi" w:hAnsiTheme="minorBidi"/>
          <w:sz w:val="24"/>
          <w:szCs w:val="24"/>
          <w:rtl/>
        </w:rPr>
      </w:pPr>
      <w:r w:rsidRPr="000B5804">
        <w:rPr>
          <w:rFonts w:asciiTheme="minorBidi" w:hAnsiTheme="minorBidi"/>
          <w:sz w:val="24"/>
          <w:szCs w:val="24"/>
          <w:rtl/>
        </w:rPr>
        <w:t xml:space="preserve">هل تتناول مراجعات </w:t>
      </w:r>
      <w:r w:rsidR="000B5804" w:rsidRPr="000B5804">
        <w:rPr>
          <w:rFonts w:asciiTheme="minorBidi" w:hAnsiTheme="minorBidi"/>
          <w:sz w:val="24"/>
          <w:szCs w:val="24"/>
          <w:rtl/>
        </w:rPr>
        <w:t>الباب</w:t>
      </w:r>
      <w:r w:rsidRPr="000B5804">
        <w:rPr>
          <w:rFonts w:asciiTheme="minorBidi" w:hAnsiTheme="minorBidi"/>
          <w:sz w:val="24"/>
          <w:szCs w:val="24"/>
          <w:rtl/>
        </w:rPr>
        <w:t xml:space="preserve"> الخامس وتعليمات تصريح مستجمعات المياه ضعف المياه العذبة؟</w:t>
      </w:r>
    </w:p>
    <w:p w14:paraId="40FD3157" w14:textId="71A5940B" w:rsidR="005F372D" w:rsidRPr="000B5804" w:rsidRDefault="005F372D" w:rsidP="005F372D">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يمكن للمدن دمج تدابير لمعالجة تدهور</w:t>
      </w:r>
      <w:r w:rsidR="00757EFA" w:rsidRPr="000B5804">
        <w:rPr>
          <w:rFonts w:asciiTheme="minorBidi" w:hAnsiTheme="minorBidi"/>
          <w:color w:val="4472C4" w:themeColor="accent1"/>
          <w:sz w:val="24"/>
          <w:szCs w:val="24"/>
          <w:rtl/>
        </w:rPr>
        <w:t xml:space="preserve"> وانخفاض قيمة</w:t>
      </w:r>
      <w:r w:rsidRPr="000B5804">
        <w:rPr>
          <w:rFonts w:asciiTheme="minorBidi" w:hAnsiTheme="minorBidi"/>
          <w:color w:val="4472C4" w:themeColor="accent1"/>
          <w:sz w:val="24"/>
          <w:szCs w:val="24"/>
          <w:rtl/>
        </w:rPr>
        <w:t xml:space="preserve"> المياه العذبة في خطتها الشاملة لإدارة مياه الصرف الصحي (</w:t>
      </w:r>
      <w:r w:rsidRPr="000B5804">
        <w:rPr>
          <w:rFonts w:asciiTheme="minorBidi" w:hAnsiTheme="minorBidi"/>
          <w:color w:val="4472C4" w:themeColor="accent1"/>
          <w:sz w:val="24"/>
          <w:szCs w:val="24"/>
        </w:rPr>
        <w:t>CWMP</w:t>
      </w:r>
      <w:r w:rsidRPr="000B5804">
        <w:rPr>
          <w:rFonts w:asciiTheme="minorBidi" w:hAnsiTheme="minorBidi"/>
          <w:color w:val="4472C4" w:themeColor="accent1"/>
          <w:sz w:val="24"/>
          <w:szCs w:val="24"/>
          <w:rtl/>
        </w:rPr>
        <w:t>) وطلب دمج الخطة في تصريح مستجمعات المياه الخاص بها.</w:t>
      </w:r>
    </w:p>
    <w:p w14:paraId="67F81526" w14:textId="77777777" w:rsidR="005F372D" w:rsidRPr="000B5804" w:rsidRDefault="005F372D" w:rsidP="005F372D">
      <w:pPr>
        <w:bidi/>
        <w:jc w:val="both"/>
        <w:rPr>
          <w:rFonts w:asciiTheme="minorBidi" w:hAnsiTheme="minorBidi"/>
          <w:color w:val="4472C4" w:themeColor="accent1"/>
          <w:sz w:val="24"/>
          <w:szCs w:val="24"/>
          <w:rtl/>
        </w:rPr>
      </w:pPr>
    </w:p>
    <w:p w14:paraId="2A6532B8" w14:textId="38312365" w:rsidR="005F372D" w:rsidRPr="000B5804" w:rsidRDefault="005F372D" w:rsidP="00A41FFC">
      <w:pPr>
        <w:bidi/>
        <w:jc w:val="both"/>
        <w:rPr>
          <w:rFonts w:asciiTheme="minorBidi" w:hAnsiTheme="minorBidi"/>
          <w:sz w:val="24"/>
          <w:szCs w:val="24"/>
          <w:rtl/>
        </w:rPr>
      </w:pPr>
      <w:r w:rsidRPr="000B5804">
        <w:rPr>
          <w:rFonts w:asciiTheme="minorBidi" w:hAnsiTheme="minorBidi"/>
          <w:sz w:val="24"/>
          <w:szCs w:val="24"/>
          <w:rtl/>
        </w:rPr>
        <w:t xml:space="preserve">وفقًا لـ </w:t>
      </w:r>
      <w:r w:rsidRPr="000B5804">
        <w:rPr>
          <w:rFonts w:asciiTheme="minorBidi" w:hAnsiTheme="minorBidi"/>
          <w:sz w:val="24"/>
          <w:szCs w:val="24"/>
        </w:rPr>
        <w:t>15.215(4)</w:t>
      </w:r>
      <w:r w:rsidRPr="000B5804">
        <w:rPr>
          <w:rFonts w:asciiTheme="minorBidi" w:hAnsiTheme="minorBidi"/>
          <w:sz w:val="24"/>
          <w:szCs w:val="24"/>
          <w:rtl/>
        </w:rPr>
        <w:t>: يجب على مالك النظام أو النظام المقترح التأكد مما إذا كانت المنشأة تقع في منطقة تم تعيينها على أنها حساسة للنيتروجين.</w:t>
      </w:r>
      <w:r w:rsidR="00A41FFC" w:rsidRPr="000B5804">
        <w:rPr>
          <w:rFonts w:asciiTheme="minorBidi" w:hAnsiTheme="minorBidi"/>
          <w:sz w:val="24"/>
          <w:szCs w:val="24"/>
          <w:rtl/>
        </w:rPr>
        <w:t xml:space="preserve"> ستقوم الإدارة بإعداد خرائط على موقعها عبر الإنترنت تصوّر المناطق التي تم تعيينها على أنها </w:t>
      </w:r>
      <w:r w:rsidR="00A41FFC" w:rsidRPr="000B5804">
        <w:rPr>
          <w:rFonts w:asciiTheme="minorBidi" w:hAnsiTheme="minorBidi"/>
          <w:sz w:val="24"/>
          <w:szCs w:val="24"/>
        </w:rPr>
        <w:t xml:space="preserve">NRNSAs </w:t>
      </w:r>
      <w:r w:rsidR="00A41FFC" w:rsidRPr="000B5804">
        <w:rPr>
          <w:rFonts w:asciiTheme="minorBidi" w:hAnsiTheme="minorBidi"/>
          <w:sz w:val="24"/>
          <w:szCs w:val="24"/>
          <w:rtl/>
        </w:rPr>
        <w:t xml:space="preserve"> داخل الكومنولث وإتاحتها. قبل أي نقل لملكية الممتلكات التي تقع فيها المنشأة، يجب على الناقل أن يكشف للمنقول إليه ومجلس الصحة عما إذا كانت المنشأة تخضع لترقية تتطلب أفضل تقنية متاحة لتقليل النيتروجين وفقًا لـ </w:t>
      </w:r>
      <w:r w:rsidR="00A41FFC" w:rsidRPr="000B5804">
        <w:rPr>
          <w:rFonts w:asciiTheme="minorBidi" w:hAnsiTheme="minorBidi"/>
          <w:sz w:val="24"/>
          <w:szCs w:val="24"/>
        </w:rPr>
        <w:t>310 CMR 15.215</w:t>
      </w:r>
      <w:r w:rsidR="00A41FFC" w:rsidRPr="000B5804">
        <w:rPr>
          <w:rFonts w:asciiTheme="minorBidi" w:hAnsiTheme="minorBidi"/>
          <w:sz w:val="24"/>
          <w:szCs w:val="24"/>
          <w:rtl/>
        </w:rPr>
        <w:t>.</w:t>
      </w:r>
    </w:p>
    <w:p w14:paraId="4EC86BDA" w14:textId="6A5E1152" w:rsidR="00A41FFC" w:rsidRPr="000B5804" w:rsidRDefault="00A41FFC" w:rsidP="00A41FFC">
      <w:pPr>
        <w:bidi/>
        <w:jc w:val="both"/>
        <w:rPr>
          <w:rFonts w:asciiTheme="minorBidi" w:hAnsiTheme="minorBidi"/>
          <w:sz w:val="24"/>
          <w:szCs w:val="24"/>
          <w:rtl/>
        </w:rPr>
      </w:pPr>
      <w:r w:rsidRPr="000B5804">
        <w:rPr>
          <w:rFonts w:asciiTheme="minorBidi" w:hAnsiTheme="minorBidi"/>
          <w:sz w:val="24"/>
          <w:szCs w:val="24"/>
          <w:rtl/>
        </w:rPr>
        <w:t xml:space="preserve">هل تعني "ما إذا" في الجملة الأخيرة من </w:t>
      </w:r>
      <w:r w:rsidRPr="000B5804">
        <w:rPr>
          <w:rFonts w:asciiTheme="minorBidi" w:hAnsiTheme="minorBidi"/>
          <w:sz w:val="24"/>
          <w:szCs w:val="24"/>
        </w:rPr>
        <w:t xml:space="preserve">CMR 15.215(4) </w:t>
      </w:r>
      <w:r w:rsidRPr="000B5804">
        <w:rPr>
          <w:rFonts w:asciiTheme="minorBidi" w:hAnsiTheme="minorBidi"/>
          <w:sz w:val="24"/>
          <w:szCs w:val="24"/>
          <w:rtl/>
        </w:rPr>
        <w:t xml:space="preserve"> أن الإفصاح مطلوب فقط إذا كانت المنشأة تخضع للترقية؟</w:t>
      </w:r>
    </w:p>
    <w:p w14:paraId="590866CC" w14:textId="3A18DF55" w:rsidR="00A41FFC" w:rsidRPr="000B5804" w:rsidRDefault="00A41FFC" w:rsidP="00A41FFC">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يجب أن يشير الإفصاح إلى ما إذا كانت المنشأة تخضع للترقية أم لا. سيتم تحديد ذلك بناءً على موقع النظام وما إذا كانت المدينة قد قدمت  </w:t>
      </w:r>
      <w:r w:rsidRPr="000B5804">
        <w:rPr>
          <w:rFonts w:asciiTheme="minorBidi" w:hAnsiTheme="minorBidi"/>
          <w:color w:val="4472C4" w:themeColor="accent1"/>
          <w:sz w:val="24"/>
          <w:szCs w:val="24"/>
        </w:rPr>
        <w:t>NOI</w:t>
      </w:r>
      <w:r w:rsidRPr="000B5804">
        <w:rPr>
          <w:rFonts w:asciiTheme="minorBidi" w:hAnsiTheme="minorBidi"/>
          <w:color w:val="4472C4" w:themeColor="accent1"/>
          <w:sz w:val="24"/>
          <w:szCs w:val="24"/>
          <w:rtl/>
        </w:rPr>
        <w:t xml:space="preserve"> أو تصريح مستجمعات المياه أو طلب </w:t>
      </w:r>
      <w:r w:rsidRPr="000B5804">
        <w:rPr>
          <w:rFonts w:asciiTheme="minorBidi" w:hAnsiTheme="minorBidi"/>
          <w:color w:val="4472C4" w:themeColor="accent1"/>
          <w:sz w:val="24"/>
          <w:szCs w:val="24"/>
        </w:rPr>
        <w:t>De Minimis</w:t>
      </w:r>
      <w:r w:rsidRPr="000B5804">
        <w:rPr>
          <w:rFonts w:asciiTheme="minorBidi" w:hAnsiTheme="minorBidi"/>
          <w:color w:val="4472C4" w:themeColor="accent1"/>
          <w:sz w:val="24"/>
          <w:szCs w:val="24"/>
          <w:rtl/>
        </w:rPr>
        <w:t>. ستنشر الإدارة قائمة بالطلبات التي تلقتها هنا: [</w:t>
      </w:r>
      <w:r w:rsidRPr="000B5804">
        <w:rPr>
          <w:rFonts w:asciiTheme="minorBidi" w:hAnsiTheme="minorBidi"/>
          <w:color w:val="4472C4" w:themeColor="accent1"/>
          <w:sz w:val="24"/>
          <w:szCs w:val="24"/>
        </w:rPr>
        <w:t>INSERT LINK</w:t>
      </w:r>
      <w:r w:rsidRPr="000B5804">
        <w:rPr>
          <w:rFonts w:asciiTheme="minorBidi" w:hAnsiTheme="minorBidi"/>
          <w:color w:val="4472C4" w:themeColor="accent1"/>
          <w:sz w:val="24"/>
          <w:szCs w:val="24"/>
          <w:rtl/>
        </w:rPr>
        <w:t>]</w:t>
      </w:r>
    </w:p>
    <w:p w14:paraId="2F359D3D" w14:textId="6BA63D62" w:rsidR="00A41FFC" w:rsidRPr="000B5804" w:rsidRDefault="00C32B5D" w:rsidP="00A41FFC">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كما تشترط </w:t>
      </w:r>
      <w:r w:rsidRPr="000B5804">
        <w:rPr>
          <w:rFonts w:asciiTheme="minorBidi" w:hAnsiTheme="minorBidi"/>
          <w:color w:val="4472C4" w:themeColor="accent1"/>
          <w:sz w:val="24"/>
          <w:szCs w:val="24"/>
          <w:rtl/>
          <w:lang w:bidi="ar-JO"/>
        </w:rPr>
        <w:t>التعليمات</w:t>
      </w:r>
      <w:r w:rsidRPr="000B5804">
        <w:rPr>
          <w:rFonts w:asciiTheme="minorBidi" w:hAnsiTheme="minorBidi"/>
          <w:color w:val="4472C4" w:themeColor="accent1"/>
          <w:sz w:val="24"/>
          <w:szCs w:val="24"/>
          <w:rtl/>
        </w:rPr>
        <w:t xml:space="preserve"> على الطرف الذي قدم </w:t>
      </w:r>
      <w:r w:rsidRPr="000B5804">
        <w:rPr>
          <w:rFonts w:asciiTheme="minorBidi" w:hAnsiTheme="minorBidi"/>
          <w:color w:val="4472C4" w:themeColor="accent1"/>
          <w:sz w:val="24"/>
          <w:szCs w:val="24"/>
        </w:rPr>
        <w:t>NOI</w:t>
      </w:r>
      <w:r w:rsidRPr="000B5804">
        <w:rPr>
          <w:rFonts w:asciiTheme="minorBidi" w:hAnsiTheme="minorBidi"/>
          <w:color w:val="4472C4" w:themeColor="accent1"/>
          <w:sz w:val="24"/>
          <w:szCs w:val="24"/>
          <w:rtl/>
        </w:rPr>
        <w:t xml:space="preserve"> أو طلب تصريح مستجمعات المياه أو طلب </w:t>
      </w:r>
      <w:r w:rsidRPr="000B5804">
        <w:rPr>
          <w:rFonts w:asciiTheme="minorBidi" w:hAnsiTheme="minorBidi"/>
          <w:color w:val="4472C4" w:themeColor="accent1"/>
          <w:sz w:val="24"/>
          <w:szCs w:val="24"/>
        </w:rPr>
        <w:t>De Minimus</w:t>
      </w:r>
      <w:r w:rsidRPr="000B5804">
        <w:rPr>
          <w:rFonts w:asciiTheme="minorBidi" w:hAnsiTheme="minorBidi"/>
          <w:color w:val="4472C4" w:themeColor="accent1"/>
          <w:sz w:val="24"/>
          <w:szCs w:val="24"/>
          <w:rtl/>
        </w:rPr>
        <w:t xml:space="preserve"> نشر إشعار بذلك التقديم في الرصد البيئي، وعلى نظام الإخطار في </w:t>
      </w:r>
      <w:r w:rsidRPr="000B5804">
        <w:rPr>
          <w:rFonts w:asciiTheme="minorBidi" w:hAnsiTheme="minorBidi"/>
          <w:color w:val="4472C4" w:themeColor="accent1"/>
          <w:sz w:val="24"/>
          <w:szCs w:val="24"/>
        </w:rPr>
        <w:t>Town Hall</w:t>
      </w:r>
      <w:r w:rsidRPr="000B5804">
        <w:rPr>
          <w:rFonts w:asciiTheme="minorBidi" w:hAnsiTheme="minorBidi"/>
          <w:color w:val="4472C4" w:themeColor="accent1"/>
          <w:sz w:val="24"/>
          <w:szCs w:val="24"/>
          <w:rtl/>
        </w:rPr>
        <w:t xml:space="preserve"> والموقع الإلكتروني، وفي صحيفة محلية بها أكبر عدد من القراء في المنطقة المتضررة.</w:t>
      </w:r>
    </w:p>
    <w:p w14:paraId="4ED2617C" w14:textId="14E8A389" w:rsidR="00C32B5D" w:rsidRPr="000B5804" w:rsidRDefault="00C32B5D" w:rsidP="00C32B5D">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أيضًا، إذا كانت المنطقة تتضمن سكان العدالة البيئية، فيجب أيضًا ترجمة الإشعار ونشره في مؤسسة إخبارية إضافية واحدة على الأقل تخدم سكان العدالة البيئية.</w:t>
      </w:r>
    </w:p>
    <w:p w14:paraId="30E33EC7" w14:textId="4104D36F" w:rsidR="00C32B5D" w:rsidRPr="000B5804" w:rsidRDefault="00C32B5D" w:rsidP="00C32B5D">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يمكن العثور على عارض خريطة العدالة البيئية هنا:</w:t>
      </w:r>
    </w:p>
    <w:p w14:paraId="5BBF7696" w14:textId="259D447D" w:rsidR="00C32B5D" w:rsidRPr="000B5804" w:rsidRDefault="00CE3FDB" w:rsidP="00C32B5D">
      <w:pPr>
        <w:bidi/>
        <w:jc w:val="both"/>
        <w:rPr>
          <w:rFonts w:asciiTheme="minorBidi" w:hAnsiTheme="minorBidi"/>
          <w:sz w:val="24"/>
          <w:szCs w:val="24"/>
          <w:rtl/>
        </w:rPr>
      </w:pPr>
      <w:hyperlink r:id="rId7" w:history="1">
        <w:r w:rsidR="00C32B5D" w:rsidRPr="000B5804">
          <w:rPr>
            <w:rStyle w:val="Hyperlink"/>
            <w:rFonts w:asciiTheme="minorBidi" w:hAnsiTheme="minorBidi"/>
            <w:sz w:val="24"/>
            <w:szCs w:val="24"/>
            <w:rtl/>
          </w:rPr>
          <w:t xml:space="preserve">سكان العدالة البيئية في ماساتشوستس | </w:t>
        </w:r>
        <w:r w:rsidR="00C32B5D" w:rsidRPr="000B5804">
          <w:rPr>
            <w:rStyle w:val="Hyperlink"/>
            <w:rFonts w:asciiTheme="minorBidi" w:hAnsiTheme="minorBidi"/>
            <w:sz w:val="24"/>
            <w:szCs w:val="24"/>
          </w:rPr>
          <w:t>Mass.gov</w:t>
        </w:r>
      </w:hyperlink>
    </w:p>
    <w:p w14:paraId="018A99E6" w14:textId="09B7BF04" w:rsidR="00C32B5D" w:rsidRPr="000B5804" w:rsidRDefault="00C32B5D" w:rsidP="00C32B5D">
      <w:pPr>
        <w:bidi/>
        <w:jc w:val="both"/>
        <w:rPr>
          <w:rFonts w:asciiTheme="minorBidi" w:hAnsiTheme="minorBidi"/>
          <w:sz w:val="24"/>
          <w:szCs w:val="24"/>
          <w:rtl/>
        </w:rPr>
      </w:pPr>
      <w:r w:rsidRPr="000B5804">
        <w:rPr>
          <w:rFonts w:asciiTheme="minorBidi" w:hAnsiTheme="minorBidi"/>
          <w:sz w:val="24"/>
          <w:szCs w:val="24"/>
          <w:rtl/>
        </w:rPr>
        <w:t xml:space="preserve">كيف يحدث الإفصاح لمجلس الصحة المحلي </w:t>
      </w:r>
      <w:r w:rsidRPr="000B5804">
        <w:rPr>
          <w:rFonts w:asciiTheme="minorBidi" w:hAnsiTheme="minorBidi"/>
          <w:sz w:val="24"/>
          <w:szCs w:val="24"/>
        </w:rPr>
        <w:t>LBOH</w:t>
      </w:r>
      <w:r w:rsidRPr="000B5804">
        <w:rPr>
          <w:rFonts w:asciiTheme="minorBidi" w:hAnsiTheme="minorBidi"/>
          <w:sz w:val="24"/>
          <w:szCs w:val="24"/>
          <w:rtl/>
        </w:rPr>
        <w:t>؟</w:t>
      </w:r>
    </w:p>
    <w:p w14:paraId="6BCB4964" w14:textId="123BE2A8" w:rsidR="00C32B5D" w:rsidRPr="000B5804" w:rsidRDefault="00754CC6" w:rsidP="00C32B5D">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أنشأت الإدارة نموذجًا لمتطلبات الإفصاح الموجودة هنا: [</w:t>
      </w:r>
      <w:r w:rsidRPr="000B5804">
        <w:rPr>
          <w:rFonts w:asciiTheme="minorBidi" w:hAnsiTheme="minorBidi"/>
          <w:color w:val="4472C4" w:themeColor="accent1"/>
          <w:sz w:val="24"/>
          <w:szCs w:val="24"/>
        </w:rPr>
        <w:t>INSERT LINK</w:t>
      </w:r>
      <w:r w:rsidRPr="000B5804">
        <w:rPr>
          <w:rFonts w:asciiTheme="minorBidi" w:hAnsiTheme="minorBidi"/>
          <w:color w:val="4472C4" w:themeColor="accent1"/>
          <w:sz w:val="24"/>
          <w:szCs w:val="24"/>
          <w:rtl/>
        </w:rPr>
        <w:t>]</w:t>
      </w:r>
    </w:p>
    <w:p w14:paraId="3ABC4D83" w14:textId="4F08BA88" w:rsidR="00754CC6" w:rsidRPr="000B5804" w:rsidRDefault="00754CC6" w:rsidP="00754CC6">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يجب أن تكون موقعة من قبل الجهة التي تنقل الملكية إلى ممتلكات المنشأة، والجهة التي يتم نقل الملكية إليها، ويجب تقديم نسخة من الإفصاح إلى </w:t>
      </w:r>
      <w:r w:rsidR="00B02F52" w:rsidRPr="000B5804">
        <w:rPr>
          <w:rFonts w:asciiTheme="minorBidi" w:hAnsiTheme="minorBidi"/>
          <w:color w:val="4472C4" w:themeColor="accent1"/>
          <w:sz w:val="24"/>
          <w:szCs w:val="24"/>
          <w:rtl/>
        </w:rPr>
        <w:t>مجلس الصحة المحلي</w:t>
      </w:r>
      <w:r w:rsidRPr="000B5804">
        <w:rPr>
          <w:rFonts w:asciiTheme="minorBidi" w:hAnsiTheme="minorBidi"/>
          <w:color w:val="4472C4" w:themeColor="accent1"/>
          <w:sz w:val="24"/>
          <w:szCs w:val="24"/>
          <w:rtl/>
        </w:rPr>
        <w:t xml:space="preserve">. يوجد مكان في النموذج للإقرار بالاستلام بتوقيع </w:t>
      </w:r>
      <w:r w:rsidR="00B02F52" w:rsidRPr="000B5804">
        <w:rPr>
          <w:rFonts w:asciiTheme="minorBidi" w:hAnsiTheme="minorBidi"/>
          <w:color w:val="4472C4" w:themeColor="accent1"/>
          <w:sz w:val="24"/>
          <w:szCs w:val="24"/>
          <w:rtl/>
        </w:rPr>
        <w:t>المجلس</w:t>
      </w:r>
      <w:r w:rsidRPr="000B5804">
        <w:rPr>
          <w:rFonts w:asciiTheme="minorBidi" w:hAnsiTheme="minorBidi"/>
          <w:color w:val="4472C4" w:themeColor="accent1"/>
          <w:sz w:val="24"/>
          <w:szCs w:val="24"/>
          <w:rtl/>
        </w:rPr>
        <w:t>. يمكن ل</w:t>
      </w:r>
      <w:r w:rsidR="00B02F52" w:rsidRPr="000B5804">
        <w:rPr>
          <w:rFonts w:asciiTheme="minorBidi" w:hAnsiTheme="minorBidi"/>
          <w:color w:val="4472C4" w:themeColor="accent1"/>
          <w:sz w:val="24"/>
          <w:szCs w:val="24"/>
          <w:rtl/>
        </w:rPr>
        <w:t xml:space="preserve">لمجلس </w:t>
      </w:r>
      <w:r w:rsidRPr="000B5804">
        <w:rPr>
          <w:rFonts w:asciiTheme="minorBidi" w:hAnsiTheme="minorBidi"/>
          <w:color w:val="4472C4" w:themeColor="accent1"/>
          <w:sz w:val="24"/>
          <w:szCs w:val="24"/>
          <w:rtl/>
        </w:rPr>
        <w:t>استخدام هذا النموذج أو تطوير نموذج الإفصاح الخاص بها.</w:t>
      </w:r>
    </w:p>
    <w:p w14:paraId="019EE6C1" w14:textId="76D195E1" w:rsidR="00754CC6" w:rsidRPr="000B5804" w:rsidRDefault="00754CC6" w:rsidP="00754CC6">
      <w:pPr>
        <w:bidi/>
        <w:jc w:val="both"/>
        <w:rPr>
          <w:rFonts w:asciiTheme="minorBidi" w:hAnsiTheme="minorBidi"/>
          <w:sz w:val="24"/>
          <w:szCs w:val="24"/>
          <w:rtl/>
        </w:rPr>
      </w:pPr>
      <w:r w:rsidRPr="000B5804">
        <w:rPr>
          <w:rFonts w:asciiTheme="minorBidi" w:hAnsiTheme="minorBidi"/>
          <w:sz w:val="24"/>
          <w:szCs w:val="24"/>
          <w:rtl/>
        </w:rPr>
        <w:t xml:space="preserve">هل يمكن إدراج ذلك في تقرير التفتيش الخاص </w:t>
      </w:r>
      <w:r w:rsidR="00874E1C" w:rsidRPr="000B5804">
        <w:rPr>
          <w:rFonts w:asciiTheme="minorBidi" w:hAnsiTheme="minorBidi"/>
          <w:sz w:val="24"/>
          <w:szCs w:val="24"/>
          <w:rtl/>
        </w:rPr>
        <w:t>ب</w:t>
      </w:r>
      <w:r w:rsidR="000B5804" w:rsidRPr="000B5804">
        <w:rPr>
          <w:rFonts w:asciiTheme="minorBidi" w:hAnsiTheme="minorBidi"/>
          <w:sz w:val="24"/>
          <w:szCs w:val="24"/>
          <w:rtl/>
        </w:rPr>
        <w:t>الباب</w:t>
      </w:r>
      <w:r w:rsidRPr="000B5804">
        <w:rPr>
          <w:rFonts w:asciiTheme="minorBidi" w:hAnsiTheme="minorBidi"/>
          <w:sz w:val="24"/>
          <w:szCs w:val="24"/>
          <w:rtl/>
        </w:rPr>
        <w:t xml:space="preserve"> الخامس؟</w:t>
      </w:r>
    </w:p>
    <w:p w14:paraId="15B5784F" w14:textId="1BE51BA9" w:rsidR="0098181F" w:rsidRPr="000B5804" w:rsidRDefault="0098181F" w:rsidP="0098181F">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lastRenderedPageBreak/>
        <w:t xml:space="preserve">لا تتطلب جميع عمليات نقل ملكية الممتلكات إجراء تفتيش. تتطلب </w:t>
      </w:r>
      <w:r w:rsidR="00B02F52" w:rsidRPr="000B5804">
        <w:rPr>
          <w:rFonts w:asciiTheme="minorBidi" w:hAnsiTheme="minorBidi"/>
          <w:color w:val="4472C4" w:themeColor="accent1"/>
          <w:sz w:val="24"/>
          <w:szCs w:val="24"/>
          <w:rtl/>
        </w:rPr>
        <w:t xml:space="preserve">تعليمات </w:t>
      </w:r>
      <w:r w:rsidR="000B5804" w:rsidRPr="000B5804">
        <w:rPr>
          <w:rFonts w:asciiTheme="minorBidi" w:hAnsiTheme="minorBidi"/>
          <w:color w:val="4472C4" w:themeColor="accent1"/>
          <w:sz w:val="24"/>
          <w:szCs w:val="24"/>
          <w:rtl/>
        </w:rPr>
        <w:t>الباب</w:t>
      </w:r>
      <w:r w:rsidRPr="000B5804">
        <w:rPr>
          <w:rFonts w:asciiTheme="minorBidi" w:hAnsiTheme="minorBidi"/>
          <w:color w:val="4472C4" w:themeColor="accent1"/>
          <w:sz w:val="24"/>
          <w:szCs w:val="24"/>
          <w:rtl/>
        </w:rPr>
        <w:t xml:space="preserve"> 5 من مالكي المنشأة التأكد مما إذا كان نظام الصرف الصحي الخاص بهم موجودًا ضمن مناطق </w:t>
      </w:r>
      <w:r w:rsidRPr="000B5804">
        <w:rPr>
          <w:rFonts w:asciiTheme="minorBidi" w:hAnsiTheme="minorBidi"/>
          <w:color w:val="4472C4" w:themeColor="accent1"/>
          <w:sz w:val="24"/>
          <w:szCs w:val="24"/>
        </w:rPr>
        <w:t>NRNSA</w:t>
      </w:r>
      <w:r w:rsidRPr="000B5804">
        <w:rPr>
          <w:rFonts w:asciiTheme="minorBidi" w:hAnsiTheme="minorBidi"/>
          <w:color w:val="4472C4" w:themeColor="accent1"/>
          <w:sz w:val="24"/>
          <w:szCs w:val="24"/>
          <w:rtl/>
        </w:rPr>
        <w:t xml:space="preserve"> وما إذا كانت هناك حاجة إلى ترقية، وليس مفتشي النظام.</w:t>
      </w:r>
    </w:p>
    <w:p w14:paraId="3019A2C2" w14:textId="062D8880" w:rsidR="0098181F" w:rsidRPr="000B5804" w:rsidRDefault="0098181F" w:rsidP="0098181F">
      <w:pPr>
        <w:bidi/>
        <w:jc w:val="both"/>
        <w:rPr>
          <w:rFonts w:asciiTheme="minorBidi" w:hAnsiTheme="minorBidi"/>
          <w:sz w:val="24"/>
          <w:szCs w:val="24"/>
          <w:rtl/>
        </w:rPr>
      </w:pPr>
      <w:r w:rsidRPr="000B5804">
        <w:rPr>
          <w:rFonts w:asciiTheme="minorBidi" w:hAnsiTheme="minorBidi"/>
          <w:sz w:val="24"/>
          <w:szCs w:val="24"/>
          <w:rtl/>
        </w:rPr>
        <w:t xml:space="preserve">ما هو المطلوب لكل من البناء الجديد والمنازل القائمة خلال الفترة التي تندرج فيها المدينة ضمن </w:t>
      </w:r>
      <w:r w:rsidRPr="000B5804">
        <w:rPr>
          <w:rFonts w:asciiTheme="minorBidi" w:hAnsiTheme="minorBidi"/>
          <w:sz w:val="24"/>
          <w:szCs w:val="24"/>
        </w:rPr>
        <w:t>NRNSA</w:t>
      </w:r>
      <w:r w:rsidRPr="000B5804">
        <w:rPr>
          <w:rFonts w:asciiTheme="minorBidi" w:hAnsiTheme="minorBidi"/>
          <w:sz w:val="24"/>
          <w:szCs w:val="24"/>
          <w:rtl/>
        </w:rPr>
        <w:t xml:space="preserve"> ولكن ليس لديها بعد تصريح مستجمعات المياه؟</w:t>
      </w:r>
    </w:p>
    <w:p w14:paraId="23098E54" w14:textId="575BECC4" w:rsidR="0098181F" w:rsidRPr="000B5804" w:rsidRDefault="0098181F" w:rsidP="0098181F">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إذا لم يتم تقديم </w:t>
      </w:r>
      <w:r w:rsidRPr="000B5804">
        <w:rPr>
          <w:rFonts w:asciiTheme="minorBidi" w:hAnsiTheme="minorBidi"/>
          <w:color w:val="4472C4" w:themeColor="accent1"/>
          <w:sz w:val="24"/>
          <w:szCs w:val="24"/>
        </w:rPr>
        <w:t>NOI</w:t>
      </w:r>
      <w:r w:rsidRPr="000B5804">
        <w:rPr>
          <w:rFonts w:asciiTheme="minorBidi" w:hAnsiTheme="minorBidi"/>
          <w:color w:val="4472C4" w:themeColor="accent1"/>
          <w:sz w:val="24"/>
          <w:szCs w:val="24"/>
          <w:rtl/>
        </w:rPr>
        <w:t xml:space="preserve"> أو طلب تصريح مستجمعات المياه أو طلب </w:t>
      </w:r>
      <w:r w:rsidRPr="000B5804">
        <w:rPr>
          <w:rFonts w:asciiTheme="minorBidi" w:hAnsiTheme="minorBidi"/>
          <w:color w:val="4472C4" w:themeColor="accent1"/>
          <w:sz w:val="24"/>
          <w:szCs w:val="24"/>
        </w:rPr>
        <w:t>De Minimis</w:t>
      </w:r>
      <w:r w:rsidRPr="000B5804">
        <w:rPr>
          <w:rFonts w:asciiTheme="minorBidi" w:hAnsiTheme="minorBidi"/>
          <w:color w:val="4472C4" w:themeColor="accent1"/>
          <w:sz w:val="24"/>
          <w:szCs w:val="24"/>
          <w:rtl/>
        </w:rPr>
        <w:t xml:space="preserve">، فسيبدأ شرط تركيب </w:t>
      </w:r>
      <w:r w:rsidRPr="000B5804">
        <w:rPr>
          <w:rFonts w:asciiTheme="minorBidi" w:hAnsiTheme="minorBidi"/>
          <w:color w:val="4472C4" w:themeColor="accent1"/>
          <w:sz w:val="24"/>
          <w:szCs w:val="24"/>
        </w:rPr>
        <w:t>BANRT</w:t>
      </w:r>
      <w:r w:rsidRPr="000B5804">
        <w:rPr>
          <w:rFonts w:asciiTheme="minorBidi" w:hAnsiTheme="minorBidi"/>
          <w:color w:val="4472C4" w:themeColor="accent1"/>
          <w:sz w:val="24"/>
          <w:szCs w:val="24"/>
          <w:rtl/>
        </w:rPr>
        <w:t>:</w:t>
      </w:r>
    </w:p>
    <w:p w14:paraId="4834C24B" w14:textId="7B258C1D" w:rsidR="0098181F" w:rsidRPr="000B5804" w:rsidRDefault="0098181F" w:rsidP="0098181F">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للبناء الجديد، في 8 يوليو 2024.</w:t>
      </w:r>
    </w:p>
    <w:p w14:paraId="5D2CAD22" w14:textId="28A2AB8E" w:rsidR="0098181F" w:rsidRPr="000B5804" w:rsidRDefault="0098181F" w:rsidP="0098181F">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بالنسبة للأنظمة الحالية، بعد عامين من تعيين</w:t>
      </w:r>
      <w:r w:rsidR="00B02F52" w:rsidRPr="000B5804">
        <w:rPr>
          <w:rFonts w:asciiTheme="minorBidi" w:hAnsiTheme="minorBidi"/>
          <w:color w:val="4472C4" w:themeColor="accent1"/>
          <w:sz w:val="24"/>
          <w:szCs w:val="24"/>
          <w:rtl/>
        </w:rPr>
        <w:t xml:space="preserve"> المناطق الحساسة للنيتروجين</w:t>
      </w:r>
      <w:r w:rsidRPr="000B5804">
        <w:rPr>
          <w:rFonts w:asciiTheme="minorBidi" w:hAnsiTheme="minorBidi"/>
          <w:color w:val="4472C4" w:themeColor="accent1"/>
          <w:sz w:val="24"/>
          <w:szCs w:val="24"/>
          <w:rtl/>
        </w:rPr>
        <w:t xml:space="preserve"> </w:t>
      </w:r>
      <w:r w:rsidRPr="000B5804">
        <w:rPr>
          <w:rFonts w:asciiTheme="minorBidi" w:hAnsiTheme="minorBidi"/>
          <w:color w:val="4472C4" w:themeColor="accent1"/>
          <w:sz w:val="24"/>
          <w:szCs w:val="24"/>
        </w:rPr>
        <w:t>NRNSA</w:t>
      </w:r>
      <w:r w:rsidRPr="000B5804">
        <w:rPr>
          <w:rFonts w:asciiTheme="minorBidi" w:hAnsiTheme="minorBidi"/>
          <w:color w:val="4472C4" w:themeColor="accent1"/>
          <w:sz w:val="24"/>
          <w:szCs w:val="24"/>
          <w:rtl/>
        </w:rPr>
        <w:t>:</w:t>
      </w:r>
    </w:p>
    <w:p w14:paraId="4EDE4FF4" w14:textId="1B916C6B" w:rsidR="0098181F" w:rsidRPr="000B5804" w:rsidRDefault="00874E1C" w:rsidP="0098181F">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8/7/2025</w:t>
      </w:r>
      <w:r w:rsidR="0098181F" w:rsidRPr="000B5804">
        <w:rPr>
          <w:rFonts w:asciiTheme="minorBidi" w:hAnsiTheme="minorBidi"/>
          <w:color w:val="4472C4" w:themeColor="accent1"/>
          <w:sz w:val="24"/>
          <w:szCs w:val="24"/>
          <w:rtl/>
        </w:rPr>
        <w:t xml:space="preserve"> لمستجمعات مياه </w:t>
      </w:r>
      <w:r w:rsidR="0098181F" w:rsidRPr="000B5804">
        <w:rPr>
          <w:rFonts w:asciiTheme="minorBidi" w:hAnsiTheme="minorBidi"/>
          <w:color w:val="4472C4" w:themeColor="accent1"/>
          <w:sz w:val="24"/>
          <w:szCs w:val="24"/>
        </w:rPr>
        <w:t xml:space="preserve">Cape Cod </w:t>
      </w:r>
      <w:r w:rsidR="0098181F" w:rsidRPr="000B5804">
        <w:rPr>
          <w:rFonts w:asciiTheme="minorBidi" w:hAnsiTheme="minorBidi"/>
          <w:color w:val="4472C4" w:themeColor="accent1"/>
          <w:sz w:val="24"/>
          <w:szCs w:val="24"/>
          <w:rtl/>
        </w:rPr>
        <w:t xml:space="preserve"> المعينة اعتبارًا من 7/7/2023؛ أو</w:t>
      </w:r>
    </w:p>
    <w:p w14:paraId="4186FBA6" w14:textId="3DBCB251" w:rsidR="0098181F" w:rsidRPr="000B5804" w:rsidRDefault="0098181F" w:rsidP="0098181F">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30/9/2025 لمستجمع مياه </w:t>
      </w:r>
      <w:r w:rsidRPr="000B5804">
        <w:rPr>
          <w:rFonts w:asciiTheme="minorBidi" w:hAnsiTheme="minorBidi"/>
          <w:color w:val="4472C4" w:themeColor="accent1"/>
          <w:sz w:val="24"/>
          <w:szCs w:val="24"/>
        </w:rPr>
        <w:t>Harbor Watershed</w:t>
      </w:r>
      <w:r w:rsidRPr="000B5804">
        <w:rPr>
          <w:rFonts w:asciiTheme="minorBidi" w:hAnsiTheme="minorBidi"/>
          <w:color w:val="4472C4" w:themeColor="accent1"/>
          <w:sz w:val="24"/>
          <w:szCs w:val="24"/>
          <w:rtl/>
        </w:rPr>
        <w:t>.</w:t>
      </w:r>
    </w:p>
    <w:p w14:paraId="3EFBB7E6" w14:textId="64C7E016" w:rsidR="0098181F" w:rsidRPr="000B5804" w:rsidRDefault="0098181F" w:rsidP="0098181F">
      <w:pPr>
        <w:bidi/>
        <w:jc w:val="both"/>
        <w:rPr>
          <w:rFonts w:asciiTheme="minorBidi" w:hAnsiTheme="minorBidi"/>
          <w:sz w:val="24"/>
          <w:szCs w:val="24"/>
          <w:rtl/>
        </w:rPr>
      </w:pPr>
      <w:r w:rsidRPr="000B5804">
        <w:rPr>
          <w:rFonts w:asciiTheme="minorBidi" w:hAnsiTheme="minorBidi"/>
          <w:sz w:val="24"/>
          <w:szCs w:val="24"/>
          <w:rtl/>
        </w:rPr>
        <w:t xml:space="preserve">ماذا يحدث إذا قدمت المدينة </w:t>
      </w:r>
      <w:r w:rsidRPr="000B5804">
        <w:rPr>
          <w:rFonts w:asciiTheme="minorBidi" w:hAnsiTheme="minorBidi"/>
          <w:sz w:val="24"/>
          <w:szCs w:val="24"/>
        </w:rPr>
        <w:t>NOI</w:t>
      </w:r>
      <w:r w:rsidRPr="000B5804">
        <w:rPr>
          <w:rFonts w:asciiTheme="minorBidi" w:hAnsiTheme="minorBidi"/>
          <w:sz w:val="24"/>
          <w:szCs w:val="24"/>
          <w:rtl/>
        </w:rPr>
        <w:t xml:space="preserve"> أو تقدمت بطلب للحصول على تصريح مستجمعات المياه أو إعفاء</w:t>
      </w:r>
      <w:r w:rsidR="00B02F52" w:rsidRPr="000B5804">
        <w:rPr>
          <w:rFonts w:asciiTheme="minorBidi" w:hAnsiTheme="minorBidi"/>
          <w:sz w:val="24"/>
          <w:szCs w:val="24"/>
          <w:rtl/>
        </w:rPr>
        <w:t xml:space="preserve"> الحد الأدنى من حمل النيتروجين</w:t>
      </w:r>
      <w:r w:rsidRPr="000B5804">
        <w:rPr>
          <w:rFonts w:asciiTheme="minorBidi" w:hAnsiTheme="minorBidi"/>
          <w:sz w:val="24"/>
          <w:szCs w:val="24"/>
          <w:rtl/>
        </w:rPr>
        <w:t xml:space="preserve"> </w:t>
      </w:r>
      <w:r w:rsidRPr="000B5804">
        <w:rPr>
          <w:rFonts w:asciiTheme="minorBidi" w:hAnsiTheme="minorBidi"/>
          <w:sz w:val="24"/>
          <w:szCs w:val="24"/>
        </w:rPr>
        <w:t xml:space="preserve">De Minimus Load </w:t>
      </w:r>
      <w:r w:rsidRPr="000B5804">
        <w:rPr>
          <w:rFonts w:asciiTheme="minorBidi" w:hAnsiTheme="minorBidi"/>
          <w:sz w:val="24"/>
          <w:szCs w:val="24"/>
          <w:rtl/>
        </w:rPr>
        <w:t xml:space="preserve"> ولكنها لم تحصل في النهاية على تصريح أو إعفاء مستجمعات المياه؟</w:t>
      </w:r>
    </w:p>
    <w:p w14:paraId="6554B9EA" w14:textId="16B4F83B" w:rsidR="0098181F" w:rsidRPr="000B5804" w:rsidRDefault="0098181F" w:rsidP="0098181F">
      <w:pPr>
        <w:bidi/>
        <w:jc w:val="both"/>
        <w:rPr>
          <w:rFonts w:asciiTheme="minorBidi" w:hAnsiTheme="minorBidi"/>
          <w:color w:val="4472C4" w:themeColor="accent1"/>
          <w:sz w:val="24"/>
          <w:szCs w:val="24"/>
          <w:rtl/>
        </w:rPr>
      </w:pPr>
      <w:r w:rsidRPr="000B5804">
        <w:rPr>
          <w:rFonts w:asciiTheme="minorBidi" w:hAnsiTheme="minorBidi"/>
          <w:color w:val="4472C4" w:themeColor="accent1"/>
          <w:sz w:val="24"/>
          <w:szCs w:val="24"/>
          <w:rtl/>
        </w:rPr>
        <w:t xml:space="preserve">إذا لم يتم إصدار تصريح مستجمعات المياه أو إعفاء </w:t>
      </w:r>
      <w:r w:rsidRPr="000B5804">
        <w:rPr>
          <w:rFonts w:asciiTheme="minorBidi" w:hAnsiTheme="minorBidi"/>
          <w:color w:val="4472C4" w:themeColor="accent1"/>
          <w:sz w:val="24"/>
          <w:szCs w:val="24"/>
        </w:rPr>
        <w:t>De Minimus Load</w:t>
      </w:r>
      <w:r w:rsidRPr="000B5804">
        <w:rPr>
          <w:rFonts w:asciiTheme="minorBidi" w:hAnsiTheme="minorBidi"/>
          <w:color w:val="4472C4" w:themeColor="accent1"/>
          <w:sz w:val="24"/>
          <w:szCs w:val="24"/>
          <w:rtl/>
        </w:rPr>
        <w:t xml:space="preserve"> من قبل الإدارة لمستجمعات المياه، فسيصبح شرط التركيب/الترقية باستخدام </w:t>
      </w:r>
      <w:r w:rsidRPr="000B5804">
        <w:rPr>
          <w:rFonts w:asciiTheme="minorBidi" w:hAnsiTheme="minorBidi"/>
          <w:color w:val="4472C4" w:themeColor="accent1"/>
          <w:sz w:val="24"/>
          <w:szCs w:val="24"/>
        </w:rPr>
        <w:t>BANRT</w:t>
      </w:r>
      <w:r w:rsidRPr="000B5804">
        <w:rPr>
          <w:rFonts w:asciiTheme="minorBidi" w:hAnsiTheme="minorBidi"/>
          <w:color w:val="4472C4" w:themeColor="accent1"/>
          <w:sz w:val="24"/>
          <w:szCs w:val="24"/>
          <w:rtl/>
        </w:rPr>
        <w:t xml:space="preserve"> ساري المفعول للأنظمة في مستجمعات المياه هذه.</w:t>
      </w:r>
    </w:p>
    <w:p w14:paraId="4A0D9582" w14:textId="77777777" w:rsidR="0098181F" w:rsidRPr="000B5804" w:rsidRDefault="0098181F" w:rsidP="0098181F">
      <w:pPr>
        <w:bidi/>
        <w:jc w:val="both"/>
        <w:rPr>
          <w:rFonts w:asciiTheme="minorBidi" w:hAnsiTheme="minorBidi"/>
          <w:sz w:val="24"/>
          <w:szCs w:val="24"/>
        </w:rPr>
      </w:pPr>
    </w:p>
    <w:p w14:paraId="6B8D5478" w14:textId="77777777" w:rsidR="00D26A52" w:rsidRPr="000B5804" w:rsidRDefault="00D26A52">
      <w:pPr>
        <w:rPr>
          <w:rFonts w:asciiTheme="minorBidi" w:hAnsiTheme="minorBidi"/>
          <w:sz w:val="24"/>
          <w:szCs w:val="24"/>
        </w:rPr>
      </w:pPr>
    </w:p>
    <w:sectPr w:rsidR="00D26A52" w:rsidRPr="000B5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E3"/>
    <w:rsid w:val="0002671E"/>
    <w:rsid w:val="000B5804"/>
    <w:rsid w:val="00205F7A"/>
    <w:rsid w:val="0023146A"/>
    <w:rsid w:val="00347175"/>
    <w:rsid w:val="005F372D"/>
    <w:rsid w:val="00643ECE"/>
    <w:rsid w:val="006A4642"/>
    <w:rsid w:val="00754CC6"/>
    <w:rsid w:val="00757EFA"/>
    <w:rsid w:val="007A524B"/>
    <w:rsid w:val="007D1E5D"/>
    <w:rsid w:val="00830F0B"/>
    <w:rsid w:val="00874E1C"/>
    <w:rsid w:val="008935DF"/>
    <w:rsid w:val="0090400A"/>
    <w:rsid w:val="00910416"/>
    <w:rsid w:val="0098181F"/>
    <w:rsid w:val="009D6B97"/>
    <w:rsid w:val="00A41FFC"/>
    <w:rsid w:val="00AF778B"/>
    <w:rsid w:val="00B02F52"/>
    <w:rsid w:val="00B42DFF"/>
    <w:rsid w:val="00B47123"/>
    <w:rsid w:val="00BD2BBE"/>
    <w:rsid w:val="00C32B5D"/>
    <w:rsid w:val="00CA52F6"/>
    <w:rsid w:val="00CC7EA1"/>
    <w:rsid w:val="00CD061D"/>
    <w:rsid w:val="00CE3FDB"/>
    <w:rsid w:val="00D01522"/>
    <w:rsid w:val="00D26A52"/>
    <w:rsid w:val="00D8159F"/>
    <w:rsid w:val="00E23C19"/>
    <w:rsid w:val="00E44C2F"/>
    <w:rsid w:val="00EA1C50"/>
    <w:rsid w:val="00EE01E3"/>
    <w:rsid w:val="00F94BA4"/>
    <w:rsid w:val="00FC7E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716D7"/>
  <w15:docId w15:val="{987F5B49-3F3D-4712-8BCC-CAAD653A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7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7E9E"/>
    <w:rPr>
      <w:color w:val="0563C1" w:themeColor="hyperlink"/>
      <w:u w:val="single"/>
    </w:rPr>
  </w:style>
  <w:style w:type="character" w:customStyle="1" w:styleId="UnresolvedMention1">
    <w:name w:val="Unresolved Mention1"/>
    <w:basedOn w:val="DefaultParagraphFont"/>
    <w:uiPriority w:val="99"/>
    <w:semiHidden/>
    <w:unhideWhenUsed/>
    <w:rsid w:val="00FC7E9E"/>
    <w:rPr>
      <w:color w:val="605E5C"/>
      <w:shd w:val="clear" w:color="auto" w:fill="E1DFDD"/>
    </w:rPr>
  </w:style>
  <w:style w:type="character" w:styleId="FollowedHyperlink">
    <w:name w:val="FollowedHyperlink"/>
    <w:basedOn w:val="DefaultParagraphFont"/>
    <w:uiPriority w:val="99"/>
    <w:semiHidden/>
    <w:unhideWhenUsed/>
    <w:rsid w:val="00B471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ss.gov/info-details/environmental-justice-populations-in-massachusetts?_gl=1*podtd0*_ga*MTgxODkwNDQ2Ny4xNjgzMjg4MjU5*_ga_MCLPEGW7WM*MTcwMTg5NDQ3NC43My4xLjE3MDE4OTQ1MjguMC4wLj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guides/approved-title-5-innovativealternative-technologies" TargetMode="External"/><Relationship Id="rId5" Type="http://schemas.openxmlformats.org/officeDocument/2006/relationships/hyperlink" Target="https://www.mass.gov/doc/310-cmr-15000-title-5-of-the-state-environmental-code/download" TargetMode="External"/><Relationship Id="rId4" Type="http://schemas.openxmlformats.org/officeDocument/2006/relationships/hyperlink" Target="https://mass-eoeea.maps.arcgis.com/apps/webappviewer/index.html?id=96035fe034044e2596b49168b0e35d8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1504</Words>
  <Characters>8573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sidra</cp:lastModifiedBy>
  <cp:revision>2</cp:revision>
  <dcterms:created xsi:type="dcterms:W3CDTF">2024-01-02T19:00:00Z</dcterms:created>
  <dcterms:modified xsi:type="dcterms:W3CDTF">2024-01-02T19:00:00Z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2d1df4fd3ad6262d39361dfc3e021e3a64cca4698dda2244b45bd31cfeadda4a</vt:lpwstr>
  </property>
</Properties>
</file>