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A89A" w14:textId="0BA6F289" w:rsidR="008A6FA6" w:rsidRPr="00731C9C" w:rsidRDefault="008A6FA6" w:rsidP="00F5366E">
      <w:pPr>
        <w:spacing w:line="288" w:lineRule="auto"/>
        <w:jc w:val="center"/>
        <w:rPr>
          <w:rFonts w:ascii="SimSun" w:eastAsia="SimSun" w:hAnsi="SimSun"/>
          <w:sz w:val="40"/>
          <w:szCs w:val="40"/>
          <w:lang w:eastAsia="en-US"/>
        </w:rPr>
      </w:pPr>
      <w:r w:rsidRPr="00731C9C">
        <w:rPr>
          <w:rFonts w:ascii="SimSun" w:eastAsia="SimSun" w:hAnsi="SimSun"/>
          <w:sz w:val="40"/>
          <w:szCs w:val="40"/>
          <w:lang w:eastAsia="en-US"/>
        </w:rPr>
        <w:t>310</w:t>
      </w:r>
      <w:r w:rsidR="009E7C82" w:rsidRPr="00731C9C">
        <w:rPr>
          <w:rFonts w:ascii="SimSun" w:eastAsia="SimSun" w:hAnsi="SimSun"/>
          <w:sz w:val="40"/>
          <w:szCs w:val="40"/>
          <w:lang w:eastAsia="en-US"/>
        </w:rPr>
        <w:t xml:space="preserve"> </w:t>
      </w:r>
      <w:r w:rsidRPr="00731C9C">
        <w:rPr>
          <w:rFonts w:ascii="SimSun" w:eastAsia="SimSun" w:hAnsi="SimSun"/>
          <w:sz w:val="40"/>
          <w:szCs w:val="40"/>
          <w:lang w:eastAsia="en-US"/>
        </w:rPr>
        <w:t>CMR</w:t>
      </w:r>
      <w:r w:rsidR="009E7C82" w:rsidRPr="00731C9C">
        <w:rPr>
          <w:rFonts w:ascii="SimSun" w:eastAsia="SimSun" w:hAnsi="SimSun"/>
          <w:sz w:val="40"/>
          <w:szCs w:val="40"/>
          <w:lang w:eastAsia="en-US"/>
        </w:rPr>
        <w:t xml:space="preserve"> </w:t>
      </w:r>
      <w:r w:rsidRPr="00731C9C">
        <w:rPr>
          <w:rFonts w:ascii="SimSun" w:eastAsia="SimSun" w:hAnsi="SimSun"/>
          <w:sz w:val="40"/>
          <w:szCs w:val="40"/>
          <w:lang w:eastAsia="en-US"/>
        </w:rPr>
        <w:t>15.000</w:t>
      </w:r>
      <w:r w:rsidRPr="00731C9C">
        <w:rPr>
          <w:rFonts w:ascii="SimSun" w:eastAsia="SimSun" w:hAnsi="SimSun" w:hint="eastAsia"/>
          <w:sz w:val="40"/>
          <w:szCs w:val="40"/>
          <w:lang w:eastAsia="en-US"/>
        </w:rPr>
        <w:t>（</w:t>
      </w:r>
      <w:r w:rsidR="009E7C82" w:rsidRPr="00731C9C">
        <w:rPr>
          <w:rFonts w:ascii="SimSun" w:eastAsia="SimSun" w:hAnsi="SimSun" w:hint="eastAsia"/>
          <w:sz w:val="40"/>
          <w:szCs w:val="40"/>
          <w:lang w:eastAsia="en-US"/>
        </w:rPr>
        <w:t>Title</w:t>
      </w:r>
      <w:r w:rsidR="009E7C82" w:rsidRPr="00731C9C">
        <w:rPr>
          <w:rFonts w:ascii="SimSun" w:eastAsia="SimSun" w:hAnsi="SimSun"/>
          <w:sz w:val="40"/>
          <w:szCs w:val="40"/>
          <w:lang w:eastAsia="en-US"/>
        </w:rPr>
        <w:t xml:space="preserve"> 5</w:t>
      </w:r>
      <w:r w:rsidRPr="00731C9C">
        <w:rPr>
          <w:rFonts w:ascii="SimSun" w:eastAsia="SimSun" w:hAnsi="SimSun"/>
          <w:sz w:val="40"/>
          <w:szCs w:val="40"/>
          <w:lang w:eastAsia="en-US"/>
        </w:rPr>
        <w:t>）</w:t>
      </w:r>
    </w:p>
    <w:p w14:paraId="661ECA06" w14:textId="64202196" w:rsidR="008A6FA6" w:rsidRPr="00731C9C" w:rsidRDefault="008A6FA6" w:rsidP="00F5366E">
      <w:pPr>
        <w:spacing w:line="288" w:lineRule="auto"/>
        <w:jc w:val="center"/>
        <w:rPr>
          <w:rFonts w:ascii="SimSun" w:eastAsia="SimSun" w:hAnsi="SimSun"/>
          <w:sz w:val="40"/>
          <w:szCs w:val="40"/>
          <w:lang w:eastAsia="en-US"/>
        </w:rPr>
      </w:pPr>
      <w:proofErr w:type="spellStart"/>
      <w:r w:rsidRPr="00731C9C">
        <w:rPr>
          <w:rFonts w:ascii="SimSun" w:eastAsia="SimSun" w:hAnsi="SimSun" w:hint="eastAsia"/>
          <w:sz w:val="40"/>
          <w:szCs w:val="40"/>
          <w:lang w:eastAsia="en-US"/>
        </w:rPr>
        <w:t>自然资源氮敏感区监管修正案</w:t>
      </w:r>
      <w:r w:rsidRPr="00731C9C">
        <w:rPr>
          <w:rFonts w:ascii="SimSun" w:eastAsia="SimSun" w:hAnsi="SimSun"/>
          <w:sz w:val="40"/>
          <w:szCs w:val="40"/>
          <w:lang w:eastAsia="en-US"/>
        </w:rPr>
        <w:t>和</w:t>
      </w:r>
      <w:proofErr w:type="spellEnd"/>
    </w:p>
    <w:p w14:paraId="46393D38" w14:textId="0B6EE373" w:rsidR="008A6FA6" w:rsidRPr="00731C9C" w:rsidRDefault="008A6FA6" w:rsidP="00F5366E">
      <w:pPr>
        <w:spacing w:line="288" w:lineRule="auto"/>
        <w:jc w:val="center"/>
        <w:rPr>
          <w:rFonts w:ascii="SimSun" w:eastAsia="SimSun" w:hAnsi="SimSun"/>
          <w:sz w:val="40"/>
          <w:szCs w:val="40"/>
          <w:lang w:eastAsia="en-US"/>
        </w:rPr>
      </w:pPr>
      <w:r w:rsidRPr="00731C9C">
        <w:rPr>
          <w:rFonts w:ascii="SimSun" w:eastAsia="SimSun" w:hAnsi="SimSun"/>
          <w:sz w:val="40"/>
          <w:szCs w:val="40"/>
          <w:lang w:eastAsia="en-US"/>
        </w:rPr>
        <w:t>314</w:t>
      </w:r>
      <w:r w:rsidR="009E7C82" w:rsidRPr="00731C9C">
        <w:rPr>
          <w:rFonts w:ascii="SimSun" w:eastAsia="SimSun" w:hAnsi="SimSun"/>
          <w:sz w:val="40"/>
          <w:szCs w:val="40"/>
          <w:lang w:eastAsia="en-US"/>
        </w:rPr>
        <w:t xml:space="preserve"> </w:t>
      </w:r>
      <w:r w:rsidRPr="00731C9C">
        <w:rPr>
          <w:rFonts w:ascii="SimSun" w:eastAsia="SimSun" w:hAnsi="SimSun"/>
          <w:sz w:val="40"/>
          <w:szCs w:val="40"/>
          <w:lang w:eastAsia="en-US"/>
        </w:rPr>
        <w:t>CMR</w:t>
      </w:r>
      <w:r w:rsidR="009E7C82" w:rsidRPr="00731C9C">
        <w:rPr>
          <w:rFonts w:ascii="SimSun" w:eastAsia="SimSun" w:hAnsi="SimSun"/>
          <w:sz w:val="40"/>
          <w:szCs w:val="40"/>
          <w:lang w:eastAsia="en-US"/>
        </w:rPr>
        <w:t xml:space="preserve"> </w:t>
      </w:r>
      <w:r w:rsidRPr="00731C9C">
        <w:rPr>
          <w:rFonts w:ascii="SimSun" w:eastAsia="SimSun" w:hAnsi="SimSun"/>
          <w:sz w:val="40"/>
          <w:szCs w:val="40"/>
          <w:lang w:eastAsia="en-US"/>
        </w:rPr>
        <w:t>21.00</w:t>
      </w:r>
      <w:r w:rsidR="009E7C82" w:rsidRPr="00731C9C">
        <w:rPr>
          <w:rFonts w:ascii="SimSun" w:eastAsia="SimSun" w:hAnsi="SimSun" w:hint="eastAsia"/>
          <w:sz w:val="40"/>
          <w:szCs w:val="40"/>
          <w:lang w:eastAsia="en-US"/>
        </w:rPr>
        <w:t>流域</w:t>
      </w:r>
      <w:r w:rsidRPr="00731C9C">
        <w:rPr>
          <w:rFonts w:ascii="SimSun" w:eastAsia="SimSun" w:hAnsi="SimSun" w:hint="eastAsia"/>
          <w:sz w:val="40"/>
          <w:szCs w:val="40"/>
          <w:lang w:eastAsia="en-US"/>
        </w:rPr>
        <w:t>许可证</w:t>
      </w:r>
      <w:r w:rsidR="009E7C82" w:rsidRPr="00731C9C">
        <w:rPr>
          <w:rFonts w:ascii="SimSun" w:eastAsia="SimSun" w:hAnsi="SimSun" w:hint="eastAsia"/>
          <w:sz w:val="40"/>
          <w:szCs w:val="40"/>
          <w:lang w:eastAsia="en-US"/>
        </w:rPr>
        <w:t>相关</w:t>
      </w:r>
      <w:r w:rsidRPr="00731C9C">
        <w:rPr>
          <w:rFonts w:ascii="SimSun" w:eastAsia="SimSun" w:hAnsi="SimSun" w:hint="eastAsia"/>
          <w:sz w:val="40"/>
          <w:szCs w:val="40"/>
          <w:lang w:eastAsia="en-US"/>
        </w:rPr>
        <w:t>条</w:t>
      </w:r>
      <w:r w:rsidRPr="00731C9C">
        <w:rPr>
          <w:rFonts w:ascii="SimSun" w:eastAsia="SimSun" w:hAnsi="SimSun"/>
          <w:sz w:val="40"/>
          <w:szCs w:val="40"/>
          <w:lang w:eastAsia="en-US"/>
        </w:rPr>
        <w:t>例</w:t>
      </w:r>
    </w:p>
    <w:p w14:paraId="1CEE6AEF" w14:textId="77777777" w:rsidR="008A6FA6" w:rsidRPr="00731C9C" w:rsidRDefault="008A6FA6" w:rsidP="00F5366E">
      <w:pPr>
        <w:spacing w:line="288" w:lineRule="auto"/>
        <w:jc w:val="center"/>
        <w:rPr>
          <w:rFonts w:ascii="SimSun" w:eastAsia="SimSun" w:hAnsi="SimSun"/>
          <w:b/>
          <w:bCs/>
          <w:sz w:val="40"/>
          <w:szCs w:val="40"/>
          <w:lang w:eastAsia="en-US"/>
        </w:rPr>
      </w:pPr>
      <w:proofErr w:type="spellStart"/>
      <w:r w:rsidRPr="00731C9C">
        <w:rPr>
          <w:rFonts w:ascii="SimSun" w:eastAsia="SimSun" w:hAnsi="SimSun" w:hint="eastAsia"/>
          <w:b/>
          <w:bCs/>
          <w:sz w:val="40"/>
          <w:szCs w:val="40"/>
          <w:lang w:eastAsia="en-US"/>
        </w:rPr>
        <w:t>法规实施问题与解</w:t>
      </w:r>
      <w:r w:rsidRPr="00731C9C">
        <w:rPr>
          <w:rFonts w:ascii="SimSun" w:eastAsia="SimSun" w:hAnsi="SimSun"/>
          <w:b/>
          <w:bCs/>
          <w:sz w:val="40"/>
          <w:szCs w:val="40"/>
          <w:lang w:eastAsia="en-US"/>
        </w:rPr>
        <w:t>答</w:t>
      </w:r>
      <w:proofErr w:type="spellEnd"/>
    </w:p>
    <w:p w14:paraId="01890149" w14:textId="5011446D"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哪些领域会受到</w:t>
      </w:r>
      <w:r w:rsidRPr="00731C9C">
        <w:rPr>
          <w:rFonts w:ascii="SimSun" w:eastAsia="SimSun" w:hAnsi="SimSun"/>
          <w:lang w:eastAsia="zh-CN"/>
        </w:rPr>
        <w:t>Title</w:t>
      </w:r>
      <w:r w:rsidR="009E7C82" w:rsidRPr="00731C9C">
        <w:rPr>
          <w:rFonts w:ascii="SimSun" w:eastAsia="SimSun" w:hAnsi="SimSun"/>
          <w:lang w:eastAsia="zh-CN"/>
        </w:rPr>
        <w:t xml:space="preserve"> </w:t>
      </w:r>
      <w:r w:rsidRPr="00731C9C">
        <w:rPr>
          <w:rFonts w:ascii="SimSun" w:eastAsia="SimSun" w:hAnsi="SimSun"/>
          <w:lang w:eastAsia="zh-CN"/>
        </w:rPr>
        <w:t>5</w:t>
      </w:r>
      <w:r w:rsidRPr="00731C9C">
        <w:rPr>
          <w:rFonts w:ascii="SimSun" w:eastAsia="SimSun" w:hAnsi="SimSun" w:hint="eastAsia"/>
          <w:lang w:eastAsia="zh-CN"/>
        </w:rPr>
        <w:t>修订版的影响</w:t>
      </w:r>
      <w:r w:rsidRPr="00731C9C">
        <w:rPr>
          <w:rFonts w:ascii="SimSun" w:eastAsia="SimSun" w:hAnsi="SimSun"/>
          <w:lang w:eastAsia="zh-CN"/>
        </w:rPr>
        <w:t>？</w:t>
      </w:r>
    </w:p>
    <w:p w14:paraId="0002F250" w14:textId="24171972" w:rsidR="008A6FA6" w:rsidRPr="00731C9C" w:rsidRDefault="009E7C82" w:rsidP="00F5366E">
      <w:pPr>
        <w:spacing w:line="288" w:lineRule="auto"/>
        <w:rPr>
          <w:rFonts w:ascii="SimSun" w:eastAsia="SimSun" w:hAnsi="SimSun"/>
          <w:color w:val="2F5496" w:themeColor="accent1" w:themeShade="BF"/>
          <w:lang w:eastAsia="zh-CN"/>
        </w:rPr>
      </w:pPr>
      <w:r w:rsidRPr="00731C9C">
        <w:rPr>
          <w:rFonts w:ascii="SimSun" w:eastAsia="SimSun" w:hAnsi="SimSun"/>
          <w:color w:val="2F5496" w:themeColor="accent1" w:themeShade="BF"/>
          <w:lang w:eastAsia="en-US"/>
        </w:rPr>
        <w:t>Cape Cod</w:t>
      </w:r>
      <w:r w:rsidR="008A6FA6" w:rsidRPr="00731C9C">
        <w:rPr>
          <w:rFonts w:ascii="SimSun" w:eastAsia="SimSun" w:hAnsi="SimSun" w:hint="eastAsia"/>
          <w:color w:val="2F5496" w:themeColor="accent1" w:themeShade="BF"/>
          <w:lang w:eastAsia="en-US"/>
        </w:rPr>
        <w:t>有</w:t>
      </w:r>
      <w:r w:rsidR="008A6FA6" w:rsidRPr="00731C9C">
        <w:rPr>
          <w:rFonts w:ascii="SimSun" w:eastAsia="SimSun" w:hAnsi="SimSun"/>
          <w:color w:val="2F5496" w:themeColor="accent1" w:themeShade="BF"/>
          <w:lang w:eastAsia="en-US"/>
        </w:rPr>
        <w:t>14</w:t>
      </w:r>
      <w:r w:rsidR="008A6FA6" w:rsidRPr="00731C9C">
        <w:rPr>
          <w:rFonts w:ascii="SimSun" w:eastAsia="SimSun" w:hAnsi="SimSun" w:hint="eastAsia"/>
          <w:color w:val="2F5496" w:themeColor="accent1" w:themeShade="BF"/>
          <w:lang w:eastAsia="en-US"/>
        </w:rPr>
        <w:t>个城镇，涵盖</w:t>
      </w:r>
      <w:r w:rsidR="008A6FA6" w:rsidRPr="00731C9C">
        <w:rPr>
          <w:rFonts w:ascii="SimSun" w:eastAsia="SimSun" w:hAnsi="SimSun"/>
          <w:color w:val="2F5496" w:themeColor="accent1" w:themeShade="BF"/>
          <w:lang w:eastAsia="en-US"/>
        </w:rPr>
        <w:t>31</w:t>
      </w:r>
      <w:r w:rsidR="008A6FA6" w:rsidRPr="00731C9C">
        <w:rPr>
          <w:rFonts w:ascii="SimSun" w:eastAsia="SimSun" w:hAnsi="SimSun" w:hint="eastAsia"/>
          <w:color w:val="2F5496" w:themeColor="accent1" w:themeShade="BF"/>
          <w:lang w:eastAsia="en-US"/>
        </w:rPr>
        <w:t>个流域，现已被指定为自然资源氮敏感区（</w:t>
      </w:r>
      <w:r w:rsidR="00544D57" w:rsidRPr="00731C9C">
        <w:rPr>
          <w:rFonts w:ascii="SimSun" w:eastAsia="SimSun" w:hAnsi="SimSun"/>
          <w:color w:val="2F5496" w:themeColor="accent1" w:themeShade="BF"/>
        </w:rPr>
        <w:t xml:space="preserve">Natural Resource Area Nitrogen Sensitive Areas </w:t>
      </w:r>
      <w:r w:rsidR="00544D57" w:rsidRPr="00731C9C">
        <w:rPr>
          <w:rFonts w:ascii="SimSun" w:eastAsia="SimSun" w:hAnsi="SimSun"/>
          <w:color w:val="2F5496" w:themeColor="accent1" w:themeShade="BF"/>
          <w:lang w:eastAsia="zh-CN"/>
        </w:rPr>
        <w:t>，简称为</w:t>
      </w:r>
      <w:r w:rsidR="008A6FA6" w:rsidRPr="00731C9C">
        <w:rPr>
          <w:rFonts w:ascii="SimSun" w:eastAsia="SimSun" w:hAnsi="SimSun"/>
          <w:color w:val="2F5496" w:themeColor="accent1" w:themeShade="BF"/>
          <w:lang w:eastAsia="en-US"/>
        </w:rPr>
        <w:t>NRNSA</w:t>
      </w:r>
      <w:r w:rsidR="008A6FA6" w:rsidRPr="00731C9C">
        <w:rPr>
          <w:rFonts w:ascii="SimSun" w:eastAsia="SimSun" w:hAnsi="SimSun" w:hint="eastAsia"/>
          <w:color w:val="2F5496" w:themeColor="accent1" w:themeShade="BF"/>
          <w:lang w:eastAsia="en-US"/>
        </w:rPr>
        <w:t>）。</w:t>
      </w:r>
      <w:r w:rsidR="008A6FA6" w:rsidRPr="00731C9C">
        <w:rPr>
          <w:rFonts w:ascii="SimSun" w:eastAsia="SimSun" w:hAnsi="SimSun" w:hint="eastAsia"/>
          <w:color w:val="2F5496" w:themeColor="accent1" w:themeShade="BF"/>
          <w:lang w:eastAsia="zh-CN"/>
        </w:rPr>
        <w:t>下表列出了具有已批准的氮最大日负荷</w:t>
      </w:r>
      <w:r w:rsidRPr="00731C9C">
        <w:rPr>
          <w:rFonts w:ascii="SimSun" w:eastAsia="SimSun" w:hAnsi="SimSun" w:hint="eastAsia"/>
          <w:color w:val="2F5496" w:themeColor="accent1" w:themeShade="BF"/>
          <w:lang w:eastAsia="zh-CN"/>
        </w:rPr>
        <w:t>总量</w:t>
      </w:r>
      <w:r w:rsidR="008A6FA6" w:rsidRPr="00731C9C">
        <w:rPr>
          <w:rFonts w:ascii="SimSun" w:eastAsia="SimSun" w:hAnsi="SimSun" w:hint="eastAsia"/>
          <w:color w:val="2F5496" w:themeColor="accent1" w:themeShade="BF"/>
          <w:lang w:eastAsia="zh-CN"/>
        </w:rPr>
        <w:t>（</w:t>
      </w:r>
      <w:r w:rsidR="008A6FA6" w:rsidRPr="00731C9C">
        <w:rPr>
          <w:rFonts w:ascii="SimSun" w:eastAsia="SimSun" w:hAnsi="SimSun"/>
          <w:color w:val="2F5496" w:themeColor="accent1" w:themeShade="BF"/>
          <w:lang w:eastAsia="zh-CN"/>
        </w:rPr>
        <w:t>TMDL</w:t>
      </w:r>
      <w:r w:rsidR="008A6FA6" w:rsidRPr="00731C9C">
        <w:rPr>
          <w:rFonts w:ascii="SimSun" w:eastAsia="SimSun" w:hAnsi="SimSun" w:hint="eastAsia"/>
          <w:color w:val="2F5496" w:themeColor="accent1" w:themeShade="BF"/>
          <w:lang w:eastAsia="zh-CN"/>
        </w:rPr>
        <w:t>）的流域的城镇，以及该流域被指定为</w:t>
      </w:r>
      <w:r w:rsidR="008A6FA6" w:rsidRPr="00731C9C">
        <w:rPr>
          <w:rFonts w:ascii="SimSun" w:eastAsia="SimSun" w:hAnsi="SimSun"/>
          <w:color w:val="2F5496" w:themeColor="accent1" w:themeShade="BF"/>
          <w:lang w:eastAsia="zh-CN"/>
        </w:rPr>
        <w:t>NRNSA</w:t>
      </w:r>
      <w:r w:rsidR="008A6FA6" w:rsidRPr="00731C9C">
        <w:rPr>
          <w:rFonts w:ascii="SimSun" w:eastAsia="SimSun" w:hAnsi="SimSun" w:hint="eastAsia"/>
          <w:color w:val="2F5496" w:themeColor="accent1" w:themeShade="BF"/>
          <w:lang w:eastAsia="zh-CN"/>
        </w:rPr>
        <w:t>的日期</w:t>
      </w:r>
      <w:r w:rsidR="008A6FA6" w:rsidRPr="00731C9C">
        <w:rPr>
          <w:rFonts w:ascii="SimSun" w:eastAsia="SimSun" w:hAnsi="SimSun"/>
          <w:color w:val="2F5496" w:themeColor="accent1" w:themeShade="BF"/>
          <w:lang w:eastAsia="zh-CN"/>
        </w:rPr>
        <w:t>：</w:t>
      </w:r>
    </w:p>
    <w:tbl>
      <w:tblPr>
        <w:tblW w:w="0" w:type="auto"/>
        <w:tblInd w:w="720" w:type="dxa"/>
        <w:tblCellMar>
          <w:left w:w="0" w:type="dxa"/>
          <w:right w:w="0" w:type="dxa"/>
        </w:tblCellMar>
        <w:tblLook w:val="04A0" w:firstRow="1" w:lastRow="0" w:firstColumn="1" w:lastColumn="0" w:noHBand="0" w:noVBand="1"/>
      </w:tblPr>
      <w:tblGrid>
        <w:gridCol w:w="4129"/>
        <w:gridCol w:w="4157"/>
      </w:tblGrid>
      <w:tr w:rsidR="008A6FA6" w:rsidRPr="00731C9C" w14:paraId="707C3853" w14:textId="77777777" w:rsidTr="009E7C82">
        <w:tc>
          <w:tcPr>
            <w:tcW w:w="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16A1A9" w14:textId="77777777" w:rsidR="008A6FA6" w:rsidRPr="00731C9C" w:rsidRDefault="008A6FA6" w:rsidP="00F5366E">
            <w:pPr>
              <w:spacing w:line="288" w:lineRule="auto"/>
              <w:jc w:val="center"/>
              <w:rPr>
                <w:rFonts w:ascii="SimSun" w:eastAsia="SimSun" w:hAnsi="SimSun"/>
                <w:b/>
                <w:bCs/>
                <w:u w:val="single"/>
              </w:rPr>
            </w:pPr>
            <w:r w:rsidRPr="00731C9C">
              <w:rPr>
                <w:rFonts w:ascii="SimSun" w:eastAsia="SimSun" w:hAnsi="SimSun"/>
                <w:b/>
                <w:bCs/>
                <w:u w:val="single"/>
              </w:rPr>
              <w:t>城镇</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49104" w14:textId="55FDBE0F" w:rsidR="008A6FA6" w:rsidRPr="00731C9C" w:rsidRDefault="008A6FA6" w:rsidP="00F5366E">
            <w:pPr>
              <w:spacing w:line="288" w:lineRule="auto"/>
              <w:jc w:val="center"/>
              <w:rPr>
                <w:rFonts w:ascii="SimSun" w:eastAsia="SimSun" w:hAnsi="SimSun"/>
                <w:b/>
                <w:bCs/>
                <w:u w:val="single"/>
              </w:rPr>
            </w:pPr>
            <w:r w:rsidRPr="00731C9C">
              <w:rPr>
                <w:rFonts w:ascii="SimSun" w:eastAsia="SimSun" w:hAnsi="SimSun"/>
                <w:b/>
                <w:bCs/>
                <w:u w:val="single"/>
              </w:rPr>
              <w:t>指定</w:t>
            </w:r>
            <w:r w:rsidR="009E7C82" w:rsidRPr="00731C9C">
              <w:rPr>
                <w:rFonts w:ascii="SimSun" w:eastAsia="SimSun" w:hAnsi="SimSun"/>
                <w:b/>
                <w:bCs/>
                <w:u w:val="single"/>
              </w:rPr>
              <w:t>为NRNSA的</w:t>
            </w:r>
            <w:r w:rsidRPr="00731C9C">
              <w:rPr>
                <w:rFonts w:ascii="SimSun" w:eastAsia="SimSun" w:hAnsi="SimSun"/>
                <w:b/>
                <w:bCs/>
                <w:u w:val="single"/>
              </w:rPr>
              <w:t>日期</w:t>
            </w:r>
          </w:p>
        </w:tc>
      </w:tr>
      <w:tr w:rsidR="009E7C82" w:rsidRPr="00731C9C" w14:paraId="4C61C495" w14:textId="77777777" w:rsidTr="009E7C82">
        <w:trPr>
          <w:trHeight w:val="2663"/>
        </w:trPr>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AD74" w14:textId="3136C41C" w:rsidR="009E7C82" w:rsidRPr="00731C9C" w:rsidRDefault="009E7C82" w:rsidP="00F5366E">
            <w:pPr>
              <w:spacing w:line="288" w:lineRule="auto"/>
              <w:jc w:val="center"/>
              <w:rPr>
                <w:rFonts w:ascii="SimSun" w:eastAsia="SimSun" w:hAnsi="SimSun"/>
              </w:rPr>
            </w:pPr>
            <w:r w:rsidRPr="00731C9C">
              <w:rPr>
                <w:rFonts w:ascii="SimSun" w:eastAsia="SimSun" w:hAnsi="SimSun"/>
              </w:rPr>
              <w:t>BARNSTABLE, BOURNE, BREWSTER, CHATHAM, DENNIS, FALMOUTH, HARWICH, MASHPEE, ORLEANS, SANDWICH, YARMOUTH</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14:paraId="04D02B2A" w14:textId="05B03A1C" w:rsidR="009E7C82" w:rsidRPr="00731C9C" w:rsidRDefault="009E7C82" w:rsidP="00F5366E">
            <w:pPr>
              <w:spacing w:line="288" w:lineRule="auto"/>
              <w:jc w:val="center"/>
              <w:rPr>
                <w:rFonts w:ascii="SimSun" w:eastAsia="SimSun" w:hAnsi="SimSun"/>
              </w:rPr>
            </w:pPr>
          </w:p>
          <w:p w14:paraId="41148C93" w14:textId="5D2764B2" w:rsidR="009E7C82" w:rsidRPr="00731C9C" w:rsidRDefault="009E7C82" w:rsidP="00F5366E">
            <w:pPr>
              <w:spacing w:line="288" w:lineRule="auto"/>
              <w:jc w:val="center"/>
              <w:rPr>
                <w:rFonts w:ascii="SimSun" w:eastAsia="SimSun" w:hAnsi="SimSun"/>
              </w:rPr>
            </w:pPr>
            <w:r w:rsidRPr="00731C9C">
              <w:rPr>
                <w:rFonts w:ascii="SimSun" w:eastAsia="SimSun" w:hAnsi="SimSun"/>
              </w:rPr>
              <w:t>2023年7月7日</w:t>
            </w:r>
          </w:p>
        </w:tc>
      </w:tr>
      <w:tr w:rsidR="009E7C82" w:rsidRPr="00731C9C" w14:paraId="553F11AE" w14:textId="77777777" w:rsidTr="009E7C82">
        <w:trPr>
          <w:trHeight w:val="719"/>
        </w:trPr>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885" w14:textId="44871E1C" w:rsidR="009E7C82" w:rsidRPr="00731C9C" w:rsidRDefault="009E7C82" w:rsidP="00F5366E">
            <w:pPr>
              <w:spacing w:line="288" w:lineRule="auto"/>
              <w:jc w:val="center"/>
              <w:rPr>
                <w:rFonts w:ascii="SimSun" w:eastAsia="SimSun" w:hAnsi="SimSun"/>
              </w:rPr>
            </w:pPr>
            <w:r w:rsidRPr="00731C9C">
              <w:rPr>
                <w:rFonts w:ascii="SimSun" w:eastAsia="SimSun" w:hAnsi="SimSun"/>
              </w:rPr>
              <w:t>EASTHAM, TRURO, WELLFLEET</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14:paraId="157F71D7" w14:textId="7C055010" w:rsidR="009E7C82" w:rsidRPr="00731C9C" w:rsidRDefault="009E7C82" w:rsidP="00F5366E">
            <w:pPr>
              <w:spacing w:line="288" w:lineRule="auto"/>
              <w:jc w:val="center"/>
              <w:rPr>
                <w:rFonts w:ascii="SimSun" w:eastAsia="SimSun" w:hAnsi="SimSun"/>
              </w:rPr>
            </w:pPr>
            <w:r w:rsidRPr="00731C9C">
              <w:rPr>
                <w:rFonts w:ascii="SimSun" w:eastAsia="SimSun" w:hAnsi="SimSun"/>
              </w:rPr>
              <w:t>2023年9月29日</w:t>
            </w:r>
          </w:p>
        </w:tc>
      </w:tr>
    </w:tbl>
    <w:p w14:paraId="6F963279" w14:textId="1C517C90" w:rsidR="008A6FA6" w:rsidRPr="00731C9C" w:rsidRDefault="008A6FA6" w:rsidP="00F5366E">
      <w:pPr>
        <w:spacing w:line="288" w:lineRule="auto"/>
        <w:rPr>
          <w:rFonts w:ascii="SimSun" w:eastAsia="SimSun" w:hAnsi="SimSun"/>
        </w:rPr>
      </w:pPr>
    </w:p>
    <w:p w14:paraId="701B4C3B" w14:textId="196CF4D1"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如何确定我</w:t>
      </w:r>
      <w:r w:rsidR="009E7C82" w:rsidRPr="00731C9C">
        <w:rPr>
          <w:rFonts w:ascii="SimSun" w:eastAsia="SimSun" w:hAnsi="SimSun" w:hint="eastAsia"/>
          <w:lang w:eastAsia="zh-CN"/>
        </w:rPr>
        <w:t>所在</w:t>
      </w:r>
      <w:r w:rsidRPr="00731C9C">
        <w:rPr>
          <w:rFonts w:ascii="SimSun" w:eastAsia="SimSun" w:hAnsi="SimSun" w:hint="eastAsia"/>
          <w:lang w:eastAsia="zh-CN"/>
        </w:rPr>
        <w:t>系统是否</w:t>
      </w:r>
      <w:r w:rsidR="00544D57" w:rsidRPr="00731C9C">
        <w:rPr>
          <w:rFonts w:ascii="SimSun" w:eastAsia="SimSun" w:hAnsi="SimSun" w:hint="eastAsia"/>
          <w:lang w:eastAsia="zh-CN"/>
        </w:rPr>
        <w:t>被指定</w:t>
      </w:r>
      <w:r w:rsidR="009E7C82" w:rsidRPr="00731C9C">
        <w:rPr>
          <w:rFonts w:ascii="SimSun" w:eastAsia="SimSun" w:hAnsi="SimSun" w:hint="eastAsia"/>
          <w:lang w:eastAsia="zh-CN"/>
        </w:rPr>
        <w:t>为</w:t>
      </w:r>
      <w:r w:rsidRPr="00731C9C">
        <w:rPr>
          <w:rFonts w:ascii="SimSun" w:eastAsia="SimSun" w:hAnsi="SimSun"/>
          <w:lang w:eastAsia="zh-CN"/>
        </w:rPr>
        <w:t>NRNSA？</w:t>
      </w:r>
    </w:p>
    <w:p w14:paraId="6248726F" w14:textId="77777777"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该部门开发了自然资源区氮敏感区地址查找地图，如下所示</w:t>
      </w:r>
      <w:r w:rsidRPr="00731C9C">
        <w:rPr>
          <w:rFonts w:ascii="SimSun" w:eastAsia="SimSun" w:hAnsi="SimSun"/>
          <w:color w:val="2F5496" w:themeColor="accent1" w:themeShade="BF"/>
          <w:lang w:eastAsia="zh-CN"/>
        </w:rPr>
        <w:t>：</w:t>
      </w:r>
    </w:p>
    <w:p w14:paraId="105B0809" w14:textId="09FB34F4" w:rsidR="008A6FA6" w:rsidRPr="00731C9C" w:rsidRDefault="000B759F" w:rsidP="00F5366E">
      <w:pPr>
        <w:spacing w:line="288" w:lineRule="auto"/>
        <w:rPr>
          <w:rFonts w:ascii="SimSun" w:eastAsia="SimSun" w:hAnsi="SimSun"/>
        </w:rPr>
      </w:pPr>
      <w:hyperlink r:id="rId6" w:history="1">
        <w:r w:rsidR="008A6FA6" w:rsidRPr="00731C9C">
          <w:rPr>
            <w:rStyle w:val="Hyperlink"/>
            <w:rFonts w:ascii="SimSun" w:eastAsia="SimSun" w:hAnsi="SimSun" w:hint="eastAsia"/>
          </w:rPr>
          <w:t>氮敏感区域地址查找（</w:t>
        </w:r>
        <w:r w:rsidR="008A6FA6" w:rsidRPr="00731C9C">
          <w:rPr>
            <w:rStyle w:val="Hyperlink"/>
            <w:rFonts w:ascii="SimSun" w:eastAsia="SimSun" w:hAnsi="SimSun"/>
          </w:rPr>
          <w:t>arcgis.com</w:t>
        </w:r>
        <w:r w:rsidR="008A6FA6" w:rsidRPr="00731C9C">
          <w:rPr>
            <w:rStyle w:val="Hyperlink"/>
            <w:rFonts w:ascii="SimSun" w:eastAsia="SimSun" w:hAnsi="SimSun" w:hint="eastAsia"/>
          </w:rPr>
          <w:t>）</w:t>
        </w:r>
      </w:hyperlink>
    </w:p>
    <w:p w14:paraId="0F4FF07A" w14:textId="112E143B" w:rsidR="008A6FA6" w:rsidRPr="00731C9C" w:rsidRDefault="009E7C82"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请</w:t>
      </w:r>
      <w:r w:rsidR="008A6FA6" w:rsidRPr="00731C9C">
        <w:rPr>
          <w:rFonts w:ascii="SimSun" w:eastAsia="SimSun" w:hAnsi="SimSun" w:hint="eastAsia"/>
          <w:color w:val="2F5496" w:themeColor="accent1" w:themeShade="BF"/>
        </w:rPr>
        <w:t>点击链接</w:t>
      </w:r>
      <w:r w:rsidR="008A6FA6" w:rsidRPr="00731C9C">
        <w:rPr>
          <w:rFonts w:ascii="SimSun" w:eastAsia="SimSun" w:hAnsi="SimSun"/>
          <w:color w:val="2F5496" w:themeColor="accent1" w:themeShade="BF"/>
        </w:rPr>
        <w:t>。</w:t>
      </w:r>
    </w:p>
    <w:p w14:paraId="08C93C6F"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通过选中左下角的框来同意条款和条件，然后单击确定</w:t>
      </w:r>
      <w:r w:rsidRPr="00731C9C">
        <w:rPr>
          <w:rFonts w:ascii="SimSun" w:eastAsia="SimSun" w:hAnsi="SimSun"/>
          <w:color w:val="2F5496" w:themeColor="accent1" w:themeShade="BF"/>
        </w:rPr>
        <w:t>。</w:t>
      </w:r>
    </w:p>
    <w:p w14:paraId="2B202613"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输入设施点的地址（</w:t>
      </w:r>
      <w:r w:rsidRPr="00731C9C">
        <w:rPr>
          <w:rFonts w:ascii="SimSun" w:eastAsia="SimSun" w:hAnsi="SimSun"/>
          <w:color w:val="2F5496" w:themeColor="accent1" w:themeShade="BF"/>
        </w:rPr>
        <w:t>#</w:t>
      </w:r>
      <w:r w:rsidRPr="00731C9C">
        <w:rPr>
          <w:rFonts w:ascii="SimSun" w:eastAsia="SimSun" w:hAnsi="SimSun" w:hint="eastAsia"/>
          <w:color w:val="2F5496" w:themeColor="accent1" w:themeShade="BF"/>
        </w:rPr>
        <w:t>、街道和城镇）</w:t>
      </w:r>
      <w:r w:rsidRPr="00731C9C">
        <w:rPr>
          <w:rFonts w:ascii="SimSun" w:eastAsia="SimSun" w:hAnsi="SimSun"/>
          <w:color w:val="2F5496" w:themeColor="accent1" w:themeShade="BF"/>
        </w:rPr>
        <w:t>。</w:t>
      </w:r>
    </w:p>
    <w:p w14:paraId="0B615FC7" w14:textId="11B4453B"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如果该设施位于深绿色阴影区域，则它位于</w:t>
      </w:r>
      <w:r w:rsidRPr="00731C9C">
        <w:rPr>
          <w:rFonts w:ascii="SimSun" w:eastAsia="SimSun" w:hAnsi="SimSun"/>
          <w:color w:val="2F5496" w:themeColor="accent1" w:themeShade="BF"/>
          <w:lang w:eastAsia="zh-CN"/>
        </w:rPr>
        <w:t>2023</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日指定的</w:t>
      </w:r>
      <w:r w:rsidRPr="00731C9C">
        <w:rPr>
          <w:rFonts w:ascii="SimSun" w:eastAsia="SimSun" w:hAnsi="SimSun"/>
          <w:color w:val="2F5496" w:themeColor="accent1" w:themeShade="BF"/>
          <w:lang w:eastAsia="zh-CN"/>
        </w:rPr>
        <w:t>NRNSA</w:t>
      </w:r>
      <w:r w:rsidR="009E7C82" w:rsidRPr="00731C9C">
        <w:rPr>
          <w:rFonts w:ascii="SimSun" w:eastAsia="SimSun" w:hAnsi="SimSun"/>
          <w:color w:val="2F5496" w:themeColor="accent1" w:themeShade="BF"/>
          <w:lang w:eastAsia="zh-CN"/>
        </w:rPr>
        <w:t>范围</w:t>
      </w:r>
      <w:r w:rsidRPr="00731C9C">
        <w:rPr>
          <w:rFonts w:ascii="SimSun" w:eastAsia="SimSun" w:hAnsi="SimSun" w:hint="eastAsia"/>
          <w:color w:val="2F5496" w:themeColor="accent1" w:themeShade="BF"/>
          <w:lang w:eastAsia="zh-CN"/>
        </w:rPr>
        <w:t>内</w:t>
      </w:r>
      <w:r w:rsidRPr="00731C9C">
        <w:rPr>
          <w:rFonts w:ascii="SimSun" w:eastAsia="SimSun" w:hAnsi="SimSun"/>
          <w:color w:val="2F5496" w:themeColor="accent1" w:themeShade="BF"/>
          <w:lang w:eastAsia="zh-CN"/>
        </w:rPr>
        <w:t>。</w:t>
      </w:r>
    </w:p>
    <w:p w14:paraId="31A4039A" w14:textId="16E568D2"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如果该设施位于蓝绿色阴影区域，则它位于</w:t>
      </w:r>
      <w:r w:rsidRPr="00731C9C">
        <w:rPr>
          <w:rFonts w:ascii="SimSun" w:eastAsia="SimSun" w:hAnsi="SimSun"/>
          <w:color w:val="2F5496" w:themeColor="accent1" w:themeShade="BF"/>
        </w:rPr>
        <w:t>2023</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9</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29</w:t>
      </w:r>
      <w:r w:rsidRPr="00731C9C">
        <w:rPr>
          <w:rFonts w:ascii="SimSun" w:eastAsia="SimSun" w:hAnsi="SimSun" w:hint="eastAsia"/>
          <w:color w:val="2F5496" w:themeColor="accent1" w:themeShade="BF"/>
        </w:rPr>
        <w:t>日指定的</w:t>
      </w:r>
      <w:r w:rsidRPr="00731C9C">
        <w:rPr>
          <w:rFonts w:ascii="SimSun" w:eastAsia="SimSun" w:hAnsi="SimSun"/>
          <w:color w:val="2F5496" w:themeColor="accent1" w:themeShade="BF"/>
        </w:rPr>
        <w:t>NRNSA</w:t>
      </w:r>
      <w:r w:rsidR="009E7C82" w:rsidRPr="00731C9C">
        <w:rPr>
          <w:rFonts w:ascii="SimSun" w:eastAsia="SimSun" w:hAnsi="SimSun"/>
          <w:color w:val="2F5496" w:themeColor="accent1" w:themeShade="BF"/>
        </w:rPr>
        <w:t>范围</w:t>
      </w:r>
      <w:r w:rsidRPr="00731C9C">
        <w:rPr>
          <w:rFonts w:ascii="SimSun" w:eastAsia="SimSun" w:hAnsi="SimSun" w:hint="eastAsia"/>
          <w:color w:val="2F5496" w:themeColor="accent1" w:themeShade="BF"/>
        </w:rPr>
        <w:t>内</w:t>
      </w:r>
      <w:r w:rsidRPr="00731C9C">
        <w:rPr>
          <w:rFonts w:ascii="SimSun" w:eastAsia="SimSun" w:hAnsi="SimSun"/>
          <w:color w:val="2F5496" w:themeColor="accent1" w:themeShade="BF"/>
        </w:rPr>
        <w:t>。</w:t>
      </w:r>
    </w:p>
    <w:p w14:paraId="7C2AE829" w14:textId="1E4701A3" w:rsidR="008A6FA6" w:rsidRPr="00731C9C" w:rsidRDefault="008A6FA6" w:rsidP="00F5366E">
      <w:pPr>
        <w:spacing w:line="288" w:lineRule="auto"/>
        <w:rPr>
          <w:rFonts w:ascii="SimSun" w:eastAsia="SimSun" w:hAnsi="SimSun"/>
        </w:rPr>
      </w:pPr>
    </w:p>
    <w:p w14:paraId="15195619" w14:textId="26F27A4F" w:rsidR="008A6FA6" w:rsidRPr="00731C9C" w:rsidRDefault="008A6FA6" w:rsidP="00F5366E">
      <w:pPr>
        <w:spacing w:line="288" w:lineRule="auto"/>
        <w:rPr>
          <w:rFonts w:ascii="SimSun" w:eastAsia="SimSun" w:hAnsi="SimSun"/>
          <w:lang w:eastAsia="en-US"/>
        </w:rPr>
      </w:pPr>
      <w:proofErr w:type="spellStart"/>
      <w:r w:rsidRPr="00731C9C">
        <w:rPr>
          <w:rFonts w:ascii="SimSun" w:eastAsia="SimSun" w:hAnsi="SimSun" w:hint="eastAsia"/>
          <w:lang w:eastAsia="en-US"/>
        </w:rPr>
        <w:t>什么是意向通知（</w:t>
      </w:r>
      <w:r w:rsidR="00194D48" w:rsidRPr="00731C9C">
        <w:rPr>
          <w:rFonts w:ascii="SimSun" w:eastAsia="SimSun" w:hAnsi="SimSun"/>
          <w:color w:val="000000" w:themeColor="text1"/>
          <w:sz w:val="32"/>
          <w:szCs w:val="32"/>
        </w:rPr>
        <w:t>Notice</w:t>
      </w:r>
      <w:proofErr w:type="spellEnd"/>
      <w:r w:rsidR="00194D48" w:rsidRPr="00731C9C">
        <w:rPr>
          <w:rFonts w:ascii="SimSun" w:eastAsia="SimSun" w:hAnsi="SimSun"/>
          <w:color w:val="000000" w:themeColor="text1"/>
          <w:sz w:val="32"/>
          <w:szCs w:val="32"/>
        </w:rPr>
        <w:t xml:space="preserve"> of Intent</w:t>
      </w:r>
      <w:r w:rsidR="00194D48" w:rsidRPr="00731C9C">
        <w:rPr>
          <w:rFonts w:ascii="SimSun" w:eastAsia="SimSun" w:hAnsi="SimSun"/>
          <w:lang w:eastAsia="en-US"/>
        </w:rPr>
        <w:t xml:space="preserve"> </w:t>
      </w:r>
      <w:r w:rsidR="00194D48" w:rsidRPr="00731C9C">
        <w:rPr>
          <w:rFonts w:ascii="SimSun" w:eastAsia="SimSun" w:hAnsi="SimSun" w:hint="eastAsia"/>
          <w:lang w:eastAsia="zh-CN"/>
        </w:rPr>
        <w:t>，称为</w:t>
      </w:r>
      <w:proofErr w:type="spellStart"/>
      <w:r w:rsidRPr="00731C9C">
        <w:rPr>
          <w:rFonts w:ascii="SimSun" w:eastAsia="SimSun" w:hAnsi="SimSun"/>
          <w:lang w:eastAsia="en-US"/>
        </w:rPr>
        <w:t>NOI</w:t>
      </w:r>
      <w:r w:rsidRPr="00731C9C">
        <w:rPr>
          <w:rFonts w:ascii="SimSun" w:eastAsia="SimSun" w:hAnsi="SimSun" w:hint="eastAsia"/>
          <w:lang w:eastAsia="en-US"/>
        </w:rPr>
        <w:t>）期限</w:t>
      </w:r>
      <w:proofErr w:type="spellEnd"/>
      <w:r w:rsidRPr="00731C9C">
        <w:rPr>
          <w:rFonts w:ascii="SimSun" w:eastAsia="SimSun" w:hAnsi="SimSun"/>
          <w:lang w:eastAsia="en-US"/>
        </w:rPr>
        <w:t>？</w:t>
      </w:r>
    </w:p>
    <w:p w14:paraId="0808B176" w14:textId="03275C1B"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期限是自</w:t>
      </w:r>
      <w:r w:rsidR="00194D48" w:rsidRPr="00731C9C">
        <w:rPr>
          <w:rFonts w:ascii="SimSun" w:eastAsia="SimSun" w:hAnsi="SimSun" w:hint="eastAsia"/>
          <w:color w:val="2F5496" w:themeColor="accent1" w:themeShade="BF"/>
        </w:rPr>
        <w:t>其指定为</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之日起的</w:t>
      </w:r>
      <w:r w:rsidRPr="00731C9C">
        <w:rPr>
          <w:rFonts w:ascii="SimSun" w:eastAsia="SimSun" w:hAnsi="SimSun"/>
          <w:color w:val="2F5496" w:themeColor="accent1" w:themeShade="BF"/>
          <w:lang w:eastAsia="zh-CN"/>
        </w:rPr>
        <w:t>2</w:t>
      </w:r>
      <w:r w:rsidRPr="00731C9C">
        <w:rPr>
          <w:rFonts w:ascii="SimSun" w:eastAsia="SimSun" w:hAnsi="SimSun" w:hint="eastAsia"/>
          <w:color w:val="2F5496" w:themeColor="accent1" w:themeShade="BF"/>
          <w:lang w:eastAsia="zh-CN"/>
        </w:rPr>
        <w:t>年期间，在此期间，该镇可以提交</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以寻</w:t>
      </w:r>
      <w:r w:rsidRPr="00731C9C">
        <w:rPr>
          <w:rFonts w:ascii="SimSun" w:eastAsia="SimSun" w:hAnsi="SimSun" w:hint="eastAsia"/>
          <w:color w:val="2F5496" w:themeColor="accent1" w:themeShade="BF"/>
          <w:lang w:eastAsia="zh-CN"/>
        </w:rPr>
        <w:lastRenderedPageBreak/>
        <w:t>求流域许可证</w:t>
      </w:r>
      <w:r w:rsidR="00194D48" w:rsidRPr="00731C9C">
        <w:rPr>
          <w:rFonts w:ascii="SimSun" w:eastAsia="SimSun" w:hAnsi="SimSun" w:hint="eastAsia"/>
          <w:color w:val="2F5496" w:themeColor="accent1" w:themeShade="BF"/>
        </w:rPr>
        <w:t>（</w:t>
      </w:r>
      <w:r w:rsidR="00194D48" w:rsidRPr="00731C9C">
        <w:rPr>
          <w:rFonts w:ascii="SimSun" w:eastAsia="SimSun" w:hAnsi="SimSun"/>
          <w:color w:val="2F5496" w:themeColor="accent1" w:themeShade="BF"/>
        </w:rPr>
        <w:t>Watershed Permit</w:t>
      </w:r>
      <w:r w:rsidR="00194D48" w:rsidRPr="00731C9C">
        <w:rPr>
          <w:rFonts w:ascii="SimSun" w:eastAsia="SimSun" w:hAnsi="SimSun" w:hint="eastAsia"/>
          <w:color w:val="2F5496" w:themeColor="accent1" w:themeShade="BF"/>
        </w:rPr>
        <w:t>）</w:t>
      </w:r>
      <w:r w:rsidRPr="00731C9C">
        <w:rPr>
          <w:rFonts w:ascii="SimSun" w:eastAsia="SimSun" w:hAnsi="SimSun" w:hint="eastAsia"/>
          <w:color w:val="2F5496" w:themeColor="accent1" w:themeShade="BF"/>
          <w:lang w:eastAsia="zh-CN"/>
        </w:rPr>
        <w:t>、流域许可证申请</w:t>
      </w:r>
      <w:r w:rsidR="00194D48" w:rsidRPr="00731C9C">
        <w:rPr>
          <w:rFonts w:ascii="SimSun" w:eastAsia="SimSun" w:hAnsi="SimSun" w:hint="eastAsia"/>
          <w:color w:val="2F5496" w:themeColor="accent1" w:themeShade="BF"/>
        </w:rPr>
        <w:t>（</w:t>
      </w:r>
      <w:r w:rsidR="00194D48" w:rsidRPr="00731C9C">
        <w:rPr>
          <w:rFonts w:ascii="SimSun" w:eastAsia="SimSun" w:hAnsi="SimSun"/>
          <w:color w:val="2F5496" w:themeColor="accent1" w:themeShade="BF"/>
        </w:rPr>
        <w:t>Watershed Permit application</w:t>
      </w:r>
      <w:r w:rsidR="00194D48" w:rsidRPr="00731C9C">
        <w:rPr>
          <w:rFonts w:ascii="SimSun" w:eastAsia="SimSun" w:hAnsi="SimSun" w:hint="eastAsia"/>
          <w:color w:val="2F5496" w:themeColor="accent1" w:themeShade="BF"/>
        </w:rPr>
        <w:t>）</w:t>
      </w:r>
      <w:r w:rsidRPr="00731C9C">
        <w:rPr>
          <w:rFonts w:ascii="SimSun" w:eastAsia="SimSun" w:hAnsi="SimSun" w:hint="eastAsia"/>
          <w:color w:val="2F5496" w:themeColor="accent1" w:themeShade="BF"/>
          <w:lang w:eastAsia="zh-CN"/>
        </w:rPr>
        <w:t>或最低氮负荷申请（</w:t>
      </w:r>
      <w:r w:rsidR="00194D48" w:rsidRPr="00731C9C">
        <w:rPr>
          <w:rFonts w:ascii="SimSun" w:eastAsia="SimSun" w:hAnsi="SimSun"/>
          <w:color w:val="2F5496" w:themeColor="accent1" w:themeShade="BF"/>
        </w:rPr>
        <w:t xml:space="preserve">De Minimis Nitrogen Load application (De Minimis </w:t>
      </w:r>
      <w:proofErr w:type="gramStart"/>
      <w:r w:rsidR="00194D48" w:rsidRPr="00731C9C">
        <w:rPr>
          <w:rFonts w:ascii="SimSun" w:eastAsia="SimSun" w:hAnsi="SimSun"/>
          <w:color w:val="2F5496" w:themeColor="accent1" w:themeShade="BF"/>
        </w:rPr>
        <w:t>application)</w:t>
      </w:r>
      <w:r w:rsidRPr="00731C9C">
        <w:rPr>
          <w:rFonts w:ascii="SimSun" w:eastAsia="SimSun" w:hAnsi="SimSun" w:hint="eastAsia"/>
          <w:color w:val="2F5496" w:themeColor="accent1" w:themeShade="BF"/>
          <w:lang w:eastAsia="zh-CN"/>
        </w:rPr>
        <w:t>）</w:t>
      </w:r>
      <w:proofErr w:type="gramEnd"/>
      <w:r w:rsidRPr="00731C9C">
        <w:rPr>
          <w:rFonts w:ascii="SimSun" w:eastAsia="SimSun" w:hAnsi="SimSun"/>
          <w:color w:val="2F5496" w:themeColor="accent1" w:themeShade="BF"/>
          <w:lang w:eastAsia="zh-CN"/>
        </w:rPr>
        <w:t>。</w:t>
      </w:r>
    </w:p>
    <w:p w14:paraId="2C989B7F" w14:textId="77777777" w:rsidR="00194D48" w:rsidRPr="00731C9C" w:rsidRDefault="00194D48" w:rsidP="00F5366E">
      <w:pPr>
        <w:spacing w:line="288" w:lineRule="auto"/>
        <w:rPr>
          <w:rFonts w:ascii="SimSun" w:eastAsia="SimSun" w:hAnsi="SimSun"/>
          <w:color w:val="2F5496" w:themeColor="accent1" w:themeShade="BF"/>
          <w:lang w:eastAsia="zh-CN"/>
        </w:rPr>
      </w:pPr>
    </w:p>
    <w:p w14:paraId="508CAE12" w14:textId="6F5C00AE" w:rsidR="008A6FA6" w:rsidRPr="00731C9C" w:rsidRDefault="008A6FA6" w:rsidP="00F5366E">
      <w:pPr>
        <w:spacing w:line="288" w:lineRule="auto"/>
        <w:rPr>
          <w:rFonts w:ascii="SimSun" w:eastAsia="SimSun" w:hAnsi="SimSun"/>
          <w:lang w:eastAsia="en-US"/>
        </w:rPr>
      </w:pPr>
      <w:proofErr w:type="spellStart"/>
      <w:r w:rsidRPr="00731C9C">
        <w:rPr>
          <w:rFonts w:ascii="SimSun" w:eastAsia="SimSun" w:hAnsi="SimSun"/>
          <w:lang w:eastAsia="en-US"/>
        </w:rPr>
        <w:t>NOI</w:t>
      </w:r>
      <w:r w:rsidRPr="00731C9C">
        <w:rPr>
          <w:rFonts w:ascii="SimSun" w:eastAsia="SimSun" w:hAnsi="SimSun" w:hint="eastAsia"/>
          <w:lang w:eastAsia="en-US"/>
        </w:rPr>
        <w:t>期结束时会发生什么</w:t>
      </w:r>
      <w:proofErr w:type="spellEnd"/>
      <w:r w:rsidRPr="00731C9C">
        <w:rPr>
          <w:rFonts w:ascii="SimSun" w:eastAsia="SimSun" w:hAnsi="SimSun"/>
          <w:lang w:eastAsia="en-US"/>
        </w:rPr>
        <w:t>？</w:t>
      </w:r>
    </w:p>
    <w:p w14:paraId="3FFEB6D7" w14:textId="14B8AE45"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如果您的城镇在</w:t>
      </w:r>
      <w:r w:rsidRPr="00731C9C">
        <w:rPr>
          <w:rFonts w:ascii="SimSun" w:eastAsia="SimSun" w:hAnsi="SimSun"/>
          <w:color w:val="2F5496" w:themeColor="accent1" w:themeShade="BF"/>
          <w:lang w:eastAsia="zh-CN"/>
        </w:rPr>
        <w:t>2</w:t>
      </w:r>
      <w:r w:rsidRPr="00731C9C">
        <w:rPr>
          <w:rFonts w:ascii="SimSun" w:eastAsia="SimSun" w:hAnsi="SimSun" w:hint="eastAsia"/>
          <w:color w:val="2F5496" w:themeColor="accent1" w:themeShade="BF"/>
          <w:lang w:eastAsia="zh-CN"/>
        </w:rPr>
        <w:t>年的</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期间未提交意向通知、流域许可申请或最</w:t>
      </w:r>
      <w:r w:rsidR="00194D48" w:rsidRPr="00731C9C">
        <w:rPr>
          <w:rFonts w:ascii="SimSun" w:eastAsia="SimSun" w:hAnsi="SimSun" w:hint="eastAsia"/>
          <w:color w:val="2F5496" w:themeColor="accent1" w:themeShade="BF"/>
          <w:lang w:eastAsia="zh-CN"/>
        </w:rPr>
        <w:t>低氮负荷申请</w:t>
      </w:r>
      <w:r w:rsidRPr="00731C9C">
        <w:rPr>
          <w:rFonts w:ascii="SimSun" w:eastAsia="SimSun" w:hAnsi="SimSun" w:hint="eastAsia"/>
          <w:color w:val="2F5496" w:themeColor="accent1" w:themeShade="BF"/>
          <w:lang w:eastAsia="zh-CN"/>
        </w:rPr>
        <w:t>，则有关为现有系统安装最佳可用氮还原技术（</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）的要求将生效</w:t>
      </w:r>
      <w:r w:rsidRPr="00731C9C">
        <w:rPr>
          <w:rFonts w:ascii="SimSun" w:eastAsia="SimSun" w:hAnsi="SimSun"/>
          <w:color w:val="2F5496" w:themeColor="accent1" w:themeShade="BF"/>
          <w:lang w:eastAsia="zh-CN"/>
        </w:rPr>
        <w:t>。</w:t>
      </w:r>
    </w:p>
    <w:p w14:paraId="29B928D4" w14:textId="6F583D31"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对于那些在</w:t>
      </w:r>
      <w:r w:rsidRPr="00731C9C">
        <w:rPr>
          <w:rFonts w:ascii="SimSun" w:eastAsia="SimSun" w:hAnsi="SimSun"/>
          <w:color w:val="2F5496" w:themeColor="accent1" w:themeShade="BF"/>
          <w:lang w:eastAsia="zh-CN"/>
        </w:rPr>
        <w:t>2023</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日指定</w:t>
      </w:r>
      <w:r w:rsidR="00194D48" w:rsidRPr="00731C9C">
        <w:rPr>
          <w:rFonts w:ascii="SimSun" w:eastAsia="SimSun" w:hAnsi="SimSun" w:hint="eastAsia"/>
          <w:color w:val="2F5496" w:themeColor="accent1" w:themeShade="BF"/>
          <w:lang w:eastAsia="zh-CN"/>
        </w:rPr>
        <w:t>为此</w:t>
      </w:r>
      <w:r w:rsidRPr="00731C9C">
        <w:rPr>
          <w:rFonts w:ascii="SimSun" w:eastAsia="SimSun" w:hAnsi="SimSun" w:hint="eastAsia"/>
          <w:color w:val="2F5496" w:themeColor="accent1" w:themeShade="BF"/>
          <w:lang w:eastAsia="zh-CN"/>
        </w:rPr>
        <w:t>流域的城镇，从</w:t>
      </w:r>
      <w:r w:rsidRPr="00731C9C">
        <w:rPr>
          <w:rFonts w:ascii="SimSun" w:eastAsia="SimSun" w:hAnsi="SimSun"/>
          <w:color w:val="2F5496" w:themeColor="accent1" w:themeShade="BF"/>
          <w:lang w:eastAsia="zh-CN"/>
        </w:rPr>
        <w:t>2025</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日开始要求使用</w:t>
      </w:r>
      <w:r w:rsidRPr="00731C9C">
        <w:rPr>
          <w:rFonts w:ascii="SimSun" w:eastAsia="SimSun" w:hAnsi="SimSun"/>
          <w:color w:val="2F5496" w:themeColor="accent1" w:themeShade="BF"/>
          <w:lang w:eastAsia="zh-CN"/>
        </w:rPr>
        <w:t>BANNT</w:t>
      </w:r>
      <w:r w:rsidRPr="00731C9C">
        <w:rPr>
          <w:rFonts w:ascii="SimSun" w:eastAsia="SimSun" w:hAnsi="SimSun" w:hint="eastAsia"/>
          <w:color w:val="2F5496" w:themeColor="accent1" w:themeShade="BF"/>
          <w:lang w:eastAsia="zh-CN"/>
        </w:rPr>
        <w:t>升级现有化粪池系统</w:t>
      </w:r>
      <w:r w:rsidRPr="00731C9C">
        <w:rPr>
          <w:rFonts w:ascii="SimSun" w:eastAsia="SimSun" w:hAnsi="SimSun"/>
          <w:color w:val="2F5496" w:themeColor="accent1" w:themeShade="BF"/>
          <w:lang w:eastAsia="zh-CN"/>
        </w:rPr>
        <w:t>。</w:t>
      </w:r>
    </w:p>
    <w:p w14:paraId="3F6014DF" w14:textId="7E424819"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对于在</w:t>
      </w:r>
      <w:r w:rsidRPr="00731C9C">
        <w:rPr>
          <w:rFonts w:ascii="SimSun" w:eastAsia="SimSun" w:hAnsi="SimSun"/>
          <w:color w:val="2F5496" w:themeColor="accent1" w:themeShade="BF"/>
          <w:lang w:eastAsia="zh-CN"/>
        </w:rPr>
        <w:t>2023</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9</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29</w:t>
      </w:r>
      <w:r w:rsidRPr="00731C9C">
        <w:rPr>
          <w:rFonts w:ascii="SimSun" w:eastAsia="SimSun" w:hAnsi="SimSun" w:hint="eastAsia"/>
          <w:color w:val="2F5496" w:themeColor="accent1" w:themeShade="BF"/>
          <w:lang w:eastAsia="zh-CN"/>
        </w:rPr>
        <w:t>日指定</w:t>
      </w:r>
      <w:r w:rsidR="00194D48" w:rsidRPr="00731C9C">
        <w:rPr>
          <w:rFonts w:ascii="SimSun" w:eastAsia="SimSun" w:hAnsi="SimSun" w:hint="eastAsia"/>
          <w:color w:val="2F5496" w:themeColor="accent1" w:themeShade="BF"/>
          <w:lang w:eastAsia="zh-CN"/>
        </w:rPr>
        <w:t>为此</w:t>
      </w:r>
      <w:r w:rsidRPr="00731C9C">
        <w:rPr>
          <w:rFonts w:ascii="SimSun" w:eastAsia="SimSun" w:hAnsi="SimSun" w:hint="eastAsia"/>
          <w:color w:val="2F5496" w:themeColor="accent1" w:themeShade="BF"/>
          <w:lang w:eastAsia="zh-CN"/>
        </w:rPr>
        <w:t>流域的城镇，从</w:t>
      </w:r>
      <w:r w:rsidRPr="00731C9C">
        <w:rPr>
          <w:rFonts w:ascii="SimSun" w:eastAsia="SimSun" w:hAnsi="SimSun"/>
          <w:color w:val="2F5496" w:themeColor="accent1" w:themeShade="BF"/>
          <w:lang w:eastAsia="zh-CN"/>
        </w:rPr>
        <w:t>2025</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9</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30</w:t>
      </w:r>
      <w:r w:rsidRPr="00731C9C">
        <w:rPr>
          <w:rFonts w:ascii="SimSun" w:eastAsia="SimSun" w:hAnsi="SimSun" w:hint="eastAsia"/>
          <w:color w:val="2F5496" w:themeColor="accent1" w:themeShade="BF"/>
          <w:lang w:eastAsia="zh-CN"/>
        </w:rPr>
        <w:t>日开始要求使用</w:t>
      </w:r>
      <w:r w:rsidRPr="00731C9C">
        <w:rPr>
          <w:rFonts w:ascii="SimSun" w:eastAsia="SimSun" w:hAnsi="SimSun"/>
          <w:color w:val="2F5496" w:themeColor="accent1" w:themeShade="BF"/>
          <w:lang w:eastAsia="zh-CN"/>
        </w:rPr>
        <w:t>BANNT</w:t>
      </w:r>
      <w:r w:rsidRPr="00731C9C">
        <w:rPr>
          <w:rFonts w:ascii="SimSun" w:eastAsia="SimSun" w:hAnsi="SimSun" w:hint="eastAsia"/>
          <w:color w:val="2F5496" w:themeColor="accent1" w:themeShade="BF"/>
          <w:lang w:eastAsia="zh-CN"/>
        </w:rPr>
        <w:t>升级现有化粪池系统</w:t>
      </w:r>
      <w:r w:rsidRPr="00731C9C">
        <w:rPr>
          <w:rFonts w:ascii="SimSun" w:eastAsia="SimSun" w:hAnsi="SimSun"/>
          <w:color w:val="2F5496" w:themeColor="accent1" w:themeShade="BF"/>
          <w:lang w:eastAsia="zh-CN"/>
        </w:rPr>
        <w:t>。</w:t>
      </w:r>
    </w:p>
    <w:p w14:paraId="640D9044" w14:textId="08CF51AC" w:rsidR="008A6FA6" w:rsidRPr="00731C9C" w:rsidRDefault="008A6FA6" w:rsidP="00F5366E">
      <w:pPr>
        <w:spacing w:line="288" w:lineRule="auto"/>
        <w:rPr>
          <w:rFonts w:ascii="SimSun" w:eastAsia="SimSun" w:hAnsi="SimSun"/>
          <w:lang w:eastAsia="zh-CN"/>
        </w:rPr>
      </w:pPr>
    </w:p>
    <w:p w14:paraId="77647810" w14:textId="7E9EC395"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我如何知道我的城镇是否提交了</w:t>
      </w:r>
      <w:r w:rsidRPr="00731C9C">
        <w:rPr>
          <w:rFonts w:ascii="SimSun" w:eastAsia="SimSun" w:hAnsi="SimSun"/>
          <w:lang w:eastAsia="zh-CN"/>
        </w:rPr>
        <w:t>NOI</w:t>
      </w:r>
      <w:r w:rsidRPr="00731C9C">
        <w:rPr>
          <w:rFonts w:ascii="SimSun" w:eastAsia="SimSun" w:hAnsi="SimSun" w:hint="eastAsia"/>
          <w:lang w:eastAsia="zh-CN"/>
        </w:rPr>
        <w:t>、流域许可申请或最低</w:t>
      </w:r>
      <w:r w:rsidR="00194D48" w:rsidRPr="00731C9C">
        <w:rPr>
          <w:rFonts w:ascii="SimSun" w:eastAsia="SimSun" w:hAnsi="SimSun" w:hint="eastAsia"/>
          <w:lang w:eastAsia="zh-CN"/>
        </w:rPr>
        <w:t>氮负荷</w:t>
      </w:r>
      <w:r w:rsidRPr="00731C9C">
        <w:rPr>
          <w:rFonts w:ascii="SimSun" w:eastAsia="SimSun" w:hAnsi="SimSun" w:hint="eastAsia"/>
          <w:lang w:eastAsia="zh-CN"/>
        </w:rPr>
        <w:t>申请</w:t>
      </w:r>
      <w:r w:rsidRPr="00731C9C">
        <w:rPr>
          <w:rFonts w:ascii="SimSun" w:eastAsia="SimSun" w:hAnsi="SimSun"/>
          <w:lang w:eastAsia="zh-CN"/>
        </w:rPr>
        <w:t>？</w:t>
      </w:r>
    </w:p>
    <w:p w14:paraId="645EE536"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该部门保留了一份已提交流域许可证相关申请的城镇名单，可在此处找到</w:t>
      </w:r>
      <w:r w:rsidRPr="00731C9C">
        <w:rPr>
          <w:rFonts w:ascii="SimSun" w:eastAsia="SimSun" w:hAnsi="SimSun"/>
          <w:color w:val="2F5496" w:themeColor="accent1" w:themeShade="BF"/>
        </w:rPr>
        <w:t>：</w:t>
      </w:r>
    </w:p>
    <w:p w14:paraId="1DDCAB46" w14:textId="77777777" w:rsidR="00194D48" w:rsidRPr="00731C9C" w:rsidRDefault="00194D48" w:rsidP="00F5366E">
      <w:pPr>
        <w:spacing w:line="288" w:lineRule="auto"/>
        <w:rPr>
          <w:rFonts w:ascii="SimSun" w:eastAsia="SimSun" w:hAnsi="SimSun"/>
          <w:color w:val="2F5496" w:themeColor="accent1" w:themeShade="BF"/>
        </w:rPr>
      </w:pPr>
      <w:r w:rsidRPr="00731C9C">
        <w:rPr>
          <w:rFonts w:ascii="SimSun" w:eastAsia="SimSun" w:hAnsi="SimSun"/>
          <w:color w:val="2F5496" w:themeColor="accent1" w:themeShade="BF"/>
        </w:rPr>
        <w:t>[insert link to table of application submittals]</w:t>
      </w:r>
    </w:p>
    <w:p w14:paraId="49E40834"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此列表每周更新一次</w:t>
      </w:r>
      <w:r w:rsidRPr="00731C9C">
        <w:rPr>
          <w:rFonts w:ascii="SimSun" w:eastAsia="SimSun" w:hAnsi="SimSun"/>
          <w:color w:val="2F5496" w:themeColor="accent1" w:themeShade="BF"/>
        </w:rPr>
        <w:t>。</w:t>
      </w:r>
    </w:p>
    <w:p w14:paraId="4C1B9E90"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您也可以直接联系您所在的城镇，以获取有关流域许可证相关提交状态的更多信息</w:t>
      </w:r>
      <w:r w:rsidRPr="00731C9C">
        <w:rPr>
          <w:rFonts w:ascii="SimSun" w:eastAsia="SimSun" w:hAnsi="SimSun"/>
          <w:color w:val="2F5496" w:themeColor="accent1" w:themeShade="BF"/>
        </w:rPr>
        <w:t>。</w:t>
      </w:r>
    </w:p>
    <w:p w14:paraId="5A9ED4D3" w14:textId="175915AC" w:rsidR="008A6FA6" w:rsidRPr="00731C9C" w:rsidRDefault="008A6FA6" w:rsidP="00F5366E">
      <w:pPr>
        <w:spacing w:line="288" w:lineRule="auto"/>
        <w:rPr>
          <w:rFonts w:ascii="SimSun" w:eastAsia="SimSun" w:hAnsi="SimSun"/>
        </w:rPr>
      </w:pPr>
    </w:p>
    <w:p w14:paraId="1A578CAE" w14:textId="4FA115CA" w:rsidR="008A6FA6" w:rsidRPr="00731C9C" w:rsidRDefault="008A6FA6" w:rsidP="00F5366E">
      <w:pPr>
        <w:spacing w:line="288" w:lineRule="auto"/>
        <w:rPr>
          <w:rFonts w:ascii="SimSun" w:eastAsia="SimSun" w:hAnsi="SimSun"/>
          <w:lang w:eastAsia="en-US"/>
        </w:rPr>
      </w:pPr>
      <w:proofErr w:type="spellStart"/>
      <w:r w:rsidRPr="00731C9C">
        <w:rPr>
          <w:rFonts w:ascii="SimSun" w:eastAsia="SimSun" w:hAnsi="SimSun" w:hint="eastAsia"/>
          <w:lang w:eastAsia="en-US"/>
        </w:rPr>
        <w:t>我什么时候必须为新建筑安装</w:t>
      </w:r>
      <w:r w:rsidRPr="00731C9C">
        <w:rPr>
          <w:rFonts w:ascii="SimSun" w:eastAsia="SimSun" w:hAnsi="SimSun"/>
          <w:lang w:eastAsia="en-US"/>
        </w:rPr>
        <w:t>BANRT</w:t>
      </w:r>
      <w:proofErr w:type="spellEnd"/>
      <w:r w:rsidRPr="00731C9C">
        <w:rPr>
          <w:rFonts w:ascii="SimSun" w:eastAsia="SimSun" w:hAnsi="SimSun"/>
          <w:lang w:eastAsia="en-US"/>
        </w:rPr>
        <w:t>？</w:t>
      </w:r>
    </w:p>
    <w:p w14:paraId="2BBCA383" w14:textId="237458D7"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该部门已延长要求将</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纳入指定</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中为</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新建筑提供服务的化粪池系统</w:t>
      </w:r>
      <w:r w:rsidR="00194D48" w:rsidRPr="00731C9C">
        <w:rPr>
          <w:rFonts w:ascii="SimSun" w:eastAsia="SimSun" w:hAnsi="SimSun" w:hint="eastAsia"/>
          <w:color w:val="2F5496" w:themeColor="accent1" w:themeShade="BF"/>
          <w:lang w:eastAsia="zh-CN"/>
        </w:rPr>
        <w:t>的相关</w:t>
      </w:r>
      <w:r w:rsidRPr="00731C9C">
        <w:rPr>
          <w:rFonts w:ascii="SimSun" w:eastAsia="SimSun" w:hAnsi="SimSun" w:hint="eastAsia"/>
          <w:color w:val="2F5496" w:themeColor="accent1" w:themeShade="BF"/>
          <w:lang w:eastAsia="zh-CN"/>
        </w:rPr>
        <w:t>日期。</w:t>
      </w:r>
    </w:p>
    <w:p w14:paraId="7ED9AA2F" w14:textId="06212340"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根据</w:t>
      </w:r>
      <w:r w:rsidRPr="00731C9C">
        <w:rPr>
          <w:rFonts w:ascii="SimSun" w:eastAsia="SimSun" w:hAnsi="SimSun"/>
          <w:color w:val="2F5496" w:themeColor="accent1" w:themeShade="BF"/>
          <w:lang w:eastAsia="zh-CN"/>
        </w:rPr>
        <w:t>15.215</w:t>
      </w:r>
      <w:r w:rsidRPr="00731C9C">
        <w:rPr>
          <w:rFonts w:ascii="SimSun" w:eastAsia="SimSun" w:hAnsi="SimSun" w:hint="eastAsia"/>
          <w:color w:val="2F5496" w:themeColor="accent1" w:themeShade="BF"/>
          <w:lang w:eastAsia="zh-CN"/>
        </w:rPr>
        <w:t>（</w:t>
      </w:r>
      <w:r w:rsidRPr="00731C9C">
        <w:rPr>
          <w:rFonts w:ascii="SimSun" w:eastAsia="SimSun" w:hAnsi="SimSun"/>
          <w:color w:val="2F5496" w:themeColor="accent1" w:themeShade="BF"/>
          <w:lang w:eastAsia="zh-CN"/>
        </w:rPr>
        <w:t>2</w:t>
      </w:r>
      <w:r w:rsidRPr="00731C9C">
        <w:rPr>
          <w:rFonts w:ascii="SimSun" w:eastAsia="SimSun" w:hAnsi="SimSun" w:hint="eastAsia"/>
          <w:color w:val="2F5496" w:themeColor="accent1" w:themeShade="BF"/>
          <w:lang w:eastAsia="zh-CN"/>
        </w:rPr>
        <w:t>）（</w:t>
      </w:r>
      <w:r w:rsidRPr="00731C9C">
        <w:rPr>
          <w:rFonts w:ascii="SimSun" w:eastAsia="SimSun" w:hAnsi="SimSun"/>
          <w:color w:val="2F5496" w:themeColor="accent1" w:themeShade="BF"/>
          <w:lang w:eastAsia="zh-CN"/>
        </w:rPr>
        <w:t>b</w:t>
      </w:r>
      <w:r w:rsidRPr="00731C9C">
        <w:rPr>
          <w:rFonts w:ascii="SimSun" w:eastAsia="SimSun" w:hAnsi="SimSun" w:hint="eastAsia"/>
          <w:color w:val="2F5496" w:themeColor="accent1" w:themeShade="BF"/>
          <w:lang w:eastAsia="zh-CN"/>
        </w:rPr>
        <w:t>）</w:t>
      </w:r>
      <w:r w:rsidR="00194D48" w:rsidRPr="00731C9C">
        <w:rPr>
          <w:rFonts w:ascii="SimSun" w:eastAsia="SimSun" w:hAnsi="SimSun" w:hint="eastAsia"/>
          <w:color w:val="2F5496" w:themeColor="accent1" w:themeShade="BF"/>
          <w:lang w:eastAsia="zh-CN"/>
        </w:rPr>
        <w:t>相关规定</w:t>
      </w:r>
      <w:r w:rsidRPr="00731C9C">
        <w:rPr>
          <w:rFonts w:ascii="SimSun" w:eastAsia="SimSun" w:hAnsi="SimSun" w:hint="eastAsia"/>
          <w:color w:val="2F5496" w:themeColor="accent1" w:themeShade="BF"/>
          <w:lang w:eastAsia="zh-CN"/>
        </w:rPr>
        <w:t>：新建筑必须在</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指定之日起六个月后开始纳入</w:t>
      </w:r>
      <w:r w:rsidRPr="00731C9C">
        <w:rPr>
          <w:rFonts w:ascii="SimSun" w:eastAsia="SimSun" w:hAnsi="SimSun"/>
          <w:color w:val="2F5496" w:themeColor="accent1" w:themeShade="BF"/>
          <w:lang w:eastAsia="zh-CN"/>
        </w:rPr>
        <w:t>BARNT</w:t>
      </w:r>
      <w:r w:rsidRPr="00731C9C">
        <w:rPr>
          <w:rFonts w:ascii="SimSun" w:eastAsia="SimSun" w:hAnsi="SimSun" w:hint="eastAsia"/>
          <w:color w:val="2F5496" w:themeColor="accent1" w:themeShade="BF"/>
          <w:lang w:eastAsia="zh-CN"/>
        </w:rPr>
        <w:t>计划，除非城镇提交</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、流域许可证申请或最低申请</w:t>
      </w:r>
      <w:r w:rsidRPr="00731C9C">
        <w:rPr>
          <w:rFonts w:ascii="SimSun" w:eastAsia="SimSun" w:hAnsi="SimSun"/>
          <w:color w:val="2F5496" w:themeColor="accent1" w:themeShade="BF"/>
          <w:lang w:eastAsia="zh-CN"/>
        </w:rPr>
        <w:t>。</w:t>
      </w:r>
    </w:p>
    <w:p w14:paraId="7F62C5DB" w14:textId="61E7E996"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该部门已将此日期延长至</w:t>
      </w:r>
      <w:r w:rsidRPr="00731C9C">
        <w:rPr>
          <w:rFonts w:ascii="SimSun" w:eastAsia="SimSun" w:hAnsi="SimSun"/>
          <w:color w:val="2F5496" w:themeColor="accent1" w:themeShade="BF"/>
          <w:lang w:eastAsia="zh-CN"/>
        </w:rPr>
        <w:t>2024</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日，用于指定为</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地区的</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的任何新建筑。如果您的城镇在此日期之前未提交意向通知、流域许可证申请或最低</w:t>
      </w:r>
      <w:r w:rsidR="00194D48" w:rsidRPr="00731C9C">
        <w:rPr>
          <w:rFonts w:ascii="SimSun" w:eastAsia="SimSun" w:hAnsi="SimSun" w:hint="eastAsia"/>
          <w:color w:val="2F5496" w:themeColor="accent1" w:themeShade="BF"/>
          <w:lang w:eastAsia="zh-CN"/>
        </w:rPr>
        <w:t>氮负荷</w:t>
      </w:r>
      <w:r w:rsidRPr="00731C9C">
        <w:rPr>
          <w:rFonts w:ascii="SimSun" w:eastAsia="SimSun" w:hAnsi="SimSun" w:hint="eastAsia"/>
          <w:color w:val="2F5496" w:themeColor="accent1" w:themeShade="BF"/>
          <w:lang w:eastAsia="zh-CN"/>
        </w:rPr>
        <w:t>申请，则有关安装新建筑</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的要求将生效</w:t>
      </w:r>
      <w:r w:rsidRPr="00731C9C">
        <w:rPr>
          <w:rFonts w:ascii="SimSun" w:eastAsia="SimSun" w:hAnsi="SimSun"/>
          <w:color w:val="2F5496" w:themeColor="accent1" w:themeShade="BF"/>
          <w:lang w:eastAsia="zh-CN"/>
        </w:rPr>
        <w:t>。</w:t>
      </w:r>
    </w:p>
    <w:p w14:paraId="0B4D5B46" w14:textId="099B9B2D" w:rsidR="008A6FA6" w:rsidRPr="00731C9C" w:rsidRDefault="00194D48"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lang w:eastAsia="zh-CN"/>
        </w:rPr>
        <w:t>很重要的是</w:t>
      </w:r>
      <w:r w:rsidR="008A6FA6" w:rsidRPr="00731C9C">
        <w:rPr>
          <w:rFonts w:ascii="SimSun" w:eastAsia="SimSun" w:hAnsi="SimSun" w:hint="eastAsia"/>
          <w:color w:val="2F5496" w:themeColor="accent1" w:themeShade="BF"/>
          <w:lang w:eastAsia="zh-CN"/>
        </w:rPr>
        <w:t>注意新建筑在</w:t>
      </w:r>
      <w:r w:rsidRPr="00731C9C">
        <w:rPr>
          <w:rFonts w:ascii="SimSun" w:eastAsia="SimSun" w:hAnsi="SimSun"/>
          <w:color w:val="2F5496" w:themeColor="accent1" w:themeShade="BF"/>
          <w:lang w:eastAsia="zh-CN"/>
        </w:rPr>
        <w:t>Title 5</w:t>
      </w:r>
      <w:r w:rsidRPr="00731C9C">
        <w:rPr>
          <w:rFonts w:ascii="SimSun" w:eastAsia="SimSun" w:hAnsi="SimSun" w:hint="eastAsia"/>
          <w:color w:val="2F5496" w:themeColor="accent1" w:themeShade="BF"/>
          <w:lang w:eastAsia="zh-CN"/>
        </w:rPr>
        <w:t>所属的</w:t>
      </w:r>
      <w:r w:rsidR="008A6FA6" w:rsidRPr="00731C9C">
        <w:rPr>
          <w:rFonts w:ascii="SimSun" w:eastAsia="SimSun" w:hAnsi="SimSun"/>
          <w:color w:val="2F5496" w:themeColor="accent1" w:themeShade="BF"/>
          <w:lang w:eastAsia="zh-CN"/>
        </w:rPr>
        <w:t>310</w:t>
      </w:r>
      <w:r w:rsidRPr="00731C9C">
        <w:rPr>
          <w:rFonts w:ascii="SimSun" w:eastAsia="SimSun" w:hAnsi="SimSun"/>
          <w:color w:val="2F5496" w:themeColor="accent1" w:themeShade="BF"/>
          <w:lang w:eastAsia="zh-CN"/>
        </w:rPr>
        <w:t xml:space="preserve"> </w:t>
      </w:r>
      <w:r w:rsidR="008A6FA6" w:rsidRPr="00731C9C">
        <w:rPr>
          <w:rFonts w:ascii="SimSun" w:eastAsia="SimSun" w:hAnsi="SimSun"/>
          <w:color w:val="2F5496" w:themeColor="accent1" w:themeShade="BF"/>
          <w:lang w:eastAsia="zh-CN"/>
        </w:rPr>
        <w:t>CMR</w:t>
      </w:r>
      <w:r w:rsidRPr="00731C9C">
        <w:rPr>
          <w:rFonts w:ascii="SimSun" w:eastAsia="SimSun" w:hAnsi="SimSun"/>
          <w:color w:val="2F5496" w:themeColor="accent1" w:themeShade="BF"/>
          <w:lang w:eastAsia="zh-CN"/>
        </w:rPr>
        <w:t xml:space="preserve"> </w:t>
      </w:r>
      <w:r w:rsidR="008A6FA6" w:rsidRPr="00731C9C">
        <w:rPr>
          <w:rFonts w:ascii="SimSun" w:eastAsia="SimSun" w:hAnsi="SimSun"/>
          <w:color w:val="2F5496" w:themeColor="accent1" w:themeShade="BF"/>
          <w:lang w:eastAsia="zh-CN"/>
        </w:rPr>
        <w:t>15.002</w:t>
      </w:r>
      <w:r w:rsidR="008A6FA6" w:rsidRPr="00731C9C">
        <w:rPr>
          <w:rFonts w:ascii="SimSun" w:eastAsia="SimSun" w:hAnsi="SimSun" w:hint="eastAsia"/>
          <w:color w:val="2F5496" w:themeColor="accent1" w:themeShade="BF"/>
          <w:lang w:eastAsia="zh-CN"/>
        </w:rPr>
        <w:t>中</w:t>
      </w:r>
      <w:r w:rsidRPr="00731C9C">
        <w:rPr>
          <w:rFonts w:ascii="SimSun" w:eastAsia="SimSun" w:hAnsi="SimSun" w:hint="eastAsia"/>
          <w:color w:val="2F5496" w:themeColor="accent1" w:themeShade="BF"/>
          <w:lang w:eastAsia="zh-CN"/>
        </w:rPr>
        <w:t>的相关</w:t>
      </w:r>
      <w:r w:rsidR="008A6FA6" w:rsidRPr="00731C9C">
        <w:rPr>
          <w:rFonts w:ascii="SimSun" w:eastAsia="SimSun" w:hAnsi="SimSun" w:hint="eastAsia"/>
          <w:color w:val="2F5496" w:themeColor="accent1" w:themeShade="BF"/>
          <w:lang w:eastAsia="zh-CN"/>
        </w:rPr>
        <w:t>定义，包括：建造需要占用许可证的新建筑</w:t>
      </w:r>
      <w:r w:rsidR="008A6FA6" w:rsidRPr="00731C9C">
        <w:rPr>
          <w:rFonts w:ascii="SimSun" w:eastAsia="SimSun" w:hAnsi="SimSun"/>
          <w:color w:val="2F5496" w:themeColor="accent1" w:themeShade="BF"/>
          <w:lang w:eastAsia="zh-CN"/>
        </w:rPr>
        <w:t>;</w:t>
      </w:r>
      <w:r w:rsidR="008A6FA6" w:rsidRPr="00731C9C">
        <w:rPr>
          <w:rFonts w:ascii="SimSun" w:eastAsia="SimSun" w:hAnsi="SimSun" w:hint="eastAsia"/>
          <w:color w:val="2F5496" w:themeColor="accent1" w:themeShade="BF"/>
          <w:lang w:eastAsia="zh-CN"/>
        </w:rPr>
        <w:t>以及现有系统的实际或设计流量的任何增加。</w:t>
      </w:r>
      <w:r w:rsidR="008A6FA6" w:rsidRPr="00731C9C">
        <w:rPr>
          <w:rFonts w:ascii="SimSun" w:eastAsia="SimSun" w:hAnsi="SimSun" w:hint="eastAsia"/>
          <w:color w:val="2F5496" w:themeColor="accent1" w:themeShade="BF"/>
        </w:rPr>
        <w:t>整个定义见</w:t>
      </w:r>
      <w:r w:rsidRPr="00731C9C">
        <w:rPr>
          <w:rFonts w:ascii="SimSun" w:eastAsia="SimSun" w:hAnsi="SimSun"/>
          <w:color w:val="2F5496" w:themeColor="accent1" w:themeShade="BF"/>
        </w:rPr>
        <w:fldChar w:fldCharType="begin"/>
      </w:r>
      <w:r w:rsidRPr="00731C9C">
        <w:rPr>
          <w:rFonts w:ascii="SimSun" w:eastAsia="SimSun" w:hAnsi="SimSun"/>
          <w:color w:val="2F5496" w:themeColor="accent1" w:themeShade="BF"/>
          <w:lang w:eastAsia="zh-CN"/>
        </w:rPr>
        <w:instrText>HYPERLINK "https://www.mass.gov/doc/310-cmr-15000-title-5-of-the-state-environmental-code/download"</w:instrText>
      </w:r>
      <w:r w:rsidRPr="00731C9C">
        <w:rPr>
          <w:rFonts w:ascii="SimSun" w:eastAsia="SimSun" w:hAnsi="SimSun"/>
          <w:color w:val="2F5496" w:themeColor="accent1" w:themeShade="BF"/>
        </w:rPr>
      </w:r>
      <w:r w:rsidRPr="00731C9C">
        <w:rPr>
          <w:rFonts w:ascii="SimSun" w:eastAsia="SimSun" w:hAnsi="SimSun"/>
          <w:color w:val="2F5496" w:themeColor="accent1" w:themeShade="BF"/>
        </w:rPr>
        <w:fldChar w:fldCharType="separate"/>
      </w:r>
      <w:r w:rsidR="008A6FA6" w:rsidRPr="00731C9C">
        <w:rPr>
          <w:rStyle w:val="Hyperlink"/>
          <w:rFonts w:ascii="SimSun" w:eastAsia="SimSun" w:hAnsi="SimSun"/>
          <w:color w:val="2F5496" w:themeColor="accent1" w:themeShade="BF"/>
        </w:rPr>
        <w:t>15.002</w:t>
      </w:r>
      <w:r w:rsidRPr="00731C9C">
        <w:rPr>
          <w:rFonts w:ascii="SimSun" w:eastAsia="SimSun" w:hAnsi="SimSun"/>
          <w:color w:val="2F5496" w:themeColor="accent1" w:themeShade="BF"/>
          <w:lang w:eastAsia="zh-CN"/>
        </w:rPr>
        <w:fldChar w:fldCharType="end"/>
      </w:r>
      <w:r w:rsidR="008A6FA6" w:rsidRPr="00731C9C">
        <w:rPr>
          <w:rFonts w:ascii="SimSun" w:eastAsia="SimSun" w:hAnsi="SimSun"/>
          <w:color w:val="2F5496" w:themeColor="accent1" w:themeShade="BF"/>
        </w:rPr>
        <w:t>。</w:t>
      </w:r>
    </w:p>
    <w:p w14:paraId="31B33185" w14:textId="5557817A" w:rsidR="008A6FA6" w:rsidRPr="00731C9C" w:rsidRDefault="008A6FA6" w:rsidP="00F5366E">
      <w:pPr>
        <w:spacing w:line="288" w:lineRule="auto"/>
        <w:rPr>
          <w:rFonts w:ascii="SimSun" w:eastAsia="SimSun" w:hAnsi="SimSun"/>
        </w:rPr>
      </w:pPr>
    </w:p>
    <w:p w14:paraId="427F91C9" w14:textId="190F169D" w:rsidR="008A6FA6" w:rsidRPr="00731C9C" w:rsidRDefault="008A6FA6" w:rsidP="00F5366E">
      <w:pPr>
        <w:spacing w:line="288" w:lineRule="auto"/>
        <w:rPr>
          <w:rFonts w:ascii="SimSun" w:eastAsia="SimSun" w:hAnsi="SimSun"/>
          <w:lang w:eastAsia="en-US"/>
        </w:rPr>
      </w:pPr>
      <w:proofErr w:type="spellStart"/>
      <w:r w:rsidRPr="00731C9C">
        <w:rPr>
          <w:rFonts w:ascii="SimSun" w:eastAsia="SimSun" w:hAnsi="SimSun" w:hint="eastAsia"/>
          <w:lang w:eastAsia="en-US"/>
        </w:rPr>
        <w:t>我需要多少时间为现有的化粪池系统安装</w:t>
      </w:r>
      <w:r w:rsidRPr="00731C9C">
        <w:rPr>
          <w:rFonts w:ascii="SimSun" w:eastAsia="SimSun" w:hAnsi="SimSun"/>
          <w:lang w:eastAsia="en-US"/>
        </w:rPr>
        <w:t>BANRT</w:t>
      </w:r>
      <w:proofErr w:type="spellEnd"/>
      <w:r w:rsidRPr="00731C9C">
        <w:rPr>
          <w:rFonts w:ascii="SimSun" w:eastAsia="SimSun" w:hAnsi="SimSun"/>
          <w:lang w:eastAsia="en-US"/>
        </w:rPr>
        <w:t>？</w:t>
      </w:r>
    </w:p>
    <w:p w14:paraId="33089706" w14:textId="5E6651BE"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现有系统将</w:t>
      </w:r>
      <w:r w:rsidRPr="00731C9C">
        <w:rPr>
          <w:rFonts w:ascii="SimSun" w:eastAsia="SimSun" w:hAnsi="SimSun" w:hint="eastAsia"/>
          <w:b/>
          <w:bCs/>
          <w:color w:val="2F5496" w:themeColor="accent1" w:themeShade="BF"/>
        </w:rPr>
        <w:t>有</w:t>
      </w:r>
      <w:r w:rsidRPr="00731C9C">
        <w:rPr>
          <w:rFonts w:ascii="SimSun" w:eastAsia="SimSun" w:hAnsi="SimSun"/>
          <w:b/>
          <w:bCs/>
          <w:color w:val="2F5496" w:themeColor="accent1" w:themeShade="BF"/>
        </w:rPr>
        <w:t>5</w:t>
      </w:r>
      <w:r w:rsidRPr="00731C9C">
        <w:rPr>
          <w:rFonts w:ascii="SimSun" w:eastAsia="SimSun" w:hAnsi="SimSun" w:hint="eastAsia"/>
          <w:b/>
          <w:bCs/>
          <w:color w:val="2F5496" w:themeColor="accent1" w:themeShade="BF"/>
        </w:rPr>
        <w:t>年的时间升级到</w:t>
      </w:r>
      <w:r w:rsidRPr="00731C9C">
        <w:rPr>
          <w:rFonts w:ascii="SimSun" w:eastAsia="SimSun" w:hAnsi="SimSun"/>
          <w:b/>
          <w:bCs/>
          <w:color w:val="2F5496" w:themeColor="accent1" w:themeShade="BF"/>
        </w:rPr>
        <w:t>BANRT</w:t>
      </w:r>
      <w:r w:rsidRPr="00731C9C">
        <w:rPr>
          <w:rFonts w:ascii="SimSun" w:eastAsia="SimSun" w:hAnsi="SimSun" w:hint="eastAsia"/>
          <w:color w:val="2F5496" w:themeColor="accent1" w:themeShade="BF"/>
        </w:rPr>
        <w:t>。</w:t>
      </w:r>
      <w:r w:rsidRPr="00731C9C">
        <w:rPr>
          <w:rFonts w:ascii="SimSun" w:eastAsia="SimSun" w:hAnsi="SimSun"/>
          <w:color w:val="2F5496" w:themeColor="accent1" w:themeShade="BF"/>
        </w:rPr>
        <w:t>5</w:t>
      </w:r>
      <w:r w:rsidRPr="00731C9C">
        <w:rPr>
          <w:rFonts w:ascii="SimSun" w:eastAsia="SimSun" w:hAnsi="SimSun" w:hint="eastAsia"/>
          <w:color w:val="2F5496" w:themeColor="accent1" w:themeShade="BF"/>
        </w:rPr>
        <w:t>年期从</w:t>
      </w:r>
      <w:r w:rsidRPr="00731C9C">
        <w:rPr>
          <w:rFonts w:ascii="SimSun" w:eastAsia="SimSun" w:hAnsi="SimSun"/>
          <w:color w:val="2F5496" w:themeColor="accent1" w:themeShade="BF"/>
        </w:rPr>
        <w:t>2</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NOI</w:t>
      </w:r>
      <w:r w:rsidRPr="00731C9C">
        <w:rPr>
          <w:rFonts w:ascii="SimSun" w:eastAsia="SimSun" w:hAnsi="SimSun" w:hint="eastAsia"/>
          <w:color w:val="2F5496" w:themeColor="accent1" w:themeShade="BF"/>
        </w:rPr>
        <w:t>期结束时开始</w:t>
      </w:r>
      <w:r w:rsidRPr="00731C9C">
        <w:rPr>
          <w:rFonts w:ascii="SimSun" w:eastAsia="SimSun" w:hAnsi="SimSun"/>
          <w:color w:val="2F5496" w:themeColor="accent1" w:themeShade="BF"/>
        </w:rPr>
        <w:t>。</w:t>
      </w:r>
    </w:p>
    <w:p w14:paraId="6B969433" w14:textId="4F870C6F"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lastRenderedPageBreak/>
        <w:t>对于</w:t>
      </w:r>
      <w:r w:rsidR="001C2C42" w:rsidRPr="00731C9C">
        <w:rPr>
          <w:rFonts w:ascii="SimSun" w:eastAsia="SimSun" w:hAnsi="SimSun" w:hint="eastAsia"/>
          <w:color w:val="2F5496" w:themeColor="accent1" w:themeShade="BF"/>
          <w:lang w:eastAsia="zh-CN"/>
        </w:rPr>
        <w:t>2</w:t>
      </w:r>
      <w:r w:rsidR="001C2C42" w:rsidRPr="00731C9C">
        <w:rPr>
          <w:rFonts w:ascii="SimSun" w:eastAsia="SimSun" w:hAnsi="SimSun"/>
          <w:color w:val="2F5496" w:themeColor="accent1" w:themeShade="BF"/>
          <w:lang w:eastAsia="zh-CN"/>
        </w:rPr>
        <w:t>0</w:t>
      </w:r>
      <w:r w:rsidRPr="00731C9C">
        <w:rPr>
          <w:rFonts w:ascii="SimSun" w:eastAsia="SimSun" w:hAnsi="SimSun"/>
          <w:color w:val="2F5496" w:themeColor="accent1" w:themeShade="BF"/>
        </w:rPr>
        <w:t>23</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日被指定为</w:t>
      </w:r>
      <w:r w:rsidRPr="00731C9C">
        <w:rPr>
          <w:rFonts w:ascii="SimSun" w:eastAsia="SimSun" w:hAnsi="SimSun"/>
          <w:color w:val="2F5496" w:themeColor="accent1" w:themeShade="BF"/>
        </w:rPr>
        <w:t>NRNSA</w:t>
      </w:r>
      <w:r w:rsidRPr="00731C9C">
        <w:rPr>
          <w:rFonts w:ascii="SimSun" w:eastAsia="SimSun" w:hAnsi="SimSun" w:hint="eastAsia"/>
          <w:color w:val="2F5496" w:themeColor="accent1" w:themeShade="BF"/>
        </w:rPr>
        <w:t>的</w:t>
      </w:r>
      <w:r w:rsidR="00544D57" w:rsidRPr="00731C9C">
        <w:rPr>
          <w:rFonts w:ascii="SimSun" w:eastAsia="SimSun" w:hAnsi="SimSun" w:hint="eastAsia"/>
          <w:color w:val="2F5496" w:themeColor="accent1" w:themeShade="BF"/>
        </w:rPr>
        <w:t>Cape Cod</w:t>
      </w:r>
      <w:r w:rsidRPr="00731C9C">
        <w:rPr>
          <w:rFonts w:ascii="SimSun" w:eastAsia="SimSun" w:hAnsi="SimSun" w:hint="eastAsia"/>
          <w:color w:val="2F5496" w:themeColor="accent1" w:themeShade="BF"/>
        </w:rPr>
        <w:t>流域</w:t>
      </w:r>
      <w:r w:rsidRPr="00731C9C">
        <w:rPr>
          <w:rFonts w:ascii="SimSun" w:eastAsia="SimSun" w:hAnsi="SimSun"/>
          <w:color w:val="2F5496" w:themeColor="accent1" w:themeShade="BF"/>
        </w:rPr>
        <w:t>：</w:t>
      </w:r>
    </w:p>
    <w:p w14:paraId="0AC04C43" w14:textId="50909A8A" w:rsidR="008A6FA6" w:rsidRPr="00731C9C" w:rsidRDefault="001C2C42" w:rsidP="00F5366E">
      <w:pPr>
        <w:spacing w:line="288" w:lineRule="auto"/>
        <w:jc w:val="center"/>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2</w:t>
      </w:r>
      <w:r w:rsidRPr="00731C9C">
        <w:rPr>
          <w:rFonts w:ascii="SimSun" w:eastAsia="SimSun" w:hAnsi="SimSun"/>
          <w:color w:val="2F5496" w:themeColor="accent1" w:themeShade="BF"/>
          <w:lang w:eastAsia="zh-CN"/>
        </w:rPr>
        <w:t>025</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w:t>
      </w:r>
      <w:r w:rsidR="008A6FA6" w:rsidRPr="00731C9C">
        <w:rPr>
          <w:rFonts w:ascii="SimSun" w:eastAsia="SimSun" w:hAnsi="SimSun" w:hint="eastAsia"/>
          <w:color w:val="2F5496" w:themeColor="accent1" w:themeShade="BF"/>
          <w:lang w:eastAsia="zh-CN"/>
        </w:rPr>
        <w:t>到</w:t>
      </w:r>
      <w:r w:rsidRPr="00731C9C">
        <w:rPr>
          <w:rFonts w:ascii="SimSun" w:eastAsia="SimSun" w:hAnsi="SimSun" w:hint="eastAsia"/>
          <w:color w:val="2F5496" w:themeColor="accent1" w:themeShade="BF"/>
          <w:lang w:eastAsia="zh-CN"/>
        </w:rPr>
        <w:t>2</w:t>
      </w:r>
      <w:r w:rsidRPr="00731C9C">
        <w:rPr>
          <w:rFonts w:ascii="SimSun" w:eastAsia="SimSun" w:hAnsi="SimSun"/>
          <w:color w:val="2F5496" w:themeColor="accent1" w:themeShade="BF"/>
          <w:lang w:eastAsia="zh-CN"/>
        </w:rPr>
        <w:t>030</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w:t>
      </w:r>
      <w:r w:rsidR="00194D48" w:rsidRPr="00731C9C">
        <w:rPr>
          <w:rFonts w:ascii="SimSun" w:eastAsia="SimSun" w:hAnsi="SimSun" w:hint="eastAsia"/>
          <w:color w:val="2F5496" w:themeColor="accent1" w:themeShade="BF"/>
          <w:lang w:eastAsia="zh-CN"/>
        </w:rPr>
        <w:t>应用在现有所有</w:t>
      </w:r>
      <w:r w:rsidR="008A6FA6" w:rsidRPr="00731C9C">
        <w:rPr>
          <w:rFonts w:ascii="SimSun" w:eastAsia="SimSun" w:hAnsi="SimSun" w:hint="eastAsia"/>
          <w:color w:val="2F5496" w:themeColor="accent1" w:themeShade="BF"/>
          <w:lang w:eastAsia="zh-CN"/>
        </w:rPr>
        <w:t>系统</w:t>
      </w:r>
      <w:r w:rsidR="008A6FA6" w:rsidRPr="00731C9C">
        <w:rPr>
          <w:rFonts w:ascii="SimSun" w:eastAsia="SimSun" w:hAnsi="SimSun"/>
          <w:color w:val="2F5496" w:themeColor="accent1" w:themeShade="BF"/>
          <w:lang w:eastAsia="zh-CN"/>
        </w:rPr>
        <w:t>。</w:t>
      </w:r>
    </w:p>
    <w:p w14:paraId="0E3A50D4" w14:textId="33A4955C" w:rsidR="008A6FA6" w:rsidRPr="00731C9C" w:rsidRDefault="008A6FA6" w:rsidP="00F5366E">
      <w:pPr>
        <w:spacing w:line="288" w:lineRule="auto"/>
        <w:jc w:val="center"/>
        <w:rPr>
          <w:rFonts w:ascii="SimSun" w:eastAsia="SimSun" w:hAnsi="SimSun"/>
          <w:color w:val="2F5496" w:themeColor="accent1" w:themeShade="BF"/>
        </w:rPr>
      </w:pPr>
      <w:r w:rsidRPr="00731C9C">
        <w:rPr>
          <w:rFonts w:ascii="SimSun" w:eastAsia="SimSun" w:hAnsi="SimSun" w:hint="eastAsia"/>
          <w:color w:val="2F5496" w:themeColor="accent1" w:themeShade="BF"/>
        </w:rPr>
        <w:t>对于</w:t>
      </w:r>
      <w:r w:rsidR="00FA0D82" w:rsidRPr="00731C9C">
        <w:rPr>
          <w:rFonts w:ascii="SimSun" w:eastAsia="SimSun" w:hAnsi="SimSun" w:hint="eastAsia"/>
          <w:color w:val="2F5496" w:themeColor="accent1" w:themeShade="BF"/>
        </w:rPr>
        <w:t>在</w:t>
      </w:r>
      <w:r w:rsidR="00194D48" w:rsidRPr="00731C9C">
        <w:rPr>
          <w:rFonts w:ascii="SimSun" w:eastAsia="SimSun" w:hAnsi="SimSun"/>
          <w:color w:val="2F5496" w:themeColor="accent1" w:themeShade="BF"/>
        </w:rPr>
        <w:t>2023</w:t>
      </w:r>
      <w:r w:rsidR="001C2C42" w:rsidRPr="00731C9C">
        <w:rPr>
          <w:rFonts w:ascii="SimSun" w:eastAsia="SimSun" w:hAnsi="SimSun" w:hint="eastAsia"/>
          <w:color w:val="2F5496" w:themeColor="accent1" w:themeShade="BF"/>
        </w:rPr>
        <w:t>年</w:t>
      </w:r>
      <w:r w:rsidR="001C2C42" w:rsidRPr="00731C9C">
        <w:rPr>
          <w:rFonts w:ascii="SimSun" w:eastAsia="SimSun" w:hAnsi="SimSun"/>
          <w:color w:val="2F5496" w:themeColor="accent1" w:themeShade="BF"/>
        </w:rPr>
        <w:t>9</w:t>
      </w:r>
      <w:r w:rsidR="001C2C42" w:rsidRPr="00731C9C">
        <w:rPr>
          <w:rFonts w:ascii="SimSun" w:eastAsia="SimSun" w:hAnsi="SimSun" w:hint="eastAsia"/>
          <w:color w:val="2F5496" w:themeColor="accent1" w:themeShade="BF"/>
        </w:rPr>
        <w:t>月</w:t>
      </w:r>
      <w:r w:rsidR="001C2C42" w:rsidRPr="00731C9C">
        <w:rPr>
          <w:rFonts w:ascii="SimSun" w:eastAsia="SimSun" w:hAnsi="SimSun"/>
          <w:color w:val="2F5496" w:themeColor="accent1" w:themeShade="BF"/>
        </w:rPr>
        <w:t>29</w:t>
      </w:r>
      <w:r w:rsidR="001C2C42" w:rsidRPr="00731C9C">
        <w:rPr>
          <w:rFonts w:ascii="SimSun" w:eastAsia="SimSun" w:hAnsi="SimSun" w:hint="eastAsia"/>
          <w:color w:val="2F5496" w:themeColor="accent1" w:themeShade="BF"/>
        </w:rPr>
        <w:t>日</w:t>
      </w:r>
      <w:r w:rsidRPr="00731C9C">
        <w:rPr>
          <w:rFonts w:ascii="SimSun" w:eastAsia="SimSun" w:hAnsi="SimSun" w:hint="eastAsia"/>
          <w:color w:val="2F5496" w:themeColor="accent1" w:themeShade="BF"/>
        </w:rPr>
        <w:t>被指定为</w:t>
      </w:r>
      <w:r w:rsidRPr="00731C9C">
        <w:rPr>
          <w:rFonts w:ascii="SimSun" w:eastAsia="SimSun" w:hAnsi="SimSun"/>
          <w:color w:val="2F5496" w:themeColor="accent1" w:themeShade="BF"/>
        </w:rPr>
        <w:t>NRNSA</w:t>
      </w:r>
      <w:r w:rsidRPr="00731C9C">
        <w:rPr>
          <w:rFonts w:ascii="SimSun" w:eastAsia="SimSun" w:hAnsi="SimSun" w:hint="eastAsia"/>
          <w:color w:val="2F5496" w:themeColor="accent1" w:themeShade="BF"/>
        </w:rPr>
        <w:t>的</w:t>
      </w:r>
      <w:r w:rsidRPr="00731C9C">
        <w:rPr>
          <w:rFonts w:ascii="SimSun" w:eastAsia="SimSun" w:hAnsi="SimSun"/>
          <w:color w:val="2F5496" w:themeColor="accent1" w:themeShade="BF"/>
        </w:rPr>
        <w:t>Wellfleet</w:t>
      </w:r>
      <w:r w:rsidR="00544D57" w:rsidRPr="00731C9C">
        <w:rPr>
          <w:rFonts w:ascii="SimSun" w:eastAsia="SimSun" w:hAnsi="SimSun"/>
          <w:color w:val="2F5496" w:themeColor="accent1" w:themeShade="BF"/>
        </w:rPr>
        <w:t xml:space="preserve"> </w:t>
      </w:r>
      <w:r w:rsidRPr="00731C9C">
        <w:rPr>
          <w:rFonts w:ascii="SimSun" w:eastAsia="SimSun" w:hAnsi="SimSun"/>
          <w:color w:val="2F5496" w:themeColor="accent1" w:themeShade="BF"/>
        </w:rPr>
        <w:t>Harbor：</w:t>
      </w:r>
    </w:p>
    <w:p w14:paraId="6E3B881D" w14:textId="6E17FB28" w:rsidR="008A6FA6" w:rsidRPr="00731C9C" w:rsidRDefault="001C2C42" w:rsidP="00F5366E">
      <w:pPr>
        <w:spacing w:line="288" w:lineRule="auto"/>
        <w:jc w:val="center"/>
        <w:rPr>
          <w:rFonts w:ascii="SimSun" w:eastAsia="SimSun" w:hAnsi="SimSun"/>
          <w:color w:val="2F5496" w:themeColor="accent1" w:themeShade="BF"/>
          <w:lang w:eastAsia="zh-CN"/>
        </w:rPr>
      </w:pPr>
      <w:r w:rsidRPr="00731C9C">
        <w:rPr>
          <w:rFonts w:ascii="SimSun" w:eastAsia="SimSun" w:hAnsi="SimSun"/>
          <w:color w:val="2F5496" w:themeColor="accent1" w:themeShade="BF"/>
          <w:lang w:eastAsia="zh-CN"/>
        </w:rPr>
        <w:t>2025</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9</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29</w:t>
      </w:r>
      <w:r w:rsidRPr="00731C9C">
        <w:rPr>
          <w:rFonts w:ascii="SimSun" w:eastAsia="SimSun" w:hAnsi="SimSun" w:hint="eastAsia"/>
          <w:color w:val="2F5496" w:themeColor="accent1" w:themeShade="BF"/>
          <w:lang w:eastAsia="zh-CN"/>
        </w:rPr>
        <w:t>日</w:t>
      </w:r>
      <w:r w:rsidR="008A6FA6" w:rsidRPr="00731C9C">
        <w:rPr>
          <w:rFonts w:ascii="SimSun" w:eastAsia="SimSun" w:hAnsi="SimSun" w:hint="eastAsia"/>
          <w:color w:val="2F5496" w:themeColor="accent1" w:themeShade="BF"/>
          <w:lang w:eastAsia="zh-CN"/>
        </w:rPr>
        <w:t>到</w:t>
      </w:r>
      <w:r w:rsidRPr="00731C9C">
        <w:rPr>
          <w:rFonts w:ascii="SimSun" w:eastAsia="SimSun" w:hAnsi="SimSun"/>
          <w:color w:val="2F5496" w:themeColor="accent1" w:themeShade="BF"/>
          <w:lang w:eastAsia="zh-CN"/>
        </w:rPr>
        <w:t>2030</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9</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30</w:t>
      </w:r>
      <w:r w:rsidRPr="00731C9C">
        <w:rPr>
          <w:rFonts w:ascii="SimSun" w:eastAsia="SimSun" w:hAnsi="SimSun" w:hint="eastAsia"/>
          <w:color w:val="2F5496" w:themeColor="accent1" w:themeShade="BF"/>
          <w:lang w:eastAsia="zh-CN"/>
        </w:rPr>
        <w:t>日</w:t>
      </w:r>
      <w:r w:rsidR="00194D48" w:rsidRPr="00731C9C">
        <w:rPr>
          <w:rFonts w:ascii="SimSun" w:eastAsia="SimSun" w:hAnsi="SimSun" w:hint="eastAsia"/>
          <w:color w:val="2F5496" w:themeColor="accent1" w:themeShade="BF"/>
          <w:lang w:eastAsia="zh-CN"/>
        </w:rPr>
        <w:t>可应用在</w:t>
      </w:r>
      <w:r w:rsidR="008A6FA6" w:rsidRPr="00731C9C">
        <w:rPr>
          <w:rFonts w:ascii="SimSun" w:eastAsia="SimSun" w:hAnsi="SimSun" w:hint="eastAsia"/>
          <w:color w:val="2F5496" w:themeColor="accent1" w:themeShade="BF"/>
          <w:lang w:eastAsia="zh-CN"/>
        </w:rPr>
        <w:t>现有</w:t>
      </w:r>
      <w:r w:rsidR="00194D48" w:rsidRPr="00731C9C">
        <w:rPr>
          <w:rFonts w:ascii="SimSun" w:eastAsia="SimSun" w:hAnsi="SimSun" w:hint="eastAsia"/>
          <w:color w:val="2F5496" w:themeColor="accent1" w:themeShade="BF"/>
          <w:lang w:eastAsia="zh-CN"/>
        </w:rPr>
        <w:t>所有</w:t>
      </w:r>
      <w:r w:rsidR="008A6FA6" w:rsidRPr="00731C9C">
        <w:rPr>
          <w:rFonts w:ascii="SimSun" w:eastAsia="SimSun" w:hAnsi="SimSun" w:hint="eastAsia"/>
          <w:color w:val="2F5496" w:themeColor="accent1" w:themeShade="BF"/>
          <w:lang w:eastAsia="zh-CN"/>
        </w:rPr>
        <w:t>系统</w:t>
      </w:r>
      <w:r w:rsidR="008A6FA6" w:rsidRPr="00731C9C">
        <w:rPr>
          <w:rFonts w:ascii="SimSun" w:eastAsia="SimSun" w:hAnsi="SimSun"/>
          <w:color w:val="2F5496" w:themeColor="accent1" w:themeShade="BF"/>
          <w:lang w:eastAsia="zh-CN"/>
        </w:rPr>
        <w:t>。</w:t>
      </w:r>
    </w:p>
    <w:p w14:paraId="7CE1BC17" w14:textId="66E7F8AC" w:rsidR="008A6FA6" w:rsidRPr="00731C9C" w:rsidRDefault="008A6FA6" w:rsidP="00F5366E">
      <w:pPr>
        <w:spacing w:line="288" w:lineRule="auto"/>
        <w:rPr>
          <w:rFonts w:ascii="SimSun" w:eastAsia="SimSun" w:hAnsi="SimSun"/>
          <w:lang w:eastAsia="zh-CN"/>
        </w:rPr>
      </w:pPr>
    </w:p>
    <w:p w14:paraId="7AF9AC6C" w14:textId="7053F782" w:rsidR="008A6FA6" w:rsidRPr="00731C9C" w:rsidRDefault="008A6FA6" w:rsidP="00F5366E">
      <w:pPr>
        <w:spacing w:line="288" w:lineRule="auto"/>
        <w:rPr>
          <w:rFonts w:ascii="SimSun" w:eastAsia="SimSun" w:hAnsi="SimSun"/>
          <w:lang w:eastAsia="en-US"/>
        </w:rPr>
      </w:pPr>
      <w:r w:rsidRPr="00731C9C">
        <w:rPr>
          <w:rFonts w:ascii="SimSun" w:eastAsia="SimSun" w:hAnsi="SimSun" w:hint="eastAsia"/>
          <w:lang w:eastAsia="en-US"/>
        </w:rPr>
        <w:t>根据</w:t>
      </w:r>
      <w:r w:rsidRPr="00731C9C">
        <w:rPr>
          <w:rFonts w:ascii="SimSun" w:eastAsia="SimSun" w:hAnsi="SimSun"/>
          <w:lang w:eastAsia="en-US"/>
        </w:rPr>
        <w:t>15.215</w:t>
      </w:r>
      <w:r w:rsidRPr="00731C9C">
        <w:rPr>
          <w:rFonts w:ascii="SimSun" w:eastAsia="SimSun" w:hAnsi="SimSun" w:hint="eastAsia"/>
          <w:lang w:eastAsia="en-US"/>
        </w:rPr>
        <w:t>（</w:t>
      </w:r>
      <w:r w:rsidRPr="00731C9C">
        <w:rPr>
          <w:rFonts w:ascii="SimSun" w:eastAsia="SimSun" w:hAnsi="SimSun"/>
          <w:lang w:eastAsia="en-US"/>
        </w:rPr>
        <w:t>2</w:t>
      </w:r>
      <w:r w:rsidRPr="00731C9C">
        <w:rPr>
          <w:rFonts w:ascii="SimSun" w:eastAsia="SimSun" w:hAnsi="SimSun" w:hint="eastAsia"/>
          <w:lang w:eastAsia="en-US"/>
        </w:rPr>
        <w:t>）（</w:t>
      </w:r>
      <w:r w:rsidRPr="00731C9C">
        <w:rPr>
          <w:rFonts w:ascii="SimSun" w:eastAsia="SimSun" w:hAnsi="SimSun"/>
          <w:lang w:eastAsia="en-US"/>
        </w:rPr>
        <w:t>c</w:t>
      </w:r>
      <w:r w:rsidRPr="00731C9C">
        <w:rPr>
          <w:rFonts w:ascii="SimSun" w:eastAsia="SimSun" w:hAnsi="SimSun" w:hint="eastAsia"/>
          <w:lang w:eastAsia="en-US"/>
        </w:rPr>
        <w:t>），</w:t>
      </w:r>
      <w:r w:rsidR="00FA0D82" w:rsidRPr="00731C9C">
        <w:rPr>
          <w:rFonts w:ascii="SimSun" w:eastAsia="SimSun" w:hAnsi="SimSun" w:hint="eastAsia"/>
          <w:lang w:eastAsia="zh-CN"/>
        </w:rPr>
        <w:t>各</w:t>
      </w:r>
      <w:proofErr w:type="spellStart"/>
      <w:r w:rsidRPr="00731C9C">
        <w:rPr>
          <w:rFonts w:ascii="SimSun" w:eastAsia="SimSun" w:hAnsi="SimSun" w:hint="eastAsia"/>
          <w:lang w:eastAsia="en-US"/>
        </w:rPr>
        <w:t>城镇是否有长达两年的时间来提交</w:t>
      </w:r>
      <w:r w:rsidRPr="00731C9C">
        <w:rPr>
          <w:rFonts w:ascii="SimSun" w:eastAsia="SimSun" w:hAnsi="SimSun"/>
          <w:lang w:eastAsia="en-US"/>
        </w:rPr>
        <w:t>NOI</w:t>
      </w:r>
      <w:proofErr w:type="spellEnd"/>
      <w:r w:rsidRPr="00731C9C">
        <w:rPr>
          <w:rFonts w:ascii="SimSun" w:eastAsia="SimSun" w:hAnsi="SimSun"/>
          <w:lang w:eastAsia="en-US"/>
        </w:rPr>
        <w:t>？</w:t>
      </w:r>
    </w:p>
    <w:p w14:paraId="5758A4FE" w14:textId="3527500B"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是的</w:t>
      </w:r>
      <w:r w:rsidR="00FA0D82" w:rsidRPr="00731C9C">
        <w:rPr>
          <w:rFonts w:ascii="SimSun" w:eastAsia="SimSun" w:hAnsi="SimSun" w:hint="eastAsia"/>
          <w:color w:val="2F5496" w:themeColor="accent1" w:themeShade="BF"/>
        </w:rPr>
        <w:t>，</w:t>
      </w:r>
      <w:r w:rsidR="00FA0D82" w:rsidRPr="00731C9C">
        <w:rPr>
          <w:rFonts w:ascii="SimSun" w:eastAsia="SimSun" w:hAnsi="SimSun"/>
          <w:color w:val="2F5496" w:themeColor="accent1" w:themeShade="BF"/>
        </w:rPr>
        <w:t>7/7/23</w:t>
      </w:r>
      <w:r w:rsidR="00FA0D82" w:rsidRPr="00731C9C">
        <w:rPr>
          <w:rFonts w:ascii="SimSun" w:eastAsia="SimSun" w:hAnsi="SimSun" w:hint="eastAsia"/>
          <w:color w:val="2F5496" w:themeColor="accent1" w:themeShade="BF"/>
        </w:rPr>
        <w:t>至</w:t>
      </w:r>
      <w:r w:rsidR="00FA0D82" w:rsidRPr="00731C9C">
        <w:rPr>
          <w:rFonts w:ascii="SimSun" w:eastAsia="SimSun" w:hAnsi="SimSun"/>
          <w:color w:val="2F5496" w:themeColor="accent1" w:themeShade="BF"/>
        </w:rPr>
        <w:t>7/7/25</w:t>
      </w:r>
      <w:r w:rsidR="00FA0D82" w:rsidRPr="00731C9C">
        <w:rPr>
          <w:rFonts w:ascii="SimSun" w:eastAsia="SimSun" w:hAnsi="SimSun" w:hint="eastAsia"/>
          <w:color w:val="2F5496" w:themeColor="accent1" w:themeShade="BF"/>
        </w:rPr>
        <w:t>，</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流域的氮</w:t>
      </w:r>
      <w:r w:rsidRPr="00731C9C">
        <w:rPr>
          <w:rFonts w:ascii="SimSun" w:eastAsia="SimSun" w:hAnsi="SimSun"/>
          <w:color w:val="2F5496" w:themeColor="accent1" w:themeShade="BF"/>
          <w:lang w:eastAsia="zh-CN"/>
        </w:rPr>
        <w:t>TMDL</w:t>
      </w:r>
      <w:r w:rsidR="00FA0D82" w:rsidRPr="00731C9C">
        <w:rPr>
          <w:rFonts w:ascii="SimSun" w:eastAsia="SimSun" w:hAnsi="SimSun" w:hint="eastAsia"/>
          <w:color w:val="2F5496" w:themeColor="accent1" w:themeShade="BF"/>
        </w:rPr>
        <w:t>采用</w:t>
      </w:r>
      <w:r w:rsidR="00FA0D82" w:rsidRPr="00731C9C">
        <w:rPr>
          <w:rFonts w:ascii="SimSun" w:eastAsia="SimSun" w:hAnsi="SimSun"/>
          <w:color w:val="2F5496" w:themeColor="accent1" w:themeShade="BF"/>
        </w:rPr>
        <w:t>7/7/23</w:t>
      </w:r>
      <w:r w:rsidR="00FA0D82" w:rsidRPr="00731C9C">
        <w:rPr>
          <w:rFonts w:ascii="SimSun" w:eastAsia="SimSun" w:hAnsi="SimSun" w:hint="eastAsia"/>
          <w:color w:val="2F5496" w:themeColor="accent1" w:themeShade="BF"/>
        </w:rPr>
        <w:t>的标准；</w:t>
      </w:r>
      <w:r w:rsidR="00FA0D82" w:rsidRPr="00731C9C">
        <w:rPr>
          <w:rFonts w:ascii="SimSun" w:eastAsia="SimSun" w:hAnsi="SimSun"/>
          <w:color w:val="2F5496" w:themeColor="accent1" w:themeShade="BF"/>
        </w:rPr>
        <w:t xml:space="preserve"> </w:t>
      </w:r>
      <w:r w:rsidR="00FA0D82" w:rsidRPr="00731C9C">
        <w:rPr>
          <w:rFonts w:ascii="SimSun" w:eastAsia="SimSun" w:hAnsi="SimSun"/>
          <w:color w:val="2F5496" w:themeColor="accent1" w:themeShade="BF"/>
          <w:lang w:eastAsia="zh-CN"/>
        </w:rPr>
        <w:t>9/29/23</w:t>
      </w:r>
      <w:r w:rsidRPr="00731C9C">
        <w:rPr>
          <w:rFonts w:ascii="SimSun" w:eastAsia="SimSun" w:hAnsi="SimSun" w:hint="eastAsia"/>
          <w:color w:val="2F5496" w:themeColor="accent1" w:themeShade="BF"/>
          <w:lang w:eastAsia="zh-CN"/>
        </w:rPr>
        <w:t>至</w:t>
      </w:r>
      <w:r w:rsidR="00FA0D82" w:rsidRPr="00731C9C">
        <w:rPr>
          <w:rFonts w:ascii="SimSun" w:eastAsia="SimSun" w:hAnsi="SimSun"/>
          <w:color w:val="2F5496" w:themeColor="accent1" w:themeShade="BF"/>
          <w:lang w:eastAsia="zh-CN"/>
        </w:rPr>
        <w:t>9/29/25</w:t>
      </w:r>
      <w:r w:rsidR="00FA0D82" w:rsidRPr="00731C9C">
        <w:rPr>
          <w:rFonts w:ascii="SimSun" w:eastAsia="SimSun" w:hAnsi="SimSun" w:hint="eastAsia"/>
          <w:color w:val="2F5496" w:themeColor="accent1" w:themeShade="BF"/>
          <w:lang w:eastAsia="zh-CN"/>
        </w:rPr>
        <w:t>期间</w:t>
      </w:r>
      <w:r w:rsidR="00FA0D82" w:rsidRPr="00731C9C">
        <w:rPr>
          <w:rFonts w:ascii="SimSun" w:eastAsia="SimSun" w:hAnsi="SimSun" w:hint="eastAsia"/>
          <w:color w:val="2F5496" w:themeColor="accent1" w:themeShade="BF"/>
        </w:rPr>
        <w:t>适用</w:t>
      </w:r>
      <w:r w:rsidR="00FA0D82" w:rsidRPr="00731C9C">
        <w:rPr>
          <w:rFonts w:ascii="SimSun" w:eastAsia="SimSun" w:hAnsi="SimSun"/>
          <w:color w:val="2F5496" w:themeColor="accent1" w:themeShade="BF"/>
        </w:rPr>
        <w:t>Wellfleet Harbor</w:t>
      </w:r>
      <w:r w:rsidRPr="00731C9C">
        <w:rPr>
          <w:rFonts w:ascii="SimSun" w:eastAsia="SimSun" w:hAnsi="SimSun" w:hint="eastAsia"/>
          <w:color w:val="2F5496" w:themeColor="accent1" w:themeShade="BF"/>
          <w:lang w:eastAsia="zh-CN"/>
        </w:rPr>
        <w:t>流域</w:t>
      </w:r>
      <w:r w:rsidRPr="00731C9C">
        <w:rPr>
          <w:rFonts w:ascii="SimSun" w:eastAsia="SimSun" w:hAnsi="SimSun"/>
          <w:color w:val="2F5496" w:themeColor="accent1" w:themeShade="BF"/>
          <w:lang w:eastAsia="zh-CN"/>
        </w:rPr>
        <w:t>。</w:t>
      </w:r>
    </w:p>
    <w:p w14:paraId="7EBE848E" w14:textId="615679A2" w:rsidR="008A6FA6" w:rsidRPr="00731C9C" w:rsidRDefault="008A6FA6" w:rsidP="00F5366E">
      <w:pPr>
        <w:spacing w:line="288" w:lineRule="auto"/>
        <w:rPr>
          <w:rFonts w:ascii="SimSun" w:eastAsia="SimSun" w:hAnsi="SimSun"/>
          <w:lang w:eastAsia="zh-CN"/>
        </w:rPr>
      </w:pPr>
    </w:p>
    <w:p w14:paraId="6DF02515" w14:textId="1091687C" w:rsidR="008A6FA6" w:rsidRPr="00731C9C" w:rsidRDefault="00FA0D82" w:rsidP="00F5366E">
      <w:pPr>
        <w:spacing w:line="288" w:lineRule="auto"/>
        <w:rPr>
          <w:rFonts w:ascii="SimSun" w:eastAsia="SimSun" w:hAnsi="SimSun"/>
          <w:lang w:eastAsia="en-US"/>
        </w:rPr>
      </w:pPr>
      <w:r w:rsidRPr="00731C9C">
        <w:rPr>
          <w:rFonts w:ascii="SimSun" w:eastAsia="SimSun" w:hAnsi="SimSun" w:hint="eastAsia"/>
          <w:lang w:eastAsia="zh-CN"/>
        </w:rPr>
        <w:t>各</w:t>
      </w:r>
      <w:r w:rsidR="008A6FA6" w:rsidRPr="00731C9C">
        <w:rPr>
          <w:rFonts w:ascii="SimSun" w:eastAsia="SimSun" w:hAnsi="SimSun" w:hint="eastAsia"/>
          <w:lang w:eastAsia="en-US"/>
        </w:rPr>
        <w:t>城镇或地方卫生委员会（</w:t>
      </w:r>
      <w:r w:rsidR="008A6FA6" w:rsidRPr="00731C9C">
        <w:rPr>
          <w:rFonts w:ascii="SimSun" w:eastAsia="SimSun" w:hAnsi="SimSun"/>
          <w:lang w:eastAsia="en-US"/>
        </w:rPr>
        <w:t>LBOH</w:t>
      </w:r>
      <w:r w:rsidR="008A6FA6" w:rsidRPr="00731C9C">
        <w:rPr>
          <w:rFonts w:ascii="SimSun" w:eastAsia="SimSun" w:hAnsi="SimSun" w:hint="eastAsia"/>
          <w:lang w:eastAsia="en-US"/>
        </w:rPr>
        <w:t>）应如何处理在新建筑的六个月时间范围和提交</w:t>
      </w:r>
      <w:r w:rsidR="008A6FA6" w:rsidRPr="00731C9C">
        <w:rPr>
          <w:rFonts w:ascii="SimSun" w:eastAsia="SimSun" w:hAnsi="SimSun"/>
          <w:lang w:eastAsia="en-US"/>
        </w:rPr>
        <w:t>NOI</w:t>
      </w:r>
      <w:r w:rsidR="008A6FA6" w:rsidRPr="00731C9C">
        <w:rPr>
          <w:rFonts w:ascii="SimSun" w:eastAsia="SimSun" w:hAnsi="SimSun" w:hint="eastAsia"/>
          <w:lang w:eastAsia="en-US"/>
        </w:rPr>
        <w:t>的</w:t>
      </w:r>
      <w:r w:rsidR="008A6FA6" w:rsidRPr="00731C9C">
        <w:rPr>
          <w:rFonts w:ascii="SimSun" w:eastAsia="SimSun" w:hAnsi="SimSun"/>
          <w:lang w:eastAsia="en-US"/>
        </w:rPr>
        <w:t>2</w:t>
      </w:r>
      <w:r w:rsidR="008A6FA6" w:rsidRPr="00731C9C">
        <w:rPr>
          <w:rFonts w:ascii="SimSun" w:eastAsia="SimSun" w:hAnsi="SimSun" w:hint="eastAsia"/>
          <w:lang w:eastAsia="en-US"/>
        </w:rPr>
        <w:t>年时间范围之间的（最多）</w:t>
      </w:r>
      <w:r w:rsidR="008A6FA6" w:rsidRPr="00731C9C">
        <w:rPr>
          <w:rFonts w:ascii="SimSun" w:eastAsia="SimSun" w:hAnsi="SimSun"/>
          <w:lang w:eastAsia="en-US"/>
        </w:rPr>
        <w:t>1.5</w:t>
      </w:r>
      <w:r w:rsidR="008A6FA6" w:rsidRPr="00731C9C">
        <w:rPr>
          <w:rFonts w:ascii="SimSun" w:eastAsia="SimSun" w:hAnsi="SimSun" w:hint="eastAsia"/>
          <w:lang w:eastAsia="en-US"/>
        </w:rPr>
        <w:t>年期间获得许可的新建筑项目</w:t>
      </w:r>
      <w:r w:rsidR="008A6FA6" w:rsidRPr="00731C9C">
        <w:rPr>
          <w:rFonts w:ascii="SimSun" w:eastAsia="SimSun" w:hAnsi="SimSun"/>
          <w:lang w:eastAsia="en-US"/>
        </w:rPr>
        <w:t>？</w:t>
      </w:r>
    </w:p>
    <w:p w14:paraId="30CB8D3E" w14:textId="54AA5494"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该部门已将</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在指定为</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的地区安装</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的任何新建筑的日期延长至</w:t>
      </w:r>
      <w:r w:rsidRPr="00731C9C">
        <w:rPr>
          <w:rFonts w:ascii="SimSun" w:eastAsia="SimSun" w:hAnsi="SimSun"/>
          <w:color w:val="2F5496" w:themeColor="accent1" w:themeShade="BF"/>
          <w:lang w:eastAsia="zh-CN"/>
        </w:rPr>
        <w:t>2024</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w:t>
      </w:r>
      <w:r w:rsidR="00FA0D82" w:rsidRPr="00731C9C">
        <w:rPr>
          <w:rFonts w:ascii="SimSun" w:eastAsia="SimSun" w:hAnsi="SimSun" w:hint="eastAsia"/>
          <w:color w:val="2F5496" w:themeColor="accent1" w:themeShade="BF"/>
          <w:lang w:eastAsia="zh-CN"/>
        </w:rPr>
        <w:t>自</w:t>
      </w:r>
      <w:r w:rsidRPr="00731C9C">
        <w:rPr>
          <w:rFonts w:ascii="SimSun" w:eastAsia="SimSun" w:hAnsi="SimSun" w:hint="eastAsia"/>
          <w:color w:val="2F5496" w:themeColor="accent1" w:themeShade="BF"/>
          <w:lang w:eastAsia="zh-CN"/>
        </w:rPr>
        <w:t>该日期起，</w:t>
      </w:r>
      <w:r w:rsidRPr="00731C9C">
        <w:rPr>
          <w:rFonts w:ascii="SimSun" w:eastAsia="SimSun" w:hAnsi="SimSun"/>
          <w:color w:val="2F5496" w:themeColor="accent1" w:themeShade="BF"/>
          <w:lang w:eastAsia="zh-CN"/>
        </w:rPr>
        <w:t>LBOH</w:t>
      </w:r>
      <w:r w:rsidR="00FA0D82" w:rsidRPr="00731C9C">
        <w:rPr>
          <w:rFonts w:ascii="SimSun" w:eastAsia="SimSun" w:hAnsi="SimSun" w:hint="eastAsia"/>
          <w:color w:val="2F5496" w:themeColor="accent1" w:themeShade="BF"/>
          <w:lang w:eastAsia="zh-CN"/>
        </w:rPr>
        <w:t>所</w:t>
      </w:r>
      <w:r w:rsidRPr="00731C9C">
        <w:rPr>
          <w:rFonts w:ascii="SimSun" w:eastAsia="SimSun" w:hAnsi="SimSun" w:hint="eastAsia"/>
          <w:color w:val="2F5496" w:themeColor="accent1" w:themeShade="BF"/>
          <w:lang w:eastAsia="zh-CN"/>
        </w:rPr>
        <w:t>收到的申请必须将</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纳入化粪池系统设计，除非该镇已提交</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、流域许可证申请或最低</w:t>
      </w:r>
      <w:r w:rsidR="00FA0D82" w:rsidRPr="00731C9C">
        <w:rPr>
          <w:rFonts w:ascii="SimSun" w:eastAsia="SimSun" w:hAnsi="SimSun" w:hint="eastAsia"/>
          <w:color w:val="2F5496" w:themeColor="accent1" w:themeShade="BF"/>
          <w:lang w:eastAsia="zh-CN"/>
        </w:rPr>
        <w:t>氮负荷</w:t>
      </w:r>
      <w:r w:rsidRPr="00731C9C">
        <w:rPr>
          <w:rFonts w:ascii="SimSun" w:eastAsia="SimSun" w:hAnsi="SimSun" w:hint="eastAsia"/>
          <w:color w:val="2F5496" w:themeColor="accent1" w:themeShade="BF"/>
          <w:lang w:eastAsia="zh-CN"/>
        </w:rPr>
        <w:t>申请</w:t>
      </w:r>
      <w:r w:rsidRPr="00731C9C">
        <w:rPr>
          <w:rFonts w:ascii="SimSun" w:eastAsia="SimSun" w:hAnsi="SimSun"/>
          <w:color w:val="2F5496" w:themeColor="accent1" w:themeShade="BF"/>
          <w:lang w:eastAsia="zh-CN"/>
        </w:rPr>
        <w:t>。</w:t>
      </w:r>
    </w:p>
    <w:p w14:paraId="0BF64BAF" w14:textId="58B3FE7A"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提交任何这些申请都将暂停为新建筑和现有设施安装</w:t>
      </w:r>
      <w:r w:rsidRPr="00731C9C">
        <w:rPr>
          <w:rFonts w:ascii="SimSun" w:eastAsia="SimSun" w:hAnsi="SimSun"/>
          <w:color w:val="2F5496" w:themeColor="accent1" w:themeShade="BF"/>
        </w:rPr>
        <w:t>BANNT</w:t>
      </w:r>
      <w:r w:rsidRPr="00731C9C">
        <w:rPr>
          <w:rFonts w:ascii="SimSun" w:eastAsia="SimSun" w:hAnsi="SimSun" w:hint="eastAsia"/>
          <w:color w:val="2F5496" w:themeColor="accent1" w:themeShade="BF"/>
        </w:rPr>
        <w:t>的要求</w:t>
      </w:r>
      <w:r w:rsidRPr="00731C9C">
        <w:rPr>
          <w:rFonts w:ascii="SimSun" w:eastAsia="SimSun" w:hAnsi="SimSun"/>
          <w:color w:val="2F5496" w:themeColor="accent1" w:themeShade="BF"/>
        </w:rPr>
        <w:t>。</w:t>
      </w:r>
    </w:p>
    <w:p w14:paraId="02C228FB" w14:textId="200CEA23" w:rsidR="008A6FA6" w:rsidRPr="00731C9C" w:rsidRDefault="008A6FA6" w:rsidP="00F5366E">
      <w:pPr>
        <w:spacing w:line="288" w:lineRule="auto"/>
        <w:rPr>
          <w:rFonts w:ascii="SimSun" w:eastAsia="SimSun" w:hAnsi="SimSun"/>
        </w:rPr>
      </w:pPr>
    </w:p>
    <w:p w14:paraId="6DAAE5B2" w14:textId="4B394457"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一个城镇是否必须在</w:t>
      </w:r>
      <w:r w:rsidRPr="00731C9C">
        <w:rPr>
          <w:rFonts w:ascii="SimSun" w:eastAsia="SimSun" w:hAnsi="SimSun"/>
          <w:lang w:eastAsia="zh-CN"/>
        </w:rPr>
        <w:t>2024</w:t>
      </w:r>
      <w:r w:rsidRPr="00731C9C">
        <w:rPr>
          <w:rFonts w:ascii="SimSun" w:eastAsia="SimSun" w:hAnsi="SimSun" w:hint="eastAsia"/>
          <w:lang w:eastAsia="zh-CN"/>
        </w:rPr>
        <w:t>年</w:t>
      </w:r>
      <w:r w:rsidRPr="00731C9C">
        <w:rPr>
          <w:rFonts w:ascii="SimSun" w:eastAsia="SimSun" w:hAnsi="SimSun"/>
          <w:lang w:eastAsia="zh-CN"/>
        </w:rPr>
        <w:t>1</w:t>
      </w:r>
      <w:r w:rsidRPr="00731C9C">
        <w:rPr>
          <w:rFonts w:ascii="SimSun" w:eastAsia="SimSun" w:hAnsi="SimSun" w:hint="eastAsia"/>
          <w:lang w:eastAsia="zh-CN"/>
        </w:rPr>
        <w:t>月</w:t>
      </w:r>
      <w:r w:rsidRPr="00731C9C">
        <w:rPr>
          <w:rFonts w:ascii="SimSun" w:eastAsia="SimSun" w:hAnsi="SimSun"/>
          <w:lang w:eastAsia="zh-CN"/>
        </w:rPr>
        <w:t>7</w:t>
      </w:r>
      <w:r w:rsidRPr="00731C9C">
        <w:rPr>
          <w:rFonts w:ascii="SimSun" w:eastAsia="SimSun" w:hAnsi="SimSun" w:hint="eastAsia"/>
          <w:lang w:eastAsia="zh-CN"/>
        </w:rPr>
        <w:t>日之前提交</w:t>
      </w:r>
      <w:r w:rsidRPr="00731C9C">
        <w:rPr>
          <w:rFonts w:ascii="SimSun" w:eastAsia="SimSun" w:hAnsi="SimSun"/>
          <w:lang w:eastAsia="zh-CN"/>
        </w:rPr>
        <w:t>NOI</w:t>
      </w:r>
      <w:r w:rsidR="00FA0D82" w:rsidRPr="00731C9C">
        <w:rPr>
          <w:rFonts w:ascii="SimSun" w:eastAsia="SimSun" w:hAnsi="SimSun" w:hint="eastAsia"/>
          <w:lang w:eastAsia="zh-CN"/>
        </w:rPr>
        <w:t>以规避作为必须安装</w:t>
      </w:r>
      <w:r w:rsidR="00FA0D82" w:rsidRPr="00731C9C">
        <w:rPr>
          <w:rFonts w:ascii="SimSun" w:eastAsia="SimSun" w:hAnsi="SimSun"/>
          <w:lang w:eastAsia="zh-CN"/>
        </w:rPr>
        <w:t>BANRT</w:t>
      </w:r>
      <w:r w:rsidR="00FA0D82" w:rsidRPr="00731C9C">
        <w:rPr>
          <w:rFonts w:ascii="SimSun" w:eastAsia="SimSun" w:hAnsi="SimSun" w:hint="eastAsia"/>
          <w:lang w:eastAsia="zh-CN"/>
        </w:rPr>
        <w:t>的</w:t>
      </w:r>
      <w:r w:rsidRPr="00731C9C">
        <w:rPr>
          <w:rFonts w:ascii="SimSun" w:eastAsia="SimSun" w:hAnsi="SimSun" w:hint="eastAsia"/>
          <w:lang w:eastAsia="zh-CN"/>
        </w:rPr>
        <w:t>新建筑</w:t>
      </w:r>
      <w:r w:rsidRPr="00731C9C">
        <w:rPr>
          <w:rFonts w:ascii="SimSun" w:eastAsia="SimSun" w:hAnsi="SimSun"/>
          <w:lang w:eastAsia="zh-CN"/>
        </w:rPr>
        <w:t>？</w:t>
      </w:r>
    </w:p>
    <w:p w14:paraId="503AC691" w14:textId="21F7251F"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该部门已将</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任何新建筑在指定为</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的地区安装</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的日期延长至</w:t>
      </w:r>
      <w:r w:rsidRPr="00731C9C">
        <w:rPr>
          <w:rFonts w:ascii="SimSun" w:eastAsia="SimSun" w:hAnsi="SimSun"/>
          <w:color w:val="2F5496" w:themeColor="accent1" w:themeShade="BF"/>
          <w:lang w:eastAsia="zh-CN"/>
        </w:rPr>
        <w:t>2024</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日。此延期日期适用于</w:t>
      </w:r>
      <w:r w:rsidR="00544D57" w:rsidRPr="00731C9C">
        <w:rPr>
          <w:rFonts w:ascii="SimSun" w:eastAsia="SimSun" w:hAnsi="SimSun" w:hint="eastAsia"/>
          <w:color w:val="2F5496" w:themeColor="accent1" w:themeShade="BF"/>
          <w:lang w:eastAsia="zh-CN"/>
        </w:rPr>
        <w:t>Cape Cod</w:t>
      </w:r>
      <w:r w:rsidRPr="00731C9C">
        <w:rPr>
          <w:rFonts w:ascii="SimSun" w:eastAsia="SimSun" w:hAnsi="SimSun" w:hint="eastAsia"/>
          <w:color w:val="2F5496" w:themeColor="accent1" w:themeShade="BF"/>
          <w:lang w:eastAsia="zh-CN"/>
        </w:rPr>
        <w:t>所有</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指定的流域</w:t>
      </w:r>
      <w:r w:rsidRPr="00731C9C">
        <w:rPr>
          <w:rFonts w:ascii="SimSun" w:eastAsia="SimSun" w:hAnsi="SimSun"/>
          <w:color w:val="2F5496" w:themeColor="accent1" w:themeShade="BF"/>
          <w:lang w:eastAsia="zh-CN"/>
        </w:rPr>
        <w:t>。</w:t>
      </w:r>
    </w:p>
    <w:p w14:paraId="79E07E9E" w14:textId="7E7355F0"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城镇必须在该日期之前提交</w:t>
      </w:r>
      <w:r w:rsidRPr="00731C9C">
        <w:rPr>
          <w:rFonts w:ascii="SimSun" w:eastAsia="SimSun" w:hAnsi="SimSun"/>
          <w:color w:val="2F5496" w:themeColor="accent1" w:themeShade="BF"/>
        </w:rPr>
        <w:t>NOI</w:t>
      </w:r>
      <w:r w:rsidRPr="00731C9C">
        <w:rPr>
          <w:rFonts w:ascii="SimSun" w:eastAsia="SimSun" w:hAnsi="SimSun" w:hint="eastAsia"/>
          <w:color w:val="2F5496" w:themeColor="accent1" w:themeShade="BF"/>
        </w:rPr>
        <w:t>、流域许可证申请或最低</w:t>
      </w:r>
      <w:r w:rsidR="00FA0D82" w:rsidRPr="00731C9C">
        <w:rPr>
          <w:rFonts w:ascii="SimSun" w:eastAsia="SimSun" w:hAnsi="SimSun" w:hint="eastAsia"/>
          <w:color w:val="2F5496" w:themeColor="accent1" w:themeShade="BF"/>
        </w:rPr>
        <w:t>氮负荷</w:t>
      </w:r>
      <w:r w:rsidRPr="00731C9C">
        <w:rPr>
          <w:rFonts w:ascii="SimSun" w:eastAsia="SimSun" w:hAnsi="SimSun" w:hint="eastAsia"/>
          <w:color w:val="2F5496" w:themeColor="accent1" w:themeShade="BF"/>
        </w:rPr>
        <w:t>申请，以保持对新建筑的要求</w:t>
      </w:r>
      <w:r w:rsidRPr="00731C9C">
        <w:rPr>
          <w:rFonts w:ascii="SimSun" w:eastAsia="SimSun" w:hAnsi="SimSun"/>
          <w:color w:val="2F5496" w:themeColor="accent1" w:themeShade="BF"/>
        </w:rPr>
        <w:t>。</w:t>
      </w:r>
    </w:p>
    <w:p w14:paraId="34665A5A" w14:textId="77777777" w:rsidR="008A6FA6" w:rsidRPr="00731C9C" w:rsidRDefault="008A6FA6" w:rsidP="00F5366E">
      <w:pPr>
        <w:spacing w:line="288" w:lineRule="auto"/>
        <w:rPr>
          <w:rFonts w:ascii="SimSun" w:eastAsia="SimSun" w:hAnsi="SimSun"/>
        </w:rPr>
      </w:pPr>
      <w:r w:rsidRPr="00731C9C">
        <w:rPr>
          <w:rFonts w:ascii="SimSun" w:eastAsia="SimSun" w:hAnsi="SimSun" w:hint="eastAsia"/>
        </w:rPr>
        <w:t>在</w:t>
      </w:r>
      <w:r w:rsidRPr="00731C9C">
        <w:rPr>
          <w:rFonts w:ascii="SimSun" w:eastAsia="SimSun" w:hAnsi="SimSun"/>
        </w:rPr>
        <w:t>NOI</w:t>
      </w:r>
      <w:r w:rsidRPr="00731C9C">
        <w:rPr>
          <w:rFonts w:ascii="SimSun" w:eastAsia="SimSun" w:hAnsi="SimSun" w:hint="eastAsia"/>
        </w:rPr>
        <w:t>期间，物业是否要求</w:t>
      </w:r>
      <w:r w:rsidRPr="00731C9C">
        <w:rPr>
          <w:rFonts w:ascii="SimSun" w:eastAsia="SimSun" w:hAnsi="SimSun"/>
        </w:rPr>
        <w:t>/</w:t>
      </w:r>
      <w:r w:rsidRPr="00731C9C">
        <w:rPr>
          <w:rFonts w:ascii="SimSun" w:eastAsia="SimSun" w:hAnsi="SimSun" w:hint="eastAsia"/>
        </w:rPr>
        <w:t>建议安装</w:t>
      </w:r>
      <w:r w:rsidRPr="00731C9C">
        <w:rPr>
          <w:rFonts w:ascii="SimSun" w:eastAsia="SimSun" w:hAnsi="SimSun"/>
        </w:rPr>
        <w:t>BANNT</w:t>
      </w:r>
      <w:r w:rsidRPr="00731C9C">
        <w:rPr>
          <w:rFonts w:ascii="SimSun" w:eastAsia="SimSun" w:hAnsi="SimSun" w:hint="eastAsia"/>
        </w:rPr>
        <w:t>以满足未来的流域许可要求</w:t>
      </w:r>
      <w:r w:rsidRPr="00731C9C">
        <w:rPr>
          <w:rFonts w:ascii="SimSun" w:eastAsia="SimSun" w:hAnsi="SimSun"/>
        </w:rPr>
        <w:t>。</w:t>
      </w:r>
    </w:p>
    <w:p w14:paraId="55A4F859" w14:textId="4B8346E6"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对于新建筑，如果在</w:t>
      </w:r>
      <w:r w:rsidRPr="00731C9C">
        <w:rPr>
          <w:rFonts w:ascii="SimSun" w:eastAsia="SimSun" w:hAnsi="SimSun"/>
          <w:color w:val="2F5496" w:themeColor="accent1" w:themeShade="BF"/>
        </w:rPr>
        <w:t>2024</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8</w:t>
      </w:r>
      <w:r w:rsidRPr="00731C9C">
        <w:rPr>
          <w:rFonts w:ascii="SimSun" w:eastAsia="SimSun" w:hAnsi="SimSun" w:hint="eastAsia"/>
          <w:color w:val="2F5496" w:themeColor="accent1" w:themeShade="BF"/>
        </w:rPr>
        <w:t>日之前没有提交涵盖系统所在区域的</w:t>
      </w:r>
      <w:r w:rsidRPr="00731C9C">
        <w:rPr>
          <w:rFonts w:ascii="SimSun" w:eastAsia="SimSun" w:hAnsi="SimSun"/>
          <w:color w:val="2F5496" w:themeColor="accent1" w:themeShade="BF"/>
        </w:rPr>
        <w:t>NOI</w:t>
      </w:r>
      <w:r w:rsidRPr="00731C9C">
        <w:rPr>
          <w:rFonts w:ascii="SimSun" w:eastAsia="SimSun" w:hAnsi="SimSun" w:hint="eastAsia"/>
          <w:color w:val="2F5496" w:themeColor="accent1" w:themeShade="BF"/>
        </w:rPr>
        <w:t>、流域许可证申请或最低</w:t>
      </w:r>
      <w:r w:rsidR="00FA0D82" w:rsidRPr="00731C9C">
        <w:rPr>
          <w:rFonts w:ascii="SimSun" w:eastAsia="SimSun" w:hAnsi="SimSun" w:hint="eastAsia"/>
          <w:color w:val="2F5496" w:themeColor="accent1" w:themeShade="BF"/>
        </w:rPr>
        <w:t>氮负荷</w:t>
      </w:r>
      <w:r w:rsidRPr="00731C9C">
        <w:rPr>
          <w:rFonts w:ascii="SimSun" w:eastAsia="SimSun" w:hAnsi="SimSun" w:hint="eastAsia"/>
          <w:color w:val="2F5496" w:themeColor="accent1" w:themeShade="BF"/>
        </w:rPr>
        <w:t>申请，业主将需要安装</w:t>
      </w:r>
      <w:r w:rsidRPr="00731C9C">
        <w:rPr>
          <w:rFonts w:ascii="SimSun" w:eastAsia="SimSun" w:hAnsi="SimSun"/>
          <w:color w:val="2F5496" w:themeColor="accent1" w:themeShade="BF"/>
        </w:rPr>
        <w:t>BANRT。</w:t>
      </w:r>
    </w:p>
    <w:p w14:paraId="34D85D60" w14:textId="4809A694"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对于现有设施，安装</w:t>
      </w:r>
      <w:r w:rsidRPr="00731C9C">
        <w:rPr>
          <w:rFonts w:ascii="SimSun" w:eastAsia="SimSun" w:hAnsi="SimSun"/>
          <w:color w:val="2F5496" w:themeColor="accent1" w:themeShade="BF"/>
        </w:rPr>
        <w:t>BANNT</w:t>
      </w:r>
      <w:r w:rsidRPr="00731C9C">
        <w:rPr>
          <w:rFonts w:ascii="SimSun" w:eastAsia="SimSun" w:hAnsi="SimSun" w:hint="eastAsia"/>
          <w:color w:val="2F5496" w:themeColor="accent1" w:themeShade="BF"/>
        </w:rPr>
        <w:t>的要求将于</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8</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25</w:t>
      </w:r>
      <w:r w:rsidRPr="00731C9C">
        <w:rPr>
          <w:rFonts w:ascii="SimSun" w:eastAsia="SimSun" w:hAnsi="SimSun" w:hint="eastAsia"/>
          <w:color w:val="2F5496" w:themeColor="accent1" w:themeShade="BF"/>
        </w:rPr>
        <w:t>日或</w:t>
      </w:r>
      <w:r w:rsidRPr="00731C9C">
        <w:rPr>
          <w:rFonts w:ascii="SimSun" w:eastAsia="SimSun" w:hAnsi="SimSun"/>
          <w:color w:val="2F5496" w:themeColor="accent1" w:themeShade="BF"/>
        </w:rPr>
        <w:t>25</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9</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29</w:t>
      </w:r>
      <w:r w:rsidRPr="00731C9C">
        <w:rPr>
          <w:rFonts w:ascii="SimSun" w:eastAsia="SimSun" w:hAnsi="SimSun" w:hint="eastAsia"/>
          <w:color w:val="2F5496" w:themeColor="accent1" w:themeShade="BF"/>
        </w:rPr>
        <w:t>日开始，具体取决于它位于哪个</w:t>
      </w:r>
      <w:r w:rsidRPr="00731C9C">
        <w:rPr>
          <w:rFonts w:ascii="SimSun" w:eastAsia="SimSun" w:hAnsi="SimSun"/>
          <w:color w:val="2F5496" w:themeColor="accent1" w:themeShade="BF"/>
        </w:rPr>
        <w:t>NRNSA</w:t>
      </w:r>
      <w:r w:rsidRPr="00731C9C">
        <w:rPr>
          <w:rFonts w:ascii="SimSun" w:eastAsia="SimSun" w:hAnsi="SimSun" w:hint="eastAsia"/>
          <w:color w:val="2F5496" w:themeColor="accent1" w:themeShade="BF"/>
        </w:rPr>
        <w:t>流域</w:t>
      </w:r>
      <w:r w:rsidRPr="00731C9C">
        <w:rPr>
          <w:rFonts w:ascii="SimSun" w:eastAsia="SimSun" w:hAnsi="SimSun"/>
          <w:color w:val="2F5496" w:themeColor="accent1" w:themeShade="BF"/>
        </w:rPr>
        <w:t>。</w:t>
      </w:r>
    </w:p>
    <w:p w14:paraId="6B830D0E" w14:textId="336D8875"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需要在此之前升级</w:t>
      </w:r>
      <w:r w:rsidRPr="00731C9C">
        <w:rPr>
          <w:rFonts w:ascii="SimSun" w:eastAsia="SimSun" w:hAnsi="SimSun"/>
          <w:color w:val="2F5496" w:themeColor="accent1" w:themeShade="BF"/>
        </w:rPr>
        <w:t>/</w:t>
      </w:r>
      <w:r w:rsidRPr="00731C9C">
        <w:rPr>
          <w:rFonts w:ascii="SimSun" w:eastAsia="SimSun" w:hAnsi="SimSun" w:hint="eastAsia"/>
          <w:color w:val="2F5496" w:themeColor="accent1" w:themeShade="BF"/>
        </w:rPr>
        <w:t>更换其系统的现有设施（即系统故障），应与城镇和当地</w:t>
      </w:r>
      <w:r w:rsidRPr="00731C9C">
        <w:rPr>
          <w:rFonts w:ascii="SimSun" w:eastAsia="SimSun" w:hAnsi="SimSun"/>
          <w:color w:val="2F5496" w:themeColor="accent1" w:themeShade="BF"/>
        </w:rPr>
        <w:t>BOH</w:t>
      </w:r>
      <w:r w:rsidRPr="00731C9C">
        <w:rPr>
          <w:rFonts w:ascii="SimSun" w:eastAsia="SimSun" w:hAnsi="SimSun" w:hint="eastAsia"/>
          <w:color w:val="2F5496" w:themeColor="accent1" w:themeShade="BF"/>
        </w:rPr>
        <w:t>合作，以确定最适合系统的升级</w:t>
      </w:r>
      <w:r w:rsidRPr="00731C9C">
        <w:rPr>
          <w:rFonts w:ascii="SimSun" w:eastAsia="SimSun" w:hAnsi="SimSun"/>
          <w:color w:val="2F5496" w:themeColor="accent1" w:themeShade="BF"/>
        </w:rPr>
        <w:t>。</w:t>
      </w:r>
    </w:p>
    <w:p w14:paraId="1D98C27B"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确定一个城镇是否会申请流域许可证，以及系统所在的区域将如何根据流域许可证进行处理，可以帮助确定应该安装哪种类型的系统</w:t>
      </w:r>
      <w:r w:rsidRPr="00731C9C">
        <w:rPr>
          <w:rFonts w:ascii="SimSun" w:eastAsia="SimSun" w:hAnsi="SimSun"/>
          <w:color w:val="2F5496" w:themeColor="accent1" w:themeShade="BF"/>
        </w:rPr>
        <w:t>。</w:t>
      </w:r>
    </w:p>
    <w:p w14:paraId="0869ADD9" w14:textId="215614B9"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如果一个城镇的章程</w:t>
      </w:r>
      <w:r w:rsidRPr="00731C9C">
        <w:rPr>
          <w:rFonts w:ascii="SimSun" w:eastAsia="SimSun" w:hAnsi="SimSun"/>
          <w:color w:val="2F5496" w:themeColor="accent1" w:themeShade="BF"/>
          <w:lang w:eastAsia="zh-CN"/>
        </w:rPr>
        <w:t>/</w:t>
      </w:r>
      <w:r w:rsidRPr="00731C9C">
        <w:rPr>
          <w:rFonts w:ascii="SimSun" w:eastAsia="SimSun" w:hAnsi="SimSun" w:hint="eastAsia"/>
          <w:color w:val="2F5496" w:themeColor="accent1" w:themeShade="BF"/>
          <w:lang w:eastAsia="zh-CN"/>
        </w:rPr>
        <w:t>法规要求安装</w:t>
      </w:r>
      <w:r w:rsidRPr="00731C9C">
        <w:rPr>
          <w:rFonts w:ascii="SimSun" w:eastAsia="SimSun" w:hAnsi="SimSun"/>
          <w:color w:val="2F5496" w:themeColor="accent1" w:themeShade="BF"/>
          <w:lang w:eastAsia="zh-CN"/>
        </w:rPr>
        <w:t>Title</w:t>
      </w:r>
      <w:r w:rsidR="00FA0D82" w:rsidRPr="00731C9C">
        <w:rPr>
          <w:rFonts w:ascii="SimSun" w:eastAsia="SimSun" w:hAnsi="SimSun"/>
          <w:color w:val="2F5496" w:themeColor="accent1" w:themeShade="BF"/>
          <w:lang w:eastAsia="zh-CN"/>
        </w:rPr>
        <w:t xml:space="preserve"> </w:t>
      </w:r>
      <w:r w:rsidRPr="00731C9C">
        <w:rPr>
          <w:rFonts w:ascii="SimSun" w:eastAsia="SimSun" w:hAnsi="SimSun"/>
          <w:color w:val="2F5496" w:themeColor="accent1" w:themeShade="BF"/>
          <w:lang w:eastAsia="zh-CN"/>
        </w:rPr>
        <w:t>5</w:t>
      </w:r>
      <w:r w:rsidR="00FA0D82" w:rsidRPr="00731C9C">
        <w:rPr>
          <w:rFonts w:ascii="SimSun" w:eastAsia="SimSun" w:hAnsi="SimSun"/>
          <w:color w:val="2F5496" w:themeColor="accent1" w:themeShade="BF"/>
          <w:lang w:eastAsia="zh-CN"/>
        </w:rPr>
        <w:t xml:space="preserve"> </w:t>
      </w:r>
      <w:r w:rsidR="00FA0D82" w:rsidRPr="00731C9C">
        <w:rPr>
          <w:rFonts w:ascii="SimSun" w:eastAsia="SimSun" w:hAnsi="SimSun" w:hint="eastAsia"/>
          <w:color w:val="2F5496" w:themeColor="accent1" w:themeShade="BF"/>
          <w:lang w:eastAsia="zh-CN"/>
        </w:rPr>
        <w:t>所属的有关</w:t>
      </w:r>
      <w:r w:rsidRPr="00731C9C">
        <w:rPr>
          <w:rFonts w:ascii="SimSun" w:eastAsia="SimSun" w:hAnsi="SimSun"/>
          <w:color w:val="2F5496" w:themeColor="accent1" w:themeShade="BF"/>
          <w:lang w:eastAsia="zh-CN"/>
        </w:rPr>
        <w:t>BANRT</w:t>
      </w:r>
      <w:r w:rsidRPr="00731C9C">
        <w:rPr>
          <w:rFonts w:ascii="SimSun" w:eastAsia="SimSun" w:hAnsi="SimSun" w:hint="eastAsia"/>
          <w:color w:val="2F5496" w:themeColor="accent1" w:themeShade="BF"/>
          <w:lang w:eastAsia="zh-CN"/>
        </w:rPr>
        <w:t>升级要求的</w:t>
      </w:r>
      <w:r w:rsidR="00FA0D82" w:rsidRPr="00731C9C">
        <w:rPr>
          <w:rFonts w:ascii="SimSun" w:eastAsia="SimSun" w:hAnsi="SimSun" w:hint="eastAsia"/>
          <w:color w:val="2F5496" w:themeColor="accent1" w:themeShade="BF"/>
          <w:lang w:eastAsia="zh-CN"/>
        </w:rPr>
        <w:t>独立</w:t>
      </w:r>
      <w:r w:rsidRPr="00731C9C">
        <w:rPr>
          <w:rFonts w:ascii="SimSun" w:eastAsia="SimSun" w:hAnsi="SimSun"/>
          <w:color w:val="2F5496" w:themeColor="accent1" w:themeShade="BF"/>
          <w:lang w:eastAsia="zh-CN"/>
        </w:rPr>
        <w:t>I/A</w:t>
      </w:r>
      <w:r w:rsidRPr="00731C9C">
        <w:rPr>
          <w:rFonts w:ascii="SimSun" w:eastAsia="SimSun" w:hAnsi="SimSun" w:hint="eastAsia"/>
          <w:color w:val="2F5496" w:themeColor="accent1" w:themeShade="BF"/>
          <w:lang w:eastAsia="zh-CN"/>
        </w:rPr>
        <w:lastRenderedPageBreak/>
        <w:t>系统，则必须按照</w:t>
      </w:r>
      <w:r w:rsidRPr="00731C9C">
        <w:rPr>
          <w:rFonts w:ascii="SimSun" w:eastAsia="SimSun" w:hAnsi="SimSun"/>
          <w:color w:val="2F5496" w:themeColor="accent1" w:themeShade="BF"/>
          <w:lang w:eastAsia="zh-CN"/>
        </w:rPr>
        <w:t>LBOH</w:t>
      </w:r>
      <w:r w:rsidRPr="00731C9C">
        <w:rPr>
          <w:rFonts w:ascii="SimSun" w:eastAsia="SimSun" w:hAnsi="SimSun" w:hint="eastAsia"/>
          <w:color w:val="2F5496" w:themeColor="accent1" w:themeShade="BF"/>
          <w:lang w:eastAsia="zh-CN"/>
        </w:rPr>
        <w:t>的指示遵守这些要求</w:t>
      </w:r>
      <w:r w:rsidRPr="00731C9C">
        <w:rPr>
          <w:rFonts w:ascii="SimSun" w:eastAsia="SimSun" w:hAnsi="SimSun"/>
          <w:color w:val="2F5496" w:themeColor="accent1" w:themeShade="BF"/>
          <w:lang w:eastAsia="zh-CN"/>
        </w:rPr>
        <w:t>。</w:t>
      </w:r>
    </w:p>
    <w:p w14:paraId="593F040B" w14:textId="7343A8C3"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需要注意的是，第</w:t>
      </w:r>
      <w:r w:rsidRPr="00731C9C">
        <w:rPr>
          <w:rFonts w:ascii="SimSun" w:eastAsia="SimSun" w:hAnsi="SimSun"/>
          <w:color w:val="2F5496" w:themeColor="accent1" w:themeShade="BF"/>
        </w:rPr>
        <w:t>5</w:t>
      </w:r>
      <w:r w:rsidRPr="00731C9C">
        <w:rPr>
          <w:rFonts w:ascii="SimSun" w:eastAsia="SimSun" w:hAnsi="SimSun" w:hint="eastAsia"/>
          <w:color w:val="2F5496" w:themeColor="accent1" w:themeShade="BF"/>
        </w:rPr>
        <w:t>条为在</w:t>
      </w:r>
      <w:r w:rsidRPr="00731C9C">
        <w:rPr>
          <w:rFonts w:ascii="SimSun" w:eastAsia="SimSun" w:hAnsi="SimSun"/>
          <w:color w:val="2F5496" w:themeColor="accent1" w:themeShade="BF"/>
        </w:rPr>
        <w:t>BANRT</w:t>
      </w:r>
      <w:r w:rsidRPr="00731C9C">
        <w:rPr>
          <w:rFonts w:ascii="SimSun" w:eastAsia="SimSun" w:hAnsi="SimSun" w:hint="eastAsia"/>
          <w:color w:val="2F5496" w:themeColor="accent1" w:themeShade="BF"/>
        </w:rPr>
        <w:t>升级要求生效日期前十年安装了增强型除氮系统的设施提供了</w:t>
      </w:r>
      <w:r w:rsidRPr="00731C9C">
        <w:rPr>
          <w:rFonts w:ascii="SimSun" w:eastAsia="SimSun" w:hAnsi="SimSun"/>
          <w:color w:val="2F5496" w:themeColor="accent1" w:themeShade="BF"/>
        </w:rPr>
        <w:t>BANRT</w:t>
      </w:r>
      <w:r w:rsidRPr="00731C9C">
        <w:rPr>
          <w:rFonts w:ascii="SimSun" w:eastAsia="SimSun" w:hAnsi="SimSun" w:hint="eastAsia"/>
          <w:color w:val="2F5496" w:themeColor="accent1" w:themeShade="BF"/>
        </w:rPr>
        <w:t>升级要求的豁免</w:t>
      </w:r>
      <w:r w:rsidRPr="00731C9C">
        <w:rPr>
          <w:rFonts w:ascii="SimSun" w:eastAsia="SimSun" w:hAnsi="SimSun"/>
          <w:color w:val="2F5496" w:themeColor="accent1" w:themeShade="BF"/>
        </w:rPr>
        <w:t>。</w:t>
      </w:r>
    </w:p>
    <w:p w14:paraId="618B0C43" w14:textId="08895A2E" w:rsidR="008A6FA6" w:rsidRPr="00731C9C" w:rsidRDefault="008A6FA6" w:rsidP="00F5366E">
      <w:pPr>
        <w:spacing w:line="288" w:lineRule="auto"/>
        <w:rPr>
          <w:rFonts w:ascii="SimSun" w:eastAsia="SimSun" w:hAnsi="SimSun"/>
        </w:rPr>
      </w:pPr>
      <w:r w:rsidRPr="00731C9C">
        <w:rPr>
          <w:rFonts w:ascii="SimSun" w:eastAsia="SimSun" w:hAnsi="SimSun" w:hint="eastAsia"/>
        </w:rPr>
        <w:t>最佳可用技术的状态如何，批准的</w:t>
      </w:r>
      <w:r w:rsidRPr="00731C9C">
        <w:rPr>
          <w:rFonts w:ascii="SimSun" w:eastAsia="SimSun" w:hAnsi="SimSun"/>
        </w:rPr>
        <w:t>I/A</w:t>
      </w:r>
      <w:r w:rsidRPr="00731C9C">
        <w:rPr>
          <w:rFonts w:ascii="SimSun" w:eastAsia="SimSun" w:hAnsi="SimSun" w:hint="eastAsia"/>
        </w:rPr>
        <w:t>系统是什么</w:t>
      </w:r>
      <w:r w:rsidRPr="00731C9C">
        <w:rPr>
          <w:rFonts w:ascii="SimSun" w:eastAsia="SimSun" w:hAnsi="SimSun"/>
        </w:rPr>
        <w:t>？</w:t>
      </w:r>
    </w:p>
    <w:p w14:paraId="2E624041" w14:textId="19375A31"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该部门目前正在审查增强的氮还原技术，并将在此处发布所有</w:t>
      </w:r>
      <w:r w:rsidRPr="00731C9C">
        <w:rPr>
          <w:rFonts w:ascii="SimSun" w:eastAsia="SimSun" w:hAnsi="SimSun"/>
          <w:color w:val="2F5496" w:themeColor="accent1" w:themeShade="BF"/>
        </w:rPr>
        <w:t>BANRT</w:t>
      </w:r>
      <w:r w:rsidRPr="00731C9C">
        <w:rPr>
          <w:rFonts w:ascii="SimSun" w:eastAsia="SimSun" w:hAnsi="SimSun" w:hint="eastAsia"/>
          <w:color w:val="2F5496" w:themeColor="accent1" w:themeShade="BF"/>
        </w:rPr>
        <w:t>技术及其任何更改的清单</w:t>
      </w:r>
      <w:r w:rsidRPr="00731C9C">
        <w:rPr>
          <w:rFonts w:ascii="SimSun" w:eastAsia="SimSun" w:hAnsi="SimSun"/>
          <w:color w:val="2F5496" w:themeColor="accent1" w:themeShade="BF"/>
        </w:rPr>
        <w:t>：</w:t>
      </w:r>
    </w:p>
    <w:p w14:paraId="0A47D642" w14:textId="5173A844" w:rsidR="008A6FA6" w:rsidRPr="00731C9C" w:rsidRDefault="000B759F" w:rsidP="00F5366E">
      <w:pPr>
        <w:spacing w:line="288" w:lineRule="auto"/>
        <w:jc w:val="center"/>
        <w:rPr>
          <w:rFonts w:ascii="SimSun" w:eastAsia="SimSun" w:hAnsi="SimSun"/>
        </w:rPr>
      </w:pPr>
      <w:hyperlink r:id="rId7" w:history="1">
        <w:r w:rsidR="008A6FA6" w:rsidRPr="00731C9C">
          <w:rPr>
            <w:rStyle w:val="Hyperlink"/>
            <w:rFonts w:ascii="SimSun" w:eastAsia="SimSun" w:hAnsi="SimSun" w:hint="eastAsia"/>
          </w:rPr>
          <w:t>批准的</w:t>
        </w:r>
        <w:r w:rsidR="008A6FA6" w:rsidRPr="00731C9C">
          <w:rPr>
            <w:rStyle w:val="Hyperlink"/>
            <w:rFonts w:ascii="SimSun" w:eastAsia="SimSun" w:hAnsi="SimSun"/>
          </w:rPr>
          <w:t>Title</w:t>
        </w:r>
        <w:r w:rsidR="00544D57" w:rsidRPr="00731C9C">
          <w:rPr>
            <w:rStyle w:val="Hyperlink"/>
            <w:rFonts w:ascii="SimSun" w:eastAsia="SimSun" w:hAnsi="SimSun"/>
          </w:rPr>
          <w:t xml:space="preserve"> </w:t>
        </w:r>
        <w:r w:rsidR="008A6FA6" w:rsidRPr="00731C9C">
          <w:rPr>
            <w:rStyle w:val="Hyperlink"/>
            <w:rFonts w:ascii="SimSun" w:eastAsia="SimSun" w:hAnsi="SimSun"/>
          </w:rPr>
          <w:t>5</w:t>
        </w:r>
        <w:r w:rsidR="008A6FA6" w:rsidRPr="00731C9C">
          <w:rPr>
            <w:rStyle w:val="Hyperlink"/>
            <w:rFonts w:ascii="SimSun" w:eastAsia="SimSun" w:hAnsi="SimSun" w:hint="eastAsia"/>
          </w:rPr>
          <w:t>创新</w:t>
        </w:r>
        <w:r w:rsidR="008A6FA6" w:rsidRPr="00731C9C">
          <w:rPr>
            <w:rStyle w:val="Hyperlink"/>
            <w:rFonts w:ascii="SimSun" w:eastAsia="SimSun" w:hAnsi="SimSun"/>
          </w:rPr>
          <w:t>/</w:t>
        </w:r>
        <w:r w:rsidR="008A6FA6" w:rsidRPr="00731C9C">
          <w:rPr>
            <w:rStyle w:val="Hyperlink"/>
            <w:rFonts w:ascii="SimSun" w:eastAsia="SimSun" w:hAnsi="SimSun" w:hint="eastAsia"/>
          </w:rPr>
          <w:t>替代技术</w:t>
        </w:r>
        <w:r w:rsidR="008A6FA6" w:rsidRPr="00731C9C">
          <w:rPr>
            <w:rStyle w:val="Hyperlink"/>
            <w:rFonts w:ascii="SimSun" w:eastAsia="SimSun" w:hAnsi="SimSun"/>
          </w:rPr>
          <w:t>|Mass.gov</w:t>
        </w:r>
      </w:hyperlink>
    </w:p>
    <w:p w14:paraId="00F350E3" w14:textId="1E024734" w:rsidR="008A6FA6" w:rsidRPr="00731C9C" w:rsidRDefault="008A6FA6" w:rsidP="00F5366E">
      <w:pPr>
        <w:spacing w:line="288" w:lineRule="auto"/>
        <w:rPr>
          <w:rFonts w:ascii="SimSun" w:eastAsia="SimSun" w:hAnsi="SimSun"/>
        </w:rPr>
      </w:pPr>
    </w:p>
    <w:p w14:paraId="1172BCB4" w14:textId="0D8A2DA6" w:rsidR="008A6FA6" w:rsidRPr="00731C9C" w:rsidRDefault="008A6FA6" w:rsidP="00F5366E">
      <w:pPr>
        <w:spacing w:line="288" w:lineRule="auto"/>
        <w:rPr>
          <w:rFonts w:ascii="SimSun" w:eastAsia="SimSun" w:hAnsi="SimSun"/>
          <w:lang w:eastAsia="zh-CN"/>
        </w:rPr>
      </w:pPr>
      <w:r w:rsidRPr="00731C9C">
        <w:rPr>
          <w:rFonts w:ascii="SimSun" w:eastAsia="SimSun" w:hAnsi="SimSun"/>
          <w:lang w:eastAsia="zh-CN"/>
        </w:rPr>
        <w:t>Title</w:t>
      </w:r>
      <w:r w:rsidR="00544D57" w:rsidRPr="00731C9C">
        <w:rPr>
          <w:rFonts w:ascii="SimSun" w:eastAsia="SimSun" w:hAnsi="SimSun"/>
          <w:lang w:eastAsia="zh-CN"/>
        </w:rPr>
        <w:t xml:space="preserve"> </w:t>
      </w:r>
      <w:r w:rsidRPr="00731C9C">
        <w:rPr>
          <w:rFonts w:ascii="SimSun" w:eastAsia="SimSun" w:hAnsi="SimSun"/>
          <w:lang w:eastAsia="zh-CN"/>
        </w:rPr>
        <w:t>5</w:t>
      </w:r>
      <w:r w:rsidRPr="00731C9C">
        <w:rPr>
          <w:rFonts w:ascii="SimSun" w:eastAsia="SimSun" w:hAnsi="SimSun" w:hint="eastAsia"/>
          <w:lang w:eastAsia="zh-CN"/>
        </w:rPr>
        <w:t>修订版和流域许可证法规是否解决了淡水损害问题</w:t>
      </w:r>
      <w:r w:rsidRPr="00731C9C">
        <w:rPr>
          <w:rFonts w:ascii="SimSun" w:eastAsia="SimSun" w:hAnsi="SimSun"/>
          <w:lang w:eastAsia="zh-CN"/>
        </w:rPr>
        <w:t>？</w:t>
      </w:r>
    </w:p>
    <w:p w14:paraId="79BE0D9F" w14:textId="7D598C73" w:rsidR="008A6FA6" w:rsidRPr="00731C9C" w:rsidRDefault="008A6FA6" w:rsidP="00F5366E">
      <w:pPr>
        <w:spacing w:line="288" w:lineRule="auto"/>
        <w:rPr>
          <w:rFonts w:ascii="SimSun" w:eastAsia="SimSun" w:hAnsi="SimSun"/>
          <w:lang w:eastAsia="zh-CN"/>
        </w:rPr>
      </w:pPr>
    </w:p>
    <w:p w14:paraId="0B1D7601" w14:textId="3B39C732" w:rsidR="008A6FA6" w:rsidRPr="00731C9C" w:rsidRDefault="00FA0D82"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各</w:t>
      </w:r>
      <w:r w:rsidR="008A6FA6" w:rsidRPr="00731C9C">
        <w:rPr>
          <w:rFonts w:ascii="SimSun" w:eastAsia="SimSun" w:hAnsi="SimSun" w:hint="eastAsia"/>
          <w:color w:val="2F5496" w:themeColor="accent1" w:themeShade="BF"/>
        </w:rPr>
        <w:t>城镇可以在其综合废水管理计划（</w:t>
      </w:r>
      <w:r w:rsidR="008A6FA6" w:rsidRPr="00731C9C">
        <w:rPr>
          <w:rFonts w:ascii="SimSun" w:eastAsia="SimSun" w:hAnsi="SimSun"/>
          <w:color w:val="2F5496" w:themeColor="accent1" w:themeShade="BF"/>
        </w:rPr>
        <w:t>CWMP</w:t>
      </w:r>
      <w:r w:rsidR="008A6FA6" w:rsidRPr="00731C9C">
        <w:rPr>
          <w:rFonts w:ascii="SimSun" w:eastAsia="SimSun" w:hAnsi="SimSun" w:hint="eastAsia"/>
          <w:color w:val="2F5496" w:themeColor="accent1" w:themeShade="BF"/>
        </w:rPr>
        <w:t>）中纳入解决淡水损害的措施，并要求将</w:t>
      </w:r>
      <w:r w:rsidR="008A6FA6" w:rsidRPr="00731C9C">
        <w:rPr>
          <w:rFonts w:ascii="SimSun" w:eastAsia="SimSun" w:hAnsi="SimSun"/>
          <w:color w:val="2F5496" w:themeColor="accent1" w:themeShade="BF"/>
        </w:rPr>
        <w:t>CWMP</w:t>
      </w:r>
      <w:r w:rsidR="008A6FA6" w:rsidRPr="00731C9C">
        <w:rPr>
          <w:rFonts w:ascii="SimSun" w:eastAsia="SimSun" w:hAnsi="SimSun" w:hint="eastAsia"/>
          <w:color w:val="2F5496" w:themeColor="accent1" w:themeShade="BF"/>
        </w:rPr>
        <w:t>纳入其流域许可证</w:t>
      </w:r>
      <w:r w:rsidR="008A6FA6" w:rsidRPr="00731C9C">
        <w:rPr>
          <w:rFonts w:ascii="SimSun" w:eastAsia="SimSun" w:hAnsi="SimSun"/>
          <w:color w:val="2F5496" w:themeColor="accent1" w:themeShade="BF"/>
        </w:rPr>
        <w:t>。</w:t>
      </w:r>
    </w:p>
    <w:p w14:paraId="0444A928" w14:textId="6F6E1CEC" w:rsidR="008A6FA6" w:rsidRPr="00731C9C" w:rsidRDefault="008A6FA6" w:rsidP="00F5366E">
      <w:pPr>
        <w:spacing w:line="288" w:lineRule="auto"/>
        <w:rPr>
          <w:rFonts w:ascii="SimSun" w:eastAsia="SimSun" w:hAnsi="SimSun"/>
        </w:rPr>
      </w:pPr>
    </w:p>
    <w:p w14:paraId="591A1E20" w14:textId="3FF20B06"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rPr>
        <w:t>根据第</w:t>
      </w:r>
      <w:r w:rsidRPr="00731C9C">
        <w:rPr>
          <w:rFonts w:ascii="SimSun" w:eastAsia="SimSun" w:hAnsi="SimSun"/>
        </w:rPr>
        <w:t>15.215</w:t>
      </w:r>
      <w:r w:rsidRPr="00731C9C">
        <w:rPr>
          <w:rFonts w:ascii="SimSun" w:eastAsia="SimSun" w:hAnsi="SimSun" w:hint="eastAsia"/>
        </w:rPr>
        <w:t>（</w:t>
      </w:r>
      <w:r w:rsidRPr="00731C9C">
        <w:rPr>
          <w:rFonts w:ascii="SimSun" w:eastAsia="SimSun" w:hAnsi="SimSun"/>
        </w:rPr>
        <w:t>4</w:t>
      </w:r>
      <w:r w:rsidRPr="00731C9C">
        <w:rPr>
          <w:rFonts w:ascii="SimSun" w:eastAsia="SimSun" w:hAnsi="SimSun" w:hint="eastAsia"/>
        </w:rPr>
        <w:t>）条：系统或拟议系统的所有者应确定该设施是否位于指定的氮敏感区。</w:t>
      </w:r>
      <w:r w:rsidRPr="00731C9C">
        <w:rPr>
          <w:rFonts w:ascii="SimSun" w:eastAsia="SimSun" w:hAnsi="SimSun" w:hint="eastAsia"/>
          <w:lang w:eastAsia="zh-CN"/>
        </w:rPr>
        <w:t>该部门将准备并在该部门的网站上提供描绘</w:t>
      </w:r>
      <w:r w:rsidR="00FA0D82" w:rsidRPr="00731C9C">
        <w:rPr>
          <w:rFonts w:ascii="SimSun" w:eastAsia="SimSun" w:hAnsi="SimSun" w:hint="eastAsia"/>
          <w:lang w:eastAsia="zh-CN"/>
        </w:rPr>
        <w:t>州</w:t>
      </w:r>
      <w:r w:rsidRPr="00731C9C">
        <w:rPr>
          <w:rFonts w:ascii="SimSun" w:eastAsia="SimSun" w:hAnsi="SimSun" w:hint="eastAsia"/>
          <w:lang w:eastAsia="zh-CN"/>
        </w:rPr>
        <w:t>联邦内</w:t>
      </w:r>
      <w:r w:rsidR="00FA0D82" w:rsidRPr="00731C9C">
        <w:rPr>
          <w:rFonts w:ascii="SimSun" w:eastAsia="SimSun" w:hAnsi="SimSun" w:hint="eastAsia"/>
          <w:lang w:eastAsia="zh-CN"/>
        </w:rPr>
        <w:t>所</w:t>
      </w:r>
      <w:r w:rsidRPr="00731C9C">
        <w:rPr>
          <w:rFonts w:ascii="SimSun" w:eastAsia="SimSun" w:hAnsi="SimSun" w:hint="eastAsia"/>
          <w:lang w:eastAsia="zh-CN"/>
        </w:rPr>
        <w:t>指定</w:t>
      </w:r>
      <w:r w:rsidRPr="00731C9C">
        <w:rPr>
          <w:rFonts w:ascii="SimSun" w:eastAsia="SimSun" w:hAnsi="SimSun"/>
          <w:lang w:eastAsia="zh-CN"/>
        </w:rPr>
        <w:t>NRNSA</w:t>
      </w:r>
      <w:r w:rsidRPr="00731C9C">
        <w:rPr>
          <w:rFonts w:ascii="SimSun" w:eastAsia="SimSun" w:hAnsi="SimSun" w:hint="eastAsia"/>
          <w:lang w:eastAsia="zh-CN"/>
        </w:rPr>
        <w:t>的地图。在转让设施所在财产的所有权之前，转让人应向受让人和卫生委员会披露该设施是否需要根据</w:t>
      </w:r>
      <w:r w:rsidRPr="00731C9C">
        <w:rPr>
          <w:rFonts w:ascii="SimSun" w:eastAsia="SimSun" w:hAnsi="SimSun"/>
          <w:lang w:eastAsia="zh-CN"/>
        </w:rPr>
        <w:t>310</w:t>
      </w:r>
      <w:r w:rsidR="00544D57" w:rsidRPr="00731C9C">
        <w:rPr>
          <w:rFonts w:ascii="SimSun" w:eastAsia="SimSun" w:hAnsi="SimSun"/>
          <w:lang w:eastAsia="zh-CN"/>
        </w:rPr>
        <w:t xml:space="preserve"> </w:t>
      </w:r>
      <w:r w:rsidRPr="00731C9C">
        <w:rPr>
          <w:rFonts w:ascii="SimSun" w:eastAsia="SimSun" w:hAnsi="SimSun"/>
          <w:lang w:eastAsia="zh-CN"/>
        </w:rPr>
        <w:t>CMR</w:t>
      </w:r>
      <w:r w:rsidR="00544D57" w:rsidRPr="00731C9C">
        <w:rPr>
          <w:rFonts w:ascii="SimSun" w:eastAsia="SimSun" w:hAnsi="SimSun"/>
          <w:lang w:eastAsia="zh-CN"/>
        </w:rPr>
        <w:t xml:space="preserve"> </w:t>
      </w:r>
      <w:r w:rsidRPr="00731C9C">
        <w:rPr>
          <w:rFonts w:ascii="SimSun" w:eastAsia="SimSun" w:hAnsi="SimSun"/>
          <w:lang w:eastAsia="zh-CN"/>
        </w:rPr>
        <w:t>15.215</w:t>
      </w:r>
      <w:r w:rsidRPr="00731C9C">
        <w:rPr>
          <w:rFonts w:ascii="SimSun" w:eastAsia="SimSun" w:hAnsi="SimSun" w:hint="eastAsia"/>
          <w:lang w:eastAsia="zh-CN"/>
        </w:rPr>
        <w:t>进行升级，需要最佳可用氮还原技术</w:t>
      </w:r>
      <w:r w:rsidRPr="00731C9C">
        <w:rPr>
          <w:rFonts w:ascii="SimSun" w:eastAsia="SimSun" w:hAnsi="SimSun"/>
          <w:lang w:eastAsia="zh-CN"/>
        </w:rPr>
        <w:t>。</w:t>
      </w:r>
    </w:p>
    <w:p w14:paraId="5A028D1C" w14:textId="017FD6DF" w:rsidR="008A6FA6" w:rsidRPr="00731C9C" w:rsidRDefault="008A6FA6" w:rsidP="00F5366E">
      <w:pPr>
        <w:spacing w:line="288" w:lineRule="auto"/>
        <w:rPr>
          <w:rFonts w:ascii="SimSun" w:eastAsia="SimSun" w:hAnsi="SimSun"/>
          <w:lang w:eastAsia="zh-CN"/>
        </w:rPr>
      </w:pPr>
      <w:r w:rsidRPr="00731C9C">
        <w:rPr>
          <w:rFonts w:ascii="SimSun" w:eastAsia="SimSun" w:hAnsi="SimSun"/>
          <w:lang w:eastAsia="zh-CN"/>
        </w:rPr>
        <w:t>CMR</w:t>
      </w:r>
      <w:r w:rsidR="00544D57" w:rsidRPr="00731C9C">
        <w:rPr>
          <w:rFonts w:ascii="SimSun" w:eastAsia="SimSun" w:hAnsi="SimSun"/>
        </w:rPr>
        <w:t xml:space="preserve"> </w:t>
      </w:r>
      <w:r w:rsidRPr="00731C9C">
        <w:rPr>
          <w:rFonts w:ascii="SimSun" w:eastAsia="SimSun" w:hAnsi="SimSun"/>
          <w:lang w:eastAsia="zh-CN"/>
        </w:rPr>
        <w:t>15.215</w:t>
      </w:r>
      <w:r w:rsidRPr="00731C9C">
        <w:rPr>
          <w:rFonts w:ascii="SimSun" w:eastAsia="SimSun" w:hAnsi="SimSun" w:hint="eastAsia"/>
          <w:lang w:eastAsia="zh-CN"/>
        </w:rPr>
        <w:t>（</w:t>
      </w:r>
      <w:r w:rsidRPr="00731C9C">
        <w:rPr>
          <w:rFonts w:ascii="SimSun" w:eastAsia="SimSun" w:hAnsi="SimSun"/>
          <w:lang w:eastAsia="zh-CN"/>
        </w:rPr>
        <w:t>4</w:t>
      </w:r>
      <w:r w:rsidRPr="00731C9C">
        <w:rPr>
          <w:rFonts w:ascii="SimSun" w:eastAsia="SimSun" w:hAnsi="SimSun" w:hint="eastAsia"/>
          <w:lang w:eastAsia="zh-CN"/>
        </w:rPr>
        <w:t>）</w:t>
      </w:r>
      <w:proofErr w:type="gramStart"/>
      <w:r w:rsidRPr="00731C9C">
        <w:rPr>
          <w:rFonts w:ascii="SimSun" w:eastAsia="SimSun" w:hAnsi="SimSun" w:hint="eastAsia"/>
          <w:lang w:eastAsia="zh-CN"/>
        </w:rPr>
        <w:t>最后一句中的</w:t>
      </w:r>
      <w:r w:rsidRPr="00731C9C">
        <w:rPr>
          <w:rFonts w:ascii="SimSun" w:eastAsia="SimSun" w:hAnsi="SimSun"/>
          <w:lang w:eastAsia="zh-CN"/>
        </w:rPr>
        <w:t>“</w:t>
      </w:r>
      <w:proofErr w:type="gramEnd"/>
      <w:r w:rsidRPr="00731C9C">
        <w:rPr>
          <w:rFonts w:ascii="SimSun" w:eastAsia="SimSun" w:hAnsi="SimSun" w:hint="eastAsia"/>
          <w:lang w:eastAsia="zh-CN"/>
        </w:rPr>
        <w:t>是否</w:t>
      </w:r>
      <w:r w:rsidRPr="00731C9C">
        <w:rPr>
          <w:rFonts w:ascii="SimSun" w:eastAsia="SimSun" w:hAnsi="SimSun"/>
          <w:lang w:eastAsia="zh-CN"/>
        </w:rPr>
        <w:t>”</w:t>
      </w:r>
      <w:r w:rsidRPr="00731C9C">
        <w:rPr>
          <w:rFonts w:ascii="SimSun" w:eastAsia="SimSun" w:hAnsi="SimSun" w:hint="eastAsia"/>
          <w:lang w:eastAsia="zh-CN"/>
        </w:rPr>
        <w:t>是否意味着只有在设施需要升级时才需要披露</w:t>
      </w:r>
      <w:r w:rsidRPr="00731C9C">
        <w:rPr>
          <w:rFonts w:ascii="SimSun" w:eastAsia="SimSun" w:hAnsi="SimSun"/>
          <w:lang w:eastAsia="zh-CN"/>
        </w:rPr>
        <w:t>？</w:t>
      </w:r>
    </w:p>
    <w:p w14:paraId="2EEC630F" w14:textId="38873CBD" w:rsidR="008A6FA6" w:rsidRPr="00731C9C" w:rsidRDefault="008A6FA6" w:rsidP="00F5366E">
      <w:pPr>
        <w:spacing w:line="288" w:lineRule="auto"/>
        <w:rPr>
          <w:rFonts w:ascii="SimSun" w:eastAsia="SimSun" w:hAnsi="SimSun"/>
        </w:rPr>
      </w:pPr>
      <w:r w:rsidRPr="00731C9C">
        <w:rPr>
          <w:rFonts w:ascii="SimSun" w:eastAsia="SimSun" w:hAnsi="SimSun" w:hint="eastAsia"/>
          <w:color w:val="2F5496" w:themeColor="accent1" w:themeShade="BF"/>
        </w:rPr>
        <w:t>披露应说明该设施是否需要升级。</w:t>
      </w:r>
      <w:r w:rsidRPr="00731C9C">
        <w:rPr>
          <w:rFonts w:ascii="SimSun" w:eastAsia="SimSun" w:hAnsi="SimSun" w:hint="eastAsia"/>
          <w:color w:val="2F5496" w:themeColor="accent1" w:themeShade="BF"/>
          <w:lang w:eastAsia="zh-CN"/>
        </w:rPr>
        <w:t>这将根据系统的位置以及该镇是否提交了</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、流域许可证申请或</w:t>
      </w:r>
      <w:r w:rsidR="00FA0D82" w:rsidRPr="00731C9C">
        <w:rPr>
          <w:rFonts w:ascii="SimSun" w:eastAsia="SimSun" w:hAnsi="SimSun" w:hint="eastAsia"/>
          <w:color w:val="2F5496" w:themeColor="accent1" w:themeShade="BF"/>
          <w:lang w:eastAsia="zh-CN"/>
        </w:rPr>
        <w:t>最低氮负荷</w:t>
      </w:r>
      <w:r w:rsidRPr="00731C9C">
        <w:rPr>
          <w:rFonts w:ascii="SimSun" w:eastAsia="SimSun" w:hAnsi="SimSun" w:hint="eastAsia"/>
          <w:color w:val="2F5496" w:themeColor="accent1" w:themeShade="BF"/>
          <w:lang w:eastAsia="zh-CN"/>
        </w:rPr>
        <w:t>申请来确定。</w:t>
      </w:r>
      <w:r w:rsidRPr="00731C9C">
        <w:rPr>
          <w:rFonts w:ascii="SimSun" w:eastAsia="SimSun" w:hAnsi="SimSun" w:hint="eastAsia"/>
          <w:color w:val="2F5496" w:themeColor="accent1" w:themeShade="BF"/>
        </w:rPr>
        <w:t>该部门将在此处发布收到的申请清单：</w:t>
      </w:r>
      <w:r w:rsidR="00FA0D82" w:rsidRPr="00731C9C">
        <w:rPr>
          <w:rFonts w:ascii="SimSun" w:eastAsia="SimSun" w:hAnsi="SimSun"/>
          <w:color w:val="2F5496" w:themeColor="accent1" w:themeShade="BF"/>
        </w:rPr>
        <w:t>[insert link]</w:t>
      </w:r>
    </w:p>
    <w:p w14:paraId="3DA101E7" w14:textId="3618F5A9"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此外，该法规还要求提交</w:t>
      </w:r>
      <w:r w:rsidRPr="00731C9C">
        <w:rPr>
          <w:rFonts w:ascii="SimSun" w:eastAsia="SimSun" w:hAnsi="SimSun"/>
          <w:color w:val="2F5496" w:themeColor="accent1" w:themeShade="BF"/>
          <w:lang w:eastAsia="zh-CN"/>
        </w:rPr>
        <w:t>NOI</w:t>
      </w:r>
      <w:r w:rsidRPr="00731C9C">
        <w:rPr>
          <w:rFonts w:ascii="SimSun" w:eastAsia="SimSun" w:hAnsi="SimSun" w:hint="eastAsia"/>
          <w:color w:val="2F5496" w:themeColor="accent1" w:themeShade="BF"/>
          <w:lang w:eastAsia="zh-CN"/>
        </w:rPr>
        <w:t>、流域许可证申请或</w:t>
      </w:r>
      <w:r w:rsidR="00FA0D82" w:rsidRPr="00731C9C">
        <w:rPr>
          <w:rFonts w:ascii="SimSun" w:eastAsia="SimSun" w:hAnsi="SimSun" w:hint="eastAsia"/>
          <w:color w:val="2F5496" w:themeColor="accent1" w:themeShade="BF"/>
          <w:lang w:eastAsia="zh-CN"/>
        </w:rPr>
        <w:t>最低氮负荷申请</w:t>
      </w:r>
      <w:r w:rsidRPr="00731C9C">
        <w:rPr>
          <w:rFonts w:ascii="SimSun" w:eastAsia="SimSun" w:hAnsi="SimSun" w:hint="eastAsia"/>
          <w:color w:val="2F5496" w:themeColor="accent1" w:themeShade="BF"/>
          <w:lang w:eastAsia="zh-CN"/>
        </w:rPr>
        <w:t>申请的一方在环境监测员、市政厅通知系统和网站以及受影响地区读者人数最多的当地报纸上发布该申请的通知</w:t>
      </w:r>
      <w:r w:rsidRPr="00731C9C">
        <w:rPr>
          <w:rFonts w:ascii="SimSun" w:eastAsia="SimSun" w:hAnsi="SimSun"/>
          <w:color w:val="2F5496" w:themeColor="accent1" w:themeShade="BF"/>
          <w:lang w:eastAsia="zh-CN"/>
        </w:rPr>
        <w:t>。</w:t>
      </w:r>
    </w:p>
    <w:p w14:paraId="64D2D162" w14:textId="77777777"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此外，如果该地区包括环境正义人口，则还必须翻译通知并在至少一个为环境正义人口服务的其他新闻机构中发布</w:t>
      </w:r>
      <w:r w:rsidRPr="00731C9C">
        <w:rPr>
          <w:rFonts w:ascii="SimSun" w:eastAsia="SimSun" w:hAnsi="SimSun"/>
          <w:color w:val="2F5496" w:themeColor="accent1" w:themeShade="BF"/>
        </w:rPr>
        <w:t>。</w:t>
      </w:r>
    </w:p>
    <w:p w14:paraId="06B78DF9" w14:textId="2FB36F47" w:rsidR="008A6FA6" w:rsidRPr="00731C9C" w:rsidRDefault="008A6FA6" w:rsidP="00F5366E">
      <w:pPr>
        <w:spacing w:line="288" w:lineRule="auto"/>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环境正义地图查看</w:t>
      </w:r>
      <w:r w:rsidR="00FA0D82" w:rsidRPr="00731C9C">
        <w:rPr>
          <w:rFonts w:ascii="SimSun" w:eastAsia="SimSun" w:hAnsi="SimSun" w:hint="eastAsia"/>
          <w:color w:val="2F5496" w:themeColor="accent1" w:themeShade="BF"/>
          <w:lang w:eastAsia="zh-CN"/>
        </w:rPr>
        <w:t>页面请见以下页面</w:t>
      </w:r>
      <w:r w:rsidRPr="00731C9C">
        <w:rPr>
          <w:rFonts w:ascii="SimSun" w:eastAsia="SimSun" w:hAnsi="SimSun"/>
          <w:color w:val="2F5496" w:themeColor="accent1" w:themeShade="BF"/>
          <w:lang w:eastAsia="zh-CN"/>
        </w:rPr>
        <w:t>：</w:t>
      </w:r>
    </w:p>
    <w:p w14:paraId="4ACE361D" w14:textId="09706346" w:rsidR="008A6FA6" w:rsidRPr="00731C9C" w:rsidRDefault="000B759F" w:rsidP="00F5366E">
      <w:pPr>
        <w:spacing w:line="288" w:lineRule="auto"/>
        <w:rPr>
          <w:rFonts w:ascii="SimSun" w:eastAsia="SimSun" w:hAnsi="SimSun"/>
          <w:lang w:eastAsia="zh-CN"/>
        </w:rPr>
      </w:pPr>
      <w:hyperlink r:id="rId8" w:history="1">
        <w:r w:rsidR="00FA0D82" w:rsidRPr="00731C9C">
          <w:rPr>
            <w:rStyle w:val="Hyperlink"/>
            <w:rFonts w:ascii="SimSun" w:eastAsia="SimSun" w:hAnsi="SimSun" w:hint="eastAsia"/>
          </w:rPr>
          <w:t>麻</w:t>
        </w:r>
        <w:r w:rsidR="008A6FA6" w:rsidRPr="00731C9C">
          <w:rPr>
            <w:rStyle w:val="Hyperlink"/>
            <w:rFonts w:ascii="SimSun" w:eastAsia="SimSun" w:hAnsi="SimSun" w:hint="eastAsia"/>
            <w:lang w:eastAsia="zh-CN"/>
          </w:rPr>
          <w:t>萨诸塞州的环境正义人口</w:t>
        </w:r>
        <w:r w:rsidR="008A6FA6" w:rsidRPr="00731C9C">
          <w:rPr>
            <w:rStyle w:val="Hyperlink"/>
            <w:rFonts w:ascii="SimSun" w:eastAsia="SimSun" w:hAnsi="SimSun"/>
            <w:lang w:eastAsia="zh-CN"/>
          </w:rPr>
          <w:t>|Mass.gov</w:t>
        </w:r>
      </w:hyperlink>
    </w:p>
    <w:p w14:paraId="63FEDA43" w14:textId="77777777"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如何向</w:t>
      </w:r>
      <w:r w:rsidRPr="00731C9C">
        <w:rPr>
          <w:rFonts w:ascii="SimSun" w:eastAsia="SimSun" w:hAnsi="SimSun"/>
          <w:lang w:eastAsia="zh-CN"/>
        </w:rPr>
        <w:t>LBOH</w:t>
      </w:r>
      <w:r w:rsidRPr="00731C9C">
        <w:rPr>
          <w:rFonts w:ascii="SimSun" w:eastAsia="SimSun" w:hAnsi="SimSun" w:hint="eastAsia"/>
          <w:lang w:eastAsia="zh-CN"/>
        </w:rPr>
        <w:t>披露</w:t>
      </w:r>
      <w:r w:rsidRPr="00731C9C">
        <w:rPr>
          <w:rFonts w:ascii="SimSun" w:eastAsia="SimSun" w:hAnsi="SimSun"/>
          <w:lang w:eastAsia="zh-CN"/>
        </w:rPr>
        <w:t>？</w:t>
      </w:r>
    </w:p>
    <w:p w14:paraId="4308337A" w14:textId="1E107E0F"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该部门为披露要求创建了一个范本模板，可</w:t>
      </w:r>
      <w:r w:rsidR="00FA0D82" w:rsidRPr="00731C9C">
        <w:rPr>
          <w:rFonts w:ascii="SimSun" w:eastAsia="SimSun" w:hAnsi="SimSun" w:hint="eastAsia"/>
          <w:color w:val="2F5496" w:themeColor="accent1" w:themeShade="BF"/>
        </w:rPr>
        <w:t>点击此处</w:t>
      </w:r>
      <w:r w:rsidRPr="00731C9C">
        <w:rPr>
          <w:rFonts w:ascii="SimSun" w:eastAsia="SimSun" w:hAnsi="SimSun" w:hint="eastAsia"/>
          <w:color w:val="2F5496" w:themeColor="accent1" w:themeShade="BF"/>
        </w:rPr>
        <w:t>：</w:t>
      </w:r>
      <w:r w:rsidR="00FA0D82" w:rsidRPr="00731C9C">
        <w:rPr>
          <w:rFonts w:ascii="SimSun" w:eastAsia="SimSun" w:hAnsi="SimSun"/>
          <w:color w:val="2F5496" w:themeColor="accent1" w:themeShade="BF"/>
        </w:rPr>
        <w:t>[insert link]</w:t>
      </w:r>
    </w:p>
    <w:p w14:paraId="2CABA1D1" w14:textId="75999DD6"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它应由转让设施财产所有权的实体、所有权转让给的实体签署，并且必须向</w:t>
      </w:r>
      <w:r w:rsidRPr="00731C9C">
        <w:rPr>
          <w:rFonts w:ascii="SimSun" w:eastAsia="SimSun" w:hAnsi="SimSun"/>
          <w:color w:val="2F5496" w:themeColor="accent1" w:themeShade="BF"/>
        </w:rPr>
        <w:t>LBOH</w:t>
      </w:r>
      <w:r w:rsidRPr="00731C9C">
        <w:rPr>
          <w:rFonts w:ascii="SimSun" w:eastAsia="SimSun" w:hAnsi="SimSun" w:hint="eastAsia"/>
          <w:color w:val="2F5496" w:themeColor="accent1" w:themeShade="BF"/>
        </w:rPr>
        <w:t>提交</w:t>
      </w:r>
      <w:r w:rsidRPr="00731C9C">
        <w:rPr>
          <w:rFonts w:ascii="SimSun" w:eastAsia="SimSun" w:hAnsi="SimSun" w:hint="eastAsia"/>
          <w:color w:val="2F5496" w:themeColor="accent1" w:themeShade="BF"/>
        </w:rPr>
        <w:lastRenderedPageBreak/>
        <w:t>披露副本。表格模板上有一处地方，用于通过</w:t>
      </w:r>
      <w:r w:rsidRPr="00731C9C">
        <w:rPr>
          <w:rFonts w:ascii="SimSun" w:eastAsia="SimSun" w:hAnsi="SimSun"/>
          <w:color w:val="2F5496" w:themeColor="accent1" w:themeShade="BF"/>
        </w:rPr>
        <w:t>LBOH</w:t>
      </w:r>
      <w:r w:rsidRPr="00731C9C">
        <w:rPr>
          <w:rFonts w:ascii="SimSun" w:eastAsia="SimSun" w:hAnsi="SimSun" w:hint="eastAsia"/>
          <w:color w:val="2F5496" w:themeColor="accent1" w:themeShade="BF"/>
        </w:rPr>
        <w:t>的签名来确认收到。</w:t>
      </w:r>
      <w:r w:rsidRPr="00731C9C">
        <w:rPr>
          <w:rFonts w:ascii="SimSun" w:eastAsia="SimSun" w:hAnsi="SimSun"/>
          <w:color w:val="2F5496" w:themeColor="accent1" w:themeShade="BF"/>
        </w:rPr>
        <w:t>LBOH</w:t>
      </w:r>
      <w:r w:rsidRPr="00731C9C">
        <w:rPr>
          <w:rFonts w:ascii="SimSun" w:eastAsia="SimSun" w:hAnsi="SimSun" w:hint="eastAsia"/>
          <w:color w:val="2F5496" w:themeColor="accent1" w:themeShade="BF"/>
        </w:rPr>
        <w:t>可以利用此模板或开发自己的披露模板</w:t>
      </w:r>
      <w:r w:rsidRPr="00731C9C">
        <w:rPr>
          <w:rFonts w:ascii="SimSun" w:eastAsia="SimSun" w:hAnsi="SimSun"/>
          <w:color w:val="2F5496" w:themeColor="accent1" w:themeShade="BF"/>
        </w:rPr>
        <w:t>。</w:t>
      </w:r>
    </w:p>
    <w:p w14:paraId="4F6BA83D" w14:textId="2A04FF42"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这可以纳入</w:t>
      </w:r>
      <w:r w:rsidRPr="00731C9C">
        <w:rPr>
          <w:rFonts w:ascii="SimSun" w:eastAsia="SimSun" w:hAnsi="SimSun"/>
          <w:lang w:eastAsia="zh-CN"/>
        </w:rPr>
        <w:t>Title</w:t>
      </w:r>
      <w:r w:rsidR="00CB4B4E" w:rsidRPr="00731C9C">
        <w:rPr>
          <w:rFonts w:ascii="SimSun" w:eastAsia="SimSun" w:hAnsi="SimSun"/>
          <w:lang w:eastAsia="zh-CN"/>
        </w:rPr>
        <w:t xml:space="preserve"> </w:t>
      </w:r>
      <w:r w:rsidRPr="00731C9C">
        <w:rPr>
          <w:rFonts w:ascii="SimSun" w:eastAsia="SimSun" w:hAnsi="SimSun"/>
          <w:lang w:eastAsia="zh-CN"/>
        </w:rPr>
        <w:t>5</w:t>
      </w:r>
      <w:r w:rsidRPr="00731C9C">
        <w:rPr>
          <w:rFonts w:ascii="SimSun" w:eastAsia="SimSun" w:hAnsi="SimSun" w:hint="eastAsia"/>
          <w:lang w:eastAsia="zh-CN"/>
        </w:rPr>
        <w:t>检查报告吗</w:t>
      </w:r>
      <w:r w:rsidRPr="00731C9C">
        <w:rPr>
          <w:rFonts w:ascii="SimSun" w:eastAsia="SimSun" w:hAnsi="SimSun"/>
          <w:lang w:eastAsia="zh-CN"/>
        </w:rPr>
        <w:t>？</w:t>
      </w:r>
    </w:p>
    <w:p w14:paraId="702219C7" w14:textId="0D5BF4F9"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并非所有财产所有权的转让都需要检查。</w:t>
      </w:r>
      <w:r w:rsidRPr="00731C9C">
        <w:rPr>
          <w:rFonts w:ascii="SimSun" w:eastAsia="SimSun" w:hAnsi="SimSun"/>
          <w:color w:val="2F5496" w:themeColor="accent1" w:themeShade="BF"/>
        </w:rPr>
        <w:t>Title5</w:t>
      </w:r>
      <w:r w:rsidRPr="00731C9C">
        <w:rPr>
          <w:rFonts w:ascii="SimSun" w:eastAsia="SimSun" w:hAnsi="SimSun" w:hint="eastAsia"/>
          <w:color w:val="2F5496" w:themeColor="accent1" w:themeShade="BF"/>
        </w:rPr>
        <w:t>法规要求设施所有者确定其化粪池系统是否位于</w:t>
      </w:r>
      <w:r w:rsidRPr="00731C9C">
        <w:rPr>
          <w:rFonts w:ascii="SimSun" w:eastAsia="SimSun" w:hAnsi="SimSun"/>
          <w:color w:val="2F5496" w:themeColor="accent1" w:themeShade="BF"/>
        </w:rPr>
        <w:t>NRNSA</w:t>
      </w:r>
      <w:r w:rsidRPr="00731C9C">
        <w:rPr>
          <w:rFonts w:ascii="SimSun" w:eastAsia="SimSun" w:hAnsi="SimSun" w:hint="eastAsia"/>
          <w:color w:val="2F5496" w:themeColor="accent1" w:themeShade="BF"/>
        </w:rPr>
        <w:t>内，以及是否需要升级，而不是系统检查员</w:t>
      </w:r>
      <w:r w:rsidRPr="00731C9C">
        <w:rPr>
          <w:rFonts w:ascii="SimSun" w:eastAsia="SimSun" w:hAnsi="SimSun"/>
          <w:color w:val="2F5496" w:themeColor="accent1" w:themeShade="BF"/>
        </w:rPr>
        <w:t>。</w:t>
      </w:r>
    </w:p>
    <w:p w14:paraId="6743DD87" w14:textId="1BD1B5DF" w:rsidR="008A6FA6" w:rsidRPr="00731C9C" w:rsidRDefault="008A6FA6" w:rsidP="00F5366E">
      <w:pPr>
        <w:spacing w:line="288" w:lineRule="auto"/>
        <w:rPr>
          <w:rFonts w:ascii="SimSun" w:eastAsia="SimSun" w:hAnsi="SimSun"/>
        </w:rPr>
      </w:pPr>
    </w:p>
    <w:p w14:paraId="31967629" w14:textId="573AF571" w:rsidR="008A6FA6" w:rsidRPr="00731C9C" w:rsidRDefault="008A6FA6" w:rsidP="00F5366E">
      <w:pPr>
        <w:spacing w:line="288" w:lineRule="auto"/>
        <w:rPr>
          <w:rFonts w:ascii="SimSun" w:eastAsia="SimSun" w:hAnsi="SimSun"/>
        </w:rPr>
      </w:pPr>
    </w:p>
    <w:p w14:paraId="743FCEDE" w14:textId="77777777"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当一个城镇属于</w:t>
      </w:r>
      <w:r w:rsidRPr="00731C9C">
        <w:rPr>
          <w:rFonts w:ascii="SimSun" w:eastAsia="SimSun" w:hAnsi="SimSun"/>
          <w:lang w:eastAsia="zh-CN"/>
        </w:rPr>
        <w:t>NRNSA</w:t>
      </w:r>
      <w:r w:rsidRPr="00731C9C">
        <w:rPr>
          <w:rFonts w:ascii="SimSun" w:eastAsia="SimSun" w:hAnsi="SimSun" w:hint="eastAsia"/>
          <w:lang w:eastAsia="zh-CN"/>
        </w:rPr>
        <w:t>但尚未获得流域许可证时，新建房屋和现有房屋需要什么</w:t>
      </w:r>
      <w:r w:rsidRPr="00731C9C">
        <w:rPr>
          <w:rFonts w:ascii="SimSun" w:eastAsia="SimSun" w:hAnsi="SimSun"/>
          <w:lang w:eastAsia="zh-CN"/>
        </w:rPr>
        <w:t>？</w:t>
      </w:r>
    </w:p>
    <w:p w14:paraId="4EF021E5" w14:textId="03868DDE"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如果没有提交</w:t>
      </w:r>
      <w:r w:rsidRPr="00731C9C">
        <w:rPr>
          <w:rFonts w:ascii="SimSun" w:eastAsia="SimSun" w:hAnsi="SimSun"/>
          <w:color w:val="2F5496" w:themeColor="accent1" w:themeShade="BF"/>
        </w:rPr>
        <w:t>NOI</w:t>
      </w:r>
      <w:r w:rsidRPr="00731C9C">
        <w:rPr>
          <w:rFonts w:ascii="SimSun" w:eastAsia="SimSun" w:hAnsi="SimSun" w:hint="eastAsia"/>
          <w:color w:val="2F5496" w:themeColor="accent1" w:themeShade="BF"/>
        </w:rPr>
        <w:t>、流域许可证申请或最低限度申请，则安装</w:t>
      </w:r>
      <w:r w:rsidRPr="00731C9C">
        <w:rPr>
          <w:rFonts w:ascii="SimSun" w:eastAsia="SimSun" w:hAnsi="SimSun"/>
          <w:color w:val="2F5496" w:themeColor="accent1" w:themeShade="BF"/>
        </w:rPr>
        <w:t>BANRT</w:t>
      </w:r>
      <w:r w:rsidRPr="00731C9C">
        <w:rPr>
          <w:rFonts w:ascii="SimSun" w:eastAsia="SimSun" w:hAnsi="SimSun" w:hint="eastAsia"/>
          <w:color w:val="2F5496" w:themeColor="accent1" w:themeShade="BF"/>
        </w:rPr>
        <w:t>的要求将开始：</w:t>
      </w:r>
    </w:p>
    <w:p w14:paraId="6B1B2A7F" w14:textId="77777777" w:rsidR="00CB4B4E" w:rsidRPr="00731C9C" w:rsidRDefault="00CB4B4E" w:rsidP="00F5366E">
      <w:pPr>
        <w:spacing w:line="288" w:lineRule="auto"/>
        <w:jc w:val="center"/>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对于新建建筑，期限至</w:t>
      </w:r>
      <w:r w:rsidRPr="00731C9C">
        <w:rPr>
          <w:rFonts w:ascii="SimSun" w:eastAsia="SimSun" w:hAnsi="SimSun"/>
          <w:color w:val="2F5496" w:themeColor="accent1" w:themeShade="BF"/>
          <w:lang w:eastAsia="zh-CN"/>
        </w:rPr>
        <w:t>2024</w:t>
      </w:r>
      <w:r w:rsidRPr="00731C9C">
        <w:rPr>
          <w:rFonts w:ascii="SimSun" w:eastAsia="SimSun" w:hAnsi="SimSun" w:hint="eastAsia"/>
          <w:color w:val="2F5496" w:themeColor="accent1" w:themeShade="BF"/>
          <w:lang w:eastAsia="zh-CN"/>
        </w:rPr>
        <w:t>年</w:t>
      </w:r>
      <w:r w:rsidRPr="00731C9C">
        <w:rPr>
          <w:rFonts w:ascii="SimSun" w:eastAsia="SimSun" w:hAnsi="SimSun"/>
          <w:color w:val="2F5496" w:themeColor="accent1" w:themeShade="BF"/>
          <w:lang w:eastAsia="zh-CN"/>
        </w:rPr>
        <w:t>7</w:t>
      </w:r>
      <w:r w:rsidRPr="00731C9C">
        <w:rPr>
          <w:rFonts w:ascii="SimSun" w:eastAsia="SimSun" w:hAnsi="SimSun" w:hint="eastAsia"/>
          <w:color w:val="2F5496" w:themeColor="accent1" w:themeShade="BF"/>
          <w:lang w:eastAsia="zh-CN"/>
        </w:rPr>
        <w:t>月</w:t>
      </w:r>
      <w:r w:rsidRPr="00731C9C">
        <w:rPr>
          <w:rFonts w:ascii="SimSun" w:eastAsia="SimSun" w:hAnsi="SimSun"/>
          <w:color w:val="2F5496" w:themeColor="accent1" w:themeShade="BF"/>
          <w:lang w:eastAsia="zh-CN"/>
        </w:rPr>
        <w:t>8</w:t>
      </w:r>
      <w:r w:rsidRPr="00731C9C">
        <w:rPr>
          <w:rFonts w:ascii="SimSun" w:eastAsia="SimSun" w:hAnsi="SimSun" w:hint="eastAsia"/>
          <w:color w:val="2F5496" w:themeColor="accent1" w:themeShade="BF"/>
          <w:lang w:eastAsia="zh-CN"/>
        </w:rPr>
        <w:t>日。</w:t>
      </w:r>
    </w:p>
    <w:p w14:paraId="0C3A49BE" w14:textId="77777777" w:rsidR="00CB4B4E" w:rsidRPr="00731C9C" w:rsidRDefault="00CB4B4E" w:rsidP="00F5366E">
      <w:pPr>
        <w:spacing w:line="288" w:lineRule="auto"/>
        <w:jc w:val="center"/>
        <w:rPr>
          <w:rFonts w:ascii="SimSun" w:eastAsia="SimSun" w:hAnsi="SimSun"/>
          <w:color w:val="2F5496" w:themeColor="accent1" w:themeShade="BF"/>
          <w:lang w:eastAsia="zh-CN"/>
        </w:rPr>
      </w:pPr>
      <w:r w:rsidRPr="00731C9C">
        <w:rPr>
          <w:rFonts w:ascii="SimSun" w:eastAsia="SimSun" w:hAnsi="SimSun" w:hint="eastAsia"/>
          <w:color w:val="2F5496" w:themeColor="accent1" w:themeShade="BF"/>
          <w:lang w:eastAsia="zh-CN"/>
        </w:rPr>
        <w:t>对于现有系统，在被指定为</w:t>
      </w:r>
      <w:r w:rsidRPr="00731C9C">
        <w:rPr>
          <w:rFonts w:ascii="SimSun" w:eastAsia="SimSun" w:hAnsi="SimSun"/>
          <w:color w:val="2F5496" w:themeColor="accent1" w:themeShade="BF"/>
          <w:lang w:eastAsia="zh-CN"/>
        </w:rPr>
        <w:t>NRNSA</w:t>
      </w:r>
      <w:r w:rsidRPr="00731C9C">
        <w:rPr>
          <w:rFonts w:ascii="SimSun" w:eastAsia="SimSun" w:hAnsi="SimSun" w:hint="eastAsia"/>
          <w:color w:val="2F5496" w:themeColor="accent1" w:themeShade="BF"/>
          <w:lang w:eastAsia="zh-CN"/>
        </w:rPr>
        <w:t>的</w:t>
      </w:r>
      <w:r w:rsidRPr="00731C9C">
        <w:rPr>
          <w:rFonts w:ascii="SimSun" w:eastAsia="SimSun" w:hAnsi="SimSun"/>
          <w:color w:val="2F5496" w:themeColor="accent1" w:themeShade="BF"/>
          <w:lang w:eastAsia="zh-CN"/>
        </w:rPr>
        <w:t>2</w:t>
      </w:r>
      <w:r w:rsidRPr="00731C9C">
        <w:rPr>
          <w:rFonts w:ascii="SimSun" w:eastAsia="SimSun" w:hAnsi="SimSun" w:hint="eastAsia"/>
          <w:color w:val="2F5496" w:themeColor="accent1" w:themeShade="BF"/>
          <w:lang w:eastAsia="zh-CN"/>
        </w:rPr>
        <w:t>年后：</w:t>
      </w:r>
    </w:p>
    <w:p w14:paraId="332BBE63" w14:textId="77777777" w:rsidR="00CB4B4E" w:rsidRPr="00731C9C" w:rsidRDefault="00CB4B4E" w:rsidP="00F5366E">
      <w:pPr>
        <w:spacing w:line="288" w:lineRule="auto"/>
        <w:jc w:val="center"/>
        <w:rPr>
          <w:rFonts w:ascii="SimSun" w:eastAsia="SimSun" w:hAnsi="SimSun"/>
          <w:color w:val="2F5496" w:themeColor="accent1" w:themeShade="BF"/>
        </w:rPr>
      </w:pPr>
      <w:r w:rsidRPr="00731C9C">
        <w:rPr>
          <w:rFonts w:ascii="SimSun" w:eastAsia="SimSun" w:hAnsi="SimSun"/>
          <w:color w:val="2F5496" w:themeColor="accent1" w:themeShade="BF"/>
        </w:rPr>
        <w:t>2023</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日被指定的</w:t>
      </w:r>
      <w:r w:rsidRPr="00731C9C">
        <w:rPr>
          <w:rFonts w:ascii="SimSun" w:eastAsia="SimSun" w:hAnsi="SimSun"/>
          <w:color w:val="2F5496" w:themeColor="accent1" w:themeShade="BF"/>
        </w:rPr>
        <w:t>Cape Cod</w:t>
      </w:r>
      <w:r w:rsidRPr="00731C9C">
        <w:rPr>
          <w:rFonts w:ascii="SimSun" w:eastAsia="SimSun" w:hAnsi="SimSun" w:hint="eastAsia"/>
          <w:color w:val="2F5496" w:themeColor="accent1" w:themeShade="BF"/>
        </w:rPr>
        <w:t>流域的期限为</w:t>
      </w:r>
      <w:r w:rsidRPr="00731C9C">
        <w:rPr>
          <w:rFonts w:ascii="SimSun" w:eastAsia="SimSun" w:hAnsi="SimSun"/>
          <w:color w:val="2F5496" w:themeColor="accent1" w:themeShade="BF"/>
        </w:rPr>
        <w:t>2025</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7</w:t>
      </w:r>
      <w:r w:rsidRPr="00731C9C">
        <w:rPr>
          <w:rFonts w:ascii="SimSun" w:eastAsia="SimSun" w:hAnsi="SimSun" w:hint="eastAsia"/>
          <w:color w:val="2F5496" w:themeColor="accent1" w:themeShade="BF"/>
        </w:rPr>
        <w:t>日；</w:t>
      </w:r>
      <w:r w:rsidRPr="00731C9C">
        <w:rPr>
          <w:rFonts w:ascii="SimSun" w:eastAsia="SimSun" w:hAnsi="SimSun"/>
          <w:color w:val="2F5496" w:themeColor="accent1" w:themeShade="BF"/>
        </w:rPr>
        <w:t xml:space="preserve"> </w:t>
      </w:r>
      <w:r w:rsidRPr="00731C9C">
        <w:rPr>
          <w:rFonts w:ascii="SimSun" w:eastAsia="SimSun" w:hAnsi="SimSun" w:hint="eastAsia"/>
          <w:color w:val="2F5496" w:themeColor="accent1" w:themeShade="BF"/>
        </w:rPr>
        <w:t>或者</w:t>
      </w:r>
    </w:p>
    <w:p w14:paraId="7C7995F9" w14:textId="77777777" w:rsidR="00CB4B4E" w:rsidRPr="00731C9C" w:rsidRDefault="00CB4B4E" w:rsidP="00F5366E">
      <w:pPr>
        <w:spacing w:line="288" w:lineRule="auto"/>
        <w:jc w:val="center"/>
        <w:rPr>
          <w:rFonts w:ascii="SimSun" w:eastAsia="SimSun" w:hAnsi="SimSun"/>
          <w:color w:val="2F5496" w:themeColor="accent1" w:themeShade="BF"/>
        </w:rPr>
      </w:pPr>
      <w:r w:rsidRPr="00731C9C">
        <w:rPr>
          <w:rFonts w:ascii="SimSun" w:eastAsia="SimSun" w:hAnsi="SimSun"/>
          <w:color w:val="2F5496" w:themeColor="accent1" w:themeShade="BF"/>
        </w:rPr>
        <w:t>Wellfleet Harbor</w:t>
      </w:r>
      <w:r w:rsidRPr="00731C9C">
        <w:rPr>
          <w:rFonts w:ascii="SimSun" w:eastAsia="SimSun" w:hAnsi="SimSun" w:hint="eastAsia"/>
          <w:color w:val="2F5496" w:themeColor="accent1" w:themeShade="BF"/>
        </w:rPr>
        <w:t>流域期限为</w:t>
      </w:r>
      <w:r w:rsidRPr="00731C9C">
        <w:rPr>
          <w:rFonts w:ascii="SimSun" w:eastAsia="SimSun" w:hAnsi="SimSun"/>
          <w:color w:val="2F5496" w:themeColor="accent1" w:themeShade="BF"/>
        </w:rPr>
        <w:t>2025</w:t>
      </w:r>
      <w:r w:rsidRPr="00731C9C">
        <w:rPr>
          <w:rFonts w:ascii="SimSun" w:eastAsia="SimSun" w:hAnsi="SimSun" w:hint="eastAsia"/>
          <w:color w:val="2F5496" w:themeColor="accent1" w:themeShade="BF"/>
        </w:rPr>
        <w:t>年</w:t>
      </w:r>
      <w:r w:rsidRPr="00731C9C">
        <w:rPr>
          <w:rFonts w:ascii="SimSun" w:eastAsia="SimSun" w:hAnsi="SimSun"/>
          <w:color w:val="2F5496" w:themeColor="accent1" w:themeShade="BF"/>
        </w:rPr>
        <w:t>9</w:t>
      </w:r>
      <w:r w:rsidRPr="00731C9C">
        <w:rPr>
          <w:rFonts w:ascii="SimSun" w:eastAsia="SimSun" w:hAnsi="SimSun" w:hint="eastAsia"/>
          <w:color w:val="2F5496" w:themeColor="accent1" w:themeShade="BF"/>
        </w:rPr>
        <w:t>月</w:t>
      </w:r>
      <w:r w:rsidRPr="00731C9C">
        <w:rPr>
          <w:rFonts w:ascii="SimSun" w:eastAsia="SimSun" w:hAnsi="SimSun"/>
          <w:color w:val="2F5496" w:themeColor="accent1" w:themeShade="BF"/>
        </w:rPr>
        <w:t>30</w:t>
      </w:r>
      <w:r w:rsidRPr="00731C9C">
        <w:rPr>
          <w:rFonts w:ascii="SimSun" w:eastAsia="SimSun" w:hAnsi="SimSun" w:hint="eastAsia"/>
          <w:color w:val="2F5496" w:themeColor="accent1" w:themeShade="BF"/>
        </w:rPr>
        <w:t>日。</w:t>
      </w:r>
    </w:p>
    <w:p w14:paraId="7BB6518C" w14:textId="4AFD8F91" w:rsidR="008A6FA6" w:rsidRPr="00731C9C" w:rsidRDefault="008A6FA6" w:rsidP="00F5366E">
      <w:pPr>
        <w:spacing w:line="288" w:lineRule="auto"/>
        <w:rPr>
          <w:rFonts w:ascii="SimSun" w:eastAsia="SimSun" w:hAnsi="SimSun"/>
          <w:lang w:eastAsia="zh-CN"/>
        </w:rPr>
      </w:pPr>
      <w:r w:rsidRPr="00731C9C">
        <w:rPr>
          <w:rFonts w:ascii="SimSun" w:eastAsia="SimSun" w:hAnsi="SimSun" w:hint="eastAsia"/>
          <w:lang w:eastAsia="zh-CN"/>
        </w:rPr>
        <w:t>如果该镇提交了</w:t>
      </w:r>
      <w:r w:rsidRPr="00731C9C">
        <w:rPr>
          <w:rFonts w:ascii="SimSun" w:eastAsia="SimSun" w:hAnsi="SimSun"/>
          <w:lang w:eastAsia="zh-CN"/>
        </w:rPr>
        <w:t>NOI</w:t>
      </w:r>
      <w:r w:rsidRPr="00731C9C">
        <w:rPr>
          <w:rFonts w:ascii="SimSun" w:eastAsia="SimSun" w:hAnsi="SimSun" w:hint="eastAsia"/>
          <w:lang w:eastAsia="zh-CN"/>
        </w:rPr>
        <w:t>或申请流域许可证或最低</w:t>
      </w:r>
      <w:r w:rsidR="00CB4B4E" w:rsidRPr="00731C9C">
        <w:rPr>
          <w:rFonts w:ascii="SimSun" w:eastAsia="SimSun" w:hAnsi="SimSun" w:hint="eastAsia"/>
          <w:lang w:eastAsia="zh-CN"/>
        </w:rPr>
        <w:t>氮</w:t>
      </w:r>
      <w:r w:rsidRPr="00731C9C">
        <w:rPr>
          <w:rFonts w:ascii="SimSun" w:eastAsia="SimSun" w:hAnsi="SimSun" w:hint="eastAsia"/>
          <w:lang w:eastAsia="zh-CN"/>
        </w:rPr>
        <w:t>负荷豁免，但最终没有获得流域许可证或豁免，会发生什么情况</w:t>
      </w:r>
      <w:r w:rsidRPr="00731C9C">
        <w:rPr>
          <w:rFonts w:ascii="SimSun" w:eastAsia="SimSun" w:hAnsi="SimSun"/>
          <w:lang w:eastAsia="zh-CN"/>
        </w:rPr>
        <w:t>？</w:t>
      </w:r>
    </w:p>
    <w:p w14:paraId="1C6358B4" w14:textId="2422E456" w:rsidR="008A6FA6" w:rsidRPr="00731C9C" w:rsidRDefault="008A6FA6" w:rsidP="00F5366E">
      <w:pPr>
        <w:spacing w:line="288" w:lineRule="auto"/>
        <w:rPr>
          <w:rFonts w:ascii="SimSun" w:eastAsia="SimSun" w:hAnsi="SimSun"/>
          <w:color w:val="2F5496" w:themeColor="accent1" w:themeShade="BF"/>
        </w:rPr>
      </w:pPr>
      <w:r w:rsidRPr="00731C9C">
        <w:rPr>
          <w:rFonts w:ascii="SimSun" w:eastAsia="SimSun" w:hAnsi="SimSun" w:hint="eastAsia"/>
          <w:color w:val="2F5496" w:themeColor="accent1" w:themeShade="BF"/>
        </w:rPr>
        <w:t>如果该部门没有为流域签发流域许可证或最低负荷豁免，则使用</w:t>
      </w:r>
      <w:r w:rsidRPr="00731C9C">
        <w:rPr>
          <w:rFonts w:ascii="SimSun" w:eastAsia="SimSun" w:hAnsi="SimSun"/>
          <w:color w:val="2F5496" w:themeColor="accent1" w:themeShade="BF"/>
        </w:rPr>
        <w:t>BANART</w:t>
      </w:r>
      <w:r w:rsidRPr="00731C9C">
        <w:rPr>
          <w:rFonts w:ascii="SimSun" w:eastAsia="SimSun" w:hAnsi="SimSun" w:hint="eastAsia"/>
          <w:color w:val="2F5496" w:themeColor="accent1" w:themeShade="BF"/>
        </w:rPr>
        <w:t>安装</w:t>
      </w:r>
      <w:r w:rsidRPr="00731C9C">
        <w:rPr>
          <w:rFonts w:ascii="SimSun" w:eastAsia="SimSun" w:hAnsi="SimSun"/>
          <w:color w:val="2F5496" w:themeColor="accent1" w:themeShade="BF"/>
        </w:rPr>
        <w:t>/</w:t>
      </w:r>
      <w:r w:rsidRPr="00731C9C">
        <w:rPr>
          <w:rFonts w:ascii="SimSun" w:eastAsia="SimSun" w:hAnsi="SimSun" w:hint="eastAsia"/>
          <w:color w:val="2F5496" w:themeColor="accent1" w:themeShade="BF"/>
        </w:rPr>
        <w:t>升级的要求将对该流域的系统生效</w:t>
      </w:r>
      <w:r w:rsidRPr="00731C9C">
        <w:rPr>
          <w:rFonts w:ascii="SimSun" w:eastAsia="SimSun" w:hAnsi="SimSun"/>
          <w:color w:val="2F5496" w:themeColor="accent1" w:themeShade="BF"/>
        </w:rPr>
        <w:t>。</w:t>
      </w:r>
    </w:p>
    <w:p w14:paraId="7A4FC192" w14:textId="766E4A55" w:rsidR="00521CB3" w:rsidRPr="00731C9C" w:rsidRDefault="00521CB3" w:rsidP="00F5366E">
      <w:pPr>
        <w:spacing w:line="288" w:lineRule="auto"/>
        <w:rPr>
          <w:rFonts w:ascii="SimSun" w:eastAsia="SimSun" w:hAnsi="SimSun"/>
        </w:rPr>
      </w:pPr>
    </w:p>
    <w:sectPr w:rsidR="00521CB3" w:rsidRPr="00731C9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E205" w14:textId="77777777" w:rsidR="00E34657" w:rsidRDefault="00E34657" w:rsidP="009E7C82">
      <w:r>
        <w:separator/>
      </w:r>
    </w:p>
  </w:endnote>
  <w:endnote w:type="continuationSeparator" w:id="0">
    <w:p w14:paraId="1F9A651E" w14:textId="77777777" w:rsidR="00E34657" w:rsidRDefault="00E34657" w:rsidP="009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797E" w14:textId="77777777" w:rsidR="00E34657" w:rsidRDefault="00E34657" w:rsidP="009E7C82">
      <w:r>
        <w:separator/>
      </w:r>
    </w:p>
  </w:footnote>
  <w:footnote w:type="continuationSeparator" w:id="0">
    <w:p w14:paraId="52884177" w14:textId="77777777" w:rsidR="00E34657" w:rsidRDefault="00E34657" w:rsidP="009E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E7"/>
    <w:rsid w:val="000B759F"/>
    <w:rsid w:val="00194D48"/>
    <w:rsid w:val="001C2C42"/>
    <w:rsid w:val="00521CB3"/>
    <w:rsid w:val="00544D57"/>
    <w:rsid w:val="00731C9C"/>
    <w:rsid w:val="007762E7"/>
    <w:rsid w:val="008A6FA6"/>
    <w:rsid w:val="009E7C82"/>
    <w:rsid w:val="00B77693"/>
    <w:rsid w:val="00CB4B4E"/>
    <w:rsid w:val="00E34657"/>
    <w:rsid w:val="00F5366E"/>
    <w:rsid w:val="00FA0D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D94FA"/>
  <w15:chartTrackingRefBased/>
  <w15:docId w15:val="{9598CA73-5F0A-44CF-9BFE-14820B84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FA6"/>
    <w:pPr>
      <w:widowControl/>
      <w:spacing w:before="100" w:beforeAutospacing="1" w:after="100" w:afterAutospacing="1"/>
    </w:pPr>
    <w:rPr>
      <w:rFonts w:ascii="Times New Roman" w:eastAsia="Times New Roman" w:hAnsi="Times New Roman" w:cs="Times New Roman"/>
      <w:kern w:val="0"/>
      <w:szCs w:val="24"/>
      <w:lang w:eastAsia="zh-CN"/>
    </w:rPr>
  </w:style>
  <w:style w:type="character" w:styleId="Hyperlink">
    <w:name w:val="Hyperlink"/>
    <w:basedOn w:val="DefaultParagraphFont"/>
    <w:uiPriority w:val="99"/>
    <w:unhideWhenUsed/>
    <w:rsid w:val="008A6FA6"/>
    <w:rPr>
      <w:color w:val="0000FF"/>
      <w:u w:val="single"/>
    </w:rPr>
  </w:style>
  <w:style w:type="paragraph" w:customStyle="1" w:styleId="m-9107718623219472439msolistparagraph">
    <w:name w:val="m-9107718623219472439msolistparagraph"/>
    <w:basedOn w:val="Normal"/>
    <w:rsid w:val="008A6FA6"/>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Header">
    <w:name w:val="header"/>
    <w:basedOn w:val="Normal"/>
    <w:link w:val="HeaderChar"/>
    <w:uiPriority w:val="99"/>
    <w:unhideWhenUsed/>
    <w:rsid w:val="009E7C82"/>
    <w:pPr>
      <w:tabs>
        <w:tab w:val="center" w:pos="4320"/>
        <w:tab w:val="right" w:pos="8640"/>
      </w:tabs>
    </w:pPr>
  </w:style>
  <w:style w:type="character" w:customStyle="1" w:styleId="HeaderChar">
    <w:name w:val="Header Char"/>
    <w:basedOn w:val="DefaultParagraphFont"/>
    <w:link w:val="Header"/>
    <w:uiPriority w:val="99"/>
    <w:rsid w:val="009E7C82"/>
  </w:style>
  <w:style w:type="paragraph" w:styleId="Footer">
    <w:name w:val="footer"/>
    <w:basedOn w:val="Normal"/>
    <w:link w:val="FooterChar"/>
    <w:uiPriority w:val="99"/>
    <w:unhideWhenUsed/>
    <w:rsid w:val="009E7C82"/>
    <w:pPr>
      <w:tabs>
        <w:tab w:val="center" w:pos="4320"/>
        <w:tab w:val="right" w:pos="8640"/>
      </w:tabs>
    </w:pPr>
  </w:style>
  <w:style w:type="character" w:customStyle="1" w:styleId="FooterChar">
    <w:name w:val="Footer Char"/>
    <w:basedOn w:val="DefaultParagraphFont"/>
    <w:link w:val="Footer"/>
    <w:uiPriority w:val="99"/>
    <w:rsid w:val="009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8847">
      <w:bodyDiv w:val="1"/>
      <w:marLeft w:val="0"/>
      <w:marRight w:val="0"/>
      <w:marTop w:val="0"/>
      <w:marBottom w:val="0"/>
      <w:divBdr>
        <w:top w:val="none" w:sz="0" w:space="0" w:color="auto"/>
        <w:left w:val="none" w:sz="0" w:space="0" w:color="auto"/>
        <w:bottom w:val="none" w:sz="0" w:space="0" w:color="auto"/>
        <w:right w:val="none" w:sz="0" w:space="0" w:color="auto"/>
      </w:divBdr>
      <w:divsChild>
        <w:div w:id="57828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3" Type="http://schemas.openxmlformats.org/officeDocument/2006/relationships/webSettings" Target="webSettings.xml"/><Relationship Id="rId7" Type="http://schemas.openxmlformats.org/officeDocument/2006/relationships/hyperlink" Target="https://www.mass.gov/guides/approved-title-5-innovativealternative-technolog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eoeea.maps.arcgis.com/apps/webappviewer/index.html?id=96035fe034044e2596b49168b0e35d8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McDonald</dc:creator>
  <cp:keywords/>
  <dc:description/>
  <cp:lastModifiedBy>sidra</cp:lastModifiedBy>
  <cp:revision>2</cp:revision>
  <dcterms:created xsi:type="dcterms:W3CDTF">2024-01-02T21:52:00Z</dcterms:created>
  <dcterms:modified xsi:type="dcterms:W3CDTF">2024-01-02T21:52:00Z</dcterms:modified>
</cp:coreProperties>
</file>