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9F5A4"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76E8BDA8" wp14:editId="59C0C2A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52F94F5F" wp14:editId="4166D843">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26015F22"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1DAB6AEE"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5431DC30" w14:textId="77777777" w:rsidR="006D3F15" w:rsidRPr="00777A22" w:rsidRDefault="001C0EE1"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17D91254" w14:textId="77777777" w:rsidR="00F664CC" w:rsidRPr="00150BCC" w:rsidRDefault="00F664CC" w:rsidP="00982839">
      <w:pPr>
        <w:pStyle w:val="BullsHeading"/>
        <w:spacing w:before="480"/>
      </w:pPr>
      <w:r w:rsidRPr="00150BCC">
        <w:t>MassHealth</w:t>
      </w:r>
    </w:p>
    <w:p w14:paraId="7DA0E1C6" w14:textId="67F99AC5" w:rsidR="00F664CC" w:rsidRPr="00150BCC" w:rsidRDefault="007864D7" w:rsidP="00150BCC">
      <w:pPr>
        <w:pStyle w:val="BullsHeading"/>
      </w:pPr>
      <w:r>
        <w:t>Nursing Facility</w:t>
      </w:r>
      <w:r w:rsidR="00F664CC" w:rsidRPr="00150BCC">
        <w:t xml:space="preserve"> Bulletin </w:t>
      </w:r>
      <w:r w:rsidR="00257EF8">
        <w:t>145</w:t>
      </w:r>
    </w:p>
    <w:p w14:paraId="20027127" w14:textId="71C88B55" w:rsidR="00F664CC" w:rsidRPr="00150BCC" w:rsidRDefault="007864D7" w:rsidP="00150BCC">
      <w:pPr>
        <w:pStyle w:val="BullsHeading"/>
      </w:pPr>
      <w:r>
        <w:t>April 2020</w:t>
      </w:r>
    </w:p>
    <w:p w14:paraId="18BBA157" w14:textId="77777777" w:rsidR="00F664CC" w:rsidRDefault="00F664CC" w:rsidP="00BD2DAF">
      <w:pPr>
        <w:spacing w:line="360" w:lineRule="auto"/>
        <w:ind w:left="360"/>
        <w:rPr>
          <w:rFonts w:ascii="Georgia" w:hAnsi="Georgia"/>
          <w:b/>
          <w:color w:val="1F497D" w:themeColor="text2"/>
          <w:sz w:val="24"/>
          <w:szCs w:val="24"/>
        </w:rPr>
      </w:pPr>
    </w:p>
    <w:p w14:paraId="7129349C" w14:textId="77777777"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54D432BE" w14:textId="72BB0FC2"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7864D7">
        <w:rPr>
          <w:rFonts w:ascii="Georgia" w:hAnsi="Georgia"/>
          <w:sz w:val="22"/>
          <w:szCs w:val="22"/>
        </w:rPr>
        <w:t xml:space="preserve">Nursing Facilities </w:t>
      </w:r>
      <w:r w:rsidRPr="00F664CC">
        <w:rPr>
          <w:rFonts w:ascii="Georgia" w:hAnsi="Georgia"/>
          <w:sz w:val="22"/>
          <w:szCs w:val="22"/>
        </w:rPr>
        <w:t>Participating in MassHealth</w:t>
      </w:r>
    </w:p>
    <w:p w14:paraId="6BAB766B" w14:textId="3D426EF7"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7864D7">
        <w:rPr>
          <w:rFonts w:ascii="Georgia" w:hAnsi="Georgia"/>
          <w:sz w:val="22"/>
          <w:szCs w:val="22"/>
        </w:rPr>
        <w:t xml:space="preserve"> [signature of </w:t>
      </w:r>
      <w:r w:rsidR="007864D7" w:rsidRPr="003A7588">
        <w:rPr>
          <w:rFonts w:ascii="Georgia" w:hAnsi="Georgia"/>
          <w:sz w:val="22"/>
          <w:szCs w:val="22"/>
        </w:rPr>
        <w:t>Amanda Cassel Kraft</w:t>
      </w:r>
      <w:r w:rsidR="007864D7">
        <w:rPr>
          <w:rFonts w:ascii="Georgia" w:hAnsi="Georgia"/>
          <w:sz w:val="22"/>
          <w:szCs w:val="22"/>
        </w:rPr>
        <w:t>]</w:t>
      </w:r>
    </w:p>
    <w:p w14:paraId="2BEAC715" w14:textId="6E8014CB" w:rsidR="00F664CC" w:rsidRPr="00F664CC" w:rsidRDefault="00F664CC" w:rsidP="00002A9C">
      <w:pPr>
        <w:spacing w:after="240" w:line="276" w:lineRule="auto"/>
        <w:ind w:left="36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7864D7" w:rsidRPr="0025751E">
        <w:rPr>
          <w:rFonts w:ascii="Georgia" w:hAnsi="Georgia"/>
          <w:b/>
          <w:sz w:val="22"/>
          <w:szCs w:val="22"/>
        </w:rPr>
        <w:t>Infection Control Competencies and Expectations for Nursing Facilities</w:t>
      </w:r>
    </w:p>
    <w:p w14:paraId="68E42CCB" w14:textId="5B48AB48" w:rsidR="00F664CC" w:rsidRPr="00002A9C" w:rsidRDefault="007864D7" w:rsidP="00002A9C">
      <w:pPr>
        <w:pStyle w:val="Heading1"/>
      </w:pPr>
      <w:r>
        <w:t>Background</w:t>
      </w:r>
    </w:p>
    <w:p w14:paraId="4BDB604F" w14:textId="6DB35F44" w:rsidR="007864D7" w:rsidRPr="0025751E" w:rsidRDefault="007864D7" w:rsidP="007864D7">
      <w:pPr>
        <w:pStyle w:val="BullsHeading"/>
        <w:spacing w:after="240"/>
        <w:ind w:left="360"/>
        <w:rPr>
          <w:b w:val="0"/>
          <w:color w:val="auto"/>
          <w:sz w:val="22"/>
          <w:szCs w:val="22"/>
        </w:rPr>
      </w:pPr>
      <w:r w:rsidRPr="0025751E">
        <w:rPr>
          <w:b w:val="0"/>
          <w:color w:val="auto"/>
          <w:sz w:val="22"/>
          <w:szCs w:val="22"/>
        </w:rPr>
        <w:t xml:space="preserve">In light of the state of emergency declared in the Commonwealth due to the 2019 novel coronavirus (COVID-19) outbreak, MassHealth is implementing measures to monitor infection control policies employed at nursing facilities to protect against the spread of COVID-19. Specifically, MassHealth is requiring that nursing facilities submit the infection control self-assessment and attestation </w:t>
      </w:r>
      <w:r w:rsidR="00730A77">
        <w:rPr>
          <w:b w:val="0"/>
          <w:color w:val="auto"/>
          <w:sz w:val="22"/>
          <w:szCs w:val="22"/>
        </w:rPr>
        <w:t xml:space="preserve">in Appendix A </w:t>
      </w:r>
      <w:r w:rsidRPr="0025751E">
        <w:rPr>
          <w:b w:val="0"/>
          <w:color w:val="auto"/>
          <w:sz w:val="22"/>
          <w:szCs w:val="22"/>
        </w:rPr>
        <w:t xml:space="preserve">attached to this nursing facility provider bulletin, which will inform the frequency of infection control audits conducted by the Commonwealth.  The results of these audits, over time, will </w:t>
      </w:r>
      <w:r w:rsidR="008A5791">
        <w:rPr>
          <w:b w:val="0"/>
          <w:color w:val="auto"/>
          <w:sz w:val="22"/>
          <w:szCs w:val="22"/>
        </w:rPr>
        <w:t>impact certain</w:t>
      </w:r>
      <w:r w:rsidRPr="0025751E">
        <w:rPr>
          <w:b w:val="0"/>
          <w:color w:val="auto"/>
          <w:sz w:val="22"/>
          <w:szCs w:val="22"/>
        </w:rPr>
        <w:t xml:space="preserve"> supplemental payments to nursing facilities issued in accordance with </w:t>
      </w:r>
      <w:r>
        <w:rPr>
          <w:b w:val="0"/>
          <w:color w:val="auto"/>
          <w:sz w:val="22"/>
          <w:szCs w:val="22"/>
        </w:rPr>
        <w:t xml:space="preserve">the </w:t>
      </w:r>
      <w:r w:rsidRPr="0025751E">
        <w:rPr>
          <w:b w:val="0"/>
          <w:color w:val="auto"/>
          <w:sz w:val="22"/>
          <w:szCs w:val="22"/>
        </w:rPr>
        <w:t>methodology described in a forthcoming administrative bulletin</w:t>
      </w:r>
      <w:r w:rsidR="008A5791">
        <w:rPr>
          <w:b w:val="0"/>
          <w:color w:val="auto"/>
          <w:sz w:val="22"/>
          <w:szCs w:val="22"/>
        </w:rPr>
        <w:t xml:space="preserve"> to be issued by the Executive Office of Health and Human Services (EOHHS)</w:t>
      </w:r>
      <w:r>
        <w:rPr>
          <w:b w:val="0"/>
          <w:color w:val="auto"/>
          <w:sz w:val="22"/>
          <w:szCs w:val="22"/>
        </w:rPr>
        <w:t>. However, significant deficiencies in a nursing facility’s compliance with federal or state statutory or regulatory requirements discovered through these audits may also result in further MassHealth disciplinary action</w:t>
      </w:r>
      <w:r w:rsidRPr="0025751E">
        <w:rPr>
          <w:b w:val="0"/>
          <w:color w:val="auto"/>
          <w:sz w:val="22"/>
          <w:szCs w:val="22"/>
        </w:rPr>
        <w:t xml:space="preserve">. </w:t>
      </w:r>
    </w:p>
    <w:p w14:paraId="3A0A82C1" w14:textId="77777777" w:rsidR="007864D7" w:rsidRPr="0025751E" w:rsidRDefault="007864D7" w:rsidP="007864D7">
      <w:pPr>
        <w:pStyle w:val="BullsHeading"/>
        <w:spacing w:after="240" w:line="240" w:lineRule="auto"/>
        <w:ind w:left="360"/>
        <w:rPr>
          <w:b w:val="0"/>
          <w:color w:val="auto"/>
          <w:sz w:val="22"/>
          <w:szCs w:val="22"/>
        </w:rPr>
      </w:pPr>
      <w:r w:rsidRPr="0025751E">
        <w:rPr>
          <w:b w:val="0"/>
          <w:color w:val="auto"/>
          <w:sz w:val="22"/>
          <w:szCs w:val="22"/>
        </w:rPr>
        <w:t>This bulletin applies to nursing facilities that are enrolled as MassHealth providers.</w:t>
      </w:r>
    </w:p>
    <w:p w14:paraId="4046E79A" w14:textId="77777777" w:rsidR="007864D7" w:rsidRPr="0025751E" w:rsidRDefault="007864D7" w:rsidP="007864D7">
      <w:pPr>
        <w:pStyle w:val="Heading2"/>
        <w:spacing w:before="120" w:after="240"/>
      </w:pPr>
      <w:r w:rsidRPr="0025751E">
        <w:t xml:space="preserve">This bulletin will remain effective for the duration of the state of emergency declared via </w:t>
      </w:r>
      <w:hyperlink r:id="rId12" w:history="1">
        <w:r w:rsidRPr="0025751E">
          <w:rPr>
            <w:rStyle w:val="Hyperlink"/>
          </w:rPr>
          <w:t>Executive Order No. 591</w:t>
        </w:r>
      </w:hyperlink>
      <w:r w:rsidRPr="0025751E">
        <w:t>.</w:t>
      </w:r>
    </w:p>
    <w:p w14:paraId="7B2FCF57" w14:textId="5033C561" w:rsidR="007864D7" w:rsidRPr="0025751E" w:rsidRDefault="007864D7" w:rsidP="007864D7">
      <w:pPr>
        <w:pStyle w:val="BullsHeading"/>
        <w:spacing w:after="240"/>
        <w:ind w:left="360"/>
        <w:rPr>
          <w:b w:val="0"/>
          <w:color w:val="auto"/>
          <w:sz w:val="22"/>
          <w:szCs w:val="22"/>
        </w:rPr>
      </w:pPr>
      <w:r w:rsidRPr="0025751E">
        <w:rPr>
          <w:b w:val="0"/>
          <w:color w:val="auto"/>
          <w:sz w:val="22"/>
          <w:szCs w:val="22"/>
        </w:rPr>
        <w:t>EOHHS is coordinating with federal and local partners to respond to COVID-19. As this situation evolves, EOHHS may issue additional guidance on this topic as informed and directed by the Massachusetts Department of Public Health (DPH), the federal Centers for Medicare &amp; Medicaid Services (CMS), and the federal Centers for Disease Control and Prevention (CDC).</w:t>
      </w:r>
    </w:p>
    <w:p w14:paraId="28DC1552" w14:textId="77777777" w:rsidR="007F356C" w:rsidRPr="007F356C" w:rsidRDefault="007F356C" w:rsidP="007F356C">
      <w:pPr>
        <w:pStyle w:val="Heading1"/>
      </w:pPr>
      <w:r w:rsidRPr="007F356C">
        <w:t>Infection Control Competencies and Expectations</w:t>
      </w:r>
    </w:p>
    <w:p w14:paraId="60556A19" w14:textId="77777777" w:rsidR="007F356C" w:rsidRPr="0025751E" w:rsidRDefault="007F356C" w:rsidP="007F356C">
      <w:pPr>
        <w:pStyle w:val="Heading2"/>
      </w:pPr>
      <w:r w:rsidRPr="0025751E">
        <w:t>Adherence Methodology</w:t>
      </w:r>
    </w:p>
    <w:p w14:paraId="6AC43CFE" w14:textId="6D27E803" w:rsidR="007F356C" w:rsidRPr="0025751E" w:rsidRDefault="007F356C" w:rsidP="007F356C">
      <w:pPr>
        <w:pStyle w:val="BullsHeading"/>
        <w:spacing w:line="240" w:lineRule="auto"/>
        <w:ind w:left="360"/>
        <w:rPr>
          <w:b w:val="0"/>
          <w:color w:val="auto"/>
          <w:sz w:val="22"/>
          <w:szCs w:val="22"/>
        </w:rPr>
      </w:pPr>
      <w:r w:rsidRPr="0025751E">
        <w:rPr>
          <w:b w:val="0"/>
          <w:color w:val="auto"/>
          <w:sz w:val="22"/>
          <w:szCs w:val="22"/>
        </w:rPr>
        <w:t xml:space="preserve">While nursing facilities are expected to implement each competency listed </w:t>
      </w:r>
      <w:r>
        <w:rPr>
          <w:b w:val="0"/>
          <w:color w:val="auto"/>
          <w:sz w:val="22"/>
          <w:szCs w:val="22"/>
        </w:rPr>
        <w:t>in this nursing facility provider bulletin</w:t>
      </w:r>
      <w:r w:rsidRPr="0025751E">
        <w:rPr>
          <w:b w:val="0"/>
          <w:color w:val="auto"/>
          <w:sz w:val="22"/>
          <w:szCs w:val="22"/>
        </w:rPr>
        <w:t xml:space="preserve">, MassHealth has developed a methodology to promote </w:t>
      </w:r>
      <w:r w:rsidR="008A5791">
        <w:rPr>
          <w:b w:val="0"/>
          <w:color w:val="auto"/>
          <w:sz w:val="22"/>
          <w:szCs w:val="22"/>
        </w:rPr>
        <w:t>both</w:t>
      </w:r>
      <w:r w:rsidRPr="0025751E">
        <w:rPr>
          <w:b w:val="0"/>
          <w:color w:val="auto"/>
          <w:sz w:val="22"/>
          <w:szCs w:val="22"/>
        </w:rPr>
        <w:t xml:space="preserve"> adherence and improvement. MassHealth has identified 28 infection control competencies, which nursing facilities are expected to implement, and by which nursing facilities will be given an adherence score and determination upon its initial self-assessment and attestation submission and after each infection control audit. The adherence scores and determinations will be in accordance with the following methodology:</w:t>
      </w:r>
    </w:p>
    <w:p w14:paraId="5FD2F209" w14:textId="77777777" w:rsidR="005C71C4" w:rsidRDefault="005C71C4">
      <w:pPr>
        <w:spacing w:after="200" w:line="276" w:lineRule="auto"/>
        <w:rPr>
          <w:rFonts w:ascii="Georgia" w:hAnsi="Georgia"/>
          <w:sz w:val="22"/>
          <w:szCs w:val="22"/>
        </w:rPr>
      </w:pPr>
      <w:r>
        <w:br w:type="page"/>
      </w:r>
    </w:p>
    <w:p w14:paraId="3EF5A502" w14:textId="77777777" w:rsidR="00F664CC" w:rsidRPr="00F664CC" w:rsidRDefault="00F664CC" w:rsidP="00150BCC">
      <w:pPr>
        <w:pStyle w:val="BullsHeading"/>
      </w:pPr>
      <w:r w:rsidRPr="00F664CC">
        <w:lastRenderedPageBreak/>
        <w:t>MassHealth</w:t>
      </w:r>
    </w:p>
    <w:p w14:paraId="70C80F9F" w14:textId="00C59683" w:rsidR="00F664CC" w:rsidRPr="00F664CC" w:rsidRDefault="005C71C4" w:rsidP="00150BCC">
      <w:pPr>
        <w:pStyle w:val="BullsHeading"/>
      </w:pPr>
      <w:r>
        <w:t>Nursing Facility</w:t>
      </w:r>
      <w:r w:rsidR="00F664CC" w:rsidRPr="00F664CC">
        <w:t xml:space="preserve"> Bulletin </w:t>
      </w:r>
      <w:r w:rsidR="00257EF8">
        <w:t>145</w:t>
      </w:r>
    </w:p>
    <w:p w14:paraId="460C350E" w14:textId="4BED5BA6" w:rsidR="00F664CC" w:rsidRDefault="005C71C4" w:rsidP="00150BCC">
      <w:pPr>
        <w:pStyle w:val="BullsHeading"/>
      </w:pPr>
      <w:r>
        <w:t>April 2020</w:t>
      </w:r>
    </w:p>
    <w:p w14:paraId="5D5C424F" w14:textId="7568479A" w:rsidR="00F664CC" w:rsidRDefault="004A7718" w:rsidP="00150BCC">
      <w:pPr>
        <w:pStyle w:val="BullsHeading"/>
        <w:rPr>
          <w:noProof/>
        </w:rPr>
      </w:pPr>
      <w:r>
        <w:t xml:space="preserve">Page </w:t>
      </w:r>
      <w:r>
        <w:fldChar w:fldCharType="begin"/>
      </w:r>
      <w:r>
        <w:instrText xml:space="preserve"> PAGE  \* Arabic  \* MERGEFORMAT </w:instrText>
      </w:r>
      <w:r>
        <w:fldChar w:fldCharType="separate"/>
      </w:r>
      <w:r>
        <w:rPr>
          <w:noProof/>
        </w:rPr>
        <w:t>2</w:t>
      </w:r>
      <w:r>
        <w:fldChar w:fldCharType="end"/>
      </w:r>
      <w:r>
        <w:t xml:space="preserve"> of </w:t>
      </w:r>
      <w:r w:rsidR="00FE4F61">
        <w:t>7</w:t>
      </w:r>
    </w:p>
    <w:p w14:paraId="6EE9FCAE" w14:textId="77777777" w:rsidR="005C71C4" w:rsidRDefault="005C71C4" w:rsidP="00150BCC">
      <w:pPr>
        <w:pStyle w:val="BullsHeading"/>
      </w:pPr>
    </w:p>
    <w:p w14:paraId="6267C968" w14:textId="514F4B5C" w:rsidR="005C71C4" w:rsidRPr="0025751E" w:rsidRDefault="005C71C4" w:rsidP="005C71C4">
      <w:pPr>
        <w:pStyle w:val="ListParagraph"/>
        <w:numPr>
          <w:ilvl w:val="0"/>
          <w:numId w:val="11"/>
        </w:numPr>
        <w:tabs>
          <w:tab w:val="num" w:pos="1440"/>
        </w:tabs>
        <w:spacing w:after="180" w:line="264" w:lineRule="auto"/>
        <w:contextualSpacing w:val="0"/>
        <w:rPr>
          <w:rFonts w:ascii="Georgia" w:hAnsi="Georgia"/>
          <w:b/>
          <w:sz w:val="22"/>
          <w:szCs w:val="22"/>
          <w:u w:val="single"/>
        </w:rPr>
      </w:pPr>
      <w:r w:rsidRPr="0025751E">
        <w:rPr>
          <w:rFonts w:ascii="Georgia" w:hAnsi="Georgia"/>
          <w:sz w:val="22"/>
          <w:szCs w:val="22"/>
        </w:rPr>
        <w:t>Each of the competencies is valued at one point, for a maximum score of 28. In order to receive a point for the competencies that have sub-items (for example infection control supplies)</w:t>
      </w:r>
      <w:r w:rsidR="00981D65">
        <w:rPr>
          <w:rFonts w:ascii="Georgia" w:hAnsi="Georgia"/>
          <w:sz w:val="22"/>
          <w:szCs w:val="22"/>
        </w:rPr>
        <w:t>,</w:t>
      </w:r>
      <w:r w:rsidRPr="0025751E">
        <w:rPr>
          <w:rFonts w:ascii="Georgia" w:hAnsi="Georgia"/>
          <w:sz w:val="22"/>
          <w:szCs w:val="22"/>
        </w:rPr>
        <w:t xml:space="preserve"> each sub-item must be met.   </w:t>
      </w:r>
    </w:p>
    <w:p w14:paraId="42A68601" w14:textId="77777777" w:rsidR="005C71C4" w:rsidRPr="0025751E" w:rsidRDefault="005C71C4" w:rsidP="005C71C4">
      <w:pPr>
        <w:pStyle w:val="ListParagraph"/>
        <w:numPr>
          <w:ilvl w:val="0"/>
          <w:numId w:val="11"/>
        </w:numPr>
        <w:tabs>
          <w:tab w:val="num" w:pos="1440"/>
        </w:tabs>
        <w:spacing w:after="180" w:line="264" w:lineRule="auto"/>
        <w:contextualSpacing w:val="0"/>
        <w:rPr>
          <w:rFonts w:ascii="Georgia" w:hAnsi="Georgia"/>
          <w:b/>
          <w:sz w:val="22"/>
          <w:szCs w:val="22"/>
          <w:u w:val="single"/>
        </w:rPr>
      </w:pPr>
      <w:r w:rsidRPr="0025751E">
        <w:rPr>
          <w:rFonts w:ascii="Georgia" w:hAnsi="Georgia"/>
          <w:sz w:val="22"/>
          <w:szCs w:val="22"/>
        </w:rPr>
        <w:t>Regardless of a nursing facility’s adherence score, if the facility does not meet the criteria of a competency labeled as a “core competency,” the facility will be determined to be “</w:t>
      </w:r>
      <w:r w:rsidRPr="0025751E">
        <w:rPr>
          <w:rFonts w:ascii="Georgia" w:hAnsi="Georgia"/>
          <w:b/>
          <w:bCs/>
          <w:sz w:val="22"/>
          <w:szCs w:val="22"/>
        </w:rPr>
        <w:t>not in adherence</w:t>
      </w:r>
      <w:r w:rsidRPr="0025751E">
        <w:rPr>
          <w:rFonts w:ascii="Georgia" w:hAnsi="Georgia"/>
          <w:sz w:val="22"/>
          <w:szCs w:val="22"/>
        </w:rPr>
        <w:t>.”</w:t>
      </w:r>
    </w:p>
    <w:p w14:paraId="096FAB6F" w14:textId="77777777" w:rsidR="005C71C4" w:rsidRPr="0025751E" w:rsidRDefault="005C71C4" w:rsidP="005C71C4">
      <w:pPr>
        <w:pStyle w:val="ListParagraph"/>
        <w:numPr>
          <w:ilvl w:val="0"/>
          <w:numId w:val="11"/>
        </w:numPr>
        <w:tabs>
          <w:tab w:val="num" w:pos="1440"/>
        </w:tabs>
        <w:spacing w:after="180" w:line="264" w:lineRule="auto"/>
        <w:contextualSpacing w:val="0"/>
        <w:rPr>
          <w:rFonts w:ascii="Georgia" w:hAnsi="Georgia"/>
          <w:b/>
          <w:sz w:val="22"/>
          <w:szCs w:val="22"/>
          <w:u w:val="single"/>
        </w:rPr>
      </w:pPr>
      <w:r w:rsidRPr="0025751E">
        <w:rPr>
          <w:rFonts w:ascii="Georgia" w:hAnsi="Georgia"/>
          <w:sz w:val="22"/>
          <w:szCs w:val="22"/>
        </w:rPr>
        <w:t>If a nursing facility has implemented all “core competencies” and received:</w:t>
      </w:r>
    </w:p>
    <w:p w14:paraId="1C10775A" w14:textId="6A0AE99A" w:rsidR="005C71C4" w:rsidRPr="0025751E" w:rsidRDefault="005C71C4" w:rsidP="005C71C4">
      <w:pPr>
        <w:pStyle w:val="ListParagraph"/>
        <w:numPr>
          <w:ilvl w:val="1"/>
          <w:numId w:val="11"/>
        </w:numPr>
        <w:spacing w:after="180" w:line="264" w:lineRule="auto"/>
        <w:contextualSpacing w:val="0"/>
        <w:rPr>
          <w:rFonts w:ascii="Georgia" w:hAnsi="Georgia"/>
          <w:b/>
          <w:sz w:val="22"/>
          <w:szCs w:val="22"/>
          <w:u w:val="single"/>
        </w:rPr>
      </w:pPr>
      <w:r w:rsidRPr="0025751E">
        <w:rPr>
          <w:rFonts w:ascii="Georgia" w:hAnsi="Georgia"/>
          <w:sz w:val="22"/>
          <w:szCs w:val="22"/>
        </w:rPr>
        <w:t>A score of 24 or more, the facility will be determined to be “</w:t>
      </w:r>
      <w:r w:rsidRPr="0025751E">
        <w:rPr>
          <w:rFonts w:ascii="Georgia" w:hAnsi="Georgia"/>
          <w:b/>
          <w:sz w:val="22"/>
          <w:szCs w:val="22"/>
        </w:rPr>
        <w:t>in adherence</w:t>
      </w:r>
      <w:r w:rsidR="00981D65">
        <w:rPr>
          <w:rFonts w:ascii="Georgia" w:hAnsi="Georgia"/>
          <w:b/>
          <w:sz w:val="22"/>
          <w:szCs w:val="22"/>
        </w:rPr>
        <w:t>;</w:t>
      </w:r>
      <w:r w:rsidRPr="0025751E">
        <w:rPr>
          <w:rFonts w:ascii="Georgia" w:hAnsi="Georgia"/>
          <w:sz w:val="22"/>
          <w:szCs w:val="22"/>
        </w:rPr>
        <w:t xml:space="preserve">” </w:t>
      </w:r>
    </w:p>
    <w:p w14:paraId="3EBF69BF" w14:textId="4FB26EB5" w:rsidR="005C71C4" w:rsidRPr="0025751E" w:rsidRDefault="005C71C4" w:rsidP="005C71C4">
      <w:pPr>
        <w:pStyle w:val="ListParagraph"/>
        <w:numPr>
          <w:ilvl w:val="1"/>
          <w:numId w:val="11"/>
        </w:numPr>
        <w:spacing w:after="180" w:line="264" w:lineRule="auto"/>
        <w:contextualSpacing w:val="0"/>
        <w:rPr>
          <w:rFonts w:ascii="Georgia" w:hAnsi="Georgia"/>
          <w:b/>
          <w:sz w:val="22"/>
          <w:szCs w:val="22"/>
          <w:u w:val="single"/>
        </w:rPr>
      </w:pPr>
      <w:r w:rsidRPr="0025751E">
        <w:rPr>
          <w:rFonts w:ascii="Georgia" w:hAnsi="Georgia"/>
          <w:sz w:val="22"/>
          <w:szCs w:val="22"/>
        </w:rPr>
        <w:t>A score of at least 20, but less than 24, the facility will be determined to be “</w:t>
      </w:r>
      <w:r w:rsidRPr="0025751E">
        <w:rPr>
          <w:rFonts w:ascii="Georgia" w:hAnsi="Georgia"/>
          <w:b/>
          <w:sz w:val="22"/>
          <w:szCs w:val="22"/>
        </w:rPr>
        <w:t>in adherence but warranting reinspection</w:t>
      </w:r>
      <w:r w:rsidR="00981D65">
        <w:rPr>
          <w:rFonts w:ascii="Georgia" w:hAnsi="Georgia"/>
          <w:b/>
          <w:sz w:val="22"/>
          <w:szCs w:val="22"/>
        </w:rPr>
        <w:t>;</w:t>
      </w:r>
      <w:r w:rsidRPr="0025751E">
        <w:rPr>
          <w:rFonts w:ascii="Georgia" w:hAnsi="Georgia"/>
          <w:sz w:val="22"/>
          <w:szCs w:val="22"/>
        </w:rPr>
        <w:t>”</w:t>
      </w:r>
      <w:r w:rsidR="00981D65">
        <w:rPr>
          <w:rFonts w:ascii="Georgia" w:hAnsi="Georgia"/>
          <w:sz w:val="22"/>
          <w:szCs w:val="22"/>
        </w:rPr>
        <w:t xml:space="preserve"> or</w:t>
      </w:r>
    </w:p>
    <w:p w14:paraId="5048AB1D" w14:textId="0B4DFD9C" w:rsidR="005C71C4" w:rsidRPr="0025751E" w:rsidRDefault="005C71C4" w:rsidP="005C71C4">
      <w:pPr>
        <w:pStyle w:val="ListParagraph"/>
        <w:numPr>
          <w:ilvl w:val="1"/>
          <w:numId w:val="11"/>
        </w:numPr>
        <w:spacing w:after="180" w:line="264" w:lineRule="auto"/>
        <w:contextualSpacing w:val="0"/>
        <w:rPr>
          <w:rFonts w:ascii="Georgia" w:hAnsi="Georgia"/>
          <w:b/>
          <w:sz w:val="22"/>
          <w:szCs w:val="22"/>
          <w:u w:val="single"/>
        </w:rPr>
      </w:pPr>
      <w:r w:rsidRPr="0025751E">
        <w:rPr>
          <w:rFonts w:ascii="Georgia" w:hAnsi="Georgia"/>
          <w:sz w:val="22"/>
          <w:szCs w:val="22"/>
        </w:rPr>
        <w:t>A score of less than 20, the facility will be determined to be “</w:t>
      </w:r>
      <w:r w:rsidRPr="0025751E">
        <w:rPr>
          <w:rFonts w:ascii="Georgia" w:hAnsi="Georgia"/>
          <w:b/>
          <w:sz w:val="22"/>
          <w:szCs w:val="22"/>
        </w:rPr>
        <w:t>not in adherence</w:t>
      </w:r>
      <w:r w:rsidR="00981D65">
        <w:rPr>
          <w:rFonts w:ascii="Georgia" w:hAnsi="Georgia"/>
          <w:b/>
          <w:sz w:val="22"/>
          <w:szCs w:val="22"/>
        </w:rPr>
        <w:t>.</w:t>
      </w:r>
      <w:r w:rsidRPr="0025751E">
        <w:rPr>
          <w:rFonts w:ascii="Georgia" w:hAnsi="Georgia"/>
          <w:sz w:val="22"/>
          <w:szCs w:val="22"/>
        </w:rPr>
        <w:t>”</w:t>
      </w:r>
    </w:p>
    <w:p w14:paraId="0ED95280" w14:textId="3B702BEC" w:rsidR="005C71C4" w:rsidRPr="0025751E" w:rsidRDefault="005C71C4" w:rsidP="005C71C4">
      <w:pPr>
        <w:pStyle w:val="BullsHeading"/>
        <w:spacing w:line="240" w:lineRule="auto"/>
        <w:ind w:left="360"/>
        <w:rPr>
          <w:b w:val="0"/>
          <w:color w:val="auto"/>
          <w:sz w:val="22"/>
          <w:szCs w:val="22"/>
        </w:rPr>
      </w:pPr>
      <w:r w:rsidRPr="0025751E">
        <w:rPr>
          <w:b w:val="0"/>
          <w:color w:val="auto"/>
          <w:sz w:val="22"/>
          <w:szCs w:val="22"/>
        </w:rPr>
        <w:t>Nursing facilities that are determined to be in adherence but warranting reinspection</w:t>
      </w:r>
      <w:r w:rsidR="00981D65">
        <w:rPr>
          <w:b w:val="0"/>
          <w:color w:val="auto"/>
          <w:sz w:val="22"/>
          <w:szCs w:val="22"/>
        </w:rPr>
        <w:t>,</w:t>
      </w:r>
      <w:r w:rsidRPr="0025751E">
        <w:rPr>
          <w:b w:val="0"/>
          <w:color w:val="auto"/>
          <w:sz w:val="22"/>
          <w:szCs w:val="22"/>
        </w:rPr>
        <w:t xml:space="preserve"> or that are determined to be not in adherence</w:t>
      </w:r>
      <w:r w:rsidR="00981D65">
        <w:rPr>
          <w:b w:val="0"/>
          <w:color w:val="auto"/>
          <w:sz w:val="22"/>
          <w:szCs w:val="22"/>
        </w:rPr>
        <w:t>,</w:t>
      </w:r>
      <w:r w:rsidRPr="0025751E">
        <w:rPr>
          <w:b w:val="0"/>
          <w:color w:val="auto"/>
          <w:sz w:val="22"/>
          <w:szCs w:val="22"/>
        </w:rPr>
        <w:t xml:space="preserve"> will be subject to increased infection control audits based on their scores. </w:t>
      </w:r>
      <w:bookmarkStart w:id="0" w:name="_Hlk38920752"/>
      <w:r w:rsidR="008A5791">
        <w:rPr>
          <w:b w:val="0"/>
          <w:color w:val="auto"/>
          <w:sz w:val="22"/>
          <w:szCs w:val="22"/>
        </w:rPr>
        <w:t>The results of s</w:t>
      </w:r>
      <w:r w:rsidRPr="0025751E">
        <w:rPr>
          <w:b w:val="0"/>
          <w:color w:val="auto"/>
          <w:sz w:val="22"/>
          <w:szCs w:val="22"/>
        </w:rPr>
        <w:t xml:space="preserve">uch audits </w:t>
      </w:r>
      <w:r>
        <w:rPr>
          <w:b w:val="0"/>
          <w:color w:val="auto"/>
          <w:sz w:val="22"/>
          <w:szCs w:val="22"/>
        </w:rPr>
        <w:t>will</w:t>
      </w:r>
      <w:r w:rsidRPr="0025751E">
        <w:rPr>
          <w:b w:val="0"/>
          <w:color w:val="auto"/>
          <w:sz w:val="22"/>
          <w:szCs w:val="22"/>
        </w:rPr>
        <w:t xml:space="preserve"> </w:t>
      </w:r>
      <w:r w:rsidR="008A5791">
        <w:rPr>
          <w:b w:val="0"/>
          <w:color w:val="auto"/>
          <w:sz w:val="22"/>
          <w:szCs w:val="22"/>
        </w:rPr>
        <w:t>impact certain</w:t>
      </w:r>
      <w:r w:rsidRPr="0025751E">
        <w:rPr>
          <w:b w:val="0"/>
          <w:color w:val="auto"/>
          <w:sz w:val="22"/>
          <w:szCs w:val="22"/>
        </w:rPr>
        <w:t xml:space="preserve"> supplemental payments</w:t>
      </w:r>
      <w:r w:rsidR="008A5791">
        <w:rPr>
          <w:b w:val="0"/>
          <w:color w:val="auto"/>
          <w:sz w:val="22"/>
          <w:szCs w:val="22"/>
        </w:rPr>
        <w:t xml:space="preserve"> to be</w:t>
      </w:r>
      <w:r w:rsidRPr="0025751E">
        <w:rPr>
          <w:b w:val="0"/>
          <w:color w:val="auto"/>
          <w:sz w:val="22"/>
          <w:szCs w:val="22"/>
        </w:rPr>
        <w:t xml:space="preserve"> </w:t>
      </w:r>
      <w:r>
        <w:rPr>
          <w:b w:val="0"/>
          <w:color w:val="auto"/>
          <w:sz w:val="22"/>
          <w:szCs w:val="22"/>
        </w:rPr>
        <w:t>paid to the nursing facility</w:t>
      </w:r>
      <w:r w:rsidRPr="0025751E">
        <w:rPr>
          <w:b w:val="0"/>
          <w:color w:val="auto"/>
          <w:sz w:val="22"/>
          <w:szCs w:val="22"/>
        </w:rPr>
        <w:t xml:space="preserve"> under </w:t>
      </w:r>
      <w:r w:rsidR="008A5791">
        <w:rPr>
          <w:b w:val="0"/>
          <w:color w:val="auto"/>
          <w:sz w:val="22"/>
          <w:szCs w:val="22"/>
        </w:rPr>
        <w:t xml:space="preserve">a methodology described in </w:t>
      </w:r>
      <w:r w:rsidRPr="0025751E">
        <w:rPr>
          <w:b w:val="0"/>
          <w:color w:val="auto"/>
          <w:sz w:val="22"/>
          <w:szCs w:val="22"/>
        </w:rPr>
        <w:t xml:space="preserve">a forthcoming administrative bulletin issued by </w:t>
      </w:r>
      <w:r w:rsidR="008A5791">
        <w:rPr>
          <w:b w:val="0"/>
          <w:color w:val="auto"/>
          <w:sz w:val="22"/>
          <w:szCs w:val="22"/>
        </w:rPr>
        <w:t>EOHHS</w:t>
      </w:r>
      <w:r w:rsidRPr="0025751E">
        <w:rPr>
          <w:b w:val="0"/>
          <w:color w:val="auto"/>
          <w:sz w:val="22"/>
          <w:szCs w:val="22"/>
        </w:rPr>
        <w:t>.</w:t>
      </w:r>
      <w:bookmarkEnd w:id="0"/>
    </w:p>
    <w:p w14:paraId="423EBF9B" w14:textId="77777777" w:rsidR="005C71C4" w:rsidRPr="0025751E" w:rsidRDefault="005C71C4" w:rsidP="005C71C4">
      <w:pPr>
        <w:pStyle w:val="BullsHeading"/>
        <w:spacing w:line="240" w:lineRule="auto"/>
        <w:ind w:left="360"/>
        <w:rPr>
          <w:b w:val="0"/>
          <w:color w:val="auto"/>
          <w:sz w:val="22"/>
          <w:szCs w:val="22"/>
        </w:rPr>
      </w:pPr>
    </w:p>
    <w:p w14:paraId="7C49859B" w14:textId="0BF03DDD" w:rsidR="005C71C4" w:rsidRDefault="005C71C4" w:rsidP="005C71C4">
      <w:pPr>
        <w:pStyle w:val="BullsHeading"/>
        <w:spacing w:line="240" w:lineRule="auto"/>
        <w:ind w:left="360"/>
        <w:rPr>
          <w:b w:val="0"/>
          <w:color w:val="auto"/>
          <w:sz w:val="22"/>
          <w:szCs w:val="22"/>
        </w:rPr>
      </w:pPr>
      <w:r w:rsidRPr="0025751E">
        <w:rPr>
          <w:b w:val="0"/>
          <w:color w:val="auto"/>
          <w:sz w:val="22"/>
          <w:szCs w:val="22"/>
        </w:rPr>
        <w:t>The 28 infection control competencies are listed below. These competencies are consistent with guidelines from DPH, the CDC, and CMS at the time of the development of these competencies. This list of competencies may be updated and/or revised if additional or revised guidance is released by such agencies.</w:t>
      </w:r>
    </w:p>
    <w:p w14:paraId="5C5F13EA" w14:textId="77777777" w:rsidR="005C71C4" w:rsidRPr="0025751E" w:rsidRDefault="005C71C4" w:rsidP="005C71C4">
      <w:pPr>
        <w:pStyle w:val="Heading2"/>
      </w:pPr>
      <w:r w:rsidRPr="0025751E">
        <w:t>Infection Control Competenc</w:t>
      </w:r>
      <w:r>
        <w:t>ies</w:t>
      </w:r>
    </w:p>
    <w:p w14:paraId="468BEEFE" w14:textId="77777777" w:rsidR="005C71C4" w:rsidRPr="0025751E" w:rsidRDefault="005C71C4" w:rsidP="005C71C4">
      <w:pPr>
        <w:pStyle w:val="BullsHeading"/>
        <w:spacing w:line="240" w:lineRule="auto"/>
        <w:ind w:left="360"/>
        <w:rPr>
          <w:b w:val="0"/>
          <w:color w:val="auto"/>
          <w:sz w:val="22"/>
          <w:szCs w:val="22"/>
        </w:rPr>
      </w:pPr>
    </w:p>
    <w:p w14:paraId="330FF667" w14:textId="351735C2" w:rsidR="005C71C4" w:rsidRPr="0025751E" w:rsidRDefault="005C71C4" w:rsidP="005C71C4">
      <w:pPr>
        <w:pStyle w:val="BullsHeading"/>
        <w:numPr>
          <w:ilvl w:val="0"/>
          <w:numId w:val="12"/>
        </w:numPr>
        <w:spacing w:line="240" w:lineRule="auto"/>
        <w:rPr>
          <w:bCs/>
          <w:color w:val="auto"/>
          <w:sz w:val="22"/>
          <w:szCs w:val="22"/>
        </w:rPr>
      </w:pPr>
      <w:r w:rsidRPr="0025751E">
        <w:rPr>
          <w:bCs/>
          <w:color w:val="auto"/>
          <w:sz w:val="22"/>
          <w:szCs w:val="22"/>
        </w:rPr>
        <w:t xml:space="preserve">Infection </w:t>
      </w:r>
      <w:r w:rsidR="00C72D92">
        <w:rPr>
          <w:bCs/>
          <w:color w:val="auto"/>
          <w:sz w:val="22"/>
          <w:szCs w:val="22"/>
        </w:rPr>
        <w:t>C</w:t>
      </w:r>
      <w:r w:rsidRPr="0025751E">
        <w:rPr>
          <w:bCs/>
          <w:color w:val="auto"/>
          <w:sz w:val="22"/>
          <w:szCs w:val="22"/>
        </w:rPr>
        <w:t>ontrol</w:t>
      </w:r>
    </w:p>
    <w:p w14:paraId="066CA2B1" w14:textId="77777777" w:rsidR="005C71C4" w:rsidRPr="0025751E" w:rsidRDefault="005C71C4" w:rsidP="005C71C4">
      <w:pPr>
        <w:pStyle w:val="BullsHeading"/>
        <w:spacing w:line="240" w:lineRule="auto"/>
        <w:ind w:left="1080"/>
        <w:rPr>
          <w:bCs/>
          <w:color w:val="auto"/>
          <w:sz w:val="22"/>
          <w:szCs w:val="22"/>
        </w:rPr>
      </w:pPr>
    </w:p>
    <w:p w14:paraId="10AA088A" w14:textId="24469C47" w:rsidR="005C71C4" w:rsidRDefault="005C71C4" w:rsidP="00C72D92">
      <w:pPr>
        <w:pStyle w:val="ListParagraph"/>
        <w:numPr>
          <w:ilvl w:val="0"/>
          <w:numId w:val="15"/>
        </w:numPr>
        <w:tabs>
          <w:tab w:val="num" w:pos="1440"/>
        </w:tabs>
        <w:spacing w:after="180" w:line="264" w:lineRule="auto"/>
        <w:rPr>
          <w:rFonts w:ascii="Georgia" w:hAnsi="Georgia"/>
          <w:sz w:val="22"/>
          <w:szCs w:val="22"/>
        </w:rPr>
      </w:pPr>
      <w:bookmarkStart w:id="1" w:name="_Hlk38970185"/>
      <w:r w:rsidRPr="00C72D92">
        <w:rPr>
          <w:rFonts w:ascii="Georgia" w:hAnsi="Georgia"/>
          <w:sz w:val="22"/>
          <w:szCs w:val="22"/>
        </w:rPr>
        <w:t xml:space="preserve">An infection </w:t>
      </w:r>
      <w:r w:rsidR="00E32C69">
        <w:rPr>
          <w:rFonts w:ascii="Georgia" w:hAnsi="Georgia"/>
          <w:sz w:val="22"/>
          <w:szCs w:val="22"/>
        </w:rPr>
        <w:t xml:space="preserve">control </w:t>
      </w:r>
      <w:r w:rsidRPr="00C72D92">
        <w:rPr>
          <w:rFonts w:ascii="Georgia" w:hAnsi="Georgia"/>
          <w:sz w:val="22"/>
          <w:szCs w:val="22"/>
        </w:rPr>
        <w:t>lead has been designated to address and improve infection control based on public health advisories (federal and state) and spends adequate time in the building focused on activities dedicated to infection control.</w:t>
      </w:r>
    </w:p>
    <w:p w14:paraId="6DCAF545" w14:textId="77777777" w:rsidR="00C72D92" w:rsidRPr="00C72D92" w:rsidRDefault="00C72D92" w:rsidP="00C72D92">
      <w:pPr>
        <w:pStyle w:val="ListParagraph"/>
        <w:tabs>
          <w:tab w:val="num" w:pos="1440"/>
        </w:tabs>
        <w:spacing w:after="180" w:line="264" w:lineRule="auto"/>
        <w:rPr>
          <w:rFonts w:ascii="Georgia" w:hAnsi="Georgia"/>
          <w:sz w:val="22"/>
          <w:szCs w:val="22"/>
        </w:rPr>
      </w:pPr>
    </w:p>
    <w:p w14:paraId="41D9B83B" w14:textId="5D1F4B28" w:rsidR="00C72D92" w:rsidRDefault="005C71C4" w:rsidP="00C72D92">
      <w:pPr>
        <w:pStyle w:val="ListParagraph"/>
        <w:numPr>
          <w:ilvl w:val="0"/>
          <w:numId w:val="15"/>
        </w:numPr>
        <w:tabs>
          <w:tab w:val="num" w:pos="1440"/>
        </w:tabs>
        <w:spacing w:after="180" w:line="264" w:lineRule="auto"/>
        <w:rPr>
          <w:rFonts w:ascii="Georgia" w:hAnsi="Georgia"/>
          <w:sz w:val="22"/>
          <w:szCs w:val="22"/>
        </w:rPr>
      </w:pPr>
      <w:r w:rsidRPr="00C72D92">
        <w:rPr>
          <w:rFonts w:ascii="Georgia" w:hAnsi="Georgia"/>
          <w:sz w:val="22"/>
          <w:szCs w:val="22"/>
        </w:rPr>
        <w:t xml:space="preserve">The nursing facility screens every individual entering the facility (including staff) for COVID-19 symptoms. Proper screening includes temperature checks.  </w:t>
      </w:r>
    </w:p>
    <w:p w14:paraId="6E4A02BA" w14:textId="77777777" w:rsidR="00C72D92" w:rsidRPr="00C72D92" w:rsidRDefault="00C72D92" w:rsidP="00C72D92">
      <w:pPr>
        <w:pStyle w:val="ListParagraph"/>
        <w:rPr>
          <w:rFonts w:ascii="Georgia" w:hAnsi="Georgia"/>
          <w:sz w:val="22"/>
          <w:szCs w:val="22"/>
        </w:rPr>
      </w:pPr>
    </w:p>
    <w:p w14:paraId="032EF386" w14:textId="75FCF5BB" w:rsidR="005C71C4" w:rsidRPr="00C72D92" w:rsidRDefault="005C71C4" w:rsidP="00C72D92">
      <w:pPr>
        <w:pStyle w:val="ListParagraph"/>
        <w:numPr>
          <w:ilvl w:val="0"/>
          <w:numId w:val="15"/>
        </w:numPr>
        <w:tabs>
          <w:tab w:val="num" w:pos="1440"/>
        </w:tabs>
        <w:spacing w:after="180" w:line="264" w:lineRule="auto"/>
        <w:rPr>
          <w:rFonts w:ascii="Georgia" w:hAnsi="Georgia"/>
          <w:sz w:val="22"/>
          <w:szCs w:val="22"/>
        </w:rPr>
      </w:pPr>
      <w:r w:rsidRPr="00C72D92">
        <w:rPr>
          <w:rFonts w:ascii="Georgia" w:hAnsi="Georgia"/>
          <w:b/>
          <w:sz w:val="22"/>
          <w:szCs w:val="22"/>
        </w:rPr>
        <w:t xml:space="preserve">CORE COMPETENCY: </w:t>
      </w:r>
      <w:r w:rsidRPr="00C72D92">
        <w:rPr>
          <w:rFonts w:ascii="Georgia" w:hAnsi="Georgia"/>
          <w:bCs/>
          <w:sz w:val="22"/>
          <w:szCs w:val="22"/>
        </w:rPr>
        <w:t>Residents who are confirmed by testing to be infected with COVID-19 or who are recovering from COVID-19 have been separated from residents who are not infected and have unknown status (i.e., in dedicated wings/units or in separate rooms). The following must be true:</w:t>
      </w:r>
      <w:r w:rsidRPr="00C72D92">
        <w:rPr>
          <w:rFonts w:ascii="Georgia" w:hAnsi="Georgia"/>
          <w:b/>
          <w:bCs/>
          <w:sz w:val="22"/>
          <w:szCs w:val="22"/>
        </w:rPr>
        <w:t xml:space="preserve"> </w:t>
      </w:r>
    </w:p>
    <w:p w14:paraId="429EC604" w14:textId="77777777" w:rsidR="00C72D92" w:rsidRDefault="00C72D92">
      <w:pPr>
        <w:spacing w:after="200" w:line="276" w:lineRule="auto"/>
        <w:rPr>
          <w:rFonts w:ascii="Georgia" w:hAnsi="Georgia"/>
          <w:sz w:val="22"/>
          <w:szCs w:val="22"/>
        </w:rPr>
      </w:pPr>
      <w:r>
        <w:rPr>
          <w:rFonts w:ascii="Georgia" w:hAnsi="Georgia"/>
          <w:sz w:val="22"/>
          <w:szCs w:val="22"/>
        </w:rPr>
        <w:br w:type="page"/>
      </w:r>
    </w:p>
    <w:p w14:paraId="75D17CCA" w14:textId="77777777" w:rsidR="00C72D92" w:rsidRPr="00F664CC" w:rsidRDefault="00C72D92" w:rsidP="00C72D92">
      <w:pPr>
        <w:pStyle w:val="BullsHeading"/>
      </w:pPr>
      <w:r w:rsidRPr="00F664CC">
        <w:lastRenderedPageBreak/>
        <w:t>MassHealth</w:t>
      </w:r>
    </w:p>
    <w:p w14:paraId="00AD38DD" w14:textId="662447A4" w:rsidR="00C72D92" w:rsidRPr="00F664CC" w:rsidRDefault="00C72D92" w:rsidP="00C72D92">
      <w:pPr>
        <w:pStyle w:val="BullsHeading"/>
      </w:pPr>
      <w:r>
        <w:t>Nursing Facility</w:t>
      </w:r>
      <w:r w:rsidRPr="00F664CC">
        <w:t xml:space="preserve"> Bulletin </w:t>
      </w:r>
      <w:r w:rsidR="00257EF8">
        <w:t>145</w:t>
      </w:r>
    </w:p>
    <w:p w14:paraId="106B23EB" w14:textId="77777777" w:rsidR="00C72D92" w:rsidRDefault="00C72D92" w:rsidP="00C72D92">
      <w:pPr>
        <w:pStyle w:val="BullsHeading"/>
      </w:pPr>
      <w:r>
        <w:t>April 2020</w:t>
      </w:r>
    </w:p>
    <w:p w14:paraId="794DB999" w14:textId="1AA4A0BD" w:rsidR="00C72D92" w:rsidRDefault="00C72D92" w:rsidP="00C72D92">
      <w:pPr>
        <w:pStyle w:val="BullsHeading"/>
        <w:rPr>
          <w:noProof/>
        </w:rPr>
      </w:pPr>
      <w:r>
        <w:t xml:space="preserve">Page </w:t>
      </w:r>
      <w:r w:rsidR="007D2E9F">
        <w:t>3</w:t>
      </w:r>
      <w:r>
        <w:t xml:space="preserve"> of </w:t>
      </w:r>
      <w:r w:rsidR="007D2E9F">
        <w:t>7</w:t>
      </w:r>
    </w:p>
    <w:p w14:paraId="0BBC6EAF" w14:textId="77777777" w:rsidR="00C72D92" w:rsidRPr="00C72D92" w:rsidRDefault="00C72D92" w:rsidP="00C72D92">
      <w:pPr>
        <w:spacing w:after="180" w:line="264" w:lineRule="auto"/>
        <w:ind w:left="1080"/>
        <w:rPr>
          <w:rFonts w:ascii="Georgia" w:hAnsi="Georgia"/>
          <w:sz w:val="22"/>
          <w:szCs w:val="22"/>
        </w:rPr>
      </w:pPr>
    </w:p>
    <w:p w14:paraId="6486CD9C" w14:textId="33A994C1" w:rsidR="00C72D92" w:rsidRPr="0025751E" w:rsidRDefault="00C72D92" w:rsidP="00C72D92">
      <w:pPr>
        <w:pStyle w:val="ListParagraph"/>
        <w:numPr>
          <w:ilvl w:val="1"/>
          <w:numId w:val="16"/>
        </w:numPr>
        <w:spacing w:after="180" w:line="264" w:lineRule="auto"/>
        <w:contextualSpacing w:val="0"/>
        <w:rPr>
          <w:rFonts w:ascii="Georgia" w:hAnsi="Georgia"/>
          <w:sz w:val="22"/>
          <w:szCs w:val="22"/>
        </w:rPr>
      </w:pPr>
      <w:r w:rsidRPr="0025751E">
        <w:rPr>
          <w:rFonts w:ascii="Georgia" w:hAnsi="Georgia"/>
          <w:sz w:val="22"/>
          <w:szCs w:val="22"/>
        </w:rPr>
        <w:t xml:space="preserve">All residents who are confirmed positive for or recovering from COVID-19 are either in completely dedicated COVID-19 positive wings; or, if unavailable, residents are </w:t>
      </w:r>
      <w:proofErr w:type="spellStart"/>
      <w:r w:rsidRPr="0025751E">
        <w:rPr>
          <w:rFonts w:ascii="Georgia" w:hAnsi="Georgia"/>
          <w:sz w:val="22"/>
          <w:szCs w:val="22"/>
        </w:rPr>
        <w:t>cohorted</w:t>
      </w:r>
      <w:proofErr w:type="spellEnd"/>
      <w:r w:rsidRPr="0025751E">
        <w:rPr>
          <w:rFonts w:ascii="Georgia" w:hAnsi="Georgia"/>
          <w:sz w:val="22"/>
          <w:szCs w:val="22"/>
        </w:rPr>
        <w:t xml:space="preserve"> appropriately, either in a room alone or </w:t>
      </w:r>
      <w:proofErr w:type="spellStart"/>
      <w:r w:rsidRPr="0025751E">
        <w:rPr>
          <w:rFonts w:ascii="Georgia" w:hAnsi="Georgia"/>
          <w:sz w:val="22"/>
          <w:szCs w:val="22"/>
        </w:rPr>
        <w:t>cohorted</w:t>
      </w:r>
      <w:proofErr w:type="spellEnd"/>
      <w:r w:rsidRPr="0025751E">
        <w:rPr>
          <w:rFonts w:ascii="Georgia" w:hAnsi="Georgia"/>
          <w:sz w:val="22"/>
          <w:szCs w:val="22"/>
        </w:rPr>
        <w:t xml:space="preserve"> into a room with other confirmed cases.</w:t>
      </w:r>
    </w:p>
    <w:p w14:paraId="4B4553D1" w14:textId="77777777" w:rsidR="005C71C4" w:rsidRPr="0025751E" w:rsidRDefault="005C71C4" w:rsidP="00C72D92">
      <w:pPr>
        <w:pStyle w:val="ListParagraph"/>
        <w:numPr>
          <w:ilvl w:val="1"/>
          <w:numId w:val="16"/>
        </w:numPr>
        <w:spacing w:after="180" w:line="264" w:lineRule="auto"/>
        <w:contextualSpacing w:val="0"/>
        <w:rPr>
          <w:rFonts w:ascii="Georgia" w:hAnsi="Georgia"/>
          <w:sz w:val="22"/>
          <w:szCs w:val="22"/>
        </w:rPr>
      </w:pPr>
      <w:r w:rsidRPr="0025751E">
        <w:rPr>
          <w:rFonts w:ascii="Georgia" w:hAnsi="Georgia"/>
          <w:sz w:val="22"/>
          <w:szCs w:val="22"/>
        </w:rPr>
        <w:t>All residents who are not suspected to be infected with COVID-19 are in rooms or units that do not include confirmed or suspected cases.</w:t>
      </w:r>
    </w:p>
    <w:bookmarkEnd w:id="1"/>
    <w:p w14:paraId="125062AF" w14:textId="3F5876E9" w:rsidR="005C71C4" w:rsidRPr="00B7545D" w:rsidRDefault="005C71C4" w:rsidP="00C72D92">
      <w:pPr>
        <w:pStyle w:val="ListParagraph"/>
        <w:numPr>
          <w:ilvl w:val="0"/>
          <w:numId w:val="15"/>
        </w:numPr>
        <w:spacing w:after="180" w:line="264" w:lineRule="auto"/>
        <w:contextualSpacing w:val="0"/>
        <w:rPr>
          <w:sz w:val="22"/>
          <w:szCs w:val="22"/>
        </w:rPr>
      </w:pPr>
      <w:r w:rsidRPr="0025751E">
        <w:rPr>
          <w:rFonts w:ascii="Georgia" w:hAnsi="Georgia"/>
          <w:sz w:val="22"/>
          <w:szCs w:val="22"/>
        </w:rPr>
        <w:t xml:space="preserve">Resident </w:t>
      </w:r>
      <w:proofErr w:type="spellStart"/>
      <w:r w:rsidRPr="0025751E">
        <w:rPr>
          <w:rFonts w:ascii="Georgia" w:hAnsi="Georgia"/>
          <w:sz w:val="22"/>
          <w:szCs w:val="22"/>
        </w:rPr>
        <w:t>cohorting</w:t>
      </w:r>
      <w:proofErr w:type="spellEnd"/>
      <w:r w:rsidRPr="0025751E">
        <w:rPr>
          <w:rFonts w:ascii="Georgia" w:hAnsi="Georgia"/>
          <w:sz w:val="22"/>
          <w:szCs w:val="22"/>
        </w:rPr>
        <w:t xml:space="preserve"> is re-evaluated by infection control lead and clinical staff and implemented </w:t>
      </w:r>
      <w:r w:rsidRPr="0025751E">
        <w:rPr>
          <w:rFonts w:ascii="Georgia" w:hAnsi="Georgia"/>
          <w:bCs/>
          <w:sz w:val="22"/>
          <w:szCs w:val="22"/>
        </w:rPr>
        <w:t>each</w:t>
      </w:r>
      <w:r w:rsidRPr="0025751E">
        <w:rPr>
          <w:rFonts w:ascii="Georgia" w:hAnsi="Georgia"/>
          <w:sz w:val="22"/>
          <w:szCs w:val="22"/>
        </w:rPr>
        <w:t xml:space="preserve"> day based on results of any of the following: surveillance testing (if available), temperature checks, and symptom screening in accordance with the CDC’s recommendations.</w:t>
      </w:r>
    </w:p>
    <w:p w14:paraId="30E682DB" w14:textId="77777777" w:rsidR="005C71C4" w:rsidRPr="0025751E" w:rsidRDefault="005C71C4" w:rsidP="00C72D92">
      <w:pPr>
        <w:pStyle w:val="ListParagraph"/>
        <w:numPr>
          <w:ilvl w:val="0"/>
          <w:numId w:val="15"/>
        </w:numPr>
        <w:spacing w:after="180" w:line="264" w:lineRule="auto"/>
        <w:contextualSpacing w:val="0"/>
        <w:rPr>
          <w:rFonts w:ascii="Georgia" w:hAnsi="Georgia"/>
          <w:sz w:val="22"/>
          <w:szCs w:val="22"/>
        </w:rPr>
      </w:pPr>
      <w:r w:rsidRPr="0025751E">
        <w:rPr>
          <w:rFonts w:ascii="Georgia" w:hAnsi="Georgia"/>
          <w:sz w:val="22"/>
          <w:szCs w:val="22"/>
        </w:rPr>
        <w:t>The nursing facility has implemented a staffing plan to limit transmission, including:</w:t>
      </w:r>
    </w:p>
    <w:p w14:paraId="1636D6A4" w14:textId="77777777" w:rsidR="005C71C4" w:rsidRPr="0025751E" w:rsidRDefault="005C71C4" w:rsidP="00C72D92">
      <w:pPr>
        <w:pStyle w:val="ListParagraph"/>
        <w:numPr>
          <w:ilvl w:val="1"/>
          <w:numId w:val="15"/>
        </w:numPr>
        <w:spacing w:after="180" w:line="264" w:lineRule="auto"/>
        <w:contextualSpacing w:val="0"/>
        <w:rPr>
          <w:rFonts w:ascii="Georgia" w:hAnsi="Georgia"/>
          <w:sz w:val="22"/>
          <w:szCs w:val="22"/>
        </w:rPr>
      </w:pPr>
      <w:r w:rsidRPr="0025751E">
        <w:rPr>
          <w:rFonts w:ascii="Georgia" w:hAnsi="Georgia"/>
          <w:sz w:val="22"/>
          <w:szCs w:val="22"/>
        </w:rPr>
        <w:t>Dedicated, consistent staffing teams who directly interact with residents that are COVID-19 positive.</w:t>
      </w:r>
    </w:p>
    <w:p w14:paraId="50D50534" w14:textId="77777777" w:rsidR="005C71C4" w:rsidRPr="0025751E" w:rsidRDefault="005C71C4" w:rsidP="00C72D92">
      <w:pPr>
        <w:pStyle w:val="ListParagraph"/>
        <w:numPr>
          <w:ilvl w:val="1"/>
          <w:numId w:val="15"/>
        </w:numPr>
        <w:spacing w:after="180" w:line="264" w:lineRule="auto"/>
        <w:contextualSpacing w:val="0"/>
        <w:rPr>
          <w:rFonts w:ascii="Georgia" w:hAnsi="Georgia"/>
          <w:sz w:val="22"/>
          <w:szCs w:val="22"/>
        </w:rPr>
      </w:pPr>
      <w:r w:rsidRPr="0025751E">
        <w:rPr>
          <w:rFonts w:ascii="Georgia" w:hAnsi="Georgia"/>
          <w:sz w:val="22"/>
          <w:szCs w:val="22"/>
        </w:rPr>
        <w:t xml:space="preserve">Limiting clinical and other staff who have direct resident contact to specific floors or wings. There should be no rotation of staff between floors or wings during the period they are working each day. </w:t>
      </w:r>
    </w:p>
    <w:p w14:paraId="17357B80" w14:textId="77777777" w:rsidR="005C71C4" w:rsidRPr="0025751E" w:rsidRDefault="005C71C4" w:rsidP="00C72D92">
      <w:pPr>
        <w:pStyle w:val="ListParagraph"/>
        <w:numPr>
          <w:ilvl w:val="1"/>
          <w:numId w:val="15"/>
        </w:numPr>
        <w:spacing w:after="180" w:line="264" w:lineRule="auto"/>
        <w:contextualSpacing w:val="0"/>
        <w:rPr>
          <w:rFonts w:ascii="Georgia" w:hAnsi="Georgia"/>
          <w:sz w:val="22"/>
          <w:szCs w:val="22"/>
        </w:rPr>
      </w:pPr>
      <w:r w:rsidRPr="0025751E">
        <w:rPr>
          <w:rFonts w:ascii="Georgia" w:hAnsi="Georgia"/>
          <w:sz w:val="22"/>
          <w:szCs w:val="22"/>
        </w:rPr>
        <w:t>An established policy to minimize the number of staff interacting with</w:t>
      </w:r>
      <w:r w:rsidRPr="0025751E">
        <w:rPr>
          <w:rFonts w:ascii="Georgia" w:hAnsi="Georgia"/>
          <w:color w:val="FF0000"/>
          <w:sz w:val="22"/>
          <w:szCs w:val="22"/>
        </w:rPr>
        <w:t xml:space="preserve"> </w:t>
      </w:r>
      <w:r w:rsidRPr="0025751E">
        <w:rPr>
          <w:rFonts w:ascii="Georgia" w:hAnsi="Georgia"/>
          <w:sz w:val="22"/>
          <w:szCs w:val="22"/>
        </w:rPr>
        <w:t xml:space="preserve">each resident. </w:t>
      </w:r>
    </w:p>
    <w:p w14:paraId="79CFAEA5" w14:textId="77777777" w:rsidR="005C71C4" w:rsidRPr="0025751E" w:rsidRDefault="005C71C4" w:rsidP="00C72D92">
      <w:pPr>
        <w:pStyle w:val="ListParagraph"/>
        <w:numPr>
          <w:ilvl w:val="0"/>
          <w:numId w:val="15"/>
        </w:numPr>
        <w:spacing w:after="180" w:line="264" w:lineRule="auto"/>
        <w:contextualSpacing w:val="0"/>
        <w:rPr>
          <w:rFonts w:ascii="Georgia" w:hAnsi="Georgia"/>
          <w:bCs/>
          <w:sz w:val="22"/>
          <w:szCs w:val="22"/>
        </w:rPr>
      </w:pPr>
      <w:r w:rsidRPr="0025751E">
        <w:rPr>
          <w:rFonts w:ascii="Georgia" w:hAnsi="Georgia"/>
          <w:b/>
          <w:sz w:val="22"/>
          <w:szCs w:val="22"/>
        </w:rPr>
        <w:t>CORE COMPETENCY:</w:t>
      </w:r>
      <w:r w:rsidRPr="0025751E">
        <w:rPr>
          <w:rFonts w:ascii="Georgia" w:hAnsi="Georgia"/>
          <w:bCs/>
          <w:sz w:val="22"/>
          <w:szCs w:val="22"/>
        </w:rPr>
        <w:t xml:space="preserve"> All congregate spaces have been closed and all group events involving close </w:t>
      </w:r>
      <w:r w:rsidRPr="0025751E">
        <w:rPr>
          <w:rFonts w:ascii="Georgia" w:hAnsi="Georgia"/>
          <w:sz w:val="22"/>
          <w:szCs w:val="22"/>
        </w:rPr>
        <w:t>proximity</w:t>
      </w:r>
      <w:r w:rsidRPr="0025751E">
        <w:rPr>
          <w:rFonts w:ascii="Georgia" w:hAnsi="Georgia"/>
          <w:bCs/>
          <w:sz w:val="22"/>
          <w:szCs w:val="22"/>
        </w:rPr>
        <w:t xml:space="preserve"> ceased.  </w:t>
      </w:r>
    </w:p>
    <w:p w14:paraId="2F6BE548" w14:textId="3E909155" w:rsidR="005C71C4" w:rsidRPr="0025751E" w:rsidRDefault="005C71C4" w:rsidP="00C72D92">
      <w:pPr>
        <w:pStyle w:val="ListParagraph"/>
        <w:numPr>
          <w:ilvl w:val="0"/>
          <w:numId w:val="15"/>
        </w:numPr>
        <w:spacing w:after="180" w:line="264" w:lineRule="auto"/>
        <w:contextualSpacing w:val="0"/>
        <w:rPr>
          <w:rFonts w:ascii="Georgia" w:hAnsi="Georgia"/>
          <w:bCs/>
          <w:sz w:val="22"/>
          <w:szCs w:val="22"/>
        </w:rPr>
      </w:pPr>
      <w:r w:rsidRPr="0025751E">
        <w:rPr>
          <w:rFonts w:ascii="Georgia" w:hAnsi="Georgia"/>
          <w:bCs/>
          <w:sz w:val="22"/>
          <w:szCs w:val="22"/>
        </w:rPr>
        <w:t xml:space="preserve">There </w:t>
      </w:r>
      <w:r w:rsidR="00705C52">
        <w:rPr>
          <w:rFonts w:ascii="Georgia" w:hAnsi="Georgia"/>
          <w:bCs/>
          <w:sz w:val="22"/>
          <w:szCs w:val="22"/>
        </w:rPr>
        <w:t>is</w:t>
      </w:r>
      <w:r w:rsidRPr="0025751E">
        <w:rPr>
          <w:rFonts w:ascii="Georgia" w:hAnsi="Georgia"/>
          <w:bCs/>
          <w:sz w:val="22"/>
          <w:szCs w:val="22"/>
        </w:rPr>
        <w:t xml:space="preserve"> no communal dining</w:t>
      </w:r>
      <w:r w:rsidR="00705C52">
        <w:rPr>
          <w:rFonts w:ascii="Georgia" w:hAnsi="Georgia"/>
          <w:bCs/>
          <w:sz w:val="22"/>
          <w:szCs w:val="22"/>
        </w:rPr>
        <w:t>, or,</w:t>
      </w:r>
      <w:r w:rsidR="00257EF8">
        <w:rPr>
          <w:rFonts w:ascii="Georgia" w:hAnsi="Georgia"/>
          <w:bCs/>
          <w:sz w:val="22"/>
          <w:szCs w:val="22"/>
        </w:rPr>
        <w:t xml:space="preserve"> </w:t>
      </w:r>
      <w:r w:rsidR="00705C52">
        <w:rPr>
          <w:rFonts w:ascii="Georgia" w:hAnsi="Georgia"/>
          <w:bCs/>
          <w:sz w:val="22"/>
          <w:szCs w:val="22"/>
        </w:rPr>
        <w:t>i</w:t>
      </w:r>
      <w:r w:rsidRPr="0025751E">
        <w:rPr>
          <w:rFonts w:ascii="Georgia" w:hAnsi="Georgia"/>
          <w:bCs/>
          <w:sz w:val="22"/>
          <w:szCs w:val="22"/>
        </w:rPr>
        <w:t xml:space="preserve">n accordance with CMS guidance, eating in dining areas with appropriate social distancing </w:t>
      </w:r>
      <w:r w:rsidR="00705C52">
        <w:rPr>
          <w:rFonts w:ascii="Georgia" w:hAnsi="Georgia"/>
          <w:bCs/>
          <w:sz w:val="22"/>
          <w:szCs w:val="22"/>
        </w:rPr>
        <w:t>is</w:t>
      </w:r>
      <w:r w:rsidRPr="0025751E">
        <w:rPr>
          <w:rFonts w:ascii="Georgia" w:hAnsi="Georgia"/>
          <w:bCs/>
          <w:sz w:val="22"/>
          <w:szCs w:val="22"/>
        </w:rPr>
        <w:t xml:space="preserve"> only used as a last resort; </w:t>
      </w:r>
      <w:r w:rsidR="00705C52">
        <w:rPr>
          <w:rFonts w:ascii="Georgia" w:hAnsi="Georgia"/>
          <w:bCs/>
          <w:sz w:val="22"/>
          <w:szCs w:val="22"/>
        </w:rPr>
        <w:t>i.e.,</w:t>
      </w:r>
      <w:r w:rsidRPr="0025751E">
        <w:rPr>
          <w:rFonts w:ascii="Georgia" w:hAnsi="Georgia"/>
          <w:bCs/>
          <w:sz w:val="22"/>
          <w:szCs w:val="22"/>
        </w:rPr>
        <w:t xml:space="preserve"> only allowed for residents without signs or symptoms of a respiratory infection, without a confirmed diagnosis of COVID-19</w:t>
      </w:r>
      <w:r w:rsidR="00C72D92">
        <w:rPr>
          <w:rFonts w:ascii="Georgia" w:hAnsi="Georgia"/>
          <w:bCs/>
          <w:sz w:val="22"/>
          <w:szCs w:val="22"/>
        </w:rPr>
        <w:t>,</w:t>
      </w:r>
      <w:r w:rsidRPr="0025751E">
        <w:rPr>
          <w:rFonts w:ascii="Georgia" w:hAnsi="Georgia"/>
          <w:bCs/>
          <w:sz w:val="22"/>
          <w:szCs w:val="22"/>
        </w:rPr>
        <w:t xml:space="preserve"> and with cognitive needs that warrant such accommodation.  The facility must perform terminal cleaning at the end of each meal.</w:t>
      </w:r>
    </w:p>
    <w:p w14:paraId="5947C004" w14:textId="77777777" w:rsidR="005C71C4" w:rsidRPr="0025751E" w:rsidRDefault="005C71C4" w:rsidP="00C72D92">
      <w:pPr>
        <w:pStyle w:val="ListParagraph"/>
        <w:numPr>
          <w:ilvl w:val="0"/>
          <w:numId w:val="15"/>
        </w:numPr>
        <w:spacing w:after="180" w:line="264" w:lineRule="auto"/>
        <w:contextualSpacing w:val="0"/>
        <w:rPr>
          <w:rFonts w:ascii="Georgia" w:hAnsi="Georgia"/>
          <w:bCs/>
          <w:sz w:val="22"/>
          <w:szCs w:val="22"/>
        </w:rPr>
      </w:pPr>
      <w:r w:rsidRPr="0025751E">
        <w:rPr>
          <w:rFonts w:ascii="Georgia" w:hAnsi="Georgia"/>
          <w:bCs/>
          <w:sz w:val="22"/>
          <w:szCs w:val="22"/>
        </w:rPr>
        <w:t xml:space="preserve">The </w:t>
      </w:r>
      <w:r w:rsidRPr="0025751E">
        <w:rPr>
          <w:rFonts w:ascii="Georgia" w:hAnsi="Georgia"/>
          <w:sz w:val="22"/>
          <w:szCs w:val="22"/>
        </w:rPr>
        <w:t>nursing</w:t>
      </w:r>
      <w:r w:rsidRPr="0025751E">
        <w:rPr>
          <w:rFonts w:ascii="Georgia" w:hAnsi="Georgia"/>
          <w:bCs/>
          <w:sz w:val="22"/>
          <w:szCs w:val="22"/>
        </w:rPr>
        <w:t xml:space="preserve"> facility has ensured ongoing access to the following supplies:</w:t>
      </w:r>
    </w:p>
    <w:p w14:paraId="3FB83AB4" w14:textId="4B2440A5" w:rsidR="005C71C4" w:rsidRPr="0025751E" w:rsidRDefault="005C71C4" w:rsidP="00C72D92">
      <w:pPr>
        <w:pStyle w:val="ListParagraph"/>
        <w:numPr>
          <w:ilvl w:val="1"/>
          <w:numId w:val="15"/>
        </w:numPr>
        <w:spacing w:after="180" w:line="264" w:lineRule="auto"/>
        <w:contextualSpacing w:val="0"/>
        <w:rPr>
          <w:rFonts w:ascii="Georgia" w:hAnsi="Georgia"/>
          <w:sz w:val="22"/>
          <w:szCs w:val="22"/>
        </w:rPr>
      </w:pPr>
      <w:r w:rsidRPr="0025751E">
        <w:rPr>
          <w:rFonts w:ascii="Georgia" w:hAnsi="Georgia"/>
          <w:sz w:val="22"/>
          <w:szCs w:val="22"/>
        </w:rPr>
        <w:t xml:space="preserve">Necessary supplies are available for hand hygiene. These </w:t>
      </w:r>
      <w:proofErr w:type="gramStart"/>
      <w:r w:rsidRPr="0025751E">
        <w:rPr>
          <w:rFonts w:ascii="Georgia" w:hAnsi="Georgia"/>
          <w:sz w:val="22"/>
          <w:szCs w:val="22"/>
        </w:rPr>
        <w:t>include  sinks</w:t>
      </w:r>
      <w:proofErr w:type="gramEnd"/>
      <w:r w:rsidRPr="0025751E">
        <w:rPr>
          <w:rFonts w:ascii="Georgia" w:hAnsi="Georgia"/>
          <w:sz w:val="22"/>
          <w:szCs w:val="22"/>
        </w:rPr>
        <w:t xml:space="preserve"> with soap and water, paper towels, and alcohol-based hand sanitizer that is readily accessible in resident care areas, including adjacent to resident rooms, nursing units, hallways, or adjacent to elevators.</w:t>
      </w:r>
    </w:p>
    <w:p w14:paraId="19B0E3CF" w14:textId="567613FD" w:rsidR="005C71C4" w:rsidRPr="0025751E" w:rsidRDefault="005C71C4" w:rsidP="00C72D92">
      <w:pPr>
        <w:pStyle w:val="ListParagraph"/>
        <w:numPr>
          <w:ilvl w:val="1"/>
          <w:numId w:val="15"/>
        </w:numPr>
        <w:spacing w:after="180" w:line="264" w:lineRule="auto"/>
        <w:contextualSpacing w:val="0"/>
        <w:rPr>
          <w:rFonts w:ascii="Georgia" w:hAnsi="Georgia"/>
          <w:sz w:val="22"/>
          <w:szCs w:val="22"/>
        </w:rPr>
      </w:pPr>
      <w:r w:rsidRPr="0025751E">
        <w:rPr>
          <w:rFonts w:ascii="Georgia" w:hAnsi="Georgia"/>
          <w:sz w:val="22"/>
          <w:szCs w:val="22"/>
        </w:rPr>
        <w:t>Health care professionals have access to Environmental Protection Agency (EPA)</w:t>
      </w:r>
      <w:r w:rsidR="00C72D92">
        <w:rPr>
          <w:rFonts w:ascii="Georgia" w:hAnsi="Georgia"/>
          <w:sz w:val="22"/>
          <w:szCs w:val="22"/>
        </w:rPr>
        <w:t>–</w:t>
      </w:r>
      <w:r w:rsidRPr="0025751E">
        <w:rPr>
          <w:rFonts w:ascii="Georgia" w:hAnsi="Georgia"/>
          <w:sz w:val="22"/>
          <w:szCs w:val="22"/>
        </w:rPr>
        <w:t xml:space="preserve"> registered hospital disinfectants or CDC</w:t>
      </w:r>
      <w:r w:rsidR="00C72D92">
        <w:rPr>
          <w:rFonts w:ascii="Georgia" w:hAnsi="Georgia"/>
          <w:sz w:val="22"/>
          <w:szCs w:val="22"/>
        </w:rPr>
        <w:t>-</w:t>
      </w:r>
      <w:r w:rsidRPr="0025751E">
        <w:rPr>
          <w:rFonts w:ascii="Georgia" w:hAnsi="Georgia"/>
          <w:sz w:val="22"/>
          <w:szCs w:val="22"/>
        </w:rPr>
        <w:t>acceptable alternatives to allow for necessary and appropriate cleaning and disinfecting of high-touch surfaces and shared resident care equipment</w:t>
      </w:r>
    </w:p>
    <w:p w14:paraId="32203C90" w14:textId="5D40D367" w:rsidR="00FE4F61" w:rsidRDefault="005C71C4" w:rsidP="00C72D92">
      <w:pPr>
        <w:pStyle w:val="ListParagraph"/>
        <w:numPr>
          <w:ilvl w:val="0"/>
          <w:numId w:val="15"/>
        </w:numPr>
        <w:spacing w:after="180" w:line="264" w:lineRule="auto"/>
        <w:contextualSpacing w:val="0"/>
        <w:rPr>
          <w:rFonts w:ascii="Georgia" w:hAnsi="Georgia"/>
          <w:sz w:val="22"/>
          <w:szCs w:val="22"/>
        </w:rPr>
      </w:pPr>
      <w:r w:rsidRPr="0025751E">
        <w:rPr>
          <w:rFonts w:ascii="Georgia" w:hAnsi="Georgia"/>
          <w:sz w:val="22"/>
          <w:szCs w:val="22"/>
        </w:rPr>
        <w:t xml:space="preserve">The designated </w:t>
      </w:r>
      <w:r w:rsidR="00E32C69">
        <w:rPr>
          <w:rFonts w:ascii="Georgia" w:hAnsi="Georgia"/>
          <w:sz w:val="22"/>
          <w:szCs w:val="22"/>
        </w:rPr>
        <w:t>i</w:t>
      </w:r>
      <w:r w:rsidRPr="0025751E">
        <w:rPr>
          <w:rFonts w:ascii="Georgia" w:hAnsi="Georgia"/>
          <w:sz w:val="22"/>
          <w:szCs w:val="22"/>
        </w:rPr>
        <w:t xml:space="preserve">nfection </w:t>
      </w:r>
      <w:r w:rsidR="00E32C69">
        <w:rPr>
          <w:rFonts w:ascii="Georgia" w:hAnsi="Georgia"/>
          <w:sz w:val="22"/>
          <w:szCs w:val="22"/>
        </w:rPr>
        <w:t>c</w:t>
      </w:r>
      <w:r w:rsidRPr="0025751E">
        <w:rPr>
          <w:rFonts w:ascii="Georgia" w:hAnsi="Georgia"/>
          <w:sz w:val="22"/>
          <w:szCs w:val="22"/>
        </w:rPr>
        <w:t xml:space="preserve">ontrol </w:t>
      </w:r>
      <w:r w:rsidR="00E32C69">
        <w:rPr>
          <w:rFonts w:ascii="Georgia" w:hAnsi="Georgia"/>
          <w:sz w:val="22"/>
          <w:szCs w:val="22"/>
        </w:rPr>
        <w:t>l</w:t>
      </w:r>
      <w:r w:rsidRPr="0025751E">
        <w:rPr>
          <w:rFonts w:ascii="Georgia" w:hAnsi="Georgia"/>
          <w:sz w:val="22"/>
          <w:szCs w:val="22"/>
        </w:rPr>
        <w:t>ead maintains a line list of all patients who have been confirmed to meet clinical criteria of presumed COVID-19 including testing and results.</w:t>
      </w:r>
    </w:p>
    <w:p w14:paraId="758AA04C" w14:textId="77777777" w:rsidR="00FE4F61" w:rsidRDefault="00FE4F61">
      <w:pPr>
        <w:spacing w:after="200" w:line="276" w:lineRule="auto"/>
        <w:rPr>
          <w:rFonts w:ascii="Georgia" w:hAnsi="Georgia"/>
          <w:sz w:val="22"/>
          <w:szCs w:val="22"/>
        </w:rPr>
      </w:pPr>
      <w:r>
        <w:rPr>
          <w:rFonts w:ascii="Georgia" w:hAnsi="Georgia"/>
          <w:sz w:val="22"/>
          <w:szCs w:val="22"/>
        </w:rPr>
        <w:br w:type="page"/>
      </w:r>
    </w:p>
    <w:p w14:paraId="4D34EABA" w14:textId="77777777" w:rsidR="00FE4F61" w:rsidRPr="00F664CC" w:rsidRDefault="00FE4F61" w:rsidP="00FE4F61">
      <w:pPr>
        <w:pStyle w:val="BullsHeading"/>
      </w:pPr>
      <w:r w:rsidRPr="00F664CC">
        <w:lastRenderedPageBreak/>
        <w:t>MassHealth</w:t>
      </w:r>
    </w:p>
    <w:p w14:paraId="021DB784" w14:textId="10D18F0F" w:rsidR="00FE4F61" w:rsidRPr="00F664CC" w:rsidRDefault="00FE4F61" w:rsidP="00FE4F61">
      <w:pPr>
        <w:pStyle w:val="BullsHeading"/>
      </w:pPr>
      <w:r>
        <w:t>Nursing Facility</w:t>
      </w:r>
      <w:r w:rsidRPr="00F664CC">
        <w:t xml:space="preserve"> Bulletin </w:t>
      </w:r>
      <w:r w:rsidR="00257EF8">
        <w:t>145</w:t>
      </w:r>
    </w:p>
    <w:p w14:paraId="4916038B" w14:textId="77777777" w:rsidR="00FE4F61" w:rsidRDefault="00FE4F61" w:rsidP="00FE4F61">
      <w:pPr>
        <w:pStyle w:val="BullsHeading"/>
      </w:pPr>
      <w:r>
        <w:t>April 2020</w:t>
      </w:r>
    </w:p>
    <w:p w14:paraId="6C92B500" w14:textId="3E7F6C88" w:rsidR="00FE4F61" w:rsidRDefault="00FE4F61" w:rsidP="00FE4F61">
      <w:pPr>
        <w:pStyle w:val="BullsHeading"/>
        <w:rPr>
          <w:noProof/>
        </w:rPr>
      </w:pPr>
      <w:r>
        <w:t xml:space="preserve">Page </w:t>
      </w:r>
      <w:r w:rsidR="007D2E9F">
        <w:t>4</w:t>
      </w:r>
      <w:r>
        <w:t xml:space="preserve"> of </w:t>
      </w:r>
      <w:r w:rsidR="007D2E9F">
        <w:t>7</w:t>
      </w:r>
    </w:p>
    <w:p w14:paraId="1C89F5CC" w14:textId="77777777" w:rsidR="005C71C4" w:rsidRPr="0025751E" w:rsidRDefault="005C71C4" w:rsidP="00FE4F61">
      <w:pPr>
        <w:pStyle w:val="ListParagraph"/>
        <w:spacing w:after="180" w:line="264" w:lineRule="auto"/>
        <w:contextualSpacing w:val="0"/>
        <w:rPr>
          <w:rFonts w:ascii="Georgia" w:hAnsi="Georgia"/>
          <w:sz w:val="22"/>
          <w:szCs w:val="22"/>
        </w:rPr>
      </w:pPr>
    </w:p>
    <w:p w14:paraId="34A5719C" w14:textId="77777777" w:rsidR="005C71C4" w:rsidRPr="0025751E" w:rsidRDefault="005C71C4" w:rsidP="005C71C4">
      <w:pPr>
        <w:pStyle w:val="BullsHeading"/>
        <w:numPr>
          <w:ilvl w:val="0"/>
          <w:numId w:val="12"/>
        </w:numPr>
        <w:spacing w:line="240" w:lineRule="auto"/>
        <w:rPr>
          <w:bCs/>
          <w:color w:val="auto"/>
          <w:sz w:val="22"/>
          <w:szCs w:val="22"/>
        </w:rPr>
      </w:pPr>
      <w:r w:rsidRPr="0025751E">
        <w:rPr>
          <w:bCs/>
          <w:color w:val="auto"/>
          <w:sz w:val="22"/>
          <w:szCs w:val="22"/>
        </w:rPr>
        <w:t>Personal Protective Equipment (PPE)</w:t>
      </w:r>
    </w:p>
    <w:p w14:paraId="4A043407" w14:textId="77777777" w:rsidR="005C71C4" w:rsidRPr="0025751E" w:rsidRDefault="005C71C4" w:rsidP="005C71C4">
      <w:pPr>
        <w:pStyle w:val="BullsHeading"/>
        <w:spacing w:line="240" w:lineRule="auto"/>
        <w:ind w:left="360"/>
        <w:rPr>
          <w:bCs/>
          <w:color w:val="auto"/>
          <w:sz w:val="22"/>
          <w:szCs w:val="22"/>
        </w:rPr>
      </w:pPr>
    </w:p>
    <w:p w14:paraId="1E4CDFE4" w14:textId="77777777" w:rsidR="005C71C4" w:rsidRPr="002306B9" w:rsidRDefault="005C71C4" w:rsidP="00C72D92">
      <w:pPr>
        <w:pStyle w:val="ListParagraph"/>
        <w:numPr>
          <w:ilvl w:val="0"/>
          <w:numId w:val="15"/>
        </w:numPr>
        <w:spacing w:after="180" w:line="264" w:lineRule="auto"/>
        <w:contextualSpacing w:val="0"/>
        <w:rPr>
          <w:rFonts w:ascii="Georgia" w:hAnsi="Georgia"/>
          <w:sz w:val="22"/>
          <w:szCs w:val="22"/>
        </w:rPr>
      </w:pPr>
      <w:r w:rsidRPr="0025751E">
        <w:rPr>
          <w:rFonts w:ascii="Georgia" w:hAnsi="Georgia"/>
          <w:sz w:val="22"/>
          <w:szCs w:val="22"/>
        </w:rPr>
        <w:t xml:space="preserve">The nursing facility has initiated measures for procuring their own PPE and has a stable source of at least two weeks of PPE supply (e.g., facemasks, respirators, gowns, gloves, and eye protection such as face shield or goggles) across all PPE items. If a two-week supply is not </w:t>
      </w:r>
      <w:r w:rsidRPr="002306B9">
        <w:rPr>
          <w:rFonts w:ascii="Georgia" w:hAnsi="Georgia"/>
          <w:sz w:val="22"/>
          <w:szCs w:val="22"/>
        </w:rPr>
        <w:t xml:space="preserve">available, the nursing facility has evidence that it has orders arriving to ensure PPE supplies for that two-week period. </w:t>
      </w:r>
    </w:p>
    <w:p w14:paraId="0635DE29" w14:textId="77777777" w:rsidR="005C71C4" w:rsidRDefault="005C71C4" w:rsidP="00C72D92">
      <w:pPr>
        <w:pStyle w:val="ListParagraph"/>
        <w:numPr>
          <w:ilvl w:val="0"/>
          <w:numId w:val="15"/>
        </w:numPr>
        <w:spacing w:after="180" w:line="264" w:lineRule="auto"/>
        <w:contextualSpacing w:val="0"/>
        <w:rPr>
          <w:rFonts w:ascii="Georgia" w:hAnsi="Georgia"/>
          <w:sz w:val="22"/>
          <w:szCs w:val="22"/>
        </w:rPr>
      </w:pPr>
      <w:r w:rsidRPr="0025751E">
        <w:rPr>
          <w:rFonts w:ascii="Georgia" w:hAnsi="Georgia"/>
          <w:sz w:val="22"/>
          <w:szCs w:val="22"/>
        </w:rPr>
        <w:t>The nursing facility has a contingency plan to address PPE supply shortages.</w:t>
      </w:r>
    </w:p>
    <w:p w14:paraId="6F925047" w14:textId="0034DBC8" w:rsidR="005C71C4" w:rsidRPr="0025751E" w:rsidRDefault="005C71C4" w:rsidP="00C72D92">
      <w:pPr>
        <w:pStyle w:val="ListParagraph"/>
        <w:numPr>
          <w:ilvl w:val="0"/>
          <w:numId w:val="15"/>
        </w:numPr>
        <w:spacing w:after="180" w:line="264" w:lineRule="auto"/>
        <w:contextualSpacing w:val="0"/>
        <w:rPr>
          <w:rFonts w:ascii="Georgia" w:hAnsi="Georgia"/>
          <w:bCs/>
          <w:sz w:val="22"/>
          <w:szCs w:val="22"/>
        </w:rPr>
      </w:pPr>
      <w:r w:rsidRPr="0025751E">
        <w:rPr>
          <w:rFonts w:ascii="Georgia" w:hAnsi="Georgia"/>
          <w:b/>
          <w:sz w:val="22"/>
          <w:szCs w:val="22"/>
        </w:rPr>
        <w:t>CORE COMPETENCY:</w:t>
      </w:r>
      <w:r w:rsidRPr="0025751E">
        <w:rPr>
          <w:rFonts w:ascii="Georgia" w:hAnsi="Georgia"/>
          <w:bCs/>
          <w:sz w:val="22"/>
          <w:szCs w:val="22"/>
        </w:rPr>
        <w:t xml:space="preserve"> Staff have been trained on selecting, donning</w:t>
      </w:r>
      <w:r w:rsidR="00FE4F61">
        <w:rPr>
          <w:rFonts w:ascii="Georgia" w:hAnsi="Georgia"/>
          <w:bCs/>
          <w:sz w:val="22"/>
          <w:szCs w:val="22"/>
        </w:rPr>
        <w:t>,</w:t>
      </w:r>
      <w:r w:rsidRPr="0025751E">
        <w:rPr>
          <w:rFonts w:ascii="Georgia" w:hAnsi="Georgia"/>
          <w:bCs/>
          <w:sz w:val="22"/>
          <w:szCs w:val="22"/>
        </w:rPr>
        <w:t xml:space="preserve"> and doffing appropriate PPE and </w:t>
      </w:r>
      <w:r w:rsidRPr="0025751E">
        <w:rPr>
          <w:rFonts w:ascii="Georgia" w:hAnsi="Georgia"/>
          <w:sz w:val="22"/>
          <w:szCs w:val="22"/>
        </w:rPr>
        <w:t>demonstrate</w:t>
      </w:r>
      <w:r w:rsidRPr="0025751E">
        <w:rPr>
          <w:rFonts w:ascii="Georgia" w:hAnsi="Georgia"/>
          <w:bCs/>
          <w:sz w:val="22"/>
          <w:szCs w:val="22"/>
        </w:rPr>
        <w:t xml:space="preserve"> competency of such skills during resident care.</w:t>
      </w:r>
    </w:p>
    <w:p w14:paraId="5B1EA4EF" w14:textId="77777777" w:rsidR="005C71C4" w:rsidRPr="0025751E" w:rsidRDefault="005C71C4" w:rsidP="00C72D92">
      <w:pPr>
        <w:pStyle w:val="ListParagraph"/>
        <w:numPr>
          <w:ilvl w:val="0"/>
          <w:numId w:val="15"/>
        </w:numPr>
        <w:spacing w:after="180" w:line="264" w:lineRule="auto"/>
        <w:contextualSpacing w:val="0"/>
        <w:rPr>
          <w:rFonts w:ascii="Georgia" w:hAnsi="Georgia"/>
          <w:sz w:val="22"/>
          <w:szCs w:val="22"/>
        </w:rPr>
      </w:pPr>
      <w:r w:rsidRPr="0025751E">
        <w:rPr>
          <w:rFonts w:ascii="Georgia" w:hAnsi="Georgia"/>
          <w:sz w:val="22"/>
          <w:szCs w:val="22"/>
        </w:rPr>
        <w:t>Signs are posted immediately outside of resident rooms indicating appropriate infection control and prevention precautions and required PPE in accordance with DPH guidance.</w:t>
      </w:r>
    </w:p>
    <w:p w14:paraId="41AA4974" w14:textId="77777777" w:rsidR="005C71C4" w:rsidRPr="0025751E" w:rsidRDefault="005C71C4" w:rsidP="00C72D92">
      <w:pPr>
        <w:pStyle w:val="ListParagraph"/>
        <w:numPr>
          <w:ilvl w:val="0"/>
          <w:numId w:val="15"/>
        </w:numPr>
        <w:spacing w:after="180" w:line="264" w:lineRule="auto"/>
        <w:contextualSpacing w:val="0"/>
        <w:rPr>
          <w:rFonts w:ascii="Georgia" w:hAnsi="Georgia"/>
          <w:sz w:val="22"/>
          <w:szCs w:val="22"/>
        </w:rPr>
      </w:pPr>
      <w:r w:rsidRPr="0025751E">
        <w:rPr>
          <w:rFonts w:ascii="Georgia" w:hAnsi="Georgia"/>
          <w:sz w:val="22"/>
          <w:szCs w:val="22"/>
        </w:rPr>
        <w:t>Individuals serving as PPE coaches, who are responsible for providing just-in-time education to direct care staff, have been designated for each shift to identify and support adherence with PPE policies.</w:t>
      </w:r>
    </w:p>
    <w:p w14:paraId="3CD0BECF" w14:textId="06E03BCF" w:rsidR="005C71C4" w:rsidRPr="0025751E" w:rsidRDefault="005C71C4" w:rsidP="00C72D92">
      <w:pPr>
        <w:pStyle w:val="ListParagraph"/>
        <w:numPr>
          <w:ilvl w:val="0"/>
          <w:numId w:val="15"/>
        </w:numPr>
        <w:spacing w:after="180" w:line="264" w:lineRule="auto"/>
        <w:contextualSpacing w:val="0"/>
        <w:rPr>
          <w:rFonts w:ascii="Georgia" w:hAnsi="Georgia"/>
          <w:sz w:val="22"/>
          <w:szCs w:val="22"/>
        </w:rPr>
      </w:pPr>
      <w:r w:rsidRPr="0025751E">
        <w:rPr>
          <w:rFonts w:ascii="Georgia" w:hAnsi="Georgia"/>
          <w:sz w:val="22"/>
          <w:szCs w:val="22"/>
        </w:rPr>
        <w:t xml:space="preserve">Necessary PPE is immediately available outside of the resident room when there are units with </w:t>
      </w:r>
      <w:bookmarkStart w:id="2" w:name="_Hlk38797201"/>
      <w:r w:rsidRPr="0025751E">
        <w:rPr>
          <w:rFonts w:ascii="Georgia" w:hAnsi="Georgia"/>
          <w:sz w:val="22"/>
          <w:szCs w:val="22"/>
        </w:rPr>
        <w:t xml:space="preserve">separate </w:t>
      </w:r>
      <w:proofErr w:type="spellStart"/>
      <w:r w:rsidRPr="0025751E">
        <w:rPr>
          <w:rFonts w:ascii="Georgia" w:hAnsi="Georgia"/>
          <w:sz w:val="22"/>
          <w:szCs w:val="22"/>
        </w:rPr>
        <w:t>cohorted</w:t>
      </w:r>
      <w:proofErr w:type="spellEnd"/>
      <w:r w:rsidRPr="0025751E">
        <w:rPr>
          <w:rFonts w:ascii="Georgia" w:hAnsi="Georgia"/>
          <w:sz w:val="22"/>
          <w:szCs w:val="22"/>
        </w:rPr>
        <w:t xml:space="preserve"> spaces for </w:t>
      </w:r>
      <w:bookmarkEnd w:id="2"/>
      <w:r w:rsidRPr="0025751E">
        <w:rPr>
          <w:rFonts w:ascii="Georgia" w:hAnsi="Georgia"/>
          <w:sz w:val="22"/>
          <w:szCs w:val="22"/>
        </w:rPr>
        <w:t>both COVID-19 positive and negative residents</w:t>
      </w:r>
      <w:r w:rsidR="00FE4F61">
        <w:rPr>
          <w:rFonts w:ascii="Georgia" w:hAnsi="Georgia"/>
          <w:sz w:val="22"/>
          <w:szCs w:val="22"/>
        </w:rPr>
        <w:t>,</w:t>
      </w:r>
      <w:r w:rsidRPr="0025751E">
        <w:rPr>
          <w:rFonts w:ascii="Georgia" w:hAnsi="Georgia"/>
          <w:sz w:val="22"/>
          <w:szCs w:val="22"/>
        </w:rPr>
        <w:t xml:space="preserve"> or in the corridor near rooms in dedicated COVID-19 units and in other areas where resident care is provided.</w:t>
      </w:r>
    </w:p>
    <w:p w14:paraId="2F34D29B" w14:textId="77777777" w:rsidR="005C71C4" w:rsidRPr="0025751E" w:rsidRDefault="005C71C4" w:rsidP="00C72D92">
      <w:pPr>
        <w:pStyle w:val="ListParagraph"/>
        <w:numPr>
          <w:ilvl w:val="0"/>
          <w:numId w:val="15"/>
        </w:numPr>
        <w:spacing w:after="180" w:line="264" w:lineRule="auto"/>
        <w:contextualSpacing w:val="0"/>
        <w:rPr>
          <w:rFonts w:ascii="Georgia" w:hAnsi="Georgia"/>
          <w:sz w:val="22"/>
          <w:szCs w:val="22"/>
        </w:rPr>
      </w:pPr>
      <w:r w:rsidRPr="0025751E">
        <w:rPr>
          <w:rFonts w:ascii="Georgia" w:hAnsi="Georgia"/>
          <w:sz w:val="22"/>
          <w:szCs w:val="22"/>
        </w:rPr>
        <w:t xml:space="preserve">Trash disposal bins are positioned as near as possible to the exit inside of the resident room to make it easy for staff to discard PPE after removal, prior to exiting the room, or before providing care for another resident in the same room when there are units with separate </w:t>
      </w:r>
      <w:proofErr w:type="spellStart"/>
      <w:r w:rsidRPr="0025751E">
        <w:rPr>
          <w:rFonts w:ascii="Georgia" w:hAnsi="Georgia"/>
          <w:sz w:val="22"/>
          <w:szCs w:val="22"/>
        </w:rPr>
        <w:t>cohorted</w:t>
      </w:r>
      <w:proofErr w:type="spellEnd"/>
      <w:r w:rsidRPr="0025751E">
        <w:rPr>
          <w:rFonts w:ascii="Georgia" w:hAnsi="Georgia"/>
          <w:sz w:val="22"/>
          <w:szCs w:val="22"/>
        </w:rPr>
        <w:t xml:space="preserve"> spaces for both COVID-19 positive and negative residents.</w:t>
      </w:r>
    </w:p>
    <w:p w14:paraId="1880621F" w14:textId="77777777" w:rsidR="005C71C4" w:rsidRPr="0025751E" w:rsidRDefault="005C71C4" w:rsidP="00C72D92">
      <w:pPr>
        <w:pStyle w:val="ListParagraph"/>
        <w:numPr>
          <w:ilvl w:val="0"/>
          <w:numId w:val="15"/>
        </w:numPr>
        <w:spacing w:after="180" w:line="264" w:lineRule="auto"/>
        <w:contextualSpacing w:val="0"/>
        <w:rPr>
          <w:rFonts w:ascii="Georgia" w:hAnsi="Georgia"/>
          <w:sz w:val="22"/>
          <w:szCs w:val="22"/>
        </w:rPr>
      </w:pPr>
      <w:r w:rsidRPr="0025751E">
        <w:rPr>
          <w:rFonts w:ascii="Georgia" w:hAnsi="Georgia"/>
          <w:b/>
          <w:sz w:val="22"/>
          <w:szCs w:val="22"/>
        </w:rPr>
        <w:t>CORE COMPETENCY:</w:t>
      </w:r>
      <w:r w:rsidRPr="0025751E">
        <w:rPr>
          <w:rFonts w:ascii="Georgia" w:hAnsi="Georgia"/>
          <w:bCs/>
          <w:sz w:val="22"/>
          <w:szCs w:val="22"/>
        </w:rPr>
        <w:t xml:space="preserve"> If </w:t>
      </w:r>
      <w:r w:rsidRPr="0025751E">
        <w:rPr>
          <w:rFonts w:ascii="Georgia" w:hAnsi="Georgia"/>
          <w:sz w:val="22"/>
          <w:szCs w:val="22"/>
        </w:rPr>
        <w:t xml:space="preserve">there are COVID-19 cases identified in the facility, health care professionals are wearing recommended PPE for care of all residents, in line with the most recent DPH PPE guidance.   </w:t>
      </w:r>
    </w:p>
    <w:p w14:paraId="104102A0" w14:textId="104D9AD4" w:rsidR="005C71C4" w:rsidRPr="0025751E" w:rsidRDefault="005C71C4" w:rsidP="00C72D92">
      <w:pPr>
        <w:pStyle w:val="ListParagraph"/>
        <w:numPr>
          <w:ilvl w:val="0"/>
          <w:numId w:val="15"/>
        </w:numPr>
        <w:spacing w:after="180" w:line="264" w:lineRule="auto"/>
        <w:contextualSpacing w:val="0"/>
        <w:rPr>
          <w:rFonts w:ascii="Georgia" w:hAnsi="Georgia"/>
          <w:sz w:val="22"/>
          <w:szCs w:val="22"/>
        </w:rPr>
      </w:pPr>
      <w:r w:rsidRPr="0025751E">
        <w:rPr>
          <w:rFonts w:ascii="Georgia" w:hAnsi="Georgia"/>
          <w:sz w:val="22"/>
          <w:szCs w:val="22"/>
        </w:rPr>
        <w:t>Residents</w:t>
      </w:r>
      <w:r w:rsidR="00705C52">
        <w:rPr>
          <w:rFonts w:ascii="Georgia" w:hAnsi="Georgia"/>
          <w:sz w:val="22"/>
          <w:szCs w:val="22"/>
        </w:rPr>
        <w:t xml:space="preserve"> </w:t>
      </w:r>
      <w:r w:rsidRPr="0025751E">
        <w:rPr>
          <w:rFonts w:ascii="Georgia" w:hAnsi="Georgia"/>
          <w:sz w:val="22"/>
          <w:szCs w:val="22"/>
        </w:rPr>
        <w:t>are wearing a facemask</w:t>
      </w:r>
      <w:r w:rsidR="00705C52">
        <w:rPr>
          <w:rFonts w:ascii="Georgia" w:hAnsi="Georgia"/>
          <w:sz w:val="22"/>
          <w:szCs w:val="22"/>
        </w:rPr>
        <w:t xml:space="preserve"> </w:t>
      </w:r>
      <w:r w:rsidR="00705C52">
        <w:rPr>
          <w:rFonts w:ascii="Georgia" w:hAnsi="Georgia"/>
          <w:szCs w:val="22"/>
        </w:rPr>
        <w:t>(</w:t>
      </w:r>
      <w:r w:rsidR="00705C52" w:rsidRPr="0025751E">
        <w:rPr>
          <w:rFonts w:ascii="Georgia" w:hAnsi="Georgia"/>
          <w:szCs w:val="22"/>
        </w:rPr>
        <w:t>as they are able to tolerate</w:t>
      </w:r>
      <w:r w:rsidR="00705C52">
        <w:rPr>
          <w:rFonts w:ascii="Georgia" w:hAnsi="Georgia"/>
          <w:szCs w:val="22"/>
        </w:rPr>
        <w:t>)</w:t>
      </w:r>
      <w:r w:rsidRPr="0025751E">
        <w:rPr>
          <w:rFonts w:ascii="Georgia" w:hAnsi="Georgia"/>
          <w:sz w:val="22"/>
          <w:szCs w:val="22"/>
        </w:rPr>
        <w:t xml:space="preserve"> whenever they leave their room or are around others, including whenever they leave the nursing facility for essential medical appointments.</w:t>
      </w:r>
    </w:p>
    <w:p w14:paraId="290E72EB" w14:textId="77777777" w:rsidR="005C71C4" w:rsidRPr="0025751E" w:rsidRDefault="005C71C4" w:rsidP="00C72D92">
      <w:pPr>
        <w:pStyle w:val="ListParagraph"/>
        <w:numPr>
          <w:ilvl w:val="0"/>
          <w:numId w:val="15"/>
        </w:numPr>
        <w:spacing w:after="180" w:line="264" w:lineRule="auto"/>
        <w:contextualSpacing w:val="0"/>
        <w:rPr>
          <w:rFonts w:ascii="Georgia" w:hAnsi="Georgia"/>
          <w:sz w:val="22"/>
          <w:szCs w:val="22"/>
        </w:rPr>
      </w:pPr>
      <w:r w:rsidRPr="0025751E">
        <w:rPr>
          <w:rFonts w:ascii="Georgia" w:hAnsi="Georgia"/>
          <w:sz w:val="22"/>
          <w:szCs w:val="22"/>
        </w:rPr>
        <w:t xml:space="preserve">All nursing facility personnel are wearing a facemask while in the facility. </w:t>
      </w:r>
    </w:p>
    <w:p w14:paraId="7062DBF6" w14:textId="77777777" w:rsidR="00FE4F61" w:rsidRDefault="00FE4F61" w:rsidP="00FE4F61">
      <w:pPr>
        <w:pStyle w:val="BullsHeading"/>
        <w:spacing w:line="240" w:lineRule="auto"/>
        <w:ind w:left="1080"/>
        <w:rPr>
          <w:bCs/>
          <w:color w:val="auto"/>
          <w:sz w:val="22"/>
          <w:szCs w:val="22"/>
        </w:rPr>
      </w:pPr>
    </w:p>
    <w:p w14:paraId="4A43BB59" w14:textId="636337DC" w:rsidR="005C71C4" w:rsidRDefault="005C71C4" w:rsidP="005C71C4">
      <w:pPr>
        <w:pStyle w:val="BullsHeading"/>
        <w:numPr>
          <w:ilvl w:val="0"/>
          <w:numId w:val="12"/>
        </w:numPr>
        <w:spacing w:line="240" w:lineRule="auto"/>
        <w:rPr>
          <w:bCs/>
          <w:color w:val="auto"/>
          <w:sz w:val="22"/>
          <w:szCs w:val="22"/>
        </w:rPr>
      </w:pPr>
      <w:r w:rsidRPr="0025751E">
        <w:rPr>
          <w:bCs/>
          <w:color w:val="auto"/>
          <w:sz w:val="22"/>
          <w:szCs w:val="22"/>
        </w:rPr>
        <w:t>Staffing</w:t>
      </w:r>
    </w:p>
    <w:p w14:paraId="4A093382" w14:textId="77777777" w:rsidR="005C71C4" w:rsidRPr="0025751E" w:rsidRDefault="005C71C4" w:rsidP="005C71C4">
      <w:pPr>
        <w:pStyle w:val="BullsHeading"/>
        <w:spacing w:line="240" w:lineRule="auto"/>
        <w:ind w:left="1080"/>
        <w:rPr>
          <w:bCs/>
          <w:color w:val="auto"/>
          <w:sz w:val="22"/>
          <w:szCs w:val="22"/>
        </w:rPr>
      </w:pPr>
    </w:p>
    <w:p w14:paraId="23772983" w14:textId="6456DE20" w:rsidR="00FE4F61" w:rsidRDefault="005C71C4" w:rsidP="00C72D92">
      <w:pPr>
        <w:pStyle w:val="ListParagraph"/>
        <w:numPr>
          <w:ilvl w:val="0"/>
          <w:numId w:val="15"/>
        </w:numPr>
        <w:spacing w:after="180" w:line="264" w:lineRule="auto"/>
        <w:contextualSpacing w:val="0"/>
        <w:rPr>
          <w:rFonts w:ascii="Georgia" w:hAnsi="Georgia"/>
          <w:sz w:val="22"/>
          <w:szCs w:val="22"/>
        </w:rPr>
      </w:pPr>
      <w:r w:rsidRPr="0025751E">
        <w:rPr>
          <w:rFonts w:ascii="Georgia" w:hAnsi="Georgia"/>
          <w:sz w:val="22"/>
          <w:szCs w:val="22"/>
        </w:rPr>
        <w:t xml:space="preserve">The nursing facility can demonstrate that there has been advanced planning, in alignment with its emergency preparedness plans, for backup staffing utilizing all resources (temporary staffing agencies, state-wide </w:t>
      </w:r>
      <w:hyperlink r:id="rId13" w:history="1">
        <w:r w:rsidRPr="0025751E">
          <w:rPr>
            <w:rStyle w:val="Hyperlink"/>
            <w:rFonts w:ascii="Georgia" w:hAnsi="Georgia"/>
            <w:sz w:val="22"/>
            <w:szCs w:val="22"/>
          </w:rPr>
          <w:t>COVID-19 Long Term Care Facility Staffing</w:t>
        </w:r>
      </w:hyperlink>
      <w:r w:rsidRPr="0025751E">
        <w:rPr>
          <w:rFonts w:ascii="Georgia" w:hAnsi="Georgia"/>
          <w:sz w:val="22"/>
          <w:szCs w:val="22"/>
        </w:rPr>
        <w:t xml:space="preserve"> portal, or other resources) in advance of staff testing to be able to cover shifts based on potential staff quarantines. </w:t>
      </w:r>
    </w:p>
    <w:p w14:paraId="73945880" w14:textId="77777777" w:rsidR="00FE4F61" w:rsidRDefault="00FE4F61">
      <w:pPr>
        <w:spacing w:after="200" w:line="276" w:lineRule="auto"/>
        <w:rPr>
          <w:rFonts w:ascii="Georgia" w:hAnsi="Georgia"/>
          <w:sz w:val="22"/>
          <w:szCs w:val="22"/>
        </w:rPr>
      </w:pPr>
      <w:r>
        <w:rPr>
          <w:rFonts w:ascii="Georgia" w:hAnsi="Georgia"/>
          <w:sz w:val="22"/>
          <w:szCs w:val="22"/>
        </w:rPr>
        <w:br w:type="page"/>
      </w:r>
    </w:p>
    <w:p w14:paraId="1D140F67" w14:textId="77777777" w:rsidR="00FE4F61" w:rsidRPr="00F664CC" w:rsidRDefault="00FE4F61" w:rsidP="00FE4F61">
      <w:pPr>
        <w:pStyle w:val="BullsHeading"/>
      </w:pPr>
      <w:r w:rsidRPr="00F664CC">
        <w:lastRenderedPageBreak/>
        <w:t>MassHealth</w:t>
      </w:r>
    </w:p>
    <w:p w14:paraId="259FA149" w14:textId="11A85EE2" w:rsidR="00FE4F61" w:rsidRPr="00F664CC" w:rsidRDefault="00FE4F61" w:rsidP="00FE4F61">
      <w:pPr>
        <w:pStyle w:val="BullsHeading"/>
      </w:pPr>
      <w:r>
        <w:t>Nursing Facility</w:t>
      </w:r>
      <w:r w:rsidRPr="00F664CC">
        <w:t xml:space="preserve"> Bulletin </w:t>
      </w:r>
      <w:r w:rsidR="00257EF8">
        <w:t>145</w:t>
      </w:r>
    </w:p>
    <w:p w14:paraId="77FB3034" w14:textId="77777777" w:rsidR="00FE4F61" w:rsidRDefault="00FE4F61" w:rsidP="00FE4F61">
      <w:pPr>
        <w:pStyle w:val="BullsHeading"/>
      </w:pPr>
      <w:r>
        <w:t>April 2020</w:t>
      </w:r>
    </w:p>
    <w:p w14:paraId="7A752E0D" w14:textId="2882EF5F" w:rsidR="00FE4F61" w:rsidRDefault="00FE4F61" w:rsidP="00FE4F61">
      <w:pPr>
        <w:pStyle w:val="BullsHeading"/>
        <w:rPr>
          <w:noProof/>
        </w:rPr>
      </w:pPr>
      <w:r>
        <w:t xml:space="preserve">Page </w:t>
      </w:r>
      <w:r w:rsidR="007D2E9F">
        <w:t>5</w:t>
      </w:r>
      <w:r>
        <w:t xml:space="preserve"> of </w:t>
      </w:r>
      <w:r w:rsidR="007D2E9F">
        <w:t>7</w:t>
      </w:r>
    </w:p>
    <w:p w14:paraId="580F770C" w14:textId="77777777" w:rsidR="005C71C4" w:rsidRPr="0025751E" w:rsidRDefault="005C71C4" w:rsidP="00FE4F61">
      <w:pPr>
        <w:pStyle w:val="ListParagraph"/>
        <w:spacing w:after="180" w:line="264" w:lineRule="auto"/>
        <w:contextualSpacing w:val="0"/>
        <w:rPr>
          <w:rFonts w:ascii="Georgia" w:hAnsi="Georgia"/>
          <w:color w:val="FF0000"/>
          <w:sz w:val="22"/>
          <w:szCs w:val="22"/>
        </w:rPr>
      </w:pPr>
    </w:p>
    <w:p w14:paraId="2D805AD0" w14:textId="77777777" w:rsidR="005C71C4" w:rsidRPr="0025751E" w:rsidRDefault="005C71C4" w:rsidP="00C72D92">
      <w:pPr>
        <w:pStyle w:val="ListParagraph"/>
        <w:numPr>
          <w:ilvl w:val="0"/>
          <w:numId w:val="15"/>
        </w:numPr>
        <w:spacing w:after="180" w:line="264" w:lineRule="auto"/>
        <w:contextualSpacing w:val="0"/>
        <w:rPr>
          <w:rFonts w:ascii="Georgia" w:hAnsi="Georgia"/>
          <w:sz w:val="22"/>
          <w:szCs w:val="22"/>
        </w:rPr>
      </w:pPr>
      <w:bookmarkStart w:id="3" w:name="_Hlk38914274"/>
      <w:r w:rsidRPr="0025751E">
        <w:rPr>
          <w:rFonts w:ascii="Georgia" w:hAnsi="Georgia"/>
          <w:sz w:val="22"/>
          <w:szCs w:val="22"/>
        </w:rPr>
        <w:t xml:space="preserve">The nursing facility has a plan for expediting the credentialing and </w:t>
      </w:r>
      <w:bookmarkStart w:id="4" w:name="_Hlk38921288"/>
      <w:r w:rsidRPr="0025751E">
        <w:rPr>
          <w:rFonts w:ascii="Georgia" w:hAnsi="Georgia"/>
          <w:sz w:val="22"/>
          <w:szCs w:val="22"/>
        </w:rPr>
        <w:t xml:space="preserve">training of </w:t>
      </w:r>
      <w:r>
        <w:rPr>
          <w:rFonts w:ascii="Georgia" w:hAnsi="Georgia"/>
          <w:sz w:val="22"/>
          <w:szCs w:val="22"/>
        </w:rPr>
        <w:t>new</w:t>
      </w:r>
      <w:r w:rsidRPr="0025751E">
        <w:rPr>
          <w:rFonts w:ascii="Georgia" w:hAnsi="Georgia"/>
          <w:sz w:val="22"/>
          <w:szCs w:val="22"/>
        </w:rPr>
        <w:t xml:space="preserve"> health care professional</w:t>
      </w:r>
      <w:r>
        <w:rPr>
          <w:rFonts w:ascii="Georgia" w:hAnsi="Georgia"/>
          <w:sz w:val="22"/>
          <w:szCs w:val="22"/>
        </w:rPr>
        <w:t xml:space="preserve"> staff</w:t>
      </w:r>
      <w:r w:rsidRPr="0025751E">
        <w:rPr>
          <w:rFonts w:ascii="Georgia" w:hAnsi="Georgia"/>
          <w:sz w:val="22"/>
          <w:szCs w:val="22"/>
        </w:rPr>
        <w:t xml:space="preserve"> brought in from other locations to provide resident care </w:t>
      </w:r>
      <w:r>
        <w:rPr>
          <w:rFonts w:ascii="Georgia" w:hAnsi="Georgia"/>
          <w:sz w:val="22"/>
          <w:szCs w:val="22"/>
        </w:rPr>
        <w:t>in the event that</w:t>
      </w:r>
      <w:r w:rsidRPr="0025751E">
        <w:rPr>
          <w:rFonts w:ascii="Georgia" w:hAnsi="Georgia"/>
          <w:sz w:val="22"/>
          <w:szCs w:val="22"/>
        </w:rPr>
        <w:t xml:space="preserve"> the facility reaches a staffing crisis</w:t>
      </w:r>
      <w:r>
        <w:rPr>
          <w:rFonts w:ascii="Georgia" w:hAnsi="Georgia"/>
          <w:sz w:val="22"/>
          <w:szCs w:val="22"/>
        </w:rPr>
        <w:t>.</w:t>
      </w:r>
      <w:r w:rsidRPr="0025751E">
        <w:rPr>
          <w:rFonts w:ascii="Georgia" w:hAnsi="Georgia"/>
          <w:sz w:val="22"/>
          <w:szCs w:val="22"/>
        </w:rPr>
        <w:t xml:space="preserve"> </w:t>
      </w:r>
    </w:p>
    <w:bookmarkEnd w:id="3"/>
    <w:bookmarkEnd w:id="4"/>
    <w:p w14:paraId="30289755" w14:textId="438A1F6D" w:rsidR="005C71C4" w:rsidRPr="002306B9" w:rsidRDefault="005C71C4" w:rsidP="00C72D92">
      <w:pPr>
        <w:pStyle w:val="ListParagraph"/>
        <w:numPr>
          <w:ilvl w:val="0"/>
          <w:numId w:val="15"/>
        </w:numPr>
        <w:spacing w:after="180" w:line="264" w:lineRule="auto"/>
        <w:contextualSpacing w:val="0"/>
        <w:rPr>
          <w:rFonts w:ascii="Georgia" w:hAnsi="Georgia"/>
          <w:sz w:val="22"/>
          <w:szCs w:val="22"/>
        </w:rPr>
      </w:pPr>
      <w:r w:rsidRPr="0025751E">
        <w:rPr>
          <w:rFonts w:ascii="Georgia" w:hAnsi="Georgia"/>
          <w:sz w:val="22"/>
          <w:szCs w:val="22"/>
        </w:rPr>
        <w:t>A designated person has been assigned responsibility for conducting a daily assessment of staffing status and needs, and has implemented or is ready to implement backup plans</w:t>
      </w:r>
      <w:r>
        <w:rPr>
          <w:rFonts w:ascii="Georgia" w:hAnsi="Georgia"/>
          <w:sz w:val="22"/>
          <w:szCs w:val="22"/>
        </w:rPr>
        <w:t>,</w:t>
      </w:r>
      <w:r w:rsidRPr="0025751E">
        <w:rPr>
          <w:rFonts w:ascii="Georgia" w:hAnsi="Georgia"/>
          <w:sz w:val="22"/>
          <w:szCs w:val="22"/>
        </w:rPr>
        <w:t xml:space="preserve"> as needed.</w:t>
      </w:r>
    </w:p>
    <w:p w14:paraId="20427372" w14:textId="6B8DB66C" w:rsidR="005C71C4" w:rsidRDefault="00A37E8C" w:rsidP="00A37E8C">
      <w:pPr>
        <w:pStyle w:val="ListParagraph"/>
        <w:numPr>
          <w:ilvl w:val="0"/>
          <w:numId w:val="15"/>
        </w:numPr>
        <w:spacing w:after="180" w:line="264" w:lineRule="auto"/>
        <w:contextualSpacing w:val="0"/>
        <w:rPr>
          <w:rFonts w:ascii="Georgia" w:hAnsi="Georgia"/>
          <w:sz w:val="22"/>
          <w:szCs w:val="22"/>
        </w:rPr>
      </w:pPr>
      <w:r w:rsidRPr="00A37E8C">
        <w:rPr>
          <w:rFonts w:ascii="Georgia" w:hAnsi="Georgia"/>
          <w:sz w:val="22"/>
          <w:szCs w:val="22"/>
        </w:rPr>
        <w:t xml:space="preserve">The nursing facility’s </w:t>
      </w:r>
      <w:r>
        <w:rPr>
          <w:rFonts w:ascii="Georgia" w:hAnsi="Georgia"/>
          <w:sz w:val="22"/>
          <w:szCs w:val="22"/>
        </w:rPr>
        <w:t>s</w:t>
      </w:r>
      <w:r w:rsidR="005C71C4" w:rsidRPr="0025751E">
        <w:rPr>
          <w:rFonts w:ascii="Georgia" w:hAnsi="Georgia"/>
          <w:sz w:val="22"/>
          <w:szCs w:val="22"/>
        </w:rPr>
        <w:t>ick leave policies are non-punitive (i.e., they do not result in disciplinary actions or job performance reviews, and they do not require provider notes), flexible, and consistent with public health policies that</w:t>
      </w:r>
      <w:r w:rsidR="005C71C4">
        <w:rPr>
          <w:rFonts w:ascii="Georgia" w:hAnsi="Georgia"/>
          <w:sz w:val="22"/>
          <w:szCs w:val="22"/>
        </w:rPr>
        <w:t xml:space="preserve"> do not dissuade health care professionals from staying home when they are sick</w:t>
      </w:r>
      <w:r w:rsidR="005C71C4" w:rsidRPr="0025751E">
        <w:rPr>
          <w:rFonts w:ascii="Georgia" w:hAnsi="Georgia"/>
          <w:sz w:val="22"/>
          <w:szCs w:val="22"/>
        </w:rPr>
        <w:t>.</w:t>
      </w:r>
    </w:p>
    <w:p w14:paraId="12FFF8B6" w14:textId="77777777" w:rsidR="005C71C4" w:rsidRPr="0025751E" w:rsidRDefault="005C71C4" w:rsidP="005C71C4">
      <w:pPr>
        <w:pStyle w:val="BullsHeading"/>
        <w:numPr>
          <w:ilvl w:val="0"/>
          <w:numId w:val="12"/>
        </w:numPr>
        <w:spacing w:line="240" w:lineRule="auto"/>
        <w:rPr>
          <w:bCs/>
          <w:color w:val="auto"/>
          <w:sz w:val="22"/>
          <w:szCs w:val="22"/>
        </w:rPr>
      </w:pPr>
      <w:r w:rsidRPr="0025751E">
        <w:rPr>
          <w:bCs/>
          <w:color w:val="auto"/>
          <w:sz w:val="22"/>
          <w:szCs w:val="22"/>
        </w:rPr>
        <w:t xml:space="preserve">Clinical care </w:t>
      </w:r>
    </w:p>
    <w:p w14:paraId="00F50DED" w14:textId="77777777" w:rsidR="005C71C4" w:rsidRPr="0025751E" w:rsidRDefault="005C71C4" w:rsidP="005C71C4">
      <w:pPr>
        <w:pStyle w:val="BullsHeading"/>
        <w:spacing w:line="240" w:lineRule="auto"/>
        <w:ind w:left="1080"/>
        <w:rPr>
          <w:bCs/>
          <w:color w:val="auto"/>
          <w:sz w:val="22"/>
          <w:szCs w:val="22"/>
        </w:rPr>
      </w:pPr>
    </w:p>
    <w:p w14:paraId="5423EC3A" w14:textId="77777777" w:rsidR="005C71C4" w:rsidRPr="0025751E" w:rsidRDefault="005C71C4" w:rsidP="00C72D92">
      <w:pPr>
        <w:pStyle w:val="ListParagraph"/>
        <w:numPr>
          <w:ilvl w:val="0"/>
          <w:numId w:val="15"/>
        </w:numPr>
        <w:spacing w:after="180" w:line="264" w:lineRule="auto"/>
        <w:contextualSpacing w:val="0"/>
        <w:rPr>
          <w:rFonts w:ascii="Georgia" w:hAnsi="Georgia"/>
          <w:bCs/>
          <w:sz w:val="22"/>
          <w:szCs w:val="22"/>
        </w:rPr>
      </w:pPr>
      <w:r w:rsidRPr="0025751E">
        <w:rPr>
          <w:rFonts w:ascii="Georgia" w:hAnsi="Georgia"/>
          <w:b/>
          <w:sz w:val="22"/>
          <w:szCs w:val="22"/>
        </w:rPr>
        <w:t>CORE COMPETENCY:</w:t>
      </w:r>
      <w:r w:rsidRPr="0025751E">
        <w:rPr>
          <w:rFonts w:ascii="Georgia" w:hAnsi="Georgia"/>
          <w:bCs/>
          <w:sz w:val="22"/>
          <w:szCs w:val="22"/>
        </w:rPr>
        <w:t xml:space="preserve"> The nursing facility has infection control policies that outline the </w:t>
      </w:r>
      <w:r w:rsidRPr="0025751E">
        <w:rPr>
          <w:rFonts w:ascii="Georgia" w:hAnsi="Georgia"/>
          <w:sz w:val="22"/>
          <w:szCs w:val="22"/>
        </w:rPr>
        <w:t>recommended</w:t>
      </w:r>
      <w:r w:rsidRPr="0025751E">
        <w:rPr>
          <w:rFonts w:ascii="Georgia" w:hAnsi="Georgia"/>
          <w:bCs/>
          <w:sz w:val="22"/>
          <w:szCs w:val="22"/>
        </w:rPr>
        <w:t xml:space="preserve"> transmission-based precautions that should be used when caring for residents with respiratory infection.  These policies should accommodate for DPH and CDC guidance on PPE conservation methods.</w:t>
      </w:r>
    </w:p>
    <w:p w14:paraId="012A5095" w14:textId="369C3CCE" w:rsidR="005C71C4" w:rsidRPr="0025751E" w:rsidRDefault="005C71C4" w:rsidP="00C72D92">
      <w:pPr>
        <w:pStyle w:val="ListParagraph"/>
        <w:numPr>
          <w:ilvl w:val="0"/>
          <w:numId w:val="15"/>
        </w:numPr>
        <w:spacing w:after="180" w:line="264" w:lineRule="auto"/>
        <w:contextualSpacing w:val="0"/>
        <w:rPr>
          <w:rFonts w:ascii="Georgia" w:hAnsi="Georgia"/>
          <w:bCs/>
          <w:sz w:val="22"/>
          <w:szCs w:val="22"/>
        </w:rPr>
      </w:pPr>
      <w:r w:rsidRPr="0025751E">
        <w:rPr>
          <w:rFonts w:ascii="Georgia" w:hAnsi="Georgia"/>
          <w:b/>
          <w:sz w:val="22"/>
          <w:szCs w:val="22"/>
        </w:rPr>
        <w:t>CORE COMPETENCY:</w:t>
      </w:r>
      <w:r w:rsidRPr="0025751E">
        <w:rPr>
          <w:rFonts w:ascii="Georgia" w:hAnsi="Georgia"/>
          <w:bCs/>
          <w:sz w:val="22"/>
          <w:szCs w:val="22"/>
        </w:rPr>
        <w:t xml:space="preserve"> All health care professionals have been trained to recognize the signs and symptoms of COVID-19 (e</w:t>
      </w:r>
      <w:r>
        <w:rPr>
          <w:rFonts w:ascii="Georgia" w:hAnsi="Georgia"/>
          <w:bCs/>
          <w:sz w:val="22"/>
          <w:szCs w:val="22"/>
        </w:rPr>
        <w:t>.</w:t>
      </w:r>
      <w:r w:rsidRPr="0025751E">
        <w:rPr>
          <w:rFonts w:ascii="Georgia" w:hAnsi="Georgia"/>
          <w:bCs/>
          <w:sz w:val="22"/>
          <w:szCs w:val="22"/>
        </w:rPr>
        <w:t>g., fever, cough, sore throat, shortness of breath).</w:t>
      </w:r>
    </w:p>
    <w:p w14:paraId="4F620519" w14:textId="77777777" w:rsidR="005C71C4" w:rsidRPr="0025751E" w:rsidRDefault="005C71C4" w:rsidP="00C72D92">
      <w:pPr>
        <w:pStyle w:val="ListParagraph"/>
        <w:numPr>
          <w:ilvl w:val="1"/>
          <w:numId w:val="15"/>
        </w:numPr>
        <w:spacing w:after="180" w:line="264" w:lineRule="auto"/>
        <w:contextualSpacing w:val="0"/>
        <w:rPr>
          <w:rFonts w:ascii="Georgia" w:hAnsi="Georgia"/>
          <w:sz w:val="22"/>
          <w:szCs w:val="22"/>
        </w:rPr>
      </w:pPr>
      <w:r w:rsidRPr="0025751E">
        <w:rPr>
          <w:rFonts w:ascii="Georgia" w:hAnsi="Georgia"/>
          <w:sz w:val="22"/>
          <w:szCs w:val="22"/>
        </w:rPr>
        <w:t>The nursing facility has a procedure in place for alerting the nurse responsible for the resident’s care.</w:t>
      </w:r>
    </w:p>
    <w:p w14:paraId="7E6A66EC" w14:textId="77777777" w:rsidR="005C71C4" w:rsidRPr="0025751E" w:rsidRDefault="005C71C4" w:rsidP="00C72D92">
      <w:pPr>
        <w:pStyle w:val="ListParagraph"/>
        <w:numPr>
          <w:ilvl w:val="1"/>
          <w:numId w:val="15"/>
        </w:numPr>
        <w:spacing w:after="180" w:line="264" w:lineRule="auto"/>
        <w:contextualSpacing w:val="0"/>
        <w:rPr>
          <w:rFonts w:ascii="Georgia" w:hAnsi="Georgia"/>
          <w:bCs/>
          <w:sz w:val="22"/>
          <w:szCs w:val="22"/>
        </w:rPr>
      </w:pPr>
      <w:r w:rsidRPr="0025751E">
        <w:rPr>
          <w:rFonts w:ascii="Georgia" w:hAnsi="Georgia"/>
          <w:sz w:val="22"/>
          <w:szCs w:val="22"/>
        </w:rPr>
        <w:t>The nursing</w:t>
      </w:r>
      <w:r w:rsidRPr="0025751E">
        <w:rPr>
          <w:rFonts w:ascii="Georgia" w:hAnsi="Georgia"/>
          <w:bCs/>
          <w:sz w:val="22"/>
          <w:szCs w:val="22"/>
        </w:rPr>
        <w:t xml:space="preserve"> facility has documented clinical criteria for emergency transfer to a higher level of care.</w:t>
      </w:r>
    </w:p>
    <w:p w14:paraId="52FB650B" w14:textId="405DED72" w:rsidR="005C71C4" w:rsidRPr="0025751E" w:rsidRDefault="005C71C4" w:rsidP="00C72D92">
      <w:pPr>
        <w:pStyle w:val="ListParagraph"/>
        <w:numPr>
          <w:ilvl w:val="0"/>
          <w:numId w:val="15"/>
        </w:numPr>
        <w:spacing w:after="180" w:line="264" w:lineRule="auto"/>
        <w:contextualSpacing w:val="0"/>
        <w:rPr>
          <w:rFonts w:ascii="Georgia" w:hAnsi="Georgia"/>
          <w:sz w:val="22"/>
          <w:szCs w:val="22"/>
        </w:rPr>
      </w:pPr>
      <w:r w:rsidRPr="0025751E">
        <w:rPr>
          <w:rFonts w:ascii="Georgia" w:hAnsi="Georgia"/>
          <w:bCs/>
          <w:sz w:val="22"/>
          <w:szCs w:val="22"/>
        </w:rPr>
        <w:t>All</w:t>
      </w:r>
      <w:r w:rsidRPr="0025751E">
        <w:rPr>
          <w:rFonts w:ascii="Georgia" w:hAnsi="Georgia"/>
          <w:sz w:val="22"/>
          <w:szCs w:val="22"/>
        </w:rPr>
        <w:t xml:space="preserve"> residents are screened for symptoms of COVID-19 and have their vital signs monitored, including oxygen saturation and temperature checks</w:t>
      </w:r>
      <w:r w:rsidR="00FE4F61">
        <w:rPr>
          <w:rFonts w:ascii="Georgia" w:hAnsi="Georgia"/>
          <w:sz w:val="22"/>
          <w:szCs w:val="22"/>
        </w:rPr>
        <w:t>,</w:t>
      </w:r>
      <w:r w:rsidRPr="0025751E">
        <w:rPr>
          <w:rFonts w:ascii="Georgia" w:hAnsi="Georgia"/>
          <w:sz w:val="22"/>
          <w:szCs w:val="22"/>
        </w:rPr>
        <w:t xml:space="preserve"> at a minimum of two times per day and documented in the clinical record.</w:t>
      </w:r>
    </w:p>
    <w:p w14:paraId="116033D6" w14:textId="24E481A6" w:rsidR="005C71C4" w:rsidRPr="0025751E" w:rsidRDefault="005C71C4" w:rsidP="00C72D92">
      <w:pPr>
        <w:pStyle w:val="ListParagraph"/>
        <w:numPr>
          <w:ilvl w:val="1"/>
          <w:numId w:val="15"/>
        </w:numPr>
        <w:spacing w:after="180" w:line="264" w:lineRule="auto"/>
        <w:contextualSpacing w:val="0"/>
        <w:rPr>
          <w:rFonts w:ascii="Georgia" w:hAnsi="Georgia"/>
          <w:sz w:val="22"/>
          <w:szCs w:val="22"/>
        </w:rPr>
      </w:pPr>
      <w:r w:rsidRPr="0025751E">
        <w:rPr>
          <w:rFonts w:ascii="Georgia" w:hAnsi="Georgia"/>
          <w:sz w:val="22"/>
          <w:szCs w:val="22"/>
        </w:rPr>
        <w:t>Residents</w:t>
      </w:r>
      <w:r w:rsidRPr="0025751E">
        <w:rPr>
          <w:rFonts w:ascii="Georgia" w:hAnsi="Georgia"/>
          <w:bCs/>
          <w:sz w:val="22"/>
          <w:szCs w:val="22"/>
        </w:rPr>
        <w:t xml:space="preserve"> with any suspected respiratory or infectious illness are assessed (including documentation of respiratory</w:t>
      </w:r>
      <w:r w:rsidRPr="0025751E">
        <w:rPr>
          <w:rFonts w:ascii="Georgia" w:hAnsi="Georgia"/>
          <w:sz w:val="22"/>
          <w:szCs w:val="22"/>
        </w:rPr>
        <w:t xml:space="preserve"> rate, temperature and oxygen saturation) at least every </w:t>
      </w:r>
      <w:r w:rsidR="00FE4F61">
        <w:rPr>
          <w:rFonts w:ascii="Georgia" w:hAnsi="Georgia"/>
          <w:sz w:val="22"/>
          <w:szCs w:val="22"/>
        </w:rPr>
        <w:t>four</w:t>
      </w:r>
      <w:r w:rsidR="00FE4F61" w:rsidRPr="0025751E">
        <w:rPr>
          <w:rFonts w:ascii="Georgia" w:hAnsi="Georgia"/>
          <w:sz w:val="22"/>
          <w:szCs w:val="22"/>
        </w:rPr>
        <w:t xml:space="preserve"> </w:t>
      </w:r>
      <w:r w:rsidRPr="0025751E">
        <w:rPr>
          <w:rFonts w:ascii="Georgia" w:hAnsi="Georgia"/>
          <w:sz w:val="22"/>
          <w:szCs w:val="22"/>
        </w:rPr>
        <w:t>hours, during the day and evening shifts, to quickly identify residents who require transfer to a higher level of care.</w:t>
      </w:r>
    </w:p>
    <w:p w14:paraId="32B14E3E" w14:textId="22D57026" w:rsidR="005C71C4" w:rsidRPr="0025751E" w:rsidRDefault="005C71C4" w:rsidP="00C72D92">
      <w:pPr>
        <w:pStyle w:val="ListParagraph"/>
        <w:numPr>
          <w:ilvl w:val="0"/>
          <w:numId w:val="15"/>
        </w:numPr>
        <w:spacing w:after="180" w:line="264" w:lineRule="auto"/>
        <w:contextualSpacing w:val="0"/>
        <w:rPr>
          <w:rFonts w:ascii="Georgia" w:hAnsi="Georgia"/>
          <w:sz w:val="22"/>
          <w:szCs w:val="22"/>
        </w:rPr>
      </w:pPr>
      <w:r w:rsidRPr="0025751E">
        <w:rPr>
          <w:rFonts w:ascii="Georgia" w:hAnsi="Georgia"/>
          <w:bCs/>
          <w:sz w:val="22"/>
          <w:szCs w:val="22"/>
        </w:rPr>
        <w:t>When</w:t>
      </w:r>
      <w:r w:rsidRPr="0025751E">
        <w:rPr>
          <w:rFonts w:ascii="Georgia" w:hAnsi="Georgia"/>
          <w:sz w:val="22"/>
          <w:szCs w:val="22"/>
        </w:rPr>
        <w:t xml:space="preserve"> a resident is transferred from a nursing facility to a hospital or higher level of care for evaluation of any condition (including but not limited to, COVID-19), the facility has a policy to accept the resident’s return to the facility regardless of COVID-19 status when the resident no longer requires </w:t>
      </w:r>
      <w:r w:rsidR="00705C52">
        <w:rPr>
          <w:rFonts w:ascii="Georgia" w:hAnsi="Georgia"/>
          <w:sz w:val="22"/>
          <w:szCs w:val="22"/>
        </w:rPr>
        <w:t xml:space="preserve">the </w:t>
      </w:r>
      <w:r w:rsidRPr="0025751E">
        <w:rPr>
          <w:rFonts w:ascii="Georgia" w:hAnsi="Georgia"/>
          <w:sz w:val="22"/>
          <w:szCs w:val="22"/>
        </w:rPr>
        <w:t xml:space="preserve">higher </w:t>
      </w:r>
      <w:r w:rsidR="00FE4F61" w:rsidRPr="00FE4F61">
        <w:rPr>
          <w:rFonts w:ascii="Georgia" w:hAnsi="Georgia"/>
          <w:bCs/>
          <w:sz w:val="22"/>
          <w:szCs w:val="22"/>
        </w:rPr>
        <w:t>l</w:t>
      </w:r>
      <w:r w:rsidRPr="0025751E">
        <w:rPr>
          <w:rFonts w:ascii="Georgia" w:hAnsi="Georgia"/>
          <w:bCs/>
          <w:sz w:val="22"/>
          <w:szCs w:val="22"/>
        </w:rPr>
        <w:t xml:space="preserve">evel </w:t>
      </w:r>
      <w:r w:rsidRPr="0025751E">
        <w:rPr>
          <w:rFonts w:ascii="Georgia" w:hAnsi="Georgia"/>
          <w:sz w:val="22"/>
          <w:szCs w:val="22"/>
        </w:rPr>
        <w:t xml:space="preserve">of care, provided that the facility can still meet the clinical needs of the resident and has adequate staffing and bed availability. </w:t>
      </w:r>
    </w:p>
    <w:p w14:paraId="57136E86" w14:textId="136D2EBB" w:rsidR="00D20C61" w:rsidRDefault="00D20C61">
      <w:pPr>
        <w:spacing w:after="200" w:line="276" w:lineRule="auto"/>
        <w:rPr>
          <w:rFonts w:ascii="Georgia" w:hAnsi="Georgia"/>
          <w:b/>
          <w:bCs/>
          <w:sz w:val="22"/>
          <w:szCs w:val="22"/>
        </w:rPr>
      </w:pPr>
      <w:r>
        <w:rPr>
          <w:bCs/>
          <w:sz w:val="22"/>
          <w:szCs w:val="22"/>
        </w:rPr>
        <w:br w:type="page"/>
      </w:r>
    </w:p>
    <w:p w14:paraId="595E8F59" w14:textId="77777777" w:rsidR="00D20C61" w:rsidRPr="00F664CC" w:rsidRDefault="00D20C61" w:rsidP="00D20C61">
      <w:pPr>
        <w:pStyle w:val="BullsHeading"/>
      </w:pPr>
      <w:r w:rsidRPr="00F664CC">
        <w:lastRenderedPageBreak/>
        <w:t>MassHealth</w:t>
      </w:r>
    </w:p>
    <w:p w14:paraId="1BAE3A7A" w14:textId="46134011" w:rsidR="00D20C61" w:rsidRPr="00F664CC" w:rsidRDefault="00D20C61" w:rsidP="00D20C61">
      <w:pPr>
        <w:pStyle w:val="BullsHeading"/>
      </w:pPr>
      <w:r>
        <w:t>Nursing Facility</w:t>
      </w:r>
      <w:r w:rsidRPr="00F664CC">
        <w:t xml:space="preserve"> Bulletin </w:t>
      </w:r>
      <w:r w:rsidR="00257EF8">
        <w:t>145</w:t>
      </w:r>
    </w:p>
    <w:p w14:paraId="06061871" w14:textId="77777777" w:rsidR="00D20C61" w:rsidRDefault="00D20C61" w:rsidP="00D20C61">
      <w:pPr>
        <w:pStyle w:val="BullsHeading"/>
      </w:pPr>
      <w:r>
        <w:t>April 2020</w:t>
      </w:r>
    </w:p>
    <w:p w14:paraId="32E44A6B" w14:textId="21207D03" w:rsidR="00D20C61" w:rsidRDefault="00D20C61" w:rsidP="00D20C61">
      <w:pPr>
        <w:pStyle w:val="BullsHeading"/>
        <w:rPr>
          <w:noProof/>
        </w:rPr>
      </w:pPr>
      <w:r>
        <w:t xml:space="preserve">Page </w:t>
      </w:r>
      <w:r w:rsidR="007D2E9F">
        <w:t>6</w:t>
      </w:r>
      <w:r>
        <w:t xml:space="preserve"> of </w:t>
      </w:r>
      <w:r w:rsidR="007D2E9F">
        <w:t>7</w:t>
      </w:r>
    </w:p>
    <w:p w14:paraId="5EA67C96" w14:textId="77777777" w:rsidR="005C71C4" w:rsidRPr="0025751E" w:rsidRDefault="005C71C4" w:rsidP="005C71C4">
      <w:pPr>
        <w:pStyle w:val="BullsHeading"/>
        <w:spacing w:line="240" w:lineRule="auto"/>
        <w:ind w:left="360"/>
        <w:rPr>
          <w:bCs/>
          <w:color w:val="auto"/>
          <w:sz w:val="22"/>
          <w:szCs w:val="22"/>
        </w:rPr>
      </w:pPr>
    </w:p>
    <w:p w14:paraId="1F83E7E5" w14:textId="77777777" w:rsidR="005C71C4" w:rsidRPr="0025751E" w:rsidRDefault="005C71C4" w:rsidP="005C71C4">
      <w:pPr>
        <w:pStyle w:val="BullsHeading"/>
        <w:numPr>
          <w:ilvl w:val="0"/>
          <w:numId w:val="12"/>
        </w:numPr>
        <w:spacing w:line="240" w:lineRule="auto"/>
        <w:rPr>
          <w:bCs/>
          <w:color w:val="auto"/>
          <w:sz w:val="22"/>
          <w:szCs w:val="22"/>
        </w:rPr>
      </w:pPr>
      <w:r w:rsidRPr="0025751E">
        <w:rPr>
          <w:bCs/>
          <w:color w:val="auto"/>
          <w:sz w:val="22"/>
          <w:szCs w:val="22"/>
        </w:rPr>
        <w:t>Communication</w:t>
      </w:r>
    </w:p>
    <w:p w14:paraId="2263EE2C" w14:textId="77777777" w:rsidR="005C71C4" w:rsidRPr="0025751E" w:rsidRDefault="005C71C4" w:rsidP="005C71C4">
      <w:pPr>
        <w:pStyle w:val="BullsHeading"/>
        <w:spacing w:line="240" w:lineRule="auto"/>
        <w:ind w:left="1080"/>
        <w:rPr>
          <w:bCs/>
          <w:color w:val="auto"/>
          <w:sz w:val="22"/>
          <w:szCs w:val="22"/>
        </w:rPr>
      </w:pPr>
    </w:p>
    <w:p w14:paraId="6EB4C760" w14:textId="677F07F4" w:rsidR="005C71C4" w:rsidRPr="0025751E" w:rsidRDefault="005C71C4" w:rsidP="00C72D92">
      <w:pPr>
        <w:pStyle w:val="ListParagraph"/>
        <w:numPr>
          <w:ilvl w:val="0"/>
          <w:numId w:val="15"/>
        </w:numPr>
        <w:spacing w:after="180" w:line="264" w:lineRule="auto"/>
        <w:contextualSpacing w:val="0"/>
        <w:rPr>
          <w:rFonts w:ascii="Georgia" w:hAnsi="Georgia"/>
          <w:color w:val="FF0000"/>
          <w:sz w:val="22"/>
          <w:szCs w:val="22"/>
        </w:rPr>
      </w:pPr>
      <w:r w:rsidRPr="00E32C69">
        <w:rPr>
          <w:rFonts w:ascii="Georgia" w:hAnsi="Georgia"/>
          <w:sz w:val="22"/>
          <w:szCs w:val="22"/>
        </w:rPr>
        <w:t xml:space="preserve">A designated staff member has been assigned responsibility for daily communications with staff, </w:t>
      </w:r>
      <w:r w:rsidRPr="0025751E">
        <w:rPr>
          <w:rFonts w:ascii="Georgia" w:hAnsi="Georgia"/>
          <w:sz w:val="22"/>
          <w:szCs w:val="22"/>
        </w:rPr>
        <w:t>residents, and their families regarding the status and impact of COVID-19 in the facility, including but not limited to prevalence of confirmed cases of COVID-19 in staff and residents and PPE availability. Communication may include mass communications via email, telephone blasts, website posting</w:t>
      </w:r>
      <w:r w:rsidR="00D20C61">
        <w:rPr>
          <w:rFonts w:ascii="Georgia" w:hAnsi="Georgia"/>
          <w:sz w:val="22"/>
          <w:szCs w:val="22"/>
        </w:rPr>
        <w:t>,</w:t>
      </w:r>
      <w:r w:rsidRPr="0025751E">
        <w:rPr>
          <w:rFonts w:ascii="Georgia" w:hAnsi="Georgia"/>
          <w:sz w:val="22"/>
          <w:szCs w:val="22"/>
        </w:rPr>
        <w:t xml:space="preserve"> or individual outreach, as appropriate</w:t>
      </w:r>
      <w:r w:rsidRPr="0025751E">
        <w:rPr>
          <w:rFonts w:ascii="Georgia" w:hAnsi="Georgia"/>
          <w:color w:val="FF0000"/>
          <w:sz w:val="22"/>
          <w:szCs w:val="22"/>
        </w:rPr>
        <w:t>.</w:t>
      </w:r>
    </w:p>
    <w:p w14:paraId="49879CCA" w14:textId="77777777" w:rsidR="00F935EA" w:rsidRPr="00F935EA" w:rsidRDefault="00F935EA" w:rsidP="00F935EA">
      <w:pPr>
        <w:pStyle w:val="Heading2"/>
      </w:pPr>
      <w:r w:rsidRPr="00F935EA">
        <w:t>Self-Assessment and Attestation</w:t>
      </w:r>
    </w:p>
    <w:p w14:paraId="735C05C8" w14:textId="2A3B0F76" w:rsidR="00F935EA" w:rsidRDefault="00F935EA" w:rsidP="00F935EA">
      <w:pPr>
        <w:spacing w:line="276" w:lineRule="auto"/>
        <w:ind w:left="360"/>
        <w:contextualSpacing/>
        <w:rPr>
          <w:rFonts w:ascii="Georgia" w:hAnsi="Georgia"/>
          <w:sz w:val="22"/>
          <w:szCs w:val="22"/>
        </w:rPr>
      </w:pPr>
      <w:r>
        <w:rPr>
          <w:rFonts w:ascii="Georgia" w:hAnsi="Georgia"/>
          <w:b/>
          <w:bCs/>
          <w:iCs/>
          <w:sz w:val="22"/>
          <w:szCs w:val="22"/>
        </w:rPr>
        <w:t xml:space="preserve">An administrator or other appropriate representative from each </w:t>
      </w:r>
      <w:r w:rsidRPr="0025751E">
        <w:rPr>
          <w:rFonts w:ascii="Georgia" w:hAnsi="Georgia"/>
          <w:b/>
          <w:bCs/>
          <w:iCs/>
          <w:sz w:val="22"/>
          <w:szCs w:val="22"/>
        </w:rPr>
        <w:t xml:space="preserve">nursing facility must submit </w:t>
      </w:r>
      <w:r w:rsidRPr="0025751E">
        <w:rPr>
          <w:rFonts w:ascii="Georgia" w:hAnsi="Georgia"/>
          <w:b/>
          <w:bCs/>
          <w:sz w:val="22"/>
          <w:szCs w:val="22"/>
        </w:rPr>
        <w:t xml:space="preserve">a scanned copy of the executed self-assessment and attestation </w:t>
      </w:r>
      <w:r w:rsidR="00D20C61">
        <w:rPr>
          <w:rFonts w:ascii="Georgia" w:hAnsi="Georgia"/>
          <w:b/>
          <w:bCs/>
          <w:sz w:val="22"/>
          <w:szCs w:val="22"/>
        </w:rPr>
        <w:t xml:space="preserve">that appears in Appendix A </w:t>
      </w:r>
      <w:r w:rsidRPr="0025751E">
        <w:rPr>
          <w:rFonts w:ascii="Georgia" w:hAnsi="Georgia"/>
          <w:b/>
          <w:bCs/>
          <w:sz w:val="22"/>
          <w:szCs w:val="22"/>
        </w:rPr>
        <w:t xml:space="preserve">via email to Caitlin Sullivan at </w:t>
      </w:r>
      <w:bookmarkStart w:id="5" w:name="_Hlk38917759"/>
      <w:r w:rsidRPr="0025751E">
        <w:rPr>
          <w:rStyle w:val="Hyperlink"/>
          <w:rFonts w:ascii="Georgia" w:hAnsi="Georgia"/>
          <w:sz w:val="22"/>
          <w:szCs w:val="22"/>
        </w:rPr>
        <w:t>CHIANursingFacilityData@state.ma.us</w:t>
      </w:r>
      <w:r w:rsidRPr="0025751E">
        <w:rPr>
          <w:rStyle w:val="Hyperlink"/>
          <w:sz w:val="22"/>
          <w:szCs w:val="22"/>
        </w:rPr>
        <w:t xml:space="preserve"> </w:t>
      </w:r>
      <w:bookmarkEnd w:id="5"/>
      <w:r w:rsidRPr="0025751E">
        <w:rPr>
          <w:rFonts w:ascii="Georgia" w:hAnsi="Georgia"/>
          <w:b/>
          <w:bCs/>
          <w:sz w:val="22"/>
          <w:szCs w:val="22"/>
        </w:rPr>
        <w:t xml:space="preserve">on or before April 30, 2020. </w:t>
      </w:r>
      <w:r w:rsidRPr="0025751E">
        <w:rPr>
          <w:rFonts w:ascii="Georgia" w:hAnsi="Georgia"/>
          <w:sz w:val="22"/>
          <w:szCs w:val="22"/>
        </w:rPr>
        <w:t xml:space="preserve">The submitted self-assessment must include both a signed and scanned copy of the checklist </w:t>
      </w:r>
      <w:r w:rsidR="00D20C61">
        <w:rPr>
          <w:rFonts w:ascii="Georgia" w:hAnsi="Georgia"/>
          <w:sz w:val="22"/>
          <w:szCs w:val="22"/>
        </w:rPr>
        <w:t>in</w:t>
      </w:r>
      <w:r w:rsidRPr="0025751E">
        <w:rPr>
          <w:rFonts w:ascii="Georgia" w:hAnsi="Georgia"/>
          <w:sz w:val="22"/>
          <w:szCs w:val="22"/>
        </w:rPr>
        <w:t xml:space="preserve"> </w:t>
      </w:r>
      <w:r w:rsidR="00D20C61">
        <w:rPr>
          <w:rFonts w:ascii="Georgia" w:hAnsi="Georgia"/>
          <w:sz w:val="22"/>
          <w:szCs w:val="22"/>
        </w:rPr>
        <w:t>Appendix</w:t>
      </w:r>
      <w:r w:rsidR="00D20C61" w:rsidRPr="0025751E">
        <w:rPr>
          <w:rFonts w:ascii="Georgia" w:hAnsi="Georgia"/>
          <w:sz w:val="22"/>
          <w:szCs w:val="22"/>
        </w:rPr>
        <w:t xml:space="preserve"> </w:t>
      </w:r>
      <w:r w:rsidRPr="0025751E">
        <w:rPr>
          <w:rFonts w:ascii="Georgia" w:hAnsi="Georgia"/>
          <w:sz w:val="22"/>
          <w:szCs w:val="22"/>
        </w:rPr>
        <w:t>A</w:t>
      </w:r>
      <w:r w:rsidR="00D20C61">
        <w:rPr>
          <w:rFonts w:ascii="Georgia" w:hAnsi="Georgia"/>
          <w:sz w:val="22"/>
          <w:szCs w:val="22"/>
        </w:rPr>
        <w:t>,</w:t>
      </w:r>
      <w:r w:rsidRPr="0025751E">
        <w:rPr>
          <w:rFonts w:ascii="Georgia" w:hAnsi="Georgia"/>
          <w:sz w:val="22"/>
          <w:szCs w:val="22"/>
        </w:rPr>
        <w:t xml:space="preserve"> as well as the completed </w:t>
      </w:r>
      <w:r w:rsidR="00D20C61">
        <w:rPr>
          <w:rFonts w:ascii="Georgia" w:hAnsi="Georgia"/>
          <w:sz w:val="22"/>
          <w:szCs w:val="22"/>
        </w:rPr>
        <w:t>E</w:t>
      </w:r>
      <w:r w:rsidRPr="0025751E">
        <w:rPr>
          <w:rFonts w:ascii="Georgia" w:hAnsi="Georgia"/>
          <w:sz w:val="22"/>
          <w:szCs w:val="22"/>
        </w:rPr>
        <w:t xml:space="preserve">xcel version of the checklist, which </w:t>
      </w:r>
      <w:proofErr w:type="gramStart"/>
      <w:r w:rsidRPr="0025751E">
        <w:rPr>
          <w:rFonts w:ascii="Georgia" w:hAnsi="Georgia"/>
          <w:sz w:val="22"/>
          <w:szCs w:val="22"/>
        </w:rPr>
        <w:t>can be accessed</w:t>
      </w:r>
      <w:proofErr w:type="gramEnd"/>
      <w:r w:rsidRPr="0025751E">
        <w:rPr>
          <w:rFonts w:ascii="Georgia" w:hAnsi="Georgia"/>
          <w:sz w:val="22"/>
          <w:szCs w:val="22"/>
        </w:rPr>
        <w:t xml:space="preserve"> at the following link:</w:t>
      </w:r>
      <w:r w:rsidR="00751A2B" w:rsidRPr="00751A2B">
        <w:rPr>
          <w:rFonts w:ascii="Calibri" w:hAnsi="Calibri"/>
          <w:color w:val="000000"/>
        </w:rPr>
        <w:t xml:space="preserve"> </w:t>
      </w:r>
      <w:hyperlink r:id="rId14" w:history="1">
        <w:r w:rsidR="00751A2B" w:rsidRPr="000178EA">
          <w:rPr>
            <w:rStyle w:val="Hyperlink"/>
            <w:rFonts w:ascii="Georgia" w:hAnsi="Georgia"/>
            <w:sz w:val="22"/>
            <w:szCs w:val="22"/>
          </w:rPr>
          <w:t>http://www.mass.gov/media/2126626/download</w:t>
        </w:r>
      </w:hyperlink>
      <w:r w:rsidRPr="0025751E">
        <w:rPr>
          <w:rFonts w:ascii="Georgia" w:hAnsi="Georgia"/>
          <w:sz w:val="22"/>
          <w:szCs w:val="22"/>
        </w:rPr>
        <w:t xml:space="preserve">.  The signed and scanned copy will serve as the master copy, in the event that any discrepancies are found between the signed and scanned version and the </w:t>
      </w:r>
      <w:r w:rsidR="00D20C61">
        <w:rPr>
          <w:rFonts w:ascii="Georgia" w:hAnsi="Georgia"/>
          <w:sz w:val="22"/>
          <w:szCs w:val="22"/>
        </w:rPr>
        <w:t>E</w:t>
      </w:r>
      <w:r w:rsidRPr="0025751E">
        <w:rPr>
          <w:rFonts w:ascii="Georgia" w:hAnsi="Georgia"/>
          <w:sz w:val="22"/>
          <w:szCs w:val="22"/>
        </w:rPr>
        <w:t>xcel document.</w:t>
      </w:r>
    </w:p>
    <w:p w14:paraId="17EC549E" w14:textId="2273D4F3" w:rsidR="00F935EA" w:rsidRDefault="00F935EA" w:rsidP="00F935EA">
      <w:pPr>
        <w:pStyle w:val="Heading2"/>
      </w:pPr>
      <w:r w:rsidRPr="0025751E">
        <w:t>Reporting Requirements</w:t>
      </w:r>
    </w:p>
    <w:p w14:paraId="50BD408C" w14:textId="076225A3" w:rsidR="00F935EA" w:rsidRDefault="00F935EA" w:rsidP="00F935EA"/>
    <w:p w14:paraId="262ACF78" w14:textId="77777777" w:rsidR="00F935EA" w:rsidRPr="0025751E" w:rsidRDefault="00F935EA" w:rsidP="00F935EA">
      <w:pPr>
        <w:spacing w:line="276" w:lineRule="auto"/>
        <w:ind w:left="360"/>
        <w:contextualSpacing/>
        <w:rPr>
          <w:rFonts w:ascii="Georgia" w:hAnsi="Georgia"/>
          <w:sz w:val="22"/>
          <w:szCs w:val="22"/>
        </w:rPr>
      </w:pPr>
      <w:r w:rsidRPr="005354E9">
        <w:rPr>
          <w:rFonts w:ascii="Georgia" w:hAnsi="Georgia"/>
          <w:b/>
          <w:bCs/>
          <w:sz w:val="22"/>
          <w:szCs w:val="22"/>
        </w:rPr>
        <w:t>All nursing facility providers shall report certain metrics related to staffing levels and COVID-19 infection rates in the format prescribed by EOHHS.</w:t>
      </w:r>
      <w:r w:rsidRPr="0025751E">
        <w:rPr>
          <w:rFonts w:ascii="Georgia" w:hAnsi="Georgia"/>
          <w:sz w:val="22"/>
          <w:szCs w:val="22"/>
        </w:rPr>
        <w:t xml:space="preserve"> The reports shall be submitted by each nursing facility provider every Monday, with information reflecting the previous week (the previous Monday through Sunday). The data from these reports will be used to further inform the frequency of clinical audits of each nursing facility provider. </w:t>
      </w:r>
    </w:p>
    <w:p w14:paraId="5365F83F" w14:textId="77777777" w:rsidR="00F935EA" w:rsidRPr="0025751E" w:rsidRDefault="00F935EA" w:rsidP="00F935EA">
      <w:pPr>
        <w:spacing w:line="276" w:lineRule="auto"/>
        <w:ind w:left="360"/>
        <w:contextualSpacing/>
        <w:rPr>
          <w:rFonts w:ascii="Georgia" w:hAnsi="Georgia"/>
          <w:sz w:val="22"/>
          <w:szCs w:val="22"/>
        </w:rPr>
      </w:pPr>
    </w:p>
    <w:p w14:paraId="09F177EF" w14:textId="77777777" w:rsidR="00F935EA" w:rsidRDefault="00F935EA" w:rsidP="00F935EA">
      <w:pPr>
        <w:spacing w:line="276" w:lineRule="auto"/>
        <w:ind w:left="360"/>
        <w:contextualSpacing/>
        <w:rPr>
          <w:rFonts w:ascii="Georgia" w:hAnsi="Georgia"/>
          <w:sz w:val="22"/>
          <w:szCs w:val="22"/>
        </w:rPr>
      </w:pPr>
      <w:r w:rsidRPr="0025751E">
        <w:rPr>
          <w:rFonts w:ascii="Georgia" w:hAnsi="Georgia"/>
          <w:sz w:val="22"/>
          <w:szCs w:val="22"/>
        </w:rPr>
        <w:t xml:space="preserve">The </w:t>
      </w:r>
      <w:r w:rsidRPr="0025751E">
        <w:rPr>
          <w:rFonts w:ascii="Georgia" w:hAnsi="Georgia"/>
          <w:b/>
          <w:bCs/>
          <w:sz w:val="22"/>
          <w:szCs w:val="22"/>
        </w:rPr>
        <w:t>weekly</w:t>
      </w:r>
      <w:r w:rsidRPr="0025751E">
        <w:rPr>
          <w:rFonts w:ascii="Georgia" w:hAnsi="Georgia"/>
          <w:sz w:val="22"/>
          <w:szCs w:val="22"/>
        </w:rPr>
        <w:t xml:space="preserve"> reports shall be submitted using the Center for Health Information and Analysis (CHIA) portal, which can be accessed using the following link: </w:t>
      </w:r>
      <w:hyperlink r:id="rId15" w:history="1">
        <w:r w:rsidRPr="0025751E">
          <w:rPr>
            <w:rStyle w:val="Hyperlink"/>
            <w:rFonts w:ascii="Georgia" w:hAnsi="Georgia"/>
            <w:sz w:val="22"/>
            <w:szCs w:val="22"/>
          </w:rPr>
          <w:t>https://chiasubmissions.chia.state.ma.us/</w:t>
        </w:r>
      </w:hyperlink>
      <w:r w:rsidRPr="0025751E">
        <w:rPr>
          <w:rFonts w:ascii="Georgia" w:hAnsi="Georgia"/>
          <w:sz w:val="22"/>
          <w:szCs w:val="22"/>
        </w:rPr>
        <w:t>. For questions about access to CHIA portal accounts, logins and passwords, providers should seek assistance from the CHIA Help Desk by email at </w:t>
      </w:r>
      <w:hyperlink r:id="rId16" w:history="1">
        <w:r w:rsidRPr="0025751E">
          <w:rPr>
            <w:rStyle w:val="Hyperlink"/>
            <w:rFonts w:ascii="Georgia" w:hAnsi="Georgia"/>
            <w:sz w:val="22"/>
            <w:szCs w:val="22"/>
          </w:rPr>
          <w:t>CHIA-DL-Data-Submitter-HelpDesk@MassMail.State.MA.US</w:t>
        </w:r>
      </w:hyperlink>
      <w:r w:rsidRPr="0025751E">
        <w:rPr>
          <w:rFonts w:ascii="Georgia" w:hAnsi="Georgia"/>
          <w:sz w:val="22"/>
          <w:szCs w:val="22"/>
        </w:rPr>
        <w:t>.</w:t>
      </w:r>
    </w:p>
    <w:p w14:paraId="0F92C6A5" w14:textId="77777777" w:rsidR="00F935EA" w:rsidRDefault="00F935EA" w:rsidP="00F935EA">
      <w:pPr>
        <w:spacing w:line="276" w:lineRule="auto"/>
        <w:ind w:left="360"/>
        <w:contextualSpacing/>
        <w:rPr>
          <w:rFonts w:ascii="Georgia" w:hAnsi="Georgia"/>
          <w:sz w:val="22"/>
          <w:szCs w:val="22"/>
        </w:rPr>
      </w:pPr>
    </w:p>
    <w:p w14:paraId="0CDB71F9" w14:textId="77777777" w:rsidR="00F935EA" w:rsidRDefault="00F935EA" w:rsidP="00F935EA">
      <w:pPr>
        <w:spacing w:line="276" w:lineRule="auto"/>
        <w:ind w:left="360"/>
        <w:contextualSpacing/>
        <w:rPr>
          <w:rFonts w:ascii="Georgia" w:hAnsi="Georgia"/>
          <w:b/>
          <w:bCs/>
          <w:sz w:val="22"/>
          <w:szCs w:val="22"/>
        </w:rPr>
      </w:pPr>
      <w:r w:rsidRPr="003F4933">
        <w:rPr>
          <w:rFonts w:ascii="Georgia" w:hAnsi="Georgia"/>
          <w:b/>
          <w:bCs/>
          <w:sz w:val="22"/>
          <w:szCs w:val="22"/>
        </w:rPr>
        <w:t>Infection Control Audits</w:t>
      </w:r>
    </w:p>
    <w:p w14:paraId="59B0229D" w14:textId="77777777" w:rsidR="00F935EA" w:rsidRDefault="00F935EA" w:rsidP="00F935EA">
      <w:pPr>
        <w:spacing w:line="276" w:lineRule="auto"/>
        <w:ind w:left="360"/>
        <w:contextualSpacing/>
        <w:rPr>
          <w:rFonts w:ascii="Georgia" w:hAnsi="Georgia"/>
          <w:b/>
          <w:bCs/>
          <w:sz w:val="22"/>
          <w:szCs w:val="22"/>
        </w:rPr>
      </w:pPr>
    </w:p>
    <w:p w14:paraId="552CD3F9" w14:textId="1F07FE95" w:rsidR="00F935EA" w:rsidRDefault="00F935EA" w:rsidP="00F935EA">
      <w:pPr>
        <w:spacing w:line="276" w:lineRule="auto"/>
        <w:ind w:left="360"/>
        <w:contextualSpacing/>
        <w:rPr>
          <w:rFonts w:ascii="Georgia" w:hAnsi="Georgia"/>
          <w:sz w:val="22"/>
          <w:szCs w:val="22"/>
        </w:rPr>
      </w:pPr>
      <w:r w:rsidRPr="003F4933">
        <w:rPr>
          <w:rFonts w:ascii="Georgia" w:hAnsi="Georgia"/>
          <w:sz w:val="22"/>
          <w:szCs w:val="22"/>
        </w:rPr>
        <w:t xml:space="preserve">Each facility will </w:t>
      </w:r>
      <w:r>
        <w:rPr>
          <w:rFonts w:ascii="Georgia" w:hAnsi="Georgia"/>
          <w:sz w:val="22"/>
          <w:szCs w:val="22"/>
        </w:rPr>
        <w:t>receive a baseline audit on their infection control competencies</w:t>
      </w:r>
      <w:r w:rsidRPr="003F4933">
        <w:rPr>
          <w:rFonts w:ascii="Georgia" w:hAnsi="Georgia"/>
          <w:sz w:val="22"/>
          <w:szCs w:val="22"/>
        </w:rPr>
        <w:t xml:space="preserve"> in the first two weeks of May 2020. The frequency of subsequent infection control audits after the </w:t>
      </w:r>
      <w:r>
        <w:rPr>
          <w:rFonts w:ascii="Georgia" w:hAnsi="Georgia"/>
          <w:sz w:val="22"/>
          <w:szCs w:val="22"/>
        </w:rPr>
        <w:t>baseline</w:t>
      </w:r>
      <w:r w:rsidRPr="003F4933">
        <w:rPr>
          <w:rFonts w:ascii="Georgia" w:hAnsi="Georgia"/>
          <w:sz w:val="22"/>
          <w:szCs w:val="22"/>
        </w:rPr>
        <w:t xml:space="preserve"> audit will be determined every two weeks</w:t>
      </w:r>
      <w:r>
        <w:rPr>
          <w:rFonts w:ascii="Georgia" w:hAnsi="Georgia"/>
          <w:sz w:val="22"/>
          <w:szCs w:val="22"/>
        </w:rPr>
        <w:t xml:space="preserve"> </w:t>
      </w:r>
      <w:r w:rsidRPr="003F4933">
        <w:rPr>
          <w:rFonts w:ascii="Georgia" w:hAnsi="Georgia"/>
          <w:sz w:val="22"/>
          <w:szCs w:val="22"/>
        </w:rPr>
        <w:t xml:space="preserve">based on </w:t>
      </w:r>
      <w:r>
        <w:rPr>
          <w:rFonts w:ascii="Georgia" w:hAnsi="Georgia"/>
          <w:sz w:val="22"/>
          <w:szCs w:val="22"/>
        </w:rPr>
        <w:t xml:space="preserve">the nursing facility’s </w:t>
      </w:r>
      <w:r w:rsidRPr="003F4933">
        <w:rPr>
          <w:rFonts w:ascii="Georgia" w:hAnsi="Georgia"/>
          <w:sz w:val="22"/>
          <w:szCs w:val="22"/>
        </w:rPr>
        <w:t>(1) performance</w:t>
      </w:r>
      <w:r>
        <w:rPr>
          <w:rFonts w:ascii="Georgia" w:hAnsi="Georgia"/>
          <w:sz w:val="22"/>
          <w:szCs w:val="22"/>
        </w:rPr>
        <w:t xml:space="preserve"> on implementing the list of infection control competencies during</w:t>
      </w:r>
      <w:r w:rsidRPr="003F4933">
        <w:rPr>
          <w:rFonts w:ascii="Georgia" w:hAnsi="Georgia"/>
          <w:sz w:val="22"/>
          <w:szCs w:val="22"/>
        </w:rPr>
        <w:t xml:space="preserve"> the previous audits; (2) staffing levels</w:t>
      </w:r>
      <w:r>
        <w:rPr>
          <w:rFonts w:ascii="Georgia" w:hAnsi="Georgia"/>
          <w:sz w:val="22"/>
          <w:szCs w:val="22"/>
        </w:rPr>
        <w:t xml:space="preserve"> based on the industry standard for hours of care per patient per day, as well as the </w:t>
      </w:r>
      <w:r w:rsidRPr="003F4933">
        <w:rPr>
          <w:rFonts w:ascii="Georgia" w:hAnsi="Georgia"/>
          <w:sz w:val="22"/>
          <w:szCs w:val="22"/>
        </w:rPr>
        <w:t>frequency of staff call-out</w:t>
      </w:r>
      <w:r>
        <w:rPr>
          <w:rFonts w:ascii="Georgia" w:hAnsi="Georgia"/>
          <w:sz w:val="22"/>
          <w:szCs w:val="22"/>
        </w:rPr>
        <w:t xml:space="preserve"> rates</w:t>
      </w:r>
      <w:r w:rsidRPr="003F4933">
        <w:rPr>
          <w:rFonts w:ascii="Georgia" w:hAnsi="Georgia"/>
          <w:sz w:val="22"/>
          <w:szCs w:val="22"/>
        </w:rPr>
        <w:t>; (</w:t>
      </w:r>
      <w:r w:rsidR="00531108">
        <w:rPr>
          <w:rFonts w:ascii="Georgia" w:hAnsi="Georgia"/>
          <w:sz w:val="22"/>
          <w:szCs w:val="22"/>
        </w:rPr>
        <w:t>3</w:t>
      </w:r>
      <w:r w:rsidRPr="003F4933">
        <w:rPr>
          <w:rFonts w:ascii="Georgia" w:hAnsi="Georgia"/>
          <w:sz w:val="22"/>
          <w:szCs w:val="22"/>
        </w:rPr>
        <w:t>) COVID-19 infection rates; and (</w:t>
      </w:r>
      <w:r w:rsidR="00531108">
        <w:rPr>
          <w:rFonts w:ascii="Georgia" w:hAnsi="Georgia"/>
          <w:sz w:val="22"/>
          <w:szCs w:val="22"/>
        </w:rPr>
        <w:t>4</w:t>
      </w:r>
      <w:r w:rsidRPr="003F4933">
        <w:rPr>
          <w:rFonts w:ascii="Georgia" w:hAnsi="Georgia"/>
          <w:sz w:val="22"/>
          <w:szCs w:val="22"/>
        </w:rPr>
        <w:t>) historical</w:t>
      </w:r>
      <w:r>
        <w:rPr>
          <w:rFonts w:ascii="Georgia" w:hAnsi="Georgia"/>
          <w:sz w:val="22"/>
          <w:szCs w:val="22"/>
        </w:rPr>
        <w:t xml:space="preserve"> DPH and CMS</w:t>
      </w:r>
      <w:r w:rsidRPr="003F4933">
        <w:rPr>
          <w:rFonts w:ascii="Georgia" w:hAnsi="Georgia"/>
          <w:sz w:val="22"/>
          <w:szCs w:val="22"/>
        </w:rPr>
        <w:t xml:space="preserve"> </w:t>
      </w:r>
      <w:r>
        <w:rPr>
          <w:rFonts w:ascii="Georgia" w:hAnsi="Georgia"/>
          <w:sz w:val="22"/>
          <w:szCs w:val="22"/>
        </w:rPr>
        <w:t>quality ratings</w:t>
      </w:r>
      <w:r w:rsidRPr="003F4933">
        <w:rPr>
          <w:rFonts w:ascii="Georgia" w:hAnsi="Georgia"/>
          <w:sz w:val="22"/>
          <w:szCs w:val="22"/>
        </w:rPr>
        <w:t>.</w:t>
      </w:r>
    </w:p>
    <w:p w14:paraId="33CCE9B9" w14:textId="77777777" w:rsidR="00F935EA" w:rsidRDefault="00F935EA" w:rsidP="00F935EA">
      <w:pPr>
        <w:spacing w:line="276" w:lineRule="auto"/>
        <w:ind w:left="360"/>
        <w:contextualSpacing/>
        <w:rPr>
          <w:rFonts w:ascii="Georgia" w:hAnsi="Georgia"/>
          <w:sz w:val="22"/>
          <w:szCs w:val="22"/>
        </w:rPr>
      </w:pPr>
    </w:p>
    <w:p w14:paraId="0B87DD1E" w14:textId="77777777" w:rsidR="00531108" w:rsidRDefault="00531108">
      <w:pPr>
        <w:spacing w:after="200" w:line="276" w:lineRule="auto"/>
        <w:rPr>
          <w:rFonts w:ascii="Georgia" w:hAnsi="Georgia"/>
          <w:sz w:val="22"/>
          <w:szCs w:val="22"/>
        </w:rPr>
      </w:pPr>
      <w:r>
        <w:rPr>
          <w:rFonts w:ascii="Georgia" w:hAnsi="Georgia"/>
          <w:sz w:val="22"/>
          <w:szCs w:val="22"/>
        </w:rPr>
        <w:br w:type="page"/>
      </w:r>
    </w:p>
    <w:p w14:paraId="3F5A21E0" w14:textId="77777777" w:rsidR="00531108" w:rsidRPr="00F664CC" w:rsidRDefault="00531108" w:rsidP="00531108">
      <w:pPr>
        <w:pStyle w:val="BullsHeading"/>
      </w:pPr>
      <w:r w:rsidRPr="00F664CC">
        <w:lastRenderedPageBreak/>
        <w:t>MassHealth</w:t>
      </w:r>
    </w:p>
    <w:p w14:paraId="7FD268E3" w14:textId="4BAD5EA9" w:rsidR="00531108" w:rsidRPr="00F664CC" w:rsidRDefault="00531108" w:rsidP="00531108">
      <w:pPr>
        <w:pStyle w:val="BullsHeading"/>
      </w:pPr>
      <w:r>
        <w:t>Nursing Facility</w:t>
      </w:r>
      <w:r w:rsidRPr="00F664CC">
        <w:t xml:space="preserve"> Bulletin </w:t>
      </w:r>
      <w:r w:rsidR="00DC37A9">
        <w:t>145</w:t>
      </w:r>
      <w:bookmarkStart w:id="6" w:name="_GoBack"/>
      <w:bookmarkEnd w:id="6"/>
    </w:p>
    <w:p w14:paraId="460EB67D" w14:textId="12F57E49" w:rsidR="00531108" w:rsidRDefault="00531108" w:rsidP="00531108">
      <w:pPr>
        <w:pStyle w:val="BullsHeading"/>
      </w:pPr>
      <w:r>
        <w:t>April 2020</w:t>
      </w:r>
    </w:p>
    <w:p w14:paraId="1ACF0A22" w14:textId="06448103" w:rsidR="00531108" w:rsidRDefault="00531108" w:rsidP="00531108">
      <w:pPr>
        <w:pStyle w:val="BullsHeading"/>
        <w:rPr>
          <w:noProof/>
        </w:rPr>
      </w:pPr>
      <w:r>
        <w:t xml:space="preserve">Page </w:t>
      </w:r>
      <w:r w:rsidR="007D2E9F">
        <w:t>7</w:t>
      </w:r>
      <w:r>
        <w:t xml:space="preserve"> of </w:t>
      </w:r>
      <w:r w:rsidR="007D2E9F">
        <w:t>7</w:t>
      </w:r>
    </w:p>
    <w:p w14:paraId="6EFA7E60" w14:textId="77777777" w:rsidR="00531108" w:rsidRDefault="00531108" w:rsidP="00531108">
      <w:pPr>
        <w:pStyle w:val="BullsHeading"/>
      </w:pPr>
    </w:p>
    <w:p w14:paraId="572F381F" w14:textId="763A79DF" w:rsidR="00F935EA" w:rsidRDefault="00F935EA" w:rsidP="00F935EA">
      <w:pPr>
        <w:spacing w:line="276" w:lineRule="auto"/>
        <w:ind w:left="360"/>
        <w:contextualSpacing/>
        <w:rPr>
          <w:rFonts w:ascii="Georgia" w:hAnsi="Georgia"/>
          <w:sz w:val="22"/>
          <w:szCs w:val="22"/>
        </w:rPr>
      </w:pPr>
      <w:r>
        <w:rPr>
          <w:rFonts w:ascii="Georgia" w:hAnsi="Georgia"/>
          <w:sz w:val="22"/>
          <w:szCs w:val="22"/>
        </w:rPr>
        <w:t>Infection control audits conducted in accordance with this nursing facility provider bulletin will be conducted by a team of State Clinical Auditors.</w:t>
      </w:r>
    </w:p>
    <w:p w14:paraId="4988D5E7" w14:textId="77777777" w:rsidR="00F935EA" w:rsidRDefault="00F935EA" w:rsidP="00F935EA">
      <w:pPr>
        <w:spacing w:line="276" w:lineRule="auto"/>
        <w:ind w:left="360"/>
        <w:contextualSpacing/>
        <w:rPr>
          <w:rFonts w:ascii="Georgia" w:hAnsi="Georgia"/>
          <w:sz w:val="22"/>
          <w:szCs w:val="22"/>
        </w:rPr>
      </w:pPr>
    </w:p>
    <w:p w14:paraId="2182D430" w14:textId="1CD1EE39" w:rsidR="00F935EA" w:rsidRDefault="00F935EA" w:rsidP="00F935EA">
      <w:pPr>
        <w:spacing w:line="276" w:lineRule="auto"/>
        <w:ind w:left="360"/>
        <w:contextualSpacing/>
        <w:rPr>
          <w:rFonts w:ascii="Georgia" w:hAnsi="Georgia"/>
          <w:bCs/>
          <w:sz w:val="22"/>
          <w:szCs w:val="22"/>
        </w:rPr>
      </w:pPr>
      <w:r>
        <w:rPr>
          <w:rFonts w:ascii="Georgia" w:hAnsi="Georgia"/>
          <w:sz w:val="22"/>
          <w:szCs w:val="22"/>
        </w:rPr>
        <w:t>The results of these a</w:t>
      </w:r>
      <w:r w:rsidRPr="003F4933">
        <w:rPr>
          <w:rFonts w:ascii="Georgia" w:hAnsi="Georgia"/>
          <w:sz w:val="22"/>
          <w:szCs w:val="22"/>
        </w:rPr>
        <w:t>udits will be factored into the supplemental payments paid to the nursing facility under a forthcoming administrative bulletin issued by MassHealth.</w:t>
      </w:r>
      <w:r w:rsidRPr="003F4933">
        <w:rPr>
          <w:rFonts w:ascii="Georgia" w:hAnsi="Georgia"/>
          <w:b/>
          <w:sz w:val="22"/>
          <w:szCs w:val="22"/>
        </w:rPr>
        <w:t xml:space="preserve"> </w:t>
      </w:r>
      <w:r w:rsidRPr="00B7545D">
        <w:rPr>
          <w:rFonts w:ascii="Georgia" w:hAnsi="Georgia"/>
          <w:bCs/>
          <w:sz w:val="22"/>
          <w:szCs w:val="22"/>
        </w:rPr>
        <w:t xml:space="preserve">MassHealth may also pursue disciplinary action, including but not limited to sanctions under 130 CMR 450.238: </w:t>
      </w:r>
      <w:r w:rsidRPr="00B7545D">
        <w:rPr>
          <w:rFonts w:ascii="Georgia" w:hAnsi="Georgia"/>
          <w:bCs/>
          <w:i/>
          <w:iCs/>
          <w:sz w:val="22"/>
          <w:szCs w:val="22"/>
        </w:rPr>
        <w:t>Sanctions: General</w:t>
      </w:r>
      <w:r w:rsidRPr="00B7545D">
        <w:rPr>
          <w:rFonts w:ascii="Georgia" w:hAnsi="Georgia"/>
          <w:bCs/>
          <w:sz w:val="22"/>
          <w:szCs w:val="22"/>
        </w:rPr>
        <w:t xml:space="preserve">, as necessary, in the event that such audits reveal deficiencies in a nursing facility’s compliance with state or federal statutory or regulatory requirements, including under 130 CMR 456.000: </w:t>
      </w:r>
      <w:r w:rsidRPr="00B7545D">
        <w:rPr>
          <w:rFonts w:ascii="Georgia" w:hAnsi="Georgia"/>
          <w:bCs/>
          <w:i/>
          <w:iCs/>
          <w:sz w:val="22"/>
          <w:szCs w:val="22"/>
        </w:rPr>
        <w:t>Long-term Care Services</w:t>
      </w:r>
      <w:r w:rsidRPr="00B7545D">
        <w:rPr>
          <w:rFonts w:ascii="Georgia" w:hAnsi="Georgia"/>
          <w:bCs/>
          <w:sz w:val="22"/>
          <w:szCs w:val="22"/>
        </w:rPr>
        <w:t xml:space="preserve"> and 130 CMR 450</w:t>
      </w:r>
      <w:r w:rsidR="00531108">
        <w:rPr>
          <w:rFonts w:ascii="Georgia" w:hAnsi="Georgia"/>
          <w:bCs/>
          <w:sz w:val="22"/>
          <w:szCs w:val="22"/>
        </w:rPr>
        <w:t>.000</w:t>
      </w:r>
      <w:r w:rsidRPr="00B7545D">
        <w:rPr>
          <w:rFonts w:ascii="Georgia" w:hAnsi="Georgia"/>
          <w:bCs/>
          <w:sz w:val="22"/>
          <w:szCs w:val="22"/>
        </w:rPr>
        <w:t xml:space="preserve">: </w:t>
      </w:r>
      <w:r w:rsidRPr="00B7545D">
        <w:rPr>
          <w:rFonts w:ascii="Georgia" w:hAnsi="Georgia"/>
          <w:bCs/>
          <w:i/>
          <w:iCs/>
          <w:sz w:val="22"/>
          <w:szCs w:val="22"/>
        </w:rPr>
        <w:t>Administrative and Billing Regulations</w:t>
      </w:r>
      <w:r w:rsidRPr="00B7545D">
        <w:rPr>
          <w:rFonts w:ascii="Georgia" w:hAnsi="Georgia"/>
          <w:bCs/>
          <w:sz w:val="22"/>
          <w:szCs w:val="22"/>
        </w:rPr>
        <w:t>.</w:t>
      </w:r>
    </w:p>
    <w:p w14:paraId="54D0CCCE" w14:textId="77777777" w:rsidR="00E20823" w:rsidRPr="005354E9" w:rsidRDefault="00E20823" w:rsidP="00E20823">
      <w:pPr>
        <w:pStyle w:val="Heading1"/>
      </w:pPr>
      <w:r w:rsidRPr="005354E9">
        <w:t>Additional Information</w:t>
      </w:r>
    </w:p>
    <w:p w14:paraId="694DF09F" w14:textId="77777777" w:rsidR="00E20823" w:rsidRPr="0025751E" w:rsidRDefault="00E20823" w:rsidP="00E20823">
      <w:pPr>
        <w:pStyle w:val="BullsHeading"/>
        <w:spacing w:line="240" w:lineRule="auto"/>
        <w:ind w:left="360"/>
        <w:rPr>
          <w:b w:val="0"/>
          <w:color w:val="auto"/>
          <w:sz w:val="22"/>
          <w:szCs w:val="22"/>
        </w:rPr>
      </w:pPr>
    </w:p>
    <w:p w14:paraId="6E14F247" w14:textId="77777777" w:rsidR="00E20823" w:rsidRPr="0025751E" w:rsidRDefault="00E20823" w:rsidP="00E20823">
      <w:pPr>
        <w:pStyle w:val="BullsHeading"/>
        <w:spacing w:line="240" w:lineRule="auto"/>
        <w:ind w:left="360"/>
        <w:rPr>
          <w:b w:val="0"/>
          <w:color w:val="auto"/>
          <w:sz w:val="22"/>
          <w:szCs w:val="22"/>
        </w:rPr>
      </w:pPr>
      <w:r w:rsidRPr="0025751E">
        <w:rPr>
          <w:b w:val="0"/>
          <w:color w:val="auto"/>
          <w:sz w:val="22"/>
          <w:szCs w:val="22"/>
        </w:rPr>
        <w:t xml:space="preserve">For the latest MA-specific information, visit the following link: </w:t>
      </w:r>
      <w:hyperlink r:id="rId17" w:history="1">
        <w:r w:rsidRPr="0025751E">
          <w:rPr>
            <w:rStyle w:val="Hyperlink"/>
            <w:b w:val="0"/>
            <w:sz w:val="22"/>
            <w:szCs w:val="22"/>
          </w:rPr>
          <w:t>https://www.mass.gov/resource/information-on-the-outbreak-of-coronavirus-disease-2019-covid-19</w:t>
        </w:r>
      </w:hyperlink>
      <w:r w:rsidRPr="0025751E">
        <w:rPr>
          <w:b w:val="0"/>
          <w:color w:val="auto"/>
          <w:sz w:val="22"/>
          <w:szCs w:val="22"/>
        </w:rPr>
        <w:t>.</w:t>
      </w:r>
    </w:p>
    <w:p w14:paraId="349F8AED" w14:textId="77777777" w:rsidR="00E20823" w:rsidRPr="0025751E" w:rsidRDefault="00E20823" w:rsidP="00E20823">
      <w:pPr>
        <w:pStyle w:val="BullsHeading"/>
        <w:spacing w:line="240" w:lineRule="auto"/>
        <w:ind w:left="360"/>
        <w:rPr>
          <w:b w:val="0"/>
          <w:color w:val="auto"/>
          <w:sz w:val="22"/>
          <w:szCs w:val="22"/>
        </w:rPr>
      </w:pPr>
    </w:p>
    <w:p w14:paraId="67A166C2" w14:textId="77777777" w:rsidR="00E20823" w:rsidRPr="0025751E" w:rsidRDefault="00E20823" w:rsidP="00E20823">
      <w:pPr>
        <w:pStyle w:val="BullsHeading"/>
        <w:spacing w:line="240" w:lineRule="auto"/>
        <w:ind w:left="360"/>
        <w:rPr>
          <w:b w:val="0"/>
          <w:color w:val="auto"/>
          <w:sz w:val="22"/>
          <w:szCs w:val="22"/>
        </w:rPr>
      </w:pPr>
      <w:r w:rsidRPr="0025751E">
        <w:rPr>
          <w:b w:val="0"/>
          <w:color w:val="auto"/>
          <w:sz w:val="22"/>
          <w:szCs w:val="22"/>
        </w:rPr>
        <w:t xml:space="preserve">The latest CMS guidance is available at the following link: </w:t>
      </w:r>
      <w:hyperlink r:id="rId18" w:history="1">
        <w:r w:rsidRPr="0025751E">
          <w:rPr>
            <w:rStyle w:val="Hyperlink"/>
            <w:b w:val="0"/>
            <w:sz w:val="22"/>
            <w:szCs w:val="22"/>
          </w:rPr>
          <w:t>https://www.cms.gov/About-CMS/Agency-Information/Emergency/EPRO/Current-Emergencies/Current-Emergencies-page</w:t>
        </w:r>
      </w:hyperlink>
      <w:r w:rsidRPr="0025751E">
        <w:rPr>
          <w:b w:val="0"/>
          <w:color w:val="auto"/>
          <w:sz w:val="22"/>
          <w:szCs w:val="22"/>
        </w:rPr>
        <w:t xml:space="preserve">. </w:t>
      </w:r>
    </w:p>
    <w:p w14:paraId="35F01750" w14:textId="77777777" w:rsidR="00E20823" w:rsidRPr="00E20823" w:rsidRDefault="00E20823" w:rsidP="00E20823">
      <w:pPr>
        <w:pStyle w:val="Heading1"/>
      </w:pPr>
      <w:r w:rsidRPr="00E20823">
        <w:t>Questions</w:t>
      </w:r>
    </w:p>
    <w:p w14:paraId="56BB350C" w14:textId="2A03E4F6" w:rsidR="00E20823" w:rsidRPr="0025751E" w:rsidRDefault="00E20823" w:rsidP="00E20823">
      <w:pPr>
        <w:pStyle w:val="BodyTextIndent"/>
      </w:pPr>
      <w:r w:rsidRPr="0025751E">
        <w:t xml:space="preserve">If you have questions about the information in this bulletin, please email your inquiry to Caitlin Sullivan at </w:t>
      </w:r>
      <w:hyperlink r:id="rId19" w:history="1">
        <w:r w:rsidRPr="0025751E">
          <w:rPr>
            <w:rStyle w:val="Hyperlink"/>
          </w:rPr>
          <w:t>caitlin.sullivan2@massmail.state.ma.us</w:t>
        </w:r>
      </w:hyperlink>
      <w:r w:rsidRPr="0025751E">
        <w:t xml:space="preserve">. </w:t>
      </w:r>
    </w:p>
    <w:p w14:paraId="131E8E2A" w14:textId="77777777" w:rsidR="00F664CC" w:rsidRPr="00E20823" w:rsidRDefault="00F664CC" w:rsidP="00E20823">
      <w:pPr>
        <w:pStyle w:val="Heading1"/>
      </w:pPr>
      <w:r w:rsidRPr="00E20823">
        <w:t>MassHealth Website</w:t>
      </w:r>
    </w:p>
    <w:p w14:paraId="16409509"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20" w:history="1">
        <w:r w:rsidR="008B6E51" w:rsidRPr="008B6E51">
          <w:rPr>
            <w:rStyle w:val="Hyperlink"/>
          </w:rPr>
          <w:t>MassHealth Provider Bulletins</w:t>
        </w:r>
      </w:hyperlink>
      <w:r w:rsidR="008B6E51">
        <w:t xml:space="preserve"> </w:t>
      </w:r>
      <w:r w:rsidRPr="009901A7">
        <w:t>web</w:t>
      </w:r>
      <w:r w:rsidR="008B6E51">
        <w:t xml:space="preserve"> page.</w:t>
      </w:r>
    </w:p>
    <w:p w14:paraId="46A24174" w14:textId="77777777" w:rsidR="00F664CC" w:rsidRPr="009901A7" w:rsidRDefault="00F664CC" w:rsidP="005E4B62">
      <w:pPr>
        <w:pStyle w:val="BodyTextIndent"/>
      </w:pPr>
      <w:r w:rsidRPr="009901A7">
        <w:t>To sign up to receive email alerts when MassHealth issues new bulletins and transmittal letters, send a blank email to </w:t>
      </w:r>
      <w:hyperlink r:id="rId21" w:history="1">
        <w:r w:rsidRPr="009901A7">
          <w:rPr>
            <w:rStyle w:val="Hyperlink"/>
          </w:rPr>
          <w:t>join-masshealth-provider-pubs@listserv.state.ma.us</w:t>
        </w:r>
      </w:hyperlink>
      <w:r w:rsidRPr="009901A7">
        <w:t>. No text in the body or subject line is needed.</w:t>
      </w:r>
    </w:p>
    <w:p w14:paraId="352816BC" w14:textId="77777777" w:rsidR="00E20823" w:rsidRDefault="00E20823">
      <w:pPr>
        <w:spacing w:after="200" w:line="276" w:lineRule="auto"/>
        <w:rPr>
          <w:rFonts w:ascii="Georgia" w:hAnsi="Georgia"/>
          <w:sz w:val="22"/>
          <w:szCs w:val="22"/>
        </w:rPr>
      </w:pPr>
      <w:r>
        <w:br w:type="page"/>
      </w:r>
    </w:p>
    <w:p w14:paraId="5DFD057C" w14:textId="77777777" w:rsidR="00E20823" w:rsidRDefault="00E20823" w:rsidP="00E20823">
      <w:pPr>
        <w:pStyle w:val="BodyTextIndent"/>
        <w:jc w:val="center"/>
        <w:rPr>
          <w:b/>
          <w:u w:val="single"/>
        </w:rPr>
      </w:pPr>
    </w:p>
    <w:p w14:paraId="4EC8420F" w14:textId="77777777" w:rsidR="00E20823" w:rsidRPr="0025751E" w:rsidRDefault="00E20823" w:rsidP="00E20823">
      <w:pPr>
        <w:pStyle w:val="BodyTextIndent"/>
        <w:jc w:val="center"/>
        <w:rPr>
          <w:b/>
          <w:u w:val="single"/>
        </w:rPr>
        <w:sectPr w:rsidR="00E20823" w:rsidRPr="0025751E" w:rsidSect="00E20823">
          <w:footerReference w:type="default" r:id="rId22"/>
          <w:type w:val="continuous"/>
          <w:pgSz w:w="12240" w:h="15840"/>
          <w:pgMar w:top="81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39B1562" w14:textId="77777777" w:rsidR="00E20823" w:rsidRPr="0025751E" w:rsidRDefault="00E20823" w:rsidP="00E20823">
      <w:pPr>
        <w:pStyle w:val="BodyTextIndent"/>
        <w:jc w:val="center"/>
        <w:rPr>
          <w:b/>
          <w:u w:val="single"/>
        </w:rPr>
      </w:pPr>
      <w:r w:rsidRPr="0025751E">
        <w:rPr>
          <w:b/>
          <w:u w:val="single"/>
        </w:rPr>
        <w:lastRenderedPageBreak/>
        <w:t>Appendix A</w:t>
      </w:r>
    </w:p>
    <w:p w14:paraId="5C245ECF" w14:textId="77777777" w:rsidR="009C75A4" w:rsidRDefault="00E20823" w:rsidP="00E20823">
      <w:pPr>
        <w:pStyle w:val="BodyTextIndent"/>
        <w:spacing w:after="0" w:afterAutospacing="0"/>
        <w:jc w:val="center"/>
        <w:rPr>
          <w:b/>
        </w:rPr>
      </w:pPr>
      <w:r w:rsidRPr="0025751E">
        <w:rPr>
          <w:b/>
        </w:rPr>
        <w:t xml:space="preserve">Nursing Facility Provider Self-Assessment and Attestation to </w:t>
      </w:r>
    </w:p>
    <w:p w14:paraId="1F904BF0" w14:textId="5EE6ED24" w:rsidR="00E20823" w:rsidRPr="0025751E" w:rsidRDefault="00E20823" w:rsidP="00E20823">
      <w:pPr>
        <w:pStyle w:val="BodyTextIndent"/>
        <w:spacing w:after="0" w:afterAutospacing="0"/>
        <w:jc w:val="center"/>
        <w:rPr>
          <w:b/>
        </w:rPr>
      </w:pPr>
      <w:r w:rsidRPr="0025751E">
        <w:rPr>
          <w:b/>
        </w:rPr>
        <w:t>Infection Control Policies</w:t>
      </w:r>
    </w:p>
    <w:p w14:paraId="7DBDE90F" w14:textId="77777777" w:rsidR="00E20823" w:rsidRPr="0025751E" w:rsidRDefault="00E20823" w:rsidP="00E20823">
      <w:pPr>
        <w:pStyle w:val="BodyTextIndent"/>
        <w:spacing w:before="0" w:after="0" w:afterAutospacing="0" w:line="360" w:lineRule="auto"/>
        <w:ind w:left="0"/>
      </w:pPr>
    </w:p>
    <w:p w14:paraId="79A2F176" w14:textId="77777777" w:rsidR="00E20823" w:rsidRPr="0025751E" w:rsidRDefault="00E20823" w:rsidP="00E20823">
      <w:pPr>
        <w:spacing w:before="120" w:after="100" w:afterAutospacing="1" w:line="360" w:lineRule="auto"/>
        <w:ind w:left="360"/>
        <w:rPr>
          <w:rFonts w:ascii="Georgia" w:hAnsi="Georgia"/>
          <w:sz w:val="22"/>
          <w:szCs w:val="22"/>
        </w:rPr>
      </w:pPr>
      <w:r w:rsidRPr="0025751E">
        <w:rPr>
          <w:rFonts w:ascii="Georgia" w:hAnsi="Georgia"/>
          <w:sz w:val="22"/>
          <w:szCs w:val="22"/>
        </w:rPr>
        <w:t>I,</w:t>
      </w:r>
      <w:r w:rsidRPr="0025751E">
        <w:rPr>
          <w:rFonts w:ascii="Georgia" w:hAnsi="Georgia"/>
          <w:sz w:val="22"/>
          <w:szCs w:val="22"/>
          <w:u w:val="single"/>
        </w:rPr>
        <w:t xml:space="preserve">                                                </w:t>
      </w:r>
      <w:r w:rsidRPr="0025751E">
        <w:rPr>
          <w:rFonts w:ascii="Georgia" w:hAnsi="Georgia"/>
          <w:sz w:val="22"/>
          <w:szCs w:val="22"/>
        </w:rPr>
        <w:t xml:space="preserve">, hereby certify under the pains and penalties of perjury that I am the administrator or other duly authorized officer or representative of </w:t>
      </w:r>
      <w:r w:rsidRPr="0025751E">
        <w:rPr>
          <w:rFonts w:ascii="Georgia" w:hAnsi="Georgia"/>
          <w:sz w:val="22"/>
          <w:szCs w:val="22"/>
          <w:u w:val="single"/>
        </w:rPr>
        <w:t xml:space="preserve">                                                              </w:t>
      </w:r>
      <w:r w:rsidRPr="0025751E">
        <w:rPr>
          <w:rFonts w:ascii="Georgia" w:hAnsi="Georgia"/>
          <w:sz w:val="22"/>
          <w:szCs w:val="22"/>
        </w:rPr>
        <w:t xml:space="preserve">, located at </w:t>
      </w:r>
      <w:r w:rsidRPr="0025751E">
        <w:rPr>
          <w:rFonts w:ascii="Georgia" w:hAnsi="Georgia"/>
          <w:sz w:val="22"/>
          <w:szCs w:val="22"/>
          <w:u w:val="single"/>
        </w:rPr>
        <w:t xml:space="preserve">                                                                                                                                         </w:t>
      </w:r>
      <w:r w:rsidRPr="0025751E">
        <w:rPr>
          <w:rFonts w:ascii="Georgia" w:hAnsi="Georgia"/>
          <w:sz w:val="22"/>
          <w:szCs w:val="22"/>
        </w:rPr>
        <w:t xml:space="preserve">, (hereinafter “nursing facility”) and that the information provided in this self-assessment and attestation are true and accurate representation of the infection control policies in effect at such nursing facility. </w:t>
      </w:r>
    </w:p>
    <w:p w14:paraId="7B16365F" w14:textId="77777777" w:rsidR="00E20823" w:rsidRPr="0025751E" w:rsidRDefault="00E20823" w:rsidP="00E20823">
      <w:pPr>
        <w:spacing w:before="120" w:after="100" w:afterAutospacing="1" w:line="360" w:lineRule="auto"/>
        <w:ind w:left="360"/>
        <w:rPr>
          <w:rFonts w:ascii="Georgia" w:hAnsi="Georgia"/>
          <w:sz w:val="22"/>
          <w:szCs w:val="22"/>
        </w:rPr>
      </w:pPr>
      <w:r w:rsidRPr="0025751E">
        <w:rPr>
          <w:rFonts w:ascii="Georgia" w:hAnsi="Georgia"/>
          <w:sz w:val="22"/>
          <w:szCs w:val="22"/>
        </w:rPr>
        <w:t xml:space="preserve"> Specifically, I represent and warrant that:</w:t>
      </w:r>
    </w:p>
    <w:p w14:paraId="1E30DA1E" w14:textId="77777777" w:rsidR="00E20823" w:rsidRPr="0025751E" w:rsidRDefault="00E20823" w:rsidP="00E20823">
      <w:pPr>
        <w:spacing w:before="120" w:after="100" w:afterAutospacing="1" w:line="360" w:lineRule="auto"/>
        <w:ind w:left="360"/>
        <w:rPr>
          <w:rFonts w:ascii="Georgia" w:hAnsi="Georgia"/>
          <w:b/>
          <w:sz w:val="22"/>
          <w:szCs w:val="22"/>
        </w:rPr>
      </w:pPr>
      <w:r w:rsidRPr="0025751E">
        <w:rPr>
          <w:rFonts w:ascii="Georgia" w:hAnsi="Georgia"/>
          <w:b/>
          <w:sz w:val="22"/>
          <w:szCs w:val="22"/>
        </w:rPr>
        <w:t xml:space="preserve">I have actual knowledge that the nursing facility currently adheres to the infection control competencies indicated below:   </w:t>
      </w:r>
    </w:p>
    <w:p w14:paraId="532C7143" w14:textId="77777777" w:rsidR="00E20823" w:rsidRPr="0025751E" w:rsidRDefault="00E20823" w:rsidP="00E20823">
      <w:pPr>
        <w:pStyle w:val="BullsHeading"/>
        <w:numPr>
          <w:ilvl w:val="0"/>
          <w:numId w:val="14"/>
        </w:numPr>
        <w:spacing w:line="240" w:lineRule="auto"/>
        <w:rPr>
          <w:bCs/>
          <w:color w:val="auto"/>
          <w:sz w:val="22"/>
          <w:szCs w:val="22"/>
        </w:rPr>
      </w:pPr>
      <w:r w:rsidRPr="0025751E">
        <w:rPr>
          <w:bCs/>
          <w:color w:val="auto"/>
          <w:sz w:val="22"/>
          <w:szCs w:val="22"/>
        </w:rPr>
        <w:t xml:space="preserve"> Infection control</w:t>
      </w:r>
    </w:p>
    <w:p w14:paraId="6B01F24D" w14:textId="537004EF" w:rsidR="00E20823" w:rsidRPr="0025751E" w:rsidRDefault="00531108" w:rsidP="00E20823">
      <w:pPr>
        <w:pStyle w:val="00Body"/>
        <w:numPr>
          <w:ilvl w:val="1"/>
          <w:numId w:val="13"/>
        </w:numPr>
        <w:tabs>
          <w:tab w:val="clear" w:pos="1440"/>
        </w:tabs>
        <w:spacing w:after="0" w:line="240" w:lineRule="auto"/>
        <w:ind w:left="720" w:right="-44"/>
        <w:rPr>
          <w:rFonts w:ascii="Georgia" w:hAnsi="Georgia"/>
          <w:szCs w:val="22"/>
        </w:rPr>
      </w:pPr>
      <w:r>
        <w:rPr>
          <w:rFonts w:ascii="Georgia" w:hAnsi="Georgia"/>
          <w:szCs w:val="22"/>
        </w:rPr>
        <w:t xml:space="preserve">1. </w:t>
      </w:r>
      <w:r w:rsidR="00E20823" w:rsidRPr="0025751E">
        <w:rPr>
          <w:rFonts w:ascii="Georgia" w:hAnsi="Georgia"/>
          <w:szCs w:val="22"/>
        </w:rPr>
        <w:t xml:space="preserve">An infection </w:t>
      </w:r>
      <w:r w:rsidR="00E32C69">
        <w:rPr>
          <w:rFonts w:ascii="Georgia" w:hAnsi="Georgia"/>
          <w:szCs w:val="22"/>
        </w:rPr>
        <w:t xml:space="preserve">control </w:t>
      </w:r>
      <w:r w:rsidR="00E20823" w:rsidRPr="0025751E">
        <w:rPr>
          <w:rFonts w:ascii="Georgia" w:hAnsi="Georgia"/>
          <w:szCs w:val="22"/>
        </w:rPr>
        <w:t>lead has been designated to address and improve infection control based on public health advisories (federal and state) and spends adequate time in the building focused on activities dedicated to infection control.</w:t>
      </w:r>
    </w:p>
    <w:p w14:paraId="44B96171" w14:textId="17C39145" w:rsidR="00E20823" w:rsidRPr="0025751E" w:rsidRDefault="00531108" w:rsidP="00E20823">
      <w:pPr>
        <w:pStyle w:val="00Body"/>
        <w:numPr>
          <w:ilvl w:val="1"/>
          <w:numId w:val="13"/>
        </w:numPr>
        <w:tabs>
          <w:tab w:val="clear" w:pos="1440"/>
        </w:tabs>
        <w:spacing w:after="0" w:line="240" w:lineRule="auto"/>
        <w:ind w:left="720" w:right="-44"/>
        <w:rPr>
          <w:rFonts w:ascii="Georgia" w:hAnsi="Georgia"/>
          <w:szCs w:val="22"/>
        </w:rPr>
      </w:pPr>
      <w:r>
        <w:rPr>
          <w:rFonts w:ascii="Georgia" w:hAnsi="Georgia"/>
          <w:szCs w:val="22"/>
        </w:rPr>
        <w:t xml:space="preserve">2. </w:t>
      </w:r>
      <w:r w:rsidR="00E20823" w:rsidRPr="0025751E">
        <w:rPr>
          <w:rFonts w:ascii="Georgia" w:hAnsi="Georgia"/>
          <w:szCs w:val="22"/>
        </w:rPr>
        <w:t xml:space="preserve">The nursing facility screens every individual entering the facility (including staff) for COVID-19 symptoms. Proper screening includes temperature checks.  </w:t>
      </w:r>
    </w:p>
    <w:p w14:paraId="16DC146E" w14:textId="45795974" w:rsidR="00E20823" w:rsidRPr="0025751E" w:rsidRDefault="00531108" w:rsidP="00E20823">
      <w:pPr>
        <w:pStyle w:val="00Body"/>
        <w:numPr>
          <w:ilvl w:val="1"/>
          <w:numId w:val="13"/>
        </w:numPr>
        <w:tabs>
          <w:tab w:val="clear" w:pos="1440"/>
        </w:tabs>
        <w:spacing w:after="0" w:line="240" w:lineRule="auto"/>
        <w:ind w:left="720" w:right="-44"/>
        <w:rPr>
          <w:rFonts w:ascii="Georgia" w:hAnsi="Georgia"/>
          <w:b/>
          <w:bCs/>
          <w:szCs w:val="22"/>
        </w:rPr>
      </w:pPr>
      <w:r w:rsidRPr="00531108">
        <w:rPr>
          <w:rFonts w:ascii="Georgia" w:hAnsi="Georgia"/>
          <w:bCs/>
          <w:szCs w:val="22"/>
        </w:rPr>
        <w:t>3.</w:t>
      </w:r>
      <w:r>
        <w:rPr>
          <w:rFonts w:ascii="Georgia" w:hAnsi="Georgia"/>
          <w:b/>
          <w:szCs w:val="22"/>
        </w:rPr>
        <w:t xml:space="preserve"> </w:t>
      </w:r>
      <w:r w:rsidR="00E20823" w:rsidRPr="0025751E">
        <w:rPr>
          <w:rFonts w:ascii="Georgia" w:hAnsi="Georgia"/>
          <w:b/>
          <w:szCs w:val="22"/>
        </w:rPr>
        <w:t xml:space="preserve">CORE COMPETENCY: </w:t>
      </w:r>
      <w:r w:rsidR="00E20823" w:rsidRPr="0025751E">
        <w:rPr>
          <w:rFonts w:ascii="Georgia" w:hAnsi="Georgia"/>
          <w:bCs/>
          <w:szCs w:val="22"/>
        </w:rPr>
        <w:t>Residents who are confirmed by testing to be infected with COVID-19 or who are recovering from COVID-19 have been separated from residents who are not infected and have unknown status (i.e., in dedicated wings/units or in separate rooms). The following must be true:</w:t>
      </w:r>
      <w:r w:rsidR="00E20823" w:rsidRPr="0025751E">
        <w:rPr>
          <w:rFonts w:ascii="Georgia" w:hAnsi="Georgia"/>
          <w:b/>
          <w:bCs/>
          <w:szCs w:val="22"/>
        </w:rPr>
        <w:t xml:space="preserve"> </w:t>
      </w:r>
    </w:p>
    <w:p w14:paraId="1408746A" w14:textId="04F4EE1B" w:rsidR="00E20823" w:rsidRPr="0025751E" w:rsidRDefault="007D2E9F" w:rsidP="00E20823">
      <w:pPr>
        <w:pStyle w:val="00Body"/>
        <w:numPr>
          <w:ilvl w:val="2"/>
          <w:numId w:val="13"/>
        </w:numPr>
        <w:spacing w:after="0" w:line="240" w:lineRule="auto"/>
        <w:ind w:right="-44"/>
        <w:rPr>
          <w:rFonts w:ascii="Georgia" w:hAnsi="Georgia"/>
          <w:szCs w:val="22"/>
        </w:rPr>
      </w:pPr>
      <w:r>
        <w:rPr>
          <w:rFonts w:ascii="Georgia" w:hAnsi="Georgia"/>
          <w:szCs w:val="22"/>
        </w:rPr>
        <w:t xml:space="preserve">a. </w:t>
      </w:r>
      <w:r w:rsidR="00E20823" w:rsidRPr="0025751E">
        <w:rPr>
          <w:rFonts w:ascii="Georgia" w:hAnsi="Georgia"/>
          <w:szCs w:val="22"/>
        </w:rPr>
        <w:t xml:space="preserve">All residents who are confirmed positive for or recovering from COVID-19 are either in completely dedicated COVID-19 positive wings; or, if unavailable, residents are </w:t>
      </w:r>
      <w:proofErr w:type="spellStart"/>
      <w:r w:rsidR="00E20823" w:rsidRPr="0025751E">
        <w:rPr>
          <w:rFonts w:ascii="Georgia" w:hAnsi="Georgia"/>
          <w:szCs w:val="22"/>
        </w:rPr>
        <w:t>cohorted</w:t>
      </w:r>
      <w:proofErr w:type="spellEnd"/>
      <w:r w:rsidR="00E20823" w:rsidRPr="0025751E">
        <w:rPr>
          <w:rFonts w:ascii="Georgia" w:hAnsi="Georgia"/>
          <w:szCs w:val="22"/>
        </w:rPr>
        <w:t xml:space="preserve"> appropriately, either in a room alone or </w:t>
      </w:r>
      <w:proofErr w:type="spellStart"/>
      <w:r w:rsidR="00E20823" w:rsidRPr="0025751E">
        <w:rPr>
          <w:rFonts w:ascii="Georgia" w:hAnsi="Georgia"/>
          <w:szCs w:val="22"/>
        </w:rPr>
        <w:t>cohorted</w:t>
      </w:r>
      <w:proofErr w:type="spellEnd"/>
      <w:r w:rsidR="00E20823" w:rsidRPr="0025751E">
        <w:rPr>
          <w:rFonts w:ascii="Georgia" w:hAnsi="Georgia"/>
          <w:szCs w:val="22"/>
        </w:rPr>
        <w:t xml:space="preserve"> into a room with other confirmed cases.</w:t>
      </w:r>
    </w:p>
    <w:p w14:paraId="2366BFAE" w14:textId="32429068" w:rsidR="00E20823" w:rsidRPr="0025751E" w:rsidRDefault="007D2E9F" w:rsidP="00E20823">
      <w:pPr>
        <w:pStyle w:val="00Body"/>
        <w:numPr>
          <w:ilvl w:val="2"/>
          <w:numId w:val="13"/>
        </w:numPr>
        <w:spacing w:after="0" w:line="240" w:lineRule="auto"/>
        <w:ind w:right="-44"/>
        <w:rPr>
          <w:rFonts w:ascii="Georgia" w:hAnsi="Georgia"/>
          <w:color w:val="FF0000"/>
          <w:szCs w:val="22"/>
        </w:rPr>
      </w:pPr>
      <w:r>
        <w:rPr>
          <w:rFonts w:ascii="Georgia" w:hAnsi="Georgia"/>
          <w:szCs w:val="22"/>
        </w:rPr>
        <w:t xml:space="preserve">b. </w:t>
      </w:r>
      <w:r w:rsidR="00E20823" w:rsidRPr="0025751E">
        <w:rPr>
          <w:rFonts w:ascii="Georgia" w:hAnsi="Georgia"/>
          <w:szCs w:val="22"/>
        </w:rPr>
        <w:t>All residents who are not suspected to be infected with COVID-19 are in rooms or units that do not include confirmed or suspected cases.</w:t>
      </w:r>
    </w:p>
    <w:p w14:paraId="37D44064" w14:textId="1FEC9504" w:rsidR="00E20823" w:rsidRPr="0025751E" w:rsidRDefault="00531108" w:rsidP="00E20823">
      <w:pPr>
        <w:pStyle w:val="00Body"/>
        <w:numPr>
          <w:ilvl w:val="1"/>
          <w:numId w:val="13"/>
        </w:numPr>
        <w:tabs>
          <w:tab w:val="clear" w:pos="1440"/>
        </w:tabs>
        <w:spacing w:after="0" w:line="240" w:lineRule="auto"/>
        <w:ind w:left="720" w:right="-44"/>
        <w:rPr>
          <w:rFonts w:ascii="Georgia" w:hAnsi="Georgia"/>
          <w:szCs w:val="22"/>
        </w:rPr>
      </w:pPr>
      <w:r>
        <w:rPr>
          <w:rFonts w:ascii="Georgia" w:hAnsi="Georgia"/>
          <w:szCs w:val="22"/>
        </w:rPr>
        <w:t xml:space="preserve">4. </w:t>
      </w:r>
      <w:r w:rsidR="00E20823" w:rsidRPr="0025751E">
        <w:rPr>
          <w:rFonts w:ascii="Georgia" w:hAnsi="Georgia"/>
          <w:szCs w:val="22"/>
        </w:rPr>
        <w:t xml:space="preserve">Resident </w:t>
      </w:r>
      <w:proofErr w:type="spellStart"/>
      <w:r w:rsidR="00E20823" w:rsidRPr="0025751E">
        <w:rPr>
          <w:rFonts w:ascii="Georgia" w:hAnsi="Georgia"/>
          <w:szCs w:val="22"/>
        </w:rPr>
        <w:t>cohorting</w:t>
      </w:r>
      <w:proofErr w:type="spellEnd"/>
      <w:r w:rsidR="00E20823" w:rsidRPr="0025751E">
        <w:rPr>
          <w:rFonts w:ascii="Georgia" w:hAnsi="Georgia"/>
          <w:szCs w:val="22"/>
        </w:rPr>
        <w:t xml:space="preserve"> is re-evaluated by infection control lead and clinical staff and implemented each day based on results of any of the following: surveillance testing (if available), temperature checks, and symptom screening in accordance with the CDC’s recommendations.</w:t>
      </w:r>
    </w:p>
    <w:p w14:paraId="64B70F6C" w14:textId="66D153E5" w:rsidR="00E20823" w:rsidRPr="0025751E" w:rsidRDefault="00531108" w:rsidP="00E20823">
      <w:pPr>
        <w:pStyle w:val="00Body"/>
        <w:numPr>
          <w:ilvl w:val="1"/>
          <w:numId w:val="13"/>
        </w:numPr>
        <w:tabs>
          <w:tab w:val="clear" w:pos="1440"/>
        </w:tabs>
        <w:spacing w:after="0" w:line="240" w:lineRule="auto"/>
        <w:ind w:left="720" w:right="-44"/>
        <w:rPr>
          <w:rFonts w:ascii="Georgia" w:hAnsi="Georgia"/>
          <w:szCs w:val="22"/>
        </w:rPr>
      </w:pPr>
      <w:r>
        <w:rPr>
          <w:rFonts w:ascii="Georgia" w:hAnsi="Georgia"/>
          <w:szCs w:val="22"/>
        </w:rPr>
        <w:t xml:space="preserve">5. </w:t>
      </w:r>
      <w:r w:rsidR="00E20823" w:rsidRPr="0025751E">
        <w:rPr>
          <w:rFonts w:ascii="Georgia" w:hAnsi="Georgia"/>
          <w:szCs w:val="22"/>
        </w:rPr>
        <w:t>The nursing facility has implemented a staffing plan to limit transmission, including:</w:t>
      </w:r>
    </w:p>
    <w:p w14:paraId="5DD78CEE" w14:textId="731EE885" w:rsidR="00E20823" w:rsidRPr="0025751E" w:rsidRDefault="007D2E9F" w:rsidP="00E20823">
      <w:pPr>
        <w:pStyle w:val="00Body"/>
        <w:numPr>
          <w:ilvl w:val="2"/>
          <w:numId w:val="13"/>
        </w:numPr>
        <w:spacing w:after="0" w:line="240" w:lineRule="auto"/>
        <w:ind w:right="-44"/>
        <w:rPr>
          <w:rFonts w:ascii="Georgia" w:hAnsi="Georgia"/>
          <w:szCs w:val="22"/>
        </w:rPr>
      </w:pPr>
      <w:r>
        <w:rPr>
          <w:rFonts w:ascii="Georgia" w:hAnsi="Georgia"/>
          <w:szCs w:val="22"/>
        </w:rPr>
        <w:t xml:space="preserve">a. </w:t>
      </w:r>
      <w:r w:rsidR="00E20823" w:rsidRPr="0025751E">
        <w:rPr>
          <w:rFonts w:ascii="Georgia" w:hAnsi="Georgia"/>
          <w:szCs w:val="22"/>
        </w:rPr>
        <w:t>Dedicated, consistent staffing teams who directly interact with residents that are COVID-19 positive.</w:t>
      </w:r>
    </w:p>
    <w:p w14:paraId="3146797A" w14:textId="2C14F320" w:rsidR="00E20823" w:rsidRPr="0025751E" w:rsidRDefault="007D2E9F" w:rsidP="00E20823">
      <w:pPr>
        <w:pStyle w:val="00Body"/>
        <w:numPr>
          <w:ilvl w:val="2"/>
          <w:numId w:val="13"/>
        </w:numPr>
        <w:spacing w:after="0" w:line="240" w:lineRule="auto"/>
        <w:ind w:right="-44"/>
        <w:rPr>
          <w:rFonts w:ascii="Georgia" w:hAnsi="Georgia"/>
          <w:szCs w:val="22"/>
        </w:rPr>
      </w:pPr>
      <w:r>
        <w:rPr>
          <w:rFonts w:ascii="Georgia" w:hAnsi="Georgia"/>
          <w:szCs w:val="22"/>
        </w:rPr>
        <w:t xml:space="preserve">b. </w:t>
      </w:r>
      <w:r w:rsidR="00E20823" w:rsidRPr="0025751E">
        <w:rPr>
          <w:rFonts w:ascii="Georgia" w:hAnsi="Georgia"/>
          <w:szCs w:val="22"/>
        </w:rPr>
        <w:t xml:space="preserve">Limiting clinical and other staff who have direct resident contact to specific floors or wings. There should be no rotation of staff between floors or wings during the period they are working each day. </w:t>
      </w:r>
    </w:p>
    <w:p w14:paraId="77AF1030" w14:textId="3E50BBC7" w:rsidR="00E20823" w:rsidRPr="0025751E" w:rsidRDefault="007D2E9F" w:rsidP="00E20823">
      <w:pPr>
        <w:pStyle w:val="00Body"/>
        <w:numPr>
          <w:ilvl w:val="2"/>
          <w:numId w:val="13"/>
        </w:numPr>
        <w:spacing w:after="0" w:line="240" w:lineRule="auto"/>
        <w:ind w:right="-44"/>
        <w:rPr>
          <w:rFonts w:ascii="Georgia" w:hAnsi="Georgia"/>
          <w:szCs w:val="22"/>
        </w:rPr>
      </w:pPr>
      <w:r>
        <w:rPr>
          <w:rFonts w:ascii="Georgia" w:hAnsi="Georgia"/>
          <w:szCs w:val="22"/>
        </w:rPr>
        <w:lastRenderedPageBreak/>
        <w:t xml:space="preserve">c. </w:t>
      </w:r>
      <w:r w:rsidR="00E20823" w:rsidRPr="0025751E">
        <w:rPr>
          <w:rFonts w:ascii="Georgia" w:hAnsi="Georgia"/>
          <w:szCs w:val="22"/>
        </w:rPr>
        <w:t>An established policy to minimize the number of staff interacting with</w:t>
      </w:r>
      <w:r w:rsidR="00E20823" w:rsidRPr="0025751E">
        <w:rPr>
          <w:rFonts w:ascii="Georgia" w:hAnsi="Georgia"/>
          <w:color w:val="FF0000"/>
          <w:szCs w:val="22"/>
        </w:rPr>
        <w:t xml:space="preserve"> </w:t>
      </w:r>
      <w:r w:rsidR="00E20823" w:rsidRPr="0025751E">
        <w:rPr>
          <w:rFonts w:ascii="Georgia" w:hAnsi="Georgia"/>
          <w:szCs w:val="22"/>
        </w:rPr>
        <w:t xml:space="preserve">each resident. </w:t>
      </w:r>
    </w:p>
    <w:p w14:paraId="120CFD99" w14:textId="7F7C4DE8" w:rsidR="00E20823" w:rsidRPr="0025751E" w:rsidRDefault="00531108" w:rsidP="00E20823">
      <w:pPr>
        <w:pStyle w:val="00Body"/>
        <w:numPr>
          <w:ilvl w:val="1"/>
          <w:numId w:val="13"/>
        </w:numPr>
        <w:tabs>
          <w:tab w:val="clear" w:pos="1440"/>
        </w:tabs>
        <w:spacing w:after="0" w:line="240" w:lineRule="auto"/>
        <w:ind w:left="720" w:right="-44"/>
        <w:rPr>
          <w:rFonts w:ascii="Georgia" w:hAnsi="Georgia"/>
          <w:bCs/>
          <w:szCs w:val="22"/>
        </w:rPr>
      </w:pPr>
      <w:r w:rsidRPr="00531108">
        <w:rPr>
          <w:rFonts w:ascii="Georgia" w:hAnsi="Georgia"/>
          <w:bCs/>
          <w:szCs w:val="22"/>
        </w:rPr>
        <w:t>6.</w:t>
      </w:r>
      <w:r>
        <w:rPr>
          <w:rFonts w:ascii="Georgia" w:hAnsi="Georgia"/>
          <w:b/>
          <w:szCs w:val="22"/>
        </w:rPr>
        <w:t xml:space="preserve"> </w:t>
      </w:r>
      <w:r w:rsidR="00E20823" w:rsidRPr="0025751E">
        <w:rPr>
          <w:rFonts w:ascii="Georgia" w:hAnsi="Georgia"/>
          <w:b/>
          <w:szCs w:val="22"/>
        </w:rPr>
        <w:t>CORE COMPETENCY:</w:t>
      </w:r>
      <w:r w:rsidR="00E20823" w:rsidRPr="0025751E">
        <w:rPr>
          <w:rFonts w:ascii="Georgia" w:hAnsi="Georgia"/>
          <w:bCs/>
          <w:szCs w:val="22"/>
        </w:rPr>
        <w:t xml:space="preserve"> All congregate spaces have been closed and all group events involving close proximity ceased.  </w:t>
      </w:r>
    </w:p>
    <w:p w14:paraId="17698950" w14:textId="1F713306" w:rsidR="00E20823" w:rsidRPr="0025751E" w:rsidRDefault="00531108" w:rsidP="00E20823">
      <w:pPr>
        <w:pStyle w:val="00Body"/>
        <w:numPr>
          <w:ilvl w:val="1"/>
          <w:numId w:val="13"/>
        </w:numPr>
        <w:tabs>
          <w:tab w:val="clear" w:pos="1440"/>
        </w:tabs>
        <w:spacing w:after="0" w:line="240" w:lineRule="auto"/>
        <w:ind w:left="720" w:right="-44"/>
        <w:rPr>
          <w:rFonts w:ascii="Georgia" w:hAnsi="Georgia"/>
          <w:bCs/>
          <w:szCs w:val="22"/>
        </w:rPr>
      </w:pPr>
      <w:r>
        <w:rPr>
          <w:rFonts w:ascii="Georgia" w:hAnsi="Georgia"/>
          <w:bCs/>
          <w:szCs w:val="22"/>
        </w:rPr>
        <w:t xml:space="preserve">7. </w:t>
      </w:r>
      <w:r w:rsidR="00E20823" w:rsidRPr="0025751E">
        <w:rPr>
          <w:rFonts w:ascii="Georgia" w:hAnsi="Georgia"/>
          <w:bCs/>
          <w:szCs w:val="22"/>
        </w:rPr>
        <w:t xml:space="preserve">There </w:t>
      </w:r>
      <w:r w:rsidR="00705C52">
        <w:rPr>
          <w:rFonts w:ascii="Georgia" w:hAnsi="Georgia"/>
          <w:bCs/>
          <w:szCs w:val="22"/>
        </w:rPr>
        <w:t>is</w:t>
      </w:r>
      <w:r w:rsidR="00E20823" w:rsidRPr="0025751E">
        <w:rPr>
          <w:rFonts w:ascii="Georgia" w:hAnsi="Georgia"/>
          <w:bCs/>
          <w:szCs w:val="22"/>
        </w:rPr>
        <w:t xml:space="preserve"> no communal dining</w:t>
      </w:r>
      <w:r w:rsidR="00705C52">
        <w:rPr>
          <w:rFonts w:ascii="Georgia" w:hAnsi="Georgia"/>
          <w:bCs/>
          <w:szCs w:val="22"/>
        </w:rPr>
        <w:t>, or, i</w:t>
      </w:r>
      <w:r w:rsidR="00E20823" w:rsidRPr="0025751E">
        <w:rPr>
          <w:rFonts w:ascii="Georgia" w:hAnsi="Georgia"/>
          <w:bCs/>
          <w:szCs w:val="22"/>
        </w:rPr>
        <w:t xml:space="preserve">n accordance with CMS guidance, eating in dining areas with appropriate social distancing </w:t>
      </w:r>
      <w:r w:rsidR="00705C52">
        <w:rPr>
          <w:rFonts w:ascii="Georgia" w:hAnsi="Georgia"/>
          <w:bCs/>
          <w:szCs w:val="22"/>
        </w:rPr>
        <w:t>is</w:t>
      </w:r>
      <w:r w:rsidR="00E20823" w:rsidRPr="0025751E">
        <w:rPr>
          <w:rFonts w:ascii="Georgia" w:hAnsi="Georgia"/>
          <w:bCs/>
          <w:szCs w:val="22"/>
        </w:rPr>
        <w:t xml:space="preserve"> only used as a last resort; </w:t>
      </w:r>
      <w:r w:rsidR="00705C52">
        <w:rPr>
          <w:rFonts w:ascii="Georgia" w:hAnsi="Georgia"/>
          <w:bCs/>
          <w:szCs w:val="22"/>
        </w:rPr>
        <w:t>i.e.,</w:t>
      </w:r>
      <w:r w:rsidR="00E20823" w:rsidRPr="0025751E">
        <w:rPr>
          <w:rFonts w:ascii="Georgia" w:hAnsi="Georgia"/>
          <w:bCs/>
          <w:szCs w:val="22"/>
        </w:rPr>
        <w:t xml:space="preserve"> only allowed for residents without signs or symptoms of a respiratory infection, without a confirmed diagnosis of COVID-19 and with cognitive needs that warrant such accommodation.  The facility must perform terminal cleaning at the end of each meal.</w:t>
      </w:r>
    </w:p>
    <w:p w14:paraId="46C5746A" w14:textId="6EA31A5D" w:rsidR="00E20823" w:rsidRPr="0025751E" w:rsidRDefault="00531108" w:rsidP="00E20823">
      <w:pPr>
        <w:pStyle w:val="00Body"/>
        <w:numPr>
          <w:ilvl w:val="1"/>
          <w:numId w:val="13"/>
        </w:numPr>
        <w:tabs>
          <w:tab w:val="clear" w:pos="1440"/>
        </w:tabs>
        <w:spacing w:after="0" w:line="240" w:lineRule="auto"/>
        <w:ind w:left="720" w:right="-44"/>
        <w:rPr>
          <w:rFonts w:ascii="Georgia" w:hAnsi="Georgia"/>
          <w:bCs/>
          <w:szCs w:val="22"/>
        </w:rPr>
      </w:pPr>
      <w:r>
        <w:rPr>
          <w:rFonts w:ascii="Georgia" w:hAnsi="Georgia"/>
          <w:bCs/>
          <w:szCs w:val="22"/>
        </w:rPr>
        <w:t xml:space="preserve">8. </w:t>
      </w:r>
      <w:r w:rsidR="00E20823" w:rsidRPr="0025751E">
        <w:rPr>
          <w:rFonts w:ascii="Georgia" w:hAnsi="Georgia"/>
          <w:bCs/>
          <w:szCs w:val="22"/>
        </w:rPr>
        <w:t>The nursing facility has ensured ongoing access to the following supplies:</w:t>
      </w:r>
    </w:p>
    <w:p w14:paraId="200FE2BF" w14:textId="77777777" w:rsidR="00E20823" w:rsidRPr="0025751E" w:rsidRDefault="00E20823" w:rsidP="00E20823">
      <w:pPr>
        <w:pStyle w:val="ListParagraph"/>
        <w:ind w:left="1440"/>
        <w:rPr>
          <w:rFonts w:ascii="Georgia" w:hAnsi="Georgia"/>
          <w:color w:val="FF0000"/>
          <w:sz w:val="22"/>
          <w:szCs w:val="22"/>
        </w:rPr>
      </w:pPr>
    </w:p>
    <w:p w14:paraId="1C7A83DE" w14:textId="54BF3509" w:rsidR="00E20823" w:rsidRPr="0025751E" w:rsidRDefault="007D2E9F" w:rsidP="00E20823">
      <w:pPr>
        <w:pStyle w:val="ListParagraph"/>
        <w:numPr>
          <w:ilvl w:val="1"/>
          <w:numId w:val="13"/>
        </w:numPr>
        <w:spacing w:after="180" w:line="264" w:lineRule="auto"/>
        <w:contextualSpacing w:val="0"/>
        <w:rPr>
          <w:rFonts w:ascii="Georgia" w:hAnsi="Georgia"/>
          <w:color w:val="FF0000"/>
          <w:sz w:val="22"/>
          <w:szCs w:val="22"/>
        </w:rPr>
      </w:pPr>
      <w:r>
        <w:rPr>
          <w:rFonts w:ascii="Georgia" w:hAnsi="Georgia"/>
          <w:sz w:val="22"/>
          <w:szCs w:val="22"/>
        </w:rPr>
        <w:t xml:space="preserve">a. </w:t>
      </w:r>
      <w:r w:rsidR="00E20823" w:rsidRPr="0025751E">
        <w:rPr>
          <w:rFonts w:ascii="Georgia" w:hAnsi="Georgia"/>
          <w:sz w:val="22"/>
          <w:szCs w:val="22"/>
        </w:rPr>
        <w:t>Necessary supplies are available for hand hygiene. These include sinks with soap and water, paper towels, and alcohol-based hand sanitizer that is readily accessible in resident care areas, including adjacent to resident rooms, nursing units, hallways, or adjacent to elevators.</w:t>
      </w:r>
    </w:p>
    <w:p w14:paraId="2321A442" w14:textId="15DAC684" w:rsidR="00E20823" w:rsidRPr="0025751E" w:rsidRDefault="007D2E9F" w:rsidP="00E20823">
      <w:pPr>
        <w:pStyle w:val="00Body"/>
        <w:numPr>
          <w:ilvl w:val="1"/>
          <w:numId w:val="13"/>
        </w:numPr>
        <w:spacing w:after="0" w:line="240" w:lineRule="auto"/>
        <w:ind w:right="-44"/>
        <w:rPr>
          <w:rFonts w:ascii="Georgia" w:hAnsi="Georgia"/>
          <w:szCs w:val="22"/>
        </w:rPr>
      </w:pPr>
      <w:r>
        <w:rPr>
          <w:rFonts w:ascii="Georgia" w:hAnsi="Georgia"/>
          <w:szCs w:val="22"/>
        </w:rPr>
        <w:t xml:space="preserve">b. </w:t>
      </w:r>
      <w:r w:rsidR="00E20823" w:rsidRPr="0025751E">
        <w:rPr>
          <w:rFonts w:ascii="Georgia" w:hAnsi="Georgia"/>
          <w:szCs w:val="22"/>
        </w:rPr>
        <w:t>Health care professionals have access to Environmental Protection Agency (EPA) registered hospital disinfectants or CDC acceptable alternatives to allow for necessary and appropriate cleaning and disinfecting of high-touch surfaces and shared resident care equipment</w:t>
      </w:r>
    </w:p>
    <w:p w14:paraId="5CA72BD3" w14:textId="634A5120" w:rsidR="00E20823" w:rsidRPr="0025751E" w:rsidRDefault="00531108" w:rsidP="00E20823">
      <w:pPr>
        <w:pStyle w:val="00Body"/>
        <w:numPr>
          <w:ilvl w:val="0"/>
          <w:numId w:val="13"/>
        </w:numPr>
        <w:spacing w:after="0" w:line="240" w:lineRule="auto"/>
        <w:ind w:right="-44"/>
        <w:rPr>
          <w:rFonts w:ascii="Georgia" w:hAnsi="Georgia"/>
          <w:szCs w:val="22"/>
        </w:rPr>
      </w:pPr>
      <w:r>
        <w:rPr>
          <w:rFonts w:ascii="Georgia" w:hAnsi="Georgia"/>
          <w:szCs w:val="22"/>
        </w:rPr>
        <w:t xml:space="preserve">9. </w:t>
      </w:r>
      <w:r w:rsidR="00E20823" w:rsidRPr="0025751E">
        <w:rPr>
          <w:rFonts w:ascii="Georgia" w:hAnsi="Georgia"/>
          <w:szCs w:val="22"/>
        </w:rPr>
        <w:t xml:space="preserve">The designated </w:t>
      </w:r>
      <w:r w:rsidR="00E32C69">
        <w:rPr>
          <w:rFonts w:ascii="Georgia" w:hAnsi="Georgia"/>
          <w:szCs w:val="22"/>
        </w:rPr>
        <w:t>i</w:t>
      </w:r>
      <w:r w:rsidR="00E20823" w:rsidRPr="0025751E">
        <w:rPr>
          <w:rFonts w:ascii="Georgia" w:hAnsi="Georgia"/>
          <w:szCs w:val="22"/>
        </w:rPr>
        <w:t xml:space="preserve">nfection </w:t>
      </w:r>
      <w:r w:rsidR="00E32C69">
        <w:rPr>
          <w:rFonts w:ascii="Georgia" w:hAnsi="Georgia"/>
          <w:szCs w:val="22"/>
        </w:rPr>
        <w:t>c</w:t>
      </w:r>
      <w:r w:rsidR="00E20823" w:rsidRPr="0025751E">
        <w:rPr>
          <w:rFonts w:ascii="Georgia" w:hAnsi="Georgia"/>
          <w:szCs w:val="22"/>
        </w:rPr>
        <w:t xml:space="preserve">ontrol </w:t>
      </w:r>
      <w:r w:rsidR="00E32C69">
        <w:rPr>
          <w:rFonts w:ascii="Georgia" w:hAnsi="Georgia"/>
          <w:szCs w:val="22"/>
        </w:rPr>
        <w:t>l</w:t>
      </w:r>
      <w:r w:rsidR="00E20823" w:rsidRPr="0025751E">
        <w:rPr>
          <w:rFonts w:ascii="Georgia" w:hAnsi="Georgia"/>
          <w:szCs w:val="22"/>
        </w:rPr>
        <w:t>ead maintains a line list of all patients who have been confirmed to meet clinical criteria of presumed COVID-19 including testing and results.</w:t>
      </w:r>
    </w:p>
    <w:p w14:paraId="1449322B" w14:textId="77777777" w:rsidR="00E20823" w:rsidRPr="0025751E" w:rsidRDefault="00E20823" w:rsidP="00E20823">
      <w:pPr>
        <w:pStyle w:val="BullsHeading"/>
        <w:spacing w:line="240" w:lineRule="auto"/>
        <w:ind w:left="360"/>
        <w:rPr>
          <w:bCs/>
          <w:color w:val="auto"/>
          <w:sz w:val="22"/>
          <w:szCs w:val="22"/>
        </w:rPr>
      </w:pPr>
    </w:p>
    <w:p w14:paraId="57166067" w14:textId="77777777" w:rsidR="00E20823" w:rsidRPr="0025751E" w:rsidRDefault="00E20823" w:rsidP="00E20823">
      <w:pPr>
        <w:pStyle w:val="BullsHeading"/>
        <w:spacing w:line="240" w:lineRule="auto"/>
        <w:ind w:left="360"/>
        <w:rPr>
          <w:bCs/>
          <w:color w:val="auto"/>
          <w:sz w:val="22"/>
          <w:szCs w:val="22"/>
        </w:rPr>
      </w:pPr>
    </w:p>
    <w:p w14:paraId="107D45E2" w14:textId="77777777" w:rsidR="00E20823" w:rsidRPr="0025751E" w:rsidRDefault="00E20823" w:rsidP="00E20823">
      <w:pPr>
        <w:pStyle w:val="BullsHeading"/>
        <w:numPr>
          <w:ilvl w:val="0"/>
          <w:numId w:val="14"/>
        </w:numPr>
        <w:spacing w:line="240" w:lineRule="auto"/>
        <w:rPr>
          <w:bCs/>
          <w:color w:val="auto"/>
          <w:sz w:val="22"/>
          <w:szCs w:val="22"/>
        </w:rPr>
      </w:pPr>
      <w:r w:rsidRPr="0025751E">
        <w:rPr>
          <w:bCs/>
          <w:color w:val="auto"/>
          <w:sz w:val="22"/>
          <w:szCs w:val="22"/>
        </w:rPr>
        <w:t>Personal Protective Equipment (PPE)</w:t>
      </w:r>
    </w:p>
    <w:p w14:paraId="30EEA93F" w14:textId="77777777" w:rsidR="00E20823" w:rsidRPr="0025751E" w:rsidRDefault="00E20823" w:rsidP="00E20823">
      <w:pPr>
        <w:pStyle w:val="BullsHeading"/>
        <w:spacing w:line="240" w:lineRule="auto"/>
        <w:ind w:left="360"/>
        <w:rPr>
          <w:bCs/>
          <w:color w:val="auto"/>
          <w:sz w:val="22"/>
          <w:szCs w:val="22"/>
        </w:rPr>
      </w:pPr>
    </w:p>
    <w:p w14:paraId="4EDFADED" w14:textId="2C8FFBE1" w:rsidR="00E20823" w:rsidRPr="0025751E" w:rsidRDefault="00531108" w:rsidP="00E20823">
      <w:pPr>
        <w:pStyle w:val="ListParagraph"/>
        <w:numPr>
          <w:ilvl w:val="0"/>
          <w:numId w:val="13"/>
        </w:numPr>
        <w:spacing w:after="180" w:line="264" w:lineRule="auto"/>
        <w:contextualSpacing w:val="0"/>
        <w:rPr>
          <w:rFonts w:ascii="Georgia" w:hAnsi="Georgia"/>
          <w:sz w:val="22"/>
          <w:szCs w:val="22"/>
        </w:rPr>
      </w:pPr>
      <w:r>
        <w:rPr>
          <w:rFonts w:ascii="Georgia" w:hAnsi="Georgia"/>
          <w:sz w:val="22"/>
          <w:szCs w:val="22"/>
        </w:rPr>
        <w:t xml:space="preserve">10. </w:t>
      </w:r>
      <w:r w:rsidR="00E20823" w:rsidRPr="0025751E">
        <w:rPr>
          <w:rFonts w:ascii="Georgia" w:hAnsi="Georgia"/>
          <w:sz w:val="22"/>
          <w:szCs w:val="22"/>
        </w:rPr>
        <w:t xml:space="preserve">The nursing facility has initiated measures for procuring their own PPE and has a stable source of at least two weeks of PPE supply (e.g., facemasks, respirators, gowns, gloves, and eye protection such as face shield or goggles) across all PPE items. If a two-week supply is not available, the nursing facility has evidence that it has orders arriving to ensure PPE supplies for that two-week period. </w:t>
      </w:r>
    </w:p>
    <w:p w14:paraId="76204758" w14:textId="51F2BB76" w:rsidR="00E20823" w:rsidRPr="0025751E" w:rsidRDefault="00531108" w:rsidP="00E20823">
      <w:pPr>
        <w:pStyle w:val="00Body"/>
        <w:numPr>
          <w:ilvl w:val="1"/>
          <w:numId w:val="13"/>
        </w:numPr>
        <w:tabs>
          <w:tab w:val="clear" w:pos="1440"/>
        </w:tabs>
        <w:spacing w:after="0" w:line="240" w:lineRule="auto"/>
        <w:ind w:left="720" w:right="-44"/>
        <w:rPr>
          <w:rFonts w:ascii="Georgia" w:hAnsi="Georgia"/>
          <w:szCs w:val="22"/>
        </w:rPr>
      </w:pPr>
      <w:r>
        <w:rPr>
          <w:rFonts w:ascii="Georgia" w:hAnsi="Georgia"/>
          <w:szCs w:val="22"/>
        </w:rPr>
        <w:t xml:space="preserve">11. </w:t>
      </w:r>
      <w:r w:rsidR="00E20823" w:rsidRPr="0025751E">
        <w:rPr>
          <w:rFonts w:ascii="Georgia" w:hAnsi="Georgia"/>
          <w:szCs w:val="22"/>
        </w:rPr>
        <w:t>The nursing facility has a contingency plan to address PPE supply shortages.</w:t>
      </w:r>
    </w:p>
    <w:p w14:paraId="4F5DEA89" w14:textId="739A1B68" w:rsidR="00E20823" w:rsidRPr="0025751E" w:rsidRDefault="00531108" w:rsidP="00E20823">
      <w:pPr>
        <w:pStyle w:val="00Body"/>
        <w:numPr>
          <w:ilvl w:val="1"/>
          <w:numId w:val="13"/>
        </w:numPr>
        <w:tabs>
          <w:tab w:val="clear" w:pos="1440"/>
        </w:tabs>
        <w:spacing w:after="0" w:line="240" w:lineRule="auto"/>
        <w:ind w:left="720" w:right="-44"/>
        <w:rPr>
          <w:rFonts w:ascii="Georgia" w:hAnsi="Georgia"/>
          <w:bCs/>
          <w:szCs w:val="22"/>
        </w:rPr>
      </w:pPr>
      <w:r w:rsidRPr="00531108">
        <w:rPr>
          <w:rFonts w:ascii="Georgia" w:hAnsi="Georgia"/>
          <w:bCs/>
          <w:szCs w:val="22"/>
        </w:rPr>
        <w:t>12.</w:t>
      </w:r>
      <w:r>
        <w:rPr>
          <w:rFonts w:ascii="Georgia" w:hAnsi="Georgia"/>
          <w:b/>
          <w:szCs w:val="22"/>
        </w:rPr>
        <w:t xml:space="preserve"> </w:t>
      </w:r>
      <w:r w:rsidR="00E20823" w:rsidRPr="0025751E">
        <w:rPr>
          <w:rFonts w:ascii="Georgia" w:hAnsi="Georgia"/>
          <w:b/>
          <w:szCs w:val="22"/>
        </w:rPr>
        <w:t>CORE COMPETENCY:</w:t>
      </w:r>
      <w:r w:rsidR="00E20823" w:rsidRPr="0025751E">
        <w:rPr>
          <w:rFonts w:ascii="Georgia" w:hAnsi="Georgia"/>
          <w:bCs/>
          <w:szCs w:val="22"/>
        </w:rPr>
        <w:t xml:space="preserve"> Staff have been trained on selecting, donning and doffing appropriate PPE and demonstrate competency of such skills during resident care.</w:t>
      </w:r>
    </w:p>
    <w:p w14:paraId="60FB7571" w14:textId="4E01B238" w:rsidR="00E20823" w:rsidRPr="0025751E" w:rsidRDefault="00531108" w:rsidP="00E20823">
      <w:pPr>
        <w:pStyle w:val="00Body"/>
        <w:numPr>
          <w:ilvl w:val="1"/>
          <w:numId w:val="13"/>
        </w:numPr>
        <w:tabs>
          <w:tab w:val="clear" w:pos="1440"/>
        </w:tabs>
        <w:spacing w:after="0" w:line="240" w:lineRule="auto"/>
        <w:ind w:left="720" w:right="-44"/>
        <w:rPr>
          <w:rFonts w:ascii="Georgia" w:hAnsi="Georgia"/>
          <w:szCs w:val="22"/>
        </w:rPr>
      </w:pPr>
      <w:r>
        <w:rPr>
          <w:rFonts w:ascii="Georgia" w:hAnsi="Georgia"/>
          <w:szCs w:val="22"/>
        </w:rPr>
        <w:t xml:space="preserve">13. </w:t>
      </w:r>
      <w:r w:rsidR="00E20823" w:rsidRPr="0025751E">
        <w:rPr>
          <w:rFonts w:ascii="Georgia" w:hAnsi="Georgia"/>
          <w:szCs w:val="22"/>
        </w:rPr>
        <w:t>Signs are posted immediately outside of resident rooms indicating appropriate infection control and prevention precautions and required PPE in accordance with DPH guidance.</w:t>
      </w:r>
    </w:p>
    <w:p w14:paraId="29D54A91" w14:textId="73B3F2D2" w:rsidR="00E20823" w:rsidRPr="0025751E" w:rsidRDefault="00531108" w:rsidP="00E20823">
      <w:pPr>
        <w:pStyle w:val="00Body"/>
        <w:numPr>
          <w:ilvl w:val="1"/>
          <w:numId w:val="13"/>
        </w:numPr>
        <w:tabs>
          <w:tab w:val="clear" w:pos="1440"/>
        </w:tabs>
        <w:spacing w:after="0" w:line="240" w:lineRule="auto"/>
        <w:ind w:left="720" w:right="-43"/>
        <w:rPr>
          <w:rFonts w:ascii="Georgia" w:hAnsi="Georgia"/>
          <w:szCs w:val="22"/>
        </w:rPr>
      </w:pPr>
      <w:r>
        <w:rPr>
          <w:rFonts w:ascii="Georgia" w:hAnsi="Georgia"/>
          <w:szCs w:val="22"/>
        </w:rPr>
        <w:t xml:space="preserve">14. </w:t>
      </w:r>
      <w:r w:rsidR="00E20823" w:rsidRPr="0025751E">
        <w:rPr>
          <w:rFonts w:ascii="Georgia" w:hAnsi="Georgia"/>
          <w:szCs w:val="22"/>
        </w:rPr>
        <w:t>Individuals serving as PPE coaches, who are responsible for providing just-in-time education to direct care staff, have been designated for each shift to identify and support adherence with PPE policies.</w:t>
      </w:r>
    </w:p>
    <w:p w14:paraId="769A6055" w14:textId="4DA271B1" w:rsidR="00E20823" w:rsidRPr="0025751E" w:rsidRDefault="00531108" w:rsidP="00E20823">
      <w:pPr>
        <w:pStyle w:val="00Body"/>
        <w:numPr>
          <w:ilvl w:val="1"/>
          <w:numId w:val="13"/>
        </w:numPr>
        <w:tabs>
          <w:tab w:val="clear" w:pos="1440"/>
        </w:tabs>
        <w:spacing w:after="0" w:line="240" w:lineRule="auto"/>
        <w:ind w:left="720" w:right="-43"/>
        <w:rPr>
          <w:rFonts w:ascii="Georgia" w:hAnsi="Georgia"/>
          <w:szCs w:val="22"/>
        </w:rPr>
      </w:pPr>
      <w:r>
        <w:rPr>
          <w:rFonts w:ascii="Georgia" w:hAnsi="Georgia"/>
          <w:szCs w:val="22"/>
        </w:rPr>
        <w:t xml:space="preserve">15. </w:t>
      </w:r>
      <w:r w:rsidR="00E20823" w:rsidRPr="0025751E">
        <w:rPr>
          <w:rFonts w:ascii="Georgia" w:hAnsi="Georgia"/>
          <w:szCs w:val="22"/>
        </w:rPr>
        <w:t xml:space="preserve">Necessary PPE is immediately available outside of the resident room when there are units with separate </w:t>
      </w:r>
      <w:proofErr w:type="spellStart"/>
      <w:r w:rsidR="00E20823" w:rsidRPr="0025751E">
        <w:rPr>
          <w:rFonts w:ascii="Georgia" w:hAnsi="Georgia"/>
          <w:szCs w:val="22"/>
        </w:rPr>
        <w:t>cohorted</w:t>
      </w:r>
      <w:proofErr w:type="spellEnd"/>
      <w:r w:rsidR="00E20823" w:rsidRPr="0025751E">
        <w:rPr>
          <w:rFonts w:ascii="Georgia" w:hAnsi="Georgia"/>
          <w:szCs w:val="22"/>
        </w:rPr>
        <w:t xml:space="preserve"> spaces for both COVID-19 positive and negative residents or in the corridor near rooms in dedicated COVID-19 units and in other areas where resident care is provided.</w:t>
      </w:r>
    </w:p>
    <w:p w14:paraId="1B6E9DE8" w14:textId="27A50012" w:rsidR="00E20823" w:rsidRPr="0025751E" w:rsidRDefault="00531108" w:rsidP="00E20823">
      <w:pPr>
        <w:pStyle w:val="00Body"/>
        <w:numPr>
          <w:ilvl w:val="1"/>
          <w:numId w:val="13"/>
        </w:numPr>
        <w:tabs>
          <w:tab w:val="clear" w:pos="1440"/>
        </w:tabs>
        <w:spacing w:after="0" w:line="240" w:lineRule="auto"/>
        <w:ind w:left="720" w:right="-44"/>
        <w:rPr>
          <w:rFonts w:ascii="Georgia" w:hAnsi="Georgia"/>
          <w:szCs w:val="22"/>
        </w:rPr>
      </w:pPr>
      <w:r>
        <w:rPr>
          <w:rFonts w:ascii="Georgia" w:hAnsi="Georgia"/>
          <w:szCs w:val="22"/>
        </w:rPr>
        <w:t xml:space="preserve">16. </w:t>
      </w:r>
      <w:r w:rsidR="00E20823" w:rsidRPr="0025751E">
        <w:rPr>
          <w:rFonts w:ascii="Georgia" w:hAnsi="Georgia"/>
          <w:szCs w:val="22"/>
        </w:rPr>
        <w:t xml:space="preserve">Trash disposal bins are positioned as near as possible to the exit inside of the resident room to make it easy for staff to discard PPE after removal, prior to exiting the room, or before providing care for another resident in the same room when there are units with separate </w:t>
      </w:r>
      <w:proofErr w:type="spellStart"/>
      <w:r w:rsidR="00E20823" w:rsidRPr="0025751E">
        <w:rPr>
          <w:rFonts w:ascii="Georgia" w:hAnsi="Georgia"/>
          <w:szCs w:val="22"/>
        </w:rPr>
        <w:t>cohorted</w:t>
      </w:r>
      <w:proofErr w:type="spellEnd"/>
      <w:r w:rsidR="00E20823" w:rsidRPr="0025751E">
        <w:rPr>
          <w:rFonts w:ascii="Georgia" w:hAnsi="Georgia"/>
          <w:szCs w:val="22"/>
        </w:rPr>
        <w:t xml:space="preserve"> spaces for both COVID-19 positive and negative residents.</w:t>
      </w:r>
    </w:p>
    <w:p w14:paraId="7DAC9F06" w14:textId="1D1C19C1" w:rsidR="00E20823" w:rsidRPr="0025751E" w:rsidRDefault="00531108" w:rsidP="00E20823">
      <w:pPr>
        <w:pStyle w:val="00Body"/>
        <w:numPr>
          <w:ilvl w:val="1"/>
          <w:numId w:val="13"/>
        </w:numPr>
        <w:tabs>
          <w:tab w:val="clear" w:pos="1440"/>
        </w:tabs>
        <w:spacing w:after="0" w:line="240" w:lineRule="auto"/>
        <w:ind w:left="720" w:right="-44"/>
        <w:rPr>
          <w:rFonts w:ascii="Georgia" w:hAnsi="Georgia"/>
          <w:bCs/>
          <w:szCs w:val="22"/>
        </w:rPr>
      </w:pPr>
      <w:r w:rsidRPr="00531108">
        <w:rPr>
          <w:rFonts w:ascii="Georgia" w:hAnsi="Georgia"/>
          <w:bCs/>
          <w:szCs w:val="22"/>
        </w:rPr>
        <w:lastRenderedPageBreak/>
        <w:t>17.</w:t>
      </w:r>
      <w:r>
        <w:rPr>
          <w:rFonts w:ascii="Georgia" w:hAnsi="Georgia"/>
          <w:b/>
          <w:szCs w:val="22"/>
        </w:rPr>
        <w:t xml:space="preserve"> </w:t>
      </w:r>
      <w:r w:rsidR="00E20823" w:rsidRPr="0025751E">
        <w:rPr>
          <w:rFonts w:ascii="Georgia" w:hAnsi="Georgia"/>
          <w:b/>
          <w:szCs w:val="22"/>
        </w:rPr>
        <w:t>CORE COMPETENCY:</w:t>
      </w:r>
      <w:r w:rsidR="00E20823" w:rsidRPr="0025751E">
        <w:rPr>
          <w:rFonts w:ascii="Georgia" w:hAnsi="Georgia"/>
          <w:bCs/>
          <w:szCs w:val="22"/>
        </w:rPr>
        <w:t xml:space="preserve"> If there are COVID-19 cases identified in the facility, health care professionals are wearing recommended PPE for care of all residents, in line with the most recent DPH PPE guidance.   </w:t>
      </w:r>
    </w:p>
    <w:p w14:paraId="625DAFE6" w14:textId="4B29BB0A" w:rsidR="00E20823" w:rsidRPr="0025751E" w:rsidRDefault="00531108" w:rsidP="00E20823">
      <w:pPr>
        <w:pStyle w:val="00Body"/>
        <w:numPr>
          <w:ilvl w:val="1"/>
          <w:numId w:val="13"/>
        </w:numPr>
        <w:tabs>
          <w:tab w:val="clear" w:pos="1440"/>
        </w:tabs>
        <w:spacing w:after="0" w:line="240" w:lineRule="auto"/>
        <w:ind w:left="720" w:right="-44"/>
        <w:rPr>
          <w:rFonts w:ascii="Georgia" w:hAnsi="Georgia"/>
          <w:szCs w:val="22"/>
        </w:rPr>
      </w:pPr>
      <w:r>
        <w:rPr>
          <w:rFonts w:ascii="Georgia" w:hAnsi="Georgia"/>
          <w:szCs w:val="22"/>
        </w:rPr>
        <w:t xml:space="preserve">18. </w:t>
      </w:r>
      <w:r w:rsidR="00E20823" w:rsidRPr="0025751E">
        <w:rPr>
          <w:rFonts w:ascii="Georgia" w:hAnsi="Georgia"/>
          <w:szCs w:val="22"/>
        </w:rPr>
        <w:t>Residents are wearing a face mask</w:t>
      </w:r>
      <w:r w:rsidR="00705C52">
        <w:rPr>
          <w:rFonts w:ascii="Georgia" w:hAnsi="Georgia"/>
          <w:szCs w:val="22"/>
        </w:rPr>
        <w:t xml:space="preserve"> (</w:t>
      </w:r>
      <w:r w:rsidR="00705C52" w:rsidRPr="0025751E">
        <w:rPr>
          <w:rFonts w:ascii="Georgia" w:hAnsi="Georgia"/>
          <w:szCs w:val="22"/>
        </w:rPr>
        <w:t>as they are able to tolerate</w:t>
      </w:r>
      <w:r w:rsidR="00705C52">
        <w:rPr>
          <w:rFonts w:ascii="Georgia" w:hAnsi="Georgia"/>
          <w:szCs w:val="22"/>
        </w:rPr>
        <w:t>)</w:t>
      </w:r>
      <w:r w:rsidR="00E20823" w:rsidRPr="0025751E">
        <w:rPr>
          <w:rFonts w:ascii="Georgia" w:hAnsi="Georgia"/>
          <w:szCs w:val="22"/>
        </w:rPr>
        <w:t xml:space="preserve"> whenever they leave their room or are around others, including whenever they leave the nursing facility for essential medical appointments.</w:t>
      </w:r>
    </w:p>
    <w:p w14:paraId="3F31FB2C" w14:textId="00ED8F6B" w:rsidR="00E20823" w:rsidRPr="0025751E" w:rsidRDefault="00531108" w:rsidP="00E20823">
      <w:pPr>
        <w:pStyle w:val="00Body"/>
        <w:numPr>
          <w:ilvl w:val="1"/>
          <w:numId w:val="13"/>
        </w:numPr>
        <w:tabs>
          <w:tab w:val="clear" w:pos="1440"/>
        </w:tabs>
        <w:spacing w:after="0" w:line="240" w:lineRule="auto"/>
        <w:ind w:left="720" w:right="-44"/>
        <w:rPr>
          <w:rFonts w:ascii="Georgia" w:hAnsi="Georgia"/>
          <w:szCs w:val="22"/>
        </w:rPr>
      </w:pPr>
      <w:r>
        <w:rPr>
          <w:rFonts w:ascii="Georgia" w:hAnsi="Georgia"/>
          <w:szCs w:val="22"/>
        </w:rPr>
        <w:t xml:space="preserve">19. </w:t>
      </w:r>
      <w:r w:rsidR="00E20823" w:rsidRPr="0025751E">
        <w:rPr>
          <w:rFonts w:ascii="Georgia" w:hAnsi="Georgia"/>
          <w:szCs w:val="22"/>
        </w:rPr>
        <w:t xml:space="preserve">All nursing facility personnel are wearing a facemask while in the facility. </w:t>
      </w:r>
    </w:p>
    <w:p w14:paraId="7B7DA10B" w14:textId="77777777" w:rsidR="00E20823" w:rsidRPr="0025751E" w:rsidRDefault="00E20823" w:rsidP="00E20823">
      <w:pPr>
        <w:pStyle w:val="00Body"/>
        <w:spacing w:after="0" w:line="240" w:lineRule="auto"/>
        <w:ind w:left="720" w:right="-44"/>
        <w:rPr>
          <w:rFonts w:ascii="Georgia" w:hAnsi="Georgia"/>
          <w:szCs w:val="22"/>
        </w:rPr>
      </w:pPr>
    </w:p>
    <w:p w14:paraId="1D982FF0" w14:textId="77777777" w:rsidR="00E20823" w:rsidRPr="0025751E" w:rsidRDefault="00E20823" w:rsidP="00E20823">
      <w:pPr>
        <w:pStyle w:val="BullsHeading"/>
        <w:numPr>
          <w:ilvl w:val="0"/>
          <w:numId w:val="14"/>
        </w:numPr>
        <w:spacing w:line="240" w:lineRule="auto"/>
        <w:rPr>
          <w:bCs/>
          <w:color w:val="auto"/>
          <w:sz w:val="22"/>
          <w:szCs w:val="22"/>
        </w:rPr>
      </w:pPr>
      <w:r w:rsidRPr="0025751E">
        <w:rPr>
          <w:bCs/>
          <w:color w:val="auto"/>
          <w:sz w:val="22"/>
          <w:szCs w:val="22"/>
        </w:rPr>
        <w:t>Staffing</w:t>
      </w:r>
    </w:p>
    <w:p w14:paraId="7273D749" w14:textId="2F65F148" w:rsidR="00E20823" w:rsidRPr="0025751E" w:rsidRDefault="00531108" w:rsidP="00E20823">
      <w:pPr>
        <w:pStyle w:val="00Body"/>
        <w:numPr>
          <w:ilvl w:val="1"/>
          <w:numId w:val="13"/>
        </w:numPr>
        <w:tabs>
          <w:tab w:val="clear" w:pos="1440"/>
        </w:tabs>
        <w:spacing w:after="0" w:line="240" w:lineRule="auto"/>
        <w:ind w:left="720" w:right="-44"/>
        <w:rPr>
          <w:rFonts w:ascii="Georgia" w:hAnsi="Georgia"/>
          <w:color w:val="FF0000"/>
          <w:szCs w:val="22"/>
        </w:rPr>
      </w:pPr>
      <w:r>
        <w:rPr>
          <w:rFonts w:ascii="Georgia" w:hAnsi="Georgia"/>
          <w:szCs w:val="22"/>
        </w:rPr>
        <w:t xml:space="preserve">20. </w:t>
      </w:r>
      <w:r w:rsidR="00E20823" w:rsidRPr="0025751E">
        <w:rPr>
          <w:rFonts w:ascii="Georgia" w:hAnsi="Georgia"/>
          <w:szCs w:val="22"/>
        </w:rPr>
        <w:t xml:space="preserve">The nursing facility can demonstrate that there has been advanced planning, in alignment with its emergency preparedness plans, for backup staffing utilizing all resources (temporary staffing agencies, state-wide </w:t>
      </w:r>
      <w:hyperlink r:id="rId23" w:history="1">
        <w:r w:rsidR="00E20823" w:rsidRPr="0025751E">
          <w:rPr>
            <w:rStyle w:val="Hyperlink"/>
            <w:rFonts w:ascii="Georgia" w:hAnsi="Georgia"/>
            <w:szCs w:val="22"/>
          </w:rPr>
          <w:t>COVID-19 Long Term Care Facility Staffing</w:t>
        </w:r>
      </w:hyperlink>
      <w:r w:rsidR="00E20823" w:rsidRPr="0025751E">
        <w:rPr>
          <w:rFonts w:ascii="Georgia" w:hAnsi="Georgia"/>
          <w:szCs w:val="22"/>
        </w:rPr>
        <w:t xml:space="preserve"> portal, or other resources) in advance of staff testing to be able to cover shifts based on potential staff quarantines. </w:t>
      </w:r>
    </w:p>
    <w:p w14:paraId="61170833" w14:textId="1A4DAD31" w:rsidR="00E20823" w:rsidRPr="00D4296D" w:rsidRDefault="00531108" w:rsidP="00E20823">
      <w:pPr>
        <w:pStyle w:val="00Body"/>
        <w:numPr>
          <w:ilvl w:val="1"/>
          <w:numId w:val="13"/>
        </w:numPr>
        <w:tabs>
          <w:tab w:val="clear" w:pos="1440"/>
        </w:tabs>
        <w:spacing w:after="0" w:line="240" w:lineRule="auto"/>
        <w:ind w:left="720" w:right="-44"/>
        <w:rPr>
          <w:rFonts w:ascii="Georgia" w:hAnsi="Georgia"/>
          <w:szCs w:val="22"/>
        </w:rPr>
      </w:pPr>
      <w:r>
        <w:rPr>
          <w:rFonts w:ascii="Georgia" w:hAnsi="Georgia"/>
          <w:szCs w:val="22"/>
        </w:rPr>
        <w:t xml:space="preserve">21. </w:t>
      </w:r>
      <w:r w:rsidR="00E20823" w:rsidRPr="0025751E">
        <w:rPr>
          <w:rFonts w:ascii="Georgia" w:hAnsi="Georgia"/>
          <w:szCs w:val="22"/>
        </w:rPr>
        <w:t xml:space="preserve">The nursing facility has a plan for expediting the credentialing and </w:t>
      </w:r>
      <w:r w:rsidR="00E20823" w:rsidRPr="00D4296D">
        <w:rPr>
          <w:rFonts w:ascii="Georgia" w:hAnsi="Georgia"/>
          <w:szCs w:val="22"/>
        </w:rPr>
        <w:t xml:space="preserve">training of new health care professional staff brought in from other locations to provide resident care in the event that the facility reaches a staffing crisis. </w:t>
      </w:r>
    </w:p>
    <w:p w14:paraId="4BA26FF5" w14:textId="700D20F8" w:rsidR="00E20823" w:rsidRPr="0025751E" w:rsidRDefault="00531108" w:rsidP="00E20823">
      <w:pPr>
        <w:pStyle w:val="00Body"/>
        <w:numPr>
          <w:ilvl w:val="1"/>
          <w:numId w:val="13"/>
        </w:numPr>
        <w:tabs>
          <w:tab w:val="clear" w:pos="1440"/>
        </w:tabs>
        <w:spacing w:after="0" w:line="240" w:lineRule="auto"/>
        <w:ind w:left="720" w:right="-44"/>
        <w:rPr>
          <w:rFonts w:ascii="Georgia" w:hAnsi="Georgia"/>
          <w:szCs w:val="22"/>
        </w:rPr>
      </w:pPr>
      <w:r>
        <w:rPr>
          <w:rFonts w:ascii="Georgia" w:hAnsi="Georgia"/>
          <w:szCs w:val="22"/>
        </w:rPr>
        <w:t xml:space="preserve">22. </w:t>
      </w:r>
      <w:r w:rsidR="00E20823" w:rsidRPr="0025751E">
        <w:rPr>
          <w:rFonts w:ascii="Georgia" w:hAnsi="Georgia"/>
          <w:szCs w:val="22"/>
        </w:rPr>
        <w:t>A designated person has been assigned responsibility for conducting a daily assessment of staffing status and needs, and has implemented or is ready to implement backup plans as needed.</w:t>
      </w:r>
    </w:p>
    <w:p w14:paraId="31ADE545" w14:textId="1AF95609" w:rsidR="00E20823" w:rsidRPr="0025751E" w:rsidRDefault="00531108" w:rsidP="00E20823">
      <w:pPr>
        <w:pStyle w:val="00Body"/>
        <w:numPr>
          <w:ilvl w:val="1"/>
          <w:numId w:val="13"/>
        </w:numPr>
        <w:tabs>
          <w:tab w:val="clear" w:pos="1440"/>
        </w:tabs>
        <w:spacing w:after="0" w:line="240" w:lineRule="auto"/>
        <w:ind w:left="720" w:right="-44"/>
        <w:rPr>
          <w:rFonts w:ascii="Georgia" w:hAnsi="Georgia"/>
          <w:szCs w:val="22"/>
        </w:rPr>
      </w:pPr>
      <w:r>
        <w:rPr>
          <w:rFonts w:ascii="Georgia" w:hAnsi="Georgia"/>
          <w:szCs w:val="22"/>
        </w:rPr>
        <w:t xml:space="preserve">23. </w:t>
      </w:r>
      <w:r w:rsidR="00A37E8C">
        <w:rPr>
          <w:rFonts w:ascii="Georgia" w:hAnsi="Georgia"/>
          <w:szCs w:val="22"/>
        </w:rPr>
        <w:t>The nursing facility’s s</w:t>
      </w:r>
      <w:r w:rsidR="00E20823" w:rsidRPr="0025751E">
        <w:rPr>
          <w:rFonts w:ascii="Georgia" w:hAnsi="Georgia"/>
          <w:szCs w:val="22"/>
        </w:rPr>
        <w:t>ick leave policies are non-punitive (i.e., they do not result in disciplinary actions or job performance reviews, and they do not require provider notes), flexible, and consistent with public health policies that</w:t>
      </w:r>
      <w:r w:rsidR="00E20823">
        <w:rPr>
          <w:rFonts w:ascii="Georgia" w:hAnsi="Georgia"/>
          <w:szCs w:val="22"/>
        </w:rPr>
        <w:t xml:space="preserve"> do not dissuade</w:t>
      </w:r>
      <w:r w:rsidR="00E20823" w:rsidRPr="0025751E">
        <w:rPr>
          <w:rFonts w:ascii="Georgia" w:hAnsi="Georgia"/>
          <w:szCs w:val="22"/>
        </w:rPr>
        <w:t xml:space="preserve"> health care professionals </w:t>
      </w:r>
      <w:r w:rsidR="00E20823">
        <w:rPr>
          <w:rFonts w:ascii="Georgia" w:hAnsi="Georgia"/>
          <w:szCs w:val="22"/>
        </w:rPr>
        <w:t xml:space="preserve">from </w:t>
      </w:r>
      <w:r w:rsidR="00E20823" w:rsidRPr="0025751E">
        <w:rPr>
          <w:rFonts w:ascii="Georgia" w:hAnsi="Georgia"/>
          <w:szCs w:val="22"/>
        </w:rPr>
        <w:t>stay</w:t>
      </w:r>
      <w:r w:rsidR="00E20823">
        <w:rPr>
          <w:rFonts w:ascii="Georgia" w:hAnsi="Georgia"/>
          <w:szCs w:val="22"/>
        </w:rPr>
        <w:t>ing</w:t>
      </w:r>
      <w:r w:rsidR="00E20823" w:rsidRPr="0025751E">
        <w:rPr>
          <w:rFonts w:ascii="Georgia" w:hAnsi="Georgia"/>
          <w:szCs w:val="22"/>
        </w:rPr>
        <w:t xml:space="preserve"> home </w:t>
      </w:r>
      <w:r w:rsidR="00E20823">
        <w:rPr>
          <w:rFonts w:ascii="Georgia" w:hAnsi="Georgia"/>
          <w:szCs w:val="22"/>
        </w:rPr>
        <w:t>when they are sick.</w:t>
      </w:r>
    </w:p>
    <w:p w14:paraId="774144AE" w14:textId="77777777" w:rsidR="00E20823" w:rsidRPr="0025751E" w:rsidRDefault="00E20823" w:rsidP="00E20823">
      <w:pPr>
        <w:pStyle w:val="BullsHeading"/>
        <w:spacing w:line="240" w:lineRule="auto"/>
        <w:ind w:left="360"/>
        <w:rPr>
          <w:bCs/>
          <w:color w:val="auto"/>
          <w:sz w:val="22"/>
          <w:szCs w:val="22"/>
        </w:rPr>
      </w:pPr>
    </w:p>
    <w:p w14:paraId="1DF4C565" w14:textId="77777777" w:rsidR="00E20823" w:rsidRPr="0025751E" w:rsidRDefault="00E20823" w:rsidP="00E20823">
      <w:pPr>
        <w:pStyle w:val="BullsHeading"/>
        <w:spacing w:line="240" w:lineRule="auto"/>
        <w:ind w:left="360"/>
        <w:rPr>
          <w:bCs/>
          <w:color w:val="auto"/>
          <w:sz w:val="22"/>
          <w:szCs w:val="22"/>
        </w:rPr>
      </w:pPr>
    </w:p>
    <w:p w14:paraId="524562AC" w14:textId="77777777" w:rsidR="00E20823" w:rsidRPr="0025751E" w:rsidRDefault="00E20823" w:rsidP="00E20823">
      <w:pPr>
        <w:pStyle w:val="BullsHeading"/>
        <w:numPr>
          <w:ilvl w:val="0"/>
          <w:numId w:val="14"/>
        </w:numPr>
        <w:spacing w:line="240" w:lineRule="auto"/>
        <w:rPr>
          <w:bCs/>
          <w:color w:val="auto"/>
          <w:sz w:val="22"/>
          <w:szCs w:val="22"/>
        </w:rPr>
      </w:pPr>
      <w:r w:rsidRPr="0025751E">
        <w:rPr>
          <w:bCs/>
          <w:color w:val="auto"/>
          <w:sz w:val="22"/>
          <w:szCs w:val="22"/>
        </w:rPr>
        <w:t xml:space="preserve">Clinical care </w:t>
      </w:r>
    </w:p>
    <w:p w14:paraId="4AE7360D" w14:textId="38B61C47" w:rsidR="00E20823" w:rsidRPr="0025751E" w:rsidRDefault="00531108" w:rsidP="00E20823">
      <w:pPr>
        <w:pStyle w:val="00Body"/>
        <w:numPr>
          <w:ilvl w:val="1"/>
          <w:numId w:val="13"/>
        </w:numPr>
        <w:tabs>
          <w:tab w:val="clear" w:pos="1440"/>
        </w:tabs>
        <w:spacing w:after="0" w:line="240" w:lineRule="auto"/>
        <w:ind w:left="720" w:right="-44"/>
        <w:rPr>
          <w:rFonts w:ascii="Georgia" w:hAnsi="Georgia"/>
          <w:bCs/>
          <w:szCs w:val="22"/>
        </w:rPr>
      </w:pPr>
      <w:r w:rsidRPr="00531108">
        <w:rPr>
          <w:rFonts w:ascii="Georgia" w:hAnsi="Georgia"/>
          <w:bCs/>
          <w:szCs w:val="22"/>
        </w:rPr>
        <w:t>24.</w:t>
      </w:r>
      <w:r>
        <w:rPr>
          <w:rFonts w:ascii="Georgia" w:hAnsi="Georgia"/>
          <w:b/>
          <w:szCs w:val="22"/>
        </w:rPr>
        <w:t xml:space="preserve"> </w:t>
      </w:r>
      <w:r w:rsidR="00E20823" w:rsidRPr="0025751E">
        <w:rPr>
          <w:rFonts w:ascii="Georgia" w:hAnsi="Georgia"/>
          <w:b/>
          <w:szCs w:val="22"/>
        </w:rPr>
        <w:t>CORE COMPETENCY:</w:t>
      </w:r>
      <w:r w:rsidR="00E20823" w:rsidRPr="0025751E">
        <w:rPr>
          <w:rFonts w:ascii="Georgia" w:hAnsi="Georgia"/>
          <w:bCs/>
          <w:szCs w:val="22"/>
        </w:rPr>
        <w:t xml:space="preserve"> The nursing facility has infection control policies that outline the recommended transmission-based precautions that should be used when caring for residents with respiratory infection.  These policies should accommodate for DPH and CDC guidance on PPE conservation methods.</w:t>
      </w:r>
    </w:p>
    <w:p w14:paraId="23117B33" w14:textId="53689AE6" w:rsidR="00E20823" w:rsidRPr="0025751E" w:rsidRDefault="00531108" w:rsidP="00E20823">
      <w:pPr>
        <w:pStyle w:val="00Body"/>
        <w:numPr>
          <w:ilvl w:val="1"/>
          <w:numId w:val="13"/>
        </w:numPr>
        <w:tabs>
          <w:tab w:val="clear" w:pos="1440"/>
        </w:tabs>
        <w:spacing w:after="0" w:line="240" w:lineRule="auto"/>
        <w:ind w:left="720" w:right="-44"/>
        <w:rPr>
          <w:rFonts w:ascii="Georgia" w:hAnsi="Georgia"/>
          <w:bCs/>
          <w:szCs w:val="22"/>
        </w:rPr>
      </w:pPr>
      <w:r w:rsidRPr="00531108">
        <w:rPr>
          <w:rFonts w:ascii="Georgia" w:hAnsi="Georgia"/>
          <w:bCs/>
          <w:szCs w:val="22"/>
        </w:rPr>
        <w:t>25.</w:t>
      </w:r>
      <w:r>
        <w:rPr>
          <w:rFonts w:ascii="Georgia" w:hAnsi="Georgia"/>
          <w:b/>
          <w:szCs w:val="22"/>
        </w:rPr>
        <w:t xml:space="preserve"> </w:t>
      </w:r>
      <w:r w:rsidR="00E20823" w:rsidRPr="0025751E">
        <w:rPr>
          <w:rFonts w:ascii="Georgia" w:hAnsi="Georgia"/>
          <w:b/>
          <w:szCs w:val="22"/>
        </w:rPr>
        <w:t>CORE COMPETENCY:</w:t>
      </w:r>
      <w:r w:rsidR="00E20823" w:rsidRPr="0025751E">
        <w:rPr>
          <w:rFonts w:ascii="Georgia" w:hAnsi="Georgia"/>
          <w:bCs/>
          <w:szCs w:val="22"/>
        </w:rPr>
        <w:t xml:space="preserve"> All health care professionals have been trained to recognize the signs and symptoms of COVID-19 (i.e., fever, cough, sore throat, or shortness of breath).</w:t>
      </w:r>
    </w:p>
    <w:p w14:paraId="70B00B45" w14:textId="70506090" w:rsidR="00E20823" w:rsidRPr="0025751E" w:rsidRDefault="007D2E9F" w:rsidP="00E20823">
      <w:pPr>
        <w:pStyle w:val="00Body"/>
        <w:numPr>
          <w:ilvl w:val="2"/>
          <w:numId w:val="13"/>
        </w:numPr>
        <w:spacing w:after="0" w:line="240" w:lineRule="auto"/>
        <w:ind w:right="-44"/>
        <w:rPr>
          <w:rFonts w:ascii="Georgia" w:hAnsi="Georgia"/>
          <w:bCs/>
          <w:szCs w:val="22"/>
        </w:rPr>
      </w:pPr>
      <w:r>
        <w:rPr>
          <w:rFonts w:ascii="Georgia" w:hAnsi="Georgia"/>
          <w:bCs/>
          <w:szCs w:val="22"/>
        </w:rPr>
        <w:t xml:space="preserve">a. </w:t>
      </w:r>
      <w:r w:rsidR="00E20823" w:rsidRPr="0025751E">
        <w:rPr>
          <w:rFonts w:ascii="Georgia" w:hAnsi="Georgia"/>
          <w:bCs/>
          <w:szCs w:val="22"/>
        </w:rPr>
        <w:t>The nursing facility has a procedure in place for alerting the nurse responsible for the resident’s care.</w:t>
      </w:r>
    </w:p>
    <w:p w14:paraId="2CAD5BAA" w14:textId="4BDE4D84" w:rsidR="00E20823" w:rsidRPr="005354E9" w:rsidRDefault="007D2E9F" w:rsidP="00E20823">
      <w:pPr>
        <w:pStyle w:val="00Body"/>
        <w:numPr>
          <w:ilvl w:val="2"/>
          <w:numId w:val="13"/>
        </w:numPr>
        <w:spacing w:after="0" w:line="240" w:lineRule="auto"/>
        <w:ind w:right="-44"/>
        <w:rPr>
          <w:rFonts w:ascii="Georgia" w:hAnsi="Georgia"/>
          <w:szCs w:val="22"/>
        </w:rPr>
      </w:pPr>
      <w:r>
        <w:rPr>
          <w:rFonts w:ascii="Georgia" w:hAnsi="Georgia"/>
          <w:bCs/>
          <w:szCs w:val="22"/>
        </w:rPr>
        <w:t xml:space="preserve">b. </w:t>
      </w:r>
      <w:r w:rsidR="00E20823" w:rsidRPr="0025751E">
        <w:rPr>
          <w:rFonts w:ascii="Georgia" w:hAnsi="Georgia"/>
          <w:bCs/>
          <w:szCs w:val="22"/>
        </w:rPr>
        <w:t>The nursing facility has documented clinical criteria for emergency transfer to a higher level of care.</w:t>
      </w:r>
    </w:p>
    <w:p w14:paraId="11A25D81" w14:textId="7D5A5B2B" w:rsidR="00E20823" w:rsidRPr="0025751E" w:rsidRDefault="00531108" w:rsidP="00E20823">
      <w:pPr>
        <w:pStyle w:val="00Body"/>
        <w:numPr>
          <w:ilvl w:val="1"/>
          <w:numId w:val="13"/>
        </w:numPr>
        <w:tabs>
          <w:tab w:val="clear" w:pos="1440"/>
        </w:tabs>
        <w:spacing w:after="0" w:line="240" w:lineRule="auto"/>
        <w:ind w:left="720" w:right="-44"/>
        <w:rPr>
          <w:rFonts w:ascii="Georgia" w:hAnsi="Georgia"/>
          <w:szCs w:val="22"/>
        </w:rPr>
      </w:pPr>
      <w:r>
        <w:rPr>
          <w:rFonts w:ascii="Georgia" w:hAnsi="Georgia"/>
          <w:szCs w:val="22"/>
        </w:rPr>
        <w:t xml:space="preserve">26. </w:t>
      </w:r>
      <w:r w:rsidR="00E20823" w:rsidRPr="0025751E">
        <w:rPr>
          <w:rFonts w:ascii="Georgia" w:hAnsi="Georgia"/>
          <w:szCs w:val="22"/>
        </w:rPr>
        <w:t>All residents are screened for symptoms of COVID-19 and have their vital signs monitored, including oxygen saturation and temperature checks at a minimum of two times per day and documented in the clinical record.</w:t>
      </w:r>
    </w:p>
    <w:p w14:paraId="1CE9E20D" w14:textId="71EBB620" w:rsidR="00E20823" w:rsidRPr="0025751E" w:rsidRDefault="007D2E9F" w:rsidP="00E20823">
      <w:pPr>
        <w:pStyle w:val="00Body"/>
        <w:numPr>
          <w:ilvl w:val="2"/>
          <w:numId w:val="13"/>
        </w:numPr>
        <w:spacing w:after="0" w:line="240" w:lineRule="auto"/>
        <w:ind w:right="-44"/>
        <w:rPr>
          <w:rFonts w:ascii="Georgia" w:hAnsi="Georgia"/>
          <w:szCs w:val="22"/>
        </w:rPr>
      </w:pPr>
      <w:r>
        <w:rPr>
          <w:rFonts w:ascii="Georgia" w:hAnsi="Georgia"/>
          <w:bCs/>
          <w:szCs w:val="22"/>
        </w:rPr>
        <w:t xml:space="preserve">a. </w:t>
      </w:r>
      <w:r w:rsidR="00E20823" w:rsidRPr="0025751E">
        <w:rPr>
          <w:rFonts w:ascii="Georgia" w:hAnsi="Georgia"/>
          <w:bCs/>
          <w:szCs w:val="22"/>
        </w:rPr>
        <w:t>Residents with any suspected respiratory or infectious illness are assessed (including documentation of respiratory</w:t>
      </w:r>
      <w:r w:rsidR="00E20823" w:rsidRPr="0025751E">
        <w:rPr>
          <w:rFonts w:ascii="Georgia" w:hAnsi="Georgia"/>
          <w:szCs w:val="22"/>
        </w:rPr>
        <w:t xml:space="preserve"> rate, temperature and oxygen saturation) at least every 4 hours, during the day and evening shifts, to quickly identify residents who require transfer to a higher level of care.</w:t>
      </w:r>
    </w:p>
    <w:p w14:paraId="5391CB70" w14:textId="6A666438" w:rsidR="00E20823" w:rsidRPr="0025751E" w:rsidRDefault="00531108" w:rsidP="00E20823">
      <w:pPr>
        <w:pStyle w:val="00Body"/>
        <w:numPr>
          <w:ilvl w:val="1"/>
          <w:numId w:val="13"/>
        </w:numPr>
        <w:tabs>
          <w:tab w:val="clear" w:pos="1440"/>
        </w:tabs>
        <w:spacing w:after="0" w:line="240" w:lineRule="auto"/>
        <w:ind w:left="720" w:right="-44"/>
        <w:rPr>
          <w:rFonts w:ascii="Georgia" w:hAnsi="Georgia"/>
          <w:szCs w:val="22"/>
        </w:rPr>
      </w:pPr>
      <w:r>
        <w:rPr>
          <w:rFonts w:ascii="Georgia" w:hAnsi="Georgia"/>
          <w:bCs/>
          <w:szCs w:val="22"/>
        </w:rPr>
        <w:lastRenderedPageBreak/>
        <w:t xml:space="preserve">27. </w:t>
      </w:r>
      <w:r w:rsidR="00E20823" w:rsidRPr="0025751E">
        <w:rPr>
          <w:rFonts w:ascii="Georgia" w:hAnsi="Georgia"/>
          <w:bCs/>
          <w:szCs w:val="22"/>
        </w:rPr>
        <w:t>When</w:t>
      </w:r>
      <w:r w:rsidR="00E20823" w:rsidRPr="0025751E">
        <w:rPr>
          <w:rFonts w:ascii="Georgia" w:hAnsi="Georgia"/>
          <w:szCs w:val="22"/>
        </w:rPr>
        <w:t xml:space="preserve"> a resident is transferred from a nursing facility to a hospital or higher level of care for evaluation of any condition (including but not limited to, COVID-19), the facility has a policy to accept the resident’s return to the facility regardless of COVID-19 status when the resident no longer requires</w:t>
      </w:r>
      <w:r w:rsidR="00A37E8C">
        <w:rPr>
          <w:rFonts w:ascii="Georgia" w:hAnsi="Georgia"/>
          <w:szCs w:val="22"/>
        </w:rPr>
        <w:t xml:space="preserve"> the</w:t>
      </w:r>
      <w:r w:rsidR="00E20823" w:rsidRPr="0025751E">
        <w:rPr>
          <w:rFonts w:ascii="Georgia" w:hAnsi="Georgia"/>
          <w:szCs w:val="22"/>
        </w:rPr>
        <w:t xml:space="preserve"> higher </w:t>
      </w:r>
      <w:r w:rsidR="00E20823" w:rsidRPr="00257EF8">
        <w:rPr>
          <w:rFonts w:ascii="Georgia" w:hAnsi="Georgia"/>
          <w:szCs w:val="22"/>
        </w:rPr>
        <w:t>l</w:t>
      </w:r>
      <w:r w:rsidR="00E20823" w:rsidRPr="0025751E">
        <w:rPr>
          <w:rFonts w:ascii="Georgia" w:hAnsi="Georgia"/>
          <w:bCs/>
          <w:szCs w:val="22"/>
        </w:rPr>
        <w:t xml:space="preserve">evel </w:t>
      </w:r>
      <w:r w:rsidR="00E20823" w:rsidRPr="0025751E">
        <w:rPr>
          <w:rFonts w:ascii="Georgia" w:hAnsi="Georgia"/>
          <w:szCs w:val="22"/>
        </w:rPr>
        <w:t xml:space="preserve">of care, provided that the facility can still meet the clinical needs of the resident and has adequate staffing and bed availability. </w:t>
      </w:r>
    </w:p>
    <w:p w14:paraId="1B3662CE" w14:textId="77777777" w:rsidR="00E20823" w:rsidRPr="0025751E" w:rsidRDefault="00E20823" w:rsidP="00E20823">
      <w:pPr>
        <w:pStyle w:val="BullsHeading"/>
        <w:spacing w:line="240" w:lineRule="auto"/>
        <w:ind w:left="0"/>
        <w:rPr>
          <w:bCs/>
          <w:color w:val="auto"/>
          <w:sz w:val="22"/>
          <w:szCs w:val="22"/>
        </w:rPr>
      </w:pPr>
    </w:p>
    <w:p w14:paraId="10792785" w14:textId="77777777" w:rsidR="00E20823" w:rsidRPr="0025751E" w:rsidRDefault="00E20823" w:rsidP="00E20823">
      <w:pPr>
        <w:pStyle w:val="BullsHeading"/>
        <w:spacing w:line="240" w:lineRule="auto"/>
        <w:ind w:left="360"/>
        <w:rPr>
          <w:bCs/>
          <w:color w:val="auto"/>
          <w:sz w:val="22"/>
          <w:szCs w:val="22"/>
        </w:rPr>
      </w:pPr>
    </w:p>
    <w:p w14:paraId="12EDD304" w14:textId="77777777" w:rsidR="00E20823" w:rsidRPr="0025751E" w:rsidRDefault="00E20823" w:rsidP="00E20823">
      <w:pPr>
        <w:pStyle w:val="BullsHeading"/>
        <w:numPr>
          <w:ilvl w:val="0"/>
          <w:numId w:val="14"/>
        </w:numPr>
        <w:spacing w:line="240" w:lineRule="auto"/>
        <w:rPr>
          <w:bCs/>
          <w:color w:val="auto"/>
          <w:sz w:val="22"/>
          <w:szCs w:val="22"/>
        </w:rPr>
      </w:pPr>
      <w:r w:rsidRPr="0025751E">
        <w:rPr>
          <w:bCs/>
          <w:color w:val="auto"/>
          <w:sz w:val="22"/>
          <w:szCs w:val="22"/>
        </w:rPr>
        <w:t>Communication</w:t>
      </w:r>
    </w:p>
    <w:p w14:paraId="48C4EEAF" w14:textId="6C26897E" w:rsidR="00E20823" w:rsidRPr="0025751E" w:rsidRDefault="00531108" w:rsidP="00E20823">
      <w:pPr>
        <w:pStyle w:val="00Body"/>
        <w:numPr>
          <w:ilvl w:val="0"/>
          <w:numId w:val="13"/>
        </w:numPr>
        <w:spacing w:after="0" w:line="240" w:lineRule="auto"/>
        <w:ind w:right="-44"/>
        <w:rPr>
          <w:rFonts w:ascii="Georgia" w:hAnsi="Georgia"/>
          <w:color w:val="FF0000"/>
          <w:szCs w:val="22"/>
        </w:rPr>
      </w:pPr>
      <w:r>
        <w:rPr>
          <w:rFonts w:ascii="Georgia" w:hAnsi="Georgia"/>
          <w:szCs w:val="22"/>
        </w:rPr>
        <w:t xml:space="preserve">28. </w:t>
      </w:r>
      <w:r w:rsidR="00E20823" w:rsidRPr="0025751E">
        <w:rPr>
          <w:rFonts w:ascii="Georgia" w:hAnsi="Georgia"/>
          <w:szCs w:val="22"/>
        </w:rPr>
        <w:t>A designated staff member has been assigned responsibility for daily communications with staff, residents, and their families regarding the status and impact of COVID-19 in the facility, including but not limited to prevalence of confirmed cases of COVID-19 in staff and residents and PPE availability.  Communication may include mass communications via email, telephone blasts, website posting or individual outreach, as appropriate</w:t>
      </w:r>
      <w:r w:rsidR="00E20823" w:rsidRPr="0025751E">
        <w:rPr>
          <w:rFonts w:ascii="Georgia" w:hAnsi="Georgia"/>
          <w:color w:val="FF0000"/>
          <w:szCs w:val="22"/>
        </w:rPr>
        <w:t>.</w:t>
      </w:r>
    </w:p>
    <w:p w14:paraId="46058C2F" w14:textId="77777777" w:rsidR="00E20823" w:rsidRPr="00B7545D" w:rsidRDefault="00E20823" w:rsidP="00E20823">
      <w:pPr>
        <w:rPr>
          <w:rFonts w:ascii="Georgia" w:hAnsi="Georgia"/>
          <w:iCs/>
          <w:sz w:val="22"/>
          <w:szCs w:val="22"/>
        </w:rPr>
      </w:pPr>
    </w:p>
    <w:p w14:paraId="5DDFD465" w14:textId="5FDCB1E8" w:rsidR="00E20823" w:rsidRPr="0025751E" w:rsidRDefault="00E20823" w:rsidP="00E20823">
      <w:pPr>
        <w:spacing w:before="120" w:after="100" w:afterAutospacing="1" w:line="360" w:lineRule="auto"/>
        <w:ind w:left="360"/>
        <w:rPr>
          <w:rFonts w:ascii="Georgia" w:hAnsi="Georgia"/>
          <w:sz w:val="22"/>
          <w:szCs w:val="22"/>
        </w:rPr>
      </w:pPr>
      <w:r w:rsidRPr="0025751E">
        <w:rPr>
          <w:rFonts w:ascii="Georgia" w:hAnsi="Georgia"/>
          <w:sz w:val="22"/>
          <w:szCs w:val="22"/>
        </w:rPr>
        <w:t xml:space="preserve">Further, I hereby acknowledge that the nursing facility will cooperate fully with any audits, inspections, or requests for information or documentation related to its compliance with the conditions set forth in </w:t>
      </w:r>
      <w:r w:rsidRPr="00257EF8">
        <w:rPr>
          <w:rFonts w:ascii="Georgia" w:hAnsi="Georgia"/>
          <w:sz w:val="22"/>
          <w:szCs w:val="22"/>
        </w:rPr>
        <w:t xml:space="preserve">MassHealth Nursing Facility Provider Bulletin </w:t>
      </w:r>
      <w:r w:rsidR="00257EF8">
        <w:rPr>
          <w:rFonts w:ascii="Georgia" w:hAnsi="Georgia"/>
          <w:sz w:val="22"/>
          <w:szCs w:val="22"/>
        </w:rPr>
        <w:t>145</w:t>
      </w:r>
      <w:r w:rsidRPr="0025751E">
        <w:rPr>
          <w:rFonts w:ascii="Georgia" w:hAnsi="Georgia"/>
          <w:sz w:val="22"/>
          <w:szCs w:val="22"/>
        </w:rPr>
        <w:t xml:space="preserve">. </w:t>
      </w:r>
    </w:p>
    <w:p w14:paraId="6EE4010D" w14:textId="77777777" w:rsidR="00E20823" w:rsidRPr="0025751E" w:rsidRDefault="00E20823" w:rsidP="00E20823">
      <w:pPr>
        <w:pStyle w:val="BodyTextIndent"/>
        <w:spacing w:line="360" w:lineRule="auto"/>
        <w:rPr>
          <w:b/>
        </w:rPr>
      </w:pPr>
      <w:r w:rsidRPr="0025751E">
        <w:rPr>
          <w:b/>
        </w:rPr>
        <w:t>Under the pains and penalties of perjury, I hereby certify that the above information is true and correct.</w:t>
      </w:r>
    </w:p>
    <w:p w14:paraId="3C09522C" w14:textId="77777777" w:rsidR="00E20823" w:rsidRPr="0025751E" w:rsidRDefault="00E20823" w:rsidP="00E20823">
      <w:pPr>
        <w:pStyle w:val="BodyTextIndent"/>
        <w:spacing w:line="360" w:lineRule="auto"/>
      </w:pPr>
      <w:r w:rsidRPr="0025751E">
        <w:t>Printed Name: __________________________</w:t>
      </w:r>
    </w:p>
    <w:p w14:paraId="4CA244F7" w14:textId="77777777" w:rsidR="00E20823" w:rsidRPr="0025751E" w:rsidRDefault="00E20823" w:rsidP="00E20823">
      <w:pPr>
        <w:pStyle w:val="BodyTextIndent"/>
        <w:spacing w:line="360" w:lineRule="auto"/>
      </w:pPr>
      <w:r w:rsidRPr="0025751E">
        <w:t>Title: __________________________</w:t>
      </w:r>
    </w:p>
    <w:p w14:paraId="083C8F8D" w14:textId="77777777" w:rsidR="00E20823" w:rsidRPr="0025751E" w:rsidRDefault="00E20823" w:rsidP="00E20823">
      <w:pPr>
        <w:pStyle w:val="BodyTextIndent"/>
        <w:spacing w:line="360" w:lineRule="auto"/>
      </w:pPr>
      <w:r w:rsidRPr="0025751E">
        <w:t>Signature: __________________________</w:t>
      </w:r>
    </w:p>
    <w:p w14:paraId="165BC335" w14:textId="77777777" w:rsidR="00E20823" w:rsidRPr="0025751E" w:rsidRDefault="00E20823" w:rsidP="00E20823">
      <w:pPr>
        <w:pStyle w:val="BodyTextIndent"/>
        <w:spacing w:line="360" w:lineRule="auto"/>
      </w:pPr>
      <w:r w:rsidRPr="0025751E">
        <w:t>Date: __________________</w:t>
      </w:r>
    </w:p>
    <w:p w14:paraId="595C7775" w14:textId="77777777" w:rsidR="00E20823" w:rsidRPr="0025751E" w:rsidRDefault="00E20823" w:rsidP="00E20823">
      <w:pPr>
        <w:pStyle w:val="BodyTextIndent"/>
      </w:pPr>
      <w:r w:rsidRPr="0025751E">
        <w:t xml:space="preserve">Please submit a scanned copy of the executed attestation via email to </w:t>
      </w:r>
      <w:bookmarkStart w:id="7" w:name="_Hlk37718982"/>
      <w:r w:rsidRPr="0025751E">
        <w:t xml:space="preserve">Caitlin Sullivan at </w:t>
      </w:r>
      <w:r w:rsidRPr="005354E9">
        <w:rPr>
          <w:rStyle w:val="Hyperlink"/>
          <w:b/>
          <w:bCs/>
        </w:rPr>
        <w:t>CHIANursingFacilityData@state.ma.us</w:t>
      </w:r>
      <w:r w:rsidRPr="0025751E">
        <w:t xml:space="preserve">.  </w:t>
      </w:r>
    </w:p>
    <w:p w14:paraId="4B5FADFA" w14:textId="77777777" w:rsidR="00E20823" w:rsidRPr="0025751E" w:rsidRDefault="00E20823" w:rsidP="00E20823">
      <w:pPr>
        <w:pStyle w:val="BodyTextIndent"/>
        <w:spacing w:line="360" w:lineRule="auto"/>
      </w:pPr>
      <w:r w:rsidRPr="0025751E">
        <w:t>The nursing facility should maintain the original executed copy of th</w:t>
      </w:r>
      <w:r>
        <w:t>is self-assessment and</w:t>
      </w:r>
      <w:r w:rsidRPr="0025751E">
        <w:t xml:space="preserve"> attestation in its files.</w:t>
      </w:r>
      <w:bookmarkEnd w:id="7"/>
    </w:p>
    <w:p w14:paraId="113191E3" w14:textId="77777777" w:rsidR="00CC1E11" w:rsidRPr="00F664CC" w:rsidRDefault="00CC1E11" w:rsidP="005E4B62">
      <w:pPr>
        <w:pStyle w:val="BodyTextIndent"/>
      </w:pPr>
    </w:p>
    <w:sectPr w:rsidR="00CC1E11" w:rsidRPr="00F664CC"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8DBB4" w14:textId="77777777" w:rsidR="001C0EE1" w:rsidRDefault="001C0EE1" w:rsidP="00CC1E11">
      <w:r>
        <w:separator/>
      </w:r>
    </w:p>
  </w:endnote>
  <w:endnote w:type="continuationSeparator" w:id="0">
    <w:p w14:paraId="7A27A16C" w14:textId="77777777" w:rsidR="001C0EE1" w:rsidRDefault="001C0EE1"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dy)">
    <w:altName w:val="Ari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6083B"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22DEE" w14:textId="77777777" w:rsidR="00E20823" w:rsidRPr="00CC1E11" w:rsidRDefault="00E20823" w:rsidP="00CC1E11">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39698" w14:textId="77777777" w:rsidR="001C0EE1" w:rsidRDefault="001C0EE1" w:rsidP="00CC1E11">
      <w:r>
        <w:separator/>
      </w:r>
    </w:p>
  </w:footnote>
  <w:footnote w:type="continuationSeparator" w:id="0">
    <w:p w14:paraId="14C187CC" w14:textId="77777777" w:rsidR="001C0EE1" w:rsidRDefault="001C0EE1"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6C43E74"/>
    <w:multiLevelType w:val="hybridMultilevel"/>
    <w:tmpl w:val="856CEF06"/>
    <w:lvl w:ilvl="0" w:tplc="6688FA84">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F23FE"/>
    <w:multiLevelType w:val="hybridMultilevel"/>
    <w:tmpl w:val="660C2F5C"/>
    <w:lvl w:ilvl="0" w:tplc="6BA2991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14991"/>
    <w:multiLevelType w:val="hybridMultilevel"/>
    <w:tmpl w:val="DD0CD4EE"/>
    <w:lvl w:ilvl="0" w:tplc="BF56F1E0">
      <w:start w:val="1"/>
      <w:numFmt w:val="bullet"/>
      <w:lvlText w:val=""/>
      <w:lvlJc w:val="left"/>
      <w:pPr>
        <w:tabs>
          <w:tab w:val="num" w:pos="720"/>
        </w:tabs>
        <w:ind w:left="720" w:hanging="360"/>
      </w:pPr>
      <w:rPr>
        <w:rFonts w:ascii="Wingdings" w:hAnsi="Wingdings" w:hint="default"/>
        <w:color w:val="auto"/>
      </w:rPr>
    </w:lvl>
    <w:lvl w:ilvl="1" w:tplc="5212DDD6">
      <w:start w:val="1"/>
      <w:numFmt w:val="bullet"/>
      <w:lvlText w:val=""/>
      <w:lvlJc w:val="left"/>
      <w:pPr>
        <w:tabs>
          <w:tab w:val="num" w:pos="1440"/>
        </w:tabs>
        <w:ind w:left="1440" w:hanging="360"/>
      </w:pPr>
      <w:rPr>
        <w:rFonts w:ascii="Wingdings" w:hAnsi="Wingdings"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13">
    <w:nsid w:val="4891138E"/>
    <w:multiLevelType w:val="hybridMultilevel"/>
    <w:tmpl w:val="94EEE4EC"/>
    <w:lvl w:ilvl="0" w:tplc="04090015">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2D3915"/>
    <w:multiLevelType w:val="hybridMultilevel"/>
    <w:tmpl w:val="55C026A4"/>
    <w:lvl w:ilvl="0" w:tplc="6BA29914">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433FB5"/>
    <w:multiLevelType w:val="hybridMultilevel"/>
    <w:tmpl w:val="9E0A715C"/>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D3DB5"/>
    <w:rsid w:val="001273E9"/>
    <w:rsid w:val="00150BCC"/>
    <w:rsid w:val="001C0EE1"/>
    <w:rsid w:val="00217A8F"/>
    <w:rsid w:val="00257EF8"/>
    <w:rsid w:val="002E6668"/>
    <w:rsid w:val="002F2993"/>
    <w:rsid w:val="003A7588"/>
    <w:rsid w:val="00445282"/>
    <w:rsid w:val="004A7718"/>
    <w:rsid w:val="004B3A67"/>
    <w:rsid w:val="004F4B9A"/>
    <w:rsid w:val="005068BD"/>
    <w:rsid w:val="00507CFF"/>
    <w:rsid w:val="005162A6"/>
    <w:rsid w:val="00531108"/>
    <w:rsid w:val="005B6983"/>
    <w:rsid w:val="005C71C4"/>
    <w:rsid w:val="005E4B62"/>
    <w:rsid w:val="005F2B69"/>
    <w:rsid w:val="00637798"/>
    <w:rsid w:val="006C70F9"/>
    <w:rsid w:val="006D3F15"/>
    <w:rsid w:val="00705C52"/>
    <w:rsid w:val="00706438"/>
    <w:rsid w:val="00730A77"/>
    <w:rsid w:val="00751A2B"/>
    <w:rsid w:val="00777A22"/>
    <w:rsid w:val="007864D7"/>
    <w:rsid w:val="007D2E9F"/>
    <w:rsid w:val="007F356C"/>
    <w:rsid w:val="00863041"/>
    <w:rsid w:val="008A16B4"/>
    <w:rsid w:val="008A5791"/>
    <w:rsid w:val="008B6E51"/>
    <w:rsid w:val="00914588"/>
    <w:rsid w:val="00981D65"/>
    <w:rsid w:val="00982839"/>
    <w:rsid w:val="009C75A4"/>
    <w:rsid w:val="00A37E8C"/>
    <w:rsid w:val="00A772C1"/>
    <w:rsid w:val="00A95FC1"/>
    <w:rsid w:val="00AA1479"/>
    <w:rsid w:val="00AD6899"/>
    <w:rsid w:val="00AE39E0"/>
    <w:rsid w:val="00B73653"/>
    <w:rsid w:val="00BC3755"/>
    <w:rsid w:val="00BD2DAF"/>
    <w:rsid w:val="00C024A2"/>
    <w:rsid w:val="00C72D92"/>
    <w:rsid w:val="00CC1E11"/>
    <w:rsid w:val="00CC3AD5"/>
    <w:rsid w:val="00D20C61"/>
    <w:rsid w:val="00DC37A9"/>
    <w:rsid w:val="00E20823"/>
    <w:rsid w:val="00E32C69"/>
    <w:rsid w:val="00ED497C"/>
    <w:rsid w:val="00F664CC"/>
    <w:rsid w:val="00F73D6F"/>
    <w:rsid w:val="00F74F30"/>
    <w:rsid w:val="00F935EA"/>
    <w:rsid w:val="00FA0B11"/>
    <w:rsid w:val="00FD521E"/>
    <w:rsid w:val="00FE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C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5C71C4"/>
    <w:pPr>
      <w:ind w:left="720"/>
      <w:contextualSpacing/>
    </w:pPr>
  </w:style>
  <w:style w:type="paragraph" w:customStyle="1" w:styleId="00Body">
    <w:name w:val="00 Body"/>
    <w:basedOn w:val="Normal"/>
    <w:link w:val="00BodyChar"/>
    <w:qFormat/>
    <w:rsid w:val="00E20823"/>
    <w:pPr>
      <w:spacing w:before="180" w:after="180" w:line="264" w:lineRule="auto"/>
    </w:pPr>
    <w:rPr>
      <w:rFonts w:ascii="Arial (Body)" w:hAnsi="Arial (Body)"/>
      <w:sz w:val="22"/>
    </w:rPr>
  </w:style>
  <w:style w:type="character" w:customStyle="1" w:styleId="00BodyChar">
    <w:name w:val="00 Body Char"/>
    <w:basedOn w:val="DefaultParagraphFont"/>
    <w:link w:val="00Body"/>
    <w:rsid w:val="00E20823"/>
    <w:rPr>
      <w:rFonts w:ascii="Arial (Body)" w:eastAsia="Times New Roman" w:hAnsi="Arial (Body)"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5C71C4"/>
    <w:pPr>
      <w:ind w:left="720"/>
      <w:contextualSpacing/>
    </w:pPr>
  </w:style>
  <w:style w:type="paragraph" w:customStyle="1" w:styleId="00Body">
    <w:name w:val="00 Body"/>
    <w:basedOn w:val="Normal"/>
    <w:link w:val="00BodyChar"/>
    <w:qFormat/>
    <w:rsid w:val="00E20823"/>
    <w:pPr>
      <w:spacing w:before="180" w:after="180" w:line="264" w:lineRule="auto"/>
    </w:pPr>
    <w:rPr>
      <w:rFonts w:ascii="Arial (Body)" w:hAnsi="Arial (Body)"/>
      <w:sz w:val="22"/>
    </w:rPr>
  </w:style>
  <w:style w:type="character" w:customStyle="1" w:styleId="00BodyChar">
    <w:name w:val="00 Body Char"/>
    <w:basedOn w:val="DefaultParagraphFont"/>
    <w:link w:val="00Body"/>
    <w:rsid w:val="00E20823"/>
    <w:rPr>
      <w:rFonts w:ascii="Arial (Body)" w:eastAsia="Times New Roman" w:hAnsi="Arial (Bod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vid19ltc.umassmed.edu/Home/Intake/" TargetMode="External"/><Relationship Id="rId18" Type="http://schemas.openxmlformats.org/officeDocument/2006/relationships/hyperlink" Target="https://www.cms.gov/About-CMS/Agency-Information/Emergency/EPRO/Current-Emergencies/Current-Emergencies-page" TargetMode="External"/><Relationship Id="rId3" Type="http://schemas.openxmlformats.org/officeDocument/2006/relationships/styles" Target="styles.xml"/><Relationship Id="rId21" Type="http://schemas.openxmlformats.org/officeDocument/2006/relationships/hyperlink" Target="Mailto:join-masshealth-provider-pubs@listserv.state.ma.us" TargetMode="External"/><Relationship Id="rId7" Type="http://schemas.openxmlformats.org/officeDocument/2006/relationships/footnotes" Target="footnotes.xml"/><Relationship Id="rId12" Type="http://schemas.openxmlformats.org/officeDocument/2006/relationships/hyperlink" Target="https://www.mass.gov/executive-orders/no-591-declaration-of-a-state-of-emergency-to-respond-to-covid-19" TargetMode="External"/><Relationship Id="rId17" Type="http://schemas.openxmlformats.org/officeDocument/2006/relationships/hyperlink" Target="https://www.mass.gov/resource/information-on-the-outbreak-of-coronavirus-disease-2019-covid-1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HIA-DL-Data-Submitter-HelpDesk@MassMail.State.MA.US" TargetMode="External"/><Relationship Id="rId20" Type="http://schemas.openxmlformats.org/officeDocument/2006/relationships/hyperlink" Target="http://www.mass.gov/masshealth-provider-bulleti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hiasubmissions.chia.state.ma.us/" TargetMode="External"/><Relationship Id="rId23" Type="http://schemas.openxmlformats.org/officeDocument/2006/relationships/hyperlink" Target="https://covid19ltc.umassmed.edu/Home/Intake/" TargetMode="External"/><Relationship Id="rId10" Type="http://schemas.openxmlformats.org/officeDocument/2006/relationships/hyperlink" Target="http://www.mass.gov/masshealth" TargetMode="External"/><Relationship Id="rId19" Type="http://schemas.openxmlformats.org/officeDocument/2006/relationships/hyperlink" Target="mailto:caitlin.sullivan2@massmail.state.ma.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media/2126626/download"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D78B3-7701-4F9A-9375-7854D232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3</TotalTime>
  <Pages>11</Pages>
  <Words>4224</Words>
  <Characters>24077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Debby Briggs</cp:lastModifiedBy>
  <cp:revision>4</cp:revision>
  <dcterms:created xsi:type="dcterms:W3CDTF">2020-04-28T21:30:00Z</dcterms:created>
  <dcterms:modified xsi:type="dcterms:W3CDTF">2020-04-28T21:54:00Z</dcterms:modified>
</cp:coreProperties>
</file>