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52B42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D5D76C4" wp14:editId="45A2236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4451A947" w14:textId="77777777" w:rsidR="00B04C30" w:rsidRPr="009D2D5F" w:rsidRDefault="00B04C30" w:rsidP="00E27CD8">
                            <w:pPr>
                              <w:spacing w:before="0" w:after="0" w:afterAutospacing="0"/>
                            </w:pPr>
                            <w:r w:rsidRPr="009D2D5F">
                              <w:t xml:space="preserve"> </w:t>
                            </w:r>
                          </w:p>
                          <w:p w14:paraId="0BD7DC44" w14:textId="77777777" w:rsidR="00B04C30" w:rsidRDefault="00B04C3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D5D76C4"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4451A947" w14:textId="77777777" w:rsidR="00B04C30" w:rsidRPr="009D2D5F" w:rsidRDefault="00B04C30" w:rsidP="00E27CD8">
                      <w:pPr>
                        <w:spacing w:before="0" w:after="0" w:afterAutospacing="0"/>
                      </w:pPr>
                      <w:r w:rsidRPr="009D2D5F">
                        <w:t xml:space="preserve"> </w:t>
                      </w:r>
                    </w:p>
                    <w:p w14:paraId="0BD7DC44" w14:textId="77777777" w:rsidR="00B04C30" w:rsidRDefault="00B04C3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78351D53" wp14:editId="28B3037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7698F86B" wp14:editId="657F1B4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7AD565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D5E1C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B429204" w14:textId="77777777" w:rsidR="006D3F15" w:rsidRPr="00777A22" w:rsidRDefault="00441562"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33E86252" w14:textId="77777777" w:rsidR="00F664CC" w:rsidRPr="00150BCC" w:rsidRDefault="00F664CC" w:rsidP="00982839">
      <w:pPr>
        <w:pStyle w:val="BullsHeading"/>
        <w:spacing w:before="480"/>
      </w:pPr>
      <w:proofErr w:type="spellStart"/>
      <w:r w:rsidRPr="00150BCC">
        <w:t>MassHealth</w:t>
      </w:r>
      <w:proofErr w:type="spellEnd"/>
    </w:p>
    <w:p w14:paraId="7510A679" w14:textId="76D7122E" w:rsidR="00F664CC" w:rsidRPr="005B27F1" w:rsidRDefault="008E18B8" w:rsidP="005B27F1">
      <w:pPr>
        <w:pStyle w:val="Heading1"/>
      </w:pPr>
      <w:r>
        <w:t>Nursing Facility</w:t>
      </w:r>
      <w:r w:rsidR="00F664CC" w:rsidRPr="005B27F1">
        <w:t xml:space="preserve"> Bulletin </w:t>
      </w:r>
      <w:r w:rsidR="008B4027">
        <w:t>168</w:t>
      </w:r>
    </w:p>
    <w:p w14:paraId="1ACF6320" w14:textId="226D8448" w:rsidR="00F664CC" w:rsidRPr="00150BCC" w:rsidRDefault="00A474D3" w:rsidP="00150BCC">
      <w:pPr>
        <w:pStyle w:val="BullsHeading"/>
      </w:pPr>
      <w:r>
        <w:t xml:space="preserve">September </w:t>
      </w:r>
      <w:r w:rsidR="008E18B8">
        <w:t>2021</w:t>
      </w:r>
    </w:p>
    <w:p w14:paraId="211A7D25" w14:textId="6F3AA42C" w:rsidR="00F664CC" w:rsidRDefault="00F664CC" w:rsidP="00E27CD8"/>
    <w:p w14:paraId="103FC8F7"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A0D5B02" w14:textId="6952CBA0" w:rsidR="00F664CC" w:rsidRPr="00F664CC" w:rsidRDefault="00F664CC" w:rsidP="00E27CD8">
      <w:r w:rsidRPr="00F664CC">
        <w:rPr>
          <w:b/>
        </w:rPr>
        <w:lastRenderedPageBreak/>
        <w:t>TO</w:t>
      </w:r>
      <w:r w:rsidRPr="00F664CC">
        <w:t>:</w:t>
      </w:r>
      <w:r>
        <w:tab/>
      </w:r>
      <w:r w:rsidR="008E18B8">
        <w:t>Nursing Facilities</w:t>
      </w:r>
      <w:r w:rsidRPr="00F664CC">
        <w:t xml:space="preserve"> Participating in </w:t>
      </w:r>
      <w:proofErr w:type="spellStart"/>
      <w:r w:rsidRPr="00F664CC">
        <w:t>MassHealth</w:t>
      </w:r>
      <w:proofErr w:type="spellEnd"/>
    </w:p>
    <w:p w14:paraId="6D694D2A" w14:textId="285A9D4E" w:rsidR="00F664CC" w:rsidRPr="00F664CC" w:rsidRDefault="00F664CC" w:rsidP="007C7331">
      <w:pPr>
        <w:ind w:left="1440" w:hanging="1080"/>
      </w:pPr>
      <w:r w:rsidRPr="00F664CC">
        <w:rPr>
          <w:b/>
        </w:rPr>
        <w:t>FROM</w:t>
      </w:r>
      <w:r w:rsidRPr="00F664CC">
        <w:t>:</w:t>
      </w:r>
      <w:r>
        <w:tab/>
      </w:r>
      <w:r w:rsidR="007C6E26">
        <w:t>Amanda Cassel Kraft</w:t>
      </w:r>
      <w:r w:rsidR="00AA6085">
        <w:t xml:space="preserve">, </w:t>
      </w:r>
      <w:r w:rsidR="007C6E26">
        <w:t xml:space="preserve">Acting </w:t>
      </w:r>
      <w:r w:rsidR="00AA6085">
        <w:t xml:space="preserve">Assistant Secretary for </w:t>
      </w:r>
      <w:proofErr w:type="spellStart"/>
      <w:r w:rsidR="00AA6085">
        <w:t>MassHealth</w:t>
      </w:r>
      <w:proofErr w:type="spellEnd"/>
      <w:r w:rsidR="00BE201A">
        <w:t xml:space="preserve"> [signature of Amanda Cassel Kraft]</w:t>
      </w:r>
    </w:p>
    <w:p w14:paraId="7BC244C2" w14:textId="6BEB635C" w:rsidR="008E18B8" w:rsidRPr="00535EE6" w:rsidRDefault="00F664CC" w:rsidP="008E18B8">
      <w:pPr>
        <w:ind w:left="1440" w:hanging="1080"/>
        <w:rPr>
          <w:b/>
          <w:bCs/>
        </w:rPr>
      </w:pPr>
      <w:r w:rsidRPr="00F0081F">
        <w:rPr>
          <w:b/>
        </w:rPr>
        <w:t>RE:</w:t>
      </w:r>
      <w:r w:rsidR="00BD2DAF" w:rsidRPr="00F0081F">
        <w:rPr>
          <w:b/>
        </w:rPr>
        <w:tab/>
      </w:r>
      <w:r w:rsidR="00D13319">
        <w:rPr>
          <w:b/>
        </w:rPr>
        <w:t xml:space="preserve">Minimum Data Set Requirements for </w:t>
      </w:r>
      <w:proofErr w:type="spellStart"/>
      <w:r w:rsidR="00D13319">
        <w:rPr>
          <w:b/>
        </w:rPr>
        <w:t>MassHealth</w:t>
      </w:r>
      <w:proofErr w:type="spellEnd"/>
      <w:r w:rsidR="0038733A">
        <w:rPr>
          <w:b/>
        </w:rPr>
        <w:t xml:space="preserve"> Nursing Facility</w:t>
      </w:r>
      <w:r w:rsidR="00D13319">
        <w:rPr>
          <w:b/>
        </w:rPr>
        <w:t xml:space="preserve"> Residents</w:t>
      </w:r>
    </w:p>
    <w:p w14:paraId="66D4B418" w14:textId="77777777" w:rsidR="00C024A2" w:rsidRDefault="008E18B8" w:rsidP="00660679">
      <w:pPr>
        <w:pStyle w:val="Heading2"/>
        <w:spacing w:after="100"/>
      </w:pPr>
      <w:r>
        <w:t>Background</w:t>
      </w:r>
    </w:p>
    <w:p w14:paraId="2A18BD86" w14:textId="122B956D" w:rsidR="00FB761F" w:rsidRDefault="003345C8" w:rsidP="00FB761F">
      <w:pPr>
        <w:spacing w:after="120" w:afterAutospacing="0"/>
      </w:pPr>
      <w:proofErr w:type="spellStart"/>
      <w:r>
        <w:t>MassHealth</w:t>
      </w:r>
      <w:proofErr w:type="spellEnd"/>
      <w:r>
        <w:t xml:space="preserve"> nursing facilities are required by the federal government to complete reporting through the Centers for Medicare and Medicaid Services (CMS) Minimum Data Set 3.0 (MDS) as part of the clinical assessment of nursing facility residents, regardless of payer. Certain portions </w:t>
      </w:r>
      <w:r w:rsidR="0038733A">
        <w:t xml:space="preserve">and fields </w:t>
      </w:r>
      <w:r>
        <w:t xml:space="preserve">of the MDS are optional under federal rules but may be required by individual states. </w:t>
      </w:r>
      <w:r w:rsidR="00D13319">
        <w:t xml:space="preserve">On May 18, 2020, CMS released an updated item set for the MDS. The item set, </w:t>
      </w:r>
      <w:hyperlink r:id="rId12" w:history="1">
        <w:r w:rsidR="00D13319" w:rsidRPr="007B2B21">
          <w:rPr>
            <w:rStyle w:val="Hyperlink"/>
          </w:rPr>
          <w:t>version 1.17.2</w:t>
        </w:r>
      </w:hyperlink>
      <w:r w:rsidR="00D13319">
        <w:t>, enables states to collect additional data on O</w:t>
      </w:r>
      <w:r w:rsidR="009F034D">
        <w:t xml:space="preserve">mnibus </w:t>
      </w:r>
      <w:r w:rsidR="00D13319">
        <w:t>B</w:t>
      </w:r>
      <w:r w:rsidR="009F034D">
        <w:t xml:space="preserve">udget </w:t>
      </w:r>
      <w:r w:rsidR="00D13319">
        <w:t>R</w:t>
      </w:r>
      <w:r w:rsidR="009F034D">
        <w:t xml:space="preserve">econciliation </w:t>
      </w:r>
      <w:r w:rsidR="00D13319">
        <w:t>A</w:t>
      </w:r>
      <w:r w:rsidR="009F034D">
        <w:t>ct (OBRA)</w:t>
      </w:r>
      <w:r w:rsidR="00D13319">
        <w:t xml:space="preserve"> assessments to support the calculation of Patient Driven Payment Model (PDPM) classification codes. </w:t>
      </w:r>
      <w:proofErr w:type="spellStart"/>
      <w:r w:rsidR="00D13319">
        <w:t>MassHealth</w:t>
      </w:r>
      <w:proofErr w:type="spellEnd"/>
      <w:r w:rsidR="00D13319">
        <w:t xml:space="preserve"> will be collecting this additional information to support analyses and research activities.</w:t>
      </w:r>
    </w:p>
    <w:p w14:paraId="26F63984" w14:textId="24033519" w:rsidR="003345C8" w:rsidRDefault="003345C8" w:rsidP="00E2549C">
      <w:pPr>
        <w:spacing w:before="240"/>
      </w:pPr>
      <w:r w:rsidRPr="00B31166">
        <w:t xml:space="preserve">This bulletin applies to all nursing facilities that are enrolled as </w:t>
      </w:r>
      <w:proofErr w:type="spellStart"/>
      <w:r w:rsidRPr="00B31166">
        <w:t>MassHealth</w:t>
      </w:r>
      <w:proofErr w:type="spellEnd"/>
      <w:r w:rsidRPr="00B31166">
        <w:t xml:space="preserve"> providers</w:t>
      </w:r>
      <w:r w:rsidR="0038733A">
        <w:t>.</w:t>
      </w:r>
    </w:p>
    <w:p w14:paraId="44363185" w14:textId="66DBC028" w:rsidR="008E18B8" w:rsidRPr="005B27F1" w:rsidRDefault="00D13319" w:rsidP="0081298B">
      <w:pPr>
        <w:pStyle w:val="Heading2"/>
        <w:spacing w:after="100"/>
      </w:pPr>
      <w:r>
        <w:t xml:space="preserve">Reporting Requirements for </w:t>
      </w:r>
      <w:proofErr w:type="spellStart"/>
      <w:r>
        <w:t>MassHealth</w:t>
      </w:r>
      <w:proofErr w:type="spellEnd"/>
      <w:r>
        <w:t xml:space="preserve"> Residents</w:t>
      </w:r>
      <w:r w:rsidR="0067477E">
        <w:t xml:space="preserve"> </w:t>
      </w:r>
    </w:p>
    <w:p w14:paraId="55B907A4" w14:textId="77777777" w:rsidR="005E5E9B" w:rsidRPr="00B31166" w:rsidRDefault="005E5E9B" w:rsidP="00660679">
      <w:pPr>
        <w:spacing w:before="360"/>
        <w:rPr>
          <w:b/>
          <w:bCs/>
        </w:rPr>
      </w:pPr>
      <w:r w:rsidRPr="00B31166">
        <w:rPr>
          <w:b/>
          <w:bCs/>
        </w:rPr>
        <w:t>New Reporting Requirements</w:t>
      </w:r>
    </w:p>
    <w:p w14:paraId="6D0CD61C" w14:textId="48F3AA3D" w:rsidR="00A73A41" w:rsidRDefault="005E5E9B" w:rsidP="005E5E9B">
      <w:r w:rsidRPr="005F1151">
        <w:rPr>
          <w:b/>
          <w:bCs/>
        </w:rPr>
        <w:t>Effective October 1, 2021</w:t>
      </w:r>
      <w:r>
        <w:t xml:space="preserve">, </w:t>
      </w:r>
      <w:proofErr w:type="spellStart"/>
      <w:r>
        <w:t>MassHealth</w:t>
      </w:r>
      <w:proofErr w:type="spellEnd"/>
      <w:r>
        <w:t xml:space="preserve"> will require that nursing facilities complete the additional  fields found in </w:t>
      </w:r>
      <w:r w:rsidRPr="008555BE">
        <w:rPr>
          <w:b/>
          <w:bCs/>
        </w:rPr>
        <w:t>section GG</w:t>
      </w:r>
      <w:r w:rsidR="006C2C1E" w:rsidRPr="00B31166">
        <w:t xml:space="preserve"> </w:t>
      </w:r>
      <w:r w:rsidR="006C2C1E">
        <w:t xml:space="preserve">of the MDS </w:t>
      </w:r>
      <w:r w:rsidR="006C2C1E" w:rsidRPr="00B31166">
        <w:t>that are associated with PDPM classification</w:t>
      </w:r>
      <w:r w:rsidRPr="00C072AE">
        <w:t xml:space="preserve"> </w:t>
      </w:r>
      <w:r>
        <w:t xml:space="preserve">and </w:t>
      </w:r>
      <w:r w:rsidRPr="008555BE">
        <w:rPr>
          <w:b/>
          <w:bCs/>
        </w:rPr>
        <w:t>additional fields in sections I and J</w:t>
      </w:r>
      <w:r>
        <w:t xml:space="preserve"> </w:t>
      </w:r>
      <w:r w:rsidR="0038733A">
        <w:t xml:space="preserve">of the MDS </w:t>
      </w:r>
      <w:r>
        <w:t xml:space="preserve">that are </w:t>
      </w:r>
      <w:r w:rsidR="00A474D3">
        <w:t>required for</w:t>
      </w:r>
      <w:r>
        <w:t xml:space="preserve"> the </w:t>
      </w:r>
      <w:r w:rsidR="00213F7A">
        <w:t>PD</w:t>
      </w:r>
      <w:r w:rsidR="003345C8">
        <w:t>PM</w:t>
      </w:r>
      <w:r>
        <w:t xml:space="preserve"> classification for all </w:t>
      </w:r>
      <w:r w:rsidR="00A73A41">
        <w:t xml:space="preserve">OBRA assessments of </w:t>
      </w:r>
      <w:proofErr w:type="spellStart"/>
      <w:r>
        <w:t>MassHealth</w:t>
      </w:r>
      <w:proofErr w:type="spellEnd"/>
      <w:r w:rsidR="00C072AE">
        <w:t xml:space="preserve"> members</w:t>
      </w:r>
      <w:r>
        <w:t xml:space="preserve"> resid</w:t>
      </w:r>
      <w:r w:rsidR="00C072AE">
        <w:t>ing in a nursing facility</w:t>
      </w:r>
      <w:r>
        <w:t>.</w:t>
      </w:r>
      <w:r w:rsidR="00A73A41">
        <w:t xml:space="preserve"> The additional fields in sections </w:t>
      </w:r>
      <w:r w:rsidR="007B2B21">
        <w:t xml:space="preserve">GG, </w:t>
      </w:r>
      <w:r w:rsidR="00A73A41">
        <w:t>I</w:t>
      </w:r>
      <w:r w:rsidR="007B2B21">
        <w:t>,</w:t>
      </w:r>
      <w:r w:rsidR="00A73A41">
        <w:t xml:space="preserve"> and J of the MDS, required for the PDPM classification</w:t>
      </w:r>
      <w:r w:rsidR="0094591C">
        <w:t>,</w:t>
      </w:r>
      <w:r w:rsidR="00A73A41">
        <w:t xml:space="preserve"> include</w:t>
      </w:r>
      <w:r w:rsidR="00B839E7">
        <w:t>:</w:t>
      </w:r>
    </w:p>
    <w:p w14:paraId="5F3D808C" w14:textId="72487594" w:rsidR="007B2B21" w:rsidRDefault="007B2B21" w:rsidP="00A73A41">
      <w:pPr>
        <w:pStyle w:val="ListParagraph"/>
        <w:numPr>
          <w:ilvl w:val="0"/>
          <w:numId w:val="15"/>
        </w:numPr>
      </w:pPr>
      <w:r w:rsidRPr="003F19E6">
        <w:rPr>
          <w:i/>
          <w:iCs/>
        </w:rPr>
        <w:t>Item</w:t>
      </w:r>
      <w:r w:rsidR="00743EC0">
        <w:rPr>
          <w:i/>
          <w:iCs/>
        </w:rPr>
        <w:t>s</w:t>
      </w:r>
      <w:r w:rsidRPr="003F19E6">
        <w:rPr>
          <w:i/>
          <w:iCs/>
        </w:rPr>
        <w:t xml:space="preserve"> GG0130</w:t>
      </w:r>
      <w:r w:rsidR="00743EC0">
        <w:rPr>
          <w:i/>
          <w:iCs/>
        </w:rPr>
        <w:t>.</w:t>
      </w:r>
      <w:r w:rsidR="003F19E6" w:rsidRPr="003F19E6">
        <w:rPr>
          <w:i/>
          <w:iCs/>
        </w:rPr>
        <w:t xml:space="preserve"> Self-Care</w:t>
      </w:r>
      <w:r w:rsidR="00743EC0">
        <w:rPr>
          <w:i/>
          <w:iCs/>
        </w:rPr>
        <w:t xml:space="preserve"> </w:t>
      </w:r>
      <w:r w:rsidR="003347D8" w:rsidRPr="00743EC0">
        <w:t>and</w:t>
      </w:r>
      <w:r w:rsidR="003F19E6" w:rsidRPr="003F19E6">
        <w:rPr>
          <w:i/>
          <w:iCs/>
        </w:rPr>
        <w:t xml:space="preserve"> </w:t>
      </w:r>
      <w:r w:rsidRPr="003F19E6">
        <w:rPr>
          <w:i/>
          <w:iCs/>
        </w:rPr>
        <w:t>GG0170</w:t>
      </w:r>
      <w:r w:rsidR="003F19E6" w:rsidRPr="003F19E6">
        <w:rPr>
          <w:i/>
          <w:iCs/>
        </w:rPr>
        <w:t>.</w:t>
      </w:r>
      <w:r w:rsidRPr="003F19E6">
        <w:rPr>
          <w:i/>
          <w:iCs/>
        </w:rPr>
        <w:t xml:space="preserve"> </w:t>
      </w:r>
      <w:r w:rsidR="003F19E6" w:rsidRPr="003F19E6">
        <w:rPr>
          <w:i/>
          <w:iCs/>
        </w:rPr>
        <w:t>Mobility</w:t>
      </w:r>
      <w:r w:rsidR="00743EC0">
        <w:t>, including all sub-items,</w:t>
      </w:r>
      <w:r w:rsidR="003F19E6">
        <w:t xml:space="preserve"> in the portion of Section GG requesting information on</w:t>
      </w:r>
      <w:r>
        <w:t xml:space="preserve"> functional abilities and goals </w:t>
      </w:r>
      <w:r w:rsidR="00743EC0">
        <w:t xml:space="preserve">at the </w:t>
      </w:r>
      <w:r>
        <w:t>start of SNF PPS stay or state PDPM</w:t>
      </w:r>
      <w:r w:rsidR="00743EC0">
        <w:t>.</w:t>
      </w:r>
    </w:p>
    <w:p w14:paraId="30A6744D" w14:textId="5634807C" w:rsidR="00A73A41" w:rsidRDefault="007B2B21" w:rsidP="00A73A41">
      <w:pPr>
        <w:pStyle w:val="ListParagraph"/>
        <w:numPr>
          <w:ilvl w:val="0"/>
          <w:numId w:val="15"/>
        </w:numPr>
      </w:pPr>
      <w:r w:rsidRPr="003F19E6">
        <w:rPr>
          <w:i/>
          <w:iCs/>
        </w:rPr>
        <w:t>Item</w:t>
      </w:r>
      <w:r w:rsidR="003347D8">
        <w:rPr>
          <w:i/>
          <w:iCs/>
        </w:rPr>
        <w:t xml:space="preserve"> </w:t>
      </w:r>
      <w:r w:rsidR="003347D8" w:rsidRPr="003347D8">
        <w:rPr>
          <w:i/>
          <w:iCs/>
        </w:rPr>
        <w:t xml:space="preserve">I0020. </w:t>
      </w:r>
      <w:r w:rsidR="00743EC0">
        <w:rPr>
          <w:i/>
          <w:iCs/>
        </w:rPr>
        <w:t>Indicate the Resident’s P</w:t>
      </w:r>
      <w:r w:rsidR="003347D8" w:rsidRPr="003347D8">
        <w:rPr>
          <w:i/>
          <w:iCs/>
        </w:rPr>
        <w:t xml:space="preserve">rimary </w:t>
      </w:r>
      <w:r w:rsidR="00743EC0">
        <w:rPr>
          <w:i/>
          <w:iCs/>
        </w:rPr>
        <w:t>M</w:t>
      </w:r>
      <w:r w:rsidR="003347D8" w:rsidRPr="003347D8">
        <w:rPr>
          <w:i/>
          <w:iCs/>
        </w:rPr>
        <w:t xml:space="preserve">edical </w:t>
      </w:r>
      <w:r w:rsidR="00743EC0">
        <w:rPr>
          <w:i/>
          <w:iCs/>
        </w:rPr>
        <w:t>C</w:t>
      </w:r>
      <w:r w:rsidR="003347D8" w:rsidRPr="003347D8">
        <w:rPr>
          <w:i/>
          <w:iCs/>
        </w:rPr>
        <w:t xml:space="preserve">ondition </w:t>
      </w:r>
      <w:r w:rsidR="00743EC0">
        <w:rPr>
          <w:i/>
          <w:iCs/>
        </w:rPr>
        <w:t>C</w:t>
      </w:r>
      <w:r w:rsidR="003347D8" w:rsidRPr="003347D8">
        <w:rPr>
          <w:i/>
          <w:iCs/>
        </w:rPr>
        <w:t>ategory</w:t>
      </w:r>
      <w:r w:rsidR="00743EC0" w:rsidRPr="00743EC0">
        <w:t>, including</w:t>
      </w:r>
      <w:r w:rsidR="003347D8">
        <w:rPr>
          <w:i/>
          <w:iCs/>
        </w:rPr>
        <w:t xml:space="preserve"> </w:t>
      </w:r>
      <w:r w:rsidR="00A73A41" w:rsidRPr="003F19E6">
        <w:rPr>
          <w:i/>
          <w:iCs/>
        </w:rPr>
        <w:t>I0020B</w:t>
      </w:r>
      <w:r w:rsidR="003F19E6" w:rsidRPr="003F19E6">
        <w:rPr>
          <w:i/>
          <w:iCs/>
        </w:rPr>
        <w:t xml:space="preserve">. </w:t>
      </w:r>
      <w:r w:rsidR="00A73A41" w:rsidRPr="003F19E6">
        <w:rPr>
          <w:i/>
          <w:iCs/>
        </w:rPr>
        <w:t>ICD</w:t>
      </w:r>
      <w:r w:rsidR="003F19E6" w:rsidRPr="003F19E6">
        <w:rPr>
          <w:i/>
          <w:iCs/>
        </w:rPr>
        <w:t xml:space="preserve"> C</w:t>
      </w:r>
      <w:r w:rsidR="00A73A41" w:rsidRPr="003F19E6">
        <w:rPr>
          <w:i/>
          <w:iCs/>
        </w:rPr>
        <w:t>ode</w:t>
      </w:r>
      <w:r w:rsidR="00A73A41">
        <w:t xml:space="preserve"> </w:t>
      </w:r>
      <w:r w:rsidR="003F19E6">
        <w:t>(</w:t>
      </w:r>
      <w:r w:rsidR="00A73A41">
        <w:t>for primary diagnosis</w:t>
      </w:r>
      <w:r w:rsidR="003F19E6">
        <w:t>)</w:t>
      </w:r>
      <w:r w:rsidR="00743EC0">
        <w:t>.</w:t>
      </w:r>
    </w:p>
    <w:p w14:paraId="2725771F" w14:textId="3731EBBE" w:rsidR="00A73A41" w:rsidRPr="003F19E6" w:rsidRDefault="007B2B21" w:rsidP="00A73A41">
      <w:pPr>
        <w:pStyle w:val="ListParagraph"/>
        <w:numPr>
          <w:ilvl w:val="0"/>
          <w:numId w:val="15"/>
        </w:numPr>
        <w:rPr>
          <w:i/>
          <w:iCs/>
        </w:rPr>
      </w:pPr>
      <w:r w:rsidRPr="003F19E6">
        <w:rPr>
          <w:i/>
          <w:iCs/>
        </w:rPr>
        <w:t xml:space="preserve">Item </w:t>
      </w:r>
      <w:r w:rsidR="00A73A41" w:rsidRPr="003F19E6">
        <w:rPr>
          <w:i/>
          <w:iCs/>
        </w:rPr>
        <w:t>J2000</w:t>
      </w:r>
      <w:r w:rsidR="003F19E6" w:rsidRPr="003F19E6">
        <w:rPr>
          <w:i/>
          <w:iCs/>
        </w:rPr>
        <w:t>. P</w:t>
      </w:r>
      <w:r w:rsidR="00A73A41" w:rsidRPr="003F19E6">
        <w:rPr>
          <w:i/>
          <w:iCs/>
        </w:rPr>
        <w:t xml:space="preserve">rior </w:t>
      </w:r>
      <w:r w:rsidR="003F19E6" w:rsidRPr="003F19E6">
        <w:rPr>
          <w:i/>
          <w:iCs/>
        </w:rPr>
        <w:t>S</w:t>
      </w:r>
      <w:r w:rsidR="00A73A41" w:rsidRPr="003F19E6">
        <w:rPr>
          <w:i/>
          <w:iCs/>
        </w:rPr>
        <w:t>urgery</w:t>
      </w:r>
      <w:r w:rsidR="00743EC0">
        <w:rPr>
          <w:i/>
          <w:iCs/>
        </w:rPr>
        <w:t>.</w:t>
      </w:r>
    </w:p>
    <w:p w14:paraId="0589BFEC" w14:textId="2A26CF21" w:rsidR="00A73A41" w:rsidRDefault="007B2B21" w:rsidP="00A73A41">
      <w:pPr>
        <w:pStyle w:val="ListParagraph"/>
        <w:numPr>
          <w:ilvl w:val="0"/>
          <w:numId w:val="15"/>
        </w:numPr>
      </w:pPr>
      <w:r w:rsidRPr="003F19E6">
        <w:rPr>
          <w:i/>
          <w:iCs/>
        </w:rPr>
        <w:t xml:space="preserve">Item </w:t>
      </w:r>
      <w:r w:rsidR="00A73A41" w:rsidRPr="003F19E6">
        <w:rPr>
          <w:i/>
          <w:iCs/>
        </w:rPr>
        <w:t>J2100</w:t>
      </w:r>
      <w:r w:rsidR="003F19E6" w:rsidRPr="003F19E6">
        <w:rPr>
          <w:i/>
          <w:iCs/>
        </w:rPr>
        <w:t>. R</w:t>
      </w:r>
      <w:r w:rsidR="00A73A41" w:rsidRPr="003F19E6">
        <w:rPr>
          <w:i/>
          <w:iCs/>
        </w:rPr>
        <w:t xml:space="preserve">ecent </w:t>
      </w:r>
      <w:r w:rsidR="003F19E6" w:rsidRPr="003F19E6">
        <w:rPr>
          <w:i/>
          <w:iCs/>
        </w:rPr>
        <w:t>S</w:t>
      </w:r>
      <w:r w:rsidR="00A73A41" w:rsidRPr="003F19E6">
        <w:rPr>
          <w:i/>
          <w:iCs/>
        </w:rPr>
        <w:t xml:space="preserve">urgery </w:t>
      </w:r>
      <w:r w:rsidR="003F19E6" w:rsidRPr="003F19E6">
        <w:rPr>
          <w:i/>
          <w:iCs/>
        </w:rPr>
        <w:t>R</w:t>
      </w:r>
      <w:r w:rsidR="00A73A41" w:rsidRPr="003F19E6">
        <w:rPr>
          <w:i/>
          <w:iCs/>
        </w:rPr>
        <w:t xml:space="preserve">equiring </w:t>
      </w:r>
      <w:r w:rsidR="003F19E6" w:rsidRPr="003F19E6">
        <w:rPr>
          <w:i/>
          <w:iCs/>
        </w:rPr>
        <w:t>A</w:t>
      </w:r>
      <w:r w:rsidR="00A73A41" w:rsidRPr="003F19E6">
        <w:rPr>
          <w:i/>
          <w:iCs/>
        </w:rPr>
        <w:t xml:space="preserve">ctive SNF </w:t>
      </w:r>
      <w:r w:rsidR="003F19E6" w:rsidRPr="003F19E6">
        <w:rPr>
          <w:i/>
          <w:iCs/>
        </w:rPr>
        <w:t>C</w:t>
      </w:r>
      <w:r w:rsidR="00A73A41" w:rsidRPr="003F19E6">
        <w:rPr>
          <w:i/>
          <w:iCs/>
        </w:rPr>
        <w:t>are</w:t>
      </w:r>
      <w:r w:rsidR="003347D8">
        <w:rPr>
          <w:i/>
          <w:iCs/>
        </w:rPr>
        <w:t xml:space="preserve">. </w:t>
      </w:r>
      <w:r w:rsidR="003347D8" w:rsidRPr="00743EC0">
        <w:t xml:space="preserve">If the response to </w:t>
      </w:r>
      <w:r w:rsidR="00743EC0" w:rsidRPr="00743EC0">
        <w:rPr>
          <w:i/>
          <w:iCs/>
        </w:rPr>
        <w:t xml:space="preserve">Item </w:t>
      </w:r>
      <w:r w:rsidR="003347D8" w:rsidRPr="00743EC0">
        <w:rPr>
          <w:i/>
          <w:iCs/>
        </w:rPr>
        <w:t>J2100</w:t>
      </w:r>
      <w:r w:rsidR="003347D8" w:rsidRPr="00743EC0">
        <w:t xml:space="preserve"> is ‘Yes’, the</w:t>
      </w:r>
      <w:r w:rsidR="00743EC0">
        <w:t>n</w:t>
      </w:r>
      <w:r w:rsidR="003347D8" w:rsidRPr="00743EC0">
        <w:t xml:space="preserve"> </w:t>
      </w:r>
      <w:r w:rsidR="00743EC0">
        <w:rPr>
          <w:i/>
          <w:iCs/>
        </w:rPr>
        <w:t>I</w:t>
      </w:r>
      <w:r w:rsidR="003347D8">
        <w:rPr>
          <w:i/>
          <w:iCs/>
        </w:rPr>
        <w:t xml:space="preserve">tems J2300 </w:t>
      </w:r>
      <w:r w:rsidR="003F19E6">
        <w:t xml:space="preserve">through </w:t>
      </w:r>
      <w:r w:rsidR="003F19E6" w:rsidRPr="003F19E6">
        <w:rPr>
          <w:i/>
          <w:iCs/>
        </w:rPr>
        <w:t>J5000</w:t>
      </w:r>
      <w:r w:rsidR="003347D8">
        <w:rPr>
          <w:i/>
          <w:iCs/>
        </w:rPr>
        <w:t xml:space="preserve"> </w:t>
      </w:r>
      <w:r w:rsidR="00743EC0">
        <w:rPr>
          <w:i/>
          <w:iCs/>
        </w:rPr>
        <w:t>must also</w:t>
      </w:r>
      <w:r w:rsidR="003347D8">
        <w:rPr>
          <w:i/>
          <w:iCs/>
        </w:rPr>
        <w:t xml:space="preserve"> be completed.</w:t>
      </w:r>
    </w:p>
    <w:p w14:paraId="3666FCEA" w14:textId="63702A8B" w:rsidR="005E5E9B" w:rsidRDefault="005E5E9B" w:rsidP="00A73A41">
      <w:r>
        <w:t xml:space="preserve">Providers are encouraged to work </w:t>
      </w:r>
      <w:r w:rsidRPr="00240DD3">
        <w:t xml:space="preserve">with their software vendors to ensure the </w:t>
      </w:r>
      <w:r>
        <w:t>requisite</w:t>
      </w:r>
      <w:r w:rsidRPr="00240DD3">
        <w:t xml:space="preserve"> MDS fields </w:t>
      </w:r>
      <w:r w:rsidR="00A474D3">
        <w:t>required for</w:t>
      </w:r>
      <w:r w:rsidR="0038733A">
        <w:t xml:space="preserve"> PDPM classification </w:t>
      </w:r>
      <w:r w:rsidRPr="00240DD3">
        <w:t>are available for entry and transmission on OBRA assessments</w:t>
      </w:r>
      <w:r>
        <w:t>.</w:t>
      </w:r>
    </w:p>
    <w:p w14:paraId="7EE4ACE3" w14:textId="77777777" w:rsidR="009B5772" w:rsidRDefault="009B5772" w:rsidP="005E5E9B">
      <w:pPr>
        <w:rPr>
          <w:b/>
          <w:bCs/>
        </w:rPr>
      </w:pPr>
      <w:r>
        <w:rPr>
          <w:b/>
          <w:bCs/>
        </w:rPr>
        <w:br w:type="page"/>
      </w:r>
    </w:p>
    <w:p w14:paraId="28016AC9" w14:textId="6E639F57" w:rsidR="005E5E9B" w:rsidRPr="00FD6260" w:rsidRDefault="00875E8E" w:rsidP="00660679">
      <w:pPr>
        <w:spacing w:before="360"/>
        <w:rPr>
          <w:u w:val="single"/>
        </w:rPr>
      </w:pPr>
      <w:r w:rsidRPr="00B31166">
        <w:rPr>
          <w:b/>
          <w:bCs/>
        </w:rPr>
        <w:lastRenderedPageBreak/>
        <w:t xml:space="preserve">Continuing </w:t>
      </w:r>
      <w:r w:rsidR="005E5E9B" w:rsidRPr="00B31166">
        <w:rPr>
          <w:b/>
          <w:bCs/>
        </w:rPr>
        <w:t>Reporting Requirements</w:t>
      </w:r>
    </w:p>
    <w:p w14:paraId="3A6D629F" w14:textId="60847A99" w:rsidR="00875E8E" w:rsidRPr="00B31166" w:rsidRDefault="0038733A" w:rsidP="005E5E9B">
      <w:r>
        <w:t>As stated above, MDS reporting is required by federal law and nursing facilities are reminded to continue</w:t>
      </w:r>
      <w:r w:rsidR="00C072AE">
        <w:t xml:space="preserve"> submitting their complete MDS information in a timely manner. In particular, n</w:t>
      </w:r>
      <w:r w:rsidR="00875E8E">
        <w:t xml:space="preserve">ursing facilities </w:t>
      </w:r>
      <w:r w:rsidR="00C072AE">
        <w:t xml:space="preserve">are reminded that they are </w:t>
      </w:r>
      <w:r>
        <w:t xml:space="preserve">required to include </w:t>
      </w:r>
      <w:r w:rsidR="00B839E7">
        <w:t xml:space="preserve">the following information </w:t>
      </w:r>
      <w:r>
        <w:t>on their MDS submissions:</w:t>
      </w:r>
    </w:p>
    <w:p w14:paraId="4B455D04" w14:textId="556017EC" w:rsidR="0038733A" w:rsidRDefault="005E5E9B" w:rsidP="0038733A">
      <w:pPr>
        <w:pStyle w:val="ListParagraph"/>
        <w:numPr>
          <w:ilvl w:val="0"/>
          <w:numId w:val="14"/>
        </w:numPr>
      </w:pPr>
      <w:r w:rsidRPr="00B31166">
        <w:rPr>
          <w:i/>
          <w:iCs/>
        </w:rPr>
        <w:t>Item A0100C</w:t>
      </w:r>
      <w:r w:rsidR="003F19E6">
        <w:rPr>
          <w:i/>
          <w:iCs/>
        </w:rPr>
        <w:t>.</w:t>
      </w:r>
      <w:r w:rsidR="007B2B21">
        <w:rPr>
          <w:i/>
          <w:iCs/>
        </w:rPr>
        <w:t xml:space="preserve"> </w:t>
      </w:r>
      <w:r w:rsidRPr="00B31166">
        <w:rPr>
          <w:i/>
          <w:iCs/>
        </w:rPr>
        <w:t>State Provider Number</w:t>
      </w:r>
      <w:r w:rsidR="00743EC0">
        <w:rPr>
          <w:i/>
          <w:iCs/>
        </w:rPr>
        <w:t>.</w:t>
      </w:r>
      <w:r>
        <w:t xml:space="preserve"> Nursing facilities must report the appropriate </w:t>
      </w:r>
      <w:proofErr w:type="spellStart"/>
      <w:r>
        <w:t>MassHealth</w:t>
      </w:r>
      <w:proofErr w:type="spellEnd"/>
      <w:r>
        <w:t xml:space="preserve"> provider number. The </w:t>
      </w:r>
      <w:proofErr w:type="spellStart"/>
      <w:r>
        <w:t>MassHealth</w:t>
      </w:r>
      <w:proofErr w:type="spellEnd"/>
      <w:r>
        <w:t xml:space="preserve"> provider number is always a ten-digit item, beginning with “11” and ending in a letter.</w:t>
      </w:r>
    </w:p>
    <w:p w14:paraId="625779DB" w14:textId="21ABECDA" w:rsidR="005E5E9B" w:rsidRDefault="005E5E9B" w:rsidP="00B31166">
      <w:pPr>
        <w:pStyle w:val="ListParagraph"/>
        <w:numPr>
          <w:ilvl w:val="0"/>
          <w:numId w:val="14"/>
        </w:numPr>
      </w:pPr>
      <w:r w:rsidRPr="00B31166">
        <w:rPr>
          <w:i/>
          <w:iCs/>
        </w:rPr>
        <w:t>Item A0700</w:t>
      </w:r>
      <w:r w:rsidR="003F19E6">
        <w:rPr>
          <w:i/>
          <w:iCs/>
        </w:rPr>
        <w:t>.</w:t>
      </w:r>
      <w:r w:rsidR="007B2B21">
        <w:rPr>
          <w:i/>
          <w:iCs/>
        </w:rPr>
        <w:t xml:space="preserve"> </w:t>
      </w:r>
      <w:r w:rsidRPr="00B31166">
        <w:rPr>
          <w:i/>
          <w:iCs/>
        </w:rPr>
        <w:t>Medicaid Number</w:t>
      </w:r>
      <w:r w:rsidR="00743EC0">
        <w:rPr>
          <w:i/>
          <w:iCs/>
        </w:rPr>
        <w:t>.</w:t>
      </w:r>
      <w:r w:rsidRPr="00875E8E">
        <w:t xml:space="preserve"> In</w:t>
      </w:r>
      <w:r>
        <w:t xml:space="preserve"> completing MDS assessments for </w:t>
      </w:r>
      <w:proofErr w:type="spellStart"/>
      <w:r>
        <w:t>MassHealth</w:t>
      </w:r>
      <w:proofErr w:type="spellEnd"/>
      <w:r>
        <w:t xml:space="preserve"> members, providers are reminded to complete this field with the member’s </w:t>
      </w:r>
      <w:proofErr w:type="spellStart"/>
      <w:r>
        <w:t>MassHealth</w:t>
      </w:r>
      <w:proofErr w:type="spellEnd"/>
      <w:r>
        <w:t xml:space="preserve"> identification number. </w:t>
      </w:r>
    </w:p>
    <w:p w14:paraId="50EAA531" w14:textId="77777777" w:rsidR="005E5E9B" w:rsidRDefault="005E5E9B" w:rsidP="005E5E9B">
      <w:r>
        <w:t xml:space="preserve">Note that there is </w:t>
      </w:r>
      <w:r>
        <w:rPr>
          <w:b/>
          <w:bCs/>
          <w:u w:val="single"/>
        </w:rPr>
        <w:t>no change</w:t>
      </w:r>
      <w:r>
        <w:t xml:space="preserve"> to the requirements to submit Management Minute Questionnaire (MMQ) data.</w:t>
      </w:r>
    </w:p>
    <w:p w14:paraId="3F402BDA" w14:textId="4058375F" w:rsidR="00F664CC" w:rsidRPr="009901A7" w:rsidRDefault="00F664CC" w:rsidP="0028119F">
      <w:pPr>
        <w:pStyle w:val="Heading2"/>
        <w:spacing w:after="100"/>
      </w:pPr>
      <w:proofErr w:type="spellStart"/>
      <w:r w:rsidRPr="009901A7">
        <w:t>MassHealth</w:t>
      </w:r>
      <w:proofErr w:type="spellEnd"/>
      <w:r w:rsidRPr="009901A7">
        <w:t xml:space="preserve"> Website</w:t>
      </w:r>
      <w:r w:rsidR="001554E7">
        <w:t xml:space="preserve"> </w:t>
      </w:r>
    </w:p>
    <w:p w14:paraId="1BDF1D08" w14:textId="77777777" w:rsidR="00F664CC" w:rsidRPr="009901A7" w:rsidRDefault="00F664CC" w:rsidP="00E2549C">
      <w:r w:rsidRPr="009901A7">
        <w:t>This bulletin is available</w:t>
      </w:r>
      <w:r w:rsidR="008B6E51">
        <w:t xml:space="preserve"> o</w:t>
      </w:r>
      <w:r w:rsidRPr="009901A7">
        <w:t xml:space="preserve">n the </w:t>
      </w:r>
      <w:hyperlink r:id="rId13"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59697AFF" w14:textId="6C0D9922" w:rsidR="00F664CC" w:rsidRPr="009901A7" w:rsidRDefault="00441562" w:rsidP="00E2549C">
      <w:hyperlink r:id="rId14" w:history="1">
        <w:r w:rsidR="00DD6D03" w:rsidRPr="00715A8E">
          <w:rPr>
            <w:rStyle w:val="Hyperlink"/>
          </w:rPr>
          <w:t>Sign up</w:t>
        </w:r>
      </w:hyperlink>
      <w:r w:rsidR="00DD6D03" w:rsidRPr="009901A7">
        <w:t xml:space="preserve"> to receive email alerts when </w:t>
      </w:r>
      <w:proofErr w:type="spellStart"/>
      <w:r w:rsidR="00DD6D03" w:rsidRPr="009901A7">
        <w:t>MassHealth</w:t>
      </w:r>
      <w:proofErr w:type="spellEnd"/>
      <w:r w:rsidR="00DD6D03" w:rsidRPr="009901A7">
        <w:t xml:space="preserve"> issues new bulletins and transmittal letters.</w:t>
      </w:r>
    </w:p>
    <w:p w14:paraId="3EA0603A" w14:textId="77777777" w:rsidR="00F664CC" w:rsidRPr="009901A7" w:rsidRDefault="00F664CC" w:rsidP="00660679">
      <w:pPr>
        <w:pStyle w:val="Heading2"/>
        <w:spacing w:after="100"/>
      </w:pPr>
      <w:r w:rsidRPr="009901A7">
        <w:t>Questions</w:t>
      </w:r>
      <w:r w:rsidR="001554E7">
        <w:t xml:space="preserve"> </w:t>
      </w:r>
    </w:p>
    <w:p w14:paraId="593B87F1" w14:textId="1AA598EF" w:rsidR="00515019" w:rsidRDefault="00B401A6" w:rsidP="00B31166">
      <w:pPr>
        <w:spacing w:after="120" w:afterAutospacing="0"/>
      </w:pPr>
      <w:r w:rsidRPr="00B401A6">
        <w:t>If your facility does not have experience coding section GG of the MDS and you</w:t>
      </w:r>
      <w:r w:rsidR="00581F58">
        <w:t xml:space="preserve"> require assistance, or if you have questions generally about this bulletin</w:t>
      </w:r>
      <w:r w:rsidRPr="00B401A6">
        <w:t xml:space="preserve">, please email your inquiry to </w:t>
      </w:r>
      <w:hyperlink r:id="rId15" w:history="1">
        <w:r w:rsidR="00FE2499">
          <w:rPr>
            <w:rStyle w:val="Hyperlink"/>
          </w:rPr>
          <w:t>support@masshealthltss.com</w:t>
        </w:r>
      </w:hyperlink>
      <w:r w:rsidRPr="00B401A6">
        <w:t>. Include the subject heading “MDS R</w:t>
      </w:r>
      <w:r w:rsidR="00C524A5">
        <w:t>equirement for MH NF Residents.”</w:t>
      </w:r>
      <w:r w:rsidR="0038733A">
        <w:t xml:space="preserve"> </w:t>
      </w:r>
      <w:hyperlink r:id="rId16" w:history="1"/>
    </w:p>
    <w:p w14:paraId="65EEB286" w14:textId="21F5BEDA" w:rsidR="00515019" w:rsidRDefault="00515019" w:rsidP="00567C19">
      <w:pPr>
        <w:spacing w:before="0" w:after="120" w:afterAutospacing="0"/>
        <w:rPr>
          <w:b/>
          <w:bCs/>
          <w:iCs/>
        </w:rPr>
      </w:pPr>
      <w:r w:rsidRPr="00516F60">
        <w:rPr>
          <w:b/>
          <w:bCs/>
          <w:iCs/>
        </w:rPr>
        <w:t xml:space="preserve"> </w:t>
      </w:r>
    </w:p>
    <w:sectPr w:rsidR="00515019" w:rsidSect="0059142C">
      <w:footerReference w:type="default" r:id="rId17"/>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DE1F7" w14:textId="77777777" w:rsidR="00F568AB" w:rsidRDefault="00F568AB" w:rsidP="00E27CD8">
      <w:r>
        <w:separator/>
      </w:r>
    </w:p>
  </w:endnote>
  <w:endnote w:type="continuationSeparator" w:id="0">
    <w:p w14:paraId="69FB4C8B" w14:textId="77777777" w:rsidR="00F568AB" w:rsidRDefault="00F568A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FD58" w14:textId="77777777" w:rsidR="00B04C30" w:rsidRPr="00CC1E11" w:rsidRDefault="00B04C30"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082A0" w14:textId="77777777" w:rsidR="00B04C30" w:rsidRPr="00CC1E11" w:rsidRDefault="00B04C30" w:rsidP="00E27CD8">
    <w:pPr>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A64B2" w14:textId="77777777" w:rsidR="00F568AB" w:rsidRDefault="00F568AB" w:rsidP="00E27CD8">
      <w:r>
        <w:separator/>
      </w:r>
    </w:p>
  </w:footnote>
  <w:footnote w:type="continuationSeparator" w:id="0">
    <w:p w14:paraId="13F9C549" w14:textId="77777777" w:rsidR="00F568AB" w:rsidRDefault="00F568AB"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285B3" w14:textId="77777777" w:rsidR="00B04C30" w:rsidRPr="00F664CC" w:rsidRDefault="00B04C30" w:rsidP="003E2878">
    <w:pPr>
      <w:pStyle w:val="BullsHeading"/>
      <w:spacing w:before="720"/>
    </w:pPr>
    <w:proofErr w:type="spellStart"/>
    <w:r w:rsidRPr="00F664CC">
      <w:t>MassHealth</w:t>
    </w:r>
    <w:proofErr w:type="spellEnd"/>
  </w:p>
  <w:p w14:paraId="63A02487" w14:textId="6545E13B" w:rsidR="00B04C30" w:rsidRPr="00F664CC" w:rsidRDefault="00B04C30" w:rsidP="00AD204A">
    <w:pPr>
      <w:pStyle w:val="BullsHeading"/>
    </w:pPr>
    <w:r>
      <w:t xml:space="preserve">Nursing Facility Bulletin </w:t>
    </w:r>
    <w:r w:rsidR="008B4027">
      <w:t>168</w:t>
    </w:r>
  </w:p>
  <w:p w14:paraId="11A63C97" w14:textId="27C4C17D" w:rsidR="00B04C30" w:rsidRDefault="00441562" w:rsidP="00AD204A">
    <w:pPr>
      <w:pStyle w:val="BullsHeading"/>
    </w:pPr>
    <w:r>
      <w:t>September</w:t>
    </w:r>
    <w:r w:rsidR="00B97496">
      <w:t xml:space="preserve"> </w:t>
    </w:r>
    <w:r w:rsidR="00B04C30">
      <w:t>2021</w:t>
    </w:r>
  </w:p>
  <w:p w14:paraId="316F35C3" w14:textId="77777777" w:rsidR="00B04C30" w:rsidRDefault="00B04C30" w:rsidP="00515019">
    <w:pPr>
      <w:pStyle w:val="BullsHeading"/>
      <w:spacing w:after="240"/>
    </w:pPr>
    <w:r>
      <w:t xml:space="preserve">Page </w:t>
    </w:r>
    <w:r>
      <w:rPr>
        <w:b w:val="0"/>
      </w:rPr>
      <w:fldChar w:fldCharType="begin"/>
    </w:r>
    <w:r>
      <w:instrText xml:space="preserve"> PAGE  \* Arabic  \* MERGEFORMAT </w:instrText>
    </w:r>
    <w:r>
      <w:rPr>
        <w:b w:val="0"/>
      </w:rPr>
      <w:fldChar w:fldCharType="separate"/>
    </w:r>
    <w:r w:rsidR="00441562">
      <w:rPr>
        <w:noProof/>
      </w:rPr>
      <w:t>2</w:t>
    </w:r>
    <w:r>
      <w:rPr>
        <w:b w:val="0"/>
      </w:rPr>
      <w:fldChar w:fldCharType="end"/>
    </w:r>
    <w:r>
      <w:t xml:space="preserve"> of </w:t>
    </w:r>
    <w:fldSimple w:instr=" NUMPAGES  \* Arabic  \* MERGEFORMAT ">
      <w:r w:rsidR="00441562">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72AB8"/>
    <w:multiLevelType w:val="hybridMultilevel"/>
    <w:tmpl w:val="1ABE5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7E3DF8"/>
    <w:multiLevelType w:val="hybridMultilevel"/>
    <w:tmpl w:val="045ECB10"/>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3">
    <w:nsid w:val="29D04190"/>
    <w:multiLevelType w:val="hybridMultilevel"/>
    <w:tmpl w:val="A43C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642A5"/>
    <w:multiLevelType w:val="hybridMultilevel"/>
    <w:tmpl w:val="D2024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1"/>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ahill, Alicia R. (EHS)">
    <w15:presenceInfo w15:providerId="AD" w15:userId="S::Alicia.R.Scahill@mass.gov::edb4bd38-7598-4231-bbdc-e64b5218a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1444"/>
    <w:rsid w:val="00002A9C"/>
    <w:rsid w:val="000049D1"/>
    <w:rsid w:val="00005D78"/>
    <w:rsid w:val="00024751"/>
    <w:rsid w:val="000454EC"/>
    <w:rsid w:val="00080915"/>
    <w:rsid w:val="00094174"/>
    <w:rsid w:val="000D256A"/>
    <w:rsid w:val="000D3CE0"/>
    <w:rsid w:val="000D3DB5"/>
    <w:rsid w:val="000D5AED"/>
    <w:rsid w:val="00125D7E"/>
    <w:rsid w:val="00150BCC"/>
    <w:rsid w:val="00151586"/>
    <w:rsid w:val="001554E7"/>
    <w:rsid w:val="001634DD"/>
    <w:rsid w:val="00191D06"/>
    <w:rsid w:val="001D7B9B"/>
    <w:rsid w:val="001F13FA"/>
    <w:rsid w:val="001F5139"/>
    <w:rsid w:val="00213F7A"/>
    <w:rsid w:val="00221556"/>
    <w:rsid w:val="00222823"/>
    <w:rsid w:val="00231392"/>
    <w:rsid w:val="0028119F"/>
    <w:rsid w:val="0028720F"/>
    <w:rsid w:val="002B1D2B"/>
    <w:rsid w:val="002B4AEC"/>
    <w:rsid w:val="002C2C98"/>
    <w:rsid w:val="002C2E77"/>
    <w:rsid w:val="002F2993"/>
    <w:rsid w:val="003345C8"/>
    <w:rsid w:val="003347D8"/>
    <w:rsid w:val="00354677"/>
    <w:rsid w:val="0035642F"/>
    <w:rsid w:val="003669D0"/>
    <w:rsid w:val="00382D40"/>
    <w:rsid w:val="00383F8D"/>
    <w:rsid w:val="0038733A"/>
    <w:rsid w:val="00394178"/>
    <w:rsid w:val="003A7588"/>
    <w:rsid w:val="003E2878"/>
    <w:rsid w:val="003E78B8"/>
    <w:rsid w:val="003F19E6"/>
    <w:rsid w:val="00403C86"/>
    <w:rsid w:val="004064B9"/>
    <w:rsid w:val="004126EA"/>
    <w:rsid w:val="00426A01"/>
    <w:rsid w:val="004378DD"/>
    <w:rsid w:val="00441562"/>
    <w:rsid w:val="004972ED"/>
    <w:rsid w:val="004A7718"/>
    <w:rsid w:val="004B796A"/>
    <w:rsid w:val="004C3D6D"/>
    <w:rsid w:val="004C5350"/>
    <w:rsid w:val="004C5551"/>
    <w:rsid w:val="004F4B9A"/>
    <w:rsid w:val="005068BD"/>
    <w:rsid w:val="00507CFF"/>
    <w:rsid w:val="00512A6E"/>
    <w:rsid w:val="00515019"/>
    <w:rsid w:val="00544E84"/>
    <w:rsid w:val="0055728F"/>
    <w:rsid w:val="00563965"/>
    <w:rsid w:val="00567C19"/>
    <w:rsid w:val="0057092D"/>
    <w:rsid w:val="00571878"/>
    <w:rsid w:val="00574E1B"/>
    <w:rsid w:val="00581F58"/>
    <w:rsid w:val="0058634E"/>
    <w:rsid w:val="0059142C"/>
    <w:rsid w:val="00593DE6"/>
    <w:rsid w:val="00597145"/>
    <w:rsid w:val="005B27F1"/>
    <w:rsid w:val="005E4B62"/>
    <w:rsid w:val="005E5E9B"/>
    <w:rsid w:val="005F2B69"/>
    <w:rsid w:val="00660679"/>
    <w:rsid w:val="0067477E"/>
    <w:rsid w:val="006941BF"/>
    <w:rsid w:val="006942EA"/>
    <w:rsid w:val="006942F4"/>
    <w:rsid w:val="00694D3E"/>
    <w:rsid w:val="006C2C1E"/>
    <w:rsid w:val="006C32CC"/>
    <w:rsid w:val="006C70F9"/>
    <w:rsid w:val="006D3F15"/>
    <w:rsid w:val="006D693D"/>
    <w:rsid w:val="006F3580"/>
    <w:rsid w:val="00703E1A"/>
    <w:rsid w:val="00706438"/>
    <w:rsid w:val="00743EC0"/>
    <w:rsid w:val="00755DFB"/>
    <w:rsid w:val="0075658B"/>
    <w:rsid w:val="00777A22"/>
    <w:rsid w:val="0078117E"/>
    <w:rsid w:val="00782A70"/>
    <w:rsid w:val="0079022E"/>
    <w:rsid w:val="00795E06"/>
    <w:rsid w:val="007A0F3B"/>
    <w:rsid w:val="007A1A79"/>
    <w:rsid w:val="007A2A6C"/>
    <w:rsid w:val="007A67AA"/>
    <w:rsid w:val="007B2B21"/>
    <w:rsid w:val="007C6E26"/>
    <w:rsid w:val="007C7331"/>
    <w:rsid w:val="007E29DF"/>
    <w:rsid w:val="007F64CD"/>
    <w:rsid w:val="007F7DBF"/>
    <w:rsid w:val="008056AE"/>
    <w:rsid w:val="00810621"/>
    <w:rsid w:val="0081298B"/>
    <w:rsid w:val="008201CC"/>
    <w:rsid w:val="0083461A"/>
    <w:rsid w:val="008357C5"/>
    <w:rsid w:val="00863041"/>
    <w:rsid w:val="00875E8E"/>
    <w:rsid w:val="00880964"/>
    <w:rsid w:val="008A338B"/>
    <w:rsid w:val="008A6ED9"/>
    <w:rsid w:val="008B4027"/>
    <w:rsid w:val="008B6E51"/>
    <w:rsid w:val="008C4836"/>
    <w:rsid w:val="008E18B8"/>
    <w:rsid w:val="00902933"/>
    <w:rsid w:val="00913540"/>
    <w:rsid w:val="00914588"/>
    <w:rsid w:val="00922F04"/>
    <w:rsid w:val="0094591C"/>
    <w:rsid w:val="00961164"/>
    <w:rsid w:val="00964368"/>
    <w:rsid w:val="00982839"/>
    <w:rsid w:val="00992FE5"/>
    <w:rsid w:val="009A5644"/>
    <w:rsid w:val="009B5772"/>
    <w:rsid w:val="009D49C3"/>
    <w:rsid w:val="009F034D"/>
    <w:rsid w:val="009F203E"/>
    <w:rsid w:val="009F78F4"/>
    <w:rsid w:val="00A474D3"/>
    <w:rsid w:val="00A62257"/>
    <w:rsid w:val="00A629F4"/>
    <w:rsid w:val="00A73A41"/>
    <w:rsid w:val="00A772C1"/>
    <w:rsid w:val="00A87EA1"/>
    <w:rsid w:val="00A939F9"/>
    <w:rsid w:val="00A95FC1"/>
    <w:rsid w:val="00AA6085"/>
    <w:rsid w:val="00AD204A"/>
    <w:rsid w:val="00AD2569"/>
    <w:rsid w:val="00AD6899"/>
    <w:rsid w:val="00AE29E9"/>
    <w:rsid w:val="00AF69A5"/>
    <w:rsid w:val="00B04C30"/>
    <w:rsid w:val="00B116ED"/>
    <w:rsid w:val="00B13344"/>
    <w:rsid w:val="00B31166"/>
    <w:rsid w:val="00B401A6"/>
    <w:rsid w:val="00B42CC9"/>
    <w:rsid w:val="00B447EE"/>
    <w:rsid w:val="00B452E5"/>
    <w:rsid w:val="00B51326"/>
    <w:rsid w:val="00B602A2"/>
    <w:rsid w:val="00B73653"/>
    <w:rsid w:val="00B77BFD"/>
    <w:rsid w:val="00B839E7"/>
    <w:rsid w:val="00B94AD0"/>
    <w:rsid w:val="00B97496"/>
    <w:rsid w:val="00BC3755"/>
    <w:rsid w:val="00BD2DAF"/>
    <w:rsid w:val="00BE201A"/>
    <w:rsid w:val="00BF7506"/>
    <w:rsid w:val="00C024A2"/>
    <w:rsid w:val="00C072AE"/>
    <w:rsid w:val="00C172A5"/>
    <w:rsid w:val="00C45C9A"/>
    <w:rsid w:val="00C524A5"/>
    <w:rsid w:val="00C53487"/>
    <w:rsid w:val="00C95AC4"/>
    <w:rsid w:val="00CA28BE"/>
    <w:rsid w:val="00CA688E"/>
    <w:rsid w:val="00CB0CE9"/>
    <w:rsid w:val="00CC1E11"/>
    <w:rsid w:val="00CD456D"/>
    <w:rsid w:val="00CD7380"/>
    <w:rsid w:val="00D1218D"/>
    <w:rsid w:val="00D13319"/>
    <w:rsid w:val="00D149AD"/>
    <w:rsid w:val="00D648DD"/>
    <w:rsid w:val="00D760BA"/>
    <w:rsid w:val="00D87A17"/>
    <w:rsid w:val="00D945E1"/>
    <w:rsid w:val="00DD2CD3"/>
    <w:rsid w:val="00DD6D03"/>
    <w:rsid w:val="00E01D80"/>
    <w:rsid w:val="00E2549C"/>
    <w:rsid w:val="00E2697A"/>
    <w:rsid w:val="00E27CD8"/>
    <w:rsid w:val="00E32274"/>
    <w:rsid w:val="00E33508"/>
    <w:rsid w:val="00E3406D"/>
    <w:rsid w:val="00E356BE"/>
    <w:rsid w:val="00E44F1A"/>
    <w:rsid w:val="00E64F1E"/>
    <w:rsid w:val="00E82281"/>
    <w:rsid w:val="00E864E4"/>
    <w:rsid w:val="00E87650"/>
    <w:rsid w:val="00E87DB8"/>
    <w:rsid w:val="00EA1080"/>
    <w:rsid w:val="00EA3678"/>
    <w:rsid w:val="00EB42DD"/>
    <w:rsid w:val="00ED389E"/>
    <w:rsid w:val="00ED497C"/>
    <w:rsid w:val="00EE0DE2"/>
    <w:rsid w:val="00EF4352"/>
    <w:rsid w:val="00F0081F"/>
    <w:rsid w:val="00F01BC3"/>
    <w:rsid w:val="00F126AB"/>
    <w:rsid w:val="00F13707"/>
    <w:rsid w:val="00F36D3B"/>
    <w:rsid w:val="00F46A72"/>
    <w:rsid w:val="00F568AB"/>
    <w:rsid w:val="00F60574"/>
    <w:rsid w:val="00F664CC"/>
    <w:rsid w:val="00F704C1"/>
    <w:rsid w:val="00F73D6F"/>
    <w:rsid w:val="00F74F30"/>
    <w:rsid w:val="00FB761F"/>
    <w:rsid w:val="00FD2AA8"/>
    <w:rsid w:val="00FD521E"/>
    <w:rsid w:val="00FD5E79"/>
    <w:rsid w:val="00FE0A3D"/>
    <w:rsid w:val="00FE24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9C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E18B8"/>
    <w:pPr>
      <w:spacing w:before="0"/>
      <w:ind w:left="720"/>
      <w:contextualSpacing/>
    </w:pPr>
  </w:style>
  <w:style w:type="table" w:customStyle="1" w:styleId="GridTable4-Accent11">
    <w:name w:val="Grid Table 4 - Accent 11"/>
    <w:basedOn w:val="TableNormal"/>
    <w:uiPriority w:val="49"/>
    <w:rsid w:val="005150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qFormat/>
    <w:rsid w:val="00EB42DD"/>
    <w:rPr>
      <w:color w:val="800080" w:themeColor="followedHyperlink"/>
      <w:u w:val="single"/>
    </w:rPr>
  </w:style>
  <w:style w:type="character" w:styleId="CommentReference">
    <w:name w:val="annotation reference"/>
    <w:basedOn w:val="DefaultParagraphFont"/>
    <w:uiPriority w:val="99"/>
    <w:semiHidden/>
    <w:unhideWhenUsed/>
    <w:rsid w:val="00005D78"/>
    <w:rPr>
      <w:sz w:val="16"/>
      <w:szCs w:val="16"/>
    </w:rPr>
  </w:style>
  <w:style w:type="paragraph" w:styleId="CommentText">
    <w:name w:val="annotation text"/>
    <w:basedOn w:val="Normal"/>
    <w:link w:val="CommentTextChar"/>
    <w:uiPriority w:val="99"/>
    <w:semiHidden/>
    <w:unhideWhenUsed/>
    <w:rsid w:val="00005D78"/>
    <w:rPr>
      <w:sz w:val="20"/>
      <w:szCs w:val="20"/>
    </w:rPr>
  </w:style>
  <w:style w:type="character" w:customStyle="1" w:styleId="CommentTextChar">
    <w:name w:val="Comment Text Char"/>
    <w:basedOn w:val="DefaultParagraphFont"/>
    <w:link w:val="CommentText"/>
    <w:uiPriority w:val="99"/>
    <w:semiHidden/>
    <w:rsid w:val="00005D7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5D78"/>
    <w:rPr>
      <w:b/>
      <w:bCs/>
    </w:rPr>
  </w:style>
  <w:style w:type="character" w:customStyle="1" w:styleId="CommentSubjectChar">
    <w:name w:val="Comment Subject Char"/>
    <w:basedOn w:val="CommentTextChar"/>
    <w:link w:val="CommentSubject"/>
    <w:uiPriority w:val="99"/>
    <w:semiHidden/>
    <w:rsid w:val="00005D78"/>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7A2A6C"/>
    <w:rPr>
      <w:color w:val="605E5C"/>
      <w:shd w:val="clear" w:color="auto" w:fill="E1DFDD"/>
    </w:rPr>
  </w:style>
  <w:style w:type="character" w:customStyle="1" w:styleId="UnresolvedMention2">
    <w:name w:val="Unresolved Mention2"/>
    <w:basedOn w:val="DefaultParagraphFont"/>
    <w:uiPriority w:val="99"/>
    <w:semiHidden/>
    <w:unhideWhenUsed/>
    <w:rsid w:val="00D149AD"/>
    <w:rPr>
      <w:color w:val="605E5C"/>
      <w:shd w:val="clear" w:color="auto" w:fill="E1DFDD"/>
    </w:rPr>
  </w:style>
  <w:style w:type="paragraph" w:styleId="Revision">
    <w:name w:val="Revision"/>
    <w:hidden/>
    <w:uiPriority w:val="99"/>
    <w:semiHidden/>
    <w:rsid w:val="00B04C30"/>
    <w:pPr>
      <w:spacing w:after="0" w:line="240" w:lineRule="auto"/>
    </w:pPr>
    <w:rPr>
      <w:rFonts w:ascii="Georgia" w:eastAsia="Times New Roman" w:hAnsi="Georgia" w:cs="Times New Roman"/>
    </w:rPr>
  </w:style>
  <w:style w:type="character" w:customStyle="1" w:styleId="UnresolvedMention3">
    <w:name w:val="Unresolved Mention3"/>
    <w:basedOn w:val="DefaultParagraphFont"/>
    <w:uiPriority w:val="99"/>
    <w:semiHidden/>
    <w:unhideWhenUsed/>
    <w:rsid w:val="006C32CC"/>
    <w:rPr>
      <w:color w:val="605E5C"/>
      <w:shd w:val="clear" w:color="auto" w:fill="E1DFDD"/>
    </w:rPr>
  </w:style>
  <w:style w:type="character" w:customStyle="1" w:styleId="UnresolvedMention4">
    <w:name w:val="Unresolved Mention4"/>
    <w:basedOn w:val="DefaultParagraphFont"/>
    <w:uiPriority w:val="99"/>
    <w:semiHidden/>
    <w:unhideWhenUsed/>
    <w:rsid w:val="00563965"/>
    <w:rPr>
      <w:color w:val="605E5C"/>
      <w:shd w:val="clear" w:color="auto" w:fill="E1DFDD"/>
    </w:rPr>
  </w:style>
  <w:style w:type="character" w:customStyle="1" w:styleId="UnresolvedMention5">
    <w:name w:val="Unresolved Mention5"/>
    <w:basedOn w:val="DefaultParagraphFont"/>
    <w:uiPriority w:val="99"/>
    <w:semiHidden/>
    <w:unhideWhenUsed/>
    <w:rsid w:val="004C5350"/>
    <w:rPr>
      <w:color w:val="605E5C"/>
      <w:shd w:val="clear" w:color="auto" w:fill="E1DFDD"/>
    </w:rPr>
  </w:style>
  <w:style w:type="character" w:customStyle="1" w:styleId="UnresolvedMention6">
    <w:name w:val="Unresolved Mention6"/>
    <w:basedOn w:val="DefaultParagraphFont"/>
    <w:uiPriority w:val="99"/>
    <w:semiHidden/>
    <w:unhideWhenUsed/>
    <w:rsid w:val="003873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E18B8"/>
    <w:pPr>
      <w:spacing w:before="0"/>
      <w:ind w:left="720"/>
      <w:contextualSpacing/>
    </w:pPr>
  </w:style>
  <w:style w:type="table" w:customStyle="1" w:styleId="GridTable4-Accent11">
    <w:name w:val="Grid Table 4 - Accent 11"/>
    <w:basedOn w:val="TableNormal"/>
    <w:uiPriority w:val="49"/>
    <w:rsid w:val="005150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qFormat/>
    <w:rsid w:val="00EB42DD"/>
    <w:rPr>
      <w:color w:val="800080" w:themeColor="followedHyperlink"/>
      <w:u w:val="single"/>
    </w:rPr>
  </w:style>
  <w:style w:type="character" w:styleId="CommentReference">
    <w:name w:val="annotation reference"/>
    <w:basedOn w:val="DefaultParagraphFont"/>
    <w:uiPriority w:val="99"/>
    <w:semiHidden/>
    <w:unhideWhenUsed/>
    <w:rsid w:val="00005D78"/>
    <w:rPr>
      <w:sz w:val="16"/>
      <w:szCs w:val="16"/>
    </w:rPr>
  </w:style>
  <w:style w:type="paragraph" w:styleId="CommentText">
    <w:name w:val="annotation text"/>
    <w:basedOn w:val="Normal"/>
    <w:link w:val="CommentTextChar"/>
    <w:uiPriority w:val="99"/>
    <w:semiHidden/>
    <w:unhideWhenUsed/>
    <w:rsid w:val="00005D78"/>
    <w:rPr>
      <w:sz w:val="20"/>
      <w:szCs w:val="20"/>
    </w:rPr>
  </w:style>
  <w:style w:type="character" w:customStyle="1" w:styleId="CommentTextChar">
    <w:name w:val="Comment Text Char"/>
    <w:basedOn w:val="DefaultParagraphFont"/>
    <w:link w:val="CommentText"/>
    <w:uiPriority w:val="99"/>
    <w:semiHidden/>
    <w:rsid w:val="00005D7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5D78"/>
    <w:rPr>
      <w:b/>
      <w:bCs/>
    </w:rPr>
  </w:style>
  <w:style w:type="character" w:customStyle="1" w:styleId="CommentSubjectChar">
    <w:name w:val="Comment Subject Char"/>
    <w:basedOn w:val="CommentTextChar"/>
    <w:link w:val="CommentSubject"/>
    <w:uiPriority w:val="99"/>
    <w:semiHidden/>
    <w:rsid w:val="00005D78"/>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7A2A6C"/>
    <w:rPr>
      <w:color w:val="605E5C"/>
      <w:shd w:val="clear" w:color="auto" w:fill="E1DFDD"/>
    </w:rPr>
  </w:style>
  <w:style w:type="character" w:customStyle="1" w:styleId="UnresolvedMention2">
    <w:name w:val="Unresolved Mention2"/>
    <w:basedOn w:val="DefaultParagraphFont"/>
    <w:uiPriority w:val="99"/>
    <w:semiHidden/>
    <w:unhideWhenUsed/>
    <w:rsid w:val="00D149AD"/>
    <w:rPr>
      <w:color w:val="605E5C"/>
      <w:shd w:val="clear" w:color="auto" w:fill="E1DFDD"/>
    </w:rPr>
  </w:style>
  <w:style w:type="paragraph" w:styleId="Revision">
    <w:name w:val="Revision"/>
    <w:hidden/>
    <w:uiPriority w:val="99"/>
    <w:semiHidden/>
    <w:rsid w:val="00B04C30"/>
    <w:pPr>
      <w:spacing w:after="0" w:line="240" w:lineRule="auto"/>
    </w:pPr>
    <w:rPr>
      <w:rFonts w:ascii="Georgia" w:eastAsia="Times New Roman" w:hAnsi="Georgia" w:cs="Times New Roman"/>
    </w:rPr>
  </w:style>
  <w:style w:type="character" w:customStyle="1" w:styleId="UnresolvedMention3">
    <w:name w:val="Unresolved Mention3"/>
    <w:basedOn w:val="DefaultParagraphFont"/>
    <w:uiPriority w:val="99"/>
    <w:semiHidden/>
    <w:unhideWhenUsed/>
    <w:rsid w:val="006C32CC"/>
    <w:rPr>
      <w:color w:val="605E5C"/>
      <w:shd w:val="clear" w:color="auto" w:fill="E1DFDD"/>
    </w:rPr>
  </w:style>
  <w:style w:type="character" w:customStyle="1" w:styleId="UnresolvedMention4">
    <w:name w:val="Unresolved Mention4"/>
    <w:basedOn w:val="DefaultParagraphFont"/>
    <w:uiPriority w:val="99"/>
    <w:semiHidden/>
    <w:unhideWhenUsed/>
    <w:rsid w:val="00563965"/>
    <w:rPr>
      <w:color w:val="605E5C"/>
      <w:shd w:val="clear" w:color="auto" w:fill="E1DFDD"/>
    </w:rPr>
  </w:style>
  <w:style w:type="character" w:customStyle="1" w:styleId="UnresolvedMention5">
    <w:name w:val="Unresolved Mention5"/>
    <w:basedOn w:val="DefaultParagraphFont"/>
    <w:uiPriority w:val="99"/>
    <w:semiHidden/>
    <w:unhideWhenUsed/>
    <w:rsid w:val="004C5350"/>
    <w:rPr>
      <w:color w:val="605E5C"/>
      <w:shd w:val="clear" w:color="auto" w:fill="E1DFDD"/>
    </w:rPr>
  </w:style>
  <w:style w:type="character" w:customStyle="1" w:styleId="UnresolvedMention6">
    <w:name w:val="Unresolved Mention6"/>
    <w:basedOn w:val="DefaultParagraphFont"/>
    <w:uiPriority w:val="99"/>
    <w:semiHidden/>
    <w:unhideWhenUsed/>
    <w:rsid w:val="0038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ms.gov/files/zip/mds30finalitemsetsv1172-october-1-2020-zip.zi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forms/email-notifications-for-provider-bulletins-and-transmittal-let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4</TotalTime>
  <Pages>2</Pages>
  <Words>556</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8</cp:revision>
  <cp:lastPrinted>2021-09-15T12:48:00Z</cp:lastPrinted>
  <dcterms:created xsi:type="dcterms:W3CDTF">2021-09-08T11:53:00Z</dcterms:created>
  <dcterms:modified xsi:type="dcterms:W3CDTF">2021-09-15T14:05:00Z</dcterms:modified>
</cp:coreProperties>
</file>