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0777558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08191A27">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0D3617"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195CD0E8" w:rsidR="00F664CC" w:rsidRPr="005B27F1" w:rsidRDefault="00CE5628" w:rsidP="005B27F1">
      <w:pPr>
        <w:pStyle w:val="Heading1"/>
      </w:pPr>
      <w:r>
        <w:t>Nursing Facility</w:t>
      </w:r>
      <w:r w:rsidR="00F664CC" w:rsidRPr="005B27F1">
        <w:t xml:space="preserve"> Bulletin </w:t>
      </w:r>
      <w:r w:rsidR="00EA65B5">
        <w:t>173</w:t>
      </w:r>
    </w:p>
    <w:p w14:paraId="21E58117" w14:textId="7917CF94" w:rsidR="00F664CC" w:rsidRPr="00150BCC" w:rsidRDefault="00CE5628" w:rsidP="00150BCC">
      <w:pPr>
        <w:pStyle w:val="BullsHeading"/>
      </w:pPr>
      <w:r>
        <w:t>December 2021</w:t>
      </w:r>
    </w:p>
    <w:p w14:paraId="7C961569" w14:textId="4EF8A338" w:rsidR="00F664CC" w:rsidRDefault="00F664CC" w:rsidP="00E27CD8"/>
    <w:p w14:paraId="24C056FB"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B10A860" w:rsidR="00F664CC" w:rsidRPr="00F664CC" w:rsidRDefault="00F664CC" w:rsidP="00E27CD8">
      <w:r w:rsidRPr="00F664CC">
        <w:rPr>
          <w:b/>
        </w:rPr>
        <w:t>TO</w:t>
      </w:r>
      <w:r w:rsidRPr="00F664CC">
        <w:t>:</w:t>
      </w:r>
      <w:r>
        <w:tab/>
      </w:r>
      <w:r w:rsidR="00CE5628">
        <w:t>Nursing Facilities</w:t>
      </w:r>
      <w:r w:rsidRPr="00F664CC">
        <w:t xml:space="preserve"> Participating in MassHealth</w:t>
      </w:r>
    </w:p>
    <w:p w14:paraId="7AD423C9" w14:textId="3E22F9BF" w:rsidR="00F664CC" w:rsidRPr="00F664CC" w:rsidRDefault="00F664CC" w:rsidP="000D3617">
      <w:pPr>
        <w:ind w:left="1440" w:hanging="1080"/>
      </w:pPr>
      <w:r w:rsidRPr="00F664CC">
        <w:rPr>
          <w:b/>
        </w:rPr>
        <w:t>FROM</w:t>
      </w:r>
      <w:r w:rsidRPr="00F664CC">
        <w:t>:</w:t>
      </w:r>
      <w:r>
        <w:tab/>
      </w:r>
      <w:r w:rsidR="005574D1">
        <w:t>Amanda Cassel Kraft</w:t>
      </w:r>
      <w:r w:rsidR="00AA6085">
        <w:t>, Assistant Secretary for MassHealth</w:t>
      </w:r>
      <w:r w:rsidR="00B8370B">
        <w:t xml:space="preserve"> </w:t>
      </w:r>
      <w:r w:rsidR="000D3617">
        <w:t>[signature of Amanda Cassel Kraft]</w:t>
      </w:r>
    </w:p>
    <w:p w14:paraId="376DC8E3" w14:textId="31C405D7" w:rsidR="00F664CC" w:rsidRPr="00F664CC" w:rsidRDefault="00F664CC" w:rsidP="00CE5628">
      <w:pPr>
        <w:pStyle w:val="SubjectLine"/>
        <w:spacing w:after="100"/>
        <w:ind w:left="1440" w:hanging="1080"/>
      </w:pPr>
      <w:r w:rsidRPr="00F664CC">
        <w:t>RE:</w:t>
      </w:r>
      <w:r w:rsidR="00BD2DAF">
        <w:tab/>
      </w:r>
      <w:r w:rsidR="00CE5628">
        <w:t>Coverage and Payment for Coronavirus Disease 2019 (COVID-19) Vaccines Administered by Nursing Facilities</w:t>
      </w:r>
    </w:p>
    <w:p w14:paraId="09C08868" w14:textId="60E8AA2A" w:rsidR="00F664CC" w:rsidRPr="005B27F1" w:rsidRDefault="00CE5628" w:rsidP="00131CE7">
      <w:pPr>
        <w:pStyle w:val="Heading2"/>
      </w:pPr>
      <w:r>
        <w:t>Background</w:t>
      </w:r>
    </w:p>
    <w:p w14:paraId="6B03E2CC" w14:textId="1EACFA5B" w:rsidR="00CE5628" w:rsidRDefault="00CE5628" w:rsidP="00CE5628">
      <w:pPr>
        <w:pStyle w:val="BodyTextIndent"/>
        <w:spacing w:after="120" w:afterAutospacing="0"/>
      </w:pPr>
      <w:r>
        <w:t xml:space="preserve">Pursuant to 101 CMR 206.10(9): </w:t>
      </w:r>
      <w:r w:rsidRPr="00675E41">
        <w:rPr>
          <w:i/>
          <w:iCs/>
        </w:rPr>
        <w:t xml:space="preserve">COVID-19 Vaccine Administration </w:t>
      </w:r>
      <w:r>
        <w:rPr>
          <w:i/>
          <w:iCs/>
        </w:rPr>
        <w:t>C</w:t>
      </w:r>
      <w:r w:rsidRPr="00675E41">
        <w:rPr>
          <w:i/>
          <w:iCs/>
        </w:rPr>
        <w:t>laims</w:t>
      </w:r>
      <w:r>
        <w:t xml:space="preserve">, for dates of service beginning October 1, 2021, MassHealth will pay nursing facilities for qualifying COVID-19 vaccine services to eligible MassHealth members, and </w:t>
      </w:r>
      <w:r w:rsidR="00F14609">
        <w:t>th</w:t>
      </w:r>
      <w:r w:rsidR="007E7A65">
        <w:t>ese</w:t>
      </w:r>
      <w:r w:rsidR="00F14609">
        <w:t xml:space="preserve"> </w:t>
      </w:r>
      <w:r>
        <w:t>payment</w:t>
      </w:r>
      <w:r w:rsidR="007E7A65">
        <w:t>s</w:t>
      </w:r>
      <w:r>
        <w:t xml:space="preserve"> will be separate </w:t>
      </w:r>
      <w:r w:rsidR="00F14609">
        <w:t xml:space="preserve">from </w:t>
      </w:r>
      <w:r>
        <w:t xml:space="preserve">and in addition to the </w:t>
      </w:r>
      <w:proofErr w:type="gramStart"/>
      <w:r>
        <w:t>facilities</w:t>
      </w:r>
      <w:r w:rsidR="007E7A65">
        <w:t>’</w:t>
      </w:r>
      <w:proofErr w:type="gramEnd"/>
      <w:r>
        <w:t xml:space="preserve"> per diem rates. </w:t>
      </w:r>
      <w:r w:rsidRPr="0056272D">
        <w:t>MassHealth will cover th</w:t>
      </w:r>
      <w:r>
        <w:t>ese services when administered to MassHealth members residing in nursing facilities</w:t>
      </w:r>
      <w:r w:rsidRPr="0056272D">
        <w:t xml:space="preserve"> for dates of service listed below.  </w:t>
      </w:r>
    </w:p>
    <w:p w14:paraId="0F2099A8" w14:textId="77777777" w:rsidR="00CE5628" w:rsidRPr="0056272D" w:rsidRDefault="00CE5628" w:rsidP="00CE5628">
      <w:pPr>
        <w:pStyle w:val="BodyTextIndent"/>
        <w:spacing w:after="120" w:afterAutospacing="0"/>
      </w:pPr>
      <w:r w:rsidRPr="0056272D">
        <w:t xml:space="preserve">There is no cost sharing for COVID-19 </w:t>
      </w:r>
      <w:r>
        <w:t>vaccines or vaccine administration services, including the service codes listed below</w:t>
      </w:r>
      <w:r w:rsidRPr="0056272D">
        <w:t>.</w:t>
      </w:r>
    </w:p>
    <w:p w14:paraId="70B38B15" w14:textId="6D0D338C" w:rsidR="00CE5628" w:rsidRDefault="00CE5628" w:rsidP="00CE5628">
      <w:pPr>
        <w:pStyle w:val="BodyTextIndent"/>
        <w:spacing w:after="120" w:afterAutospacing="0"/>
      </w:pPr>
      <w:r w:rsidRPr="004971D3">
        <w:t>This bulletin applies to MassHealth fee-for-service</w:t>
      </w:r>
      <w:r>
        <w:t xml:space="preserve"> members as well as members enrolled in</w:t>
      </w:r>
      <w:r w:rsidRPr="004971D3">
        <w:t xml:space="preserve"> the Primary Care Clinician (PCC) Plan or a Primary Care Accountable Care Organization</w:t>
      </w:r>
      <w:r>
        <w:t xml:space="preserve"> </w:t>
      </w:r>
      <w:r w:rsidRPr="004971D3">
        <w:t>(</w:t>
      </w:r>
      <w:r>
        <w:t>PC</w:t>
      </w:r>
      <w:r w:rsidRPr="004971D3">
        <w:t>ACO)</w:t>
      </w:r>
      <w:r>
        <w:t xml:space="preserve"> who are residing in a nursing facility participating in the MassHealth program</w:t>
      </w:r>
      <w:r w:rsidRPr="002B3561">
        <w:t>.</w:t>
      </w:r>
      <w:r>
        <w:t xml:space="preserve"> Information about coverage through MassHealth managed care entities (MCEs) and the Program for All-inclusive Care for the Elderly (PACE) will be included in a forthcoming MCE bulletin.</w:t>
      </w:r>
    </w:p>
    <w:p w14:paraId="32EBA8A7" w14:textId="77777777" w:rsidR="00CE5628" w:rsidRPr="000A786B" w:rsidRDefault="00CE5628" w:rsidP="00131CE7">
      <w:pPr>
        <w:pStyle w:val="Heading2"/>
      </w:pPr>
      <w:r>
        <w:t>Payment for COVID-19 Vaccine Services</w:t>
      </w:r>
    </w:p>
    <w:p w14:paraId="15B1EA9C" w14:textId="5DA39AAD" w:rsidR="00CE5628" w:rsidRDefault="00CE5628" w:rsidP="00CE5628">
      <w:pPr>
        <w:pStyle w:val="BodyTextIndent"/>
        <w:spacing w:after="120" w:afterAutospacing="0"/>
      </w:pPr>
      <w:r>
        <w:t xml:space="preserve">Effective for dates of service listed below, providers enrolled in the MassHealth nursing facility program may </w:t>
      </w:r>
      <w:r w:rsidRPr="00B417E4">
        <w:t>bill and receive payment for administ</w:t>
      </w:r>
      <w:r w:rsidR="00243D95">
        <w:t>ering</w:t>
      </w:r>
      <w:r w:rsidRPr="00B417E4">
        <w:t xml:space="preserve"> </w:t>
      </w:r>
      <w:r>
        <w:t>COVID-19 vaccines at the rates identified below</w:t>
      </w:r>
      <w:r w:rsidRPr="00B417E4">
        <w:t>.</w:t>
      </w:r>
    </w:p>
    <w:p w14:paraId="50FF47EB" w14:textId="77777777" w:rsidR="00CE5628" w:rsidRPr="00321F17" w:rsidRDefault="00CE5628" w:rsidP="00CE5628">
      <w:pPr>
        <w:pStyle w:val="BodyTextIndent"/>
        <w:spacing w:after="120" w:afterAutospacing="0"/>
      </w:pPr>
      <w:r w:rsidRPr="00321F17">
        <w:t>MassHealth expects to pay the following rates to nursing facility providers for the following codes. The authority to pay these rates</w:t>
      </w:r>
      <w:r>
        <w:t>, separately and in addition to the per diem rates,</w:t>
      </w:r>
      <w:r w:rsidRPr="00321F17">
        <w:t xml:space="preserve"> is pursuant to 101 CMR 206.10(9): </w:t>
      </w:r>
      <w:r w:rsidRPr="00321F17">
        <w:rPr>
          <w:i/>
        </w:rPr>
        <w:t>COVID-19 Vaccine Administration Claims</w:t>
      </w:r>
      <w:r w:rsidRPr="00321F17">
        <w:t xml:space="preserve">, at the rates established through 101 CMR 446.03: </w:t>
      </w:r>
      <w:r w:rsidRPr="00321F17">
        <w:rPr>
          <w:i/>
          <w:iCs/>
        </w:rPr>
        <w:t>General Rate Provisions and Payment</w:t>
      </w:r>
      <w:r w:rsidRPr="00321F17">
        <w:t>.</w:t>
      </w:r>
    </w:p>
    <w:p w14:paraId="6C76D085" w14:textId="77777777" w:rsidR="00CE5628" w:rsidRPr="00321F17" w:rsidRDefault="00CE5628" w:rsidP="00CE5628">
      <w:pPr>
        <w:pStyle w:val="BodyTextIndent"/>
        <w:spacing w:after="120" w:afterAutospacing="0"/>
      </w:pPr>
      <w:r w:rsidRPr="00321F17">
        <w:rPr>
          <w:b/>
        </w:rPr>
        <w:t>Effective for dates of service beginning October 1, 2021</w:t>
      </w:r>
      <w:r w:rsidRPr="00321F17">
        <w:t xml:space="preserve">, MassHealth nursing facility providers may bill and receive payment for administering COVID-19 vaccines as described in the table below. </w:t>
      </w:r>
    </w:p>
    <w:tbl>
      <w:tblPr>
        <w:tblStyle w:val="TableGrid"/>
        <w:tblW w:w="9270" w:type="dxa"/>
        <w:tblInd w:w="655" w:type="dxa"/>
        <w:tblLayout w:type="fixed"/>
        <w:tblLook w:val="04A0" w:firstRow="1" w:lastRow="0" w:firstColumn="1" w:lastColumn="0" w:noHBand="0" w:noVBand="1"/>
      </w:tblPr>
      <w:tblGrid>
        <w:gridCol w:w="1530"/>
        <w:gridCol w:w="1710"/>
        <w:gridCol w:w="6030"/>
      </w:tblGrid>
      <w:tr w:rsidR="00CE5628" w:rsidRPr="00321F17" w14:paraId="478C28E8" w14:textId="77777777" w:rsidTr="00171730">
        <w:trPr>
          <w:tblHeader/>
        </w:trPr>
        <w:tc>
          <w:tcPr>
            <w:tcW w:w="1530" w:type="dxa"/>
            <w:tcMar>
              <w:left w:w="115" w:type="dxa"/>
              <w:bottom w:w="58" w:type="dxa"/>
              <w:right w:w="115" w:type="dxa"/>
            </w:tcMar>
            <w:hideMark/>
          </w:tcPr>
          <w:p w14:paraId="1E7D75B7" w14:textId="77777777" w:rsidR="00CE5628" w:rsidRPr="00321F17" w:rsidRDefault="00CE5628" w:rsidP="00037BFE">
            <w:pPr>
              <w:tabs>
                <w:tab w:val="left" w:pos="900"/>
              </w:tabs>
              <w:ind w:left="0"/>
              <w:jc w:val="center"/>
              <w:rPr>
                <w:b/>
                <w:bCs/>
              </w:rPr>
            </w:pPr>
            <w:r w:rsidRPr="00321F17">
              <w:rPr>
                <w:b/>
                <w:bCs/>
              </w:rPr>
              <w:t>Code</w:t>
            </w:r>
          </w:p>
        </w:tc>
        <w:tc>
          <w:tcPr>
            <w:tcW w:w="1710" w:type="dxa"/>
            <w:tcMar>
              <w:left w:w="115" w:type="dxa"/>
              <w:bottom w:w="58" w:type="dxa"/>
              <w:right w:w="115" w:type="dxa"/>
            </w:tcMar>
          </w:tcPr>
          <w:p w14:paraId="4E19BD47" w14:textId="77777777" w:rsidR="00CE5628" w:rsidRPr="00321F17" w:rsidRDefault="00CE5628" w:rsidP="00037BFE">
            <w:pPr>
              <w:ind w:left="0"/>
              <w:jc w:val="center"/>
              <w:rPr>
                <w:b/>
                <w:bCs/>
              </w:rPr>
            </w:pPr>
            <w:r w:rsidRPr="00321F17">
              <w:rPr>
                <w:b/>
                <w:bCs/>
              </w:rPr>
              <w:t>Allowable Fee</w:t>
            </w:r>
          </w:p>
        </w:tc>
        <w:tc>
          <w:tcPr>
            <w:tcW w:w="6030" w:type="dxa"/>
            <w:tcMar>
              <w:left w:w="115" w:type="dxa"/>
              <w:bottom w:w="58" w:type="dxa"/>
              <w:right w:w="115" w:type="dxa"/>
            </w:tcMar>
            <w:hideMark/>
          </w:tcPr>
          <w:p w14:paraId="4C7F37CA" w14:textId="77777777" w:rsidR="00CE5628" w:rsidRPr="00321F17" w:rsidRDefault="00CE5628" w:rsidP="00037BFE">
            <w:pPr>
              <w:ind w:left="0"/>
              <w:jc w:val="center"/>
              <w:rPr>
                <w:b/>
                <w:bCs/>
              </w:rPr>
            </w:pPr>
            <w:r w:rsidRPr="00321F17">
              <w:rPr>
                <w:b/>
                <w:bCs/>
              </w:rPr>
              <w:t>Description of Code</w:t>
            </w:r>
          </w:p>
        </w:tc>
      </w:tr>
      <w:tr w:rsidR="00CE5628" w:rsidRPr="00321F17" w14:paraId="37078A8F" w14:textId="77777777" w:rsidTr="00171730">
        <w:trPr>
          <w:trHeight w:val="530"/>
        </w:trPr>
        <w:tc>
          <w:tcPr>
            <w:tcW w:w="1530" w:type="dxa"/>
          </w:tcPr>
          <w:p w14:paraId="670A3507" w14:textId="77777777" w:rsidR="00CE5628" w:rsidRPr="00321F17" w:rsidRDefault="00CE5628" w:rsidP="00037BFE">
            <w:pPr>
              <w:tabs>
                <w:tab w:val="left" w:pos="900"/>
              </w:tabs>
              <w:ind w:left="0"/>
              <w:jc w:val="center"/>
              <w:rPr>
                <w:bCs/>
              </w:rPr>
            </w:pPr>
            <w:r w:rsidRPr="00321F17">
              <w:rPr>
                <w:bCs/>
              </w:rPr>
              <w:t>91303 SL</w:t>
            </w:r>
          </w:p>
        </w:tc>
        <w:tc>
          <w:tcPr>
            <w:tcW w:w="1710" w:type="dxa"/>
          </w:tcPr>
          <w:p w14:paraId="0DA14B33" w14:textId="77777777" w:rsidR="00CE5628" w:rsidRPr="00321F17" w:rsidRDefault="00CE5628" w:rsidP="00037BFE">
            <w:pPr>
              <w:tabs>
                <w:tab w:val="left" w:pos="900"/>
              </w:tabs>
              <w:ind w:left="0" w:firstLine="18"/>
              <w:jc w:val="center"/>
              <w:rPr>
                <w:bCs/>
              </w:rPr>
            </w:pPr>
            <w:r w:rsidRPr="00321F17">
              <w:rPr>
                <w:bCs/>
              </w:rPr>
              <w:t>$0.00</w:t>
            </w:r>
          </w:p>
        </w:tc>
        <w:tc>
          <w:tcPr>
            <w:tcW w:w="6030" w:type="dxa"/>
            <w:tcMar>
              <w:top w:w="58" w:type="dxa"/>
              <w:left w:w="115" w:type="dxa"/>
              <w:bottom w:w="58" w:type="dxa"/>
              <w:right w:w="115" w:type="dxa"/>
            </w:tcMar>
          </w:tcPr>
          <w:p w14:paraId="7FCEAE74" w14:textId="77777777" w:rsidR="00CE5628" w:rsidRPr="00321F17" w:rsidRDefault="00CE5628" w:rsidP="00037BFE">
            <w:pPr>
              <w:tabs>
                <w:tab w:val="left" w:pos="900"/>
              </w:tabs>
              <w:ind w:left="162"/>
              <w:rPr>
                <w:bCs/>
              </w:rPr>
            </w:pPr>
            <w:r w:rsidRPr="00321F17">
              <w:rPr>
                <w:bCs/>
              </w:rPr>
              <w:t>Janssen Covid-19 Vaccine</w:t>
            </w:r>
            <w:r w:rsidRPr="00321F17">
              <w:rPr>
                <w:bCs/>
              </w:rPr>
              <w:br/>
              <w:t>(SARSCOV2 VAC AD26 0.5 ml IM)</w:t>
            </w:r>
          </w:p>
        </w:tc>
      </w:tr>
      <w:tr w:rsidR="00CE5628" w:rsidRPr="00321F17" w14:paraId="52849AD9" w14:textId="77777777" w:rsidTr="00171730">
        <w:trPr>
          <w:trHeight w:val="530"/>
        </w:trPr>
        <w:tc>
          <w:tcPr>
            <w:tcW w:w="1530" w:type="dxa"/>
          </w:tcPr>
          <w:p w14:paraId="375B5183" w14:textId="77777777" w:rsidR="00CE5628" w:rsidRPr="00321F17" w:rsidRDefault="00CE5628" w:rsidP="00037BFE">
            <w:pPr>
              <w:tabs>
                <w:tab w:val="left" w:pos="900"/>
              </w:tabs>
              <w:ind w:left="0"/>
              <w:jc w:val="center"/>
              <w:rPr>
                <w:bCs/>
              </w:rPr>
            </w:pPr>
            <w:r w:rsidRPr="00321F17">
              <w:rPr>
                <w:bCs/>
              </w:rPr>
              <w:t>0031A</w:t>
            </w:r>
          </w:p>
        </w:tc>
        <w:tc>
          <w:tcPr>
            <w:tcW w:w="1710" w:type="dxa"/>
          </w:tcPr>
          <w:p w14:paraId="4552E5F5" w14:textId="77777777" w:rsidR="00CE5628" w:rsidRPr="00321F17" w:rsidRDefault="00CE5628" w:rsidP="00037BFE">
            <w:pPr>
              <w:tabs>
                <w:tab w:val="left" w:pos="900"/>
              </w:tabs>
              <w:ind w:left="0" w:firstLine="18"/>
              <w:jc w:val="center"/>
              <w:rPr>
                <w:bCs/>
              </w:rPr>
            </w:pPr>
            <w:r w:rsidRPr="00321F17">
              <w:rPr>
                <w:bCs/>
              </w:rPr>
              <w:t>$45.87</w:t>
            </w:r>
          </w:p>
        </w:tc>
        <w:tc>
          <w:tcPr>
            <w:tcW w:w="6030" w:type="dxa"/>
            <w:tcMar>
              <w:top w:w="58" w:type="dxa"/>
              <w:left w:w="115" w:type="dxa"/>
              <w:bottom w:w="58" w:type="dxa"/>
              <w:right w:w="115" w:type="dxa"/>
            </w:tcMar>
          </w:tcPr>
          <w:p w14:paraId="184CB9E7" w14:textId="77777777" w:rsidR="00CE5628" w:rsidRPr="00321F17" w:rsidRDefault="00CE5628" w:rsidP="00037BFE">
            <w:pPr>
              <w:tabs>
                <w:tab w:val="left" w:pos="900"/>
              </w:tabs>
              <w:ind w:left="162"/>
              <w:rPr>
                <w:bCs/>
              </w:rPr>
            </w:pPr>
            <w:r w:rsidRPr="00321F17">
              <w:rPr>
                <w:bCs/>
              </w:rPr>
              <w:t>Janssen Covid-19 Vaccine Administration</w:t>
            </w:r>
            <w:r w:rsidRPr="00321F17">
              <w:rPr>
                <w:bCs/>
              </w:rPr>
              <w:br/>
              <w:t>(ADM SARSCOV2 VAC AD26 0.5 ml)</w:t>
            </w:r>
          </w:p>
        </w:tc>
      </w:tr>
      <w:tr w:rsidR="00CE5628" w:rsidRPr="00321F17" w14:paraId="593E55E4" w14:textId="77777777" w:rsidTr="00171730">
        <w:trPr>
          <w:trHeight w:val="530"/>
        </w:trPr>
        <w:tc>
          <w:tcPr>
            <w:tcW w:w="1530" w:type="dxa"/>
          </w:tcPr>
          <w:p w14:paraId="44355F0F" w14:textId="77777777" w:rsidR="00CE5628" w:rsidRPr="00321F17" w:rsidRDefault="00CE5628" w:rsidP="00037BFE">
            <w:pPr>
              <w:tabs>
                <w:tab w:val="left" w:pos="900"/>
              </w:tabs>
              <w:ind w:left="0"/>
              <w:jc w:val="center"/>
              <w:rPr>
                <w:bCs/>
              </w:rPr>
            </w:pPr>
            <w:r w:rsidRPr="00321F17">
              <w:rPr>
                <w:bCs/>
              </w:rPr>
              <w:lastRenderedPageBreak/>
              <w:t>91300 SL</w:t>
            </w:r>
          </w:p>
        </w:tc>
        <w:tc>
          <w:tcPr>
            <w:tcW w:w="1710" w:type="dxa"/>
          </w:tcPr>
          <w:p w14:paraId="4E8C8F53" w14:textId="77777777" w:rsidR="00CE5628" w:rsidRPr="00321F17" w:rsidRDefault="00CE5628" w:rsidP="00037BFE">
            <w:pPr>
              <w:tabs>
                <w:tab w:val="left" w:pos="900"/>
              </w:tabs>
              <w:ind w:left="0" w:firstLine="18"/>
              <w:jc w:val="center"/>
              <w:rPr>
                <w:bCs/>
              </w:rPr>
            </w:pPr>
            <w:r w:rsidRPr="00321F17">
              <w:rPr>
                <w:bCs/>
              </w:rPr>
              <w:t>$0.00</w:t>
            </w:r>
          </w:p>
        </w:tc>
        <w:tc>
          <w:tcPr>
            <w:tcW w:w="6030" w:type="dxa"/>
            <w:tcMar>
              <w:top w:w="58" w:type="dxa"/>
              <w:left w:w="115" w:type="dxa"/>
              <w:bottom w:w="58" w:type="dxa"/>
              <w:right w:w="115" w:type="dxa"/>
            </w:tcMar>
          </w:tcPr>
          <w:p w14:paraId="01634AEF" w14:textId="77777777" w:rsidR="00CE5628" w:rsidRPr="00321F17" w:rsidRDefault="00CE5628" w:rsidP="00037BFE">
            <w:pPr>
              <w:tabs>
                <w:tab w:val="left" w:pos="900"/>
              </w:tabs>
              <w:ind w:left="162"/>
              <w:rPr>
                <w:bCs/>
              </w:rPr>
            </w:pPr>
            <w:r w:rsidRPr="00321F17">
              <w:rPr>
                <w:bCs/>
              </w:rPr>
              <w:t>Pfizer-</w:t>
            </w:r>
            <w:proofErr w:type="spellStart"/>
            <w:r w:rsidRPr="00321F17">
              <w:rPr>
                <w:bCs/>
              </w:rPr>
              <w:t>Biontech</w:t>
            </w:r>
            <w:proofErr w:type="spellEnd"/>
            <w:r w:rsidRPr="00321F17">
              <w:rPr>
                <w:bCs/>
              </w:rPr>
              <w:t xml:space="preserve"> Covid-19 Vaccine (SARSCOV2 VAC 30 mcg/0.3 ml IM)</w:t>
            </w:r>
          </w:p>
        </w:tc>
      </w:tr>
      <w:tr w:rsidR="00CE5628" w:rsidRPr="00321F17" w14:paraId="7C0BDA2B" w14:textId="77777777" w:rsidTr="00171730">
        <w:trPr>
          <w:trHeight w:val="530"/>
        </w:trPr>
        <w:tc>
          <w:tcPr>
            <w:tcW w:w="1530" w:type="dxa"/>
          </w:tcPr>
          <w:p w14:paraId="4771E5F8" w14:textId="77777777" w:rsidR="00CE5628" w:rsidRPr="00321F17" w:rsidRDefault="00CE5628" w:rsidP="00037BFE">
            <w:pPr>
              <w:tabs>
                <w:tab w:val="left" w:pos="900"/>
              </w:tabs>
              <w:ind w:left="0"/>
              <w:jc w:val="center"/>
              <w:rPr>
                <w:bCs/>
              </w:rPr>
            </w:pPr>
            <w:r w:rsidRPr="00321F17">
              <w:rPr>
                <w:bCs/>
              </w:rPr>
              <w:t>0001A</w:t>
            </w:r>
          </w:p>
        </w:tc>
        <w:tc>
          <w:tcPr>
            <w:tcW w:w="1710" w:type="dxa"/>
          </w:tcPr>
          <w:p w14:paraId="77902DBD" w14:textId="77777777" w:rsidR="00CE5628" w:rsidRPr="00321F17" w:rsidRDefault="00CE5628" w:rsidP="00037BFE">
            <w:pPr>
              <w:tabs>
                <w:tab w:val="left" w:pos="900"/>
              </w:tabs>
              <w:ind w:left="0" w:firstLine="18"/>
              <w:jc w:val="center"/>
              <w:rPr>
                <w:bCs/>
              </w:rPr>
            </w:pPr>
            <w:r w:rsidRPr="00321F17">
              <w:rPr>
                <w:bCs/>
              </w:rPr>
              <w:t>$45.87</w:t>
            </w:r>
          </w:p>
        </w:tc>
        <w:tc>
          <w:tcPr>
            <w:tcW w:w="6030" w:type="dxa"/>
            <w:tcMar>
              <w:top w:w="58" w:type="dxa"/>
              <w:left w:w="115" w:type="dxa"/>
              <w:bottom w:w="58" w:type="dxa"/>
              <w:right w:w="115" w:type="dxa"/>
            </w:tcMar>
          </w:tcPr>
          <w:p w14:paraId="713792E9" w14:textId="77777777" w:rsidR="00CE5628" w:rsidRPr="00321F17" w:rsidRDefault="00CE5628" w:rsidP="00037BFE">
            <w:pPr>
              <w:tabs>
                <w:tab w:val="left" w:pos="900"/>
              </w:tabs>
              <w:ind w:left="162"/>
              <w:rPr>
                <w:bCs/>
              </w:rPr>
            </w:pPr>
            <w:r w:rsidRPr="00321F17">
              <w:rPr>
                <w:bCs/>
              </w:rPr>
              <w:t>Pfizer-</w:t>
            </w:r>
            <w:proofErr w:type="spellStart"/>
            <w:r w:rsidRPr="00321F17">
              <w:rPr>
                <w:bCs/>
              </w:rPr>
              <w:t>Biontech</w:t>
            </w:r>
            <w:proofErr w:type="spellEnd"/>
            <w:r w:rsidRPr="00321F17">
              <w:rPr>
                <w:bCs/>
              </w:rPr>
              <w:t xml:space="preserve"> Covid-19 Vaccine Administration – First Dose (ADM SARSCOV2 30 mcg/0.3 ml 1</w:t>
            </w:r>
            <w:r w:rsidRPr="00321F17">
              <w:rPr>
                <w:bCs/>
                <w:vertAlign w:val="superscript"/>
              </w:rPr>
              <w:t>st</w:t>
            </w:r>
            <w:r w:rsidRPr="00321F17">
              <w:rPr>
                <w:bCs/>
              </w:rPr>
              <w:t>)</w:t>
            </w:r>
          </w:p>
        </w:tc>
      </w:tr>
      <w:tr w:rsidR="00CE5628" w:rsidRPr="00321F17" w14:paraId="4F249D76" w14:textId="77777777" w:rsidTr="00171730">
        <w:trPr>
          <w:trHeight w:val="530"/>
        </w:trPr>
        <w:tc>
          <w:tcPr>
            <w:tcW w:w="1530" w:type="dxa"/>
          </w:tcPr>
          <w:p w14:paraId="6DBDA89E" w14:textId="77777777" w:rsidR="00CE5628" w:rsidRPr="00321F17" w:rsidRDefault="00CE5628" w:rsidP="00037BFE">
            <w:pPr>
              <w:tabs>
                <w:tab w:val="left" w:pos="900"/>
              </w:tabs>
              <w:ind w:left="0"/>
              <w:jc w:val="center"/>
              <w:rPr>
                <w:bCs/>
              </w:rPr>
            </w:pPr>
            <w:r w:rsidRPr="00321F17">
              <w:rPr>
                <w:bCs/>
              </w:rPr>
              <w:t>0002A</w:t>
            </w:r>
          </w:p>
        </w:tc>
        <w:tc>
          <w:tcPr>
            <w:tcW w:w="1710" w:type="dxa"/>
          </w:tcPr>
          <w:p w14:paraId="1FFA9F20" w14:textId="77777777" w:rsidR="00CE5628" w:rsidRPr="00321F17" w:rsidRDefault="00CE5628" w:rsidP="00037BFE">
            <w:pPr>
              <w:tabs>
                <w:tab w:val="left" w:pos="900"/>
              </w:tabs>
              <w:ind w:left="0" w:firstLine="18"/>
              <w:jc w:val="center"/>
              <w:rPr>
                <w:bCs/>
              </w:rPr>
            </w:pPr>
            <w:r w:rsidRPr="00321F17">
              <w:rPr>
                <w:bCs/>
              </w:rPr>
              <w:t>$45.87</w:t>
            </w:r>
          </w:p>
        </w:tc>
        <w:tc>
          <w:tcPr>
            <w:tcW w:w="6030" w:type="dxa"/>
            <w:tcMar>
              <w:top w:w="58" w:type="dxa"/>
              <w:left w:w="115" w:type="dxa"/>
              <w:bottom w:w="58" w:type="dxa"/>
              <w:right w:w="115" w:type="dxa"/>
            </w:tcMar>
          </w:tcPr>
          <w:p w14:paraId="6CB74D7D" w14:textId="77777777" w:rsidR="00CE5628" w:rsidRPr="00321F17" w:rsidRDefault="00CE5628" w:rsidP="00037BFE">
            <w:pPr>
              <w:tabs>
                <w:tab w:val="left" w:pos="900"/>
              </w:tabs>
              <w:ind w:left="162"/>
              <w:rPr>
                <w:bCs/>
              </w:rPr>
            </w:pPr>
            <w:r w:rsidRPr="00321F17">
              <w:rPr>
                <w:bCs/>
              </w:rPr>
              <w:t>Pfizer-</w:t>
            </w:r>
            <w:proofErr w:type="spellStart"/>
            <w:r w:rsidRPr="00321F17">
              <w:rPr>
                <w:bCs/>
              </w:rPr>
              <w:t>Biontech</w:t>
            </w:r>
            <w:proofErr w:type="spellEnd"/>
            <w:r w:rsidRPr="00321F17">
              <w:rPr>
                <w:bCs/>
              </w:rPr>
              <w:t xml:space="preserve"> Covid-19 Vaccine Administration – Second Dose (ADM SARSCOV2 30 mcg/0.3 ml 2</w:t>
            </w:r>
            <w:r w:rsidRPr="00321F17">
              <w:rPr>
                <w:bCs/>
                <w:vertAlign w:val="superscript"/>
              </w:rPr>
              <w:t>nd</w:t>
            </w:r>
            <w:r w:rsidRPr="00321F17">
              <w:rPr>
                <w:bCs/>
              </w:rPr>
              <w:t>)</w:t>
            </w:r>
          </w:p>
        </w:tc>
      </w:tr>
      <w:tr w:rsidR="00CE5628" w:rsidRPr="00321F17" w14:paraId="228B9943" w14:textId="77777777" w:rsidTr="00171730">
        <w:trPr>
          <w:trHeight w:val="530"/>
        </w:trPr>
        <w:tc>
          <w:tcPr>
            <w:tcW w:w="1530" w:type="dxa"/>
          </w:tcPr>
          <w:p w14:paraId="4AB984D1" w14:textId="77777777" w:rsidR="00CE5628" w:rsidRPr="00321F17" w:rsidRDefault="00CE5628" w:rsidP="00037BFE">
            <w:pPr>
              <w:tabs>
                <w:tab w:val="left" w:pos="900"/>
              </w:tabs>
              <w:ind w:left="0"/>
              <w:jc w:val="center"/>
              <w:rPr>
                <w:bCs/>
              </w:rPr>
            </w:pPr>
            <w:r w:rsidRPr="00321F17">
              <w:rPr>
                <w:bCs/>
              </w:rPr>
              <w:t>0003A</w:t>
            </w:r>
          </w:p>
        </w:tc>
        <w:tc>
          <w:tcPr>
            <w:tcW w:w="1710" w:type="dxa"/>
          </w:tcPr>
          <w:p w14:paraId="4A2934AB" w14:textId="77777777" w:rsidR="00CE5628" w:rsidRPr="00321F17" w:rsidRDefault="00CE5628" w:rsidP="00037BFE">
            <w:pPr>
              <w:tabs>
                <w:tab w:val="left" w:pos="900"/>
              </w:tabs>
              <w:ind w:left="0" w:firstLine="18"/>
              <w:jc w:val="center"/>
              <w:rPr>
                <w:bCs/>
              </w:rPr>
            </w:pPr>
            <w:r w:rsidRPr="00321F17">
              <w:rPr>
                <w:bCs/>
              </w:rPr>
              <w:t>$45.87</w:t>
            </w:r>
          </w:p>
        </w:tc>
        <w:tc>
          <w:tcPr>
            <w:tcW w:w="6030" w:type="dxa"/>
            <w:tcMar>
              <w:top w:w="58" w:type="dxa"/>
              <w:left w:w="115" w:type="dxa"/>
              <w:bottom w:w="58" w:type="dxa"/>
              <w:right w:w="115" w:type="dxa"/>
            </w:tcMar>
          </w:tcPr>
          <w:p w14:paraId="29D66FCB" w14:textId="77777777" w:rsidR="00CE5628" w:rsidRPr="00321F17" w:rsidRDefault="00CE5628" w:rsidP="00037BFE">
            <w:pPr>
              <w:tabs>
                <w:tab w:val="left" w:pos="900"/>
              </w:tabs>
              <w:ind w:left="162"/>
              <w:rPr>
                <w:bCs/>
              </w:rPr>
            </w:pPr>
            <w:r w:rsidRPr="00321F17">
              <w:rPr>
                <w:bCs/>
              </w:rPr>
              <w:t>Pfizer-</w:t>
            </w:r>
            <w:proofErr w:type="spellStart"/>
            <w:r w:rsidRPr="00321F17">
              <w:rPr>
                <w:bCs/>
              </w:rPr>
              <w:t>Biontech</w:t>
            </w:r>
            <w:proofErr w:type="spellEnd"/>
            <w:r w:rsidRPr="00321F17">
              <w:rPr>
                <w:bCs/>
              </w:rPr>
              <w:t xml:space="preserve"> Covid-19 Vaccine Administration – Third Dose (ADM SARSCOV2 30 mcg/0.3 ml 3</w:t>
            </w:r>
            <w:r w:rsidRPr="00321F17">
              <w:rPr>
                <w:bCs/>
                <w:vertAlign w:val="superscript"/>
              </w:rPr>
              <w:t>rd</w:t>
            </w:r>
            <w:r w:rsidRPr="00321F17">
              <w:rPr>
                <w:bCs/>
              </w:rPr>
              <w:t>)</w:t>
            </w:r>
          </w:p>
        </w:tc>
      </w:tr>
      <w:tr w:rsidR="00CE5628" w:rsidRPr="00321F17" w14:paraId="2817CD7B" w14:textId="77777777" w:rsidTr="00171730">
        <w:trPr>
          <w:trHeight w:val="530"/>
        </w:trPr>
        <w:tc>
          <w:tcPr>
            <w:tcW w:w="1530" w:type="dxa"/>
          </w:tcPr>
          <w:p w14:paraId="60836300" w14:textId="77777777" w:rsidR="00CE5628" w:rsidRPr="00321F17" w:rsidRDefault="00CE5628" w:rsidP="00037BFE">
            <w:pPr>
              <w:tabs>
                <w:tab w:val="left" w:pos="900"/>
              </w:tabs>
              <w:ind w:left="0"/>
              <w:jc w:val="center"/>
              <w:rPr>
                <w:bCs/>
              </w:rPr>
            </w:pPr>
            <w:r w:rsidRPr="00321F17">
              <w:rPr>
                <w:bCs/>
              </w:rPr>
              <w:t>0004A</w:t>
            </w:r>
          </w:p>
        </w:tc>
        <w:tc>
          <w:tcPr>
            <w:tcW w:w="1710" w:type="dxa"/>
          </w:tcPr>
          <w:p w14:paraId="2B79D1AA" w14:textId="77777777" w:rsidR="00CE5628" w:rsidRPr="00321F17" w:rsidRDefault="00CE5628" w:rsidP="00037BFE">
            <w:pPr>
              <w:tabs>
                <w:tab w:val="left" w:pos="900"/>
              </w:tabs>
              <w:ind w:left="0" w:firstLine="18"/>
              <w:jc w:val="center"/>
              <w:rPr>
                <w:bCs/>
              </w:rPr>
            </w:pPr>
            <w:r w:rsidRPr="00321F17">
              <w:rPr>
                <w:bCs/>
              </w:rPr>
              <w:t>$45.87</w:t>
            </w:r>
          </w:p>
        </w:tc>
        <w:tc>
          <w:tcPr>
            <w:tcW w:w="6030" w:type="dxa"/>
            <w:tcMar>
              <w:top w:w="58" w:type="dxa"/>
              <w:left w:w="115" w:type="dxa"/>
              <w:bottom w:w="58" w:type="dxa"/>
              <w:right w:w="115" w:type="dxa"/>
            </w:tcMar>
          </w:tcPr>
          <w:p w14:paraId="7B6D385A" w14:textId="77777777" w:rsidR="00CE5628" w:rsidRPr="00321F17" w:rsidRDefault="00CE5628" w:rsidP="00037BFE">
            <w:pPr>
              <w:tabs>
                <w:tab w:val="left" w:pos="900"/>
              </w:tabs>
              <w:ind w:left="162"/>
              <w:rPr>
                <w:bCs/>
              </w:rPr>
            </w:pPr>
            <w:r w:rsidRPr="00321F17">
              <w:rPr>
                <w:bCs/>
              </w:rPr>
              <w:t>Pfizer-</w:t>
            </w:r>
            <w:proofErr w:type="spellStart"/>
            <w:r w:rsidRPr="00321F17">
              <w:rPr>
                <w:bCs/>
              </w:rPr>
              <w:t>Biontech</w:t>
            </w:r>
            <w:proofErr w:type="spellEnd"/>
            <w:r w:rsidRPr="00321F17">
              <w:rPr>
                <w:bCs/>
              </w:rPr>
              <w:t xml:space="preserve"> Covid-19 Vaccine Administration – Booster (ADM SARSCOV2 30 mcg/0.3 ml Booster)</w:t>
            </w:r>
          </w:p>
        </w:tc>
      </w:tr>
      <w:tr w:rsidR="00CE5628" w:rsidRPr="00321F17" w14:paraId="01FE5EF2" w14:textId="77777777" w:rsidTr="00171730">
        <w:trPr>
          <w:trHeight w:val="530"/>
        </w:trPr>
        <w:tc>
          <w:tcPr>
            <w:tcW w:w="1530" w:type="dxa"/>
          </w:tcPr>
          <w:p w14:paraId="3432BA08" w14:textId="77777777" w:rsidR="00CE5628" w:rsidRPr="00321F17" w:rsidRDefault="00CE5628" w:rsidP="00037BFE">
            <w:pPr>
              <w:tabs>
                <w:tab w:val="left" w:pos="900"/>
              </w:tabs>
              <w:ind w:left="0"/>
              <w:jc w:val="center"/>
              <w:rPr>
                <w:bCs/>
              </w:rPr>
            </w:pPr>
            <w:r w:rsidRPr="00321F17">
              <w:rPr>
                <w:bCs/>
              </w:rPr>
              <w:t>91301 SL</w:t>
            </w:r>
          </w:p>
        </w:tc>
        <w:tc>
          <w:tcPr>
            <w:tcW w:w="1710" w:type="dxa"/>
          </w:tcPr>
          <w:p w14:paraId="19179049" w14:textId="77777777" w:rsidR="00CE5628" w:rsidRPr="00321F17" w:rsidRDefault="00CE5628" w:rsidP="00037BFE">
            <w:pPr>
              <w:tabs>
                <w:tab w:val="left" w:pos="900"/>
              </w:tabs>
              <w:ind w:left="0" w:firstLine="18"/>
              <w:jc w:val="center"/>
              <w:rPr>
                <w:bCs/>
              </w:rPr>
            </w:pPr>
            <w:r w:rsidRPr="00321F17">
              <w:rPr>
                <w:bCs/>
              </w:rPr>
              <w:t>$0.00</w:t>
            </w:r>
          </w:p>
        </w:tc>
        <w:tc>
          <w:tcPr>
            <w:tcW w:w="6030" w:type="dxa"/>
            <w:tcMar>
              <w:top w:w="58" w:type="dxa"/>
              <w:left w:w="115" w:type="dxa"/>
              <w:bottom w:w="58" w:type="dxa"/>
              <w:right w:w="115" w:type="dxa"/>
            </w:tcMar>
          </w:tcPr>
          <w:p w14:paraId="38071005" w14:textId="77777777" w:rsidR="00CE5628" w:rsidRPr="00321F17" w:rsidRDefault="00CE5628" w:rsidP="00037BFE">
            <w:pPr>
              <w:tabs>
                <w:tab w:val="left" w:pos="900"/>
              </w:tabs>
              <w:ind w:left="162"/>
              <w:rPr>
                <w:bCs/>
              </w:rPr>
            </w:pPr>
            <w:proofErr w:type="spellStart"/>
            <w:r w:rsidRPr="00321F17">
              <w:rPr>
                <w:bCs/>
              </w:rPr>
              <w:t>Moderna</w:t>
            </w:r>
            <w:proofErr w:type="spellEnd"/>
            <w:r w:rsidRPr="00321F17">
              <w:rPr>
                <w:bCs/>
              </w:rPr>
              <w:t xml:space="preserve"> Covid-19 Vaccine </w:t>
            </w:r>
            <w:r w:rsidRPr="00321F17">
              <w:rPr>
                <w:bCs/>
              </w:rPr>
              <w:br/>
              <w:t>(SARSCOV2 VAC 100 mcg/0.5 ml IM)</w:t>
            </w:r>
          </w:p>
        </w:tc>
      </w:tr>
      <w:tr w:rsidR="00CE5628" w:rsidRPr="00321F17" w14:paraId="36255363" w14:textId="77777777" w:rsidTr="00171730">
        <w:trPr>
          <w:trHeight w:val="530"/>
        </w:trPr>
        <w:tc>
          <w:tcPr>
            <w:tcW w:w="1530" w:type="dxa"/>
          </w:tcPr>
          <w:p w14:paraId="168D1633" w14:textId="77777777" w:rsidR="00CE5628" w:rsidRPr="00321F17" w:rsidRDefault="00CE5628" w:rsidP="00037BFE">
            <w:pPr>
              <w:tabs>
                <w:tab w:val="left" w:pos="900"/>
              </w:tabs>
              <w:ind w:left="0"/>
              <w:jc w:val="center"/>
              <w:rPr>
                <w:bCs/>
              </w:rPr>
            </w:pPr>
            <w:r w:rsidRPr="00321F17">
              <w:rPr>
                <w:bCs/>
              </w:rPr>
              <w:t>0011A</w:t>
            </w:r>
          </w:p>
        </w:tc>
        <w:tc>
          <w:tcPr>
            <w:tcW w:w="1710" w:type="dxa"/>
          </w:tcPr>
          <w:p w14:paraId="3D99636B" w14:textId="77777777" w:rsidR="00CE5628" w:rsidRPr="00321F17" w:rsidRDefault="00CE5628" w:rsidP="00037BFE">
            <w:pPr>
              <w:tabs>
                <w:tab w:val="left" w:pos="900"/>
              </w:tabs>
              <w:ind w:left="0" w:firstLine="18"/>
              <w:jc w:val="center"/>
              <w:rPr>
                <w:bCs/>
              </w:rPr>
            </w:pPr>
            <w:r w:rsidRPr="00321F17">
              <w:rPr>
                <w:bCs/>
              </w:rPr>
              <w:t>$45.87</w:t>
            </w:r>
          </w:p>
        </w:tc>
        <w:tc>
          <w:tcPr>
            <w:tcW w:w="6030" w:type="dxa"/>
            <w:tcMar>
              <w:top w:w="58" w:type="dxa"/>
              <w:left w:w="115" w:type="dxa"/>
              <w:bottom w:w="58" w:type="dxa"/>
              <w:right w:w="115" w:type="dxa"/>
            </w:tcMar>
          </w:tcPr>
          <w:p w14:paraId="4087D5E4" w14:textId="77777777" w:rsidR="00CE5628" w:rsidRPr="00321F17" w:rsidRDefault="00CE5628" w:rsidP="00037BFE">
            <w:pPr>
              <w:tabs>
                <w:tab w:val="left" w:pos="900"/>
              </w:tabs>
              <w:ind w:left="162"/>
              <w:rPr>
                <w:bCs/>
              </w:rPr>
            </w:pPr>
            <w:proofErr w:type="spellStart"/>
            <w:r w:rsidRPr="00321F17">
              <w:rPr>
                <w:bCs/>
              </w:rPr>
              <w:t>Moderna</w:t>
            </w:r>
            <w:proofErr w:type="spellEnd"/>
            <w:r w:rsidRPr="00321F17">
              <w:rPr>
                <w:bCs/>
              </w:rPr>
              <w:t xml:space="preserve"> Covid-19 Vaccine Administration – First Dose (ADM SARSCOV2 100 mcg/0.5 ml 1</w:t>
            </w:r>
            <w:r w:rsidRPr="00321F17">
              <w:rPr>
                <w:bCs/>
                <w:vertAlign w:val="superscript"/>
              </w:rPr>
              <w:t>st</w:t>
            </w:r>
            <w:r w:rsidRPr="00321F17">
              <w:rPr>
                <w:bCs/>
              </w:rPr>
              <w:t>)</w:t>
            </w:r>
          </w:p>
        </w:tc>
      </w:tr>
      <w:tr w:rsidR="00CE5628" w:rsidRPr="00321F17" w14:paraId="2256D645" w14:textId="77777777" w:rsidTr="00171730">
        <w:trPr>
          <w:trHeight w:val="70"/>
        </w:trPr>
        <w:tc>
          <w:tcPr>
            <w:tcW w:w="1530" w:type="dxa"/>
          </w:tcPr>
          <w:p w14:paraId="50FCC259" w14:textId="77777777" w:rsidR="00CE5628" w:rsidRPr="00321F17" w:rsidRDefault="00CE5628" w:rsidP="00037BFE">
            <w:pPr>
              <w:tabs>
                <w:tab w:val="left" w:pos="900"/>
              </w:tabs>
              <w:ind w:left="0"/>
              <w:jc w:val="center"/>
              <w:rPr>
                <w:bCs/>
              </w:rPr>
            </w:pPr>
            <w:r w:rsidRPr="00321F17">
              <w:rPr>
                <w:bCs/>
              </w:rPr>
              <w:t>0012A</w:t>
            </w:r>
          </w:p>
        </w:tc>
        <w:tc>
          <w:tcPr>
            <w:tcW w:w="1710" w:type="dxa"/>
          </w:tcPr>
          <w:p w14:paraId="0BB8B1D1" w14:textId="77777777" w:rsidR="00CE5628" w:rsidRPr="00321F17" w:rsidRDefault="00CE5628" w:rsidP="00037BFE">
            <w:pPr>
              <w:tabs>
                <w:tab w:val="left" w:pos="900"/>
              </w:tabs>
              <w:ind w:left="0" w:firstLine="18"/>
              <w:jc w:val="center"/>
              <w:rPr>
                <w:bCs/>
              </w:rPr>
            </w:pPr>
            <w:r w:rsidRPr="00321F17">
              <w:rPr>
                <w:bCs/>
              </w:rPr>
              <w:t>$45.87</w:t>
            </w:r>
          </w:p>
        </w:tc>
        <w:tc>
          <w:tcPr>
            <w:tcW w:w="6030" w:type="dxa"/>
            <w:tcMar>
              <w:top w:w="58" w:type="dxa"/>
              <w:left w:w="115" w:type="dxa"/>
              <w:bottom w:w="58" w:type="dxa"/>
              <w:right w:w="115" w:type="dxa"/>
            </w:tcMar>
          </w:tcPr>
          <w:p w14:paraId="478A5E77" w14:textId="77777777" w:rsidR="00CE5628" w:rsidRPr="00321F17" w:rsidRDefault="00CE5628" w:rsidP="00037BFE">
            <w:pPr>
              <w:tabs>
                <w:tab w:val="left" w:pos="900"/>
              </w:tabs>
              <w:ind w:left="162"/>
              <w:rPr>
                <w:bCs/>
              </w:rPr>
            </w:pPr>
            <w:proofErr w:type="spellStart"/>
            <w:r w:rsidRPr="00321F17">
              <w:rPr>
                <w:bCs/>
              </w:rPr>
              <w:t>Moderna</w:t>
            </w:r>
            <w:proofErr w:type="spellEnd"/>
            <w:r w:rsidRPr="00321F17">
              <w:rPr>
                <w:bCs/>
              </w:rPr>
              <w:t xml:space="preserve"> Covid-19 Vaccine Administration – Second Dose (ADM SARSCOV2 100 mcg/0.5 ml 2</w:t>
            </w:r>
            <w:r w:rsidRPr="00321F17">
              <w:rPr>
                <w:bCs/>
                <w:vertAlign w:val="superscript"/>
              </w:rPr>
              <w:t>nd</w:t>
            </w:r>
            <w:r w:rsidRPr="00321F17">
              <w:rPr>
                <w:bCs/>
              </w:rPr>
              <w:t>)</w:t>
            </w:r>
          </w:p>
        </w:tc>
      </w:tr>
      <w:tr w:rsidR="00CE5628" w:rsidRPr="00321F17" w14:paraId="5E42D62B" w14:textId="77777777" w:rsidTr="00171730">
        <w:trPr>
          <w:trHeight w:val="70"/>
        </w:trPr>
        <w:tc>
          <w:tcPr>
            <w:tcW w:w="1530" w:type="dxa"/>
          </w:tcPr>
          <w:p w14:paraId="7866E323" w14:textId="77777777" w:rsidR="00CE5628" w:rsidRPr="00321F17" w:rsidRDefault="00CE5628" w:rsidP="00037BFE">
            <w:pPr>
              <w:tabs>
                <w:tab w:val="left" w:pos="900"/>
              </w:tabs>
              <w:ind w:left="0"/>
              <w:jc w:val="center"/>
              <w:rPr>
                <w:bCs/>
              </w:rPr>
            </w:pPr>
            <w:r w:rsidRPr="00321F17">
              <w:rPr>
                <w:bCs/>
              </w:rPr>
              <w:t>0013A</w:t>
            </w:r>
          </w:p>
        </w:tc>
        <w:tc>
          <w:tcPr>
            <w:tcW w:w="1710" w:type="dxa"/>
          </w:tcPr>
          <w:p w14:paraId="1E24C042" w14:textId="77777777" w:rsidR="00CE5628" w:rsidRPr="00321F17" w:rsidRDefault="00CE5628" w:rsidP="00037BFE">
            <w:pPr>
              <w:tabs>
                <w:tab w:val="left" w:pos="900"/>
              </w:tabs>
              <w:ind w:left="0" w:firstLine="18"/>
              <w:jc w:val="center"/>
              <w:rPr>
                <w:bCs/>
              </w:rPr>
            </w:pPr>
            <w:r w:rsidRPr="00321F17">
              <w:rPr>
                <w:bCs/>
              </w:rPr>
              <w:t>$45.87</w:t>
            </w:r>
          </w:p>
        </w:tc>
        <w:tc>
          <w:tcPr>
            <w:tcW w:w="6030" w:type="dxa"/>
            <w:tcMar>
              <w:top w:w="58" w:type="dxa"/>
              <w:left w:w="115" w:type="dxa"/>
              <w:bottom w:w="58" w:type="dxa"/>
              <w:right w:w="115" w:type="dxa"/>
            </w:tcMar>
          </w:tcPr>
          <w:p w14:paraId="02F07846" w14:textId="77777777" w:rsidR="00CE5628" w:rsidRPr="00321F17" w:rsidRDefault="00CE5628" w:rsidP="00037BFE">
            <w:pPr>
              <w:tabs>
                <w:tab w:val="left" w:pos="900"/>
              </w:tabs>
              <w:ind w:left="162"/>
              <w:rPr>
                <w:bCs/>
              </w:rPr>
            </w:pPr>
            <w:proofErr w:type="spellStart"/>
            <w:r w:rsidRPr="00321F17">
              <w:rPr>
                <w:bCs/>
              </w:rPr>
              <w:t>Moderna</w:t>
            </w:r>
            <w:proofErr w:type="spellEnd"/>
            <w:r w:rsidRPr="00321F17">
              <w:rPr>
                <w:bCs/>
              </w:rPr>
              <w:t xml:space="preserve"> Covid-19 Vaccine Administration – Third Dose (ADM SARSCOV2 100 mcg/0.5 ml 3</w:t>
            </w:r>
            <w:r w:rsidRPr="00321F17">
              <w:rPr>
                <w:bCs/>
                <w:vertAlign w:val="superscript"/>
              </w:rPr>
              <w:t>rd</w:t>
            </w:r>
            <w:r w:rsidRPr="00321F17">
              <w:rPr>
                <w:bCs/>
              </w:rPr>
              <w:t>)</w:t>
            </w:r>
          </w:p>
        </w:tc>
      </w:tr>
    </w:tbl>
    <w:p w14:paraId="728E9B10" w14:textId="5DE005BB" w:rsidR="00CE5628" w:rsidRDefault="00CE5628" w:rsidP="00A84A9A">
      <w:pPr>
        <w:pStyle w:val="BodyTextIndent"/>
        <w:spacing w:before="240" w:after="120" w:afterAutospacing="0"/>
      </w:pPr>
      <w:r w:rsidRPr="00321F17">
        <w:t xml:space="preserve">Furthermore, </w:t>
      </w:r>
      <w:r w:rsidRPr="00321F17">
        <w:rPr>
          <w:b/>
          <w:bCs/>
        </w:rPr>
        <w:t>effective for dates of service beginning October 20, 2021</w:t>
      </w:r>
      <w:r w:rsidRPr="00321F17">
        <w:t>, MassHealth nursing facility providers may bill and receive payment for administering COVID-19 vaccines as described in the table below.</w:t>
      </w:r>
    </w:p>
    <w:tbl>
      <w:tblPr>
        <w:tblStyle w:val="TableGrid"/>
        <w:tblW w:w="0" w:type="auto"/>
        <w:tblInd w:w="715" w:type="dxa"/>
        <w:tblLook w:val="04A0" w:firstRow="1" w:lastRow="0" w:firstColumn="1" w:lastColumn="0" w:noHBand="0" w:noVBand="1"/>
      </w:tblPr>
      <w:tblGrid>
        <w:gridCol w:w="1440"/>
        <w:gridCol w:w="1800"/>
        <w:gridCol w:w="5940"/>
      </w:tblGrid>
      <w:tr w:rsidR="00CE5628" w14:paraId="3D8D9B6A" w14:textId="77777777" w:rsidTr="00171730">
        <w:trPr>
          <w:tblHeader/>
        </w:trPr>
        <w:tc>
          <w:tcPr>
            <w:tcW w:w="1440" w:type="dxa"/>
            <w:tcMar>
              <w:top w:w="0" w:type="dxa"/>
              <w:left w:w="115" w:type="dxa"/>
              <w:bottom w:w="58" w:type="dxa"/>
              <w:right w:w="115" w:type="dxa"/>
            </w:tcMar>
          </w:tcPr>
          <w:p w14:paraId="1B6C4F42" w14:textId="3E3A8199" w:rsidR="00CE5628" w:rsidRDefault="00CE5628" w:rsidP="00CE5628">
            <w:pPr>
              <w:pStyle w:val="BodyTextIndent"/>
              <w:spacing w:before="240" w:after="0" w:afterAutospacing="0"/>
              <w:ind w:left="0"/>
              <w:jc w:val="center"/>
            </w:pPr>
            <w:r w:rsidRPr="00321F17">
              <w:rPr>
                <w:b/>
                <w:bCs/>
              </w:rPr>
              <w:t>Code</w:t>
            </w:r>
          </w:p>
        </w:tc>
        <w:tc>
          <w:tcPr>
            <w:tcW w:w="1800" w:type="dxa"/>
            <w:tcMar>
              <w:top w:w="0" w:type="dxa"/>
              <w:left w:w="115" w:type="dxa"/>
              <w:bottom w:w="58" w:type="dxa"/>
              <w:right w:w="115" w:type="dxa"/>
            </w:tcMar>
          </w:tcPr>
          <w:p w14:paraId="25295E03" w14:textId="658AA252" w:rsidR="00CE5628" w:rsidRDefault="00CE5628" w:rsidP="00CE5628">
            <w:pPr>
              <w:pStyle w:val="BodyTextIndent"/>
              <w:spacing w:before="240" w:after="0" w:afterAutospacing="0"/>
              <w:ind w:left="0"/>
              <w:jc w:val="center"/>
            </w:pPr>
            <w:r w:rsidRPr="00321F17">
              <w:rPr>
                <w:b/>
                <w:bCs/>
              </w:rPr>
              <w:t>Allowable Fee</w:t>
            </w:r>
          </w:p>
        </w:tc>
        <w:tc>
          <w:tcPr>
            <w:tcW w:w="5940" w:type="dxa"/>
            <w:tcMar>
              <w:top w:w="0" w:type="dxa"/>
              <w:left w:w="115" w:type="dxa"/>
              <w:bottom w:w="58" w:type="dxa"/>
              <w:right w:w="115" w:type="dxa"/>
            </w:tcMar>
          </w:tcPr>
          <w:p w14:paraId="3F08540F" w14:textId="12821888" w:rsidR="00CE5628" w:rsidRDefault="00CE5628" w:rsidP="00CE5628">
            <w:pPr>
              <w:pStyle w:val="BodyTextIndent"/>
              <w:spacing w:before="240" w:after="0" w:afterAutospacing="0"/>
              <w:ind w:left="0"/>
              <w:jc w:val="center"/>
            </w:pPr>
            <w:r w:rsidRPr="00321F17">
              <w:rPr>
                <w:b/>
                <w:bCs/>
              </w:rPr>
              <w:t>Description of Code</w:t>
            </w:r>
          </w:p>
        </w:tc>
      </w:tr>
      <w:tr w:rsidR="00CE5628" w14:paraId="73C575E2" w14:textId="77777777" w:rsidTr="00171730">
        <w:tc>
          <w:tcPr>
            <w:tcW w:w="1440" w:type="dxa"/>
            <w:vAlign w:val="center"/>
          </w:tcPr>
          <w:p w14:paraId="7C9014C9" w14:textId="2D55940F" w:rsidR="00CE5628" w:rsidRPr="007A750F" w:rsidRDefault="00CE5628" w:rsidP="007A750F">
            <w:pPr>
              <w:tabs>
                <w:tab w:val="left" w:pos="900"/>
              </w:tabs>
              <w:ind w:left="0"/>
              <w:jc w:val="center"/>
              <w:rPr>
                <w:bCs/>
              </w:rPr>
            </w:pPr>
            <w:r w:rsidRPr="007A750F">
              <w:rPr>
                <w:bCs/>
              </w:rPr>
              <w:t>91306 SL</w:t>
            </w:r>
          </w:p>
        </w:tc>
        <w:tc>
          <w:tcPr>
            <w:tcW w:w="1800" w:type="dxa"/>
            <w:vAlign w:val="center"/>
          </w:tcPr>
          <w:p w14:paraId="3E7A56B6" w14:textId="471DBD72" w:rsidR="00CE5628" w:rsidRPr="007A750F" w:rsidRDefault="00CE5628" w:rsidP="007A750F">
            <w:pPr>
              <w:tabs>
                <w:tab w:val="left" w:pos="900"/>
              </w:tabs>
              <w:ind w:left="0" w:firstLine="18"/>
              <w:jc w:val="center"/>
              <w:rPr>
                <w:bCs/>
              </w:rPr>
            </w:pPr>
            <w:r w:rsidRPr="007A750F">
              <w:rPr>
                <w:bCs/>
              </w:rPr>
              <w:t>$0.00</w:t>
            </w:r>
          </w:p>
        </w:tc>
        <w:tc>
          <w:tcPr>
            <w:tcW w:w="5940" w:type="dxa"/>
            <w:tcMar>
              <w:top w:w="58" w:type="dxa"/>
              <w:left w:w="115" w:type="dxa"/>
              <w:bottom w:w="58" w:type="dxa"/>
              <w:right w:w="115" w:type="dxa"/>
            </w:tcMar>
            <w:vAlign w:val="center"/>
          </w:tcPr>
          <w:p w14:paraId="765D48F9" w14:textId="5AF98884" w:rsidR="00CE5628" w:rsidRPr="007A750F" w:rsidRDefault="00CE5628" w:rsidP="007A750F">
            <w:pPr>
              <w:tabs>
                <w:tab w:val="left" w:pos="900"/>
              </w:tabs>
              <w:ind w:left="162"/>
              <w:rPr>
                <w:bCs/>
              </w:rPr>
            </w:pPr>
            <w:proofErr w:type="spellStart"/>
            <w:r w:rsidRPr="007A750F">
              <w:rPr>
                <w:bCs/>
              </w:rPr>
              <w:t>Moderna</w:t>
            </w:r>
            <w:proofErr w:type="spellEnd"/>
            <w:r w:rsidRPr="007A750F">
              <w:rPr>
                <w:bCs/>
              </w:rPr>
              <w:t xml:space="preserve"> Covid-19 Vaccine (Low Dose)</w:t>
            </w:r>
          </w:p>
        </w:tc>
      </w:tr>
      <w:tr w:rsidR="00CE5628" w14:paraId="34E9DDA9" w14:textId="77777777" w:rsidTr="00171730">
        <w:tc>
          <w:tcPr>
            <w:tcW w:w="1440" w:type="dxa"/>
            <w:vAlign w:val="center"/>
          </w:tcPr>
          <w:p w14:paraId="71AE2B9B" w14:textId="31F72272" w:rsidR="00CE5628" w:rsidRPr="007A750F" w:rsidRDefault="00CE5628" w:rsidP="007A750F">
            <w:pPr>
              <w:tabs>
                <w:tab w:val="left" w:pos="900"/>
              </w:tabs>
              <w:ind w:left="0"/>
              <w:jc w:val="center"/>
              <w:rPr>
                <w:bCs/>
              </w:rPr>
            </w:pPr>
            <w:r w:rsidRPr="007A750F">
              <w:rPr>
                <w:bCs/>
              </w:rPr>
              <w:t>0064A</w:t>
            </w:r>
          </w:p>
        </w:tc>
        <w:tc>
          <w:tcPr>
            <w:tcW w:w="1800" w:type="dxa"/>
            <w:vAlign w:val="center"/>
          </w:tcPr>
          <w:p w14:paraId="41CBD29E" w14:textId="70F137DE" w:rsidR="00CE5628" w:rsidRPr="007A750F" w:rsidRDefault="00CE5628" w:rsidP="007A750F">
            <w:pPr>
              <w:tabs>
                <w:tab w:val="left" w:pos="900"/>
              </w:tabs>
              <w:ind w:left="0" w:firstLine="18"/>
              <w:jc w:val="center"/>
              <w:rPr>
                <w:bCs/>
              </w:rPr>
            </w:pPr>
            <w:r w:rsidRPr="007A750F">
              <w:rPr>
                <w:bCs/>
              </w:rPr>
              <w:t>$45.87</w:t>
            </w:r>
          </w:p>
        </w:tc>
        <w:tc>
          <w:tcPr>
            <w:tcW w:w="5940" w:type="dxa"/>
            <w:tcMar>
              <w:top w:w="58" w:type="dxa"/>
              <w:left w:w="115" w:type="dxa"/>
              <w:bottom w:w="58" w:type="dxa"/>
              <w:right w:w="115" w:type="dxa"/>
            </w:tcMar>
            <w:vAlign w:val="center"/>
          </w:tcPr>
          <w:p w14:paraId="435BD43C" w14:textId="70F93249" w:rsidR="00CE5628" w:rsidRPr="007A750F" w:rsidRDefault="00CE5628" w:rsidP="007A750F">
            <w:pPr>
              <w:tabs>
                <w:tab w:val="left" w:pos="900"/>
              </w:tabs>
              <w:ind w:left="162"/>
              <w:rPr>
                <w:bCs/>
              </w:rPr>
            </w:pPr>
            <w:proofErr w:type="spellStart"/>
            <w:r w:rsidRPr="007A750F">
              <w:rPr>
                <w:bCs/>
              </w:rPr>
              <w:t>Moderna</w:t>
            </w:r>
            <w:proofErr w:type="spellEnd"/>
            <w:r w:rsidRPr="007A750F">
              <w:rPr>
                <w:bCs/>
              </w:rPr>
              <w:t xml:space="preserve"> Covid-19 Vaccine (Low Dose) Administration – Booster</w:t>
            </w:r>
          </w:p>
        </w:tc>
      </w:tr>
      <w:tr w:rsidR="00CE5628" w14:paraId="330DBBB4" w14:textId="77777777" w:rsidTr="00171730">
        <w:tc>
          <w:tcPr>
            <w:tcW w:w="1440" w:type="dxa"/>
            <w:vAlign w:val="center"/>
          </w:tcPr>
          <w:p w14:paraId="2B75EABD" w14:textId="230B176D" w:rsidR="00CE5628" w:rsidRPr="007A750F" w:rsidRDefault="00CE5628" w:rsidP="007A750F">
            <w:pPr>
              <w:tabs>
                <w:tab w:val="left" w:pos="900"/>
              </w:tabs>
              <w:ind w:left="0"/>
              <w:jc w:val="center"/>
              <w:rPr>
                <w:bCs/>
              </w:rPr>
            </w:pPr>
            <w:r w:rsidRPr="007A750F">
              <w:rPr>
                <w:bCs/>
              </w:rPr>
              <w:t>0034A</w:t>
            </w:r>
          </w:p>
        </w:tc>
        <w:tc>
          <w:tcPr>
            <w:tcW w:w="1800" w:type="dxa"/>
            <w:vAlign w:val="center"/>
          </w:tcPr>
          <w:p w14:paraId="65BB0D61" w14:textId="7B8E82A4" w:rsidR="00CE5628" w:rsidRPr="007A750F" w:rsidRDefault="00CE5628" w:rsidP="007A750F">
            <w:pPr>
              <w:tabs>
                <w:tab w:val="left" w:pos="900"/>
              </w:tabs>
              <w:ind w:left="0" w:firstLine="18"/>
              <w:jc w:val="center"/>
              <w:rPr>
                <w:bCs/>
              </w:rPr>
            </w:pPr>
            <w:r w:rsidRPr="007A750F">
              <w:rPr>
                <w:bCs/>
              </w:rPr>
              <w:t>$45.87</w:t>
            </w:r>
          </w:p>
        </w:tc>
        <w:tc>
          <w:tcPr>
            <w:tcW w:w="5940" w:type="dxa"/>
            <w:tcMar>
              <w:top w:w="58" w:type="dxa"/>
              <w:left w:w="115" w:type="dxa"/>
              <w:bottom w:w="58" w:type="dxa"/>
              <w:right w:w="115" w:type="dxa"/>
            </w:tcMar>
            <w:vAlign w:val="center"/>
          </w:tcPr>
          <w:p w14:paraId="53FD2F55" w14:textId="1553A65B" w:rsidR="00CE5628" w:rsidRPr="007A750F" w:rsidRDefault="00CE5628" w:rsidP="007A750F">
            <w:pPr>
              <w:tabs>
                <w:tab w:val="left" w:pos="900"/>
              </w:tabs>
              <w:ind w:left="162"/>
              <w:rPr>
                <w:bCs/>
              </w:rPr>
            </w:pPr>
            <w:r w:rsidRPr="007A750F">
              <w:rPr>
                <w:bCs/>
              </w:rPr>
              <w:t>Janssen Covid-19 Vaccine Administration - Booster</w:t>
            </w:r>
          </w:p>
        </w:tc>
      </w:tr>
    </w:tbl>
    <w:p w14:paraId="25233C0A" w14:textId="77777777" w:rsidR="00AB6BFD" w:rsidRPr="00321F17" w:rsidRDefault="00AB6BFD" w:rsidP="00A84A9A">
      <w:pPr>
        <w:pStyle w:val="BodyTextIndent"/>
        <w:spacing w:before="240" w:after="120" w:afterAutospacing="0"/>
      </w:pPr>
      <w:r w:rsidRPr="00321F17">
        <w:t xml:space="preserve">Furthermore, </w:t>
      </w:r>
      <w:r w:rsidRPr="00321F17">
        <w:rPr>
          <w:b/>
          <w:bCs/>
        </w:rPr>
        <w:t>effective for dates of service beginning October 29, 2021</w:t>
      </w:r>
      <w:r w:rsidRPr="00321F17">
        <w:t>, MassHealth nursing facility providers may bill and receive payment for administering COVID-19 vaccines as described in the table below.</w:t>
      </w:r>
    </w:p>
    <w:tbl>
      <w:tblPr>
        <w:tblStyle w:val="TableGrid"/>
        <w:tblW w:w="0" w:type="auto"/>
        <w:tblInd w:w="715" w:type="dxa"/>
        <w:tblLook w:val="04A0" w:firstRow="1" w:lastRow="0" w:firstColumn="1" w:lastColumn="0" w:noHBand="0" w:noVBand="1"/>
      </w:tblPr>
      <w:tblGrid>
        <w:gridCol w:w="1440"/>
        <w:gridCol w:w="1800"/>
        <w:gridCol w:w="5940"/>
      </w:tblGrid>
      <w:tr w:rsidR="00AB6BFD" w14:paraId="7FAFDD0C" w14:textId="77777777" w:rsidTr="00171730">
        <w:trPr>
          <w:tblHeader/>
        </w:trPr>
        <w:tc>
          <w:tcPr>
            <w:tcW w:w="1440" w:type="dxa"/>
            <w:tcMar>
              <w:left w:w="115" w:type="dxa"/>
              <w:bottom w:w="58" w:type="dxa"/>
              <w:right w:w="115" w:type="dxa"/>
            </w:tcMar>
          </w:tcPr>
          <w:p w14:paraId="02A6A075" w14:textId="77777777" w:rsidR="00AB6BFD" w:rsidRDefault="00AB6BFD" w:rsidP="00037BFE">
            <w:pPr>
              <w:pStyle w:val="BodyTextIndent"/>
              <w:spacing w:before="240" w:after="0" w:afterAutospacing="0"/>
              <w:ind w:left="0"/>
              <w:jc w:val="center"/>
            </w:pPr>
            <w:r w:rsidRPr="00321F17">
              <w:rPr>
                <w:b/>
                <w:bCs/>
              </w:rPr>
              <w:lastRenderedPageBreak/>
              <w:t>Code</w:t>
            </w:r>
          </w:p>
        </w:tc>
        <w:tc>
          <w:tcPr>
            <w:tcW w:w="1800" w:type="dxa"/>
            <w:tcMar>
              <w:left w:w="115" w:type="dxa"/>
              <w:bottom w:w="58" w:type="dxa"/>
              <w:right w:w="115" w:type="dxa"/>
            </w:tcMar>
          </w:tcPr>
          <w:p w14:paraId="4D6648B9" w14:textId="77777777" w:rsidR="00AB6BFD" w:rsidRDefault="00AB6BFD" w:rsidP="00037BFE">
            <w:pPr>
              <w:pStyle w:val="BodyTextIndent"/>
              <w:spacing w:before="240" w:after="0" w:afterAutospacing="0"/>
              <w:ind w:left="0"/>
              <w:jc w:val="center"/>
            </w:pPr>
            <w:r w:rsidRPr="00321F17">
              <w:rPr>
                <w:b/>
                <w:bCs/>
              </w:rPr>
              <w:t>Allowable Fee</w:t>
            </w:r>
          </w:p>
        </w:tc>
        <w:tc>
          <w:tcPr>
            <w:tcW w:w="5940" w:type="dxa"/>
            <w:tcMar>
              <w:left w:w="115" w:type="dxa"/>
              <w:bottom w:w="58" w:type="dxa"/>
              <w:right w:w="115" w:type="dxa"/>
            </w:tcMar>
          </w:tcPr>
          <w:p w14:paraId="6800BF18" w14:textId="77777777" w:rsidR="00AB6BFD" w:rsidRDefault="00AB6BFD" w:rsidP="00037BFE">
            <w:pPr>
              <w:pStyle w:val="BodyTextIndent"/>
              <w:spacing w:before="240" w:after="0" w:afterAutospacing="0"/>
              <w:ind w:left="0"/>
              <w:jc w:val="center"/>
            </w:pPr>
            <w:r w:rsidRPr="00321F17">
              <w:rPr>
                <w:b/>
                <w:bCs/>
              </w:rPr>
              <w:t>Description of Code</w:t>
            </w:r>
          </w:p>
        </w:tc>
      </w:tr>
      <w:tr w:rsidR="00AB6BFD" w14:paraId="728F261F" w14:textId="77777777" w:rsidTr="00171730">
        <w:tc>
          <w:tcPr>
            <w:tcW w:w="1440" w:type="dxa"/>
            <w:vAlign w:val="center"/>
          </w:tcPr>
          <w:p w14:paraId="18C013B1" w14:textId="2CECD036" w:rsidR="00AB6BFD" w:rsidRDefault="00AB6BFD" w:rsidP="007A750F">
            <w:pPr>
              <w:tabs>
                <w:tab w:val="left" w:pos="900"/>
              </w:tabs>
              <w:ind w:left="0"/>
              <w:jc w:val="center"/>
            </w:pPr>
            <w:r w:rsidRPr="007A750F">
              <w:rPr>
                <w:bCs/>
              </w:rPr>
              <w:t>91307 SL</w:t>
            </w:r>
          </w:p>
        </w:tc>
        <w:tc>
          <w:tcPr>
            <w:tcW w:w="1800" w:type="dxa"/>
            <w:vAlign w:val="center"/>
          </w:tcPr>
          <w:p w14:paraId="1BC02A5F" w14:textId="13FC7B17" w:rsidR="00AB6BFD" w:rsidRPr="007A750F" w:rsidRDefault="00AB6BFD" w:rsidP="007A750F">
            <w:pPr>
              <w:tabs>
                <w:tab w:val="left" w:pos="900"/>
              </w:tabs>
              <w:ind w:left="0" w:firstLine="18"/>
              <w:jc w:val="center"/>
              <w:rPr>
                <w:bCs/>
              </w:rPr>
            </w:pPr>
            <w:r w:rsidRPr="007A750F">
              <w:rPr>
                <w:bCs/>
              </w:rPr>
              <w:t>$0.00</w:t>
            </w:r>
          </w:p>
        </w:tc>
        <w:tc>
          <w:tcPr>
            <w:tcW w:w="5940" w:type="dxa"/>
            <w:tcMar>
              <w:left w:w="115" w:type="dxa"/>
              <w:bottom w:w="58" w:type="dxa"/>
              <w:right w:w="115" w:type="dxa"/>
            </w:tcMar>
          </w:tcPr>
          <w:p w14:paraId="36263369" w14:textId="580AE22B" w:rsidR="00AB6BFD" w:rsidRDefault="00AB6BFD" w:rsidP="00AB6BFD">
            <w:pPr>
              <w:pStyle w:val="BodyTextIndent"/>
              <w:spacing w:before="240" w:after="0" w:afterAutospacing="0"/>
              <w:ind w:left="0"/>
            </w:pPr>
            <w:r w:rsidRPr="00321F17">
              <w:rPr>
                <w:rFonts w:cs="Arial"/>
                <w:color w:val="000000"/>
                <w:shd w:val="clear" w:color="auto" w:fill="FFFFFF"/>
              </w:rPr>
              <w:t>Pfizer-</w:t>
            </w:r>
            <w:proofErr w:type="spellStart"/>
            <w:r w:rsidRPr="00321F17">
              <w:rPr>
                <w:rFonts w:cs="Arial"/>
                <w:color w:val="000000"/>
                <w:shd w:val="clear" w:color="auto" w:fill="FFFFFF"/>
              </w:rPr>
              <w:t>BioNTech</w:t>
            </w:r>
            <w:proofErr w:type="spellEnd"/>
            <w:r w:rsidRPr="00321F17">
              <w:rPr>
                <w:rFonts w:cs="Arial"/>
                <w:color w:val="000000"/>
                <w:shd w:val="clear" w:color="auto" w:fill="FFFFFF"/>
              </w:rPr>
              <w:t xml:space="preserve"> Covid-19 Pediatric Vaccine</w:t>
            </w:r>
          </w:p>
        </w:tc>
      </w:tr>
      <w:tr w:rsidR="00AB6BFD" w14:paraId="21FDDF53" w14:textId="77777777" w:rsidTr="00171730">
        <w:tc>
          <w:tcPr>
            <w:tcW w:w="1440" w:type="dxa"/>
            <w:vAlign w:val="center"/>
          </w:tcPr>
          <w:p w14:paraId="78B67170" w14:textId="34936A08" w:rsidR="00AB6BFD" w:rsidRPr="007A750F" w:rsidRDefault="00AB6BFD" w:rsidP="007A750F">
            <w:pPr>
              <w:tabs>
                <w:tab w:val="left" w:pos="900"/>
              </w:tabs>
              <w:ind w:left="0"/>
              <w:jc w:val="center"/>
              <w:rPr>
                <w:bCs/>
              </w:rPr>
            </w:pPr>
            <w:r w:rsidRPr="007A750F">
              <w:rPr>
                <w:bCs/>
              </w:rPr>
              <w:t>0071A</w:t>
            </w:r>
          </w:p>
        </w:tc>
        <w:tc>
          <w:tcPr>
            <w:tcW w:w="1800" w:type="dxa"/>
            <w:vAlign w:val="center"/>
          </w:tcPr>
          <w:p w14:paraId="0A2AD166" w14:textId="165789A7" w:rsidR="00AB6BFD" w:rsidRPr="007A750F" w:rsidRDefault="00AB6BFD" w:rsidP="007A750F">
            <w:pPr>
              <w:tabs>
                <w:tab w:val="left" w:pos="900"/>
              </w:tabs>
              <w:ind w:left="0" w:firstLine="18"/>
              <w:jc w:val="center"/>
              <w:rPr>
                <w:bCs/>
              </w:rPr>
            </w:pPr>
            <w:r w:rsidRPr="007A750F">
              <w:rPr>
                <w:bCs/>
              </w:rPr>
              <w:t>$45.87</w:t>
            </w:r>
          </w:p>
        </w:tc>
        <w:tc>
          <w:tcPr>
            <w:tcW w:w="5940" w:type="dxa"/>
            <w:tcMar>
              <w:left w:w="115" w:type="dxa"/>
              <w:bottom w:w="58" w:type="dxa"/>
              <w:right w:w="115" w:type="dxa"/>
            </w:tcMar>
          </w:tcPr>
          <w:p w14:paraId="27AFE556" w14:textId="37488FDB" w:rsidR="00AB6BFD" w:rsidRDefault="00AB6BFD" w:rsidP="00AB6BFD">
            <w:pPr>
              <w:pStyle w:val="BodyTextIndent"/>
              <w:spacing w:before="240" w:after="0" w:afterAutospacing="0"/>
              <w:ind w:left="0"/>
            </w:pPr>
            <w:r w:rsidRPr="00321F17">
              <w:rPr>
                <w:rFonts w:cs="Arial"/>
                <w:color w:val="000000"/>
                <w:shd w:val="clear" w:color="auto" w:fill="FFFFFF"/>
              </w:rPr>
              <w:t>Pfizer-</w:t>
            </w:r>
            <w:proofErr w:type="spellStart"/>
            <w:r w:rsidRPr="00321F17">
              <w:rPr>
                <w:rFonts w:cs="Arial"/>
                <w:color w:val="000000"/>
                <w:shd w:val="clear" w:color="auto" w:fill="FFFFFF"/>
              </w:rPr>
              <w:t>BioNTech</w:t>
            </w:r>
            <w:proofErr w:type="spellEnd"/>
            <w:r w:rsidRPr="00321F17">
              <w:rPr>
                <w:rFonts w:cs="Arial"/>
                <w:color w:val="000000"/>
                <w:shd w:val="clear" w:color="auto" w:fill="FFFFFF"/>
              </w:rPr>
              <w:t xml:space="preserve"> Covid-19 Pediatric Vaccine - Administration - First dose</w:t>
            </w:r>
          </w:p>
        </w:tc>
      </w:tr>
      <w:tr w:rsidR="00AB6BFD" w14:paraId="36C86527" w14:textId="77777777" w:rsidTr="00171730">
        <w:tc>
          <w:tcPr>
            <w:tcW w:w="1440" w:type="dxa"/>
            <w:vAlign w:val="center"/>
          </w:tcPr>
          <w:p w14:paraId="236D26C8" w14:textId="75C38345" w:rsidR="00AB6BFD" w:rsidRPr="007A750F" w:rsidRDefault="00AB6BFD" w:rsidP="007A750F">
            <w:pPr>
              <w:tabs>
                <w:tab w:val="left" w:pos="900"/>
              </w:tabs>
              <w:ind w:left="0"/>
              <w:jc w:val="center"/>
              <w:rPr>
                <w:bCs/>
              </w:rPr>
            </w:pPr>
            <w:r w:rsidRPr="007A750F">
              <w:rPr>
                <w:bCs/>
              </w:rPr>
              <w:t>0072A</w:t>
            </w:r>
          </w:p>
        </w:tc>
        <w:tc>
          <w:tcPr>
            <w:tcW w:w="1800" w:type="dxa"/>
            <w:vAlign w:val="center"/>
          </w:tcPr>
          <w:p w14:paraId="2D757FE7" w14:textId="688FEF8A" w:rsidR="00AB6BFD" w:rsidRPr="007A750F" w:rsidRDefault="00AB6BFD" w:rsidP="007A750F">
            <w:pPr>
              <w:tabs>
                <w:tab w:val="left" w:pos="900"/>
              </w:tabs>
              <w:ind w:left="0" w:firstLine="18"/>
              <w:jc w:val="center"/>
              <w:rPr>
                <w:bCs/>
              </w:rPr>
            </w:pPr>
            <w:r w:rsidRPr="007A750F">
              <w:rPr>
                <w:bCs/>
              </w:rPr>
              <w:t>$45.87</w:t>
            </w:r>
          </w:p>
        </w:tc>
        <w:tc>
          <w:tcPr>
            <w:tcW w:w="5940" w:type="dxa"/>
            <w:tcMar>
              <w:left w:w="115" w:type="dxa"/>
              <w:bottom w:w="58" w:type="dxa"/>
              <w:right w:w="115" w:type="dxa"/>
            </w:tcMar>
          </w:tcPr>
          <w:p w14:paraId="0FB89212" w14:textId="74E57C89" w:rsidR="00AB6BFD" w:rsidRDefault="00AB6BFD" w:rsidP="00AB6BFD">
            <w:pPr>
              <w:pStyle w:val="BodyTextIndent"/>
              <w:spacing w:before="240" w:after="0" w:afterAutospacing="0"/>
              <w:ind w:left="0"/>
            </w:pPr>
            <w:r w:rsidRPr="00321F17">
              <w:rPr>
                <w:rFonts w:cs="Arial"/>
                <w:color w:val="000000"/>
                <w:shd w:val="clear" w:color="auto" w:fill="FFFFFF"/>
              </w:rPr>
              <w:t>Pfizer-</w:t>
            </w:r>
            <w:proofErr w:type="spellStart"/>
            <w:r w:rsidRPr="00321F17">
              <w:rPr>
                <w:rFonts w:cs="Arial"/>
                <w:color w:val="000000"/>
                <w:shd w:val="clear" w:color="auto" w:fill="FFFFFF"/>
              </w:rPr>
              <w:t>BioNTech</w:t>
            </w:r>
            <w:proofErr w:type="spellEnd"/>
            <w:r w:rsidRPr="00321F17">
              <w:rPr>
                <w:rFonts w:cs="Arial"/>
                <w:color w:val="000000"/>
                <w:shd w:val="clear" w:color="auto" w:fill="FFFFFF"/>
              </w:rPr>
              <w:t xml:space="preserve"> Covid-19 Pediatric Vaccine - Administration - Second dose</w:t>
            </w:r>
          </w:p>
        </w:tc>
      </w:tr>
    </w:tbl>
    <w:p w14:paraId="590F84F8" w14:textId="71C65B91" w:rsidR="00AB6BFD" w:rsidRPr="00321F17" w:rsidRDefault="00AB6BFD" w:rsidP="00AB6BFD">
      <w:pPr>
        <w:pStyle w:val="BodyTextIndent"/>
        <w:spacing w:before="240" w:after="120" w:afterAutospacing="0"/>
      </w:pPr>
      <w:r w:rsidRPr="00321F17">
        <w:t xml:space="preserve">No </w:t>
      </w:r>
      <w:r w:rsidRPr="00321F17">
        <w:rPr>
          <w:rFonts w:cs="Arial"/>
          <w:color w:val="000000"/>
          <w:shd w:val="clear" w:color="auto" w:fill="FFFFFF"/>
        </w:rPr>
        <w:t>code for the booster dose of the vaccine itself is being added for Pfizer-</w:t>
      </w:r>
      <w:proofErr w:type="spellStart"/>
      <w:r w:rsidRPr="00321F17">
        <w:rPr>
          <w:rFonts w:cs="Arial"/>
          <w:color w:val="000000"/>
          <w:shd w:val="clear" w:color="auto" w:fill="FFFFFF"/>
        </w:rPr>
        <w:t>BioNTech</w:t>
      </w:r>
      <w:proofErr w:type="spellEnd"/>
      <w:r>
        <w:rPr>
          <w:rFonts w:cs="Arial"/>
          <w:color w:val="000000"/>
          <w:shd w:val="clear" w:color="auto" w:fill="FFFFFF"/>
        </w:rPr>
        <w:t xml:space="preserve"> or Janssen</w:t>
      </w:r>
      <w:r w:rsidR="00F14609">
        <w:rPr>
          <w:rFonts w:cs="Arial"/>
          <w:color w:val="000000"/>
          <w:shd w:val="clear" w:color="auto" w:fill="FFFFFF"/>
        </w:rPr>
        <w:t>.</w:t>
      </w:r>
      <w:r w:rsidRPr="00321F17">
        <w:rPr>
          <w:rFonts w:cs="Arial"/>
          <w:color w:val="000000"/>
          <w:shd w:val="clear" w:color="auto" w:fill="FFFFFF"/>
        </w:rPr>
        <w:t xml:space="preserve"> </w:t>
      </w:r>
      <w:r w:rsidR="00F14609">
        <w:rPr>
          <w:rFonts w:cs="Arial"/>
          <w:color w:val="000000"/>
          <w:shd w:val="clear" w:color="auto" w:fill="FFFFFF"/>
        </w:rPr>
        <w:t>T</w:t>
      </w:r>
      <w:r w:rsidRPr="00321F17">
        <w:rPr>
          <w:rFonts w:cs="Arial"/>
          <w:color w:val="000000"/>
          <w:shd w:val="clear" w:color="auto" w:fill="FFFFFF"/>
        </w:rPr>
        <w:t>he vaccine code 91300 SL can be used with the Pfizer-</w:t>
      </w:r>
      <w:proofErr w:type="spellStart"/>
      <w:r w:rsidRPr="00321F17">
        <w:rPr>
          <w:rFonts w:cs="Arial"/>
          <w:color w:val="000000"/>
          <w:shd w:val="clear" w:color="auto" w:fill="FFFFFF"/>
        </w:rPr>
        <w:t>BioNTech</w:t>
      </w:r>
      <w:proofErr w:type="spellEnd"/>
      <w:r w:rsidRPr="00321F17">
        <w:rPr>
          <w:rFonts w:cs="Arial"/>
          <w:color w:val="000000"/>
          <w:shd w:val="clear" w:color="auto" w:fill="FFFFFF"/>
        </w:rPr>
        <w:t xml:space="preserve"> booster</w:t>
      </w:r>
      <w:r>
        <w:rPr>
          <w:rFonts w:cs="Arial"/>
          <w:color w:val="000000"/>
          <w:shd w:val="clear" w:color="auto" w:fill="FFFFFF"/>
        </w:rPr>
        <w:t xml:space="preserve"> and the vaccine code 91303 SL can be used with the Janssen booster</w:t>
      </w:r>
      <w:r w:rsidRPr="00321F17">
        <w:rPr>
          <w:rFonts w:cs="Arial"/>
          <w:color w:val="000000"/>
          <w:shd w:val="clear" w:color="auto" w:fill="FFFFFF"/>
        </w:rPr>
        <w:t xml:space="preserve">.  </w:t>
      </w:r>
    </w:p>
    <w:p w14:paraId="436D105C" w14:textId="47DEDF4C" w:rsidR="00AB6BFD" w:rsidRPr="00321F17" w:rsidRDefault="00AB6BFD" w:rsidP="00AB6BFD">
      <w:pPr>
        <w:pStyle w:val="BodyTextIndent"/>
        <w:spacing w:before="0" w:after="0" w:afterAutospacing="0"/>
        <w:rPr>
          <w:rStyle w:val="Heading2Char"/>
          <w:b w:val="0"/>
          <w:color w:val="auto"/>
          <w:sz w:val="22"/>
          <w:szCs w:val="22"/>
        </w:rPr>
      </w:pPr>
      <w:r w:rsidRPr="00321F17">
        <w:t>The modifier “SL” indicates state-supplied vaccine products. This modifier is to be applied to codes to identify administration of vaccine products provided at no cost, whether by the Massachusetts Department of Public Health (DPH)</w:t>
      </w:r>
      <w:r w:rsidR="00243D95">
        <w:t>,</w:t>
      </w:r>
      <w:r w:rsidRPr="00321F17">
        <w:t xml:space="preserve"> another federal, state, or local agency</w:t>
      </w:r>
      <w:r w:rsidR="00243D95">
        <w:t>,</w:t>
      </w:r>
      <w:r w:rsidRPr="00321F17">
        <w:t xml:space="preserve"> or a manufacturer. If providers receive the vaccine product from one of these sources at no cost, providers must bill the code for the vaccine products themselves, with modifier SL, and the codes for the administration of the vaccine. MassHealth will pay $0 for vaccine products billed with the modifier SL, and the rates listed above for the administration of the vaccine.</w:t>
      </w:r>
    </w:p>
    <w:p w14:paraId="4A197ECD" w14:textId="77777777" w:rsidR="00AB6BFD" w:rsidRPr="00321F17" w:rsidRDefault="00AB6BFD" w:rsidP="00131CE7">
      <w:pPr>
        <w:pStyle w:val="Heading2"/>
      </w:pPr>
      <w:r w:rsidRPr="00321F17">
        <w:t>Qualifying Vaccine Services for Eligible Members</w:t>
      </w:r>
    </w:p>
    <w:p w14:paraId="4F224F18" w14:textId="4C29459E" w:rsidR="00AB6BFD" w:rsidRDefault="00AB6BFD" w:rsidP="00AB6BFD">
      <w:pPr>
        <w:pStyle w:val="BodyTextIndent"/>
        <w:spacing w:after="120" w:afterAutospacing="0"/>
      </w:pPr>
      <w:r w:rsidRPr="00321F17">
        <w:t xml:space="preserve">MassHealth will cover qualifying COVID-19 vaccine </w:t>
      </w:r>
      <w:r>
        <w:t>services provided</w:t>
      </w:r>
      <w:r w:rsidRPr="00321F17">
        <w:t xml:space="preserve"> to nursing facility residents</w:t>
      </w:r>
      <w:r>
        <w:t xml:space="preserve"> who are eligible MassHealth members, and nursing facilities may bill directly for </w:t>
      </w:r>
      <w:r w:rsidR="00F14609">
        <w:t xml:space="preserve">these </w:t>
      </w:r>
      <w:r>
        <w:t xml:space="preserve">services separately and in addition to their per diem rates paid for such members under 101 CMR 206.00: </w:t>
      </w:r>
      <w:r w:rsidRPr="009D505C">
        <w:rPr>
          <w:i/>
          <w:iCs/>
        </w:rPr>
        <w:t>Standard Payments to Nursing Facilities</w:t>
      </w:r>
      <w:r w:rsidRPr="00321F17">
        <w:t xml:space="preserve">. Qualifying COVID-19 </w:t>
      </w:r>
      <w:r>
        <w:t>vaccine services</w:t>
      </w:r>
      <w:r w:rsidRPr="00321F17">
        <w:t xml:space="preserve"> are those administered in accordance with an emergency use authorization (EUA) or full approval from the U.S. Food and Drug Administration (FDA) administered by the facility’s staff at the facility. This includes COVID-19 booster </w:t>
      </w:r>
      <w:proofErr w:type="gramStart"/>
      <w:r w:rsidRPr="00321F17">
        <w:t>shots</w:t>
      </w:r>
      <w:proofErr w:type="gramEnd"/>
      <w:r w:rsidRPr="00321F17">
        <w:t xml:space="preserve"> or third doses administered by the nursing facility in accordance with full approval or an EUA from the FDA. </w:t>
      </w:r>
    </w:p>
    <w:p w14:paraId="724136A4" w14:textId="73AFF3D6" w:rsidR="00AB6BFD" w:rsidRDefault="00AB6BFD" w:rsidP="00AB6BFD">
      <w:pPr>
        <w:pStyle w:val="BodyTextIndent"/>
        <w:spacing w:after="120" w:afterAutospacing="0"/>
      </w:pPr>
      <w:r w:rsidRPr="00321F17">
        <w:t xml:space="preserve">COVID-19 vaccine </w:t>
      </w:r>
      <w:r>
        <w:t>services</w:t>
      </w:r>
      <w:r w:rsidRPr="00321F17">
        <w:t xml:space="preserve"> administered at the facility by </w:t>
      </w:r>
      <w:r w:rsidR="00F14609">
        <w:t>l</w:t>
      </w:r>
      <w:r w:rsidRPr="00321F17">
        <w:t xml:space="preserve">ong </w:t>
      </w:r>
      <w:r w:rsidR="00F14609">
        <w:t>t</w:t>
      </w:r>
      <w:r w:rsidRPr="00321F17">
        <w:t xml:space="preserve">erm </w:t>
      </w:r>
      <w:r w:rsidR="00F14609">
        <w:t>c</w:t>
      </w:r>
      <w:r w:rsidRPr="00321F17">
        <w:t xml:space="preserve">are pharmacy partners or by state resources, such as </w:t>
      </w:r>
      <w:r w:rsidR="00024404">
        <w:t xml:space="preserve">the </w:t>
      </w:r>
      <w:r w:rsidRPr="00321F17">
        <w:t xml:space="preserve">Massachusetts National Guard or rapid response team personnel, are </w:t>
      </w:r>
      <w:r w:rsidRPr="009D505C">
        <w:rPr>
          <w:b/>
          <w:bCs/>
        </w:rPr>
        <w:t>not</w:t>
      </w:r>
      <w:r w:rsidRPr="00321F17">
        <w:t xml:space="preserve"> qualifying COVID-19 vaccine </w:t>
      </w:r>
      <w:r>
        <w:t>services</w:t>
      </w:r>
      <w:r w:rsidRPr="00321F17">
        <w:t xml:space="preserve"> for the purpose of direct billing by the nursing facility. Nursing facilities may not bill MassHealth for COVID-19 vaccine </w:t>
      </w:r>
      <w:r>
        <w:t>services</w:t>
      </w:r>
      <w:r w:rsidRPr="00321F17">
        <w:t xml:space="preserve"> that are administered by persons other than the facility staff.</w:t>
      </w:r>
    </w:p>
    <w:p w14:paraId="4ADA1322" w14:textId="77777777" w:rsidR="00AB6BFD" w:rsidRDefault="00AB6BFD" w:rsidP="00AB6BFD">
      <w:pPr>
        <w:pStyle w:val="BodyTextIndent"/>
        <w:spacing w:after="120" w:afterAutospacing="0"/>
      </w:pPr>
      <w:r>
        <w:t>Eligible members, for whom nursing facilities may bill for qualifying COVID-19 vaccine services, include all nursing facility residents who are MassHealth fee-for-service members, as well as MassHealth members who are enrolled in the PCC Plan or a PCACO.</w:t>
      </w:r>
    </w:p>
    <w:p w14:paraId="60E1E903" w14:textId="77777777" w:rsidR="00131CE7" w:rsidRDefault="00AB6BFD" w:rsidP="00024404">
      <w:pPr>
        <w:pStyle w:val="BodyTextIndent"/>
        <w:spacing w:after="120" w:afterAutospacing="0"/>
      </w:pPr>
      <w:r>
        <w:t xml:space="preserve">Further, COVID-19 vaccine services provided to nursing facility staff, volunteers, or visitors, whether or not </w:t>
      </w:r>
      <w:r w:rsidR="00024404">
        <w:t xml:space="preserve">those </w:t>
      </w:r>
      <w:r>
        <w:t xml:space="preserve">individuals are MassHealth members, are </w:t>
      </w:r>
      <w:r w:rsidRPr="009D505C">
        <w:rPr>
          <w:b/>
          <w:bCs/>
        </w:rPr>
        <w:t>not</w:t>
      </w:r>
      <w:r>
        <w:t xml:space="preserve"> qualifying COVID-19 vaccine services for the purpose of direct billing by the nursing facility. Nursing facilities may not bill MassHealth for COVID-19 vaccine services provided to non-MassHealth members.</w:t>
      </w:r>
    </w:p>
    <w:p w14:paraId="6A1A1BD6" w14:textId="77777777" w:rsidR="00131CE7" w:rsidRDefault="00131CE7" w:rsidP="00024404">
      <w:pPr>
        <w:pStyle w:val="BodyTextIndent"/>
        <w:spacing w:after="120" w:afterAutospacing="0"/>
        <w:rPr>
          <w:snapToGrid w:val="0"/>
          <w:spacing w:val="-3"/>
        </w:rPr>
        <w:sectPr w:rsidR="00131CE7" w:rsidSect="0059142C">
          <w:headerReference w:type="default" r:id="rId12"/>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FC298C8" w14:textId="77777777" w:rsidR="00EA65B5" w:rsidRPr="00F664CC" w:rsidRDefault="00EA65B5" w:rsidP="00EA65B5">
      <w:pPr>
        <w:pStyle w:val="BullsHeading"/>
      </w:pPr>
      <w:r w:rsidRPr="00F664CC">
        <w:lastRenderedPageBreak/>
        <w:t>MassHealth</w:t>
      </w:r>
    </w:p>
    <w:p w14:paraId="676C2265" w14:textId="77777777" w:rsidR="00EA65B5" w:rsidRPr="00F664CC" w:rsidRDefault="00EA65B5" w:rsidP="00EA65B5">
      <w:pPr>
        <w:pStyle w:val="BullsHeading"/>
      </w:pPr>
      <w:r>
        <w:t>Nursing Facility</w:t>
      </w:r>
      <w:r w:rsidRPr="00F664CC">
        <w:t xml:space="preserve"> Bulletin </w:t>
      </w:r>
      <w:r>
        <w:t>173</w:t>
      </w:r>
    </w:p>
    <w:p w14:paraId="3A7072B4" w14:textId="77777777" w:rsidR="00EA65B5" w:rsidRDefault="00EA65B5" w:rsidP="00EA65B5">
      <w:pPr>
        <w:pStyle w:val="BullsHeading"/>
      </w:pPr>
      <w:r>
        <w:t>December 2021</w:t>
      </w:r>
    </w:p>
    <w:p w14:paraId="06ED4075" w14:textId="32929519" w:rsidR="00EA65B5" w:rsidRDefault="00EA65B5" w:rsidP="00EA65B5">
      <w:pPr>
        <w:pStyle w:val="BullsHeading"/>
        <w:spacing w:after="240"/>
      </w:pPr>
      <w:r>
        <w:t xml:space="preserve">Page </w:t>
      </w:r>
      <w:r>
        <w:fldChar w:fldCharType="begin"/>
      </w:r>
      <w:r>
        <w:instrText xml:space="preserve"> PAGE  \* Arabic  \* MERGEFORMAT </w:instrText>
      </w:r>
      <w:r>
        <w:fldChar w:fldCharType="separate"/>
      </w:r>
      <w:r>
        <w:rPr>
          <w:noProof/>
        </w:rPr>
        <w:t>4</w:t>
      </w:r>
      <w:r>
        <w:fldChar w:fldCharType="end"/>
      </w:r>
      <w:r>
        <w:t xml:space="preserve"> of 4</w:t>
      </w:r>
    </w:p>
    <w:p w14:paraId="369F7566" w14:textId="1F48ECC2" w:rsidR="00F664CC" w:rsidRPr="009901A7" w:rsidRDefault="00F664CC" w:rsidP="00131CE7">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D3617" w:rsidP="00E27CD8">
      <w:hyperlink r:id="rId14"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131CE7" w:rsidRDefault="00F664CC" w:rsidP="00131CE7">
      <w:pPr>
        <w:pStyle w:val="Heading2"/>
      </w:pPr>
      <w:r w:rsidRPr="00131CE7">
        <w:t>Questions</w:t>
      </w:r>
      <w:r w:rsidR="001554E7" w:rsidRPr="00131CE7">
        <w:t xml:space="preserve"> </w:t>
      </w:r>
    </w:p>
    <w:p w14:paraId="79536338" w14:textId="77777777" w:rsidR="0039104C" w:rsidRDefault="0039104C" w:rsidP="00625C1F">
      <w:pPr>
        <w:pStyle w:val="BodyTextIndent"/>
        <w:spacing w:before="0" w:after="240" w:afterAutospacing="0"/>
      </w:pPr>
      <w:r>
        <w:t xml:space="preserve">If you have any questions about the information in this bulletin, please contact the </w:t>
      </w:r>
      <w:proofErr w:type="gramStart"/>
      <w:r>
        <w:t>Long Term</w:t>
      </w:r>
      <w:proofErr w:type="gramEnd"/>
      <w:r>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D3617" w:rsidP="0039104C">
            <w:pPr>
              <w:tabs>
                <w:tab w:val="left" w:pos="0"/>
              </w:tabs>
              <w:spacing w:after="0" w:afterAutospacing="0"/>
              <w:ind w:left="0"/>
              <w:rPr>
                <w:rFonts w:cs="Arial"/>
              </w:rPr>
            </w:pPr>
            <w:hyperlink r:id="rId15"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D3617" w:rsidP="0039104C">
            <w:pPr>
              <w:tabs>
                <w:tab w:val="left" w:pos="0"/>
              </w:tabs>
              <w:spacing w:after="0" w:afterAutospacing="0"/>
              <w:ind w:left="0"/>
              <w:rPr>
                <w:rFonts w:cs="Arial"/>
              </w:rPr>
            </w:pPr>
            <w:hyperlink r:id="rId16"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4ACA63FA"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6D88794E" w14:textId="77777777" w:rsidR="0039104C" w:rsidRPr="00F664CC" w:rsidRDefault="0039104C">
      <w:pPr>
        <w:tabs>
          <w:tab w:val="left" w:pos="1800"/>
          <w:tab w:val="left" w:pos="1980"/>
        </w:tabs>
        <w:ind w:left="0"/>
      </w:pPr>
    </w:p>
    <w:sectPr w:rsidR="0039104C" w:rsidRPr="00F664CC" w:rsidSect="00131CE7">
      <w:footerReference w:type="first" r:id="rId17"/>
      <w:pgSz w:w="12240" w:h="15840" w:code="1"/>
      <w:pgMar w:top="849"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3867D" w14:textId="77777777" w:rsidR="00E65FC3" w:rsidRDefault="00E65FC3" w:rsidP="00E27CD8">
      <w:r>
        <w:separator/>
      </w:r>
    </w:p>
  </w:endnote>
  <w:endnote w:type="continuationSeparator" w:id="0">
    <w:p w14:paraId="6C6C903E" w14:textId="77777777" w:rsidR="00E65FC3" w:rsidRDefault="00E65FC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47C19" w14:textId="02331A6D" w:rsidR="00CC1E11" w:rsidRPr="00CC1E11" w:rsidRDefault="00CC1E11" w:rsidP="00131CE7">
    <w:pPr>
      <w:ind w:left="0"/>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A5F2F" w14:textId="230DAB19" w:rsidR="00131CE7" w:rsidRPr="00131CE7" w:rsidRDefault="00131CE7" w:rsidP="00131CE7">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BF1CF" w14:textId="77777777" w:rsidR="00E65FC3" w:rsidRDefault="00E65FC3" w:rsidP="00E27CD8">
      <w:r>
        <w:separator/>
      </w:r>
    </w:p>
  </w:footnote>
  <w:footnote w:type="continuationSeparator" w:id="0">
    <w:p w14:paraId="4FF4E12A" w14:textId="77777777" w:rsidR="00E65FC3" w:rsidRDefault="00E65FC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074ACB4A" w:rsidR="00AD204A" w:rsidRPr="00F664CC" w:rsidRDefault="00CE5628" w:rsidP="00AD204A">
    <w:pPr>
      <w:pStyle w:val="BullsHeading"/>
    </w:pPr>
    <w:r>
      <w:t>Nursing Facility</w:t>
    </w:r>
    <w:r w:rsidR="00AD204A" w:rsidRPr="00F664CC">
      <w:t xml:space="preserve"> Bulletin </w:t>
    </w:r>
    <w:r>
      <w:t>XXX</w:t>
    </w:r>
  </w:p>
  <w:p w14:paraId="4598925B" w14:textId="686EE33C" w:rsidR="00AD204A" w:rsidRDefault="00CE5628" w:rsidP="00AD204A">
    <w:pPr>
      <w:pStyle w:val="BullsHeading"/>
    </w:pPr>
    <w:r>
      <w:t>December 2021</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r w:rsidR="000D3617">
      <w:fldChar w:fldCharType="begin"/>
    </w:r>
    <w:r w:rsidR="000D3617">
      <w:instrText xml:space="preserve"> NUMPAGES  \* Arabic  \* MERGEFORMAT </w:instrText>
    </w:r>
    <w:r w:rsidR="000D3617">
      <w:fldChar w:fldCharType="separate"/>
    </w:r>
    <w:r w:rsidR="00A50BAA">
      <w:rPr>
        <w:noProof/>
      </w:rPr>
      <w:t>2</w:t>
    </w:r>
    <w:r w:rsidR="000D361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DF45A" w14:textId="77777777" w:rsidR="00131CE7" w:rsidRPr="00F664CC" w:rsidRDefault="00131CE7" w:rsidP="003E2878">
    <w:pPr>
      <w:pStyle w:val="BullsHeading"/>
      <w:spacing w:before="720"/>
    </w:pPr>
    <w:r w:rsidRPr="00F664CC">
      <w:t>MassHealth</w:t>
    </w:r>
  </w:p>
  <w:p w14:paraId="524409AA" w14:textId="04DE2DE5" w:rsidR="00131CE7" w:rsidRPr="00F664CC" w:rsidRDefault="00131CE7" w:rsidP="00AD204A">
    <w:pPr>
      <w:pStyle w:val="BullsHeading"/>
    </w:pPr>
    <w:r>
      <w:t>Nursing Facility</w:t>
    </w:r>
    <w:r w:rsidRPr="00F664CC">
      <w:t xml:space="preserve"> Bulletin </w:t>
    </w:r>
    <w:r w:rsidR="00EA65B5">
      <w:t>173</w:t>
    </w:r>
  </w:p>
  <w:p w14:paraId="173397DA" w14:textId="77777777" w:rsidR="00131CE7" w:rsidRDefault="00131CE7" w:rsidP="00AD204A">
    <w:pPr>
      <w:pStyle w:val="BullsHeading"/>
    </w:pPr>
    <w:r>
      <w:t>December 2021</w:t>
    </w:r>
  </w:p>
  <w:p w14:paraId="3155388C" w14:textId="77777777" w:rsidR="00131CE7" w:rsidRDefault="00131CE7" w:rsidP="00131CE7">
    <w:pPr>
      <w:pStyle w:val="BullsHeading"/>
      <w:spacing w:after="240"/>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4404"/>
    <w:rsid w:val="000D3617"/>
    <w:rsid w:val="000D3DB5"/>
    <w:rsid w:val="00131CE7"/>
    <w:rsid w:val="00150BCC"/>
    <w:rsid w:val="001554E7"/>
    <w:rsid w:val="001634DD"/>
    <w:rsid w:val="00171730"/>
    <w:rsid w:val="00221556"/>
    <w:rsid w:val="00243D95"/>
    <w:rsid w:val="00270564"/>
    <w:rsid w:val="0028720F"/>
    <w:rsid w:val="002F2993"/>
    <w:rsid w:val="0039104C"/>
    <w:rsid w:val="003A7588"/>
    <w:rsid w:val="003E2878"/>
    <w:rsid w:val="004A7718"/>
    <w:rsid w:val="004F4B9A"/>
    <w:rsid w:val="005068BD"/>
    <w:rsid w:val="00507CFF"/>
    <w:rsid w:val="005574D1"/>
    <w:rsid w:val="0058634E"/>
    <w:rsid w:val="0059142C"/>
    <w:rsid w:val="005B27F1"/>
    <w:rsid w:val="005E4B62"/>
    <w:rsid w:val="005F2B69"/>
    <w:rsid w:val="00625C1F"/>
    <w:rsid w:val="006941BF"/>
    <w:rsid w:val="006C70F9"/>
    <w:rsid w:val="006D3F15"/>
    <w:rsid w:val="006D5DE2"/>
    <w:rsid w:val="00706438"/>
    <w:rsid w:val="00777A22"/>
    <w:rsid w:val="00795E06"/>
    <w:rsid w:val="007A750F"/>
    <w:rsid w:val="007E7A65"/>
    <w:rsid w:val="007F7DBF"/>
    <w:rsid w:val="00863041"/>
    <w:rsid w:val="00887ED3"/>
    <w:rsid w:val="008B6E51"/>
    <w:rsid w:val="00914588"/>
    <w:rsid w:val="00922F04"/>
    <w:rsid w:val="009427F9"/>
    <w:rsid w:val="00982839"/>
    <w:rsid w:val="009E435F"/>
    <w:rsid w:val="00A50BAA"/>
    <w:rsid w:val="00A772C1"/>
    <w:rsid w:val="00A84A9A"/>
    <w:rsid w:val="00A90E4D"/>
    <w:rsid w:val="00A95FC1"/>
    <w:rsid w:val="00AA6085"/>
    <w:rsid w:val="00AB0C4E"/>
    <w:rsid w:val="00AB6BFD"/>
    <w:rsid w:val="00AD204A"/>
    <w:rsid w:val="00AD6899"/>
    <w:rsid w:val="00B50116"/>
    <w:rsid w:val="00B73653"/>
    <w:rsid w:val="00B8370B"/>
    <w:rsid w:val="00BC3755"/>
    <w:rsid w:val="00BD2DAF"/>
    <w:rsid w:val="00C024A2"/>
    <w:rsid w:val="00C82B65"/>
    <w:rsid w:val="00CC1E11"/>
    <w:rsid w:val="00CD456D"/>
    <w:rsid w:val="00CE5628"/>
    <w:rsid w:val="00D86087"/>
    <w:rsid w:val="00D97CA7"/>
    <w:rsid w:val="00E01D80"/>
    <w:rsid w:val="00E27CD8"/>
    <w:rsid w:val="00E55C89"/>
    <w:rsid w:val="00E65FC3"/>
    <w:rsid w:val="00EA65B5"/>
    <w:rsid w:val="00EC2FA6"/>
    <w:rsid w:val="00ED497C"/>
    <w:rsid w:val="00F14609"/>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131CE7"/>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131CE7"/>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F14609"/>
    <w:rPr>
      <w:sz w:val="16"/>
      <w:szCs w:val="16"/>
    </w:rPr>
  </w:style>
  <w:style w:type="paragraph" w:styleId="CommentText">
    <w:name w:val="annotation text"/>
    <w:basedOn w:val="Normal"/>
    <w:link w:val="CommentTextChar"/>
    <w:uiPriority w:val="99"/>
    <w:semiHidden/>
    <w:unhideWhenUsed/>
    <w:rsid w:val="00F14609"/>
    <w:rPr>
      <w:sz w:val="20"/>
      <w:szCs w:val="20"/>
    </w:rPr>
  </w:style>
  <w:style w:type="character" w:customStyle="1" w:styleId="CommentTextChar">
    <w:name w:val="Comment Text Char"/>
    <w:basedOn w:val="DefaultParagraphFont"/>
    <w:link w:val="CommentText"/>
    <w:uiPriority w:val="99"/>
    <w:semiHidden/>
    <w:rsid w:val="00F14609"/>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F14609"/>
    <w:rPr>
      <w:b/>
      <w:bCs/>
    </w:rPr>
  </w:style>
  <w:style w:type="character" w:customStyle="1" w:styleId="CommentSubjectChar">
    <w:name w:val="Comment Subject Char"/>
    <w:basedOn w:val="CommentTextChar"/>
    <w:link w:val="CommentSubject"/>
    <w:uiPriority w:val="99"/>
    <w:semiHidden/>
    <w:rsid w:val="00F14609"/>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assHealthLT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forms/email-notifications-for-masshealth-provider-bulletins-and-transmittal-lett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63609-60CD-40F7-B8C0-9B348B5C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6</TotalTime>
  <Pages>4</Pages>
  <Words>1087</Words>
  <Characters>6919</Characters>
  <Application>Microsoft Office Word</Application>
  <DocSecurity>0</DocSecurity>
  <Lines>192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Crystal, Malcolm (EHS)</cp:lastModifiedBy>
  <cp:revision>5</cp:revision>
  <dcterms:created xsi:type="dcterms:W3CDTF">2021-12-21T16:38:00Z</dcterms:created>
  <dcterms:modified xsi:type="dcterms:W3CDTF">2021-12-21T16:44:00Z</dcterms:modified>
</cp:coreProperties>
</file>