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9BF48" w14:textId="44817F8B" w:rsidR="00403685" w:rsidRPr="0047018E" w:rsidRDefault="00086041" w:rsidP="0002237D">
      <w:pPr>
        <w:pStyle w:val="Heading1"/>
      </w:pPr>
      <w:r w:rsidRPr="0047018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47018E" w:rsidRDefault="00086041" w:rsidP="00FF5AAD">
                              <w:pPr>
                                <w:pStyle w:val="Header"/>
                              </w:pPr>
                              <w:r w:rsidRPr="0047018E">
                                <w:t>Commonwealth of Massachusetts</w:t>
                              </w:r>
                            </w:p>
                            <w:p w14:paraId="38B4CB14" w14:textId="77777777" w:rsidR="00086041" w:rsidRPr="0047018E" w:rsidRDefault="00086041" w:rsidP="00FF5AAD">
                              <w:pPr>
                                <w:pStyle w:val="Header"/>
                              </w:pPr>
                              <w:r w:rsidRPr="0047018E">
                                <w:t>Executive Office of Health and Human Services</w:t>
                              </w:r>
                            </w:p>
                            <w:p w14:paraId="0ADF926A" w14:textId="77777777" w:rsidR="00086041" w:rsidRPr="0047018E" w:rsidRDefault="00086041" w:rsidP="00FF5AAD">
                              <w:pPr>
                                <w:pStyle w:val="Header"/>
                              </w:pPr>
                              <w:r w:rsidRPr="0047018E">
                                <w:t>Office of Medicaid</w:t>
                              </w:r>
                            </w:p>
                            <w:p w14:paraId="3E009F4F" w14:textId="77777777" w:rsidR="00086041" w:rsidRPr="0047018E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Pr="0047018E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9h15x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47018E" w:rsidRDefault="00086041" w:rsidP="00FF5AAD">
                        <w:pPr>
                          <w:pStyle w:val="Header"/>
                        </w:pPr>
                        <w:r w:rsidRPr="0047018E">
                          <w:t>Commonwealth of Massachusetts</w:t>
                        </w:r>
                      </w:p>
                      <w:p w14:paraId="38B4CB14" w14:textId="77777777" w:rsidR="00086041" w:rsidRPr="0047018E" w:rsidRDefault="00086041" w:rsidP="00FF5AAD">
                        <w:pPr>
                          <w:pStyle w:val="Header"/>
                        </w:pPr>
                        <w:r w:rsidRPr="0047018E">
                          <w:t>Executive Office of Health and Human Services</w:t>
                        </w:r>
                      </w:p>
                      <w:p w14:paraId="0ADF926A" w14:textId="77777777" w:rsidR="00086041" w:rsidRPr="0047018E" w:rsidRDefault="00086041" w:rsidP="00FF5AAD">
                        <w:pPr>
                          <w:pStyle w:val="Header"/>
                        </w:pPr>
                        <w:r w:rsidRPr="0047018E">
                          <w:t>Office of Medicaid</w:t>
                        </w:r>
                      </w:p>
                      <w:p w14:paraId="3E009F4F" w14:textId="77777777" w:rsidR="00086041" w:rsidRPr="0047018E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Pr="0047018E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F06873" w:rsidRPr="00F06873">
        <w:t xml:space="preserve">Nursing Facility </w:t>
      </w:r>
      <w:r w:rsidR="00403685" w:rsidRPr="0047018E">
        <w:t xml:space="preserve">Bulletin </w:t>
      </w:r>
      <w:r w:rsidR="00051A6D">
        <w:t>199</w:t>
      </w:r>
    </w:p>
    <w:p w14:paraId="0814A6EF" w14:textId="396464A0" w:rsidR="003A7E23" w:rsidRPr="0047018E" w:rsidRDefault="003A7E23" w:rsidP="003A7E23">
      <w:pPr>
        <w:tabs>
          <w:tab w:val="left" w:pos="1080"/>
        </w:tabs>
        <w:spacing w:before="120" w:after="240"/>
        <w:ind w:left="1080" w:hanging="1080"/>
      </w:pPr>
      <w:r w:rsidRPr="0047018E">
        <w:rPr>
          <w:b/>
          <w:bCs/>
        </w:rPr>
        <w:t>DATE:</w:t>
      </w:r>
      <w:r w:rsidRPr="0047018E">
        <w:tab/>
      </w:r>
      <w:r w:rsidR="00051A6D">
        <w:t xml:space="preserve">April 2026 </w:t>
      </w:r>
    </w:p>
    <w:p w14:paraId="163C0B92" w14:textId="425E80C3" w:rsidR="00403685" w:rsidRPr="0047018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47018E">
        <w:rPr>
          <w:b/>
          <w:bCs/>
        </w:rPr>
        <w:t>TO:</w:t>
      </w:r>
      <w:r w:rsidRPr="0047018E">
        <w:tab/>
      </w:r>
      <w:r w:rsidR="007C6D1D" w:rsidRPr="007C6D1D">
        <w:t xml:space="preserve">Nursing Facilities </w:t>
      </w:r>
      <w:r w:rsidRPr="0047018E">
        <w:t>Participating in MassHealth</w:t>
      </w:r>
    </w:p>
    <w:p w14:paraId="18948E6C" w14:textId="49B6572D" w:rsidR="00403685" w:rsidRPr="0047018E" w:rsidRDefault="00403685" w:rsidP="00F403B2">
      <w:pPr>
        <w:tabs>
          <w:tab w:val="left" w:pos="1080"/>
        </w:tabs>
        <w:spacing w:before="120" w:after="240"/>
        <w:ind w:left="1080" w:hanging="1080"/>
      </w:pPr>
      <w:r w:rsidRPr="0047018E">
        <w:rPr>
          <w:b/>
          <w:bCs/>
        </w:rPr>
        <w:t>FROM:</w:t>
      </w:r>
      <w:r w:rsidRPr="0047018E">
        <w:tab/>
        <w:t xml:space="preserve">Mike Levine, </w:t>
      </w:r>
      <w:r w:rsidR="00F5600D" w:rsidRPr="0047018E">
        <w:t>Unders</w:t>
      </w:r>
      <w:r w:rsidRPr="0047018E">
        <w:t xml:space="preserve">ecretary for MassHealth </w:t>
      </w:r>
      <w:r w:rsidR="00080A49">
        <w:t>[signature of Mike Levine]</w:t>
      </w:r>
    </w:p>
    <w:p w14:paraId="7AE0ED1A" w14:textId="39DAAB45" w:rsidR="003A7E23" w:rsidRPr="0047018E" w:rsidRDefault="003A7E23" w:rsidP="00CD6473">
      <w:pPr>
        <w:pStyle w:val="SubjectLine"/>
      </w:pPr>
      <w:r w:rsidRPr="0047018E">
        <w:t>RE:</w:t>
      </w:r>
      <w:r w:rsidRPr="0047018E">
        <w:tab/>
      </w:r>
      <w:r w:rsidR="003C6EB9" w:rsidRPr="003C6EB9">
        <w:t xml:space="preserve">Nursing Facility Ownership Disclosure Form </w:t>
      </w:r>
      <w:r w:rsidR="00782F36">
        <w:t>Reporting Requirement</w:t>
      </w:r>
    </w:p>
    <w:p w14:paraId="46F7D97C" w14:textId="3C1AD68B" w:rsidR="0019650C" w:rsidRPr="0047018E" w:rsidRDefault="008F6C2D" w:rsidP="0019650C">
      <w:pPr>
        <w:pStyle w:val="Heading2"/>
      </w:pPr>
      <w:r>
        <w:t xml:space="preserve">Background </w:t>
      </w:r>
    </w:p>
    <w:p w14:paraId="2D5F3AAC" w14:textId="6B98D22D" w:rsidR="0019650C" w:rsidRPr="0047018E" w:rsidRDefault="00311CAA" w:rsidP="0019650C">
      <w:r w:rsidRPr="00311CAA">
        <w:t xml:space="preserve">This bulletin is </w:t>
      </w:r>
      <w:r w:rsidR="00E3450D">
        <w:t xml:space="preserve">being </w:t>
      </w:r>
      <w:r w:rsidRPr="00311CAA">
        <w:t xml:space="preserve">issued under </w:t>
      </w:r>
      <w:hyperlink r:id="rId12" w:history="1">
        <w:r w:rsidRPr="00715E16">
          <w:rPr>
            <w:rStyle w:val="Hyperlink"/>
          </w:rPr>
          <w:t>101 CMR 206.08</w:t>
        </w:r>
      </w:hyperlink>
      <w:r w:rsidRPr="00311CAA">
        <w:t xml:space="preserve">: Reporting Requirements. </w:t>
      </w:r>
      <w:r w:rsidR="002778E5" w:rsidRPr="002778E5">
        <w:t xml:space="preserve">Under 101 CMR 206.08(1)(g), each nursing facility </w:t>
      </w:r>
      <w:r w:rsidRPr="00311CAA">
        <w:t>must complete and file a</w:t>
      </w:r>
      <w:r w:rsidR="009858A3">
        <w:t>n</w:t>
      </w:r>
      <w:r w:rsidR="009D69DF">
        <w:t xml:space="preserve"> </w:t>
      </w:r>
      <w:r w:rsidRPr="00311CAA">
        <w:t xml:space="preserve">Ownership Disclosure Form each calendar year with </w:t>
      </w:r>
      <w:r w:rsidR="00C40FDE">
        <w:t>the Executive Office of Health and Human Services (</w:t>
      </w:r>
      <w:r w:rsidRPr="00311CAA">
        <w:t>EOHHS</w:t>
      </w:r>
      <w:r w:rsidR="00C40FDE">
        <w:t>)</w:t>
      </w:r>
      <w:r w:rsidRPr="00311CAA">
        <w:t xml:space="preserve"> in the manner and by the deadline specified by EOHHS via administrative bulletin. </w:t>
      </w:r>
    </w:p>
    <w:p w14:paraId="69857AD5" w14:textId="4E9B7F40" w:rsidR="0019650C" w:rsidRPr="0047018E" w:rsidRDefault="0033645B" w:rsidP="0019650C">
      <w:pPr>
        <w:pStyle w:val="Heading3"/>
      </w:pPr>
      <w:r w:rsidRPr="0033645B">
        <w:t>General Instructions</w:t>
      </w:r>
    </w:p>
    <w:p w14:paraId="10A87EEF" w14:textId="4CE096B1" w:rsidR="004D1D0A" w:rsidRDefault="00731BB2" w:rsidP="004D1D0A">
      <w:r>
        <w:t>N</w:t>
      </w:r>
      <w:r w:rsidRPr="00731BB2">
        <w:t>ursing facilit</w:t>
      </w:r>
      <w:r>
        <w:t xml:space="preserve">ies must submit </w:t>
      </w:r>
      <w:r w:rsidRPr="00731BB2">
        <w:t xml:space="preserve">the calendar year 2026 Ownership Disclosure Form </w:t>
      </w:r>
      <w:r>
        <w:t xml:space="preserve">by </w:t>
      </w:r>
      <w:r w:rsidR="004D1D0A" w:rsidRPr="000C6EC6">
        <w:rPr>
          <w:b/>
          <w:bCs/>
        </w:rPr>
        <w:t>July 1, 2026</w:t>
      </w:r>
      <w:r w:rsidR="004D1D0A">
        <w:t xml:space="preserve">. </w:t>
      </w:r>
      <w:r w:rsidR="00B252A6" w:rsidRPr="00B252A6">
        <w:t>Providers must access, complete, and submit the Ownership Disclosure Form</w:t>
      </w:r>
      <w:r w:rsidR="00B252A6">
        <w:t xml:space="preserve"> </w:t>
      </w:r>
      <w:r w:rsidR="000660B7" w:rsidRPr="000660B7">
        <w:t>electronically via the new Facility Ownership Portal</w:t>
      </w:r>
      <w:r w:rsidR="000660B7">
        <w:t xml:space="preserve">; </w:t>
      </w:r>
      <w:r w:rsidR="000660B7" w:rsidRPr="000660B7">
        <w:t xml:space="preserve">it will not be available in any other format. </w:t>
      </w:r>
      <w:r w:rsidR="00911FD3" w:rsidRPr="00911FD3">
        <w:t xml:space="preserve">EOHHS or its designee will email </w:t>
      </w:r>
      <w:r w:rsidR="00911FD3">
        <w:t xml:space="preserve">each provider </w:t>
      </w:r>
      <w:r w:rsidR="00911FD3" w:rsidRPr="00911FD3">
        <w:t xml:space="preserve">instructions </w:t>
      </w:r>
      <w:r w:rsidR="004D1D0A">
        <w:t xml:space="preserve">for accessing the </w:t>
      </w:r>
      <w:r w:rsidR="001D06F6">
        <w:t>p</w:t>
      </w:r>
      <w:r w:rsidR="004D1D0A">
        <w:t>ortal.</w:t>
      </w:r>
    </w:p>
    <w:p w14:paraId="7798FCF5" w14:textId="03790357" w:rsidR="00800CE8" w:rsidRPr="0047018E" w:rsidRDefault="004D1D0A" w:rsidP="004D1D0A">
      <w:r>
        <w:t xml:space="preserve">Beginning in calendar year 2027, </w:t>
      </w:r>
      <w:r w:rsidR="00692EFC" w:rsidRPr="00692EFC">
        <w:t xml:space="preserve">the deadline for annual submission of the completed Ownership Disclosure Form will be </w:t>
      </w:r>
      <w:r>
        <w:t xml:space="preserve">February 1 of </w:t>
      </w:r>
      <w:r w:rsidR="00692EFC">
        <w:t xml:space="preserve">each </w:t>
      </w:r>
      <w:r>
        <w:t>calendar year</w:t>
      </w:r>
      <w:r w:rsidR="003A02B8">
        <w:t>. H</w:t>
      </w:r>
      <w:r w:rsidR="003A02B8" w:rsidRPr="003A02B8">
        <w:t xml:space="preserve">owever, the submission requirement will not apply to facilities that have undergone a </w:t>
      </w:r>
      <w:r w:rsidR="003A02B8">
        <w:t>c</w:t>
      </w:r>
      <w:r w:rsidR="003A02B8" w:rsidRPr="003A02B8">
        <w:t xml:space="preserve">hange of </w:t>
      </w:r>
      <w:r w:rsidR="003A02B8">
        <w:t>o</w:t>
      </w:r>
      <w:r w:rsidR="003A02B8" w:rsidRPr="003A02B8">
        <w:t>wnership (CHOW) between August 1 of the prior calendar year and January 31</w:t>
      </w:r>
      <w:r w:rsidR="003A02B8">
        <w:t xml:space="preserve"> of</w:t>
      </w:r>
      <w:r w:rsidR="003A02B8" w:rsidRPr="003A02B8">
        <w:t xml:space="preserve"> the current calendar year</w:t>
      </w:r>
      <w:r>
        <w:t>.</w:t>
      </w:r>
    </w:p>
    <w:p w14:paraId="0B51112D" w14:textId="63F621AB" w:rsidR="00403685" w:rsidRPr="0047018E" w:rsidRDefault="00403685" w:rsidP="0002237D">
      <w:pPr>
        <w:pStyle w:val="Heading2"/>
      </w:pPr>
      <w:r w:rsidRPr="0047018E">
        <w:t xml:space="preserve">MassHealth Website </w:t>
      </w:r>
    </w:p>
    <w:p w14:paraId="400C9469" w14:textId="77777777" w:rsidR="00403685" w:rsidRPr="0047018E" w:rsidRDefault="00403685" w:rsidP="00403685">
      <w:r w:rsidRPr="0047018E">
        <w:t xml:space="preserve">This bulletin is available on the </w:t>
      </w:r>
      <w:hyperlink r:id="rId13" w:history="1">
        <w:r w:rsidRPr="0047018E">
          <w:rPr>
            <w:rStyle w:val="Hyperlink"/>
          </w:rPr>
          <w:t>MassHealth Provider Bulletins</w:t>
        </w:r>
      </w:hyperlink>
      <w:r w:rsidRPr="0047018E">
        <w:t xml:space="preserve"> web page.</w:t>
      </w:r>
    </w:p>
    <w:p w14:paraId="3DA6484D" w14:textId="77777777" w:rsidR="00403685" w:rsidRPr="0047018E" w:rsidRDefault="00403685" w:rsidP="00403685">
      <w:hyperlink r:id="rId14" w:history="1">
        <w:r w:rsidRPr="0047018E">
          <w:rPr>
            <w:rStyle w:val="Hyperlink"/>
          </w:rPr>
          <w:t>Sign up</w:t>
        </w:r>
      </w:hyperlink>
      <w:r w:rsidRPr="0047018E">
        <w:t xml:space="preserve"> to receive email alerts when MassHealth issues new bulletins and transmittal letters.</w:t>
      </w:r>
    </w:p>
    <w:p w14:paraId="2F3088BE" w14:textId="48B9D6EE" w:rsidR="00403685" w:rsidRPr="0047018E" w:rsidRDefault="00403685" w:rsidP="009E1A18">
      <w:pPr>
        <w:pStyle w:val="Heading2"/>
      </w:pPr>
      <w:r w:rsidRPr="0047018E">
        <w:lastRenderedPageBreak/>
        <w:t>Questions</w:t>
      </w:r>
      <w:r w:rsidR="00AB4F4A" w:rsidRPr="0047018E">
        <w:t>?</w:t>
      </w:r>
      <w:r w:rsidRPr="0047018E">
        <w:t xml:space="preserve"> </w:t>
      </w:r>
    </w:p>
    <w:p w14:paraId="73FAA189" w14:textId="65D9F277" w:rsidR="00403685" w:rsidRPr="0047018E" w:rsidRDefault="00403685" w:rsidP="009E1A18">
      <w:pPr>
        <w:keepNext/>
      </w:pPr>
      <w:r w:rsidRPr="0047018E">
        <w:t xml:space="preserve">If you have questions about the information in this bulletin, please </w:t>
      </w:r>
      <w:r w:rsidR="00CE1946" w:rsidRPr="0047018E">
        <w:t>contact</w:t>
      </w:r>
      <w:r w:rsidR="00E82856" w:rsidRPr="0047018E">
        <w:t xml:space="preserve"> us.</w:t>
      </w:r>
    </w:p>
    <w:p w14:paraId="12E6E72F" w14:textId="77777777" w:rsidR="00CE1946" w:rsidRPr="0047018E" w:rsidRDefault="00CE1946" w:rsidP="009E1A18">
      <w:pPr>
        <w:pStyle w:val="Heading3"/>
      </w:pPr>
      <w:r w:rsidRPr="0047018E">
        <w:t xml:space="preserve">Long-Term Services and Supports </w:t>
      </w:r>
    </w:p>
    <w:p w14:paraId="0A15E3DA" w14:textId="2A4C91C6" w:rsidR="00CE1946" w:rsidRPr="0047018E" w:rsidRDefault="00CE1946" w:rsidP="009E1A18">
      <w:pPr>
        <w:keepNext/>
        <w:spacing w:line="240" w:lineRule="auto"/>
        <w:ind w:left="720"/>
      </w:pPr>
      <w:r w:rsidRPr="0047018E">
        <w:t>Phone:</w:t>
      </w:r>
      <w:r w:rsidRPr="0047018E">
        <w:tab/>
        <w:t xml:space="preserve"> (844) 368-5184 (toll free)</w:t>
      </w:r>
    </w:p>
    <w:p w14:paraId="1A078E52" w14:textId="6A506C03" w:rsidR="00CE1946" w:rsidRPr="0047018E" w:rsidRDefault="00CE1946" w:rsidP="009E1A18">
      <w:pPr>
        <w:keepNext/>
        <w:spacing w:line="240" w:lineRule="auto"/>
        <w:ind w:left="720"/>
      </w:pPr>
      <w:r w:rsidRPr="0047018E">
        <w:t xml:space="preserve">Email: </w:t>
      </w:r>
      <w:r w:rsidRPr="0047018E">
        <w:tab/>
      </w:r>
      <w:hyperlink r:id="rId15" w:history="1">
        <w:r w:rsidRPr="0047018E">
          <w:rPr>
            <w:rStyle w:val="Hyperlink"/>
          </w:rPr>
          <w:t>support@masshealthltss.com</w:t>
        </w:r>
      </w:hyperlink>
    </w:p>
    <w:p w14:paraId="2177271B" w14:textId="568114DF" w:rsidR="00CE1946" w:rsidRPr="0047018E" w:rsidRDefault="00CE1946" w:rsidP="009E1A18">
      <w:pPr>
        <w:keepNext/>
        <w:spacing w:line="240" w:lineRule="auto"/>
        <w:ind w:left="720"/>
      </w:pPr>
      <w:r w:rsidRPr="0047018E">
        <w:t xml:space="preserve">Portal: </w:t>
      </w:r>
      <w:r w:rsidRPr="0047018E">
        <w:tab/>
      </w:r>
      <w:hyperlink r:id="rId16" w:history="1">
        <w:r w:rsidRPr="0047018E">
          <w:rPr>
            <w:rStyle w:val="Hyperlink"/>
          </w:rPr>
          <w:t xml:space="preserve">MassHealthLTSS.com </w:t>
        </w:r>
      </w:hyperlink>
    </w:p>
    <w:p w14:paraId="6150583B" w14:textId="77777777" w:rsidR="00CE1946" w:rsidRPr="0047018E" w:rsidRDefault="00CE1946" w:rsidP="009E1A18">
      <w:pPr>
        <w:keepNext/>
        <w:spacing w:after="0" w:line="240" w:lineRule="auto"/>
        <w:ind w:left="720"/>
      </w:pPr>
      <w:r w:rsidRPr="0047018E">
        <w:t xml:space="preserve">Mail: </w:t>
      </w:r>
      <w:r w:rsidRPr="0047018E">
        <w:tab/>
        <w:t>MassHealth LTSS</w:t>
      </w:r>
    </w:p>
    <w:p w14:paraId="597695A9" w14:textId="77777777" w:rsidR="00CE1946" w:rsidRPr="0047018E" w:rsidRDefault="00CE1946" w:rsidP="009E1A18">
      <w:pPr>
        <w:keepNext/>
        <w:spacing w:after="0" w:line="240" w:lineRule="auto"/>
        <w:ind w:left="720" w:firstLine="720"/>
      </w:pPr>
      <w:r w:rsidRPr="0047018E">
        <w:t>PO Box 159108</w:t>
      </w:r>
    </w:p>
    <w:p w14:paraId="5D313927" w14:textId="77777777" w:rsidR="00CE1946" w:rsidRPr="0047018E" w:rsidRDefault="00CE1946" w:rsidP="009E1A18">
      <w:pPr>
        <w:keepNext/>
        <w:spacing w:line="240" w:lineRule="auto"/>
        <w:ind w:left="720" w:firstLine="720"/>
      </w:pPr>
      <w:r w:rsidRPr="0047018E">
        <w:t xml:space="preserve">Boston, MA 02215 </w:t>
      </w:r>
    </w:p>
    <w:p w14:paraId="2F5AEDD1" w14:textId="34D76840" w:rsidR="009A0E9B" w:rsidRPr="0047018E" w:rsidRDefault="00CE1946" w:rsidP="009E1A18">
      <w:pPr>
        <w:keepNext/>
        <w:spacing w:after="0" w:line="240" w:lineRule="auto"/>
        <w:ind w:firstLine="720"/>
      </w:pPr>
      <w:r w:rsidRPr="0047018E">
        <w:t xml:space="preserve">Fax: </w:t>
      </w:r>
      <w:r w:rsidR="004B70C6" w:rsidRPr="0047018E">
        <w:tab/>
      </w:r>
      <w:r w:rsidRPr="0047018E">
        <w:t>(888) 832-3006</w:t>
      </w:r>
    </w:p>
    <w:p w14:paraId="2F6B4E76" w14:textId="77777777" w:rsidR="00CE1946" w:rsidRPr="0047018E" w:rsidRDefault="00CE1946" w:rsidP="009E1A18">
      <w:pPr>
        <w:pStyle w:val="Heading3"/>
      </w:pPr>
      <w:r w:rsidRPr="0047018E">
        <w:t xml:space="preserve">All Other Provider Types </w:t>
      </w:r>
    </w:p>
    <w:p w14:paraId="1F65E40C" w14:textId="77805589" w:rsidR="00CE1946" w:rsidRPr="0047018E" w:rsidRDefault="00CE1946" w:rsidP="009E1A18">
      <w:pPr>
        <w:keepNext/>
        <w:spacing w:line="240" w:lineRule="auto"/>
        <w:ind w:left="720"/>
      </w:pPr>
      <w:r w:rsidRPr="0047018E">
        <w:t>Phone:</w:t>
      </w:r>
      <w:r w:rsidR="00916124" w:rsidRPr="0047018E">
        <w:tab/>
      </w:r>
      <w:r w:rsidRPr="0047018E">
        <w:t>(800) 841-2900</w:t>
      </w:r>
      <w:r w:rsidR="00916124" w:rsidRPr="0047018E">
        <w:t>,</w:t>
      </w:r>
      <w:r w:rsidRPr="0047018E">
        <w:t xml:space="preserve"> TDD/TTY: 711 </w:t>
      </w:r>
    </w:p>
    <w:p w14:paraId="5D1EE50F" w14:textId="40D6A6AE" w:rsidR="00CE1946" w:rsidRPr="0047018E" w:rsidRDefault="00CE1946" w:rsidP="001B67DF">
      <w:pPr>
        <w:keepNext/>
        <w:spacing w:after="6840"/>
        <w:ind w:left="720"/>
      </w:pPr>
      <w:r w:rsidRPr="0047018E">
        <w:t>Email:</w:t>
      </w:r>
      <w:r w:rsidR="00916124" w:rsidRPr="0047018E">
        <w:tab/>
      </w:r>
      <w:hyperlink r:id="rId17" w:history="1">
        <w:r w:rsidRPr="0047018E">
          <w:rPr>
            <w:rStyle w:val="Hyperlink"/>
          </w:rPr>
          <w:t>provider@masshealthquestions.com</w:t>
        </w:r>
      </w:hyperlink>
      <w:r w:rsidRPr="0047018E">
        <w:t xml:space="preserve"> </w:t>
      </w:r>
    </w:p>
    <w:p w14:paraId="4FCFD3B6" w14:textId="5152B03A" w:rsidR="00795A4C" w:rsidRPr="00795A4C" w:rsidRDefault="00AB4F4A" w:rsidP="001B67DF">
      <w:pPr>
        <w:spacing w:before="240"/>
        <w:rPr>
          <w:rStyle w:val="Hyperlink"/>
          <w:color w:val="EE0000"/>
          <w:szCs w:val="18"/>
          <w:u w:val="none"/>
        </w:rPr>
      </w:pPr>
      <w:bookmarkStart w:id="0" w:name="_Hlk169882402"/>
      <w:r w:rsidRPr="0047018E">
        <w:rPr>
          <w:noProof/>
          <w:sz w:val="18"/>
          <w:szCs w:val="18"/>
        </w:rPr>
        <w:drawing>
          <wp:inline distT="0" distB="0" distL="0" distR="0" wp14:anchorId="0733BCED" wp14:editId="66E37D21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9" w:history="1">
        <w:r w:rsidRPr="0047018E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47018E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47018E">
        <w:rPr>
          <w:noProof/>
        </w:rPr>
        <w:drawing>
          <wp:inline distT="0" distB="0" distL="0" distR="0" wp14:anchorId="40443B32" wp14:editId="149FCFB3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1" w:history="1">
        <w:r w:rsidRPr="0047018E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47018E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47018E">
        <w:rPr>
          <w:noProof/>
        </w:rPr>
        <w:drawing>
          <wp:inline distT="0" distB="0" distL="0" distR="0" wp14:anchorId="51EFB408" wp14:editId="73DA84F9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3" w:history="1">
        <w:r w:rsidRPr="0047018E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47018E">
        <w:rPr>
          <w:rStyle w:val="Hyperlink"/>
          <w:position w:val="10"/>
          <w:sz w:val="18"/>
          <w:szCs w:val="18"/>
          <w:u w:val="none"/>
        </w:rPr>
        <w:t xml:space="preserve">    </w:t>
      </w:r>
      <w:r w:rsidRPr="0047018E">
        <w:rPr>
          <w:noProof/>
        </w:rPr>
        <w:drawing>
          <wp:inline distT="0" distB="0" distL="0" distR="0" wp14:anchorId="212C3E25" wp14:editId="3958C452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47018E">
          <w:rPr>
            <w:rStyle w:val="Hyperlink"/>
            <w:position w:val="10"/>
            <w:sz w:val="18"/>
            <w:szCs w:val="18"/>
          </w:rPr>
          <w:t>MassHealth on YouTube</w:t>
        </w:r>
      </w:hyperlink>
      <w:bookmarkEnd w:id="0"/>
    </w:p>
    <w:sectPr w:rsidR="00795A4C" w:rsidRPr="00795A4C" w:rsidSect="00795A4C">
      <w:headerReference w:type="default" r:id="rId26"/>
      <w:footerReference w:type="default" r:id="rId27"/>
      <w:footerReference w:type="first" r:id="rId28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50A00" w14:textId="77777777" w:rsidR="00822BEB" w:rsidRPr="0047018E" w:rsidRDefault="00822BEB" w:rsidP="00FF5AAD">
      <w:r w:rsidRPr="0047018E">
        <w:separator/>
      </w:r>
    </w:p>
    <w:p w14:paraId="2AEDB17D" w14:textId="77777777" w:rsidR="00822BEB" w:rsidRPr="0047018E" w:rsidRDefault="00822BEB" w:rsidP="00FF5AAD"/>
    <w:p w14:paraId="7BBEDC40" w14:textId="77777777" w:rsidR="00822BEB" w:rsidRPr="0047018E" w:rsidRDefault="00822BEB" w:rsidP="00FF5AAD"/>
    <w:p w14:paraId="64148D44" w14:textId="77777777" w:rsidR="00822BEB" w:rsidRPr="0047018E" w:rsidRDefault="00822BEB" w:rsidP="00FF5AAD"/>
    <w:p w14:paraId="037C5A06" w14:textId="77777777" w:rsidR="00822BEB" w:rsidRPr="0047018E" w:rsidRDefault="00822BEB" w:rsidP="00FF5AAD"/>
  </w:endnote>
  <w:endnote w:type="continuationSeparator" w:id="0">
    <w:p w14:paraId="267C4B36" w14:textId="77777777" w:rsidR="00822BEB" w:rsidRPr="0047018E" w:rsidRDefault="00822BEB" w:rsidP="00FF5AAD">
      <w:r w:rsidRPr="0047018E">
        <w:continuationSeparator/>
      </w:r>
    </w:p>
    <w:p w14:paraId="095E2226" w14:textId="77777777" w:rsidR="00822BEB" w:rsidRPr="0047018E" w:rsidRDefault="00822BEB" w:rsidP="00FF5AAD"/>
    <w:p w14:paraId="7B50C2E0" w14:textId="77777777" w:rsidR="00822BEB" w:rsidRPr="0047018E" w:rsidRDefault="00822BEB" w:rsidP="00FF5AAD"/>
    <w:p w14:paraId="6450F89E" w14:textId="77777777" w:rsidR="00822BEB" w:rsidRPr="0047018E" w:rsidRDefault="00822BEB" w:rsidP="00FF5AAD"/>
    <w:p w14:paraId="115EBF4F" w14:textId="77777777" w:rsidR="00822BEB" w:rsidRPr="0047018E" w:rsidRDefault="00822BEB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1F178" w14:textId="1F3710C0" w:rsidR="00795A4C" w:rsidRPr="0047018E" w:rsidRDefault="00795A4C" w:rsidP="00795A4C">
    <w:pPr>
      <w:pStyle w:val="Footer"/>
      <w:jc w:val="center"/>
    </w:pPr>
    <w:r w:rsidRPr="0047018E">
      <w:t xml:space="preserve">Page </w:t>
    </w:r>
    <w:r w:rsidRPr="0047018E">
      <w:rPr>
        <w:b/>
        <w:bCs/>
      </w:rPr>
      <w:fldChar w:fldCharType="begin"/>
    </w:r>
    <w:r w:rsidRPr="0047018E">
      <w:rPr>
        <w:b/>
        <w:bCs/>
      </w:rPr>
      <w:instrText xml:space="preserve"> PAGE  \* Arabic  \* MERGEFORMAT </w:instrText>
    </w:r>
    <w:r w:rsidRPr="0047018E">
      <w:rPr>
        <w:b/>
        <w:bCs/>
      </w:rPr>
      <w:fldChar w:fldCharType="separate"/>
    </w:r>
    <w:r w:rsidRPr="0047018E">
      <w:rPr>
        <w:b/>
        <w:bCs/>
      </w:rPr>
      <w:t>1</w:t>
    </w:r>
    <w:r w:rsidRPr="0047018E">
      <w:rPr>
        <w:b/>
        <w:bCs/>
      </w:rPr>
      <w:fldChar w:fldCharType="end"/>
    </w:r>
    <w:r w:rsidRPr="0047018E">
      <w:t xml:space="preserve"> of </w:t>
    </w:r>
    <w:r w:rsidRPr="0047018E">
      <w:rPr>
        <w:b/>
        <w:bCs/>
      </w:rPr>
      <w:fldChar w:fldCharType="begin"/>
    </w:r>
    <w:r w:rsidRPr="0047018E">
      <w:rPr>
        <w:b/>
        <w:bCs/>
      </w:rPr>
      <w:instrText xml:space="preserve"> NUMPAGES  \* Arabic  \* MERGEFORMAT </w:instrText>
    </w:r>
    <w:r w:rsidRPr="0047018E">
      <w:rPr>
        <w:b/>
        <w:bCs/>
      </w:rPr>
      <w:fldChar w:fldCharType="separate"/>
    </w:r>
    <w:r w:rsidRPr="0047018E">
      <w:rPr>
        <w:b/>
        <w:bCs/>
      </w:rPr>
      <w:t>2</w:t>
    </w:r>
    <w:r w:rsidRPr="0047018E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0D8D" w14:textId="0A499A1E" w:rsidR="00795A4C" w:rsidRPr="0047018E" w:rsidRDefault="00795A4C" w:rsidP="00795A4C">
    <w:pPr>
      <w:pStyle w:val="Footer"/>
      <w:jc w:val="center"/>
    </w:pPr>
    <w:r w:rsidRPr="0047018E">
      <w:t xml:space="preserve">Page </w:t>
    </w:r>
    <w:r w:rsidRPr="0047018E">
      <w:rPr>
        <w:b/>
        <w:bCs/>
      </w:rPr>
      <w:fldChar w:fldCharType="begin"/>
    </w:r>
    <w:r w:rsidRPr="0047018E">
      <w:rPr>
        <w:b/>
        <w:bCs/>
      </w:rPr>
      <w:instrText xml:space="preserve"> PAGE  \* Arabic  \* MERGEFORMAT </w:instrText>
    </w:r>
    <w:r w:rsidRPr="0047018E">
      <w:rPr>
        <w:b/>
        <w:bCs/>
      </w:rPr>
      <w:fldChar w:fldCharType="separate"/>
    </w:r>
    <w:r w:rsidRPr="0047018E">
      <w:rPr>
        <w:b/>
        <w:bCs/>
      </w:rPr>
      <w:t>1</w:t>
    </w:r>
    <w:r w:rsidRPr="0047018E">
      <w:rPr>
        <w:b/>
        <w:bCs/>
      </w:rPr>
      <w:fldChar w:fldCharType="end"/>
    </w:r>
    <w:r w:rsidRPr="0047018E">
      <w:t xml:space="preserve"> of </w:t>
    </w:r>
    <w:r w:rsidRPr="0047018E">
      <w:rPr>
        <w:b/>
        <w:bCs/>
      </w:rPr>
      <w:fldChar w:fldCharType="begin"/>
    </w:r>
    <w:r w:rsidRPr="0047018E">
      <w:rPr>
        <w:b/>
        <w:bCs/>
      </w:rPr>
      <w:instrText xml:space="preserve"> NUMPAGES  \* Arabic  \* MERGEFORMAT </w:instrText>
    </w:r>
    <w:r w:rsidRPr="0047018E">
      <w:rPr>
        <w:b/>
        <w:bCs/>
      </w:rPr>
      <w:fldChar w:fldCharType="separate"/>
    </w:r>
    <w:r w:rsidRPr="0047018E">
      <w:rPr>
        <w:b/>
        <w:bCs/>
      </w:rPr>
      <w:t>2</w:t>
    </w:r>
    <w:r w:rsidRPr="0047018E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F711" w14:textId="77777777" w:rsidR="00822BEB" w:rsidRPr="0047018E" w:rsidRDefault="00822BEB" w:rsidP="00FF5AAD">
      <w:r w:rsidRPr="0047018E">
        <w:separator/>
      </w:r>
    </w:p>
    <w:p w14:paraId="561DFCE6" w14:textId="77777777" w:rsidR="00822BEB" w:rsidRPr="0047018E" w:rsidRDefault="00822BEB" w:rsidP="00FF5AAD"/>
    <w:p w14:paraId="577BE675" w14:textId="77777777" w:rsidR="00822BEB" w:rsidRPr="0047018E" w:rsidRDefault="00822BEB" w:rsidP="00FF5AAD"/>
    <w:p w14:paraId="47450DB7" w14:textId="77777777" w:rsidR="00822BEB" w:rsidRPr="0047018E" w:rsidRDefault="00822BEB" w:rsidP="00FF5AAD"/>
    <w:p w14:paraId="3F2BFEF2" w14:textId="77777777" w:rsidR="00822BEB" w:rsidRPr="0047018E" w:rsidRDefault="00822BEB" w:rsidP="00FF5AAD"/>
  </w:footnote>
  <w:footnote w:type="continuationSeparator" w:id="0">
    <w:p w14:paraId="5BAD7CCD" w14:textId="77777777" w:rsidR="00822BEB" w:rsidRPr="0047018E" w:rsidRDefault="00822BEB" w:rsidP="00FF5AAD">
      <w:r w:rsidRPr="0047018E">
        <w:continuationSeparator/>
      </w:r>
    </w:p>
    <w:p w14:paraId="2999B731" w14:textId="77777777" w:rsidR="00822BEB" w:rsidRPr="0047018E" w:rsidRDefault="00822BEB" w:rsidP="00FF5AAD"/>
    <w:p w14:paraId="091589CD" w14:textId="77777777" w:rsidR="00822BEB" w:rsidRPr="0047018E" w:rsidRDefault="00822BEB" w:rsidP="00FF5AAD"/>
    <w:p w14:paraId="1A543D64" w14:textId="77777777" w:rsidR="00822BEB" w:rsidRPr="0047018E" w:rsidRDefault="00822BEB" w:rsidP="00FF5AAD"/>
    <w:p w14:paraId="2CC3D67C" w14:textId="77777777" w:rsidR="00822BEB" w:rsidRPr="0047018E" w:rsidRDefault="00822BEB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3500E" w14:textId="77777777" w:rsidR="003D0423" w:rsidRPr="0047018E" w:rsidRDefault="003D0423" w:rsidP="00021DF7">
    <w:pPr>
      <w:spacing w:after="0"/>
      <w:ind w:left="6480"/>
    </w:pPr>
    <w:r w:rsidRPr="0047018E">
      <w:t>MassHealth</w:t>
    </w:r>
  </w:p>
  <w:p w14:paraId="702302EC" w14:textId="1A48686F" w:rsidR="003D0423" w:rsidRPr="0047018E" w:rsidRDefault="00051A6D" w:rsidP="00021DF7">
    <w:pPr>
      <w:spacing w:after="0"/>
      <w:ind w:left="6480"/>
    </w:pPr>
    <w:r>
      <w:t xml:space="preserve">NF </w:t>
    </w:r>
    <w:r w:rsidR="000D6500" w:rsidRPr="0047018E">
      <w:t>Bulletin</w:t>
    </w:r>
    <w:r>
      <w:t xml:space="preserve"> 199</w:t>
    </w:r>
  </w:p>
  <w:p w14:paraId="0A340FC6" w14:textId="60023133" w:rsidR="003D0423" w:rsidRPr="0047018E" w:rsidRDefault="00051A6D" w:rsidP="00710307">
    <w:pPr>
      <w:spacing w:after="0"/>
      <w:ind w:left="6480"/>
    </w:pPr>
    <w:r>
      <w:t xml:space="preserve">April 2026 </w:t>
    </w:r>
  </w:p>
  <w:p w14:paraId="024E7CE1" w14:textId="77777777" w:rsidR="00B92D2B" w:rsidRPr="0047018E" w:rsidRDefault="00B92D2B" w:rsidP="00710307">
    <w:pPr>
      <w:spacing w:after="0"/>
      <w:ind w:left="64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03BAA"/>
    <w:rsid w:val="000104DA"/>
    <w:rsid w:val="000149FE"/>
    <w:rsid w:val="00021DF7"/>
    <w:rsid w:val="0002237D"/>
    <w:rsid w:val="0002638F"/>
    <w:rsid w:val="00032BB1"/>
    <w:rsid w:val="00032C02"/>
    <w:rsid w:val="00041220"/>
    <w:rsid w:val="00042FD5"/>
    <w:rsid w:val="00051A6D"/>
    <w:rsid w:val="00056E4C"/>
    <w:rsid w:val="0006069D"/>
    <w:rsid w:val="000660B7"/>
    <w:rsid w:val="000706EF"/>
    <w:rsid w:val="00071FC3"/>
    <w:rsid w:val="00080A49"/>
    <w:rsid w:val="00080FFB"/>
    <w:rsid w:val="00086041"/>
    <w:rsid w:val="000943BC"/>
    <w:rsid w:val="00095863"/>
    <w:rsid w:val="000A2664"/>
    <w:rsid w:val="000C162F"/>
    <w:rsid w:val="000C6EC6"/>
    <w:rsid w:val="000D4D67"/>
    <w:rsid w:val="000D5B34"/>
    <w:rsid w:val="000D6500"/>
    <w:rsid w:val="000D71AE"/>
    <w:rsid w:val="000E324A"/>
    <w:rsid w:val="000E3E10"/>
    <w:rsid w:val="000F173A"/>
    <w:rsid w:val="000F579B"/>
    <w:rsid w:val="00113E7F"/>
    <w:rsid w:val="00130054"/>
    <w:rsid w:val="00132412"/>
    <w:rsid w:val="001353A4"/>
    <w:rsid w:val="0013651F"/>
    <w:rsid w:val="0014797D"/>
    <w:rsid w:val="00153E24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7499"/>
    <w:rsid w:val="001B67DF"/>
    <w:rsid w:val="001C1140"/>
    <w:rsid w:val="001C784A"/>
    <w:rsid w:val="001D06F6"/>
    <w:rsid w:val="001D5FD0"/>
    <w:rsid w:val="001E0603"/>
    <w:rsid w:val="001E10C5"/>
    <w:rsid w:val="001F6109"/>
    <w:rsid w:val="001F6338"/>
    <w:rsid w:val="00200899"/>
    <w:rsid w:val="002018B3"/>
    <w:rsid w:val="00216420"/>
    <w:rsid w:val="00221668"/>
    <w:rsid w:val="00232E91"/>
    <w:rsid w:val="00240726"/>
    <w:rsid w:val="00246D80"/>
    <w:rsid w:val="00250727"/>
    <w:rsid w:val="0025146E"/>
    <w:rsid w:val="00254A64"/>
    <w:rsid w:val="00261C0B"/>
    <w:rsid w:val="00263F44"/>
    <w:rsid w:val="00264FE0"/>
    <w:rsid w:val="00265DCC"/>
    <w:rsid w:val="00265FBB"/>
    <w:rsid w:val="002778E5"/>
    <w:rsid w:val="0028040D"/>
    <w:rsid w:val="002916ED"/>
    <w:rsid w:val="0029448A"/>
    <w:rsid w:val="002A7719"/>
    <w:rsid w:val="002B375D"/>
    <w:rsid w:val="002C12F8"/>
    <w:rsid w:val="002C40EA"/>
    <w:rsid w:val="002E3B6A"/>
    <w:rsid w:val="002E5188"/>
    <w:rsid w:val="002E6984"/>
    <w:rsid w:val="002F7D2A"/>
    <w:rsid w:val="00300058"/>
    <w:rsid w:val="003065DA"/>
    <w:rsid w:val="00311CAA"/>
    <w:rsid w:val="0032327C"/>
    <w:rsid w:val="0032351D"/>
    <w:rsid w:val="00335198"/>
    <w:rsid w:val="0033645B"/>
    <w:rsid w:val="00356707"/>
    <w:rsid w:val="003644F6"/>
    <w:rsid w:val="0037002C"/>
    <w:rsid w:val="003737F7"/>
    <w:rsid w:val="00374688"/>
    <w:rsid w:val="003824BE"/>
    <w:rsid w:val="003869FD"/>
    <w:rsid w:val="00386F7B"/>
    <w:rsid w:val="00390C38"/>
    <w:rsid w:val="003A02B8"/>
    <w:rsid w:val="003A31CA"/>
    <w:rsid w:val="003A6E1E"/>
    <w:rsid w:val="003A7E23"/>
    <w:rsid w:val="003C0130"/>
    <w:rsid w:val="003C24F8"/>
    <w:rsid w:val="003C3A20"/>
    <w:rsid w:val="003C6EB9"/>
    <w:rsid w:val="003D0423"/>
    <w:rsid w:val="003E4959"/>
    <w:rsid w:val="003F1658"/>
    <w:rsid w:val="003F221A"/>
    <w:rsid w:val="003F4AF4"/>
    <w:rsid w:val="004013AA"/>
    <w:rsid w:val="00403685"/>
    <w:rsid w:val="00407BC8"/>
    <w:rsid w:val="004117FD"/>
    <w:rsid w:val="0041389E"/>
    <w:rsid w:val="004153B5"/>
    <w:rsid w:val="00427DA0"/>
    <w:rsid w:val="004373B7"/>
    <w:rsid w:val="00437C15"/>
    <w:rsid w:val="00450E46"/>
    <w:rsid w:val="00461793"/>
    <w:rsid w:val="00461DD8"/>
    <w:rsid w:val="0047018E"/>
    <w:rsid w:val="0047107E"/>
    <w:rsid w:val="00496868"/>
    <w:rsid w:val="004A5518"/>
    <w:rsid w:val="004A5AA4"/>
    <w:rsid w:val="004B20FE"/>
    <w:rsid w:val="004B70C6"/>
    <w:rsid w:val="004C1488"/>
    <w:rsid w:val="004C2B64"/>
    <w:rsid w:val="004D1D0A"/>
    <w:rsid w:val="004D4BC9"/>
    <w:rsid w:val="004D60BA"/>
    <w:rsid w:val="004F64E7"/>
    <w:rsid w:val="004F6EE0"/>
    <w:rsid w:val="00511043"/>
    <w:rsid w:val="005237ED"/>
    <w:rsid w:val="00526EAB"/>
    <w:rsid w:val="005763C9"/>
    <w:rsid w:val="00583219"/>
    <w:rsid w:val="00590E06"/>
    <w:rsid w:val="0059389D"/>
    <w:rsid w:val="005A3602"/>
    <w:rsid w:val="005A5C18"/>
    <w:rsid w:val="005B3A7D"/>
    <w:rsid w:val="005C038D"/>
    <w:rsid w:val="005C33E4"/>
    <w:rsid w:val="005C7D99"/>
    <w:rsid w:val="005E1781"/>
    <w:rsid w:val="005E6E73"/>
    <w:rsid w:val="005F2443"/>
    <w:rsid w:val="006015A8"/>
    <w:rsid w:val="006233DC"/>
    <w:rsid w:val="006272B5"/>
    <w:rsid w:val="006353C7"/>
    <w:rsid w:val="0064698F"/>
    <w:rsid w:val="00654896"/>
    <w:rsid w:val="00676163"/>
    <w:rsid w:val="006927DB"/>
    <w:rsid w:val="00692EFC"/>
    <w:rsid w:val="006A58CB"/>
    <w:rsid w:val="006D1809"/>
    <w:rsid w:val="006D49AA"/>
    <w:rsid w:val="00700C89"/>
    <w:rsid w:val="00700F0E"/>
    <w:rsid w:val="00702352"/>
    <w:rsid w:val="00710307"/>
    <w:rsid w:val="0071108B"/>
    <w:rsid w:val="00715E16"/>
    <w:rsid w:val="00731164"/>
    <w:rsid w:val="00731BB2"/>
    <w:rsid w:val="00733878"/>
    <w:rsid w:val="007342E9"/>
    <w:rsid w:val="00752392"/>
    <w:rsid w:val="00757D07"/>
    <w:rsid w:val="0076059D"/>
    <w:rsid w:val="007629E9"/>
    <w:rsid w:val="007756B5"/>
    <w:rsid w:val="00776856"/>
    <w:rsid w:val="00782F36"/>
    <w:rsid w:val="007837EF"/>
    <w:rsid w:val="00795A4C"/>
    <w:rsid w:val="007C2918"/>
    <w:rsid w:val="007C3BAF"/>
    <w:rsid w:val="007C63E4"/>
    <w:rsid w:val="007C6D1D"/>
    <w:rsid w:val="007D2272"/>
    <w:rsid w:val="007D35FC"/>
    <w:rsid w:val="007D38A4"/>
    <w:rsid w:val="007D470C"/>
    <w:rsid w:val="007F1CCF"/>
    <w:rsid w:val="007F4A56"/>
    <w:rsid w:val="007F69B5"/>
    <w:rsid w:val="007F74B0"/>
    <w:rsid w:val="00800CE8"/>
    <w:rsid w:val="008031E5"/>
    <w:rsid w:val="00811DAF"/>
    <w:rsid w:val="008151A9"/>
    <w:rsid w:val="0081673F"/>
    <w:rsid w:val="00822BEB"/>
    <w:rsid w:val="0082380C"/>
    <w:rsid w:val="00824152"/>
    <w:rsid w:val="0082579E"/>
    <w:rsid w:val="0082594F"/>
    <w:rsid w:val="008268F2"/>
    <w:rsid w:val="00832EAC"/>
    <w:rsid w:val="0083419B"/>
    <w:rsid w:val="00856980"/>
    <w:rsid w:val="008708FF"/>
    <w:rsid w:val="00893B9C"/>
    <w:rsid w:val="00894FF0"/>
    <w:rsid w:val="008A3156"/>
    <w:rsid w:val="008A3B9D"/>
    <w:rsid w:val="008A41EA"/>
    <w:rsid w:val="008A6A30"/>
    <w:rsid w:val="008B293F"/>
    <w:rsid w:val="008E240C"/>
    <w:rsid w:val="008F0D56"/>
    <w:rsid w:val="008F1DC8"/>
    <w:rsid w:val="008F6C2D"/>
    <w:rsid w:val="008F7531"/>
    <w:rsid w:val="00902810"/>
    <w:rsid w:val="00911FD3"/>
    <w:rsid w:val="00916124"/>
    <w:rsid w:val="00924A2B"/>
    <w:rsid w:val="00930D16"/>
    <w:rsid w:val="0093651D"/>
    <w:rsid w:val="00943F98"/>
    <w:rsid w:val="00962DFD"/>
    <w:rsid w:val="00965D5A"/>
    <w:rsid w:val="00977415"/>
    <w:rsid w:val="00981FE9"/>
    <w:rsid w:val="009841A9"/>
    <w:rsid w:val="009858A3"/>
    <w:rsid w:val="00992105"/>
    <w:rsid w:val="009A0E9B"/>
    <w:rsid w:val="009A3F81"/>
    <w:rsid w:val="009B4513"/>
    <w:rsid w:val="009D15FA"/>
    <w:rsid w:val="009D59BC"/>
    <w:rsid w:val="009D69DF"/>
    <w:rsid w:val="009E1A18"/>
    <w:rsid w:val="00A024A3"/>
    <w:rsid w:val="00A0380C"/>
    <w:rsid w:val="00A13213"/>
    <w:rsid w:val="00A15EDB"/>
    <w:rsid w:val="00A32028"/>
    <w:rsid w:val="00A422EC"/>
    <w:rsid w:val="00A458CF"/>
    <w:rsid w:val="00A4669C"/>
    <w:rsid w:val="00A56D1A"/>
    <w:rsid w:val="00A570CF"/>
    <w:rsid w:val="00A63CB3"/>
    <w:rsid w:val="00A75E05"/>
    <w:rsid w:val="00AA5B85"/>
    <w:rsid w:val="00AB155F"/>
    <w:rsid w:val="00AB4F4A"/>
    <w:rsid w:val="00AD2EF9"/>
    <w:rsid w:val="00AD35E6"/>
    <w:rsid w:val="00AD4B0C"/>
    <w:rsid w:val="00AD5F44"/>
    <w:rsid w:val="00AD7BAF"/>
    <w:rsid w:val="00AF6898"/>
    <w:rsid w:val="00AF6D8F"/>
    <w:rsid w:val="00AF7A20"/>
    <w:rsid w:val="00B03A46"/>
    <w:rsid w:val="00B058D1"/>
    <w:rsid w:val="00B12A3B"/>
    <w:rsid w:val="00B131F5"/>
    <w:rsid w:val="00B20D9D"/>
    <w:rsid w:val="00B252A6"/>
    <w:rsid w:val="00B327EA"/>
    <w:rsid w:val="00B4268A"/>
    <w:rsid w:val="00B448E4"/>
    <w:rsid w:val="00B44F42"/>
    <w:rsid w:val="00B51510"/>
    <w:rsid w:val="00B60798"/>
    <w:rsid w:val="00B62557"/>
    <w:rsid w:val="00B9115F"/>
    <w:rsid w:val="00B92D2B"/>
    <w:rsid w:val="00B964AA"/>
    <w:rsid w:val="00B97DA1"/>
    <w:rsid w:val="00BC376D"/>
    <w:rsid w:val="00BC6398"/>
    <w:rsid w:val="00BD0F64"/>
    <w:rsid w:val="00BD2F4A"/>
    <w:rsid w:val="00BE49D9"/>
    <w:rsid w:val="00BF2349"/>
    <w:rsid w:val="00BF2476"/>
    <w:rsid w:val="00C046E9"/>
    <w:rsid w:val="00C05181"/>
    <w:rsid w:val="00C100CF"/>
    <w:rsid w:val="00C12AD1"/>
    <w:rsid w:val="00C14E02"/>
    <w:rsid w:val="00C16CEA"/>
    <w:rsid w:val="00C30C77"/>
    <w:rsid w:val="00C34A04"/>
    <w:rsid w:val="00C40FDE"/>
    <w:rsid w:val="00C4133C"/>
    <w:rsid w:val="00C57854"/>
    <w:rsid w:val="00C63B05"/>
    <w:rsid w:val="00C84B58"/>
    <w:rsid w:val="00C9185E"/>
    <w:rsid w:val="00CA1DF2"/>
    <w:rsid w:val="00CA3B98"/>
    <w:rsid w:val="00CB152C"/>
    <w:rsid w:val="00CB3D77"/>
    <w:rsid w:val="00CD6473"/>
    <w:rsid w:val="00CE1946"/>
    <w:rsid w:val="00CF0AAB"/>
    <w:rsid w:val="00CF724C"/>
    <w:rsid w:val="00D0388D"/>
    <w:rsid w:val="00D12D93"/>
    <w:rsid w:val="00D20897"/>
    <w:rsid w:val="00D2728B"/>
    <w:rsid w:val="00D33ED2"/>
    <w:rsid w:val="00D40840"/>
    <w:rsid w:val="00D55314"/>
    <w:rsid w:val="00D757EC"/>
    <w:rsid w:val="00D76690"/>
    <w:rsid w:val="00D93D6D"/>
    <w:rsid w:val="00DA0783"/>
    <w:rsid w:val="00DC7101"/>
    <w:rsid w:val="00DD509A"/>
    <w:rsid w:val="00DD61CA"/>
    <w:rsid w:val="00DD7B60"/>
    <w:rsid w:val="00DD7B9C"/>
    <w:rsid w:val="00DF08AD"/>
    <w:rsid w:val="00DF15B5"/>
    <w:rsid w:val="00DF2BB6"/>
    <w:rsid w:val="00DF39A7"/>
    <w:rsid w:val="00DF5421"/>
    <w:rsid w:val="00DF5A51"/>
    <w:rsid w:val="00E25001"/>
    <w:rsid w:val="00E25774"/>
    <w:rsid w:val="00E26210"/>
    <w:rsid w:val="00E3450D"/>
    <w:rsid w:val="00E35250"/>
    <w:rsid w:val="00E403CB"/>
    <w:rsid w:val="00E4227E"/>
    <w:rsid w:val="00E46EB1"/>
    <w:rsid w:val="00E61907"/>
    <w:rsid w:val="00E70EF5"/>
    <w:rsid w:val="00E72EE6"/>
    <w:rsid w:val="00E82856"/>
    <w:rsid w:val="00EA2611"/>
    <w:rsid w:val="00EB0941"/>
    <w:rsid w:val="00EB1686"/>
    <w:rsid w:val="00EB2269"/>
    <w:rsid w:val="00EC4C96"/>
    <w:rsid w:val="00ED5E99"/>
    <w:rsid w:val="00EF0846"/>
    <w:rsid w:val="00EF202B"/>
    <w:rsid w:val="00EF72EF"/>
    <w:rsid w:val="00F00371"/>
    <w:rsid w:val="00F06873"/>
    <w:rsid w:val="00F12CB8"/>
    <w:rsid w:val="00F1656D"/>
    <w:rsid w:val="00F25059"/>
    <w:rsid w:val="00F32E6F"/>
    <w:rsid w:val="00F3494C"/>
    <w:rsid w:val="00F35D39"/>
    <w:rsid w:val="00F403B2"/>
    <w:rsid w:val="00F5166D"/>
    <w:rsid w:val="00F5600D"/>
    <w:rsid w:val="00F5746D"/>
    <w:rsid w:val="00F80CC8"/>
    <w:rsid w:val="00F823BA"/>
    <w:rsid w:val="00F82EA6"/>
    <w:rsid w:val="00F902FE"/>
    <w:rsid w:val="00F95ED9"/>
    <w:rsid w:val="00FA39BC"/>
    <w:rsid w:val="00FA67C1"/>
    <w:rsid w:val="00FB2258"/>
    <w:rsid w:val="00FC1193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image" Target="media/image2.pn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linkedin.com/company/masshealth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ass.gov/doc/standard-payments-to-nursing-facilities-effective-october-1-2025-0/download" TargetMode="External"/><Relationship Id="rId17" Type="http://schemas.openxmlformats.org/officeDocument/2006/relationships/hyperlink" Target="mailto:provider@masshealthquestions.com" TargetMode="External"/><Relationship Id="rId25" Type="http://schemas.openxmlformats.org/officeDocument/2006/relationships/hyperlink" Target="https://www.youtube.com/channel/UC1QQ61nTN7LNKkhjrjnYOU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asshealthltss.com/s/?language=en_US" TargetMode="External"/><Relationship Id="rId20" Type="http://schemas.openxmlformats.org/officeDocument/2006/relationships/image" Target="media/image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yperlink" Target="mailto:support@masshealthltss.com" TargetMode="External"/><Relationship Id="rId23" Type="http://schemas.openxmlformats.org/officeDocument/2006/relationships/hyperlink" Target="https://www.twitter.com/MassHealth" TargetMode="External"/><Relationship Id="rId28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hyperlink" Target="https://www.facebook.com/MassHealth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forms/email-notifications-for-provider-bulletins-and-transmittal-letters" TargetMode="External"/><Relationship Id="rId22" Type="http://schemas.openxmlformats.org/officeDocument/2006/relationships/image" Target="media/image4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2026-04-22T18:49:00Z</dcterms:created>
  <dcterms:modified xsi:type="dcterms:W3CDTF">2026-04-24T17:18:00Z</dcterms:modified>
</cp:coreProperties>
</file>