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8D7B4" w14:textId="0E67FC82" w:rsidR="00612166" w:rsidRPr="007F0AA4" w:rsidRDefault="00B109AE" w:rsidP="00B109AE">
      <w:pPr>
        <w:jc w:val="center"/>
        <w:rPr>
          <w:b/>
          <w:bCs/>
          <w:sz w:val="32"/>
          <w:szCs w:val="32"/>
        </w:rPr>
      </w:pPr>
      <w:r w:rsidRPr="007F0AA4">
        <w:rPr>
          <w:b/>
          <w:bCs/>
          <w:sz w:val="32"/>
          <w:szCs w:val="32"/>
        </w:rPr>
        <w:t>Institutional Nursing Facility Map – User Guide</w:t>
      </w:r>
    </w:p>
    <w:p w14:paraId="2B12EEC0" w14:textId="105E0FD3" w:rsidR="00B109AE" w:rsidRDefault="00B109AE" w:rsidP="00B109AE">
      <w:pPr>
        <w:rPr>
          <w:sz w:val="32"/>
          <w:szCs w:val="32"/>
        </w:rPr>
      </w:pPr>
    </w:p>
    <w:p w14:paraId="0391BD7D" w14:textId="323D7089" w:rsidR="00B109AE" w:rsidRPr="00A74810" w:rsidRDefault="00B109AE" w:rsidP="00B109AE">
      <w:pPr>
        <w:rPr>
          <w:b/>
          <w:bCs/>
        </w:rPr>
      </w:pPr>
      <w:r w:rsidRPr="00A74810">
        <w:rPr>
          <w:b/>
          <w:bCs/>
        </w:rPr>
        <w:t>Navigating the</w:t>
      </w:r>
      <w:r w:rsidR="007140A1">
        <w:rPr>
          <w:b/>
          <w:bCs/>
        </w:rPr>
        <w:t xml:space="preserve"> </w:t>
      </w:r>
      <w:r w:rsidR="001E5D75">
        <w:rPr>
          <w:b/>
          <w:bCs/>
        </w:rPr>
        <w:t>Nursing Facility Map</w:t>
      </w:r>
    </w:p>
    <w:p w14:paraId="5601A05F" w14:textId="09F6A5FD" w:rsidR="00B109AE" w:rsidRDefault="00013326" w:rsidP="00B109AE">
      <w:pPr>
        <w:pStyle w:val="ListParagraph"/>
        <w:numPr>
          <w:ilvl w:val="0"/>
          <w:numId w:val="1"/>
        </w:numPr>
      </w:pPr>
      <w:r>
        <w:t>Each nursing facility is displayed on the map with a location pin</w:t>
      </w:r>
      <w:r w:rsidR="00013871">
        <w:t xml:space="preserve"> </w:t>
      </w:r>
      <w:r w:rsidR="00013871">
        <w:rPr>
          <w:noProof/>
        </w:rPr>
        <w:drawing>
          <wp:inline distT="0" distB="0" distL="0" distR="0" wp14:anchorId="704A357A" wp14:editId="69F282C7">
            <wp:extent cx="98069" cy="152400"/>
            <wp:effectExtent l="0" t="0" r="0" b="0"/>
            <wp:docPr id="2126792107" name="Picture 7" descr="A red and black map poin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792107" name="Picture 2" descr="A red and black map poin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76" cy="159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190B">
        <w:t xml:space="preserve"> </w:t>
      </w:r>
      <w:r>
        <w:t>t</w:t>
      </w:r>
      <w:r w:rsidR="00E87F76">
        <w:t>o</w:t>
      </w:r>
      <w:r>
        <w:t xml:space="preserve"> represent the </w:t>
      </w:r>
      <w:r w:rsidR="001B190B">
        <w:t>facility’s</w:t>
      </w:r>
      <w:r>
        <w:t xml:space="preserve"> precise location</w:t>
      </w:r>
      <w:r w:rsidR="007C55BE">
        <w:t>.</w:t>
      </w:r>
    </w:p>
    <w:p w14:paraId="1AB0DE96" w14:textId="0930A3AB" w:rsidR="00013326" w:rsidRDefault="00013326" w:rsidP="00B109AE">
      <w:pPr>
        <w:pStyle w:val="ListParagraph"/>
        <w:numPr>
          <w:ilvl w:val="0"/>
          <w:numId w:val="1"/>
        </w:numPr>
      </w:pPr>
      <w:r>
        <w:t>Hovering you</w:t>
      </w:r>
      <w:r w:rsidR="002361FE">
        <w:t>r</w:t>
      </w:r>
      <w:r>
        <w:t xml:space="preserve"> cursor over </w:t>
      </w:r>
      <w:r w:rsidR="002361FE">
        <w:t>any</w:t>
      </w:r>
      <w:r w:rsidR="001B190B">
        <w:t xml:space="preserve"> </w:t>
      </w:r>
      <w:r w:rsidR="002361FE">
        <w:t>location pi</w:t>
      </w:r>
      <w:r w:rsidR="001B190B">
        <w:t>n</w:t>
      </w:r>
      <w:r w:rsidR="002361FE">
        <w:t xml:space="preserve"> will display the following information associated with th</w:t>
      </w:r>
      <w:r w:rsidR="00E4161A">
        <w:t>at</w:t>
      </w:r>
      <w:r w:rsidR="007A6CAC">
        <w:t xml:space="preserve"> </w:t>
      </w:r>
      <w:r w:rsidR="00D1310E">
        <w:t>nursing</w:t>
      </w:r>
      <w:r w:rsidR="002361FE">
        <w:t xml:space="preserve"> facility:</w:t>
      </w:r>
    </w:p>
    <w:p w14:paraId="28160466" w14:textId="5FB6E232" w:rsidR="002361FE" w:rsidRDefault="002361FE" w:rsidP="002361FE">
      <w:pPr>
        <w:pStyle w:val="ListParagraph"/>
        <w:numPr>
          <w:ilvl w:val="1"/>
          <w:numId w:val="1"/>
        </w:numPr>
      </w:pPr>
      <w:r>
        <w:t>Facility Name</w:t>
      </w:r>
    </w:p>
    <w:p w14:paraId="0EAD21B6" w14:textId="17300E0A" w:rsidR="002361FE" w:rsidRDefault="002361FE" w:rsidP="002361FE">
      <w:pPr>
        <w:pStyle w:val="ListParagraph"/>
        <w:numPr>
          <w:ilvl w:val="1"/>
          <w:numId w:val="1"/>
        </w:numPr>
      </w:pPr>
      <w:r>
        <w:t>Address (street, city/town, state, zip code)</w:t>
      </w:r>
    </w:p>
    <w:p w14:paraId="1E1D78A8" w14:textId="0EA688ED" w:rsidR="002361FE" w:rsidRDefault="002361FE" w:rsidP="002361FE">
      <w:pPr>
        <w:pStyle w:val="ListParagraph"/>
        <w:numPr>
          <w:ilvl w:val="1"/>
          <w:numId w:val="1"/>
        </w:numPr>
      </w:pPr>
      <w:r>
        <w:t>Telephone</w:t>
      </w:r>
    </w:p>
    <w:p w14:paraId="25DF9B14" w14:textId="6C188673" w:rsidR="002361FE" w:rsidRDefault="002361FE" w:rsidP="002361FE">
      <w:pPr>
        <w:pStyle w:val="ListParagraph"/>
        <w:numPr>
          <w:ilvl w:val="1"/>
          <w:numId w:val="1"/>
        </w:numPr>
      </w:pPr>
      <w:r>
        <w:t>Languages</w:t>
      </w:r>
    </w:p>
    <w:p w14:paraId="03EAD4A1" w14:textId="09F96B8E" w:rsidR="002361FE" w:rsidRDefault="002361FE" w:rsidP="002361FE">
      <w:pPr>
        <w:pStyle w:val="ListParagraph"/>
        <w:numPr>
          <w:ilvl w:val="1"/>
          <w:numId w:val="1"/>
        </w:numPr>
      </w:pPr>
      <w:r>
        <w:t>Units</w:t>
      </w:r>
    </w:p>
    <w:p w14:paraId="409FD138" w14:textId="18935B54" w:rsidR="002361FE" w:rsidRDefault="002361FE" w:rsidP="002361FE">
      <w:pPr>
        <w:pStyle w:val="ListParagraph"/>
        <w:numPr>
          <w:ilvl w:val="1"/>
          <w:numId w:val="1"/>
        </w:numPr>
      </w:pPr>
      <w:r>
        <w:t>Diagnoses and Patient Groups</w:t>
      </w:r>
    </w:p>
    <w:p w14:paraId="68236B46" w14:textId="384C44F0" w:rsidR="002361FE" w:rsidRDefault="002361FE" w:rsidP="002361FE">
      <w:pPr>
        <w:pStyle w:val="ListParagraph"/>
        <w:numPr>
          <w:ilvl w:val="1"/>
          <w:numId w:val="1"/>
        </w:numPr>
      </w:pPr>
      <w:r>
        <w:t>Additional Services</w:t>
      </w:r>
    </w:p>
    <w:p w14:paraId="60FD8EEA" w14:textId="48579808" w:rsidR="002361FE" w:rsidRDefault="002361FE" w:rsidP="002361FE">
      <w:pPr>
        <w:pStyle w:val="ListParagraph"/>
        <w:numPr>
          <w:ilvl w:val="1"/>
          <w:numId w:val="1"/>
        </w:numPr>
      </w:pPr>
      <w:r>
        <w:t>Additional Features</w:t>
      </w:r>
    </w:p>
    <w:p w14:paraId="05095BEA" w14:textId="00DC3B9D" w:rsidR="00960D1E" w:rsidRDefault="00960D1E" w:rsidP="00960D1E">
      <w:pPr>
        <w:rPr>
          <w:b/>
          <w:bCs/>
        </w:rPr>
      </w:pPr>
      <w:r>
        <w:rPr>
          <w:b/>
          <w:bCs/>
        </w:rPr>
        <w:t>Zoom</w:t>
      </w:r>
      <w:r w:rsidR="00D640E7">
        <w:rPr>
          <w:b/>
          <w:bCs/>
        </w:rPr>
        <w:t>ing</w:t>
      </w:r>
      <w:r w:rsidR="00EA1CBD">
        <w:rPr>
          <w:b/>
          <w:bCs/>
        </w:rPr>
        <w:t xml:space="preserve"> </w:t>
      </w:r>
      <w:r w:rsidR="0030304A">
        <w:rPr>
          <w:b/>
          <w:bCs/>
        </w:rPr>
        <w:t>in/out of</w:t>
      </w:r>
      <w:r w:rsidR="00D640E7">
        <w:rPr>
          <w:b/>
          <w:bCs/>
        </w:rPr>
        <w:t xml:space="preserve"> the </w:t>
      </w:r>
      <w:r w:rsidR="001E5D75">
        <w:rPr>
          <w:b/>
          <w:bCs/>
        </w:rPr>
        <w:t>Nursing Facility M</w:t>
      </w:r>
      <w:r w:rsidR="00D640E7">
        <w:rPr>
          <w:b/>
          <w:bCs/>
        </w:rPr>
        <w:t>ap</w:t>
      </w:r>
    </w:p>
    <w:p w14:paraId="68926D46" w14:textId="7884BAA4" w:rsidR="0030304A" w:rsidRPr="0030304A" w:rsidRDefault="0030304A" w:rsidP="00960D1E">
      <w:pPr>
        <w:pStyle w:val="ListParagraph"/>
        <w:numPr>
          <w:ilvl w:val="0"/>
          <w:numId w:val="1"/>
        </w:numPr>
      </w:pPr>
      <w:r>
        <w:t>Some nursing facilities are close in proximity, causing their location pins to partially overlap. By zooming into the map, you can see each facilities location more distinctly.</w:t>
      </w:r>
    </w:p>
    <w:p w14:paraId="0176ED12" w14:textId="7E686F83" w:rsidR="00082A4E" w:rsidRPr="00082A4E" w:rsidRDefault="00D640E7" w:rsidP="00082A4E">
      <w:pPr>
        <w:pStyle w:val="ListParagraph"/>
        <w:numPr>
          <w:ilvl w:val="0"/>
          <w:numId w:val="7"/>
        </w:numPr>
        <w:rPr>
          <w:b/>
          <w:bCs/>
        </w:rPr>
      </w:pPr>
      <w:r>
        <w:t>There are two options for zooming into the map.</w:t>
      </w:r>
    </w:p>
    <w:p w14:paraId="078AEAE8" w14:textId="13F6E2AB" w:rsidR="00082A4E" w:rsidRDefault="006654CE" w:rsidP="00082A4E">
      <w:pPr>
        <w:pStyle w:val="ListParagraph"/>
        <w:numPr>
          <w:ilvl w:val="0"/>
          <w:numId w:val="10"/>
        </w:numPr>
      </w:pPr>
      <w:r>
        <w:t>Hovering your cursor over the map,</w:t>
      </w:r>
      <w:r w:rsidR="00747E0C">
        <w:t xml:space="preserve"> you can use the + and - symbols </w:t>
      </w:r>
      <w:r w:rsidR="001C2FEC">
        <w:t>to zoom in and out respectively.</w:t>
      </w:r>
    </w:p>
    <w:p w14:paraId="738C3329" w14:textId="6810578C" w:rsidR="00B627C0" w:rsidRDefault="002C2999" w:rsidP="00B627C0">
      <w:pPr>
        <w:pStyle w:val="ListParagraph"/>
        <w:numPr>
          <w:ilvl w:val="0"/>
          <w:numId w:val="10"/>
        </w:numPr>
      </w:pPr>
      <w:r>
        <w:t>Hover your cursor over the map, scroll up and d</w:t>
      </w:r>
      <w:r w:rsidR="008675B2">
        <w:t>own to zoom in and out respectively.</w:t>
      </w:r>
    </w:p>
    <w:p w14:paraId="55FB8354" w14:textId="29D63D83" w:rsidR="00B627C0" w:rsidRDefault="00505BE9" w:rsidP="00B627C0">
      <w:pPr>
        <w:pStyle w:val="ListParagraph"/>
        <w:numPr>
          <w:ilvl w:val="0"/>
          <w:numId w:val="7"/>
        </w:numPr>
      </w:pPr>
      <w:r>
        <w:t xml:space="preserve">To </w:t>
      </w:r>
      <w:r w:rsidR="009061C9">
        <w:t>revert the map</w:t>
      </w:r>
      <w:r w:rsidR="003A5B39">
        <w:t xml:space="preserve"> </w:t>
      </w:r>
      <w:r w:rsidR="008A3DB0">
        <w:t xml:space="preserve">back </w:t>
      </w:r>
      <w:r w:rsidR="003A5B39">
        <w:t xml:space="preserve">to its original view, </w:t>
      </w:r>
      <w:r w:rsidR="007B70B7">
        <w:t>select</w:t>
      </w:r>
      <w:r w:rsidR="003A5B39">
        <w:t xml:space="preserve"> the </w:t>
      </w:r>
      <w:r w:rsidR="008A3DB0">
        <w:t>pin button in the map toolbar (see</w:t>
      </w:r>
      <w:r w:rsidR="007B70B7">
        <w:t xml:space="preserve"> </w:t>
      </w:r>
      <w:r w:rsidR="008A3DB0">
        <w:t>below)</w:t>
      </w:r>
    </w:p>
    <w:p w14:paraId="10F8F1F2" w14:textId="1B8278B1" w:rsidR="001F6521" w:rsidRPr="00082A4E" w:rsidRDefault="00CC319D" w:rsidP="001F6521">
      <w:pPr>
        <w:pStyle w:val="ListParagraph"/>
      </w:pPr>
      <w:r>
        <w:rPr>
          <w:noProof/>
        </w:rPr>
        <w:drawing>
          <wp:inline distT="0" distB="0" distL="0" distR="0" wp14:anchorId="47928685" wp14:editId="76F23A32">
            <wp:extent cx="276225" cy="1171575"/>
            <wp:effectExtent l="0" t="0" r="9525" b="9525"/>
            <wp:docPr id="161197520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0C43E" w14:textId="68E3A1A1" w:rsidR="0069370C" w:rsidRPr="0069370C" w:rsidRDefault="0069370C" w:rsidP="0069370C">
      <w:pPr>
        <w:rPr>
          <w:b/>
          <w:bCs/>
        </w:rPr>
      </w:pPr>
      <w:r w:rsidRPr="0069370C">
        <w:rPr>
          <w:b/>
          <w:bCs/>
        </w:rPr>
        <w:t xml:space="preserve">Filtering the </w:t>
      </w:r>
      <w:r w:rsidR="007140A1">
        <w:rPr>
          <w:b/>
          <w:bCs/>
        </w:rPr>
        <w:t>map</w:t>
      </w:r>
      <w:r w:rsidR="00DF74F0">
        <w:rPr>
          <w:b/>
          <w:bCs/>
        </w:rPr>
        <w:t xml:space="preserve"> to locate specific nursing facilities</w:t>
      </w:r>
    </w:p>
    <w:p w14:paraId="5EAF1BFF" w14:textId="0A81508C" w:rsidR="00800762" w:rsidRDefault="00823A40" w:rsidP="00E66D60">
      <w:pPr>
        <w:pStyle w:val="ListParagraph"/>
        <w:numPr>
          <w:ilvl w:val="0"/>
          <w:numId w:val="1"/>
        </w:numPr>
      </w:pPr>
      <w:r>
        <w:t>To</w:t>
      </w:r>
      <w:r w:rsidR="00156A95">
        <w:t xml:space="preserve"> the right of the </w:t>
      </w:r>
      <w:r w:rsidR="00C80248">
        <w:t>map</w:t>
      </w:r>
      <w:r w:rsidR="00ED759C">
        <w:t xml:space="preserve"> are </w:t>
      </w:r>
      <w:r w:rsidR="00841819">
        <w:t xml:space="preserve">four filter </w:t>
      </w:r>
      <w:r w:rsidR="00C80248">
        <w:t>categories</w:t>
      </w:r>
      <w:r w:rsidR="007A7385">
        <w:t>:</w:t>
      </w:r>
      <w:r w:rsidR="002F6A52">
        <w:t xml:space="preserve"> Language, Unit</w:t>
      </w:r>
      <w:r w:rsidR="00941652">
        <w:t>, Diagnosis/Patient Group, and Additional Feature</w:t>
      </w:r>
      <w:r w:rsidR="00D84DCA">
        <w:t>.</w:t>
      </w:r>
    </w:p>
    <w:p w14:paraId="2EB51B21" w14:textId="7BBE18B8" w:rsidR="00EE5985" w:rsidRDefault="002B5091" w:rsidP="00EB1981">
      <w:pPr>
        <w:pStyle w:val="ListParagraph"/>
        <w:numPr>
          <w:ilvl w:val="0"/>
          <w:numId w:val="1"/>
        </w:numPr>
      </w:pPr>
      <w:r>
        <w:t>Select</w:t>
      </w:r>
      <w:r w:rsidR="008A6FC9">
        <w:t>ing a filter will</w:t>
      </w:r>
      <w:r w:rsidR="00E73C4D">
        <w:t xml:space="preserve"> </w:t>
      </w:r>
      <w:r w:rsidR="00580A86">
        <w:t xml:space="preserve">update the map to display </w:t>
      </w:r>
      <w:r w:rsidR="00841819">
        <w:t xml:space="preserve">only </w:t>
      </w:r>
      <w:r w:rsidR="00714938">
        <w:t xml:space="preserve">nursing facilities </w:t>
      </w:r>
      <w:r w:rsidR="00841819">
        <w:t>that</w:t>
      </w:r>
      <w:r w:rsidR="003B4702">
        <w:t xml:space="preserve"> contain</w:t>
      </w:r>
      <w:r w:rsidR="00B96921">
        <w:t xml:space="preserve"> the specific</w:t>
      </w:r>
      <w:r w:rsidR="001F44C3">
        <w:t xml:space="preserve"> </w:t>
      </w:r>
      <w:r w:rsidR="00FC4FE8">
        <w:t>attribute</w:t>
      </w:r>
      <w:r w:rsidR="00BB70DF">
        <w:t xml:space="preserve"> </w:t>
      </w:r>
      <w:r w:rsidR="003B4702">
        <w:t>that has been filtered on</w:t>
      </w:r>
      <w:r w:rsidR="00D84DCA">
        <w:t>.</w:t>
      </w:r>
    </w:p>
    <w:p w14:paraId="16ED6DE5" w14:textId="74152FA9" w:rsidR="00377CEF" w:rsidRDefault="00EB1981" w:rsidP="00377CEF">
      <w:pPr>
        <w:pStyle w:val="ListParagraph"/>
        <w:numPr>
          <w:ilvl w:val="0"/>
          <w:numId w:val="1"/>
        </w:numPr>
      </w:pPr>
      <w:r>
        <w:t xml:space="preserve">To select a filter, </w:t>
      </w:r>
      <w:r w:rsidR="00342287">
        <w:t xml:space="preserve">use your cursor to </w:t>
      </w:r>
      <w:r>
        <w:t xml:space="preserve">click on the square </w:t>
      </w:r>
      <w:r w:rsidR="00F07B83">
        <w:t>directly to</w:t>
      </w:r>
      <w:r w:rsidR="0012330A">
        <w:t xml:space="preserve"> the r</w:t>
      </w:r>
      <w:r w:rsidR="00BE5D49">
        <w:t>igh</w:t>
      </w:r>
      <w:r w:rsidR="007C3ACD">
        <w:t>t of it</w:t>
      </w:r>
      <w:r w:rsidR="00625751">
        <w:t>.</w:t>
      </w:r>
    </w:p>
    <w:p w14:paraId="6BD257D5" w14:textId="4F2F4499" w:rsidR="000B6311" w:rsidRDefault="000B6311" w:rsidP="000B6311">
      <w:pPr>
        <w:pStyle w:val="ListParagraph"/>
        <w:numPr>
          <w:ilvl w:val="1"/>
          <w:numId w:val="1"/>
        </w:numPr>
      </w:pPr>
      <w:r>
        <w:t>Once selected, a black border will appear</w:t>
      </w:r>
      <w:r w:rsidR="003E455A">
        <w:t xml:space="preserve"> around the </w:t>
      </w:r>
      <w:r w:rsidR="00271669">
        <w:t>square.</w:t>
      </w:r>
    </w:p>
    <w:p w14:paraId="74217C34" w14:textId="77777777" w:rsidR="00930DA2" w:rsidRDefault="008B6923" w:rsidP="00930DA2">
      <w:pPr>
        <w:pStyle w:val="ListParagraph"/>
        <w:numPr>
          <w:ilvl w:val="0"/>
          <w:numId w:val="1"/>
        </w:numPr>
      </w:pPr>
      <w:r>
        <w:t>Multiple filters can be selected.</w:t>
      </w:r>
    </w:p>
    <w:p w14:paraId="22E97C63" w14:textId="58A95B54" w:rsidR="00737EB8" w:rsidRPr="00930DA2" w:rsidRDefault="00294AAD" w:rsidP="00930DA2">
      <w:pPr>
        <w:pStyle w:val="ListParagraph"/>
        <w:numPr>
          <w:ilvl w:val="1"/>
          <w:numId w:val="1"/>
        </w:numPr>
      </w:pPr>
      <w:r w:rsidRPr="00930DA2">
        <w:rPr>
          <w:i/>
          <w:iCs/>
          <w:u w:val="single"/>
        </w:rPr>
        <w:t>Note</w:t>
      </w:r>
      <w:r w:rsidRPr="00930DA2">
        <w:rPr>
          <w:i/>
          <w:iCs/>
        </w:rPr>
        <w:t>: Depending on the filter selected, other filters may no longer be available. This indicates that the remaining nursing facilities do not contain that specific attribute.</w:t>
      </w:r>
    </w:p>
    <w:p w14:paraId="6B1A245E" w14:textId="43A6DD2A" w:rsidR="00294AAD" w:rsidRPr="00294AAD" w:rsidRDefault="00294AAD" w:rsidP="00294AAD">
      <w:pPr>
        <w:pStyle w:val="ListParagraph"/>
        <w:numPr>
          <w:ilvl w:val="0"/>
          <w:numId w:val="1"/>
        </w:numPr>
        <w:rPr>
          <w:i/>
          <w:iCs/>
        </w:rPr>
      </w:pPr>
      <w:r>
        <w:lastRenderedPageBreak/>
        <w:t>To remove a filter, click on the square to deselect it.</w:t>
      </w:r>
    </w:p>
    <w:p w14:paraId="3F3A25C0" w14:textId="77777777" w:rsidR="007F0AA4" w:rsidRPr="0011304D" w:rsidRDefault="007F0AA4" w:rsidP="007F0AA4">
      <w:pPr>
        <w:pStyle w:val="ListParagraph"/>
      </w:pPr>
    </w:p>
    <w:p w14:paraId="574B663B" w14:textId="1E0BAAAE" w:rsidR="00471F69" w:rsidRPr="00A74810" w:rsidRDefault="006F00E4" w:rsidP="002361FE">
      <w:pPr>
        <w:rPr>
          <w:b/>
          <w:bCs/>
        </w:rPr>
      </w:pPr>
      <w:r w:rsidRPr="00A74810">
        <w:rPr>
          <w:b/>
          <w:bCs/>
        </w:rPr>
        <w:t>Search</w:t>
      </w:r>
      <w:r w:rsidR="00C86060" w:rsidRPr="00A74810">
        <w:rPr>
          <w:b/>
          <w:bCs/>
        </w:rPr>
        <w:t xml:space="preserve"> for nursing facilities by county, city/town, and zip code</w:t>
      </w:r>
    </w:p>
    <w:p w14:paraId="6FEFCCFF" w14:textId="55F4213A" w:rsidR="009415F7" w:rsidRDefault="00220DC1" w:rsidP="009415F7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By</w:t>
      </w:r>
      <w:r w:rsidR="00EB75FF">
        <w:rPr>
          <w:rFonts w:cstheme="minorHAnsi"/>
        </w:rPr>
        <w:t xml:space="preserve"> hovering your cursor over the map, t</w:t>
      </w:r>
      <w:r w:rsidR="00572AC0" w:rsidRPr="00572AC0">
        <w:rPr>
          <w:rFonts w:cstheme="minorHAnsi"/>
        </w:rPr>
        <w:t>he map search icon</w:t>
      </w:r>
      <w:r w:rsidR="00EB75FF">
        <w:rPr>
          <w:rFonts w:cstheme="minorHAnsi"/>
        </w:rPr>
        <w:t xml:space="preserve"> will </w:t>
      </w:r>
      <w:r w:rsidR="00572AC0" w:rsidRPr="00572AC0">
        <w:rPr>
          <w:rFonts w:cstheme="minorHAnsi"/>
        </w:rPr>
        <w:t xml:space="preserve">appear in the top left corner of the </w:t>
      </w:r>
      <w:r w:rsidR="00EB75FF">
        <w:rPr>
          <w:rFonts w:cstheme="minorHAnsi"/>
        </w:rPr>
        <w:t>view</w:t>
      </w:r>
      <w:r w:rsidR="00572AC0" w:rsidRPr="00572AC0">
        <w:rPr>
          <w:rFonts w:cstheme="minorHAnsi"/>
        </w:rPr>
        <w:t>. When you click the search </w:t>
      </w:r>
      <w:r w:rsidR="00572AC0" w:rsidRPr="00572AC0">
        <w:rPr>
          <w:rFonts w:cstheme="minorHAnsi"/>
          <w:noProof/>
        </w:rPr>
        <w:drawing>
          <wp:inline distT="0" distB="0" distL="0" distR="0" wp14:anchorId="0340CA06" wp14:editId="23124A32">
            <wp:extent cx="219075" cy="219075"/>
            <wp:effectExtent l="0" t="0" r="9525" b="9525"/>
            <wp:docPr id="114016958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2AC0" w:rsidRPr="00572AC0">
        <w:rPr>
          <w:rFonts w:cstheme="minorHAnsi"/>
        </w:rPr>
        <w:t xml:space="preserve"> icon, a search box </w:t>
      </w:r>
      <w:r w:rsidR="00DB7876">
        <w:rPr>
          <w:rFonts w:cstheme="minorHAnsi"/>
        </w:rPr>
        <w:t xml:space="preserve">will </w:t>
      </w:r>
      <w:r w:rsidR="00572AC0" w:rsidRPr="00572AC0">
        <w:rPr>
          <w:rFonts w:cstheme="minorHAnsi"/>
        </w:rPr>
        <w:t>appear</w:t>
      </w:r>
      <w:r w:rsidR="007C55BE">
        <w:rPr>
          <w:rFonts w:cstheme="minorHAnsi"/>
        </w:rPr>
        <w:t>.</w:t>
      </w:r>
    </w:p>
    <w:p w14:paraId="36640B4C" w14:textId="77777777" w:rsidR="000D53AD" w:rsidRDefault="00FD211E" w:rsidP="000D53AD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When you be</w:t>
      </w:r>
      <w:r w:rsidR="00767D3A">
        <w:rPr>
          <w:rFonts w:cstheme="minorHAnsi"/>
        </w:rPr>
        <w:t>g</w:t>
      </w:r>
      <w:r>
        <w:rPr>
          <w:rFonts w:cstheme="minorHAnsi"/>
        </w:rPr>
        <w:t>in to type in the search box, map search suggests possible locations that a</w:t>
      </w:r>
      <w:r w:rsidR="00767D3A">
        <w:rPr>
          <w:rFonts w:cstheme="minorHAnsi"/>
        </w:rPr>
        <w:t>re in the map view</w:t>
      </w:r>
      <w:r w:rsidR="007C55BE">
        <w:rPr>
          <w:rFonts w:cstheme="minorHAnsi"/>
        </w:rPr>
        <w:t>.</w:t>
      </w:r>
    </w:p>
    <w:p w14:paraId="48E689F0" w14:textId="1628CD98" w:rsidR="00F37C3F" w:rsidRPr="000D53AD" w:rsidRDefault="00F37C3F" w:rsidP="000D53AD">
      <w:pPr>
        <w:pStyle w:val="ListParagraph"/>
        <w:numPr>
          <w:ilvl w:val="1"/>
          <w:numId w:val="5"/>
        </w:numPr>
        <w:rPr>
          <w:rFonts w:cstheme="minorHAnsi"/>
        </w:rPr>
      </w:pPr>
      <w:r w:rsidRPr="000D53AD">
        <w:rPr>
          <w:rFonts w:cstheme="minorHAnsi"/>
          <w:i/>
          <w:iCs/>
          <w:u w:val="single"/>
        </w:rPr>
        <w:t>Note</w:t>
      </w:r>
      <w:r w:rsidRPr="000D53AD">
        <w:rPr>
          <w:rFonts w:cstheme="minorHAnsi"/>
          <w:i/>
          <w:iCs/>
        </w:rPr>
        <w:t>:</w:t>
      </w:r>
      <w:r w:rsidR="00E627CA" w:rsidRPr="000D53AD">
        <w:rPr>
          <w:rFonts w:cstheme="minorHAnsi"/>
          <w:i/>
          <w:iCs/>
        </w:rPr>
        <w:t xml:space="preserve"> You can search by county, city/town, and zip code</w:t>
      </w:r>
    </w:p>
    <w:p w14:paraId="3DE8565D" w14:textId="3AE9D876" w:rsidR="00767D3A" w:rsidRDefault="003C5C35" w:rsidP="009415F7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Select a location from the list of suggestions to pan and zoom to that location on the map</w:t>
      </w:r>
      <w:r w:rsidR="007C55BE">
        <w:rPr>
          <w:rFonts w:cstheme="minorHAnsi"/>
        </w:rPr>
        <w:t>.</w:t>
      </w:r>
    </w:p>
    <w:p w14:paraId="758996C5" w14:textId="289BEB59" w:rsidR="008C222B" w:rsidRDefault="0050557C" w:rsidP="006A05AC">
      <w:pPr>
        <w:pStyle w:val="ListParagraph"/>
        <w:rPr>
          <w:rFonts w:cstheme="minorHAnsi"/>
        </w:rPr>
      </w:pPr>
      <w:r>
        <w:rPr>
          <w:noProof/>
        </w:rPr>
        <w:drawing>
          <wp:inline distT="0" distB="0" distL="0" distR="0" wp14:anchorId="5BAE03FF" wp14:editId="5C6461FE">
            <wp:extent cx="1743075" cy="1075168"/>
            <wp:effectExtent l="0" t="0" r="0" b="0"/>
            <wp:docPr id="104670343" name="Picture 5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70343" name="Picture 5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44776" cy="1076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A08270" w14:textId="77777777" w:rsidR="006A05AC" w:rsidRDefault="006A05AC" w:rsidP="006A05AC">
      <w:pPr>
        <w:pStyle w:val="ListParagraph"/>
        <w:rPr>
          <w:rFonts w:cstheme="minorHAnsi"/>
        </w:rPr>
      </w:pPr>
    </w:p>
    <w:p w14:paraId="05EFBCD1" w14:textId="7F1C2377" w:rsidR="00626984" w:rsidRPr="00A74810" w:rsidRDefault="00713F4A" w:rsidP="00CB1AB4">
      <w:pPr>
        <w:rPr>
          <w:rFonts w:cstheme="minorHAnsi"/>
          <w:b/>
          <w:bCs/>
        </w:rPr>
      </w:pPr>
      <w:r w:rsidRPr="00A74810">
        <w:rPr>
          <w:rFonts w:cstheme="minorHAnsi"/>
          <w:b/>
          <w:bCs/>
        </w:rPr>
        <w:t>Search</w:t>
      </w:r>
      <w:r w:rsidR="00806F81" w:rsidRPr="00A74810">
        <w:rPr>
          <w:rFonts w:cstheme="minorHAnsi"/>
          <w:b/>
          <w:bCs/>
        </w:rPr>
        <w:t xml:space="preserve"> for nursing facilities</w:t>
      </w:r>
      <w:r w:rsidR="00455A0C" w:rsidRPr="00A74810">
        <w:rPr>
          <w:rFonts w:cstheme="minorHAnsi"/>
          <w:b/>
          <w:bCs/>
        </w:rPr>
        <w:t xml:space="preserve"> within a </w:t>
      </w:r>
      <w:r w:rsidR="00ED550C" w:rsidRPr="00A74810">
        <w:rPr>
          <w:rFonts w:cstheme="minorHAnsi"/>
          <w:b/>
          <w:bCs/>
        </w:rPr>
        <w:t>specific distance</w:t>
      </w:r>
      <w:r w:rsidR="000E0467" w:rsidRPr="00A74810">
        <w:rPr>
          <w:rFonts w:cstheme="minorHAnsi"/>
          <w:b/>
          <w:bCs/>
        </w:rPr>
        <w:t>/radius</w:t>
      </w:r>
    </w:p>
    <w:p w14:paraId="67D023AE" w14:textId="53864DF9" w:rsidR="000D53AD" w:rsidRDefault="00806F81" w:rsidP="000D53AD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The </w:t>
      </w:r>
      <w:r w:rsidR="00652548">
        <w:rPr>
          <w:rFonts w:cstheme="minorHAnsi"/>
        </w:rPr>
        <w:t>r</w:t>
      </w:r>
      <w:r>
        <w:rPr>
          <w:rFonts w:cstheme="minorHAnsi"/>
        </w:rPr>
        <w:t>a</w:t>
      </w:r>
      <w:r w:rsidR="00A50434">
        <w:rPr>
          <w:rFonts w:cstheme="minorHAnsi"/>
        </w:rPr>
        <w:t xml:space="preserve">dial tool </w:t>
      </w:r>
      <w:r w:rsidR="00DD2BA1">
        <w:rPr>
          <w:rFonts w:cstheme="minorHAnsi"/>
        </w:rPr>
        <w:t xml:space="preserve">allows you to </w:t>
      </w:r>
      <w:r w:rsidR="00A8022B">
        <w:rPr>
          <w:rFonts w:cstheme="minorHAnsi"/>
        </w:rPr>
        <w:t>identify</w:t>
      </w:r>
      <w:r w:rsidR="00A50434">
        <w:rPr>
          <w:rFonts w:cstheme="minorHAnsi"/>
        </w:rPr>
        <w:t xml:space="preserve"> </w:t>
      </w:r>
      <w:r w:rsidR="00B661E0">
        <w:rPr>
          <w:rFonts w:cstheme="minorHAnsi"/>
        </w:rPr>
        <w:t xml:space="preserve">nursing facilities </w:t>
      </w:r>
      <w:r w:rsidR="00A17159">
        <w:rPr>
          <w:rFonts w:cstheme="minorHAnsi"/>
        </w:rPr>
        <w:t>w</w:t>
      </w:r>
      <w:r w:rsidR="00A85711">
        <w:rPr>
          <w:rFonts w:cstheme="minorHAnsi"/>
        </w:rPr>
        <w:t xml:space="preserve">ithin a </w:t>
      </w:r>
      <w:r w:rsidR="00B16D43">
        <w:rPr>
          <w:rFonts w:cstheme="minorHAnsi"/>
        </w:rPr>
        <w:t>desired</w:t>
      </w:r>
      <w:r w:rsidR="00A8022B">
        <w:rPr>
          <w:rFonts w:cstheme="minorHAnsi"/>
        </w:rPr>
        <w:t xml:space="preserve"> distance</w:t>
      </w:r>
      <w:r w:rsidR="002C6C67">
        <w:rPr>
          <w:rFonts w:cstheme="minorHAnsi"/>
        </w:rPr>
        <w:t>.</w:t>
      </w:r>
    </w:p>
    <w:p w14:paraId="3C88432F" w14:textId="2009478E" w:rsidR="00E81088" w:rsidRPr="000D53AD" w:rsidRDefault="00C04A5E" w:rsidP="000D53AD">
      <w:pPr>
        <w:pStyle w:val="ListParagraph"/>
        <w:numPr>
          <w:ilvl w:val="1"/>
          <w:numId w:val="6"/>
        </w:numPr>
        <w:rPr>
          <w:rFonts w:cstheme="minorHAnsi"/>
        </w:rPr>
      </w:pPr>
      <w:r w:rsidRPr="000D53AD">
        <w:rPr>
          <w:rFonts w:cstheme="minorHAnsi"/>
          <w:i/>
          <w:iCs/>
          <w:u w:val="single"/>
        </w:rPr>
        <w:t>Note</w:t>
      </w:r>
      <w:r w:rsidRPr="000D53AD">
        <w:rPr>
          <w:rFonts w:cstheme="minorHAnsi"/>
          <w:i/>
          <w:iCs/>
        </w:rPr>
        <w:t xml:space="preserve">: </w:t>
      </w:r>
      <w:r w:rsidRPr="000D53AD">
        <w:rPr>
          <w:rFonts w:cstheme="minorHAnsi"/>
          <w:i/>
          <w:iCs/>
          <w:color w:val="333333"/>
        </w:rPr>
        <w:t xml:space="preserve">You must zoom in to the map several times before you can measure distance with the </w:t>
      </w:r>
      <w:r w:rsidR="00652548">
        <w:rPr>
          <w:rFonts w:cstheme="minorHAnsi"/>
          <w:i/>
          <w:iCs/>
          <w:color w:val="333333"/>
        </w:rPr>
        <w:t>r</w:t>
      </w:r>
      <w:r w:rsidRPr="000D53AD">
        <w:rPr>
          <w:rFonts w:cstheme="minorHAnsi"/>
          <w:i/>
          <w:iCs/>
          <w:color w:val="333333"/>
        </w:rPr>
        <w:t>adial tool. The measured distance will not appear if you are zoomed too far out of the map</w:t>
      </w:r>
    </w:p>
    <w:p w14:paraId="33A8B8CB" w14:textId="7E2045AB" w:rsidR="00E81088" w:rsidRPr="00E81088" w:rsidRDefault="004D2A36" w:rsidP="00E81088">
      <w:pPr>
        <w:pStyle w:val="ListParagraph"/>
        <w:numPr>
          <w:ilvl w:val="0"/>
          <w:numId w:val="6"/>
        </w:numPr>
        <w:rPr>
          <w:rFonts w:cstheme="minorHAnsi"/>
        </w:rPr>
      </w:pPr>
      <w:r w:rsidRPr="004D2A36">
        <w:rPr>
          <w:rFonts w:cstheme="minorHAnsi"/>
          <w:color w:val="333333"/>
        </w:rPr>
        <w:t xml:space="preserve">After you have zoomed in to a particular area or location in your view, select the </w:t>
      </w:r>
      <w:r w:rsidR="00652548">
        <w:rPr>
          <w:rFonts w:cstheme="minorHAnsi"/>
          <w:color w:val="333333"/>
        </w:rPr>
        <w:t>r</w:t>
      </w:r>
      <w:r w:rsidRPr="004D2A36">
        <w:rPr>
          <w:rFonts w:cstheme="minorHAnsi"/>
          <w:color w:val="333333"/>
        </w:rPr>
        <w:t>adial tool on the view toolbar</w:t>
      </w:r>
      <w:r w:rsidR="005C133C">
        <w:rPr>
          <w:rFonts w:cstheme="minorHAnsi"/>
          <w:color w:val="333333"/>
        </w:rPr>
        <w:t xml:space="preserve"> (see image below)</w:t>
      </w:r>
      <w:r w:rsidR="00C459D8">
        <w:rPr>
          <w:rFonts w:cstheme="minorHAnsi"/>
          <w:color w:val="333333"/>
        </w:rPr>
        <w:t>.</w:t>
      </w:r>
    </w:p>
    <w:p w14:paraId="7949D2B2" w14:textId="134A6541" w:rsidR="006F00E4" w:rsidRDefault="00626984" w:rsidP="00E81088">
      <w:pPr>
        <w:ind w:left="720"/>
        <w:rPr>
          <w:rFonts w:cstheme="minorHAnsi"/>
        </w:rPr>
      </w:pPr>
      <w:r>
        <w:rPr>
          <w:noProof/>
        </w:rPr>
        <w:drawing>
          <wp:inline distT="0" distB="0" distL="0" distR="0" wp14:anchorId="128B2738" wp14:editId="31D1BD22">
            <wp:extent cx="1082693" cy="1266825"/>
            <wp:effectExtent l="0" t="0" r="3175" b="0"/>
            <wp:docPr id="1649684130" name="Picture 6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684130" name="Picture 6" descr="A screenshot of a compu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82693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B3B69" w14:textId="34A6BB2A" w:rsidR="00C459D8" w:rsidRPr="00C459D8" w:rsidRDefault="00C459D8" w:rsidP="00C459D8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With the radial tool </w:t>
      </w:r>
      <w:r w:rsidR="00F62D10">
        <w:rPr>
          <w:rFonts w:cstheme="minorHAnsi"/>
        </w:rPr>
        <w:t>selected</w:t>
      </w:r>
      <w:r>
        <w:rPr>
          <w:rFonts w:cstheme="minorHAnsi"/>
        </w:rPr>
        <w:t>,</w:t>
      </w:r>
      <w:r w:rsidR="0051544A">
        <w:rPr>
          <w:rFonts w:cstheme="minorHAnsi"/>
        </w:rPr>
        <w:t xml:space="preserve"> </w:t>
      </w:r>
      <w:r w:rsidRPr="004D2A36">
        <w:rPr>
          <w:rFonts w:cstheme="minorHAnsi"/>
          <w:color w:val="333333"/>
        </w:rPr>
        <w:t>click and drag across the view. The measured distance</w:t>
      </w:r>
      <w:r w:rsidR="00344B9B">
        <w:rPr>
          <w:rFonts w:cstheme="minorHAnsi"/>
          <w:color w:val="333333"/>
        </w:rPr>
        <w:t xml:space="preserve"> (in miles)</w:t>
      </w:r>
      <w:r w:rsidRPr="004D2A36">
        <w:rPr>
          <w:rFonts w:cstheme="minorHAnsi"/>
          <w:color w:val="333333"/>
        </w:rPr>
        <w:t xml:space="preserve"> appears to the right of the circle when you drag across the view</w:t>
      </w:r>
      <w:r>
        <w:rPr>
          <w:rFonts w:cstheme="minorHAnsi"/>
          <w:color w:val="333333"/>
        </w:rPr>
        <w:t>.</w:t>
      </w:r>
    </w:p>
    <w:p w14:paraId="65DEFE9C" w14:textId="393D2341" w:rsidR="00105535" w:rsidRPr="00585D08" w:rsidRDefault="00DF120B" w:rsidP="00105535">
      <w:pPr>
        <w:pStyle w:val="ListParagraph"/>
        <w:numPr>
          <w:ilvl w:val="0"/>
          <w:numId w:val="6"/>
        </w:numPr>
        <w:rPr>
          <w:rFonts w:cstheme="minorHAnsi"/>
        </w:rPr>
      </w:pPr>
      <w:r w:rsidRPr="00DF120B">
        <w:rPr>
          <w:rFonts w:cstheme="minorHAnsi"/>
          <w:color w:val="333333"/>
        </w:rPr>
        <w:t xml:space="preserve">As you drag, the Radial tool selects </w:t>
      </w:r>
      <w:r w:rsidR="00836DE3">
        <w:rPr>
          <w:rFonts w:cstheme="minorHAnsi"/>
          <w:color w:val="333333"/>
        </w:rPr>
        <w:t>nursing facilities</w:t>
      </w:r>
      <w:r w:rsidRPr="00DF120B">
        <w:rPr>
          <w:rFonts w:cstheme="minorHAnsi"/>
          <w:color w:val="333333"/>
        </w:rPr>
        <w:t xml:space="preserve"> that are located within the radius of the circle.</w:t>
      </w:r>
      <w:r w:rsidR="00D55012">
        <w:rPr>
          <w:rFonts w:cstheme="minorHAnsi"/>
          <w:color w:val="333333"/>
        </w:rPr>
        <w:t xml:space="preserve"> </w:t>
      </w:r>
      <w:r w:rsidR="002732ED" w:rsidRPr="00D55012">
        <w:rPr>
          <w:rFonts w:cstheme="minorHAnsi"/>
          <w:color w:val="333333"/>
        </w:rPr>
        <w:t>After dragging to the</w:t>
      </w:r>
      <w:r w:rsidR="00F32D97" w:rsidRPr="00D55012">
        <w:rPr>
          <w:rFonts w:cstheme="minorHAnsi"/>
          <w:color w:val="333333"/>
        </w:rPr>
        <w:t xml:space="preserve"> desired distance,</w:t>
      </w:r>
      <w:r w:rsidR="00CC1EA9" w:rsidRPr="00D55012">
        <w:rPr>
          <w:rFonts w:cstheme="minorHAnsi"/>
          <w:color w:val="333333"/>
        </w:rPr>
        <w:t xml:space="preserve"> </w:t>
      </w:r>
      <w:r w:rsidR="008E3A10">
        <w:rPr>
          <w:rFonts w:cstheme="minorHAnsi"/>
          <w:color w:val="333333"/>
        </w:rPr>
        <w:t xml:space="preserve">the map filters will </w:t>
      </w:r>
      <w:r w:rsidR="006A057C">
        <w:rPr>
          <w:rFonts w:cstheme="minorHAnsi"/>
          <w:color w:val="333333"/>
        </w:rPr>
        <w:t xml:space="preserve">remove any attributes not available at the </w:t>
      </w:r>
      <w:r w:rsidR="00585D08">
        <w:rPr>
          <w:rFonts w:cstheme="minorHAnsi"/>
          <w:color w:val="333333"/>
        </w:rPr>
        <w:t>nursing</w:t>
      </w:r>
      <w:r w:rsidR="006A057C">
        <w:rPr>
          <w:rFonts w:cstheme="minorHAnsi"/>
          <w:color w:val="333333"/>
        </w:rPr>
        <w:t xml:space="preserve"> facilities selected.</w:t>
      </w:r>
    </w:p>
    <w:p w14:paraId="5081865E" w14:textId="3C1BA798" w:rsidR="0093542E" w:rsidRPr="0093542E" w:rsidRDefault="00585D08" w:rsidP="0093542E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  <w:color w:val="333333"/>
        </w:rPr>
        <w:t>To remove the radial selection, click anywhere on the map</w:t>
      </w:r>
      <w:r w:rsidR="00D44617">
        <w:rPr>
          <w:rFonts w:cstheme="minorHAnsi"/>
          <w:color w:val="333333"/>
        </w:rPr>
        <w:t>.</w:t>
      </w:r>
    </w:p>
    <w:p w14:paraId="29BB2D2B" w14:textId="77777777" w:rsidR="007555CE" w:rsidRDefault="007555CE" w:rsidP="00105535">
      <w:pPr>
        <w:rPr>
          <w:rFonts w:cstheme="minorHAnsi"/>
          <w:b/>
          <w:bCs/>
        </w:rPr>
      </w:pPr>
    </w:p>
    <w:p w14:paraId="5227DA6E" w14:textId="77777777" w:rsidR="007555CE" w:rsidRDefault="007555CE" w:rsidP="00105535">
      <w:pPr>
        <w:rPr>
          <w:rFonts w:cstheme="minorHAnsi"/>
          <w:b/>
          <w:bCs/>
        </w:rPr>
      </w:pPr>
    </w:p>
    <w:p w14:paraId="6556D67E" w14:textId="77777777" w:rsidR="007555CE" w:rsidRDefault="007555CE" w:rsidP="00105535">
      <w:pPr>
        <w:rPr>
          <w:rFonts w:cstheme="minorHAnsi"/>
          <w:b/>
          <w:bCs/>
        </w:rPr>
      </w:pPr>
    </w:p>
    <w:p w14:paraId="0E30A8E0" w14:textId="5135ED5A" w:rsidR="00105535" w:rsidRDefault="00105535" w:rsidP="00105535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Download PDF</w:t>
      </w:r>
      <w:r w:rsidR="001E5D75">
        <w:rPr>
          <w:rFonts w:cstheme="minorHAnsi"/>
          <w:b/>
          <w:bCs/>
        </w:rPr>
        <w:t xml:space="preserve"> of Nursing Facility Map</w:t>
      </w:r>
    </w:p>
    <w:p w14:paraId="38106DE5" w14:textId="4941ED80" w:rsidR="007841F7" w:rsidRDefault="00E1058D" w:rsidP="004B01AB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Click the Download PDF butto</w:t>
      </w:r>
      <w:r w:rsidR="00D44617">
        <w:rPr>
          <w:rFonts w:cstheme="minorHAnsi"/>
        </w:rPr>
        <w:t>n.</w:t>
      </w:r>
    </w:p>
    <w:p w14:paraId="587A5A03" w14:textId="41FAC979" w:rsidR="007555CE" w:rsidRDefault="007555CE" w:rsidP="007555CE">
      <w:pPr>
        <w:pStyle w:val="ListParagraph"/>
        <w:rPr>
          <w:rFonts w:cstheme="minorHAnsi"/>
        </w:rPr>
      </w:pPr>
      <w:r>
        <w:rPr>
          <w:noProof/>
        </w:rPr>
        <w:drawing>
          <wp:inline distT="0" distB="0" distL="0" distR="0" wp14:anchorId="4D0FF8EE" wp14:editId="78CD915B">
            <wp:extent cx="1104900" cy="333375"/>
            <wp:effectExtent l="0" t="0" r="0" b="9525"/>
            <wp:docPr id="41910363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10363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33D24C" w14:textId="47BEE61B" w:rsidR="00024A8E" w:rsidRDefault="00BF6632" w:rsidP="00950D6C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In the pop-up window,</w:t>
      </w:r>
      <w:r w:rsidR="000A0955">
        <w:rPr>
          <w:rFonts w:cstheme="minorHAnsi"/>
        </w:rPr>
        <w:t xml:space="preserve"> </w:t>
      </w:r>
      <w:r w:rsidR="00914C54">
        <w:rPr>
          <w:rFonts w:cstheme="minorHAnsi"/>
        </w:rPr>
        <w:t>select the following:</w:t>
      </w:r>
    </w:p>
    <w:p w14:paraId="018E7D18" w14:textId="616598B5" w:rsidR="00924482" w:rsidRDefault="00924482" w:rsidP="00924482">
      <w:pPr>
        <w:pStyle w:val="ListParagraph"/>
        <w:rPr>
          <w:rFonts w:cstheme="minorHAnsi"/>
        </w:rPr>
      </w:pPr>
      <w:r>
        <w:rPr>
          <w:noProof/>
        </w:rPr>
        <w:drawing>
          <wp:inline distT="0" distB="0" distL="0" distR="0" wp14:anchorId="2BC2A71C" wp14:editId="73DC318B">
            <wp:extent cx="2276475" cy="1973906"/>
            <wp:effectExtent l="0" t="0" r="0" b="7620"/>
            <wp:docPr id="943674" name="Picture 4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674" name="Picture 4" descr="A screenshot of a computer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5824" cy="1982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0314C" w14:textId="4CD3B5B4" w:rsidR="00924482" w:rsidRPr="00924482" w:rsidRDefault="00924482" w:rsidP="00924482">
      <w:pPr>
        <w:pStyle w:val="ListParagraph"/>
        <w:rPr>
          <w:rFonts w:cstheme="minorHAnsi"/>
          <w:i/>
          <w:iCs/>
        </w:rPr>
      </w:pPr>
      <w:r w:rsidRPr="00924482">
        <w:rPr>
          <w:rFonts w:cstheme="minorHAnsi"/>
          <w:i/>
          <w:iCs/>
          <w:u w:val="single"/>
        </w:rPr>
        <w:t>Note</w:t>
      </w:r>
      <w:r w:rsidRPr="00924482">
        <w:rPr>
          <w:rFonts w:cstheme="minorHAnsi"/>
          <w:i/>
          <w:iCs/>
        </w:rPr>
        <w:t>: View PDF file after printing is optional</w:t>
      </w:r>
    </w:p>
    <w:p w14:paraId="4735C803" w14:textId="282885F9" w:rsidR="00D44617" w:rsidRDefault="007249DA" w:rsidP="00D44617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Click OK</w:t>
      </w:r>
    </w:p>
    <w:p w14:paraId="35A85E26" w14:textId="77777777" w:rsidR="00D44617" w:rsidRPr="00D44617" w:rsidRDefault="00D44617" w:rsidP="00D44617">
      <w:pPr>
        <w:pStyle w:val="ListParagraph"/>
        <w:rPr>
          <w:rFonts w:cstheme="minorHAnsi"/>
        </w:rPr>
      </w:pPr>
    </w:p>
    <w:p w14:paraId="4790520B" w14:textId="3334D4DD" w:rsidR="0007276D" w:rsidRDefault="0007276D" w:rsidP="0007276D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Download </w:t>
      </w:r>
      <w:r w:rsidR="003A53E1">
        <w:rPr>
          <w:rFonts w:cstheme="minorHAnsi"/>
          <w:b/>
          <w:bCs/>
        </w:rPr>
        <w:t>Image</w:t>
      </w:r>
      <w:r w:rsidR="001E5D75">
        <w:rPr>
          <w:rFonts w:cstheme="minorHAnsi"/>
          <w:b/>
          <w:bCs/>
        </w:rPr>
        <w:t xml:space="preserve"> of Nursing Facility Map</w:t>
      </w:r>
    </w:p>
    <w:p w14:paraId="23FE0EA1" w14:textId="01412B02" w:rsidR="00E94EF9" w:rsidRPr="003923E5" w:rsidRDefault="00652936" w:rsidP="0007276D">
      <w:pPr>
        <w:pStyle w:val="ListParagraph"/>
        <w:numPr>
          <w:ilvl w:val="0"/>
          <w:numId w:val="6"/>
        </w:numPr>
        <w:rPr>
          <w:rFonts w:cstheme="minorHAnsi"/>
          <w:b/>
          <w:bCs/>
        </w:rPr>
      </w:pPr>
      <w:r>
        <w:rPr>
          <w:rFonts w:cstheme="minorHAnsi"/>
        </w:rPr>
        <w:t>Click the Download Image button</w:t>
      </w:r>
      <w:r w:rsidR="00D44617">
        <w:rPr>
          <w:rFonts w:cstheme="minorHAnsi"/>
        </w:rPr>
        <w:t>.</w:t>
      </w:r>
    </w:p>
    <w:p w14:paraId="1C731D38" w14:textId="10EACDC0" w:rsidR="003923E5" w:rsidRDefault="003923E5" w:rsidP="003923E5">
      <w:pPr>
        <w:pStyle w:val="ListParagraph"/>
        <w:rPr>
          <w:rFonts w:cstheme="minorHAnsi"/>
          <w:b/>
          <w:bCs/>
        </w:rPr>
      </w:pPr>
      <w:r>
        <w:rPr>
          <w:noProof/>
        </w:rPr>
        <w:drawing>
          <wp:inline distT="0" distB="0" distL="0" distR="0" wp14:anchorId="275A5F7B" wp14:editId="5F009799">
            <wp:extent cx="1162050" cy="347700"/>
            <wp:effectExtent l="0" t="0" r="0" b="0"/>
            <wp:docPr id="186863378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63378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77791" cy="35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3F227" w14:textId="1CFEFE3F" w:rsidR="00DB5592" w:rsidRPr="003923E5" w:rsidRDefault="00DB5592" w:rsidP="00DB5592">
      <w:pPr>
        <w:pStyle w:val="ListParagraph"/>
        <w:numPr>
          <w:ilvl w:val="0"/>
          <w:numId w:val="6"/>
        </w:numPr>
        <w:rPr>
          <w:rFonts w:cstheme="minorHAnsi"/>
          <w:b/>
          <w:bCs/>
        </w:rPr>
      </w:pPr>
      <w:r>
        <w:rPr>
          <w:rFonts w:cstheme="minorHAnsi"/>
        </w:rPr>
        <w:t>In the pop-up window,</w:t>
      </w:r>
      <w:r w:rsidR="007928FC">
        <w:rPr>
          <w:rFonts w:cstheme="minorHAnsi"/>
        </w:rPr>
        <w:t xml:space="preserve"> update the File N</w:t>
      </w:r>
      <w:r w:rsidR="00D44617">
        <w:rPr>
          <w:rFonts w:cstheme="minorHAnsi"/>
        </w:rPr>
        <w:t>ame and save the image to your desired location.</w:t>
      </w:r>
    </w:p>
    <w:p w14:paraId="3731722F" w14:textId="7EF63ECD" w:rsidR="00E94EF9" w:rsidRDefault="00E94EF9" w:rsidP="00F40722">
      <w:pPr>
        <w:pStyle w:val="ListParagraph"/>
        <w:rPr>
          <w:rFonts w:cstheme="minorHAnsi"/>
        </w:rPr>
      </w:pPr>
    </w:p>
    <w:p w14:paraId="47D4347C" w14:textId="32EE562F" w:rsidR="00E94EF9" w:rsidRDefault="00E94EF9" w:rsidP="00F40722">
      <w:pPr>
        <w:pStyle w:val="ListParagraph"/>
        <w:rPr>
          <w:rFonts w:cstheme="minorHAnsi"/>
        </w:rPr>
      </w:pPr>
    </w:p>
    <w:p w14:paraId="7C6D1A71" w14:textId="009C6B4C" w:rsidR="00E94EF9" w:rsidRDefault="00E94EF9" w:rsidP="00F40722">
      <w:pPr>
        <w:pStyle w:val="ListParagraph"/>
        <w:rPr>
          <w:rFonts w:cstheme="minorHAnsi"/>
        </w:rPr>
      </w:pPr>
    </w:p>
    <w:p w14:paraId="0BCCFB09" w14:textId="51C73321" w:rsidR="00E94EF9" w:rsidRDefault="00E94EF9" w:rsidP="00F40722">
      <w:pPr>
        <w:pStyle w:val="ListParagraph"/>
        <w:rPr>
          <w:rFonts w:cstheme="minorHAnsi"/>
        </w:rPr>
      </w:pPr>
    </w:p>
    <w:p w14:paraId="62015A6E" w14:textId="68F72399" w:rsidR="00E94EF9" w:rsidRDefault="00E94EF9" w:rsidP="00F40722">
      <w:pPr>
        <w:pStyle w:val="ListParagraph"/>
        <w:rPr>
          <w:rFonts w:cstheme="minorHAnsi"/>
        </w:rPr>
      </w:pPr>
    </w:p>
    <w:p w14:paraId="79B16FCF" w14:textId="20408B7F" w:rsidR="007F0AA4" w:rsidRDefault="007F0AA4" w:rsidP="007F0AA4">
      <w:pPr>
        <w:rPr>
          <w:b/>
          <w:bCs/>
          <w:sz w:val="32"/>
          <w:szCs w:val="32"/>
        </w:rPr>
      </w:pPr>
    </w:p>
    <w:p w14:paraId="673439B6" w14:textId="5996EC42" w:rsidR="006C3681" w:rsidRDefault="006C3681" w:rsidP="007F0AA4">
      <w:pPr>
        <w:rPr>
          <w:b/>
          <w:bCs/>
          <w:sz w:val="32"/>
          <w:szCs w:val="32"/>
        </w:rPr>
      </w:pPr>
    </w:p>
    <w:p w14:paraId="0DF28475" w14:textId="2BD0463C" w:rsidR="006C3681" w:rsidRDefault="006C3681" w:rsidP="007F0AA4">
      <w:pPr>
        <w:rPr>
          <w:b/>
          <w:bCs/>
          <w:sz w:val="32"/>
          <w:szCs w:val="32"/>
        </w:rPr>
      </w:pPr>
    </w:p>
    <w:p w14:paraId="70233B71" w14:textId="12AC617A" w:rsidR="006C3681" w:rsidRDefault="006C3681" w:rsidP="007F0AA4">
      <w:pPr>
        <w:rPr>
          <w:b/>
          <w:bCs/>
          <w:sz w:val="32"/>
          <w:szCs w:val="32"/>
        </w:rPr>
      </w:pPr>
    </w:p>
    <w:p w14:paraId="7A244FDF" w14:textId="5E1913F3" w:rsidR="006C3681" w:rsidRDefault="006C3681" w:rsidP="007F0AA4">
      <w:pPr>
        <w:rPr>
          <w:b/>
          <w:bCs/>
          <w:sz w:val="32"/>
          <w:szCs w:val="32"/>
        </w:rPr>
      </w:pPr>
    </w:p>
    <w:p w14:paraId="5E9E6D00" w14:textId="23E33137" w:rsidR="006C3681" w:rsidRDefault="006C3681" w:rsidP="007F0AA4">
      <w:pPr>
        <w:rPr>
          <w:b/>
          <w:bCs/>
          <w:sz w:val="32"/>
          <w:szCs w:val="32"/>
        </w:rPr>
      </w:pPr>
    </w:p>
    <w:p w14:paraId="5DE3E292" w14:textId="77777777" w:rsidR="00D44617" w:rsidRDefault="00D44617" w:rsidP="007F0AA4">
      <w:pPr>
        <w:rPr>
          <w:b/>
          <w:bCs/>
          <w:sz w:val="32"/>
          <w:szCs w:val="32"/>
        </w:rPr>
      </w:pPr>
    </w:p>
    <w:p w14:paraId="32B99C0C" w14:textId="2D295D04" w:rsidR="00E94EF9" w:rsidRPr="007F0AA4" w:rsidRDefault="008C222B" w:rsidP="007F0AA4">
      <w:pPr>
        <w:jc w:val="center"/>
        <w:rPr>
          <w:b/>
          <w:bCs/>
          <w:sz w:val="32"/>
          <w:szCs w:val="32"/>
        </w:rPr>
      </w:pPr>
      <w:r w:rsidRPr="007F0AA4">
        <w:rPr>
          <w:b/>
          <w:bCs/>
          <w:sz w:val="32"/>
          <w:szCs w:val="32"/>
        </w:rPr>
        <w:lastRenderedPageBreak/>
        <w:t xml:space="preserve">Institutional Nursing Facility </w:t>
      </w:r>
      <w:r w:rsidR="00846943">
        <w:rPr>
          <w:b/>
          <w:bCs/>
          <w:sz w:val="32"/>
          <w:szCs w:val="32"/>
        </w:rPr>
        <w:t>Table</w:t>
      </w:r>
      <w:r w:rsidR="007050E4">
        <w:rPr>
          <w:b/>
          <w:bCs/>
          <w:sz w:val="32"/>
          <w:szCs w:val="32"/>
        </w:rPr>
        <w:t xml:space="preserve"> </w:t>
      </w:r>
      <w:r w:rsidRPr="007F0AA4">
        <w:rPr>
          <w:b/>
          <w:bCs/>
          <w:sz w:val="32"/>
          <w:szCs w:val="32"/>
        </w:rPr>
        <w:t>– User Guide</w:t>
      </w:r>
    </w:p>
    <w:p w14:paraId="0698E21B" w14:textId="77777777" w:rsidR="008C222B" w:rsidRPr="008C222B" w:rsidRDefault="008C222B" w:rsidP="008C222B">
      <w:pPr>
        <w:rPr>
          <w:sz w:val="32"/>
          <w:szCs w:val="32"/>
        </w:rPr>
      </w:pPr>
    </w:p>
    <w:p w14:paraId="68E3B809" w14:textId="41004358" w:rsidR="00DF36FA" w:rsidRDefault="00846943" w:rsidP="00DF36FA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Navigating the </w:t>
      </w:r>
      <w:r w:rsidR="00392CFD">
        <w:rPr>
          <w:rFonts w:cstheme="minorHAnsi"/>
          <w:b/>
          <w:bCs/>
        </w:rPr>
        <w:t xml:space="preserve">Nursing Facility </w:t>
      </w:r>
      <w:r w:rsidR="00205B41">
        <w:rPr>
          <w:rFonts w:cstheme="minorHAnsi"/>
          <w:b/>
          <w:bCs/>
        </w:rPr>
        <w:t>Table</w:t>
      </w:r>
    </w:p>
    <w:p w14:paraId="63BAEFAD" w14:textId="5C71EDC1" w:rsidR="00830FB2" w:rsidRDefault="0089611E" w:rsidP="00830FB2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The</w:t>
      </w:r>
      <w:r w:rsidR="009E2337">
        <w:rPr>
          <w:rFonts w:cstheme="minorHAnsi"/>
        </w:rPr>
        <w:t xml:space="preserve"> second tab</w:t>
      </w:r>
      <w:r w:rsidR="00830FB2">
        <w:rPr>
          <w:rFonts w:cstheme="minorHAnsi"/>
        </w:rPr>
        <w:t xml:space="preserve"> contains </w:t>
      </w:r>
      <w:r w:rsidR="00595012">
        <w:rPr>
          <w:rFonts w:cstheme="minorHAnsi"/>
        </w:rPr>
        <w:t xml:space="preserve">the below information associated </w:t>
      </w:r>
      <w:r w:rsidR="00D66C6E">
        <w:rPr>
          <w:rFonts w:cstheme="minorHAnsi"/>
        </w:rPr>
        <w:t>with each Nursing Facility</w:t>
      </w:r>
      <w:r w:rsidR="00B11E78">
        <w:rPr>
          <w:rFonts w:cstheme="minorHAnsi"/>
        </w:rPr>
        <w:t xml:space="preserve">, </w:t>
      </w:r>
      <w:r w:rsidR="00595012">
        <w:rPr>
          <w:rFonts w:cstheme="minorHAnsi"/>
        </w:rPr>
        <w:t xml:space="preserve">in a </w:t>
      </w:r>
      <w:r w:rsidR="00533ABE">
        <w:rPr>
          <w:rFonts w:cstheme="minorHAnsi"/>
        </w:rPr>
        <w:t>searchable</w:t>
      </w:r>
      <w:r w:rsidR="00BB35B8">
        <w:rPr>
          <w:rFonts w:cstheme="minorHAnsi"/>
        </w:rPr>
        <w:t xml:space="preserve"> table</w:t>
      </w:r>
      <w:r w:rsidR="00533ABE">
        <w:rPr>
          <w:rFonts w:cstheme="minorHAnsi"/>
        </w:rPr>
        <w:t>:</w:t>
      </w:r>
    </w:p>
    <w:p w14:paraId="6F6C2C75" w14:textId="5CB41145" w:rsidR="00830FB2" w:rsidRPr="00830FB2" w:rsidRDefault="00830FB2" w:rsidP="00830FB2">
      <w:pPr>
        <w:pStyle w:val="ListParagraph"/>
        <w:numPr>
          <w:ilvl w:val="1"/>
          <w:numId w:val="6"/>
        </w:numPr>
        <w:rPr>
          <w:rFonts w:cstheme="minorHAnsi"/>
        </w:rPr>
      </w:pPr>
      <w:r>
        <w:t>Facility Name</w:t>
      </w:r>
    </w:p>
    <w:p w14:paraId="23F26D08" w14:textId="77777777" w:rsidR="00830FB2" w:rsidRDefault="00830FB2" w:rsidP="00830FB2">
      <w:pPr>
        <w:pStyle w:val="ListParagraph"/>
        <w:numPr>
          <w:ilvl w:val="1"/>
          <w:numId w:val="6"/>
        </w:numPr>
      </w:pPr>
      <w:r>
        <w:t>Address (street, city/town, state, zip code)</w:t>
      </w:r>
    </w:p>
    <w:p w14:paraId="264D8E5F" w14:textId="77777777" w:rsidR="00830FB2" w:rsidRDefault="00830FB2" w:rsidP="00830FB2">
      <w:pPr>
        <w:pStyle w:val="ListParagraph"/>
        <w:numPr>
          <w:ilvl w:val="1"/>
          <w:numId w:val="6"/>
        </w:numPr>
      </w:pPr>
      <w:r>
        <w:t>Telephone</w:t>
      </w:r>
    </w:p>
    <w:p w14:paraId="085B8A69" w14:textId="77777777" w:rsidR="00830FB2" w:rsidRDefault="00830FB2" w:rsidP="00830FB2">
      <w:pPr>
        <w:pStyle w:val="ListParagraph"/>
        <w:numPr>
          <w:ilvl w:val="1"/>
          <w:numId w:val="6"/>
        </w:numPr>
      </w:pPr>
      <w:r>
        <w:t>Languages</w:t>
      </w:r>
    </w:p>
    <w:p w14:paraId="3AD9A4F4" w14:textId="77777777" w:rsidR="00830FB2" w:rsidRDefault="00830FB2" w:rsidP="00830FB2">
      <w:pPr>
        <w:pStyle w:val="ListParagraph"/>
        <w:numPr>
          <w:ilvl w:val="1"/>
          <w:numId w:val="6"/>
        </w:numPr>
      </w:pPr>
      <w:r>
        <w:t>Units</w:t>
      </w:r>
    </w:p>
    <w:p w14:paraId="4A99F111" w14:textId="77777777" w:rsidR="00830FB2" w:rsidRDefault="00830FB2" w:rsidP="00830FB2">
      <w:pPr>
        <w:pStyle w:val="ListParagraph"/>
        <w:numPr>
          <w:ilvl w:val="1"/>
          <w:numId w:val="6"/>
        </w:numPr>
      </w:pPr>
      <w:r>
        <w:t>Diagnoses and Patient Groups</w:t>
      </w:r>
    </w:p>
    <w:p w14:paraId="0EC1FD82" w14:textId="77777777" w:rsidR="00830FB2" w:rsidRDefault="00830FB2" w:rsidP="00830FB2">
      <w:pPr>
        <w:pStyle w:val="ListParagraph"/>
        <w:numPr>
          <w:ilvl w:val="1"/>
          <w:numId w:val="6"/>
        </w:numPr>
      </w:pPr>
      <w:r>
        <w:t>Additional Services</w:t>
      </w:r>
    </w:p>
    <w:p w14:paraId="48B4ED29" w14:textId="6856E587" w:rsidR="00F30765" w:rsidRDefault="00830FB2" w:rsidP="00F30765">
      <w:pPr>
        <w:pStyle w:val="ListParagraph"/>
        <w:numPr>
          <w:ilvl w:val="1"/>
          <w:numId w:val="6"/>
        </w:numPr>
      </w:pPr>
      <w:r>
        <w:t>Additional Features</w:t>
      </w:r>
    </w:p>
    <w:p w14:paraId="68B04E46" w14:textId="44213C5F" w:rsidR="00F30765" w:rsidRDefault="00F30765" w:rsidP="00F30765">
      <w:pPr>
        <w:pStyle w:val="ListParagraph"/>
        <w:numPr>
          <w:ilvl w:val="0"/>
          <w:numId w:val="6"/>
        </w:numPr>
      </w:pPr>
      <w:r>
        <w:t>To searc</w:t>
      </w:r>
      <w:r w:rsidR="007E3519">
        <w:t xml:space="preserve">h the </w:t>
      </w:r>
      <w:r w:rsidR="00465902">
        <w:t>table, type a key word into the search bar</w:t>
      </w:r>
    </w:p>
    <w:p w14:paraId="4A15E772" w14:textId="080C5C86" w:rsidR="00AD7AA5" w:rsidRPr="00AD7AA5" w:rsidRDefault="00AD7AA5" w:rsidP="00AD7AA5">
      <w:pPr>
        <w:pStyle w:val="ListParagraph"/>
        <w:rPr>
          <w:rFonts w:cstheme="minorHAnsi"/>
          <w:i/>
          <w:iCs/>
        </w:rPr>
      </w:pPr>
      <w:r>
        <w:rPr>
          <w:rFonts w:cstheme="minorHAnsi"/>
          <w:i/>
          <w:iCs/>
          <w:u w:val="single"/>
        </w:rPr>
        <w:t>Note</w:t>
      </w:r>
      <w:r>
        <w:rPr>
          <w:rFonts w:cstheme="minorHAnsi"/>
          <w:i/>
          <w:iCs/>
        </w:rPr>
        <w:t>: Only one key word can be searched at a time</w:t>
      </w:r>
    </w:p>
    <w:p w14:paraId="47765B48" w14:textId="3F74E614" w:rsidR="00A27392" w:rsidRDefault="00D728A3" w:rsidP="00526E93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Entering a key word into the search bar will</w:t>
      </w:r>
      <w:r w:rsidR="0042703F">
        <w:rPr>
          <w:rFonts w:cstheme="minorHAnsi"/>
        </w:rPr>
        <w:t xml:space="preserve"> update the table, displaying all nursing facilities containing t</w:t>
      </w:r>
      <w:r w:rsidR="003023EC">
        <w:rPr>
          <w:rFonts w:cstheme="minorHAnsi"/>
        </w:rPr>
        <w:t>he key wor</w:t>
      </w:r>
      <w:r w:rsidR="00270F50">
        <w:rPr>
          <w:rFonts w:cstheme="minorHAnsi"/>
        </w:rPr>
        <w:t>d</w:t>
      </w:r>
      <w:r w:rsidR="00706F67">
        <w:rPr>
          <w:rFonts w:cstheme="minorHAnsi"/>
        </w:rPr>
        <w:t xml:space="preserve"> in at least one of the fields listed above.</w:t>
      </w:r>
    </w:p>
    <w:p w14:paraId="7866009E" w14:textId="6D02A7B6" w:rsidR="00706F67" w:rsidRDefault="008246DC" w:rsidP="00526E93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To refresh the </w:t>
      </w:r>
      <w:r w:rsidR="00620F08">
        <w:rPr>
          <w:rFonts w:cstheme="minorHAnsi"/>
        </w:rPr>
        <w:t xml:space="preserve">table, remove the key word </w:t>
      </w:r>
      <w:r w:rsidR="00946BC0">
        <w:rPr>
          <w:rFonts w:cstheme="minorHAnsi"/>
        </w:rPr>
        <w:t>from the search bar and hit enter</w:t>
      </w:r>
      <w:r w:rsidR="001C7A4E">
        <w:rPr>
          <w:rFonts w:cstheme="minorHAnsi"/>
        </w:rPr>
        <w:t>.</w:t>
      </w:r>
    </w:p>
    <w:p w14:paraId="19E8F418" w14:textId="0FC0CEA2" w:rsidR="000842C3" w:rsidRDefault="00F473E4" w:rsidP="00F473E4">
      <w:pPr>
        <w:ind w:left="360"/>
        <w:rPr>
          <w:rFonts w:cstheme="minorHAnsi"/>
          <w:b/>
          <w:bCs/>
        </w:rPr>
      </w:pPr>
      <w:r>
        <w:rPr>
          <w:rFonts w:cstheme="minorHAnsi"/>
          <w:b/>
          <w:bCs/>
        </w:rPr>
        <w:t>Download Excel/CSV of Nursing Facility Table</w:t>
      </w:r>
    </w:p>
    <w:p w14:paraId="72C3D9B1" w14:textId="0845AC8F" w:rsidR="00F473E4" w:rsidRPr="00F473E4" w:rsidRDefault="00977CB4" w:rsidP="00F473E4">
      <w:pPr>
        <w:pStyle w:val="ListParagraph"/>
        <w:numPr>
          <w:ilvl w:val="0"/>
          <w:numId w:val="15"/>
        </w:numPr>
        <w:rPr>
          <w:rFonts w:cstheme="minorHAnsi"/>
          <w:b/>
          <w:bCs/>
        </w:rPr>
      </w:pPr>
      <w:r>
        <w:rPr>
          <w:rFonts w:cstheme="minorHAnsi"/>
        </w:rPr>
        <w:t xml:space="preserve">Click the Download as Excel/CSV </w:t>
      </w:r>
      <w:r w:rsidR="00AB19A1">
        <w:rPr>
          <w:rFonts w:cstheme="minorHAnsi"/>
        </w:rPr>
        <w:t>File button</w:t>
      </w:r>
    </w:p>
    <w:p w14:paraId="0639DF04" w14:textId="1F06A9A7" w:rsidR="00742028" w:rsidRDefault="00B579C8" w:rsidP="00742028">
      <w:pPr>
        <w:pStyle w:val="ListParagraph"/>
        <w:rPr>
          <w:rFonts w:cstheme="minorHAnsi"/>
        </w:rPr>
      </w:pPr>
      <w:r>
        <w:rPr>
          <w:noProof/>
        </w:rPr>
        <w:drawing>
          <wp:inline distT="0" distB="0" distL="0" distR="0" wp14:anchorId="5BDF20AA" wp14:editId="19F50BE0">
            <wp:extent cx="1857375" cy="400050"/>
            <wp:effectExtent l="0" t="0" r="9525" b="0"/>
            <wp:docPr id="93271144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711448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B7BA6" w14:textId="77777777" w:rsidR="00D0022F" w:rsidRDefault="00922CC9" w:rsidP="00D0022F">
      <w:pPr>
        <w:pStyle w:val="ListParagraph"/>
        <w:numPr>
          <w:ilvl w:val="0"/>
          <w:numId w:val="15"/>
        </w:numPr>
        <w:rPr>
          <w:rFonts w:cstheme="minorHAnsi"/>
        </w:rPr>
      </w:pPr>
      <w:r>
        <w:rPr>
          <w:rFonts w:cstheme="minorHAnsi"/>
        </w:rPr>
        <w:t>In the pop-up window, select the “Download Excel/CSV”</w:t>
      </w:r>
      <w:r w:rsidR="00D0022F">
        <w:rPr>
          <w:rFonts w:cstheme="minorHAnsi"/>
        </w:rPr>
        <w:t xml:space="preserve"> sheet</w:t>
      </w:r>
    </w:p>
    <w:p w14:paraId="5D2CD96C" w14:textId="6FBA8E07" w:rsidR="00D0022F" w:rsidRDefault="00D0022F" w:rsidP="00D0022F">
      <w:pPr>
        <w:pStyle w:val="ListParagraph"/>
        <w:numPr>
          <w:ilvl w:val="0"/>
          <w:numId w:val="15"/>
        </w:numPr>
        <w:rPr>
          <w:rFonts w:cstheme="minorHAnsi"/>
        </w:rPr>
      </w:pPr>
      <w:r>
        <w:rPr>
          <w:rFonts w:cstheme="minorHAnsi"/>
        </w:rPr>
        <w:t xml:space="preserve">Select </w:t>
      </w:r>
      <w:r w:rsidR="00C55189">
        <w:rPr>
          <w:rFonts w:cstheme="minorHAnsi"/>
        </w:rPr>
        <w:t>the desired format</w:t>
      </w:r>
    </w:p>
    <w:p w14:paraId="62E7982E" w14:textId="78D1C900" w:rsidR="00C55189" w:rsidRPr="00D0022F" w:rsidRDefault="00C55189" w:rsidP="00D0022F">
      <w:pPr>
        <w:pStyle w:val="ListParagraph"/>
        <w:numPr>
          <w:ilvl w:val="0"/>
          <w:numId w:val="15"/>
        </w:numPr>
        <w:rPr>
          <w:rFonts w:cstheme="minorHAnsi"/>
        </w:rPr>
      </w:pPr>
      <w:r>
        <w:rPr>
          <w:rFonts w:cstheme="minorHAnsi"/>
        </w:rPr>
        <w:t>Click the download button</w:t>
      </w:r>
    </w:p>
    <w:p w14:paraId="28DF4F2E" w14:textId="0D7EE17E" w:rsidR="00311F8F" w:rsidRDefault="00311F8F" w:rsidP="00742028">
      <w:pPr>
        <w:pStyle w:val="ListParagraph"/>
        <w:rPr>
          <w:rFonts w:cstheme="minorHAnsi"/>
        </w:rPr>
      </w:pPr>
    </w:p>
    <w:p w14:paraId="47568BD2" w14:textId="77777777" w:rsidR="00311F8F" w:rsidRPr="000B5703" w:rsidRDefault="00311F8F" w:rsidP="000B5703">
      <w:pPr>
        <w:rPr>
          <w:rFonts w:cstheme="minorHAnsi"/>
        </w:rPr>
      </w:pPr>
    </w:p>
    <w:p w14:paraId="21CF26A2" w14:textId="77777777" w:rsidR="00194E9D" w:rsidRPr="00526E93" w:rsidRDefault="00194E9D" w:rsidP="00194E9D">
      <w:pPr>
        <w:pStyle w:val="ListParagraph"/>
        <w:rPr>
          <w:rFonts w:cstheme="minorHAnsi"/>
        </w:rPr>
      </w:pPr>
    </w:p>
    <w:p w14:paraId="56B6C955" w14:textId="77777777" w:rsidR="00062613" w:rsidRDefault="00062613" w:rsidP="00CB1AB4">
      <w:pPr>
        <w:rPr>
          <w:rFonts w:cstheme="minorHAnsi"/>
        </w:rPr>
      </w:pPr>
    </w:p>
    <w:p w14:paraId="6C81885C" w14:textId="77777777" w:rsidR="00CB1AB4" w:rsidRPr="00CB1AB4" w:rsidRDefault="00CB1AB4" w:rsidP="00CB1AB4">
      <w:pPr>
        <w:rPr>
          <w:rFonts w:cstheme="minorHAnsi"/>
        </w:rPr>
      </w:pPr>
    </w:p>
    <w:p w14:paraId="48D41FBB" w14:textId="77777777" w:rsidR="003C5C35" w:rsidRPr="005926CB" w:rsidRDefault="003C5C35" w:rsidP="003C5C35">
      <w:pPr>
        <w:pStyle w:val="ListParagraph"/>
        <w:rPr>
          <w:rFonts w:cstheme="minorHAnsi"/>
        </w:rPr>
      </w:pPr>
    </w:p>
    <w:p w14:paraId="6F5481AD" w14:textId="17FFCF99" w:rsidR="00B109AE" w:rsidRDefault="00B109AE"/>
    <w:p w14:paraId="4BCBDCE6" w14:textId="77777777" w:rsidR="00B109AE" w:rsidRDefault="00B109AE"/>
    <w:sectPr w:rsidR="00B109AE" w:rsidSect="00560DB1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57DD6" w14:textId="77777777" w:rsidR="00FF5DB7" w:rsidRDefault="00FF5DB7" w:rsidP="00C348A3">
      <w:pPr>
        <w:spacing w:after="0" w:line="240" w:lineRule="auto"/>
      </w:pPr>
      <w:r>
        <w:separator/>
      </w:r>
    </w:p>
  </w:endnote>
  <w:endnote w:type="continuationSeparator" w:id="0">
    <w:p w14:paraId="1ED439C8" w14:textId="77777777" w:rsidR="00FF5DB7" w:rsidRDefault="00FF5DB7" w:rsidP="00C34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162131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40EF389" w14:textId="32CEF07D" w:rsidR="00C348A3" w:rsidRDefault="00C348A3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E0503C3" w14:textId="77777777" w:rsidR="00C348A3" w:rsidRDefault="00C348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0C352" w14:textId="77777777" w:rsidR="00FF5DB7" w:rsidRDefault="00FF5DB7" w:rsidP="00C348A3">
      <w:pPr>
        <w:spacing w:after="0" w:line="240" w:lineRule="auto"/>
      </w:pPr>
      <w:r>
        <w:separator/>
      </w:r>
    </w:p>
  </w:footnote>
  <w:footnote w:type="continuationSeparator" w:id="0">
    <w:p w14:paraId="77275F93" w14:textId="77777777" w:rsidR="00FF5DB7" w:rsidRDefault="00FF5DB7" w:rsidP="00C348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A1F73"/>
    <w:multiLevelType w:val="hybridMultilevel"/>
    <w:tmpl w:val="6EEA62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2C5B24"/>
    <w:multiLevelType w:val="hybridMultilevel"/>
    <w:tmpl w:val="890C1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56A43"/>
    <w:multiLevelType w:val="hybridMultilevel"/>
    <w:tmpl w:val="99E6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C2C61"/>
    <w:multiLevelType w:val="hybridMultilevel"/>
    <w:tmpl w:val="6388BCC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46E3CFF"/>
    <w:multiLevelType w:val="hybridMultilevel"/>
    <w:tmpl w:val="893C5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A4667"/>
    <w:multiLevelType w:val="hybridMultilevel"/>
    <w:tmpl w:val="55C03FA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B1A6E6D"/>
    <w:multiLevelType w:val="hybridMultilevel"/>
    <w:tmpl w:val="1C30AEC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DE765E6"/>
    <w:multiLevelType w:val="hybridMultilevel"/>
    <w:tmpl w:val="242C3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0C5AF7"/>
    <w:multiLevelType w:val="hybridMultilevel"/>
    <w:tmpl w:val="ECF8A53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EC7713A"/>
    <w:multiLevelType w:val="hybridMultilevel"/>
    <w:tmpl w:val="A8125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582730"/>
    <w:multiLevelType w:val="hybridMultilevel"/>
    <w:tmpl w:val="0BF404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2A66208"/>
    <w:multiLevelType w:val="hybridMultilevel"/>
    <w:tmpl w:val="33E671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5C301C5"/>
    <w:multiLevelType w:val="hybridMultilevel"/>
    <w:tmpl w:val="97284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C92555"/>
    <w:multiLevelType w:val="hybridMultilevel"/>
    <w:tmpl w:val="0FB87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CE5D37"/>
    <w:multiLevelType w:val="hybridMultilevel"/>
    <w:tmpl w:val="AD2282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1821024">
    <w:abstractNumId w:val="7"/>
  </w:num>
  <w:num w:numId="2" w16cid:durableId="879702382">
    <w:abstractNumId w:val="1"/>
  </w:num>
  <w:num w:numId="3" w16cid:durableId="1125005438">
    <w:abstractNumId w:val="13"/>
  </w:num>
  <w:num w:numId="4" w16cid:durableId="1237516789">
    <w:abstractNumId w:val="11"/>
  </w:num>
  <w:num w:numId="5" w16cid:durableId="1907957972">
    <w:abstractNumId w:val="4"/>
  </w:num>
  <w:num w:numId="6" w16cid:durableId="222370942">
    <w:abstractNumId w:val="9"/>
  </w:num>
  <w:num w:numId="7" w16cid:durableId="856190108">
    <w:abstractNumId w:val="12"/>
  </w:num>
  <w:num w:numId="8" w16cid:durableId="2073500491">
    <w:abstractNumId w:val="6"/>
  </w:num>
  <w:num w:numId="9" w16cid:durableId="1985767194">
    <w:abstractNumId w:val="3"/>
  </w:num>
  <w:num w:numId="10" w16cid:durableId="950939185">
    <w:abstractNumId w:val="5"/>
  </w:num>
  <w:num w:numId="11" w16cid:durableId="763306107">
    <w:abstractNumId w:val="10"/>
  </w:num>
  <w:num w:numId="12" w16cid:durableId="845830006">
    <w:abstractNumId w:val="0"/>
  </w:num>
  <w:num w:numId="13" w16cid:durableId="320886834">
    <w:abstractNumId w:val="8"/>
  </w:num>
  <w:num w:numId="14" w16cid:durableId="458303349">
    <w:abstractNumId w:val="14"/>
  </w:num>
  <w:num w:numId="15" w16cid:durableId="472870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9AE"/>
    <w:rsid w:val="000115D0"/>
    <w:rsid w:val="000122C7"/>
    <w:rsid w:val="00013326"/>
    <w:rsid w:val="00013871"/>
    <w:rsid w:val="00024A8E"/>
    <w:rsid w:val="00035696"/>
    <w:rsid w:val="000536EF"/>
    <w:rsid w:val="00062613"/>
    <w:rsid w:val="00071AFE"/>
    <w:rsid w:val="0007276D"/>
    <w:rsid w:val="00082A4E"/>
    <w:rsid w:val="000842C3"/>
    <w:rsid w:val="00094293"/>
    <w:rsid w:val="00095596"/>
    <w:rsid w:val="000A0955"/>
    <w:rsid w:val="000A4077"/>
    <w:rsid w:val="000B0E24"/>
    <w:rsid w:val="000B5703"/>
    <w:rsid w:val="000B6311"/>
    <w:rsid w:val="000C42B9"/>
    <w:rsid w:val="000D53AD"/>
    <w:rsid w:val="000E0467"/>
    <w:rsid w:val="000E4339"/>
    <w:rsid w:val="0010151F"/>
    <w:rsid w:val="00105535"/>
    <w:rsid w:val="0011304D"/>
    <w:rsid w:val="0012330A"/>
    <w:rsid w:val="00133C70"/>
    <w:rsid w:val="001530D6"/>
    <w:rsid w:val="00156A95"/>
    <w:rsid w:val="00162851"/>
    <w:rsid w:val="0018488D"/>
    <w:rsid w:val="00194E9D"/>
    <w:rsid w:val="00196DC8"/>
    <w:rsid w:val="001A0793"/>
    <w:rsid w:val="001B031C"/>
    <w:rsid w:val="001B190B"/>
    <w:rsid w:val="001C2FEC"/>
    <w:rsid w:val="001C3D66"/>
    <w:rsid w:val="001C7A4E"/>
    <w:rsid w:val="001E5D75"/>
    <w:rsid w:val="001F44C3"/>
    <w:rsid w:val="001F6521"/>
    <w:rsid w:val="00205B41"/>
    <w:rsid w:val="00220DC1"/>
    <w:rsid w:val="00232100"/>
    <w:rsid w:val="002361FE"/>
    <w:rsid w:val="002536D8"/>
    <w:rsid w:val="00257F4D"/>
    <w:rsid w:val="00270F50"/>
    <w:rsid w:val="00271669"/>
    <w:rsid w:val="002732ED"/>
    <w:rsid w:val="00276C85"/>
    <w:rsid w:val="00283931"/>
    <w:rsid w:val="00287371"/>
    <w:rsid w:val="00294AAD"/>
    <w:rsid w:val="002B26A2"/>
    <w:rsid w:val="002B2B9C"/>
    <w:rsid w:val="002B5091"/>
    <w:rsid w:val="002C07A9"/>
    <w:rsid w:val="002C2999"/>
    <w:rsid w:val="002C6C67"/>
    <w:rsid w:val="002F523C"/>
    <w:rsid w:val="002F6A52"/>
    <w:rsid w:val="003023EC"/>
    <w:rsid w:val="0030304A"/>
    <w:rsid w:val="00311227"/>
    <w:rsid w:val="00311F8F"/>
    <w:rsid w:val="0031386B"/>
    <w:rsid w:val="00342287"/>
    <w:rsid w:val="00344B9B"/>
    <w:rsid w:val="00346179"/>
    <w:rsid w:val="00350237"/>
    <w:rsid w:val="003601C0"/>
    <w:rsid w:val="00377CEF"/>
    <w:rsid w:val="0038550C"/>
    <w:rsid w:val="003923E5"/>
    <w:rsid w:val="00392CFD"/>
    <w:rsid w:val="003A04A4"/>
    <w:rsid w:val="003A53E1"/>
    <w:rsid w:val="003A5B39"/>
    <w:rsid w:val="003A747B"/>
    <w:rsid w:val="003B1388"/>
    <w:rsid w:val="003B4702"/>
    <w:rsid w:val="003B4813"/>
    <w:rsid w:val="003C06DF"/>
    <w:rsid w:val="003C26C3"/>
    <w:rsid w:val="003C5C35"/>
    <w:rsid w:val="003D36FC"/>
    <w:rsid w:val="003E455A"/>
    <w:rsid w:val="003E60C7"/>
    <w:rsid w:val="003F2C57"/>
    <w:rsid w:val="00424660"/>
    <w:rsid w:val="0042703F"/>
    <w:rsid w:val="004453DD"/>
    <w:rsid w:val="004527C9"/>
    <w:rsid w:val="0045390A"/>
    <w:rsid w:val="00455A0C"/>
    <w:rsid w:val="00465902"/>
    <w:rsid w:val="00471F69"/>
    <w:rsid w:val="004804DC"/>
    <w:rsid w:val="0048126E"/>
    <w:rsid w:val="00486207"/>
    <w:rsid w:val="004A50F8"/>
    <w:rsid w:val="004A5EC8"/>
    <w:rsid w:val="004B01AB"/>
    <w:rsid w:val="004C4B0E"/>
    <w:rsid w:val="004D2A36"/>
    <w:rsid w:val="00501061"/>
    <w:rsid w:val="005027B3"/>
    <w:rsid w:val="0050557C"/>
    <w:rsid w:val="00505BE9"/>
    <w:rsid w:val="005070C4"/>
    <w:rsid w:val="00507EA9"/>
    <w:rsid w:val="0051544A"/>
    <w:rsid w:val="00517AED"/>
    <w:rsid w:val="00525B7B"/>
    <w:rsid w:val="00526E93"/>
    <w:rsid w:val="00533ABE"/>
    <w:rsid w:val="0054141F"/>
    <w:rsid w:val="00541A3F"/>
    <w:rsid w:val="00547742"/>
    <w:rsid w:val="00560DB1"/>
    <w:rsid w:val="00572AC0"/>
    <w:rsid w:val="00572D36"/>
    <w:rsid w:val="00573EE9"/>
    <w:rsid w:val="00580A86"/>
    <w:rsid w:val="00585D08"/>
    <w:rsid w:val="005926CB"/>
    <w:rsid w:val="00595012"/>
    <w:rsid w:val="005A4852"/>
    <w:rsid w:val="005B5626"/>
    <w:rsid w:val="005C133C"/>
    <w:rsid w:val="005C616B"/>
    <w:rsid w:val="005D79FC"/>
    <w:rsid w:val="005F08D0"/>
    <w:rsid w:val="00612166"/>
    <w:rsid w:val="00620F08"/>
    <w:rsid w:val="00625751"/>
    <w:rsid w:val="00625811"/>
    <w:rsid w:val="00626984"/>
    <w:rsid w:val="0063090A"/>
    <w:rsid w:val="006347FB"/>
    <w:rsid w:val="006441C3"/>
    <w:rsid w:val="00652548"/>
    <w:rsid w:val="00652936"/>
    <w:rsid w:val="006654CE"/>
    <w:rsid w:val="006774B4"/>
    <w:rsid w:val="00691415"/>
    <w:rsid w:val="0069370C"/>
    <w:rsid w:val="006975B8"/>
    <w:rsid w:val="006A057C"/>
    <w:rsid w:val="006A05AC"/>
    <w:rsid w:val="006C3681"/>
    <w:rsid w:val="006E6055"/>
    <w:rsid w:val="006F00E4"/>
    <w:rsid w:val="00702352"/>
    <w:rsid w:val="007050E4"/>
    <w:rsid w:val="00706F67"/>
    <w:rsid w:val="0071377D"/>
    <w:rsid w:val="00713F4A"/>
    <w:rsid w:val="00713FAF"/>
    <w:rsid w:val="007140A1"/>
    <w:rsid w:val="00714938"/>
    <w:rsid w:val="0071752D"/>
    <w:rsid w:val="00724981"/>
    <w:rsid w:val="007249DA"/>
    <w:rsid w:val="00737EB8"/>
    <w:rsid w:val="00742028"/>
    <w:rsid w:val="00745FF0"/>
    <w:rsid w:val="00747E0C"/>
    <w:rsid w:val="007555CE"/>
    <w:rsid w:val="00767D3A"/>
    <w:rsid w:val="007841F7"/>
    <w:rsid w:val="007848B4"/>
    <w:rsid w:val="007928FC"/>
    <w:rsid w:val="007A110C"/>
    <w:rsid w:val="007A6CAC"/>
    <w:rsid w:val="007A7385"/>
    <w:rsid w:val="007B199C"/>
    <w:rsid w:val="007B6A56"/>
    <w:rsid w:val="007B70B7"/>
    <w:rsid w:val="007C3ACD"/>
    <w:rsid w:val="007C4AEA"/>
    <w:rsid w:val="007C55BE"/>
    <w:rsid w:val="007D75EF"/>
    <w:rsid w:val="007E3519"/>
    <w:rsid w:val="007E7659"/>
    <w:rsid w:val="007F0AA4"/>
    <w:rsid w:val="007F67DB"/>
    <w:rsid w:val="00800762"/>
    <w:rsid w:val="00806F81"/>
    <w:rsid w:val="008130CE"/>
    <w:rsid w:val="00815727"/>
    <w:rsid w:val="00816656"/>
    <w:rsid w:val="00823A40"/>
    <w:rsid w:val="008246DC"/>
    <w:rsid w:val="00830FB2"/>
    <w:rsid w:val="00832D15"/>
    <w:rsid w:val="00836DE3"/>
    <w:rsid w:val="00836EAD"/>
    <w:rsid w:val="0083797C"/>
    <w:rsid w:val="00841819"/>
    <w:rsid w:val="0084207A"/>
    <w:rsid w:val="00846943"/>
    <w:rsid w:val="008675B2"/>
    <w:rsid w:val="00873DE6"/>
    <w:rsid w:val="00876173"/>
    <w:rsid w:val="0088416A"/>
    <w:rsid w:val="0089611E"/>
    <w:rsid w:val="008A3DB0"/>
    <w:rsid w:val="008A6FC9"/>
    <w:rsid w:val="008B095A"/>
    <w:rsid w:val="008B4885"/>
    <w:rsid w:val="008B6923"/>
    <w:rsid w:val="008C222B"/>
    <w:rsid w:val="008C2CB8"/>
    <w:rsid w:val="008C5F12"/>
    <w:rsid w:val="008C6BD3"/>
    <w:rsid w:val="008E3A10"/>
    <w:rsid w:val="008F233F"/>
    <w:rsid w:val="009061C9"/>
    <w:rsid w:val="00913FF5"/>
    <w:rsid w:val="00914C54"/>
    <w:rsid w:val="00922CC9"/>
    <w:rsid w:val="00924482"/>
    <w:rsid w:val="00930DA2"/>
    <w:rsid w:val="0093542E"/>
    <w:rsid w:val="009415F7"/>
    <w:rsid w:val="00941652"/>
    <w:rsid w:val="00942FE0"/>
    <w:rsid w:val="00946BC0"/>
    <w:rsid w:val="00950134"/>
    <w:rsid w:val="00950D6C"/>
    <w:rsid w:val="0095412E"/>
    <w:rsid w:val="00960D1E"/>
    <w:rsid w:val="00977CB4"/>
    <w:rsid w:val="00983773"/>
    <w:rsid w:val="009D1E07"/>
    <w:rsid w:val="009D3770"/>
    <w:rsid w:val="009D4956"/>
    <w:rsid w:val="009D60CC"/>
    <w:rsid w:val="009D760B"/>
    <w:rsid w:val="009E2337"/>
    <w:rsid w:val="009E24A3"/>
    <w:rsid w:val="009E54EB"/>
    <w:rsid w:val="009E568F"/>
    <w:rsid w:val="00A05AF2"/>
    <w:rsid w:val="00A17159"/>
    <w:rsid w:val="00A27392"/>
    <w:rsid w:val="00A50434"/>
    <w:rsid w:val="00A56CE9"/>
    <w:rsid w:val="00A74810"/>
    <w:rsid w:val="00A770FE"/>
    <w:rsid w:val="00A8022B"/>
    <w:rsid w:val="00A85711"/>
    <w:rsid w:val="00A95B50"/>
    <w:rsid w:val="00AA0F46"/>
    <w:rsid w:val="00AB1583"/>
    <w:rsid w:val="00AB19A1"/>
    <w:rsid w:val="00AC076A"/>
    <w:rsid w:val="00AD7AA5"/>
    <w:rsid w:val="00B07543"/>
    <w:rsid w:val="00B109AE"/>
    <w:rsid w:val="00B11E78"/>
    <w:rsid w:val="00B16D43"/>
    <w:rsid w:val="00B430F6"/>
    <w:rsid w:val="00B47C7F"/>
    <w:rsid w:val="00B534E2"/>
    <w:rsid w:val="00B579C8"/>
    <w:rsid w:val="00B627C0"/>
    <w:rsid w:val="00B62C32"/>
    <w:rsid w:val="00B661E0"/>
    <w:rsid w:val="00B67C0B"/>
    <w:rsid w:val="00B93F6D"/>
    <w:rsid w:val="00B96921"/>
    <w:rsid w:val="00BA14D8"/>
    <w:rsid w:val="00BA5B51"/>
    <w:rsid w:val="00BB35B8"/>
    <w:rsid w:val="00BB70DF"/>
    <w:rsid w:val="00BE5D49"/>
    <w:rsid w:val="00BE7A93"/>
    <w:rsid w:val="00BF4545"/>
    <w:rsid w:val="00BF6632"/>
    <w:rsid w:val="00C045A7"/>
    <w:rsid w:val="00C04A5E"/>
    <w:rsid w:val="00C2616D"/>
    <w:rsid w:val="00C348A3"/>
    <w:rsid w:val="00C459D8"/>
    <w:rsid w:val="00C51B03"/>
    <w:rsid w:val="00C55189"/>
    <w:rsid w:val="00C562D6"/>
    <w:rsid w:val="00C56C7E"/>
    <w:rsid w:val="00C75A74"/>
    <w:rsid w:val="00C80248"/>
    <w:rsid w:val="00C8493D"/>
    <w:rsid w:val="00C86060"/>
    <w:rsid w:val="00CA69D0"/>
    <w:rsid w:val="00CB1AB4"/>
    <w:rsid w:val="00CC1EA9"/>
    <w:rsid w:val="00CC319D"/>
    <w:rsid w:val="00CD09C7"/>
    <w:rsid w:val="00CE0F35"/>
    <w:rsid w:val="00CF6DA8"/>
    <w:rsid w:val="00D0022F"/>
    <w:rsid w:val="00D1310E"/>
    <w:rsid w:val="00D44617"/>
    <w:rsid w:val="00D55012"/>
    <w:rsid w:val="00D640E7"/>
    <w:rsid w:val="00D66C6E"/>
    <w:rsid w:val="00D66D07"/>
    <w:rsid w:val="00D72301"/>
    <w:rsid w:val="00D728A3"/>
    <w:rsid w:val="00D76AFF"/>
    <w:rsid w:val="00D7751E"/>
    <w:rsid w:val="00D84DCA"/>
    <w:rsid w:val="00DA6446"/>
    <w:rsid w:val="00DA73DE"/>
    <w:rsid w:val="00DB5592"/>
    <w:rsid w:val="00DB7876"/>
    <w:rsid w:val="00DC45B3"/>
    <w:rsid w:val="00DD20CD"/>
    <w:rsid w:val="00DD2BA1"/>
    <w:rsid w:val="00DD5ED4"/>
    <w:rsid w:val="00DF120B"/>
    <w:rsid w:val="00DF33B6"/>
    <w:rsid w:val="00DF36FA"/>
    <w:rsid w:val="00DF4CC2"/>
    <w:rsid w:val="00DF74F0"/>
    <w:rsid w:val="00E03FBA"/>
    <w:rsid w:val="00E1058D"/>
    <w:rsid w:val="00E26E3E"/>
    <w:rsid w:val="00E31FAF"/>
    <w:rsid w:val="00E4161A"/>
    <w:rsid w:val="00E4635F"/>
    <w:rsid w:val="00E627CA"/>
    <w:rsid w:val="00E62CE0"/>
    <w:rsid w:val="00E6326D"/>
    <w:rsid w:val="00E66D60"/>
    <w:rsid w:val="00E72A7E"/>
    <w:rsid w:val="00E73C4D"/>
    <w:rsid w:val="00E76636"/>
    <w:rsid w:val="00E81088"/>
    <w:rsid w:val="00E87F76"/>
    <w:rsid w:val="00E94EF9"/>
    <w:rsid w:val="00EA1CBD"/>
    <w:rsid w:val="00EB1981"/>
    <w:rsid w:val="00EB340C"/>
    <w:rsid w:val="00EB75FF"/>
    <w:rsid w:val="00ED4754"/>
    <w:rsid w:val="00ED550C"/>
    <w:rsid w:val="00ED759C"/>
    <w:rsid w:val="00EE4DA5"/>
    <w:rsid w:val="00EE5985"/>
    <w:rsid w:val="00EF0D42"/>
    <w:rsid w:val="00EF54F6"/>
    <w:rsid w:val="00EF57CB"/>
    <w:rsid w:val="00F00EBB"/>
    <w:rsid w:val="00F07B83"/>
    <w:rsid w:val="00F223BD"/>
    <w:rsid w:val="00F30765"/>
    <w:rsid w:val="00F326BD"/>
    <w:rsid w:val="00F32D97"/>
    <w:rsid w:val="00F37C3F"/>
    <w:rsid w:val="00F40722"/>
    <w:rsid w:val="00F473E4"/>
    <w:rsid w:val="00F479AA"/>
    <w:rsid w:val="00F5256D"/>
    <w:rsid w:val="00F54ADC"/>
    <w:rsid w:val="00F62D10"/>
    <w:rsid w:val="00F743FA"/>
    <w:rsid w:val="00F80E3C"/>
    <w:rsid w:val="00FB4C4C"/>
    <w:rsid w:val="00FC4FE8"/>
    <w:rsid w:val="00FD211E"/>
    <w:rsid w:val="00FF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6416B"/>
  <w15:chartTrackingRefBased/>
  <w15:docId w15:val="{813AAF3A-0CF6-4E8C-A5AD-88C03A1EB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09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26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26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79A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4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8A3"/>
  </w:style>
  <w:style w:type="paragraph" w:styleId="Footer">
    <w:name w:val="footer"/>
    <w:basedOn w:val="Normal"/>
    <w:link w:val="FooterChar"/>
    <w:uiPriority w:val="99"/>
    <w:unhideWhenUsed/>
    <w:rsid w:val="00C34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4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Barkley, John M (EHS)</dc:creator>
  <cp:keywords/>
  <dc:description/>
  <cp:lastModifiedBy>Barkley, John M (EHS)</cp:lastModifiedBy>
  <cp:revision>366</cp:revision>
  <dcterms:created xsi:type="dcterms:W3CDTF">2023-08-14T13:30:00Z</dcterms:created>
  <dcterms:modified xsi:type="dcterms:W3CDTF">2023-09-29T15:18:00Z</dcterms:modified>
</cp:coreProperties>
</file>